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73FF7" w14:textId="4F08BB90" w:rsidR="00586403" w:rsidRDefault="00277FC4" w:rsidP="00277FC4">
      <w:pPr>
        <w:spacing w:line="360" w:lineRule="auto"/>
        <w:jc w:val="both"/>
        <w:rPr>
          <w:rFonts w:ascii="Times New Roman" w:hAnsi="Times New Roman" w:cs="Times New Roman"/>
          <w:sz w:val="24"/>
          <w:szCs w:val="24"/>
        </w:rPr>
      </w:pPr>
      <w:r>
        <w:rPr>
          <w:rFonts w:ascii="Times New Roman" w:hAnsi="Times New Roman" w:cs="Times New Roman"/>
          <w:sz w:val="24"/>
          <w:szCs w:val="24"/>
        </w:rPr>
        <w:t>This essay aims to critical</w:t>
      </w:r>
      <w:r w:rsidR="007A34F8">
        <w:rPr>
          <w:rFonts w:ascii="Times New Roman" w:hAnsi="Times New Roman" w:cs="Times New Roman"/>
          <w:sz w:val="24"/>
          <w:szCs w:val="24"/>
        </w:rPr>
        <w:t>ly</w:t>
      </w:r>
      <w:r>
        <w:rPr>
          <w:rFonts w:ascii="Times New Roman" w:hAnsi="Times New Roman" w:cs="Times New Roman"/>
          <w:sz w:val="24"/>
          <w:szCs w:val="24"/>
        </w:rPr>
        <w:t xml:space="preserve"> understand how the health and wellbeing of</w:t>
      </w:r>
      <w:r w:rsidR="00E65FC2">
        <w:rPr>
          <w:rFonts w:ascii="Times New Roman" w:hAnsi="Times New Roman" w:cs="Times New Roman"/>
          <w:sz w:val="24"/>
          <w:szCs w:val="24"/>
        </w:rPr>
        <w:t xml:space="preserve"> those</w:t>
      </w:r>
      <w:r>
        <w:rPr>
          <w:rFonts w:ascii="Times New Roman" w:hAnsi="Times New Roman" w:cs="Times New Roman"/>
          <w:sz w:val="24"/>
          <w:szCs w:val="24"/>
        </w:rPr>
        <w:t xml:space="preserve"> with a wide range of mental health </w:t>
      </w:r>
      <w:r w:rsidR="003237E7">
        <w:rPr>
          <w:rFonts w:ascii="Times New Roman" w:hAnsi="Times New Roman" w:cs="Times New Roman"/>
          <w:sz w:val="24"/>
          <w:szCs w:val="24"/>
        </w:rPr>
        <w:t xml:space="preserve">(MH) </w:t>
      </w:r>
      <w:r>
        <w:rPr>
          <w:rFonts w:ascii="Times New Roman" w:hAnsi="Times New Roman" w:cs="Times New Roman"/>
          <w:sz w:val="24"/>
          <w:szCs w:val="24"/>
        </w:rPr>
        <w:t>issues may not be secured by protective legislation</w:t>
      </w:r>
      <w:r w:rsidR="004C091B">
        <w:rPr>
          <w:rFonts w:ascii="Times New Roman" w:hAnsi="Times New Roman" w:cs="Times New Roman"/>
          <w:sz w:val="24"/>
          <w:szCs w:val="24"/>
        </w:rPr>
        <w:t xml:space="preserve"> in the UK. </w:t>
      </w:r>
      <w:r w:rsidR="007A34F8">
        <w:rPr>
          <w:rFonts w:ascii="Times New Roman" w:hAnsi="Times New Roman" w:cs="Times New Roman"/>
          <w:sz w:val="24"/>
          <w:szCs w:val="24"/>
        </w:rPr>
        <w:t>A</w:t>
      </w:r>
      <w:r>
        <w:rPr>
          <w:rFonts w:ascii="Times New Roman" w:hAnsi="Times New Roman" w:cs="Times New Roman"/>
          <w:sz w:val="24"/>
          <w:szCs w:val="24"/>
        </w:rPr>
        <w:t xml:space="preserve">n exploration </w:t>
      </w:r>
      <w:r w:rsidR="00232F2B">
        <w:rPr>
          <w:rFonts w:ascii="Times New Roman" w:hAnsi="Times New Roman" w:cs="Times New Roman"/>
          <w:sz w:val="24"/>
          <w:szCs w:val="24"/>
        </w:rPr>
        <w:t>will be carried out to identify</w:t>
      </w:r>
      <w:r>
        <w:rPr>
          <w:rFonts w:ascii="Times New Roman" w:hAnsi="Times New Roman" w:cs="Times New Roman"/>
          <w:sz w:val="24"/>
          <w:szCs w:val="24"/>
        </w:rPr>
        <w:t xml:space="preserve"> three main areas of concern</w:t>
      </w:r>
      <w:r w:rsidR="00232F2B">
        <w:rPr>
          <w:rFonts w:ascii="Times New Roman" w:hAnsi="Times New Roman" w:cs="Times New Roman"/>
          <w:sz w:val="24"/>
          <w:szCs w:val="24"/>
        </w:rPr>
        <w:t xml:space="preserve"> </w:t>
      </w:r>
      <w:r w:rsidR="00AD6885">
        <w:rPr>
          <w:rFonts w:ascii="Times New Roman" w:hAnsi="Times New Roman" w:cs="Times New Roman"/>
          <w:sz w:val="24"/>
          <w:szCs w:val="24"/>
        </w:rPr>
        <w:t>that will</w:t>
      </w:r>
      <w:r>
        <w:rPr>
          <w:rFonts w:ascii="Times New Roman" w:hAnsi="Times New Roman" w:cs="Times New Roman"/>
          <w:sz w:val="24"/>
          <w:szCs w:val="24"/>
        </w:rPr>
        <w:t xml:space="preserve"> be </w:t>
      </w:r>
      <w:r w:rsidR="007A34F8">
        <w:rPr>
          <w:rFonts w:ascii="Times New Roman" w:hAnsi="Times New Roman" w:cs="Times New Roman"/>
          <w:sz w:val="24"/>
          <w:szCs w:val="24"/>
        </w:rPr>
        <w:t>addressed</w:t>
      </w:r>
      <w:r w:rsidR="00934EFB">
        <w:rPr>
          <w:rFonts w:ascii="Times New Roman" w:hAnsi="Times New Roman" w:cs="Times New Roman"/>
          <w:sz w:val="24"/>
          <w:szCs w:val="24"/>
        </w:rPr>
        <w:t xml:space="preserve">, </w:t>
      </w:r>
      <w:r w:rsidR="00F304E2">
        <w:rPr>
          <w:rFonts w:ascii="Times New Roman" w:hAnsi="Times New Roman" w:cs="Times New Roman"/>
          <w:sz w:val="24"/>
          <w:szCs w:val="24"/>
        </w:rPr>
        <w:t>mak</w:t>
      </w:r>
      <w:r>
        <w:rPr>
          <w:rFonts w:ascii="Times New Roman" w:hAnsi="Times New Roman" w:cs="Times New Roman"/>
          <w:sz w:val="24"/>
          <w:szCs w:val="24"/>
        </w:rPr>
        <w:t xml:space="preserve">ing reference to </w:t>
      </w:r>
      <w:r w:rsidR="007A1C8A">
        <w:rPr>
          <w:rFonts w:ascii="Times New Roman" w:hAnsi="Times New Roman" w:cs="Times New Roman"/>
          <w:sz w:val="24"/>
          <w:szCs w:val="24"/>
        </w:rPr>
        <w:t xml:space="preserve">relevant </w:t>
      </w:r>
      <w:r w:rsidR="00832820">
        <w:rPr>
          <w:rFonts w:ascii="Times New Roman" w:hAnsi="Times New Roman" w:cs="Times New Roman"/>
          <w:sz w:val="24"/>
          <w:szCs w:val="24"/>
        </w:rPr>
        <w:t>policy</w:t>
      </w:r>
      <w:r w:rsidR="00F304E2">
        <w:rPr>
          <w:rFonts w:ascii="Times New Roman" w:hAnsi="Times New Roman" w:cs="Times New Roman"/>
          <w:sz w:val="24"/>
          <w:szCs w:val="24"/>
        </w:rPr>
        <w:t xml:space="preserve">, </w:t>
      </w:r>
      <w:r w:rsidR="00EC342D">
        <w:rPr>
          <w:rFonts w:ascii="Times New Roman" w:hAnsi="Times New Roman" w:cs="Times New Roman"/>
          <w:sz w:val="24"/>
          <w:szCs w:val="24"/>
        </w:rPr>
        <w:t>e.g.</w:t>
      </w:r>
      <w:r w:rsidR="00F304E2">
        <w:rPr>
          <w:rFonts w:ascii="Times New Roman" w:hAnsi="Times New Roman" w:cs="Times New Roman"/>
          <w:sz w:val="24"/>
          <w:szCs w:val="24"/>
        </w:rPr>
        <w:t>, the benefit cap,</w:t>
      </w:r>
      <w:r w:rsidR="00FE7852">
        <w:rPr>
          <w:rFonts w:ascii="Times New Roman" w:hAnsi="Times New Roman" w:cs="Times New Roman"/>
          <w:sz w:val="24"/>
          <w:szCs w:val="24"/>
        </w:rPr>
        <w:t xml:space="preserve"> </w:t>
      </w:r>
      <w:r w:rsidR="00F304E2">
        <w:rPr>
          <w:rFonts w:ascii="Times New Roman" w:hAnsi="Times New Roman" w:cs="Times New Roman"/>
          <w:sz w:val="24"/>
          <w:szCs w:val="24"/>
        </w:rPr>
        <w:t>b</w:t>
      </w:r>
      <w:r w:rsidR="00D71D48">
        <w:rPr>
          <w:rFonts w:ascii="Times New Roman" w:hAnsi="Times New Roman" w:cs="Times New Roman"/>
          <w:sz w:val="24"/>
          <w:szCs w:val="24"/>
        </w:rPr>
        <w:t>ut also identifying current</w:t>
      </w:r>
      <w:r w:rsidR="00832820">
        <w:rPr>
          <w:rFonts w:ascii="Times New Roman" w:hAnsi="Times New Roman" w:cs="Times New Roman"/>
          <w:sz w:val="24"/>
          <w:szCs w:val="24"/>
        </w:rPr>
        <w:t xml:space="preserve"> </w:t>
      </w:r>
      <w:r>
        <w:rPr>
          <w:rFonts w:ascii="Times New Roman" w:hAnsi="Times New Roman" w:cs="Times New Roman"/>
          <w:sz w:val="24"/>
          <w:szCs w:val="24"/>
        </w:rPr>
        <w:t>legislation</w:t>
      </w:r>
      <w:r w:rsidR="00EC342D">
        <w:rPr>
          <w:rFonts w:ascii="Times New Roman" w:hAnsi="Times New Roman" w:cs="Times New Roman"/>
          <w:sz w:val="24"/>
          <w:szCs w:val="24"/>
        </w:rPr>
        <w:t>, e.g.,</w:t>
      </w:r>
      <w:r w:rsidR="00F304E2">
        <w:rPr>
          <w:rFonts w:ascii="Times New Roman" w:hAnsi="Times New Roman" w:cs="Times New Roman"/>
          <w:sz w:val="24"/>
          <w:szCs w:val="24"/>
        </w:rPr>
        <w:t xml:space="preserve"> </w:t>
      </w:r>
      <w:r w:rsidR="00EC342D">
        <w:rPr>
          <w:rFonts w:ascii="Times New Roman" w:hAnsi="Times New Roman" w:cs="Times New Roman"/>
          <w:sz w:val="24"/>
          <w:szCs w:val="24"/>
        </w:rPr>
        <w:t>t</w:t>
      </w:r>
      <w:r w:rsidR="00F304E2">
        <w:rPr>
          <w:rFonts w:ascii="Times New Roman" w:hAnsi="Times New Roman" w:cs="Times New Roman"/>
          <w:sz w:val="24"/>
          <w:szCs w:val="24"/>
        </w:rPr>
        <w:t xml:space="preserve">he </w:t>
      </w:r>
      <w:r w:rsidR="00412177">
        <w:rPr>
          <w:rFonts w:ascii="Times New Roman" w:hAnsi="Times New Roman" w:cs="Times New Roman"/>
          <w:sz w:val="24"/>
          <w:szCs w:val="24"/>
        </w:rPr>
        <w:t xml:space="preserve">Child Poverty Act, 2010 and </w:t>
      </w:r>
      <w:r w:rsidR="00F304E2">
        <w:rPr>
          <w:rFonts w:ascii="Times New Roman" w:hAnsi="Times New Roman" w:cs="Times New Roman"/>
          <w:sz w:val="24"/>
          <w:szCs w:val="24"/>
        </w:rPr>
        <w:t xml:space="preserve">the </w:t>
      </w:r>
      <w:r w:rsidR="00204077" w:rsidRPr="00204077">
        <w:rPr>
          <w:rFonts w:ascii="Times New Roman" w:hAnsi="Times New Roman" w:cs="Times New Roman"/>
          <w:sz w:val="24"/>
          <w:szCs w:val="24"/>
        </w:rPr>
        <w:t>Welfare Reform and Work Act 2016</w:t>
      </w:r>
      <w:r w:rsidR="00F304E2">
        <w:rPr>
          <w:rFonts w:ascii="Times New Roman" w:hAnsi="Times New Roman" w:cs="Times New Roman"/>
          <w:sz w:val="24"/>
          <w:szCs w:val="24"/>
        </w:rPr>
        <w:t xml:space="preserve"> </w:t>
      </w:r>
      <w:r>
        <w:rPr>
          <w:rFonts w:ascii="Times New Roman" w:hAnsi="Times New Roman" w:cs="Times New Roman"/>
          <w:sz w:val="24"/>
          <w:szCs w:val="24"/>
        </w:rPr>
        <w:t>that may need modif</w:t>
      </w:r>
      <w:r w:rsidR="00232F2B">
        <w:rPr>
          <w:rFonts w:ascii="Times New Roman" w:hAnsi="Times New Roman" w:cs="Times New Roman"/>
          <w:sz w:val="24"/>
          <w:szCs w:val="24"/>
        </w:rPr>
        <w:t xml:space="preserve">ication </w:t>
      </w:r>
      <w:r>
        <w:rPr>
          <w:rFonts w:ascii="Times New Roman" w:hAnsi="Times New Roman" w:cs="Times New Roman"/>
          <w:sz w:val="24"/>
          <w:szCs w:val="24"/>
        </w:rPr>
        <w:t xml:space="preserve">to address the </w:t>
      </w:r>
      <w:r w:rsidR="005D68BC">
        <w:rPr>
          <w:rFonts w:ascii="Times New Roman" w:hAnsi="Times New Roman" w:cs="Times New Roman"/>
          <w:sz w:val="24"/>
          <w:szCs w:val="24"/>
        </w:rPr>
        <w:t>findings</w:t>
      </w:r>
      <w:r w:rsidR="003D7F09">
        <w:rPr>
          <w:rFonts w:ascii="Times New Roman" w:hAnsi="Times New Roman" w:cs="Times New Roman"/>
          <w:sz w:val="24"/>
          <w:szCs w:val="24"/>
        </w:rPr>
        <w:t xml:space="preserve"> (Kennedy, 2015, Kennedy </w:t>
      </w:r>
      <w:r w:rsidR="003D7F09" w:rsidRPr="003D7F09">
        <w:rPr>
          <w:rFonts w:ascii="Times New Roman" w:hAnsi="Times New Roman" w:cs="Times New Roman"/>
          <w:i/>
          <w:sz w:val="24"/>
          <w:szCs w:val="24"/>
        </w:rPr>
        <w:t>et al</w:t>
      </w:r>
      <w:r w:rsidR="003D7F09">
        <w:rPr>
          <w:rFonts w:ascii="Times New Roman" w:hAnsi="Times New Roman" w:cs="Times New Roman"/>
          <w:sz w:val="24"/>
          <w:szCs w:val="24"/>
        </w:rPr>
        <w:t>. 2016</w:t>
      </w:r>
      <w:r w:rsidR="00FE7852">
        <w:rPr>
          <w:rFonts w:ascii="Times New Roman" w:hAnsi="Times New Roman" w:cs="Times New Roman"/>
          <w:sz w:val="24"/>
          <w:szCs w:val="24"/>
        </w:rPr>
        <w:t>, Government Legislation, 2016</w:t>
      </w:r>
      <w:r w:rsidR="003D7F09">
        <w:rPr>
          <w:rFonts w:ascii="Times New Roman" w:hAnsi="Times New Roman" w:cs="Times New Roman"/>
          <w:sz w:val="24"/>
          <w:szCs w:val="24"/>
        </w:rPr>
        <w:t>)</w:t>
      </w:r>
      <w:r w:rsidR="00084538">
        <w:rPr>
          <w:rFonts w:ascii="Times New Roman" w:hAnsi="Times New Roman" w:cs="Times New Roman"/>
          <w:sz w:val="24"/>
          <w:szCs w:val="24"/>
        </w:rPr>
        <w:t>.</w:t>
      </w:r>
      <w:r w:rsidR="003D7F09">
        <w:rPr>
          <w:rFonts w:ascii="Times New Roman" w:hAnsi="Times New Roman" w:cs="Times New Roman"/>
          <w:sz w:val="24"/>
          <w:szCs w:val="24"/>
        </w:rPr>
        <w:t xml:space="preserve"> </w:t>
      </w:r>
      <w:r w:rsidR="00FF06A4">
        <w:rPr>
          <w:rFonts w:ascii="Times New Roman" w:hAnsi="Times New Roman" w:cs="Times New Roman"/>
          <w:sz w:val="24"/>
          <w:szCs w:val="24"/>
        </w:rPr>
        <w:t>For example,</w:t>
      </w:r>
      <w:r w:rsidR="00B6227F">
        <w:rPr>
          <w:rFonts w:ascii="Times New Roman" w:hAnsi="Times New Roman" w:cs="Times New Roman"/>
          <w:sz w:val="24"/>
          <w:szCs w:val="24"/>
        </w:rPr>
        <w:t xml:space="preserve"> how the current political </w:t>
      </w:r>
      <w:r w:rsidR="00FF06A4">
        <w:rPr>
          <w:rFonts w:ascii="Times New Roman" w:hAnsi="Times New Roman" w:cs="Times New Roman"/>
          <w:sz w:val="24"/>
          <w:szCs w:val="24"/>
        </w:rPr>
        <w:t>landscape</w:t>
      </w:r>
      <w:r w:rsidR="00B6227F">
        <w:rPr>
          <w:rFonts w:ascii="Times New Roman" w:hAnsi="Times New Roman" w:cs="Times New Roman"/>
          <w:sz w:val="24"/>
          <w:szCs w:val="24"/>
        </w:rPr>
        <w:t xml:space="preserve"> may leave vulnerable groups such as those with </w:t>
      </w:r>
      <w:r w:rsidR="003237E7">
        <w:rPr>
          <w:rFonts w:ascii="Times New Roman" w:hAnsi="Times New Roman" w:cs="Times New Roman"/>
          <w:sz w:val="24"/>
          <w:szCs w:val="24"/>
        </w:rPr>
        <w:t xml:space="preserve">MH </w:t>
      </w:r>
      <w:r w:rsidR="00B6227F">
        <w:rPr>
          <w:rFonts w:ascii="Times New Roman" w:hAnsi="Times New Roman" w:cs="Times New Roman"/>
          <w:sz w:val="24"/>
          <w:szCs w:val="24"/>
        </w:rPr>
        <w:t>conditions at risk of social exclusion</w:t>
      </w:r>
      <w:r w:rsidR="00C01DD2">
        <w:rPr>
          <w:rFonts w:ascii="Times New Roman" w:hAnsi="Times New Roman" w:cs="Times New Roman"/>
          <w:sz w:val="24"/>
          <w:szCs w:val="24"/>
        </w:rPr>
        <w:t>.</w:t>
      </w:r>
    </w:p>
    <w:p w14:paraId="4AD23192" w14:textId="72E9844B" w:rsidR="00BF3519" w:rsidRDefault="00506D32" w:rsidP="00277FC4">
      <w:pPr>
        <w:spacing w:line="360" w:lineRule="auto"/>
        <w:jc w:val="both"/>
        <w:rPr>
          <w:rFonts w:ascii="Times New Roman" w:hAnsi="Times New Roman" w:cs="Times New Roman"/>
          <w:sz w:val="24"/>
          <w:szCs w:val="24"/>
        </w:rPr>
      </w:pPr>
      <w:r w:rsidRPr="00506D32">
        <w:rPr>
          <w:rFonts w:ascii="Times New Roman" w:hAnsi="Times New Roman" w:cs="Times New Roman"/>
          <w:sz w:val="24"/>
          <w:szCs w:val="24"/>
        </w:rPr>
        <w:t>For the purpose of this essay</w:t>
      </w:r>
      <w:r w:rsidR="00F304E2">
        <w:rPr>
          <w:rFonts w:ascii="Times New Roman" w:hAnsi="Times New Roman" w:cs="Times New Roman"/>
          <w:sz w:val="24"/>
          <w:szCs w:val="24"/>
        </w:rPr>
        <w:t>,</w:t>
      </w:r>
      <w:r w:rsidRPr="00506D32">
        <w:rPr>
          <w:rFonts w:ascii="Times New Roman" w:hAnsi="Times New Roman" w:cs="Times New Roman"/>
          <w:sz w:val="24"/>
          <w:szCs w:val="24"/>
        </w:rPr>
        <w:t xml:space="preserve"> social inclusion means that people with </w:t>
      </w:r>
      <w:r w:rsidR="00BE15FB">
        <w:rPr>
          <w:rFonts w:ascii="Times New Roman" w:hAnsi="Times New Roman" w:cs="Times New Roman"/>
          <w:sz w:val="24"/>
          <w:szCs w:val="24"/>
        </w:rPr>
        <w:t xml:space="preserve">MH </w:t>
      </w:r>
      <w:r w:rsidRPr="00506D32">
        <w:rPr>
          <w:rFonts w:ascii="Times New Roman" w:hAnsi="Times New Roman" w:cs="Times New Roman"/>
          <w:sz w:val="24"/>
          <w:szCs w:val="24"/>
        </w:rPr>
        <w:t>issues are ensured full and fair access to healthcare, social roles, relationships and social activities alongside non-disabled people. Under the Equality Act 2010, a disability is defined as: ‘if you have a physical or mental impairment that has a ‘substantial’ and ‘long-term’ negative effect on your ability to do normal daily activities (UK Government, no date).</w:t>
      </w:r>
    </w:p>
    <w:p w14:paraId="50C16EAA" w14:textId="38DD44D6" w:rsidR="004C3D69" w:rsidRDefault="004C3D69" w:rsidP="00D06AF0">
      <w:pPr>
        <w:spacing w:line="360" w:lineRule="auto"/>
        <w:jc w:val="both"/>
        <w:rPr>
          <w:rFonts w:ascii="Times New Roman" w:hAnsi="Times New Roman" w:cs="Times New Roman"/>
          <w:sz w:val="24"/>
          <w:szCs w:val="24"/>
        </w:rPr>
      </w:pPr>
      <w:r w:rsidRPr="004C3D69">
        <w:rPr>
          <w:rFonts w:ascii="Times New Roman" w:hAnsi="Times New Roman" w:cs="Times New Roman"/>
          <w:sz w:val="24"/>
          <w:szCs w:val="24"/>
        </w:rPr>
        <w:t>Exploration into the concept of wellbeing has grow</w:t>
      </w:r>
      <w:r w:rsidR="00CC5804">
        <w:rPr>
          <w:rFonts w:ascii="Times New Roman" w:hAnsi="Times New Roman" w:cs="Times New Roman"/>
          <w:sz w:val="24"/>
          <w:szCs w:val="24"/>
        </w:rPr>
        <w:t>n</w:t>
      </w:r>
      <w:r w:rsidRPr="004C3D69">
        <w:rPr>
          <w:rFonts w:ascii="Times New Roman" w:hAnsi="Times New Roman" w:cs="Times New Roman"/>
          <w:sz w:val="24"/>
          <w:szCs w:val="24"/>
        </w:rPr>
        <w:t xml:space="preserve"> over the years (</w:t>
      </w:r>
      <w:r w:rsidRPr="000F06AF">
        <w:rPr>
          <w:rFonts w:ascii="Times New Roman" w:hAnsi="Times New Roman" w:cs="Times New Roman"/>
          <w:sz w:val="24"/>
          <w:szCs w:val="24"/>
        </w:rPr>
        <w:t>Ryff, 1989, Stratham &amp; Chase, 2010</w:t>
      </w:r>
      <w:r w:rsidR="00912978">
        <w:rPr>
          <w:rFonts w:ascii="Times New Roman" w:hAnsi="Times New Roman" w:cs="Times New Roman"/>
          <w:sz w:val="24"/>
          <w:szCs w:val="24"/>
        </w:rPr>
        <w:t>,</w:t>
      </w:r>
      <w:r w:rsidRPr="000F06AF">
        <w:rPr>
          <w:rFonts w:ascii="Times New Roman" w:hAnsi="Times New Roman" w:cs="Times New Roman"/>
          <w:sz w:val="24"/>
          <w:szCs w:val="24"/>
        </w:rPr>
        <w:t xml:space="preserve"> Seligman, 2011).</w:t>
      </w:r>
      <w:r>
        <w:rPr>
          <w:rFonts w:ascii="Times New Roman" w:hAnsi="Times New Roman" w:cs="Times New Roman"/>
          <w:sz w:val="24"/>
          <w:szCs w:val="24"/>
        </w:rPr>
        <w:t xml:space="preserve"> Therefore, a</w:t>
      </w:r>
      <w:r w:rsidR="00434506">
        <w:rPr>
          <w:rFonts w:ascii="Times New Roman" w:hAnsi="Times New Roman" w:cs="Times New Roman"/>
          <w:sz w:val="24"/>
          <w:szCs w:val="24"/>
        </w:rPr>
        <w:t>n in</w:t>
      </w:r>
      <w:r w:rsidR="008E627A">
        <w:rPr>
          <w:rFonts w:ascii="Times New Roman" w:hAnsi="Times New Roman" w:cs="Times New Roman"/>
          <w:sz w:val="24"/>
          <w:szCs w:val="24"/>
        </w:rPr>
        <w:t>-</w:t>
      </w:r>
      <w:r w:rsidR="00434506">
        <w:rPr>
          <w:rFonts w:ascii="Times New Roman" w:hAnsi="Times New Roman" w:cs="Times New Roman"/>
          <w:sz w:val="24"/>
          <w:szCs w:val="24"/>
        </w:rPr>
        <w:t>depth look into</w:t>
      </w:r>
      <w:r w:rsidR="00E34E18">
        <w:rPr>
          <w:rFonts w:ascii="Times New Roman" w:hAnsi="Times New Roman" w:cs="Times New Roman"/>
          <w:sz w:val="24"/>
          <w:szCs w:val="24"/>
        </w:rPr>
        <w:t xml:space="preserve"> </w:t>
      </w:r>
      <w:r w:rsidR="00434506">
        <w:rPr>
          <w:rFonts w:ascii="Times New Roman" w:hAnsi="Times New Roman" w:cs="Times New Roman"/>
          <w:sz w:val="24"/>
          <w:szCs w:val="24"/>
        </w:rPr>
        <w:t xml:space="preserve">health </w:t>
      </w:r>
      <w:r w:rsidR="00860E74">
        <w:rPr>
          <w:rFonts w:ascii="Times New Roman" w:hAnsi="Times New Roman" w:cs="Times New Roman"/>
          <w:sz w:val="24"/>
          <w:szCs w:val="24"/>
        </w:rPr>
        <w:t xml:space="preserve">and wellbeing </w:t>
      </w:r>
      <w:r w:rsidR="00E55305">
        <w:rPr>
          <w:rFonts w:ascii="Times New Roman" w:hAnsi="Times New Roman" w:cs="Times New Roman"/>
          <w:sz w:val="24"/>
          <w:szCs w:val="24"/>
        </w:rPr>
        <w:t xml:space="preserve">and its association with </w:t>
      </w:r>
      <w:r w:rsidR="003237E7">
        <w:rPr>
          <w:rFonts w:ascii="Times New Roman" w:hAnsi="Times New Roman" w:cs="Times New Roman"/>
          <w:sz w:val="24"/>
          <w:szCs w:val="24"/>
        </w:rPr>
        <w:t xml:space="preserve">MH </w:t>
      </w:r>
      <w:r w:rsidR="00434506">
        <w:rPr>
          <w:rFonts w:ascii="Times New Roman" w:hAnsi="Times New Roman" w:cs="Times New Roman"/>
          <w:sz w:val="24"/>
          <w:szCs w:val="24"/>
        </w:rPr>
        <w:t>will be necessary</w:t>
      </w:r>
      <w:r w:rsidR="00860E74">
        <w:rPr>
          <w:rFonts w:ascii="Times New Roman" w:hAnsi="Times New Roman" w:cs="Times New Roman"/>
          <w:sz w:val="24"/>
          <w:szCs w:val="24"/>
        </w:rPr>
        <w:t xml:space="preserve"> to gain a </w:t>
      </w:r>
      <w:r w:rsidR="004C091B">
        <w:rPr>
          <w:rFonts w:ascii="Times New Roman" w:hAnsi="Times New Roman" w:cs="Times New Roman"/>
          <w:sz w:val="24"/>
          <w:szCs w:val="24"/>
        </w:rPr>
        <w:t>sound</w:t>
      </w:r>
      <w:r w:rsidR="00860E74">
        <w:rPr>
          <w:rFonts w:ascii="Times New Roman" w:hAnsi="Times New Roman" w:cs="Times New Roman"/>
          <w:sz w:val="24"/>
          <w:szCs w:val="24"/>
        </w:rPr>
        <w:t xml:space="preserve"> understanding of th</w:t>
      </w:r>
      <w:r w:rsidR="00AB4BA2">
        <w:rPr>
          <w:rFonts w:ascii="Times New Roman" w:hAnsi="Times New Roman" w:cs="Times New Roman"/>
          <w:sz w:val="24"/>
          <w:szCs w:val="24"/>
        </w:rPr>
        <w:t xml:space="preserve">e </w:t>
      </w:r>
      <w:r w:rsidR="00860E74">
        <w:rPr>
          <w:rFonts w:ascii="Times New Roman" w:hAnsi="Times New Roman" w:cs="Times New Roman"/>
          <w:sz w:val="24"/>
          <w:szCs w:val="24"/>
        </w:rPr>
        <w:t>complex</w:t>
      </w:r>
      <w:r w:rsidR="00E55305">
        <w:rPr>
          <w:rFonts w:ascii="Times New Roman" w:hAnsi="Times New Roman" w:cs="Times New Roman"/>
          <w:sz w:val="24"/>
          <w:szCs w:val="24"/>
        </w:rPr>
        <w:t xml:space="preserve"> </w:t>
      </w:r>
      <w:r w:rsidR="00AB4BA2">
        <w:rPr>
          <w:rFonts w:ascii="Times New Roman" w:hAnsi="Times New Roman" w:cs="Times New Roman"/>
          <w:sz w:val="24"/>
          <w:szCs w:val="24"/>
        </w:rPr>
        <w:t xml:space="preserve">needs </w:t>
      </w:r>
      <w:r w:rsidR="00E55305">
        <w:rPr>
          <w:rFonts w:ascii="Times New Roman" w:hAnsi="Times New Roman" w:cs="Times New Roman"/>
          <w:sz w:val="24"/>
          <w:szCs w:val="24"/>
        </w:rPr>
        <w:t xml:space="preserve">of </w:t>
      </w:r>
      <w:r w:rsidR="003E264E">
        <w:rPr>
          <w:rFonts w:ascii="Times New Roman" w:hAnsi="Times New Roman" w:cs="Times New Roman"/>
          <w:sz w:val="24"/>
          <w:szCs w:val="24"/>
        </w:rPr>
        <w:t>MH</w:t>
      </w:r>
      <w:r w:rsidR="00E55305">
        <w:rPr>
          <w:rFonts w:ascii="Times New Roman" w:hAnsi="Times New Roman" w:cs="Times New Roman"/>
          <w:sz w:val="24"/>
          <w:szCs w:val="24"/>
        </w:rPr>
        <w:t xml:space="preserve"> </w:t>
      </w:r>
      <w:r w:rsidR="00EC2934" w:rsidRPr="00EC2934">
        <w:rPr>
          <w:rFonts w:ascii="Times New Roman" w:hAnsi="Times New Roman" w:cs="Times New Roman"/>
          <w:sz w:val="24"/>
          <w:szCs w:val="24"/>
        </w:rPr>
        <w:t xml:space="preserve">(Grimes </w:t>
      </w:r>
      <w:r w:rsidR="00EC2934" w:rsidRPr="00B04C13">
        <w:rPr>
          <w:rFonts w:ascii="Times New Roman" w:hAnsi="Times New Roman" w:cs="Times New Roman"/>
          <w:i/>
          <w:sz w:val="24"/>
          <w:szCs w:val="24"/>
        </w:rPr>
        <w:t>e</w:t>
      </w:r>
      <w:r w:rsidR="000E3166">
        <w:rPr>
          <w:rFonts w:ascii="Times New Roman" w:hAnsi="Times New Roman" w:cs="Times New Roman"/>
          <w:i/>
          <w:sz w:val="24"/>
          <w:szCs w:val="24"/>
        </w:rPr>
        <w:t xml:space="preserve">t </w:t>
      </w:r>
      <w:r w:rsidR="00EC2934" w:rsidRPr="00B04C13">
        <w:rPr>
          <w:rFonts w:ascii="Times New Roman" w:hAnsi="Times New Roman" w:cs="Times New Roman"/>
          <w:i/>
          <w:sz w:val="24"/>
          <w:szCs w:val="24"/>
        </w:rPr>
        <w:t>al</w:t>
      </w:r>
      <w:r w:rsidR="000E3166">
        <w:rPr>
          <w:rFonts w:ascii="Times New Roman" w:hAnsi="Times New Roman" w:cs="Times New Roman"/>
          <w:sz w:val="24"/>
          <w:szCs w:val="24"/>
        </w:rPr>
        <w:t>.</w:t>
      </w:r>
      <w:r w:rsidR="00EC2934" w:rsidRPr="00EC2934">
        <w:rPr>
          <w:rFonts w:ascii="Times New Roman" w:hAnsi="Times New Roman" w:cs="Times New Roman"/>
          <w:sz w:val="24"/>
          <w:szCs w:val="24"/>
        </w:rPr>
        <w:t xml:space="preserve"> 2011)</w:t>
      </w:r>
      <w:r w:rsidR="00E55305">
        <w:rPr>
          <w:rFonts w:ascii="Times New Roman" w:hAnsi="Times New Roman" w:cs="Times New Roman"/>
          <w:sz w:val="24"/>
          <w:szCs w:val="24"/>
        </w:rPr>
        <w:t>.</w:t>
      </w:r>
      <w:r w:rsidR="0042042C">
        <w:rPr>
          <w:rFonts w:ascii="Times New Roman" w:hAnsi="Times New Roman" w:cs="Times New Roman"/>
          <w:sz w:val="24"/>
          <w:szCs w:val="24"/>
        </w:rPr>
        <w:t xml:space="preserve"> </w:t>
      </w:r>
    </w:p>
    <w:p w14:paraId="28F1CD13" w14:textId="73D180EE" w:rsidR="00BF3519" w:rsidRDefault="00BF3519" w:rsidP="00D06AF0">
      <w:pPr>
        <w:spacing w:line="360" w:lineRule="auto"/>
        <w:jc w:val="both"/>
        <w:rPr>
          <w:rFonts w:ascii="Times New Roman" w:hAnsi="Times New Roman" w:cs="Times New Roman"/>
          <w:sz w:val="24"/>
          <w:szCs w:val="24"/>
        </w:rPr>
      </w:pPr>
      <w:r w:rsidRPr="00BF3519">
        <w:rPr>
          <w:rFonts w:ascii="Times New Roman" w:hAnsi="Times New Roman" w:cs="Times New Roman"/>
          <w:sz w:val="24"/>
          <w:szCs w:val="24"/>
        </w:rPr>
        <w:t>MH has become a growing concern (</w:t>
      </w:r>
      <w:proofErr w:type="spellStart"/>
      <w:r w:rsidRPr="00BF3519">
        <w:rPr>
          <w:rFonts w:ascii="Times New Roman" w:hAnsi="Times New Roman" w:cs="Times New Roman"/>
          <w:sz w:val="24"/>
          <w:szCs w:val="24"/>
        </w:rPr>
        <w:t>Scheff</w:t>
      </w:r>
      <w:proofErr w:type="spellEnd"/>
      <w:r w:rsidRPr="00BF3519">
        <w:rPr>
          <w:rFonts w:ascii="Times New Roman" w:hAnsi="Times New Roman" w:cs="Times New Roman"/>
          <w:sz w:val="24"/>
          <w:szCs w:val="24"/>
        </w:rPr>
        <w:t xml:space="preserve">, 1999, </w:t>
      </w:r>
      <w:proofErr w:type="spellStart"/>
      <w:r w:rsidRPr="00BF3519">
        <w:rPr>
          <w:rFonts w:ascii="Times New Roman" w:hAnsi="Times New Roman" w:cs="Times New Roman"/>
          <w:sz w:val="24"/>
          <w:szCs w:val="24"/>
        </w:rPr>
        <w:t>Mirowsky</w:t>
      </w:r>
      <w:proofErr w:type="spellEnd"/>
      <w:r w:rsidRPr="00BF3519">
        <w:rPr>
          <w:rFonts w:ascii="Times New Roman" w:hAnsi="Times New Roman" w:cs="Times New Roman"/>
          <w:sz w:val="24"/>
          <w:szCs w:val="24"/>
        </w:rPr>
        <w:t xml:space="preserve"> and Ross, 2003 Mechanic, 2008, </w:t>
      </w:r>
      <w:proofErr w:type="spellStart"/>
      <w:r w:rsidRPr="00BF3519">
        <w:rPr>
          <w:rFonts w:ascii="Times New Roman" w:hAnsi="Times New Roman" w:cs="Times New Roman"/>
          <w:sz w:val="24"/>
          <w:szCs w:val="24"/>
        </w:rPr>
        <w:t>Bessa</w:t>
      </w:r>
      <w:proofErr w:type="spellEnd"/>
      <w:r w:rsidRPr="00BF3519">
        <w:rPr>
          <w:rFonts w:ascii="Times New Roman" w:hAnsi="Times New Roman" w:cs="Times New Roman"/>
          <w:sz w:val="24"/>
          <w:szCs w:val="24"/>
        </w:rPr>
        <w:t>, 2012)</w:t>
      </w:r>
      <w:r w:rsidR="000E084F">
        <w:rPr>
          <w:rFonts w:ascii="Times New Roman" w:hAnsi="Times New Roman" w:cs="Times New Roman"/>
          <w:sz w:val="24"/>
          <w:szCs w:val="24"/>
        </w:rPr>
        <w:t xml:space="preserve"> where</w:t>
      </w:r>
      <w:r w:rsidRPr="00BF3519">
        <w:rPr>
          <w:rFonts w:ascii="Times New Roman" w:hAnsi="Times New Roman" w:cs="Times New Roman"/>
          <w:sz w:val="24"/>
          <w:szCs w:val="24"/>
        </w:rPr>
        <w:t xml:space="preserve"> issues are wide ranging and effect individuals of all ages, gender, race and socioeconomic status (SES)</w:t>
      </w:r>
      <w:r w:rsidR="000E084F">
        <w:rPr>
          <w:rFonts w:ascii="Times New Roman" w:hAnsi="Times New Roman" w:cs="Times New Roman"/>
          <w:sz w:val="24"/>
          <w:szCs w:val="24"/>
        </w:rPr>
        <w:t>,</w:t>
      </w:r>
      <w:r w:rsidRPr="00BF3519">
        <w:rPr>
          <w:rFonts w:ascii="Times New Roman" w:hAnsi="Times New Roman" w:cs="Times New Roman"/>
          <w:sz w:val="24"/>
          <w:szCs w:val="24"/>
        </w:rPr>
        <w:t xml:space="preserve"> </w:t>
      </w:r>
      <w:r w:rsidR="000E084F">
        <w:rPr>
          <w:rFonts w:ascii="Times New Roman" w:hAnsi="Times New Roman" w:cs="Times New Roman"/>
          <w:sz w:val="24"/>
          <w:szCs w:val="24"/>
        </w:rPr>
        <w:t>a</w:t>
      </w:r>
      <w:r w:rsidRPr="00BF3519">
        <w:rPr>
          <w:rFonts w:ascii="Times New Roman" w:hAnsi="Times New Roman" w:cs="Times New Roman"/>
          <w:sz w:val="24"/>
          <w:szCs w:val="24"/>
        </w:rPr>
        <w:t xml:space="preserve">lthough people in marginalised groups are at a greater risk. </w:t>
      </w:r>
      <w:r w:rsidR="00D11A99">
        <w:rPr>
          <w:rFonts w:ascii="Times New Roman" w:hAnsi="Times New Roman" w:cs="Times New Roman"/>
          <w:sz w:val="24"/>
          <w:szCs w:val="24"/>
        </w:rPr>
        <w:t>Indeed</w:t>
      </w:r>
      <w:r w:rsidRPr="00BF3519">
        <w:rPr>
          <w:rFonts w:ascii="Times New Roman" w:hAnsi="Times New Roman" w:cs="Times New Roman"/>
          <w:sz w:val="24"/>
          <w:szCs w:val="24"/>
        </w:rPr>
        <w:t>, children with a low SES are three times more likely to experience MH problems than those with a higher SES (Griggs and Walker, 2008, NHS, 2016).</w:t>
      </w:r>
    </w:p>
    <w:p w14:paraId="40E1E575" w14:textId="1A25CB21" w:rsidR="00BF3519" w:rsidRDefault="00BF3519" w:rsidP="00D06AF0">
      <w:pPr>
        <w:spacing w:line="360" w:lineRule="auto"/>
        <w:jc w:val="both"/>
        <w:rPr>
          <w:rFonts w:ascii="Times New Roman" w:hAnsi="Times New Roman" w:cs="Times New Roman"/>
          <w:sz w:val="24"/>
          <w:szCs w:val="24"/>
        </w:rPr>
      </w:pPr>
      <w:r w:rsidRPr="00BF3519">
        <w:rPr>
          <w:rFonts w:ascii="Times New Roman" w:hAnsi="Times New Roman" w:cs="Times New Roman"/>
          <w:sz w:val="24"/>
          <w:szCs w:val="24"/>
        </w:rPr>
        <w:t xml:space="preserve">This is supported by Marx’s conflict theory (Marx and Engels, 1998) which focuses on the power struggles between the oppressor (i.e., bourgeoisie) and the oppressed (i.e., proletariat), i.e., class inequalities in society. Sociologists have used these struggles to explain the high pervasiveness of MH problems among those with a low SES as opposed to those with a higher SES (Eaton and </w:t>
      </w:r>
      <w:proofErr w:type="spellStart"/>
      <w:r w:rsidRPr="00BF3519">
        <w:rPr>
          <w:rFonts w:ascii="Times New Roman" w:hAnsi="Times New Roman" w:cs="Times New Roman"/>
          <w:sz w:val="24"/>
          <w:szCs w:val="24"/>
        </w:rPr>
        <w:t>Muntaner</w:t>
      </w:r>
      <w:proofErr w:type="spellEnd"/>
      <w:r w:rsidRPr="00BF3519">
        <w:rPr>
          <w:rFonts w:ascii="Times New Roman" w:hAnsi="Times New Roman" w:cs="Times New Roman"/>
          <w:sz w:val="24"/>
          <w:szCs w:val="24"/>
        </w:rPr>
        <w:t xml:space="preserve">, 1999, Horwitz, 2002, Hudson, 2005, </w:t>
      </w:r>
      <w:proofErr w:type="spellStart"/>
      <w:r w:rsidRPr="00BF3519">
        <w:rPr>
          <w:rFonts w:ascii="Times New Roman" w:hAnsi="Times New Roman" w:cs="Times New Roman"/>
          <w:sz w:val="24"/>
          <w:szCs w:val="24"/>
        </w:rPr>
        <w:t>Bessa</w:t>
      </w:r>
      <w:proofErr w:type="spellEnd"/>
      <w:r w:rsidRPr="00BF3519">
        <w:rPr>
          <w:rFonts w:ascii="Times New Roman" w:hAnsi="Times New Roman" w:cs="Times New Roman"/>
          <w:sz w:val="24"/>
          <w:szCs w:val="24"/>
        </w:rPr>
        <w:t>, 2012).</w:t>
      </w:r>
    </w:p>
    <w:p w14:paraId="52E21071" w14:textId="09319B43" w:rsidR="003C5FBE" w:rsidRDefault="00D363CB" w:rsidP="007A1C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A330E">
        <w:rPr>
          <w:rFonts w:ascii="Times New Roman" w:hAnsi="Times New Roman" w:cs="Times New Roman"/>
          <w:sz w:val="24"/>
          <w:szCs w:val="24"/>
        </w:rPr>
        <w:t>In view of this</w:t>
      </w:r>
      <w:r w:rsidR="00165CB3">
        <w:rPr>
          <w:rFonts w:ascii="Times New Roman" w:hAnsi="Times New Roman" w:cs="Times New Roman"/>
          <w:sz w:val="24"/>
          <w:szCs w:val="24"/>
        </w:rPr>
        <w:t xml:space="preserve">, a </w:t>
      </w:r>
      <w:r w:rsidR="008E627A">
        <w:rPr>
          <w:rFonts w:ascii="Times New Roman" w:hAnsi="Times New Roman" w:cs="Times New Roman"/>
          <w:sz w:val="24"/>
          <w:szCs w:val="24"/>
        </w:rPr>
        <w:t>comprehensive</w:t>
      </w:r>
      <w:r w:rsidR="00165CB3">
        <w:rPr>
          <w:rFonts w:ascii="Times New Roman" w:hAnsi="Times New Roman" w:cs="Times New Roman"/>
          <w:sz w:val="24"/>
          <w:szCs w:val="24"/>
        </w:rPr>
        <w:t xml:space="preserve"> analysis </w:t>
      </w:r>
      <w:r w:rsidR="00DA330E">
        <w:rPr>
          <w:rFonts w:ascii="Times New Roman" w:hAnsi="Times New Roman" w:cs="Times New Roman"/>
          <w:sz w:val="24"/>
          <w:szCs w:val="24"/>
        </w:rPr>
        <w:t>of</w:t>
      </w:r>
      <w:r w:rsidR="00165CB3">
        <w:rPr>
          <w:rFonts w:ascii="Times New Roman" w:hAnsi="Times New Roman" w:cs="Times New Roman"/>
          <w:sz w:val="24"/>
          <w:szCs w:val="24"/>
        </w:rPr>
        <w:t xml:space="preserve"> the association between </w:t>
      </w:r>
      <w:r w:rsidR="003237E7">
        <w:rPr>
          <w:rFonts w:ascii="Times New Roman" w:hAnsi="Times New Roman" w:cs="Times New Roman"/>
          <w:sz w:val="24"/>
          <w:szCs w:val="24"/>
        </w:rPr>
        <w:t xml:space="preserve">MH </w:t>
      </w:r>
      <w:r w:rsidR="00165CB3">
        <w:rPr>
          <w:rFonts w:ascii="Times New Roman" w:hAnsi="Times New Roman" w:cs="Times New Roman"/>
          <w:sz w:val="24"/>
          <w:szCs w:val="24"/>
        </w:rPr>
        <w:t xml:space="preserve">and poverty </w:t>
      </w:r>
      <w:r w:rsidR="00655AA0">
        <w:rPr>
          <w:rFonts w:ascii="Times New Roman" w:hAnsi="Times New Roman" w:cs="Times New Roman"/>
          <w:sz w:val="24"/>
          <w:szCs w:val="24"/>
        </w:rPr>
        <w:t>(</w:t>
      </w:r>
      <w:r w:rsidR="00655AA0" w:rsidRPr="00655AA0">
        <w:rPr>
          <w:rFonts w:ascii="Times New Roman" w:hAnsi="Times New Roman" w:cs="Times New Roman"/>
          <w:sz w:val="24"/>
          <w:szCs w:val="24"/>
        </w:rPr>
        <w:t xml:space="preserve">Heflin and Iceland, 2009, Slopen </w:t>
      </w:r>
      <w:r w:rsidR="00655AA0" w:rsidRPr="00FE0013">
        <w:rPr>
          <w:rFonts w:ascii="Times New Roman" w:hAnsi="Times New Roman" w:cs="Times New Roman"/>
          <w:i/>
          <w:sz w:val="24"/>
          <w:szCs w:val="24"/>
        </w:rPr>
        <w:t>et al</w:t>
      </w:r>
      <w:r w:rsidR="00655AA0" w:rsidRPr="00655AA0">
        <w:rPr>
          <w:rFonts w:ascii="Times New Roman" w:hAnsi="Times New Roman" w:cs="Times New Roman"/>
          <w:sz w:val="24"/>
          <w:szCs w:val="24"/>
        </w:rPr>
        <w:t xml:space="preserve">. 2010, Manuel, </w:t>
      </w:r>
      <w:r w:rsidR="00655AA0" w:rsidRPr="00FE0013">
        <w:rPr>
          <w:rFonts w:ascii="Times New Roman" w:hAnsi="Times New Roman" w:cs="Times New Roman"/>
          <w:i/>
          <w:sz w:val="24"/>
          <w:szCs w:val="24"/>
        </w:rPr>
        <w:t>et al</w:t>
      </w:r>
      <w:r w:rsidR="00655AA0" w:rsidRPr="00655AA0">
        <w:rPr>
          <w:rFonts w:ascii="Times New Roman" w:hAnsi="Times New Roman" w:cs="Times New Roman"/>
          <w:sz w:val="24"/>
          <w:szCs w:val="24"/>
        </w:rPr>
        <w:t>. 2012</w:t>
      </w:r>
      <w:r w:rsidR="00655AA0">
        <w:rPr>
          <w:rFonts w:ascii="Times New Roman" w:hAnsi="Times New Roman" w:cs="Times New Roman"/>
          <w:sz w:val="24"/>
          <w:szCs w:val="24"/>
        </w:rPr>
        <w:t xml:space="preserve">, </w:t>
      </w:r>
      <w:r w:rsidR="00655AA0" w:rsidRPr="00655AA0">
        <w:rPr>
          <w:rFonts w:ascii="Times New Roman" w:hAnsi="Times New Roman" w:cs="Times New Roman"/>
          <w:sz w:val="24"/>
          <w:szCs w:val="24"/>
        </w:rPr>
        <w:t>Travasso, Rajaraman and Heymann, 2014</w:t>
      </w:r>
      <w:r w:rsidR="00655AA0">
        <w:rPr>
          <w:rFonts w:ascii="Times New Roman" w:hAnsi="Times New Roman" w:cs="Times New Roman"/>
          <w:sz w:val="24"/>
          <w:szCs w:val="24"/>
        </w:rPr>
        <w:t xml:space="preserve">) </w:t>
      </w:r>
      <w:r w:rsidR="00165CB3">
        <w:rPr>
          <w:rFonts w:ascii="Times New Roman" w:hAnsi="Times New Roman" w:cs="Times New Roman"/>
          <w:sz w:val="24"/>
          <w:szCs w:val="24"/>
        </w:rPr>
        <w:t xml:space="preserve">will be undertaken to assess the effects austerity further impacts on </w:t>
      </w:r>
      <w:r w:rsidR="003237E7">
        <w:rPr>
          <w:rFonts w:ascii="Times New Roman" w:hAnsi="Times New Roman" w:cs="Times New Roman"/>
          <w:sz w:val="24"/>
          <w:szCs w:val="24"/>
        </w:rPr>
        <w:t xml:space="preserve">MH </w:t>
      </w:r>
      <w:r w:rsidR="00BF42C2">
        <w:rPr>
          <w:rFonts w:ascii="Times New Roman" w:hAnsi="Times New Roman" w:cs="Times New Roman"/>
          <w:sz w:val="24"/>
          <w:szCs w:val="24"/>
        </w:rPr>
        <w:t>and wellbeing.</w:t>
      </w:r>
    </w:p>
    <w:p w14:paraId="770FE956" w14:textId="75E80418" w:rsidR="007447EE" w:rsidRPr="007447EE" w:rsidRDefault="004C3D69" w:rsidP="007447EE">
      <w:pPr>
        <w:spacing w:line="360" w:lineRule="auto"/>
        <w:jc w:val="both"/>
        <w:rPr>
          <w:rFonts w:ascii="Times New Roman" w:hAnsi="Times New Roman" w:cs="Times New Roman"/>
          <w:sz w:val="24"/>
          <w:szCs w:val="24"/>
        </w:rPr>
      </w:pPr>
      <w:r w:rsidRPr="00A85BCF">
        <w:rPr>
          <w:rFonts w:ascii="Times New Roman" w:hAnsi="Times New Roman" w:cs="Times New Roman"/>
          <w:sz w:val="24"/>
          <w:szCs w:val="24"/>
        </w:rPr>
        <w:lastRenderedPageBreak/>
        <w:t>H</w:t>
      </w:r>
      <w:r w:rsidR="007447EE" w:rsidRPr="00A85BCF">
        <w:rPr>
          <w:rFonts w:ascii="Times New Roman" w:hAnsi="Times New Roman" w:cs="Times New Roman"/>
          <w:sz w:val="24"/>
          <w:szCs w:val="24"/>
        </w:rPr>
        <w:t xml:space="preserve">istorical research into wellbeing has brought forward two approaches: the hedonic tradition, which highlights theories in relation to happiness, positive and negative </w:t>
      </w:r>
      <w:r w:rsidR="00F304E2">
        <w:rPr>
          <w:rFonts w:ascii="Times New Roman" w:hAnsi="Times New Roman" w:cs="Times New Roman"/>
          <w:sz w:val="24"/>
          <w:szCs w:val="24"/>
        </w:rPr>
        <w:t>e</w:t>
      </w:r>
      <w:r w:rsidR="007447EE" w:rsidRPr="00A85BCF">
        <w:rPr>
          <w:rFonts w:ascii="Times New Roman" w:hAnsi="Times New Roman" w:cs="Times New Roman"/>
          <w:sz w:val="24"/>
          <w:szCs w:val="24"/>
        </w:rPr>
        <w:t xml:space="preserve">ffect and overall satisfaction with life (Bradburn, 1969, Lyubomirsky and Lepper, 1999, Dodge </w:t>
      </w:r>
      <w:r w:rsidR="007447EE" w:rsidRPr="00A85BCF">
        <w:rPr>
          <w:rFonts w:ascii="Times New Roman" w:hAnsi="Times New Roman" w:cs="Times New Roman"/>
          <w:i/>
          <w:sz w:val="24"/>
          <w:szCs w:val="24"/>
        </w:rPr>
        <w:t>et al</w:t>
      </w:r>
      <w:r w:rsidR="007447EE" w:rsidRPr="00A85BCF">
        <w:rPr>
          <w:rFonts w:ascii="Times New Roman" w:hAnsi="Times New Roman" w:cs="Times New Roman"/>
          <w:sz w:val="24"/>
          <w:szCs w:val="24"/>
        </w:rPr>
        <w:t xml:space="preserve">. 2012). The second approach, the eudemonic tradition, highlights the importance of positive psychological functioning and its connection to holistic development (Ryff, 1989, Waterman 1993). The word </w:t>
      </w:r>
      <w:r w:rsidR="00BD47DC">
        <w:rPr>
          <w:rFonts w:ascii="Times New Roman" w:hAnsi="Times New Roman" w:cs="Times New Roman"/>
          <w:sz w:val="24"/>
          <w:szCs w:val="24"/>
        </w:rPr>
        <w:t>‘</w:t>
      </w:r>
      <w:r w:rsidR="007447EE" w:rsidRPr="00A85BCF">
        <w:rPr>
          <w:rFonts w:ascii="Times New Roman" w:hAnsi="Times New Roman" w:cs="Times New Roman"/>
          <w:sz w:val="24"/>
          <w:szCs w:val="24"/>
        </w:rPr>
        <w:t>eudaimonia</w:t>
      </w:r>
      <w:r w:rsidR="00BD47DC">
        <w:rPr>
          <w:rFonts w:ascii="Times New Roman" w:hAnsi="Times New Roman" w:cs="Times New Roman"/>
          <w:sz w:val="24"/>
          <w:szCs w:val="24"/>
        </w:rPr>
        <w:t>’, a Greek word meaning</w:t>
      </w:r>
      <w:r w:rsidR="007447EE" w:rsidRPr="00A85BCF">
        <w:rPr>
          <w:rFonts w:ascii="Times New Roman" w:hAnsi="Times New Roman" w:cs="Times New Roman"/>
          <w:sz w:val="24"/>
          <w:szCs w:val="24"/>
        </w:rPr>
        <w:t xml:space="preserve"> </w:t>
      </w:r>
      <w:r w:rsidR="00BD47DC">
        <w:rPr>
          <w:rFonts w:ascii="Times New Roman" w:hAnsi="Times New Roman" w:cs="Times New Roman"/>
          <w:sz w:val="24"/>
          <w:szCs w:val="24"/>
        </w:rPr>
        <w:t xml:space="preserve">happiness, </w:t>
      </w:r>
      <w:r w:rsidR="007447EE" w:rsidRPr="00A85BCF">
        <w:rPr>
          <w:rFonts w:ascii="Times New Roman" w:hAnsi="Times New Roman" w:cs="Times New Roman"/>
          <w:sz w:val="24"/>
          <w:szCs w:val="24"/>
        </w:rPr>
        <w:t>wa</w:t>
      </w:r>
      <w:r w:rsidR="00F304E2">
        <w:rPr>
          <w:rFonts w:ascii="Times New Roman" w:hAnsi="Times New Roman" w:cs="Times New Roman"/>
          <w:sz w:val="24"/>
          <w:szCs w:val="24"/>
        </w:rPr>
        <w:t>s first proposed by Aristotle (W</w:t>
      </w:r>
      <w:r w:rsidR="007447EE" w:rsidRPr="00A85BCF">
        <w:rPr>
          <w:rFonts w:ascii="Times New Roman" w:hAnsi="Times New Roman" w:cs="Times New Roman"/>
          <w:sz w:val="24"/>
          <w:szCs w:val="24"/>
        </w:rPr>
        <w:t>oods, 1993) as the true goal of human life. Later, Bradburn (1969) reinforced this concept by referring to psychological wellbeing</w:t>
      </w:r>
      <w:r w:rsidR="007E2E77" w:rsidRPr="00A85BCF">
        <w:rPr>
          <w:rFonts w:ascii="Times New Roman" w:hAnsi="Times New Roman" w:cs="Times New Roman"/>
          <w:sz w:val="24"/>
          <w:szCs w:val="24"/>
        </w:rPr>
        <w:t xml:space="preserve"> </w:t>
      </w:r>
      <w:r w:rsidR="007447EE" w:rsidRPr="00A85BCF">
        <w:rPr>
          <w:rFonts w:ascii="Times New Roman" w:hAnsi="Times New Roman" w:cs="Times New Roman"/>
          <w:sz w:val="24"/>
          <w:szCs w:val="24"/>
        </w:rPr>
        <w:t>as fundamental to life.</w:t>
      </w:r>
      <w:r w:rsidR="007447EE" w:rsidRPr="007447EE">
        <w:rPr>
          <w:rFonts w:ascii="Times New Roman" w:hAnsi="Times New Roman" w:cs="Times New Roman"/>
          <w:sz w:val="24"/>
          <w:szCs w:val="24"/>
        </w:rPr>
        <w:t xml:space="preserve"> </w:t>
      </w:r>
    </w:p>
    <w:p w14:paraId="40369D45" w14:textId="14BCB432" w:rsidR="00A85BCF" w:rsidRDefault="007447EE" w:rsidP="007447EE">
      <w:pPr>
        <w:spacing w:line="360" w:lineRule="auto"/>
        <w:jc w:val="both"/>
        <w:rPr>
          <w:rFonts w:ascii="Times New Roman" w:hAnsi="Times New Roman" w:cs="Times New Roman"/>
          <w:sz w:val="24"/>
          <w:szCs w:val="24"/>
        </w:rPr>
      </w:pPr>
      <w:r w:rsidRPr="007447EE">
        <w:rPr>
          <w:rFonts w:ascii="Times New Roman" w:hAnsi="Times New Roman" w:cs="Times New Roman"/>
          <w:sz w:val="24"/>
          <w:szCs w:val="24"/>
        </w:rPr>
        <w:t xml:space="preserve">Wellbeing </w:t>
      </w:r>
      <w:r w:rsidR="00A85BCF">
        <w:rPr>
          <w:rFonts w:ascii="Times New Roman" w:hAnsi="Times New Roman" w:cs="Times New Roman"/>
          <w:sz w:val="24"/>
          <w:szCs w:val="24"/>
        </w:rPr>
        <w:t xml:space="preserve">also </w:t>
      </w:r>
      <w:r w:rsidR="007F5FF8" w:rsidRPr="007447EE">
        <w:rPr>
          <w:rFonts w:ascii="Times New Roman" w:hAnsi="Times New Roman" w:cs="Times New Roman"/>
          <w:sz w:val="24"/>
          <w:szCs w:val="24"/>
        </w:rPr>
        <w:t>e</w:t>
      </w:r>
      <w:r w:rsidR="007F5FF8">
        <w:rPr>
          <w:rFonts w:ascii="Times New Roman" w:hAnsi="Times New Roman" w:cs="Times New Roman"/>
          <w:sz w:val="24"/>
          <w:szCs w:val="24"/>
        </w:rPr>
        <w:t>mbraces how we</w:t>
      </w:r>
      <w:r w:rsidRPr="007447EE">
        <w:rPr>
          <w:rFonts w:ascii="Times New Roman" w:hAnsi="Times New Roman" w:cs="Times New Roman"/>
          <w:sz w:val="24"/>
          <w:szCs w:val="24"/>
        </w:rPr>
        <w:t xml:space="preserve"> flourish</w:t>
      </w:r>
      <w:r w:rsidR="00A85BCF">
        <w:rPr>
          <w:rFonts w:ascii="Times New Roman" w:hAnsi="Times New Roman" w:cs="Times New Roman"/>
          <w:sz w:val="24"/>
          <w:szCs w:val="24"/>
        </w:rPr>
        <w:t xml:space="preserve"> (</w:t>
      </w:r>
      <w:r w:rsidR="00A85BCF" w:rsidRPr="00A85BCF">
        <w:rPr>
          <w:rFonts w:ascii="Times New Roman" w:hAnsi="Times New Roman" w:cs="Times New Roman"/>
          <w:sz w:val="24"/>
          <w:szCs w:val="24"/>
        </w:rPr>
        <w:t>Shah and Marks</w:t>
      </w:r>
      <w:r w:rsidR="00A85BCF">
        <w:rPr>
          <w:rFonts w:ascii="Times New Roman" w:hAnsi="Times New Roman" w:cs="Times New Roman"/>
          <w:sz w:val="24"/>
          <w:szCs w:val="24"/>
        </w:rPr>
        <w:t xml:space="preserve">, </w:t>
      </w:r>
      <w:r w:rsidR="00A85BCF" w:rsidRPr="00A85BCF">
        <w:rPr>
          <w:rFonts w:ascii="Times New Roman" w:hAnsi="Times New Roman" w:cs="Times New Roman"/>
          <w:sz w:val="24"/>
          <w:szCs w:val="24"/>
        </w:rPr>
        <w:t xml:space="preserve">2004) </w:t>
      </w:r>
      <w:r w:rsidRPr="007447EE">
        <w:rPr>
          <w:rFonts w:ascii="Times New Roman" w:hAnsi="Times New Roman" w:cs="Times New Roman"/>
          <w:sz w:val="24"/>
          <w:szCs w:val="24"/>
        </w:rPr>
        <w:t>personal</w:t>
      </w:r>
      <w:r w:rsidR="00D11A99">
        <w:rPr>
          <w:rFonts w:ascii="Times New Roman" w:hAnsi="Times New Roman" w:cs="Times New Roman"/>
          <w:sz w:val="24"/>
          <w:szCs w:val="24"/>
        </w:rPr>
        <w:t xml:space="preserve">ly </w:t>
      </w:r>
      <w:r w:rsidRPr="007447EE">
        <w:rPr>
          <w:rFonts w:ascii="Times New Roman" w:hAnsi="Times New Roman" w:cs="Times New Roman"/>
          <w:sz w:val="24"/>
          <w:szCs w:val="24"/>
        </w:rPr>
        <w:t xml:space="preserve">and as part of a community. </w:t>
      </w:r>
      <w:r w:rsidR="00A85BCF">
        <w:rPr>
          <w:rFonts w:ascii="Times New Roman" w:hAnsi="Times New Roman" w:cs="Times New Roman"/>
          <w:sz w:val="24"/>
          <w:szCs w:val="24"/>
        </w:rPr>
        <w:t xml:space="preserve">For example, </w:t>
      </w:r>
      <w:r w:rsidR="00A85BCF" w:rsidRPr="00A85BCF">
        <w:rPr>
          <w:rFonts w:ascii="Times New Roman" w:hAnsi="Times New Roman" w:cs="Times New Roman"/>
          <w:sz w:val="24"/>
          <w:szCs w:val="24"/>
        </w:rPr>
        <w:t>the way in which people evaluate their lives as a whole</w:t>
      </w:r>
      <w:r w:rsidR="00A85BCF">
        <w:rPr>
          <w:rFonts w:ascii="Times New Roman" w:hAnsi="Times New Roman" w:cs="Times New Roman"/>
          <w:sz w:val="24"/>
          <w:szCs w:val="24"/>
        </w:rPr>
        <w:t xml:space="preserve">, </w:t>
      </w:r>
      <w:r w:rsidR="00A85BCF" w:rsidRPr="00A85BCF">
        <w:rPr>
          <w:rFonts w:ascii="Times New Roman" w:hAnsi="Times New Roman" w:cs="Times New Roman"/>
          <w:sz w:val="24"/>
          <w:szCs w:val="24"/>
        </w:rPr>
        <w:t>on a personal and on a social level</w:t>
      </w:r>
      <w:r w:rsidR="00A85BCF">
        <w:rPr>
          <w:rFonts w:ascii="Times New Roman" w:hAnsi="Times New Roman" w:cs="Times New Roman"/>
          <w:sz w:val="24"/>
          <w:szCs w:val="24"/>
        </w:rPr>
        <w:t xml:space="preserve"> (t</w:t>
      </w:r>
      <w:r w:rsidR="00A85BCF" w:rsidRPr="00A85BCF">
        <w:rPr>
          <w:rFonts w:ascii="Times New Roman" w:hAnsi="Times New Roman" w:cs="Times New Roman"/>
          <w:sz w:val="24"/>
          <w:szCs w:val="24"/>
        </w:rPr>
        <w:t>he New Economics Foundation</w:t>
      </w:r>
      <w:r w:rsidR="00A85BCF">
        <w:rPr>
          <w:rFonts w:ascii="Times New Roman" w:hAnsi="Times New Roman" w:cs="Times New Roman"/>
          <w:sz w:val="24"/>
          <w:szCs w:val="24"/>
        </w:rPr>
        <w:t xml:space="preserve">, </w:t>
      </w:r>
      <w:r w:rsidR="00A85BCF" w:rsidRPr="00A85BCF">
        <w:rPr>
          <w:rFonts w:ascii="Times New Roman" w:hAnsi="Times New Roman" w:cs="Times New Roman"/>
          <w:sz w:val="24"/>
          <w:szCs w:val="24"/>
        </w:rPr>
        <w:t xml:space="preserve">NEF, 2012) </w:t>
      </w:r>
      <w:r w:rsidR="00A85BCF">
        <w:rPr>
          <w:rFonts w:ascii="Times New Roman" w:hAnsi="Times New Roman" w:cs="Times New Roman"/>
          <w:sz w:val="24"/>
          <w:szCs w:val="24"/>
        </w:rPr>
        <w:t>In spite of this</w:t>
      </w:r>
      <w:r w:rsidR="00A85BCF" w:rsidRPr="00A85BCF">
        <w:rPr>
          <w:rFonts w:ascii="Times New Roman" w:hAnsi="Times New Roman" w:cs="Times New Roman"/>
          <w:sz w:val="24"/>
          <w:szCs w:val="24"/>
        </w:rPr>
        <w:t>, Ryff (1989)</w:t>
      </w:r>
      <w:r w:rsidR="00A85BCF">
        <w:rPr>
          <w:rFonts w:ascii="Times New Roman" w:hAnsi="Times New Roman" w:cs="Times New Roman"/>
          <w:sz w:val="24"/>
          <w:szCs w:val="24"/>
        </w:rPr>
        <w:t xml:space="preserve"> </w:t>
      </w:r>
      <w:r w:rsidR="00BD47DC">
        <w:rPr>
          <w:rFonts w:ascii="Times New Roman" w:hAnsi="Times New Roman" w:cs="Times New Roman"/>
          <w:sz w:val="24"/>
          <w:szCs w:val="24"/>
        </w:rPr>
        <w:t xml:space="preserve">and </w:t>
      </w:r>
      <w:r w:rsidR="00A85BCF">
        <w:rPr>
          <w:rFonts w:ascii="Times New Roman" w:hAnsi="Times New Roman" w:cs="Times New Roman"/>
          <w:sz w:val="24"/>
          <w:szCs w:val="24"/>
        </w:rPr>
        <w:t>D</w:t>
      </w:r>
      <w:r w:rsidR="00A85BCF" w:rsidRPr="00A85BCF">
        <w:rPr>
          <w:rFonts w:ascii="Times New Roman" w:hAnsi="Times New Roman" w:cs="Times New Roman"/>
          <w:sz w:val="24"/>
          <w:szCs w:val="24"/>
        </w:rPr>
        <w:t xml:space="preserve">odge </w:t>
      </w:r>
      <w:r w:rsidR="00A85BCF" w:rsidRPr="00A85BCF">
        <w:rPr>
          <w:rFonts w:ascii="Times New Roman" w:hAnsi="Times New Roman" w:cs="Times New Roman"/>
          <w:i/>
          <w:sz w:val="24"/>
          <w:szCs w:val="24"/>
        </w:rPr>
        <w:t>et al</w:t>
      </w:r>
      <w:r w:rsidR="00A85BCF" w:rsidRPr="00A85BCF">
        <w:rPr>
          <w:rFonts w:ascii="Times New Roman" w:hAnsi="Times New Roman" w:cs="Times New Roman"/>
          <w:sz w:val="24"/>
          <w:szCs w:val="24"/>
        </w:rPr>
        <w:t xml:space="preserve">. (2012) criticise that for many years the </w:t>
      </w:r>
      <w:r w:rsidR="000F06AF" w:rsidRPr="000F06AF">
        <w:rPr>
          <w:rFonts w:ascii="Times New Roman" w:hAnsi="Times New Roman" w:cs="Times New Roman"/>
          <w:sz w:val="24"/>
          <w:szCs w:val="24"/>
        </w:rPr>
        <w:t xml:space="preserve">task </w:t>
      </w:r>
      <w:r w:rsidR="00A85BCF" w:rsidRPr="00A85BCF">
        <w:rPr>
          <w:rFonts w:ascii="Times New Roman" w:hAnsi="Times New Roman" w:cs="Times New Roman"/>
          <w:sz w:val="24"/>
          <w:szCs w:val="24"/>
        </w:rPr>
        <w:t>of defining the underlying features of psychological wellbeing has been neglected.</w:t>
      </w:r>
      <w:r w:rsidR="00A85BCF">
        <w:rPr>
          <w:rFonts w:ascii="Times New Roman" w:hAnsi="Times New Roman" w:cs="Times New Roman"/>
          <w:sz w:val="24"/>
          <w:szCs w:val="24"/>
        </w:rPr>
        <w:t xml:space="preserve"> </w:t>
      </w:r>
    </w:p>
    <w:p w14:paraId="38777F61" w14:textId="7BD55846" w:rsidR="007447EE" w:rsidRPr="007447EE" w:rsidRDefault="00A85BCF" w:rsidP="007447EE">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7447EE" w:rsidRPr="007447EE">
        <w:rPr>
          <w:rFonts w:ascii="Times New Roman" w:hAnsi="Times New Roman" w:cs="Times New Roman"/>
          <w:sz w:val="24"/>
          <w:szCs w:val="24"/>
        </w:rPr>
        <w:t xml:space="preserve">he individual experience of belonging through healthy human relationships impacts positively on holistic health and wellbeing (Germain, 1991, Van Bel, </w:t>
      </w:r>
      <w:r w:rsidR="007447EE" w:rsidRPr="007F5FF8">
        <w:rPr>
          <w:rFonts w:ascii="Times New Roman" w:hAnsi="Times New Roman" w:cs="Times New Roman"/>
          <w:i/>
          <w:sz w:val="24"/>
          <w:szCs w:val="24"/>
        </w:rPr>
        <w:t>et.al</w:t>
      </w:r>
      <w:r w:rsidR="007447EE" w:rsidRPr="007447EE">
        <w:rPr>
          <w:rFonts w:ascii="Times New Roman" w:hAnsi="Times New Roman" w:cs="Times New Roman"/>
          <w:sz w:val="24"/>
          <w:szCs w:val="24"/>
        </w:rPr>
        <w:t>, 2009, Mineo, 2017)</w:t>
      </w:r>
      <w:r>
        <w:rPr>
          <w:rFonts w:ascii="Times New Roman" w:hAnsi="Times New Roman" w:cs="Times New Roman"/>
          <w:sz w:val="24"/>
          <w:szCs w:val="24"/>
        </w:rPr>
        <w:t xml:space="preserve"> and</w:t>
      </w:r>
      <w:r w:rsidRPr="00A85BCF">
        <w:rPr>
          <w:rFonts w:ascii="Times New Roman" w:hAnsi="Times New Roman" w:cs="Times New Roman"/>
          <w:sz w:val="24"/>
          <w:szCs w:val="24"/>
        </w:rPr>
        <w:t xml:space="preserve"> is supported by Social Connectedness Theory</w:t>
      </w:r>
      <w:r>
        <w:rPr>
          <w:rFonts w:ascii="Times New Roman" w:hAnsi="Times New Roman" w:cs="Times New Roman"/>
          <w:sz w:val="24"/>
          <w:szCs w:val="24"/>
        </w:rPr>
        <w:t>. T</w:t>
      </w:r>
      <w:r w:rsidR="005021D7">
        <w:rPr>
          <w:rFonts w:ascii="Times New Roman" w:hAnsi="Times New Roman" w:cs="Times New Roman"/>
          <w:sz w:val="24"/>
          <w:szCs w:val="24"/>
        </w:rPr>
        <w:t>he opposite</w:t>
      </w:r>
      <w:r w:rsidR="00461D67">
        <w:rPr>
          <w:rFonts w:ascii="Times New Roman" w:hAnsi="Times New Roman" w:cs="Times New Roman"/>
          <w:sz w:val="24"/>
          <w:szCs w:val="24"/>
        </w:rPr>
        <w:t xml:space="preserve"> could be explained by </w:t>
      </w:r>
      <w:r w:rsidR="005021D7">
        <w:rPr>
          <w:rFonts w:ascii="Times New Roman" w:hAnsi="Times New Roman" w:cs="Times New Roman"/>
          <w:sz w:val="24"/>
          <w:szCs w:val="24"/>
        </w:rPr>
        <w:t>Durkheim’s (1951) anomie theory</w:t>
      </w:r>
      <w:r w:rsidR="000624A0">
        <w:rPr>
          <w:rFonts w:ascii="Times New Roman" w:hAnsi="Times New Roman" w:cs="Times New Roman"/>
          <w:sz w:val="24"/>
          <w:szCs w:val="24"/>
        </w:rPr>
        <w:t xml:space="preserve"> – in brief,</w:t>
      </w:r>
      <w:r w:rsidR="000624A0" w:rsidRPr="000624A0">
        <w:rPr>
          <w:rFonts w:ascii="Times New Roman" w:hAnsi="Times New Roman" w:cs="Times New Roman"/>
          <w:sz w:val="24"/>
          <w:szCs w:val="24"/>
        </w:rPr>
        <w:t xml:space="preserve"> a breakdown of social bonds between an individual and the community</w:t>
      </w:r>
      <w:r w:rsidR="006A4C8D">
        <w:rPr>
          <w:rFonts w:ascii="Times New Roman" w:hAnsi="Times New Roman" w:cs="Times New Roman"/>
          <w:sz w:val="24"/>
          <w:szCs w:val="24"/>
        </w:rPr>
        <w:t xml:space="preserve"> may impact negatively </w:t>
      </w:r>
      <w:r w:rsidR="009D3293">
        <w:rPr>
          <w:rFonts w:ascii="Times New Roman" w:hAnsi="Times New Roman" w:cs="Times New Roman"/>
          <w:sz w:val="24"/>
          <w:szCs w:val="24"/>
        </w:rPr>
        <w:t xml:space="preserve">on </w:t>
      </w:r>
      <w:r w:rsidR="00461D67">
        <w:rPr>
          <w:rFonts w:ascii="Times New Roman" w:hAnsi="Times New Roman" w:cs="Times New Roman"/>
          <w:sz w:val="24"/>
          <w:szCs w:val="24"/>
        </w:rPr>
        <w:t>health and wellbeing</w:t>
      </w:r>
      <w:r w:rsidR="00086842">
        <w:rPr>
          <w:rFonts w:ascii="Times New Roman" w:hAnsi="Times New Roman" w:cs="Times New Roman"/>
          <w:sz w:val="24"/>
          <w:szCs w:val="24"/>
        </w:rPr>
        <w:t xml:space="preserve">, but also on society itself. </w:t>
      </w:r>
      <w:r w:rsidR="006A4C8D">
        <w:rPr>
          <w:rFonts w:ascii="Times New Roman" w:hAnsi="Times New Roman" w:cs="Times New Roman"/>
          <w:sz w:val="24"/>
          <w:szCs w:val="24"/>
        </w:rPr>
        <w:t>For example</w:t>
      </w:r>
      <w:r w:rsidR="00870575">
        <w:rPr>
          <w:rFonts w:ascii="Times New Roman" w:hAnsi="Times New Roman" w:cs="Times New Roman"/>
          <w:sz w:val="24"/>
          <w:szCs w:val="24"/>
        </w:rPr>
        <w:t>,</w:t>
      </w:r>
      <w:r w:rsidR="006A4C8D">
        <w:rPr>
          <w:rFonts w:ascii="Times New Roman" w:hAnsi="Times New Roman" w:cs="Times New Roman"/>
          <w:sz w:val="24"/>
          <w:szCs w:val="24"/>
        </w:rPr>
        <w:t xml:space="preserve"> withdrawal and isolation could lead to </w:t>
      </w:r>
      <w:r w:rsidR="0039614F">
        <w:rPr>
          <w:rFonts w:ascii="Times New Roman" w:hAnsi="Times New Roman" w:cs="Times New Roman"/>
          <w:sz w:val="24"/>
          <w:szCs w:val="24"/>
        </w:rPr>
        <w:t xml:space="preserve">suicidal </w:t>
      </w:r>
      <w:r w:rsidR="001616E9">
        <w:rPr>
          <w:rFonts w:ascii="Times New Roman" w:hAnsi="Times New Roman" w:cs="Times New Roman"/>
          <w:sz w:val="24"/>
          <w:szCs w:val="24"/>
        </w:rPr>
        <w:t>tendencies</w:t>
      </w:r>
      <w:r w:rsidR="00F744D4">
        <w:rPr>
          <w:rFonts w:ascii="Times New Roman" w:hAnsi="Times New Roman" w:cs="Times New Roman"/>
          <w:sz w:val="24"/>
          <w:szCs w:val="24"/>
        </w:rPr>
        <w:t xml:space="preserve"> </w:t>
      </w:r>
      <w:r w:rsidR="00F44EFC">
        <w:rPr>
          <w:rFonts w:ascii="Times New Roman" w:hAnsi="Times New Roman" w:cs="Times New Roman"/>
          <w:sz w:val="24"/>
          <w:szCs w:val="24"/>
        </w:rPr>
        <w:t>and deviant</w:t>
      </w:r>
      <w:r w:rsidR="000624A0">
        <w:rPr>
          <w:rFonts w:ascii="Times New Roman" w:hAnsi="Times New Roman" w:cs="Times New Roman"/>
          <w:sz w:val="24"/>
          <w:szCs w:val="24"/>
        </w:rPr>
        <w:t xml:space="preserve"> </w:t>
      </w:r>
      <w:r w:rsidR="00461D67">
        <w:rPr>
          <w:rFonts w:ascii="Times New Roman" w:hAnsi="Times New Roman" w:cs="Times New Roman"/>
          <w:sz w:val="24"/>
          <w:szCs w:val="24"/>
        </w:rPr>
        <w:t xml:space="preserve">or criminal </w:t>
      </w:r>
      <w:r w:rsidR="000624A0">
        <w:rPr>
          <w:rFonts w:ascii="Times New Roman" w:hAnsi="Times New Roman" w:cs="Times New Roman"/>
          <w:sz w:val="24"/>
          <w:szCs w:val="24"/>
        </w:rPr>
        <w:t>behaviour (</w:t>
      </w:r>
      <w:r w:rsidR="00136527">
        <w:rPr>
          <w:rFonts w:ascii="Times New Roman" w:hAnsi="Times New Roman" w:cs="Times New Roman"/>
          <w:sz w:val="24"/>
          <w:szCs w:val="24"/>
        </w:rPr>
        <w:t>Bessa, 2012).</w:t>
      </w:r>
      <w:r w:rsidR="001616E9">
        <w:rPr>
          <w:rFonts w:ascii="Times New Roman" w:hAnsi="Times New Roman" w:cs="Times New Roman"/>
          <w:sz w:val="24"/>
          <w:szCs w:val="24"/>
        </w:rPr>
        <w:t xml:space="preserve"> </w:t>
      </w:r>
    </w:p>
    <w:p w14:paraId="273E00A6" w14:textId="5B9C013B" w:rsidR="00DC0829" w:rsidRDefault="008F7C0C" w:rsidP="000312EF">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F52275">
        <w:rPr>
          <w:rFonts w:ascii="Times New Roman" w:hAnsi="Times New Roman" w:cs="Times New Roman"/>
          <w:sz w:val="24"/>
          <w:szCs w:val="24"/>
        </w:rPr>
        <w:t>he Mental Health Foundation (</w:t>
      </w:r>
      <w:r w:rsidR="00B7110B">
        <w:rPr>
          <w:rFonts w:ascii="Times New Roman" w:hAnsi="Times New Roman" w:cs="Times New Roman"/>
          <w:sz w:val="24"/>
          <w:szCs w:val="24"/>
        </w:rPr>
        <w:t xml:space="preserve">MHF, </w:t>
      </w:r>
      <w:r w:rsidR="00F52275">
        <w:rPr>
          <w:rFonts w:ascii="Times New Roman" w:hAnsi="Times New Roman" w:cs="Times New Roman"/>
          <w:sz w:val="24"/>
          <w:szCs w:val="24"/>
        </w:rPr>
        <w:t>2018)</w:t>
      </w:r>
      <w:r w:rsidR="0042645B">
        <w:rPr>
          <w:rFonts w:ascii="Times New Roman" w:hAnsi="Times New Roman" w:cs="Times New Roman"/>
          <w:sz w:val="24"/>
          <w:szCs w:val="24"/>
        </w:rPr>
        <w:t xml:space="preserve"> </w:t>
      </w:r>
      <w:r w:rsidR="007030A9">
        <w:rPr>
          <w:rFonts w:ascii="Times New Roman" w:hAnsi="Times New Roman" w:cs="Times New Roman"/>
          <w:sz w:val="24"/>
          <w:szCs w:val="24"/>
        </w:rPr>
        <w:t>propose</w:t>
      </w:r>
      <w:r w:rsidR="0042645B">
        <w:rPr>
          <w:rFonts w:ascii="Times New Roman" w:hAnsi="Times New Roman" w:cs="Times New Roman"/>
          <w:sz w:val="24"/>
          <w:szCs w:val="24"/>
        </w:rPr>
        <w:t xml:space="preserve"> that</w:t>
      </w:r>
      <w:r w:rsidR="00F52275">
        <w:rPr>
          <w:rFonts w:ascii="Times New Roman" w:hAnsi="Times New Roman" w:cs="Times New Roman"/>
          <w:sz w:val="24"/>
          <w:szCs w:val="24"/>
        </w:rPr>
        <w:t xml:space="preserve"> </w:t>
      </w:r>
      <w:r w:rsidR="00E41989">
        <w:rPr>
          <w:rFonts w:ascii="Times New Roman" w:hAnsi="Times New Roman" w:cs="Times New Roman"/>
          <w:sz w:val="24"/>
          <w:szCs w:val="24"/>
        </w:rPr>
        <w:t xml:space="preserve">MH </w:t>
      </w:r>
      <w:r w:rsidR="00A4269B">
        <w:rPr>
          <w:rFonts w:ascii="Times New Roman" w:hAnsi="Times New Roman" w:cs="Times New Roman"/>
          <w:sz w:val="24"/>
          <w:szCs w:val="24"/>
        </w:rPr>
        <w:t>m</w:t>
      </w:r>
      <w:r w:rsidR="00F44EFC">
        <w:rPr>
          <w:rFonts w:ascii="Times New Roman" w:hAnsi="Times New Roman" w:cs="Times New Roman"/>
          <w:sz w:val="24"/>
          <w:szCs w:val="24"/>
        </w:rPr>
        <w:t>ust</w:t>
      </w:r>
      <w:r w:rsidR="002B19BF">
        <w:rPr>
          <w:rFonts w:ascii="Times New Roman" w:hAnsi="Times New Roman" w:cs="Times New Roman"/>
          <w:sz w:val="24"/>
          <w:szCs w:val="24"/>
        </w:rPr>
        <w:t xml:space="preserve"> also be </w:t>
      </w:r>
      <w:r w:rsidR="0042645B">
        <w:rPr>
          <w:rFonts w:ascii="Times New Roman" w:hAnsi="Times New Roman" w:cs="Times New Roman"/>
          <w:sz w:val="24"/>
          <w:szCs w:val="24"/>
        </w:rPr>
        <w:t>understood</w:t>
      </w:r>
      <w:r w:rsidR="002B19BF">
        <w:rPr>
          <w:rFonts w:ascii="Times New Roman" w:hAnsi="Times New Roman" w:cs="Times New Roman"/>
          <w:sz w:val="24"/>
          <w:szCs w:val="24"/>
        </w:rPr>
        <w:t xml:space="preserve"> as emotional health or wellbeing and </w:t>
      </w:r>
      <w:r w:rsidR="00F44EFC">
        <w:rPr>
          <w:rFonts w:ascii="Times New Roman" w:hAnsi="Times New Roman" w:cs="Times New Roman"/>
          <w:sz w:val="24"/>
          <w:szCs w:val="24"/>
        </w:rPr>
        <w:t xml:space="preserve">is </w:t>
      </w:r>
      <w:r w:rsidR="002B19BF">
        <w:rPr>
          <w:rFonts w:ascii="Times New Roman" w:hAnsi="Times New Roman" w:cs="Times New Roman"/>
          <w:sz w:val="24"/>
          <w:szCs w:val="24"/>
        </w:rPr>
        <w:t>equated to good physical health.</w:t>
      </w:r>
      <w:r w:rsidR="009C5FBB">
        <w:rPr>
          <w:rFonts w:ascii="Times New Roman" w:hAnsi="Times New Roman" w:cs="Times New Roman"/>
          <w:sz w:val="24"/>
          <w:szCs w:val="24"/>
        </w:rPr>
        <w:t xml:space="preserve"> </w:t>
      </w:r>
      <w:r w:rsidR="00BD47DC">
        <w:rPr>
          <w:rFonts w:ascii="Times New Roman" w:hAnsi="Times New Roman" w:cs="Times New Roman"/>
          <w:sz w:val="24"/>
          <w:szCs w:val="24"/>
        </w:rPr>
        <w:t xml:space="preserve">There are numerous studies </w:t>
      </w:r>
      <w:r w:rsidR="00B773D8">
        <w:rPr>
          <w:rFonts w:ascii="Times New Roman" w:hAnsi="Times New Roman" w:cs="Times New Roman"/>
          <w:sz w:val="24"/>
          <w:szCs w:val="24"/>
        </w:rPr>
        <w:t>which link</w:t>
      </w:r>
      <w:r w:rsidR="005435C0">
        <w:rPr>
          <w:rFonts w:ascii="Times New Roman" w:hAnsi="Times New Roman" w:cs="Times New Roman"/>
          <w:sz w:val="24"/>
          <w:szCs w:val="24"/>
        </w:rPr>
        <w:t xml:space="preserve"> underlying health conditions with </w:t>
      </w:r>
      <w:r w:rsidR="00E41989">
        <w:rPr>
          <w:rFonts w:ascii="Times New Roman" w:hAnsi="Times New Roman" w:cs="Times New Roman"/>
          <w:sz w:val="24"/>
          <w:szCs w:val="24"/>
        </w:rPr>
        <w:t xml:space="preserve">MH </w:t>
      </w:r>
      <w:r w:rsidR="005435C0">
        <w:rPr>
          <w:rFonts w:ascii="Times New Roman" w:hAnsi="Times New Roman" w:cs="Times New Roman"/>
          <w:sz w:val="24"/>
          <w:szCs w:val="24"/>
        </w:rPr>
        <w:t>issues</w:t>
      </w:r>
      <w:r w:rsidR="00506D32">
        <w:rPr>
          <w:rFonts w:ascii="Times New Roman" w:hAnsi="Times New Roman" w:cs="Times New Roman"/>
          <w:sz w:val="24"/>
          <w:szCs w:val="24"/>
        </w:rPr>
        <w:t xml:space="preserve"> (e.g., Carta </w:t>
      </w:r>
      <w:r w:rsidR="00506D32" w:rsidRPr="00506D32">
        <w:rPr>
          <w:rFonts w:ascii="Times New Roman" w:hAnsi="Times New Roman" w:cs="Times New Roman"/>
          <w:i/>
          <w:sz w:val="24"/>
          <w:szCs w:val="24"/>
        </w:rPr>
        <w:t>et al</w:t>
      </w:r>
      <w:r w:rsidR="00506D32">
        <w:rPr>
          <w:rFonts w:ascii="Times New Roman" w:hAnsi="Times New Roman" w:cs="Times New Roman"/>
          <w:sz w:val="24"/>
          <w:szCs w:val="24"/>
        </w:rPr>
        <w:t>. 2004, Coppen and Bolander-Gouaille, 2005</w:t>
      </w:r>
      <w:r w:rsidR="00087DF2">
        <w:rPr>
          <w:rFonts w:ascii="Times New Roman" w:hAnsi="Times New Roman" w:cs="Times New Roman"/>
          <w:sz w:val="24"/>
          <w:szCs w:val="24"/>
        </w:rPr>
        <w:t>).</w:t>
      </w:r>
      <w:r w:rsidR="000312EF">
        <w:rPr>
          <w:rFonts w:ascii="Times New Roman" w:hAnsi="Times New Roman" w:cs="Times New Roman"/>
          <w:sz w:val="24"/>
          <w:szCs w:val="24"/>
        </w:rPr>
        <w:t xml:space="preserve"> Furthermore, </w:t>
      </w:r>
      <w:r w:rsidR="00087DF2">
        <w:rPr>
          <w:rFonts w:ascii="Times New Roman" w:hAnsi="Times New Roman" w:cs="Times New Roman"/>
          <w:sz w:val="24"/>
          <w:szCs w:val="24"/>
        </w:rPr>
        <w:t xml:space="preserve">the </w:t>
      </w:r>
      <w:r w:rsidR="000312EF">
        <w:rPr>
          <w:rFonts w:ascii="Times New Roman" w:hAnsi="Times New Roman" w:cs="Times New Roman"/>
          <w:sz w:val="24"/>
          <w:szCs w:val="24"/>
        </w:rPr>
        <w:t xml:space="preserve">NHS (2016) </w:t>
      </w:r>
      <w:r w:rsidR="0042645B">
        <w:rPr>
          <w:rFonts w:ascii="Times New Roman" w:hAnsi="Times New Roman" w:cs="Times New Roman"/>
          <w:sz w:val="24"/>
          <w:szCs w:val="24"/>
        </w:rPr>
        <w:t>maintain</w:t>
      </w:r>
      <w:r w:rsidR="000312EF">
        <w:rPr>
          <w:rFonts w:ascii="Times New Roman" w:hAnsi="Times New Roman" w:cs="Times New Roman"/>
          <w:sz w:val="24"/>
          <w:szCs w:val="24"/>
        </w:rPr>
        <w:t xml:space="preserve"> that p</w:t>
      </w:r>
      <w:r w:rsidR="000312EF" w:rsidRPr="000312EF">
        <w:rPr>
          <w:rFonts w:ascii="Times New Roman" w:hAnsi="Times New Roman" w:cs="Times New Roman"/>
          <w:sz w:val="24"/>
          <w:szCs w:val="24"/>
        </w:rPr>
        <w:t xml:space="preserve">hysical and </w:t>
      </w:r>
      <w:r w:rsidR="00E41989">
        <w:rPr>
          <w:rFonts w:ascii="Times New Roman" w:hAnsi="Times New Roman" w:cs="Times New Roman"/>
          <w:sz w:val="24"/>
          <w:szCs w:val="24"/>
        </w:rPr>
        <w:t>MH</w:t>
      </w:r>
      <w:r w:rsidR="00087209">
        <w:rPr>
          <w:rFonts w:ascii="Times New Roman" w:hAnsi="Times New Roman" w:cs="Times New Roman"/>
          <w:sz w:val="24"/>
          <w:szCs w:val="24"/>
        </w:rPr>
        <w:t xml:space="preserve"> </w:t>
      </w:r>
      <w:r w:rsidR="000312EF">
        <w:rPr>
          <w:rFonts w:ascii="Times New Roman" w:hAnsi="Times New Roman" w:cs="Times New Roman"/>
          <w:sz w:val="24"/>
          <w:szCs w:val="24"/>
        </w:rPr>
        <w:t>have a close association</w:t>
      </w:r>
      <w:r w:rsidR="00087DF2">
        <w:rPr>
          <w:rFonts w:ascii="Times New Roman" w:hAnsi="Times New Roman" w:cs="Times New Roman"/>
          <w:sz w:val="24"/>
          <w:szCs w:val="24"/>
        </w:rPr>
        <w:t xml:space="preserve"> and that individuals</w:t>
      </w:r>
      <w:r w:rsidR="000312EF" w:rsidRPr="000312EF">
        <w:rPr>
          <w:rFonts w:ascii="Times New Roman" w:hAnsi="Times New Roman" w:cs="Times New Roman"/>
          <w:sz w:val="24"/>
          <w:szCs w:val="24"/>
        </w:rPr>
        <w:t xml:space="preserve"> w</w:t>
      </w:r>
      <w:r w:rsidR="000312EF">
        <w:rPr>
          <w:rFonts w:ascii="Times New Roman" w:hAnsi="Times New Roman" w:cs="Times New Roman"/>
          <w:sz w:val="24"/>
          <w:szCs w:val="24"/>
        </w:rPr>
        <w:t>ho experience</w:t>
      </w:r>
      <w:r w:rsidR="000312EF" w:rsidRPr="000312EF">
        <w:rPr>
          <w:rFonts w:ascii="Times New Roman" w:hAnsi="Times New Roman" w:cs="Times New Roman"/>
          <w:sz w:val="24"/>
          <w:szCs w:val="24"/>
        </w:rPr>
        <w:t xml:space="preserve"> severe and</w:t>
      </w:r>
      <w:r w:rsidR="000312EF">
        <w:rPr>
          <w:rFonts w:ascii="Times New Roman" w:hAnsi="Times New Roman" w:cs="Times New Roman"/>
          <w:sz w:val="24"/>
          <w:szCs w:val="24"/>
        </w:rPr>
        <w:t xml:space="preserve"> </w:t>
      </w:r>
      <w:r w:rsidR="000312EF" w:rsidRPr="000312EF">
        <w:rPr>
          <w:rFonts w:ascii="Times New Roman" w:hAnsi="Times New Roman" w:cs="Times New Roman"/>
          <w:sz w:val="24"/>
          <w:szCs w:val="24"/>
        </w:rPr>
        <w:t xml:space="preserve">continued mental illness </w:t>
      </w:r>
      <w:r w:rsidR="000312EF">
        <w:rPr>
          <w:rFonts w:ascii="Times New Roman" w:hAnsi="Times New Roman" w:cs="Times New Roman"/>
          <w:sz w:val="24"/>
          <w:szCs w:val="24"/>
        </w:rPr>
        <w:t>may have a reduced life expectancy of up</w:t>
      </w:r>
      <w:r w:rsidR="000312EF" w:rsidRPr="000312EF">
        <w:rPr>
          <w:rFonts w:ascii="Times New Roman" w:hAnsi="Times New Roman" w:cs="Times New Roman"/>
          <w:sz w:val="24"/>
          <w:szCs w:val="24"/>
        </w:rPr>
        <w:t xml:space="preserve"> to 20 years than </w:t>
      </w:r>
      <w:r w:rsidR="000312EF">
        <w:rPr>
          <w:rFonts w:ascii="Times New Roman" w:hAnsi="Times New Roman" w:cs="Times New Roman"/>
          <w:sz w:val="24"/>
          <w:szCs w:val="24"/>
        </w:rPr>
        <w:t xml:space="preserve">that of </w:t>
      </w:r>
      <w:r w:rsidR="000312EF" w:rsidRPr="000312EF">
        <w:rPr>
          <w:rFonts w:ascii="Times New Roman" w:hAnsi="Times New Roman" w:cs="Times New Roman"/>
          <w:sz w:val="24"/>
          <w:szCs w:val="24"/>
        </w:rPr>
        <w:t>other people</w:t>
      </w:r>
      <w:r w:rsidR="00087DF2">
        <w:rPr>
          <w:rFonts w:ascii="Times New Roman" w:hAnsi="Times New Roman" w:cs="Times New Roman"/>
          <w:sz w:val="24"/>
          <w:szCs w:val="24"/>
        </w:rPr>
        <w:t>.</w:t>
      </w:r>
      <w:r w:rsidR="000312EF" w:rsidRPr="000312EF">
        <w:rPr>
          <w:rFonts w:ascii="Times New Roman" w:hAnsi="Times New Roman" w:cs="Times New Roman"/>
          <w:sz w:val="24"/>
          <w:szCs w:val="24"/>
        </w:rPr>
        <w:t xml:space="preserve"> </w:t>
      </w:r>
      <w:r w:rsidR="00087DF2">
        <w:rPr>
          <w:rFonts w:ascii="Times New Roman" w:hAnsi="Times New Roman" w:cs="Times New Roman"/>
          <w:sz w:val="24"/>
          <w:szCs w:val="24"/>
        </w:rPr>
        <w:t>This</w:t>
      </w:r>
      <w:r w:rsidR="000312EF">
        <w:rPr>
          <w:rFonts w:ascii="Times New Roman" w:hAnsi="Times New Roman" w:cs="Times New Roman"/>
          <w:sz w:val="24"/>
          <w:szCs w:val="24"/>
        </w:rPr>
        <w:t xml:space="preserve"> is </w:t>
      </w:r>
      <w:r w:rsidR="000312EF" w:rsidRPr="000312EF">
        <w:rPr>
          <w:rFonts w:ascii="Times New Roman" w:hAnsi="Times New Roman" w:cs="Times New Roman"/>
          <w:sz w:val="24"/>
          <w:szCs w:val="24"/>
        </w:rPr>
        <w:t xml:space="preserve">one of the greatest health inequalities in </w:t>
      </w:r>
      <w:r w:rsidR="000312EF">
        <w:rPr>
          <w:rFonts w:ascii="Times New Roman" w:hAnsi="Times New Roman" w:cs="Times New Roman"/>
          <w:sz w:val="24"/>
          <w:szCs w:val="24"/>
        </w:rPr>
        <w:t>the UK.</w:t>
      </w:r>
    </w:p>
    <w:p w14:paraId="15AAD87F" w14:textId="7705274D" w:rsidR="00E277AA" w:rsidRDefault="001616E9" w:rsidP="00277FC4">
      <w:pPr>
        <w:spacing w:line="360" w:lineRule="auto"/>
        <w:jc w:val="both"/>
        <w:rPr>
          <w:rFonts w:ascii="Times New Roman" w:hAnsi="Times New Roman" w:cs="Times New Roman"/>
          <w:sz w:val="24"/>
          <w:szCs w:val="24"/>
        </w:rPr>
      </w:pPr>
      <w:r>
        <w:rPr>
          <w:rFonts w:ascii="Times New Roman" w:hAnsi="Times New Roman" w:cs="Times New Roman"/>
          <w:sz w:val="24"/>
          <w:szCs w:val="24"/>
        </w:rPr>
        <w:t>Consequently, w</w:t>
      </w:r>
      <w:r w:rsidR="003F2A48">
        <w:rPr>
          <w:rFonts w:ascii="Times New Roman" w:hAnsi="Times New Roman" w:cs="Times New Roman"/>
          <w:sz w:val="24"/>
          <w:szCs w:val="24"/>
        </w:rPr>
        <w:t xml:space="preserve">ellbeing </w:t>
      </w:r>
      <w:r w:rsidR="0060647E">
        <w:rPr>
          <w:rFonts w:ascii="Times New Roman" w:hAnsi="Times New Roman" w:cs="Times New Roman"/>
          <w:sz w:val="24"/>
          <w:szCs w:val="24"/>
        </w:rPr>
        <w:t>can</w:t>
      </w:r>
      <w:r w:rsidR="002E699B">
        <w:rPr>
          <w:rFonts w:ascii="Times New Roman" w:hAnsi="Times New Roman" w:cs="Times New Roman"/>
          <w:sz w:val="24"/>
          <w:szCs w:val="24"/>
        </w:rPr>
        <w:t xml:space="preserve"> be influenced by internal and external factors</w:t>
      </w:r>
      <w:r>
        <w:rPr>
          <w:rFonts w:ascii="Times New Roman" w:hAnsi="Times New Roman" w:cs="Times New Roman"/>
          <w:sz w:val="24"/>
          <w:szCs w:val="24"/>
        </w:rPr>
        <w:t xml:space="preserve"> (positive and negative) </w:t>
      </w:r>
      <w:r w:rsidR="002E699B">
        <w:rPr>
          <w:rFonts w:ascii="Times New Roman" w:hAnsi="Times New Roman" w:cs="Times New Roman"/>
          <w:sz w:val="24"/>
          <w:szCs w:val="24"/>
        </w:rPr>
        <w:t>which impact on</w:t>
      </w:r>
      <w:r w:rsidR="00E41989">
        <w:rPr>
          <w:rFonts w:ascii="Times New Roman" w:hAnsi="Times New Roman" w:cs="Times New Roman"/>
          <w:sz w:val="24"/>
          <w:szCs w:val="24"/>
        </w:rPr>
        <w:t xml:space="preserve"> MH</w:t>
      </w:r>
      <w:r w:rsidR="002E699B">
        <w:rPr>
          <w:rFonts w:ascii="Times New Roman" w:hAnsi="Times New Roman" w:cs="Times New Roman"/>
          <w:sz w:val="24"/>
          <w:szCs w:val="24"/>
        </w:rPr>
        <w:t xml:space="preserve">. External factors could relate to physical health, </w:t>
      </w:r>
      <w:r w:rsidR="00C01DD2">
        <w:rPr>
          <w:rFonts w:ascii="Times New Roman" w:hAnsi="Times New Roman" w:cs="Times New Roman"/>
          <w:sz w:val="24"/>
          <w:szCs w:val="24"/>
        </w:rPr>
        <w:t xml:space="preserve">living conditions, </w:t>
      </w:r>
      <w:r w:rsidR="00B25413">
        <w:rPr>
          <w:rFonts w:ascii="Times New Roman" w:hAnsi="Times New Roman" w:cs="Times New Roman"/>
          <w:sz w:val="24"/>
          <w:szCs w:val="24"/>
        </w:rPr>
        <w:t xml:space="preserve">social connections, </w:t>
      </w:r>
      <w:r w:rsidR="002E699B">
        <w:rPr>
          <w:rFonts w:ascii="Times New Roman" w:hAnsi="Times New Roman" w:cs="Times New Roman"/>
          <w:sz w:val="24"/>
          <w:szCs w:val="24"/>
        </w:rPr>
        <w:t>capital and education, while internal factors could relate to self-</w:t>
      </w:r>
      <w:r w:rsidR="00687EBF">
        <w:rPr>
          <w:rFonts w:ascii="Times New Roman" w:hAnsi="Times New Roman" w:cs="Times New Roman"/>
          <w:sz w:val="24"/>
          <w:szCs w:val="24"/>
        </w:rPr>
        <w:t>efficacy, motivation</w:t>
      </w:r>
      <w:r w:rsidR="004C091B">
        <w:rPr>
          <w:rFonts w:ascii="Times New Roman" w:hAnsi="Times New Roman" w:cs="Times New Roman"/>
          <w:sz w:val="24"/>
          <w:szCs w:val="24"/>
        </w:rPr>
        <w:t xml:space="preserve">, </w:t>
      </w:r>
      <w:r w:rsidR="00687EBF">
        <w:rPr>
          <w:rFonts w:ascii="Times New Roman" w:hAnsi="Times New Roman" w:cs="Times New Roman"/>
          <w:sz w:val="24"/>
          <w:szCs w:val="24"/>
        </w:rPr>
        <w:t>general</w:t>
      </w:r>
      <w:r w:rsidR="001648A8">
        <w:rPr>
          <w:rFonts w:ascii="Times New Roman" w:hAnsi="Times New Roman" w:cs="Times New Roman"/>
          <w:sz w:val="24"/>
          <w:szCs w:val="24"/>
        </w:rPr>
        <w:t xml:space="preserve"> happiness and fulfilment (Stratham and Chase, 2010)</w:t>
      </w:r>
      <w:r w:rsidR="00687EBF">
        <w:rPr>
          <w:rFonts w:ascii="Times New Roman" w:hAnsi="Times New Roman" w:cs="Times New Roman"/>
          <w:sz w:val="24"/>
          <w:szCs w:val="24"/>
        </w:rPr>
        <w:t>.</w:t>
      </w:r>
      <w:r w:rsidR="00E277AA">
        <w:rPr>
          <w:rFonts w:ascii="Times New Roman" w:hAnsi="Times New Roman" w:cs="Times New Roman"/>
          <w:sz w:val="24"/>
          <w:szCs w:val="24"/>
        </w:rPr>
        <w:t xml:space="preserve"> </w:t>
      </w:r>
      <w:r w:rsidR="00DA502C">
        <w:rPr>
          <w:rFonts w:ascii="Times New Roman" w:hAnsi="Times New Roman" w:cs="Times New Roman"/>
          <w:sz w:val="24"/>
          <w:szCs w:val="24"/>
        </w:rPr>
        <w:t>Accordingly</w:t>
      </w:r>
      <w:r w:rsidR="003D0130">
        <w:rPr>
          <w:rFonts w:ascii="Times New Roman" w:hAnsi="Times New Roman" w:cs="Times New Roman"/>
          <w:sz w:val="24"/>
          <w:szCs w:val="24"/>
        </w:rPr>
        <w:t>, this</w:t>
      </w:r>
      <w:r w:rsidR="00B4613D">
        <w:rPr>
          <w:rFonts w:ascii="Times New Roman" w:hAnsi="Times New Roman" w:cs="Times New Roman"/>
          <w:sz w:val="24"/>
          <w:szCs w:val="24"/>
        </w:rPr>
        <w:t xml:space="preserve"> paper aims to highlight these factors throughout by discussing issues in the </w:t>
      </w:r>
      <w:r w:rsidR="00B4613D">
        <w:rPr>
          <w:rFonts w:ascii="Times New Roman" w:hAnsi="Times New Roman" w:cs="Times New Roman"/>
          <w:sz w:val="24"/>
          <w:szCs w:val="24"/>
        </w:rPr>
        <w:lastRenderedPageBreak/>
        <w:t>current social and political landscape re</w:t>
      </w:r>
      <w:r w:rsidR="00B60395">
        <w:rPr>
          <w:rFonts w:ascii="Times New Roman" w:hAnsi="Times New Roman" w:cs="Times New Roman"/>
          <w:sz w:val="24"/>
          <w:szCs w:val="24"/>
        </w:rPr>
        <w:t>lating to</w:t>
      </w:r>
      <w:r w:rsidR="00B4613D">
        <w:rPr>
          <w:rFonts w:ascii="Times New Roman" w:hAnsi="Times New Roman" w:cs="Times New Roman"/>
          <w:sz w:val="24"/>
          <w:szCs w:val="24"/>
        </w:rPr>
        <w:t xml:space="preserve"> poverty</w:t>
      </w:r>
      <w:r w:rsidR="00B60395">
        <w:rPr>
          <w:rFonts w:ascii="Times New Roman" w:hAnsi="Times New Roman" w:cs="Times New Roman"/>
          <w:sz w:val="24"/>
          <w:szCs w:val="24"/>
        </w:rPr>
        <w:t xml:space="preserve"> and health. </w:t>
      </w:r>
      <w:r w:rsidR="00277D38">
        <w:rPr>
          <w:rFonts w:ascii="Times New Roman" w:hAnsi="Times New Roman" w:cs="Times New Roman"/>
          <w:sz w:val="24"/>
          <w:szCs w:val="24"/>
        </w:rPr>
        <w:t>In other words, how social</w:t>
      </w:r>
      <w:r w:rsidR="001E4C25">
        <w:rPr>
          <w:rFonts w:ascii="Times New Roman" w:hAnsi="Times New Roman" w:cs="Times New Roman"/>
          <w:sz w:val="24"/>
          <w:szCs w:val="24"/>
        </w:rPr>
        <w:t xml:space="preserve"> </w:t>
      </w:r>
      <w:r w:rsidR="00577DC5">
        <w:rPr>
          <w:rFonts w:ascii="Times New Roman" w:hAnsi="Times New Roman" w:cs="Times New Roman"/>
          <w:sz w:val="24"/>
          <w:szCs w:val="24"/>
        </w:rPr>
        <w:t>polic</w:t>
      </w:r>
      <w:r w:rsidR="001E4C25">
        <w:rPr>
          <w:rFonts w:ascii="Times New Roman" w:hAnsi="Times New Roman" w:cs="Times New Roman"/>
          <w:sz w:val="24"/>
          <w:szCs w:val="24"/>
        </w:rPr>
        <w:t>y</w:t>
      </w:r>
      <w:r w:rsidR="00577DC5">
        <w:rPr>
          <w:rFonts w:ascii="Times New Roman" w:hAnsi="Times New Roman" w:cs="Times New Roman"/>
          <w:sz w:val="24"/>
          <w:szCs w:val="24"/>
        </w:rPr>
        <w:t xml:space="preserve"> relating to </w:t>
      </w:r>
      <w:r w:rsidR="00BA282D">
        <w:rPr>
          <w:rFonts w:ascii="Times New Roman" w:hAnsi="Times New Roman" w:cs="Times New Roman"/>
          <w:sz w:val="24"/>
          <w:szCs w:val="24"/>
        </w:rPr>
        <w:t xml:space="preserve">health, </w:t>
      </w:r>
      <w:r w:rsidR="00B7358C">
        <w:rPr>
          <w:rFonts w:ascii="Times New Roman" w:hAnsi="Times New Roman" w:cs="Times New Roman"/>
          <w:sz w:val="24"/>
          <w:szCs w:val="24"/>
        </w:rPr>
        <w:t>welfare</w:t>
      </w:r>
      <w:r w:rsidR="00577DC5">
        <w:rPr>
          <w:rFonts w:ascii="Times New Roman" w:hAnsi="Times New Roman" w:cs="Times New Roman"/>
          <w:sz w:val="24"/>
          <w:szCs w:val="24"/>
        </w:rPr>
        <w:t>, housing</w:t>
      </w:r>
      <w:r w:rsidR="00B7358C">
        <w:rPr>
          <w:rFonts w:ascii="Times New Roman" w:hAnsi="Times New Roman" w:cs="Times New Roman"/>
          <w:sz w:val="24"/>
          <w:szCs w:val="24"/>
        </w:rPr>
        <w:t xml:space="preserve"> and </w:t>
      </w:r>
      <w:r w:rsidR="00577DC5">
        <w:rPr>
          <w:rFonts w:ascii="Times New Roman" w:hAnsi="Times New Roman" w:cs="Times New Roman"/>
          <w:sz w:val="24"/>
          <w:szCs w:val="24"/>
        </w:rPr>
        <w:t xml:space="preserve">education </w:t>
      </w:r>
      <w:r w:rsidR="00277D38">
        <w:rPr>
          <w:rFonts w:ascii="Times New Roman" w:hAnsi="Times New Roman" w:cs="Times New Roman"/>
          <w:sz w:val="24"/>
          <w:szCs w:val="24"/>
        </w:rPr>
        <w:t xml:space="preserve">may </w:t>
      </w:r>
      <w:r w:rsidR="001E4C25">
        <w:rPr>
          <w:rFonts w:ascii="Times New Roman" w:hAnsi="Times New Roman" w:cs="Times New Roman"/>
          <w:sz w:val="24"/>
          <w:szCs w:val="24"/>
        </w:rPr>
        <w:t xml:space="preserve">impact </w:t>
      </w:r>
      <w:r w:rsidR="00577DC5">
        <w:rPr>
          <w:rFonts w:ascii="Times New Roman" w:hAnsi="Times New Roman" w:cs="Times New Roman"/>
          <w:sz w:val="24"/>
          <w:szCs w:val="24"/>
        </w:rPr>
        <w:t xml:space="preserve">on vulnerable groups such as those </w:t>
      </w:r>
      <w:r w:rsidR="00277D38">
        <w:rPr>
          <w:rFonts w:ascii="Times New Roman" w:hAnsi="Times New Roman" w:cs="Times New Roman"/>
          <w:sz w:val="24"/>
          <w:szCs w:val="24"/>
        </w:rPr>
        <w:t xml:space="preserve">living in poverty </w:t>
      </w:r>
      <w:r w:rsidR="00A81821">
        <w:rPr>
          <w:rFonts w:ascii="Times New Roman" w:hAnsi="Times New Roman" w:cs="Times New Roman"/>
          <w:sz w:val="24"/>
          <w:szCs w:val="24"/>
        </w:rPr>
        <w:t>and its association</w:t>
      </w:r>
      <w:r w:rsidR="00277D38">
        <w:rPr>
          <w:rFonts w:ascii="Times New Roman" w:hAnsi="Times New Roman" w:cs="Times New Roman"/>
          <w:sz w:val="24"/>
          <w:szCs w:val="24"/>
        </w:rPr>
        <w:t xml:space="preserve"> </w:t>
      </w:r>
      <w:r w:rsidR="00577DC5">
        <w:rPr>
          <w:rFonts w:ascii="Times New Roman" w:hAnsi="Times New Roman" w:cs="Times New Roman"/>
          <w:sz w:val="24"/>
          <w:szCs w:val="24"/>
        </w:rPr>
        <w:t xml:space="preserve">with mental </w:t>
      </w:r>
      <w:r w:rsidR="00BA282D">
        <w:rPr>
          <w:rFonts w:ascii="Times New Roman" w:hAnsi="Times New Roman" w:cs="Times New Roman"/>
          <w:sz w:val="24"/>
          <w:szCs w:val="24"/>
        </w:rPr>
        <w:t>ill-health</w:t>
      </w:r>
      <w:r w:rsidR="00C055D3">
        <w:rPr>
          <w:rFonts w:ascii="Times New Roman" w:hAnsi="Times New Roman" w:cs="Times New Roman"/>
          <w:sz w:val="24"/>
          <w:szCs w:val="24"/>
        </w:rPr>
        <w:t>.</w:t>
      </w:r>
      <w:r w:rsidR="004059A3">
        <w:rPr>
          <w:rFonts w:ascii="Times New Roman" w:hAnsi="Times New Roman" w:cs="Times New Roman"/>
          <w:sz w:val="24"/>
          <w:szCs w:val="24"/>
        </w:rPr>
        <w:t xml:space="preserve"> </w:t>
      </w:r>
    </w:p>
    <w:p w14:paraId="7BD2B1B7" w14:textId="2E0D8F56" w:rsidR="00043AF9" w:rsidRDefault="00870575" w:rsidP="00043AF9">
      <w:pPr>
        <w:spacing w:line="360" w:lineRule="auto"/>
        <w:jc w:val="both"/>
        <w:rPr>
          <w:rFonts w:ascii="Times New Roman" w:hAnsi="Times New Roman" w:cs="Times New Roman"/>
          <w:sz w:val="24"/>
          <w:szCs w:val="24"/>
        </w:rPr>
      </w:pPr>
      <w:r>
        <w:rPr>
          <w:rFonts w:ascii="Times New Roman" w:hAnsi="Times New Roman" w:cs="Times New Roman"/>
          <w:sz w:val="24"/>
          <w:szCs w:val="24"/>
        </w:rPr>
        <w:t>The important link between</w:t>
      </w:r>
      <w:r w:rsidR="00200EFC">
        <w:rPr>
          <w:rFonts w:ascii="Times New Roman" w:hAnsi="Times New Roman" w:cs="Times New Roman"/>
          <w:sz w:val="24"/>
          <w:szCs w:val="24"/>
        </w:rPr>
        <w:t xml:space="preserve"> wellbeing and s</w:t>
      </w:r>
      <w:r w:rsidR="00EA155F" w:rsidRPr="00EA155F">
        <w:rPr>
          <w:rFonts w:ascii="Times New Roman" w:hAnsi="Times New Roman" w:cs="Times New Roman"/>
          <w:sz w:val="24"/>
          <w:szCs w:val="24"/>
        </w:rPr>
        <w:t>elf-efficacy</w:t>
      </w:r>
      <w:r w:rsidR="00A06697">
        <w:rPr>
          <w:rFonts w:ascii="Times New Roman" w:hAnsi="Times New Roman" w:cs="Times New Roman"/>
          <w:sz w:val="24"/>
          <w:szCs w:val="24"/>
        </w:rPr>
        <w:t xml:space="preserve"> and its significance is</w:t>
      </w:r>
      <w:r w:rsidR="009868E8">
        <w:rPr>
          <w:rFonts w:ascii="Times New Roman" w:hAnsi="Times New Roman" w:cs="Times New Roman"/>
          <w:sz w:val="24"/>
          <w:szCs w:val="24"/>
        </w:rPr>
        <w:t xml:space="preserve"> fundamental</w:t>
      </w:r>
      <w:r w:rsidR="00A06697">
        <w:rPr>
          <w:rFonts w:ascii="Times New Roman" w:hAnsi="Times New Roman" w:cs="Times New Roman"/>
          <w:sz w:val="24"/>
          <w:szCs w:val="24"/>
        </w:rPr>
        <w:t xml:space="preserve"> </w:t>
      </w:r>
      <w:r w:rsidR="009868E8">
        <w:rPr>
          <w:rFonts w:ascii="Times New Roman" w:hAnsi="Times New Roman" w:cs="Times New Roman"/>
          <w:sz w:val="24"/>
          <w:szCs w:val="24"/>
        </w:rPr>
        <w:t>to</w:t>
      </w:r>
      <w:r w:rsidR="00EA155F" w:rsidRPr="00EA155F">
        <w:rPr>
          <w:rFonts w:ascii="Times New Roman" w:hAnsi="Times New Roman" w:cs="Times New Roman"/>
          <w:sz w:val="24"/>
          <w:szCs w:val="24"/>
        </w:rPr>
        <w:t xml:space="preserve"> Bandura's </w:t>
      </w:r>
      <w:r w:rsidR="00EA155F">
        <w:rPr>
          <w:rFonts w:ascii="Times New Roman" w:hAnsi="Times New Roman" w:cs="Times New Roman"/>
          <w:sz w:val="24"/>
          <w:szCs w:val="24"/>
        </w:rPr>
        <w:t xml:space="preserve">(1982) </w:t>
      </w:r>
      <w:r w:rsidR="00EA155F" w:rsidRPr="00EA155F">
        <w:rPr>
          <w:rFonts w:ascii="Times New Roman" w:hAnsi="Times New Roman" w:cs="Times New Roman"/>
          <w:sz w:val="24"/>
          <w:szCs w:val="24"/>
        </w:rPr>
        <w:t>social cognitive theory</w:t>
      </w:r>
      <w:r w:rsidR="00FC24FA">
        <w:rPr>
          <w:rFonts w:ascii="Times New Roman" w:hAnsi="Times New Roman" w:cs="Times New Roman"/>
          <w:sz w:val="24"/>
          <w:szCs w:val="24"/>
        </w:rPr>
        <w:t>.</w:t>
      </w:r>
      <w:r w:rsidR="006272E3">
        <w:rPr>
          <w:rFonts w:ascii="Times New Roman" w:hAnsi="Times New Roman" w:cs="Times New Roman"/>
          <w:sz w:val="24"/>
          <w:szCs w:val="24"/>
        </w:rPr>
        <w:t xml:space="preserve"> </w:t>
      </w:r>
      <w:r w:rsidR="00FC24FA">
        <w:rPr>
          <w:rFonts w:ascii="Times New Roman" w:hAnsi="Times New Roman" w:cs="Times New Roman"/>
          <w:sz w:val="24"/>
          <w:szCs w:val="24"/>
        </w:rPr>
        <w:t>The theory</w:t>
      </w:r>
      <w:r w:rsidR="006272E3">
        <w:rPr>
          <w:rFonts w:ascii="Times New Roman" w:hAnsi="Times New Roman" w:cs="Times New Roman"/>
          <w:sz w:val="24"/>
          <w:szCs w:val="24"/>
        </w:rPr>
        <w:t xml:space="preserve"> </w:t>
      </w:r>
      <w:r w:rsidR="00FC24FA">
        <w:rPr>
          <w:rFonts w:ascii="Times New Roman" w:hAnsi="Times New Roman" w:cs="Times New Roman"/>
          <w:sz w:val="24"/>
          <w:szCs w:val="24"/>
        </w:rPr>
        <w:t>highlights</w:t>
      </w:r>
      <w:r w:rsidR="00EA155F">
        <w:rPr>
          <w:rFonts w:ascii="Times New Roman" w:hAnsi="Times New Roman" w:cs="Times New Roman"/>
          <w:sz w:val="24"/>
          <w:szCs w:val="24"/>
        </w:rPr>
        <w:t xml:space="preserve"> the </w:t>
      </w:r>
      <w:r w:rsidR="00FC24FA">
        <w:rPr>
          <w:rFonts w:ascii="Times New Roman" w:hAnsi="Times New Roman" w:cs="Times New Roman"/>
          <w:sz w:val="24"/>
          <w:szCs w:val="24"/>
        </w:rPr>
        <w:t>connection</w:t>
      </w:r>
      <w:r w:rsidR="00EA155F">
        <w:rPr>
          <w:rFonts w:ascii="Times New Roman" w:hAnsi="Times New Roman" w:cs="Times New Roman"/>
          <w:sz w:val="24"/>
          <w:szCs w:val="24"/>
        </w:rPr>
        <w:t xml:space="preserve"> between observational learning and social interaction in</w:t>
      </w:r>
      <w:r w:rsidR="003E3186">
        <w:rPr>
          <w:rFonts w:ascii="Times New Roman" w:hAnsi="Times New Roman" w:cs="Times New Roman"/>
          <w:sz w:val="24"/>
          <w:szCs w:val="24"/>
        </w:rPr>
        <w:t xml:space="preserve"> </w:t>
      </w:r>
      <w:r w:rsidR="00EA155F">
        <w:rPr>
          <w:rFonts w:ascii="Times New Roman" w:hAnsi="Times New Roman" w:cs="Times New Roman"/>
          <w:sz w:val="24"/>
          <w:szCs w:val="24"/>
        </w:rPr>
        <w:t xml:space="preserve">the development of </w:t>
      </w:r>
      <w:r w:rsidR="007A18F7">
        <w:rPr>
          <w:rFonts w:ascii="Times New Roman" w:hAnsi="Times New Roman" w:cs="Times New Roman"/>
          <w:sz w:val="24"/>
          <w:szCs w:val="24"/>
        </w:rPr>
        <w:t>behaviour and personality</w:t>
      </w:r>
      <w:r w:rsidR="009868E8">
        <w:rPr>
          <w:rFonts w:ascii="Times New Roman" w:hAnsi="Times New Roman" w:cs="Times New Roman"/>
          <w:sz w:val="24"/>
          <w:szCs w:val="24"/>
        </w:rPr>
        <w:t xml:space="preserve">. This may be explained as follows, </w:t>
      </w:r>
      <w:r w:rsidR="00A859C8">
        <w:rPr>
          <w:rFonts w:ascii="Times New Roman" w:hAnsi="Times New Roman" w:cs="Times New Roman"/>
          <w:sz w:val="24"/>
          <w:szCs w:val="24"/>
        </w:rPr>
        <w:t>individuals</w:t>
      </w:r>
      <w:r w:rsidR="00E46B81">
        <w:rPr>
          <w:rFonts w:ascii="Times New Roman" w:hAnsi="Times New Roman" w:cs="Times New Roman"/>
          <w:sz w:val="24"/>
          <w:szCs w:val="24"/>
        </w:rPr>
        <w:t xml:space="preserve"> with</w:t>
      </w:r>
      <w:r w:rsidR="00EA155F">
        <w:rPr>
          <w:rFonts w:ascii="Times New Roman" w:hAnsi="Times New Roman" w:cs="Times New Roman"/>
          <w:sz w:val="24"/>
          <w:szCs w:val="24"/>
        </w:rPr>
        <w:t xml:space="preserve"> a good sense of self</w:t>
      </w:r>
      <w:r w:rsidR="00C25DBC">
        <w:rPr>
          <w:rFonts w:ascii="Times New Roman" w:hAnsi="Times New Roman" w:cs="Times New Roman"/>
          <w:sz w:val="24"/>
          <w:szCs w:val="24"/>
        </w:rPr>
        <w:t>-</w:t>
      </w:r>
      <w:r w:rsidR="00EA155F">
        <w:rPr>
          <w:rFonts w:ascii="Times New Roman" w:hAnsi="Times New Roman" w:cs="Times New Roman"/>
          <w:sz w:val="24"/>
          <w:szCs w:val="24"/>
        </w:rPr>
        <w:t xml:space="preserve"> efficacy</w:t>
      </w:r>
      <w:r w:rsidR="00E46B81">
        <w:rPr>
          <w:rFonts w:ascii="Times New Roman" w:hAnsi="Times New Roman" w:cs="Times New Roman"/>
          <w:sz w:val="24"/>
          <w:szCs w:val="24"/>
        </w:rPr>
        <w:t xml:space="preserve"> are more likely to reach their</w:t>
      </w:r>
      <w:r w:rsidR="00EA155F">
        <w:rPr>
          <w:rFonts w:ascii="Times New Roman" w:hAnsi="Times New Roman" w:cs="Times New Roman"/>
          <w:sz w:val="24"/>
          <w:szCs w:val="24"/>
        </w:rPr>
        <w:t xml:space="preserve"> </w:t>
      </w:r>
      <w:r w:rsidR="00E46B81">
        <w:rPr>
          <w:rFonts w:ascii="Times New Roman" w:hAnsi="Times New Roman" w:cs="Times New Roman"/>
          <w:sz w:val="24"/>
          <w:szCs w:val="24"/>
        </w:rPr>
        <w:t>potential</w:t>
      </w:r>
      <w:r w:rsidR="00EA155F">
        <w:rPr>
          <w:rFonts w:ascii="Times New Roman" w:hAnsi="Times New Roman" w:cs="Times New Roman"/>
          <w:sz w:val="24"/>
          <w:szCs w:val="24"/>
        </w:rPr>
        <w:t>.  Whereas failure</w:t>
      </w:r>
      <w:r w:rsidR="00C25DBC">
        <w:rPr>
          <w:rFonts w:ascii="Times New Roman" w:hAnsi="Times New Roman" w:cs="Times New Roman"/>
          <w:sz w:val="24"/>
          <w:szCs w:val="24"/>
        </w:rPr>
        <w:t>,</w:t>
      </w:r>
      <w:r w:rsidR="00EA155F">
        <w:rPr>
          <w:rFonts w:ascii="Times New Roman" w:hAnsi="Times New Roman" w:cs="Times New Roman"/>
          <w:sz w:val="24"/>
          <w:szCs w:val="24"/>
        </w:rPr>
        <w:t xml:space="preserve"> and the ability to finish task</w:t>
      </w:r>
      <w:r w:rsidR="00F11D25">
        <w:rPr>
          <w:rFonts w:ascii="Times New Roman" w:hAnsi="Times New Roman" w:cs="Times New Roman"/>
          <w:sz w:val="24"/>
          <w:szCs w:val="24"/>
        </w:rPr>
        <w:t>s</w:t>
      </w:r>
      <w:r w:rsidR="00EA155F">
        <w:rPr>
          <w:rFonts w:ascii="Times New Roman" w:hAnsi="Times New Roman" w:cs="Times New Roman"/>
          <w:sz w:val="24"/>
          <w:szCs w:val="24"/>
        </w:rPr>
        <w:t xml:space="preserve"> </w:t>
      </w:r>
      <w:r w:rsidR="00A859C8">
        <w:rPr>
          <w:rFonts w:ascii="Times New Roman" w:hAnsi="Times New Roman" w:cs="Times New Roman"/>
          <w:sz w:val="24"/>
          <w:szCs w:val="24"/>
        </w:rPr>
        <w:t xml:space="preserve">is </w:t>
      </w:r>
      <w:r w:rsidR="00EA155F">
        <w:rPr>
          <w:rFonts w:ascii="Times New Roman" w:hAnsi="Times New Roman" w:cs="Times New Roman"/>
          <w:sz w:val="24"/>
          <w:szCs w:val="24"/>
        </w:rPr>
        <w:t xml:space="preserve">more </w:t>
      </w:r>
      <w:r w:rsidR="009868E8">
        <w:rPr>
          <w:rFonts w:ascii="Times New Roman" w:hAnsi="Times New Roman" w:cs="Times New Roman"/>
          <w:sz w:val="24"/>
          <w:szCs w:val="24"/>
        </w:rPr>
        <w:t>expected</w:t>
      </w:r>
      <w:r w:rsidR="00EA155F">
        <w:rPr>
          <w:rFonts w:ascii="Times New Roman" w:hAnsi="Times New Roman" w:cs="Times New Roman"/>
          <w:sz w:val="24"/>
          <w:szCs w:val="24"/>
        </w:rPr>
        <w:t xml:space="preserve"> </w:t>
      </w:r>
      <w:r w:rsidR="000F06AF" w:rsidRPr="000F06AF">
        <w:rPr>
          <w:rFonts w:ascii="Times New Roman" w:hAnsi="Times New Roman" w:cs="Times New Roman"/>
          <w:sz w:val="24"/>
          <w:szCs w:val="24"/>
        </w:rPr>
        <w:t xml:space="preserve">of </w:t>
      </w:r>
      <w:r w:rsidR="00A859C8">
        <w:rPr>
          <w:rFonts w:ascii="Times New Roman" w:hAnsi="Times New Roman" w:cs="Times New Roman"/>
          <w:sz w:val="24"/>
          <w:szCs w:val="24"/>
        </w:rPr>
        <w:t>those experiencing</w:t>
      </w:r>
      <w:r w:rsidR="00EA155F">
        <w:rPr>
          <w:rFonts w:ascii="Times New Roman" w:hAnsi="Times New Roman" w:cs="Times New Roman"/>
          <w:sz w:val="24"/>
          <w:szCs w:val="24"/>
        </w:rPr>
        <w:t xml:space="preserve"> low</w:t>
      </w:r>
      <w:r w:rsidR="00C25DBC">
        <w:rPr>
          <w:rFonts w:ascii="Times New Roman" w:hAnsi="Times New Roman" w:cs="Times New Roman"/>
          <w:sz w:val="24"/>
          <w:szCs w:val="24"/>
        </w:rPr>
        <w:t xml:space="preserve"> </w:t>
      </w:r>
      <w:r w:rsidR="00EA155F">
        <w:rPr>
          <w:rFonts w:ascii="Times New Roman" w:hAnsi="Times New Roman" w:cs="Times New Roman"/>
          <w:sz w:val="24"/>
          <w:szCs w:val="24"/>
        </w:rPr>
        <w:t>self</w:t>
      </w:r>
      <w:r w:rsidR="00C25DBC">
        <w:rPr>
          <w:rFonts w:ascii="Times New Roman" w:hAnsi="Times New Roman" w:cs="Times New Roman"/>
          <w:sz w:val="24"/>
          <w:szCs w:val="24"/>
        </w:rPr>
        <w:t>-</w:t>
      </w:r>
      <w:r w:rsidR="00EA155F">
        <w:rPr>
          <w:rFonts w:ascii="Times New Roman" w:hAnsi="Times New Roman" w:cs="Times New Roman"/>
          <w:sz w:val="24"/>
          <w:szCs w:val="24"/>
        </w:rPr>
        <w:t>efficacy</w:t>
      </w:r>
      <w:r w:rsidR="009414C9">
        <w:rPr>
          <w:rFonts w:ascii="Times New Roman" w:hAnsi="Times New Roman" w:cs="Times New Roman"/>
          <w:sz w:val="24"/>
          <w:szCs w:val="24"/>
        </w:rPr>
        <w:t xml:space="preserve"> (</w:t>
      </w:r>
      <w:r w:rsidR="009414C9" w:rsidRPr="009414C9">
        <w:rPr>
          <w:rFonts w:ascii="Times New Roman" w:hAnsi="Times New Roman" w:cs="Times New Roman"/>
          <w:sz w:val="24"/>
          <w:szCs w:val="24"/>
        </w:rPr>
        <w:t>Luszczynska</w:t>
      </w:r>
      <w:r w:rsidR="009414C9">
        <w:rPr>
          <w:rFonts w:ascii="Times New Roman" w:hAnsi="Times New Roman" w:cs="Times New Roman"/>
          <w:sz w:val="24"/>
          <w:szCs w:val="24"/>
        </w:rPr>
        <w:t xml:space="preserve"> and </w:t>
      </w:r>
      <w:r w:rsidR="009414C9" w:rsidRPr="009414C9">
        <w:rPr>
          <w:rFonts w:ascii="Times New Roman" w:hAnsi="Times New Roman" w:cs="Times New Roman"/>
          <w:sz w:val="24"/>
          <w:szCs w:val="24"/>
        </w:rPr>
        <w:t>Schwarzer,</w:t>
      </w:r>
      <w:r w:rsidR="009414C9">
        <w:rPr>
          <w:rFonts w:ascii="Times New Roman" w:hAnsi="Times New Roman" w:cs="Times New Roman"/>
          <w:sz w:val="24"/>
          <w:szCs w:val="24"/>
        </w:rPr>
        <w:t xml:space="preserve"> 2005). </w:t>
      </w:r>
    </w:p>
    <w:p w14:paraId="641296DF" w14:textId="16CEFB1F" w:rsidR="00130FF1" w:rsidRDefault="00AC0009" w:rsidP="004C091B">
      <w:pPr>
        <w:spacing w:line="360" w:lineRule="auto"/>
        <w:jc w:val="both"/>
        <w:rPr>
          <w:rFonts w:ascii="Times New Roman" w:hAnsi="Times New Roman" w:cs="Times New Roman"/>
          <w:sz w:val="24"/>
          <w:szCs w:val="24"/>
        </w:rPr>
      </w:pPr>
      <w:r>
        <w:rPr>
          <w:rFonts w:ascii="Times New Roman" w:hAnsi="Times New Roman" w:cs="Times New Roman"/>
          <w:sz w:val="24"/>
          <w:szCs w:val="24"/>
        </w:rPr>
        <w:t>Self</w:t>
      </w:r>
      <w:r w:rsidR="008973A7">
        <w:rPr>
          <w:rFonts w:ascii="Times New Roman" w:hAnsi="Times New Roman" w:cs="Times New Roman"/>
          <w:sz w:val="24"/>
          <w:szCs w:val="24"/>
        </w:rPr>
        <w:t xml:space="preserve">-efficacy </w:t>
      </w:r>
      <w:r w:rsidR="00607DAC">
        <w:rPr>
          <w:rFonts w:ascii="Times New Roman" w:hAnsi="Times New Roman" w:cs="Times New Roman"/>
          <w:sz w:val="24"/>
          <w:szCs w:val="24"/>
        </w:rPr>
        <w:t xml:space="preserve">is </w:t>
      </w:r>
      <w:r w:rsidR="00A83915">
        <w:rPr>
          <w:rFonts w:ascii="Times New Roman" w:hAnsi="Times New Roman" w:cs="Times New Roman"/>
          <w:sz w:val="24"/>
          <w:szCs w:val="24"/>
        </w:rPr>
        <w:t>primary</w:t>
      </w:r>
      <w:r w:rsidR="00C25DBC">
        <w:rPr>
          <w:rFonts w:ascii="Times New Roman" w:hAnsi="Times New Roman" w:cs="Times New Roman"/>
          <w:sz w:val="24"/>
          <w:szCs w:val="24"/>
        </w:rPr>
        <w:t xml:space="preserve"> to how</w:t>
      </w:r>
      <w:r w:rsidR="00BD47DC">
        <w:rPr>
          <w:rFonts w:ascii="Times New Roman" w:hAnsi="Times New Roman" w:cs="Times New Roman"/>
          <w:sz w:val="24"/>
          <w:szCs w:val="24"/>
        </w:rPr>
        <w:t xml:space="preserve"> an individual </w:t>
      </w:r>
      <w:r w:rsidR="008973A7">
        <w:rPr>
          <w:rFonts w:ascii="Times New Roman" w:hAnsi="Times New Roman" w:cs="Times New Roman"/>
          <w:sz w:val="24"/>
          <w:szCs w:val="24"/>
        </w:rPr>
        <w:t xml:space="preserve">believes in </w:t>
      </w:r>
      <w:r w:rsidR="005441EC">
        <w:rPr>
          <w:rFonts w:ascii="Times New Roman" w:hAnsi="Times New Roman" w:cs="Times New Roman"/>
          <w:sz w:val="24"/>
          <w:szCs w:val="24"/>
        </w:rPr>
        <w:t xml:space="preserve">their </w:t>
      </w:r>
      <w:r w:rsidR="008C32FF">
        <w:rPr>
          <w:rFonts w:ascii="Times New Roman" w:hAnsi="Times New Roman" w:cs="Times New Roman"/>
          <w:sz w:val="24"/>
          <w:szCs w:val="24"/>
        </w:rPr>
        <w:t>abilities</w:t>
      </w:r>
      <w:r w:rsidR="00447316">
        <w:rPr>
          <w:rFonts w:ascii="Times New Roman" w:hAnsi="Times New Roman" w:cs="Times New Roman"/>
          <w:sz w:val="24"/>
          <w:szCs w:val="24"/>
        </w:rPr>
        <w:t>, how they relate to others</w:t>
      </w:r>
      <w:r w:rsidR="008973A7">
        <w:rPr>
          <w:rFonts w:ascii="Times New Roman" w:hAnsi="Times New Roman" w:cs="Times New Roman"/>
          <w:sz w:val="24"/>
          <w:szCs w:val="24"/>
        </w:rPr>
        <w:t xml:space="preserve"> </w:t>
      </w:r>
      <w:r w:rsidR="00970D6D">
        <w:rPr>
          <w:rFonts w:ascii="Times New Roman" w:hAnsi="Times New Roman" w:cs="Times New Roman"/>
          <w:sz w:val="24"/>
          <w:szCs w:val="24"/>
        </w:rPr>
        <w:t xml:space="preserve">and how they adapt in the face of challenges, </w:t>
      </w:r>
      <w:r w:rsidR="00EA155F">
        <w:rPr>
          <w:rFonts w:ascii="Times New Roman" w:hAnsi="Times New Roman" w:cs="Times New Roman"/>
          <w:sz w:val="24"/>
          <w:szCs w:val="24"/>
        </w:rPr>
        <w:t xml:space="preserve">highlighting </w:t>
      </w:r>
      <w:r w:rsidR="00043AF9">
        <w:rPr>
          <w:rFonts w:ascii="Times New Roman" w:hAnsi="Times New Roman" w:cs="Times New Roman"/>
          <w:sz w:val="24"/>
          <w:szCs w:val="24"/>
        </w:rPr>
        <w:t>its role</w:t>
      </w:r>
      <w:r w:rsidR="008973A7">
        <w:rPr>
          <w:rFonts w:ascii="Times New Roman" w:hAnsi="Times New Roman" w:cs="Times New Roman"/>
          <w:sz w:val="24"/>
          <w:szCs w:val="24"/>
        </w:rPr>
        <w:t xml:space="preserve"> </w:t>
      </w:r>
      <w:r w:rsidR="00043AF9">
        <w:rPr>
          <w:rFonts w:ascii="Times New Roman" w:hAnsi="Times New Roman" w:cs="Times New Roman"/>
          <w:sz w:val="24"/>
          <w:szCs w:val="24"/>
        </w:rPr>
        <w:t xml:space="preserve">in </w:t>
      </w:r>
      <w:r w:rsidR="008973A7">
        <w:rPr>
          <w:rFonts w:ascii="Times New Roman" w:hAnsi="Times New Roman" w:cs="Times New Roman"/>
          <w:sz w:val="24"/>
          <w:szCs w:val="24"/>
        </w:rPr>
        <w:t xml:space="preserve">good </w:t>
      </w:r>
      <w:r w:rsidR="005C527C">
        <w:rPr>
          <w:rFonts w:ascii="Times New Roman" w:hAnsi="Times New Roman" w:cs="Times New Roman"/>
          <w:sz w:val="24"/>
          <w:szCs w:val="24"/>
        </w:rPr>
        <w:t xml:space="preserve">MH </w:t>
      </w:r>
      <w:r w:rsidR="008973A7">
        <w:rPr>
          <w:rFonts w:ascii="Times New Roman" w:hAnsi="Times New Roman" w:cs="Times New Roman"/>
          <w:sz w:val="24"/>
          <w:szCs w:val="24"/>
        </w:rPr>
        <w:t>and wellbein</w:t>
      </w:r>
      <w:r w:rsidR="005F4B61">
        <w:rPr>
          <w:rFonts w:ascii="Times New Roman" w:hAnsi="Times New Roman" w:cs="Times New Roman"/>
          <w:sz w:val="24"/>
          <w:szCs w:val="24"/>
        </w:rPr>
        <w:t>g</w:t>
      </w:r>
      <w:r w:rsidR="00C43A10">
        <w:rPr>
          <w:rFonts w:ascii="Times New Roman" w:hAnsi="Times New Roman" w:cs="Times New Roman"/>
          <w:sz w:val="24"/>
          <w:szCs w:val="24"/>
        </w:rPr>
        <w:t>.</w:t>
      </w:r>
      <w:r w:rsidR="006272E3">
        <w:rPr>
          <w:rFonts w:ascii="Times New Roman" w:hAnsi="Times New Roman" w:cs="Times New Roman"/>
          <w:sz w:val="24"/>
          <w:szCs w:val="24"/>
        </w:rPr>
        <w:t xml:space="preserve"> </w:t>
      </w:r>
      <w:r w:rsidR="00A73D57">
        <w:rPr>
          <w:rFonts w:ascii="Times New Roman" w:hAnsi="Times New Roman" w:cs="Times New Roman"/>
          <w:sz w:val="24"/>
          <w:szCs w:val="24"/>
        </w:rPr>
        <w:t>Numerous studies have linked low-self-efficacy with anxiety and depression (</w:t>
      </w:r>
      <w:r w:rsidR="00A73D57" w:rsidRPr="00A73D57">
        <w:rPr>
          <w:rFonts w:ascii="Times New Roman" w:hAnsi="Times New Roman" w:cs="Times New Roman"/>
          <w:sz w:val="24"/>
          <w:szCs w:val="24"/>
        </w:rPr>
        <w:t>Tahmassian</w:t>
      </w:r>
      <w:r w:rsidR="00352D0E">
        <w:rPr>
          <w:rFonts w:ascii="Times New Roman" w:hAnsi="Times New Roman" w:cs="Times New Roman"/>
          <w:sz w:val="24"/>
          <w:szCs w:val="24"/>
        </w:rPr>
        <w:t xml:space="preserve"> </w:t>
      </w:r>
      <w:r w:rsidR="00A73D57">
        <w:rPr>
          <w:rFonts w:ascii="Times New Roman" w:hAnsi="Times New Roman" w:cs="Times New Roman"/>
          <w:sz w:val="24"/>
          <w:szCs w:val="24"/>
        </w:rPr>
        <w:t xml:space="preserve">and </w:t>
      </w:r>
      <w:r w:rsidR="00A73D57" w:rsidRPr="00A73D57">
        <w:rPr>
          <w:rFonts w:ascii="Times New Roman" w:hAnsi="Times New Roman" w:cs="Times New Roman"/>
          <w:sz w:val="24"/>
          <w:szCs w:val="24"/>
        </w:rPr>
        <w:t>Moghadam,</w:t>
      </w:r>
      <w:r w:rsidR="00A73D57">
        <w:rPr>
          <w:rFonts w:ascii="Times New Roman" w:hAnsi="Times New Roman" w:cs="Times New Roman"/>
          <w:sz w:val="24"/>
          <w:szCs w:val="24"/>
        </w:rPr>
        <w:t xml:space="preserve"> 2011).</w:t>
      </w:r>
      <w:r w:rsidR="00A73D57" w:rsidRPr="00A73D57">
        <w:rPr>
          <w:rFonts w:ascii="Times New Roman" w:hAnsi="Times New Roman" w:cs="Times New Roman"/>
          <w:sz w:val="24"/>
          <w:szCs w:val="24"/>
        </w:rPr>
        <w:t xml:space="preserve"> </w:t>
      </w:r>
      <w:r w:rsidR="006272E3">
        <w:rPr>
          <w:rFonts w:ascii="Times New Roman" w:hAnsi="Times New Roman" w:cs="Times New Roman"/>
          <w:sz w:val="24"/>
          <w:szCs w:val="24"/>
        </w:rPr>
        <w:t xml:space="preserve">This is a </w:t>
      </w:r>
      <w:r w:rsidR="00FC24FA">
        <w:rPr>
          <w:rFonts w:ascii="Times New Roman" w:hAnsi="Times New Roman" w:cs="Times New Roman"/>
          <w:sz w:val="24"/>
          <w:szCs w:val="24"/>
        </w:rPr>
        <w:t>significant</w:t>
      </w:r>
      <w:r w:rsidR="006272E3">
        <w:rPr>
          <w:rFonts w:ascii="Times New Roman" w:hAnsi="Times New Roman" w:cs="Times New Roman"/>
          <w:sz w:val="24"/>
          <w:szCs w:val="24"/>
        </w:rPr>
        <w:t xml:space="preserve"> point </w:t>
      </w:r>
      <w:r w:rsidR="00A83915">
        <w:rPr>
          <w:rFonts w:ascii="Times New Roman" w:hAnsi="Times New Roman" w:cs="Times New Roman"/>
          <w:sz w:val="24"/>
          <w:szCs w:val="24"/>
        </w:rPr>
        <w:t>for</w:t>
      </w:r>
      <w:r w:rsidR="006272E3">
        <w:rPr>
          <w:rFonts w:ascii="Times New Roman" w:hAnsi="Times New Roman" w:cs="Times New Roman"/>
          <w:sz w:val="24"/>
          <w:szCs w:val="24"/>
        </w:rPr>
        <w:t xml:space="preserve"> consider</w:t>
      </w:r>
      <w:r w:rsidR="00A83915">
        <w:rPr>
          <w:rFonts w:ascii="Times New Roman" w:hAnsi="Times New Roman" w:cs="Times New Roman"/>
          <w:sz w:val="24"/>
          <w:szCs w:val="24"/>
        </w:rPr>
        <w:t xml:space="preserve">ation </w:t>
      </w:r>
      <w:r w:rsidR="005C527C">
        <w:rPr>
          <w:rFonts w:ascii="Times New Roman" w:hAnsi="Times New Roman" w:cs="Times New Roman"/>
          <w:sz w:val="24"/>
          <w:szCs w:val="24"/>
        </w:rPr>
        <w:t>as</w:t>
      </w:r>
      <w:r w:rsidR="006272E3">
        <w:rPr>
          <w:rFonts w:ascii="Times New Roman" w:hAnsi="Times New Roman" w:cs="Times New Roman"/>
          <w:sz w:val="24"/>
          <w:szCs w:val="24"/>
        </w:rPr>
        <w:t xml:space="preserve"> the </w:t>
      </w:r>
      <w:r w:rsidR="00447316">
        <w:rPr>
          <w:rFonts w:ascii="Times New Roman" w:hAnsi="Times New Roman" w:cs="Times New Roman"/>
          <w:sz w:val="24"/>
          <w:szCs w:val="24"/>
        </w:rPr>
        <w:t>rise in</w:t>
      </w:r>
      <w:r w:rsidR="006272E3">
        <w:rPr>
          <w:rFonts w:ascii="Times New Roman" w:hAnsi="Times New Roman" w:cs="Times New Roman"/>
          <w:sz w:val="24"/>
          <w:szCs w:val="24"/>
        </w:rPr>
        <w:t xml:space="preserve"> poverty</w:t>
      </w:r>
      <w:r w:rsidR="00043AF9">
        <w:rPr>
          <w:rFonts w:ascii="Times New Roman" w:hAnsi="Times New Roman" w:cs="Times New Roman"/>
          <w:sz w:val="24"/>
          <w:szCs w:val="24"/>
        </w:rPr>
        <w:t xml:space="preserve"> and</w:t>
      </w:r>
      <w:r w:rsidR="006272E3">
        <w:rPr>
          <w:rFonts w:ascii="Times New Roman" w:hAnsi="Times New Roman" w:cs="Times New Roman"/>
          <w:sz w:val="24"/>
          <w:szCs w:val="24"/>
        </w:rPr>
        <w:t xml:space="preserve"> </w:t>
      </w:r>
      <w:r w:rsidR="00E41989">
        <w:rPr>
          <w:rFonts w:ascii="Times New Roman" w:hAnsi="Times New Roman" w:cs="Times New Roman"/>
          <w:sz w:val="24"/>
          <w:szCs w:val="24"/>
        </w:rPr>
        <w:t xml:space="preserve">MH </w:t>
      </w:r>
      <w:r w:rsidR="00A83915">
        <w:rPr>
          <w:rFonts w:ascii="Times New Roman" w:hAnsi="Times New Roman" w:cs="Times New Roman"/>
          <w:sz w:val="24"/>
          <w:szCs w:val="24"/>
        </w:rPr>
        <w:t>across the UK</w:t>
      </w:r>
      <w:r w:rsidR="00542D1A">
        <w:rPr>
          <w:rFonts w:ascii="Times New Roman" w:hAnsi="Times New Roman" w:cs="Times New Roman"/>
          <w:sz w:val="24"/>
          <w:szCs w:val="24"/>
        </w:rPr>
        <w:t xml:space="preserve"> continues</w:t>
      </w:r>
      <w:r w:rsidR="00A83915">
        <w:rPr>
          <w:rFonts w:ascii="Times New Roman" w:hAnsi="Times New Roman" w:cs="Times New Roman"/>
          <w:sz w:val="24"/>
          <w:szCs w:val="24"/>
        </w:rPr>
        <w:t>,</w:t>
      </w:r>
      <w:r w:rsidR="00043AF9">
        <w:rPr>
          <w:rFonts w:ascii="Times New Roman" w:hAnsi="Times New Roman" w:cs="Times New Roman"/>
          <w:sz w:val="24"/>
          <w:szCs w:val="24"/>
        </w:rPr>
        <w:t xml:space="preserve"> </w:t>
      </w:r>
      <w:r w:rsidR="006272E3">
        <w:rPr>
          <w:rFonts w:ascii="Times New Roman" w:hAnsi="Times New Roman" w:cs="Times New Roman"/>
          <w:sz w:val="24"/>
          <w:szCs w:val="24"/>
        </w:rPr>
        <w:t xml:space="preserve">including </w:t>
      </w:r>
      <w:r w:rsidR="00043AF9">
        <w:rPr>
          <w:rFonts w:ascii="Times New Roman" w:hAnsi="Times New Roman" w:cs="Times New Roman"/>
          <w:sz w:val="24"/>
          <w:szCs w:val="24"/>
        </w:rPr>
        <w:t xml:space="preserve">the </w:t>
      </w:r>
      <w:r w:rsidR="00A83915">
        <w:rPr>
          <w:rFonts w:ascii="Times New Roman" w:hAnsi="Times New Roman" w:cs="Times New Roman"/>
          <w:sz w:val="24"/>
          <w:szCs w:val="24"/>
        </w:rPr>
        <w:t>increase</w:t>
      </w:r>
      <w:r w:rsidR="00043AF9">
        <w:rPr>
          <w:rFonts w:ascii="Times New Roman" w:hAnsi="Times New Roman" w:cs="Times New Roman"/>
          <w:sz w:val="24"/>
          <w:szCs w:val="24"/>
        </w:rPr>
        <w:t xml:space="preserve"> in </w:t>
      </w:r>
      <w:r w:rsidR="006272E3">
        <w:rPr>
          <w:rFonts w:ascii="Times New Roman" w:hAnsi="Times New Roman" w:cs="Times New Roman"/>
          <w:sz w:val="24"/>
          <w:szCs w:val="24"/>
        </w:rPr>
        <w:t>suicide</w:t>
      </w:r>
      <w:r w:rsidR="00043AF9">
        <w:rPr>
          <w:rFonts w:ascii="Times New Roman" w:hAnsi="Times New Roman" w:cs="Times New Roman"/>
          <w:sz w:val="24"/>
          <w:szCs w:val="24"/>
        </w:rPr>
        <w:t xml:space="preserve">. </w:t>
      </w:r>
      <w:r w:rsidR="006D7383">
        <w:rPr>
          <w:rFonts w:ascii="Times New Roman" w:hAnsi="Times New Roman" w:cs="Times New Roman"/>
          <w:sz w:val="24"/>
          <w:szCs w:val="24"/>
        </w:rPr>
        <w:t>The</w:t>
      </w:r>
      <w:r w:rsidR="006272E3">
        <w:rPr>
          <w:rFonts w:ascii="Times New Roman" w:hAnsi="Times New Roman" w:cs="Times New Roman"/>
          <w:sz w:val="24"/>
          <w:szCs w:val="24"/>
        </w:rPr>
        <w:t xml:space="preserve"> NHS</w:t>
      </w:r>
      <w:r w:rsidR="00043AF9">
        <w:rPr>
          <w:rFonts w:ascii="Times New Roman" w:hAnsi="Times New Roman" w:cs="Times New Roman"/>
          <w:sz w:val="24"/>
          <w:szCs w:val="24"/>
        </w:rPr>
        <w:t xml:space="preserve"> (2</w:t>
      </w:r>
      <w:r w:rsidR="006272E3">
        <w:rPr>
          <w:rFonts w:ascii="Times New Roman" w:hAnsi="Times New Roman" w:cs="Times New Roman"/>
          <w:sz w:val="24"/>
          <w:szCs w:val="24"/>
        </w:rPr>
        <w:t>016</w:t>
      </w:r>
      <w:r w:rsidR="00043AF9">
        <w:rPr>
          <w:rFonts w:ascii="Times New Roman" w:hAnsi="Times New Roman" w:cs="Times New Roman"/>
          <w:sz w:val="24"/>
          <w:szCs w:val="24"/>
        </w:rPr>
        <w:t>, p. 7</w:t>
      </w:r>
      <w:r w:rsidR="006272E3">
        <w:rPr>
          <w:rFonts w:ascii="Times New Roman" w:hAnsi="Times New Roman" w:cs="Times New Roman"/>
          <w:sz w:val="24"/>
          <w:szCs w:val="24"/>
        </w:rPr>
        <w:t>)</w:t>
      </w:r>
      <w:r w:rsidR="00043AF9">
        <w:rPr>
          <w:rFonts w:ascii="Times New Roman" w:hAnsi="Times New Roman" w:cs="Times New Roman"/>
          <w:sz w:val="24"/>
          <w:szCs w:val="24"/>
        </w:rPr>
        <w:t xml:space="preserve"> emphasise that ‘s</w:t>
      </w:r>
      <w:r w:rsidR="00043AF9" w:rsidRPr="00043AF9">
        <w:rPr>
          <w:rFonts w:ascii="Times New Roman" w:hAnsi="Times New Roman" w:cs="Times New Roman"/>
          <w:sz w:val="24"/>
          <w:szCs w:val="24"/>
        </w:rPr>
        <w:t xml:space="preserve">uicide is </w:t>
      </w:r>
      <w:r w:rsidR="00043AF9">
        <w:rPr>
          <w:rFonts w:ascii="Times New Roman" w:hAnsi="Times New Roman" w:cs="Times New Roman"/>
          <w:sz w:val="24"/>
          <w:szCs w:val="24"/>
        </w:rPr>
        <w:t>currently a</w:t>
      </w:r>
      <w:r w:rsidR="00043AF9" w:rsidRPr="00043AF9">
        <w:rPr>
          <w:rFonts w:ascii="Times New Roman" w:hAnsi="Times New Roman" w:cs="Times New Roman"/>
          <w:sz w:val="24"/>
          <w:szCs w:val="24"/>
        </w:rPr>
        <w:t xml:space="preserve"> leading cause of</w:t>
      </w:r>
      <w:r w:rsidR="00043AF9">
        <w:rPr>
          <w:rFonts w:ascii="Times New Roman" w:hAnsi="Times New Roman" w:cs="Times New Roman"/>
          <w:sz w:val="24"/>
          <w:szCs w:val="24"/>
        </w:rPr>
        <w:t xml:space="preserve"> </w:t>
      </w:r>
      <w:r w:rsidR="00043AF9" w:rsidRPr="00043AF9">
        <w:rPr>
          <w:rFonts w:ascii="Times New Roman" w:hAnsi="Times New Roman" w:cs="Times New Roman"/>
          <w:sz w:val="24"/>
          <w:szCs w:val="24"/>
        </w:rPr>
        <w:t xml:space="preserve">death for men aged </w:t>
      </w:r>
      <w:r w:rsidR="003D26CB">
        <w:rPr>
          <w:rFonts w:ascii="Times New Roman" w:hAnsi="Times New Roman" w:cs="Times New Roman"/>
          <w:sz w:val="24"/>
          <w:szCs w:val="24"/>
        </w:rPr>
        <w:t xml:space="preserve">between </w:t>
      </w:r>
      <w:r w:rsidR="00043AF9" w:rsidRPr="00043AF9">
        <w:rPr>
          <w:rFonts w:ascii="Times New Roman" w:hAnsi="Times New Roman" w:cs="Times New Roman"/>
          <w:sz w:val="24"/>
          <w:szCs w:val="24"/>
        </w:rPr>
        <w:t>15–49</w:t>
      </w:r>
      <w:r w:rsidR="00043AF9">
        <w:rPr>
          <w:rFonts w:ascii="Times New Roman" w:hAnsi="Times New Roman" w:cs="Times New Roman"/>
          <w:sz w:val="24"/>
          <w:szCs w:val="24"/>
        </w:rPr>
        <w:t>’.</w:t>
      </w:r>
      <w:r w:rsidR="00447316">
        <w:rPr>
          <w:rFonts w:ascii="Times New Roman" w:hAnsi="Times New Roman" w:cs="Times New Roman"/>
          <w:sz w:val="24"/>
          <w:szCs w:val="24"/>
        </w:rPr>
        <w:t xml:space="preserve"> This is supported by </w:t>
      </w:r>
      <w:r w:rsidR="00447316" w:rsidRPr="00447316">
        <w:rPr>
          <w:rFonts w:ascii="Times New Roman" w:hAnsi="Times New Roman" w:cs="Times New Roman"/>
          <w:sz w:val="24"/>
          <w:szCs w:val="24"/>
        </w:rPr>
        <w:t>Durkheim</w:t>
      </w:r>
      <w:r w:rsidR="00447316">
        <w:rPr>
          <w:rFonts w:ascii="Times New Roman" w:hAnsi="Times New Roman" w:cs="Times New Roman"/>
          <w:sz w:val="24"/>
          <w:szCs w:val="24"/>
        </w:rPr>
        <w:t xml:space="preserve">’s </w:t>
      </w:r>
      <w:r w:rsidR="00C11053">
        <w:rPr>
          <w:rFonts w:ascii="Times New Roman" w:hAnsi="Times New Roman" w:cs="Times New Roman"/>
          <w:sz w:val="24"/>
          <w:szCs w:val="24"/>
        </w:rPr>
        <w:t xml:space="preserve">(1951) Anomie </w:t>
      </w:r>
      <w:r w:rsidR="00447316">
        <w:rPr>
          <w:rFonts w:ascii="Times New Roman" w:hAnsi="Times New Roman" w:cs="Times New Roman"/>
          <w:sz w:val="24"/>
          <w:szCs w:val="24"/>
        </w:rPr>
        <w:t>theory</w:t>
      </w:r>
      <w:r w:rsidR="00C11053">
        <w:rPr>
          <w:rFonts w:ascii="Times New Roman" w:hAnsi="Times New Roman" w:cs="Times New Roman"/>
          <w:sz w:val="24"/>
          <w:szCs w:val="24"/>
        </w:rPr>
        <w:t xml:space="preserve"> – in short, </w:t>
      </w:r>
      <w:r w:rsidR="00352D0E">
        <w:rPr>
          <w:rFonts w:ascii="Times New Roman" w:hAnsi="Times New Roman" w:cs="Times New Roman"/>
          <w:sz w:val="24"/>
          <w:szCs w:val="24"/>
        </w:rPr>
        <w:t xml:space="preserve">it </w:t>
      </w:r>
      <w:r w:rsidR="00C11053">
        <w:rPr>
          <w:rFonts w:ascii="Times New Roman" w:hAnsi="Times New Roman" w:cs="Times New Roman"/>
          <w:sz w:val="24"/>
          <w:szCs w:val="24"/>
        </w:rPr>
        <w:t xml:space="preserve">explains that there are four types of suicide which differ in respect of social integration and collective </w:t>
      </w:r>
      <w:r w:rsidR="00130FF1">
        <w:rPr>
          <w:rFonts w:ascii="Times New Roman" w:hAnsi="Times New Roman" w:cs="Times New Roman"/>
          <w:sz w:val="24"/>
          <w:szCs w:val="24"/>
        </w:rPr>
        <w:t>regu</w:t>
      </w:r>
      <w:r w:rsidR="00C11053">
        <w:rPr>
          <w:rFonts w:ascii="Times New Roman" w:hAnsi="Times New Roman" w:cs="Times New Roman"/>
          <w:sz w:val="24"/>
          <w:szCs w:val="24"/>
        </w:rPr>
        <w:t>lation (Bessa, 2012</w:t>
      </w:r>
      <w:r w:rsidR="00130FF1">
        <w:rPr>
          <w:rFonts w:ascii="Times New Roman" w:hAnsi="Times New Roman" w:cs="Times New Roman"/>
          <w:sz w:val="24"/>
          <w:szCs w:val="24"/>
        </w:rPr>
        <w:t xml:space="preserve">). </w:t>
      </w:r>
    </w:p>
    <w:p w14:paraId="2522B61C" w14:textId="679B6EAF" w:rsidR="00190DD4" w:rsidRDefault="00322007" w:rsidP="004C091B">
      <w:pPr>
        <w:spacing w:line="360" w:lineRule="auto"/>
        <w:jc w:val="both"/>
        <w:rPr>
          <w:rFonts w:ascii="Times New Roman" w:hAnsi="Times New Roman" w:cs="Times New Roman"/>
          <w:sz w:val="24"/>
          <w:szCs w:val="24"/>
        </w:rPr>
      </w:pPr>
      <w:r>
        <w:rPr>
          <w:rFonts w:ascii="Times New Roman" w:hAnsi="Times New Roman" w:cs="Times New Roman"/>
          <w:sz w:val="24"/>
          <w:szCs w:val="24"/>
        </w:rPr>
        <w:t>In a response to the child poverty and social mobility inequalities in the UK</w:t>
      </w:r>
      <w:r w:rsidR="004E16A0">
        <w:rPr>
          <w:rFonts w:ascii="Times New Roman" w:hAnsi="Times New Roman" w:cs="Times New Roman"/>
          <w:sz w:val="24"/>
          <w:szCs w:val="24"/>
        </w:rPr>
        <w:t>,</w:t>
      </w:r>
      <w:r w:rsidR="00E57853">
        <w:rPr>
          <w:rFonts w:ascii="Times New Roman" w:hAnsi="Times New Roman" w:cs="Times New Roman"/>
          <w:sz w:val="24"/>
          <w:szCs w:val="24"/>
        </w:rPr>
        <w:t xml:space="preserve"> </w:t>
      </w:r>
      <w:r w:rsidR="00130FF1" w:rsidRPr="00130FF1">
        <w:rPr>
          <w:rFonts w:ascii="Times New Roman" w:hAnsi="Times New Roman" w:cs="Times New Roman"/>
          <w:sz w:val="24"/>
          <w:szCs w:val="24"/>
        </w:rPr>
        <w:t xml:space="preserve">the new Labour </w:t>
      </w:r>
      <w:r w:rsidR="00190DD4" w:rsidRPr="00130FF1">
        <w:rPr>
          <w:rFonts w:ascii="Times New Roman" w:hAnsi="Times New Roman" w:cs="Times New Roman"/>
          <w:sz w:val="24"/>
          <w:szCs w:val="24"/>
        </w:rPr>
        <w:t>Government</w:t>
      </w:r>
      <w:r w:rsidR="00190DD4">
        <w:rPr>
          <w:rFonts w:ascii="Times New Roman" w:hAnsi="Times New Roman" w:cs="Times New Roman"/>
          <w:sz w:val="24"/>
          <w:szCs w:val="24"/>
        </w:rPr>
        <w:t xml:space="preserve">’s commitment </w:t>
      </w:r>
      <w:r>
        <w:rPr>
          <w:rFonts w:ascii="Times New Roman" w:hAnsi="Times New Roman" w:cs="Times New Roman"/>
          <w:sz w:val="24"/>
          <w:szCs w:val="24"/>
        </w:rPr>
        <w:t xml:space="preserve">(1988-2010) </w:t>
      </w:r>
      <w:r w:rsidR="00190DD4">
        <w:rPr>
          <w:rFonts w:ascii="Times New Roman" w:hAnsi="Times New Roman" w:cs="Times New Roman"/>
          <w:sz w:val="24"/>
          <w:szCs w:val="24"/>
        </w:rPr>
        <w:t xml:space="preserve">to </w:t>
      </w:r>
      <w:r w:rsidR="00130FF1">
        <w:rPr>
          <w:rFonts w:ascii="Times New Roman" w:hAnsi="Times New Roman" w:cs="Times New Roman"/>
          <w:sz w:val="24"/>
          <w:szCs w:val="24"/>
        </w:rPr>
        <w:t xml:space="preserve">eradicate </w:t>
      </w:r>
      <w:r w:rsidR="00E57853">
        <w:rPr>
          <w:rFonts w:ascii="Times New Roman" w:hAnsi="Times New Roman" w:cs="Times New Roman"/>
          <w:sz w:val="24"/>
          <w:szCs w:val="24"/>
        </w:rPr>
        <w:t>child poverty</w:t>
      </w:r>
      <w:r w:rsidR="00130FF1">
        <w:rPr>
          <w:rFonts w:ascii="Times New Roman" w:hAnsi="Times New Roman" w:cs="Times New Roman"/>
          <w:sz w:val="24"/>
          <w:szCs w:val="24"/>
        </w:rPr>
        <w:t xml:space="preserve"> </w:t>
      </w:r>
      <w:r w:rsidR="00190DD4">
        <w:rPr>
          <w:rFonts w:ascii="Times New Roman" w:hAnsi="Times New Roman" w:cs="Times New Roman"/>
          <w:sz w:val="24"/>
          <w:szCs w:val="24"/>
        </w:rPr>
        <w:t xml:space="preserve">by 2020, saw the introduction </w:t>
      </w:r>
      <w:r w:rsidR="000F06AF" w:rsidRPr="000F06AF">
        <w:rPr>
          <w:rFonts w:ascii="Times New Roman" w:hAnsi="Times New Roman" w:cs="Times New Roman"/>
          <w:sz w:val="24"/>
          <w:szCs w:val="24"/>
        </w:rPr>
        <w:t xml:space="preserve">of </w:t>
      </w:r>
      <w:r w:rsidR="00190DD4" w:rsidRPr="000F06AF">
        <w:rPr>
          <w:rFonts w:ascii="Times New Roman" w:hAnsi="Times New Roman" w:cs="Times New Roman"/>
          <w:sz w:val="24"/>
          <w:szCs w:val="24"/>
        </w:rPr>
        <w:t>the</w:t>
      </w:r>
      <w:r w:rsidR="00190DD4">
        <w:rPr>
          <w:rFonts w:ascii="Times New Roman" w:hAnsi="Times New Roman" w:cs="Times New Roman"/>
          <w:sz w:val="24"/>
          <w:szCs w:val="24"/>
        </w:rPr>
        <w:t xml:space="preserve"> Child Poverty Act 2010. Figures </w:t>
      </w:r>
      <w:r>
        <w:rPr>
          <w:rFonts w:ascii="Times New Roman" w:hAnsi="Times New Roman" w:cs="Times New Roman"/>
          <w:sz w:val="24"/>
          <w:szCs w:val="24"/>
        </w:rPr>
        <w:t xml:space="preserve">later </w:t>
      </w:r>
      <w:r w:rsidR="00190DD4">
        <w:rPr>
          <w:rFonts w:ascii="Times New Roman" w:hAnsi="Times New Roman" w:cs="Times New Roman"/>
          <w:sz w:val="24"/>
          <w:szCs w:val="24"/>
        </w:rPr>
        <w:t xml:space="preserve">suggest that child poverty was </w:t>
      </w:r>
      <w:r w:rsidR="00130FF1">
        <w:rPr>
          <w:rFonts w:ascii="Times New Roman" w:hAnsi="Times New Roman" w:cs="Times New Roman"/>
          <w:sz w:val="24"/>
          <w:szCs w:val="24"/>
        </w:rPr>
        <w:t>reduc</w:t>
      </w:r>
      <w:r w:rsidR="00190DD4">
        <w:rPr>
          <w:rFonts w:ascii="Times New Roman" w:hAnsi="Times New Roman" w:cs="Times New Roman"/>
          <w:sz w:val="24"/>
          <w:szCs w:val="24"/>
        </w:rPr>
        <w:t>ed</w:t>
      </w:r>
      <w:r w:rsidR="00E57853">
        <w:rPr>
          <w:rFonts w:ascii="Times New Roman" w:hAnsi="Times New Roman" w:cs="Times New Roman"/>
          <w:sz w:val="24"/>
          <w:szCs w:val="24"/>
        </w:rPr>
        <w:t xml:space="preserve"> from three million to 1.6 million</w:t>
      </w:r>
      <w:r w:rsidR="00273326">
        <w:rPr>
          <w:rFonts w:ascii="Times New Roman" w:hAnsi="Times New Roman" w:cs="Times New Roman"/>
          <w:sz w:val="24"/>
          <w:szCs w:val="24"/>
        </w:rPr>
        <w:t xml:space="preserve"> </w:t>
      </w:r>
      <w:r w:rsidR="00190DD4">
        <w:rPr>
          <w:rFonts w:ascii="Times New Roman" w:hAnsi="Times New Roman" w:cs="Times New Roman"/>
          <w:sz w:val="24"/>
          <w:szCs w:val="24"/>
        </w:rPr>
        <w:t>under the new Labour Government</w:t>
      </w:r>
      <w:r w:rsidR="003450FE">
        <w:rPr>
          <w:rFonts w:ascii="Times New Roman" w:hAnsi="Times New Roman" w:cs="Times New Roman"/>
          <w:sz w:val="24"/>
          <w:szCs w:val="24"/>
        </w:rPr>
        <w:t xml:space="preserve"> and that Scotland has the lowest child poverty rates in the UK</w:t>
      </w:r>
      <w:r w:rsidR="00190DD4">
        <w:rPr>
          <w:rFonts w:ascii="Times New Roman" w:hAnsi="Times New Roman" w:cs="Times New Roman"/>
          <w:sz w:val="24"/>
          <w:szCs w:val="24"/>
        </w:rPr>
        <w:t xml:space="preserve"> </w:t>
      </w:r>
      <w:r w:rsidR="00273326" w:rsidRPr="00273326">
        <w:rPr>
          <w:rFonts w:ascii="Times New Roman" w:hAnsi="Times New Roman" w:cs="Times New Roman"/>
          <w:sz w:val="24"/>
          <w:szCs w:val="24"/>
        </w:rPr>
        <w:t>(Cory, 2017</w:t>
      </w:r>
      <w:r w:rsidR="003450FE">
        <w:rPr>
          <w:rFonts w:ascii="Times New Roman" w:hAnsi="Times New Roman" w:cs="Times New Roman"/>
          <w:sz w:val="24"/>
          <w:szCs w:val="24"/>
        </w:rPr>
        <w:t xml:space="preserve">, </w:t>
      </w:r>
      <w:r w:rsidR="003450FE" w:rsidRPr="003450FE">
        <w:rPr>
          <w:rFonts w:ascii="Times New Roman" w:hAnsi="Times New Roman" w:cs="Times New Roman"/>
          <w:sz w:val="24"/>
          <w:szCs w:val="24"/>
        </w:rPr>
        <w:t>Social Mobility and Child Poverty Commission</w:t>
      </w:r>
      <w:r w:rsidR="003450FE">
        <w:rPr>
          <w:rFonts w:ascii="Times New Roman" w:hAnsi="Times New Roman" w:cs="Times New Roman"/>
          <w:sz w:val="24"/>
          <w:szCs w:val="24"/>
        </w:rPr>
        <w:t>, SMCPC, 2013</w:t>
      </w:r>
      <w:r w:rsidR="00273326" w:rsidRPr="00273326">
        <w:rPr>
          <w:rFonts w:ascii="Times New Roman" w:hAnsi="Times New Roman" w:cs="Times New Roman"/>
          <w:sz w:val="24"/>
          <w:szCs w:val="24"/>
        </w:rPr>
        <w:t>)</w:t>
      </w:r>
      <w:r w:rsidR="00190DD4">
        <w:rPr>
          <w:rFonts w:ascii="Times New Roman" w:hAnsi="Times New Roman" w:cs="Times New Roman"/>
          <w:sz w:val="24"/>
          <w:szCs w:val="24"/>
        </w:rPr>
        <w:t>.</w:t>
      </w:r>
      <w:r>
        <w:rPr>
          <w:rFonts w:ascii="Times New Roman" w:hAnsi="Times New Roman" w:cs="Times New Roman"/>
          <w:sz w:val="24"/>
          <w:szCs w:val="24"/>
        </w:rPr>
        <w:t xml:space="preserve"> </w:t>
      </w:r>
    </w:p>
    <w:p w14:paraId="3931864B" w14:textId="38EF0BAE" w:rsidR="00E57853" w:rsidRDefault="00130FF1" w:rsidP="004C091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under the current Government between </w:t>
      </w:r>
      <w:r w:rsidR="00467E03">
        <w:rPr>
          <w:rFonts w:ascii="Times New Roman" w:hAnsi="Times New Roman" w:cs="Times New Roman"/>
          <w:sz w:val="24"/>
          <w:szCs w:val="24"/>
        </w:rPr>
        <w:t>2011-2016</w:t>
      </w:r>
      <w:r w:rsidR="006D7383">
        <w:rPr>
          <w:rFonts w:ascii="Times New Roman" w:hAnsi="Times New Roman" w:cs="Times New Roman"/>
          <w:sz w:val="24"/>
          <w:szCs w:val="24"/>
        </w:rPr>
        <w:t xml:space="preserve"> </w:t>
      </w:r>
      <w:r w:rsidR="00467E03">
        <w:rPr>
          <w:rFonts w:ascii="Times New Roman" w:hAnsi="Times New Roman" w:cs="Times New Roman"/>
          <w:sz w:val="24"/>
          <w:szCs w:val="24"/>
        </w:rPr>
        <w:t>child</w:t>
      </w:r>
      <w:r w:rsidR="0067397B">
        <w:rPr>
          <w:rFonts w:ascii="Times New Roman" w:hAnsi="Times New Roman" w:cs="Times New Roman"/>
          <w:sz w:val="24"/>
          <w:szCs w:val="24"/>
        </w:rPr>
        <w:t xml:space="preserve"> poverty</w:t>
      </w:r>
      <w:r w:rsidR="00467E03">
        <w:rPr>
          <w:rFonts w:ascii="Times New Roman" w:hAnsi="Times New Roman" w:cs="Times New Roman"/>
          <w:sz w:val="24"/>
          <w:szCs w:val="24"/>
        </w:rPr>
        <w:t xml:space="preserve"> </w:t>
      </w:r>
      <w:r w:rsidR="006D6C87">
        <w:rPr>
          <w:rFonts w:ascii="Times New Roman" w:hAnsi="Times New Roman" w:cs="Times New Roman"/>
          <w:sz w:val="24"/>
          <w:szCs w:val="24"/>
        </w:rPr>
        <w:t>has</w:t>
      </w:r>
      <w:r>
        <w:rPr>
          <w:rFonts w:ascii="Times New Roman" w:hAnsi="Times New Roman" w:cs="Times New Roman"/>
          <w:sz w:val="24"/>
          <w:szCs w:val="24"/>
        </w:rPr>
        <w:t xml:space="preserve"> subsequently </w:t>
      </w:r>
      <w:r w:rsidR="006D6C87">
        <w:rPr>
          <w:rFonts w:ascii="Times New Roman" w:hAnsi="Times New Roman" w:cs="Times New Roman"/>
          <w:sz w:val="24"/>
          <w:szCs w:val="24"/>
        </w:rPr>
        <w:t>grown</w:t>
      </w:r>
      <w:r w:rsidR="00467E03">
        <w:rPr>
          <w:rFonts w:ascii="Times New Roman" w:hAnsi="Times New Roman" w:cs="Times New Roman"/>
          <w:sz w:val="24"/>
          <w:szCs w:val="24"/>
        </w:rPr>
        <w:t xml:space="preserve"> by 21 percent</w:t>
      </w:r>
      <w:r w:rsidR="006D7383" w:rsidRPr="006D7383">
        <w:t xml:space="preserve"> </w:t>
      </w:r>
      <w:r w:rsidR="006D7383">
        <w:t>(</w:t>
      </w:r>
      <w:r w:rsidR="006D7383">
        <w:rPr>
          <w:rFonts w:ascii="Times New Roman" w:hAnsi="Times New Roman" w:cs="Times New Roman"/>
          <w:sz w:val="24"/>
          <w:szCs w:val="24"/>
        </w:rPr>
        <w:t>t</w:t>
      </w:r>
      <w:r w:rsidR="006D7383" w:rsidRPr="006D7383">
        <w:rPr>
          <w:rFonts w:ascii="Times New Roman" w:hAnsi="Times New Roman" w:cs="Times New Roman"/>
          <w:sz w:val="24"/>
          <w:szCs w:val="24"/>
        </w:rPr>
        <w:t xml:space="preserve">he Resolution Foundation 2018) </w:t>
      </w:r>
      <w:r>
        <w:rPr>
          <w:rFonts w:ascii="Times New Roman" w:hAnsi="Times New Roman" w:cs="Times New Roman"/>
          <w:sz w:val="24"/>
          <w:szCs w:val="24"/>
        </w:rPr>
        <w:t>due to</w:t>
      </w:r>
      <w:r w:rsidR="00E57853" w:rsidRPr="00E57853">
        <w:rPr>
          <w:rFonts w:ascii="Times New Roman" w:hAnsi="Times New Roman" w:cs="Times New Roman"/>
          <w:sz w:val="24"/>
          <w:szCs w:val="24"/>
        </w:rPr>
        <w:t xml:space="preserve"> incomes f</w:t>
      </w:r>
      <w:r w:rsidR="00784546">
        <w:rPr>
          <w:rFonts w:ascii="Times New Roman" w:hAnsi="Times New Roman" w:cs="Times New Roman"/>
          <w:sz w:val="24"/>
          <w:szCs w:val="24"/>
        </w:rPr>
        <w:t xml:space="preserve">alling for the UK’s </w:t>
      </w:r>
      <w:r w:rsidR="00E57853" w:rsidRPr="00E57853">
        <w:rPr>
          <w:rFonts w:ascii="Times New Roman" w:hAnsi="Times New Roman" w:cs="Times New Roman"/>
          <w:sz w:val="24"/>
          <w:szCs w:val="24"/>
        </w:rPr>
        <w:t>poorest families</w:t>
      </w:r>
      <w:r w:rsidR="00784546">
        <w:rPr>
          <w:rFonts w:ascii="Times New Roman" w:hAnsi="Times New Roman" w:cs="Times New Roman"/>
          <w:sz w:val="24"/>
          <w:szCs w:val="24"/>
        </w:rPr>
        <w:t>.</w:t>
      </w:r>
      <w:r w:rsidR="0067397B">
        <w:rPr>
          <w:rFonts w:ascii="Times New Roman" w:hAnsi="Times New Roman" w:cs="Times New Roman"/>
          <w:sz w:val="24"/>
          <w:szCs w:val="24"/>
        </w:rPr>
        <w:t xml:space="preserve"> </w:t>
      </w:r>
      <w:r w:rsidR="00CB2389" w:rsidRPr="00CB2389">
        <w:rPr>
          <w:rFonts w:ascii="Times New Roman" w:hAnsi="Times New Roman" w:cs="Times New Roman"/>
          <w:sz w:val="24"/>
          <w:szCs w:val="24"/>
        </w:rPr>
        <w:t xml:space="preserve">Bearing in mind that </w:t>
      </w:r>
      <w:r w:rsidR="00F27795">
        <w:rPr>
          <w:rFonts w:ascii="Times New Roman" w:hAnsi="Times New Roman" w:cs="Times New Roman"/>
          <w:sz w:val="24"/>
          <w:szCs w:val="24"/>
        </w:rPr>
        <w:t>r</w:t>
      </w:r>
      <w:r w:rsidR="00CB2389" w:rsidRPr="00CB2389">
        <w:rPr>
          <w:rFonts w:ascii="Times New Roman" w:hAnsi="Times New Roman" w:cs="Times New Roman"/>
          <w:sz w:val="24"/>
          <w:szCs w:val="24"/>
        </w:rPr>
        <w:t>elative low income is one of the headline targets in the Child Poverty Act</w:t>
      </w:r>
      <w:r w:rsidR="00CA7EB1">
        <w:rPr>
          <w:rFonts w:ascii="Times New Roman" w:hAnsi="Times New Roman" w:cs="Times New Roman"/>
          <w:sz w:val="24"/>
          <w:szCs w:val="24"/>
        </w:rPr>
        <w:t xml:space="preserve"> </w:t>
      </w:r>
      <w:r w:rsidR="00CB2389" w:rsidRPr="00CB2389">
        <w:rPr>
          <w:rFonts w:ascii="Times New Roman" w:hAnsi="Times New Roman" w:cs="Times New Roman"/>
          <w:sz w:val="24"/>
          <w:szCs w:val="24"/>
        </w:rPr>
        <w:t>(</w:t>
      </w:r>
      <w:r w:rsidR="00F164AD">
        <w:rPr>
          <w:rFonts w:ascii="Times New Roman" w:hAnsi="Times New Roman" w:cs="Times New Roman"/>
          <w:sz w:val="24"/>
          <w:szCs w:val="24"/>
        </w:rPr>
        <w:t xml:space="preserve">SMCPC, </w:t>
      </w:r>
      <w:r w:rsidR="004222FD">
        <w:rPr>
          <w:rFonts w:ascii="Times New Roman" w:hAnsi="Times New Roman" w:cs="Times New Roman"/>
          <w:sz w:val="24"/>
          <w:szCs w:val="24"/>
        </w:rPr>
        <w:t>2013), b</w:t>
      </w:r>
      <w:r w:rsidR="000F06AF">
        <w:rPr>
          <w:rFonts w:ascii="Times New Roman" w:hAnsi="Times New Roman" w:cs="Times New Roman"/>
          <w:sz w:val="24"/>
          <w:szCs w:val="24"/>
        </w:rPr>
        <w:t>e</w:t>
      </w:r>
      <w:r w:rsidR="0067397B">
        <w:rPr>
          <w:rFonts w:ascii="Times New Roman" w:hAnsi="Times New Roman" w:cs="Times New Roman"/>
          <w:sz w:val="24"/>
          <w:szCs w:val="24"/>
        </w:rPr>
        <w:t>nefit cuts</w:t>
      </w:r>
      <w:r w:rsidR="006D7383">
        <w:rPr>
          <w:rFonts w:ascii="Times New Roman" w:hAnsi="Times New Roman" w:cs="Times New Roman"/>
          <w:sz w:val="24"/>
          <w:szCs w:val="24"/>
        </w:rPr>
        <w:t xml:space="preserve"> (Kennedy, 2015, Kennedy </w:t>
      </w:r>
      <w:r w:rsidR="006D7383" w:rsidRPr="006D7383">
        <w:rPr>
          <w:rFonts w:ascii="Times New Roman" w:hAnsi="Times New Roman" w:cs="Times New Roman"/>
          <w:i/>
          <w:sz w:val="24"/>
          <w:szCs w:val="24"/>
        </w:rPr>
        <w:t>et al</w:t>
      </w:r>
      <w:r w:rsidR="006D7383">
        <w:rPr>
          <w:rFonts w:ascii="Times New Roman" w:hAnsi="Times New Roman" w:cs="Times New Roman"/>
          <w:sz w:val="24"/>
          <w:szCs w:val="24"/>
        </w:rPr>
        <w:t xml:space="preserve">. 2016) </w:t>
      </w:r>
      <w:r w:rsidR="0067397B">
        <w:rPr>
          <w:rFonts w:ascii="Times New Roman" w:hAnsi="Times New Roman" w:cs="Times New Roman"/>
          <w:sz w:val="24"/>
          <w:szCs w:val="24"/>
        </w:rPr>
        <w:t>including a three per cent fall in tax credits and child benefit</w:t>
      </w:r>
      <w:r w:rsidR="00467E03">
        <w:rPr>
          <w:rFonts w:ascii="Times New Roman" w:hAnsi="Times New Roman" w:cs="Times New Roman"/>
          <w:sz w:val="24"/>
          <w:szCs w:val="24"/>
        </w:rPr>
        <w:t xml:space="preserve"> are being implicated as a major cause</w:t>
      </w:r>
      <w:r>
        <w:rPr>
          <w:rFonts w:ascii="Times New Roman" w:hAnsi="Times New Roman" w:cs="Times New Roman"/>
          <w:sz w:val="24"/>
          <w:szCs w:val="24"/>
        </w:rPr>
        <w:t>.</w:t>
      </w:r>
      <w:r w:rsidR="00462546">
        <w:rPr>
          <w:rFonts w:ascii="Times New Roman" w:hAnsi="Times New Roman" w:cs="Times New Roman"/>
          <w:sz w:val="24"/>
          <w:szCs w:val="24"/>
        </w:rPr>
        <w:t xml:space="preserve"> </w:t>
      </w:r>
    </w:p>
    <w:p w14:paraId="618680B0" w14:textId="1EBEF4E9" w:rsidR="001E0F48" w:rsidRDefault="007713D7" w:rsidP="00E52DF1">
      <w:pPr>
        <w:spacing w:line="360" w:lineRule="auto"/>
        <w:jc w:val="both"/>
        <w:rPr>
          <w:rFonts w:ascii="Times New Roman" w:hAnsi="Times New Roman" w:cs="Times New Roman"/>
          <w:sz w:val="24"/>
          <w:szCs w:val="24"/>
        </w:rPr>
      </w:pPr>
      <w:r w:rsidRPr="00EC4A6B">
        <w:rPr>
          <w:rFonts w:ascii="Times New Roman" w:hAnsi="Times New Roman" w:cs="Times New Roman"/>
          <w:sz w:val="24"/>
          <w:szCs w:val="24"/>
        </w:rPr>
        <w:t>T</w:t>
      </w:r>
      <w:r w:rsidR="00E52DF1" w:rsidRPr="00EC4A6B">
        <w:rPr>
          <w:rFonts w:ascii="Times New Roman" w:hAnsi="Times New Roman" w:cs="Times New Roman"/>
          <w:sz w:val="24"/>
          <w:szCs w:val="24"/>
        </w:rPr>
        <w:t xml:space="preserve">he World Health Organisation </w:t>
      </w:r>
      <w:r w:rsidR="0065455C" w:rsidRPr="00EC4A6B">
        <w:rPr>
          <w:rFonts w:ascii="Times New Roman" w:hAnsi="Times New Roman" w:cs="Times New Roman"/>
          <w:sz w:val="24"/>
          <w:szCs w:val="24"/>
        </w:rPr>
        <w:t>(</w:t>
      </w:r>
      <w:r w:rsidR="00E52DF1" w:rsidRPr="00EC4A6B">
        <w:rPr>
          <w:rFonts w:ascii="Times New Roman" w:hAnsi="Times New Roman" w:cs="Times New Roman"/>
          <w:sz w:val="24"/>
          <w:szCs w:val="24"/>
        </w:rPr>
        <w:t>WHO, 2006, 2014) propose that good health is a fundamental human right which should be enjoyed at the highest possible standard regardless of</w:t>
      </w:r>
      <w:r w:rsidR="00C11053" w:rsidRPr="00EC4A6B">
        <w:rPr>
          <w:rFonts w:ascii="Times New Roman" w:hAnsi="Times New Roman" w:cs="Times New Roman"/>
          <w:sz w:val="24"/>
          <w:szCs w:val="24"/>
        </w:rPr>
        <w:t xml:space="preserve"> SE</w:t>
      </w:r>
      <w:r w:rsidR="009B7D11" w:rsidRPr="00EC4A6B">
        <w:rPr>
          <w:rFonts w:ascii="Times New Roman" w:hAnsi="Times New Roman" w:cs="Times New Roman"/>
          <w:sz w:val="24"/>
          <w:szCs w:val="24"/>
        </w:rPr>
        <w:t>S</w:t>
      </w:r>
      <w:r w:rsidR="00E52DF1" w:rsidRPr="00EC4A6B">
        <w:rPr>
          <w:rFonts w:ascii="Times New Roman" w:hAnsi="Times New Roman" w:cs="Times New Roman"/>
          <w:sz w:val="24"/>
          <w:szCs w:val="24"/>
        </w:rPr>
        <w:t xml:space="preserve">, race, </w:t>
      </w:r>
      <w:r w:rsidR="00E52DF1" w:rsidRPr="00EC4A6B">
        <w:rPr>
          <w:rFonts w:ascii="Times New Roman" w:hAnsi="Times New Roman" w:cs="Times New Roman"/>
          <w:sz w:val="24"/>
          <w:szCs w:val="24"/>
        </w:rPr>
        <w:lastRenderedPageBreak/>
        <w:t xml:space="preserve">religion or political </w:t>
      </w:r>
      <w:r w:rsidR="00BD1345" w:rsidRPr="00EC4A6B">
        <w:rPr>
          <w:rFonts w:ascii="Times New Roman" w:hAnsi="Times New Roman" w:cs="Times New Roman"/>
          <w:sz w:val="24"/>
          <w:szCs w:val="24"/>
        </w:rPr>
        <w:t>acceptance</w:t>
      </w:r>
      <w:r w:rsidR="00E52DF1" w:rsidRPr="00EC4A6B">
        <w:rPr>
          <w:rFonts w:ascii="Times New Roman" w:hAnsi="Times New Roman" w:cs="Times New Roman"/>
          <w:sz w:val="24"/>
          <w:szCs w:val="24"/>
        </w:rPr>
        <w:t>.</w:t>
      </w:r>
      <w:r w:rsidR="00B25A80" w:rsidRPr="00EC4A6B">
        <w:rPr>
          <w:rFonts w:ascii="Times New Roman" w:hAnsi="Times New Roman" w:cs="Times New Roman"/>
          <w:sz w:val="24"/>
          <w:szCs w:val="24"/>
        </w:rPr>
        <w:t xml:space="preserve"> </w:t>
      </w:r>
      <w:r w:rsidR="00DA1070" w:rsidRPr="00EC4A6B">
        <w:rPr>
          <w:rFonts w:ascii="Times New Roman" w:hAnsi="Times New Roman" w:cs="Times New Roman"/>
          <w:sz w:val="24"/>
          <w:szCs w:val="24"/>
        </w:rPr>
        <w:t>While</w:t>
      </w:r>
      <w:r w:rsidR="007A1307" w:rsidRPr="00EC4A6B">
        <w:rPr>
          <w:rFonts w:ascii="Times New Roman" w:hAnsi="Times New Roman" w:cs="Times New Roman"/>
          <w:sz w:val="24"/>
          <w:szCs w:val="24"/>
        </w:rPr>
        <w:t xml:space="preserve"> </w:t>
      </w:r>
      <w:r w:rsidR="008C1562" w:rsidRPr="00EC4A6B">
        <w:rPr>
          <w:rFonts w:ascii="Times New Roman" w:hAnsi="Times New Roman" w:cs="Times New Roman"/>
          <w:sz w:val="24"/>
          <w:szCs w:val="24"/>
        </w:rPr>
        <w:t>legislation</w:t>
      </w:r>
      <w:r w:rsidR="00CF26ED" w:rsidRPr="00EC4A6B">
        <w:rPr>
          <w:rFonts w:ascii="Times New Roman" w:hAnsi="Times New Roman" w:cs="Times New Roman"/>
          <w:sz w:val="24"/>
          <w:szCs w:val="24"/>
        </w:rPr>
        <w:t xml:space="preserve"> e.g.,</w:t>
      </w:r>
      <w:r w:rsidR="008C1562" w:rsidRPr="00EC4A6B">
        <w:rPr>
          <w:rFonts w:ascii="Times New Roman" w:hAnsi="Times New Roman" w:cs="Times New Roman"/>
          <w:sz w:val="24"/>
          <w:szCs w:val="24"/>
        </w:rPr>
        <w:t xml:space="preserve"> the Social Service and Wellbeing Act</w:t>
      </w:r>
      <w:r w:rsidR="007A1307" w:rsidRPr="00EC4A6B">
        <w:rPr>
          <w:rFonts w:ascii="Times New Roman" w:hAnsi="Times New Roman" w:cs="Times New Roman"/>
          <w:sz w:val="24"/>
          <w:szCs w:val="24"/>
        </w:rPr>
        <w:t xml:space="preserve"> </w:t>
      </w:r>
      <w:r w:rsidR="008C1562" w:rsidRPr="00EC4A6B">
        <w:rPr>
          <w:rFonts w:ascii="Times New Roman" w:hAnsi="Times New Roman" w:cs="Times New Roman"/>
          <w:sz w:val="24"/>
          <w:szCs w:val="24"/>
        </w:rPr>
        <w:t xml:space="preserve">2014 in Wales and the </w:t>
      </w:r>
      <w:r w:rsidR="00DA1070" w:rsidRPr="00EC4A6B">
        <w:rPr>
          <w:rFonts w:ascii="Times New Roman" w:hAnsi="Times New Roman" w:cs="Times New Roman"/>
          <w:sz w:val="24"/>
          <w:szCs w:val="24"/>
        </w:rPr>
        <w:t>Care Act 2014 support individual wellbeing</w:t>
      </w:r>
      <w:r w:rsidR="00CF26ED" w:rsidRPr="00EC4A6B">
        <w:rPr>
          <w:rFonts w:ascii="Times New Roman" w:hAnsi="Times New Roman" w:cs="Times New Roman"/>
          <w:sz w:val="24"/>
          <w:szCs w:val="24"/>
        </w:rPr>
        <w:t xml:space="preserve"> as a fundamental </w:t>
      </w:r>
      <w:r w:rsidR="008C1562" w:rsidRPr="00EC4A6B">
        <w:rPr>
          <w:rFonts w:ascii="Times New Roman" w:hAnsi="Times New Roman" w:cs="Times New Roman"/>
          <w:sz w:val="24"/>
          <w:szCs w:val="24"/>
        </w:rPr>
        <w:t>h</w:t>
      </w:r>
      <w:r w:rsidR="001E0F48" w:rsidRPr="00EC4A6B">
        <w:rPr>
          <w:rFonts w:ascii="Times New Roman" w:hAnsi="Times New Roman" w:cs="Times New Roman"/>
          <w:sz w:val="24"/>
          <w:szCs w:val="24"/>
        </w:rPr>
        <w:t xml:space="preserve">uman </w:t>
      </w:r>
      <w:r w:rsidR="008C1562" w:rsidRPr="00EC4A6B">
        <w:rPr>
          <w:rFonts w:ascii="Times New Roman" w:hAnsi="Times New Roman" w:cs="Times New Roman"/>
          <w:sz w:val="24"/>
          <w:szCs w:val="24"/>
        </w:rPr>
        <w:t>r</w:t>
      </w:r>
      <w:r w:rsidR="001E0F48" w:rsidRPr="00EC4A6B">
        <w:rPr>
          <w:rFonts w:ascii="Times New Roman" w:hAnsi="Times New Roman" w:cs="Times New Roman"/>
          <w:sz w:val="24"/>
          <w:szCs w:val="24"/>
        </w:rPr>
        <w:t>ight</w:t>
      </w:r>
      <w:r w:rsidR="00DA1070" w:rsidRPr="00EC4A6B">
        <w:rPr>
          <w:rFonts w:ascii="Times New Roman" w:hAnsi="Times New Roman" w:cs="Times New Roman"/>
          <w:sz w:val="24"/>
          <w:szCs w:val="24"/>
        </w:rPr>
        <w:t xml:space="preserve">, </w:t>
      </w:r>
      <w:r w:rsidR="00705665" w:rsidRPr="00EC4A6B">
        <w:rPr>
          <w:rFonts w:ascii="Times New Roman" w:hAnsi="Times New Roman" w:cs="Times New Roman"/>
          <w:sz w:val="24"/>
          <w:szCs w:val="24"/>
        </w:rPr>
        <w:t>the current Government</w:t>
      </w:r>
      <w:r w:rsidR="002C5CC4" w:rsidRPr="00EC4A6B">
        <w:rPr>
          <w:rFonts w:ascii="Times New Roman" w:hAnsi="Times New Roman" w:cs="Times New Roman"/>
          <w:sz w:val="24"/>
          <w:szCs w:val="24"/>
        </w:rPr>
        <w:t>’s</w:t>
      </w:r>
      <w:r w:rsidR="00DA1070" w:rsidRPr="00EC4A6B">
        <w:rPr>
          <w:rFonts w:ascii="Times New Roman" w:hAnsi="Times New Roman" w:cs="Times New Roman"/>
          <w:sz w:val="24"/>
          <w:szCs w:val="24"/>
        </w:rPr>
        <w:t xml:space="preserve"> </w:t>
      </w:r>
      <w:r w:rsidR="002C5CC4" w:rsidRPr="00EC4A6B">
        <w:rPr>
          <w:rFonts w:ascii="Times New Roman" w:hAnsi="Times New Roman" w:cs="Times New Roman"/>
          <w:sz w:val="24"/>
          <w:szCs w:val="24"/>
        </w:rPr>
        <w:t>Brexit plans</w:t>
      </w:r>
      <w:r w:rsidR="00705665" w:rsidRPr="00EC4A6B">
        <w:rPr>
          <w:rFonts w:ascii="Times New Roman" w:hAnsi="Times New Roman" w:cs="Times New Roman"/>
          <w:sz w:val="24"/>
          <w:szCs w:val="24"/>
        </w:rPr>
        <w:t xml:space="preserve"> </w:t>
      </w:r>
      <w:r w:rsidR="00DA1070" w:rsidRPr="00EC4A6B">
        <w:rPr>
          <w:rFonts w:ascii="Times New Roman" w:hAnsi="Times New Roman" w:cs="Times New Roman"/>
          <w:sz w:val="24"/>
          <w:szCs w:val="24"/>
        </w:rPr>
        <w:t>are to repeal the Human Rights Act</w:t>
      </w:r>
      <w:r w:rsidR="002203B9" w:rsidRPr="00EC4A6B">
        <w:rPr>
          <w:rFonts w:ascii="Times New Roman" w:hAnsi="Times New Roman" w:cs="Times New Roman"/>
          <w:sz w:val="24"/>
          <w:szCs w:val="24"/>
        </w:rPr>
        <w:t>.</w:t>
      </w:r>
      <w:r w:rsidR="00935BD5" w:rsidRPr="00EC4A6B">
        <w:rPr>
          <w:rFonts w:ascii="Times New Roman" w:hAnsi="Times New Roman" w:cs="Times New Roman"/>
          <w:sz w:val="24"/>
          <w:szCs w:val="24"/>
        </w:rPr>
        <w:t xml:space="preserve"> </w:t>
      </w:r>
      <w:r w:rsidR="002203B9" w:rsidRPr="00EC4A6B">
        <w:rPr>
          <w:rFonts w:ascii="Times New Roman" w:hAnsi="Times New Roman" w:cs="Times New Roman"/>
          <w:sz w:val="24"/>
          <w:szCs w:val="24"/>
        </w:rPr>
        <w:t xml:space="preserve">This </w:t>
      </w:r>
      <w:r w:rsidR="00935BD5" w:rsidRPr="00EC4A6B">
        <w:rPr>
          <w:rFonts w:ascii="Times New Roman" w:hAnsi="Times New Roman" w:cs="Times New Roman"/>
          <w:sz w:val="24"/>
          <w:szCs w:val="24"/>
        </w:rPr>
        <w:t xml:space="preserve">will </w:t>
      </w:r>
      <w:r w:rsidR="00064E4A" w:rsidRPr="00EC4A6B">
        <w:rPr>
          <w:rFonts w:ascii="Times New Roman" w:hAnsi="Times New Roman" w:cs="Times New Roman"/>
          <w:sz w:val="24"/>
          <w:szCs w:val="24"/>
        </w:rPr>
        <w:t xml:space="preserve">be </w:t>
      </w:r>
      <w:r w:rsidR="002203B9" w:rsidRPr="00EC4A6B">
        <w:rPr>
          <w:rFonts w:ascii="Times New Roman" w:hAnsi="Times New Roman" w:cs="Times New Roman"/>
          <w:sz w:val="24"/>
          <w:szCs w:val="24"/>
        </w:rPr>
        <w:t xml:space="preserve">further </w:t>
      </w:r>
      <w:r w:rsidR="008C1562" w:rsidRPr="00EC4A6B">
        <w:rPr>
          <w:rFonts w:ascii="Times New Roman" w:hAnsi="Times New Roman" w:cs="Times New Roman"/>
          <w:sz w:val="24"/>
          <w:szCs w:val="24"/>
        </w:rPr>
        <w:t>debated</w:t>
      </w:r>
      <w:r w:rsidR="00935BD5" w:rsidRPr="00EC4A6B">
        <w:rPr>
          <w:rFonts w:ascii="Times New Roman" w:hAnsi="Times New Roman" w:cs="Times New Roman"/>
          <w:sz w:val="24"/>
          <w:szCs w:val="24"/>
        </w:rPr>
        <w:t xml:space="preserve"> later when addressing its importance to mental health and the </w:t>
      </w:r>
      <w:r w:rsidR="00902A9E" w:rsidRPr="00EC4A6B">
        <w:rPr>
          <w:rFonts w:ascii="Times New Roman" w:hAnsi="Times New Roman" w:cs="Times New Roman"/>
          <w:sz w:val="24"/>
          <w:szCs w:val="24"/>
        </w:rPr>
        <w:t>consequences</w:t>
      </w:r>
      <w:r w:rsidR="00935BD5" w:rsidRPr="00EC4A6B">
        <w:rPr>
          <w:rFonts w:ascii="Times New Roman" w:hAnsi="Times New Roman" w:cs="Times New Roman"/>
          <w:sz w:val="24"/>
          <w:szCs w:val="24"/>
        </w:rPr>
        <w:t xml:space="preserve"> of breaking ties with </w:t>
      </w:r>
      <w:r w:rsidR="00444466" w:rsidRPr="00EC4A6B">
        <w:rPr>
          <w:rFonts w:ascii="Times New Roman" w:hAnsi="Times New Roman" w:cs="Times New Roman"/>
          <w:sz w:val="24"/>
          <w:szCs w:val="24"/>
        </w:rPr>
        <w:t>t</w:t>
      </w:r>
      <w:r w:rsidR="00935BD5" w:rsidRPr="00EC4A6B">
        <w:rPr>
          <w:rFonts w:ascii="Times New Roman" w:hAnsi="Times New Roman" w:cs="Times New Roman"/>
          <w:sz w:val="24"/>
          <w:szCs w:val="24"/>
        </w:rPr>
        <w:t>he European Court of Human Rights</w:t>
      </w:r>
      <w:r w:rsidR="000F1536" w:rsidRPr="00EC4A6B">
        <w:rPr>
          <w:rFonts w:ascii="Times New Roman" w:hAnsi="Times New Roman" w:cs="Times New Roman"/>
          <w:sz w:val="24"/>
          <w:szCs w:val="24"/>
        </w:rPr>
        <w:t xml:space="preserve"> (ECHR).</w:t>
      </w:r>
    </w:p>
    <w:p w14:paraId="637D3D09" w14:textId="1F1A005E" w:rsidR="001237AA" w:rsidRDefault="005C527C" w:rsidP="00E52DF1">
      <w:pPr>
        <w:spacing w:line="360" w:lineRule="auto"/>
        <w:jc w:val="both"/>
        <w:rPr>
          <w:rFonts w:ascii="Times New Roman" w:hAnsi="Times New Roman" w:cs="Times New Roman"/>
          <w:sz w:val="24"/>
          <w:szCs w:val="24"/>
        </w:rPr>
      </w:pPr>
      <w:r w:rsidRPr="005C527C">
        <w:rPr>
          <w:rFonts w:ascii="Times New Roman" w:hAnsi="Times New Roman" w:cs="Times New Roman"/>
          <w:sz w:val="24"/>
          <w:szCs w:val="24"/>
        </w:rPr>
        <w:t xml:space="preserve">Drawing on a study, ‘The Challenge of Defining Wellbeing’ (Dodge </w:t>
      </w:r>
      <w:r w:rsidRPr="000F1536">
        <w:rPr>
          <w:rFonts w:ascii="Times New Roman" w:hAnsi="Times New Roman" w:cs="Times New Roman"/>
          <w:i/>
          <w:sz w:val="24"/>
          <w:szCs w:val="24"/>
        </w:rPr>
        <w:t>et al</w:t>
      </w:r>
      <w:r w:rsidRPr="005C527C">
        <w:rPr>
          <w:rFonts w:ascii="Times New Roman" w:hAnsi="Times New Roman" w:cs="Times New Roman"/>
          <w:sz w:val="24"/>
          <w:szCs w:val="24"/>
        </w:rPr>
        <w:t xml:space="preserve">. 2012) it was proposed that a new definition of wellbeing was called for - focussing on a state of equilibrium or balance that may be affected by events and challenges throughout life. Dynamic Equilibrium Theory further describes wellbeing to </w:t>
      </w:r>
      <w:r w:rsidR="00273326" w:rsidRPr="005C527C">
        <w:rPr>
          <w:rFonts w:ascii="Times New Roman" w:hAnsi="Times New Roman" w:cs="Times New Roman"/>
          <w:sz w:val="24"/>
          <w:szCs w:val="24"/>
        </w:rPr>
        <w:t>comprise</w:t>
      </w:r>
      <w:r w:rsidR="00273326">
        <w:rPr>
          <w:rFonts w:ascii="Times New Roman" w:hAnsi="Times New Roman" w:cs="Times New Roman"/>
          <w:sz w:val="24"/>
          <w:szCs w:val="24"/>
        </w:rPr>
        <w:t xml:space="preserve"> of</w:t>
      </w:r>
      <w:r w:rsidRPr="005C527C">
        <w:rPr>
          <w:rFonts w:ascii="Times New Roman" w:hAnsi="Times New Roman" w:cs="Times New Roman"/>
          <w:sz w:val="24"/>
          <w:szCs w:val="24"/>
        </w:rPr>
        <w:t>: physical happiness, to have access to sufficient resource</w:t>
      </w:r>
      <w:r w:rsidR="004222FD">
        <w:rPr>
          <w:rFonts w:ascii="Times New Roman" w:hAnsi="Times New Roman" w:cs="Times New Roman"/>
          <w:sz w:val="24"/>
          <w:szCs w:val="24"/>
        </w:rPr>
        <w:t>s, to have good physical energy</w:t>
      </w:r>
      <w:r w:rsidRPr="005C527C">
        <w:rPr>
          <w:rFonts w:ascii="Times New Roman" w:hAnsi="Times New Roman" w:cs="Times New Roman"/>
          <w:sz w:val="24"/>
          <w:szCs w:val="24"/>
        </w:rPr>
        <w:t xml:space="preserve"> and to have freedom of movement (Heady and Wearing, 1989).</w:t>
      </w:r>
      <w:r w:rsidR="004E7A68">
        <w:rPr>
          <w:rFonts w:ascii="Times New Roman" w:hAnsi="Times New Roman" w:cs="Times New Roman"/>
          <w:sz w:val="24"/>
          <w:szCs w:val="24"/>
        </w:rPr>
        <w:t xml:space="preserve"> </w:t>
      </w:r>
      <w:r w:rsidR="001237AA" w:rsidRPr="001237AA">
        <w:rPr>
          <w:rFonts w:ascii="Times New Roman" w:hAnsi="Times New Roman" w:cs="Times New Roman"/>
          <w:sz w:val="24"/>
          <w:szCs w:val="24"/>
        </w:rPr>
        <w:t>In the face of this, wellbeing is now understood to be a multi-dimensional paradigm (Stiglitz, Sen and Fitoussi, 2009, Thompson and Marks, 2009) consequently causing a perplexing and contradict</w:t>
      </w:r>
      <w:r w:rsidR="004222FD">
        <w:rPr>
          <w:rFonts w:ascii="Times New Roman" w:hAnsi="Times New Roman" w:cs="Times New Roman"/>
          <w:sz w:val="24"/>
          <w:szCs w:val="24"/>
        </w:rPr>
        <w:t>ory research base to build on (P</w:t>
      </w:r>
      <w:r w:rsidR="001237AA" w:rsidRPr="001237AA">
        <w:rPr>
          <w:rFonts w:ascii="Times New Roman" w:hAnsi="Times New Roman" w:cs="Times New Roman"/>
          <w:sz w:val="24"/>
          <w:szCs w:val="24"/>
        </w:rPr>
        <w:t>ollard and Lee, 2003).</w:t>
      </w:r>
    </w:p>
    <w:p w14:paraId="3DDE1959" w14:textId="6E5F24D7" w:rsidR="008A2746" w:rsidRDefault="0065455C" w:rsidP="00E52D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Some building </w:t>
      </w:r>
      <w:r w:rsidR="009B7D11">
        <w:rPr>
          <w:rFonts w:ascii="Times New Roman" w:hAnsi="Times New Roman" w:cs="Times New Roman"/>
          <w:sz w:val="24"/>
          <w:szCs w:val="24"/>
        </w:rPr>
        <w:t xml:space="preserve">blocks </w:t>
      </w:r>
      <w:r w:rsidR="009E355A">
        <w:rPr>
          <w:rFonts w:ascii="Times New Roman" w:hAnsi="Times New Roman" w:cs="Times New Roman"/>
          <w:sz w:val="24"/>
          <w:szCs w:val="24"/>
        </w:rPr>
        <w:t>for staying healthy</w:t>
      </w:r>
      <w:r w:rsidR="004222FD">
        <w:rPr>
          <w:rFonts w:ascii="Times New Roman" w:hAnsi="Times New Roman" w:cs="Times New Roman"/>
          <w:sz w:val="24"/>
          <w:szCs w:val="24"/>
        </w:rPr>
        <w:t xml:space="preserve"> are outlined by </w:t>
      </w:r>
      <w:r w:rsidR="001859D1">
        <w:rPr>
          <w:rFonts w:ascii="Times New Roman" w:hAnsi="Times New Roman" w:cs="Times New Roman"/>
          <w:sz w:val="24"/>
          <w:szCs w:val="24"/>
        </w:rPr>
        <w:t xml:space="preserve">the </w:t>
      </w:r>
      <w:r w:rsidR="00F01D92" w:rsidRPr="00F01D92">
        <w:rPr>
          <w:rFonts w:ascii="Times New Roman" w:hAnsi="Times New Roman" w:cs="Times New Roman"/>
          <w:sz w:val="24"/>
          <w:szCs w:val="24"/>
        </w:rPr>
        <w:t xml:space="preserve">Royal College of Psychiatrists (2018) and Young Minds (2018) </w:t>
      </w:r>
      <w:r>
        <w:rPr>
          <w:rFonts w:ascii="Times New Roman" w:hAnsi="Times New Roman" w:cs="Times New Roman"/>
          <w:sz w:val="24"/>
          <w:szCs w:val="24"/>
        </w:rPr>
        <w:t xml:space="preserve">who </w:t>
      </w:r>
      <w:r w:rsidR="00F01D92" w:rsidRPr="00F01D92">
        <w:rPr>
          <w:rFonts w:ascii="Times New Roman" w:hAnsi="Times New Roman" w:cs="Times New Roman"/>
          <w:sz w:val="24"/>
          <w:szCs w:val="24"/>
        </w:rPr>
        <w:t xml:space="preserve">suggest some coping skills for good </w:t>
      </w:r>
      <w:r w:rsidR="00E41989">
        <w:rPr>
          <w:rFonts w:ascii="Times New Roman" w:hAnsi="Times New Roman" w:cs="Times New Roman"/>
          <w:sz w:val="24"/>
          <w:szCs w:val="24"/>
        </w:rPr>
        <w:t xml:space="preserve">MH </w:t>
      </w:r>
      <w:r w:rsidR="00F01D92" w:rsidRPr="00F01D92">
        <w:rPr>
          <w:rFonts w:ascii="Times New Roman" w:hAnsi="Times New Roman" w:cs="Times New Roman"/>
          <w:sz w:val="24"/>
          <w:szCs w:val="24"/>
        </w:rPr>
        <w:t>and wellbeing: eating a health</w:t>
      </w:r>
      <w:r w:rsidR="004222FD">
        <w:rPr>
          <w:rFonts w:ascii="Times New Roman" w:hAnsi="Times New Roman" w:cs="Times New Roman"/>
          <w:sz w:val="24"/>
          <w:szCs w:val="24"/>
        </w:rPr>
        <w:t>y and balanced diet and exercising (the</w:t>
      </w:r>
      <w:r w:rsidR="00F01D92" w:rsidRPr="00F01D92">
        <w:rPr>
          <w:rFonts w:ascii="Times New Roman" w:hAnsi="Times New Roman" w:cs="Times New Roman"/>
          <w:sz w:val="24"/>
          <w:szCs w:val="24"/>
        </w:rPr>
        <w:t xml:space="preserve"> mood, food</w:t>
      </w:r>
      <w:r w:rsidR="00273326">
        <w:rPr>
          <w:rFonts w:ascii="Times New Roman" w:hAnsi="Times New Roman" w:cs="Times New Roman"/>
          <w:sz w:val="24"/>
          <w:szCs w:val="24"/>
        </w:rPr>
        <w:t xml:space="preserve">, </w:t>
      </w:r>
      <w:r w:rsidR="00F01D92" w:rsidRPr="00F01D92">
        <w:rPr>
          <w:rFonts w:ascii="Times New Roman" w:hAnsi="Times New Roman" w:cs="Times New Roman"/>
          <w:sz w:val="24"/>
          <w:szCs w:val="24"/>
        </w:rPr>
        <w:t>exercise connection) improving self-confidence</w:t>
      </w:r>
      <w:r w:rsidR="004222FD">
        <w:rPr>
          <w:rFonts w:ascii="Times New Roman" w:hAnsi="Times New Roman" w:cs="Times New Roman"/>
          <w:sz w:val="24"/>
          <w:szCs w:val="24"/>
        </w:rPr>
        <w:t xml:space="preserve"> (s</w:t>
      </w:r>
      <w:r w:rsidR="00C957DA">
        <w:rPr>
          <w:rFonts w:ascii="Times New Roman" w:hAnsi="Times New Roman" w:cs="Times New Roman"/>
          <w:sz w:val="24"/>
          <w:szCs w:val="24"/>
        </w:rPr>
        <w:t xml:space="preserve">elf-efficacy) </w:t>
      </w:r>
      <w:r w:rsidR="00F01D92" w:rsidRPr="00F01D92">
        <w:rPr>
          <w:rFonts w:ascii="Times New Roman" w:hAnsi="Times New Roman" w:cs="Times New Roman"/>
          <w:sz w:val="24"/>
          <w:szCs w:val="24"/>
        </w:rPr>
        <w:t>reducing stress through re</w:t>
      </w:r>
      <w:r w:rsidR="004222FD">
        <w:rPr>
          <w:rFonts w:ascii="Times New Roman" w:hAnsi="Times New Roman" w:cs="Times New Roman"/>
          <w:sz w:val="24"/>
          <w:szCs w:val="24"/>
        </w:rPr>
        <w:t>laxation techniques and sharing problems with others (</w:t>
      </w:r>
      <w:r w:rsidR="00F01D92" w:rsidRPr="00F01D92">
        <w:rPr>
          <w:rFonts w:ascii="Times New Roman" w:hAnsi="Times New Roman" w:cs="Times New Roman"/>
          <w:sz w:val="24"/>
          <w:szCs w:val="24"/>
        </w:rPr>
        <w:t xml:space="preserve">as in the </w:t>
      </w:r>
      <w:r w:rsidR="00273326">
        <w:rPr>
          <w:rFonts w:ascii="Times New Roman" w:hAnsi="Times New Roman" w:cs="Times New Roman"/>
          <w:sz w:val="24"/>
          <w:szCs w:val="24"/>
        </w:rPr>
        <w:t>p</w:t>
      </w:r>
      <w:r w:rsidR="00273326" w:rsidRPr="00F01D92">
        <w:rPr>
          <w:rFonts w:ascii="Times New Roman" w:hAnsi="Times New Roman" w:cs="Times New Roman"/>
          <w:sz w:val="24"/>
          <w:szCs w:val="24"/>
        </w:rPr>
        <w:t>hilosophy</w:t>
      </w:r>
      <w:r w:rsidR="00F01D92" w:rsidRPr="00F01D92">
        <w:rPr>
          <w:rFonts w:ascii="Times New Roman" w:hAnsi="Times New Roman" w:cs="Times New Roman"/>
          <w:sz w:val="24"/>
          <w:szCs w:val="24"/>
        </w:rPr>
        <w:t xml:space="preserve"> of </w:t>
      </w:r>
      <w:r w:rsidR="00273326">
        <w:rPr>
          <w:rFonts w:ascii="Times New Roman" w:hAnsi="Times New Roman" w:cs="Times New Roman"/>
          <w:sz w:val="24"/>
          <w:szCs w:val="24"/>
        </w:rPr>
        <w:t>s</w:t>
      </w:r>
      <w:r w:rsidR="00F01D92" w:rsidRPr="00F01D92">
        <w:rPr>
          <w:rFonts w:ascii="Times New Roman" w:hAnsi="Times New Roman" w:cs="Times New Roman"/>
          <w:sz w:val="24"/>
          <w:szCs w:val="24"/>
        </w:rPr>
        <w:t xml:space="preserve">ocial </w:t>
      </w:r>
      <w:r w:rsidR="00273326">
        <w:rPr>
          <w:rFonts w:ascii="Times New Roman" w:hAnsi="Times New Roman" w:cs="Times New Roman"/>
          <w:sz w:val="24"/>
          <w:szCs w:val="24"/>
        </w:rPr>
        <w:t>c</w:t>
      </w:r>
      <w:r w:rsidR="00F01D92" w:rsidRPr="00F01D92">
        <w:rPr>
          <w:rFonts w:ascii="Times New Roman" w:hAnsi="Times New Roman" w:cs="Times New Roman"/>
          <w:sz w:val="24"/>
          <w:szCs w:val="24"/>
        </w:rPr>
        <w:t>onnectedness).</w:t>
      </w:r>
    </w:p>
    <w:p w14:paraId="66A99CE5" w14:textId="3709B107" w:rsidR="00A86181" w:rsidRDefault="00CF75FE" w:rsidP="00E52D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Nevertheless, </w:t>
      </w:r>
      <w:r w:rsidR="00F175F2">
        <w:rPr>
          <w:rFonts w:ascii="Times New Roman" w:hAnsi="Times New Roman" w:cs="Times New Roman"/>
          <w:sz w:val="24"/>
          <w:szCs w:val="24"/>
        </w:rPr>
        <w:t>t</w:t>
      </w:r>
      <w:r w:rsidR="004E5252">
        <w:rPr>
          <w:rFonts w:ascii="Times New Roman" w:hAnsi="Times New Roman" w:cs="Times New Roman"/>
          <w:sz w:val="24"/>
          <w:szCs w:val="24"/>
        </w:rPr>
        <w:t xml:space="preserve">he </w:t>
      </w:r>
      <w:r w:rsidR="00AF723D">
        <w:rPr>
          <w:rFonts w:ascii="Times New Roman" w:hAnsi="Times New Roman" w:cs="Times New Roman"/>
          <w:sz w:val="24"/>
          <w:szCs w:val="24"/>
        </w:rPr>
        <w:t>NEF</w:t>
      </w:r>
      <w:r w:rsidR="002B5A0E">
        <w:rPr>
          <w:rFonts w:ascii="Times New Roman" w:hAnsi="Times New Roman" w:cs="Times New Roman"/>
          <w:sz w:val="24"/>
          <w:szCs w:val="24"/>
        </w:rPr>
        <w:t xml:space="preserve"> (</w:t>
      </w:r>
      <w:r w:rsidR="004E5252" w:rsidRPr="00AF723D">
        <w:rPr>
          <w:rFonts w:ascii="Times New Roman" w:hAnsi="Times New Roman" w:cs="Times New Roman"/>
          <w:sz w:val="24"/>
          <w:szCs w:val="24"/>
        </w:rPr>
        <w:t>201</w:t>
      </w:r>
      <w:r w:rsidR="00822497" w:rsidRPr="00AF723D">
        <w:rPr>
          <w:rFonts w:ascii="Times New Roman" w:hAnsi="Times New Roman" w:cs="Times New Roman"/>
          <w:sz w:val="24"/>
          <w:szCs w:val="24"/>
        </w:rPr>
        <w:t>3</w:t>
      </w:r>
      <w:r w:rsidR="004E5252" w:rsidRPr="00AF723D">
        <w:rPr>
          <w:rFonts w:ascii="Times New Roman" w:hAnsi="Times New Roman" w:cs="Times New Roman"/>
          <w:sz w:val="24"/>
          <w:szCs w:val="24"/>
        </w:rPr>
        <w:t>)</w:t>
      </w:r>
      <w:r w:rsidR="001237AA">
        <w:rPr>
          <w:rFonts w:ascii="Times New Roman" w:hAnsi="Times New Roman" w:cs="Times New Roman"/>
          <w:sz w:val="24"/>
          <w:szCs w:val="24"/>
        </w:rPr>
        <w:t xml:space="preserve"> </w:t>
      </w:r>
      <w:r w:rsidR="006C2A41">
        <w:rPr>
          <w:rFonts w:ascii="Times New Roman" w:hAnsi="Times New Roman" w:cs="Times New Roman"/>
          <w:sz w:val="24"/>
          <w:szCs w:val="24"/>
        </w:rPr>
        <w:t xml:space="preserve">highlights </w:t>
      </w:r>
      <w:r w:rsidR="004E5252">
        <w:rPr>
          <w:rFonts w:ascii="Times New Roman" w:hAnsi="Times New Roman" w:cs="Times New Roman"/>
          <w:sz w:val="24"/>
          <w:szCs w:val="24"/>
        </w:rPr>
        <w:t>that m</w:t>
      </w:r>
      <w:r w:rsidR="004E5252" w:rsidRPr="004E5252">
        <w:rPr>
          <w:rFonts w:ascii="Times New Roman" w:hAnsi="Times New Roman" w:cs="Times New Roman"/>
          <w:sz w:val="24"/>
          <w:szCs w:val="24"/>
        </w:rPr>
        <w:t xml:space="preserve">any people </w:t>
      </w:r>
      <w:r w:rsidR="00884604">
        <w:rPr>
          <w:rFonts w:ascii="Times New Roman" w:hAnsi="Times New Roman" w:cs="Times New Roman"/>
          <w:sz w:val="24"/>
          <w:szCs w:val="24"/>
        </w:rPr>
        <w:t xml:space="preserve">in the UK </w:t>
      </w:r>
      <w:r w:rsidR="004E5252" w:rsidRPr="004E5252">
        <w:rPr>
          <w:rFonts w:ascii="Times New Roman" w:hAnsi="Times New Roman" w:cs="Times New Roman"/>
          <w:sz w:val="24"/>
          <w:szCs w:val="24"/>
        </w:rPr>
        <w:t xml:space="preserve">are struggling just to </w:t>
      </w:r>
      <w:r w:rsidR="00302D9B" w:rsidRPr="004E5252">
        <w:rPr>
          <w:rFonts w:ascii="Times New Roman" w:hAnsi="Times New Roman" w:cs="Times New Roman"/>
          <w:sz w:val="24"/>
          <w:szCs w:val="24"/>
        </w:rPr>
        <w:t>s</w:t>
      </w:r>
      <w:r w:rsidR="00302D9B">
        <w:rPr>
          <w:rFonts w:ascii="Times New Roman" w:hAnsi="Times New Roman" w:cs="Times New Roman"/>
          <w:sz w:val="24"/>
          <w:szCs w:val="24"/>
        </w:rPr>
        <w:t>ustain</w:t>
      </w:r>
      <w:r w:rsidR="004E5252" w:rsidRPr="004E5252">
        <w:rPr>
          <w:rFonts w:ascii="Times New Roman" w:hAnsi="Times New Roman" w:cs="Times New Roman"/>
          <w:sz w:val="24"/>
          <w:szCs w:val="24"/>
        </w:rPr>
        <w:t xml:space="preserve"> basic needs</w:t>
      </w:r>
      <w:r w:rsidR="00822497">
        <w:rPr>
          <w:rFonts w:ascii="Times New Roman" w:hAnsi="Times New Roman" w:cs="Times New Roman"/>
          <w:sz w:val="24"/>
          <w:szCs w:val="24"/>
        </w:rPr>
        <w:t xml:space="preserve"> </w:t>
      </w:r>
      <w:r w:rsidR="00F926D9">
        <w:rPr>
          <w:rFonts w:ascii="Times New Roman" w:hAnsi="Times New Roman" w:cs="Times New Roman"/>
          <w:sz w:val="24"/>
          <w:szCs w:val="24"/>
        </w:rPr>
        <w:t xml:space="preserve">(Maslow, </w:t>
      </w:r>
      <w:r w:rsidR="004E5252">
        <w:rPr>
          <w:rFonts w:ascii="Times New Roman" w:hAnsi="Times New Roman" w:cs="Times New Roman"/>
          <w:sz w:val="24"/>
          <w:szCs w:val="24"/>
        </w:rPr>
        <w:t xml:space="preserve">2012) </w:t>
      </w:r>
      <w:r w:rsidR="002C6C59">
        <w:rPr>
          <w:rFonts w:ascii="Times New Roman" w:hAnsi="Times New Roman" w:cs="Times New Roman"/>
          <w:sz w:val="24"/>
          <w:szCs w:val="24"/>
        </w:rPr>
        <w:t>i.e.</w:t>
      </w:r>
      <w:r w:rsidR="00157AA5">
        <w:rPr>
          <w:rFonts w:ascii="Times New Roman" w:hAnsi="Times New Roman" w:cs="Times New Roman"/>
          <w:sz w:val="24"/>
          <w:szCs w:val="24"/>
        </w:rPr>
        <w:t xml:space="preserve">, </w:t>
      </w:r>
      <w:r w:rsidR="004E7A68">
        <w:rPr>
          <w:rFonts w:ascii="Times New Roman" w:hAnsi="Times New Roman" w:cs="Times New Roman"/>
          <w:sz w:val="24"/>
          <w:szCs w:val="24"/>
        </w:rPr>
        <w:t xml:space="preserve">healthy </w:t>
      </w:r>
      <w:r w:rsidR="005D67EE" w:rsidRPr="005D67EE">
        <w:rPr>
          <w:rFonts w:ascii="Times New Roman" w:hAnsi="Times New Roman" w:cs="Times New Roman"/>
          <w:sz w:val="24"/>
          <w:szCs w:val="24"/>
        </w:rPr>
        <w:t>food to eat</w:t>
      </w:r>
      <w:r w:rsidR="005D67EE">
        <w:rPr>
          <w:rFonts w:ascii="Times New Roman" w:hAnsi="Times New Roman" w:cs="Times New Roman"/>
          <w:sz w:val="24"/>
          <w:szCs w:val="24"/>
        </w:rPr>
        <w:t xml:space="preserve">, </w:t>
      </w:r>
      <w:r w:rsidR="005D67EE" w:rsidRPr="005D67EE">
        <w:rPr>
          <w:rFonts w:ascii="Times New Roman" w:hAnsi="Times New Roman" w:cs="Times New Roman"/>
          <w:sz w:val="24"/>
          <w:szCs w:val="24"/>
        </w:rPr>
        <w:t>security</w:t>
      </w:r>
      <w:r w:rsidR="005D67EE">
        <w:rPr>
          <w:rFonts w:ascii="Times New Roman" w:hAnsi="Times New Roman" w:cs="Times New Roman"/>
          <w:sz w:val="24"/>
          <w:szCs w:val="24"/>
        </w:rPr>
        <w:t xml:space="preserve"> and suitable </w:t>
      </w:r>
      <w:r w:rsidR="00F926D9">
        <w:rPr>
          <w:rFonts w:ascii="Times New Roman" w:hAnsi="Times New Roman" w:cs="Times New Roman"/>
          <w:sz w:val="24"/>
          <w:szCs w:val="24"/>
        </w:rPr>
        <w:t>housing</w:t>
      </w:r>
      <w:r w:rsidR="00157AA5">
        <w:rPr>
          <w:rFonts w:ascii="Times New Roman" w:hAnsi="Times New Roman" w:cs="Times New Roman"/>
          <w:sz w:val="24"/>
          <w:szCs w:val="24"/>
        </w:rPr>
        <w:t>,</w:t>
      </w:r>
      <w:r w:rsidR="00F039CE">
        <w:rPr>
          <w:rFonts w:ascii="Times New Roman" w:hAnsi="Times New Roman" w:cs="Times New Roman"/>
          <w:sz w:val="24"/>
          <w:szCs w:val="24"/>
        </w:rPr>
        <w:t xml:space="preserve"> </w:t>
      </w:r>
      <w:r w:rsidR="00822497">
        <w:rPr>
          <w:rFonts w:ascii="Times New Roman" w:hAnsi="Times New Roman" w:cs="Times New Roman"/>
          <w:sz w:val="24"/>
          <w:szCs w:val="24"/>
        </w:rPr>
        <w:t xml:space="preserve">due to </w:t>
      </w:r>
      <w:r w:rsidR="00BA15B8">
        <w:rPr>
          <w:rFonts w:ascii="Times New Roman" w:hAnsi="Times New Roman" w:cs="Times New Roman"/>
          <w:sz w:val="24"/>
          <w:szCs w:val="24"/>
        </w:rPr>
        <w:t xml:space="preserve">rising poverty and </w:t>
      </w:r>
      <w:r w:rsidR="00822497">
        <w:rPr>
          <w:rFonts w:ascii="Times New Roman" w:hAnsi="Times New Roman" w:cs="Times New Roman"/>
          <w:sz w:val="24"/>
          <w:szCs w:val="24"/>
        </w:rPr>
        <w:t xml:space="preserve">austerity procedures. </w:t>
      </w:r>
      <w:r w:rsidR="00157AA5">
        <w:rPr>
          <w:rFonts w:ascii="Times New Roman" w:hAnsi="Times New Roman" w:cs="Times New Roman"/>
          <w:sz w:val="24"/>
          <w:szCs w:val="24"/>
        </w:rPr>
        <w:t xml:space="preserve">In other words, </w:t>
      </w:r>
      <w:r w:rsidR="00822497">
        <w:rPr>
          <w:rFonts w:ascii="Times New Roman" w:hAnsi="Times New Roman" w:cs="Times New Roman"/>
          <w:sz w:val="24"/>
          <w:szCs w:val="24"/>
        </w:rPr>
        <w:t>the welfare state no longer delivers sufficient protection</w:t>
      </w:r>
      <w:r w:rsidR="00F039CE">
        <w:rPr>
          <w:rFonts w:ascii="Times New Roman" w:hAnsi="Times New Roman" w:cs="Times New Roman"/>
          <w:sz w:val="24"/>
          <w:szCs w:val="24"/>
        </w:rPr>
        <w:t xml:space="preserve"> to all its </w:t>
      </w:r>
      <w:r w:rsidR="00B13D6B">
        <w:rPr>
          <w:rFonts w:ascii="Times New Roman" w:hAnsi="Times New Roman" w:cs="Times New Roman"/>
          <w:sz w:val="24"/>
          <w:szCs w:val="24"/>
        </w:rPr>
        <w:t>people</w:t>
      </w:r>
      <w:r w:rsidR="009B30DD">
        <w:rPr>
          <w:rFonts w:ascii="Times New Roman" w:hAnsi="Times New Roman" w:cs="Times New Roman"/>
          <w:sz w:val="24"/>
          <w:szCs w:val="24"/>
        </w:rPr>
        <w:t xml:space="preserve">, mainly due to </w:t>
      </w:r>
      <w:r w:rsidR="00F039CE">
        <w:rPr>
          <w:rFonts w:ascii="Times New Roman" w:hAnsi="Times New Roman" w:cs="Times New Roman"/>
          <w:sz w:val="24"/>
          <w:szCs w:val="24"/>
        </w:rPr>
        <w:t xml:space="preserve">cuts to public spending </w:t>
      </w:r>
      <w:r w:rsidR="009B30DD">
        <w:rPr>
          <w:rFonts w:ascii="Times New Roman" w:hAnsi="Times New Roman" w:cs="Times New Roman"/>
          <w:sz w:val="24"/>
          <w:szCs w:val="24"/>
        </w:rPr>
        <w:t xml:space="preserve">which is </w:t>
      </w:r>
      <w:r w:rsidR="00F039CE">
        <w:rPr>
          <w:rFonts w:ascii="Times New Roman" w:hAnsi="Times New Roman" w:cs="Times New Roman"/>
          <w:sz w:val="24"/>
          <w:szCs w:val="24"/>
        </w:rPr>
        <w:t>creating added needs with greater demands on the welfare state.</w:t>
      </w:r>
      <w:r w:rsidR="000C39F4">
        <w:rPr>
          <w:rFonts w:ascii="Times New Roman" w:hAnsi="Times New Roman" w:cs="Times New Roman"/>
          <w:sz w:val="24"/>
          <w:szCs w:val="24"/>
        </w:rPr>
        <w:t xml:space="preserve"> </w:t>
      </w:r>
      <w:r w:rsidR="00F175F2">
        <w:rPr>
          <w:rFonts w:ascii="Times New Roman" w:hAnsi="Times New Roman" w:cs="Times New Roman"/>
          <w:sz w:val="24"/>
          <w:szCs w:val="24"/>
        </w:rPr>
        <w:t xml:space="preserve">For </w:t>
      </w:r>
      <w:r w:rsidR="006D7383">
        <w:rPr>
          <w:rFonts w:ascii="Times New Roman" w:hAnsi="Times New Roman" w:cs="Times New Roman"/>
          <w:sz w:val="24"/>
          <w:szCs w:val="24"/>
        </w:rPr>
        <w:t>example,</w:t>
      </w:r>
      <w:r w:rsidR="00F175F2">
        <w:rPr>
          <w:rFonts w:ascii="Times New Roman" w:hAnsi="Times New Roman" w:cs="Times New Roman"/>
          <w:sz w:val="24"/>
          <w:szCs w:val="24"/>
        </w:rPr>
        <w:t xml:space="preserve"> </w:t>
      </w:r>
      <w:r w:rsidR="00232100" w:rsidRPr="00232100">
        <w:rPr>
          <w:rFonts w:ascii="Times New Roman" w:hAnsi="Times New Roman" w:cs="Times New Roman"/>
          <w:sz w:val="24"/>
          <w:szCs w:val="24"/>
        </w:rPr>
        <w:t xml:space="preserve">the overall economic and social cost of mental health is £105 billion a year </w:t>
      </w:r>
      <w:r w:rsidR="00232100">
        <w:rPr>
          <w:rFonts w:ascii="Times New Roman" w:hAnsi="Times New Roman" w:cs="Times New Roman"/>
          <w:sz w:val="24"/>
          <w:szCs w:val="24"/>
        </w:rPr>
        <w:t>according to the</w:t>
      </w:r>
      <w:r w:rsidR="00F175F2">
        <w:rPr>
          <w:rFonts w:ascii="Times New Roman" w:hAnsi="Times New Roman" w:cs="Times New Roman"/>
          <w:sz w:val="24"/>
          <w:szCs w:val="24"/>
        </w:rPr>
        <w:t xml:space="preserve"> </w:t>
      </w:r>
      <w:r w:rsidR="00A86181" w:rsidRPr="00A86181">
        <w:rPr>
          <w:rFonts w:ascii="Times New Roman" w:hAnsi="Times New Roman" w:cs="Times New Roman"/>
          <w:sz w:val="24"/>
          <w:szCs w:val="24"/>
        </w:rPr>
        <w:t>NHS (2016)</w:t>
      </w:r>
      <w:r w:rsidR="00F7154D">
        <w:rPr>
          <w:rFonts w:ascii="Times New Roman" w:hAnsi="Times New Roman" w:cs="Times New Roman"/>
          <w:sz w:val="24"/>
          <w:szCs w:val="24"/>
        </w:rPr>
        <w:t xml:space="preserve">. </w:t>
      </w:r>
    </w:p>
    <w:p w14:paraId="6C030F33" w14:textId="67EBABC5" w:rsidR="00F7154D" w:rsidRDefault="00F7154D" w:rsidP="00E52D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Mind (2014) argue that a fraction of the overall expenditure is actually spent on preventing MH problems </w:t>
      </w:r>
      <w:r w:rsidR="00535384">
        <w:rPr>
          <w:rFonts w:ascii="Times New Roman" w:hAnsi="Times New Roman" w:cs="Times New Roman"/>
          <w:sz w:val="24"/>
          <w:szCs w:val="24"/>
        </w:rPr>
        <w:t xml:space="preserve">(less than £40m) </w:t>
      </w:r>
      <w:r w:rsidR="00EC4A6B">
        <w:rPr>
          <w:rFonts w:ascii="Times New Roman" w:hAnsi="Times New Roman" w:cs="Times New Roman"/>
          <w:sz w:val="24"/>
          <w:szCs w:val="24"/>
        </w:rPr>
        <w:t xml:space="preserve">and </w:t>
      </w:r>
      <w:r>
        <w:rPr>
          <w:rFonts w:ascii="Times New Roman" w:hAnsi="Times New Roman" w:cs="Times New Roman"/>
          <w:sz w:val="24"/>
          <w:szCs w:val="24"/>
        </w:rPr>
        <w:t xml:space="preserve">that more is </w:t>
      </w:r>
      <w:r w:rsidR="00EC4A6B">
        <w:rPr>
          <w:rFonts w:ascii="Times New Roman" w:hAnsi="Times New Roman" w:cs="Times New Roman"/>
          <w:sz w:val="24"/>
          <w:szCs w:val="24"/>
        </w:rPr>
        <w:t>spent</w:t>
      </w:r>
      <w:r>
        <w:rPr>
          <w:rFonts w:ascii="Times New Roman" w:hAnsi="Times New Roman" w:cs="Times New Roman"/>
          <w:sz w:val="24"/>
          <w:szCs w:val="24"/>
        </w:rPr>
        <w:t xml:space="preserve"> on other </w:t>
      </w:r>
      <w:r w:rsidR="00535384">
        <w:rPr>
          <w:rFonts w:ascii="Times New Roman" w:hAnsi="Times New Roman" w:cs="Times New Roman"/>
          <w:sz w:val="24"/>
          <w:szCs w:val="24"/>
        </w:rPr>
        <w:t xml:space="preserve">physical </w:t>
      </w:r>
      <w:r>
        <w:rPr>
          <w:rFonts w:ascii="Times New Roman" w:hAnsi="Times New Roman" w:cs="Times New Roman"/>
          <w:sz w:val="24"/>
          <w:szCs w:val="24"/>
        </w:rPr>
        <w:t>health problems, for example, smoking cessation £160m and sexual health initiatives £671m.</w:t>
      </w:r>
    </w:p>
    <w:p w14:paraId="23650C78" w14:textId="1699B624" w:rsidR="003813BE" w:rsidRDefault="00B267C6" w:rsidP="00263C17">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AA681A">
        <w:rPr>
          <w:rFonts w:ascii="Times New Roman" w:hAnsi="Times New Roman" w:cs="Times New Roman"/>
          <w:sz w:val="24"/>
          <w:szCs w:val="24"/>
        </w:rPr>
        <w:t>he</w:t>
      </w:r>
      <w:r w:rsidR="003D6D13" w:rsidRPr="003D6D13">
        <w:rPr>
          <w:rFonts w:ascii="Times New Roman" w:hAnsi="Times New Roman" w:cs="Times New Roman"/>
          <w:sz w:val="24"/>
          <w:szCs w:val="24"/>
        </w:rPr>
        <w:t xml:space="preserve"> </w:t>
      </w:r>
      <w:r w:rsidR="00C727C4">
        <w:rPr>
          <w:rFonts w:ascii="Times New Roman" w:hAnsi="Times New Roman" w:cs="Times New Roman"/>
          <w:sz w:val="24"/>
          <w:szCs w:val="24"/>
        </w:rPr>
        <w:t xml:space="preserve">impacts </w:t>
      </w:r>
      <w:r w:rsidR="003D6D13" w:rsidRPr="003D6D13">
        <w:rPr>
          <w:rFonts w:ascii="Times New Roman" w:hAnsi="Times New Roman" w:cs="Times New Roman"/>
          <w:sz w:val="24"/>
          <w:szCs w:val="24"/>
        </w:rPr>
        <w:t xml:space="preserve">of </w:t>
      </w:r>
      <w:r w:rsidR="003D6D13">
        <w:rPr>
          <w:rFonts w:ascii="Times New Roman" w:hAnsi="Times New Roman" w:cs="Times New Roman"/>
          <w:sz w:val="24"/>
          <w:szCs w:val="24"/>
        </w:rPr>
        <w:t>p</w:t>
      </w:r>
      <w:r w:rsidR="003D6D13" w:rsidRPr="003D6D13">
        <w:rPr>
          <w:rFonts w:ascii="Times New Roman" w:hAnsi="Times New Roman" w:cs="Times New Roman"/>
          <w:sz w:val="24"/>
          <w:szCs w:val="24"/>
        </w:rPr>
        <w:t xml:space="preserve">overty </w:t>
      </w:r>
      <w:r w:rsidR="003D6D13">
        <w:rPr>
          <w:rFonts w:ascii="Times New Roman" w:hAnsi="Times New Roman" w:cs="Times New Roman"/>
          <w:sz w:val="24"/>
          <w:szCs w:val="24"/>
        </w:rPr>
        <w:t>a</w:t>
      </w:r>
      <w:r w:rsidR="003D6D13" w:rsidRPr="003D6D13">
        <w:rPr>
          <w:rFonts w:ascii="Times New Roman" w:hAnsi="Times New Roman" w:cs="Times New Roman"/>
          <w:sz w:val="24"/>
          <w:szCs w:val="24"/>
        </w:rPr>
        <w:t xml:space="preserve">mong a </w:t>
      </w:r>
      <w:r w:rsidR="003D6D13">
        <w:rPr>
          <w:rFonts w:ascii="Times New Roman" w:hAnsi="Times New Roman" w:cs="Times New Roman"/>
          <w:sz w:val="24"/>
          <w:szCs w:val="24"/>
        </w:rPr>
        <w:t>p</w:t>
      </w:r>
      <w:r w:rsidR="003D6D13" w:rsidRPr="003D6D13">
        <w:rPr>
          <w:rFonts w:ascii="Times New Roman" w:hAnsi="Times New Roman" w:cs="Times New Roman"/>
          <w:sz w:val="24"/>
          <w:szCs w:val="24"/>
        </w:rPr>
        <w:t xml:space="preserve">opulation of </w:t>
      </w:r>
      <w:r w:rsidR="003D6D13">
        <w:rPr>
          <w:rFonts w:ascii="Times New Roman" w:hAnsi="Times New Roman" w:cs="Times New Roman"/>
          <w:sz w:val="24"/>
          <w:szCs w:val="24"/>
        </w:rPr>
        <w:t>l</w:t>
      </w:r>
      <w:r w:rsidR="003D6D13" w:rsidRPr="003D6D13">
        <w:rPr>
          <w:rFonts w:ascii="Times New Roman" w:hAnsi="Times New Roman" w:cs="Times New Roman"/>
          <w:sz w:val="24"/>
          <w:szCs w:val="24"/>
        </w:rPr>
        <w:t>ow-</w:t>
      </w:r>
      <w:r w:rsidR="003D6D13">
        <w:rPr>
          <w:rFonts w:ascii="Times New Roman" w:hAnsi="Times New Roman" w:cs="Times New Roman"/>
          <w:sz w:val="24"/>
          <w:szCs w:val="24"/>
        </w:rPr>
        <w:t>i</w:t>
      </w:r>
      <w:r w:rsidR="003D6D13" w:rsidRPr="003D6D13">
        <w:rPr>
          <w:rFonts w:ascii="Times New Roman" w:hAnsi="Times New Roman" w:cs="Times New Roman"/>
          <w:sz w:val="24"/>
          <w:szCs w:val="24"/>
        </w:rPr>
        <w:t xml:space="preserve">ncome </w:t>
      </w:r>
      <w:r w:rsidR="003D6D13">
        <w:rPr>
          <w:rFonts w:ascii="Times New Roman" w:hAnsi="Times New Roman" w:cs="Times New Roman"/>
          <w:sz w:val="24"/>
          <w:szCs w:val="24"/>
        </w:rPr>
        <w:t>p</w:t>
      </w:r>
      <w:r w:rsidR="003D6D13" w:rsidRPr="003D6D13">
        <w:rPr>
          <w:rFonts w:ascii="Times New Roman" w:hAnsi="Times New Roman" w:cs="Times New Roman"/>
          <w:sz w:val="24"/>
          <w:szCs w:val="24"/>
        </w:rPr>
        <w:t xml:space="preserve">arenting </w:t>
      </w:r>
      <w:r w:rsidR="003D6D13">
        <w:rPr>
          <w:rFonts w:ascii="Times New Roman" w:hAnsi="Times New Roman" w:cs="Times New Roman"/>
          <w:sz w:val="24"/>
          <w:szCs w:val="24"/>
        </w:rPr>
        <w:t>w</w:t>
      </w:r>
      <w:r w:rsidR="003D6D13" w:rsidRPr="003D6D13">
        <w:rPr>
          <w:rFonts w:ascii="Times New Roman" w:hAnsi="Times New Roman" w:cs="Times New Roman"/>
          <w:sz w:val="24"/>
          <w:szCs w:val="24"/>
        </w:rPr>
        <w:t>omen</w:t>
      </w:r>
      <w:r w:rsidR="00BD61BF">
        <w:rPr>
          <w:rFonts w:ascii="Times New Roman" w:hAnsi="Times New Roman" w:cs="Times New Roman"/>
          <w:sz w:val="24"/>
          <w:szCs w:val="24"/>
        </w:rPr>
        <w:t xml:space="preserve"> </w:t>
      </w:r>
      <w:r w:rsidR="00706C83">
        <w:rPr>
          <w:rFonts w:ascii="Times New Roman" w:hAnsi="Times New Roman" w:cs="Times New Roman"/>
          <w:sz w:val="24"/>
          <w:szCs w:val="24"/>
        </w:rPr>
        <w:t xml:space="preserve">was investigated </w:t>
      </w:r>
      <w:r w:rsidR="00EC4A6B" w:rsidRPr="00EC4A6B">
        <w:rPr>
          <w:rFonts w:ascii="Times New Roman" w:hAnsi="Times New Roman" w:cs="Times New Roman"/>
          <w:sz w:val="24"/>
          <w:szCs w:val="24"/>
        </w:rPr>
        <w:t xml:space="preserve">(Lange </w:t>
      </w:r>
      <w:r w:rsidR="00EC4A6B" w:rsidRPr="00EC4A6B">
        <w:rPr>
          <w:rFonts w:ascii="Times New Roman" w:hAnsi="Times New Roman" w:cs="Times New Roman"/>
          <w:i/>
          <w:sz w:val="24"/>
          <w:szCs w:val="24"/>
        </w:rPr>
        <w:t>et al</w:t>
      </w:r>
      <w:r w:rsidR="00EC4A6B" w:rsidRPr="00EC4A6B">
        <w:rPr>
          <w:rFonts w:ascii="Times New Roman" w:hAnsi="Times New Roman" w:cs="Times New Roman"/>
          <w:sz w:val="24"/>
          <w:szCs w:val="24"/>
        </w:rPr>
        <w:t xml:space="preserve">. 2017) </w:t>
      </w:r>
      <w:r w:rsidR="00706C83">
        <w:rPr>
          <w:rFonts w:ascii="Times New Roman" w:hAnsi="Times New Roman" w:cs="Times New Roman"/>
          <w:sz w:val="24"/>
          <w:szCs w:val="24"/>
        </w:rPr>
        <w:t xml:space="preserve">to highlight </w:t>
      </w:r>
      <w:r w:rsidR="00AB4FF4" w:rsidRPr="00AB4FF4">
        <w:rPr>
          <w:rFonts w:ascii="Times New Roman" w:hAnsi="Times New Roman" w:cs="Times New Roman"/>
          <w:sz w:val="24"/>
          <w:szCs w:val="24"/>
        </w:rPr>
        <w:t xml:space="preserve">the importance of Maslow’s hierarchy of needs. </w:t>
      </w:r>
      <w:r w:rsidR="00E41989">
        <w:rPr>
          <w:rFonts w:ascii="Times New Roman" w:hAnsi="Times New Roman" w:cs="Times New Roman"/>
          <w:sz w:val="24"/>
          <w:szCs w:val="24"/>
        </w:rPr>
        <w:t>That is to say</w:t>
      </w:r>
      <w:r w:rsidR="00AB4FF4">
        <w:rPr>
          <w:rFonts w:ascii="Times New Roman" w:hAnsi="Times New Roman" w:cs="Times New Roman"/>
          <w:sz w:val="24"/>
          <w:szCs w:val="24"/>
        </w:rPr>
        <w:t>,</w:t>
      </w:r>
      <w:r w:rsidR="003D6D13">
        <w:rPr>
          <w:rFonts w:ascii="Times New Roman" w:hAnsi="Times New Roman" w:cs="Times New Roman"/>
          <w:sz w:val="24"/>
          <w:szCs w:val="24"/>
        </w:rPr>
        <w:t xml:space="preserve"> a </w:t>
      </w:r>
      <w:r w:rsidR="002C6C59" w:rsidRPr="002C6C59">
        <w:rPr>
          <w:rFonts w:ascii="Times New Roman" w:hAnsi="Times New Roman" w:cs="Times New Roman"/>
          <w:sz w:val="24"/>
          <w:szCs w:val="24"/>
        </w:rPr>
        <w:t xml:space="preserve">difficultly in meeting basic needs is a risk factor for chronic </w:t>
      </w:r>
      <w:r w:rsidR="00E41989">
        <w:rPr>
          <w:rFonts w:ascii="Times New Roman" w:hAnsi="Times New Roman" w:cs="Times New Roman"/>
          <w:sz w:val="24"/>
          <w:szCs w:val="24"/>
        </w:rPr>
        <w:t xml:space="preserve">MH </w:t>
      </w:r>
      <w:r w:rsidR="002C6C59" w:rsidRPr="002C6C59">
        <w:rPr>
          <w:rFonts w:ascii="Times New Roman" w:hAnsi="Times New Roman" w:cs="Times New Roman"/>
          <w:sz w:val="24"/>
          <w:szCs w:val="24"/>
        </w:rPr>
        <w:t xml:space="preserve">issues for both </w:t>
      </w:r>
      <w:r w:rsidR="003D6D13">
        <w:rPr>
          <w:rFonts w:ascii="Times New Roman" w:hAnsi="Times New Roman" w:cs="Times New Roman"/>
          <w:sz w:val="24"/>
          <w:szCs w:val="24"/>
        </w:rPr>
        <w:t>mother</w:t>
      </w:r>
      <w:r w:rsidR="002C6C59" w:rsidRPr="002C6C59">
        <w:rPr>
          <w:rFonts w:ascii="Times New Roman" w:hAnsi="Times New Roman" w:cs="Times New Roman"/>
          <w:sz w:val="24"/>
          <w:szCs w:val="24"/>
        </w:rPr>
        <w:t xml:space="preserve"> and child.</w:t>
      </w:r>
      <w:r w:rsidR="00F039CE">
        <w:rPr>
          <w:rFonts w:ascii="Times New Roman" w:hAnsi="Times New Roman" w:cs="Times New Roman"/>
          <w:sz w:val="24"/>
          <w:szCs w:val="24"/>
        </w:rPr>
        <w:t xml:space="preserve"> </w:t>
      </w:r>
      <w:r w:rsidR="004222FD">
        <w:rPr>
          <w:rFonts w:ascii="Times New Roman" w:hAnsi="Times New Roman" w:cs="Times New Roman"/>
          <w:sz w:val="24"/>
          <w:szCs w:val="24"/>
        </w:rPr>
        <w:t>Indeed</w:t>
      </w:r>
      <w:r w:rsidR="00D437A8">
        <w:rPr>
          <w:rFonts w:ascii="Times New Roman" w:hAnsi="Times New Roman" w:cs="Times New Roman"/>
          <w:sz w:val="24"/>
          <w:szCs w:val="24"/>
        </w:rPr>
        <w:t xml:space="preserve">, </w:t>
      </w:r>
      <w:r w:rsidR="009523C3" w:rsidRPr="009523C3">
        <w:rPr>
          <w:rFonts w:ascii="Times New Roman" w:hAnsi="Times New Roman" w:cs="Times New Roman"/>
          <w:sz w:val="24"/>
          <w:szCs w:val="24"/>
        </w:rPr>
        <w:t>Murali</w:t>
      </w:r>
      <w:r w:rsidR="009523C3">
        <w:rPr>
          <w:rFonts w:ascii="Times New Roman" w:hAnsi="Times New Roman" w:cs="Times New Roman"/>
          <w:sz w:val="24"/>
          <w:szCs w:val="24"/>
        </w:rPr>
        <w:t xml:space="preserve"> and </w:t>
      </w:r>
      <w:r w:rsidR="009523C3" w:rsidRPr="009523C3">
        <w:rPr>
          <w:rFonts w:ascii="Times New Roman" w:hAnsi="Times New Roman" w:cs="Times New Roman"/>
          <w:sz w:val="24"/>
          <w:szCs w:val="24"/>
        </w:rPr>
        <w:t>Oyebode</w:t>
      </w:r>
      <w:r w:rsidR="009523C3">
        <w:rPr>
          <w:rFonts w:ascii="Times New Roman" w:hAnsi="Times New Roman" w:cs="Times New Roman"/>
          <w:sz w:val="24"/>
          <w:szCs w:val="24"/>
        </w:rPr>
        <w:t xml:space="preserve"> (2004) argue that social inequality and poverty impact on </w:t>
      </w:r>
      <w:r w:rsidR="009523C3">
        <w:rPr>
          <w:rFonts w:ascii="Times New Roman" w:hAnsi="Times New Roman" w:cs="Times New Roman"/>
          <w:sz w:val="24"/>
          <w:szCs w:val="24"/>
        </w:rPr>
        <w:lastRenderedPageBreak/>
        <w:t xml:space="preserve">an individual’s wellbeing regarding </w:t>
      </w:r>
      <w:r w:rsidR="00D437A8">
        <w:rPr>
          <w:rFonts w:ascii="Times New Roman" w:hAnsi="Times New Roman" w:cs="Times New Roman"/>
          <w:sz w:val="24"/>
          <w:szCs w:val="24"/>
        </w:rPr>
        <w:t>the</w:t>
      </w:r>
      <w:r w:rsidR="009523C3">
        <w:rPr>
          <w:rFonts w:ascii="Times New Roman" w:hAnsi="Times New Roman" w:cs="Times New Roman"/>
          <w:sz w:val="24"/>
          <w:szCs w:val="24"/>
        </w:rPr>
        <w:t xml:space="preserve"> social, mental and physical aspects of life and </w:t>
      </w:r>
      <w:r w:rsidR="009523C3" w:rsidRPr="009523C3">
        <w:rPr>
          <w:rFonts w:ascii="Times New Roman" w:hAnsi="Times New Roman" w:cs="Times New Roman"/>
          <w:sz w:val="24"/>
          <w:szCs w:val="24"/>
        </w:rPr>
        <w:t xml:space="preserve">that the strain of poverty may be causally associated </w:t>
      </w:r>
      <w:r w:rsidR="00E8086E">
        <w:rPr>
          <w:rFonts w:ascii="Times New Roman" w:hAnsi="Times New Roman" w:cs="Times New Roman"/>
          <w:sz w:val="24"/>
          <w:szCs w:val="24"/>
        </w:rPr>
        <w:t>with</w:t>
      </w:r>
      <w:r w:rsidR="009523C3" w:rsidRPr="009523C3">
        <w:rPr>
          <w:rFonts w:ascii="Times New Roman" w:hAnsi="Times New Roman" w:cs="Times New Roman"/>
          <w:sz w:val="24"/>
          <w:szCs w:val="24"/>
        </w:rPr>
        <w:t xml:space="preserve"> depression</w:t>
      </w:r>
      <w:r w:rsidR="00D437A8">
        <w:rPr>
          <w:rFonts w:ascii="Times New Roman" w:hAnsi="Times New Roman" w:cs="Times New Roman"/>
          <w:sz w:val="24"/>
          <w:szCs w:val="24"/>
        </w:rPr>
        <w:t>.</w:t>
      </w:r>
      <w:r w:rsidR="006A70F6">
        <w:rPr>
          <w:rFonts w:ascii="Times New Roman" w:hAnsi="Times New Roman" w:cs="Times New Roman"/>
          <w:sz w:val="24"/>
          <w:szCs w:val="24"/>
        </w:rPr>
        <w:t xml:space="preserve"> </w:t>
      </w:r>
    </w:p>
    <w:p w14:paraId="6DB393AA" w14:textId="4ED41A4A" w:rsidR="009523C3" w:rsidRDefault="00F175F2" w:rsidP="00263C17">
      <w:pPr>
        <w:spacing w:line="360" w:lineRule="auto"/>
        <w:jc w:val="both"/>
        <w:rPr>
          <w:rFonts w:ascii="Times New Roman" w:hAnsi="Times New Roman" w:cs="Times New Roman"/>
          <w:sz w:val="24"/>
          <w:szCs w:val="24"/>
        </w:rPr>
      </w:pPr>
      <w:r>
        <w:rPr>
          <w:rFonts w:ascii="Times New Roman" w:hAnsi="Times New Roman" w:cs="Times New Roman"/>
          <w:sz w:val="24"/>
          <w:szCs w:val="24"/>
        </w:rPr>
        <w:t>This is supported by Merton’s (1957) Structural Strain Theory of mental illness</w:t>
      </w:r>
      <w:r w:rsidR="004222FD">
        <w:rPr>
          <w:rFonts w:ascii="Times New Roman" w:hAnsi="Times New Roman" w:cs="Times New Roman"/>
          <w:sz w:val="24"/>
          <w:szCs w:val="24"/>
        </w:rPr>
        <w:t xml:space="preserve">. He argued firstly </w:t>
      </w:r>
      <w:r w:rsidR="00263C17" w:rsidRPr="00263C17">
        <w:rPr>
          <w:rFonts w:ascii="Times New Roman" w:hAnsi="Times New Roman" w:cs="Times New Roman"/>
          <w:sz w:val="24"/>
          <w:szCs w:val="24"/>
        </w:rPr>
        <w:t>that exposure to negative circumstances</w:t>
      </w:r>
      <w:r w:rsidR="00263C17">
        <w:rPr>
          <w:rFonts w:ascii="Times New Roman" w:hAnsi="Times New Roman" w:cs="Times New Roman"/>
          <w:sz w:val="24"/>
          <w:szCs w:val="24"/>
        </w:rPr>
        <w:t xml:space="preserve"> </w:t>
      </w:r>
      <w:r w:rsidR="00263C17" w:rsidRPr="00263C17">
        <w:rPr>
          <w:rFonts w:ascii="Times New Roman" w:hAnsi="Times New Roman" w:cs="Times New Roman"/>
          <w:sz w:val="24"/>
          <w:szCs w:val="24"/>
        </w:rPr>
        <w:t xml:space="preserve">such as </w:t>
      </w:r>
      <w:r w:rsidR="00853623">
        <w:rPr>
          <w:rFonts w:ascii="Times New Roman" w:hAnsi="Times New Roman" w:cs="Times New Roman"/>
          <w:sz w:val="24"/>
          <w:szCs w:val="24"/>
        </w:rPr>
        <w:t xml:space="preserve">the effects of sustained </w:t>
      </w:r>
      <w:r w:rsidR="00263C17" w:rsidRPr="00263C17">
        <w:rPr>
          <w:rFonts w:ascii="Times New Roman" w:hAnsi="Times New Roman" w:cs="Times New Roman"/>
          <w:sz w:val="24"/>
          <w:szCs w:val="24"/>
        </w:rPr>
        <w:t xml:space="preserve">confusion or disorder can result in </w:t>
      </w:r>
      <w:r w:rsidR="006E0CA3">
        <w:rPr>
          <w:rFonts w:ascii="Times New Roman" w:hAnsi="Times New Roman" w:cs="Times New Roman"/>
          <w:sz w:val="24"/>
          <w:szCs w:val="24"/>
        </w:rPr>
        <w:t xml:space="preserve">MH </w:t>
      </w:r>
      <w:r w:rsidR="00263C17" w:rsidRPr="00263C17">
        <w:rPr>
          <w:rFonts w:ascii="Times New Roman" w:hAnsi="Times New Roman" w:cs="Times New Roman"/>
          <w:sz w:val="24"/>
          <w:szCs w:val="24"/>
        </w:rPr>
        <w:t>problems for people (</w:t>
      </w:r>
      <w:r w:rsidR="009969AC" w:rsidRPr="009969AC">
        <w:rPr>
          <w:rFonts w:ascii="Times New Roman" w:hAnsi="Times New Roman" w:cs="Times New Roman"/>
          <w:sz w:val="24"/>
          <w:szCs w:val="24"/>
        </w:rPr>
        <w:t xml:space="preserve">Pearlin </w:t>
      </w:r>
      <w:r w:rsidR="009969AC" w:rsidRPr="009969AC">
        <w:rPr>
          <w:rFonts w:ascii="Times New Roman" w:hAnsi="Times New Roman" w:cs="Times New Roman"/>
          <w:i/>
          <w:sz w:val="24"/>
          <w:szCs w:val="24"/>
        </w:rPr>
        <w:t>et al</w:t>
      </w:r>
      <w:r w:rsidR="009969AC" w:rsidRPr="009969AC">
        <w:rPr>
          <w:rFonts w:ascii="Times New Roman" w:hAnsi="Times New Roman" w:cs="Times New Roman"/>
          <w:sz w:val="24"/>
          <w:szCs w:val="24"/>
        </w:rPr>
        <w:t>. 1981</w:t>
      </w:r>
      <w:r w:rsidR="009969AC">
        <w:rPr>
          <w:rFonts w:ascii="Times New Roman" w:hAnsi="Times New Roman" w:cs="Times New Roman"/>
          <w:sz w:val="24"/>
          <w:szCs w:val="24"/>
        </w:rPr>
        <w:t xml:space="preserve">, </w:t>
      </w:r>
      <w:r w:rsidR="00263C17" w:rsidRPr="00263C17">
        <w:rPr>
          <w:rFonts w:ascii="Times New Roman" w:hAnsi="Times New Roman" w:cs="Times New Roman"/>
          <w:sz w:val="24"/>
          <w:szCs w:val="24"/>
        </w:rPr>
        <w:t>Agnew,</w:t>
      </w:r>
      <w:r w:rsidR="003813BE">
        <w:rPr>
          <w:rFonts w:ascii="Times New Roman" w:hAnsi="Times New Roman" w:cs="Times New Roman"/>
          <w:sz w:val="24"/>
          <w:szCs w:val="24"/>
        </w:rPr>
        <w:t xml:space="preserve"> </w:t>
      </w:r>
      <w:r w:rsidR="00263C17" w:rsidRPr="00263C17">
        <w:rPr>
          <w:rFonts w:ascii="Times New Roman" w:hAnsi="Times New Roman" w:cs="Times New Roman"/>
          <w:sz w:val="24"/>
          <w:szCs w:val="24"/>
        </w:rPr>
        <w:t>2002</w:t>
      </w:r>
      <w:r w:rsidR="009969AC">
        <w:rPr>
          <w:rFonts w:ascii="Times New Roman" w:hAnsi="Times New Roman" w:cs="Times New Roman"/>
          <w:sz w:val="24"/>
          <w:szCs w:val="24"/>
        </w:rPr>
        <w:t xml:space="preserve"> and </w:t>
      </w:r>
      <w:proofErr w:type="spellStart"/>
      <w:r w:rsidR="00B34425">
        <w:rPr>
          <w:rFonts w:ascii="Times New Roman" w:hAnsi="Times New Roman" w:cs="Times New Roman"/>
          <w:sz w:val="24"/>
          <w:szCs w:val="24"/>
        </w:rPr>
        <w:t>Bessa</w:t>
      </w:r>
      <w:proofErr w:type="spellEnd"/>
      <w:r w:rsidR="00B34425">
        <w:rPr>
          <w:rFonts w:ascii="Times New Roman" w:hAnsi="Times New Roman" w:cs="Times New Roman"/>
          <w:sz w:val="24"/>
          <w:szCs w:val="24"/>
        </w:rPr>
        <w:t>, 2012</w:t>
      </w:r>
      <w:r w:rsidR="00263C17" w:rsidRPr="00263C17">
        <w:rPr>
          <w:rFonts w:ascii="Times New Roman" w:hAnsi="Times New Roman" w:cs="Times New Roman"/>
          <w:sz w:val="24"/>
          <w:szCs w:val="24"/>
        </w:rPr>
        <w:t>).</w:t>
      </w:r>
      <w:r w:rsidR="00AD7C4B">
        <w:rPr>
          <w:rFonts w:ascii="Times New Roman" w:hAnsi="Times New Roman" w:cs="Times New Roman"/>
          <w:sz w:val="24"/>
          <w:szCs w:val="24"/>
        </w:rPr>
        <w:t xml:space="preserve"> </w:t>
      </w:r>
      <w:r w:rsidR="00263C17">
        <w:rPr>
          <w:rFonts w:ascii="Times New Roman" w:hAnsi="Times New Roman" w:cs="Times New Roman"/>
          <w:sz w:val="24"/>
          <w:szCs w:val="24"/>
        </w:rPr>
        <w:t xml:space="preserve">Secondly, </w:t>
      </w:r>
      <w:r w:rsidR="00263C17" w:rsidRPr="00263C17">
        <w:rPr>
          <w:rFonts w:ascii="Times New Roman" w:hAnsi="Times New Roman" w:cs="Times New Roman"/>
          <w:sz w:val="24"/>
          <w:szCs w:val="24"/>
        </w:rPr>
        <w:t>t</w:t>
      </w:r>
      <w:r w:rsidR="00CD6B6F">
        <w:rPr>
          <w:rFonts w:ascii="Times New Roman" w:hAnsi="Times New Roman" w:cs="Times New Roman"/>
          <w:sz w:val="24"/>
          <w:szCs w:val="24"/>
        </w:rPr>
        <w:t>he</w:t>
      </w:r>
      <w:r w:rsidR="00263C17" w:rsidRPr="00263C17">
        <w:rPr>
          <w:rFonts w:ascii="Times New Roman" w:hAnsi="Times New Roman" w:cs="Times New Roman"/>
          <w:sz w:val="24"/>
          <w:szCs w:val="24"/>
        </w:rPr>
        <w:t xml:space="preserve"> uncertainty between</w:t>
      </w:r>
      <w:r w:rsidR="00263C17">
        <w:rPr>
          <w:rFonts w:ascii="Times New Roman" w:hAnsi="Times New Roman" w:cs="Times New Roman"/>
          <w:sz w:val="24"/>
          <w:szCs w:val="24"/>
        </w:rPr>
        <w:t xml:space="preserve"> opportunities</w:t>
      </w:r>
      <w:r w:rsidR="00263C17" w:rsidRPr="00263C17">
        <w:rPr>
          <w:rFonts w:ascii="Times New Roman" w:hAnsi="Times New Roman" w:cs="Times New Roman"/>
          <w:sz w:val="24"/>
          <w:szCs w:val="24"/>
        </w:rPr>
        <w:t xml:space="preserve"> and actual accomplishments can also</w:t>
      </w:r>
      <w:r w:rsidR="003813BE">
        <w:rPr>
          <w:rFonts w:ascii="Times New Roman" w:hAnsi="Times New Roman" w:cs="Times New Roman"/>
          <w:sz w:val="24"/>
          <w:szCs w:val="24"/>
        </w:rPr>
        <w:t xml:space="preserve"> impact negatively</w:t>
      </w:r>
      <w:r w:rsidR="00263C17" w:rsidRPr="00263C17">
        <w:rPr>
          <w:rFonts w:ascii="Times New Roman" w:hAnsi="Times New Roman" w:cs="Times New Roman"/>
          <w:sz w:val="24"/>
          <w:szCs w:val="24"/>
        </w:rPr>
        <w:t xml:space="preserve"> on </w:t>
      </w:r>
      <w:r w:rsidR="006E0CA3">
        <w:rPr>
          <w:rFonts w:ascii="Times New Roman" w:hAnsi="Times New Roman" w:cs="Times New Roman"/>
          <w:sz w:val="24"/>
          <w:szCs w:val="24"/>
        </w:rPr>
        <w:t>MH</w:t>
      </w:r>
      <w:r w:rsidR="00263C17" w:rsidRPr="00263C17">
        <w:rPr>
          <w:rFonts w:ascii="Times New Roman" w:hAnsi="Times New Roman" w:cs="Times New Roman"/>
          <w:sz w:val="24"/>
          <w:szCs w:val="24"/>
        </w:rPr>
        <w:t>.</w:t>
      </w:r>
    </w:p>
    <w:p w14:paraId="5AD299B0" w14:textId="667038CB" w:rsidR="00E77D5D" w:rsidRDefault="00E77D5D" w:rsidP="00263C17">
      <w:pPr>
        <w:spacing w:line="360" w:lineRule="auto"/>
        <w:jc w:val="both"/>
        <w:rPr>
          <w:rFonts w:ascii="Times New Roman" w:hAnsi="Times New Roman" w:cs="Times New Roman"/>
          <w:sz w:val="24"/>
          <w:szCs w:val="24"/>
        </w:rPr>
      </w:pPr>
      <w:r w:rsidRPr="00E77D5D">
        <w:rPr>
          <w:rFonts w:ascii="Times New Roman" w:hAnsi="Times New Roman" w:cs="Times New Roman"/>
          <w:sz w:val="24"/>
          <w:szCs w:val="24"/>
        </w:rPr>
        <w:t xml:space="preserve">The importance of nutrition on brain health, especially for developing children is well-known; e.g., a reduced intake of B-vitamins is associated with poor MH and behaviour in young people (Herbison </w:t>
      </w:r>
      <w:r w:rsidRPr="00CA7EB1">
        <w:rPr>
          <w:rFonts w:ascii="Times New Roman" w:hAnsi="Times New Roman" w:cs="Times New Roman"/>
          <w:i/>
          <w:sz w:val="24"/>
          <w:szCs w:val="24"/>
        </w:rPr>
        <w:t>et al</w:t>
      </w:r>
      <w:r w:rsidRPr="00E77D5D">
        <w:rPr>
          <w:rFonts w:ascii="Times New Roman" w:hAnsi="Times New Roman" w:cs="Times New Roman"/>
          <w:sz w:val="24"/>
          <w:szCs w:val="24"/>
        </w:rPr>
        <w:t>. 2012). Furthermore, it is estimated that almost half of all adult MH complaints originate in adolescence (NHS, 2016).</w:t>
      </w:r>
    </w:p>
    <w:p w14:paraId="10831461" w14:textId="705DFD97" w:rsidR="00A605FB" w:rsidRDefault="005F657A" w:rsidP="00E52D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New Labour Government led the way </w:t>
      </w:r>
      <w:r w:rsidR="0055770B" w:rsidRPr="0055770B">
        <w:rPr>
          <w:rFonts w:ascii="Times New Roman" w:hAnsi="Times New Roman" w:cs="Times New Roman"/>
          <w:sz w:val="24"/>
          <w:szCs w:val="24"/>
        </w:rPr>
        <w:t>(Gillard, 2003)</w:t>
      </w:r>
      <w:r w:rsidR="0055770B">
        <w:rPr>
          <w:rFonts w:ascii="Times New Roman" w:hAnsi="Times New Roman" w:cs="Times New Roman"/>
          <w:sz w:val="24"/>
          <w:szCs w:val="24"/>
        </w:rPr>
        <w:t xml:space="preserve"> </w:t>
      </w:r>
      <w:r w:rsidR="004222FD">
        <w:rPr>
          <w:rFonts w:ascii="Times New Roman" w:hAnsi="Times New Roman" w:cs="Times New Roman"/>
          <w:sz w:val="24"/>
          <w:szCs w:val="24"/>
        </w:rPr>
        <w:t>in</w:t>
      </w:r>
      <w:r>
        <w:rPr>
          <w:rFonts w:ascii="Times New Roman" w:hAnsi="Times New Roman" w:cs="Times New Roman"/>
          <w:sz w:val="24"/>
          <w:szCs w:val="24"/>
        </w:rPr>
        <w:t xml:space="preserve"> funding numerous schemes to encourage healthy eating</w:t>
      </w:r>
      <w:r w:rsidR="00694ECF">
        <w:rPr>
          <w:rFonts w:ascii="Times New Roman" w:hAnsi="Times New Roman" w:cs="Times New Roman"/>
          <w:sz w:val="24"/>
          <w:szCs w:val="24"/>
        </w:rPr>
        <w:t xml:space="preserve"> in schools across the UK</w:t>
      </w:r>
      <w:r w:rsidR="0055770B">
        <w:rPr>
          <w:rFonts w:ascii="Times New Roman" w:hAnsi="Times New Roman" w:cs="Times New Roman"/>
          <w:sz w:val="24"/>
          <w:szCs w:val="24"/>
        </w:rPr>
        <w:t xml:space="preserve"> </w:t>
      </w:r>
      <w:r w:rsidR="004222FD">
        <w:rPr>
          <w:rFonts w:ascii="Times New Roman" w:hAnsi="Times New Roman" w:cs="Times New Roman"/>
          <w:sz w:val="24"/>
          <w:szCs w:val="24"/>
        </w:rPr>
        <w:t xml:space="preserve">including </w:t>
      </w:r>
      <w:r>
        <w:rPr>
          <w:rFonts w:ascii="Times New Roman" w:hAnsi="Times New Roman" w:cs="Times New Roman"/>
          <w:sz w:val="24"/>
          <w:szCs w:val="24"/>
        </w:rPr>
        <w:t>the National Fruit Scheme, improved access to drinking water, breakfast clubs</w:t>
      </w:r>
      <w:r w:rsidR="007F1F14">
        <w:rPr>
          <w:rFonts w:ascii="Times New Roman" w:hAnsi="Times New Roman" w:cs="Times New Roman"/>
          <w:sz w:val="24"/>
          <w:szCs w:val="24"/>
        </w:rPr>
        <w:t xml:space="preserve"> and </w:t>
      </w:r>
      <w:r>
        <w:rPr>
          <w:rFonts w:ascii="Times New Roman" w:hAnsi="Times New Roman" w:cs="Times New Roman"/>
          <w:sz w:val="24"/>
          <w:szCs w:val="24"/>
        </w:rPr>
        <w:t>a National Healthy School Standard</w:t>
      </w:r>
      <w:r w:rsidR="0055770B">
        <w:rPr>
          <w:rFonts w:ascii="Times New Roman" w:hAnsi="Times New Roman" w:cs="Times New Roman"/>
          <w:sz w:val="24"/>
          <w:szCs w:val="24"/>
        </w:rPr>
        <w:t>.</w:t>
      </w:r>
      <w:r>
        <w:rPr>
          <w:rFonts w:ascii="Times New Roman" w:hAnsi="Times New Roman" w:cs="Times New Roman"/>
          <w:sz w:val="24"/>
          <w:szCs w:val="24"/>
        </w:rPr>
        <w:t xml:space="preserve"> </w:t>
      </w:r>
      <w:r w:rsidR="001178E8">
        <w:rPr>
          <w:rFonts w:ascii="Times New Roman" w:hAnsi="Times New Roman" w:cs="Times New Roman"/>
          <w:sz w:val="24"/>
          <w:szCs w:val="24"/>
        </w:rPr>
        <w:t>However, r</w:t>
      </w:r>
      <w:r w:rsidR="001178E8" w:rsidRPr="001178E8">
        <w:rPr>
          <w:rFonts w:ascii="Times New Roman" w:hAnsi="Times New Roman" w:cs="Times New Roman"/>
          <w:sz w:val="24"/>
          <w:szCs w:val="24"/>
        </w:rPr>
        <w:t>esearch into healthy eating (NHS, 2016) in England, revealed that children were only eating three portions or less of fruit and veg a day.</w:t>
      </w:r>
    </w:p>
    <w:p w14:paraId="2C2B2EDD" w14:textId="38BB7CCE" w:rsidR="00A75152" w:rsidRDefault="008B2429" w:rsidP="00E52D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Gillard </w:t>
      </w:r>
      <w:r w:rsidR="00A605FB">
        <w:rPr>
          <w:rFonts w:ascii="Times New Roman" w:hAnsi="Times New Roman" w:cs="Times New Roman"/>
          <w:sz w:val="24"/>
          <w:szCs w:val="24"/>
        </w:rPr>
        <w:t xml:space="preserve">further </w:t>
      </w:r>
      <w:r w:rsidR="0055770B">
        <w:rPr>
          <w:rFonts w:ascii="Times New Roman" w:hAnsi="Times New Roman" w:cs="Times New Roman"/>
          <w:sz w:val="24"/>
          <w:szCs w:val="24"/>
        </w:rPr>
        <w:t>explains</w:t>
      </w:r>
      <w:r>
        <w:rPr>
          <w:rFonts w:ascii="Times New Roman" w:hAnsi="Times New Roman" w:cs="Times New Roman"/>
          <w:sz w:val="24"/>
          <w:szCs w:val="24"/>
        </w:rPr>
        <w:t xml:space="preserve"> that th</w:t>
      </w:r>
      <w:r w:rsidR="00204A76">
        <w:rPr>
          <w:rFonts w:ascii="Times New Roman" w:hAnsi="Times New Roman" w:cs="Times New Roman"/>
          <w:sz w:val="24"/>
          <w:szCs w:val="24"/>
        </w:rPr>
        <w:t>e</w:t>
      </w:r>
      <w:r w:rsidR="005A618F">
        <w:rPr>
          <w:rFonts w:ascii="Times New Roman" w:hAnsi="Times New Roman" w:cs="Times New Roman"/>
          <w:sz w:val="24"/>
          <w:szCs w:val="24"/>
        </w:rPr>
        <w:t xml:space="preserve"> </w:t>
      </w:r>
      <w:r>
        <w:rPr>
          <w:rFonts w:ascii="Times New Roman" w:hAnsi="Times New Roman" w:cs="Times New Roman"/>
          <w:sz w:val="24"/>
          <w:szCs w:val="24"/>
        </w:rPr>
        <w:t>effort</w:t>
      </w:r>
      <w:r w:rsidR="005A618F">
        <w:rPr>
          <w:rFonts w:ascii="Times New Roman" w:hAnsi="Times New Roman" w:cs="Times New Roman"/>
          <w:sz w:val="24"/>
          <w:szCs w:val="24"/>
        </w:rPr>
        <w:t xml:space="preserve">s to bring healthy eating to schools </w:t>
      </w:r>
      <w:r w:rsidR="00204A76">
        <w:rPr>
          <w:rFonts w:ascii="Times New Roman" w:hAnsi="Times New Roman" w:cs="Times New Roman"/>
          <w:sz w:val="24"/>
          <w:szCs w:val="24"/>
        </w:rPr>
        <w:t>have</w:t>
      </w:r>
      <w:r>
        <w:rPr>
          <w:rFonts w:ascii="Times New Roman" w:hAnsi="Times New Roman" w:cs="Times New Roman"/>
          <w:sz w:val="24"/>
          <w:szCs w:val="24"/>
        </w:rPr>
        <w:t xml:space="preserve"> had little impact on children’s </w:t>
      </w:r>
      <w:r w:rsidR="00075343">
        <w:rPr>
          <w:rFonts w:ascii="Times New Roman" w:hAnsi="Times New Roman" w:cs="Times New Roman"/>
          <w:sz w:val="24"/>
          <w:szCs w:val="24"/>
        </w:rPr>
        <w:t>eating</w:t>
      </w:r>
      <w:r>
        <w:rPr>
          <w:rFonts w:ascii="Times New Roman" w:hAnsi="Times New Roman" w:cs="Times New Roman"/>
          <w:sz w:val="24"/>
          <w:szCs w:val="24"/>
        </w:rPr>
        <w:t xml:space="preserve"> </w:t>
      </w:r>
      <w:r w:rsidR="00E41989">
        <w:rPr>
          <w:rFonts w:ascii="Times New Roman" w:hAnsi="Times New Roman" w:cs="Times New Roman"/>
          <w:sz w:val="24"/>
          <w:szCs w:val="24"/>
        </w:rPr>
        <w:t xml:space="preserve">habits </w:t>
      </w:r>
      <w:r w:rsidR="0020316B">
        <w:rPr>
          <w:rFonts w:ascii="Times New Roman" w:hAnsi="Times New Roman" w:cs="Times New Roman"/>
          <w:sz w:val="24"/>
          <w:szCs w:val="24"/>
        </w:rPr>
        <w:t>and blames</w:t>
      </w:r>
      <w:r>
        <w:rPr>
          <w:rFonts w:ascii="Times New Roman" w:hAnsi="Times New Roman" w:cs="Times New Roman"/>
          <w:sz w:val="24"/>
          <w:szCs w:val="24"/>
        </w:rPr>
        <w:t xml:space="preserve"> </w:t>
      </w:r>
      <w:r w:rsidR="00E92405">
        <w:rPr>
          <w:rFonts w:ascii="Times New Roman" w:hAnsi="Times New Roman" w:cs="Times New Roman"/>
          <w:sz w:val="24"/>
          <w:szCs w:val="24"/>
        </w:rPr>
        <w:t>irresponsible</w:t>
      </w:r>
      <w:r>
        <w:rPr>
          <w:rFonts w:ascii="Times New Roman" w:hAnsi="Times New Roman" w:cs="Times New Roman"/>
          <w:sz w:val="24"/>
          <w:szCs w:val="24"/>
        </w:rPr>
        <w:t xml:space="preserve"> advertising of junk food by high</w:t>
      </w:r>
      <w:r w:rsidR="0020316B">
        <w:rPr>
          <w:rFonts w:ascii="Times New Roman" w:hAnsi="Times New Roman" w:cs="Times New Roman"/>
          <w:sz w:val="24"/>
          <w:szCs w:val="24"/>
        </w:rPr>
        <w:t xml:space="preserve">ly influential </w:t>
      </w:r>
      <w:r>
        <w:rPr>
          <w:rFonts w:ascii="Times New Roman" w:hAnsi="Times New Roman" w:cs="Times New Roman"/>
          <w:sz w:val="24"/>
          <w:szCs w:val="24"/>
        </w:rPr>
        <w:t>individuals</w:t>
      </w:r>
      <w:r w:rsidR="004222FD">
        <w:rPr>
          <w:rFonts w:ascii="Times New Roman" w:hAnsi="Times New Roman" w:cs="Times New Roman"/>
          <w:sz w:val="24"/>
          <w:szCs w:val="24"/>
        </w:rPr>
        <w:t xml:space="preserve"> s</w:t>
      </w:r>
      <w:r w:rsidR="003C7604">
        <w:rPr>
          <w:rFonts w:ascii="Times New Roman" w:hAnsi="Times New Roman" w:cs="Times New Roman"/>
          <w:sz w:val="24"/>
          <w:szCs w:val="24"/>
        </w:rPr>
        <w:t>uch as in the case of</w:t>
      </w:r>
      <w:r w:rsidR="00DD38A5">
        <w:rPr>
          <w:rFonts w:ascii="Times New Roman" w:hAnsi="Times New Roman" w:cs="Times New Roman"/>
          <w:sz w:val="24"/>
          <w:szCs w:val="24"/>
        </w:rPr>
        <w:t xml:space="preserve"> </w:t>
      </w:r>
      <w:r w:rsidR="00D31120">
        <w:rPr>
          <w:rFonts w:ascii="Times New Roman" w:hAnsi="Times New Roman" w:cs="Times New Roman"/>
          <w:sz w:val="24"/>
          <w:szCs w:val="24"/>
        </w:rPr>
        <w:t>advertisers using sports stars</w:t>
      </w:r>
      <w:r w:rsidR="003C7604">
        <w:rPr>
          <w:rFonts w:ascii="Times New Roman" w:hAnsi="Times New Roman" w:cs="Times New Roman"/>
          <w:sz w:val="24"/>
          <w:szCs w:val="24"/>
        </w:rPr>
        <w:t xml:space="preserve"> like</w:t>
      </w:r>
      <w:r w:rsidR="00D31120">
        <w:rPr>
          <w:rFonts w:ascii="Times New Roman" w:hAnsi="Times New Roman" w:cs="Times New Roman"/>
          <w:sz w:val="24"/>
          <w:szCs w:val="24"/>
        </w:rPr>
        <w:t xml:space="preserve"> </w:t>
      </w:r>
      <w:r>
        <w:rPr>
          <w:rFonts w:ascii="Times New Roman" w:hAnsi="Times New Roman" w:cs="Times New Roman"/>
          <w:sz w:val="24"/>
          <w:szCs w:val="24"/>
        </w:rPr>
        <w:t xml:space="preserve">David Beckham </w:t>
      </w:r>
      <w:r w:rsidR="0020316B">
        <w:rPr>
          <w:rFonts w:ascii="Times New Roman" w:hAnsi="Times New Roman" w:cs="Times New Roman"/>
          <w:sz w:val="24"/>
          <w:szCs w:val="24"/>
        </w:rPr>
        <w:t xml:space="preserve">and Gary Lineker </w:t>
      </w:r>
      <w:r w:rsidR="005D67EE">
        <w:rPr>
          <w:rFonts w:ascii="Times New Roman" w:hAnsi="Times New Roman" w:cs="Times New Roman"/>
          <w:sz w:val="24"/>
          <w:szCs w:val="24"/>
        </w:rPr>
        <w:t>to promote</w:t>
      </w:r>
      <w:r>
        <w:rPr>
          <w:rFonts w:ascii="Times New Roman" w:hAnsi="Times New Roman" w:cs="Times New Roman"/>
          <w:sz w:val="24"/>
          <w:szCs w:val="24"/>
        </w:rPr>
        <w:t xml:space="preserve"> Pepsi</w:t>
      </w:r>
      <w:r w:rsidR="0020316B">
        <w:rPr>
          <w:rFonts w:ascii="Times New Roman" w:hAnsi="Times New Roman" w:cs="Times New Roman"/>
          <w:sz w:val="24"/>
          <w:szCs w:val="24"/>
        </w:rPr>
        <w:t xml:space="preserve"> and Walkers Crisps</w:t>
      </w:r>
      <w:r w:rsidR="00EC4A6B">
        <w:rPr>
          <w:rFonts w:ascii="Times New Roman" w:hAnsi="Times New Roman" w:cs="Times New Roman"/>
          <w:sz w:val="24"/>
          <w:szCs w:val="24"/>
        </w:rPr>
        <w:t xml:space="preserve">. </w:t>
      </w:r>
      <w:r w:rsidR="00B66371">
        <w:rPr>
          <w:rFonts w:ascii="Times New Roman" w:hAnsi="Times New Roman" w:cs="Times New Roman"/>
          <w:sz w:val="24"/>
          <w:szCs w:val="24"/>
        </w:rPr>
        <w:t xml:space="preserve">This </w:t>
      </w:r>
      <w:r w:rsidR="0020316B">
        <w:rPr>
          <w:rFonts w:ascii="Times New Roman" w:hAnsi="Times New Roman" w:cs="Times New Roman"/>
          <w:sz w:val="24"/>
          <w:szCs w:val="24"/>
        </w:rPr>
        <w:t>is supported</w:t>
      </w:r>
      <w:r w:rsidR="00B66371">
        <w:rPr>
          <w:rFonts w:ascii="Times New Roman" w:hAnsi="Times New Roman" w:cs="Times New Roman"/>
          <w:sz w:val="24"/>
          <w:szCs w:val="24"/>
        </w:rPr>
        <w:t xml:space="preserve"> </w:t>
      </w:r>
      <w:r w:rsidR="0020316B">
        <w:rPr>
          <w:rFonts w:ascii="Times New Roman" w:hAnsi="Times New Roman" w:cs="Times New Roman"/>
          <w:sz w:val="24"/>
          <w:szCs w:val="24"/>
        </w:rPr>
        <w:t>by</w:t>
      </w:r>
      <w:r w:rsidR="00836D63">
        <w:rPr>
          <w:rFonts w:ascii="Times New Roman" w:hAnsi="Times New Roman" w:cs="Times New Roman"/>
          <w:sz w:val="24"/>
          <w:szCs w:val="24"/>
        </w:rPr>
        <w:t xml:space="preserve"> Bandura’s Social M</w:t>
      </w:r>
      <w:r w:rsidR="00B66371">
        <w:rPr>
          <w:rFonts w:ascii="Times New Roman" w:hAnsi="Times New Roman" w:cs="Times New Roman"/>
          <w:sz w:val="24"/>
          <w:szCs w:val="24"/>
        </w:rPr>
        <w:t>odelling Theory (</w:t>
      </w:r>
      <w:r w:rsidR="004A51B2">
        <w:rPr>
          <w:rFonts w:ascii="Times New Roman" w:hAnsi="Times New Roman" w:cs="Times New Roman"/>
          <w:sz w:val="24"/>
          <w:szCs w:val="24"/>
        </w:rPr>
        <w:t>1974)</w:t>
      </w:r>
      <w:r w:rsidR="00BF0F3B">
        <w:rPr>
          <w:rFonts w:ascii="Times New Roman" w:hAnsi="Times New Roman" w:cs="Times New Roman"/>
          <w:sz w:val="24"/>
          <w:szCs w:val="24"/>
        </w:rPr>
        <w:t xml:space="preserve"> in the sense that children are developing bad eating habits by </w:t>
      </w:r>
      <w:r w:rsidR="0020316B">
        <w:rPr>
          <w:rFonts w:ascii="Times New Roman" w:hAnsi="Times New Roman" w:cs="Times New Roman"/>
          <w:sz w:val="24"/>
          <w:szCs w:val="24"/>
        </w:rPr>
        <w:t>imitating</w:t>
      </w:r>
      <w:r w:rsidR="00BF0F3B">
        <w:rPr>
          <w:rFonts w:ascii="Times New Roman" w:hAnsi="Times New Roman" w:cs="Times New Roman"/>
          <w:sz w:val="24"/>
          <w:szCs w:val="24"/>
        </w:rPr>
        <w:t xml:space="preserve"> </w:t>
      </w:r>
      <w:r w:rsidR="0020316B">
        <w:rPr>
          <w:rFonts w:ascii="Times New Roman" w:hAnsi="Times New Roman" w:cs="Times New Roman"/>
          <w:sz w:val="24"/>
          <w:szCs w:val="24"/>
        </w:rPr>
        <w:t>celebrity role models</w:t>
      </w:r>
      <w:r w:rsidR="00CC44D4">
        <w:rPr>
          <w:rFonts w:ascii="Times New Roman" w:hAnsi="Times New Roman" w:cs="Times New Roman"/>
          <w:sz w:val="24"/>
          <w:szCs w:val="24"/>
        </w:rPr>
        <w:t>.</w:t>
      </w:r>
      <w:r w:rsidR="00EC4A6B">
        <w:rPr>
          <w:rFonts w:ascii="Times New Roman" w:hAnsi="Times New Roman" w:cs="Times New Roman"/>
          <w:sz w:val="24"/>
          <w:szCs w:val="24"/>
        </w:rPr>
        <w:t xml:space="preserve"> </w:t>
      </w:r>
      <w:r w:rsidR="00CC44D4">
        <w:rPr>
          <w:rFonts w:ascii="Times New Roman" w:hAnsi="Times New Roman" w:cs="Times New Roman"/>
          <w:sz w:val="24"/>
          <w:szCs w:val="24"/>
        </w:rPr>
        <w:t>This highlights</w:t>
      </w:r>
      <w:r w:rsidR="00EC4A6B">
        <w:rPr>
          <w:rFonts w:ascii="Times New Roman" w:hAnsi="Times New Roman" w:cs="Times New Roman"/>
          <w:sz w:val="24"/>
          <w:szCs w:val="24"/>
        </w:rPr>
        <w:t xml:space="preserve"> the importa</w:t>
      </w:r>
      <w:r w:rsidR="00CC44D4">
        <w:rPr>
          <w:rFonts w:ascii="Times New Roman" w:hAnsi="Times New Roman" w:cs="Times New Roman"/>
          <w:sz w:val="24"/>
          <w:szCs w:val="24"/>
        </w:rPr>
        <w:t>nt role</w:t>
      </w:r>
      <w:r w:rsidR="00EC4A6B">
        <w:rPr>
          <w:rFonts w:ascii="Times New Roman" w:hAnsi="Times New Roman" w:cs="Times New Roman"/>
          <w:sz w:val="24"/>
          <w:szCs w:val="24"/>
        </w:rPr>
        <w:t xml:space="preserve"> </w:t>
      </w:r>
      <w:r w:rsidR="00CC44D4">
        <w:rPr>
          <w:rFonts w:ascii="Times New Roman" w:hAnsi="Times New Roman" w:cs="Times New Roman"/>
          <w:sz w:val="24"/>
          <w:szCs w:val="24"/>
        </w:rPr>
        <w:t xml:space="preserve">that </w:t>
      </w:r>
      <w:r w:rsidR="00EC4A6B">
        <w:rPr>
          <w:rFonts w:ascii="Times New Roman" w:hAnsi="Times New Roman" w:cs="Times New Roman"/>
          <w:sz w:val="24"/>
          <w:szCs w:val="24"/>
        </w:rPr>
        <w:t>societ</w:t>
      </w:r>
      <w:r w:rsidR="00CC44D4">
        <w:rPr>
          <w:rFonts w:ascii="Times New Roman" w:hAnsi="Times New Roman" w:cs="Times New Roman"/>
          <w:sz w:val="24"/>
          <w:szCs w:val="24"/>
        </w:rPr>
        <w:t>y</w:t>
      </w:r>
      <w:r w:rsidR="00EC4A6B">
        <w:rPr>
          <w:rFonts w:ascii="Times New Roman" w:hAnsi="Times New Roman" w:cs="Times New Roman"/>
          <w:sz w:val="24"/>
          <w:szCs w:val="24"/>
        </w:rPr>
        <w:t xml:space="preserve"> </w:t>
      </w:r>
      <w:r w:rsidR="00CC44D4">
        <w:rPr>
          <w:rFonts w:ascii="Times New Roman" w:hAnsi="Times New Roman" w:cs="Times New Roman"/>
          <w:sz w:val="24"/>
          <w:szCs w:val="24"/>
        </w:rPr>
        <w:t xml:space="preserve">plays </w:t>
      </w:r>
      <w:r w:rsidR="00307C09">
        <w:rPr>
          <w:rFonts w:ascii="Times New Roman" w:hAnsi="Times New Roman" w:cs="Times New Roman"/>
          <w:sz w:val="24"/>
          <w:szCs w:val="24"/>
        </w:rPr>
        <w:t xml:space="preserve">on influencing behaviour, </w:t>
      </w:r>
      <w:r w:rsidR="00CC44D4">
        <w:rPr>
          <w:rFonts w:ascii="Times New Roman" w:hAnsi="Times New Roman" w:cs="Times New Roman"/>
          <w:sz w:val="24"/>
          <w:szCs w:val="24"/>
        </w:rPr>
        <w:t xml:space="preserve">demonstrating </w:t>
      </w:r>
      <w:r w:rsidR="00836D63">
        <w:rPr>
          <w:rFonts w:ascii="Times New Roman" w:hAnsi="Times New Roman" w:cs="Times New Roman"/>
          <w:sz w:val="24"/>
          <w:szCs w:val="24"/>
        </w:rPr>
        <w:t xml:space="preserve">the need </w:t>
      </w:r>
      <w:r w:rsidR="00CC44D4">
        <w:rPr>
          <w:rFonts w:ascii="Times New Roman" w:hAnsi="Times New Roman" w:cs="Times New Roman"/>
          <w:sz w:val="24"/>
          <w:szCs w:val="24"/>
        </w:rPr>
        <w:t xml:space="preserve">that due consideration is made to the effects of media advertising on </w:t>
      </w:r>
      <w:r w:rsidR="00307C09">
        <w:rPr>
          <w:rFonts w:ascii="Times New Roman" w:hAnsi="Times New Roman" w:cs="Times New Roman"/>
          <w:sz w:val="24"/>
          <w:szCs w:val="24"/>
        </w:rPr>
        <w:t>families.</w:t>
      </w:r>
    </w:p>
    <w:p w14:paraId="7BB57BBB" w14:textId="0986DDCD" w:rsidR="00AB7BAD" w:rsidRDefault="00AB7BAD" w:rsidP="00C33E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have been criticisms of </w:t>
      </w:r>
      <w:r w:rsidR="001871FD">
        <w:rPr>
          <w:rFonts w:ascii="Times New Roman" w:hAnsi="Times New Roman" w:cs="Times New Roman"/>
          <w:sz w:val="24"/>
          <w:szCs w:val="24"/>
        </w:rPr>
        <w:t>the</w:t>
      </w:r>
      <w:r w:rsidR="0045584F">
        <w:rPr>
          <w:rFonts w:ascii="Times New Roman" w:hAnsi="Times New Roman" w:cs="Times New Roman"/>
          <w:sz w:val="24"/>
          <w:szCs w:val="24"/>
        </w:rPr>
        <w:t xml:space="preserve"> current Conservative manifesto</w:t>
      </w:r>
      <w:r w:rsidR="00D12B33">
        <w:rPr>
          <w:rFonts w:ascii="Times New Roman" w:hAnsi="Times New Roman" w:cs="Times New Roman"/>
          <w:sz w:val="24"/>
          <w:szCs w:val="24"/>
        </w:rPr>
        <w:t xml:space="preserve"> </w:t>
      </w:r>
      <w:r w:rsidR="00D12B33" w:rsidRPr="00D12B33">
        <w:rPr>
          <w:rFonts w:ascii="Times New Roman" w:hAnsi="Times New Roman" w:cs="Times New Roman"/>
          <w:sz w:val="24"/>
          <w:szCs w:val="24"/>
        </w:rPr>
        <w:t>(Merrick, 2017)</w:t>
      </w:r>
      <w:r w:rsidR="00D12B33">
        <w:rPr>
          <w:rFonts w:ascii="Times New Roman" w:hAnsi="Times New Roman" w:cs="Times New Roman"/>
          <w:sz w:val="24"/>
          <w:szCs w:val="24"/>
        </w:rPr>
        <w:t>,</w:t>
      </w:r>
      <w:r w:rsidR="00D12B33" w:rsidRPr="00D12B33">
        <w:rPr>
          <w:rFonts w:ascii="Times New Roman" w:hAnsi="Times New Roman" w:cs="Times New Roman"/>
          <w:sz w:val="24"/>
          <w:szCs w:val="24"/>
        </w:rPr>
        <w:t xml:space="preserve"> </w:t>
      </w:r>
      <w:r>
        <w:rPr>
          <w:rFonts w:ascii="Times New Roman" w:hAnsi="Times New Roman" w:cs="Times New Roman"/>
          <w:sz w:val="24"/>
          <w:szCs w:val="24"/>
        </w:rPr>
        <w:t xml:space="preserve">which </w:t>
      </w:r>
      <w:r w:rsidR="0045584F">
        <w:rPr>
          <w:rFonts w:ascii="Times New Roman" w:hAnsi="Times New Roman" w:cs="Times New Roman"/>
          <w:sz w:val="24"/>
          <w:szCs w:val="24"/>
        </w:rPr>
        <w:t>propose</w:t>
      </w:r>
      <w:r>
        <w:rPr>
          <w:rFonts w:ascii="Times New Roman" w:hAnsi="Times New Roman" w:cs="Times New Roman"/>
          <w:sz w:val="24"/>
          <w:szCs w:val="24"/>
        </w:rPr>
        <w:t>s</w:t>
      </w:r>
      <w:r w:rsidR="0045584F">
        <w:rPr>
          <w:rFonts w:ascii="Times New Roman" w:hAnsi="Times New Roman" w:cs="Times New Roman"/>
          <w:sz w:val="24"/>
          <w:szCs w:val="24"/>
        </w:rPr>
        <w:t xml:space="preserve"> that </w:t>
      </w:r>
      <w:r w:rsidR="009E44DB">
        <w:rPr>
          <w:rFonts w:ascii="Times New Roman" w:hAnsi="Times New Roman" w:cs="Times New Roman"/>
          <w:sz w:val="24"/>
          <w:szCs w:val="24"/>
        </w:rPr>
        <w:t>in England</w:t>
      </w:r>
      <w:r w:rsidR="00836D63">
        <w:rPr>
          <w:rFonts w:ascii="Times New Roman" w:hAnsi="Times New Roman" w:cs="Times New Roman"/>
          <w:sz w:val="24"/>
          <w:szCs w:val="24"/>
        </w:rPr>
        <w:t>,</w:t>
      </w:r>
      <w:r w:rsidR="009E44DB">
        <w:rPr>
          <w:rFonts w:ascii="Times New Roman" w:hAnsi="Times New Roman" w:cs="Times New Roman"/>
          <w:sz w:val="24"/>
          <w:szCs w:val="24"/>
        </w:rPr>
        <w:t xml:space="preserve"> </w:t>
      </w:r>
      <w:r w:rsidR="0045584F">
        <w:rPr>
          <w:rFonts w:ascii="Times New Roman" w:hAnsi="Times New Roman" w:cs="Times New Roman"/>
          <w:sz w:val="24"/>
          <w:szCs w:val="24"/>
        </w:rPr>
        <w:t xml:space="preserve">free breakfasts would replace hot lunches for infants up to the age of 11. </w:t>
      </w:r>
      <w:r>
        <w:rPr>
          <w:rFonts w:ascii="Times New Roman" w:hAnsi="Times New Roman" w:cs="Times New Roman"/>
          <w:sz w:val="24"/>
          <w:szCs w:val="24"/>
        </w:rPr>
        <w:t xml:space="preserve">While the provision for </w:t>
      </w:r>
      <w:r w:rsidRPr="00AB7BAD">
        <w:rPr>
          <w:rFonts w:ascii="Times New Roman" w:hAnsi="Times New Roman" w:cs="Times New Roman"/>
          <w:sz w:val="24"/>
          <w:szCs w:val="24"/>
        </w:rPr>
        <w:t>free breakfast c</w:t>
      </w:r>
      <w:r w:rsidR="00836D63">
        <w:rPr>
          <w:rFonts w:ascii="Times New Roman" w:hAnsi="Times New Roman" w:cs="Times New Roman"/>
          <w:sz w:val="24"/>
          <w:szCs w:val="24"/>
        </w:rPr>
        <w:t xml:space="preserve">lubs has </w:t>
      </w:r>
      <w:r w:rsidRPr="00AB7BAD">
        <w:rPr>
          <w:rFonts w:ascii="Times New Roman" w:hAnsi="Times New Roman" w:cs="Times New Roman"/>
          <w:sz w:val="24"/>
          <w:szCs w:val="24"/>
        </w:rPr>
        <w:t xml:space="preserve">long </w:t>
      </w:r>
      <w:r w:rsidR="00836D63">
        <w:rPr>
          <w:rFonts w:ascii="Times New Roman" w:hAnsi="Times New Roman" w:cs="Times New Roman"/>
          <w:sz w:val="24"/>
          <w:szCs w:val="24"/>
        </w:rPr>
        <w:t xml:space="preserve">been </w:t>
      </w:r>
      <w:r w:rsidRPr="00AB7BAD">
        <w:rPr>
          <w:rFonts w:ascii="Times New Roman" w:hAnsi="Times New Roman" w:cs="Times New Roman"/>
          <w:sz w:val="24"/>
          <w:szCs w:val="24"/>
        </w:rPr>
        <w:t>established</w:t>
      </w:r>
      <w:r>
        <w:rPr>
          <w:rFonts w:ascii="Times New Roman" w:hAnsi="Times New Roman" w:cs="Times New Roman"/>
          <w:sz w:val="24"/>
          <w:szCs w:val="24"/>
        </w:rPr>
        <w:t xml:space="preserve"> in Wales and </w:t>
      </w:r>
      <w:r w:rsidRPr="00AB7BAD">
        <w:rPr>
          <w:rFonts w:ascii="Times New Roman" w:hAnsi="Times New Roman" w:cs="Times New Roman"/>
          <w:sz w:val="24"/>
          <w:szCs w:val="24"/>
        </w:rPr>
        <w:t xml:space="preserve">under the School Standards and Organisation (Wales) Act 2013, breakfasts must also be healthy (Welsh Government, 2014). </w:t>
      </w:r>
    </w:p>
    <w:p w14:paraId="09CFD7A5" w14:textId="32BC51FA" w:rsidR="00C33E08" w:rsidRPr="00C33E08" w:rsidRDefault="00E92405" w:rsidP="00C33E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May’s proposal was attacked by </w:t>
      </w:r>
      <w:r w:rsidR="00B50D17">
        <w:rPr>
          <w:rFonts w:ascii="Times New Roman" w:hAnsi="Times New Roman" w:cs="Times New Roman"/>
          <w:sz w:val="24"/>
          <w:szCs w:val="24"/>
        </w:rPr>
        <w:t xml:space="preserve">former </w:t>
      </w:r>
      <w:r w:rsidR="00A75152">
        <w:rPr>
          <w:rFonts w:ascii="Times New Roman" w:hAnsi="Times New Roman" w:cs="Times New Roman"/>
          <w:sz w:val="24"/>
          <w:szCs w:val="24"/>
        </w:rPr>
        <w:t>Liberal Democrat leader, Nick Clegg,</w:t>
      </w:r>
      <w:r>
        <w:rPr>
          <w:rFonts w:ascii="Times New Roman" w:hAnsi="Times New Roman" w:cs="Times New Roman"/>
          <w:sz w:val="24"/>
          <w:szCs w:val="24"/>
        </w:rPr>
        <w:t xml:space="preserve"> </w:t>
      </w:r>
      <w:r w:rsidR="00A75152">
        <w:rPr>
          <w:rFonts w:ascii="Times New Roman" w:hAnsi="Times New Roman" w:cs="Times New Roman"/>
          <w:sz w:val="24"/>
          <w:szCs w:val="24"/>
        </w:rPr>
        <w:t xml:space="preserve">by highlighting that even when means-tested, free lunches failed to reach all children who were living in </w:t>
      </w:r>
      <w:r w:rsidR="00A75152">
        <w:rPr>
          <w:rFonts w:ascii="Times New Roman" w:hAnsi="Times New Roman" w:cs="Times New Roman"/>
          <w:sz w:val="24"/>
          <w:szCs w:val="24"/>
        </w:rPr>
        <w:lastRenderedPageBreak/>
        <w:t>poverty (</w:t>
      </w:r>
      <w:r w:rsidR="00147370">
        <w:rPr>
          <w:rFonts w:ascii="Times New Roman" w:hAnsi="Times New Roman" w:cs="Times New Roman"/>
          <w:sz w:val="24"/>
          <w:szCs w:val="24"/>
        </w:rPr>
        <w:t>Richardson, 2017).</w:t>
      </w:r>
      <w:r w:rsidR="002F6968">
        <w:rPr>
          <w:rFonts w:ascii="Times New Roman" w:hAnsi="Times New Roman" w:cs="Times New Roman"/>
          <w:sz w:val="24"/>
          <w:szCs w:val="24"/>
        </w:rPr>
        <w:t xml:space="preserve"> </w:t>
      </w:r>
      <w:r w:rsidR="0094449F">
        <w:rPr>
          <w:rFonts w:ascii="Times New Roman" w:hAnsi="Times New Roman" w:cs="Times New Roman"/>
          <w:sz w:val="24"/>
          <w:szCs w:val="24"/>
        </w:rPr>
        <w:t xml:space="preserve">For </w:t>
      </w:r>
      <w:r w:rsidR="003450FE">
        <w:rPr>
          <w:rFonts w:ascii="Times New Roman" w:hAnsi="Times New Roman" w:cs="Times New Roman"/>
          <w:sz w:val="24"/>
          <w:szCs w:val="24"/>
        </w:rPr>
        <w:t>instance</w:t>
      </w:r>
      <w:r w:rsidR="0094449F">
        <w:rPr>
          <w:rFonts w:ascii="Times New Roman" w:hAnsi="Times New Roman" w:cs="Times New Roman"/>
          <w:sz w:val="24"/>
          <w:szCs w:val="24"/>
        </w:rPr>
        <w:t xml:space="preserve">, </w:t>
      </w:r>
      <w:r w:rsidR="00665712">
        <w:rPr>
          <w:rFonts w:ascii="Times New Roman" w:hAnsi="Times New Roman" w:cs="Times New Roman"/>
          <w:sz w:val="24"/>
          <w:szCs w:val="24"/>
        </w:rPr>
        <w:t>a lone parent</w:t>
      </w:r>
      <w:r w:rsidR="00C6051A">
        <w:rPr>
          <w:rFonts w:ascii="Times New Roman" w:hAnsi="Times New Roman" w:cs="Times New Roman"/>
          <w:sz w:val="24"/>
          <w:szCs w:val="24"/>
        </w:rPr>
        <w:t xml:space="preserve"> who </w:t>
      </w:r>
      <w:r w:rsidR="00665712">
        <w:rPr>
          <w:rFonts w:ascii="Times New Roman" w:hAnsi="Times New Roman" w:cs="Times New Roman"/>
          <w:sz w:val="24"/>
          <w:szCs w:val="24"/>
        </w:rPr>
        <w:t xml:space="preserve">works </w:t>
      </w:r>
      <w:r w:rsidR="00DD5EFF">
        <w:rPr>
          <w:rFonts w:ascii="Times New Roman" w:hAnsi="Times New Roman" w:cs="Times New Roman"/>
          <w:sz w:val="24"/>
          <w:szCs w:val="24"/>
        </w:rPr>
        <w:t xml:space="preserve">16 hours a week </w:t>
      </w:r>
      <w:r w:rsidR="00665712">
        <w:rPr>
          <w:rFonts w:ascii="Times New Roman" w:hAnsi="Times New Roman" w:cs="Times New Roman"/>
          <w:sz w:val="24"/>
          <w:szCs w:val="24"/>
        </w:rPr>
        <w:t xml:space="preserve">and in receipt of working tax credit may not earn as much as </w:t>
      </w:r>
      <w:r w:rsidR="0094449F">
        <w:rPr>
          <w:rFonts w:ascii="Times New Roman" w:hAnsi="Times New Roman" w:cs="Times New Roman"/>
          <w:sz w:val="24"/>
          <w:szCs w:val="24"/>
        </w:rPr>
        <w:t xml:space="preserve">the </w:t>
      </w:r>
      <w:r w:rsidR="00E631D8">
        <w:rPr>
          <w:rFonts w:ascii="Times New Roman" w:hAnsi="Times New Roman" w:cs="Times New Roman"/>
          <w:sz w:val="24"/>
          <w:szCs w:val="24"/>
        </w:rPr>
        <w:t>income cut off point to receive free school meals (</w:t>
      </w:r>
      <w:r w:rsidR="00E631D8" w:rsidRPr="00E631D8">
        <w:rPr>
          <w:rFonts w:ascii="Times New Roman" w:hAnsi="Times New Roman" w:cs="Times New Roman"/>
          <w:sz w:val="24"/>
          <w:szCs w:val="24"/>
        </w:rPr>
        <w:t>£16,190</w:t>
      </w:r>
      <w:r w:rsidR="00E631D8">
        <w:rPr>
          <w:rFonts w:ascii="Times New Roman" w:hAnsi="Times New Roman" w:cs="Times New Roman"/>
          <w:sz w:val="24"/>
          <w:szCs w:val="24"/>
        </w:rPr>
        <w:t>)</w:t>
      </w:r>
      <w:r w:rsidR="00E631D8" w:rsidRPr="00E631D8">
        <w:rPr>
          <w:rFonts w:ascii="Times New Roman" w:hAnsi="Times New Roman" w:cs="Times New Roman"/>
          <w:sz w:val="24"/>
          <w:szCs w:val="24"/>
        </w:rPr>
        <w:t xml:space="preserve"> </w:t>
      </w:r>
      <w:r w:rsidR="00E631D8">
        <w:rPr>
          <w:rFonts w:ascii="Times New Roman" w:hAnsi="Times New Roman" w:cs="Times New Roman"/>
          <w:sz w:val="24"/>
          <w:szCs w:val="24"/>
        </w:rPr>
        <w:t xml:space="preserve">yet, </w:t>
      </w:r>
      <w:r w:rsidR="00665712">
        <w:rPr>
          <w:rFonts w:ascii="Times New Roman" w:hAnsi="Times New Roman" w:cs="Times New Roman"/>
          <w:sz w:val="24"/>
          <w:szCs w:val="24"/>
        </w:rPr>
        <w:t xml:space="preserve">as a result of the current criteria would </w:t>
      </w:r>
      <w:r w:rsidR="00E631D8">
        <w:rPr>
          <w:rFonts w:ascii="Times New Roman" w:hAnsi="Times New Roman" w:cs="Times New Roman"/>
          <w:sz w:val="24"/>
          <w:szCs w:val="24"/>
        </w:rPr>
        <w:t xml:space="preserve">still </w:t>
      </w:r>
      <w:r w:rsidR="00665712">
        <w:rPr>
          <w:rFonts w:ascii="Times New Roman" w:hAnsi="Times New Roman" w:cs="Times New Roman"/>
          <w:sz w:val="24"/>
          <w:szCs w:val="24"/>
        </w:rPr>
        <w:t>not qualify</w:t>
      </w:r>
      <w:r w:rsidR="00E631D8">
        <w:rPr>
          <w:rFonts w:ascii="Times New Roman" w:hAnsi="Times New Roman" w:cs="Times New Roman"/>
          <w:sz w:val="24"/>
          <w:szCs w:val="24"/>
        </w:rPr>
        <w:t xml:space="preserve"> (UK Government, 2018). </w:t>
      </w:r>
      <w:r>
        <w:rPr>
          <w:rFonts w:ascii="Times New Roman" w:hAnsi="Times New Roman" w:cs="Times New Roman"/>
          <w:sz w:val="24"/>
          <w:szCs w:val="24"/>
        </w:rPr>
        <w:t>Further to</w:t>
      </w:r>
      <w:r w:rsidR="00F50D71">
        <w:rPr>
          <w:rFonts w:ascii="Times New Roman" w:hAnsi="Times New Roman" w:cs="Times New Roman"/>
          <w:sz w:val="24"/>
          <w:szCs w:val="24"/>
        </w:rPr>
        <w:t xml:space="preserve"> </w:t>
      </w:r>
      <w:r w:rsidR="00D06AF0">
        <w:rPr>
          <w:rFonts w:ascii="Times New Roman" w:hAnsi="Times New Roman" w:cs="Times New Roman"/>
          <w:sz w:val="24"/>
          <w:szCs w:val="24"/>
        </w:rPr>
        <w:t>this</w:t>
      </w:r>
      <w:r w:rsidR="00F50D71">
        <w:rPr>
          <w:rFonts w:ascii="Times New Roman" w:hAnsi="Times New Roman" w:cs="Times New Roman"/>
          <w:sz w:val="24"/>
          <w:szCs w:val="24"/>
        </w:rPr>
        <w:t xml:space="preserve"> childcare </w:t>
      </w:r>
      <w:r w:rsidR="002850DE">
        <w:rPr>
          <w:rFonts w:ascii="Times New Roman" w:hAnsi="Times New Roman" w:cs="Times New Roman"/>
          <w:sz w:val="24"/>
          <w:szCs w:val="24"/>
        </w:rPr>
        <w:t xml:space="preserve">may </w:t>
      </w:r>
      <w:r w:rsidR="00D06AF0">
        <w:rPr>
          <w:rFonts w:ascii="Times New Roman" w:hAnsi="Times New Roman" w:cs="Times New Roman"/>
          <w:sz w:val="24"/>
          <w:szCs w:val="24"/>
        </w:rPr>
        <w:t xml:space="preserve">add </w:t>
      </w:r>
      <w:r w:rsidR="002850DE">
        <w:rPr>
          <w:rFonts w:ascii="Times New Roman" w:hAnsi="Times New Roman" w:cs="Times New Roman"/>
          <w:sz w:val="24"/>
          <w:szCs w:val="24"/>
        </w:rPr>
        <w:t xml:space="preserve">greater </w:t>
      </w:r>
      <w:r w:rsidR="00D06AF0">
        <w:rPr>
          <w:rFonts w:ascii="Times New Roman" w:hAnsi="Times New Roman" w:cs="Times New Roman"/>
          <w:sz w:val="24"/>
          <w:szCs w:val="24"/>
        </w:rPr>
        <w:t xml:space="preserve">problems </w:t>
      </w:r>
      <w:r w:rsidR="00A950DD">
        <w:rPr>
          <w:rFonts w:ascii="Times New Roman" w:hAnsi="Times New Roman" w:cs="Times New Roman"/>
          <w:sz w:val="24"/>
          <w:szCs w:val="24"/>
        </w:rPr>
        <w:t xml:space="preserve">which will be </w:t>
      </w:r>
      <w:r w:rsidR="005E7D0B">
        <w:rPr>
          <w:rFonts w:ascii="Times New Roman" w:hAnsi="Times New Roman" w:cs="Times New Roman"/>
          <w:sz w:val="24"/>
          <w:szCs w:val="24"/>
        </w:rPr>
        <w:t xml:space="preserve">later </w:t>
      </w:r>
      <w:r w:rsidR="00836D63">
        <w:rPr>
          <w:rFonts w:ascii="Times New Roman" w:hAnsi="Times New Roman" w:cs="Times New Roman"/>
          <w:sz w:val="24"/>
          <w:szCs w:val="24"/>
        </w:rPr>
        <w:t xml:space="preserve">discussed in the section concerned with </w:t>
      </w:r>
      <w:r w:rsidR="005E7D0B">
        <w:rPr>
          <w:rFonts w:ascii="Times New Roman" w:hAnsi="Times New Roman" w:cs="Times New Roman"/>
          <w:sz w:val="24"/>
          <w:szCs w:val="24"/>
        </w:rPr>
        <w:t>the impacts of the benefit cap on lone parent households.</w:t>
      </w:r>
      <w:r w:rsidR="00193BDD">
        <w:rPr>
          <w:rFonts w:ascii="Times New Roman" w:hAnsi="Times New Roman" w:cs="Times New Roman"/>
          <w:sz w:val="24"/>
          <w:szCs w:val="24"/>
        </w:rPr>
        <w:t xml:space="preserve"> </w:t>
      </w:r>
    </w:p>
    <w:p w14:paraId="55E34DEB" w14:textId="246D94FD" w:rsidR="00BA05AB" w:rsidRDefault="00836D63" w:rsidP="00E52DF1">
      <w:pPr>
        <w:spacing w:line="360" w:lineRule="auto"/>
        <w:jc w:val="both"/>
        <w:rPr>
          <w:rFonts w:ascii="Times New Roman" w:hAnsi="Times New Roman" w:cs="Times New Roman"/>
          <w:sz w:val="24"/>
          <w:szCs w:val="24"/>
        </w:rPr>
      </w:pPr>
      <w:r>
        <w:rPr>
          <w:rFonts w:ascii="Times New Roman" w:hAnsi="Times New Roman" w:cs="Times New Roman"/>
          <w:sz w:val="24"/>
          <w:szCs w:val="24"/>
        </w:rPr>
        <w:t>Clegg’s</w:t>
      </w:r>
      <w:r w:rsidR="00626BF2">
        <w:rPr>
          <w:rFonts w:ascii="Times New Roman" w:hAnsi="Times New Roman" w:cs="Times New Roman"/>
          <w:sz w:val="24"/>
          <w:szCs w:val="24"/>
        </w:rPr>
        <w:t xml:space="preserve"> claim is </w:t>
      </w:r>
      <w:r w:rsidR="005A62A2">
        <w:rPr>
          <w:rFonts w:ascii="Times New Roman" w:hAnsi="Times New Roman" w:cs="Times New Roman"/>
          <w:sz w:val="24"/>
          <w:szCs w:val="24"/>
        </w:rPr>
        <w:t xml:space="preserve">further </w:t>
      </w:r>
      <w:r w:rsidR="002850DE">
        <w:rPr>
          <w:rFonts w:ascii="Times New Roman" w:hAnsi="Times New Roman" w:cs="Times New Roman"/>
          <w:sz w:val="24"/>
          <w:szCs w:val="24"/>
        </w:rPr>
        <w:t>strengthened</w:t>
      </w:r>
      <w:r w:rsidR="00626BF2">
        <w:rPr>
          <w:rFonts w:ascii="Times New Roman" w:hAnsi="Times New Roman" w:cs="Times New Roman"/>
          <w:sz w:val="24"/>
          <w:szCs w:val="24"/>
        </w:rPr>
        <w:t xml:space="preserve"> </w:t>
      </w:r>
      <w:r w:rsidR="00156DD0">
        <w:rPr>
          <w:rFonts w:ascii="Times New Roman" w:hAnsi="Times New Roman" w:cs="Times New Roman"/>
          <w:sz w:val="24"/>
          <w:szCs w:val="24"/>
        </w:rPr>
        <w:t>by</w:t>
      </w:r>
      <w:r w:rsidR="00626BF2">
        <w:rPr>
          <w:rFonts w:ascii="Times New Roman" w:hAnsi="Times New Roman" w:cs="Times New Roman"/>
          <w:sz w:val="24"/>
          <w:szCs w:val="24"/>
        </w:rPr>
        <w:t xml:space="preserve"> the growing rate of poverty in the UK</w:t>
      </w:r>
      <w:r w:rsidR="003743E4">
        <w:rPr>
          <w:rFonts w:ascii="Times New Roman" w:hAnsi="Times New Roman" w:cs="Times New Roman"/>
          <w:sz w:val="24"/>
          <w:szCs w:val="24"/>
        </w:rPr>
        <w:t>.</w:t>
      </w:r>
      <w:r w:rsidR="00626BF2">
        <w:rPr>
          <w:rFonts w:ascii="Times New Roman" w:hAnsi="Times New Roman" w:cs="Times New Roman"/>
          <w:sz w:val="24"/>
          <w:szCs w:val="24"/>
        </w:rPr>
        <w:t xml:space="preserve"> For example,</w:t>
      </w:r>
      <w:r w:rsidR="00F039CE">
        <w:rPr>
          <w:rFonts w:ascii="Times New Roman" w:hAnsi="Times New Roman" w:cs="Times New Roman"/>
          <w:sz w:val="24"/>
          <w:szCs w:val="24"/>
        </w:rPr>
        <w:t xml:space="preserve"> </w:t>
      </w:r>
      <w:r w:rsidR="00822497">
        <w:rPr>
          <w:rFonts w:ascii="Times New Roman" w:hAnsi="Times New Roman" w:cs="Times New Roman"/>
          <w:sz w:val="24"/>
          <w:szCs w:val="24"/>
        </w:rPr>
        <w:t xml:space="preserve">precarious employment </w:t>
      </w:r>
      <w:r w:rsidR="00331D01">
        <w:rPr>
          <w:rFonts w:ascii="Times New Roman" w:hAnsi="Times New Roman" w:cs="Times New Roman"/>
          <w:sz w:val="24"/>
          <w:szCs w:val="24"/>
        </w:rPr>
        <w:t xml:space="preserve">(e.g., zero-hours contracts) </w:t>
      </w:r>
      <w:r w:rsidR="00822497">
        <w:rPr>
          <w:rFonts w:ascii="Times New Roman" w:hAnsi="Times New Roman" w:cs="Times New Roman"/>
          <w:sz w:val="24"/>
          <w:szCs w:val="24"/>
        </w:rPr>
        <w:t>is increasing and for the first time we are seeing i</w:t>
      </w:r>
      <w:r w:rsidR="00F039CE">
        <w:rPr>
          <w:rFonts w:ascii="Times New Roman" w:hAnsi="Times New Roman" w:cs="Times New Roman"/>
          <w:sz w:val="24"/>
          <w:szCs w:val="24"/>
        </w:rPr>
        <w:t>n-work poverty overtak</w:t>
      </w:r>
      <w:r w:rsidR="008C3376">
        <w:rPr>
          <w:rFonts w:ascii="Times New Roman" w:hAnsi="Times New Roman" w:cs="Times New Roman"/>
          <w:sz w:val="24"/>
          <w:szCs w:val="24"/>
        </w:rPr>
        <w:t xml:space="preserve">e </w:t>
      </w:r>
      <w:r w:rsidR="00F039CE">
        <w:rPr>
          <w:rFonts w:ascii="Times New Roman" w:hAnsi="Times New Roman" w:cs="Times New Roman"/>
          <w:sz w:val="24"/>
          <w:szCs w:val="24"/>
        </w:rPr>
        <w:t>out-of-work poverty</w:t>
      </w:r>
      <w:bookmarkStart w:id="0" w:name="_Hlk530489200"/>
      <w:r w:rsidR="00CA0885">
        <w:rPr>
          <w:rFonts w:ascii="Times New Roman" w:hAnsi="Times New Roman" w:cs="Times New Roman"/>
          <w:sz w:val="24"/>
          <w:szCs w:val="24"/>
        </w:rPr>
        <w:t xml:space="preserve"> (</w:t>
      </w:r>
      <w:r w:rsidR="00CA0885" w:rsidRPr="00CA0885">
        <w:rPr>
          <w:rFonts w:ascii="Times New Roman" w:hAnsi="Times New Roman" w:cs="Times New Roman"/>
          <w:sz w:val="24"/>
          <w:szCs w:val="24"/>
        </w:rPr>
        <w:t>Ryan</w:t>
      </w:r>
      <w:r w:rsidR="00CA0885">
        <w:rPr>
          <w:rFonts w:ascii="Times New Roman" w:hAnsi="Times New Roman" w:cs="Times New Roman"/>
          <w:sz w:val="24"/>
          <w:szCs w:val="24"/>
        </w:rPr>
        <w:t xml:space="preserve">, </w:t>
      </w:r>
      <w:r w:rsidR="00CA0885" w:rsidRPr="00CA0885">
        <w:rPr>
          <w:rFonts w:ascii="Times New Roman" w:hAnsi="Times New Roman" w:cs="Times New Roman"/>
          <w:sz w:val="24"/>
          <w:szCs w:val="24"/>
        </w:rPr>
        <w:t>2017)</w:t>
      </w:r>
      <w:r w:rsidR="00D57652">
        <w:rPr>
          <w:rFonts w:ascii="Times New Roman" w:hAnsi="Times New Roman" w:cs="Times New Roman"/>
          <w:sz w:val="24"/>
          <w:szCs w:val="24"/>
        </w:rPr>
        <w:t>.</w:t>
      </w:r>
      <w:r w:rsidR="00CA0885" w:rsidRPr="00CA0885">
        <w:rPr>
          <w:rFonts w:ascii="Times New Roman" w:hAnsi="Times New Roman" w:cs="Times New Roman"/>
          <w:sz w:val="24"/>
          <w:szCs w:val="24"/>
        </w:rPr>
        <w:t xml:space="preserve"> </w:t>
      </w:r>
      <w:r w:rsidR="00D57652">
        <w:rPr>
          <w:rFonts w:ascii="Times New Roman" w:hAnsi="Times New Roman" w:cs="Times New Roman"/>
          <w:sz w:val="24"/>
          <w:szCs w:val="24"/>
        </w:rPr>
        <w:t>This</w:t>
      </w:r>
      <w:r w:rsidR="00CA0885" w:rsidRPr="00CA0885">
        <w:rPr>
          <w:rFonts w:ascii="Times New Roman" w:hAnsi="Times New Roman" w:cs="Times New Roman"/>
          <w:sz w:val="24"/>
          <w:szCs w:val="24"/>
        </w:rPr>
        <w:t xml:space="preserve"> has resulted in many working families and individuals needing to access food banks</w:t>
      </w:r>
      <w:r>
        <w:rPr>
          <w:rFonts w:ascii="Times New Roman" w:hAnsi="Times New Roman" w:cs="Times New Roman"/>
          <w:sz w:val="24"/>
          <w:szCs w:val="24"/>
        </w:rPr>
        <w:t xml:space="preserve"> to eat, or face homelessness w</w:t>
      </w:r>
      <w:r w:rsidR="00CA0885" w:rsidRPr="00CA0885">
        <w:rPr>
          <w:rFonts w:ascii="Times New Roman" w:hAnsi="Times New Roman" w:cs="Times New Roman"/>
          <w:sz w:val="24"/>
          <w:szCs w:val="24"/>
        </w:rPr>
        <w:t xml:space="preserve">hereas those who are in need of benefits as a top up to their poverty wage are being faced with the mounting issues that universal credits have created, including benefit sanctions. </w:t>
      </w:r>
    </w:p>
    <w:p w14:paraId="1AB87CED" w14:textId="71369447" w:rsidR="002F6968" w:rsidRDefault="00CA0885" w:rsidP="00E52DF1">
      <w:pPr>
        <w:spacing w:line="360" w:lineRule="auto"/>
        <w:jc w:val="both"/>
        <w:rPr>
          <w:rFonts w:ascii="Times New Roman" w:hAnsi="Times New Roman" w:cs="Times New Roman"/>
          <w:sz w:val="24"/>
          <w:szCs w:val="24"/>
        </w:rPr>
      </w:pPr>
      <w:r w:rsidRPr="00CA0885">
        <w:rPr>
          <w:rFonts w:ascii="Times New Roman" w:hAnsi="Times New Roman" w:cs="Times New Roman"/>
          <w:sz w:val="24"/>
          <w:szCs w:val="24"/>
        </w:rPr>
        <w:t>A recent report by the Chartered Institute of Housing (CIH, 2018) revealed that more than 90 per cent of local housing allowance rates throughout the UK now fail to meet the costs of even the cheapest 30 per cent of households (Bullman, 2018).</w:t>
      </w:r>
    </w:p>
    <w:p w14:paraId="688C51C2" w14:textId="014C7899" w:rsidR="008B78CC" w:rsidRDefault="00975C51" w:rsidP="00E52DF1">
      <w:pPr>
        <w:spacing w:line="360" w:lineRule="auto"/>
        <w:jc w:val="both"/>
        <w:rPr>
          <w:rFonts w:ascii="Times New Roman" w:hAnsi="Times New Roman" w:cs="Times New Roman"/>
          <w:sz w:val="24"/>
          <w:szCs w:val="24"/>
        </w:rPr>
      </w:pPr>
      <w:r w:rsidRPr="00975C51">
        <w:rPr>
          <w:rFonts w:ascii="Times New Roman" w:hAnsi="Times New Roman" w:cs="Times New Roman"/>
          <w:sz w:val="24"/>
          <w:szCs w:val="24"/>
        </w:rPr>
        <w:t xml:space="preserve">Rural Health and Care Wales (2018) </w:t>
      </w:r>
      <w:bookmarkEnd w:id="0"/>
      <w:r w:rsidR="00BD61BF">
        <w:rPr>
          <w:rFonts w:ascii="Times New Roman" w:hAnsi="Times New Roman" w:cs="Times New Roman"/>
          <w:sz w:val="24"/>
          <w:szCs w:val="24"/>
        </w:rPr>
        <w:t>support</w:t>
      </w:r>
      <w:r w:rsidR="003537F1">
        <w:rPr>
          <w:rFonts w:ascii="Times New Roman" w:hAnsi="Times New Roman" w:cs="Times New Roman"/>
          <w:sz w:val="24"/>
          <w:szCs w:val="24"/>
        </w:rPr>
        <w:t>s</w:t>
      </w:r>
      <w:r>
        <w:rPr>
          <w:rFonts w:ascii="Times New Roman" w:hAnsi="Times New Roman" w:cs="Times New Roman"/>
          <w:sz w:val="24"/>
          <w:szCs w:val="24"/>
        </w:rPr>
        <w:t xml:space="preserve"> this by </w:t>
      </w:r>
      <w:r w:rsidR="009C1D39">
        <w:rPr>
          <w:rFonts w:ascii="Times New Roman" w:hAnsi="Times New Roman" w:cs="Times New Roman"/>
          <w:sz w:val="24"/>
          <w:szCs w:val="24"/>
        </w:rPr>
        <w:t xml:space="preserve">highlighting that </w:t>
      </w:r>
      <w:r w:rsidRPr="00975C51">
        <w:rPr>
          <w:rFonts w:ascii="Times New Roman" w:hAnsi="Times New Roman" w:cs="Times New Roman"/>
          <w:sz w:val="24"/>
          <w:szCs w:val="24"/>
        </w:rPr>
        <w:t xml:space="preserve">the prevalence of low paid and </w:t>
      </w:r>
      <w:r>
        <w:rPr>
          <w:rFonts w:ascii="Times New Roman" w:hAnsi="Times New Roman" w:cs="Times New Roman"/>
          <w:sz w:val="24"/>
          <w:szCs w:val="24"/>
        </w:rPr>
        <w:t>precarious</w:t>
      </w:r>
      <w:r w:rsidRPr="00975C51">
        <w:rPr>
          <w:rFonts w:ascii="Times New Roman" w:hAnsi="Times New Roman" w:cs="Times New Roman"/>
          <w:sz w:val="24"/>
          <w:szCs w:val="24"/>
        </w:rPr>
        <w:t xml:space="preserve"> employment contributes to the risk of in-work poverty</w:t>
      </w:r>
      <w:r>
        <w:rPr>
          <w:rFonts w:ascii="Times New Roman" w:hAnsi="Times New Roman" w:cs="Times New Roman"/>
          <w:sz w:val="24"/>
          <w:szCs w:val="24"/>
        </w:rPr>
        <w:t xml:space="preserve">.  </w:t>
      </w:r>
      <w:r w:rsidR="008B78CC">
        <w:rPr>
          <w:rFonts w:ascii="Times New Roman" w:hAnsi="Times New Roman" w:cs="Times New Roman"/>
          <w:sz w:val="24"/>
          <w:szCs w:val="24"/>
        </w:rPr>
        <w:t xml:space="preserve">Impacts to the labour market were also </w:t>
      </w:r>
      <w:r w:rsidR="00D95936">
        <w:rPr>
          <w:rFonts w:ascii="Times New Roman" w:hAnsi="Times New Roman" w:cs="Times New Roman"/>
          <w:sz w:val="24"/>
          <w:szCs w:val="24"/>
        </w:rPr>
        <w:t>proposed</w:t>
      </w:r>
      <w:r w:rsidR="008B78CC">
        <w:rPr>
          <w:rFonts w:ascii="Times New Roman" w:hAnsi="Times New Roman" w:cs="Times New Roman"/>
          <w:sz w:val="24"/>
          <w:szCs w:val="24"/>
        </w:rPr>
        <w:t xml:space="preserve"> to be a direct consequence of the referendum</w:t>
      </w:r>
      <w:r w:rsidR="000D79E1">
        <w:rPr>
          <w:rFonts w:ascii="Times New Roman" w:hAnsi="Times New Roman" w:cs="Times New Roman"/>
          <w:sz w:val="24"/>
          <w:szCs w:val="24"/>
        </w:rPr>
        <w:t xml:space="preserve"> </w:t>
      </w:r>
      <w:r w:rsidR="00F13706" w:rsidRPr="00F13706">
        <w:rPr>
          <w:rFonts w:ascii="Times New Roman" w:hAnsi="Times New Roman" w:cs="Times New Roman"/>
          <w:sz w:val="24"/>
          <w:szCs w:val="24"/>
        </w:rPr>
        <w:t xml:space="preserve">(Rodionova, 2016) </w:t>
      </w:r>
      <w:r w:rsidR="000D79E1">
        <w:rPr>
          <w:rFonts w:ascii="Times New Roman" w:hAnsi="Times New Roman" w:cs="Times New Roman"/>
          <w:sz w:val="24"/>
          <w:szCs w:val="24"/>
        </w:rPr>
        <w:t xml:space="preserve">with </w:t>
      </w:r>
      <w:r w:rsidR="008B78CC">
        <w:rPr>
          <w:rFonts w:ascii="Times New Roman" w:hAnsi="Times New Roman" w:cs="Times New Roman"/>
          <w:sz w:val="24"/>
          <w:szCs w:val="24"/>
        </w:rPr>
        <w:t xml:space="preserve">job advertisements </w:t>
      </w:r>
      <w:r w:rsidR="000D79E1">
        <w:rPr>
          <w:rFonts w:ascii="Times New Roman" w:hAnsi="Times New Roman" w:cs="Times New Roman"/>
          <w:sz w:val="24"/>
          <w:szCs w:val="24"/>
        </w:rPr>
        <w:t>plummeting</w:t>
      </w:r>
      <w:r w:rsidR="008B78CC">
        <w:rPr>
          <w:rFonts w:ascii="Times New Roman" w:hAnsi="Times New Roman" w:cs="Times New Roman"/>
          <w:sz w:val="24"/>
          <w:szCs w:val="24"/>
        </w:rPr>
        <w:t xml:space="preserve"> from nearly 1.5 million in the week leading up to the referendum</w:t>
      </w:r>
      <w:r w:rsidR="000D79E1">
        <w:rPr>
          <w:rFonts w:ascii="Times New Roman" w:hAnsi="Times New Roman" w:cs="Times New Roman"/>
          <w:sz w:val="24"/>
          <w:szCs w:val="24"/>
        </w:rPr>
        <w:t xml:space="preserve"> </w:t>
      </w:r>
      <w:r w:rsidR="008B78CC">
        <w:rPr>
          <w:rFonts w:ascii="Times New Roman" w:hAnsi="Times New Roman" w:cs="Times New Roman"/>
          <w:sz w:val="24"/>
          <w:szCs w:val="24"/>
        </w:rPr>
        <w:t xml:space="preserve">to 820,000 </w:t>
      </w:r>
      <w:r w:rsidR="00B6374D">
        <w:rPr>
          <w:rFonts w:ascii="Times New Roman" w:hAnsi="Times New Roman" w:cs="Times New Roman"/>
          <w:sz w:val="24"/>
          <w:szCs w:val="24"/>
        </w:rPr>
        <w:t>afterwards</w:t>
      </w:r>
      <w:r w:rsidR="008B78CC">
        <w:rPr>
          <w:rFonts w:ascii="Times New Roman" w:hAnsi="Times New Roman" w:cs="Times New Roman"/>
          <w:sz w:val="24"/>
          <w:szCs w:val="24"/>
        </w:rPr>
        <w:t>.</w:t>
      </w:r>
      <w:r w:rsidR="001D6AE8">
        <w:rPr>
          <w:rFonts w:ascii="Times New Roman" w:hAnsi="Times New Roman" w:cs="Times New Roman"/>
          <w:sz w:val="24"/>
          <w:szCs w:val="24"/>
        </w:rPr>
        <w:t xml:space="preserve"> </w:t>
      </w:r>
    </w:p>
    <w:p w14:paraId="6C1B6292" w14:textId="6E22FC58" w:rsidR="00456EAE" w:rsidRDefault="00E65FC2" w:rsidP="00E52DF1">
      <w:pPr>
        <w:spacing w:line="360" w:lineRule="auto"/>
        <w:jc w:val="both"/>
        <w:rPr>
          <w:rFonts w:ascii="Times New Roman" w:hAnsi="Times New Roman" w:cs="Times New Roman"/>
          <w:sz w:val="24"/>
          <w:szCs w:val="24"/>
        </w:rPr>
      </w:pPr>
      <w:r>
        <w:rPr>
          <w:rFonts w:ascii="Times New Roman" w:hAnsi="Times New Roman" w:cs="Times New Roman"/>
          <w:sz w:val="24"/>
          <w:szCs w:val="24"/>
        </w:rPr>
        <w:t>In particular</w:t>
      </w:r>
      <w:r w:rsidR="00836D63">
        <w:rPr>
          <w:rFonts w:ascii="Times New Roman" w:hAnsi="Times New Roman" w:cs="Times New Roman"/>
          <w:sz w:val="24"/>
          <w:szCs w:val="24"/>
        </w:rPr>
        <w:t>,</w:t>
      </w:r>
      <w:r>
        <w:rPr>
          <w:rFonts w:ascii="Times New Roman" w:hAnsi="Times New Roman" w:cs="Times New Roman"/>
          <w:sz w:val="24"/>
          <w:szCs w:val="24"/>
        </w:rPr>
        <w:t xml:space="preserve"> lone parents </w:t>
      </w:r>
      <w:r w:rsidR="00FD76BF">
        <w:rPr>
          <w:rFonts w:ascii="Times New Roman" w:hAnsi="Times New Roman" w:cs="Times New Roman"/>
          <w:sz w:val="24"/>
          <w:szCs w:val="24"/>
        </w:rPr>
        <w:t xml:space="preserve">in the UK </w:t>
      </w:r>
      <w:r>
        <w:rPr>
          <w:rFonts w:ascii="Times New Roman" w:hAnsi="Times New Roman" w:cs="Times New Roman"/>
          <w:sz w:val="24"/>
          <w:szCs w:val="24"/>
        </w:rPr>
        <w:t>have the added stress of balancing living costs and parenting with the high costs of childcare</w:t>
      </w:r>
      <w:r w:rsidR="0022314C">
        <w:rPr>
          <w:rFonts w:ascii="Times New Roman" w:hAnsi="Times New Roman" w:cs="Times New Roman"/>
          <w:sz w:val="24"/>
          <w:szCs w:val="24"/>
        </w:rPr>
        <w:t xml:space="preserve">, which are higher in rural areas (Williams and Doyle 2016). </w:t>
      </w:r>
      <w:r w:rsidR="00456EAE">
        <w:rPr>
          <w:rFonts w:ascii="Times New Roman" w:hAnsi="Times New Roman" w:cs="Times New Roman"/>
          <w:sz w:val="24"/>
          <w:szCs w:val="24"/>
        </w:rPr>
        <w:t>Additionally, t</w:t>
      </w:r>
      <w:r w:rsidR="00B21297" w:rsidRPr="00B21297">
        <w:rPr>
          <w:rFonts w:ascii="Times New Roman" w:hAnsi="Times New Roman" w:cs="Times New Roman"/>
          <w:sz w:val="24"/>
          <w:szCs w:val="24"/>
        </w:rPr>
        <w:t xml:space="preserve">he Family and Childcare Trust’s Childcare Costs Survey 2015 </w:t>
      </w:r>
      <w:r w:rsidR="00B21297">
        <w:rPr>
          <w:rFonts w:ascii="Times New Roman" w:hAnsi="Times New Roman" w:cs="Times New Roman"/>
          <w:sz w:val="24"/>
          <w:szCs w:val="24"/>
        </w:rPr>
        <w:t>revealed</w:t>
      </w:r>
      <w:r w:rsidR="00836D63">
        <w:rPr>
          <w:rFonts w:ascii="Times New Roman" w:hAnsi="Times New Roman" w:cs="Times New Roman"/>
          <w:sz w:val="24"/>
          <w:szCs w:val="24"/>
        </w:rPr>
        <w:t xml:space="preserve"> there were in</w:t>
      </w:r>
      <w:r w:rsidR="00456EAE">
        <w:rPr>
          <w:rFonts w:ascii="Times New Roman" w:hAnsi="Times New Roman" w:cs="Times New Roman"/>
          <w:sz w:val="24"/>
          <w:szCs w:val="24"/>
        </w:rPr>
        <w:t>sufficient</w:t>
      </w:r>
      <w:r w:rsidR="00B21297" w:rsidRPr="00B21297">
        <w:rPr>
          <w:rFonts w:ascii="Times New Roman" w:hAnsi="Times New Roman" w:cs="Times New Roman"/>
          <w:sz w:val="24"/>
          <w:szCs w:val="24"/>
        </w:rPr>
        <w:t xml:space="preserve"> </w:t>
      </w:r>
      <w:r w:rsidR="00456EAE">
        <w:rPr>
          <w:rFonts w:ascii="Times New Roman" w:hAnsi="Times New Roman" w:cs="Times New Roman"/>
          <w:sz w:val="24"/>
          <w:szCs w:val="24"/>
        </w:rPr>
        <w:t xml:space="preserve">childcare facilities in rural areas. </w:t>
      </w:r>
      <w:r w:rsidR="00836D63">
        <w:rPr>
          <w:rFonts w:ascii="Times New Roman" w:hAnsi="Times New Roman" w:cs="Times New Roman"/>
          <w:sz w:val="24"/>
          <w:szCs w:val="24"/>
        </w:rPr>
        <w:t xml:space="preserve">That is </w:t>
      </w:r>
      <w:r w:rsidR="002E72BB">
        <w:rPr>
          <w:rFonts w:ascii="Times New Roman" w:hAnsi="Times New Roman" w:cs="Times New Roman"/>
          <w:sz w:val="24"/>
          <w:szCs w:val="24"/>
        </w:rPr>
        <w:t>to say</w:t>
      </w:r>
      <w:r w:rsidR="00456EAE">
        <w:rPr>
          <w:rFonts w:ascii="Times New Roman" w:hAnsi="Times New Roman" w:cs="Times New Roman"/>
          <w:sz w:val="24"/>
          <w:szCs w:val="24"/>
        </w:rPr>
        <w:t xml:space="preserve">, only one local authority in Wales, twenty-one in England and one in Scotland </w:t>
      </w:r>
      <w:r w:rsidR="002E72BB">
        <w:rPr>
          <w:rFonts w:ascii="Times New Roman" w:hAnsi="Times New Roman" w:cs="Times New Roman"/>
          <w:sz w:val="24"/>
          <w:szCs w:val="24"/>
        </w:rPr>
        <w:t xml:space="preserve">were </w:t>
      </w:r>
      <w:r w:rsidR="00456EAE">
        <w:rPr>
          <w:rFonts w:ascii="Times New Roman" w:hAnsi="Times New Roman" w:cs="Times New Roman"/>
          <w:sz w:val="24"/>
          <w:szCs w:val="24"/>
        </w:rPr>
        <w:t xml:space="preserve">reported </w:t>
      </w:r>
      <w:r w:rsidR="00B53677">
        <w:rPr>
          <w:rFonts w:ascii="Times New Roman" w:hAnsi="Times New Roman" w:cs="Times New Roman"/>
          <w:sz w:val="24"/>
          <w:szCs w:val="24"/>
        </w:rPr>
        <w:t>t</w:t>
      </w:r>
      <w:r w:rsidR="002E72BB">
        <w:rPr>
          <w:rFonts w:ascii="Times New Roman" w:hAnsi="Times New Roman" w:cs="Times New Roman"/>
          <w:sz w:val="24"/>
          <w:szCs w:val="24"/>
        </w:rPr>
        <w:t xml:space="preserve">o have </w:t>
      </w:r>
      <w:r w:rsidR="00B53677">
        <w:rPr>
          <w:rFonts w:ascii="Times New Roman" w:hAnsi="Times New Roman" w:cs="Times New Roman"/>
          <w:sz w:val="24"/>
          <w:szCs w:val="24"/>
        </w:rPr>
        <w:t>sufficient facilities</w:t>
      </w:r>
      <w:r w:rsidR="00456EAE">
        <w:rPr>
          <w:rFonts w:ascii="Times New Roman" w:hAnsi="Times New Roman" w:cs="Times New Roman"/>
          <w:sz w:val="24"/>
          <w:szCs w:val="24"/>
        </w:rPr>
        <w:t xml:space="preserve"> </w:t>
      </w:r>
      <w:r w:rsidR="00456EAE" w:rsidRPr="0083271F">
        <w:rPr>
          <w:rFonts w:ascii="Times New Roman" w:hAnsi="Times New Roman" w:cs="Times New Roman"/>
          <w:sz w:val="24"/>
          <w:szCs w:val="24"/>
        </w:rPr>
        <w:t>(Rutter, 2015).</w:t>
      </w:r>
      <w:r w:rsidR="00836D63" w:rsidRPr="0083271F">
        <w:rPr>
          <w:rFonts w:ascii="Times New Roman" w:hAnsi="Times New Roman" w:cs="Times New Roman"/>
          <w:sz w:val="24"/>
          <w:szCs w:val="24"/>
        </w:rPr>
        <w:t xml:space="preserve"> </w:t>
      </w:r>
    </w:p>
    <w:p w14:paraId="7BED0BF8" w14:textId="4F510191" w:rsidR="0097386B" w:rsidRDefault="007D23A8" w:rsidP="00E52DF1">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r</w:t>
      </w:r>
      <w:r w:rsidR="00FD76BF">
        <w:rPr>
          <w:rFonts w:ascii="Times New Roman" w:hAnsi="Times New Roman" w:cs="Times New Roman"/>
          <w:sz w:val="24"/>
          <w:szCs w:val="24"/>
        </w:rPr>
        <w:t xml:space="preserve">esearch undertaken by </w:t>
      </w:r>
      <w:r w:rsidR="000C6F19">
        <w:rPr>
          <w:rFonts w:ascii="Times New Roman" w:hAnsi="Times New Roman" w:cs="Times New Roman"/>
          <w:sz w:val="24"/>
          <w:szCs w:val="24"/>
        </w:rPr>
        <w:t>Gingerbread (201</w:t>
      </w:r>
      <w:r w:rsidR="00FD76BF">
        <w:rPr>
          <w:rFonts w:ascii="Times New Roman" w:hAnsi="Times New Roman" w:cs="Times New Roman"/>
          <w:sz w:val="24"/>
          <w:szCs w:val="24"/>
        </w:rPr>
        <w:t>8</w:t>
      </w:r>
      <w:r w:rsidR="000C6F19">
        <w:rPr>
          <w:rFonts w:ascii="Times New Roman" w:hAnsi="Times New Roman" w:cs="Times New Roman"/>
          <w:sz w:val="24"/>
          <w:szCs w:val="24"/>
        </w:rPr>
        <w:t xml:space="preserve">) </w:t>
      </w:r>
      <w:r w:rsidR="00FD76BF">
        <w:rPr>
          <w:rFonts w:ascii="Times New Roman" w:hAnsi="Times New Roman" w:cs="Times New Roman"/>
          <w:sz w:val="24"/>
          <w:szCs w:val="24"/>
        </w:rPr>
        <w:t>revealed a third of children who have a lone parent working are living in poverty</w:t>
      </w:r>
      <w:r w:rsidR="00B90776">
        <w:rPr>
          <w:rFonts w:ascii="Times New Roman" w:hAnsi="Times New Roman" w:cs="Times New Roman"/>
          <w:sz w:val="24"/>
          <w:szCs w:val="24"/>
        </w:rPr>
        <w:t xml:space="preserve"> in spite of</w:t>
      </w:r>
      <w:r w:rsidR="00FD76BF">
        <w:rPr>
          <w:rFonts w:ascii="Times New Roman" w:hAnsi="Times New Roman" w:cs="Times New Roman"/>
          <w:sz w:val="24"/>
          <w:szCs w:val="24"/>
        </w:rPr>
        <w:t xml:space="preserve"> single parent employment rates </w:t>
      </w:r>
      <w:r w:rsidR="00836D63">
        <w:rPr>
          <w:rFonts w:ascii="Times New Roman" w:hAnsi="Times New Roman" w:cs="Times New Roman"/>
          <w:sz w:val="24"/>
          <w:szCs w:val="24"/>
        </w:rPr>
        <w:t xml:space="preserve">being </w:t>
      </w:r>
      <w:r w:rsidR="00FD76BF">
        <w:rPr>
          <w:rFonts w:ascii="Times New Roman" w:hAnsi="Times New Roman" w:cs="Times New Roman"/>
          <w:sz w:val="24"/>
          <w:szCs w:val="24"/>
        </w:rPr>
        <w:t>at a record high</w:t>
      </w:r>
      <w:r w:rsidR="00836D63">
        <w:rPr>
          <w:rFonts w:ascii="Times New Roman" w:hAnsi="Times New Roman" w:cs="Times New Roman"/>
          <w:sz w:val="24"/>
          <w:szCs w:val="24"/>
        </w:rPr>
        <w:t xml:space="preserve"> of 68 percent</w:t>
      </w:r>
      <w:r w:rsidR="003F2881">
        <w:rPr>
          <w:rFonts w:ascii="Times New Roman" w:hAnsi="Times New Roman" w:cs="Times New Roman"/>
          <w:sz w:val="24"/>
          <w:szCs w:val="24"/>
        </w:rPr>
        <w:t>.</w:t>
      </w:r>
      <w:r w:rsidR="00FD76BF">
        <w:rPr>
          <w:rFonts w:ascii="Times New Roman" w:hAnsi="Times New Roman" w:cs="Times New Roman"/>
          <w:sz w:val="24"/>
          <w:szCs w:val="24"/>
        </w:rPr>
        <w:t xml:space="preserve"> </w:t>
      </w:r>
      <w:r w:rsidR="00425840">
        <w:rPr>
          <w:rFonts w:ascii="Times New Roman" w:hAnsi="Times New Roman" w:cs="Times New Roman"/>
          <w:sz w:val="24"/>
          <w:szCs w:val="24"/>
        </w:rPr>
        <w:t>T</w:t>
      </w:r>
      <w:r w:rsidR="00425840" w:rsidRPr="00425840">
        <w:rPr>
          <w:rFonts w:ascii="Times New Roman" w:hAnsi="Times New Roman" w:cs="Times New Roman"/>
          <w:sz w:val="24"/>
          <w:szCs w:val="24"/>
        </w:rPr>
        <w:t>he Government’s Child Poverty Strategy for 2014-2017</w:t>
      </w:r>
      <w:r w:rsidR="00836D63">
        <w:rPr>
          <w:rFonts w:ascii="Times New Roman" w:hAnsi="Times New Roman" w:cs="Times New Roman"/>
          <w:sz w:val="24"/>
          <w:szCs w:val="24"/>
        </w:rPr>
        <w:t xml:space="preserve"> includes </w:t>
      </w:r>
      <w:r w:rsidR="00425840">
        <w:rPr>
          <w:rFonts w:ascii="Times New Roman" w:hAnsi="Times New Roman" w:cs="Times New Roman"/>
          <w:sz w:val="24"/>
          <w:szCs w:val="24"/>
        </w:rPr>
        <w:t>s</w:t>
      </w:r>
      <w:r w:rsidR="00425840" w:rsidRPr="00425840">
        <w:rPr>
          <w:rFonts w:ascii="Times New Roman" w:hAnsi="Times New Roman" w:cs="Times New Roman"/>
          <w:sz w:val="24"/>
          <w:szCs w:val="24"/>
        </w:rPr>
        <w:t>upporting families into work and increasing earning</w:t>
      </w:r>
      <w:r w:rsidR="00425840">
        <w:rPr>
          <w:rFonts w:ascii="Times New Roman" w:hAnsi="Times New Roman" w:cs="Times New Roman"/>
          <w:sz w:val="24"/>
          <w:szCs w:val="24"/>
        </w:rPr>
        <w:t>s</w:t>
      </w:r>
      <w:r w:rsidR="00F164AD">
        <w:rPr>
          <w:rFonts w:ascii="Times New Roman" w:hAnsi="Times New Roman" w:cs="Times New Roman"/>
          <w:sz w:val="24"/>
          <w:szCs w:val="24"/>
        </w:rPr>
        <w:t xml:space="preserve"> (</w:t>
      </w:r>
      <w:r w:rsidR="00F164AD" w:rsidRPr="00F164AD">
        <w:rPr>
          <w:rFonts w:ascii="Times New Roman" w:hAnsi="Times New Roman" w:cs="Times New Roman"/>
          <w:sz w:val="24"/>
          <w:szCs w:val="24"/>
        </w:rPr>
        <w:t>SMCPC, 2013</w:t>
      </w:r>
      <w:r w:rsidR="00F164AD">
        <w:rPr>
          <w:rFonts w:ascii="Times New Roman" w:hAnsi="Times New Roman" w:cs="Times New Roman"/>
          <w:sz w:val="24"/>
          <w:szCs w:val="24"/>
        </w:rPr>
        <w:t xml:space="preserve">). </w:t>
      </w:r>
      <w:r w:rsidR="00425840">
        <w:rPr>
          <w:rFonts w:ascii="Times New Roman" w:hAnsi="Times New Roman" w:cs="Times New Roman"/>
          <w:sz w:val="24"/>
          <w:szCs w:val="24"/>
        </w:rPr>
        <w:t>However, s</w:t>
      </w:r>
      <w:r w:rsidR="0097386B">
        <w:rPr>
          <w:rFonts w:ascii="Times New Roman" w:hAnsi="Times New Roman" w:cs="Times New Roman"/>
          <w:sz w:val="24"/>
          <w:szCs w:val="24"/>
        </w:rPr>
        <w:t>tatistics</w:t>
      </w:r>
      <w:r w:rsidR="0097386B" w:rsidRPr="0097386B">
        <w:rPr>
          <w:rFonts w:ascii="Times New Roman" w:hAnsi="Times New Roman" w:cs="Times New Roman"/>
          <w:sz w:val="24"/>
          <w:szCs w:val="24"/>
        </w:rPr>
        <w:t xml:space="preserve"> from the NHS (2016) advise that less than half of </w:t>
      </w:r>
      <w:r w:rsidR="0097386B">
        <w:rPr>
          <w:rFonts w:ascii="Times New Roman" w:hAnsi="Times New Roman" w:cs="Times New Roman"/>
          <w:sz w:val="24"/>
          <w:szCs w:val="24"/>
        </w:rPr>
        <w:t>people</w:t>
      </w:r>
      <w:r w:rsidR="0097386B" w:rsidRPr="0097386B">
        <w:rPr>
          <w:rFonts w:ascii="Times New Roman" w:hAnsi="Times New Roman" w:cs="Times New Roman"/>
          <w:sz w:val="24"/>
          <w:szCs w:val="24"/>
        </w:rPr>
        <w:t xml:space="preserve"> suffering with mental health issues </w:t>
      </w:r>
      <w:r w:rsidR="0097386B" w:rsidRPr="0097386B">
        <w:rPr>
          <w:rFonts w:ascii="Times New Roman" w:hAnsi="Times New Roman" w:cs="Times New Roman"/>
          <w:sz w:val="24"/>
          <w:szCs w:val="24"/>
        </w:rPr>
        <w:lastRenderedPageBreak/>
        <w:t>are in employment</w:t>
      </w:r>
      <w:r w:rsidR="004D268E">
        <w:rPr>
          <w:rFonts w:ascii="Times New Roman" w:hAnsi="Times New Roman" w:cs="Times New Roman"/>
          <w:sz w:val="24"/>
          <w:szCs w:val="24"/>
        </w:rPr>
        <w:t>, but also lone parents experiencing hardship are at a greater risk of MH disorders (Belle, 1990</w:t>
      </w:r>
      <w:r w:rsidR="00461713">
        <w:rPr>
          <w:rFonts w:ascii="Times New Roman" w:hAnsi="Times New Roman" w:cs="Times New Roman"/>
          <w:sz w:val="24"/>
          <w:szCs w:val="24"/>
        </w:rPr>
        <w:t>, Hope, Power and Rogers, 1999).</w:t>
      </w:r>
      <w:r w:rsidR="004D268E">
        <w:rPr>
          <w:rFonts w:ascii="Times New Roman" w:hAnsi="Times New Roman" w:cs="Times New Roman"/>
          <w:sz w:val="24"/>
          <w:szCs w:val="24"/>
        </w:rPr>
        <w:t xml:space="preserve"> </w:t>
      </w:r>
    </w:p>
    <w:p w14:paraId="103C51F4" w14:textId="743DFC12" w:rsidR="00677FD7" w:rsidRDefault="00FD76BF" w:rsidP="00E52DF1">
      <w:pPr>
        <w:spacing w:line="360" w:lineRule="auto"/>
        <w:jc w:val="both"/>
        <w:rPr>
          <w:rFonts w:ascii="Times New Roman" w:hAnsi="Times New Roman" w:cs="Times New Roman"/>
          <w:sz w:val="24"/>
          <w:szCs w:val="24"/>
        </w:rPr>
      </w:pPr>
      <w:r>
        <w:rPr>
          <w:rFonts w:ascii="Times New Roman" w:hAnsi="Times New Roman" w:cs="Times New Roman"/>
          <w:sz w:val="24"/>
          <w:szCs w:val="24"/>
        </w:rPr>
        <w:t>As a result,</w:t>
      </w:r>
      <w:r w:rsidRPr="00FD76BF">
        <w:rPr>
          <w:rFonts w:ascii="Times New Roman" w:hAnsi="Times New Roman" w:cs="Times New Roman"/>
          <w:sz w:val="24"/>
          <w:szCs w:val="24"/>
        </w:rPr>
        <w:t xml:space="preserve"> </w:t>
      </w:r>
      <w:r>
        <w:rPr>
          <w:rFonts w:ascii="Times New Roman" w:hAnsi="Times New Roman" w:cs="Times New Roman"/>
          <w:sz w:val="24"/>
          <w:szCs w:val="24"/>
        </w:rPr>
        <w:t xml:space="preserve">many </w:t>
      </w:r>
      <w:r w:rsidR="006D6C87">
        <w:rPr>
          <w:rFonts w:ascii="Times New Roman" w:hAnsi="Times New Roman" w:cs="Times New Roman"/>
          <w:sz w:val="24"/>
          <w:szCs w:val="24"/>
        </w:rPr>
        <w:t xml:space="preserve">families </w:t>
      </w:r>
      <w:r w:rsidR="00B56B23">
        <w:rPr>
          <w:rFonts w:ascii="Times New Roman" w:hAnsi="Times New Roman" w:cs="Times New Roman"/>
          <w:sz w:val="24"/>
          <w:szCs w:val="24"/>
        </w:rPr>
        <w:t>are still unable to achieve</w:t>
      </w:r>
      <w:r>
        <w:rPr>
          <w:rFonts w:ascii="Times New Roman" w:hAnsi="Times New Roman" w:cs="Times New Roman"/>
          <w:sz w:val="24"/>
          <w:szCs w:val="24"/>
        </w:rPr>
        <w:t xml:space="preserve"> a decent standard of living. </w:t>
      </w:r>
      <w:r w:rsidR="00322007">
        <w:rPr>
          <w:rFonts w:ascii="Times New Roman" w:hAnsi="Times New Roman" w:cs="Times New Roman"/>
          <w:sz w:val="24"/>
          <w:szCs w:val="24"/>
        </w:rPr>
        <w:t xml:space="preserve"> </w:t>
      </w:r>
      <w:r w:rsidR="003F2881">
        <w:rPr>
          <w:rFonts w:ascii="Times New Roman" w:hAnsi="Times New Roman" w:cs="Times New Roman"/>
          <w:sz w:val="24"/>
          <w:szCs w:val="24"/>
        </w:rPr>
        <w:t>T</w:t>
      </w:r>
      <w:r w:rsidR="003F2881" w:rsidRPr="003F2881">
        <w:rPr>
          <w:rFonts w:ascii="Times New Roman" w:hAnsi="Times New Roman" w:cs="Times New Roman"/>
          <w:sz w:val="24"/>
          <w:szCs w:val="24"/>
        </w:rPr>
        <w:t xml:space="preserve">he report </w:t>
      </w:r>
      <w:r w:rsidR="003F2881">
        <w:rPr>
          <w:rFonts w:ascii="Times New Roman" w:hAnsi="Times New Roman" w:cs="Times New Roman"/>
          <w:sz w:val="24"/>
          <w:szCs w:val="24"/>
        </w:rPr>
        <w:t xml:space="preserve">urges </w:t>
      </w:r>
      <w:r w:rsidR="003F2881" w:rsidRPr="003F2881">
        <w:rPr>
          <w:rFonts w:ascii="Times New Roman" w:hAnsi="Times New Roman" w:cs="Times New Roman"/>
          <w:sz w:val="24"/>
          <w:szCs w:val="24"/>
        </w:rPr>
        <w:t xml:space="preserve">the government </w:t>
      </w:r>
      <w:r w:rsidR="00156DD0">
        <w:rPr>
          <w:rFonts w:ascii="Times New Roman" w:hAnsi="Times New Roman" w:cs="Times New Roman"/>
          <w:sz w:val="24"/>
          <w:szCs w:val="24"/>
        </w:rPr>
        <w:t>and policy makers to</w:t>
      </w:r>
      <w:r w:rsidR="00B56B23">
        <w:rPr>
          <w:rFonts w:ascii="Times New Roman" w:hAnsi="Times New Roman" w:cs="Times New Roman"/>
          <w:sz w:val="24"/>
          <w:szCs w:val="24"/>
        </w:rPr>
        <w:t xml:space="preserve"> </w:t>
      </w:r>
      <w:r w:rsidR="003F2881">
        <w:rPr>
          <w:rFonts w:ascii="Times New Roman" w:hAnsi="Times New Roman" w:cs="Times New Roman"/>
          <w:sz w:val="24"/>
          <w:szCs w:val="24"/>
        </w:rPr>
        <w:t xml:space="preserve">be </w:t>
      </w:r>
      <w:r w:rsidR="00B56B23">
        <w:rPr>
          <w:rFonts w:ascii="Times New Roman" w:hAnsi="Times New Roman" w:cs="Times New Roman"/>
          <w:sz w:val="24"/>
          <w:szCs w:val="24"/>
        </w:rPr>
        <w:t>more supportive of lone parents’</w:t>
      </w:r>
      <w:r w:rsidR="003F2881">
        <w:rPr>
          <w:rFonts w:ascii="Times New Roman" w:hAnsi="Times New Roman" w:cs="Times New Roman"/>
          <w:sz w:val="24"/>
          <w:szCs w:val="24"/>
        </w:rPr>
        <w:t xml:space="preserve"> needs, to encourage sustainable employment and </w:t>
      </w:r>
      <w:r w:rsidR="00B56B23">
        <w:rPr>
          <w:rFonts w:ascii="Times New Roman" w:hAnsi="Times New Roman" w:cs="Times New Roman"/>
          <w:sz w:val="24"/>
          <w:szCs w:val="24"/>
        </w:rPr>
        <w:t xml:space="preserve">ensure </w:t>
      </w:r>
      <w:r w:rsidR="003F2881">
        <w:rPr>
          <w:rFonts w:ascii="Times New Roman" w:hAnsi="Times New Roman" w:cs="Times New Roman"/>
          <w:sz w:val="24"/>
          <w:szCs w:val="24"/>
        </w:rPr>
        <w:t xml:space="preserve">a living wage as a </w:t>
      </w:r>
      <w:r w:rsidR="00465A4C">
        <w:rPr>
          <w:rFonts w:ascii="Times New Roman" w:hAnsi="Times New Roman" w:cs="Times New Roman"/>
          <w:sz w:val="24"/>
          <w:szCs w:val="24"/>
        </w:rPr>
        <w:t>route out of poverty</w:t>
      </w:r>
      <w:r w:rsidR="009A3038">
        <w:rPr>
          <w:rFonts w:ascii="Times New Roman" w:hAnsi="Times New Roman" w:cs="Times New Roman"/>
          <w:sz w:val="24"/>
          <w:szCs w:val="24"/>
        </w:rPr>
        <w:t xml:space="preserve"> (Gingerbread, 2018).</w:t>
      </w:r>
    </w:p>
    <w:p w14:paraId="40636E5A" w14:textId="3392DB57" w:rsidR="00586403" w:rsidRDefault="00DC54FB" w:rsidP="00277F4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Gingerbread </w:t>
      </w:r>
      <w:r w:rsidR="00CE50E7">
        <w:rPr>
          <w:rFonts w:ascii="Times New Roman" w:hAnsi="Times New Roman" w:cs="Times New Roman"/>
          <w:sz w:val="24"/>
          <w:szCs w:val="24"/>
        </w:rPr>
        <w:t>maintains</w:t>
      </w:r>
      <w:r>
        <w:rPr>
          <w:rFonts w:ascii="Times New Roman" w:hAnsi="Times New Roman" w:cs="Times New Roman"/>
          <w:sz w:val="24"/>
          <w:szCs w:val="24"/>
        </w:rPr>
        <w:t xml:space="preserve"> that </w:t>
      </w:r>
      <w:r w:rsidR="00465A4C">
        <w:rPr>
          <w:rFonts w:ascii="Times New Roman" w:hAnsi="Times New Roman" w:cs="Times New Roman"/>
          <w:sz w:val="24"/>
          <w:szCs w:val="24"/>
        </w:rPr>
        <w:t xml:space="preserve">the </w:t>
      </w:r>
      <w:r w:rsidR="00B90776">
        <w:rPr>
          <w:rFonts w:ascii="Times New Roman" w:hAnsi="Times New Roman" w:cs="Times New Roman"/>
          <w:sz w:val="24"/>
          <w:szCs w:val="24"/>
        </w:rPr>
        <w:t>greatest</w:t>
      </w:r>
      <w:r w:rsidR="00465A4C">
        <w:rPr>
          <w:rFonts w:ascii="Times New Roman" w:hAnsi="Times New Roman" w:cs="Times New Roman"/>
          <w:sz w:val="24"/>
          <w:szCs w:val="24"/>
        </w:rPr>
        <w:t xml:space="preserve"> concern is </w:t>
      </w:r>
      <w:r w:rsidR="00EB4E07">
        <w:rPr>
          <w:rFonts w:ascii="Times New Roman" w:hAnsi="Times New Roman" w:cs="Times New Roman"/>
          <w:sz w:val="24"/>
          <w:szCs w:val="24"/>
        </w:rPr>
        <w:t xml:space="preserve">the </w:t>
      </w:r>
      <w:r w:rsidR="00465A4C">
        <w:rPr>
          <w:rFonts w:ascii="Times New Roman" w:hAnsi="Times New Roman" w:cs="Times New Roman"/>
          <w:sz w:val="24"/>
          <w:szCs w:val="24"/>
        </w:rPr>
        <w:t>benefit cap</w:t>
      </w:r>
      <w:r w:rsidR="008A2050">
        <w:rPr>
          <w:rFonts w:ascii="Times New Roman" w:hAnsi="Times New Roman" w:cs="Times New Roman"/>
          <w:sz w:val="24"/>
          <w:szCs w:val="24"/>
        </w:rPr>
        <w:t xml:space="preserve"> (UK Government, no date)</w:t>
      </w:r>
      <w:r w:rsidR="00B56B23">
        <w:rPr>
          <w:rFonts w:ascii="Times New Roman" w:hAnsi="Times New Roman" w:cs="Times New Roman"/>
          <w:sz w:val="24"/>
          <w:szCs w:val="24"/>
        </w:rPr>
        <w:t>;</w:t>
      </w:r>
      <w:r w:rsidR="008A2050">
        <w:rPr>
          <w:rFonts w:ascii="Times New Roman" w:hAnsi="Times New Roman" w:cs="Times New Roman"/>
          <w:sz w:val="24"/>
          <w:szCs w:val="24"/>
        </w:rPr>
        <w:t xml:space="preserve"> </w:t>
      </w:r>
      <w:r w:rsidR="00EB4E07">
        <w:rPr>
          <w:rFonts w:ascii="Times New Roman" w:hAnsi="Times New Roman" w:cs="Times New Roman"/>
          <w:sz w:val="24"/>
          <w:szCs w:val="24"/>
        </w:rPr>
        <w:t>a policy which</w:t>
      </w:r>
      <w:r w:rsidR="00EB4E07" w:rsidRPr="00EB4E07">
        <w:rPr>
          <w:rFonts w:ascii="Times New Roman" w:hAnsi="Times New Roman" w:cs="Times New Roman"/>
          <w:sz w:val="24"/>
          <w:szCs w:val="24"/>
        </w:rPr>
        <w:t xml:space="preserve"> limit</w:t>
      </w:r>
      <w:r w:rsidR="00EB4E07">
        <w:rPr>
          <w:rFonts w:ascii="Times New Roman" w:hAnsi="Times New Roman" w:cs="Times New Roman"/>
          <w:sz w:val="24"/>
          <w:szCs w:val="24"/>
        </w:rPr>
        <w:t xml:space="preserve">s </w:t>
      </w:r>
      <w:r w:rsidR="00EB4E07" w:rsidRPr="00EB4E07">
        <w:rPr>
          <w:rFonts w:ascii="Times New Roman" w:hAnsi="Times New Roman" w:cs="Times New Roman"/>
          <w:sz w:val="24"/>
          <w:szCs w:val="24"/>
        </w:rPr>
        <w:t>the total amount of</w:t>
      </w:r>
      <w:r w:rsidR="006D6C87">
        <w:rPr>
          <w:rFonts w:ascii="Times New Roman" w:hAnsi="Times New Roman" w:cs="Times New Roman"/>
          <w:sz w:val="24"/>
          <w:szCs w:val="24"/>
        </w:rPr>
        <w:t xml:space="preserve"> financial support</w:t>
      </w:r>
      <w:r w:rsidR="00EB4E07">
        <w:rPr>
          <w:rFonts w:ascii="Times New Roman" w:hAnsi="Times New Roman" w:cs="Times New Roman"/>
          <w:sz w:val="24"/>
          <w:szCs w:val="24"/>
        </w:rPr>
        <w:t xml:space="preserve"> </w:t>
      </w:r>
      <w:r w:rsidR="00B56B23">
        <w:rPr>
          <w:rFonts w:ascii="Times New Roman" w:hAnsi="Times New Roman" w:cs="Times New Roman"/>
          <w:sz w:val="24"/>
          <w:szCs w:val="24"/>
        </w:rPr>
        <w:t xml:space="preserve">paid to a family </w:t>
      </w:r>
      <w:r w:rsidR="00EB4E07">
        <w:rPr>
          <w:rFonts w:ascii="Times New Roman" w:hAnsi="Times New Roman" w:cs="Times New Roman"/>
          <w:sz w:val="24"/>
          <w:szCs w:val="24"/>
        </w:rPr>
        <w:t xml:space="preserve">and </w:t>
      </w:r>
      <w:r w:rsidR="00EB4E07" w:rsidRPr="00EB4E07">
        <w:rPr>
          <w:rFonts w:ascii="Times New Roman" w:hAnsi="Times New Roman" w:cs="Times New Roman"/>
          <w:sz w:val="24"/>
          <w:szCs w:val="24"/>
        </w:rPr>
        <w:t xml:space="preserve">is not fit for purpose for </w:t>
      </w:r>
      <w:r w:rsidR="00EB4E07">
        <w:rPr>
          <w:rFonts w:ascii="Times New Roman" w:hAnsi="Times New Roman" w:cs="Times New Roman"/>
          <w:sz w:val="24"/>
          <w:szCs w:val="24"/>
        </w:rPr>
        <w:t>lone</w:t>
      </w:r>
      <w:r w:rsidR="00EB4E07" w:rsidRPr="00EB4E07">
        <w:rPr>
          <w:rFonts w:ascii="Times New Roman" w:hAnsi="Times New Roman" w:cs="Times New Roman"/>
          <w:sz w:val="24"/>
          <w:szCs w:val="24"/>
        </w:rPr>
        <w:t xml:space="preserve"> parent families</w:t>
      </w:r>
      <w:r w:rsidR="000B2FE4">
        <w:rPr>
          <w:rFonts w:ascii="Times New Roman" w:hAnsi="Times New Roman" w:cs="Times New Roman"/>
          <w:sz w:val="24"/>
          <w:szCs w:val="24"/>
        </w:rPr>
        <w:t xml:space="preserve"> (Gingerbread, 2018).</w:t>
      </w:r>
      <w:r w:rsidR="00277F4F">
        <w:rPr>
          <w:rFonts w:ascii="Times New Roman" w:hAnsi="Times New Roman" w:cs="Times New Roman"/>
          <w:sz w:val="24"/>
          <w:szCs w:val="24"/>
        </w:rPr>
        <w:t xml:space="preserve"> Child poverty is estimated to cost £29b a year</w:t>
      </w:r>
      <w:r w:rsidR="00714BF8">
        <w:rPr>
          <w:rFonts w:ascii="Times New Roman" w:hAnsi="Times New Roman" w:cs="Times New Roman"/>
          <w:sz w:val="24"/>
          <w:szCs w:val="24"/>
        </w:rPr>
        <w:t xml:space="preserve"> </w:t>
      </w:r>
      <w:r w:rsidR="00B56B23">
        <w:rPr>
          <w:rFonts w:ascii="Times New Roman" w:hAnsi="Times New Roman" w:cs="Times New Roman"/>
          <w:sz w:val="24"/>
          <w:szCs w:val="24"/>
        </w:rPr>
        <w:t xml:space="preserve">and </w:t>
      </w:r>
      <w:r w:rsidR="00277F4F">
        <w:rPr>
          <w:rFonts w:ascii="Times New Roman" w:hAnsi="Times New Roman" w:cs="Times New Roman"/>
          <w:sz w:val="24"/>
          <w:szCs w:val="24"/>
        </w:rPr>
        <w:t xml:space="preserve">these costs will rise </w:t>
      </w:r>
      <w:r w:rsidR="00C06160">
        <w:rPr>
          <w:rFonts w:ascii="Times New Roman" w:hAnsi="Times New Roman" w:cs="Times New Roman"/>
          <w:sz w:val="24"/>
          <w:szCs w:val="24"/>
        </w:rPr>
        <w:t>unless the government implements policies that do more than promote jobs but also address poor pay, affordable housing and childcare to support families with the added costs of raising children</w:t>
      </w:r>
      <w:r w:rsidR="00186925">
        <w:rPr>
          <w:rFonts w:ascii="Times New Roman" w:hAnsi="Times New Roman" w:cs="Times New Roman"/>
          <w:sz w:val="24"/>
          <w:szCs w:val="24"/>
        </w:rPr>
        <w:t xml:space="preserve"> </w:t>
      </w:r>
      <w:r w:rsidR="00186925" w:rsidRPr="00186925">
        <w:rPr>
          <w:rFonts w:ascii="Times New Roman" w:hAnsi="Times New Roman" w:cs="Times New Roman"/>
          <w:sz w:val="24"/>
          <w:szCs w:val="24"/>
        </w:rPr>
        <w:t>(Kennedy, 2014)</w:t>
      </w:r>
      <w:r w:rsidR="00186925">
        <w:rPr>
          <w:rFonts w:ascii="Times New Roman" w:hAnsi="Times New Roman" w:cs="Times New Roman"/>
          <w:sz w:val="24"/>
          <w:szCs w:val="24"/>
        </w:rPr>
        <w:t>.</w:t>
      </w:r>
    </w:p>
    <w:p w14:paraId="40AE946D" w14:textId="77777777" w:rsidR="002E4F4F" w:rsidRPr="002E4F4F" w:rsidRDefault="002E4F4F" w:rsidP="002E4F4F">
      <w:pPr>
        <w:spacing w:line="360" w:lineRule="auto"/>
        <w:jc w:val="both"/>
        <w:rPr>
          <w:rFonts w:ascii="Times New Roman" w:hAnsi="Times New Roman" w:cs="Times New Roman"/>
          <w:sz w:val="24"/>
          <w:szCs w:val="24"/>
        </w:rPr>
      </w:pPr>
      <w:r w:rsidRPr="002E4F4F">
        <w:rPr>
          <w:rFonts w:ascii="Times New Roman" w:hAnsi="Times New Roman" w:cs="Times New Roman"/>
          <w:sz w:val="24"/>
          <w:szCs w:val="24"/>
        </w:rPr>
        <w:t xml:space="preserve">Epidemiological studies worldwide have established an inverse association between mental illness and social class (Murali and </w:t>
      </w:r>
      <w:proofErr w:type="spellStart"/>
      <w:r w:rsidRPr="002E4F4F">
        <w:rPr>
          <w:rFonts w:ascii="Times New Roman" w:hAnsi="Times New Roman" w:cs="Times New Roman"/>
          <w:sz w:val="24"/>
          <w:szCs w:val="24"/>
        </w:rPr>
        <w:t>Oyebode</w:t>
      </w:r>
      <w:proofErr w:type="spellEnd"/>
      <w:r w:rsidRPr="002E4F4F">
        <w:rPr>
          <w:rFonts w:ascii="Times New Roman" w:hAnsi="Times New Roman" w:cs="Times New Roman"/>
          <w:sz w:val="24"/>
          <w:szCs w:val="24"/>
        </w:rPr>
        <w:t>, 2004). Given that the UK has one of the greatest regional inequalities regarding economic performance in Europe (McCann, 2016, The Equality Trust, 2017) there remains a deep-rooted and continuous association between social class and educational achievement, where the income gap is greater than both the ethnicity gap or the gender gap in schools. In other words, the current social mobility problem for the UK’s younger generation is failing the most deprived children (Major and Machin, 2018).</w:t>
      </w:r>
    </w:p>
    <w:p w14:paraId="0480EC19" w14:textId="47E76244" w:rsidR="002E4F4F" w:rsidRPr="002E4F4F" w:rsidRDefault="002E4F4F" w:rsidP="002E4F4F">
      <w:pPr>
        <w:spacing w:line="360" w:lineRule="auto"/>
        <w:jc w:val="both"/>
        <w:rPr>
          <w:rFonts w:ascii="Times New Roman" w:hAnsi="Times New Roman" w:cs="Times New Roman"/>
          <w:sz w:val="24"/>
          <w:szCs w:val="24"/>
        </w:rPr>
      </w:pPr>
      <w:r w:rsidRPr="002E4F4F">
        <w:rPr>
          <w:rFonts w:ascii="Times New Roman" w:hAnsi="Times New Roman" w:cs="Times New Roman"/>
          <w:sz w:val="24"/>
          <w:szCs w:val="24"/>
        </w:rPr>
        <w:t xml:space="preserve">The association between MH issues and poverty has been raised by academics worldwide (Heflin and Iceland, 2009, </w:t>
      </w:r>
      <w:proofErr w:type="spellStart"/>
      <w:r w:rsidRPr="002E4F4F">
        <w:rPr>
          <w:rFonts w:ascii="Times New Roman" w:hAnsi="Times New Roman" w:cs="Times New Roman"/>
          <w:sz w:val="24"/>
          <w:szCs w:val="24"/>
        </w:rPr>
        <w:t>Slopen</w:t>
      </w:r>
      <w:proofErr w:type="spellEnd"/>
      <w:r w:rsidRPr="002E4F4F">
        <w:rPr>
          <w:rFonts w:ascii="Times New Roman" w:hAnsi="Times New Roman" w:cs="Times New Roman"/>
          <w:sz w:val="24"/>
          <w:szCs w:val="24"/>
        </w:rPr>
        <w:t xml:space="preserve"> </w:t>
      </w:r>
      <w:r w:rsidRPr="00303094">
        <w:rPr>
          <w:rFonts w:ascii="Times New Roman" w:hAnsi="Times New Roman" w:cs="Times New Roman"/>
          <w:i/>
          <w:sz w:val="24"/>
          <w:szCs w:val="24"/>
        </w:rPr>
        <w:t>et al</w:t>
      </w:r>
      <w:r w:rsidR="00303094">
        <w:rPr>
          <w:rFonts w:ascii="Times New Roman" w:hAnsi="Times New Roman" w:cs="Times New Roman"/>
          <w:sz w:val="24"/>
          <w:szCs w:val="24"/>
        </w:rPr>
        <w:t xml:space="preserve">. </w:t>
      </w:r>
      <w:r w:rsidRPr="002E4F4F">
        <w:rPr>
          <w:rFonts w:ascii="Times New Roman" w:hAnsi="Times New Roman" w:cs="Times New Roman"/>
          <w:sz w:val="24"/>
          <w:szCs w:val="24"/>
        </w:rPr>
        <w:t xml:space="preserve">2010, Manuel, </w:t>
      </w:r>
      <w:r w:rsidRPr="002B5823">
        <w:rPr>
          <w:rFonts w:ascii="Times New Roman" w:hAnsi="Times New Roman" w:cs="Times New Roman"/>
          <w:i/>
          <w:sz w:val="24"/>
          <w:szCs w:val="24"/>
        </w:rPr>
        <w:t>et al</w:t>
      </w:r>
      <w:r w:rsidR="002B5823">
        <w:rPr>
          <w:rFonts w:ascii="Times New Roman" w:hAnsi="Times New Roman" w:cs="Times New Roman"/>
          <w:sz w:val="24"/>
          <w:szCs w:val="24"/>
        </w:rPr>
        <w:t>.</w:t>
      </w:r>
      <w:r w:rsidRPr="002E4F4F">
        <w:rPr>
          <w:rFonts w:ascii="Times New Roman" w:hAnsi="Times New Roman" w:cs="Times New Roman"/>
          <w:sz w:val="24"/>
          <w:szCs w:val="24"/>
        </w:rPr>
        <w:t xml:space="preserve"> 2012, </w:t>
      </w:r>
      <w:proofErr w:type="spellStart"/>
      <w:r w:rsidRPr="002E4F4F">
        <w:rPr>
          <w:rFonts w:ascii="Times New Roman" w:hAnsi="Times New Roman" w:cs="Times New Roman"/>
          <w:sz w:val="24"/>
          <w:szCs w:val="24"/>
        </w:rPr>
        <w:t>Travasso</w:t>
      </w:r>
      <w:proofErr w:type="spellEnd"/>
      <w:r w:rsidRPr="002E4F4F">
        <w:rPr>
          <w:rFonts w:ascii="Times New Roman" w:hAnsi="Times New Roman" w:cs="Times New Roman"/>
          <w:sz w:val="24"/>
          <w:szCs w:val="24"/>
        </w:rPr>
        <w:t xml:space="preserve">, </w:t>
      </w:r>
      <w:proofErr w:type="spellStart"/>
      <w:r w:rsidRPr="002E4F4F">
        <w:rPr>
          <w:rFonts w:ascii="Times New Roman" w:hAnsi="Times New Roman" w:cs="Times New Roman"/>
          <w:sz w:val="24"/>
          <w:szCs w:val="24"/>
        </w:rPr>
        <w:t>Rajaraman</w:t>
      </w:r>
      <w:proofErr w:type="spellEnd"/>
      <w:r w:rsidRPr="002E4F4F">
        <w:rPr>
          <w:rFonts w:ascii="Times New Roman" w:hAnsi="Times New Roman" w:cs="Times New Roman"/>
          <w:sz w:val="24"/>
          <w:szCs w:val="24"/>
        </w:rPr>
        <w:t xml:space="preserve"> and </w:t>
      </w:r>
      <w:proofErr w:type="spellStart"/>
      <w:r w:rsidRPr="002E4F4F">
        <w:rPr>
          <w:rFonts w:ascii="Times New Roman" w:hAnsi="Times New Roman" w:cs="Times New Roman"/>
          <w:sz w:val="24"/>
          <w:szCs w:val="24"/>
        </w:rPr>
        <w:t>Heymann</w:t>
      </w:r>
      <w:proofErr w:type="spellEnd"/>
      <w:r w:rsidRPr="002E4F4F">
        <w:rPr>
          <w:rFonts w:ascii="Times New Roman" w:hAnsi="Times New Roman" w:cs="Times New Roman"/>
          <w:sz w:val="24"/>
          <w:szCs w:val="24"/>
        </w:rPr>
        <w:t>, 2014).  In response to addressing the current MH problems, the Queen (UK Government, 2017) urged the Conservative Minority Government to prioritise and modify MH legislation (MHF, 2018, b). Even though a commitment to reshaping a new policy framework has been acknowledged, the MHF (2018, b) advise that numerous reports, including one by the SMC (2017) highlighted the prevalence of stark inequalities throughout the UK and that there is an urgent need to include MH into ‘all’ policies.</w:t>
      </w:r>
    </w:p>
    <w:p w14:paraId="60EE2E08" w14:textId="77777777" w:rsidR="002E4F4F" w:rsidRPr="002E4F4F" w:rsidRDefault="002E4F4F" w:rsidP="002E4F4F">
      <w:pPr>
        <w:spacing w:line="360" w:lineRule="auto"/>
        <w:jc w:val="both"/>
        <w:rPr>
          <w:rFonts w:ascii="Times New Roman" w:hAnsi="Times New Roman" w:cs="Times New Roman"/>
          <w:sz w:val="24"/>
          <w:szCs w:val="24"/>
        </w:rPr>
      </w:pPr>
      <w:r w:rsidRPr="002E4F4F">
        <w:rPr>
          <w:rFonts w:ascii="Times New Roman" w:hAnsi="Times New Roman" w:cs="Times New Roman"/>
          <w:sz w:val="24"/>
          <w:szCs w:val="24"/>
        </w:rPr>
        <w:t xml:space="preserve">Rural poverty is often more hidden (Williams and Doyle, 2016) making it harder to identify those in need. As a result, rural poverty has gained less attention from researchers and policy makers than the poverty of urban areas. For example, Wales has a comparatively large rural area and high levels of poverty equated to the UK average. Some key causal factors include </w:t>
      </w:r>
      <w:r w:rsidRPr="002E4F4F">
        <w:rPr>
          <w:rFonts w:ascii="Times New Roman" w:hAnsi="Times New Roman" w:cs="Times New Roman"/>
          <w:sz w:val="24"/>
          <w:szCs w:val="24"/>
        </w:rPr>
        <w:lastRenderedPageBreak/>
        <w:t>reduced access to employment opportunities and community services, poor pay, a lack of affordable housing and social isolation (Rural and Health Care Wales, 2018).</w:t>
      </w:r>
    </w:p>
    <w:p w14:paraId="2C68D687" w14:textId="7C032F2C" w:rsidR="002E4F4F" w:rsidRPr="002E4F4F" w:rsidRDefault="002E4F4F" w:rsidP="002E4F4F">
      <w:pPr>
        <w:spacing w:line="360" w:lineRule="auto"/>
        <w:jc w:val="both"/>
        <w:rPr>
          <w:rFonts w:ascii="Times New Roman" w:hAnsi="Times New Roman" w:cs="Times New Roman"/>
          <w:sz w:val="24"/>
          <w:szCs w:val="24"/>
        </w:rPr>
      </w:pPr>
      <w:r w:rsidRPr="002E4F4F">
        <w:rPr>
          <w:rFonts w:ascii="Times New Roman" w:hAnsi="Times New Roman" w:cs="Times New Roman"/>
          <w:sz w:val="24"/>
          <w:szCs w:val="24"/>
        </w:rPr>
        <w:t>Drawing on a report by the SMC (2017), the likelihood of an individual from a disadvantaged background achieving in life is closely linked to wherever they grow up; the solution to a less divided Britain will need to address social policy in order to facilitate a more redistributive method to education, employment and housing outcomes across the UK (SMC, 2017).</w:t>
      </w:r>
    </w:p>
    <w:p w14:paraId="23F56842" w14:textId="6F8599CF" w:rsidR="002E4F4F" w:rsidRDefault="002E4F4F" w:rsidP="002E4F4F">
      <w:pPr>
        <w:spacing w:line="360" w:lineRule="auto"/>
        <w:jc w:val="both"/>
        <w:rPr>
          <w:rFonts w:ascii="Times New Roman" w:hAnsi="Times New Roman" w:cs="Times New Roman"/>
          <w:sz w:val="24"/>
          <w:szCs w:val="24"/>
        </w:rPr>
      </w:pPr>
      <w:r w:rsidRPr="002E4F4F">
        <w:rPr>
          <w:rFonts w:ascii="Times New Roman" w:hAnsi="Times New Roman" w:cs="Times New Roman"/>
          <w:sz w:val="24"/>
          <w:szCs w:val="24"/>
        </w:rPr>
        <w:t xml:space="preserve"> This concept is supported by Social Capital Theory and social inclusion. For instance, by investing in human society as a whole to achieve a more equitable and effective society. There have been numerous studies on the relationship between social capital, socioeconomic inequalities and health over the years (e.g., </w:t>
      </w:r>
      <w:proofErr w:type="spellStart"/>
      <w:r w:rsidRPr="002E4F4F">
        <w:rPr>
          <w:rFonts w:ascii="Times New Roman" w:hAnsi="Times New Roman" w:cs="Times New Roman"/>
          <w:sz w:val="24"/>
          <w:szCs w:val="24"/>
        </w:rPr>
        <w:t>Aslund</w:t>
      </w:r>
      <w:proofErr w:type="spellEnd"/>
      <w:r w:rsidRPr="002E4F4F">
        <w:rPr>
          <w:rFonts w:ascii="Times New Roman" w:hAnsi="Times New Roman" w:cs="Times New Roman"/>
          <w:sz w:val="24"/>
          <w:szCs w:val="24"/>
        </w:rPr>
        <w:t xml:space="preserve">, </w:t>
      </w:r>
      <w:proofErr w:type="spellStart"/>
      <w:r w:rsidRPr="002E4F4F">
        <w:rPr>
          <w:rFonts w:ascii="Times New Roman" w:hAnsi="Times New Roman" w:cs="Times New Roman"/>
          <w:sz w:val="24"/>
          <w:szCs w:val="24"/>
        </w:rPr>
        <w:t>Starrin</w:t>
      </w:r>
      <w:proofErr w:type="spellEnd"/>
      <w:r w:rsidRPr="002E4F4F">
        <w:rPr>
          <w:rFonts w:ascii="Times New Roman" w:hAnsi="Times New Roman" w:cs="Times New Roman"/>
          <w:sz w:val="24"/>
          <w:szCs w:val="24"/>
        </w:rPr>
        <w:t xml:space="preserve"> and Nilsson, 2010, </w:t>
      </w:r>
      <w:proofErr w:type="spellStart"/>
      <w:r w:rsidRPr="002E4F4F">
        <w:rPr>
          <w:rFonts w:ascii="Times New Roman" w:hAnsi="Times New Roman" w:cs="Times New Roman"/>
          <w:sz w:val="24"/>
          <w:szCs w:val="24"/>
        </w:rPr>
        <w:t>Uphoff</w:t>
      </w:r>
      <w:proofErr w:type="spellEnd"/>
      <w:r w:rsidRPr="002E4F4F">
        <w:rPr>
          <w:rFonts w:ascii="Times New Roman" w:hAnsi="Times New Roman" w:cs="Times New Roman"/>
          <w:sz w:val="24"/>
          <w:szCs w:val="24"/>
        </w:rPr>
        <w:t xml:space="preserve"> </w:t>
      </w:r>
      <w:r w:rsidRPr="005F2AC3">
        <w:rPr>
          <w:rFonts w:ascii="Times New Roman" w:hAnsi="Times New Roman" w:cs="Times New Roman"/>
          <w:i/>
          <w:sz w:val="24"/>
          <w:szCs w:val="24"/>
        </w:rPr>
        <w:t>et al</w:t>
      </w:r>
      <w:r w:rsidR="005F2AC3">
        <w:rPr>
          <w:rFonts w:ascii="Times New Roman" w:hAnsi="Times New Roman" w:cs="Times New Roman"/>
          <w:sz w:val="24"/>
          <w:szCs w:val="24"/>
        </w:rPr>
        <w:t xml:space="preserve">. </w:t>
      </w:r>
      <w:r w:rsidRPr="002E4F4F">
        <w:rPr>
          <w:rFonts w:ascii="Times New Roman" w:hAnsi="Times New Roman" w:cs="Times New Roman"/>
          <w:sz w:val="24"/>
          <w:szCs w:val="24"/>
        </w:rPr>
        <w:t>2013) and understanding the different forms of social capital, e.g., bonding, bridging and linking, can be helpful in assessing what networks are available and to whom, but also to ascertain what networks have positive or negative impacts on health and for whom (Eriksson, 2011).</w:t>
      </w:r>
    </w:p>
    <w:p w14:paraId="0A199383" w14:textId="5AFFED29" w:rsidR="00D477BB" w:rsidRDefault="00B56B23" w:rsidP="00BD7B8C">
      <w:pPr>
        <w:spacing w:line="360" w:lineRule="auto"/>
        <w:jc w:val="both"/>
        <w:rPr>
          <w:rFonts w:ascii="Times New Roman" w:hAnsi="Times New Roman" w:cs="Times New Roman"/>
          <w:sz w:val="24"/>
          <w:szCs w:val="24"/>
        </w:rPr>
      </w:pPr>
      <w:r>
        <w:rPr>
          <w:rFonts w:ascii="Times New Roman" w:hAnsi="Times New Roman" w:cs="Times New Roman"/>
          <w:sz w:val="24"/>
          <w:szCs w:val="24"/>
        </w:rPr>
        <w:t>In addition,</w:t>
      </w:r>
      <w:r w:rsidR="00C24497">
        <w:rPr>
          <w:rFonts w:ascii="Times New Roman" w:hAnsi="Times New Roman" w:cs="Times New Roman"/>
          <w:sz w:val="24"/>
          <w:szCs w:val="24"/>
        </w:rPr>
        <w:t xml:space="preserve"> </w:t>
      </w:r>
      <w:r w:rsidR="00D477BB">
        <w:rPr>
          <w:rFonts w:ascii="Times New Roman" w:hAnsi="Times New Roman" w:cs="Times New Roman"/>
          <w:sz w:val="24"/>
          <w:szCs w:val="24"/>
        </w:rPr>
        <w:t>Brexit</w:t>
      </w:r>
      <w:r w:rsidR="00C24497">
        <w:rPr>
          <w:rFonts w:ascii="Times New Roman" w:hAnsi="Times New Roman" w:cs="Times New Roman"/>
          <w:sz w:val="24"/>
          <w:szCs w:val="24"/>
        </w:rPr>
        <w:t xml:space="preserve"> threatens </w:t>
      </w:r>
      <w:r w:rsidR="00BD7B8C" w:rsidRPr="00BD7B8C">
        <w:rPr>
          <w:rFonts w:ascii="Times New Roman" w:hAnsi="Times New Roman" w:cs="Times New Roman"/>
          <w:sz w:val="24"/>
          <w:szCs w:val="24"/>
        </w:rPr>
        <w:t xml:space="preserve">the security and sustainability of Britain’s food supply, </w:t>
      </w:r>
      <w:r w:rsidR="00122528">
        <w:rPr>
          <w:rFonts w:ascii="Times New Roman" w:hAnsi="Times New Roman" w:cs="Times New Roman"/>
          <w:sz w:val="24"/>
          <w:szCs w:val="24"/>
        </w:rPr>
        <w:t xml:space="preserve">which could </w:t>
      </w:r>
      <w:r>
        <w:rPr>
          <w:rFonts w:ascii="Times New Roman" w:hAnsi="Times New Roman" w:cs="Times New Roman"/>
          <w:sz w:val="24"/>
          <w:szCs w:val="24"/>
        </w:rPr>
        <w:t>cause a greater impact</w:t>
      </w:r>
      <w:r w:rsidR="00BD7B8C" w:rsidRPr="00BD7B8C">
        <w:rPr>
          <w:rFonts w:ascii="Times New Roman" w:hAnsi="Times New Roman" w:cs="Times New Roman"/>
          <w:sz w:val="24"/>
          <w:szCs w:val="24"/>
        </w:rPr>
        <w:t xml:space="preserve"> on the health and wellbeing of those</w:t>
      </w:r>
      <w:r w:rsidR="00122528">
        <w:rPr>
          <w:rFonts w:ascii="Times New Roman" w:hAnsi="Times New Roman" w:cs="Times New Roman"/>
          <w:sz w:val="24"/>
          <w:szCs w:val="24"/>
        </w:rPr>
        <w:t xml:space="preserve"> in poverty</w:t>
      </w:r>
      <w:r w:rsidR="00BD7B8C" w:rsidRPr="00BD7B8C">
        <w:rPr>
          <w:rFonts w:ascii="Times New Roman" w:hAnsi="Times New Roman" w:cs="Times New Roman"/>
          <w:sz w:val="24"/>
          <w:szCs w:val="24"/>
        </w:rPr>
        <w:t>, placing them further at risk</w:t>
      </w:r>
      <w:r w:rsidR="00D477BB">
        <w:rPr>
          <w:rFonts w:ascii="Times New Roman" w:hAnsi="Times New Roman" w:cs="Times New Roman"/>
          <w:sz w:val="24"/>
          <w:szCs w:val="24"/>
        </w:rPr>
        <w:t xml:space="preserve"> (Lang </w:t>
      </w:r>
      <w:r w:rsidR="00D477BB" w:rsidRPr="00D477BB">
        <w:rPr>
          <w:rFonts w:ascii="Times New Roman" w:hAnsi="Times New Roman" w:cs="Times New Roman"/>
          <w:i/>
          <w:sz w:val="24"/>
          <w:szCs w:val="24"/>
        </w:rPr>
        <w:t>et al</w:t>
      </w:r>
      <w:r w:rsidR="00E363D7">
        <w:rPr>
          <w:rFonts w:ascii="Times New Roman" w:hAnsi="Times New Roman" w:cs="Times New Roman"/>
          <w:sz w:val="24"/>
          <w:szCs w:val="24"/>
        </w:rPr>
        <w:t>.</w:t>
      </w:r>
      <w:r w:rsidR="00D477BB">
        <w:rPr>
          <w:rFonts w:ascii="Times New Roman" w:hAnsi="Times New Roman" w:cs="Times New Roman"/>
          <w:sz w:val="24"/>
          <w:szCs w:val="24"/>
        </w:rPr>
        <w:t xml:space="preserve"> 2018). </w:t>
      </w:r>
      <w:r w:rsidR="00BD7B8C" w:rsidRPr="00BD7B8C">
        <w:rPr>
          <w:rFonts w:ascii="Times New Roman" w:hAnsi="Times New Roman" w:cs="Times New Roman"/>
          <w:sz w:val="24"/>
          <w:szCs w:val="24"/>
        </w:rPr>
        <w:t xml:space="preserve">For example, Slopen </w:t>
      </w:r>
      <w:r w:rsidR="00BD7B8C" w:rsidRPr="00DF4399">
        <w:rPr>
          <w:rFonts w:ascii="Times New Roman" w:hAnsi="Times New Roman" w:cs="Times New Roman"/>
          <w:i/>
          <w:sz w:val="24"/>
          <w:szCs w:val="24"/>
        </w:rPr>
        <w:t>et al</w:t>
      </w:r>
      <w:r w:rsidR="00BD7B8C" w:rsidRPr="00BD7B8C">
        <w:rPr>
          <w:rFonts w:ascii="Times New Roman" w:hAnsi="Times New Roman" w:cs="Times New Roman"/>
          <w:sz w:val="24"/>
          <w:szCs w:val="24"/>
        </w:rPr>
        <w:t xml:space="preserve">. (2010) </w:t>
      </w:r>
      <w:r w:rsidR="00DF4399" w:rsidRPr="00BD7B8C">
        <w:rPr>
          <w:rFonts w:ascii="Times New Roman" w:hAnsi="Times New Roman" w:cs="Times New Roman"/>
          <w:sz w:val="24"/>
          <w:szCs w:val="24"/>
        </w:rPr>
        <w:t>contends</w:t>
      </w:r>
      <w:r w:rsidR="00BD7B8C" w:rsidRPr="00BD7B8C">
        <w:rPr>
          <w:rFonts w:ascii="Times New Roman" w:hAnsi="Times New Roman" w:cs="Times New Roman"/>
          <w:sz w:val="24"/>
          <w:szCs w:val="24"/>
        </w:rPr>
        <w:t xml:space="preserve"> that continuous food insecurity has been associated as a causal factor for child mental wellbeing in relation to internalising and externalising disorders. Whereas Cook </w:t>
      </w:r>
      <w:r w:rsidR="00BD7B8C" w:rsidRPr="00DF4399">
        <w:rPr>
          <w:rFonts w:ascii="Times New Roman" w:hAnsi="Times New Roman" w:cs="Times New Roman"/>
          <w:i/>
          <w:sz w:val="24"/>
          <w:szCs w:val="24"/>
        </w:rPr>
        <w:t>et al</w:t>
      </w:r>
      <w:r w:rsidR="00BD7B8C" w:rsidRPr="00BD7B8C">
        <w:rPr>
          <w:rFonts w:ascii="Times New Roman" w:hAnsi="Times New Roman" w:cs="Times New Roman"/>
          <w:sz w:val="24"/>
          <w:szCs w:val="24"/>
        </w:rPr>
        <w:t>. (2013) highlight</w:t>
      </w:r>
      <w:r w:rsidR="00122528">
        <w:rPr>
          <w:rFonts w:ascii="Times New Roman" w:hAnsi="Times New Roman" w:cs="Times New Roman"/>
          <w:sz w:val="24"/>
          <w:szCs w:val="24"/>
        </w:rPr>
        <w:t>s</w:t>
      </w:r>
      <w:r w:rsidR="00BD7B8C" w:rsidRPr="00BD7B8C">
        <w:rPr>
          <w:rFonts w:ascii="Times New Roman" w:hAnsi="Times New Roman" w:cs="Times New Roman"/>
          <w:sz w:val="24"/>
          <w:szCs w:val="24"/>
        </w:rPr>
        <w:t xml:space="preserve"> that adverse health outcomes associated with a lack of enough food </w:t>
      </w:r>
      <w:r w:rsidR="00122528">
        <w:rPr>
          <w:rFonts w:ascii="Times New Roman" w:hAnsi="Times New Roman" w:cs="Times New Roman"/>
          <w:sz w:val="24"/>
          <w:szCs w:val="24"/>
        </w:rPr>
        <w:t xml:space="preserve">are </w:t>
      </w:r>
      <w:r w:rsidR="00BD7B8C" w:rsidRPr="00BD7B8C">
        <w:rPr>
          <w:rFonts w:ascii="Times New Roman" w:hAnsi="Times New Roman" w:cs="Times New Roman"/>
          <w:sz w:val="24"/>
          <w:szCs w:val="24"/>
        </w:rPr>
        <w:t xml:space="preserve">understated and proposed that preventative action and policies are needed to reduce exposure of </w:t>
      </w:r>
      <w:r w:rsidR="000F717A">
        <w:rPr>
          <w:rFonts w:ascii="Times New Roman" w:hAnsi="Times New Roman" w:cs="Times New Roman"/>
          <w:sz w:val="24"/>
          <w:szCs w:val="24"/>
        </w:rPr>
        <w:t xml:space="preserve">vulnerable groups, such as </w:t>
      </w:r>
      <w:r w:rsidR="00BD7B8C" w:rsidRPr="00BD7B8C">
        <w:rPr>
          <w:rFonts w:ascii="Times New Roman" w:hAnsi="Times New Roman" w:cs="Times New Roman"/>
          <w:sz w:val="24"/>
          <w:szCs w:val="24"/>
        </w:rPr>
        <w:t>children and mothers.</w:t>
      </w:r>
    </w:p>
    <w:p w14:paraId="3755FA56" w14:textId="2C701FEF" w:rsidR="004C5D2D" w:rsidRDefault="00BD7B8C" w:rsidP="00BD7B8C">
      <w:pPr>
        <w:spacing w:line="360" w:lineRule="auto"/>
        <w:jc w:val="both"/>
        <w:rPr>
          <w:rFonts w:ascii="Times New Roman" w:hAnsi="Times New Roman" w:cs="Times New Roman"/>
          <w:sz w:val="24"/>
          <w:szCs w:val="24"/>
        </w:rPr>
      </w:pPr>
      <w:r w:rsidRPr="00BD7B8C">
        <w:rPr>
          <w:rFonts w:ascii="Times New Roman" w:hAnsi="Times New Roman" w:cs="Times New Roman"/>
          <w:sz w:val="24"/>
          <w:szCs w:val="24"/>
        </w:rPr>
        <w:t>Brexit could cause chaos in the food industry</w:t>
      </w:r>
      <w:r w:rsidR="0081628E" w:rsidRPr="0081628E">
        <w:t xml:space="preserve"> </w:t>
      </w:r>
      <w:r w:rsidRPr="00BD7B8C">
        <w:rPr>
          <w:rFonts w:ascii="Times New Roman" w:hAnsi="Times New Roman" w:cs="Times New Roman"/>
          <w:sz w:val="24"/>
          <w:szCs w:val="24"/>
        </w:rPr>
        <w:t>impacting on price, availability and quality</w:t>
      </w:r>
      <w:r w:rsidR="00FB2884">
        <w:rPr>
          <w:rFonts w:ascii="Times New Roman" w:hAnsi="Times New Roman" w:cs="Times New Roman"/>
          <w:sz w:val="24"/>
          <w:szCs w:val="24"/>
        </w:rPr>
        <w:t>;</w:t>
      </w:r>
      <w:r w:rsidR="00B56B23">
        <w:rPr>
          <w:rFonts w:ascii="Times New Roman" w:hAnsi="Times New Roman" w:cs="Times New Roman"/>
          <w:sz w:val="24"/>
          <w:szCs w:val="24"/>
        </w:rPr>
        <w:t xml:space="preserve"> </w:t>
      </w:r>
      <w:r w:rsidR="00E77E28">
        <w:rPr>
          <w:rFonts w:ascii="Times New Roman" w:hAnsi="Times New Roman" w:cs="Times New Roman"/>
          <w:sz w:val="24"/>
          <w:szCs w:val="24"/>
        </w:rPr>
        <w:t>t</w:t>
      </w:r>
      <w:r w:rsidRPr="00BD7B8C">
        <w:rPr>
          <w:rFonts w:ascii="Times New Roman" w:hAnsi="Times New Roman" w:cs="Times New Roman"/>
          <w:sz w:val="24"/>
          <w:szCs w:val="24"/>
        </w:rPr>
        <w:t>he Government</w:t>
      </w:r>
      <w:r w:rsidR="00B56B23">
        <w:rPr>
          <w:rFonts w:ascii="Times New Roman" w:hAnsi="Times New Roman" w:cs="Times New Roman"/>
          <w:sz w:val="24"/>
          <w:szCs w:val="24"/>
        </w:rPr>
        <w:t>’s failure</w:t>
      </w:r>
      <w:r w:rsidRPr="00BD7B8C">
        <w:rPr>
          <w:rFonts w:ascii="Times New Roman" w:hAnsi="Times New Roman" w:cs="Times New Roman"/>
          <w:sz w:val="24"/>
          <w:szCs w:val="24"/>
        </w:rPr>
        <w:t xml:space="preserve"> to address the report from the food policy experts </w:t>
      </w:r>
      <w:r w:rsidR="0081628E">
        <w:rPr>
          <w:rFonts w:ascii="Times New Roman" w:hAnsi="Times New Roman" w:cs="Times New Roman"/>
          <w:sz w:val="24"/>
          <w:szCs w:val="24"/>
        </w:rPr>
        <w:t xml:space="preserve">is a </w:t>
      </w:r>
      <w:r w:rsidR="0081628E" w:rsidRPr="00BD7B8C">
        <w:rPr>
          <w:rFonts w:ascii="Times New Roman" w:hAnsi="Times New Roman" w:cs="Times New Roman"/>
          <w:sz w:val="24"/>
          <w:szCs w:val="24"/>
        </w:rPr>
        <w:t>grave</w:t>
      </w:r>
      <w:r w:rsidRPr="00BD7B8C">
        <w:rPr>
          <w:rFonts w:ascii="Times New Roman" w:hAnsi="Times New Roman" w:cs="Times New Roman"/>
          <w:sz w:val="24"/>
          <w:szCs w:val="24"/>
        </w:rPr>
        <w:t xml:space="preserve"> policy failing on an </w:t>
      </w:r>
      <w:r w:rsidR="0081628E" w:rsidRPr="00BD7B8C">
        <w:rPr>
          <w:rFonts w:ascii="Times New Roman" w:hAnsi="Times New Roman" w:cs="Times New Roman"/>
          <w:sz w:val="24"/>
          <w:szCs w:val="24"/>
        </w:rPr>
        <w:t>unparalleled</w:t>
      </w:r>
      <w:r w:rsidRPr="00BD7B8C">
        <w:rPr>
          <w:rFonts w:ascii="Times New Roman" w:hAnsi="Times New Roman" w:cs="Times New Roman"/>
          <w:sz w:val="24"/>
          <w:szCs w:val="24"/>
        </w:rPr>
        <w:t xml:space="preserve"> scale</w:t>
      </w:r>
      <w:r w:rsidR="000D3A09">
        <w:rPr>
          <w:rFonts w:ascii="Times New Roman" w:hAnsi="Times New Roman" w:cs="Times New Roman"/>
          <w:sz w:val="24"/>
          <w:szCs w:val="24"/>
        </w:rPr>
        <w:t xml:space="preserve"> </w:t>
      </w:r>
      <w:r w:rsidR="000D3A09" w:rsidRPr="000D3A09">
        <w:rPr>
          <w:rFonts w:ascii="Times New Roman" w:hAnsi="Times New Roman" w:cs="Times New Roman"/>
          <w:sz w:val="24"/>
          <w:szCs w:val="24"/>
        </w:rPr>
        <w:t>(Hardy, 2017)</w:t>
      </w:r>
      <w:r w:rsidR="000D3A09">
        <w:rPr>
          <w:rFonts w:ascii="Times New Roman" w:hAnsi="Times New Roman" w:cs="Times New Roman"/>
          <w:sz w:val="24"/>
          <w:szCs w:val="24"/>
        </w:rPr>
        <w:t>.</w:t>
      </w:r>
    </w:p>
    <w:p w14:paraId="2AB917AC" w14:textId="6E95D4AC" w:rsidR="000969B1" w:rsidRDefault="00E82611" w:rsidP="00E52D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response to </w:t>
      </w:r>
      <w:r w:rsidR="00DC17E3">
        <w:rPr>
          <w:rFonts w:ascii="Times New Roman" w:hAnsi="Times New Roman" w:cs="Times New Roman"/>
          <w:sz w:val="24"/>
          <w:szCs w:val="24"/>
        </w:rPr>
        <w:t>the inequalities in the UK</w:t>
      </w:r>
      <w:r w:rsidR="00CE50E7">
        <w:rPr>
          <w:rFonts w:ascii="Times New Roman" w:hAnsi="Times New Roman" w:cs="Times New Roman"/>
          <w:sz w:val="24"/>
          <w:szCs w:val="24"/>
        </w:rPr>
        <w:t xml:space="preserve">, </w:t>
      </w:r>
      <w:r w:rsidR="00FF5BDD">
        <w:rPr>
          <w:rFonts w:ascii="Times New Roman" w:hAnsi="Times New Roman" w:cs="Times New Roman"/>
          <w:sz w:val="24"/>
          <w:szCs w:val="24"/>
        </w:rPr>
        <w:t>t</w:t>
      </w:r>
      <w:r w:rsidR="00FF5BDD" w:rsidRPr="00FF5BDD">
        <w:rPr>
          <w:rFonts w:ascii="Times New Roman" w:hAnsi="Times New Roman" w:cs="Times New Roman"/>
          <w:sz w:val="24"/>
          <w:szCs w:val="24"/>
        </w:rPr>
        <w:t>hird sector organisations</w:t>
      </w:r>
      <w:r w:rsidR="00CE50E7">
        <w:rPr>
          <w:rFonts w:ascii="Times New Roman" w:hAnsi="Times New Roman" w:cs="Times New Roman"/>
          <w:sz w:val="24"/>
          <w:szCs w:val="24"/>
        </w:rPr>
        <w:t xml:space="preserve"> </w:t>
      </w:r>
      <w:r w:rsidR="00DC17E3">
        <w:rPr>
          <w:rFonts w:ascii="Times New Roman" w:hAnsi="Times New Roman" w:cs="Times New Roman"/>
          <w:sz w:val="24"/>
          <w:szCs w:val="24"/>
        </w:rPr>
        <w:t xml:space="preserve">now </w:t>
      </w:r>
      <w:r w:rsidR="00FF5BDD" w:rsidRPr="00FF5BDD">
        <w:rPr>
          <w:rFonts w:ascii="Times New Roman" w:hAnsi="Times New Roman" w:cs="Times New Roman"/>
          <w:sz w:val="24"/>
          <w:szCs w:val="24"/>
        </w:rPr>
        <w:t xml:space="preserve">play a fundamental role </w:t>
      </w:r>
      <w:r w:rsidR="00FF5BDD">
        <w:rPr>
          <w:rFonts w:ascii="Times New Roman" w:hAnsi="Times New Roman" w:cs="Times New Roman"/>
          <w:sz w:val="24"/>
          <w:szCs w:val="24"/>
        </w:rPr>
        <w:t>in supporting people</w:t>
      </w:r>
      <w:r w:rsidR="008440D5">
        <w:rPr>
          <w:rFonts w:ascii="Times New Roman" w:hAnsi="Times New Roman" w:cs="Times New Roman"/>
          <w:sz w:val="24"/>
          <w:szCs w:val="24"/>
        </w:rPr>
        <w:t>.</w:t>
      </w:r>
      <w:r w:rsidR="00FF5BDD">
        <w:rPr>
          <w:rFonts w:ascii="Times New Roman" w:hAnsi="Times New Roman" w:cs="Times New Roman"/>
          <w:sz w:val="24"/>
          <w:szCs w:val="24"/>
        </w:rPr>
        <w:t xml:space="preserve"> For instance, </w:t>
      </w:r>
      <w:r w:rsidR="00B90D00" w:rsidRPr="00B90D00">
        <w:rPr>
          <w:rFonts w:ascii="Times New Roman" w:hAnsi="Times New Roman" w:cs="Times New Roman"/>
          <w:sz w:val="24"/>
          <w:szCs w:val="24"/>
        </w:rPr>
        <w:t>Shelter</w:t>
      </w:r>
      <w:r w:rsidR="00B90D00">
        <w:rPr>
          <w:rFonts w:ascii="Times New Roman" w:hAnsi="Times New Roman" w:cs="Times New Roman"/>
          <w:sz w:val="24"/>
          <w:szCs w:val="24"/>
        </w:rPr>
        <w:t xml:space="preserve"> (2017)</w:t>
      </w:r>
      <w:r w:rsidR="00BD7B8C">
        <w:rPr>
          <w:rFonts w:ascii="Times New Roman" w:hAnsi="Times New Roman" w:cs="Times New Roman"/>
          <w:sz w:val="24"/>
          <w:szCs w:val="24"/>
        </w:rPr>
        <w:t xml:space="preserve"> </w:t>
      </w:r>
      <w:r w:rsidR="00B90D00" w:rsidRPr="00B90D00">
        <w:rPr>
          <w:rFonts w:ascii="Times New Roman" w:hAnsi="Times New Roman" w:cs="Times New Roman"/>
          <w:sz w:val="24"/>
          <w:szCs w:val="24"/>
        </w:rPr>
        <w:t>help millions of people every</w:t>
      </w:r>
      <w:r w:rsidR="00BD7B8C">
        <w:rPr>
          <w:rFonts w:ascii="Times New Roman" w:hAnsi="Times New Roman" w:cs="Times New Roman"/>
          <w:sz w:val="24"/>
          <w:szCs w:val="24"/>
        </w:rPr>
        <w:t xml:space="preserve"> </w:t>
      </w:r>
      <w:r w:rsidR="00FF5BDD">
        <w:rPr>
          <w:rFonts w:ascii="Times New Roman" w:hAnsi="Times New Roman" w:cs="Times New Roman"/>
          <w:sz w:val="24"/>
          <w:szCs w:val="24"/>
        </w:rPr>
        <w:t xml:space="preserve">year </w:t>
      </w:r>
      <w:r w:rsidR="00B90D00" w:rsidRPr="00B90D00">
        <w:rPr>
          <w:rFonts w:ascii="Times New Roman" w:hAnsi="Times New Roman" w:cs="Times New Roman"/>
          <w:sz w:val="24"/>
          <w:szCs w:val="24"/>
        </w:rPr>
        <w:t>with bad housing or homelessness</w:t>
      </w:r>
      <w:r w:rsidR="00FF5BDD">
        <w:rPr>
          <w:rFonts w:ascii="Times New Roman" w:hAnsi="Times New Roman" w:cs="Times New Roman"/>
          <w:sz w:val="24"/>
          <w:szCs w:val="24"/>
        </w:rPr>
        <w:t>.</w:t>
      </w:r>
      <w:r w:rsidR="00DC54FB">
        <w:rPr>
          <w:rFonts w:ascii="Times New Roman" w:hAnsi="Times New Roman" w:cs="Times New Roman"/>
          <w:sz w:val="24"/>
          <w:szCs w:val="24"/>
        </w:rPr>
        <w:t xml:space="preserve"> </w:t>
      </w:r>
      <w:r w:rsidR="00433BE5">
        <w:rPr>
          <w:rFonts w:ascii="Times New Roman" w:hAnsi="Times New Roman" w:cs="Times New Roman"/>
          <w:sz w:val="24"/>
          <w:szCs w:val="24"/>
        </w:rPr>
        <w:t>I</w:t>
      </w:r>
      <w:r w:rsidR="00B90D00">
        <w:rPr>
          <w:rFonts w:ascii="Times New Roman" w:hAnsi="Times New Roman" w:cs="Times New Roman"/>
          <w:sz w:val="24"/>
          <w:szCs w:val="24"/>
        </w:rPr>
        <w:t xml:space="preserve">n 2017 </w:t>
      </w:r>
      <w:r w:rsidR="00C238E6">
        <w:rPr>
          <w:rFonts w:ascii="Times New Roman" w:hAnsi="Times New Roman" w:cs="Times New Roman"/>
          <w:sz w:val="24"/>
          <w:szCs w:val="24"/>
        </w:rPr>
        <w:t>Shelter</w:t>
      </w:r>
      <w:r w:rsidR="00B90D00">
        <w:rPr>
          <w:rFonts w:ascii="Times New Roman" w:hAnsi="Times New Roman" w:cs="Times New Roman"/>
          <w:sz w:val="24"/>
          <w:szCs w:val="24"/>
        </w:rPr>
        <w:t xml:space="preserve"> </w:t>
      </w:r>
      <w:r w:rsidR="00BF045A">
        <w:rPr>
          <w:rFonts w:ascii="Times New Roman" w:hAnsi="Times New Roman" w:cs="Times New Roman"/>
          <w:sz w:val="24"/>
          <w:szCs w:val="24"/>
        </w:rPr>
        <w:t>began</w:t>
      </w:r>
      <w:r w:rsidR="00B90D00">
        <w:rPr>
          <w:rFonts w:ascii="Times New Roman" w:hAnsi="Times New Roman" w:cs="Times New Roman"/>
          <w:sz w:val="24"/>
          <w:szCs w:val="24"/>
        </w:rPr>
        <w:t xml:space="preserve"> research</w:t>
      </w:r>
      <w:r w:rsidR="00BF045A">
        <w:rPr>
          <w:rFonts w:ascii="Times New Roman" w:hAnsi="Times New Roman" w:cs="Times New Roman"/>
          <w:sz w:val="24"/>
          <w:szCs w:val="24"/>
        </w:rPr>
        <w:t>ing</w:t>
      </w:r>
      <w:r w:rsidR="00B90D00">
        <w:rPr>
          <w:rFonts w:ascii="Times New Roman" w:hAnsi="Times New Roman" w:cs="Times New Roman"/>
          <w:sz w:val="24"/>
          <w:szCs w:val="24"/>
        </w:rPr>
        <w:t xml:space="preserve"> t</w:t>
      </w:r>
      <w:r w:rsidR="00B90D00" w:rsidRPr="00B90D00">
        <w:rPr>
          <w:rFonts w:ascii="Times New Roman" w:hAnsi="Times New Roman" w:cs="Times New Roman"/>
          <w:sz w:val="24"/>
          <w:szCs w:val="24"/>
        </w:rPr>
        <w:t xml:space="preserve">he impact of housing </w:t>
      </w:r>
      <w:r w:rsidR="00BF045A" w:rsidRPr="00B90D00">
        <w:rPr>
          <w:rFonts w:ascii="Times New Roman" w:hAnsi="Times New Roman" w:cs="Times New Roman"/>
          <w:sz w:val="24"/>
          <w:szCs w:val="24"/>
        </w:rPr>
        <w:t>difficulties</w:t>
      </w:r>
      <w:r w:rsidR="00B90D00">
        <w:rPr>
          <w:rFonts w:ascii="Times New Roman" w:hAnsi="Times New Roman" w:cs="Times New Roman"/>
          <w:sz w:val="24"/>
          <w:szCs w:val="24"/>
        </w:rPr>
        <w:t xml:space="preserve"> </w:t>
      </w:r>
      <w:r w:rsidR="00B90D00" w:rsidRPr="00B90D00">
        <w:rPr>
          <w:rFonts w:ascii="Times New Roman" w:hAnsi="Times New Roman" w:cs="Times New Roman"/>
          <w:sz w:val="24"/>
          <w:szCs w:val="24"/>
        </w:rPr>
        <w:t xml:space="preserve">on </w:t>
      </w:r>
      <w:r w:rsidR="00C10016">
        <w:rPr>
          <w:rFonts w:ascii="Times New Roman" w:hAnsi="Times New Roman" w:cs="Times New Roman"/>
          <w:sz w:val="24"/>
          <w:szCs w:val="24"/>
        </w:rPr>
        <w:t>MH</w:t>
      </w:r>
      <w:r w:rsidR="00BF045A">
        <w:rPr>
          <w:rFonts w:ascii="Times New Roman" w:hAnsi="Times New Roman" w:cs="Times New Roman"/>
          <w:sz w:val="24"/>
          <w:szCs w:val="24"/>
        </w:rPr>
        <w:t xml:space="preserve">. </w:t>
      </w:r>
      <w:r w:rsidR="008440D5" w:rsidRPr="008C7DB2">
        <w:rPr>
          <w:rFonts w:ascii="Times New Roman" w:hAnsi="Times New Roman" w:cs="Times New Roman"/>
          <w:sz w:val="24"/>
          <w:szCs w:val="24"/>
        </w:rPr>
        <w:t>Quantifiable</w:t>
      </w:r>
      <w:r w:rsidR="008C7DB2" w:rsidRPr="008C7DB2">
        <w:rPr>
          <w:rFonts w:ascii="Times New Roman" w:hAnsi="Times New Roman" w:cs="Times New Roman"/>
          <w:sz w:val="24"/>
          <w:szCs w:val="24"/>
        </w:rPr>
        <w:t xml:space="preserve"> research</w:t>
      </w:r>
      <w:r w:rsidR="00C95CEA">
        <w:rPr>
          <w:rFonts w:ascii="Times New Roman" w:hAnsi="Times New Roman" w:cs="Times New Roman"/>
          <w:sz w:val="24"/>
          <w:szCs w:val="24"/>
        </w:rPr>
        <w:t xml:space="preserve"> </w:t>
      </w:r>
      <w:r w:rsidR="008C7DB2">
        <w:rPr>
          <w:rFonts w:ascii="Times New Roman" w:hAnsi="Times New Roman" w:cs="Times New Roman"/>
          <w:sz w:val="24"/>
          <w:szCs w:val="24"/>
        </w:rPr>
        <w:t xml:space="preserve">revealed that 69 per cent </w:t>
      </w:r>
      <w:r w:rsidR="00677FD7">
        <w:rPr>
          <w:rFonts w:ascii="Times New Roman" w:hAnsi="Times New Roman" w:cs="Times New Roman"/>
          <w:sz w:val="24"/>
          <w:szCs w:val="24"/>
        </w:rPr>
        <w:t xml:space="preserve">of individuals </w:t>
      </w:r>
      <w:r w:rsidR="008C7DB2">
        <w:rPr>
          <w:rFonts w:ascii="Times New Roman" w:hAnsi="Times New Roman" w:cs="Times New Roman"/>
          <w:sz w:val="24"/>
          <w:szCs w:val="24"/>
        </w:rPr>
        <w:t>had experienced negative impacts upon their</w:t>
      </w:r>
      <w:r w:rsidR="00C10016">
        <w:rPr>
          <w:rFonts w:ascii="Times New Roman" w:hAnsi="Times New Roman" w:cs="Times New Roman"/>
          <w:sz w:val="24"/>
          <w:szCs w:val="24"/>
        </w:rPr>
        <w:t xml:space="preserve"> MH</w:t>
      </w:r>
      <w:r w:rsidR="00FF6D37">
        <w:rPr>
          <w:rFonts w:ascii="Times New Roman" w:hAnsi="Times New Roman" w:cs="Times New Roman"/>
          <w:sz w:val="24"/>
          <w:szCs w:val="24"/>
        </w:rPr>
        <w:t xml:space="preserve"> due to </w:t>
      </w:r>
      <w:r w:rsidR="008C7DB2">
        <w:rPr>
          <w:rFonts w:ascii="Times New Roman" w:hAnsi="Times New Roman" w:cs="Times New Roman"/>
          <w:sz w:val="24"/>
          <w:szCs w:val="24"/>
        </w:rPr>
        <w:t xml:space="preserve">housing problems. </w:t>
      </w:r>
      <w:r w:rsidR="008C7D02">
        <w:rPr>
          <w:rFonts w:ascii="Times New Roman" w:hAnsi="Times New Roman" w:cs="Times New Roman"/>
          <w:sz w:val="24"/>
          <w:szCs w:val="24"/>
        </w:rPr>
        <w:t>Individuals’</w:t>
      </w:r>
      <w:r w:rsidR="00D726A7">
        <w:rPr>
          <w:rFonts w:ascii="Times New Roman" w:hAnsi="Times New Roman" w:cs="Times New Roman"/>
          <w:sz w:val="24"/>
          <w:szCs w:val="24"/>
        </w:rPr>
        <w:t xml:space="preserve"> experience</w:t>
      </w:r>
      <w:r w:rsidR="008C7D02">
        <w:rPr>
          <w:rFonts w:ascii="Times New Roman" w:hAnsi="Times New Roman" w:cs="Times New Roman"/>
          <w:sz w:val="24"/>
          <w:szCs w:val="24"/>
        </w:rPr>
        <w:t xml:space="preserve">s included </w:t>
      </w:r>
      <w:r w:rsidR="008C7DB2">
        <w:rPr>
          <w:rFonts w:ascii="Times New Roman" w:hAnsi="Times New Roman" w:cs="Times New Roman"/>
          <w:sz w:val="24"/>
          <w:szCs w:val="24"/>
        </w:rPr>
        <w:t>anxiety</w:t>
      </w:r>
      <w:r w:rsidR="0036590A">
        <w:rPr>
          <w:rFonts w:ascii="Times New Roman" w:hAnsi="Times New Roman" w:cs="Times New Roman"/>
          <w:sz w:val="24"/>
          <w:szCs w:val="24"/>
        </w:rPr>
        <w:t>, panic attacks and</w:t>
      </w:r>
      <w:r w:rsidR="008C7DB2">
        <w:rPr>
          <w:rFonts w:ascii="Times New Roman" w:hAnsi="Times New Roman" w:cs="Times New Roman"/>
          <w:sz w:val="24"/>
          <w:szCs w:val="24"/>
        </w:rPr>
        <w:t xml:space="preserve"> depression</w:t>
      </w:r>
      <w:r w:rsidR="00954F85">
        <w:rPr>
          <w:rFonts w:ascii="Times New Roman" w:hAnsi="Times New Roman" w:cs="Times New Roman"/>
          <w:sz w:val="24"/>
          <w:szCs w:val="24"/>
        </w:rPr>
        <w:t>,</w:t>
      </w:r>
      <w:r w:rsidR="00CF71A7">
        <w:rPr>
          <w:rFonts w:ascii="Times New Roman" w:hAnsi="Times New Roman" w:cs="Times New Roman"/>
          <w:sz w:val="24"/>
          <w:szCs w:val="24"/>
        </w:rPr>
        <w:t xml:space="preserve"> </w:t>
      </w:r>
      <w:r w:rsidR="0036590A">
        <w:rPr>
          <w:rFonts w:ascii="Times New Roman" w:hAnsi="Times New Roman" w:cs="Times New Roman"/>
          <w:sz w:val="24"/>
          <w:szCs w:val="24"/>
        </w:rPr>
        <w:t>the main concern was</w:t>
      </w:r>
      <w:r w:rsidR="003C5A1D">
        <w:rPr>
          <w:rFonts w:ascii="Times New Roman" w:hAnsi="Times New Roman" w:cs="Times New Roman"/>
          <w:sz w:val="24"/>
          <w:szCs w:val="24"/>
        </w:rPr>
        <w:t xml:space="preserve"> </w:t>
      </w:r>
      <w:r w:rsidR="0036590A">
        <w:rPr>
          <w:rFonts w:ascii="Times New Roman" w:hAnsi="Times New Roman" w:cs="Times New Roman"/>
          <w:sz w:val="24"/>
          <w:szCs w:val="24"/>
        </w:rPr>
        <w:t xml:space="preserve">worry over </w:t>
      </w:r>
      <w:r w:rsidR="0036590A">
        <w:rPr>
          <w:rFonts w:ascii="Times New Roman" w:hAnsi="Times New Roman" w:cs="Times New Roman"/>
          <w:sz w:val="24"/>
          <w:szCs w:val="24"/>
        </w:rPr>
        <w:lastRenderedPageBreak/>
        <w:t>meeting rising housing costs and falling behind with payments (rent/mortgage).</w:t>
      </w:r>
      <w:r w:rsidR="00BA6B01">
        <w:rPr>
          <w:rFonts w:ascii="Times New Roman" w:hAnsi="Times New Roman" w:cs="Times New Roman"/>
          <w:sz w:val="24"/>
          <w:szCs w:val="24"/>
        </w:rPr>
        <w:t xml:space="preserve"> </w:t>
      </w:r>
      <w:r w:rsidR="0036590A">
        <w:rPr>
          <w:rFonts w:ascii="Times New Roman" w:hAnsi="Times New Roman" w:cs="Times New Roman"/>
          <w:sz w:val="24"/>
          <w:szCs w:val="24"/>
        </w:rPr>
        <w:t>When aggregated to the overall population</w:t>
      </w:r>
      <w:r w:rsidR="008C7D02">
        <w:rPr>
          <w:rFonts w:ascii="Times New Roman" w:hAnsi="Times New Roman" w:cs="Times New Roman"/>
          <w:sz w:val="24"/>
          <w:szCs w:val="24"/>
        </w:rPr>
        <w:t>,</w:t>
      </w:r>
      <w:r w:rsidR="0036590A">
        <w:rPr>
          <w:rFonts w:ascii="Times New Roman" w:hAnsi="Times New Roman" w:cs="Times New Roman"/>
          <w:sz w:val="24"/>
          <w:szCs w:val="24"/>
        </w:rPr>
        <w:t xml:space="preserve"> these figures would suggest that over eight million adults in</w:t>
      </w:r>
      <w:r w:rsidR="00E47327">
        <w:rPr>
          <w:rFonts w:ascii="Times New Roman" w:hAnsi="Times New Roman" w:cs="Times New Roman"/>
          <w:sz w:val="24"/>
          <w:szCs w:val="24"/>
        </w:rPr>
        <w:t xml:space="preserve"> </w:t>
      </w:r>
      <w:r w:rsidR="0036590A">
        <w:rPr>
          <w:rFonts w:ascii="Times New Roman" w:hAnsi="Times New Roman" w:cs="Times New Roman"/>
          <w:sz w:val="24"/>
          <w:szCs w:val="24"/>
        </w:rPr>
        <w:t xml:space="preserve">England </w:t>
      </w:r>
      <w:r w:rsidR="00E47327">
        <w:rPr>
          <w:rFonts w:ascii="Times New Roman" w:hAnsi="Times New Roman" w:cs="Times New Roman"/>
          <w:sz w:val="24"/>
          <w:szCs w:val="24"/>
        </w:rPr>
        <w:t xml:space="preserve">alone </w:t>
      </w:r>
      <w:r w:rsidR="0036590A">
        <w:rPr>
          <w:rFonts w:ascii="Times New Roman" w:hAnsi="Times New Roman" w:cs="Times New Roman"/>
          <w:sz w:val="24"/>
          <w:szCs w:val="24"/>
        </w:rPr>
        <w:t>have</w:t>
      </w:r>
      <w:r w:rsidR="00E47327">
        <w:rPr>
          <w:rFonts w:ascii="Times New Roman" w:hAnsi="Times New Roman" w:cs="Times New Roman"/>
          <w:sz w:val="24"/>
          <w:szCs w:val="24"/>
        </w:rPr>
        <w:t xml:space="preserve"> experienced</w:t>
      </w:r>
      <w:r w:rsidR="0036590A">
        <w:rPr>
          <w:rFonts w:ascii="Times New Roman" w:hAnsi="Times New Roman" w:cs="Times New Roman"/>
          <w:sz w:val="24"/>
          <w:szCs w:val="24"/>
        </w:rPr>
        <w:t xml:space="preserve"> negative impacts to their </w:t>
      </w:r>
      <w:r w:rsidR="00E5082D">
        <w:rPr>
          <w:rFonts w:ascii="Times New Roman" w:hAnsi="Times New Roman" w:cs="Times New Roman"/>
          <w:sz w:val="24"/>
          <w:szCs w:val="24"/>
        </w:rPr>
        <w:t>MH</w:t>
      </w:r>
      <w:r w:rsidR="0036590A">
        <w:rPr>
          <w:rFonts w:ascii="Times New Roman" w:hAnsi="Times New Roman" w:cs="Times New Roman"/>
          <w:sz w:val="24"/>
          <w:szCs w:val="24"/>
        </w:rPr>
        <w:t xml:space="preserve"> because of housing </w:t>
      </w:r>
      <w:r w:rsidR="00E5082D">
        <w:rPr>
          <w:rFonts w:ascii="Times New Roman" w:hAnsi="Times New Roman" w:cs="Times New Roman"/>
          <w:sz w:val="24"/>
          <w:szCs w:val="24"/>
        </w:rPr>
        <w:t>problems</w:t>
      </w:r>
      <w:r w:rsidR="00E27FE1">
        <w:rPr>
          <w:rFonts w:ascii="Times New Roman" w:hAnsi="Times New Roman" w:cs="Times New Roman"/>
          <w:sz w:val="24"/>
          <w:szCs w:val="24"/>
        </w:rPr>
        <w:t xml:space="preserve"> (Shelter, 2017).</w:t>
      </w:r>
    </w:p>
    <w:p w14:paraId="603BB44D" w14:textId="61A763E2" w:rsidR="00995480" w:rsidRDefault="0084547F" w:rsidP="00670A5D">
      <w:pPr>
        <w:spacing w:line="360" w:lineRule="auto"/>
        <w:jc w:val="both"/>
        <w:rPr>
          <w:rFonts w:ascii="Times New Roman" w:hAnsi="Times New Roman" w:cs="Times New Roman"/>
          <w:sz w:val="24"/>
          <w:szCs w:val="24"/>
        </w:rPr>
      </w:pPr>
      <w:r>
        <w:rPr>
          <w:rFonts w:ascii="Times New Roman" w:hAnsi="Times New Roman" w:cs="Times New Roman"/>
          <w:sz w:val="24"/>
          <w:szCs w:val="24"/>
        </w:rPr>
        <w:t>Despite this, living costs are proposed to rise</w:t>
      </w:r>
      <w:r w:rsidR="003734FE">
        <w:rPr>
          <w:rFonts w:ascii="Times New Roman" w:hAnsi="Times New Roman" w:cs="Times New Roman"/>
          <w:sz w:val="24"/>
          <w:szCs w:val="24"/>
        </w:rPr>
        <w:t xml:space="preserve"> </w:t>
      </w:r>
      <w:r>
        <w:rPr>
          <w:rFonts w:ascii="Times New Roman" w:hAnsi="Times New Roman" w:cs="Times New Roman"/>
          <w:sz w:val="24"/>
          <w:szCs w:val="24"/>
        </w:rPr>
        <w:t>(Allen, 201</w:t>
      </w:r>
      <w:r w:rsidR="006F147D">
        <w:rPr>
          <w:rFonts w:ascii="Times New Roman" w:hAnsi="Times New Roman" w:cs="Times New Roman"/>
          <w:sz w:val="24"/>
          <w:szCs w:val="24"/>
        </w:rPr>
        <w:t>7</w:t>
      </w:r>
      <w:r>
        <w:rPr>
          <w:rFonts w:ascii="Times New Roman" w:hAnsi="Times New Roman" w:cs="Times New Roman"/>
          <w:sz w:val="24"/>
          <w:szCs w:val="24"/>
        </w:rPr>
        <w:t>)</w:t>
      </w:r>
      <w:r w:rsidR="008C7D02">
        <w:rPr>
          <w:rFonts w:ascii="Times New Roman" w:hAnsi="Times New Roman" w:cs="Times New Roman"/>
          <w:sz w:val="24"/>
          <w:szCs w:val="24"/>
        </w:rPr>
        <w:t xml:space="preserve"> even though</w:t>
      </w:r>
      <w:r w:rsidR="002F57B2">
        <w:rPr>
          <w:rFonts w:ascii="Times New Roman" w:hAnsi="Times New Roman" w:cs="Times New Roman"/>
          <w:sz w:val="24"/>
          <w:szCs w:val="24"/>
        </w:rPr>
        <w:t xml:space="preserve"> </w:t>
      </w:r>
      <w:r w:rsidR="00531E42">
        <w:rPr>
          <w:rFonts w:ascii="Times New Roman" w:hAnsi="Times New Roman" w:cs="Times New Roman"/>
          <w:sz w:val="24"/>
          <w:szCs w:val="24"/>
        </w:rPr>
        <w:t>the</w:t>
      </w:r>
      <w:r w:rsidR="00C7162F">
        <w:rPr>
          <w:rFonts w:ascii="Times New Roman" w:hAnsi="Times New Roman" w:cs="Times New Roman"/>
          <w:sz w:val="24"/>
          <w:szCs w:val="24"/>
        </w:rPr>
        <w:t xml:space="preserve"> increase in rents and property prices ha</w:t>
      </w:r>
      <w:r w:rsidR="00531E42">
        <w:rPr>
          <w:rFonts w:ascii="Times New Roman" w:hAnsi="Times New Roman" w:cs="Times New Roman"/>
          <w:sz w:val="24"/>
          <w:szCs w:val="24"/>
        </w:rPr>
        <w:t>s</w:t>
      </w:r>
      <w:r w:rsidR="00C7162F">
        <w:rPr>
          <w:rFonts w:ascii="Times New Roman" w:hAnsi="Times New Roman" w:cs="Times New Roman"/>
          <w:sz w:val="24"/>
          <w:szCs w:val="24"/>
        </w:rPr>
        <w:t xml:space="preserve"> </w:t>
      </w:r>
      <w:r w:rsidR="003734FE">
        <w:rPr>
          <w:rFonts w:ascii="Times New Roman" w:hAnsi="Times New Roman" w:cs="Times New Roman"/>
          <w:sz w:val="24"/>
          <w:szCs w:val="24"/>
        </w:rPr>
        <w:t xml:space="preserve">already </w:t>
      </w:r>
      <w:r w:rsidR="00C7162F">
        <w:rPr>
          <w:rFonts w:ascii="Times New Roman" w:hAnsi="Times New Roman" w:cs="Times New Roman"/>
          <w:sz w:val="24"/>
          <w:szCs w:val="24"/>
        </w:rPr>
        <w:t>led to hundreds of families being</w:t>
      </w:r>
      <w:r w:rsidR="008C7D02">
        <w:rPr>
          <w:rFonts w:ascii="Times New Roman" w:hAnsi="Times New Roman" w:cs="Times New Roman"/>
          <w:sz w:val="24"/>
          <w:szCs w:val="24"/>
        </w:rPr>
        <w:t xml:space="preserve"> made</w:t>
      </w:r>
      <w:r w:rsidR="00C7162F">
        <w:rPr>
          <w:rFonts w:ascii="Times New Roman" w:hAnsi="Times New Roman" w:cs="Times New Roman"/>
          <w:sz w:val="24"/>
          <w:szCs w:val="24"/>
        </w:rPr>
        <w:t xml:space="preserve"> homeless (Drury, 2018)</w:t>
      </w:r>
      <w:r w:rsidR="00EF282B">
        <w:rPr>
          <w:rFonts w:ascii="Times New Roman" w:hAnsi="Times New Roman" w:cs="Times New Roman"/>
          <w:sz w:val="24"/>
          <w:szCs w:val="24"/>
        </w:rPr>
        <w:t>.</w:t>
      </w:r>
      <w:r w:rsidR="006F147D">
        <w:rPr>
          <w:rFonts w:ascii="Times New Roman" w:hAnsi="Times New Roman" w:cs="Times New Roman"/>
          <w:sz w:val="24"/>
          <w:szCs w:val="24"/>
        </w:rPr>
        <w:t xml:space="preserve"> </w:t>
      </w:r>
      <w:r w:rsidR="0094473F">
        <w:rPr>
          <w:rFonts w:ascii="Times New Roman" w:hAnsi="Times New Roman" w:cs="Times New Roman"/>
          <w:sz w:val="24"/>
          <w:szCs w:val="24"/>
        </w:rPr>
        <w:t>T</w:t>
      </w:r>
      <w:r w:rsidR="00552E87">
        <w:rPr>
          <w:rFonts w:ascii="Times New Roman" w:hAnsi="Times New Roman" w:cs="Times New Roman"/>
          <w:sz w:val="24"/>
          <w:szCs w:val="24"/>
        </w:rPr>
        <w:t xml:space="preserve">hree people connected to ‘Julian House’ </w:t>
      </w:r>
      <w:r w:rsidR="00DE69DC">
        <w:rPr>
          <w:rFonts w:ascii="Times New Roman" w:hAnsi="Times New Roman" w:cs="Times New Roman"/>
          <w:sz w:val="24"/>
          <w:szCs w:val="24"/>
        </w:rPr>
        <w:t xml:space="preserve">a shelter </w:t>
      </w:r>
      <w:r w:rsidR="00552E87">
        <w:rPr>
          <w:rFonts w:ascii="Times New Roman" w:hAnsi="Times New Roman" w:cs="Times New Roman"/>
          <w:sz w:val="24"/>
          <w:szCs w:val="24"/>
        </w:rPr>
        <w:t xml:space="preserve">in Bath lost their lives between October </w:t>
      </w:r>
      <w:r w:rsidR="00831CB1">
        <w:rPr>
          <w:rFonts w:ascii="Times New Roman" w:hAnsi="Times New Roman" w:cs="Times New Roman"/>
          <w:sz w:val="24"/>
          <w:szCs w:val="24"/>
        </w:rPr>
        <w:t>and</w:t>
      </w:r>
      <w:r w:rsidR="00552E87">
        <w:rPr>
          <w:rFonts w:ascii="Times New Roman" w:hAnsi="Times New Roman" w:cs="Times New Roman"/>
          <w:sz w:val="24"/>
          <w:szCs w:val="24"/>
        </w:rPr>
        <w:t xml:space="preserve"> November </w:t>
      </w:r>
      <w:r w:rsidR="0094473F">
        <w:rPr>
          <w:rFonts w:ascii="Times New Roman" w:hAnsi="Times New Roman" w:cs="Times New Roman"/>
          <w:sz w:val="24"/>
          <w:szCs w:val="24"/>
        </w:rPr>
        <w:t xml:space="preserve">of </w:t>
      </w:r>
      <w:r w:rsidR="009E317F">
        <w:rPr>
          <w:rFonts w:ascii="Times New Roman" w:hAnsi="Times New Roman" w:cs="Times New Roman"/>
          <w:sz w:val="24"/>
          <w:szCs w:val="24"/>
        </w:rPr>
        <w:t>this year alone</w:t>
      </w:r>
      <w:r w:rsidR="0094473F">
        <w:rPr>
          <w:rFonts w:ascii="Times New Roman" w:hAnsi="Times New Roman" w:cs="Times New Roman"/>
          <w:sz w:val="24"/>
          <w:szCs w:val="24"/>
        </w:rPr>
        <w:t xml:space="preserve"> </w:t>
      </w:r>
      <w:r w:rsidR="008C7D02">
        <w:rPr>
          <w:rFonts w:ascii="Times New Roman" w:hAnsi="Times New Roman" w:cs="Times New Roman"/>
          <w:sz w:val="24"/>
          <w:szCs w:val="24"/>
        </w:rPr>
        <w:t xml:space="preserve">(Mills, 2018) while </w:t>
      </w:r>
      <w:r w:rsidR="00DE69DC">
        <w:rPr>
          <w:rFonts w:ascii="Times New Roman" w:hAnsi="Times New Roman" w:cs="Times New Roman"/>
          <w:sz w:val="24"/>
          <w:szCs w:val="24"/>
        </w:rPr>
        <w:t>t</w:t>
      </w:r>
      <w:r w:rsidR="00DE69DC" w:rsidRPr="00DE69DC">
        <w:rPr>
          <w:rFonts w:ascii="Times New Roman" w:hAnsi="Times New Roman" w:cs="Times New Roman"/>
          <w:sz w:val="24"/>
          <w:szCs w:val="24"/>
        </w:rPr>
        <w:t xml:space="preserve">he number of homeless people </w:t>
      </w:r>
      <w:r w:rsidR="00721701">
        <w:rPr>
          <w:rFonts w:ascii="Times New Roman" w:hAnsi="Times New Roman" w:cs="Times New Roman"/>
          <w:sz w:val="24"/>
          <w:szCs w:val="24"/>
        </w:rPr>
        <w:t>estimated</w:t>
      </w:r>
      <w:r w:rsidR="00DE69DC" w:rsidRPr="00DE69DC">
        <w:rPr>
          <w:rFonts w:ascii="Times New Roman" w:hAnsi="Times New Roman" w:cs="Times New Roman"/>
          <w:sz w:val="24"/>
          <w:szCs w:val="24"/>
        </w:rPr>
        <w:t xml:space="preserve"> </w:t>
      </w:r>
      <w:r w:rsidR="00721701">
        <w:rPr>
          <w:rFonts w:ascii="Times New Roman" w:hAnsi="Times New Roman" w:cs="Times New Roman"/>
          <w:sz w:val="24"/>
          <w:szCs w:val="24"/>
        </w:rPr>
        <w:t xml:space="preserve">to have </w:t>
      </w:r>
      <w:r w:rsidR="00DE69DC" w:rsidRPr="00DE69DC">
        <w:rPr>
          <w:rFonts w:ascii="Times New Roman" w:hAnsi="Times New Roman" w:cs="Times New Roman"/>
          <w:sz w:val="24"/>
          <w:szCs w:val="24"/>
        </w:rPr>
        <w:t>d</w:t>
      </w:r>
      <w:r w:rsidR="00721701">
        <w:rPr>
          <w:rFonts w:ascii="Times New Roman" w:hAnsi="Times New Roman" w:cs="Times New Roman"/>
          <w:sz w:val="24"/>
          <w:szCs w:val="24"/>
        </w:rPr>
        <w:t>ied</w:t>
      </w:r>
      <w:r w:rsidR="00DE69DC" w:rsidRPr="00DE69DC">
        <w:rPr>
          <w:rFonts w:ascii="Times New Roman" w:hAnsi="Times New Roman" w:cs="Times New Roman"/>
          <w:sz w:val="24"/>
          <w:szCs w:val="24"/>
        </w:rPr>
        <w:t xml:space="preserve"> on </w:t>
      </w:r>
      <w:r w:rsidR="00721701">
        <w:rPr>
          <w:rFonts w:ascii="Times New Roman" w:hAnsi="Times New Roman" w:cs="Times New Roman"/>
          <w:sz w:val="24"/>
          <w:szCs w:val="24"/>
        </w:rPr>
        <w:t xml:space="preserve">the </w:t>
      </w:r>
      <w:r w:rsidR="00DE69DC" w:rsidRPr="00DE69DC">
        <w:rPr>
          <w:rFonts w:ascii="Times New Roman" w:hAnsi="Times New Roman" w:cs="Times New Roman"/>
          <w:sz w:val="24"/>
          <w:szCs w:val="24"/>
        </w:rPr>
        <w:t xml:space="preserve">streets or in temporary accommodation has more than doubled over the last five </w:t>
      </w:r>
      <w:r w:rsidR="00831CB1" w:rsidRPr="00DE69DC">
        <w:rPr>
          <w:rFonts w:ascii="Times New Roman" w:hAnsi="Times New Roman" w:cs="Times New Roman"/>
          <w:sz w:val="24"/>
          <w:szCs w:val="24"/>
        </w:rPr>
        <w:t>years</w:t>
      </w:r>
      <w:r w:rsidR="0094473F">
        <w:rPr>
          <w:rFonts w:ascii="Times New Roman" w:hAnsi="Times New Roman" w:cs="Times New Roman"/>
          <w:sz w:val="24"/>
          <w:szCs w:val="24"/>
        </w:rPr>
        <w:t>, demonstrat</w:t>
      </w:r>
      <w:r w:rsidR="00371F8B">
        <w:rPr>
          <w:rFonts w:ascii="Times New Roman" w:hAnsi="Times New Roman" w:cs="Times New Roman"/>
          <w:sz w:val="24"/>
          <w:szCs w:val="24"/>
        </w:rPr>
        <w:t xml:space="preserve">ing </w:t>
      </w:r>
      <w:r w:rsidR="0094473F">
        <w:rPr>
          <w:rFonts w:ascii="Times New Roman" w:hAnsi="Times New Roman" w:cs="Times New Roman"/>
          <w:sz w:val="24"/>
          <w:szCs w:val="24"/>
        </w:rPr>
        <w:t xml:space="preserve">the scale of </w:t>
      </w:r>
      <w:r w:rsidR="00463DC0">
        <w:rPr>
          <w:rFonts w:ascii="Times New Roman" w:hAnsi="Times New Roman" w:cs="Times New Roman"/>
          <w:sz w:val="24"/>
          <w:szCs w:val="24"/>
        </w:rPr>
        <w:t>the problem</w:t>
      </w:r>
      <w:r w:rsidR="0094473F">
        <w:rPr>
          <w:rFonts w:ascii="Times New Roman" w:hAnsi="Times New Roman" w:cs="Times New Roman"/>
          <w:sz w:val="24"/>
          <w:szCs w:val="24"/>
        </w:rPr>
        <w:t xml:space="preserve"> across the UK</w:t>
      </w:r>
      <w:r w:rsidR="00721701">
        <w:rPr>
          <w:rFonts w:ascii="Times New Roman" w:hAnsi="Times New Roman" w:cs="Times New Roman"/>
          <w:sz w:val="24"/>
          <w:szCs w:val="24"/>
        </w:rPr>
        <w:t xml:space="preserve"> (</w:t>
      </w:r>
      <w:r w:rsidR="00721701" w:rsidRPr="00721701">
        <w:rPr>
          <w:rFonts w:ascii="Times New Roman" w:hAnsi="Times New Roman" w:cs="Times New Roman"/>
          <w:sz w:val="24"/>
          <w:szCs w:val="24"/>
        </w:rPr>
        <w:t>Greenfield and Marsh</w:t>
      </w:r>
      <w:r w:rsidR="00721701">
        <w:rPr>
          <w:rFonts w:ascii="Times New Roman" w:hAnsi="Times New Roman" w:cs="Times New Roman"/>
          <w:sz w:val="24"/>
          <w:szCs w:val="24"/>
        </w:rPr>
        <w:t xml:space="preserve">, </w:t>
      </w:r>
      <w:r w:rsidR="00721701" w:rsidRPr="00721701">
        <w:rPr>
          <w:rFonts w:ascii="Times New Roman" w:hAnsi="Times New Roman" w:cs="Times New Roman"/>
          <w:sz w:val="24"/>
          <w:szCs w:val="24"/>
        </w:rPr>
        <w:t>2018)</w:t>
      </w:r>
      <w:r w:rsidR="008C7D02">
        <w:rPr>
          <w:rFonts w:ascii="Times New Roman" w:hAnsi="Times New Roman" w:cs="Times New Roman"/>
          <w:sz w:val="24"/>
          <w:szCs w:val="24"/>
        </w:rPr>
        <w:t>.</w:t>
      </w:r>
    </w:p>
    <w:p w14:paraId="065EC286" w14:textId="6485E964" w:rsidR="00995480" w:rsidRDefault="00DE62C1" w:rsidP="006C6075">
      <w:pPr>
        <w:spacing w:line="360" w:lineRule="auto"/>
        <w:jc w:val="both"/>
        <w:rPr>
          <w:rFonts w:ascii="Times New Roman" w:hAnsi="Times New Roman" w:cs="Times New Roman"/>
          <w:sz w:val="24"/>
          <w:szCs w:val="24"/>
        </w:rPr>
      </w:pPr>
      <w:r>
        <w:rPr>
          <w:rFonts w:ascii="Times New Roman" w:hAnsi="Times New Roman" w:cs="Times New Roman"/>
          <w:sz w:val="24"/>
          <w:szCs w:val="24"/>
        </w:rPr>
        <w:t>However</w:t>
      </w:r>
      <w:r w:rsidR="00831CB1">
        <w:rPr>
          <w:rFonts w:ascii="Times New Roman" w:hAnsi="Times New Roman" w:cs="Times New Roman"/>
          <w:sz w:val="24"/>
          <w:szCs w:val="24"/>
        </w:rPr>
        <w:t xml:space="preserve">, the official numbers </w:t>
      </w:r>
      <w:r w:rsidR="003862A5">
        <w:rPr>
          <w:rFonts w:ascii="Times New Roman" w:hAnsi="Times New Roman" w:cs="Times New Roman"/>
          <w:sz w:val="24"/>
          <w:szCs w:val="24"/>
        </w:rPr>
        <w:t xml:space="preserve">of </w:t>
      </w:r>
      <w:r w:rsidR="00831CB1">
        <w:rPr>
          <w:rFonts w:ascii="Times New Roman" w:hAnsi="Times New Roman" w:cs="Times New Roman"/>
          <w:sz w:val="24"/>
          <w:szCs w:val="24"/>
        </w:rPr>
        <w:t xml:space="preserve">people </w:t>
      </w:r>
      <w:r>
        <w:rPr>
          <w:rFonts w:ascii="Times New Roman" w:hAnsi="Times New Roman" w:cs="Times New Roman"/>
          <w:sz w:val="24"/>
          <w:szCs w:val="24"/>
        </w:rPr>
        <w:t xml:space="preserve">that </w:t>
      </w:r>
      <w:r w:rsidR="00831CB1">
        <w:rPr>
          <w:rFonts w:ascii="Times New Roman" w:hAnsi="Times New Roman" w:cs="Times New Roman"/>
          <w:sz w:val="24"/>
          <w:szCs w:val="24"/>
        </w:rPr>
        <w:t>have died on the streets is unknown. After a</w:t>
      </w:r>
      <w:r w:rsidR="00995480">
        <w:rPr>
          <w:rFonts w:ascii="Times New Roman" w:hAnsi="Times New Roman" w:cs="Times New Roman"/>
          <w:sz w:val="24"/>
          <w:szCs w:val="24"/>
        </w:rPr>
        <w:t xml:space="preserve"> Freedom of Information request </w:t>
      </w:r>
      <w:r w:rsidR="00831CB1">
        <w:rPr>
          <w:rFonts w:ascii="Times New Roman" w:hAnsi="Times New Roman" w:cs="Times New Roman"/>
          <w:sz w:val="24"/>
          <w:szCs w:val="24"/>
        </w:rPr>
        <w:t xml:space="preserve">was sent to the Office for National Statistics (2016) asking for data showing </w:t>
      </w:r>
      <w:r w:rsidR="00995480">
        <w:rPr>
          <w:rFonts w:ascii="Times New Roman" w:hAnsi="Times New Roman" w:cs="Times New Roman"/>
          <w:sz w:val="24"/>
          <w:szCs w:val="24"/>
        </w:rPr>
        <w:t xml:space="preserve">deaths due to homelessness, </w:t>
      </w:r>
      <w:r w:rsidR="00831CB1">
        <w:rPr>
          <w:rFonts w:ascii="Times New Roman" w:hAnsi="Times New Roman" w:cs="Times New Roman"/>
          <w:sz w:val="24"/>
          <w:szCs w:val="24"/>
        </w:rPr>
        <w:t>it was discovered that</w:t>
      </w:r>
      <w:r w:rsidR="008C7D02">
        <w:rPr>
          <w:rFonts w:ascii="Times New Roman" w:hAnsi="Times New Roman" w:cs="Times New Roman"/>
          <w:sz w:val="24"/>
          <w:szCs w:val="24"/>
        </w:rPr>
        <w:t xml:space="preserve"> </w:t>
      </w:r>
      <w:r w:rsidR="006C6075">
        <w:rPr>
          <w:rFonts w:ascii="Times New Roman" w:hAnsi="Times New Roman" w:cs="Times New Roman"/>
          <w:sz w:val="24"/>
          <w:szCs w:val="24"/>
        </w:rPr>
        <w:t xml:space="preserve">homelessness cannot be chosen as a cause of death. </w:t>
      </w:r>
    </w:p>
    <w:p w14:paraId="00578BCE" w14:textId="4970CD91" w:rsidR="004C5D2D" w:rsidRDefault="00A0713A" w:rsidP="006C60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2016, </w:t>
      </w:r>
      <w:r w:rsidR="00266B1E">
        <w:rPr>
          <w:rFonts w:ascii="Times New Roman" w:hAnsi="Times New Roman" w:cs="Times New Roman"/>
          <w:sz w:val="24"/>
          <w:szCs w:val="24"/>
        </w:rPr>
        <w:t>p</w:t>
      </w:r>
      <w:r w:rsidR="004C5D2D" w:rsidRPr="004C5D2D">
        <w:rPr>
          <w:rFonts w:ascii="Times New Roman" w:hAnsi="Times New Roman" w:cs="Times New Roman"/>
          <w:sz w:val="24"/>
          <w:szCs w:val="24"/>
        </w:rPr>
        <w:t>ost-truth</w:t>
      </w:r>
      <w:r>
        <w:rPr>
          <w:rFonts w:ascii="Times New Roman" w:hAnsi="Times New Roman" w:cs="Times New Roman"/>
          <w:sz w:val="24"/>
          <w:szCs w:val="24"/>
        </w:rPr>
        <w:t xml:space="preserve"> was the </w:t>
      </w:r>
      <w:r w:rsidR="004C5D2D" w:rsidRPr="004C5D2D">
        <w:rPr>
          <w:rFonts w:ascii="Times New Roman" w:hAnsi="Times New Roman" w:cs="Times New Roman"/>
          <w:sz w:val="24"/>
          <w:szCs w:val="24"/>
        </w:rPr>
        <w:t>Oxford Dictionary</w:t>
      </w:r>
      <w:r>
        <w:rPr>
          <w:rFonts w:ascii="Times New Roman" w:hAnsi="Times New Roman" w:cs="Times New Roman"/>
          <w:sz w:val="24"/>
          <w:szCs w:val="24"/>
        </w:rPr>
        <w:t>’s word of the year</w:t>
      </w:r>
      <w:r w:rsidR="004C5D2D" w:rsidRPr="004C5D2D">
        <w:rPr>
          <w:rFonts w:ascii="Times New Roman" w:hAnsi="Times New Roman" w:cs="Times New Roman"/>
          <w:sz w:val="24"/>
          <w:szCs w:val="24"/>
        </w:rPr>
        <w:t xml:space="preserve"> and has since been closely associated with the term post-truth politics</w:t>
      </w:r>
      <w:r w:rsidR="00266B1E">
        <w:rPr>
          <w:rFonts w:ascii="Times New Roman" w:hAnsi="Times New Roman" w:cs="Times New Roman"/>
          <w:sz w:val="24"/>
          <w:szCs w:val="24"/>
        </w:rPr>
        <w:t xml:space="preserve">, which according to </w:t>
      </w:r>
      <w:r w:rsidR="00266B1E" w:rsidRPr="00266B1E">
        <w:rPr>
          <w:rFonts w:ascii="Times New Roman" w:hAnsi="Times New Roman" w:cs="Times New Roman"/>
          <w:sz w:val="24"/>
          <w:szCs w:val="24"/>
        </w:rPr>
        <w:t>Fuller</w:t>
      </w:r>
      <w:r w:rsidR="00266B1E">
        <w:rPr>
          <w:rFonts w:ascii="Times New Roman" w:hAnsi="Times New Roman" w:cs="Times New Roman"/>
          <w:sz w:val="24"/>
          <w:szCs w:val="24"/>
        </w:rPr>
        <w:t xml:space="preserve"> (</w:t>
      </w:r>
      <w:r w:rsidR="00266B1E" w:rsidRPr="00266B1E">
        <w:rPr>
          <w:rFonts w:ascii="Times New Roman" w:hAnsi="Times New Roman" w:cs="Times New Roman"/>
          <w:sz w:val="24"/>
          <w:szCs w:val="24"/>
        </w:rPr>
        <w:t>2017)</w:t>
      </w:r>
      <w:r w:rsidR="00266B1E">
        <w:rPr>
          <w:rFonts w:ascii="Times New Roman" w:hAnsi="Times New Roman" w:cs="Times New Roman"/>
          <w:sz w:val="24"/>
          <w:szCs w:val="24"/>
        </w:rPr>
        <w:t xml:space="preserve"> is </w:t>
      </w:r>
      <w:r w:rsidR="0029346F">
        <w:rPr>
          <w:rFonts w:ascii="Times New Roman" w:hAnsi="Times New Roman" w:cs="Times New Roman"/>
          <w:sz w:val="24"/>
          <w:szCs w:val="24"/>
        </w:rPr>
        <w:t xml:space="preserve">a political power game in which opposing parties use tactics to gain advantage over the other. </w:t>
      </w:r>
      <w:r w:rsidR="00FF3D0A">
        <w:rPr>
          <w:rFonts w:ascii="Times New Roman" w:hAnsi="Times New Roman" w:cs="Times New Roman"/>
          <w:sz w:val="24"/>
          <w:szCs w:val="24"/>
        </w:rPr>
        <w:t>I</w:t>
      </w:r>
      <w:r w:rsidR="00A57F80">
        <w:rPr>
          <w:rFonts w:ascii="Times New Roman" w:hAnsi="Times New Roman" w:cs="Times New Roman"/>
          <w:sz w:val="24"/>
          <w:szCs w:val="24"/>
        </w:rPr>
        <w:t>nstead of listening to</w:t>
      </w:r>
      <w:r w:rsidR="00FF3D0A" w:rsidRPr="00FF3D0A">
        <w:rPr>
          <w:rFonts w:ascii="Times New Roman" w:hAnsi="Times New Roman" w:cs="Times New Roman"/>
          <w:sz w:val="24"/>
          <w:szCs w:val="24"/>
        </w:rPr>
        <w:t xml:space="preserve"> reason and evidence </w:t>
      </w:r>
      <w:r w:rsidR="00FF3D0A">
        <w:rPr>
          <w:rFonts w:ascii="Times New Roman" w:hAnsi="Times New Roman" w:cs="Times New Roman"/>
          <w:sz w:val="24"/>
          <w:szCs w:val="24"/>
        </w:rPr>
        <w:t>to achieve a</w:t>
      </w:r>
      <w:r w:rsidR="0029346F">
        <w:rPr>
          <w:rFonts w:ascii="Times New Roman" w:hAnsi="Times New Roman" w:cs="Times New Roman"/>
          <w:sz w:val="24"/>
          <w:szCs w:val="24"/>
        </w:rPr>
        <w:t xml:space="preserve">n </w:t>
      </w:r>
      <w:r>
        <w:rPr>
          <w:rFonts w:ascii="Times New Roman" w:hAnsi="Times New Roman" w:cs="Times New Roman"/>
          <w:sz w:val="24"/>
          <w:szCs w:val="24"/>
        </w:rPr>
        <w:t>agreeable</w:t>
      </w:r>
      <w:r w:rsidR="00FF3D0A">
        <w:rPr>
          <w:rFonts w:ascii="Times New Roman" w:hAnsi="Times New Roman" w:cs="Times New Roman"/>
          <w:sz w:val="24"/>
          <w:szCs w:val="24"/>
        </w:rPr>
        <w:t xml:space="preserve"> outcome, </w:t>
      </w:r>
      <w:r w:rsidR="002B075A">
        <w:rPr>
          <w:rFonts w:ascii="Times New Roman" w:hAnsi="Times New Roman" w:cs="Times New Roman"/>
          <w:sz w:val="24"/>
          <w:szCs w:val="24"/>
        </w:rPr>
        <w:t xml:space="preserve">emotion and prejudice </w:t>
      </w:r>
      <w:r w:rsidR="00FF3D0A">
        <w:rPr>
          <w:rFonts w:ascii="Times New Roman" w:hAnsi="Times New Roman" w:cs="Times New Roman"/>
          <w:sz w:val="24"/>
          <w:szCs w:val="24"/>
        </w:rPr>
        <w:t>is used</w:t>
      </w:r>
      <w:r w:rsidR="00266B1E">
        <w:rPr>
          <w:rFonts w:ascii="Times New Roman" w:hAnsi="Times New Roman" w:cs="Times New Roman"/>
          <w:sz w:val="24"/>
          <w:szCs w:val="24"/>
        </w:rPr>
        <w:t>.</w:t>
      </w:r>
      <w:r w:rsidR="0046077F">
        <w:rPr>
          <w:rFonts w:ascii="Times New Roman" w:hAnsi="Times New Roman" w:cs="Times New Roman"/>
          <w:sz w:val="24"/>
          <w:szCs w:val="24"/>
        </w:rPr>
        <w:t xml:space="preserve"> </w:t>
      </w:r>
      <w:r w:rsidR="006A6BD0">
        <w:rPr>
          <w:rFonts w:ascii="Times New Roman" w:hAnsi="Times New Roman" w:cs="Times New Roman"/>
          <w:sz w:val="24"/>
          <w:szCs w:val="24"/>
        </w:rPr>
        <w:t>As</w:t>
      </w:r>
      <w:r w:rsidR="0029346F">
        <w:rPr>
          <w:rFonts w:ascii="Times New Roman" w:hAnsi="Times New Roman" w:cs="Times New Roman"/>
          <w:sz w:val="24"/>
          <w:szCs w:val="24"/>
        </w:rPr>
        <w:t xml:space="preserve"> a result, </w:t>
      </w:r>
      <w:r>
        <w:rPr>
          <w:rFonts w:ascii="Times New Roman" w:hAnsi="Times New Roman" w:cs="Times New Roman"/>
          <w:sz w:val="24"/>
          <w:szCs w:val="24"/>
        </w:rPr>
        <w:t xml:space="preserve">the rules </w:t>
      </w:r>
      <w:r w:rsidR="0029346F">
        <w:rPr>
          <w:rFonts w:ascii="Times New Roman" w:hAnsi="Times New Roman" w:cs="Times New Roman"/>
          <w:sz w:val="24"/>
          <w:szCs w:val="24"/>
        </w:rPr>
        <w:t xml:space="preserve">are </w:t>
      </w:r>
      <w:r>
        <w:rPr>
          <w:rFonts w:ascii="Times New Roman" w:hAnsi="Times New Roman" w:cs="Times New Roman"/>
          <w:sz w:val="24"/>
          <w:szCs w:val="24"/>
        </w:rPr>
        <w:t>change</w:t>
      </w:r>
      <w:r w:rsidR="0029346F">
        <w:rPr>
          <w:rFonts w:ascii="Times New Roman" w:hAnsi="Times New Roman" w:cs="Times New Roman"/>
          <w:sz w:val="24"/>
          <w:szCs w:val="24"/>
        </w:rPr>
        <w:t>d</w:t>
      </w:r>
      <w:r>
        <w:rPr>
          <w:rFonts w:ascii="Times New Roman" w:hAnsi="Times New Roman" w:cs="Times New Roman"/>
          <w:sz w:val="24"/>
          <w:szCs w:val="24"/>
        </w:rPr>
        <w:t xml:space="preserve"> to gain advantage</w:t>
      </w:r>
      <w:r w:rsidR="0029346F">
        <w:rPr>
          <w:rFonts w:ascii="Times New Roman" w:hAnsi="Times New Roman" w:cs="Times New Roman"/>
          <w:sz w:val="24"/>
          <w:szCs w:val="24"/>
        </w:rPr>
        <w:t xml:space="preserve">, </w:t>
      </w:r>
      <w:r w:rsidR="005023BD">
        <w:rPr>
          <w:rFonts w:ascii="Times New Roman" w:hAnsi="Times New Roman" w:cs="Times New Roman"/>
          <w:sz w:val="24"/>
          <w:szCs w:val="24"/>
        </w:rPr>
        <w:t>e.g.</w:t>
      </w:r>
      <w:r w:rsidR="0029346F">
        <w:rPr>
          <w:rFonts w:ascii="Times New Roman" w:hAnsi="Times New Roman" w:cs="Times New Roman"/>
          <w:sz w:val="24"/>
          <w:szCs w:val="24"/>
        </w:rPr>
        <w:t xml:space="preserve">, </w:t>
      </w:r>
      <w:r w:rsidR="00A57F80">
        <w:rPr>
          <w:rFonts w:ascii="Times New Roman" w:hAnsi="Times New Roman" w:cs="Times New Roman"/>
          <w:sz w:val="24"/>
          <w:szCs w:val="24"/>
        </w:rPr>
        <w:t xml:space="preserve">by </w:t>
      </w:r>
      <w:r w:rsidR="005023BD">
        <w:rPr>
          <w:rFonts w:ascii="Times New Roman" w:hAnsi="Times New Roman" w:cs="Times New Roman"/>
          <w:sz w:val="24"/>
          <w:szCs w:val="24"/>
        </w:rPr>
        <w:t>resorting to</w:t>
      </w:r>
      <w:r w:rsidR="00A57F80">
        <w:rPr>
          <w:rFonts w:ascii="Times New Roman" w:hAnsi="Times New Roman" w:cs="Times New Roman"/>
          <w:sz w:val="24"/>
          <w:szCs w:val="24"/>
        </w:rPr>
        <w:t xml:space="preserve"> </w:t>
      </w:r>
      <w:r w:rsidR="0029346F">
        <w:rPr>
          <w:rFonts w:ascii="Times New Roman" w:hAnsi="Times New Roman" w:cs="Times New Roman"/>
          <w:sz w:val="24"/>
          <w:szCs w:val="24"/>
        </w:rPr>
        <w:t>fake news</w:t>
      </w:r>
      <w:r w:rsidR="00A57F80">
        <w:rPr>
          <w:rFonts w:ascii="Times New Roman" w:hAnsi="Times New Roman" w:cs="Times New Roman"/>
          <w:sz w:val="24"/>
          <w:szCs w:val="24"/>
        </w:rPr>
        <w:t xml:space="preserve"> to discredit the opposition.</w:t>
      </w:r>
      <w:r w:rsidR="00DE7139">
        <w:rPr>
          <w:rFonts w:ascii="Times New Roman" w:hAnsi="Times New Roman" w:cs="Times New Roman"/>
          <w:sz w:val="24"/>
          <w:szCs w:val="24"/>
        </w:rPr>
        <w:t xml:space="preserve"> </w:t>
      </w:r>
      <w:r w:rsidR="004C5D2D" w:rsidRPr="004C5D2D">
        <w:rPr>
          <w:rFonts w:ascii="Times New Roman" w:hAnsi="Times New Roman" w:cs="Times New Roman"/>
          <w:sz w:val="24"/>
          <w:szCs w:val="24"/>
        </w:rPr>
        <w:t>This is a serious issue and a failure of the political system to be able to cultivate a balanced and evidence-based public debate (Flinders, 2016).</w:t>
      </w:r>
    </w:p>
    <w:p w14:paraId="06109A84" w14:textId="1C2479D4" w:rsidR="00BD7B8C" w:rsidRDefault="0079755A" w:rsidP="00670A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Political response to the </w:t>
      </w:r>
      <w:r w:rsidR="00DA5ED7">
        <w:rPr>
          <w:rFonts w:ascii="Times New Roman" w:hAnsi="Times New Roman" w:cs="Times New Roman"/>
          <w:sz w:val="24"/>
          <w:szCs w:val="24"/>
        </w:rPr>
        <w:t>housing crisis,</w:t>
      </w:r>
      <w:r>
        <w:rPr>
          <w:rFonts w:ascii="Times New Roman" w:hAnsi="Times New Roman" w:cs="Times New Roman"/>
          <w:sz w:val="24"/>
          <w:szCs w:val="24"/>
        </w:rPr>
        <w:t xml:space="preserve"> comprises</w:t>
      </w:r>
      <w:r w:rsidR="00DA5ED7">
        <w:rPr>
          <w:rFonts w:ascii="Times New Roman" w:hAnsi="Times New Roman" w:cs="Times New Roman"/>
          <w:sz w:val="24"/>
          <w:szCs w:val="24"/>
        </w:rPr>
        <w:t xml:space="preserve"> </w:t>
      </w:r>
      <w:r>
        <w:rPr>
          <w:rFonts w:ascii="Times New Roman" w:hAnsi="Times New Roman" w:cs="Times New Roman"/>
          <w:sz w:val="24"/>
          <w:szCs w:val="24"/>
        </w:rPr>
        <w:t xml:space="preserve">of </w:t>
      </w:r>
      <w:r w:rsidR="00527E80">
        <w:rPr>
          <w:rFonts w:ascii="Times New Roman" w:hAnsi="Times New Roman" w:cs="Times New Roman"/>
          <w:sz w:val="24"/>
          <w:szCs w:val="24"/>
        </w:rPr>
        <w:t>the Labour Government</w:t>
      </w:r>
      <w:r w:rsidR="008C7D02">
        <w:rPr>
          <w:rFonts w:ascii="Times New Roman" w:hAnsi="Times New Roman" w:cs="Times New Roman"/>
          <w:sz w:val="24"/>
          <w:szCs w:val="24"/>
        </w:rPr>
        <w:t>’</w:t>
      </w:r>
      <w:r w:rsidR="00527E80">
        <w:rPr>
          <w:rFonts w:ascii="Times New Roman" w:hAnsi="Times New Roman" w:cs="Times New Roman"/>
          <w:sz w:val="24"/>
          <w:szCs w:val="24"/>
        </w:rPr>
        <w:t xml:space="preserve">s Convergence Policy </w:t>
      </w:r>
      <w:r w:rsidR="00485525">
        <w:rPr>
          <w:rFonts w:ascii="Times New Roman" w:hAnsi="Times New Roman" w:cs="Times New Roman"/>
          <w:sz w:val="24"/>
          <w:szCs w:val="24"/>
        </w:rPr>
        <w:t xml:space="preserve">on rent </w:t>
      </w:r>
      <w:r w:rsidR="00527E80">
        <w:rPr>
          <w:rFonts w:ascii="Times New Roman" w:hAnsi="Times New Roman" w:cs="Times New Roman"/>
          <w:sz w:val="24"/>
          <w:szCs w:val="24"/>
        </w:rPr>
        <w:t>and the Coalition Government</w:t>
      </w:r>
      <w:r w:rsidR="008C7D02">
        <w:rPr>
          <w:rFonts w:ascii="Times New Roman" w:hAnsi="Times New Roman" w:cs="Times New Roman"/>
          <w:sz w:val="24"/>
          <w:szCs w:val="24"/>
        </w:rPr>
        <w:t>’</w:t>
      </w:r>
      <w:r w:rsidR="00527E80">
        <w:rPr>
          <w:rFonts w:ascii="Times New Roman" w:hAnsi="Times New Roman" w:cs="Times New Roman"/>
          <w:sz w:val="24"/>
          <w:szCs w:val="24"/>
        </w:rPr>
        <w:t>s Policy</w:t>
      </w:r>
      <w:r w:rsidR="00485525">
        <w:rPr>
          <w:rFonts w:ascii="Times New Roman" w:hAnsi="Times New Roman" w:cs="Times New Roman"/>
          <w:sz w:val="24"/>
          <w:szCs w:val="24"/>
        </w:rPr>
        <w:t xml:space="preserve"> on rent</w:t>
      </w:r>
      <w:r>
        <w:rPr>
          <w:rFonts w:ascii="Times New Roman" w:hAnsi="Times New Roman" w:cs="Times New Roman"/>
          <w:sz w:val="24"/>
          <w:szCs w:val="24"/>
        </w:rPr>
        <w:t>,</w:t>
      </w:r>
      <w:r w:rsidR="00485525">
        <w:rPr>
          <w:rFonts w:ascii="Times New Roman" w:hAnsi="Times New Roman" w:cs="Times New Roman"/>
          <w:sz w:val="24"/>
          <w:szCs w:val="24"/>
        </w:rPr>
        <w:t xml:space="preserve"> </w:t>
      </w:r>
      <w:r>
        <w:rPr>
          <w:rFonts w:ascii="Times New Roman" w:hAnsi="Times New Roman" w:cs="Times New Roman"/>
          <w:sz w:val="24"/>
          <w:szCs w:val="24"/>
        </w:rPr>
        <w:t>which</w:t>
      </w:r>
      <w:r w:rsidR="00485525">
        <w:rPr>
          <w:rFonts w:ascii="Times New Roman" w:hAnsi="Times New Roman" w:cs="Times New Roman"/>
          <w:sz w:val="24"/>
          <w:szCs w:val="24"/>
        </w:rPr>
        <w:t xml:space="preserve"> is outlined in The House of Commons Briefing Paper (Wilson, 2017). Rent setting is </w:t>
      </w:r>
      <w:r w:rsidR="00914AFF">
        <w:rPr>
          <w:rFonts w:ascii="Times New Roman" w:hAnsi="Times New Roman" w:cs="Times New Roman"/>
          <w:sz w:val="24"/>
          <w:szCs w:val="24"/>
        </w:rPr>
        <w:t xml:space="preserve">a </w:t>
      </w:r>
      <w:r w:rsidR="008C7D02">
        <w:rPr>
          <w:rFonts w:ascii="Times New Roman" w:hAnsi="Times New Roman" w:cs="Times New Roman"/>
          <w:sz w:val="24"/>
          <w:szCs w:val="24"/>
        </w:rPr>
        <w:t>long-</w:t>
      </w:r>
      <w:r w:rsidR="00485525">
        <w:rPr>
          <w:rFonts w:ascii="Times New Roman" w:hAnsi="Times New Roman" w:cs="Times New Roman"/>
          <w:sz w:val="24"/>
          <w:szCs w:val="24"/>
        </w:rPr>
        <w:t>wind</w:t>
      </w:r>
      <w:r w:rsidR="00914AFF">
        <w:rPr>
          <w:rFonts w:ascii="Times New Roman" w:hAnsi="Times New Roman" w:cs="Times New Roman"/>
          <w:sz w:val="24"/>
          <w:szCs w:val="24"/>
        </w:rPr>
        <w:t>ed</w:t>
      </w:r>
      <w:r w:rsidR="008C7D02">
        <w:rPr>
          <w:rFonts w:ascii="Times New Roman" w:hAnsi="Times New Roman" w:cs="Times New Roman"/>
          <w:sz w:val="24"/>
          <w:szCs w:val="24"/>
        </w:rPr>
        <w:t xml:space="preserve"> and complicated process, however</w:t>
      </w:r>
      <w:r w:rsidR="00485525">
        <w:rPr>
          <w:rFonts w:ascii="Times New Roman" w:hAnsi="Times New Roman" w:cs="Times New Roman"/>
          <w:sz w:val="24"/>
          <w:szCs w:val="24"/>
        </w:rPr>
        <w:t xml:space="preserve"> the </w:t>
      </w:r>
      <w:r w:rsidR="00656EFC">
        <w:rPr>
          <w:rFonts w:ascii="Times New Roman" w:hAnsi="Times New Roman" w:cs="Times New Roman"/>
          <w:sz w:val="24"/>
          <w:szCs w:val="24"/>
        </w:rPr>
        <w:t xml:space="preserve">tension and </w:t>
      </w:r>
      <w:r w:rsidR="00485525">
        <w:rPr>
          <w:rFonts w:ascii="Times New Roman" w:hAnsi="Times New Roman" w:cs="Times New Roman"/>
          <w:sz w:val="24"/>
          <w:szCs w:val="24"/>
        </w:rPr>
        <w:t>discourse around this subject is based mainly on</w:t>
      </w:r>
      <w:r w:rsidR="0061381A">
        <w:rPr>
          <w:rFonts w:ascii="Times New Roman" w:hAnsi="Times New Roman" w:cs="Times New Roman"/>
          <w:sz w:val="24"/>
          <w:szCs w:val="24"/>
        </w:rPr>
        <w:t xml:space="preserve"> </w:t>
      </w:r>
      <w:r w:rsidR="0061381A" w:rsidRPr="00620DD4">
        <w:rPr>
          <w:rFonts w:ascii="Times New Roman" w:hAnsi="Times New Roman" w:cs="Times New Roman"/>
          <w:sz w:val="24"/>
          <w:szCs w:val="24"/>
        </w:rPr>
        <w:t>the affordability of</w:t>
      </w:r>
      <w:r w:rsidR="00485525" w:rsidRPr="00620DD4">
        <w:rPr>
          <w:rFonts w:ascii="Times New Roman" w:hAnsi="Times New Roman" w:cs="Times New Roman"/>
          <w:sz w:val="24"/>
          <w:szCs w:val="24"/>
        </w:rPr>
        <w:t xml:space="preserve"> </w:t>
      </w:r>
      <w:r w:rsidR="0061381A" w:rsidRPr="00620DD4">
        <w:rPr>
          <w:rFonts w:ascii="Times New Roman" w:hAnsi="Times New Roman" w:cs="Times New Roman"/>
          <w:sz w:val="24"/>
          <w:szCs w:val="24"/>
        </w:rPr>
        <w:t>tenants’ rents in relation to their income and poor housing conditions</w:t>
      </w:r>
      <w:r w:rsidR="0061381A">
        <w:rPr>
          <w:rFonts w:ascii="Times New Roman" w:hAnsi="Times New Roman" w:cs="Times New Roman"/>
          <w:sz w:val="24"/>
          <w:szCs w:val="24"/>
        </w:rPr>
        <w:t xml:space="preserve"> </w:t>
      </w:r>
      <w:r w:rsidR="008C7D02">
        <w:rPr>
          <w:rFonts w:ascii="Times New Roman" w:hAnsi="Times New Roman" w:cs="Times New Roman"/>
          <w:sz w:val="24"/>
          <w:szCs w:val="24"/>
        </w:rPr>
        <w:t>and</w:t>
      </w:r>
      <w:r w:rsidR="003E4134">
        <w:rPr>
          <w:rFonts w:ascii="Times New Roman" w:hAnsi="Times New Roman" w:cs="Times New Roman"/>
          <w:sz w:val="24"/>
          <w:szCs w:val="24"/>
        </w:rPr>
        <w:t xml:space="preserve"> </w:t>
      </w:r>
      <w:r w:rsidR="00BD7B8C">
        <w:rPr>
          <w:rFonts w:ascii="Times New Roman" w:hAnsi="Times New Roman" w:cs="Times New Roman"/>
          <w:sz w:val="24"/>
          <w:szCs w:val="24"/>
        </w:rPr>
        <w:t>also,</w:t>
      </w:r>
      <w:r w:rsidR="00485525">
        <w:rPr>
          <w:rFonts w:ascii="Times New Roman" w:hAnsi="Times New Roman" w:cs="Times New Roman"/>
          <w:sz w:val="24"/>
          <w:szCs w:val="24"/>
        </w:rPr>
        <w:t xml:space="preserve"> how rent setting impacts on social housing and </w:t>
      </w:r>
      <w:r w:rsidR="00DA4332">
        <w:rPr>
          <w:rFonts w:ascii="Times New Roman" w:hAnsi="Times New Roman" w:cs="Times New Roman"/>
          <w:sz w:val="24"/>
          <w:szCs w:val="24"/>
        </w:rPr>
        <w:t xml:space="preserve">its </w:t>
      </w:r>
      <w:r w:rsidR="00485525">
        <w:rPr>
          <w:rFonts w:ascii="Times New Roman" w:hAnsi="Times New Roman" w:cs="Times New Roman"/>
          <w:sz w:val="24"/>
          <w:szCs w:val="24"/>
        </w:rPr>
        <w:t xml:space="preserve">importance </w:t>
      </w:r>
      <w:r w:rsidR="00DA4332">
        <w:rPr>
          <w:rFonts w:ascii="Times New Roman" w:hAnsi="Times New Roman" w:cs="Times New Roman"/>
          <w:sz w:val="24"/>
          <w:szCs w:val="24"/>
        </w:rPr>
        <w:t xml:space="preserve">in </w:t>
      </w:r>
      <w:r w:rsidR="00485525">
        <w:rPr>
          <w:rFonts w:ascii="Times New Roman" w:hAnsi="Times New Roman" w:cs="Times New Roman"/>
          <w:sz w:val="24"/>
          <w:szCs w:val="24"/>
        </w:rPr>
        <w:t>building subsequent social housing</w:t>
      </w:r>
      <w:r w:rsidR="00C238E6">
        <w:rPr>
          <w:rFonts w:ascii="Times New Roman" w:hAnsi="Times New Roman" w:cs="Times New Roman"/>
          <w:sz w:val="24"/>
          <w:szCs w:val="24"/>
        </w:rPr>
        <w:t xml:space="preserve"> to meet the current crisis.</w:t>
      </w:r>
      <w:r w:rsidR="00BD7B8C">
        <w:rPr>
          <w:rFonts w:ascii="Times New Roman" w:hAnsi="Times New Roman" w:cs="Times New Roman"/>
          <w:sz w:val="24"/>
          <w:szCs w:val="24"/>
        </w:rPr>
        <w:t xml:space="preserve"> </w:t>
      </w:r>
    </w:p>
    <w:p w14:paraId="7D9D4225" w14:textId="1DE9F40E" w:rsidR="00D260B5" w:rsidRDefault="00656E46" w:rsidP="00670A5D">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Accordingly</w:t>
      </w:r>
      <w:r w:rsidR="00DA4332">
        <w:rPr>
          <w:rFonts w:ascii="Times New Roman" w:hAnsi="Times New Roman" w:cs="Times New Roman"/>
          <w:sz w:val="24"/>
          <w:szCs w:val="24"/>
        </w:rPr>
        <w:t>, two new alternative models of interest have been proposed</w:t>
      </w:r>
      <w:r w:rsidR="006215EE">
        <w:rPr>
          <w:rFonts w:ascii="Times New Roman" w:hAnsi="Times New Roman" w:cs="Times New Roman"/>
          <w:sz w:val="24"/>
          <w:szCs w:val="24"/>
        </w:rPr>
        <w:t xml:space="preserve"> to reduce housing issues</w:t>
      </w:r>
      <w:r w:rsidR="00DA4332">
        <w:rPr>
          <w:rFonts w:ascii="Times New Roman" w:hAnsi="Times New Roman" w:cs="Times New Roman"/>
          <w:sz w:val="24"/>
          <w:szCs w:val="24"/>
        </w:rPr>
        <w:t xml:space="preserve">, </w:t>
      </w:r>
      <w:r>
        <w:rPr>
          <w:rFonts w:ascii="Times New Roman" w:hAnsi="Times New Roman" w:cs="Times New Roman"/>
          <w:sz w:val="24"/>
          <w:szCs w:val="24"/>
        </w:rPr>
        <w:t>i.e</w:t>
      </w:r>
      <w:r w:rsidR="00DA4332">
        <w:rPr>
          <w:rFonts w:ascii="Times New Roman" w:hAnsi="Times New Roman" w:cs="Times New Roman"/>
          <w:sz w:val="24"/>
          <w:szCs w:val="24"/>
        </w:rPr>
        <w:t xml:space="preserve">., a living rent (Luton and Collins, 2015) which is a </w:t>
      </w:r>
      <w:r w:rsidR="00DA4332" w:rsidRPr="00DA4332">
        <w:rPr>
          <w:rFonts w:ascii="Times New Roman" w:hAnsi="Times New Roman" w:cs="Times New Roman"/>
          <w:sz w:val="24"/>
          <w:szCs w:val="24"/>
        </w:rPr>
        <w:t xml:space="preserve">new development framework for </w:t>
      </w:r>
      <w:r w:rsidR="002D136B">
        <w:rPr>
          <w:rFonts w:ascii="Times New Roman" w:hAnsi="Times New Roman" w:cs="Times New Roman"/>
          <w:sz w:val="24"/>
          <w:szCs w:val="24"/>
        </w:rPr>
        <w:t>a</w:t>
      </w:r>
      <w:r w:rsidR="00DA4332" w:rsidRPr="00DA4332">
        <w:rPr>
          <w:rFonts w:ascii="Times New Roman" w:hAnsi="Times New Roman" w:cs="Times New Roman"/>
          <w:sz w:val="24"/>
          <w:szCs w:val="24"/>
        </w:rPr>
        <w:t xml:space="preserve">ffordable </w:t>
      </w:r>
      <w:r w:rsidR="002D136B">
        <w:rPr>
          <w:rFonts w:ascii="Times New Roman" w:hAnsi="Times New Roman" w:cs="Times New Roman"/>
          <w:sz w:val="24"/>
          <w:szCs w:val="24"/>
        </w:rPr>
        <w:t>h</w:t>
      </w:r>
      <w:r w:rsidR="00DA4332" w:rsidRPr="00DA4332">
        <w:rPr>
          <w:rFonts w:ascii="Times New Roman" w:hAnsi="Times New Roman" w:cs="Times New Roman"/>
          <w:sz w:val="24"/>
          <w:szCs w:val="24"/>
        </w:rPr>
        <w:t>ousing</w:t>
      </w:r>
      <w:r w:rsidR="009D4B8A">
        <w:rPr>
          <w:rFonts w:ascii="Times New Roman" w:hAnsi="Times New Roman" w:cs="Times New Roman"/>
          <w:sz w:val="24"/>
          <w:szCs w:val="24"/>
        </w:rPr>
        <w:t>. T</w:t>
      </w:r>
      <w:r w:rsidR="00DA4332">
        <w:rPr>
          <w:rFonts w:ascii="Times New Roman" w:hAnsi="Times New Roman" w:cs="Times New Roman"/>
          <w:sz w:val="24"/>
          <w:szCs w:val="24"/>
        </w:rPr>
        <w:t xml:space="preserve">his model is </w:t>
      </w:r>
      <w:r w:rsidR="00D260B5">
        <w:rPr>
          <w:rFonts w:ascii="Times New Roman" w:hAnsi="Times New Roman" w:cs="Times New Roman"/>
          <w:sz w:val="24"/>
          <w:szCs w:val="24"/>
        </w:rPr>
        <w:t>associated</w:t>
      </w:r>
      <w:r w:rsidR="00DA4332">
        <w:rPr>
          <w:rFonts w:ascii="Times New Roman" w:hAnsi="Times New Roman" w:cs="Times New Roman"/>
          <w:sz w:val="24"/>
          <w:szCs w:val="24"/>
        </w:rPr>
        <w:t xml:space="preserve"> </w:t>
      </w:r>
      <w:r w:rsidR="00D260B5">
        <w:rPr>
          <w:rFonts w:ascii="Times New Roman" w:hAnsi="Times New Roman" w:cs="Times New Roman"/>
          <w:sz w:val="24"/>
          <w:szCs w:val="24"/>
        </w:rPr>
        <w:t xml:space="preserve">with </w:t>
      </w:r>
      <w:r w:rsidR="00DA4332">
        <w:rPr>
          <w:rFonts w:ascii="Times New Roman" w:hAnsi="Times New Roman" w:cs="Times New Roman"/>
          <w:sz w:val="24"/>
          <w:szCs w:val="24"/>
        </w:rPr>
        <w:t>a person</w:t>
      </w:r>
      <w:r w:rsidR="00FB1263">
        <w:rPr>
          <w:rFonts w:ascii="Times New Roman" w:hAnsi="Times New Roman" w:cs="Times New Roman"/>
          <w:sz w:val="24"/>
          <w:szCs w:val="24"/>
        </w:rPr>
        <w:t>’</w:t>
      </w:r>
      <w:r w:rsidR="00DA4332">
        <w:rPr>
          <w:rFonts w:ascii="Times New Roman" w:hAnsi="Times New Roman" w:cs="Times New Roman"/>
          <w:sz w:val="24"/>
          <w:szCs w:val="24"/>
        </w:rPr>
        <w:t>s income.</w:t>
      </w:r>
      <w:r w:rsidR="00FB1263">
        <w:rPr>
          <w:rFonts w:ascii="Times New Roman" w:hAnsi="Times New Roman" w:cs="Times New Roman"/>
          <w:sz w:val="24"/>
          <w:szCs w:val="24"/>
        </w:rPr>
        <w:t xml:space="preserve"> The second model is for </w:t>
      </w:r>
      <w:r w:rsidR="00FB1263">
        <w:rPr>
          <w:rFonts w:ascii="Times New Roman" w:hAnsi="Times New Roman" w:cs="Times New Roman"/>
          <w:sz w:val="24"/>
          <w:szCs w:val="24"/>
        </w:rPr>
        <w:lastRenderedPageBreak/>
        <w:t>r</w:t>
      </w:r>
      <w:r w:rsidR="00FB1263" w:rsidRPr="00FB1263">
        <w:rPr>
          <w:rFonts w:ascii="Times New Roman" w:hAnsi="Times New Roman" w:cs="Times New Roman"/>
          <w:sz w:val="24"/>
          <w:szCs w:val="24"/>
        </w:rPr>
        <w:t>ent flexibility for housing associations</w:t>
      </w:r>
      <w:r w:rsidR="006509F0">
        <w:rPr>
          <w:rFonts w:ascii="Times New Roman" w:hAnsi="Times New Roman" w:cs="Times New Roman"/>
          <w:sz w:val="24"/>
          <w:szCs w:val="24"/>
        </w:rPr>
        <w:t xml:space="preserve">. </w:t>
      </w:r>
      <w:r w:rsidR="004361F6">
        <w:rPr>
          <w:rFonts w:ascii="Times New Roman" w:hAnsi="Times New Roman" w:cs="Times New Roman"/>
          <w:sz w:val="24"/>
          <w:szCs w:val="24"/>
        </w:rPr>
        <w:t>O</w:t>
      </w:r>
      <w:r w:rsidR="009D4B8A" w:rsidRPr="009D4B8A">
        <w:rPr>
          <w:rFonts w:ascii="Times New Roman" w:hAnsi="Times New Roman" w:cs="Times New Roman"/>
          <w:sz w:val="24"/>
          <w:szCs w:val="24"/>
        </w:rPr>
        <w:t>n behalf of the Policy Exchange think-tank</w:t>
      </w:r>
      <w:r w:rsidR="004361F6">
        <w:rPr>
          <w:rFonts w:ascii="Times New Roman" w:hAnsi="Times New Roman" w:cs="Times New Roman"/>
          <w:sz w:val="24"/>
          <w:szCs w:val="24"/>
        </w:rPr>
        <w:t>,</w:t>
      </w:r>
      <w:r w:rsidR="00E247D1">
        <w:rPr>
          <w:rFonts w:ascii="Times New Roman" w:hAnsi="Times New Roman" w:cs="Times New Roman"/>
          <w:sz w:val="24"/>
          <w:szCs w:val="24"/>
        </w:rPr>
        <w:t xml:space="preserve"> </w:t>
      </w:r>
      <w:r w:rsidR="004361F6" w:rsidRPr="004361F6">
        <w:rPr>
          <w:rFonts w:ascii="Times New Roman" w:hAnsi="Times New Roman" w:cs="Times New Roman"/>
          <w:sz w:val="24"/>
          <w:szCs w:val="24"/>
        </w:rPr>
        <w:t xml:space="preserve">Walker (2016) </w:t>
      </w:r>
      <w:r w:rsidR="00FB1263" w:rsidRPr="00FB1263">
        <w:rPr>
          <w:rFonts w:ascii="Times New Roman" w:hAnsi="Times New Roman" w:cs="Times New Roman"/>
          <w:sz w:val="24"/>
          <w:szCs w:val="24"/>
        </w:rPr>
        <w:t>published</w:t>
      </w:r>
      <w:r w:rsidR="00656EFC">
        <w:rPr>
          <w:rFonts w:ascii="Times New Roman" w:hAnsi="Times New Roman" w:cs="Times New Roman"/>
          <w:sz w:val="24"/>
          <w:szCs w:val="24"/>
        </w:rPr>
        <w:t xml:space="preserve"> </w:t>
      </w:r>
      <w:r w:rsidR="00733E37">
        <w:rPr>
          <w:rFonts w:ascii="Times New Roman" w:hAnsi="Times New Roman" w:cs="Times New Roman"/>
          <w:sz w:val="24"/>
          <w:szCs w:val="24"/>
        </w:rPr>
        <w:t>‘</w:t>
      </w:r>
      <w:r w:rsidR="00656EFC" w:rsidRPr="00656EFC">
        <w:rPr>
          <w:rFonts w:ascii="Times New Roman" w:hAnsi="Times New Roman" w:cs="Times New Roman"/>
          <w:sz w:val="24"/>
          <w:szCs w:val="24"/>
        </w:rPr>
        <w:t xml:space="preserve">A new </w:t>
      </w:r>
      <w:r w:rsidR="00656EFC">
        <w:rPr>
          <w:rFonts w:ascii="Times New Roman" w:hAnsi="Times New Roman" w:cs="Times New Roman"/>
          <w:sz w:val="24"/>
          <w:szCs w:val="24"/>
        </w:rPr>
        <w:t>S</w:t>
      </w:r>
      <w:r w:rsidR="00656EFC" w:rsidRPr="00656EFC">
        <w:rPr>
          <w:rFonts w:ascii="Times New Roman" w:hAnsi="Times New Roman" w:cs="Times New Roman"/>
          <w:sz w:val="24"/>
          <w:szCs w:val="24"/>
        </w:rPr>
        <w:t xml:space="preserve">ettlement </w:t>
      </w:r>
      <w:r w:rsidR="00656EFC">
        <w:rPr>
          <w:rFonts w:ascii="Times New Roman" w:hAnsi="Times New Roman" w:cs="Times New Roman"/>
          <w:sz w:val="24"/>
          <w:szCs w:val="24"/>
        </w:rPr>
        <w:t>B</w:t>
      </w:r>
      <w:r w:rsidR="00656EFC" w:rsidRPr="00656EFC">
        <w:rPr>
          <w:rFonts w:ascii="Times New Roman" w:hAnsi="Times New Roman" w:cs="Times New Roman"/>
          <w:sz w:val="24"/>
          <w:szCs w:val="24"/>
        </w:rPr>
        <w:t xml:space="preserve">etween </w:t>
      </w:r>
      <w:r w:rsidR="00656EFC">
        <w:rPr>
          <w:rFonts w:ascii="Times New Roman" w:hAnsi="Times New Roman" w:cs="Times New Roman"/>
          <w:sz w:val="24"/>
          <w:szCs w:val="24"/>
        </w:rPr>
        <w:t>G</w:t>
      </w:r>
      <w:r w:rsidR="00656EFC" w:rsidRPr="00656EFC">
        <w:rPr>
          <w:rFonts w:ascii="Times New Roman" w:hAnsi="Times New Roman" w:cs="Times New Roman"/>
          <w:sz w:val="24"/>
          <w:szCs w:val="24"/>
        </w:rPr>
        <w:t xml:space="preserve">overnment and </w:t>
      </w:r>
      <w:r w:rsidR="00656EFC">
        <w:rPr>
          <w:rFonts w:ascii="Times New Roman" w:hAnsi="Times New Roman" w:cs="Times New Roman"/>
          <w:sz w:val="24"/>
          <w:szCs w:val="24"/>
        </w:rPr>
        <w:t>I</w:t>
      </w:r>
      <w:r w:rsidR="00656EFC" w:rsidRPr="00656EFC">
        <w:rPr>
          <w:rFonts w:ascii="Times New Roman" w:hAnsi="Times New Roman" w:cs="Times New Roman"/>
          <w:sz w:val="24"/>
          <w:szCs w:val="24"/>
        </w:rPr>
        <w:t xml:space="preserve">ndependent </w:t>
      </w:r>
      <w:r w:rsidR="00656EFC">
        <w:rPr>
          <w:rFonts w:ascii="Times New Roman" w:hAnsi="Times New Roman" w:cs="Times New Roman"/>
          <w:sz w:val="24"/>
          <w:szCs w:val="24"/>
        </w:rPr>
        <w:t>H</w:t>
      </w:r>
      <w:r w:rsidR="00656EFC" w:rsidRPr="00656EFC">
        <w:rPr>
          <w:rFonts w:ascii="Times New Roman" w:hAnsi="Times New Roman" w:cs="Times New Roman"/>
          <w:sz w:val="24"/>
          <w:szCs w:val="24"/>
        </w:rPr>
        <w:t xml:space="preserve">ousing </w:t>
      </w:r>
      <w:r w:rsidR="00656EFC">
        <w:rPr>
          <w:rFonts w:ascii="Times New Roman" w:hAnsi="Times New Roman" w:cs="Times New Roman"/>
          <w:sz w:val="24"/>
          <w:szCs w:val="24"/>
        </w:rPr>
        <w:t>A</w:t>
      </w:r>
      <w:r w:rsidR="00656EFC" w:rsidRPr="00656EFC">
        <w:rPr>
          <w:rFonts w:ascii="Times New Roman" w:hAnsi="Times New Roman" w:cs="Times New Roman"/>
          <w:sz w:val="24"/>
          <w:szCs w:val="24"/>
        </w:rPr>
        <w:t>ssociations</w:t>
      </w:r>
      <w:r w:rsidR="00733E37">
        <w:rPr>
          <w:rFonts w:ascii="Times New Roman" w:hAnsi="Times New Roman" w:cs="Times New Roman"/>
          <w:sz w:val="24"/>
          <w:szCs w:val="24"/>
        </w:rPr>
        <w:t>’</w:t>
      </w:r>
      <w:r w:rsidR="008C7D02">
        <w:rPr>
          <w:rFonts w:ascii="Times New Roman" w:hAnsi="Times New Roman" w:cs="Times New Roman"/>
          <w:sz w:val="24"/>
          <w:szCs w:val="24"/>
        </w:rPr>
        <w:t xml:space="preserve"> as a resolution</w:t>
      </w:r>
      <w:r w:rsidR="00C1029B">
        <w:rPr>
          <w:rFonts w:ascii="Times New Roman" w:hAnsi="Times New Roman" w:cs="Times New Roman"/>
          <w:sz w:val="24"/>
          <w:szCs w:val="24"/>
        </w:rPr>
        <w:t xml:space="preserve"> </w:t>
      </w:r>
      <w:r w:rsidR="00C238E6">
        <w:rPr>
          <w:rFonts w:ascii="Times New Roman" w:hAnsi="Times New Roman" w:cs="Times New Roman"/>
          <w:sz w:val="24"/>
          <w:szCs w:val="24"/>
        </w:rPr>
        <w:t xml:space="preserve">to </w:t>
      </w:r>
      <w:r w:rsidR="00C1029B">
        <w:rPr>
          <w:rFonts w:ascii="Times New Roman" w:hAnsi="Times New Roman" w:cs="Times New Roman"/>
          <w:sz w:val="24"/>
          <w:szCs w:val="24"/>
        </w:rPr>
        <w:t>the current housing crisis.</w:t>
      </w:r>
    </w:p>
    <w:p w14:paraId="573E7CCD" w14:textId="185AA249" w:rsidR="007D242E" w:rsidRDefault="0020579A" w:rsidP="009811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 to add to these </w:t>
      </w:r>
      <w:r w:rsidR="001E0F48" w:rsidRPr="001E0F48">
        <w:rPr>
          <w:rFonts w:ascii="Times New Roman" w:hAnsi="Times New Roman" w:cs="Times New Roman"/>
          <w:sz w:val="24"/>
          <w:szCs w:val="24"/>
        </w:rPr>
        <w:t>uncertain times</w:t>
      </w:r>
      <w:r>
        <w:rPr>
          <w:rFonts w:ascii="Times New Roman" w:hAnsi="Times New Roman" w:cs="Times New Roman"/>
          <w:sz w:val="24"/>
          <w:szCs w:val="24"/>
        </w:rPr>
        <w:t>,</w:t>
      </w:r>
      <w:r w:rsidR="001E0F48" w:rsidRPr="001E0F48">
        <w:rPr>
          <w:rFonts w:ascii="Times New Roman" w:hAnsi="Times New Roman" w:cs="Times New Roman"/>
          <w:sz w:val="24"/>
          <w:szCs w:val="24"/>
        </w:rPr>
        <w:t xml:space="preserve"> Labour</w:t>
      </w:r>
      <w:r w:rsidR="008C7D02">
        <w:rPr>
          <w:rFonts w:ascii="Times New Roman" w:hAnsi="Times New Roman" w:cs="Times New Roman"/>
          <w:sz w:val="24"/>
          <w:szCs w:val="24"/>
        </w:rPr>
        <w:t>’</w:t>
      </w:r>
      <w:r w:rsidR="001E0F48" w:rsidRPr="001E0F48">
        <w:rPr>
          <w:rFonts w:ascii="Times New Roman" w:hAnsi="Times New Roman" w:cs="Times New Roman"/>
          <w:sz w:val="24"/>
          <w:szCs w:val="24"/>
        </w:rPr>
        <w:t xml:space="preserve">s Human Rights Act 1988 </w:t>
      </w:r>
      <w:r>
        <w:rPr>
          <w:rFonts w:ascii="Times New Roman" w:hAnsi="Times New Roman" w:cs="Times New Roman"/>
          <w:sz w:val="24"/>
          <w:szCs w:val="24"/>
        </w:rPr>
        <w:t xml:space="preserve">(The National Archives, 2018) </w:t>
      </w:r>
      <w:r w:rsidR="00A9627F">
        <w:rPr>
          <w:rFonts w:ascii="Times New Roman" w:hAnsi="Times New Roman" w:cs="Times New Roman"/>
          <w:sz w:val="24"/>
          <w:szCs w:val="24"/>
        </w:rPr>
        <w:t>is likely</w:t>
      </w:r>
      <w:r w:rsidR="001E0F48" w:rsidRPr="001E0F48">
        <w:rPr>
          <w:rFonts w:ascii="Times New Roman" w:hAnsi="Times New Roman" w:cs="Times New Roman"/>
          <w:sz w:val="24"/>
          <w:szCs w:val="24"/>
        </w:rPr>
        <w:t xml:space="preserve"> to be repealed by the current Conservative Government following the Brexit negotiations. One of the </w:t>
      </w:r>
      <w:r w:rsidR="00F434DD">
        <w:rPr>
          <w:rFonts w:ascii="Times New Roman" w:hAnsi="Times New Roman" w:cs="Times New Roman"/>
          <w:sz w:val="24"/>
          <w:szCs w:val="24"/>
        </w:rPr>
        <w:t xml:space="preserve">highlighted </w:t>
      </w:r>
      <w:r w:rsidR="001E0F48" w:rsidRPr="001E0F48">
        <w:rPr>
          <w:rFonts w:ascii="Times New Roman" w:hAnsi="Times New Roman" w:cs="Times New Roman"/>
          <w:sz w:val="24"/>
          <w:szCs w:val="24"/>
        </w:rPr>
        <w:t xml:space="preserve">changes is to ‘limit the use of human rights laws to the most serious cases, ensuring UK courts strike out trivial cases’ </w:t>
      </w:r>
      <w:bookmarkStart w:id="1" w:name="_Hlk530729163"/>
      <w:r w:rsidR="001E0F48" w:rsidRPr="001E0F48">
        <w:rPr>
          <w:rFonts w:ascii="Times New Roman" w:hAnsi="Times New Roman" w:cs="Times New Roman"/>
          <w:sz w:val="24"/>
          <w:szCs w:val="24"/>
        </w:rPr>
        <w:t xml:space="preserve">(BBC, no date, p.6). </w:t>
      </w:r>
      <w:bookmarkEnd w:id="1"/>
      <w:r w:rsidR="001E0F48" w:rsidRPr="001E0F48">
        <w:rPr>
          <w:rFonts w:ascii="Times New Roman" w:hAnsi="Times New Roman" w:cs="Times New Roman"/>
          <w:sz w:val="24"/>
          <w:szCs w:val="24"/>
        </w:rPr>
        <w:t xml:space="preserve">Trivial is defined as of little value or importance, but from </w:t>
      </w:r>
      <w:r w:rsidR="0034055B">
        <w:rPr>
          <w:rFonts w:ascii="Times New Roman" w:hAnsi="Times New Roman" w:cs="Times New Roman"/>
          <w:sz w:val="24"/>
          <w:szCs w:val="24"/>
        </w:rPr>
        <w:t>the</w:t>
      </w:r>
      <w:r w:rsidR="001E0F48" w:rsidRPr="001E0F48">
        <w:rPr>
          <w:rFonts w:ascii="Times New Roman" w:hAnsi="Times New Roman" w:cs="Times New Roman"/>
          <w:sz w:val="24"/>
          <w:szCs w:val="24"/>
        </w:rPr>
        <w:t xml:space="preserve"> perspective</w:t>
      </w:r>
      <w:r w:rsidR="001E0F48">
        <w:rPr>
          <w:rFonts w:ascii="Times New Roman" w:hAnsi="Times New Roman" w:cs="Times New Roman"/>
          <w:sz w:val="24"/>
          <w:szCs w:val="24"/>
        </w:rPr>
        <w:t xml:space="preserve"> </w:t>
      </w:r>
      <w:r w:rsidR="0034055B">
        <w:rPr>
          <w:rFonts w:ascii="Times New Roman" w:hAnsi="Times New Roman" w:cs="Times New Roman"/>
          <w:sz w:val="24"/>
          <w:szCs w:val="24"/>
        </w:rPr>
        <w:t xml:space="preserve">of whom </w:t>
      </w:r>
      <w:r w:rsidR="0047398B">
        <w:rPr>
          <w:rFonts w:ascii="Times New Roman" w:hAnsi="Times New Roman" w:cs="Times New Roman"/>
          <w:sz w:val="24"/>
          <w:szCs w:val="24"/>
        </w:rPr>
        <w:t xml:space="preserve">and </w:t>
      </w:r>
      <w:r w:rsidR="0034055B">
        <w:rPr>
          <w:rFonts w:ascii="Times New Roman" w:hAnsi="Times New Roman" w:cs="Times New Roman"/>
          <w:sz w:val="24"/>
          <w:szCs w:val="24"/>
        </w:rPr>
        <w:t>what will the implications of this be on</w:t>
      </w:r>
      <w:r w:rsidR="0047398B">
        <w:rPr>
          <w:rFonts w:ascii="Times New Roman" w:hAnsi="Times New Roman" w:cs="Times New Roman"/>
          <w:sz w:val="24"/>
          <w:szCs w:val="24"/>
        </w:rPr>
        <w:t xml:space="preserve"> </w:t>
      </w:r>
      <w:r w:rsidR="008C7D02">
        <w:rPr>
          <w:rFonts w:ascii="Times New Roman" w:hAnsi="Times New Roman" w:cs="Times New Roman"/>
          <w:sz w:val="24"/>
          <w:szCs w:val="24"/>
        </w:rPr>
        <w:t xml:space="preserve">the </w:t>
      </w:r>
      <w:r w:rsidR="0047398B">
        <w:rPr>
          <w:rFonts w:ascii="Times New Roman" w:hAnsi="Times New Roman" w:cs="Times New Roman"/>
          <w:sz w:val="24"/>
          <w:szCs w:val="24"/>
        </w:rPr>
        <w:t>UK’s most vulnerable individuals?</w:t>
      </w:r>
      <w:r w:rsidR="001E0F48">
        <w:rPr>
          <w:rFonts w:ascii="Times New Roman" w:hAnsi="Times New Roman" w:cs="Times New Roman"/>
          <w:sz w:val="24"/>
          <w:szCs w:val="24"/>
        </w:rPr>
        <w:t xml:space="preserve"> </w:t>
      </w:r>
    </w:p>
    <w:p w14:paraId="12F5A202" w14:textId="6133162E" w:rsidR="00F90F69" w:rsidRDefault="00981183" w:rsidP="009811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w:t>
      </w:r>
      <w:r w:rsidR="00AB114D">
        <w:rPr>
          <w:rFonts w:ascii="Times New Roman" w:hAnsi="Times New Roman" w:cs="Times New Roman"/>
          <w:sz w:val="24"/>
          <w:szCs w:val="24"/>
        </w:rPr>
        <w:t>instance</w:t>
      </w:r>
      <w:r>
        <w:rPr>
          <w:rFonts w:ascii="Times New Roman" w:hAnsi="Times New Roman" w:cs="Times New Roman"/>
          <w:sz w:val="24"/>
          <w:szCs w:val="24"/>
        </w:rPr>
        <w:t>,</w:t>
      </w:r>
      <w:r w:rsidR="00CB1051">
        <w:rPr>
          <w:rFonts w:ascii="Times New Roman" w:hAnsi="Times New Roman" w:cs="Times New Roman"/>
          <w:sz w:val="24"/>
          <w:szCs w:val="24"/>
        </w:rPr>
        <w:t xml:space="preserve"> protective legislation</w:t>
      </w:r>
      <w:r w:rsidR="00012CC9">
        <w:rPr>
          <w:rFonts w:ascii="Times New Roman" w:hAnsi="Times New Roman" w:cs="Times New Roman"/>
          <w:sz w:val="24"/>
          <w:szCs w:val="24"/>
        </w:rPr>
        <w:t xml:space="preserve">, i.e. </w:t>
      </w:r>
      <w:r w:rsidRPr="00981183">
        <w:rPr>
          <w:rFonts w:ascii="Times New Roman" w:hAnsi="Times New Roman" w:cs="Times New Roman"/>
          <w:sz w:val="24"/>
          <w:szCs w:val="24"/>
        </w:rPr>
        <w:t>Article 3</w:t>
      </w:r>
      <w:r w:rsidR="00AB114D">
        <w:rPr>
          <w:rFonts w:ascii="Times New Roman" w:hAnsi="Times New Roman" w:cs="Times New Roman"/>
          <w:sz w:val="24"/>
          <w:szCs w:val="24"/>
        </w:rPr>
        <w:t xml:space="preserve"> of the Human Rights Act: </w:t>
      </w:r>
      <w:r w:rsidR="00AE0796">
        <w:rPr>
          <w:rFonts w:ascii="Times New Roman" w:hAnsi="Times New Roman" w:cs="Times New Roman"/>
          <w:sz w:val="24"/>
          <w:szCs w:val="24"/>
        </w:rPr>
        <w:t>f</w:t>
      </w:r>
      <w:r w:rsidR="00AE0796" w:rsidRPr="00AE0796">
        <w:rPr>
          <w:rFonts w:ascii="Times New Roman" w:hAnsi="Times New Roman" w:cs="Times New Roman"/>
          <w:sz w:val="24"/>
          <w:szCs w:val="24"/>
        </w:rPr>
        <w:t>reedom from torture and inhuman</w:t>
      </w:r>
      <w:r w:rsidR="00DC54FB">
        <w:rPr>
          <w:rFonts w:ascii="Times New Roman" w:hAnsi="Times New Roman" w:cs="Times New Roman"/>
          <w:sz w:val="24"/>
          <w:szCs w:val="24"/>
        </w:rPr>
        <w:t>e</w:t>
      </w:r>
      <w:r w:rsidR="00AE0796" w:rsidRPr="00AE0796">
        <w:rPr>
          <w:rFonts w:ascii="Times New Roman" w:hAnsi="Times New Roman" w:cs="Times New Roman"/>
          <w:sz w:val="24"/>
          <w:szCs w:val="24"/>
        </w:rPr>
        <w:t xml:space="preserve"> or degrading treatment</w:t>
      </w:r>
      <w:r w:rsidR="00845CA6">
        <w:rPr>
          <w:rFonts w:ascii="Times New Roman" w:hAnsi="Times New Roman" w:cs="Times New Roman"/>
          <w:sz w:val="24"/>
          <w:szCs w:val="24"/>
        </w:rPr>
        <w:t xml:space="preserve"> (Equality and Human Rights Commission, 2018)</w:t>
      </w:r>
      <w:r w:rsidR="006B7497">
        <w:rPr>
          <w:rFonts w:ascii="Times New Roman" w:hAnsi="Times New Roman" w:cs="Times New Roman"/>
          <w:sz w:val="24"/>
          <w:szCs w:val="24"/>
        </w:rPr>
        <w:t xml:space="preserve"> </w:t>
      </w:r>
      <w:r w:rsidR="00F9263D">
        <w:rPr>
          <w:rFonts w:ascii="Times New Roman" w:hAnsi="Times New Roman" w:cs="Times New Roman"/>
          <w:sz w:val="24"/>
          <w:szCs w:val="24"/>
        </w:rPr>
        <w:t>has had a p</w:t>
      </w:r>
      <w:r w:rsidR="00AB114D">
        <w:rPr>
          <w:rFonts w:ascii="Times New Roman" w:hAnsi="Times New Roman" w:cs="Times New Roman"/>
          <w:sz w:val="24"/>
          <w:szCs w:val="24"/>
        </w:rPr>
        <w:t>rofound</w:t>
      </w:r>
      <w:r w:rsidR="00F9263D">
        <w:rPr>
          <w:rFonts w:ascii="Times New Roman" w:hAnsi="Times New Roman" w:cs="Times New Roman"/>
          <w:sz w:val="24"/>
          <w:szCs w:val="24"/>
        </w:rPr>
        <w:t xml:space="preserve"> effect on stamping out</w:t>
      </w:r>
      <w:r w:rsidR="00AE0796">
        <w:rPr>
          <w:rFonts w:ascii="Times New Roman" w:hAnsi="Times New Roman" w:cs="Times New Roman"/>
          <w:sz w:val="24"/>
          <w:szCs w:val="24"/>
        </w:rPr>
        <w:t xml:space="preserve"> police brutality and dreadful conditions in prison</w:t>
      </w:r>
      <w:r w:rsidR="007D242E">
        <w:rPr>
          <w:rFonts w:ascii="Times New Roman" w:hAnsi="Times New Roman" w:cs="Times New Roman"/>
          <w:sz w:val="24"/>
          <w:szCs w:val="24"/>
        </w:rPr>
        <w:t>.</w:t>
      </w:r>
      <w:r w:rsidR="00AE0796">
        <w:rPr>
          <w:rFonts w:ascii="Times New Roman" w:hAnsi="Times New Roman" w:cs="Times New Roman"/>
          <w:sz w:val="24"/>
          <w:szCs w:val="24"/>
        </w:rPr>
        <w:t xml:space="preserve"> </w:t>
      </w:r>
      <w:r w:rsidR="00012CC9">
        <w:rPr>
          <w:rFonts w:ascii="Times New Roman" w:hAnsi="Times New Roman" w:cs="Times New Roman"/>
          <w:sz w:val="24"/>
          <w:szCs w:val="24"/>
        </w:rPr>
        <w:t>Accordingly</w:t>
      </w:r>
      <w:r w:rsidR="0025031C">
        <w:rPr>
          <w:rFonts w:ascii="Times New Roman" w:hAnsi="Times New Roman" w:cs="Times New Roman"/>
          <w:sz w:val="24"/>
          <w:szCs w:val="24"/>
        </w:rPr>
        <w:t>, i</w:t>
      </w:r>
      <w:r w:rsidR="00DD79F9">
        <w:rPr>
          <w:rFonts w:ascii="Times New Roman" w:hAnsi="Times New Roman" w:cs="Times New Roman"/>
          <w:sz w:val="24"/>
          <w:szCs w:val="24"/>
        </w:rPr>
        <w:t xml:space="preserve">ts relevance </w:t>
      </w:r>
      <w:r w:rsidR="00CB1051">
        <w:rPr>
          <w:rFonts w:ascii="Times New Roman" w:hAnsi="Times New Roman" w:cs="Times New Roman"/>
          <w:sz w:val="24"/>
          <w:szCs w:val="24"/>
        </w:rPr>
        <w:t xml:space="preserve">to </w:t>
      </w:r>
      <w:r w:rsidR="00AE0796">
        <w:rPr>
          <w:rFonts w:ascii="Times New Roman" w:hAnsi="Times New Roman" w:cs="Times New Roman"/>
          <w:sz w:val="24"/>
          <w:szCs w:val="24"/>
        </w:rPr>
        <w:t xml:space="preserve">mental health </w:t>
      </w:r>
      <w:r w:rsidR="00CB1051">
        <w:rPr>
          <w:rFonts w:ascii="Times New Roman" w:hAnsi="Times New Roman" w:cs="Times New Roman"/>
          <w:sz w:val="24"/>
          <w:szCs w:val="24"/>
        </w:rPr>
        <w:t xml:space="preserve">must not be overlooked, e.g., </w:t>
      </w:r>
      <w:r w:rsidR="0097787E">
        <w:rPr>
          <w:rFonts w:ascii="Times New Roman" w:hAnsi="Times New Roman" w:cs="Times New Roman"/>
          <w:sz w:val="24"/>
          <w:szCs w:val="24"/>
        </w:rPr>
        <w:t xml:space="preserve">it </w:t>
      </w:r>
      <w:r w:rsidR="00DD79F9">
        <w:rPr>
          <w:rFonts w:ascii="Times New Roman" w:hAnsi="Times New Roman" w:cs="Times New Roman"/>
          <w:sz w:val="24"/>
          <w:szCs w:val="24"/>
        </w:rPr>
        <w:t xml:space="preserve">was </w:t>
      </w:r>
      <w:r w:rsidR="00B82233">
        <w:rPr>
          <w:rFonts w:ascii="Times New Roman" w:hAnsi="Times New Roman" w:cs="Times New Roman"/>
          <w:sz w:val="24"/>
          <w:szCs w:val="24"/>
        </w:rPr>
        <w:t>established</w:t>
      </w:r>
      <w:r w:rsidR="00DD79F9">
        <w:rPr>
          <w:rFonts w:ascii="Times New Roman" w:hAnsi="Times New Roman" w:cs="Times New Roman"/>
          <w:sz w:val="24"/>
          <w:szCs w:val="24"/>
        </w:rPr>
        <w:t xml:space="preserve"> by </w:t>
      </w:r>
      <w:r w:rsidR="007D242E">
        <w:rPr>
          <w:rFonts w:ascii="Times New Roman" w:hAnsi="Times New Roman" w:cs="Times New Roman"/>
          <w:sz w:val="24"/>
          <w:szCs w:val="24"/>
        </w:rPr>
        <w:t xml:space="preserve">the </w:t>
      </w:r>
      <w:r w:rsidR="0097787E">
        <w:rPr>
          <w:rFonts w:ascii="Times New Roman" w:hAnsi="Times New Roman" w:cs="Times New Roman"/>
          <w:sz w:val="24"/>
          <w:szCs w:val="24"/>
        </w:rPr>
        <w:t>ECHR</w:t>
      </w:r>
      <w:r w:rsidR="0025031C">
        <w:rPr>
          <w:rFonts w:ascii="Times New Roman" w:hAnsi="Times New Roman" w:cs="Times New Roman"/>
          <w:sz w:val="24"/>
          <w:szCs w:val="24"/>
        </w:rPr>
        <w:t xml:space="preserve"> </w:t>
      </w:r>
      <w:r w:rsidR="007D242E">
        <w:rPr>
          <w:rFonts w:ascii="Times New Roman" w:hAnsi="Times New Roman" w:cs="Times New Roman"/>
          <w:sz w:val="24"/>
          <w:szCs w:val="24"/>
        </w:rPr>
        <w:t>that it</w:t>
      </w:r>
      <w:r w:rsidR="00AE0796">
        <w:rPr>
          <w:rFonts w:ascii="Times New Roman" w:hAnsi="Times New Roman" w:cs="Times New Roman"/>
          <w:sz w:val="24"/>
          <w:szCs w:val="24"/>
        </w:rPr>
        <w:t xml:space="preserve"> </w:t>
      </w:r>
      <w:r w:rsidR="0097787E">
        <w:rPr>
          <w:rFonts w:ascii="Times New Roman" w:hAnsi="Times New Roman" w:cs="Times New Roman"/>
          <w:sz w:val="24"/>
          <w:szCs w:val="24"/>
        </w:rPr>
        <w:t>would</w:t>
      </w:r>
      <w:r w:rsidR="007D242E">
        <w:rPr>
          <w:rFonts w:ascii="Times New Roman" w:hAnsi="Times New Roman" w:cs="Times New Roman"/>
          <w:sz w:val="24"/>
          <w:szCs w:val="24"/>
        </w:rPr>
        <w:t xml:space="preserve"> </w:t>
      </w:r>
      <w:r w:rsidR="00772887">
        <w:rPr>
          <w:rFonts w:ascii="Times New Roman" w:hAnsi="Times New Roman" w:cs="Times New Roman"/>
          <w:sz w:val="24"/>
          <w:szCs w:val="24"/>
        </w:rPr>
        <w:t xml:space="preserve">be </w:t>
      </w:r>
      <w:r w:rsidR="007D242E">
        <w:rPr>
          <w:rFonts w:ascii="Times New Roman" w:hAnsi="Times New Roman" w:cs="Times New Roman"/>
          <w:sz w:val="24"/>
          <w:szCs w:val="24"/>
        </w:rPr>
        <w:t>inhumane to give a patient a cheaper psychiatric drug wit</w:t>
      </w:r>
      <w:r w:rsidR="008C7D02">
        <w:rPr>
          <w:rFonts w:ascii="Times New Roman" w:hAnsi="Times New Roman" w:cs="Times New Roman"/>
          <w:sz w:val="24"/>
          <w:szCs w:val="24"/>
        </w:rPr>
        <w:t xml:space="preserve">h worse side effects in an effort to save money as opposed to </w:t>
      </w:r>
      <w:r w:rsidR="001A4495">
        <w:rPr>
          <w:rFonts w:ascii="Times New Roman" w:hAnsi="Times New Roman" w:cs="Times New Roman"/>
          <w:sz w:val="24"/>
          <w:szCs w:val="24"/>
        </w:rPr>
        <w:t>giving them a</w:t>
      </w:r>
      <w:r w:rsidR="007D242E">
        <w:rPr>
          <w:rFonts w:ascii="Times New Roman" w:hAnsi="Times New Roman" w:cs="Times New Roman"/>
          <w:sz w:val="24"/>
          <w:szCs w:val="24"/>
        </w:rPr>
        <w:t xml:space="preserve"> more expensive one</w:t>
      </w:r>
      <w:r w:rsidR="00DD79F9">
        <w:rPr>
          <w:rFonts w:ascii="Times New Roman" w:hAnsi="Times New Roman" w:cs="Times New Roman"/>
          <w:sz w:val="24"/>
          <w:szCs w:val="24"/>
        </w:rPr>
        <w:t xml:space="preserve"> </w:t>
      </w:r>
      <w:r w:rsidR="00AE0796">
        <w:rPr>
          <w:rFonts w:ascii="Times New Roman" w:hAnsi="Times New Roman" w:cs="Times New Roman"/>
          <w:sz w:val="24"/>
          <w:szCs w:val="24"/>
        </w:rPr>
        <w:t>(MH</w:t>
      </w:r>
      <w:r w:rsidR="003D07B9">
        <w:rPr>
          <w:rFonts w:ascii="Times New Roman" w:hAnsi="Times New Roman" w:cs="Times New Roman"/>
          <w:sz w:val="24"/>
          <w:szCs w:val="24"/>
        </w:rPr>
        <w:t xml:space="preserve">F, </w:t>
      </w:r>
      <w:r w:rsidR="00AE0796">
        <w:rPr>
          <w:rFonts w:ascii="Times New Roman" w:hAnsi="Times New Roman" w:cs="Times New Roman"/>
          <w:sz w:val="24"/>
          <w:szCs w:val="24"/>
        </w:rPr>
        <w:t>2018, c)</w:t>
      </w:r>
      <w:r w:rsidR="00DD79F9">
        <w:rPr>
          <w:rFonts w:ascii="Times New Roman" w:hAnsi="Times New Roman" w:cs="Times New Roman"/>
          <w:sz w:val="24"/>
          <w:szCs w:val="24"/>
        </w:rPr>
        <w:t>.</w:t>
      </w:r>
      <w:r w:rsidR="00AE0796">
        <w:rPr>
          <w:rFonts w:ascii="Times New Roman" w:hAnsi="Times New Roman" w:cs="Times New Roman"/>
          <w:sz w:val="24"/>
          <w:szCs w:val="24"/>
        </w:rPr>
        <w:t xml:space="preserve"> </w:t>
      </w:r>
      <w:r w:rsidR="0025031C">
        <w:rPr>
          <w:rFonts w:ascii="Times New Roman" w:hAnsi="Times New Roman" w:cs="Times New Roman"/>
          <w:sz w:val="24"/>
          <w:szCs w:val="24"/>
        </w:rPr>
        <w:t xml:space="preserve">Yet, </w:t>
      </w:r>
      <w:r w:rsidR="007D242E">
        <w:rPr>
          <w:rFonts w:ascii="Times New Roman" w:hAnsi="Times New Roman" w:cs="Times New Roman"/>
          <w:sz w:val="24"/>
          <w:szCs w:val="24"/>
        </w:rPr>
        <w:t>the Conservative</w:t>
      </w:r>
      <w:r w:rsidR="00AB114D">
        <w:rPr>
          <w:rFonts w:ascii="Times New Roman" w:hAnsi="Times New Roman" w:cs="Times New Roman"/>
          <w:sz w:val="24"/>
          <w:szCs w:val="24"/>
        </w:rPr>
        <w:t>’s</w:t>
      </w:r>
      <w:r w:rsidR="007D242E">
        <w:rPr>
          <w:rFonts w:ascii="Times New Roman" w:hAnsi="Times New Roman" w:cs="Times New Roman"/>
          <w:sz w:val="24"/>
          <w:szCs w:val="24"/>
        </w:rPr>
        <w:t xml:space="preserve"> repeal involves b</w:t>
      </w:r>
      <w:r w:rsidR="007D242E" w:rsidRPr="007D242E">
        <w:rPr>
          <w:rFonts w:ascii="Times New Roman" w:hAnsi="Times New Roman" w:cs="Times New Roman"/>
          <w:sz w:val="24"/>
          <w:szCs w:val="24"/>
        </w:rPr>
        <w:t>reak</w:t>
      </w:r>
      <w:r w:rsidR="007D242E">
        <w:rPr>
          <w:rFonts w:ascii="Times New Roman" w:hAnsi="Times New Roman" w:cs="Times New Roman"/>
          <w:sz w:val="24"/>
          <w:szCs w:val="24"/>
        </w:rPr>
        <w:t>ing</w:t>
      </w:r>
      <w:r w:rsidR="007D242E" w:rsidRPr="007D242E">
        <w:rPr>
          <w:rFonts w:ascii="Times New Roman" w:hAnsi="Times New Roman" w:cs="Times New Roman"/>
          <w:sz w:val="24"/>
          <w:szCs w:val="24"/>
        </w:rPr>
        <w:t xml:space="preserve"> the official link between British courts and the</w:t>
      </w:r>
      <w:r w:rsidR="0097787E">
        <w:rPr>
          <w:rFonts w:ascii="Times New Roman" w:hAnsi="Times New Roman" w:cs="Times New Roman"/>
          <w:sz w:val="24"/>
          <w:szCs w:val="24"/>
        </w:rPr>
        <w:t xml:space="preserve"> ECHR</w:t>
      </w:r>
      <w:r w:rsidR="007D242E" w:rsidRPr="007D242E">
        <w:rPr>
          <w:rFonts w:ascii="Times New Roman" w:hAnsi="Times New Roman" w:cs="Times New Roman"/>
          <w:sz w:val="24"/>
          <w:szCs w:val="24"/>
        </w:rPr>
        <w:t xml:space="preserve">. </w:t>
      </w:r>
    </w:p>
    <w:p w14:paraId="74E90EE5" w14:textId="36CB5D6E" w:rsidR="001E0F48" w:rsidRDefault="007D242E" w:rsidP="009811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w:t>
      </w:r>
      <w:r w:rsidR="00F90F69">
        <w:rPr>
          <w:rFonts w:ascii="Times New Roman" w:hAnsi="Times New Roman" w:cs="Times New Roman"/>
          <w:sz w:val="24"/>
          <w:szCs w:val="24"/>
        </w:rPr>
        <w:t xml:space="preserve">result, Britain </w:t>
      </w:r>
      <w:r w:rsidRPr="007D242E">
        <w:rPr>
          <w:rFonts w:ascii="Times New Roman" w:hAnsi="Times New Roman" w:cs="Times New Roman"/>
          <w:sz w:val="24"/>
          <w:szCs w:val="24"/>
        </w:rPr>
        <w:t xml:space="preserve">will no longer be required to </w:t>
      </w:r>
      <w:r>
        <w:rPr>
          <w:rFonts w:ascii="Times New Roman" w:hAnsi="Times New Roman" w:cs="Times New Roman"/>
          <w:sz w:val="24"/>
          <w:szCs w:val="24"/>
        </w:rPr>
        <w:t>consider</w:t>
      </w:r>
      <w:r w:rsidRPr="007D242E">
        <w:rPr>
          <w:rFonts w:ascii="Times New Roman" w:hAnsi="Times New Roman" w:cs="Times New Roman"/>
          <w:sz w:val="24"/>
          <w:szCs w:val="24"/>
        </w:rPr>
        <w:t xml:space="preserve"> rulings from the </w:t>
      </w:r>
      <w:r w:rsidR="00DD79F9">
        <w:rPr>
          <w:rFonts w:ascii="Times New Roman" w:hAnsi="Times New Roman" w:cs="Times New Roman"/>
          <w:sz w:val="24"/>
          <w:szCs w:val="24"/>
        </w:rPr>
        <w:t>E</w:t>
      </w:r>
      <w:r w:rsidR="0097787E">
        <w:rPr>
          <w:rFonts w:ascii="Times New Roman" w:hAnsi="Times New Roman" w:cs="Times New Roman"/>
          <w:sz w:val="24"/>
          <w:szCs w:val="24"/>
        </w:rPr>
        <w:t xml:space="preserve">CHR in </w:t>
      </w:r>
      <w:r w:rsidRPr="007D242E">
        <w:rPr>
          <w:rFonts w:ascii="Times New Roman" w:hAnsi="Times New Roman" w:cs="Times New Roman"/>
          <w:sz w:val="24"/>
          <w:szCs w:val="24"/>
        </w:rPr>
        <w:t>Strasbourg</w:t>
      </w:r>
      <w:r w:rsidR="00F90F69">
        <w:rPr>
          <w:rFonts w:ascii="Times New Roman" w:hAnsi="Times New Roman" w:cs="Times New Roman"/>
          <w:sz w:val="24"/>
          <w:szCs w:val="24"/>
        </w:rPr>
        <w:t xml:space="preserve"> (BBC, no date).</w:t>
      </w:r>
      <w:r w:rsidR="003D07B9">
        <w:rPr>
          <w:rFonts w:ascii="Times New Roman" w:hAnsi="Times New Roman" w:cs="Times New Roman"/>
          <w:sz w:val="24"/>
          <w:szCs w:val="24"/>
        </w:rPr>
        <w:t xml:space="preserve"> Furthermore, the MHF </w:t>
      </w:r>
      <w:r w:rsidR="00F90F69">
        <w:rPr>
          <w:rFonts w:ascii="Times New Roman" w:hAnsi="Times New Roman" w:cs="Times New Roman"/>
          <w:sz w:val="24"/>
          <w:szCs w:val="24"/>
        </w:rPr>
        <w:t xml:space="preserve">(2018, c) </w:t>
      </w:r>
      <w:r w:rsidR="003D07B9">
        <w:rPr>
          <w:rFonts w:ascii="Times New Roman" w:hAnsi="Times New Roman" w:cs="Times New Roman"/>
          <w:sz w:val="24"/>
          <w:szCs w:val="24"/>
        </w:rPr>
        <w:t xml:space="preserve">have argued that the European Convention has an enormous impact </w:t>
      </w:r>
      <w:r w:rsidR="00845CA6">
        <w:rPr>
          <w:rFonts w:ascii="Times New Roman" w:hAnsi="Times New Roman" w:cs="Times New Roman"/>
          <w:sz w:val="24"/>
          <w:szCs w:val="24"/>
        </w:rPr>
        <w:t xml:space="preserve">in the way people with </w:t>
      </w:r>
      <w:r w:rsidR="00F77A6E">
        <w:rPr>
          <w:rFonts w:ascii="Times New Roman" w:hAnsi="Times New Roman" w:cs="Times New Roman"/>
          <w:sz w:val="24"/>
          <w:szCs w:val="24"/>
        </w:rPr>
        <w:t>MH</w:t>
      </w:r>
      <w:r w:rsidR="00845CA6">
        <w:rPr>
          <w:rFonts w:ascii="Times New Roman" w:hAnsi="Times New Roman" w:cs="Times New Roman"/>
          <w:sz w:val="24"/>
          <w:szCs w:val="24"/>
        </w:rPr>
        <w:t xml:space="preserve"> issues</w:t>
      </w:r>
      <w:r w:rsidR="00F77A6E">
        <w:rPr>
          <w:rFonts w:ascii="Times New Roman" w:hAnsi="Times New Roman" w:cs="Times New Roman"/>
          <w:sz w:val="24"/>
          <w:szCs w:val="24"/>
        </w:rPr>
        <w:t xml:space="preserve"> are supported, </w:t>
      </w:r>
      <w:r w:rsidR="00845CA6">
        <w:rPr>
          <w:rFonts w:ascii="Times New Roman" w:hAnsi="Times New Roman" w:cs="Times New Roman"/>
          <w:sz w:val="24"/>
          <w:szCs w:val="24"/>
        </w:rPr>
        <w:t xml:space="preserve">including </w:t>
      </w:r>
      <w:r w:rsidR="00F77A6E">
        <w:rPr>
          <w:rFonts w:ascii="Times New Roman" w:hAnsi="Times New Roman" w:cs="Times New Roman"/>
          <w:sz w:val="24"/>
          <w:szCs w:val="24"/>
        </w:rPr>
        <w:t xml:space="preserve">those with </w:t>
      </w:r>
      <w:r w:rsidR="00845CA6">
        <w:rPr>
          <w:rFonts w:ascii="Times New Roman" w:hAnsi="Times New Roman" w:cs="Times New Roman"/>
          <w:sz w:val="24"/>
          <w:szCs w:val="24"/>
        </w:rPr>
        <w:t>learning difficulties and dementia</w:t>
      </w:r>
      <w:r w:rsidR="008C7D02">
        <w:rPr>
          <w:rFonts w:ascii="Times New Roman" w:hAnsi="Times New Roman" w:cs="Times New Roman"/>
          <w:sz w:val="24"/>
          <w:szCs w:val="24"/>
        </w:rPr>
        <w:t xml:space="preserve"> thereby</w:t>
      </w:r>
      <w:r w:rsidR="00DD79F9">
        <w:rPr>
          <w:rFonts w:ascii="Times New Roman" w:hAnsi="Times New Roman" w:cs="Times New Roman"/>
          <w:sz w:val="24"/>
          <w:szCs w:val="24"/>
        </w:rPr>
        <w:t xml:space="preserve"> </w:t>
      </w:r>
      <w:r w:rsidR="0094596E">
        <w:rPr>
          <w:rFonts w:ascii="Times New Roman" w:hAnsi="Times New Roman" w:cs="Times New Roman"/>
          <w:sz w:val="24"/>
          <w:szCs w:val="24"/>
        </w:rPr>
        <w:t>play</w:t>
      </w:r>
      <w:r w:rsidR="00641B2E">
        <w:rPr>
          <w:rFonts w:ascii="Times New Roman" w:hAnsi="Times New Roman" w:cs="Times New Roman"/>
          <w:sz w:val="24"/>
          <w:szCs w:val="24"/>
        </w:rPr>
        <w:t>ing</w:t>
      </w:r>
      <w:r w:rsidR="00DD79F9">
        <w:rPr>
          <w:rFonts w:ascii="Times New Roman" w:hAnsi="Times New Roman" w:cs="Times New Roman"/>
          <w:sz w:val="24"/>
          <w:szCs w:val="24"/>
        </w:rPr>
        <w:t xml:space="preserve"> </w:t>
      </w:r>
      <w:r w:rsidR="00845CA6">
        <w:rPr>
          <w:rFonts w:ascii="Times New Roman" w:hAnsi="Times New Roman" w:cs="Times New Roman"/>
          <w:sz w:val="24"/>
          <w:szCs w:val="24"/>
        </w:rPr>
        <w:t>a central role</w:t>
      </w:r>
      <w:r w:rsidR="00641B2E">
        <w:rPr>
          <w:rFonts w:ascii="Times New Roman" w:hAnsi="Times New Roman" w:cs="Times New Roman"/>
          <w:sz w:val="24"/>
          <w:szCs w:val="24"/>
        </w:rPr>
        <w:t xml:space="preserve"> in </w:t>
      </w:r>
      <w:r w:rsidR="0025031C">
        <w:rPr>
          <w:rFonts w:ascii="Times New Roman" w:hAnsi="Times New Roman" w:cs="Times New Roman"/>
          <w:sz w:val="24"/>
          <w:szCs w:val="24"/>
        </w:rPr>
        <w:t xml:space="preserve">the agency and </w:t>
      </w:r>
      <w:r w:rsidR="00845CA6">
        <w:rPr>
          <w:rFonts w:ascii="Times New Roman" w:hAnsi="Times New Roman" w:cs="Times New Roman"/>
          <w:sz w:val="24"/>
          <w:szCs w:val="24"/>
        </w:rPr>
        <w:t>empowe</w:t>
      </w:r>
      <w:r w:rsidR="00641B2E">
        <w:rPr>
          <w:rFonts w:ascii="Times New Roman" w:hAnsi="Times New Roman" w:cs="Times New Roman"/>
          <w:sz w:val="24"/>
          <w:szCs w:val="24"/>
        </w:rPr>
        <w:t>r</w:t>
      </w:r>
      <w:r w:rsidR="0025031C">
        <w:rPr>
          <w:rFonts w:ascii="Times New Roman" w:hAnsi="Times New Roman" w:cs="Times New Roman"/>
          <w:sz w:val="24"/>
          <w:szCs w:val="24"/>
        </w:rPr>
        <w:t>ment</w:t>
      </w:r>
      <w:r w:rsidR="00641B2E">
        <w:rPr>
          <w:rFonts w:ascii="Times New Roman" w:hAnsi="Times New Roman" w:cs="Times New Roman"/>
          <w:sz w:val="24"/>
          <w:szCs w:val="24"/>
        </w:rPr>
        <w:t xml:space="preserve"> </w:t>
      </w:r>
      <w:r w:rsidR="0025031C">
        <w:rPr>
          <w:rFonts w:ascii="Times New Roman" w:hAnsi="Times New Roman" w:cs="Times New Roman"/>
          <w:sz w:val="24"/>
          <w:szCs w:val="24"/>
        </w:rPr>
        <w:t xml:space="preserve">of </w:t>
      </w:r>
      <w:r w:rsidR="00845CA6">
        <w:rPr>
          <w:rFonts w:ascii="Times New Roman" w:hAnsi="Times New Roman" w:cs="Times New Roman"/>
          <w:sz w:val="24"/>
          <w:szCs w:val="24"/>
        </w:rPr>
        <w:t xml:space="preserve">those with </w:t>
      </w:r>
      <w:r w:rsidR="00694049">
        <w:rPr>
          <w:rFonts w:ascii="Times New Roman" w:hAnsi="Times New Roman" w:cs="Times New Roman"/>
          <w:sz w:val="24"/>
          <w:szCs w:val="24"/>
        </w:rPr>
        <w:t xml:space="preserve">a wide range of </w:t>
      </w:r>
      <w:r w:rsidR="00F77A6E">
        <w:rPr>
          <w:rFonts w:ascii="Times New Roman" w:hAnsi="Times New Roman" w:cs="Times New Roman"/>
          <w:sz w:val="24"/>
          <w:szCs w:val="24"/>
        </w:rPr>
        <w:t xml:space="preserve">MH </w:t>
      </w:r>
      <w:r w:rsidR="0025031C">
        <w:rPr>
          <w:rFonts w:ascii="Times New Roman" w:hAnsi="Times New Roman" w:cs="Times New Roman"/>
          <w:sz w:val="24"/>
          <w:szCs w:val="24"/>
        </w:rPr>
        <w:t>disorders</w:t>
      </w:r>
      <w:r w:rsidR="00641B2E">
        <w:rPr>
          <w:rFonts w:ascii="Times New Roman" w:hAnsi="Times New Roman" w:cs="Times New Roman"/>
          <w:sz w:val="24"/>
          <w:szCs w:val="24"/>
        </w:rPr>
        <w:t>.</w:t>
      </w:r>
    </w:p>
    <w:p w14:paraId="0E7EBAB8" w14:textId="77777777" w:rsidR="00AE0244" w:rsidRDefault="009D76B8" w:rsidP="00E91CEA">
      <w:pPr>
        <w:spacing w:line="360" w:lineRule="auto"/>
        <w:jc w:val="both"/>
        <w:rPr>
          <w:rFonts w:ascii="Times New Roman" w:hAnsi="Times New Roman" w:cs="Times New Roman"/>
          <w:sz w:val="24"/>
          <w:szCs w:val="24"/>
        </w:rPr>
      </w:pPr>
      <w:r w:rsidRPr="009D76B8">
        <w:rPr>
          <w:rFonts w:ascii="Times New Roman" w:hAnsi="Times New Roman" w:cs="Times New Roman"/>
          <w:sz w:val="24"/>
          <w:szCs w:val="24"/>
        </w:rPr>
        <w:t>T</w:t>
      </w:r>
      <w:r w:rsidR="000831E1">
        <w:rPr>
          <w:rFonts w:ascii="Times New Roman" w:hAnsi="Times New Roman" w:cs="Times New Roman"/>
          <w:sz w:val="24"/>
          <w:szCs w:val="24"/>
        </w:rPr>
        <w:t>he current social and political landscape and the</w:t>
      </w:r>
      <w:r w:rsidR="001C3F30">
        <w:rPr>
          <w:rFonts w:ascii="Times New Roman" w:hAnsi="Times New Roman" w:cs="Times New Roman"/>
          <w:sz w:val="24"/>
          <w:szCs w:val="24"/>
        </w:rPr>
        <w:t xml:space="preserve"> </w:t>
      </w:r>
      <w:r w:rsidRPr="009D76B8">
        <w:rPr>
          <w:rFonts w:ascii="Times New Roman" w:hAnsi="Times New Roman" w:cs="Times New Roman"/>
          <w:sz w:val="24"/>
          <w:szCs w:val="24"/>
        </w:rPr>
        <w:t xml:space="preserve">triggering of Article 50 to exit the European Union has unquestionably left the UK with an uncertain future. </w:t>
      </w:r>
      <w:r w:rsidR="00DD6483">
        <w:rPr>
          <w:rFonts w:ascii="Times New Roman" w:hAnsi="Times New Roman" w:cs="Times New Roman"/>
          <w:sz w:val="24"/>
          <w:szCs w:val="24"/>
        </w:rPr>
        <w:t xml:space="preserve">The destabilising effects of anomie have led to growing </w:t>
      </w:r>
      <w:r w:rsidR="00123033">
        <w:rPr>
          <w:rFonts w:ascii="Times New Roman" w:hAnsi="Times New Roman" w:cs="Times New Roman"/>
          <w:sz w:val="24"/>
          <w:szCs w:val="24"/>
        </w:rPr>
        <w:t>poverty</w:t>
      </w:r>
      <w:r w:rsidR="00DD6483">
        <w:rPr>
          <w:rFonts w:ascii="Times New Roman" w:hAnsi="Times New Roman" w:cs="Times New Roman"/>
          <w:sz w:val="24"/>
          <w:szCs w:val="24"/>
        </w:rPr>
        <w:t xml:space="preserve"> which</w:t>
      </w:r>
      <w:r w:rsidR="00123033">
        <w:rPr>
          <w:rFonts w:ascii="Times New Roman" w:hAnsi="Times New Roman" w:cs="Times New Roman"/>
          <w:sz w:val="24"/>
          <w:szCs w:val="24"/>
        </w:rPr>
        <w:t xml:space="preserve"> </w:t>
      </w:r>
      <w:r w:rsidR="00DD6483">
        <w:rPr>
          <w:rFonts w:ascii="Times New Roman" w:hAnsi="Times New Roman" w:cs="Times New Roman"/>
          <w:sz w:val="24"/>
          <w:szCs w:val="24"/>
        </w:rPr>
        <w:t xml:space="preserve">has been demonstrated to </w:t>
      </w:r>
      <w:r w:rsidR="0007370A">
        <w:rPr>
          <w:rFonts w:ascii="Times New Roman" w:hAnsi="Times New Roman" w:cs="Times New Roman"/>
          <w:sz w:val="24"/>
          <w:szCs w:val="24"/>
        </w:rPr>
        <w:t xml:space="preserve">impact negatively on </w:t>
      </w:r>
      <w:r w:rsidRPr="009D76B8">
        <w:rPr>
          <w:rFonts w:ascii="Times New Roman" w:hAnsi="Times New Roman" w:cs="Times New Roman"/>
          <w:sz w:val="24"/>
          <w:szCs w:val="24"/>
        </w:rPr>
        <w:t>MH</w:t>
      </w:r>
      <w:r w:rsidR="0007370A">
        <w:rPr>
          <w:rFonts w:ascii="Times New Roman" w:hAnsi="Times New Roman" w:cs="Times New Roman"/>
          <w:sz w:val="24"/>
          <w:szCs w:val="24"/>
        </w:rPr>
        <w:t xml:space="preserve">. As a </w:t>
      </w:r>
      <w:r w:rsidR="00EE2C7D">
        <w:rPr>
          <w:rFonts w:ascii="Times New Roman" w:hAnsi="Times New Roman" w:cs="Times New Roman"/>
          <w:sz w:val="24"/>
          <w:szCs w:val="24"/>
        </w:rPr>
        <w:t>result,</w:t>
      </w:r>
      <w:r w:rsidR="0007370A">
        <w:rPr>
          <w:rFonts w:ascii="Times New Roman" w:hAnsi="Times New Roman" w:cs="Times New Roman"/>
          <w:sz w:val="24"/>
          <w:szCs w:val="24"/>
        </w:rPr>
        <w:t xml:space="preserve"> the health and wellbeing of a large number of the UK population is now being neglected</w:t>
      </w:r>
      <w:r w:rsidRPr="009D76B8">
        <w:rPr>
          <w:rFonts w:ascii="Times New Roman" w:hAnsi="Times New Roman" w:cs="Times New Roman"/>
          <w:sz w:val="24"/>
          <w:szCs w:val="24"/>
        </w:rPr>
        <w:t xml:space="preserve"> as a direct consequence of </w:t>
      </w:r>
      <w:r w:rsidR="000831E1">
        <w:rPr>
          <w:rFonts w:ascii="Times New Roman" w:hAnsi="Times New Roman" w:cs="Times New Roman"/>
          <w:sz w:val="24"/>
          <w:szCs w:val="24"/>
        </w:rPr>
        <w:t xml:space="preserve">the </w:t>
      </w:r>
      <w:r w:rsidR="00245A6F">
        <w:rPr>
          <w:rFonts w:ascii="Times New Roman" w:hAnsi="Times New Roman" w:cs="Times New Roman"/>
          <w:sz w:val="24"/>
          <w:szCs w:val="24"/>
        </w:rPr>
        <w:t xml:space="preserve">current </w:t>
      </w:r>
      <w:r w:rsidR="00DD6483">
        <w:rPr>
          <w:rFonts w:ascii="Times New Roman" w:hAnsi="Times New Roman" w:cs="Times New Roman"/>
          <w:sz w:val="24"/>
          <w:szCs w:val="24"/>
        </w:rPr>
        <w:t>political landscape</w:t>
      </w:r>
      <w:r w:rsidR="003A75AA">
        <w:rPr>
          <w:rFonts w:ascii="Times New Roman" w:hAnsi="Times New Roman" w:cs="Times New Roman"/>
          <w:sz w:val="24"/>
          <w:szCs w:val="24"/>
        </w:rPr>
        <w:t xml:space="preserve"> (Bullman, 2018, </w:t>
      </w:r>
      <w:r w:rsidR="000E53BA">
        <w:rPr>
          <w:rFonts w:ascii="Times New Roman" w:hAnsi="Times New Roman" w:cs="Times New Roman"/>
          <w:sz w:val="24"/>
          <w:szCs w:val="24"/>
        </w:rPr>
        <w:t>Cory, 2017).</w:t>
      </w:r>
      <w:r w:rsidR="000831E1">
        <w:rPr>
          <w:rFonts w:ascii="Times New Roman" w:hAnsi="Times New Roman" w:cs="Times New Roman"/>
          <w:sz w:val="24"/>
          <w:szCs w:val="24"/>
        </w:rPr>
        <w:t xml:space="preserve"> </w:t>
      </w:r>
    </w:p>
    <w:p w14:paraId="1EAFE290" w14:textId="4449526D" w:rsidR="007530BF" w:rsidRDefault="00DD6483" w:rsidP="00E91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Welfare Reform and </w:t>
      </w:r>
      <w:r w:rsidR="00033489">
        <w:rPr>
          <w:rFonts w:ascii="Times New Roman" w:hAnsi="Times New Roman" w:cs="Times New Roman"/>
          <w:sz w:val="24"/>
          <w:szCs w:val="24"/>
        </w:rPr>
        <w:t>Work</w:t>
      </w:r>
      <w:r w:rsidR="00FE7852">
        <w:rPr>
          <w:rFonts w:ascii="Times New Roman" w:hAnsi="Times New Roman" w:cs="Times New Roman"/>
          <w:sz w:val="24"/>
          <w:szCs w:val="24"/>
        </w:rPr>
        <w:t xml:space="preserve"> Act</w:t>
      </w:r>
      <w:r w:rsidR="00033489">
        <w:rPr>
          <w:rFonts w:ascii="Times New Roman" w:hAnsi="Times New Roman" w:cs="Times New Roman"/>
          <w:sz w:val="24"/>
          <w:szCs w:val="24"/>
        </w:rPr>
        <w:t xml:space="preserve"> (</w:t>
      </w:r>
      <w:r w:rsidR="00994B9A">
        <w:rPr>
          <w:rFonts w:ascii="Times New Roman" w:hAnsi="Times New Roman" w:cs="Times New Roman"/>
          <w:sz w:val="24"/>
          <w:szCs w:val="24"/>
        </w:rPr>
        <w:t xml:space="preserve">UK </w:t>
      </w:r>
      <w:r w:rsidR="00FE7852">
        <w:rPr>
          <w:rFonts w:ascii="Times New Roman" w:hAnsi="Times New Roman" w:cs="Times New Roman"/>
          <w:sz w:val="24"/>
          <w:szCs w:val="24"/>
        </w:rPr>
        <w:t>Gov,</w:t>
      </w:r>
      <w:r w:rsidR="00033489">
        <w:rPr>
          <w:rFonts w:ascii="Times New Roman" w:hAnsi="Times New Roman" w:cs="Times New Roman"/>
          <w:sz w:val="24"/>
          <w:szCs w:val="24"/>
        </w:rPr>
        <w:t xml:space="preserve"> 201</w:t>
      </w:r>
      <w:r w:rsidR="00FE7852">
        <w:rPr>
          <w:rFonts w:ascii="Times New Roman" w:hAnsi="Times New Roman" w:cs="Times New Roman"/>
          <w:sz w:val="24"/>
          <w:szCs w:val="24"/>
        </w:rPr>
        <w:t>6</w:t>
      </w:r>
      <w:r w:rsidR="00033489">
        <w:rPr>
          <w:rFonts w:ascii="Times New Roman" w:hAnsi="Times New Roman" w:cs="Times New Roman"/>
          <w:sz w:val="24"/>
          <w:szCs w:val="24"/>
        </w:rPr>
        <w:t>)</w:t>
      </w:r>
      <w:r w:rsidR="00F0126D">
        <w:rPr>
          <w:rFonts w:ascii="Times New Roman" w:hAnsi="Times New Roman" w:cs="Times New Roman"/>
          <w:sz w:val="24"/>
          <w:szCs w:val="24"/>
        </w:rPr>
        <w:t xml:space="preserve"> and</w:t>
      </w:r>
      <w:r w:rsidR="00033489">
        <w:rPr>
          <w:rFonts w:ascii="Times New Roman" w:hAnsi="Times New Roman" w:cs="Times New Roman"/>
          <w:sz w:val="24"/>
          <w:szCs w:val="24"/>
        </w:rPr>
        <w:t xml:space="preserve"> the Benefit Cap (Kennedy, </w:t>
      </w:r>
      <w:r w:rsidR="00033489" w:rsidRPr="00033489">
        <w:rPr>
          <w:rFonts w:ascii="Times New Roman" w:hAnsi="Times New Roman" w:cs="Times New Roman"/>
          <w:i/>
          <w:sz w:val="24"/>
          <w:szCs w:val="24"/>
        </w:rPr>
        <w:t>et al</w:t>
      </w:r>
      <w:r w:rsidR="00911E84">
        <w:rPr>
          <w:rFonts w:ascii="Times New Roman" w:hAnsi="Times New Roman" w:cs="Times New Roman"/>
          <w:sz w:val="24"/>
          <w:szCs w:val="24"/>
        </w:rPr>
        <w:t>.</w:t>
      </w:r>
      <w:r w:rsidR="00033489">
        <w:rPr>
          <w:rFonts w:ascii="Times New Roman" w:hAnsi="Times New Roman" w:cs="Times New Roman"/>
          <w:sz w:val="24"/>
          <w:szCs w:val="24"/>
        </w:rPr>
        <w:t xml:space="preserve"> 2016) </w:t>
      </w:r>
      <w:r w:rsidR="00186D9C">
        <w:rPr>
          <w:rFonts w:ascii="Times New Roman" w:hAnsi="Times New Roman" w:cs="Times New Roman"/>
          <w:sz w:val="24"/>
          <w:szCs w:val="24"/>
        </w:rPr>
        <w:t>which led</w:t>
      </w:r>
      <w:r w:rsidR="00033489">
        <w:rPr>
          <w:rFonts w:ascii="Times New Roman" w:hAnsi="Times New Roman" w:cs="Times New Roman"/>
          <w:sz w:val="24"/>
          <w:szCs w:val="24"/>
        </w:rPr>
        <w:t xml:space="preserve"> </w:t>
      </w:r>
      <w:r w:rsidR="00186D9C">
        <w:rPr>
          <w:rFonts w:ascii="Times New Roman" w:hAnsi="Times New Roman" w:cs="Times New Roman"/>
          <w:sz w:val="24"/>
          <w:szCs w:val="24"/>
        </w:rPr>
        <w:t xml:space="preserve">to </w:t>
      </w:r>
      <w:r>
        <w:rPr>
          <w:rFonts w:ascii="Times New Roman" w:hAnsi="Times New Roman" w:cs="Times New Roman"/>
          <w:sz w:val="24"/>
          <w:szCs w:val="24"/>
        </w:rPr>
        <w:t>c</w:t>
      </w:r>
      <w:r w:rsidR="009D1F89">
        <w:rPr>
          <w:rFonts w:ascii="Times New Roman" w:hAnsi="Times New Roman" w:cs="Times New Roman"/>
          <w:sz w:val="24"/>
          <w:szCs w:val="24"/>
        </w:rPr>
        <w:t xml:space="preserve">uts </w:t>
      </w:r>
      <w:r w:rsidR="00186D9C">
        <w:rPr>
          <w:rFonts w:ascii="Times New Roman" w:hAnsi="Times New Roman" w:cs="Times New Roman"/>
          <w:sz w:val="24"/>
          <w:szCs w:val="24"/>
        </w:rPr>
        <w:t>in</w:t>
      </w:r>
      <w:r w:rsidR="000831E1">
        <w:rPr>
          <w:rFonts w:ascii="Times New Roman" w:hAnsi="Times New Roman" w:cs="Times New Roman"/>
          <w:sz w:val="24"/>
          <w:szCs w:val="24"/>
        </w:rPr>
        <w:t xml:space="preserve"> </w:t>
      </w:r>
      <w:r w:rsidR="007530BF">
        <w:rPr>
          <w:rFonts w:ascii="Times New Roman" w:hAnsi="Times New Roman" w:cs="Times New Roman"/>
          <w:sz w:val="24"/>
          <w:szCs w:val="24"/>
        </w:rPr>
        <w:t>public spending</w:t>
      </w:r>
      <w:r w:rsidR="00245A6F">
        <w:rPr>
          <w:rFonts w:ascii="Times New Roman" w:hAnsi="Times New Roman" w:cs="Times New Roman"/>
          <w:sz w:val="24"/>
          <w:szCs w:val="24"/>
        </w:rPr>
        <w:t xml:space="preserve"> has seen in work poverty ever-increasing </w:t>
      </w:r>
      <w:r w:rsidR="004F0ECA">
        <w:rPr>
          <w:rFonts w:ascii="Times New Roman" w:hAnsi="Times New Roman" w:cs="Times New Roman"/>
          <w:sz w:val="24"/>
          <w:szCs w:val="24"/>
        </w:rPr>
        <w:t xml:space="preserve">the gap between </w:t>
      </w:r>
      <w:r w:rsidR="00245A6F">
        <w:rPr>
          <w:rFonts w:ascii="Times New Roman" w:hAnsi="Times New Roman" w:cs="Times New Roman"/>
          <w:sz w:val="24"/>
          <w:szCs w:val="24"/>
        </w:rPr>
        <w:t>inequalit</w:t>
      </w:r>
      <w:r w:rsidR="004F0ECA">
        <w:rPr>
          <w:rFonts w:ascii="Times New Roman" w:hAnsi="Times New Roman" w:cs="Times New Roman"/>
          <w:sz w:val="24"/>
          <w:szCs w:val="24"/>
        </w:rPr>
        <w:t>y</w:t>
      </w:r>
      <w:r w:rsidR="00245A6F">
        <w:rPr>
          <w:rFonts w:ascii="Times New Roman" w:hAnsi="Times New Roman" w:cs="Times New Roman"/>
          <w:sz w:val="24"/>
          <w:szCs w:val="24"/>
        </w:rPr>
        <w:t xml:space="preserve"> </w:t>
      </w:r>
      <w:r w:rsidR="004F0ECA">
        <w:rPr>
          <w:rFonts w:ascii="Times New Roman" w:hAnsi="Times New Roman" w:cs="Times New Roman"/>
          <w:sz w:val="24"/>
          <w:szCs w:val="24"/>
        </w:rPr>
        <w:t xml:space="preserve">and the redistribution of wealth </w:t>
      </w:r>
      <w:r w:rsidR="00245A6F">
        <w:rPr>
          <w:rFonts w:ascii="Times New Roman" w:hAnsi="Times New Roman" w:cs="Times New Roman"/>
          <w:sz w:val="24"/>
          <w:szCs w:val="24"/>
        </w:rPr>
        <w:t>throughout the UK</w:t>
      </w:r>
      <w:r w:rsidR="00AD5038">
        <w:rPr>
          <w:rFonts w:ascii="Times New Roman" w:hAnsi="Times New Roman" w:cs="Times New Roman"/>
          <w:sz w:val="24"/>
          <w:szCs w:val="24"/>
        </w:rPr>
        <w:t xml:space="preserve"> </w:t>
      </w:r>
      <w:r w:rsidR="00AE0244">
        <w:rPr>
          <w:rFonts w:ascii="Times New Roman" w:hAnsi="Times New Roman" w:cs="Times New Roman"/>
          <w:sz w:val="24"/>
          <w:szCs w:val="24"/>
        </w:rPr>
        <w:t xml:space="preserve">impacting on the those </w:t>
      </w:r>
      <w:r w:rsidR="00012CC9">
        <w:rPr>
          <w:rFonts w:ascii="Times New Roman" w:hAnsi="Times New Roman" w:cs="Times New Roman"/>
          <w:sz w:val="24"/>
          <w:szCs w:val="24"/>
        </w:rPr>
        <w:lastRenderedPageBreak/>
        <w:t>with</w:t>
      </w:r>
      <w:r w:rsidR="00AE0244">
        <w:rPr>
          <w:rFonts w:ascii="Times New Roman" w:hAnsi="Times New Roman" w:cs="Times New Roman"/>
          <w:sz w:val="24"/>
          <w:szCs w:val="24"/>
        </w:rPr>
        <w:t xml:space="preserve"> </w:t>
      </w:r>
      <w:r w:rsidR="00012CC9">
        <w:rPr>
          <w:rFonts w:ascii="Times New Roman" w:hAnsi="Times New Roman" w:cs="Times New Roman"/>
          <w:sz w:val="24"/>
          <w:szCs w:val="24"/>
        </w:rPr>
        <w:t>a low</w:t>
      </w:r>
      <w:r w:rsidR="00AE0244">
        <w:rPr>
          <w:rFonts w:ascii="Times New Roman" w:hAnsi="Times New Roman" w:cs="Times New Roman"/>
          <w:sz w:val="24"/>
          <w:szCs w:val="24"/>
        </w:rPr>
        <w:t xml:space="preserve"> SES. In spite of this</w:t>
      </w:r>
      <w:r w:rsidR="00CB5A19">
        <w:rPr>
          <w:rFonts w:ascii="Times New Roman" w:hAnsi="Times New Roman" w:cs="Times New Roman"/>
          <w:sz w:val="24"/>
          <w:szCs w:val="24"/>
        </w:rPr>
        <w:t>,</w:t>
      </w:r>
      <w:r w:rsidR="00AE0244">
        <w:rPr>
          <w:rFonts w:ascii="Times New Roman" w:hAnsi="Times New Roman" w:cs="Times New Roman"/>
          <w:sz w:val="24"/>
          <w:szCs w:val="24"/>
        </w:rPr>
        <w:t xml:space="preserve"> costs to supporting </w:t>
      </w:r>
      <w:r w:rsidR="00186D9C">
        <w:rPr>
          <w:rFonts w:ascii="Times New Roman" w:hAnsi="Times New Roman" w:cs="Times New Roman"/>
          <w:sz w:val="24"/>
          <w:szCs w:val="24"/>
        </w:rPr>
        <w:t xml:space="preserve">child poverty and </w:t>
      </w:r>
      <w:r w:rsidR="00AE0244">
        <w:rPr>
          <w:rFonts w:ascii="Times New Roman" w:hAnsi="Times New Roman" w:cs="Times New Roman"/>
          <w:sz w:val="24"/>
          <w:szCs w:val="24"/>
        </w:rPr>
        <w:t xml:space="preserve">MH are increasing, which needs to be </w:t>
      </w:r>
      <w:r w:rsidR="005C61D8">
        <w:rPr>
          <w:rFonts w:ascii="Times New Roman" w:hAnsi="Times New Roman" w:cs="Times New Roman"/>
          <w:sz w:val="24"/>
          <w:szCs w:val="24"/>
        </w:rPr>
        <w:t>re</w:t>
      </w:r>
      <w:r w:rsidR="00AE0244">
        <w:rPr>
          <w:rFonts w:ascii="Times New Roman" w:hAnsi="Times New Roman" w:cs="Times New Roman"/>
          <w:sz w:val="24"/>
          <w:szCs w:val="24"/>
        </w:rPr>
        <w:t>assessed to ascertain if any savings</w:t>
      </w:r>
      <w:r w:rsidR="002128CA">
        <w:rPr>
          <w:rFonts w:ascii="Times New Roman" w:hAnsi="Times New Roman" w:cs="Times New Roman"/>
          <w:sz w:val="24"/>
          <w:szCs w:val="24"/>
        </w:rPr>
        <w:t xml:space="preserve"> to public spending</w:t>
      </w:r>
      <w:r w:rsidR="00CB5A19">
        <w:rPr>
          <w:rFonts w:ascii="Times New Roman" w:hAnsi="Times New Roman" w:cs="Times New Roman"/>
          <w:sz w:val="24"/>
          <w:szCs w:val="24"/>
        </w:rPr>
        <w:t xml:space="preserve"> due to </w:t>
      </w:r>
      <w:r w:rsidR="00AE0244">
        <w:rPr>
          <w:rFonts w:ascii="Times New Roman" w:hAnsi="Times New Roman" w:cs="Times New Roman"/>
          <w:sz w:val="24"/>
          <w:szCs w:val="24"/>
        </w:rPr>
        <w:t xml:space="preserve">welfare reform </w:t>
      </w:r>
      <w:r w:rsidR="000F1D34">
        <w:rPr>
          <w:rFonts w:ascii="Times New Roman" w:hAnsi="Times New Roman" w:cs="Times New Roman"/>
          <w:sz w:val="24"/>
          <w:szCs w:val="24"/>
        </w:rPr>
        <w:t xml:space="preserve">can be justified in the face of </w:t>
      </w:r>
      <w:r w:rsidR="00AE0244">
        <w:rPr>
          <w:rFonts w:ascii="Times New Roman" w:hAnsi="Times New Roman" w:cs="Times New Roman"/>
          <w:sz w:val="24"/>
          <w:szCs w:val="24"/>
        </w:rPr>
        <w:t xml:space="preserve">rising costs </w:t>
      </w:r>
      <w:r w:rsidR="0039046D">
        <w:rPr>
          <w:rFonts w:ascii="Times New Roman" w:hAnsi="Times New Roman" w:cs="Times New Roman"/>
          <w:sz w:val="24"/>
          <w:szCs w:val="24"/>
        </w:rPr>
        <w:t xml:space="preserve">due to poverty and </w:t>
      </w:r>
      <w:r w:rsidR="00AE0244">
        <w:rPr>
          <w:rFonts w:ascii="Times New Roman" w:hAnsi="Times New Roman" w:cs="Times New Roman"/>
          <w:sz w:val="24"/>
          <w:szCs w:val="24"/>
        </w:rPr>
        <w:t>MH</w:t>
      </w:r>
      <w:r w:rsidR="002128CA">
        <w:rPr>
          <w:rFonts w:ascii="Times New Roman" w:hAnsi="Times New Roman" w:cs="Times New Roman"/>
          <w:sz w:val="24"/>
          <w:szCs w:val="24"/>
        </w:rPr>
        <w:t xml:space="preserve"> needs across the UK.</w:t>
      </w:r>
    </w:p>
    <w:p w14:paraId="67C98624" w14:textId="5DFAE1F3" w:rsidR="00D26433" w:rsidRDefault="007530BF" w:rsidP="00E91CEA">
      <w:pPr>
        <w:spacing w:line="360" w:lineRule="auto"/>
        <w:jc w:val="both"/>
        <w:rPr>
          <w:rFonts w:ascii="Times New Roman" w:hAnsi="Times New Roman" w:cs="Times New Roman"/>
          <w:sz w:val="24"/>
          <w:szCs w:val="24"/>
        </w:rPr>
      </w:pPr>
      <w:r>
        <w:rPr>
          <w:rFonts w:ascii="Times New Roman" w:hAnsi="Times New Roman" w:cs="Times New Roman"/>
          <w:sz w:val="24"/>
          <w:szCs w:val="24"/>
        </w:rPr>
        <w:t>Th</w:t>
      </w:r>
      <w:r w:rsidR="00086842">
        <w:rPr>
          <w:rFonts w:ascii="Times New Roman" w:hAnsi="Times New Roman" w:cs="Times New Roman"/>
          <w:sz w:val="24"/>
          <w:szCs w:val="24"/>
        </w:rPr>
        <w:t>e</w:t>
      </w:r>
      <w:r>
        <w:rPr>
          <w:rFonts w:ascii="Times New Roman" w:hAnsi="Times New Roman" w:cs="Times New Roman"/>
          <w:sz w:val="24"/>
          <w:szCs w:val="24"/>
        </w:rPr>
        <w:t xml:space="preserve"> </w:t>
      </w:r>
      <w:r w:rsidR="00086842">
        <w:rPr>
          <w:rFonts w:ascii="Times New Roman" w:hAnsi="Times New Roman" w:cs="Times New Roman"/>
          <w:sz w:val="24"/>
          <w:szCs w:val="24"/>
        </w:rPr>
        <w:t xml:space="preserve">findings in this </w:t>
      </w:r>
      <w:r>
        <w:rPr>
          <w:rFonts w:ascii="Times New Roman" w:hAnsi="Times New Roman" w:cs="Times New Roman"/>
          <w:sz w:val="24"/>
          <w:szCs w:val="24"/>
        </w:rPr>
        <w:t xml:space="preserve">paper </w:t>
      </w:r>
      <w:r w:rsidR="00E05B8C">
        <w:rPr>
          <w:rFonts w:ascii="Times New Roman" w:hAnsi="Times New Roman" w:cs="Times New Roman"/>
          <w:sz w:val="24"/>
          <w:szCs w:val="24"/>
        </w:rPr>
        <w:t xml:space="preserve">therefore </w:t>
      </w:r>
      <w:r w:rsidR="00CB5A19">
        <w:rPr>
          <w:rFonts w:ascii="Times New Roman" w:hAnsi="Times New Roman" w:cs="Times New Roman"/>
          <w:sz w:val="24"/>
          <w:szCs w:val="24"/>
        </w:rPr>
        <w:t>call</w:t>
      </w:r>
      <w:r>
        <w:rPr>
          <w:rFonts w:ascii="Times New Roman" w:hAnsi="Times New Roman" w:cs="Times New Roman"/>
          <w:sz w:val="24"/>
          <w:szCs w:val="24"/>
        </w:rPr>
        <w:t xml:space="preserve"> for an urgent need to address the growing crisis regarding </w:t>
      </w:r>
      <w:r w:rsidR="00E05B8C">
        <w:rPr>
          <w:rFonts w:ascii="Times New Roman" w:hAnsi="Times New Roman" w:cs="Times New Roman"/>
          <w:sz w:val="24"/>
          <w:szCs w:val="24"/>
        </w:rPr>
        <w:t xml:space="preserve">the inequalities which affect </w:t>
      </w:r>
      <w:r w:rsidR="00086842">
        <w:rPr>
          <w:rFonts w:ascii="Times New Roman" w:hAnsi="Times New Roman" w:cs="Times New Roman"/>
          <w:sz w:val="24"/>
          <w:szCs w:val="24"/>
        </w:rPr>
        <w:t xml:space="preserve">MH, </w:t>
      </w:r>
      <w:r>
        <w:rPr>
          <w:rFonts w:ascii="Times New Roman" w:hAnsi="Times New Roman" w:cs="Times New Roman"/>
          <w:sz w:val="24"/>
          <w:szCs w:val="24"/>
        </w:rPr>
        <w:t>child poverty</w:t>
      </w:r>
      <w:r w:rsidR="00A23C12">
        <w:rPr>
          <w:rFonts w:ascii="Times New Roman" w:hAnsi="Times New Roman" w:cs="Times New Roman"/>
          <w:sz w:val="24"/>
          <w:szCs w:val="24"/>
        </w:rPr>
        <w:t xml:space="preserve"> (</w:t>
      </w:r>
      <w:r w:rsidR="00A23C12" w:rsidRPr="00A23C12">
        <w:rPr>
          <w:rFonts w:ascii="Times New Roman" w:hAnsi="Times New Roman" w:cs="Times New Roman"/>
          <w:sz w:val="24"/>
          <w:szCs w:val="24"/>
        </w:rPr>
        <w:t xml:space="preserve">Lange </w:t>
      </w:r>
      <w:r w:rsidR="00A23C12" w:rsidRPr="00A23C12">
        <w:rPr>
          <w:rFonts w:ascii="Times New Roman" w:hAnsi="Times New Roman" w:cs="Times New Roman"/>
          <w:i/>
          <w:sz w:val="24"/>
          <w:szCs w:val="24"/>
        </w:rPr>
        <w:t>et al</w:t>
      </w:r>
      <w:r w:rsidR="00172186">
        <w:rPr>
          <w:rFonts w:ascii="Times New Roman" w:hAnsi="Times New Roman" w:cs="Times New Roman"/>
          <w:sz w:val="24"/>
          <w:szCs w:val="24"/>
        </w:rPr>
        <w:t>.</w:t>
      </w:r>
      <w:r w:rsidR="00A23C12">
        <w:rPr>
          <w:rFonts w:ascii="Times New Roman" w:hAnsi="Times New Roman" w:cs="Times New Roman"/>
          <w:sz w:val="24"/>
          <w:szCs w:val="24"/>
        </w:rPr>
        <w:t xml:space="preserve"> </w:t>
      </w:r>
      <w:r w:rsidR="00A23C12" w:rsidRPr="00A23C12">
        <w:rPr>
          <w:rFonts w:ascii="Times New Roman" w:hAnsi="Times New Roman" w:cs="Times New Roman"/>
          <w:sz w:val="24"/>
          <w:szCs w:val="24"/>
        </w:rPr>
        <w:t>2017</w:t>
      </w:r>
      <w:r w:rsidR="00A23C12">
        <w:rPr>
          <w:rFonts w:ascii="Times New Roman" w:hAnsi="Times New Roman" w:cs="Times New Roman"/>
          <w:sz w:val="24"/>
          <w:szCs w:val="24"/>
        </w:rPr>
        <w:t>, Gingerbread, 2018)</w:t>
      </w:r>
      <w:r>
        <w:rPr>
          <w:rFonts w:ascii="Times New Roman" w:hAnsi="Times New Roman" w:cs="Times New Roman"/>
          <w:sz w:val="24"/>
          <w:szCs w:val="24"/>
        </w:rPr>
        <w:t xml:space="preserve"> </w:t>
      </w:r>
      <w:r w:rsidR="00086842">
        <w:rPr>
          <w:rFonts w:ascii="Times New Roman" w:hAnsi="Times New Roman" w:cs="Times New Roman"/>
          <w:sz w:val="24"/>
          <w:szCs w:val="24"/>
        </w:rPr>
        <w:t xml:space="preserve">and </w:t>
      </w:r>
      <w:r>
        <w:rPr>
          <w:rFonts w:ascii="Times New Roman" w:hAnsi="Times New Roman" w:cs="Times New Roman"/>
          <w:sz w:val="24"/>
          <w:szCs w:val="24"/>
        </w:rPr>
        <w:t>homelessness</w:t>
      </w:r>
      <w:r w:rsidR="00086842">
        <w:rPr>
          <w:rFonts w:ascii="Times New Roman" w:hAnsi="Times New Roman" w:cs="Times New Roman"/>
          <w:sz w:val="24"/>
          <w:szCs w:val="24"/>
        </w:rPr>
        <w:t>. Attention</w:t>
      </w:r>
      <w:r w:rsidR="00ED1142">
        <w:rPr>
          <w:rFonts w:ascii="Times New Roman" w:hAnsi="Times New Roman" w:cs="Times New Roman"/>
          <w:sz w:val="24"/>
          <w:szCs w:val="24"/>
        </w:rPr>
        <w:t xml:space="preserve"> needs to be given</w:t>
      </w:r>
      <w:r w:rsidR="00086842">
        <w:rPr>
          <w:rFonts w:ascii="Times New Roman" w:hAnsi="Times New Roman" w:cs="Times New Roman"/>
          <w:sz w:val="24"/>
          <w:szCs w:val="24"/>
        </w:rPr>
        <w:t xml:space="preserve"> to </w:t>
      </w:r>
      <w:r>
        <w:rPr>
          <w:rFonts w:ascii="Times New Roman" w:hAnsi="Times New Roman" w:cs="Times New Roman"/>
          <w:sz w:val="24"/>
          <w:szCs w:val="24"/>
        </w:rPr>
        <w:t>updating</w:t>
      </w:r>
      <w:r w:rsidR="009D1F89">
        <w:rPr>
          <w:rFonts w:ascii="Times New Roman" w:hAnsi="Times New Roman" w:cs="Times New Roman"/>
          <w:sz w:val="24"/>
          <w:szCs w:val="24"/>
        </w:rPr>
        <w:t xml:space="preserve"> a</w:t>
      </w:r>
      <w:r w:rsidR="00C159A3" w:rsidRPr="00C159A3">
        <w:rPr>
          <w:rFonts w:ascii="Times New Roman" w:hAnsi="Times New Roman" w:cs="Times New Roman"/>
          <w:sz w:val="24"/>
          <w:szCs w:val="24"/>
        </w:rPr>
        <w:t xml:space="preserve">ll </w:t>
      </w:r>
      <w:r w:rsidR="00086842">
        <w:rPr>
          <w:rFonts w:ascii="Times New Roman" w:hAnsi="Times New Roman" w:cs="Times New Roman"/>
          <w:sz w:val="24"/>
          <w:szCs w:val="24"/>
        </w:rPr>
        <w:t xml:space="preserve">necessary </w:t>
      </w:r>
      <w:r w:rsidR="00CB5A19">
        <w:rPr>
          <w:rFonts w:ascii="Times New Roman" w:hAnsi="Times New Roman" w:cs="Times New Roman"/>
          <w:sz w:val="24"/>
          <w:szCs w:val="24"/>
        </w:rPr>
        <w:t>l</w:t>
      </w:r>
      <w:r w:rsidR="003E32B3">
        <w:rPr>
          <w:rFonts w:ascii="Times New Roman" w:hAnsi="Times New Roman" w:cs="Times New Roman"/>
          <w:sz w:val="24"/>
          <w:szCs w:val="24"/>
        </w:rPr>
        <w:t xml:space="preserve">egislation and </w:t>
      </w:r>
      <w:r w:rsidR="00C159A3" w:rsidRPr="00C159A3">
        <w:rPr>
          <w:rFonts w:ascii="Times New Roman" w:hAnsi="Times New Roman" w:cs="Times New Roman"/>
          <w:sz w:val="24"/>
          <w:szCs w:val="24"/>
        </w:rPr>
        <w:t>policies</w:t>
      </w:r>
      <w:r w:rsidR="00086842">
        <w:rPr>
          <w:rFonts w:ascii="Times New Roman" w:hAnsi="Times New Roman" w:cs="Times New Roman"/>
          <w:sz w:val="24"/>
          <w:szCs w:val="24"/>
        </w:rPr>
        <w:t xml:space="preserve">, e.g., </w:t>
      </w:r>
      <w:r w:rsidR="003E32B3">
        <w:rPr>
          <w:rFonts w:ascii="Times New Roman" w:hAnsi="Times New Roman" w:cs="Times New Roman"/>
          <w:sz w:val="24"/>
          <w:szCs w:val="24"/>
        </w:rPr>
        <w:t xml:space="preserve">the Welfare Reform and Work Act 2016, </w:t>
      </w:r>
      <w:r w:rsidR="002547F0">
        <w:rPr>
          <w:rFonts w:ascii="Times New Roman" w:hAnsi="Times New Roman" w:cs="Times New Roman"/>
          <w:sz w:val="24"/>
          <w:szCs w:val="24"/>
        </w:rPr>
        <w:t xml:space="preserve">the Child Poverty Act 2010, </w:t>
      </w:r>
      <w:r w:rsidR="00D5609B">
        <w:rPr>
          <w:rFonts w:ascii="Times New Roman" w:hAnsi="Times New Roman" w:cs="Times New Roman"/>
          <w:sz w:val="24"/>
          <w:szCs w:val="24"/>
        </w:rPr>
        <w:t>rent setting</w:t>
      </w:r>
      <w:r w:rsidR="00E05B8C">
        <w:rPr>
          <w:rFonts w:ascii="Times New Roman" w:hAnsi="Times New Roman" w:cs="Times New Roman"/>
          <w:sz w:val="24"/>
          <w:szCs w:val="24"/>
        </w:rPr>
        <w:t xml:space="preserve"> and</w:t>
      </w:r>
      <w:r w:rsidR="00870318">
        <w:rPr>
          <w:rFonts w:ascii="Times New Roman" w:hAnsi="Times New Roman" w:cs="Times New Roman"/>
          <w:sz w:val="24"/>
          <w:szCs w:val="24"/>
        </w:rPr>
        <w:t xml:space="preserve"> </w:t>
      </w:r>
      <w:r w:rsidR="00086842">
        <w:rPr>
          <w:rFonts w:ascii="Times New Roman" w:hAnsi="Times New Roman" w:cs="Times New Roman"/>
          <w:sz w:val="24"/>
          <w:szCs w:val="24"/>
        </w:rPr>
        <w:t xml:space="preserve">the </w:t>
      </w:r>
      <w:r w:rsidR="00AC6F79">
        <w:rPr>
          <w:rFonts w:ascii="Times New Roman" w:hAnsi="Times New Roman" w:cs="Times New Roman"/>
          <w:sz w:val="24"/>
          <w:szCs w:val="24"/>
        </w:rPr>
        <w:t>b</w:t>
      </w:r>
      <w:r w:rsidR="00086842">
        <w:rPr>
          <w:rFonts w:ascii="Times New Roman" w:hAnsi="Times New Roman" w:cs="Times New Roman"/>
          <w:sz w:val="24"/>
          <w:szCs w:val="24"/>
        </w:rPr>
        <w:t xml:space="preserve">enefit </w:t>
      </w:r>
      <w:r w:rsidR="00AC6F79">
        <w:rPr>
          <w:rFonts w:ascii="Times New Roman" w:hAnsi="Times New Roman" w:cs="Times New Roman"/>
          <w:sz w:val="24"/>
          <w:szCs w:val="24"/>
        </w:rPr>
        <w:t>c</w:t>
      </w:r>
      <w:r w:rsidR="00086842">
        <w:rPr>
          <w:rFonts w:ascii="Times New Roman" w:hAnsi="Times New Roman" w:cs="Times New Roman"/>
          <w:sz w:val="24"/>
          <w:szCs w:val="24"/>
        </w:rPr>
        <w:t>ap</w:t>
      </w:r>
      <w:r w:rsidR="00870318">
        <w:rPr>
          <w:rFonts w:ascii="Times New Roman" w:hAnsi="Times New Roman" w:cs="Times New Roman"/>
          <w:sz w:val="24"/>
          <w:szCs w:val="24"/>
        </w:rPr>
        <w:t xml:space="preserve"> </w:t>
      </w:r>
      <w:r w:rsidR="00086842">
        <w:rPr>
          <w:rFonts w:ascii="Times New Roman" w:hAnsi="Times New Roman" w:cs="Times New Roman"/>
          <w:sz w:val="24"/>
          <w:szCs w:val="24"/>
        </w:rPr>
        <w:t xml:space="preserve">which are </w:t>
      </w:r>
      <w:r w:rsidR="00C159A3" w:rsidRPr="00C159A3">
        <w:rPr>
          <w:rFonts w:ascii="Times New Roman" w:hAnsi="Times New Roman" w:cs="Times New Roman"/>
          <w:sz w:val="24"/>
          <w:szCs w:val="24"/>
        </w:rPr>
        <w:t>likely to have a direct or indirect effect on</w:t>
      </w:r>
      <w:r w:rsidR="000F1D34">
        <w:rPr>
          <w:rFonts w:ascii="Times New Roman" w:hAnsi="Times New Roman" w:cs="Times New Roman"/>
          <w:sz w:val="24"/>
          <w:szCs w:val="24"/>
        </w:rPr>
        <w:t xml:space="preserve"> </w:t>
      </w:r>
      <w:r w:rsidR="00C159A3">
        <w:rPr>
          <w:rFonts w:ascii="Times New Roman" w:hAnsi="Times New Roman" w:cs="Times New Roman"/>
          <w:sz w:val="24"/>
          <w:szCs w:val="24"/>
        </w:rPr>
        <w:t>health</w:t>
      </w:r>
      <w:r w:rsidR="00C159A3" w:rsidRPr="00C159A3">
        <w:rPr>
          <w:rFonts w:ascii="Times New Roman" w:hAnsi="Times New Roman" w:cs="Times New Roman"/>
          <w:sz w:val="24"/>
          <w:szCs w:val="24"/>
        </w:rPr>
        <w:t xml:space="preserve"> </w:t>
      </w:r>
      <w:r w:rsidR="000F1D34">
        <w:rPr>
          <w:rFonts w:ascii="Times New Roman" w:hAnsi="Times New Roman" w:cs="Times New Roman"/>
          <w:sz w:val="24"/>
          <w:szCs w:val="24"/>
        </w:rPr>
        <w:t xml:space="preserve">and wellbeing </w:t>
      </w:r>
      <w:r>
        <w:rPr>
          <w:rFonts w:ascii="Times New Roman" w:hAnsi="Times New Roman" w:cs="Times New Roman"/>
          <w:sz w:val="24"/>
          <w:szCs w:val="24"/>
        </w:rPr>
        <w:t>need to</w:t>
      </w:r>
      <w:r w:rsidR="00C159A3" w:rsidRPr="00C159A3">
        <w:rPr>
          <w:rFonts w:ascii="Times New Roman" w:hAnsi="Times New Roman" w:cs="Times New Roman"/>
          <w:sz w:val="24"/>
          <w:szCs w:val="24"/>
        </w:rPr>
        <w:t xml:space="preserve"> be assessed in terms of their impact on health inequalities. </w:t>
      </w:r>
      <w:r>
        <w:rPr>
          <w:rFonts w:ascii="Times New Roman" w:hAnsi="Times New Roman" w:cs="Times New Roman"/>
          <w:sz w:val="24"/>
          <w:szCs w:val="24"/>
        </w:rPr>
        <w:t>It is vital that</w:t>
      </w:r>
      <w:r w:rsidR="00C159A3">
        <w:rPr>
          <w:rFonts w:ascii="Times New Roman" w:hAnsi="Times New Roman" w:cs="Times New Roman"/>
          <w:sz w:val="24"/>
          <w:szCs w:val="24"/>
        </w:rPr>
        <w:t xml:space="preserve"> </w:t>
      </w:r>
      <w:r>
        <w:rPr>
          <w:rFonts w:ascii="Times New Roman" w:hAnsi="Times New Roman" w:cs="Times New Roman"/>
          <w:sz w:val="24"/>
          <w:szCs w:val="24"/>
        </w:rPr>
        <w:t xml:space="preserve">legislation and </w:t>
      </w:r>
      <w:r w:rsidR="00C159A3" w:rsidRPr="00C159A3">
        <w:rPr>
          <w:rFonts w:ascii="Times New Roman" w:hAnsi="Times New Roman" w:cs="Times New Roman"/>
          <w:sz w:val="24"/>
          <w:szCs w:val="24"/>
        </w:rPr>
        <w:t>polic</w:t>
      </w:r>
      <w:r w:rsidR="00AC6F79">
        <w:rPr>
          <w:rFonts w:ascii="Times New Roman" w:hAnsi="Times New Roman" w:cs="Times New Roman"/>
          <w:sz w:val="24"/>
          <w:szCs w:val="24"/>
        </w:rPr>
        <w:t>y</w:t>
      </w:r>
      <w:r w:rsidR="00C159A3" w:rsidRPr="00C159A3">
        <w:rPr>
          <w:rFonts w:ascii="Times New Roman" w:hAnsi="Times New Roman" w:cs="Times New Roman"/>
          <w:sz w:val="24"/>
          <w:szCs w:val="24"/>
        </w:rPr>
        <w:t xml:space="preserve"> </w:t>
      </w:r>
      <w:r>
        <w:rPr>
          <w:rFonts w:ascii="Times New Roman" w:hAnsi="Times New Roman" w:cs="Times New Roman"/>
          <w:sz w:val="24"/>
          <w:szCs w:val="24"/>
        </w:rPr>
        <w:t xml:space="preserve">makers </w:t>
      </w:r>
      <w:r w:rsidR="00AC09F4">
        <w:rPr>
          <w:rFonts w:ascii="Times New Roman" w:hAnsi="Times New Roman" w:cs="Times New Roman"/>
          <w:sz w:val="24"/>
          <w:szCs w:val="24"/>
        </w:rPr>
        <w:t>pay due consideration</w:t>
      </w:r>
      <w:r w:rsidR="00C159A3" w:rsidRPr="00C159A3">
        <w:rPr>
          <w:rFonts w:ascii="Times New Roman" w:hAnsi="Times New Roman" w:cs="Times New Roman"/>
          <w:sz w:val="24"/>
          <w:szCs w:val="24"/>
        </w:rPr>
        <w:t xml:space="preserve"> </w:t>
      </w:r>
      <w:r>
        <w:rPr>
          <w:rFonts w:ascii="Times New Roman" w:hAnsi="Times New Roman" w:cs="Times New Roman"/>
          <w:sz w:val="24"/>
          <w:szCs w:val="24"/>
        </w:rPr>
        <w:t xml:space="preserve">and attention </w:t>
      </w:r>
      <w:r w:rsidR="00440C73">
        <w:rPr>
          <w:rFonts w:ascii="Times New Roman" w:hAnsi="Times New Roman" w:cs="Times New Roman"/>
          <w:sz w:val="24"/>
          <w:szCs w:val="24"/>
        </w:rPr>
        <w:t>to</w:t>
      </w:r>
      <w:r w:rsidR="00C159A3" w:rsidRPr="00C159A3">
        <w:rPr>
          <w:rFonts w:ascii="Times New Roman" w:hAnsi="Times New Roman" w:cs="Times New Roman"/>
          <w:sz w:val="24"/>
          <w:szCs w:val="24"/>
        </w:rPr>
        <w:t xml:space="preserve"> </w:t>
      </w:r>
      <w:r w:rsidR="000F1D34">
        <w:rPr>
          <w:rFonts w:ascii="Times New Roman" w:hAnsi="Times New Roman" w:cs="Times New Roman"/>
          <w:sz w:val="24"/>
          <w:szCs w:val="24"/>
        </w:rPr>
        <w:t>prioritising</w:t>
      </w:r>
      <w:r w:rsidR="00C159A3" w:rsidRPr="00C159A3">
        <w:rPr>
          <w:rFonts w:ascii="Times New Roman" w:hAnsi="Times New Roman" w:cs="Times New Roman"/>
          <w:sz w:val="24"/>
          <w:szCs w:val="24"/>
        </w:rPr>
        <w:t xml:space="preserve"> those who are </w:t>
      </w:r>
      <w:r w:rsidR="009D1F89">
        <w:rPr>
          <w:rFonts w:ascii="Times New Roman" w:hAnsi="Times New Roman" w:cs="Times New Roman"/>
          <w:sz w:val="24"/>
          <w:szCs w:val="24"/>
        </w:rPr>
        <w:t xml:space="preserve">already vulnerable and </w:t>
      </w:r>
      <w:r w:rsidR="00C159A3" w:rsidRPr="00C159A3">
        <w:rPr>
          <w:rFonts w:ascii="Times New Roman" w:hAnsi="Times New Roman" w:cs="Times New Roman"/>
          <w:sz w:val="24"/>
          <w:szCs w:val="24"/>
        </w:rPr>
        <w:t>less well-off</w:t>
      </w:r>
      <w:r w:rsidR="00CB5A19">
        <w:rPr>
          <w:rFonts w:ascii="Times New Roman" w:hAnsi="Times New Roman" w:cs="Times New Roman"/>
          <w:sz w:val="24"/>
          <w:szCs w:val="24"/>
        </w:rPr>
        <w:t xml:space="preserve"> </w:t>
      </w:r>
      <w:r w:rsidR="00440C73">
        <w:rPr>
          <w:rFonts w:ascii="Times New Roman" w:hAnsi="Times New Roman" w:cs="Times New Roman"/>
          <w:sz w:val="24"/>
          <w:szCs w:val="24"/>
        </w:rPr>
        <w:t xml:space="preserve">to </w:t>
      </w:r>
      <w:r w:rsidR="00C159A3" w:rsidRPr="00C159A3">
        <w:rPr>
          <w:rFonts w:ascii="Times New Roman" w:hAnsi="Times New Roman" w:cs="Times New Roman"/>
          <w:sz w:val="24"/>
          <w:szCs w:val="24"/>
        </w:rPr>
        <w:t>ultimately reduce inequalities</w:t>
      </w:r>
      <w:r w:rsidR="00AC6F79">
        <w:rPr>
          <w:rFonts w:ascii="Times New Roman" w:hAnsi="Times New Roman" w:cs="Times New Roman"/>
          <w:sz w:val="24"/>
          <w:szCs w:val="24"/>
        </w:rPr>
        <w:t xml:space="preserve"> </w:t>
      </w:r>
      <w:r w:rsidR="00E05B8C">
        <w:rPr>
          <w:rFonts w:ascii="Times New Roman" w:hAnsi="Times New Roman" w:cs="Times New Roman"/>
          <w:sz w:val="24"/>
          <w:szCs w:val="24"/>
        </w:rPr>
        <w:t xml:space="preserve">by enabling those </w:t>
      </w:r>
      <w:r w:rsidR="00912804">
        <w:rPr>
          <w:rFonts w:ascii="Times New Roman" w:hAnsi="Times New Roman" w:cs="Times New Roman"/>
          <w:sz w:val="24"/>
          <w:szCs w:val="24"/>
        </w:rPr>
        <w:t>from</w:t>
      </w:r>
      <w:r w:rsidR="00E05B8C">
        <w:rPr>
          <w:rFonts w:ascii="Times New Roman" w:hAnsi="Times New Roman" w:cs="Times New Roman"/>
          <w:sz w:val="24"/>
          <w:szCs w:val="24"/>
        </w:rPr>
        <w:t xml:space="preserve"> the lowest SES</w:t>
      </w:r>
      <w:r w:rsidR="00912804">
        <w:rPr>
          <w:rFonts w:ascii="Times New Roman" w:hAnsi="Times New Roman" w:cs="Times New Roman"/>
          <w:sz w:val="24"/>
          <w:szCs w:val="24"/>
        </w:rPr>
        <w:t xml:space="preserve"> </w:t>
      </w:r>
      <w:r w:rsidR="00CB5A19">
        <w:rPr>
          <w:rFonts w:ascii="Times New Roman" w:hAnsi="Times New Roman" w:cs="Times New Roman"/>
          <w:sz w:val="24"/>
          <w:szCs w:val="24"/>
        </w:rPr>
        <w:t xml:space="preserve">to find </w:t>
      </w:r>
      <w:r w:rsidR="00912804">
        <w:rPr>
          <w:rFonts w:ascii="Times New Roman" w:hAnsi="Times New Roman" w:cs="Times New Roman"/>
          <w:sz w:val="24"/>
          <w:szCs w:val="24"/>
        </w:rPr>
        <w:t>a</w:t>
      </w:r>
      <w:r w:rsidR="00E05B8C">
        <w:rPr>
          <w:rFonts w:ascii="Times New Roman" w:hAnsi="Times New Roman" w:cs="Times New Roman"/>
          <w:sz w:val="24"/>
          <w:szCs w:val="24"/>
        </w:rPr>
        <w:t xml:space="preserve"> </w:t>
      </w:r>
      <w:r w:rsidR="00912804">
        <w:rPr>
          <w:rFonts w:ascii="Times New Roman" w:hAnsi="Times New Roman" w:cs="Times New Roman"/>
          <w:sz w:val="24"/>
          <w:szCs w:val="24"/>
        </w:rPr>
        <w:t xml:space="preserve">way out </w:t>
      </w:r>
      <w:r w:rsidR="00AC6F79">
        <w:rPr>
          <w:rFonts w:ascii="Times New Roman" w:hAnsi="Times New Roman" w:cs="Times New Roman"/>
          <w:sz w:val="24"/>
          <w:szCs w:val="24"/>
        </w:rPr>
        <w:t xml:space="preserve">of poverty. </w:t>
      </w:r>
    </w:p>
    <w:p w14:paraId="2A6FB27D" w14:textId="301179FE" w:rsidR="004A51B2" w:rsidRDefault="00086842" w:rsidP="00E91C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wellbeing and happiness </w:t>
      </w:r>
      <w:r w:rsidR="00AC6F79">
        <w:rPr>
          <w:rFonts w:ascii="Times New Roman" w:hAnsi="Times New Roman" w:cs="Times New Roman"/>
          <w:sz w:val="24"/>
          <w:szCs w:val="24"/>
        </w:rPr>
        <w:t>are essential to</w:t>
      </w:r>
      <w:r w:rsidR="00370712">
        <w:rPr>
          <w:rFonts w:ascii="Times New Roman" w:hAnsi="Times New Roman" w:cs="Times New Roman"/>
          <w:sz w:val="24"/>
          <w:szCs w:val="24"/>
        </w:rPr>
        <w:t xml:space="preserve"> good health </w:t>
      </w:r>
      <w:r w:rsidR="00AC6F79">
        <w:rPr>
          <w:rFonts w:ascii="Times New Roman" w:hAnsi="Times New Roman" w:cs="Times New Roman"/>
          <w:sz w:val="24"/>
          <w:szCs w:val="24"/>
        </w:rPr>
        <w:t>and</w:t>
      </w:r>
      <w:r>
        <w:rPr>
          <w:rFonts w:ascii="Times New Roman" w:hAnsi="Times New Roman" w:cs="Times New Roman"/>
          <w:sz w:val="24"/>
          <w:szCs w:val="24"/>
        </w:rPr>
        <w:t xml:space="preserve"> </w:t>
      </w:r>
      <w:r w:rsidR="003E32B3">
        <w:rPr>
          <w:rFonts w:ascii="Times New Roman" w:hAnsi="Times New Roman" w:cs="Times New Roman"/>
          <w:sz w:val="24"/>
          <w:szCs w:val="24"/>
        </w:rPr>
        <w:t xml:space="preserve">are </w:t>
      </w:r>
      <w:r w:rsidR="00D26433">
        <w:rPr>
          <w:rFonts w:ascii="Times New Roman" w:hAnsi="Times New Roman" w:cs="Times New Roman"/>
          <w:sz w:val="24"/>
          <w:szCs w:val="24"/>
        </w:rPr>
        <w:t xml:space="preserve">accordingly </w:t>
      </w:r>
      <w:r>
        <w:rPr>
          <w:rFonts w:ascii="Times New Roman" w:hAnsi="Times New Roman" w:cs="Times New Roman"/>
          <w:sz w:val="24"/>
          <w:szCs w:val="24"/>
        </w:rPr>
        <w:t xml:space="preserve">acknowledged as </w:t>
      </w:r>
      <w:r w:rsidR="00370712">
        <w:rPr>
          <w:rFonts w:ascii="Times New Roman" w:hAnsi="Times New Roman" w:cs="Times New Roman"/>
          <w:sz w:val="24"/>
          <w:szCs w:val="24"/>
        </w:rPr>
        <w:t xml:space="preserve">a basic human right (WHO, 2006, 2014) </w:t>
      </w:r>
      <w:r>
        <w:rPr>
          <w:rFonts w:ascii="Times New Roman" w:hAnsi="Times New Roman" w:cs="Times New Roman"/>
          <w:sz w:val="24"/>
          <w:szCs w:val="24"/>
        </w:rPr>
        <w:t>fundamenta</w:t>
      </w:r>
      <w:r w:rsidR="00370712">
        <w:rPr>
          <w:rFonts w:ascii="Times New Roman" w:hAnsi="Times New Roman" w:cs="Times New Roman"/>
          <w:sz w:val="24"/>
          <w:szCs w:val="24"/>
        </w:rPr>
        <w:t xml:space="preserve">l </w:t>
      </w:r>
      <w:r>
        <w:rPr>
          <w:rFonts w:ascii="Times New Roman" w:hAnsi="Times New Roman" w:cs="Times New Roman"/>
          <w:sz w:val="24"/>
          <w:szCs w:val="24"/>
        </w:rPr>
        <w:t>to life (</w:t>
      </w:r>
      <w:r w:rsidR="008A4D71" w:rsidRPr="008A4D71">
        <w:rPr>
          <w:rFonts w:ascii="Times New Roman" w:hAnsi="Times New Roman" w:cs="Times New Roman"/>
          <w:sz w:val="24"/>
          <w:szCs w:val="24"/>
        </w:rPr>
        <w:t>Bradbu</w:t>
      </w:r>
      <w:r w:rsidR="00370712">
        <w:rPr>
          <w:rFonts w:ascii="Times New Roman" w:hAnsi="Times New Roman" w:cs="Times New Roman"/>
          <w:sz w:val="24"/>
          <w:szCs w:val="24"/>
        </w:rPr>
        <w:t xml:space="preserve">rn, </w:t>
      </w:r>
      <w:r w:rsidR="008A4D71" w:rsidRPr="008A4D71">
        <w:rPr>
          <w:rFonts w:ascii="Times New Roman" w:hAnsi="Times New Roman" w:cs="Times New Roman"/>
          <w:sz w:val="24"/>
          <w:szCs w:val="24"/>
        </w:rPr>
        <w:t>1969</w:t>
      </w:r>
      <w:r w:rsidR="00370712">
        <w:rPr>
          <w:rFonts w:ascii="Times New Roman" w:hAnsi="Times New Roman" w:cs="Times New Roman"/>
          <w:sz w:val="24"/>
          <w:szCs w:val="24"/>
        </w:rPr>
        <w:t>, Woods, 1993</w:t>
      </w:r>
      <w:r w:rsidR="008A4D71" w:rsidRPr="008A4D71">
        <w:rPr>
          <w:rFonts w:ascii="Times New Roman" w:hAnsi="Times New Roman" w:cs="Times New Roman"/>
          <w:sz w:val="24"/>
          <w:szCs w:val="24"/>
        </w:rPr>
        <w:t>)</w:t>
      </w:r>
      <w:r w:rsidR="00370712">
        <w:rPr>
          <w:rFonts w:ascii="Times New Roman" w:hAnsi="Times New Roman" w:cs="Times New Roman"/>
          <w:sz w:val="24"/>
          <w:szCs w:val="24"/>
        </w:rPr>
        <w:t>; the</w:t>
      </w:r>
      <w:r w:rsidR="00D26433">
        <w:rPr>
          <w:rFonts w:ascii="Times New Roman" w:hAnsi="Times New Roman" w:cs="Times New Roman"/>
          <w:sz w:val="24"/>
          <w:szCs w:val="24"/>
        </w:rPr>
        <w:t>n the</w:t>
      </w:r>
      <w:r w:rsidR="00370712">
        <w:rPr>
          <w:rFonts w:ascii="Times New Roman" w:hAnsi="Times New Roman" w:cs="Times New Roman"/>
          <w:sz w:val="24"/>
          <w:szCs w:val="24"/>
        </w:rPr>
        <w:t xml:space="preserve"> current </w:t>
      </w:r>
      <w:r w:rsidR="00246BBA">
        <w:rPr>
          <w:rFonts w:ascii="Times New Roman" w:hAnsi="Times New Roman" w:cs="Times New Roman"/>
          <w:sz w:val="24"/>
          <w:szCs w:val="24"/>
        </w:rPr>
        <w:t xml:space="preserve">social and </w:t>
      </w:r>
      <w:r w:rsidR="00370712">
        <w:rPr>
          <w:rFonts w:ascii="Times New Roman" w:hAnsi="Times New Roman" w:cs="Times New Roman"/>
          <w:sz w:val="24"/>
          <w:szCs w:val="24"/>
        </w:rPr>
        <w:t xml:space="preserve">political landscape is failing to achieve the </w:t>
      </w:r>
      <w:r w:rsidR="00CA798F">
        <w:rPr>
          <w:rFonts w:ascii="Times New Roman" w:hAnsi="Times New Roman" w:cs="Times New Roman"/>
          <w:sz w:val="24"/>
          <w:szCs w:val="24"/>
        </w:rPr>
        <w:t xml:space="preserve">very </w:t>
      </w:r>
      <w:r w:rsidR="00370712">
        <w:rPr>
          <w:rFonts w:ascii="Times New Roman" w:hAnsi="Times New Roman" w:cs="Times New Roman"/>
          <w:sz w:val="24"/>
          <w:szCs w:val="24"/>
        </w:rPr>
        <w:t>concept of democracy</w:t>
      </w:r>
      <w:r w:rsidR="00AC6F79">
        <w:rPr>
          <w:rFonts w:ascii="Times New Roman" w:hAnsi="Times New Roman" w:cs="Times New Roman"/>
          <w:sz w:val="24"/>
          <w:szCs w:val="24"/>
        </w:rPr>
        <w:t xml:space="preserve"> for its people.</w:t>
      </w:r>
      <w:r w:rsidR="000A1022">
        <w:rPr>
          <w:rFonts w:ascii="Times New Roman" w:hAnsi="Times New Roman" w:cs="Times New Roman"/>
          <w:sz w:val="24"/>
          <w:szCs w:val="24"/>
        </w:rPr>
        <w:t xml:space="preserve"> </w:t>
      </w:r>
      <w:r w:rsidR="00172186">
        <w:rPr>
          <w:rFonts w:ascii="Times New Roman" w:hAnsi="Times New Roman" w:cs="Times New Roman"/>
          <w:sz w:val="24"/>
          <w:szCs w:val="24"/>
        </w:rPr>
        <w:t>(4</w:t>
      </w:r>
      <w:r w:rsidR="00D10A76">
        <w:rPr>
          <w:rFonts w:ascii="Times New Roman" w:hAnsi="Times New Roman" w:cs="Times New Roman"/>
          <w:sz w:val="24"/>
          <w:szCs w:val="24"/>
        </w:rPr>
        <w:t>000).</w:t>
      </w:r>
    </w:p>
    <w:p w14:paraId="1CFB7489" w14:textId="77777777" w:rsidR="004A51B2" w:rsidRDefault="004A51B2" w:rsidP="000F5627">
      <w:pPr>
        <w:spacing w:line="360" w:lineRule="auto"/>
        <w:jc w:val="center"/>
        <w:rPr>
          <w:rFonts w:ascii="Times New Roman" w:hAnsi="Times New Roman" w:cs="Times New Roman"/>
          <w:sz w:val="24"/>
          <w:szCs w:val="24"/>
        </w:rPr>
      </w:pPr>
    </w:p>
    <w:p w14:paraId="14D9FD16" w14:textId="4B873892" w:rsidR="00E0412B" w:rsidRDefault="00E0412B" w:rsidP="00BF67CF">
      <w:pPr>
        <w:spacing w:line="360" w:lineRule="auto"/>
        <w:rPr>
          <w:rFonts w:ascii="Times New Roman" w:hAnsi="Times New Roman" w:cs="Times New Roman"/>
          <w:sz w:val="24"/>
          <w:szCs w:val="24"/>
        </w:rPr>
      </w:pPr>
    </w:p>
    <w:p w14:paraId="1D921A86" w14:textId="77777777" w:rsidR="00BF67CF" w:rsidRDefault="00BF67CF" w:rsidP="00BF67CF">
      <w:pPr>
        <w:spacing w:line="360" w:lineRule="auto"/>
        <w:rPr>
          <w:rFonts w:ascii="Times New Roman" w:hAnsi="Times New Roman" w:cs="Times New Roman"/>
          <w:sz w:val="24"/>
          <w:szCs w:val="24"/>
        </w:rPr>
      </w:pPr>
    </w:p>
    <w:p w14:paraId="620F5162" w14:textId="77777777" w:rsidR="00E0412B" w:rsidRDefault="00E0412B" w:rsidP="000F5627">
      <w:pPr>
        <w:spacing w:line="360" w:lineRule="auto"/>
        <w:jc w:val="center"/>
        <w:rPr>
          <w:rFonts w:ascii="Times New Roman" w:hAnsi="Times New Roman" w:cs="Times New Roman"/>
          <w:sz w:val="24"/>
          <w:szCs w:val="24"/>
        </w:rPr>
      </w:pPr>
    </w:p>
    <w:p w14:paraId="443F9B98" w14:textId="77777777" w:rsidR="00D10A76" w:rsidRDefault="00D10A76" w:rsidP="00E657F4">
      <w:pPr>
        <w:spacing w:line="276" w:lineRule="auto"/>
        <w:jc w:val="center"/>
        <w:rPr>
          <w:rFonts w:ascii="Times New Roman" w:hAnsi="Times New Roman" w:cs="Times New Roman"/>
          <w:sz w:val="24"/>
          <w:szCs w:val="24"/>
        </w:rPr>
      </w:pPr>
    </w:p>
    <w:p w14:paraId="73F82214" w14:textId="77777777" w:rsidR="00D10A76" w:rsidRDefault="00D10A76" w:rsidP="00E657F4">
      <w:pPr>
        <w:spacing w:line="276" w:lineRule="auto"/>
        <w:jc w:val="center"/>
        <w:rPr>
          <w:rFonts w:ascii="Times New Roman" w:hAnsi="Times New Roman" w:cs="Times New Roman"/>
          <w:sz w:val="24"/>
          <w:szCs w:val="24"/>
        </w:rPr>
      </w:pPr>
    </w:p>
    <w:p w14:paraId="6DE5D4A1" w14:textId="77777777" w:rsidR="00D10A76" w:rsidRDefault="00D10A76" w:rsidP="00E657F4">
      <w:pPr>
        <w:spacing w:line="276" w:lineRule="auto"/>
        <w:jc w:val="center"/>
        <w:rPr>
          <w:rFonts w:ascii="Times New Roman" w:hAnsi="Times New Roman" w:cs="Times New Roman"/>
          <w:sz w:val="24"/>
          <w:szCs w:val="24"/>
        </w:rPr>
      </w:pPr>
    </w:p>
    <w:p w14:paraId="07D27718" w14:textId="77777777" w:rsidR="004F6F63" w:rsidRDefault="004F6F63" w:rsidP="00E657F4">
      <w:pPr>
        <w:spacing w:line="276" w:lineRule="auto"/>
        <w:jc w:val="center"/>
        <w:rPr>
          <w:rFonts w:ascii="Times New Roman" w:hAnsi="Times New Roman" w:cs="Times New Roman"/>
          <w:sz w:val="24"/>
          <w:szCs w:val="24"/>
        </w:rPr>
      </w:pPr>
    </w:p>
    <w:p w14:paraId="2AE3B505" w14:textId="77777777" w:rsidR="004F6F63" w:rsidRDefault="004F6F63" w:rsidP="00E657F4">
      <w:pPr>
        <w:spacing w:line="276" w:lineRule="auto"/>
        <w:jc w:val="center"/>
        <w:rPr>
          <w:rFonts w:ascii="Times New Roman" w:hAnsi="Times New Roman" w:cs="Times New Roman"/>
          <w:sz w:val="24"/>
          <w:szCs w:val="24"/>
        </w:rPr>
      </w:pPr>
    </w:p>
    <w:p w14:paraId="435A08B4" w14:textId="77777777" w:rsidR="004F6F63" w:rsidRDefault="004F6F63" w:rsidP="00E657F4">
      <w:pPr>
        <w:spacing w:line="276" w:lineRule="auto"/>
        <w:jc w:val="center"/>
        <w:rPr>
          <w:rFonts w:ascii="Times New Roman" w:hAnsi="Times New Roman" w:cs="Times New Roman"/>
          <w:sz w:val="24"/>
          <w:szCs w:val="24"/>
        </w:rPr>
      </w:pPr>
    </w:p>
    <w:p w14:paraId="309D78F5" w14:textId="77777777" w:rsidR="004F6F63" w:rsidRDefault="004F6F63" w:rsidP="00E657F4">
      <w:pPr>
        <w:spacing w:line="276" w:lineRule="auto"/>
        <w:jc w:val="center"/>
        <w:rPr>
          <w:rFonts w:ascii="Times New Roman" w:hAnsi="Times New Roman" w:cs="Times New Roman"/>
          <w:sz w:val="24"/>
          <w:szCs w:val="24"/>
        </w:rPr>
      </w:pPr>
    </w:p>
    <w:p w14:paraId="489C6840" w14:textId="77777777" w:rsidR="004F6F63" w:rsidRDefault="004F6F63" w:rsidP="00E657F4">
      <w:pPr>
        <w:spacing w:line="276" w:lineRule="auto"/>
        <w:jc w:val="center"/>
        <w:rPr>
          <w:rFonts w:ascii="Times New Roman" w:hAnsi="Times New Roman" w:cs="Times New Roman"/>
          <w:sz w:val="24"/>
          <w:szCs w:val="24"/>
        </w:rPr>
      </w:pPr>
    </w:p>
    <w:p w14:paraId="5A483C63" w14:textId="77777777" w:rsidR="004F6F63" w:rsidRDefault="004F6F63" w:rsidP="00E657F4">
      <w:pPr>
        <w:spacing w:line="276" w:lineRule="auto"/>
        <w:jc w:val="center"/>
        <w:rPr>
          <w:rFonts w:ascii="Times New Roman" w:hAnsi="Times New Roman" w:cs="Times New Roman"/>
          <w:sz w:val="24"/>
          <w:szCs w:val="24"/>
        </w:rPr>
      </w:pPr>
    </w:p>
    <w:p w14:paraId="36F604AF" w14:textId="33583724" w:rsidR="00E657F4" w:rsidRDefault="00E657F4" w:rsidP="00E657F4">
      <w:pPr>
        <w:spacing w:line="276" w:lineRule="auto"/>
        <w:jc w:val="center"/>
        <w:rPr>
          <w:rFonts w:ascii="Times New Roman" w:hAnsi="Times New Roman" w:cs="Times New Roman"/>
          <w:sz w:val="24"/>
          <w:szCs w:val="24"/>
        </w:rPr>
      </w:pPr>
      <w:bookmarkStart w:id="2" w:name="_GoBack"/>
      <w:bookmarkEnd w:id="2"/>
      <w:r>
        <w:rPr>
          <w:rFonts w:ascii="Times New Roman" w:hAnsi="Times New Roman" w:cs="Times New Roman"/>
          <w:sz w:val="24"/>
          <w:szCs w:val="24"/>
        </w:rPr>
        <w:lastRenderedPageBreak/>
        <w:t>References</w:t>
      </w:r>
    </w:p>
    <w:p w14:paraId="5184D87F" w14:textId="77777777" w:rsidR="00433268" w:rsidRDefault="00433268" w:rsidP="00E657F4">
      <w:pPr>
        <w:spacing w:line="276" w:lineRule="auto"/>
        <w:jc w:val="center"/>
        <w:rPr>
          <w:rFonts w:ascii="Times New Roman" w:hAnsi="Times New Roman" w:cs="Times New Roman"/>
          <w:sz w:val="24"/>
          <w:szCs w:val="24"/>
        </w:rPr>
      </w:pPr>
    </w:p>
    <w:p w14:paraId="5D1F0F2A" w14:textId="68343C31" w:rsidR="003813BE" w:rsidRPr="0054295E" w:rsidRDefault="003813BE" w:rsidP="003813BE">
      <w:pPr>
        <w:spacing w:line="276" w:lineRule="auto"/>
        <w:jc w:val="both"/>
        <w:rPr>
          <w:rFonts w:ascii="Times New Roman" w:hAnsi="Times New Roman" w:cs="Times New Roman"/>
          <w:sz w:val="24"/>
          <w:szCs w:val="24"/>
        </w:rPr>
      </w:pPr>
      <w:r w:rsidRPr="003813BE">
        <w:rPr>
          <w:rFonts w:ascii="Times New Roman" w:hAnsi="Times New Roman" w:cs="Times New Roman"/>
          <w:sz w:val="24"/>
          <w:szCs w:val="24"/>
        </w:rPr>
        <w:t xml:space="preserve">Agnew, R. (2002). </w:t>
      </w:r>
      <w:r w:rsidRPr="00E657F4">
        <w:rPr>
          <w:rFonts w:ascii="Times New Roman" w:hAnsi="Times New Roman" w:cs="Times New Roman"/>
          <w:i/>
          <w:sz w:val="24"/>
          <w:szCs w:val="24"/>
        </w:rPr>
        <w:t>A general Strain Theory of Crime and Delinquency</w:t>
      </w:r>
      <w:r w:rsidRPr="003813BE">
        <w:rPr>
          <w:rFonts w:ascii="Times New Roman" w:hAnsi="Times New Roman" w:cs="Times New Roman"/>
          <w:sz w:val="24"/>
          <w:szCs w:val="24"/>
        </w:rPr>
        <w:t xml:space="preserve">. In B. A. Jacobs (Ed.), </w:t>
      </w:r>
      <w:r w:rsidRPr="00E657F4">
        <w:rPr>
          <w:rFonts w:ascii="Times New Roman" w:hAnsi="Times New Roman" w:cs="Times New Roman"/>
          <w:i/>
          <w:sz w:val="24"/>
          <w:szCs w:val="24"/>
        </w:rPr>
        <w:t>Investigating Deviance</w:t>
      </w:r>
      <w:r w:rsidRPr="003813BE">
        <w:rPr>
          <w:rFonts w:ascii="Times New Roman" w:hAnsi="Times New Roman" w:cs="Times New Roman"/>
          <w:sz w:val="24"/>
          <w:szCs w:val="24"/>
        </w:rPr>
        <w:t>, (pp.57-62).</w:t>
      </w:r>
      <w:r>
        <w:rPr>
          <w:rFonts w:ascii="Times New Roman" w:hAnsi="Times New Roman" w:cs="Times New Roman"/>
          <w:sz w:val="24"/>
          <w:szCs w:val="24"/>
        </w:rPr>
        <w:t xml:space="preserve"> </w:t>
      </w:r>
      <w:r w:rsidRPr="003813BE">
        <w:rPr>
          <w:rFonts w:ascii="Times New Roman" w:hAnsi="Times New Roman" w:cs="Times New Roman"/>
          <w:sz w:val="24"/>
          <w:szCs w:val="24"/>
        </w:rPr>
        <w:t>Los Angeles, California: Roxbury.</w:t>
      </w:r>
    </w:p>
    <w:p w14:paraId="2A4D03BD" w14:textId="6C9B5948" w:rsidR="0084547F" w:rsidRDefault="0084547F" w:rsidP="005B7A49">
      <w:pPr>
        <w:spacing w:line="276" w:lineRule="auto"/>
        <w:jc w:val="both"/>
        <w:rPr>
          <w:rFonts w:ascii="Times New Roman" w:hAnsi="Times New Roman" w:cs="Times New Roman"/>
          <w:sz w:val="24"/>
          <w:szCs w:val="24"/>
        </w:rPr>
      </w:pPr>
      <w:r>
        <w:rPr>
          <w:rFonts w:ascii="Times New Roman" w:hAnsi="Times New Roman" w:cs="Times New Roman"/>
          <w:sz w:val="24"/>
          <w:szCs w:val="24"/>
        </w:rPr>
        <w:t>Allen, K. (2017) ‘</w:t>
      </w:r>
      <w:r w:rsidRPr="0084547F">
        <w:rPr>
          <w:rFonts w:ascii="Times New Roman" w:hAnsi="Times New Roman" w:cs="Times New Roman"/>
          <w:sz w:val="24"/>
          <w:szCs w:val="24"/>
        </w:rPr>
        <w:t>Petrol and food prices expected to continue rising in 2017</w:t>
      </w:r>
      <w:r>
        <w:rPr>
          <w:rFonts w:ascii="Times New Roman" w:hAnsi="Times New Roman" w:cs="Times New Roman"/>
          <w:sz w:val="24"/>
          <w:szCs w:val="24"/>
        </w:rPr>
        <w:t xml:space="preserve">’ </w:t>
      </w:r>
      <w:r w:rsidRPr="0084547F">
        <w:rPr>
          <w:rFonts w:ascii="Times New Roman" w:hAnsi="Times New Roman" w:cs="Times New Roman"/>
          <w:i/>
          <w:sz w:val="24"/>
          <w:szCs w:val="24"/>
        </w:rPr>
        <w:t>Guardian Online</w:t>
      </w:r>
      <w:r>
        <w:rPr>
          <w:rFonts w:ascii="Times New Roman" w:hAnsi="Times New Roman" w:cs="Times New Roman"/>
          <w:sz w:val="24"/>
          <w:szCs w:val="24"/>
        </w:rPr>
        <w:t xml:space="preserve">. Available at. </w:t>
      </w:r>
      <w:hyperlink r:id="rId7" w:history="1">
        <w:r w:rsidRPr="00E2639A">
          <w:rPr>
            <w:rStyle w:val="Hyperlink"/>
            <w:rFonts w:ascii="Times New Roman" w:hAnsi="Times New Roman" w:cs="Times New Roman"/>
            <w:sz w:val="24"/>
            <w:szCs w:val="24"/>
          </w:rPr>
          <w:t>https://www.theguardian.com/business/2017/jan/03/petrol-food-prices-uk-rising-2017</w:t>
        </w:r>
      </w:hyperlink>
      <w:r>
        <w:rPr>
          <w:rFonts w:ascii="Times New Roman" w:hAnsi="Times New Roman" w:cs="Times New Roman"/>
          <w:sz w:val="24"/>
          <w:szCs w:val="24"/>
        </w:rPr>
        <w:t xml:space="preserve"> (Accessed on 09 November 2018).</w:t>
      </w:r>
    </w:p>
    <w:p w14:paraId="1EBD16BF" w14:textId="437B35E3" w:rsidR="00ED37A9" w:rsidRDefault="00ED37A9" w:rsidP="005B7A49">
      <w:pPr>
        <w:spacing w:line="276" w:lineRule="auto"/>
        <w:jc w:val="both"/>
        <w:rPr>
          <w:rFonts w:ascii="Times New Roman" w:hAnsi="Times New Roman" w:cs="Times New Roman"/>
          <w:sz w:val="24"/>
          <w:szCs w:val="24"/>
        </w:rPr>
      </w:pPr>
      <w:r w:rsidRPr="00ED37A9">
        <w:rPr>
          <w:rFonts w:ascii="Times New Roman" w:hAnsi="Times New Roman" w:cs="Times New Roman"/>
          <w:sz w:val="24"/>
          <w:szCs w:val="24"/>
        </w:rPr>
        <w:t>Aslund, C.</w:t>
      </w:r>
      <w:r>
        <w:rPr>
          <w:rFonts w:ascii="Times New Roman" w:hAnsi="Times New Roman" w:cs="Times New Roman"/>
          <w:sz w:val="24"/>
          <w:szCs w:val="24"/>
        </w:rPr>
        <w:t xml:space="preserve"> </w:t>
      </w:r>
      <w:r w:rsidRPr="00ED37A9">
        <w:rPr>
          <w:rFonts w:ascii="Times New Roman" w:hAnsi="Times New Roman" w:cs="Times New Roman"/>
          <w:sz w:val="24"/>
          <w:szCs w:val="24"/>
        </w:rPr>
        <w:t xml:space="preserve">Starrin, B. Nilsson, K. (2010). </w:t>
      </w:r>
      <w:r>
        <w:rPr>
          <w:rFonts w:ascii="Times New Roman" w:hAnsi="Times New Roman" w:cs="Times New Roman"/>
          <w:sz w:val="24"/>
          <w:szCs w:val="24"/>
        </w:rPr>
        <w:t>‘</w:t>
      </w:r>
      <w:r w:rsidRPr="00ED37A9">
        <w:rPr>
          <w:rFonts w:ascii="Times New Roman" w:hAnsi="Times New Roman" w:cs="Times New Roman"/>
          <w:sz w:val="24"/>
          <w:szCs w:val="24"/>
        </w:rPr>
        <w:t xml:space="preserve">Social </w:t>
      </w:r>
      <w:r>
        <w:rPr>
          <w:rFonts w:ascii="Times New Roman" w:hAnsi="Times New Roman" w:cs="Times New Roman"/>
          <w:sz w:val="24"/>
          <w:szCs w:val="24"/>
        </w:rPr>
        <w:t>C</w:t>
      </w:r>
      <w:r w:rsidRPr="00ED37A9">
        <w:rPr>
          <w:rFonts w:ascii="Times New Roman" w:hAnsi="Times New Roman" w:cs="Times New Roman"/>
          <w:sz w:val="24"/>
          <w:szCs w:val="24"/>
        </w:rPr>
        <w:t xml:space="preserve">apital in </w:t>
      </w:r>
      <w:r>
        <w:rPr>
          <w:rFonts w:ascii="Times New Roman" w:hAnsi="Times New Roman" w:cs="Times New Roman"/>
          <w:sz w:val="24"/>
          <w:szCs w:val="24"/>
        </w:rPr>
        <w:t>R</w:t>
      </w:r>
      <w:r w:rsidRPr="00ED37A9">
        <w:rPr>
          <w:rFonts w:ascii="Times New Roman" w:hAnsi="Times New Roman" w:cs="Times New Roman"/>
          <w:sz w:val="24"/>
          <w:szCs w:val="24"/>
        </w:rPr>
        <w:t xml:space="preserve">elation to </w:t>
      </w:r>
      <w:r>
        <w:rPr>
          <w:rFonts w:ascii="Times New Roman" w:hAnsi="Times New Roman" w:cs="Times New Roman"/>
          <w:sz w:val="24"/>
          <w:szCs w:val="24"/>
        </w:rPr>
        <w:t>D</w:t>
      </w:r>
      <w:r w:rsidRPr="00ED37A9">
        <w:rPr>
          <w:rFonts w:ascii="Times New Roman" w:hAnsi="Times New Roman" w:cs="Times New Roman"/>
          <w:sz w:val="24"/>
          <w:szCs w:val="24"/>
        </w:rPr>
        <w:t xml:space="preserve">epression, </w:t>
      </w:r>
      <w:r>
        <w:rPr>
          <w:rFonts w:ascii="Times New Roman" w:hAnsi="Times New Roman" w:cs="Times New Roman"/>
          <w:sz w:val="24"/>
          <w:szCs w:val="24"/>
        </w:rPr>
        <w:t>M</w:t>
      </w:r>
      <w:r w:rsidRPr="00ED37A9">
        <w:rPr>
          <w:rFonts w:ascii="Times New Roman" w:hAnsi="Times New Roman" w:cs="Times New Roman"/>
          <w:sz w:val="24"/>
          <w:szCs w:val="24"/>
        </w:rPr>
        <w:t xml:space="preserve">usculoskeletal </w:t>
      </w:r>
      <w:r>
        <w:rPr>
          <w:rFonts w:ascii="Times New Roman" w:hAnsi="Times New Roman" w:cs="Times New Roman"/>
          <w:sz w:val="24"/>
          <w:szCs w:val="24"/>
        </w:rPr>
        <w:t>P</w:t>
      </w:r>
      <w:r w:rsidRPr="00ED37A9">
        <w:rPr>
          <w:rFonts w:ascii="Times New Roman" w:hAnsi="Times New Roman" w:cs="Times New Roman"/>
          <w:sz w:val="24"/>
          <w:szCs w:val="24"/>
        </w:rPr>
        <w:t xml:space="preserve">ain, and </w:t>
      </w:r>
      <w:r>
        <w:rPr>
          <w:rFonts w:ascii="Times New Roman" w:hAnsi="Times New Roman" w:cs="Times New Roman"/>
          <w:sz w:val="24"/>
          <w:szCs w:val="24"/>
        </w:rPr>
        <w:t>P</w:t>
      </w:r>
      <w:r w:rsidRPr="00ED37A9">
        <w:rPr>
          <w:rFonts w:ascii="Times New Roman" w:hAnsi="Times New Roman" w:cs="Times New Roman"/>
          <w:sz w:val="24"/>
          <w:szCs w:val="24"/>
        </w:rPr>
        <w:t xml:space="preserve">sychosomatic </w:t>
      </w:r>
      <w:r>
        <w:rPr>
          <w:rFonts w:ascii="Times New Roman" w:hAnsi="Times New Roman" w:cs="Times New Roman"/>
          <w:sz w:val="24"/>
          <w:szCs w:val="24"/>
        </w:rPr>
        <w:t>S</w:t>
      </w:r>
      <w:r w:rsidRPr="00ED37A9">
        <w:rPr>
          <w:rFonts w:ascii="Times New Roman" w:hAnsi="Times New Roman" w:cs="Times New Roman"/>
          <w:sz w:val="24"/>
          <w:szCs w:val="24"/>
        </w:rPr>
        <w:t xml:space="preserve">ymptoms: </w:t>
      </w:r>
      <w:r w:rsidR="004D268E">
        <w:rPr>
          <w:rFonts w:ascii="Times New Roman" w:hAnsi="Times New Roman" w:cs="Times New Roman"/>
          <w:sz w:val="24"/>
          <w:szCs w:val="24"/>
        </w:rPr>
        <w:t>A</w:t>
      </w:r>
      <w:r w:rsidRPr="00ED37A9">
        <w:rPr>
          <w:rFonts w:ascii="Times New Roman" w:hAnsi="Times New Roman" w:cs="Times New Roman"/>
          <w:sz w:val="24"/>
          <w:szCs w:val="24"/>
        </w:rPr>
        <w:t xml:space="preserve"> </w:t>
      </w:r>
      <w:r>
        <w:rPr>
          <w:rFonts w:ascii="Times New Roman" w:hAnsi="Times New Roman" w:cs="Times New Roman"/>
          <w:sz w:val="24"/>
          <w:szCs w:val="24"/>
        </w:rPr>
        <w:t>C</w:t>
      </w:r>
      <w:r w:rsidRPr="00ED37A9">
        <w:rPr>
          <w:rFonts w:ascii="Times New Roman" w:hAnsi="Times New Roman" w:cs="Times New Roman"/>
          <w:sz w:val="24"/>
          <w:szCs w:val="24"/>
        </w:rPr>
        <w:t>ross-</w:t>
      </w:r>
      <w:r>
        <w:rPr>
          <w:rFonts w:ascii="Times New Roman" w:hAnsi="Times New Roman" w:cs="Times New Roman"/>
          <w:sz w:val="24"/>
          <w:szCs w:val="24"/>
        </w:rPr>
        <w:t>S</w:t>
      </w:r>
      <w:r w:rsidRPr="00ED37A9">
        <w:rPr>
          <w:rFonts w:ascii="Times New Roman" w:hAnsi="Times New Roman" w:cs="Times New Roman"/>
          <w:sz w:val="24"/>
          <w:szCs w:val="24"/>
        </w:rPr>
        <w:t xml:space="preserve">ectional </w:t>
      </w:r>
      <w:r>
        <w:rPr>
          <w:rFonts w:ascii="Times New Roman" w:hAnsi="Times New Roman" w:cs="Times New Roman"/>
          <w:sz w:val="24"/>
          <w:szCs w:val="24"/>
        </w:rPr>
        <w:t>S</w:t>
      </w:r>
      <w:r w:rsidRPr="00ED37A9">
        <w:rPr>
          <w:rFonts w:ascii="Times New Roman" w:hAnsi="Times New Roman" w:cs="Times New Roman"/>
          <w:sz w:val="24"/>
          <w:szCs w:val="24"/>
        </w:rPr>
        <w:t xml:space="preserve">tudy of a </w:t>
      </w:r>
      <w:r>
        <w:rPr>
          <w:rFonts w:ascii="Times New Roman" w:hAnsi="Times New Roman" w:cs="Times New Roman"/>
          <w:sz w:val="24"/>
          <w:szCs w:val="24"/>
        </w:rPr>
        <w:t>L</w:t>
      </w:r>
      <w:r w:rsidRPr="00ED37A9">
        <w:rPr>
          <w:rFonts w:ascii="Times New Roman" w:hAnsi="Times New Roman" w:cs="Times New Roman"/>
          <w:sz w:val="24"/>
          <w:szCs w:val="24"/>
        </w:rPr>
        <w:t xml:space="preserve">arge </w:t>
      </w:r>
      <w:r>
        <w:rPr>
          <w:rFonts w:ascii="Times New Roman" w:hAnsi="Times New Roman" w:cs="Times New Roman"/>
          <w:sz w:val="24"/>
          <w:szCs w:val="24"/>
        </w:rPr>
        <w:t>P</w:t>
      </w:r>
      <w:r w:rsidRPr="00ED37A9">
        <w:rPr>
          <w:rFonts w:ascii="Times New Roman" w:hAnsi="Times New Roman" w:cs="Times New Roman"/>
          <w:sz w:val="24"/>
          <w:szCs w:val="24"/>
        </w:rPr>
        <w:t>opulation-</w:t>
      </w:r>
      <w:r>
        <w:rPr>
          <w:rFonts w:ascii="Times New Roman" w:hAnsi="Times New Roman" w:cs="Times New Roman"/>
          <w:sz w:val="24"/>
          <w:szCs w:val="24"/>
        </w:rPr>
        <w:t>B</w:t>
      </w:r>
      <w:r w:rsidRPr="00ED37A9">
        <w:rPr>
          <w:rFonts w:ascii="Times New Roman" w:hAnsi="Times New Roman" w:cs="Times New Roman"/>
          <w:sz w:val="24"/>
          <w:szCs w:val="24"/>
        </w:rPr>
        <w:t xml:space="preserve">ased </w:t>
      </w:r>
      <w:r>
        <w:rPr>
          <w:rFonts w:ascii="Times New Roman" w:hAnsi="Times New Roman" w:cs="Times New Roman"/>
          <w:sz w:val="24"/>
          <w:szCs w:val="24"/>
        </w:rPr>
        <w:t>C</w:t>
      </w:r>
      <w:r w:rsidRPr="00ED37A9">
        <w:rPr>
          <w:rFonts w:ascii="Times New Roman" w:hAnsi="Times New Roman" w:cs="Times New Roman"/>
          <w:sz w:val="24"/>
          <w:szCs w:val="24"/>
        </w:rPr>
        <w:t xml:space="preserve">ohort of Swedish </w:t>
      </w:r>
      <w:r>
        <w:rPr>
          <w:rFonts w:ascii="Times New Roman" w:hAnsi="Times New Roman" w:cs="Times New Roman"/>
          <w:sz w:val="24"/>
          <w:szCs w:val="24"/>
        </w:rPr>
        <w:t>A</w:t>
      </w:r>
      <w:r w:rsidRPr="00ED37A9">
        <w:rPr>
          <w:rFonts w:ascii="Times New Roman" w:hAnsi="Times New Roman" w:cs="Times New Roman"/>
          <w:sz w:val="24"/>
          <w:szCs w:val="24"/>
        </w:rPr>
        <w:t xml:space="preserve">dolescents. </w:t>
      </w:r>
      <w:r w:rsidRPr="00ED37A9">
        <w:rPr>
          <w:rFonts w:ascii="Times New Roman" w:hAnsi="Times New Roman" w:cs="Times New Roman"/>
          <w:i/>
          <w:sz w:val="24"/>
          <w:szCs w:val="24"/>
        </w:rPr>
        <w:t>BMC Public Health</w:t>
      </w:r>
      <w:r w:rsidRPr="00ED37A9">
        <w:rPr>
          <w:rFonts w:ascii="Times New Roman" w:hAnsi="Times New Roman" w:cs="Times New Roman"/>
          <w:sz w:val="24"/>
          <w:szCs w:val="24"/>
        </w:rPr>
        <w:t>. 10</w:t>
      </w:r>
      <w:r w:rsidR="00BF4DB2">
        <w:rPr>
          <w:rFonts w:ascii="Times New Roman" w:hAnsi="Times New Roman" w:cs="Times New Roman"/>
          <w:sz w:val="24"/>
          <w:szCs w:val="24"/>
        </w:rPr>
        <w:t>, p.</w:t>
      </w:r>
      <w:r w:rsidRPr="00ED37A9">
        <w:rPr>
          <w:rFonts w:ascii="Times New Roman" w:hAnsi="Times New Roman" w:cs="Times New Roman"/>
          <w:sz w:val="24"/>
          <w:szCs w:val="24"/>
        </w:rPr>
        <w:t>715. doi:10.1186/1471-2458-10-71</w:t>
      </w:r>
      <w:r w:rsidR="00BF4DB2">
        <w:rPr>
          <w:rFonts w:ascii="Times New Roman" w:hAnsi="Times New Roman" w:cs="Times New Roman"/>
          <w:sz w:val="24"/>
          <w:szCs w:val="24"/>
        </w:rPr>
        <w:t>5</w:t>
      </w:r>
      <w:r>
        <w:rPr>
          <w:rFonts w:ascii="Times New Roman" w:hAnsi="Times New Roman" w:cs="Times New Roman"/>
          <w:sz w:val="24"/>
          <w:szCs w:val="24"/>
        </w:rPr>
        <w:t>.</w:t>
      </w:r>
      <w:r w:rsidR="00BF4DB2">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79DBE51" w14:textId="7D5FA864" w:rsidR="004A51B2" w:rsidRDefault="004A51B2" w:rsidP="005B7A49">
      <w:pPr>
        <w:spacing w:line="276" w:lineRule="auto"/>
        <w:jc w:val="both"/>
        <w:rPr>
          <w:rFonts w:ascii="Times New Roman" w:hAnsi="Times New Roman" w:cs="Times New Roman"/>
          <w:sz w:val="24"/>
          <w:szCs w:val="24"/>
        </w:rPr>
      </w:pPr>
      <w:r w:rsidRPr="004A51B2">
        <w:rPr>
          <w:rFonts w:ascii="Times New Roman" w:hAnsi="Times New Roman" w:cs="Times New Roman"/>
          <w:sz w:val="24"/>
          <w:szCs w:val="24"/>
        </w:rPr>
        <w:t xml:space="preserve">Bandura, A. (1974) </w:t>
      </w:r>
      <w:r w:rsidRPr="004A51B2">
        <w:rPr>
          <w:rFonts w:ascii="Times New Roman" w:hAnsi="Times New Roman" w:cs="Times New Roman"/>
          <w:i/>
          <w:sz w:val="24"/>
          <w:szCs w:val="24"/>
        </w:rPr>
        <w:t>Psychological Modelling: Conflicting Theories</w:t>
      </w:r>
      <w:r w:rsidRPr="004A51B2">
        <w:rPr>
          <w:rFonts w:ascii="Times New Roman" w:hAnsi="Times New Roman" w:cs="Times New Roman"/>
          <w:sz w:val="24"/>
          <w:szCs w:val="24"/>
        </w:rPr>
        <w:t>. New Jersey. London: A Division of Transaction Publishers.</w:t>
      </w:r>
    </w:p>
    <w:p w14:paraId="59CC0CB2" w14:textId="6A08FA20" w:rsidR="00746900" w:rsidRDefault="00746900" w:rsidP="005B7A49">
      <w:pPr>
        <w:spacing w:line="276" w:lineRule="auto"/>
        <w:jc w:val="both"/>
        <w:rPr>
          <w:rFonts w:ascii="Times New Roman" w:hAnsi="Times New Roman" w:cs="Times New Roman"/>
          <w:sz w:val="24"/>
          <w:szCs w:val="24"/>
        </w:rPr>
      </w:pPr>
      <w:r w:rsidRPr="00746900">
        <w:rPr>
          <w:rFonts w:ascii="Times New Roman" w:hAnsi="Times New Roman" w:cs="Times New Roman"/>
          <w:sz w:val="24"/>
          <w:szCs w:val="24"/>
        </w:rPr>
        <w:t xml:space="preserve">Bandura, A (1982). ‘Self-efficacy mechanism in human agency’. </w:t>
      </w:r>
      <w:r w:rsidRPr="002C2591">
        <w:rPr>
          <w:rFonts w:ascii="Times New Roman" w:hAnsi="Times New Roman" w:cs="Times New Roman"/>
          <w:i/>
          <w:sz w:val="24"/>
          <w:szCs w:val="24"/>
        </w:rPr>
        <w:t>American Psychologist</w:t>
      </w:r>
      <w:r w:rsidRPr="00746900">
        <w:rPr>
          <w:rFonts w:ascii="Times New Roman" w:hAnsi="Times New Roman" w:cs="Times New Roman"/>
          <w:sz w:val="24"/>
          <w:szCs w:val="24"/>
        </w:rPr>
        <w:t>. 37(2), pp. 122–147.</w:t>
      </w:r>
    </w:p>
    <w:p w14:paraId="5716F6EB" w14:textId="1E5B1A78" w:rsidR="0020762E" w:rsidRDefault="005316BA" w:rsidP="005B7A49">
      <w:pPr>
        <w:spacing w:line="276" w:lineRule="auto"/>
        <w:jc w:val="both"/>
        <w:rPr>
          <w:rFonts w:ascii="Times New Roman" w:hAnsi="Times New Roman" w:cs="Times New Roman"/>
          <w:sz w:val="24"/>
          <w:szCs w:val="24"/>
        </w:rPr>
      </w:pPr>
      <w:r w:rsidRPr="005316BA">
        <w:rPr>
          <w:rFonts w:ascii="Times New Roman" w:hAnsi="Times New Roman" w:cs="Times New Roman"/>
          <w:sz w:val="24"/>
          <w:szCs w:val="24"/>
        </w:rPr>
        <w:t xml:space="preserve">BBC (no date) Protecting Human Rights in the UK: The Conservatives Proposals for Changing Britain’s Human Rights Laws. News Online. Available at. </w:t>
      </w:r>
      <w:hyperlink r:id="rId8" w:history="1">
        <w:r w:rsidRPr="00ED04CE">
          <w:rPr>
            <w:rStyle w:val="Hyperlink"/>
            <w:rFonts w:ascii="Times New Roman" w:hAnsi="Times New Roman" w:cs="Times New Roman"/>
            <w:sz w:val="24"/>
            <w:szCs w:val="24"/>
          </w:rPr>
          <w:t>http://news.bbc.co.uk/1/shared/bsp/hi/pdfs/03_10_14_humanrights.pdf</w:t>
        </w:r>
      </w:hyperlink>
      <w:r>
        <w:rPr>
          <w:rFonts w:ascii="Times New Roman" w:hAnsi="Times New Roman" w:cs="Times New Roman"/>
          <w:sz w:val="24"/>
          <w:szCs w:val="24"/>
        </w:rPr>
        <w:t xml:space="preserve"> </w:t>
      </w:r>
      <w:r w:rsidRPr="005316BA">
        <w:rPr>
          <w:rFonts w:ascii="Times New Roman" w:hAnsi="Times New Roman" w:cs="Times New Roman"/>
          <w:sz w:val="24"/>
          <w:szCs w:val="24"/>
        </w:rPr>
        <w:t>(Accessed on November 21st 2018).</w:t>
      </w:r>
    </w:p>
    <w:p w14:paraId="6DB2FD5D" w14:textId="77E2469C" w:rsidR="004D268E" w:rsidRDefault="004D268E" w:rsidP="005B7A4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Belle, D. (1990) ‘Poverty and Women’s Health’. </w:t>
      </w:r>
      <w:r w:rsidRPr="004D268E">
        <w:rPr>
          <w:rFonts w:ascii="Times New Roman" w:hAnsi="Times New Roman" w:cs="Times New Roman"/>
          <w:i/>
          <w:sz w:val="24"/>
          <w:szCs w:val="24"/>
        </w:rPr>
        <w:t>American Psychologist</w:t>
      </w:r>
      <w:r>
        <w:rPr>
          <w:rFonts w:ascii="Times New Roman" w:hAnsi="Times New Roman" w:cs="Times New Roman"/>
          <w:sz w:val="24"/>
          <w:szCs w:val="24"/>
        </w:rPr>
        <w:t xml:space="preserve">. </w:t>
      </w:r>
      <w:r w:rsidRPr="004D268E">
        <w:rPr>
          <w:rFonts w:ascii="Times New Roman" w:hAnsi="Times New Roman" w:cs="Times New Roman"/>
          <w:sz w:val="24"/>
          <w:szCs w:val="24"/>
        </w:rPr>
        <w:t>45(3),</w:t>
      </w:r>
      <w:r>
        <w:rPr>
          <w:rFonts w:ascii="Times New Roman" w:hAnsi="Times New Roman" w:cs="Times New Roman"/>
          <w:sz w:val="24"/>
          <w:szCs w:val="24"/>
        </w:rPr>
        <w:t xml:space="preserve"> pp. </w:t>
      </w:r>
      <w:r w:rsidRPr="004D268E">
        <w:rPr>
          <w:rFonts w:ascii="Times New Roman" w:hAnsi="Times New Roman" w:cs="Times New Roman"/>
          <w:sz w:val="24"/>
          <w:szCs w:val="24"/>
        </w:rPr>
        <w:t>385-389</w:t>
      </w:r>
      <w:r>
        <w:rPr>
          <w:rFonts w:ascii="Times New Roman" w:hAnsi="Times New Roman" w:cs="Times New Roman"/>
          <w:sz w:val="24"/>
          <w:szCs w:val="24"/>
        </w:rPr>
        <w:t>.</w:t>
      </w:r>
    </w:p>
    <w:p w14:paraId="015C343E" w14:textId="2B925B1B" w:rsidR="001309B9" w:rsidRPr="001309B9" w:rsidRDefault="001309B9" w:rsidP="001309B9">
      <w:pPr>
        <w:spacing w:line="276" w:lineRule="auto"/>
        <w:jc w:val="both"/>
        <w:rPr>
          <w:rFonts w:ascii="Times New Roman" w:hAnsi="Times New Roman" w:cs="Times New Roman"/>
          <w:sz w:val="24"/>
          <w:szCs w:val="24"/>
        </w:rPr>
      </w:pPr>
      <w:r>
        <w:rPr>
          <w:rFonts w:ascii="Times New Roman" w:hAnsi="Times New Roman" w:cs="Times New Roman"/>
          <w:sz w:val="24"/>
          <w:szCs w:val="24"/>
        </w:rPr>
        <w:t>Bessa, Y. (2012) ‘</w:t>
      </w:r>
      <w:r w:rsidRPr="001309B9">
        <w:rPr>
          <w:rFonts w:ascii="Times New Roman" w:hAnsi="Times New Roman" w:cs="Times New Roman"/>
          <w:sz w:val="24"/>
          <w:szCs w:val="24"/>
        </w:rPr>
        <w:t>Modernity Theories and Mental Illness: A Comparative Study of Selected</w:t>
      </w:r>
    </w:p>
    <w:p w14:paraId="501776EB" w14:textId="043B5AEF" w:rsidR="001309B9" w:rsidRDefault="001309B9" w:rsidP="001309B9">
      <w:pPr>
        <w:spacing w:line="276" w:lineRule="auto"/>
        <w:jc w:val="both"/>
        <w:rPr>
          <w:rFonts w:ascii="Times New Roman" w:hAnsi="Times New Roman" w:cs="Times New Roman"/>
          <w:sz w:val="24"/>
          <w:szCs w:val="24"/>
        </w:rPr>
      </w:pPr>
      <w:r w:rsidRPr="001309B9">
        <w:rPr>
          <w:rFonts w:ascii="Times New Roman" w:hAnsi="Times New Roman" w:cs="Times New Roman"/>
          <w:sz w:val="24"/>
          <w:szCs w:val="24"/>
        </w:rPr>
        <w:t>Sociological Theorists</w:t>
      </w:r>
      <w:r>
        <w:rPr>
          <w:rFonts w:ascii="Times New Roman" w:hAnsi="Times New Roman" w:cs="Times New Roman"/>
          <w:sz w:val="24"/>
          <w:szCs w:val="24"/>
        </w:rPr>
        <w:t xml:space="preserve">’. </w:t>
      </w:r>
      <w:r w:rsidRPr="001309B9">
        <w:rPr>
          <w:rFonts w:ascii="Times New Roman" w:hAnsi="Times New Roman" w:cs="Times New Roman"/>
          <w:i/>
          <w:sz w:val="24"/>
          <w:szCs w:val="24"/>
        </w:rPr>
        <w:t>International Journal of Humanities and Social Science</w:t>
      </w:r>
      <w:r>
        <w:rPr>
          <w:rFonts w:ascii="Times New Roman" w:hAnsi="Times New Roman" w:cs="Times New Roman"/>
          <w:i/>
          <w:sz w:val="24"/>
          <w:szCs w:val="24"/>
        </w:rPr>
        <w:t xml:space="preserve">. </w:t>
      </w:r>
      <w:r>
        <w:rPr>
          <w:rFonts w:ascii="Times New Roman" w:hAnsi="Times New Roman" w:cs="Times New Roman"/>
          <w:sz w:val="24"/>
          <w:szCs w:val="24"/>
        </w:rPr>
        <w:t xml:space="preserve">2(17), pp. 31-38. Available at. </w:t>
      </w:r>
      <w:hyperlink r:id="rId9" w:history="1">
        <w:r w:rsidRPr="006D76E0">
          <w:rPr>
            <w:rStyle w:val="Hyperlink"/>
            <w:rFonts w:ascii="Times New Roman" w:hAnsi="Times New Roman" w:cs="Times New Roman"/>
            <w:sz w:val="24"/>
            <w:szCs w:val="24"/>
          </w:rPr>
          <w:t>http://www.ijhssnet.com/journals/Vol_2_No_17_September_2012/4.pdf</w:t>
        </w:r>
      </w:hyperlink>
      <w:r>
        <w:rPr>
          <w:rFonts w:ascii="Times New Roman" w:hAnsi="Times New Roman" w:cs="Times New Roman"/>
          <w:sz w:val="24"/>
          <w:szCs w:val="24"/>
        </w:rPr>
        <w:t xml:space="preserve"> (Accessed on November 30th 2018).</w:t>
      </w:r>
    </w:p>
    <w:p w14:paraId="741C3DA4" w14:textId="08C67843" w:rsidR="005316BA" w:rsidRPr="001309B9" w:rsidRDefault="005316BA" w:rsidP="001309B9">
      <w:pPr>
        <w:spacing w:line="276" w:lineRule="auto"/>
        <w:jc w:val="both"/>
        <w:rPr>
          <w:rFonts w:ascii="Times New Roman" w:hAnsi="Times New Roman" w:cs="Times New Roman"/>
          <w:sz w:val="24"/>
          <w:szCs w:val="24"/>
        </w:rPr>
      </w:pPr>
      <w:r w:rsidRPr="005316BA">
        <w:rPr>
          <w:rFonts w:ascii="Times New Roman" w:hAnsi="Times New Roman" w:cs="Times New Roman"/>
          <w:sz w:val="24"/>
          <w:szCs w:val="24"/>
        </w:rPr>
        <w:t xml:space="preserve">Bradburn, N. (1969). </w:t>
      </w:r>
      <w:r w:rsidRPr="00A00263">
        <w:rPr>
          <w:rFonts w:ascii="Times New Roman" w:hAnsi="Times New Roman" w:cs="Times New Roman"/>
          <w:i/>
          <w:sz w:val="24"/>
          <w:szCs w:val="24"/>
        </w:rPr>
        <w:t>The structure of psychological well-being</w:t>
      </w:r>
      <w:r w:rsidRPr="005316BA">
        <w:rPr>
          <w:rFonts w:ascii="Times New Roman" w:hAnsi="Times New Roman" w:cs="Times New Roman"/>
          <w:sz w:val="24"/>
          <w:szCs w:val="24"/>
        </w:rPr>
        <w:t>. Chicago: Aldine.</w:t>
      </w:r>
    </w:p>
    <w:p w14:paraId="2D18778F" w14:textId="00ED5BC8" w:rsidR="0074085B" w:rsidRDefault="00480408" w:rsidP="005435C0">
      <w:pPr>
        <w:spacing w:line="276" w:lineRule="auto"/>
        <w:jc w:val="both"/>
        <w:rPr>
          <w:rFonts w:ascii="Times New Roman" w:hAnsi="Times New Roman" w:cs="Times New Roman"/>
          <w:sz w:val="24"/>
          <w:szCs w:val="24"/>
        </w:rPr>
      </w:pPr>
      <w:proofErr w:type="spellStart"/>
      <w:r w:rsidRPr="00480408">
        <w:rPr>
          <w:rFonts w:ascii="Times New Roman" w:hAnsi="Times New Roman" w:cs="Times New Roman"/>
          <w:sz w:val="24"/>
          <w:szCs w:val="24"/>
        </w:rPr>
        <w:t>Bullman</w:t>
      </w:r>
      <w:proofErr w:type="spellEnd"/>
      <w:r w:rsidRPr="00480408">
        <w:rPr>
          <w:rFonts w:ascii="Times New Roman" w:hAnsi="Times New Roman" w:cs="Times New Roman"/>
          <w:sz w:val="24"/>
          <w:szCs w:val="24"/>
        </w:rPr>
        <w:t xml:space="preserve">, M (2018) ‘Poorer tenants face choice between heat, eat or pay rent, report warns’ </w:t>
      </w:r>
      <w:r w:rsidRPr="00665CE1">
        <w:rPr>
          <w:rFonts w:ascii="Times New Roman" w:hAnsi="Times New Roman" w:cs="Times New Roman"/>
          <w:i/>
          <w:sz w:val="24"/>
          <w:szCs w:val="24"/>
        </w:rPr>
        <w:t>Independent Online</w:t>
      </w:r>
      <w:r w:rsidRPr="00480408">
        <w:rPr>
          <w:rFonts w:ascii="Times New Roman" w:hAnsi="Times New Roman" w:cs="Times New Roman"/>
          <w:sz w:val="24"/>
          <w:szCs w:val="24"/>
        </w:rPr>
        <w:t xml:space="preserve">. Available at. </w:t>
      </w:r>
      <w:hyperlink r:id="rId10" w:history="1">
        <w:r w:rsidRPr="00E12DE1">
          <w:rPr>
            <w:rStyle w:val="Hyperlink"/>
            <w:rFonts w:ascii="Times New Roman" w:hAnsi="Times New Roman" w:cs="Times New Roman"/>
            <w:sz w:val="24"/>
            <w:szCs w:val="24"/>
          </w:rPr>
          <w:t>https://www.independent.co.uk/news/uk/home-news/lowincome-tenants-face-heat-eat-or-pay-rent-choices-a8512486.html</w:t>
        </w:r>
      </w:hyperlink>
      <w:r>
        <w:rPr>
          <w:rFonts w:ascii="Times New Roman" w:hAnsi="Times New Roman" w:cs="Times New Roman"/>
          <w:sz w:val="24"/>
          <w:szCs w:val="24"/>
        </w:rPr>
        <w:t xml:space="preserve"> </w:t>
      </w:r>
      <w:r w:rsidRPr="00480408">
        <w:rPr>
          <w:rFonts w:ascii="Times New Roman" w:hAnsi="Times New Roman" w:cs="Times New Roman"/>
          <w:sz w:val="24"/>
          <w:szCs w:val="24"/>
        </w:rPr>
        <w:t>(</w:t>
      </w:r>
      <w:r>
        <w:rPr>
          <w:rFonts w:ascii="Times New Roman" w:hAnsi="Times New Roman" w:cs="Times New Roman"/>
          <w:sz w:val="24"/>
          <w:szCs w:val="24"/>
        </w:rPr>
        <w:t>A</w:t>
      </w:r>
      <w:r w:rsidRPr="00480408">
        <w:rPr>
          <w:rFonts w:ascii="Times New Roman" w:hAnsi="Times New Roman" w:cs="Times New Roman"/>
          <w:sz w:val="24"/>
          <w:szCs w:val="24"/>
        </w:rPr>
        <w:t>ccessed on 09 November 2018.</w:t>
      </w:r>
    </w:p>
    <w:p w14:paraId="44DC6A92" w14:textId="1C4EA417" w:rsidR="000624A0" w:rsidRDefault="005435C0" w:rsidP="00541DEE">
      <w:pPr>
        <w:spacing w:after="0" w:line="240" w:lineRule="auto"/>
        <w:jc w:val="both"/>
        <w:rPr>
          <w:rFonts w:ascii="Times New Roman" w:hAnsi="Times New Roman" w:cs="Times New Roman"/>
          <w:sz w:val="24"/>
          <w:szCs w:val="24"/>
        </w:rPr>
      </w:pPr>
      <w:r w:rsidRPr="005435C0">
        <w:rPr>
          <w:rFonts w:ascii="Times New Roman" w:hAnsi="Times New Roman" w:cs="Times New Roman"/>
          <w:sz w:val="24"/>
          <w:szCs w:val="24"/>
        </w:rPr>
        <w:t>Cart</w:t>
      </w:r>
      <w:r>
        <w:rPr>
          <w:rFonts w:ascii="Times New Roman" w:hAnsi="Times New Roman" w:cs="Times New Roman"/>
          <w:sz w:val="24"/>
          <w:szCs w:val="24"/>
        </w:rPr>
        <w:t xml:space="preserve">a, M.G. </w:t>
      </w:r>
      <w:r w:rsidRPr="005435C0">
        <w:rPr>
          <w:rFonts w:ascii="Times New Roman" w:hAnsi="Times New Roman" w:cs="Times New Roman"/>
          <w:sz w:val="24"/>
          <w:szCs w:val="24"/>
        </w:rPr>
        <w:t xml:space="preserve">Loviselli, </w:t>
      </w:r>
      <w:r>
        <w:rPr>
          <w:rFonts w:ascii="Times New Roman" w:hAnsi="Times New Roman" w:cs="Times New Roman"/>
          <w:sz w:val="24"/>
          <w:szCs w:val="24"/>
        </w:rPr>
        <w:t xml:space="preserve">A. </w:t>
      </w:r>
      <w:r w:rsidRPr="005435C0">
        <w:rPr>
          <w:rFonts w:ascii="Times New Roman" w:hAnsi="Times New Roman" w:cs="Times New Roman"/>
          <w:sz w:val="24"/>
          <w:szCs w:val="24"/>
        </w:rPr>
        <w:t xml:space="preserve">Hardy, </w:t>
      </w:r>
      <w:r>
        <w:rPr>
          <w:rFonts w:ascii="Times New Roman" w:hAnsi="Times New Roman" w:cs="Times New Roman"/>
          <w:sz w:val="24"/>
          <w:szCs w:val="24"/>
        </w:rPr>
        <w:t xml:space="preserve">M.C. </w:t>
      </w:r>
      <w:r w:rsidRPr="005435C0">
        <w:rPr>
          <w:rFonts w:ascii="Times New Roman" w:hAnsi="Times New Roman" w:cs="Times New Roman"/>
          <w:sz w:val="24"/>
          <w:szCs w:val="24"/>
        </w:rPr>
        <w:t xml:space="preserve">Massa, </w:t>
      </w:r>
      <w:r>
        <w:rPr>
          <w:rFonts w:ascii="Times New Roman" w:hAnsi="Times New Roman" w:cs="Times New Roman"/>
          <w:sz w:val="24"/>
          <w:szCs w:val="24"/>
        </w:rPr>
        <w:t xml:space="preserve">S. </w:t>
      </w:r>
      <w:r w:rsidRPr="005435C0">
        <w:rPr>
          <w:rFonts w:ascii="Times New Roman" w:hAnsi="Times New Roman" w:cs="Times New Roman"/>
          <w:sz w:val="24"/>
          <w:szCs w:val="24"/>
        </w:rPr>
        <w:t xml:space="preserve">Cadeddu, </w:t>
      </w:r>
      <w:r>
        <w:rPr>
          <w:rFonts w:ascii="Times New Roman" w:hAnsi="Times New Roman" w:cs="Times New Roman"/>
          <w:sz w:val="24"/>
          <w:szCs w:val="24"/>
        </w:rPr>
        <w:t xml:space="preserve">M. </w:t>
      </w:r>
      <w:r w:rsidRPr="005435C0">
        <w:rPr>
          <w:rFonts w:ascii="Times New Roman" w:hAnsi="Times New Roman" w:cs="Times New Roman"/>
          <w:sz w:val="24"/>
          <w:szCs w:val="24"/>
        </w:rPr>
        <w:t xml:space="preserve">Sardu, </w:t>
      </w:r>
      <w:r>
        <w:rPr>
          <w:rFonts w:ascii="Times New Roman" w:hAnsi="Times New Roman" w:cs="Times New Roman"/>
          <w:sz w:val="24"/>
          <w:szCs w:val="24"/>
        </w:rPr>
        <w:t xml:space="preserve">C. </w:t>
      </w:r>
      <w:r w:rsidRPr="005435C0">
        <w:rPr>
          <w:rFonts w:ascii="Times New Roman" w:hAnsi="Times New Roman" w:cs="Times New Roman"/>
          <w:sz w:val="24"/>
          <w:szCs w:val="24"/>
        </w:rPr>
        <w:t xml:space="preserve">Carpiniello, </w:t>
      </w:r>
      <w:r>
        <w:rPr>
          <w:rFonts w:ascii="Times New Roman" w:hAnsi="Times New Roman" w:cs="Times New Roman"/>
          <w:sz w:val="24"/>
          <w:szCs w:val="24"/>
        </w:rPr>
        <w:t xml:space="preserve">B. </w:t>
      </w:r>
      <w:r w:rsidRPr="005435C0">
        <w:rPr>
          <w:rFonts w:ascii="Times New Roman" w:hAnsi="Times New Roman" w:cs="Times New Roman"/>
          <w:sz w:val="24"/>
          <w:szCs w:val="24"/>
        </w:rPr>
        <w:t>Dell'Osso</w:t>
      </w:r>
      <w:r>
        <w:rPr>
          <w:rFonts w:ascii="Times New Roman" w:hAnsi="Times New Roman" w:cs="Times New Roman"/>
          <w:sz w:val="24"/>
          <w:szCs w:val="24"/>
        </w:rPr>
        <w:t>, L.</w:t>
      </w:r>
      <w:r w:rsidRPr="005435C0">
        <w:rPr>
          <w:rFonts w:ascii="Times New Roman" w:hAnsi="Times New Roman" w:cs="Times New Roman"/>
          <w:sz w:val="24"/>
          <w:szCs w:val="24"/>
        </w:rPr>
        <w:t xml:space="preserve"> and Mariotti</w:t>
      </w:r>
      <w:r>
        <w:rPr>
          <w:rFonts w:ascii="Times New Roman" w:hAnsi="Times New Roman" w:cs="Times New Roman"/>
          <w:sz w:val="24"/>
          <w:szCs w:val="24"/>
        </w:rPr>
        <w:t>, S. (2004) ‘</w:t>
      </w:r>
      <w:r w:rsidRPr="005435C0">
        <w:rPr>
          <w:rFonts w:ascii="Times New Roman" w:hAnsi="Times New Roman" w:cs="Times New Roman"/>
          <w:sz w:val="24"/>
          <w:szCs w:val="24"/>
        </w:rPr>
        <w:t xml:space="preserve">The </w:t>
      </w:r>
      <w:r>
        <w:rPr>
          <w:rFonts w:ascii="Times New Roman" w:hAnsi="Times New Roman" w:cs="Times New Roman"/>
          <w:sz w:val="24"/>
          <w:szCs w:val="24"/>
        </w:rPr>
        <w:t>L</w:t>
      </w:r>
      <w:r w:rsidRPr="005435C0">
        <w:rPr>
          <w:rFonts w:ascii="Times New Roman" w:hAnsi="Times New Roman" w:cs="Times New Roman"/>
          <w:sz w:val="24"/>
          <w:szCs w:val="24"/>
        </w:rPr>
        <w:t xml:space="preserve">ink </w:t>
      </w:r>
      <w:r>
        <w:rPr>
          <w:rFonts w:ascii="Times New Roman" w:hAnsi="Times New Roman" w:cs="Times New Roman"/>
          <w:sz w:val="24"/>
          <w:szCs w:val="24"/>
        </w:rPr>
        <w:t>B</w:t>
      </w:r>
      <w:r w:rsidRPr="005435C0">
        <w:rPr>
          <w:rFonts w:ascii="Times New Roman" w:hAnsi="Times New Roman" w:cs="Times New Roman"/>
          <w:sz w:val="24"/>
          <w:szCs w:val="24"/>
        </w:rPr>
        <w:t xml:space="preserve">etween </w:t>
      </w:r>
      <w:r>
        <w:rPr>
          <w:rFonts w:ascii="Times New Roman" w:hAnsi="Times New Roman" w:cs="Times New Roman"/>
          <w:sz w:val="24"/>
          <w:szCs w:val="24"/>
        </w:rPr>
        <w:t>T</w:t>
      </w:r>
      <w:r w:rsidRPr="005435C0">
        <w:rPr>
          <w:rFonts w:ascii="Times New Roman" w:hAnsi="Times New Roman" w:cs="Times New Roman"/>
          <w:sz w:val="24"/>
          <w:szCs w:val="24"/>
        </w:rPr>
        <w:t xml:space="preserve">hyroid </w:t>
      </w:r>
      <w:r>
        <w:rPr>
          <w:rFonts w:ascii="Times New Roman" w:hAnsi="Times New Roman" w:cs="Times New Roman"/>
          <w:sz w:val="24"/>
          <w:szCs w:val="24"/>
        </w:rPr>
        <w:t>A</w:t>
      </w:r>
      <w:r w:rsidRPr="005435C0">
        <w:rPr>
          <w:rFonts w:ascii="Times New Roman" w:hAnsi="Times New Roman" w:cs="Times New Roman"/>
          <w:sz w:val="24"/>
          <w:szCs w:val="24"/>
        </w:rPr>
        <w:t xml:space="preserve">utoimmunity (antithyroid peroxidase autoantibodies) </w:t>
      </w:r>
      <w:r>
        <w:rPr>
          <w:rFonts w:ascii="Times New Roman" w:hAnsi="Times New Roman" w:cs="Times New Roman"/>
          <w:sz w:val="24"/>
          <w:szCs w:val="24"/>
        </w:rPr>
        <w:t>W</w:t>
      </w:r>
      <w:r w:rsidRPr="005435C0">
        <w:rPr>
          <w:rFonts w:ascii="Times New Roman" w:hAnsi="Times New Roman" w:cs="Times New Roman"/>
          <w:sz w:val="24"/>
          <w:szCs w:val="24"/>
        </w:rPr>
        <w:t xml:space="preserve">ith </w:t>
      </w:r>
      <w:r>
        <w:rPr>
          <w:rFonts w:ascii="Times New Roman" w:hAnsi="Times New Roman" w:cs="Times New Roman"/>
          <w:sz w:val="24"/>
          <w:szCs w:val="24"/>
        </w:rPr>
        <w:t>A</w:t>
      </w:r>
      <w:r w:rsidRPr="005435C0">
        <w:rPr>
          <w:rFonts w:ascii="Times New Roman" w:hAnsi="Times New Roman" w:cs="Times New Roman"/>
          <w:sz w:val="24"/>
          <w:szCs w:val="24"/>
        </w:rPr>
        <w:t xml:space="preserve">nxiety and </w:t>
      </w:r>
      <w:r>
        <w:rPr>
          <w:rFonts w:ascii="Times New Roman" w:hAnsi="Times New Roman" w:cs="Times New Roman"/>
          <w:sz w:val="24"/>
          <w:szCs w:val="24"/>
        </w:rPr>
        <w:t>M</w:t>
      </w:r>
      <w:r w:rsidRPr="005435C0">
        <w:rPr>
          <w:rFonts w:ascii="Times New Roman" w:hAnsi="Times New Roman" w:cs="Times New Roman"/>
          <w:sz w:val="24"/>
          <w:szCs w:val="24"/>
        </w:rPr>
        <w:t xml:space="preserve">ood </w:t>
      </w:r>
      <w:r>
        <w:rPr>
          <w:rFonts w:ascii="Times New Roman" w:hAnsi="Times New Roman" w:cs="Times New Roman"/>
          <w:sz w:val="24"/>
          <w:szCs w:val="24"/>
        </w:rPr>
        <w:t>D</w:t>
      </w:r>
      <w:r w:rsidRPr="005435C0">
        <w:rPr>
          <w:rFonts w:ascii="Times New Roman" w:hAnsi="Times New Roman" w:cs="Times New Roman"/>
          <w:sz w:val="24"/>
          <w:szCs w:val="24"/>
        </w:rPr>
        <w:t xml:space="preserve">isorders in the </w:t>
      </w:r>
      <w:r>
        <w:rPr>
          <w:rFonts w:ascii="Times New Roman" w:hAnsi="Times New Roman" w:cs="Times New Roman"/>
          <w:sz w:val="24"/>
          <w:szCs w:val="24"/>
        </w:rPr>
        <w:t>C</w:t>
      </w:r>
      <w:r w:rsidRPr="005435C0">
        <w:rPr>
          <w:rFonts w:ascii="Times New Roman" w:hAnsi="Times New Roman" w:cs="Times New Roman"/>
          <w:sz w:val="24"/>
          <w:szCs w:val="24"/>
        </w:rPr>
        <w:t xml:space="preserve">ommunity: </w:t>
      </w:r>
      <w:r>
        <w:rPr>
          <w:rFonts w:ascii="Times New Roman" w:hAnsi="Times New Roman" w:cs="Times New Roman"/>
          <w:sz w:val="24"/>
          <w:szCs w:val="24"/>
        </w:rPr>
        <w:t>A F</w:t>
      </w:r>
      <w:r w:rsidRPr="005435C0">
        <w:rPr>
          <w:rFonts w:ascii="Times New Roman" w:hAnsi="Times New Roman" w:cs="Times New Roman"/>
          <w:sz w:val="24"/>
          <w:szCs w:val="24"/>
        </w:rPr>
        <w:t xml:space="preserve">ield of </w:t>
      </w:r>
    </w:p>
    <w:p w14:paraId="51A123A7" w14:textId="1F4F26D3" w:rsidR="005435C0" w:rsidRDefault="005435C0" w:rsidP="00541D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5435C0">
        <w:rPr>
          <w:rFonts w:ascii="Times New Roman" w:hAnsi="Times New Roman" w:cs="Times New Roman"/>
          <w:sz w:val="24"/>
          <w:szCs w:val="24"/>
        </w:rPr>
        <w:t xml:space="preserve">nterest for </w:t>
      </w:r>
      <w:r>
        <w:rPr>
          <w:rFonts w:ascii="Times New Roman" w:hAnsi="Times New Roman" w:cs="Times New Roman"/>
          <w:sz w:val="24"/>
          <w:szCs w:val="24"/>
        </w:rPr>
        <w:t>P</w:t>
      </w:r>
      <w:r w:rsidRPr="005435C0">
        <w:rPr>
          <w:rFonts w:ascii="Times New Roman" w:hAnsi="Times New Roman" w:cs="Times New Roman"/>
          <w:sz w:val="24"/>
          <w:szCs w:val="24"/>
        </w:rPr>
        <w:t xml:space="preserve">ublic </w:t>
      </w:r>
      <w:r>
        <w:rPr>
          <w:rFonts w:ascii="Times New Roman" w:hAnsi="Times New Roman" w:cs="Times New Roman"/>
          <w:sz w:val="24"/>
          <w:szCs w:val="24"/>
        </w:rPr>
        <w:t>H</w:t>
      </w:r>
      <w:r w:rsidRPr="005435C0">
        <w:rPr>
          <w:rFonts w:ascii="Times New Roman" w:hAnsi="Times New Roman" w:cs="Times New Roman"/>
          <w:sz w:val="24"/>
          <w:szCs w:val="24"/>
        </w:rPr>
        <w:t xml:space="preserve">ealth in the </w:t>
      </w:r>
      <w:r>
        <w:rPr>
          <w:rFonts w:ascii="Times New Roman" w:hAnsi="Times New Roman" w:cs="Times New Roman"/>
          <w:sz w:val="24"/>
          <w:szCs w:val="24"/>
        </w:rPr>
        <w:t>F</w:t>
      </w:r>
      <w:r w:rsidRPr="005435C0">
        <w:rPr>
          <w:rFonts w:ascii="Times New Roman" w:hAnsi="Times New Roman" w:cs="Times New Roman"/>
          <w:sz w:val="24"/>
          <w:szCs w:val="24"/>
        </w:rPr>
        <w:t>uture</w:t>
      </w:r>
      <w:r>
        <w:rPr>
          <w:rFonts w:ascii="Times New Roman" w:hAnsi="Times New Roman" w:cs="Times New Roman"/>
          <w:sz w:val="24"/>
          <w:szCs w:val="24"/>
        </w:rPr>
        <w:t xml:space="preserve">.’ </w:t>
      </w:r>
      <w:r w:rsidRPr="005435C0">
        <w:rPr>
          <w:rFonts w:ascii="Times New Roman" w:hAnsi="Times New Roman" w:cs="Times New Roman"/>
          <w:i/>
          <w:sz w:val="24"/>
          <w:szCs w:val="24"/>
        </w:rPr>
        <w:t>BMC Psychiatry</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1" w:history="1">
        <w:r w:rsidRPr="00FD3BC5">
          <w:rPr>
            <w:rStyle w:val="Hyperlink"/>
            <w:rFonts w:ascii="Times New Roman" w:hAnsi="Times New Roman" w:cs="Times New Roman"/>
            <w:sz w:val="24"/>
            <w:szCs w:val="24"/>
          </w:rPr>
          <w:t>https://bmcpsychiatry.biomedcentral.com/articles/10.1186/1471-244X-4-25</w:t>
        </w:r>
      </w:hyperlink>
      <w:r>
        <w:rPr>
          <w:rFonts w:ascii="Times New Roman" w:hAnsi="Times New Roman" w:cs="Times New Roman"/>
          <w:sz w:val="24"/>
          <w:szCs w:val="24"/>
        </w:rPr>
        <w:t xml:space="preserve"> (Accessed on </w:t>
      </w:r>
      <w:r w:rsidR="005F670F">
        <w:rPr>
          <w:rFonts w:ascii="Times New Roman" w:hAnsi="Times New Roman" w:cs="Times New Roman"/>
          <w:sz w:val="24"/>
          <w:szCs w:val="24"/>
        </w:rPr>
        <w:t>November 28th 2018).</w:t>
      </w:r>
    </w:p>
    <w:p w14:paraId="3A912F6A" w14:textId="77777777" w:rsidR="00541DEE" w:rsidRPr="005435C0" w:rsidRDefault="00541DEE" w:rsidP="00541DEE">
      <w:pPr>
        <w:spacing w:after="0" w:line="240" w:lineRule="auto"/>
        <w:jc w:val="both"/>
        <w:rPr>
          <w:rFonts w:ascii="Times New Roman" w:hAnsi="Times New Roman" w:cs="Times New Roman"/>
          <w:sz w:val="24"/>
          <w:szCs w:val="24"/>
        </w:rPr>
      </w:pPr>
    </w:p>
    <w:p w14:paraId="794B2A3C" w14:textId="77777777" w:rsidR="00115907" w:rsidRDefault="00115907" w:rsidP="005B7A49">
      <w:pPr>
        <w:spacing w:line="276" w:lineRule="auto"/>
        <w:jc w:val="both"/>
        <w:rPr>
          <w:rFonts w:ascii="Times New Roman" w:hAnsi="Times New Roman" w:cs="Times New Roman"/>
          <w:sz w:val="24"/>
          <w:szCs w:val="24"/>
        </w:rPr>
      </w:pPr>
    </w:p>
    <w:p w14:paraId="1DBA54F2" w14:textId="10597B51" w:rsidR="00433268" w:rsidRDefault="00115907" w:rsidP="00433268">
      <w:pPr>
        <w:spacing w:line="276" w:lineRule="auto"/>
        <w:jc w:val="center"/>
        <w:rPr>
          <w:rFonts w:ascii="Times New Roman" w:hAnsi="Times New Roman" w:cs="Times New Roman"/>
          <w:sz w:val="24"/>
          <w:szCs w:val="24"/>
        </w:rPr>
      </w:pPr>
      <w:r w:rsidRPr="00115907">
        <w:rPr>
          <w:rFonts w:ascii="Times New Roman" w:hAnsi="Times New Roman" w:cs="Times New Roman"/>
          <w:sz w:val="24"/>
          <w:szCs w:val="24"/>
        </w:rPr>
        <w:lastRenderedPageBreak/>
        <w:t>Reference</w:t>
      </w:r>
    </w:p>
    <w:p w14:paraId="6442EF0E" w14:textId="53A0434C" w:rsidR="00597C34" w:rsidRPr="006058E6" w:rsidRDefault="00597C34" w:rsidP="005B7A49">
      <w:pPr>
        <w:spacing w:line="276" w:lineRule="auto"/>
        <w:jc w:val="both"/>
        <w:rPr>
          <w:rFonts w:ascii="Times New Roman" w:hAnsi="Times New Roman" w:cs="Times New Roman"/>
          <w:sz w:val="24"/>
          <w:szCs w:val="24"/>
        </w:rPr>
      </w:pPr>
      <w:r w:rsidRPr="00597C34">
        <w:rPr>
          <w:rFonts w:ascii="Times New Roman" w:hAnsi="Times New Roman" w:cs="Times New Roman"/>
          <w:sz w:val="24"/>
          <w:szCs w:val="24"/>
        </w:rPr>
        <w:t>Chartered Institute of Housing</w:t>
      </w:r>
      <w:r>
        <w:rPr>
          <w:rFonts w:ascii="Times New Roman" w:hAnsi="Times New Roman" w:cs="Times New Roman"/>
          <w:sz w:val="24"/>
          <w:szCs w:val="24"/>
        </w:rPr>
        <w:t xml:space="preserve"> (2018) Social Security and in Work Poverty: Evidence Submitted by Charted Institute of Housing Scotland</w:t>
      </w:r>
      <w:r w:rsidR="00115907">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12" w:history="1">
        <w:r w:rsidRPr="00E2639A">
          <w:rPr>
            <w:rStyle w:val="Hyperlink"/>
            <w:rFonts w:ascii="Times New Roman" w:hAnsi="Times New Roman" w:cs="Times New Roman"/>
            <w:sz w:val="24"/>
            <w:szCs w:val="24"/>
          </w:rPr>
          <w:t>http://www.cih.org/resources/PDF/Scotland%20Policy%20Pdfs/Welfare%20reform/In%20work%20poverty%20response%20FINAL.pdf</w:t>
        </w:r>
      </w:hyperlink>
      <w:r>
        <w:rPr>
          <w:rFonts w:ascii="Times New Roman" w:hAnsi="Times New Roman" w:cs="Times New Roman"/>
          <w:sz w:val="24"/>
          <w:szCs w:val="24"/>
        </w:rPr>
        <w:t xml:space="preserve"> (Accessed on 09 November 2018). </w:t>
      </w:r>
    </w:p>
    <w:p w14:paraId="05241117" w14:textId="1EAF1EB9" w:rsidR="00067699" w:rsidRDefault="00067699" w:rsidP="005B7A49">
      <w:pPr>
        <w:spacing w:line="276" w:lineRule="auto"/>
        <w:jc w:val="both"/>
        <w:rPr>
          <w:rFonts w:ascii="Times New Roman" w:hAnsi="Times New Roman" w:cs="Times New Roman"/>
          <w:sz w:val="24"/>
          <w:szCs w:val="24"/>
        </w:rPr>
      </w:pPr>
      <w:r w:rsidRPr="00067699">
        <w:rPr>
          <w:rFonts w:ascii="Times New Roman" w:hAnsi="Times New Roman" w:cs="Times New Roman"/>
          <w:sz w:val="24"/>
          <w:szCs w:val="24"/>
        </w:rPr>
        <w:t>Child and Adolescent Mental Health Services</w:t>
      </w:r>
      <w:r>
        <w:rPr>
          <w:rFonts w:ascii="Times New Roman" w:hAnsi="Times New Roman" w:cs="Times New Roman"/>
          <w:sz w:val="24"/>
          <w:szCs w:val="24"/>
        </w:rPr>
        <w:t xml:space="preserve"> (no date) Taking Care of Myself. Available at. </w:t>
      </w:r>
    </w:p>
    <w:p w14:paraId="3F3A5887" w14:textId="0E27A82A" w:rsidR="00067699" w:rsidRDefault="00AA64B2" w:rsidP="005B7A49">
      <w:pPr>
        <w:spacing w:line="276" w:lineRule="auto"/>
        <w:jc w:val="both"/>
        <w:rPr>
          <w:rFonts w:ascii="Times New Roman" w:hAnsi="Times New Roman" w:cs="Times New Roman"/>
          <w:sz w:val="24"/>
          <w:szCs w:val="24"/>
        </w:rPr>
      </w:pPr>
      <w:hyperlink r:id="rId13" w:history="1">
        <w:r w:rsidR="00670D61" w:rsidRPr="00E2639A">
          <w:rPr>
            <w:rStyle w:val="Hyperlink"/>
            <w:rFonts w:ascii="Times New Roman" w:hAnsi="Times New Roman" w:cs="Times New Roman"/>
            <w:sz w:val="24"/>
            <w:szCs w:val="24"/>
          </w:rPr>
          <w:t>http://camhs.cnwl.nhs.uk/young-people-adolescents/mental-health-tips-coping-strategies/</w:t>
        </w:r>
      </w:hyperlink>
      <w:r w:rsidR="00670D61">
        <w:rPr>
          <w:rFonts w:ascii="Times New Roman" w:hAnsi="Times New Roman" w:cs="Times New Roman"/>
          <w:sz w:val="24"/>
          <w:szCs w:val="24"/>
        </w:rPr>
        <w:t xml:space="preserve"> (Accessed on 09 November 2018).</w:t>
      </w:r>
    </w:p>
    <w:p w14:paraId="36BC36BB" w14:textId="77777777" w:rsidR="00381E4B" w:rsidRPr="00381E4B" w:rsidRDefault="00381E4B" w:rsidP="00235166">
      <w:pPr>
        <w:spacing w:after="0" w:line="276" w:lineRule="auto"/>
        <w:jc w:val="both"/>
        <w:rPr>
          <w:rFonts w:ascii="Times New Roman" w:hAnsi="Times New Roman" w:cs="Times New Roman"/>
          <w:sz w:val="24"/>
          <w:szCs w:val="24"/>
        </w:rPr>
      </w:pPr>
      <w:r w:rsidRPr="00381E4B">
        <w:rPr>
          <w:rFonts w:ascii="Times New Roman" w:hAnsi="Times New Roman" w:cs="Times New Roman"/>
          <w:sz w:val="24"/>
          <w:szCs w:val="24"/>
        </w:rPr>
        <w:t>Cook, J.T. Black, M. Chilton, M. Cutts, D. Ettinger de Cuba, S. Heeren, T.C. Rose-Jacobs, R. Sandel, M. Casey, P.H. Coleman, S. Weiss, I and Fran, D.A. (2013) ‘Are Food Insecurity's Health Impacts Underestimated in the US Population? Marginal Food Security Also Predicts Adverse Health Outcomes in Young US Children and Mothers. Advances in Nutrition 4(1), pp. 51-61. Available at.</w:t>
      </w:r>
    </w:p>
    <w:p w14:paraId="226B0ED4" w14:textId="5B32E60A" w:rsidR="00381E4B" w:rsidRDefault="00AA64B2" w:rsidP="00235166">
      <w:pPr>
        <w:spacing w:after="0" w:line="276" w:lineRule="auto"/>
        <w:jc w:val="both"/>
        <w:rPr>
          <w:rFonts w:ascii="Times New Roman" w:hAnsi="Times New Roman" w:cs="Times New Roman"/>
          <w:sz w:val="24"/>
          <w:szCs w:val="24"/>
        </w:rPr>
      </w:pPr>
      <w:hyperlink r:id="rId14" w:history="1">
        <w:r w:rsidR="00381E4B" w:rsidRPr="00E12DE1">
          <w:rPr>
            <w:rStyle w:val="Hyperlink"/>
            <w:rFonts w:ascii="Times New Roman" w:hAnsi="Times New Roman" w:cs="Times New Roman"/>
            <w:sz w:val="24"/>
            <w:szCs w:val="24"/>
          </w:rPr>
          <w:t>https://www.researchgate.net/publication/234134086_Are_Food_Insecurity%27s_Health_Impacts_Underestimated_in_the_US_Population_Marginal_Food_Security_Also_Predicts_Adverse_Health_Outcomes_in_Young_US_Children_and_Mothers</w:t>
        </w:r>
      </w:hyperlink>
      <w:r w:rsidR="00381E4B">
        <w:rPr>
          <w:rFonts w:ascii="Times New Roman" w:hAnsi="Times New Roman" w:cs="Times New Roman"/>
          <w:sz w:val="24"/>
          <w:szCs w:val="24"/>
        </w:rPr>
        <w:t xml:space="preserve"> </w:t>
      </w:r>
      <w:r w:rsidR="00381E4B" w:rsidRPr="00381E4B">
        <w:rPr>
          <w:rFonts w:ascii="Times New Roman" w:hAnsi="Times New Roman" w:cs="Times New Roman"/>
          <w:sz w:val="24"/>
          <w:szCs w:val="24"/>
        </w:rPr>
        <w:t xml:space="preserve"> (20th November 2018).</w:t>
      </w:r>
    </w:p>
    <w:p w14:paraId="4AAFF7CE" w14:textId="5BC2826F" w:rsidR="002E1DCE" w:rsidRDefault="002E1DCE" w:rsidP="00235166">
      <w:pPr>
        <w:spacing w:after="0" w:line="276" w:lineRule="auto"/>
        <w:jc w:val="both"/>
        <w:rPr>
          <w:rFonts w:ascii="Times New Roman" w:hAnsi="Times New Roman" w:cs="Times New Roman"/>
          <w:sz w:val="24"/>
          <w:szCs w:val="24"/>
        </w:rPr>
      </w:pPr>
    </w:p>
    <w:p w14:paraId="5012CC0B" w14:textId="3F2E5CD8" w:rsidR="002E1DCE" w:rsidRPr="002E1DCE" w:rsidRDefault="002E1DCE" w:rsidP="002E1DCE">
      <w:pPr>
        <w:spacing w:after="0" w:line="276" w:lineRule="auto"/>
        <w:jc w:val="both"/>
        <w:rPr>
          <w:rFonts w:ascii="Times New Roman" w:hAnsi="Times New Roman" w:cs="Times New Roman"/>
          <w:sz w:val="24"/>
          <w:szCs w:val="24"/>
        </w:rPr>
      </w:pPr>
      <w:r w:rsidRPr="002E1DCE">
        <w:rPr>
          <w:rFonts w:ascii="Times New Roman" w:hAnsi="Times New Roman" w:cs="Times New Roman"/>
          <w:sz w:val="24"/>
          <w:szCs w:val="24"/>
        </w:rPr>
        <w:t>Coppen</w:t>
      </w:r>
      <w:r>
        <w:rPr>
          <w:rFonts w:ascii="Times New Roman" w:hAnsi="Times New Roman" w:cs="Times New Roman"/>
          <w:sz w:val="24"/>
          <w:szCs w:val="24"/>
        </w:rPr>
        <w:t>, A.</w:t>
      </w:r>
      <w:r w:rsidRPr="002E1DCE">
        <w:rPr>
          <w:rFonts w:ascii="Times New Roman" w:hAnsi="Times New Roman" w:cs="Times New Roman"/>
          <w:sz w:val="24"/>
          <w:szCs w:val="24"/>
        </w:rPr>
        <w:t xml:space="preserve"> and Bolander-Gouaille</w:t>
      </w:r>
      <w:r>
        <w:rPr>
          <w:rFonts w:ascii="Times New Roman" w:hAnsi="Times New Roman" w:cs="Times New Roman"/>
          <w:sz w:val="24"/>
          <w:szCs w:val="24"/>
        </w:rPr>
        <w:t>, C.</w:t>
      </w:r>
      <w:r w:rsidRPr="002E1DCE">
        <w:rPr>
          <w:rFonts w:ascii="Times New Roman" w:hAnsi="Times New Roman" w:cs="Times New Roman"/>
          <w:sz w:val="24"/>
          <w:szCs w:val="24"/>
        </w:rPr>
        <w:t xml:space="preserve"> (2005)</w:t>
      </w:r>
      <w:r>
        <w:rPr>
          <w:rFonts w:ascii="Times New Roman" w:hAnsi="Times New Roman" w:cs="Times New Roman"/>
          <w:sz w:val="24"/>
          <w:szCs w:val="24"/>
        </w:rPr>
        <w:t xml:space="preserve"> ‘</w:t>
      </w:r>
      <w:r w:rsidRPr="002E1DCE">
        <w:rPr>
          <w:rFonts w:ascii="Times New Roman" w:hAnsi="Times New Roman" w:cs="Times New Roman"/>
          <w:sz w:val="24"/>
          <w:szCs w:val="24"/>
        </w:rPr>
        <w:t>Treatment of depression: time to consider folic acid and vitamin B12</w:t>
      </w:r>
      <w:r>
        <w:rPr>
          <w:rFonts w:ascii="Times New Roman" w:hAnsi="Times New Roman" w:cs="Times New Roman"/>
          <w:sz w:val="24"/>
          <w:szCs w:val="24"/>
        </w:rPr>
        <w:t xml:space="preserve">.’ </w:t>
      </w:r>
      <w:r w:rsidRPr="002E1DCE">
        <w:rPr>
          <w:rFonts w:ascii="Times New Roman" w:hAnsi="Times New Roman" w:cs="Times New Roman"/>
          <w:i/>
          <w:sz w:val="24"/>
          <w:szCs w:val="24"/>
        </w:rPr>
        <w:t>Journal of Psychopharmacology</w:t>
      </w:r>
      <w:r>
        <w:rPr>
          <w:rFonts w:ascii="Times New Roman" w:hAnsi="Times New Roman" w:cs="Times New Roman"/>
          <w:i/>
          <w:sz w:val="24"/>
          <w:szCs w:val="24"/>
        </w:rPr>
        <w:t xml:space="preserve">. </w:t>
      </w:r>
      <w:r w:rsidRPr="002E1DCE">
        <w:rPr>
          <w:rFonts w:ascii="Times New Roman" w:hAnsi="Times New Roman" w:cs="Times New Roman"/>
          <w:sz w:val="24"/>
          <w:szCs w:val="24"/>
        </w:rPr>
        <w:t>19</w:t>
      </w:r>
      <w:r>
        <w:rPr>
          <w:rFonts w:ascii="Times New Roman" w:hAnsi="Times New Roman" w:cs="Times New Roman"/>
          <w:sz w:val="24"/>
          <w:szCs w:val="24"/>
        </w:rPr>
        <w:t>(</w:t>
      </w:r>
      <w:r w:rsidRPr="002E1DCE">
        <w:rPr>
          <w:rFonts w:ascii="Times New Roman" w:hAnsi="Times New Roman" w:cs="Times New Roman"/>
          <w:sz w:val="24"/>
          <w:szCs w:val="24"/>
        </w:rPr>
        <w:t>1</w:t>
      </w:r>
      <w:r>
        <w:rPr>
          <w:rFonts w:ascii="Times New Roman" w:hAnsi="Times New Roman" w:cs="Times New Roman"/>
          <w:sz w:val="24"/>
          <w:szCs w:val="24"/>
        </w:rPr>
        <w:t xml:space="preserve">), pp. </w:t>
      </w:r>
      <w:r w:rsidRPr="002E1DCE">
        <w:rPr>
          <w:rFonts w:ascii="Times New Roman" w:hAnsi="Times New Roman" w:cs="Times New Roman"/>
          <w:sz w:val="24"/>
          <w:szCs w:val="24"/>
        </w:rPr>
        <w:t>59-65</w:t>
      </w:r>
      <w:r>
        <w:rPr>
          <w:rFonts w:ascii="Times New Roman" w:hAnsi="Times New Roman" w:cs="Times New Roman"/>
          <w:sz w:val="24"/>
          <w:szCs w:val="24"/>
        </w:rPr>
        <w:t>.</w:t>
      </w:r>
    </w:p>
    <w:p w14:paraId="72776B09" w14:textId="77777777" w:rsidR="00235166" w:rsidRDefault="00235166" w:rsidP="00235166">
      <w:pPr>
        <w:spacing w:after="0" w:line="276" w:lineRule="auto"/>
        <w:jc w:val="both"/>
        <w:rPr>
          <w:rFonts w:ascii="Times New Roman" w:hAnsi="Times New Roman" w:cs="Times New Roman"/>
          <w:sz w:val="24"/>
          <w:szCs w:val="24"/>
        </w:rPr>
      </w:pPr>
    </w:p>
    <w:p w14:paraId="7C5F147E" w14:textId="1A7B3454" w:rsidR="006A7CB8" w:rsidRDefault="006A7CB8" w:rsidP="005B7A49">
      <w:pPr>
        <w:spacing w:line="276" w:lineRule="auto"/>
        <w:jc w:val="both"/>
        <w:rPr>
          <w:rFonts w:ascii="Times New Roman" w:hAnsi="Times New Roman" w:cs="Times New Roman"/>
          <w:sz w:val="24"/>
          <w:szCs w:val="24"/>
        </w:rPr>
      </w:pPr>
      <w:r w:rsidRPr="006A7CB8">
        <w:rPr>
          <w:rFonts w:ascii="Times New Roman" w:hAnsi="Times New Roman" w:cs="Times New Roman"/>
          <w:sz w:val="24"/>
          <w:szCs w:val="24"/>
        </w:rPr>
        <w:t xml:space="preserve">Dodge, R. Daly, A. Huyton, J. Sanders, L. (2012). </w:t>
      </w:r>
      <w:r>
        <w:rPr>
          <w:rFonts w:ascii="Times New Roman" w:hAnsi="Times New Roman" w:cs="Times New Roman"/>
          <w:sz w:val="24"/>
          <w:szCs w:val="24"/>
        </w:rPr>
        <w:t>‘</w:t>
      </w:r>
      <w:r w:rsidRPr="006A7CB8">
        <w:rPr>
          <w:rFonts w:ascii="Times New Roman" w:hAnsi="Times New Roman" w:cs="Times New Roman"/>
          <w:sz w:val="24"/>
          <w:szCs w:val="24"/>
        </w:rPr>
        <w:t>The challenge of defining wellbeing. International</w:t>
      </w:r>
      <w:r>
        <w:rPr>
          <w:rFonts w:ascii="Times New Roman" w:hAnsi="Times New Roman" w:cs="Times New Roman"/>
          <w:sz w:val="24"/>
          <w:szCs w:val="24"/>
        </w:rPr>
        <w:t xml:space="preserve">’ </w:t>
      </w:r>
      <w:r w:rsidRPr="006A7CB8">
        <w:rPr>
          <w:rFonts w:ascii="Times New Roman" w:hAnsi="Times New Roman" w:cs="Times New Roman"/>
          <w:i/>
          <w:sz w:val="24"/>
          <w:szCs w:val="24"/>
        </w:rPr>
        <w:t>Journal of Wellbeing</w:t>
      </w:r>
      <w:r>
        <w:rPr>
          <w:rFonts w:ascii="Times New Roman" w:hAnsi="Times New Roman" w:cs="Times New Roman"/>
          <w:sz w:val="24"/>
          <w:szCs w:val="24"/>
        </w:rPr>
        <w:t xml:space="preserve">. </w:t>
      </w:r>
      <w:r w:rsidRPr="006A7CB8">
        <w:rPr>
          <w:rFonts w:ascii="Times New Roman" w:hAnsi="Times New Roman" w:cs="Times New Roman"/>
          <w:sz w:val="24"/>
          <w:szCs w:val="24"/>
        </w:rPr>
        <w:t xml:space="preserve">2(3), </w:t>
      </w:r>
      <w:r>
        <w:rPr>
          <w:rFonts w:ascii="Times New Roman" w:hAnsi="Times New Roman" w:cs="Times New Roman"/>
          <w:sz w:val="24"/>
          <w:szCs w:val="24"/>
        </w:rPr>
        <w:t xml:space="preserve">pp. </w:t>
      </w:r>
      <w:r w:rsidRPr="006A7CB8">
        <w:rPr>
          <w:rFonts w:ascii="Times New Roman" w:hAnsi="Times New Roman" w:cs="Times New Roman"/>
          <w:sz w:val="24"/>
          <w:szCs w:val="24"/>
        </w:rPr>
        <w:t xml:space="preserve">222-235. </w:t>
      </w:r>
      <w:hyperlink r:id="rId15" w:history="1">
        <w:r w:rsidR="008C17EC" w:rsidRPr="004F2C23">
          <w:rPr>
            <w:rStyle w:val="Hyperlink"/>
            <w:rFonts w:ascii="Times New Roman" w:hAnsi="Times New Roman" w:cs="Times New Roman"/>
            <w:sz w:val="24"/>
            <w:szCs w:val="24"/>
          </w:rPr>
          <w:t>http://dx.doi:10.5502/ijw.v2i3.4</w:t>
        </w:r>
      </w:hyperlink>
      <w:r w:rsidR="008C17EC">
        <w:rPr>
          <w:rFonts w:ascii="Times New Roman" w:hAnsi="Times New Roman" w:cs="Times New Roman"/>
          <w:sz w:val="24"/>
          <w:szCs w:val="24"/>
        </w:rPr>
        <w:t xml:space="preserve"> </w:t>
      </w:r>
      <w:r w:rsidR="00D46D4F" w:rsidRPr="00D46D4F">
        <w:rPr>
          <w:rFonts w:ascii="Times New Roman" w:hAnsi="Times New Roman" w:cs="Times New Roman"/>
          <w:sz w:val="24"/>
          <w:szCs w:val="24"/>
        </w:rPr>
        <w:t>(Accessed on 08 November 2018).</w:t>
      </w:r>
    </w:p>
    <w:p w14:paraId="20B1BC7B" w14:textId="6ED4C946" w:rsidR="006058E6" w:rsidRDefault="006058E6" w:rsidP="005B7A49">
      <w:pPr>
        <w:spacing w:line="276" w:lineRule="auto"/>
        <w:jc w:val="both"/>
        <w:rPr>
          <w:rFonts w:ascii="Times New Roman" w:hAnsi="Times New Roman" w:cs="Times New Roman"/>
          <w:sz w:val="24"/>
          <w:szCs w:val="24"/>
        </w:rPr>
      </w:pPr>
      <w:r>
        <w:rPr>
          <w:rFonts w:ascii="Times New Roman" w:hAnsi="Times New Roman" w:cs="Times New Roman"/>
          <w:sz w:val="24"/>
          <w:szCs w:val="24"/>
        </w:rPr>
        <w:t>Drury, C. (2018) ‘</w:t>
      </w:r>
      <w:r w:rsidRPr="006058E6">
        <w:rPr>
          <w:rFonts w:ascii="Times New Roman" w:hAnsi="Times New Roman" w:cs="Times New Roman"/>
          <w:sz w:val="24"/>
          <w:szCs w:val="24"/>
        </w:rPr>
        <w:t>Hundreds of families made homeless by landlords cashing in on rising property prices, data suggests</w:t>
      </w:r>
      <w:r>
        <w:rPr>
          <w:rFonts w:ascii="Times New Roman" w:hAnsi="Times New Roman" w:cs="Times New Roman"/>
          <w:sz w:val="24"/>
          <w:szCs w:val="24"/>
        </w:rPr>
        <w:t xml:space="preserve">’ </w:t>
      </w:r>
      <w:r w:rsidRPr="006058E6">
        <w:rPr>
          <w:rFonts w:ascii="Times New Roman" w:hAnsi="Times New Roman" w:cs="Times New Roman"/>
          <w:i/>
          <w:sz w:val="24"/>
          <w:szCs w:val="24"/>
        </w:rPr>
        <w:t>Independent online</w:t>
      </w:r>
      <w:r>
        <w:rPr>
          <w:rFonts w:ascii="Times New Roman" w:hAnsi="Times New Roman" w:cs="Times New Roman"/>
          <w:sz w:val="24"/>
          <w:szCs w:val="24"/>
        </w:rPr>
        <w:t xml:space="preserve">. Available at. </w:t>
      </w:r>
      <w:hyperlink r:id="rId16" w:history="1">
        <w:r w:rsidRPr="00E2639A">
          <w:rPr>
            <w:rStyle w:val="Hyperlink"/>
            <w:rFonts w:ascii="Times New Roman" w:hAnsi="Times New Roman" w:cs="Times New Roman"/>
            <w:sz w:val="24"/>
            <w:szCs w:val="24"/>
          </w:rPr>
          <w:t>https://www.independent.co.uk/news/uk/home-news/eviction-families-homeless-tenants-rent-contract-uk-a8497456.html</w:t>
        </w:r>
      </w:hyperlink>
      <w:r>
        <w:rPr>
          <w:rFonts w:ascii="Times New Roman" w:hAnsi="Times New Roman" w:cs="Times New Roman"/>
          <w:sz w:val="24"/>
          <w:szCs w:val="24"/>
        </w:rPr>
        <w:t xml:space="preserve"> (Accessed on 09 November 2019).</w:t>
      </w:r>
    </w:p>
    <w:p w14:paraId="7B993AE8" w14:textId="0B1780C7" w:rsidR="000A1022" w:rsidRDefault="00541DEE" w:rsidP="005B7A49">
      <w:pPr>
        <w:spacing w:line="276" w:lineRule="auto"/>
        <w:jc w:val="both"/>
        <w:rPr>
          <w:rFonts w:ascii="Times New Roman" w:hAnsi="Times New Roman" w:cs="Times New Roman"/>
          <w:sz w:val="24"/>
          <w:szCs w:val="24"/>
        </w:rPr>
      </w:pPr>
      <w:r w:rsidRPr="00541DEE">
        <w:rPr>
          <w:rFonts w:ascii="Times New Roman" w:hAnsi="Times New Roman" w:cs="Times New Roman"/>
          <w:sz w:val="24"/>
          <w:szCs w:val="24"/>
        </w:rPr>
        <w:t xml:space="preserve">Durkheim, E. (1951). </w:t>
      </w:r>
      <w:r w:rsidRPr="00541DEE">
        <w:rPr>
          <w:rFonts w:ascii="Times New Roman" w:hAnsi="Times New Roman" w:cs="Times New Roman"/>
          <w:i/>
          <w:sz w:val="24"/>
          <w:szCs w:val="24"/>
        </w:rPr>
        <w:t>Suicide</w:t>
      </w:r>
      <w:r w:rsidRPr="00541DEE">
        <w:rPr>
          <w:rFonts w:ascii="Times New Roman" w:hAnsi="Times New Roman" w:cs="Times New Roman"/>
          <w:sz w:val="24"/>
          <w:szCs w:val="24"/>
        </w:rPr>
        <w:t>. Translated by Spaulding, J. A. &amp; Simpson G. New York: The Free press.</w:t>
      </w:r>
    </w:p>
    <w:p w14:paraId="30E2273B" w14:textId="51A75847" w:rsidR="00C06B7A" w:rsidRDefault="00D91D33" w:rsidP="005B7A49">
      <w:pPr>
        <w:spacing w:line="276" w:lineRule="auto"/>
        <w:jc w:val="both"/>
        <w:rPr>
          <w:rFonts w:ascii="Times New Roman" w:hAnsi="Times New Roman" w:cs="Times New Roman"/>
          <w:sz w:val="24"/>
          <w:szCs w:val="24"/>
        </w:rPr>
      </w:pPr>
      <w:r w:rsidRPr="00D91D33">
        <w:rPr>
          <w:rFonts w:ascii="Times New Roman" w:hAnsi="Times New Roman" w:cs="Times New Roman"/>
          <w:sz w:val="24"/>
          <w:szCs w:val="24"/>
        </w:rPr>
        <w:t>Eaton, W. W.</w:t>
      </w:r>
      <w:r w:rsidR="000B793C">
        <w:rPr>
          <w:rFonts w:ascii="Times New Roman" w:hAnsi="Times New Roman" w:cs="Times New Roman"/>
          <w:sz w:val="24"/>
          <w:szCs w:val="24"/>
        </w:rPr>
        <w:t xml:space="preserve"> </w:t>
      </w:r>
      <w:r w:rsidRPr="00D91D33">
        <w:rPr>
          <w:rFonts w:ascii="Times New Roman" w:hAnsi="Times New Roman" w:cs="Times New Roman"/>
          <w:sz w:val="24"/>
          <w:szCs w:val="24"/>
        </w:rPr>
        <w:t>Muntaner, C. (1999).</w:t>
      </w:r>
      <w:r>
        <w:rPr>
          <w:rFonts w:ascii="Times New Roman" w:hAnsi="Times New Roman" w:cs="Times New Roman"/>
          <w:sz w:val="24"/>
          <w:szCs w:val="24"/>
        </w:rPr>
        <w:t xml:space="preserve"> </w:t>
      </w:r>
      <w:r w:rsidRPr="000B793C">
        <w:rPr>
          <w:rFonts w:ascii="Times New Roman" w:hAnsi="Times New Roman" w:cs="Times New Roman"/>
          <w:i/>
          <w:sz w:val="24"/>
          <w:szCs w:val="24"/>
        </w:rPr>
        <w:t>Socioeconomic Stratification and Mental Disorder</w:t>
      </w:r>
      <w:r w:rsidRPr="00D91D33">
        <w:rPr>
          <w:rFonts w:ascii="Times New Roman" w:hAnsi="Times New Roman" w:cs="Times New Roman"/>
          <w:sz w:val="24"/>
          <w:szCs w:val="24"/>
        </w:rPr>
        <w:t>. In Horwitz, A., &amp; T.</w:t>
      </w:r>
      <w:r>
        <w:rPr>
          <w:rFonts w:ascii="Times New Roman" w:hAnsi="Times New Roman" w:cs="Times New Roman"/>
          <w:sz w:val="24"/>
          <w:szCs w:val="24"/>
        </w:rPr>
        <w:t xml:space="preserve"> </w:t>
      </w:r>
      <w:r w:rsidRPr="00D91D33">
        <w:rPr>
          <w:rFonts w:ascii="Times New Roman" w:hAnsi="Times New Roman" w:cs="Times New Roman"/>
          <w:sz w:val="24"/>
          <w:szCs w:val="24"/>
        </w:rPr>
        <w:t xml:space="preserve">Scheid (Eds.), </w:t>
      </w:r>
      <w:r w:rsidRPr="000B793C">
        <w:rPr>
          <w:rFonts w:ascii="Times New Roman" w:hAnsi="Times New Roman" w:cs="Times New Roman"/>
          <w:i/>
          <w:sz w:val="24"/>
          <w:szCs w:val="24"/>
        </w:rPr>
        <w:t>A Handbook for the Study of Mental Health</w:t>
      </w:r>
      <w:r w:rsidRPr="00D91D33">
        <w:rPr>
          <w:rFonts w:ascii="Times New Roman" w:hAnsi="Times New Roman" w:cs="Times New Roman"/>
          <w:sz w:val="24"/>
          <w:szCs w:val="24"/>
        </w:rPr>
        <w:t xml:space="preserve"> (pp. 259-283). Cambridge, England: Cambridge</w:t>
      </w:r>
      <w:r>
        <w:rPr>
          <w:rFonts w:ascii="Times New Roman" w:hAnsi="Times New Roman" w:cs="Times New Roman"/>
          <w:sz w:val="24"/>
          <w:szCs w:val="24"/>
        </w:rPr>
        <w:t xml:space="preserve"> </w:t>
      </w:r>
      <w:r w:rsidRPr="00D91D33">
        <w:rPr>
          <w:rFonts w:ascii="Times New Roman" w:hAnsi="Times New Roman" w:cs="Times New Roman"/>
          <w:sz w:val="24"/>
          <w:szCs w:val="24"/>
        </w:rPr>
        <w:t>University Press.</w:t>
      </w:r>
    </w:p>
    <w:p w14:paraId="64966A8E" w14:textId="70727459" w:rsidR="00455401" w:rsidRDefault="00E87A8C" w:rsidP="005B7A4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Equality and Human Rights Commission (2018) The Human Rights Act 1998: </w:t>
      </w:r>
      <w:r w:rsidRPr="00E87A8C">
        <w:rPr>
          <w:rFonts w:ascii="Times New Roman" w:hAnsi="Times New Roman" w:cs="Times New Roman"/>
          <w:sz w:val="24"/>
          <w:szCs w:val="24"/>
        </w:rPr>
        <w:t>Article 3: Freedom from torture and inhuman or degrading treatment</w:t>
      </w:r>
      <w:r>
        <w:rPr>
          <w:rFonts w:ascii="Times New Roman" w:hAnsi="Times New Roman" w:cs="Times New Roman"/>
          <w:sz w:val="24"/>
          <w:szCs w:val="24"/>
        </w:rPr>
        <w:t xml:space="preserve">. Available at. </w:t>
      </w:r>
      <w:hyperlink r:id="rId17" w:history="1">
        <w:r w:rsidRPr="00C54AA4">
          <w:rPr>
            <w:rStyle w:val="Hyperlink"/>
            <w:rFonts w:ascii="Times New Roman" w:hAnsi="Times New Roman" w:cs="Times New Roman"/>
            <w:sz w:val="24"/>
            <w:szCs w:val="24"/>
          </w:rPr>
          <w:t>https://www.equalityhumanrights.com/en/human-rights-act/article-3-freedom-torture-and-inhuman-or-degrading-treatment</w:t>
        </w:r>
      </w:hyperlink>
      <w:r>
        <w:rPr>
          <w:rFonts w:ascii="Times New Roman" w:hAnsi="Times New Roman" w:cs="Times New Roman"/>
          <w:sz w:val="24"/>
          <w:szCs w:val="24"/>
        </w:rPr>
        <w:t xml:space="preserve"> (Accessed on November 21st 2018</w:t>
      </w:r>
      <w:proofErr w:type="gramStart"/>
      <w:r>
        <w:rPr>
          <w:rFonts w:ascii="Times New Roman" w:hAnsi="Times New Roman" w:cs="Times New Roman"/>
          <w:sz w:val="24"/>
          <w:szCs w:val="24"/>
        </w:rPr>
        <w:t>).</w:t>
      </w:r>
      <w:r w:rsidR="00455401">
        <w:rPr>
          <w:rFonts w:ascii="Times New Roman" w:hAnsi="Times New Roman" w:cs="Times New Roman"/>
          <w:sz w:val="24"/>
          <w:szCs w:val="24"/>
        </w:rPr>
        <w:t>Eriksson</w:t>
      </w:r>
      <w:proofErr w:type="gramEnd"/>
      <w:r w:rsidR="00455401">
        <w:rPr>
          <w:rFonts w:ascii="Times New Roman" w:hAnsi="Times New Roman" w:cs="Times New Roman"/>
          <w:sz w:val="24"/>
          <w:szCs w:val="24"/>
        </w:rPr>
        <w:t>, M. (2011). ‘</w:t>
      </w:r>
      <w:r w:rsidR="00455401" w:rsidRPr="00455401">
        <w:rPr>
          <w:rFonts w:ascii="Times New Roman" w:hAnsi="Times New Roman" w:cs="Times New Roman"/>
          <w:sz w:val="24"/>
          <w:szCs w:val="24"/>
        </w:rPr>
        <w:t xml:space="preserve">Social </w:t>
      </w:r>
      <w:r w:rsidR="00455401">
        <w:rPr>
          <w:rFonts w:ascii="Times New Roman" w:hAnsi="Times New Roman" w:cs="Times New Roman"/>
          <w:sz w:val="24"/>
          <w:szCs w:val="24"/>
        </w:rPr>
        <w:t>C</w:t>
      </w:r>
      <w:r w:rsidR="00455401" w:rsidRPr="00455401">
        <w:rPr>
          <w:rFonts w:ascii="Times New Roman" w:hAnsi="Times New Roman" w:cs="Times New Roman"/>
          <w:sz w:val="24"/>
          <w:szCs w:val="24"/>
        </w:rPr>
        <w:t xml:space="preserve">apital and </w:t>
      </w:r>
      <w:r w:rsidR="00455401">
        <w:rPr>
          <w:rFonts w:ascii="Times New Roman" w:hAnsi="Times New Roman" w:cs="Times New Roman"/>
          <w:sz w:val="24"/>
          <w:szCs w:val="24"/>
        </w:rPr>
        <w:t>H</w:t>
      </w:r>
      <w:r w:rsidR="00455401" w:rsidRPr="00455401">
        <w:rPr>
          <w:rFonts w:ascii="Times New Roman" w:hAnsi="Times New Roman" w:cs="Times New Roman"/>
          <w:sz w:val="24"/>
          <w:szCs w:val="24"/>
        </w:rPr>
        <w:t xml:space="preserve">ealth – </w:t>
      </w:r>
      <w:r w:rsidR="00455401">
        <w:rPr>
          <w:rFonts w:ascii="Times New Roman" w:hAnsi="Times New Roman" w:cs="Times New Roman"/>
          <w:sz w:val="24"/>
          <w:szCs w:val="24"/>
        </w:rPr>
        <w:t>I</w:t>
      </w:r>
      <w:r w:rsidR="00455401" w:rsidRPr="00455401">
        <w:rPr>
          <w:rFonts w:ascii="Times New Roman" w:hAnsi="Times New Roman" w:cs="Times New Roman"/>
          <w:sz w:val="24"/>
          <w:szCs w:val="24"/>
        </w:rPr>
        <w:t xml:space="preserve">mplications for </w:t>
      </w:r>
      <w:r w:rsidR="00455401">
        <w:rPr>
          <w:rFonts w:ascii="Times New Roman" w:hAnsi="Times New Roman" w:cs="Times New Roman"/>
          <w:sz w:val="24"/>
          <w:szCs w:val="24"/>
        </w:rPr>
        <w:t>H</w:t>
      </w:r>
      <w:r w:rsidR="00455401" w:rsidRPr="00455401">
        <w:rPr>
          <w:rFonts w:ascii="Times New Roman" w:hAnsi="Times New Roman" w:cs="Times New Roman"/>
          <w:sz w:val="24"/>
          <w:szCs w:val="24"/>
        </w:rPr>
        <w:t xml:space="preserve">ealth </w:t>
      </w:r>
      <w:r w:rsidR="00455401">
        <w:rPr>
          <w:rFonts w:ascii="Times New Roman" w:hAnsi="Times New Roman" w:cs="Times New Roman"/>
          <w:sz w:val="24"/>
          <w:szCs w:val="24"/>
        </w:rPr>
        <w:t>P</w:t>
      </w:r>
      <w:r w:rsidR="00455401" w:rsidRPr="00455401">
        <w:rPr>
          <w:rFonts w:ascii="Times New Roman" w:hAnsi="Times New Roman" w:cs="Times New Roman"/>
          <w:sz w:val="24"/>
          <w:szCs w:val="24"/>
        </w:rPr>
        <w:t>romotion</w:t>
      </w:r>
      <w:r w:rsidR="00455401">
        <w:rPr>
          <w:rFonts w:ascii="Times New Roman" w:hAnsi="Times New Roman" w:cs="Times New Roman"/>
          <w:sz w:val="24"/>
          <w:szCs w:val="24"/>
        </w:rPr>
        <w:t xml:space="preserve">.’ </w:t>
      </w:r>
      <w:r w:rsidR="00455401" w:rsidRPr="00455401">
        <w:rPr>
          <w:rFonts w:ascii="Times New Roman" w:hAnsi="Times New Roman" w:cs="Times New Roman"/>
          <w:i/>
          <w:sz w:val="24"/>
          <w:szCs w:val="24"/>
        </w:rPr>
        <w:t>Global Health Action</w:t>
      </w:r>
      <w:r w:rsidR="00455401">
        <w:rPr>
          <w:rFonts w:ascii="Times New Roman" w:hAnsi="Times New Roman" w:cs="Times New Roman"/>
          <w:i/>
          <w:sz w:val="24"/>
          <w:szCs w:val="24"/>
        </w:rPr>
        <w:t xml:space="preserve">. </w:t>
      </w:r>
      <w:r w:rsidR="00455401">
        <w:rPr>
          <w:rFonts w:ascii="Times New Roman" w:hAnsi="Times New Roman" w:cs="Times New Roman"/>
          <w:sz w:val="24"/>
          <w:szCs w:val="24"/>
        </w:rPr>
        <w:t xml:space="preserve">4(1). Available at. </w:t>
      </w:r>
      <w:hyperlink r:id="rId18" w:history="1">
        <w:r w:rsidR="00455401" w:rsidRPr="00FD3BC5">
          <w:rPr>
            <w:rStyle w:val="Hyperlink"/>
            <w:rFonts w:ascii="Times New Roman" w:hAnsi="Times New Roman" w:cs="Times New Roman"/>
            <w:sz w:val="24"/>
            <w:szCs w:val="24"/>
          </w:rPr>
          <w:t>https://www.ncbi.nlm.nih.gov/pmc/articles/PMC3036711/</w:t>
        </w:r>
      </w:hyperlink>
      <w:r w:rsidR="00455401">
        <w:rPr>
          <w:rFonts w:ascii="Times New Roman" w:hAnsi="Times New Roman" w:cs="Times New Roman"/>
          <w:sz w:val="24"/>
          <w:szCs w:val="24"/>
        </w:rPr>
        <w:t xml:space="preserve"> (Accessed on November 28</w:t>
      </w:r>
      <w:r w:rsidR="00455401" w:rsidRPr="00455401">
        <w:rPr>
          <w:rFonts w:ascii="Times New Roman" w:hAnsi="Times New Roman" w:cs="Times New Roman"/>
          <w:sz w:val="24"/>
          <w:szCs w:val="24"/>
          <w:vertAlign w:val="superscript"/>
        </w:rPr>
        <w:t>th</w:t>
      </w:r>
      <w:r w:rsidR="00455401">
        <w:rPr>
          <w:rFonts w:ascii="Times New Roman" w:hAnsi="Times New Roman" w:cs="Times New Roman"/>
          <w:sz w:val="24"/>
          <w:szCs w:val="24"/>
        </w:rPr>
        <w:t xml:space="preserve"> 2018).</w:t>
      </w:r>
    </w:p>
    <w:p w14:paraId="04A8552A" w14:textId="401F0164" w:rsidR="00433268" w:rsidRDefault="00115907" w:rsidP="008430F3">
      <w:pPr>
        <w:spacing w:line="276" w:lineRule="auto"/>
        <w:jc w:val="center"/>
        <w:rPr>
          <w:rFonts w:ascii="Times New Roman" w:hAnsi="Times New Roman" w:cs="Times New Roman"/>
          <w:sz w:val="24"/>
          <w:szCs w:val="24"/>
        </w:rPr>
      </w:pPr>
      <w:r w:rsidRPr="00115907">
        <w:rPr>
          <w:rFonts w:ascii="Times New Roman" w:hAnsi="Times New Roman" w:cs="Times New Roman"/>
          <w:sz w:val="24"/>
          <w:szCs w:val="24"/>
        </w:rPr>
        <w:lastRenderedPageBreak/>
        <w:t>Reference</w:t>
      </w:r>
    </w:p>
    <w:p w14:paraId="0085205D" w14:textId="77777777" w:rsidR="008430F3" w:rsidRDefault="008430F3" w:rsidP="008430F3">
      <w:pPr>
        <w:spacing w:line="276" w:lineRule="auto"/>
        <w:jc w:val="center"/>
        <w:rPr>
          <w:rFonts w:ascii="Times New Roman" w:hAnsi="Times New Roman" w:cs="Times New Roman"/>
          <w:sz w:val="24"/>
          <w:szCs w:val="24"/>
        </w:rPr>
      </w:pPr>
    </w:p>
    <w:p w14:paraId="52334A36" w14:textId="4B6FFBAF" w:rsidR="00F94193" w:rsidRDefault="00F94193" w:rsidP="00F94193">
      <w:pPr>
        <w:spacing w:line="276" w:lineRule="auto"/>
        <w:jc w:val="both"/>
        <w:rPr>
          <w:rFonts w:ascii="Times New Roman" w:hAnsi="Times New Roman" w:cs="Times New Roman"/>
          <w:sz w:val="24"/>
          <w:szCs w:val="24"/>
        </w:rPr>
      </w:pPr>
      <w:r>
        <w:rPr>
          <w:rFonts w:ascii="Times New Roman" w:hAnsi="Times New Roman" w:cs="Times New Roman"/>
          <w:sz w:val="24"/>
          <w:szCs w:val="24"/>
        </w:rPr>
        <w:t>Flinders, M. (2016). ‘</w:t>
      </w:r>
      <w:r w:rsidRPr="00F94193">
        <w:rPr>
          <w:rFonts w:ascii="Times New Roman" w:hAnsi="Times New Roman" w:cs="Times New Roman"/>
          <w:sz w:val="24"/>
          <w:szCs w:val="24"/>
        </w:rPr>
        <w:t>Post-truth, post-political, post-democracy: the tragedy of the UK’s referendum on the European Union</w:t>
      </w:r>
      <w:r>
        <w:rPr>
          <w:rFonts w:ascii="Times New Roman" w:hAnsi="Times New Roman" w:cs="Times New Roman"/>
          <w:sz w:val="24"/>
          <w:szCs w:val="24"/>
        </w:rPr>
        <w:t xml:space="preserve">’ </w:t>
      </w:r>
      <w:r w:rsidRPr="00F94193">
        <w:rPr>
          <w:rFonts w:ascii="Times New Roman" w:hAnsi="Times New Roman" w:cs="Times New Roman"/>
          <w:sz w:val="24"/>
          <w:szCs w:val="24"/>
        </w:rPr>
        <w:t>Oxford University Press</w:t>
      </w:r>
      <w:r>
        <w:rPr>
          <w:rFonts w:ascii="Times New Roman" w:hAnsi="Times New Roman" w:cs="Times New Roman"/>
          <w:sz w:val="24"/>
          <w:szCs w:val="24"/>
        </w:rPr>
        <w:t xml:space="preserve">: </w:t>
      </w:r>
      <w:r w:rsidRPr="00F94193">
        <w:rPr>
          <w:rFonts w:ascii="Times New Roman" w:hAnsi="Times New Roman" w:cs="Times New Roman"/>
          <w:sz w:val="24"/>
          <w:szCs w:val="24"/>
        </w:rPr>
        <w:t>Academic Insights for the Thinking World</w:t>
      </w:r>
      <w:r>
        <w:rPr>
          <w:rFonts w:ascii="Times New Roman" w:hAnsi="Times New Roman" w:cs="Times New Roman"/>
          <w:sz w:val="24"/>
          <w:szCs w:val="24"/>
        </w:rPr>
        <w:t xml:space="preserve">. Available at. </w:t>
      </w:r>
      <w:hyperlink r:id="rId19" w:history="1">
        <w:r w:rsidRPr="00443167">
          <w:rPr>
            <w:rStyle w:val="Hyperlink"/>
            <w:rFonts w:ascii="Times New Roman" w:hAnsi="Times New Roman" w:cs="Times New Roman"/>
            <w:sz w:val="24"/>
            <w:szCs w:val="24"/>
          </w:rPr>
          <w:t>https://blog.oup.com/2016/07/post-political-democracy-uk-referendum/</w:t>
        </w:r>
      </w:hyperlink>
      <w:r>
        <w:rPr>
          <w:rFonts w:ascii="Times New Roman" w:hAnsi="Times New Roman" w:cs="Times New Roman"/>
          <w:sz w:val="24"/>
          <w:szCs w:val="24"/>
        </w:rPr>
        <w:t xml:space="preserve"> (Accessed on December 10</w:t>
      </w:r>
      <w:r w:rsidRPr="00F94193">
        <w:rPr>
          <w:rFonts w:ascii="Times New Roman" w:hAnsi="Times New Roman" w:cs="Times New Roman"/>
          <w:sz w:val="24"/>
          <w:szCs w:val="24"/>
          <w:vertAlign w:val="superscript"/>
        </w:rPr>
        <w:t>th</w:t>
      </w:r>
      <w:r>
        <w:rPr>
          <w:rFonts w:ascii="Times New Roman" w:hAnsi="Times New Roman" w:cs="Times New Roman"/>
          <w:sz w:val="24"/>
          <w:szCs w:val="24"/>
        </w:rPr>
        <w:t xml:space="preserve"> 2018.</w:t>
      </w:r>
    </w:p>
    <w:p w14:paraId="221738F9" w14:textId="2CADB60D" w:rsidR="008430F3" w:rsidRPr="00455401" w:rsidRDefault="008430F3" w:rsidP="00F9419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Fuller, S. (2017) </w:t>
      </w:r>
      <w:r w:rsidRPr="008430F3">
        <w:rPr>
          <w:rFonts w:ascii="Times New Roman" w:hAnsi="Times New Roman" w:cs="Times New Roman"/>
          <w:sz w:val="24"/>
          <w:szCs w:val="24"/>
        </w:rPr>
        <w:t>Sociology as the Post-Truth Science</w:t>
      </w:r>
      <w:r>
        <w:rPr>
          <w:rFonts w:ascii="Times New Roman" w:hAnsi="Times New Roman" w:cs="Times New Roman"/>
          <w:sz w:val="24"/>
          <w:szCs w:val="24"/>
        </w:rPr>
        <w:t xml:space="preserve">. Available at. </w:t>
      </w:r>
      <w:hyperlink r:id="rId20" w:history="1">
        <w:r w:rsidRPr="00E23C00">
          <w:rPr>
            <w:rStyle w:val="Hyperlink"/>
            <w:rFonts w:ascii="Times New Roman" w:hAnsi="Times New Roman" w:cs="Times New Roman"/>
            <w:sz w:val="24"/>
            <w:szCs w:val="24"/>
          </w:rPr>
          <w:t>https://www.britsoc.co.uk/about/latest-news/2017/august/sociology-as-the-post-truth-science/</w:t>
        </w:r>
      </w:hyperlink>
      <w:r>
        <w:rPr>
          <w:rFonts w:ascii="Times New Roman" w:hAnsi="Times New Roman" w:cs="Times New Roman"/>
          <w:sz w:val="24"/>
          <w:szCs w:val="24"/>
        </w:rPr>
        <w:t xml:space="preserve"> (Accessed on December 11</w:t>
      </w:r>
      <w:r w:rsidRPr="008430F3">
        <w:rPr>
          <w:rFonts w:ascii="Times New Roman" w:hAnsi="Times New Roman" w:cs="Times New Roman"/>
          <w:sz w:val="24"/>
          <w:szCs w:val="24"/>
          <w:vertAlign w:val="superscript"/>
        </w:rPr>
        <w:t>th</w:t>
      </w:r>
      <w:r>
        <w:rPr>
          <w:rFonts w:ascii="Times New Roman" w:hAnsi="Times New Roman" w:cs="Times New Roman"/>
          <w:sz w:val="24"/>
          <w:szCs w:val="24"/>
        </w:rPr>
        <w:t xml:space="preserve"> s018).</w:t>
      </w:r>
    </w:p>
    <w:p w14:paraId="7C6B48BC" w14:textId="6D5F8750" w:rsidR="00C052BE" w:rsidRDefault="00520A8C" w:rsidP="005B7A49">
      <w:pPr>
        <w:spacing w:line="276" w:lineRule="auto"/>
        <w:jc w:val="both"/>
        <w:rPr>
          <w:rFonts w:ascii="Times New Roman" w:hAnsi="Times New Roman" w:cs="Times New Roman"/>
          <w:sz w:val="24"/>
          <w:szCs w:val="24"/>
        </w:rPr>
      </w:pPr>
      <w:r w:rsidRPr="00520A8C">
        <w:rPr>
          <w:rFonts w:ascii="Times New Roman" w:hAnsi="Times New Roman" w:cs="Times New Roman"/>
          <w:sz w:val="24"/>
          <w:szCs w:val="24"/>
        </w:rPr>
        <w:t xml:space="preserve">Germain, C. B. (1991). </w:t>
      </w:r>
      <w:r w:rsidRPr="00520A8C">
        <w:rPr>
          <w:rFonts w:ascii="Times New Roman" w:hAnsi="Times New Roman" w:cs="Times New Roman"/>
          <w:i/>
          <w:sz w:val="24"/>
          <w:szCs w:val="24"/>
        </w:rPr>
        <w:t>Human behavior in the social environment: An ecological view</w:t>
      </w:r>
      <w:r w:rsidRPr="00520A8C">
        <w:rPr>
          <w:rFonts w:ascii="Times New Roman" w:hAnsi="Times New Roman" w:cs="Times New Roman"/>
          <w:sz w:val="24"/>
          <w:szCs w:val="24"/>
        </w:rPr>
        <w:t>. New York: Columbia University Press.</w:t>
      </w:r>
    </w:p>
    <w:p w14:paraId="04D706FF" w14:textId="09A1A70D" w:rsidR="00AA73B6" w:rsidRDefault="00AA73B6" w:rsidP="005B7A49">
      <w:pPr>
        <w:spacing w:line="276" w:lineRule="auto"/>
        <w:jc w:val="both"/>
        <w:rPr>
          <w:rFonts w:ascii="Times New Roman" w:hAnsi="Times New Roman" w:cs="Times New Roman"/>
          <w:sz w:val="24"/>
          <w:szCs w:val="24"/>
        </w:rPr>
      </w:pPr>
      <w:r>
        <w:rPr>
          <w:rFonts w:ascii="Times New Roman" w:hAnsi="Times New Roman" w:cs="Times New Roman"/>
          <w:sz w:val="24"/>
          <w:szCs w:val="24"/>
        </w:rPr>
        <w:t>Gillard, D. (20</w:t>
      </w:r>
      <w:r w:rsidR="009C6D87">
        <w:rPr>
          <w:rFonts w:ascii="Times New Roman" w:hAnsi="Times New Roman" w:cs="Times New Roman"/>
          <w:sz w:val="24"/>
          <w:szCs w:val="24"/>
        </w:rPr>
        <w:t>03</w:t>
      </w:r>
      <w:r>
        <w:rPr>
          <w:rFonts w:ascii="Times New Roman" w:hAnsi="Times New Roman" w:cs="Times New Roman"/>
          <w:sz w:val="24"/>
          <w:szCs w:val="24"/>
        </w:rPr>
        <w:t xml:space="preserve">) </w:t>
      </w:r>
      <w:r w:rsidRPr="00AA73B6">
        <w:rPr>
          <w:rFonts w:ascii="Times New Roman" w:hAnsi="Times New Roman" w:cs="Times New Roman"/>
          <w:sz w:val="24"/>
          <w:szCs w:val="24"/>
        </w:rPr>
        <w:t>Food for Thought: child nutrition, the school dinner and the food industry</w:t>
      </w:r>
      <w:r>
        <w:rPr>
          <w:rFonts w:ascii="Times New Roman" w:hAnsi="Times New Roman" w:cs="Times New Roman"/>
          <w:sz w:val="24"/>
          <w:szCs w:val="24"/>
        </w:rPr>
        <w:t xml:space="preserve">. </w:t>
      </w:r>
      <w:hyperlink r:id="rId21" w:history="1">
        <w:r w:rsidRPr="006E0555">
          <w:rPr>
            <w:rStyle w:val="Hyperlink"/>
            <w:rFonts w:ascii="Times New Roman" w:hAnsi="Times New Roman" w:cs="Times New Roman"/>
            <w:sz w:val="24"/>
            <w:szCs w:val="24"/>
          </w:rPr>
          <w:t>http://www.educationengland.org.uk/articles/29election.html</w:t>
        </w:r>
      </w:hyperlink>
      <w:r>
        <w:rPr>
          <w:rFonts w:ascii="Times New Roman" w:hAnsi="Times New Roman" w:cs="Times New Roman"/>
          <w:sz w:val="24"/>
          <w:szCs w:val="24"/>
        </w:rPr>
        <w:t xml:space="preserve"> (Accessed on November 25th 2018).</w:t>
      </w:r>
    </w:p>
    <w:p w14:paraId="4B378FAB" w14:textId="145986D9" w:rsidR="00FD76BF" w:rsidRDefault="003F2881" w:rsidP="002351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Gingerbread (2018) </w:t>
      </w:r>
      <w:r w:rsidRPr="003F2881">
        <w:rPr>
          <w:rFonts w:ascii="Times New Roman" w:hAnsi="Times New Roman" w:cs="Times New Roman"/>
          <w:sz w:val="24"/>
          <w:szCs w:val="24"/>
        </w:rPr>
        <w:t>One in four: a profile of single parents in the UK</w:t>
      </w:r>
      <w:r>
        <w:rPr>
          <w:rFonts w:ascii="Times New Roman" w:hAnsi="Times New Roman" w:cs="Times New Roman"/>
          <w:sz w:val="24"/>
          <w:szCs w:val="24"/>
        </w:rPr>
        <w:t xml:space="preserve">. Available at. </w:t>
      </w:r>
      <w:hyperlink r:id="rId22" w:history="1">
        <w:r w:rsidRPr="00E12DE1">
          <w:rPr>
            <w:rStyle w:val="Hyperlink"/>
            <w:rFonts w:ascii="Times New Roman" w:hAnsi="Times New Roman" w:cs="Times New Roman"/>
            <w:sz w:val="24"/>
            <w:szCs w:val="24"/>
          </w:rPr>
          <w:t>https://www.gingerbread.org.uk/policy-campaigns/publications-index/one-four-profile-single-parents-uk/</w:t>
        </w:r>
      </w:hyperlink>
      <w:r>
        <w:rPr>
          <w:rFonts w:ascii="Times New Roman" w:hAnsi="Times New Roman" w:cs="Times New Roman"/>
          <w:sz w:val="24"/>
          <w:szCs w:val="24"/>
        </w:rPr>
        <w:t xml:space="preserve"> (Accessed on November 22</w:t>
      </w:r>
      <w:r w:rsidRPr="003F2881">
        <w:rPr>
          <w:rFonts w:ascii="Times New Roman" w:hAnsi="Times New Roman" w:cs="Times New Roman"/>
          <w:sz w:val="24"/>
          <w:szCs w:val="24"/>
          <w:vertAlign w:val="superscript"/>
        </w:rPr>
        <w:t>nd</w:t>
      </w:r>
      <w:r>
        <w:rPr>
          <w:rFonts w:ascii="Times New Roman" w:hAnsi="Times New Roman" w:cs="Times New Roman"/>
          <w:sz w:val="24"/>
          <w:szCs w:val="24"/>
        </w:rPr>
        <w:t xml:space="preserve"> 2018)</w:t>
      </w:r>
      <w:r w:rsidR="00994B9A">
        <w:rPr>
          <w:rFonts w:ascii="Times New Roman" w:hAnsi="Times New Roman" w:cs="Times New Roman"/>
          <w:sz w:val="24"/>
          <w:szCs w:val="24"/>
        </w:rPr>
        <w:t>.</w:t>
      </w:r>
    </w:p>
    <w:p w14:paraId="7E356539" w14:textId="77777777" w:rsidR="00994B9A" w:rsidRDefault="00994B9A" w:rsidP="00235166">
      <w:pPr>
        <w:spacing w:after="0" w:line="276" w:lineRule="auto"/>
        <w:jc w:val="both"/>
        <w:rPr>
          <w:rFonts w:ascii="Times New Roman" w:hAnsi="Times New Roman" w:cs="Times New Roman"/>
          <w:sz w:val="24"/>
          <w:szCs w:val="24"/>
        </w:rPr>
      </w:pPr>
    </w:p>
    <w:p w14:paraId="653DF8BC" w14:textId="253B67CB" w:rsidR="00DE69DC" w:rsidRDefault="00DE69DC" w:rsidP="002351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Greenfield, P. and Marsh, S. (2018) ‘</w:t>
      </w:r>
      <w:r w:rsidRPr="00DE69DC">
        <w:rPr>
          <w:rFonts w:ascii="Times New Roman" w:hAnsi="Times New Roman" w:cs="Times New Roman"/>
          <w:sz w:val="24"/>
          <w:szCs w:val="24"/>
        </w:rPr>
        <w:t>The number of homeless people recorded dying on streets or in temporary accommodation has more than doubled over the last five years in the UK</w:t>
      </w:r>
      <w:r>
        <w:rPr>
          <w:rFonts w:ascii="Times New Roman" w:hAnsi="Times New Roman" w:cs="Times New Roman"/>
          <w:sz w:val="24"/>
          <w:szCs w:val="24"/>
        </w:rPr>
        <w:t xml:space="preserve">.’ </w:t>
      </w:r>
      <w:r w:rsidRPr="00DE69DC">
        <w:rPr>
          <w:rFonts w:ascii="Times New Roman" w:hAnsi="Times New Roman" w:cs="Times New Roman"/>
          <w:i/>
          <w:sz w:val="24"/>
          <w:szCs w:val="24"/>
        </w:rPr>
        <w:t>Guardian 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23" w:history="1">
        <w:r w:rsidRPr="00FD3BC5">
          <w:rPr>
            <w:rStyle w:val="Hyperlink"/>
            <w:rFonts w:ascii="Times New Roman" w:hAnsi="Times New Roman" w:cs="Times New Roman"/>
            <w:sz w:val="24"/>
            <w:szCs w:val="24"/>
          </w:rPr>
          <w:t>https://www.theguardian.com/society/2018/apr/11/deaths-of-uk-homeless-people-more-than-double-in-five-years</w:t>
        </w:r>
      </w:hyperlink>
      <w:r>
        <w:rPr>
          <w:rFonts w:ascii="Times New Roman" w:hAnsi="Times New Roman" w:cs="Times New Roman"/>
          <w:sz w:val="24"/>
          <w:szCs w:val="24"/>
        </w:rPr>
        <w:t xml:space="preserve"> (Accessed on November 28th 2018).</w:t>
      </w:r>
    </w:p>
    <w:p w14:paraId="70A763CE" w14:textId="77777777" w:rsidR="00FD19A6" w:rsidRDefault="00FD19A6" w:rsidP="00235166">
      <w:pPr>
        <w:spacing w:after="0" w:line="276" w:lineRule="auto"/>
        <w:jc w:val="both"/>
        <w:rPr>
          <w:rFonts w:ascii="Times New Roman" w:hAnsi="Times New Roman" w:cs="Times New Roman"/>
          <w:sz w:val="24"/>
          <w:szCs w:val="24"/>
        </w:rPr>
      </w:pPr>
    </w:p>
    <w:p w14:paraId="6ABF70BD" w14:textId="4D5989AA" w:rsidR="00EF1737" w:rsidRDefault="00FD19A6" w:rsidP="00C95CB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Griggs, J and Walker, R. (2008) </w:t>
      </w:r>
      <w:r w:rsidRPr="00FD19A6">
        <w:rPr>
          <w:rFonts w:ascii="Times New Roman" w:hAnsi="Times New Roman" w:cs="Times New Roman"/>
          <w:sz w:val="24"/>
          <w:szCs w:val="24"/>
        </w:rPr>
        <w:t>The costs of child poverty for individuals and society</w:t>
      </w:r>
      <w:r>
        <w:rPr>
          <w:rFonts w:ascii="Times New Roman" w:hAnsi="Times New Roman" w:cs="Times New Roman"/>
          <w:sz w:val="24"/>
          <w:szCs w:val="24"/>
        </w:rPr>
        <w:t xml:space="preserve">: A Literature Review. Available at. </w:t>
      </w:r>
      <w:hyperlink r:id="rId24" w:history="1">
        <w:r w:rsidRPr="00A53247">
          <w:rPr>
            <w:rStyle w:val="Hyperlink"/>
            <w:rFonts w:ascii="Times New Roman" w:hAnsi="Times New Roman" w:cs="Times New Roman"/>
            <w:sz w:val="24"/>
            <w:szCs w:val="24"/>
          </w:rPr>
          <w:t>https://www.jrf.org.uk/sites/default/files/jrf/migrated/files/2301-child-poverty-costs.pdf</w:t>
        </w:r>
      </w:hyperlink>
      <w:r>
        <w:rPr>
          <w:rFonts w:ascii="Times New Roman" w:hAnsi="Times New Roman" w:cs="Times New Roman"/>
          <w:sz w:val="24"/>
          <w:szCs w:val="24"/>
        </w:rPr>
        <w:t xml:space="preserve"> (Accessed on November 29th 2018).</w:t>
      </w:r>
    </w:p>
    <w:p w14:paraId="4440045C" w14:textId="77777777" w:rsidR="00861DAA" w:rsidRDefault="00861DAA" w:rsidP="00861DAA">
      <w:pPr>
        <w:spacing w:after="0" w:line="276" w:lineRule="auto"/>
        <w:jc w:val="center"/>
        <w:rPr>
          <w:rFonts w:ascii="Times New Roman" w:hAnsi="Times New Roman" w:cs="Times New Roman"/>
          <w:sz w:val="24"/>
          <w:szCs w:val="24"/>
        </w:rPr>
      </w:pPr>
    </w:p>
    <w:p w14:paraId="232F83FA" w14:textId="2DED243F" w:rsidR="00235166" w:rsidRDefault="001742CD" w:rsidP="002351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Hardy, J. (2017)</w:t>
      </w:r>
      <w:r w:rsidR="00C052BE">
        <w:rPr>
          <w:rFonts w:ascii="Times New Roman" w:hAnsi="Times New Roman" w:cs="Times New Roman"/>
          <w:sz w:val="24"/>
          <w:szCs w:val="24"/>
        </w:rPr>
        <w:t>. ‘</w:t>
      </w:r>
      <w:r w:rsidR="00C052BE" w:rsidRPr="00C052BE">
        <w:rPr>
          <w:rFonts w:ascii="Times New Roman" w:hAnsi="Times New Roman" w:cs="Times New Roman"/>
          <w:sz w:val="24"/>
          <w:szCs w:val="24"/>
        </w:rPr>
        <w:t xml:space="preserve">Brexit: 'Real risk' UK </w:t>
      </w:r>
      <w:r w:rsidR="00C052BE">
        <w:rPr>
          <w:rFonts w:ascii="Times New Roman" w:hAnsi="Times New Roman" w:cs="Times New Roman"/>
          <w:sz w:val="24"/>
          <w:szCs w:val="24"/>
        </w:rPr>
        <w:t>C</w:t>
      </w:r>
      <w:r w:rsidR="00C052BE" w:rsidRPr="00C052BE">
        <w:rPr>
          <w:rFonts w:ascii="Times New Roman" w:hAnsi="Times New Roman" w:cs="Times New Roman"/>
          <w:sz w:val="24"/>
          <w:szCs w:val="24"/>
        </w:rPr>
        <w:t xml:space="preserve">ould </w:t>
      </w:r>
      <w:r w:rsidR="00C052BE">
        <w:rPr>
          <w:rFonts w:ascii="Times New Roman" w:hAnsi="Times New Roman" w:cs="Times New Roman"/>
          <w:sz w:val="24"/>
          <w:szCs w:val="24"/>
        </w:rPr>
        <w:t>R</w:t>
      </w:r>
      <w:r w:rsidR="00C052BE" w:rsidRPr="00C052BE">
        <w:rPr>
          <w:rFonts w:ascii="Times New Roman" w:hAnsi="Times New Roman" w:cs="Times New Roman"/>
          <w:sz w:val="24"/>
          <w:szCs w:val="24"/>
        </w:rPr>
        <w:t xml:space="preserve">un </w:t>
      </w:r>
      <w:r w:rsidR="00C052BE">
        <w:rPr>
          <w:rFonts w:ascii="Times New Roman" w:hAnsi="Times New Roman" w:cs="Times New Roman"/>
          <w:sz w:val="24"/>
          <w:szCs w:val="24"/>
        </w:rPr>
        <w:t>O</w:t>
      </w:r>
      <w:r w:rsidR="00C052BE" w:rsidRPr="00C052BE">
        <w:rPr>
          <w:rFonts w:ascii="Times New Roman" w:hAnsi="Times New Roman" w:cs="Times New Roman"/>
          <w:sz w:val="24"/>
          <w:szCs w:val="24"/>
        </w:rPr>
        <w:t xml:space="preserve">ut of </w:t>
      </w:r>
      <w:r w:rsidR="00C052BE">
        <w:rPr>
          <w:rFonts w:ascii="Times New Roman" w:hAnsi="Times New Roman" w:cs="Times New Roman"/>
          <w:sz w:val="24"/>
          <w:szCs w:val="24"/>
        </w:rPr>
        <w:t>S</w:t>
      </w:r>
      <w:r w:rsidR="00C052BE" w:rsidRPr="00C052BE">
        <w:rPr>
          <w:rFonts w:ascii="Times New Roman" w:hAnsi="Times New Roman" w:cs="Times New Roman"/>
          <w:sz w:val="24"/>
          <w:szCs w:val="24"/>
        </w:rPr>
        <w:t xml:space="preserve">ome </w:t>
      </w:r>
      <w:r w:rsidR="00C052BE">
        <w:rPr>
          <w:rFonts w:ascii="Times New Roman" w:hAnsi="Times New Roman" w:cs="Times New Roman"/>
          <w:sz w:val="24"/>
          <w:szCs w:val="24"/>
        </w:rPr>
        <w:t>F</w:t>
      </w:r>
      <w:r w:rsidR="00C052BE" w:rsidRPr="00C052BE">
        <w:rPr>
          <w:rFonts w:ascii="Times New Roman" w:hAnsi="Times New Roman" w:cs="Times New Roman"/>
          <w:sz w:val="24"/>
          <w:szCs w:val="24"/>
        </w:rPr>
        <w:t xml:space="preserve">oods </w:t>
      </w:r>
      <w:r w:rsidR="00C052BE">
        <w:rPr>
          <w:rFonts w:ascii="Times New Roman" w:hAnsi="Times New Roman" w:cs="Times New Roman"/>
          <w:sz w:val="24"/>
          <w:szCs w:val="24"/>
        </w:rPr>
        <w:t>A</w:t>
      </w:r>
      <w:r w:rsidR="00C052BE" w:rsidRPr="00C052BE">
        <w:rPr>
          <w:rFonts w:ascii="Times New Roman" w:hAnsi="Times New Roman" w:cs="Times New Roman"/>
          <w:sz w:val="24"/>
          <w:szCs w:val="24"/>
        </w:rPr>
        <w:t xml:space="preserve">fter EU </w:t>
      </w:r>
      <w:r w:rsidR="00C052BE">
        <w:rPr>
          <w:rFonts w:ascii="Times New Roman" w:hAnsi="Times New Roman" w:cs="Times New Roman"/>
          <w:sz w:val="24"/>
          <w:szCs w:val="24"/>
        </w:rPr>
        <w:t>E</w:t>
      </w:r>
      <w:r w:rsidR="00C052BE" w:rsidRPr="00C052BE">
        <w:rPr>
          <w:rFonts w:ascii="Times New Roman" w:hAnsi="Times New Roman" w:cs="Times New Roman"/>
          <w:sz w:val="24"/>
          <w:szCs w:val="24"/>
        </w:rPr>
        <w:t xml:space="preserve">xit, </w:t>
      </w:r>
      <w:r w:rsidR="00C052BE">
        <w:rPr>
          <w:rFonts w:ascii="Times New Roman" w:hAnsi="Times New Roman" w:cs="Times New Roman"/>
          <w:sz w:val="24"/>
          <w:szCs w:val="24"/>
        </w:rPr>
        <w:t>G</w:t>
      </w:r>
      <w:r w:rsidR="00C052BE" w:rsidRPr="00C052BE">
        <w:rPr>
          <w:rFonts w:ascii="Times New Roman" w:hAnsi="Times New Roman" w:cs="Times New Roman"/>
          <w:sz w:val="24"/>
          <w:szCs w:val="24"/>
        </w:rPr>
        <w:t xml:space="preserve">overnment </w:t>
      </w:r>
      <w:r w:rsidR="00C052BE">
        <w:rPr>
          <w:rFonts w:ascii="Times New Roman" w:hAnsi="Times New Roman" w:cs="Times New Roman"/>
          <w:sz w:val="24"/>
          <w:szCs w:val="24"/>
        </w:rPr>
        <w:t>W</w:t>
      </w:r>
      <w:r w:rsidR="00C052BE" w:rsidRPr="00C052BE">
        <w:rPr>
          <w:rFonts w:ascii="Times New Roman" w:hAnsi="Times New Roman" w:cs="Times New Roman"/>
          <w:sz w:val="24"/>
          <w:szCs w:val="24"/>
        </w:rPr>
        <w:t>arned</w:t>
      </w:r>
      <w:r w:rsidR="00546351">
        <w:rPr>
          <w:rFonts w:ascii="Times New Roman" w:hAnsi="Times New Roman" w:cs="Times New Roman"/>
          <w:sz w:val="24"/>
          <w:szCs w:val="24"/>
        </w:rPr>
        <w:t>.</w:t>
      </w:r>
      <w:r w:rsidR="00C052BE">
        <w:rPr>
          <w:rFonts w:ascii="Times New Roman" w:hAnsi="Times New Roman" w:cs="Times New Roman"/>
          <w:sz w:val="24"/>
          <w:szCs w:val="24"/>
        </w:rPr>
        <w:t xml:space="preserve">’ </w:t>
      </w:r>
      <w:r w:rsidR="00C052BE" w:rsidRPr="00C052BE">
        <w:rPr>
          <w:rFonts w:ascii="Times New Roman" w:hAnsi="Times New Roman" w:cs="Times New Roman"/>
          <w:i/>
          <w:sz w:val="24"/>
          <w:szCs w:val="24"/>
        </w:rPr>
        <w:t>Independent</w:t>
      </w:r>
      <w:r w:rsidR="00C052BE">
        <w:rPr>
          <w:rFonts w:ascii="Times New Roman" w:hAnsi="Times New Roman" w:cs="Times New Roman"/>
          <w:i/>
          <w:sz w:val="24"/>
          <w:szCs w:val="24"/>
        </w:rPr>
        <w:t xml:space="preserve"> Online. </w:t>
      </w:r>
      <w:r w:rsidR="00C052BE">
        <w:rPr>
          <w:rFonts w:ascii="Times New Roman" w:hAnsi="Times New Roman" w:cs="Times New Roman"/>
          <w:sz w:val="24"/>
          <w:szCs w:val="24"/>
        </w:rPr>
        <w:t xml:space="preserve">Available at. </w:t>
      </w:r>
    </w:p>
    <w:p w14:paraId="5BCBE386" w14:textId="5B8B65BF" w:rsidR="001742CD" w:rsidRDefault="00AA64B2" w:rsidP="00235166">
      <w:pPr>
        <w:spacing w:after="0" w:line="276" w:lineRule="auto"/>
        <w:jc w:val="both"/>
        <w:rPr>
          <w:rStyle w:val="Hyperlink"/>
          <w:rFonts w:ascii="Times New Roman" w:hAnsi="Times New Roman" w:cs="Times New Roman"/>
          <w:sz w:val="24"/>
          <w:szCs w:val="24"/>
        </w:rPr>
      </w:pPr>
      <w:hyperlink r:id="rId25" w:history="1">
        <w:r w:rsidR="00235166" w:rsidRPr="000F12A3">
          <w:rPr>
            <w:rStyle w:val="Hyperlink"/>
            <w:rFonts w:ascii="Times New Roman" w:hAnsi="Times New Roman" w:cs="Times New Roman"/>
            <w:sz w:val="24"/>
            <w:szCs w:val="24"/>
          </w:rPr>
          <w:t>https://www.independent.co.uk/news/uk/politics/brexit-latest-food-supplies-shortage-warning-policy-failure-supermarkets-imports-eu-a7844751.html</w:t>
        </w:r>
      </w:hyperlink>
      <w:r w:rsidR="00852167">
        <w:rPr>
          <w:rStyle w:val="Hyperlink"/>
          <w:rFonts w:ascii="Times New Roman" w:hAnsi="Times New Roman" w:cs="Times New Roman"/>
          <w:sz w:val="24"/>
          <w:szCs w:val="24"/>
        </w:rPr>
        <w:t xml:space="preserve"> </w:t>
      </w:r>
    </w:p>
    <w:p w14:paraId="4F398607" w14:textId="77777777" w:rsidR="0074085B" w:rsidRDefault="0074085B" w:rsidP="00861DAA">
      <w:pPr>
        <w:spacing w:after="0" w:line="276" w:lineRule="auto"/>
        <w:rPr>
          <w:rStyle w:val="Hyperlink"/>
          <w:rFonts w:ascii="Times New Roman" w:hAnsi="Times New Roman" w:cs="Times New Roman"/>
          <w:color w:val="auto"/>
          <w:sz w:val="24"/>
          <w:szCs w:val="24"/>
          <w:u w:val="none"/>
        </w:rPr>
      </w:pPr>
    </w:p>
    <w:p w14:paraId="21F3A5D5" w14:textId="2DDF7D5F" w:rsidR="00852167" w:rsidRPr="00852167" w:rsidRDefault="00852167" w:rsidP="00852167">
      <w:pPr>
        <w:spacing w:after="0" w:line="276" w:lineRule="auto"/>
        <w:jc w:val="both"/>
        <w:rPr>
          <w:rStyle w:val="Hyperlink"/>
          <w:rFonts w:ascii="Times New Roman" w:hAnsi="Times New Roman" w:cs="Times New Roman"/>
          <w:color w:val="auto"/>
          <w:sz w:val="24"/>
          <w:szCs w:val="24"/>
          <w:u w:val="none"/>
        </w:rPr>
      </w:pPr>
      <w:r w:rsidRPr="00852167">
        <w:rPr>
          <w:rStyle w:val="Hyperlink"/>
          <w:rFonts w:ascii="Times New Roman" w:hAnsi="Times New Roman" w:cs="Times New Roman"/>
          <w:color w:val="auto"/>
          <w:sz w:val="24"/>
          <w:szCs w:val="24"/>
          <w:u w:val="none"/>
        </w:rPr>
        <w:t xml:space="preserve">Headey, B. W. &amp; Wearing, A. J. (1989). </w:t>
      </w:r>
      <w:r w:rsidR="00C95CBD">
        <w:rPr>
          <w:rStyle w:val="Hyperlink"/>
          <w:rFonts w:ascii="Times New Roman" w:hAnsi="Times New Roman" w:cs="Times New Roman"/>
          <w:color w:val="auto"/>
          <w:sz w:val="24"/>
          <w:szCs w:val="24"/>
          <w:u w:val="none"/>
        </w:rPr>
        <w:t>‘</w:t>
      </w:r>
      <w:r w:rsidRPr="00852167">
        <w:rPr>
          <w:rStyle w:val="Hyperlink"/>
          <w:rFonts w:ascii="Times New Roman" w:hAnsi="Times New Roman" w:cs="Times New Roman"/>
          <w:color w:val="auto"/>
          <w:sz w:val="24"/>
          <w:szCs w:val="24"/>
          <w:u w:val="none"/>
        </w:rPr>
        <w:t xml:space="preserve">Personality, </w:t>
      </w:r>
      <w:r>
        <w:rPr>
          <w:rStyle w:val="Hyperlink"/>
          <w:rFonts w:ascii="Times New Roman" w:hAnsi="Times New Roman" w:cs="Times New Roman"/>
          <w:color w:val="auto"/>
          <w:sz w:val="24"/>
          <w:szCs w:val="24"/>
          <w:u w:val="none"/>
        </w:rPr>
        <w:t>L</w:t>
      </w:r>
      <w:r w:rsidRPr="00852167">
        <w:rPr>
          <w:rStyle w:val="Hyperlink"/>
          <w:rFonts w:ascii="Times New Roman" w:hAnsi="Times New Roman" w:cs="Times New Roman"/>
          <w:color w:val="auto"/>
          <w:sz w:val="24"/>
          <w:szCs w:val="24"/>
          <w:u w:val="none"/>
        </w:rPr>
        <w:t xml:space="preserve">ife </w:t>
      </w:r>
      <w:r>
        <w:rPr>
          <w:rStyle w:val="Hyperlink"/>
          <w:rFonts w:ascii="Times New Roman" w:hAnsi="Times New Roman" w:cs="Times New Roman"/>
          <w:color w:val="auto"/>
          <w:sz w:val="24"/>
          <w:szCs w:val="24"/>
          <w:u w:val="none"/>
        </w:rPr>
        <w:t>E</w:t>
      </w:r>
      <w:r w:rsidRPr="00852167">
        <w:rPr>
          <w:rStyle w:val="Hyperlink"/>
          <w:rFonts w:ascii="Times New Roman" w:hAnsi="Times New Roman" w:cs="Times New Roman"/>
          <w:color w:val="auto"/>
          <w:sz w:val="24"/>
          <w:szCs w:val="24"/>
          <w:u w:val="none"/>
        </w:rPr>
        <w:t xml:space="preserve">vents and </w:t>
      </w:r>
      <w:r>
        <w:rPr>
          <w:rStyle w:val="Hyperlink"/>
          <w:rFonts w:ascii="Times New Roman" w:hAnsi="Times New Roman" w:cs="Times New Roman"/>
          <w:color w:val="auto"/>
          <w:sz w:val="24"/>
          <w:szCs w:val="24"/>
          <w:u w:val="none"/>
        </w:rPr>
        <w:t>S</w:t>
      </w:r>
      <w:r w:rsidRPr="00852167">
        <w:rPr>
          <w:rStyle w:val="Hyperlink"/>
          <w:rFonts w:ascii="Times New Roman" w:hAnsi="Times New Roman" w:cs="Times New Roman"/>
          <w:color w:val="auto"/>
          <w:sz w:val="24"/>
          <w:szCs w:val="24"/>
          <w:u w:val="none"/>
        </w:rPr>
        <w:t xml:space="preserve">ubjective </w:t>
      </w:r>
      <w:r>
        <w:rPr>
          <w:rStyle w:val="Hyperlink"/>
          <w:rFonts w:ascii="Times New Roman" w:hAnsi="Times New Roman" w:cs="Times New Roman"/>
          <w:color w:val="auto"/>
          <w:sz w:val="24"/>
          <w:szCs w:val="24"/>
          <w:u w:val="none"/>
        </w:rPr>
        <w:t>W</w:t>
      </w:r>
      <w:r w:rsidRPr="00852167">
        <w:rPr>
          <w:rStyle w:val="Hyperlink"/>
          <w:rFonts w:ascii="Times New Roman" w:hAnsi="Times New Roman" w:cs="Times New Roman"/>
          <w:color w:val="auto"/>
          <w:sz w:val="24"/>
          <w:szCs w:val="24"/>
          <w:u w:val="none"/>
        </w:rPr>
        <w:t>ell-being: Toward a</w:t>
      </w:r>
      <w:r>
        <w:rPr>
          <w:rStyle w:val="Hyperlink"/>
          <w:rFonts w:ascii="Times New Roman" w:hAnsi="Times New Roman" w:cs="Times New Roman"/>
          <w:color w:val="auto"/>
          <w:sz w:val="24"/>
          <w:szCs w:val="24"/>
          <w:u w:val="none"/>
        </w:rPr>
        <w:t xml:space="preserve"> D</w:t>
      </w:r>
      <w:r w:rsidRPr="00852167">
        <w:rPr>
          <w:rStyle w:val="Hyperlink"/>
          <w:rFonts w:ascii="Times New Roman" w:hAnsi="Times New Roman" w:cs="Times New Roman"/>
          <w:color w:val="auto"/>
          <w:sz w:val="24"/>
          <w:szCs w:val="24"/>
          <w:u w:val="none"/>
        </w:rPr>
        <w:t xml:space="preserve">ynamic </w:t>
      </w:r>
      <w:r>
        <w:rPr>
          <w:rStyle w:val="Hyperlink"/>
          <w:rFonts w:ascii="Times New Roman" w:hAnsi="Times New Roman" w:cs="Times New Roman"/>
          <w:color w:val="auto"/>
          <w:sz w:val="24"/>
          <w:szCs w:val="24"/>
          <w:u w:val="none"/>
        </w:rPr>
        <w:t>E</w:t>
      </w:r>
      <w:r w:rsidRPr="00852167">
        <w:rPr>
          <w:rStyle w:val="Hyperlink"/>
          <w:rFonts w:ascii="Times New Roman" w:hAnsi="Times New Roman" w:cs="Times New Roman"/>
          <w:color w:val="auto"/>
          <w:sz w:val="24"/>
          <w:szCs w:val="24"/>
          <w:u w:val="none"/>
        </w:rPr>
        <w:t xml:space="preserve">quilibrium </w:t>
      </w:r>
      <w:r>
        <w:rPr>
          <w:rStyle w:val="Hyperlink"/>
          <w:rFonts w:ascii="Times New Roman" w:hAnsi="Times New Roman" w:cs="Times New Roman"/>
          <w:color w:val="auto"/>
          <w:sz w:val="24"/>
          <w:szCs w:val="24"/>
          <w:u w:val="none"/>
        </w:rPr>
        <w:t>M</w:t>
      </w:r>
      <w:r w:rsidRPr="00852167">
        <w:rPr>
          <w:rStyle w:val="Hyperlink"/>
          <w:rFonts w:ascii="Times New Roman" w:hAnsi="Times New Roman" w:cs="Times New Roman"/>
          <w:color w:val="auto"/>
          <w:sz w:val="24"/>
          <w:szCs w:val="24"/>
          <w:u w:val="none"/>
        </w:rPr>
        <w:t>odel</w:t>
      </w:r>
      <w:r w:rsidR="00C95CBD">
        <w:rPr>
          <w:rStyle w:val="Hyperlink"/>
          <w:rFonts w:ascii="Times New Roman" w:hAnsi="Times New Roman" w:cs="Times New Roman"/>
          <w:color w:val="auto"/>
          <w:sz w:val="24"/>
          <w:szCs w:val="24"/>
          <w:u w:val="none"/>
        </w:rPr>
        <w:t>’</w:t>
      </w:r>
      <w:r w:rsidRPr="00852167">
        <w:rPr>
          <w:rStyle w:val="Hyperlink"/>
          <w:rFonts w:ascii="Times New Roman" w:hAnsi="Times New Roman" w:cs="Times New Roman"/>
          <w:color w:val="auto"/>
          <w:sz w:val="24"/>
          <w:szCs w:val="24"/>
          <w:u w:val="none"/>
        </w:rPr>
        <w:t xml:space="preserve">. </w:t>
      </w:r>
      <w:r w:rsidRPr="00852167">
        <w:rPr>
          <w:rStyle w:val="Hyperlink"/>
          <w:rFonts w:ascii="Times New Roman" w:hAnsi="Times New Roman" w:cs="Times New Roman"/>
          <w:i/>
          <w:color w:val="auto"/>
          <w:sz w:val="24"/>
          <w:szCs w:val="24"/>
          <w:u w:val="none"/>
        </w:rPr>
        <w:t>Journal of Personality and Social Psychology</w:t>
      </w:r>
      <w:r w:rsidRPr="00852167">
        <w:rPr>
          <w:rStyle w:val="Hyperlink"/>
          <w:rFonts w:ascii="Times New Roman" w:hAnsi="Times New Roman" w:cs="Times New Roman"/>
          <w:color w:val="auto"/>
          <w:sz w:val="24"/>
          <w:szCs w:val="24"/>
          <w:u w:val="none"/>
        </w:rPr>
        <w:t xml:space="preserve">, 57, </w:t>
      </w:r>
      <w:r w:rsidR="00C95CBD">
        <w:rPr>
          <w:rStyle w:val="Hyperlink"/>
          <w:rFonts w:ascii="Times New Roman" w:hAnsi="Times New Roman" w:cs="Times New Roman"/>
          <w:color w:val="auto"/>
          <w:sz w:val="24"/>
          <w:szCs w:val="24"/>
          <w:u w:val="none"/>
        </w:rPr>
        <w:t xml:space="preserve">pp. </w:t>
      </w:r>
      <w:r w:rsidRPr="00852167">
        <w:rPr>
          <w:rStyle w:val="Hyperlink"/>
          <w:rFonts w:ascii="Times New Roman" w:hAnsi="Times New Roman" w:cs="Times New Roman"/>
          <w:color w:val="auto"/>
          <w:sz w:val="24"/>
          <w:szCs w:val="24"/>
          <w:u w:val="none"/>
        </w:rPr>
        <w:t>731–739.</w:t>
      </w:r>
      <w:r w:rsidR="00F936A6">
        <w:rPr>
          <w:rStyle w:val="Hyperlink"/>
          <w:rFonts w:ascii="Times New Roman" w:hAnsi="Times New Roman" w:cs="Times New Roman"/>
          <w:color w:val="auto"/>
          <w:sz w:val="24"/>
          <w:szCs w:val="24"/>
          <w:u w:val="none"/>
        </w:rPr>
        <w:t xml:space="preserve"> Available at. </w:t>
      </w:r>
      <w:hyperlink r:id="rId26" w:history="1">
        <w:r w:rsidR="00F936A6" w:rsidRPr="00937F2F">
          <w:rPr>
            <w:rStyle w:val="Hyperlink"/>
            <w:rFonts w:ascii="Times New Roman" w:hAnsi="Times New Roman" w:cs="Times New Roman"/>
            <w:sz w:val="24"/>
            <w:szCs w:val="24"/>
          </w:rPr>
          <w:t>http://psycnet.apa.org/doiLanding?doi=10.1037%2F0022-3514.57.4.731</w:t>
        </w:r>
      </w:hyperlink>
      <w:r w:rsidR="00F936A6">
        <w:rPr>
          <w:rStyle w:val="Hyperlink"/>
          <w:rFonts w:ascii="Times New Roman" w:hAnsi="Times New Roman" w:cs="Times New Roman"/>
          <w:color w:val="auto"/>
          <w:sz w:val="24"/>
          <w:szCs w:val="24"/>
          <w:u w:val="none"/>
        </w:rPr>
        <w:t xml:space="preserve"> (Accessed on November 26</w:t>
      </w:r>
      <w:r w:rsidR="00F936A6" w:rsidRPr="00F936A6">
        <w:rPr>
          <w:rStyle w:val="Hyperlink"/>
          <w:rFonts w:ascii="Times New Roman" w:hAnsi="Times New Roman" w:cs="Times New Roman"/>
          <w:color w:val="auto"/>
          <w:sz w:val="24"/>
          <w:szCs w:val="24"/>
          <w:u w:val="none"/>
          <w:vertAlign w:val="superscript"/>
        </w:rPr>
        <w:t>th</w:t>
      </w:r>
      <w:r w:rsidR="00F936A6">
        <w:rPr>
          <w:rStyle w:val="Hyperlink"/>
          <w:rFonts w:ascii="Times New Roman" w:hAnsi="Times New Roman" w:cs="Times New Roman"/>
          <w:color w:val="auto"/>
          <w:sz w:val="24"/>
          <w:szCs w:val="24"/>
          <w:u w:val="none"/>
        </w:rPr>
        <w:t xml:space="preserve"> 2018).</w:t>
      </w:r>
    </w:p>
    <w:p w14:paraId="796BA531" w14:textId="77777777" w:rsidR="00C06B7A" w:rsidRDefault="00C06B7A" w:rsidP="00235166">
      <w:pPr>
        <w:spacing w:after="0" w:line="276" w:lineRule="auto"/>
        <w:jc w:val="both"/>
        <w:rPr>
          <w:rFonts w:ascii="Times New Roman" w:hAnsi="Times New Roman" w:cs="Times New Roman"/>
          <w:sz w:val="24"/>
          <w:szCs w:val="24"/>
        </w:rPr>
      </w:pPr>
    </w:p>
    <w:p w14:paraId="7F731C51" w14:textId="77777777" w:rsidR="008430F3" w:rsidRDefault="008430F3" w:rsidP="00235166">
      <w:pPr>
        <w:spacing w:after="0" w:line="276" w:lineRule="auto"/>
        <w:jc w:val="both"/>
        <w:rPr>
          <w:rFonts w:ascii="Times New Roman" w:hAnsi="Times New Roman" w:cs="Times New Roman"/>
          <w:sz w:val="24"/>
          <w:szCs w:val="24"/>
        </w:rPr>
      </w:pPr>
    </w:p>
    <w:p w14:paraId="1E2CB4C2" w14:textId="523BB461" w:rsidR="008430F3" w:rsidRDefault="008430F3" w:rsidP="008430F3">
      <w:pPr>
        <w:spacing w:after="0" w:line="276" w:lineRule="auto"/>
        <w:jc w:val="center"/>
        <w:rPr>
          <w:rFonts w:ascii="Times New Roman" w:hAnsi="Times New Roman" w:cs="Times New Roman"/>
          <w:sz w:val="24"/>
          <w:szCs w:val="24"/>
        </w:rPr>
      </w:pPr>
      <w:r w:rsidRPr="008430F3">
        <w:rPr>
          <w:rFonts w:ascii="Times New Roman" w:hAnsi="Times New Roman" w:cs="Times New Roman"/>
          <w:sz w:val="24"/>
          <w:szCs w:val="24"/>
        </w:rPr>
        <w:t>Reference</w:t>
      </w:r>
    </w:p>
    <w:p w14:paraId="5783D61F" w14:textId="77777777" w:rsidR="00723C9A" w:rsidRDefault="00723C9A" w:rsidP="008430F3">
      <w:pPr>
        <w:spacing w:after="0" w:line="276" w:lineRule="auto"/>
        <w:jc w:val="center"/>
        <w:rPr>
          <w:rFonts w:ascii="Times New Roman" w:hAnsi="Times New Roman" w:cs="Times New Roman"/>
          <w:sz w:val="24"/>
          <w:szCs w:val="24"/>
        </w:rPr>
      </w:pPr>
    </w:p>
    <w:p w14:paraId="1978D28F" w14:textId="2E6687F6" w:rsidR="00235166" w:rsidRDefault="0088149F" w:rsidP="00235166">
      <w:pPr>
        <w:spacing w:after="0" w:line="276" w:lineRule="auto"/>
        <w:jc w:val="both"/>
        <w:rPr>
          <w:rFonts w:ascii="Times New Roman" w:hAnsi="Times New Roman" w:cs="Times New Roman"/>
          <w:sz w:val="24"/>
          <w:szCs w:val="24"/>
        </w:rPr>
      </w:pPr>
      <w:r w:rsidRPr="0088149F">
        <w:rPr>
          <w:rFonts w:ascii="Times New Roman" w:hAnsi="Times New Roman" w:cs="Times New Roman"/>
          <w:sz w:val="24"/>
          <w:szCs w:val="24"/>
        </w:rPr>
        <w:t>Heflin</w:t>
      </w:r>
      <w:r>
        <w:rPr>
          <w:rFonts w:ascii="Times New Roman" w:hAnsi="Times New Roman" w:cs="Times New Roman"/>
          <w:sz w:val="24"/>
          <w:szCs w:val="24"/>
        </w:rPr>
        <w:t>,</w:t>
      </w:r>
      <w:r w:rsidRPr="0088149F">
        <w:rPr>
          <w:rFonts w:ascii="Times New Roman" w:hAnsi="Times New Roman" w:cs="Times New Roman"/>
          <w:sz w:val="24"/>
          <w:szCs w:val="24"/>
        </w:rPr>
        <w:t xml:space="preserve"> C</w:t>
      </w:r>
      <w:r>
        <w:rPr>
          <w:rFonts w:ascii="Times New Roman" w:hAnsi="Times New Roman" w:cs="Times New Roman"/>
          <w:sz w:val="24"/>
          <w:szCs w:val="24"/>
        </w:rPr>
        <w:t>.</w:t>
      </w:r>
      <w:r w:rsidRPr="0088149F">
        <w:rPr>
          <w:rFonts w:ascii="Times New Roman" w:hAnsi="Times New Roman" w:cs="Times New Roman"/>
          <w:sz w:val="24"/>
          <w:szCs w:val="24"/>
        </w:rPr>
        <w:t>M</w:t>
      </w:r>
      <w:r>
        <w:rPr>
          <w:rFonts w:ascii="Times New Roman" w:hAnsi="Times New Roman" w:cs="Times New Roman"/>
          <w:sz w:val="24"/>
          <w:szCs w:val="24"/>
        </w:rPr>
        <w:t xml:space="preserve">. </w:t>
      </w:r>
      <w:r w:rsidRPr="0088149F">
        <w:rPr>
          <w:rFonts w:ascii="Times New Roman" w:hAnsi="Times New Roman" w:cs="Times New Roman"/>
          <w:sz w:val="24"/>
          <w:szCs w:val="24"/>
        </w:rPr>
        <w:t>Iceland</w:t>
      </w:r>
      <w:r w:rsidR="00B122D4">
        <w:rPr>
          <w:rFonts w:ascii="Times New Roman" w:hAnsi="Times New Roman" w:cs="Times New Roman"/>
          <w:sz w:val="24"/>
          <w:szCs w:val="24"/>
        </w:rPr>
        <w:t xml:space="preserve">, </w:t>
      </w:r>
      <w:r w:rsidRPr="0088149F">
        <w:rPr>
          <w:rFonts w:ascii="Times New Roman" w:hAnsi="Times New Roman" w:cs="Times New Roman"/>
          <w:sz w:val="24"/>
          <w:szCs w:val="24"/>
        </w:rPr>
        <w:t xml:space="preserve">J. </w:t>
      </w:r>
      <w:r w:rsidR="00B122D4">
        <w:rPr>
          <w:rFonts w:ascii="Times New Roman" w:hAnsi="Times New Roman" w:cs="Times New Roman"/>
          <w:sz w:val="24"/>
          <w:szCs w:val="24"/>
        </w:rPr>
        <w:t>(2009) ‘</w:t>
      </w:r>
      <w:r w:rsidRPr="0088149F">
        <w:rPr>
          <w:rFonts w:ascii="Times New Roman" w:hAnsi="Times New Roman" w:cs="Times New Roman"/>
          <w:sz w:val="24"/>
          <w:szCs w:val="24"/>
        </w:rPr>
        <w:t>Poverty, material hardship, and depression</w:t>
      </w:r>
      <w:r w:rsidR="00B122D4">
        <w:rPr>
          <w:rFonts w:ascii="Times New Roman" w:hAnsi="Times New Roman" w:cs="Times New Roman"/>
          <w:sz w:val="24"/>
          <w:szCs w:val="24"/>
        </w:rPr>
        <w:t>’</w:t>
      </w:r>
      <w:r w:rsidRPr="0088149F">
        <w:rPr>
          <w:rFonts w:ascii="Times New Roman" w:hAnsi="Times New Roman" w:cs="Times New Roman"/>
          <w:sz w:val="24"/>
          <w:szCs w:val="24"/>
        </w:rPr>
        <w:t xml:space="preserve">. </w:t>
      </w:r>
      <w:r w:rsidRPr="00B122D4">
        <w:rPr>
          <w:rFonts w:ascii="Times New Roman" w:hAnsi="Times New Roman" w:cs="Times New Roman"/>
          <w:i/>
          <w:sz w:val="24"/>
          <w:szCs w:val="24"/>
        </w:rPr>
        <w:t>Social Science Quarterly</w:t>
      </w:r>
      <w:r w:rsidR="0096122C">
        <w:rPr>
          <w:rFonts w:ascii="Times New Roman" w:hAnsi="Times New Roman" w:cs="Times New Roman"/>
          <w:sz w:val="24"/>
          <w:szCs w:val="24"/>
        </w:rPr>
        <w:t xml:space="preserve">, </w:t>
      </w:r>
      <w:r w:rsidRPr="0088149F">
        <w:rPr>
          <w:rFonts w:ascii="Times New Roman" w:hAnsi="Times New Roman" w:cs="Times New Roman"/>
          <w:sz w:val="24"/>
          <w:szCs w:val="24"/>
        </w:rPr>
        <w:t>90(5)</w:t>
      </w:r>
      <w:r w:rsidR="00B122D4">
        <w:rPr>
          <w:rFonts w:ascii="Times New Roman" w:hAnsi="Times New Roman" w:cs="Times New Roman"/>
          <w:sz w:val="24"/>
          <w:szCs w:val="24"/>
        </w:rPr>
        <w:t xml:space="preserve">, pp. </w:t>
      </w:r>
      <w:r w:rsidRPr="0088149F">
        <w:rPr>
          <w:rFonts w:ascii="Times New Roman" w:hAnsi="Times New Roman" w:cs="Times New Roman"/>
          <w:sz w:val="24"/>
          <w:szCs w:val="24"/>
        </w:rPr>
        <w:t>1051–1071</w:t>
      </w:r>
      <w:r w:rsidR="00B122D4">
        <w:rPr>
          <w:rFonts w:ascii="Times New Roman" w:hAnsi="Times New Roman" w:cs="Times New Roman"/>
          <w:sz w:val="24"/>
          <w:szCs w:val="24"/>
        </w:rPr>
        <w:t xml:space="preserve">. Available at.  </w:t>
      </w:r>
    </w:p>
    <w:p w14:paraId="08120FE6" w14:textId="3DC240F3" w:rsidR="0088149F" w:rsidRDefault="00AA64B2" w:rsidP="00235166">
      <w:pPr>
        <w:spacing w:after="0" w:line="276" w:lineRule="auto"/>
        <w:jc w:val="both"/>
        <w:rPr>
          <w:rFonts w:ascii="Times New Roman" w:hAnsi="Times New Roman" w:cs="Times New Roman"/>
          <w:sz w:val="24"/>
          <w:szCs w:val="24"/>
        </w:rPr>
      </w:pPr>
      <w:hyperlink r:id="rId27" w:history="1">
        <w:r w:rsidR="00235166" w:rsidRPr="000F12A3">
          <w:rPr>
            <w:rStyle w:val="Hyperlink"/>
            <w:rFonts w:ascii="Times New Roman" w:hAnsi="Times New Roman" w:cs="Times New Roman"/>
            <w:sz w:val="24"/>
            <w:szCs w:val="24"/>
          </w:rPr>
          <w:t>https://www.ncbi.nlm.nih.gov/pmc/articles/PMC4269256/</w:t>
        </w:r>
      </w:hyperlink>
      <w:r w:rsidR="00B122D4">
        <w:rPr>
          <w:rFonts w:ascii="Times New Roman" w:hAnsi="Times New Roman" w:cs="Times New Roman"/>
          <w:sz w:val="24"/>
          <w:szCs w:val="24"/>
        </w:rPr>
        <w:t xml:space="preserve"> (Accessed on 20</w:t>
      </w:r>
      <w:r w:rsidR="00B122D4" w:rsidRPr="00B122D4">
        <w:rPr>
          <w:rFonts w:ascii="Times New Roman" w:hAnsi="Times New Roman" w:cs="Times New Roman"/>
          <w:sz w:val="24"/>
          <w:szCs w:val="24"/>
          <w:vertAlign w:val="superscript"/>
        </w:rPr>
        <w:t>th</w:t>
      </w:r>
      <w:r w:rsidR="00B122D4">
        <w:rPr>
          <w:rFonts w:ascii="Times New Roman" w:hAnsi="Times New Roman" w:cs="Times New Roman"/>
          <w:sz w:val="24"/>
          <w:szCs w:val="24"/>
        </w:rPr>
        <w:t xml:space="preserve"> November 2018).</w:t>
      </w:r>
    </w:p>
    <w:p w14:paraId="2E1855F1" w14:textId="77777777" w:rsidR="006E71F3" w:rsidRDefault="006E71F3" w:rsidP="008430F3">
      <w:pPr>
        <w:spacing w:after="0" w:line="276" w:lineRule="auto"/>
        <w:rPr>
          <w:rFonts w:ascii="Times New Roman" w:hAnsi="Times New Roman" w:cs="Times New Roman"/>
          <w:sz w:val="24"/>
          <w:szCs w:val="24"/>
        </w:rPr>
      </w:pPr>
    </w:p>
    <w:p w14:paraId="5BE2BA38" w14:textId="1AA120B7" w:rsidR="00465F80" w:rsidRPr="00465F80" w:rsidRDefault="00465F80" w:rsidP="00465F80">
      <w:pPr>
        <w:spacing w:after="0" w:line="276" w:lineRule="auto"/>
        <w:jc w:val="both"/>
        <w:rPr>
          <w:rFonts w:ascii="Times New Roman" w:hAnsi="Times New Roman" w:cs="Times New Roman"/>
          <w:sz w:val="24"/>
          <w:szCs w:val="24"/>
        </w:rPr>
      </w:pPr>
      <w:proofErr w:type="spellStart"/>
      <w:r w:rsidRPr="00465F80">
        <w:rPr>
          <w:rFonts w:ascii="Times New Roman" w:hAnsi="Times New Roman" w:cs="Times New Roman"/>
          <w:sz w:val="24"/>
          <w:szCs w:val="24"/>
        </w:rPr>
        <w:t>Herbison</w:t>
      </w:r>
      <w:proofErr w:type="spellEnd"/>
      <w:r w:rsidRPr="00465F80">
        <w:rPr>
          <w:rFonts w:ascii="Times New Roman" w:hAnsi="Times New Roman" w:cs="Times New Roman"/>
          <w:sz w:val="24"/>
          <w:szCs w:val="24"/>
        </w:rPr>
        <w:t>, C</w:t>
      </w:r>
      <w:r>
        <w:rPr>
          <w:rFonts w:ascii="Times New Roman" w:hAnsi="Times New Roman" w:cs="Times New Roman"/>
          <w:sz w:val="24"/>
          <w:szCs w:val="24"/>
        </w:rPr>
        <w:t>.</w:t>
      </w:r>
      <w:r w:rsidRPr="00465F80">
        <w:rPr>
          <w:rFonts w:ascii="Times New Roman" w:hAnsi="Times New Roman" w:cs="Times New Roman"/>
          <w:sz w:val="24"/>
          <w:szCs w:val="24"/>
        </w:rPr>
        <w:t xml:space="preserve"> (2012) ‘Low intake of B-vitamins is associated with poor adolescent mental health and behaviour’ </w:t>
      </w:r>
      <w:r w:rsidRPr="00CA7DE3">
        <w:rPr>
          <w:rFonts w:ascii="Times New Roman" w:hAnsi="Times New Roman" w:cs="Times New Roman"/>
          <w:i/>
          <w:sz w:val="24"/>
          <w:szCs w:val="24"/>
        </w:rPr>
        <w:t>Preventive Medicine</w:t>
      </w:r>
      <w:r w:rsidRPr="00465F80">
        <w:rPr>
          <w:rFonts w:ascii="Times New Roman" w:hAnsi="Times New Roman" w:cs="Times New Roman"/>
          <w:sz w:val="24"/>
          <w:szCs w:val="24"/>
        </w:rPr>
        <w:t>, 55(6) pp. 634-638. Available at:</w:t>
      </w:r>
    </w:p>
    <w:p w14:paraId="240EEBFC" w14:textId="793DC73C" w:rsidR="00465F80" w:rsidRPr="00465F80" w:rsidRDefault="00AA64B2" w:rsidP="00465F80">
      <w:pPr>
        <w:spacing w:after="0" w:line="276" w:lineRule="auto"/>
        <w:jc w:val="both"/>
        <w:rPr>
          <w:rFonts w:ascii="Times New Roman" w:hAnsi="Times New Roman" w:cs="Times New Roman"/>
          <w:sz w:val="24"/>
          <w:szCs w:val="24"/>
        </w:rPr>
      </w:pPr>
      <w:hyperlink r:id="rId28" w:history="1">
        <w:r w:rsidR="00465F80" w:rsidRPr="00FD3BC5">
          <w:rPr>
            <w:rStyle w:val="Hyperlink"/>
            <w:rFonts w:ascii="Times New Roman" w:hAnsi="Times New Roman" w:cs="Times New Roman"/>
            <w:sz w:val="24"/>
            <w:szCs w:val="24"/>
          </w:rPr>
          <w:t>http://www.sciencedirect.com.ezproxy.uwtsd.ac.uk/science/article/pii/S0091743512004616</w:t>
        </w:r>
      </w:hyperlink>
      <w:r w:rsidR="00465F80">
        <w:rPr>
          <w:rFonts w:ascii="Times New Roman" w:hAnsi="Times New Roman" w:cs="Times New Roman"/>
          <w:sz w:val="24"/>
          <w:szCs w:val="24"/>
        </w:rPr>
        <w:t xml:space="preserve"> </w:t>
      </w:r>
    </w:p>
    <w:p w14:paraId="6492BC84" w14:textId="0CB1BF9F" w:rsidR="000B793C" w:rsidRDefault="00465F80" w:rsidP="00465F80">
      <w:pPr>
        <w:spacing w:after="0" w:line="276" w:lineRule="auto"/>
        <w:jc w:val="both"/>
        <w:rPr>
          <w:rFonts w:ascii="Times New Roman" w:hAnsi="Times New Roman" w:cs="Times New Roman"/>
          <w:sz w:val="24"/>
          <w:szCs w:val="24"/>
        </w:rPr>
      </w:pPr>
      <w:r w:rsidRPr="00465F80">
        <w:rPr>
          <w:rFonts w:ascii="Times New Roman" w:hAnsi="Times New Roman" w:cs="Times New Roman"/>
          <w:sz w:val="24"/>
          <w:szCs w:val="24"/>
        </w:rPr>
        <w:t xml:space="preserve">(Accessed on </w:t>
      </w:r>
      <w:r>
        <w:rPr>
          <w:rFonts w:ascii="Times New Roman" w:hAnsi="Times New Roman" w:cs="Times New Roman"/>
          <w:sz w:val="24"/>
          <w:szCs w:val="24"/>
        </w:rPr>
        <w:t>November 28</w:t>
      </w:r>
      <w:r w:rsidRPr="00465F80">
        <w:rPr>
          <w:rFonts w:ascii="Times New Roman" w:hAnsi="Times New Roman" w:cs="Times New Roman"/>
          <w:sz w:val="24"/>
          <w:szCs w:val="24"/>
          <w:vertAlign w:val="superscript"/>
        </w:rPr>
        <w:t>th</w:t>
      </w:r>
      <w:r>
        <w:rPr>
          <w:rFonts w:ascii="Times New Roman" w:hAnsi="Times New Roman" w:cs="Times New Roman"/>
          <w:sz w:val="24"/>
          <w:szCs w:val="24"/>
        </w:rPr>
        <w:t xml:space="preserve"> 2018</w:t>
      </w:r>
      <w:r w:rsidRPr="00465F80">
        <w:rPr>
          <w:rFonts w:ascii="Times New Roman" w:hAnsi="Times New Roman" w:cs="Times New Roman"/>
          <w:sz w:val="24"/>
          <w:szCs w:val="24"/>
        </w:rPr>
        <w:t>)</w:t>
      </w:r>
      <w:r w:rsidR="00D477BB">
        <w:rPr>
          <w:rFonts w:ascii="Times New Roman" w:hAnsi="Times New Roman" w:cs="Times New Roman"/>
          <w:sz w:val="24"/>
          <w:szCs w:val="24"/>
        </w:rPr>
        <w:t>.</w:t>
      </w:r>
    </w:p>
    <w:p w14:paraId="1A10FB53" w14:textId="3D36E039" w:rsidR="00D477BB" w:rsidRDefault="00D477BB" w:rsidP="00465F80">
      <w:pPr>
        <w:spacing w:after="0" w:line="276" w:lineRule="auto"/>
        <w:jc w:val="both"/>
        <w:rPr>
          <w:rFonts w:ascii="Times New Roman" w:hAnsi="Times New Roman" w:cs="Times New Roman"/>
          <w:sz w:val="24"/>
          <w:szCs w:val="24"/>
        </w:rPr>
      </w:pPr>
    </w:p>
    <w:p w14:paraId="7D44CD29" w14:textId="7E9A1425" w:rsidR="00D477BB" w:rsidRPr="00D477BB" w:rsidRDefault="00D477BB" w:rsidP="00465F8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Hope, S. Powers, C and Rogers, B. (1999) ‘</w:t>
      </w:r>
      <w:r w:rsidRPr="00D477BB">
        <w:rPr>
          <w:rFonts w:ascii="Times New Roman" w:hAnsi="Times New Roman" w:cs="Times New Roman"/>
          <w:sz w:val="24"/>
          <w:szCs w:val="24"/>
        </w:rPr>
        <w:t>Does financial hardship account for elevated psychological distress in lone mothers</w:t>
      </w:r>
      <w:r>
        <w:rPr>
          <w:rFonts w:ascii="Times New Roman" w:hAnsi="Times New Roman" w:cs="Times New Roman"/>
          <w:sz w:val="24"/>
          <w:szCs w:val="24"/>
        </w:rPr>
        <w:t xml:space="preserve">?’ </w:t>
      </w:r>
      <w:r w:rsidRPr="00D477BB">
        <w:rPr>
          <w:rFonts w:ascii="Times New Roman" w:hAnsi="Times New Roman" w:cs="Times New Roman"/>
          <w:i/>
          <w:sz w:val="24"/>
          <w:szCs w:val="24"/>
        </w:rPr>
        <w:t>Social Science &amp; Medicine</w:t>
      </w:r>
      <w:r>
        <w:rPr>
          <w:rFonts w:ascii="Times New Roman" w:hAnsi="Times New Roman" w:cs="Times New Roman"/>
          <w:i/>
          <w:sz w:val="24"/>
          <w:szCs w:val="24"/>
        </w:rPr>
        <w:t>.</w:t>
      </w:r>
      <w:r>
        <w:rPr>
          <w:rFonts w:ascii="Times New Roman" w:hAnsi="Times New Roman" w:cs="Times New Roman"/>
          <w:sz w:val="24"/>
          <w:szCs w:val="24"/>
        </w:rPr>
        <w:t xml:space="preserve"> 49 (12), pp.</w:t>
      </w:r>
      <w:r w:rsidRPr="00D477BB">
        <w:rPr>
          <w:rFonts w:ascii="Times New Roman" w:hAnsi="Times New Roman" w:cs="Times New Roman"/>
          <w:sz w:val="24"/>
          <w:szCs w:val="24"/>
        </w:rPr>
        <w:t>1637-1649</w:t>
      </w:r>
      <w:r>
        <w:rPr>
          <w:rFonts w:ascii="Times New Roman" w:hAnsi="Times New Roman" w:cs="Times New Roman"/>
          <w:sz w:val="24"/>
          <w:szCs w:val="24"/>
        </w:rPr>
        <w:t xml:space="preserve">. </w:t>
      </w:r>
    </w:p>
    <w:p w14:paraId="2E22B16F" w14:textId="77777777" w:rsidR="000B793C" w:rsidRDefault="000B793C" w:rsidP="00465F80">
      <w:pPr>
        <w:spacing w:after="0" w:line="276" w:lineRule="auto"/>
        <w:jc w:val="both"/>
        <w:rPr>
          <w:rFonts w:ascii="Times New Roman" w:hAnsi="Times New Roman" w:cs="Times New Roman"/>
          <w:sz w:val="24"/>
          <w:szCs w:val="24"/>
        </w:rPr>
      </w:pPr>
    </w:p>
    <w:p w14:paraId="53B1D608" w14:textId="03FDC1AD" w:rsidR="00465F80" w:rsidRDefault="000B793C" w:rsidP="00235166">
      <w:pPr>
        <w:spacing w:after="0" w:line="276" w:lineRule="auto"/>
        <w:jc w:val="both"/>
        <w:rPr>
          <w:rFonts w:ascii="Times New Roman" w:hAnsi="Times New Roman" w:cs="Times New Roman"/>
          <w:sz w:val="24"/>
          <w:szCs w:val="24"/>
        </w:rPr>
      </w:pPr>
      <w:r w:rsidRPr="000B793C">
        <w:rPr>
          <w:rFonts w:ascii="Times New Roman" w:hAnsi="Times New Roman" w:cs="Times New Roman"/>
          <w:sz w:val="24"/>
          <w:szCs w:val="24"/>
        </w:rPr>
        <w:t xml:space="preserve">Horwitz, A. V. (2002). </w:t>
      </w:r>
      <w:r w:rsidRPr="000B793C">
        <w:rPr>
          <w:rFonts w:ascii="Times New Roman" w:hAnsi="Times New Roman" w:cs="Times New Roman"/>
          <w:i/>
          <w:sz w:val="24"/>
          <w:szCs w:val="24"/>
        </w:rPr>
        <w:t>Creating Mental Illness</w:t>
      </w:r>
      <w:r w:rsidRPr="000B793C">
        <w:rPr>
          <w:rFonts w:ascii="Times New Roman" w:hAnsi="Times New Roman" w:cs="Times New Roman"/>
          <w:sz w:val="24"/>
          <w:szCs w:val="24"/>
        </w:rPr>
        <w:t>. Chicago: University of Chicago Press</w:t>
      </w:r>
    </w:p>
    <w:p w14:paraId="38FBAEDD" w14:textId="77777777" w:rsidR="000B793C" w:rsidRPr="00C052BE" w:rsidRDefault="000B793C" w:rsidP="00235166">
      <w:pPr>
        <w:spacing w:after="0" w:line="276" w:lineRule="auto"/>
        <w:jc w:val="both"/>
        <w:rPr>
          <w:rFonts w:ascii="Times New Roman" w:hAnsi="Times New Roman" w:cs="Times New Roman"/>
          <w:sz w:val="24"/>
          <w:szCs w:val="24"/>
        </w:rPr>
      </w:pPr>
    </w:p>
    <w:p w14:paraId="60D3B55E" w14:textId="15991E77" w:rsidR="005110EE" w:rsidRDefault="005110EE" w:rsidP="005110E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Huber, </w:t>
      </w:r>
      <w:r w:rsidRPr="00693308">
        <w:rPr>
          <w:rFonts w:ascii="Times New Roman" w:hAnsi="Times New Roman" w:cs="Times New Roman"/>
          <w:i/>
          <w:sz w:val="24"/>
          <w:szCs w:val="24"/>
        </w:rPr>
        <w:t>et al</w:t>
      </w:r>
      <w:r>
        <w:rPr>
          <w:rFonts w:ascii="Times New Roman" w:hAnsi="Times New Roman" w:cs="Times New Roman"/>
          <w:sz w:val="24"/>
          <w:szCs w:val="24"/>
        </w:rPr>
        <w:t xml:space="preserve"> (2011) ‘How Should We Define Health?’ </w:t>
      </w:r>
      <w:r w:rsidRPr="005110EE">
        <w:rPr>
          <w:rFonts w:ascii="Times New Roman" w:hAnsi="Times New Roman" w:cs="Times New Roman"/>
          <w:i/>
          <w:sz w:val="24"/>
          <w:szCs w:val="24"/>
        </w:rPr>
        <w:t>British Medical Journal</w:t>
      </w:r>
      <w:r>
        <w:rPr>
          <w:rFonts w:ascii="Times New Roman" w:hAnsi="Times New Roman" w:cs="Times New Roman"/>
          <w:i/>
          <w:sz w:val="24"/>
          <w:szCs w:val="24"/>
        </w:rPr>
        <w:t xml:space="preserve">. </w:t>
      </w:r>
      <w:r>
        <w:rPr>
          <w:rFonts w:ascii="Times New Roman" w:hAnsi="Times New Roman" w:cs="Times New Roman"/>
          <w:sz w:val="24"/>
          <w:szCs w:val="24"/>
        </w:rPr>
        <w:t>343, pp. 1-3.</w:t>
      </w:r>
    </w:p>
    <w:p w14:paraId="2423B95B" w14:textId="788A0148" w:rsidR="000B793C" w:rsidRDefault="000B793C" w:rsidP="005110EE">
      <w:pPr>
        <w:spacing w:line="276" w:lineRule="auto"/>
        <w:jc w:val="both"/>
        <w:rPr>
          <w:rFonts w:ascii="Times New Roman" w:hAnsi="Times New Roman" w:cs="Times New Roman"/>
          <w:sz w:val="24"/>
          <w:szCs w:val="24"/>
        </w:rPr>
      </w:pPr>
      <w:r w:rsidRPr="000B793C">
        <w:rPr>
          <w:rFonts w:ascii="Times New Roman" w:hAnsi="Times New Roman" w:cs="Times New Roman"/>
          <w:sz w:val="24"/>
          <w:szCs w:val="24"/>
        </w:rPr>
        <w:t xml:space="preserve">Hudson, C. G. (2005). </w:t>
      </w:r>
      <w:r>
        <w:rPr>
          <w:rFonts w:ascii="Times New Roman" w:hAnsi="Times New Roman" w:cs="Times New Roman"/>
          <w:sz w:val="24"/>
          <w:szCs w:val="24"/>
        </w:rPr>
        <w:t>‘</w:t>
      </w:r>
      <w:r w:rsidRPr="000B793C">
        <w:rPr>
          <w:rFonts w:ascii="Times New Roman" w:hAnsi="Times New Roman" w:cs="Times New Roman"/>
          <w:sz w:val="24"/>
          <w:szCs w:val="24"/>
        </w:rPr>
        <w:t>Socioeconomic status and mental illness: Tests of the social causation and selection</w:t>
      </w:r>
      <w:r>
        <w:rPr>
          <w:rFonts w:ascii="Times New Roman" w:hAnsi="Times New Roman" w:cs="Times New Roman"/>
          <w:sz w:val="24"/>
          <w:szCs w:val="24"/>
        </w:rPr>
        <w:t xml:space="preserve"> </w:t>
      </w:r>
      <w:r w:rsidRPr="000B793C">
        <w:rPr>
          <w:rFonts w:ascii="Times New Roman" w:hAnsi="Times New Roman" w:cs="Times New Roman"/>
          <w:sz w:val="24"/>
          <w:szCs w:val="24"/>
        </w:rPr>
        <w:t>hypotheses.</w:t>
      </w:r>
      <w:r>
        <w:rPr>
          <w:rFonts w:ascii="Times New Roman" w:hAnsi="Times New Roman" w:cs="Times New Roman"/>
          <w:sz w:val="24"/>
          <w:szCs w:val="24"/>
        </w:rPr>
        <w:t>’</w:t>
      </w:r>
      <w:r w:rsidRPr="000B793C">
        <w:rPr>
          <w:rFonts w:ascii="Times New Roman" w:hAnsi="Times New Roman" w:cs="Times New Roman"/>
          <w:sz w:val="24"/>
          <w:szCs w:val="24"/>
        </w:rPr>
        <w:t xml:space="preserve"> </w:t>
      </w:r>
      <w:r w:rsidRPr="000B793C">
        <w:rPr>
          <w:rFonts w:ascii="Times New Roman" w:hAnsi="Times New Roman" w:cs="Times New Roman"/>
          <w:i/>
          <w:sz w:val="24"/>
          <w:szCs w:val="24"/>
        </w:rPr>
        <w:t>American Journal of Orthopsychiatry</w:t>
      </w:r>
      <w:r w:rsidRPr="000B793C">
        <w:rPr>
          <w:rFonts w:ascii="Times New Roman" w:hAnsi="Times New Roman" w:cs="Times New Roman"/>
          <w:sz w:val="24"/>
          <w:szCs w:val="24"/>
        </w:rPr>
        <w:t xml:space="preserve">, 75(1), </w:t>
      </w:r>
      <w:r>
        <w:rPr>
          <w:rFonts w:ascii="Times New Roman" w:hAnsi="Times New Roman" w:cs="Times New Roman"/>
          <w:sz w:val="24"/>
          <w:szCs w:val="24"/>
        </w:rPr>
        <w:t xml:space="preserve">pp. </w:t>
      </w:r>
      <w:r w:rsidRPr="000B793C">
        <w:rPr>
          <w:rFonts w:ascii="Times New Roman" w:hAnsi="Times New Roman" w:cs="Times New Roman"/>
          <w:sz w:val="24"/>
          <w:szCs w:val="24"/>
        </w:rPr>
        <w:t>3-18.</w:t>
      </w:r>
    </w:p>
    <w:p w14:paraId="616022B6" w14:textId="767F49C4" w:rsidR="0084768E" w:rsidRDefault="0084768E" w:rsidP="005110E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Kennedy, S, (2014) </w:t>
      </w:r>
      <w:r w:rsidRPr="0084768E">
        <w:rPr>
          <w:rFonts w:ascii="Times New Roman" w:hAnsi="Times New Roman" w:cs="Times New Roman"/>
          <w:sz w:val="24"/>
          <w:szCs w:val="24"/>
        </w:rPr>
        <w:t>Child Poverty Act 2010: a short guide</w:t>
      </w:r>
      <w:r>
        <w:rPr>
          <w:rFonts w:ascii="Times New Roman" w:hAnsi="Times New Roman" w:cs="Times New Roman"/>
          <w:sz w:val="24"/>
          <w:szCs w:val="24"/>
        </w:rPr>
        <w:t xml:space="preserve">. Available for download at. </w:t>
      </w:r>
      <w:hyperlink r:id="rId29" w:anchor="fullreport" w:history="1">
        <w:r w:rsidRPr="00AA5FA4">
          <w:rPr>
            <w:rStyle w:val="Hyperlink"/>
            <w:rFonts w:ascii="Times New Roman" w:hAnsi="Times New Roman" w:cs="Times New Roman"/>
            <w:sz w:val="24"/>
            <w:szCs w:val="24"/>
          </w:rPr>
          <w:t>https://researchbriefings.parliament.uk/ResearchBriefing/Summary/SN05585#fullreport</w:t>
        </w:r>
      </w:hyperlink>
      <w:r>
        <w:rPr>
          <w:rFonts w:ascii="Times New Roman" w:hAnsi="Times New Roman" w:cs="Times New Roman"/>
          <w:sz w:val="24"/>
          <w:szCs w:val="24"/>
        </w:rPr>
        <w:t xml:space="preserve"> (Accessed on December 5</w:t>
      </w:r>
      <w:r w:rsidRPr="0084768E">
        <w:rPr>
          <w:rFonts w:ascii="Times New Roman" w:hAnsi="Times New Roman" w:cs="Times New Roman"/>
          <w:sz w:val="24"/>
          <w:szCs w:val="24"/>
          <w:vertAlign w:val="superscript"/>
        </w:rPr>
        <w:t>th</w:t>
      </w:r>
      <w:r>
        <w:rPr>
          <w:rFonts w:ascii="Times New Roman" w:hAnsi="Times New Roman" w:cs="Times New Roman"/>
          <w:sz w:val="24"/>
          <w:szCs w:val="24"/>
        </w:rPr>
        <w:t xml:space="preserve"> 2018).</w:t>
      </w:r>
    </w:p>
    <w:p w14:paraId="657089A6" w14:textId="4A26BB4B" w:rsidR="00084538" w:rsidRDefault="00084538" w:rsidP="00084538">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Kennedy, S. (2015) </w:t>
      </w:r>
      <w:r w:rsidRPr="00084538">
        <w:rPr>
          <w:rFonts w:ascii="Times New Roman" w:hAnsi="Times New Roman" w:cs="Times New Roman"/>
          <w:sz w:val="24"/>
          <w:szCs w:val="24"/>
        </w:rPr>
        <w:t>B</w:t>
      </w:r>
      <w:r>
        <w:rPr>
          <w:rFonts w:ascii="Times New Roman" w:hAnsi="Times New Roman" w:cs="Times New Roman"/>
          <w:sz w:val="24"/>
          <w:szCs w:val="24"/>
        </w:rPr>
        <w:t xml:space="preserve">riefing Paper </w:t>
      </w:r>
      <w:r w:rsidRPr="00084538">
        <w:rPr>
          <w:rFonts w:ascii="Times New Roman" w:hAnsi="Times New Roman" w:cs="Times New Roman"/>
          <w:sz w:val="24"/>
          <w:szCs w:val="24"/>
        </w:rPr>
        <w:t>Number 07252</w:t>
      </w:r>
      <w:r>
        <w:rPr>
          <w:rFonts w:ascii="Times New Roman" w:hAnsi="Times New Roman" w:cs="Times New Roman"/>
          <w:sz w:val="24"/>
          <w:szCs w:val="24"/>
        </w:rPr>
        <w:t xml:space="preserve">:  </w:t>
      </w:r>
      <w:r w:rsidRPr="00084538">
        <w:rPr>
          <w:rFonts w:ascii="Times New Roman" w:hAnsi="Times New Roman" w:cs="Times New Roman"/>
          <w:sz w:val="24"/>
          <w:szCs w:val="24"/>
        </w:rPr>
        <w:t>Welfare Reform and</w:t>
      </w:r>
      <w:r>
        <w:rPr>
          <w:rFonts w:ascii="Times New Roman" w:hAnsi="Times New Roman" w:cs="Times New Roman"/>
          <w:sz w:val="24"/>
          <w:szCs w:val="24"/>
        </w:rPr>
        <w:t xml:space="preserve"> </w:t>
      </w:r>
      <w:r w:rsidRPr="00084538">
        <w:rPr>
          <w:rFonts w:ascii="Times New Roman" w:hAnsi="Times New Roman" w:cs="Times New Roman"/>
          <w:sz w:val="24"/>
          <w:szCs w:val="24"/>
        </w:rPr>
        <w:t>Work Bill</w:t>
      </w:r>
      <w:r>
        <w:rPr>
          <w:rFonts w:ascii="Times New Roman" w:hAnsi="Times New Roman" w:cs="Times New Roman"/>
          <w:sz w:val="24"/>
          <w:szCs w:val="24"/>
        </w:rPr>
        <w:t xml:space="preserve"> (</w:t>
      </w:r>
      <w:r w:rsidRPr="00084538">
        <w:rPr>
          <w:rFonts w:ascii="Times New Roman" w:hAnsi="Times New Roman" w:cs="Times New Roman"/>
          <w:sz w:val="24"/>
          <w:szCs w:val="24"/>
        </w:rPr>
        <w:t>Bill 51 of 2015-16</w:t>
      </w:r>
      <w:r>
        <w:rPr>
          <w:rFonts w:ascii="Times New Roman" w:hAnsi="Times New Roman" w:cs="Times New Roman"/>
          <w:sz w:val="24"/>
          <w:szCs w:val="24"/>
        </w:rPr>
        <w:t xml:space="preserve">). Available at. </w:t>
      </w:r>
      <w:hyperlink r:id="rId30" w:history="1">
        <w:r w:rsidR="008569DB" w:rsidRPr="006D76E0">
          <w:rPr>
            <w:rStyle w:val="Hyperlink"/>
            <w:rFonts w:ascii="Times New Roman" w:hAnsi="Times New Roman" w:cs="Times New Roman"/>
            <w:sz w:val="24"/>
            <w:szCs w:val="24"/>
          </w:rPr>
          <w:t>http://researchbriefings.files.parliament.uk/documents/CBP-7252/CBP-7252.pdf</w:t>
        </w:r>
      </w:hyperlink>
      <w:r w:rsidR="008569DB">
        <w:rPr>
          <w:rFonts w:ascii="Times New Roman" w:hAnsi="Times New Roman" w:cs="Times New Roman"/>
          <w:sz w:val="24"/>
          <w:szCs w:val="24"/>
        </w:rPr>
        <w:t xml:space="preserve"> (Accessed on November 30th 2018). </w:t>
      </w:r>
    </w:p>
    <w:p w14:paraId="378CFC0A" w14:textId="77777777" w:rsidR="00084538" w:rsidRDefault="00084538" w:rsidP="008569D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Kennedy, S. Wilson, W. </w:t>
      </w:r>
      <w:r w:rsidRPr="00084538">
        <w:rPr>
          <w:rFonts w:ascii="Times New Roman" w:hAnsi="Times New Roman" w:cs="Times New Roman"/>
          <w:sz w:val="24"/>
          <w:szCs w:val="24"/>
        </w:rPr>
        <w:t>Apostolova</w:t>
      </w:r>
      <w:r>
        <w:rPr>
          <w:rFonts w:ascii="Times New Roman" w:hAnsi="Times New Roman" w:cs="Times New Roman"/>
          <w:sz w:val="24"/>
          <w:szCs w:val="24"/>
        </w:rPr>
        <w:t xml:space="preserve">, V and Keen, R. (2016) </w:t>
      </w:r>
      <w:r w:rsidRPr="00084538">
        <w:rPr>
          <w:rFonts w:ascii="Times New Roman" w:hAnsi="Times New Roman" w:cs="Times New Roman"/>
          <w:sz w:val="24"/>
          <w:szCs w:val="24"/>
        </w:rPr>
        <w:t>B</w:t>
      </w:r>
      <w:r>
        <w:rPr>
          <w:rFonts w:ascii="Times New Roman" w:hAnsi="Times New Roman" w:cs="Times New Roman"/>
          <w:sz w:val="24"/>
          <w:szCs w:val="24"/>
        </w:rPr>
        <w:t xml:space="preserve">riefing Paper </w:t>
      </w:r>
      <w:r w:rsidRPr="00084538">
        <w:rPr>
          <w:rFonts w:ascii="Times New Roman" w:hAnsi="Times New Roman" w:cs="Times New Roman"/>
          <w:sz w:val="24"/>
          <w:szCs w:val="24"/>
        </w:rPr>
        <w:t>Number 0629</w:t>
      </w:r>
      <w:r>
        <w:rPr>
          <w:rFonts w:ascii="Times New Roman" w:hAnsi="Times New Roman" w:cs="Times New Roman"/>
          <w:sz w:val="24"/>
          <w:szCs w:val="24"/>
        </w:rPr>
        <w:t xml:space="preserve">: The Benefit Cap. Available at. </w:t>
      </w:r>
    </w:p>
    <w:p w14:paraId="500CECCC" w14:textId="77777777" w:rsidR="006E71F3" w:rsidRDefault="00AA64B2" w:rsidP="006E71F3">
      <w:pPr>
        <w:spacing w:after="0" w:line="276" w:lineRule="auto"/>
        <w:jc w:val="both"/>
        <w:rPr>
          <w:rFonts w:ascii="Times New Roman" w:hAnsi="Times New Roman" w:cs="Times New Roman"/>
          <w:sz w:val="24"/>
          <w:szCs w:val="24"/>
        </w:rPr>
      </w:pPr>
      <w:hyperlink r:id="rId31" w:history="1">
        <w:r w:rsidR="008569DB" w:rsidRPr="006D76E0">
          <w:rPr>
            <w:rStyle w:val="Hyperlink"/>
            <w:rFonts w:ascii="Times New Roman" w:hAnsi="Times New Roman" w:cs="Times New Roman"/>
            <w:sz w:val="24"/>
            <w:szCs w:val="24"/>
          </w:rPr>
          <w:t>http://researchbriefings.files.parliament.uk/documents/SN06294/SN06294.pdf</w:t>
        </w:r>
      </w:hyperlink>
      <w:r w:rsidR="008569DB">
        <w:rPr>
          <w:rFonts w:ascii="Times New Roman" w:hAnsi="Times New Roman" w:cs="Times New Roman"/>
          <w:sz w:val="24"/>
          <w:szCs w:val="24"/>
        </w:rPr>
        <w:t xml:space="preserve"> (Accessed on November 30</w:t>
      </w:r>
      <w:r w:rsidR="008569DB" w:rsidRPr="008569DB">
        <w:rPr>
          <w:rFonts w:ascii="Times New Roman" w:hAnsi="Times New Roman" w:cs="Times New Roman"/>
          <w:sz w:val="24"/>
          <w:szCs w:val="24"/>
          <w:vertAlign w:val="superscript"/>
        </w:rPr>
        <w:t>th</w:t>
      </w:r>
      <w:r w:rsidR="008569DB">
        <w:rPr>
          <w:rFonts w:ascii="Times New Roman" w:hAnsi="Times New Roman" w:cs="Times New Roman"/>
          <w:sz w:val="24"/>
          <w:szCs w:val="24"/>
        </w:rPr>
        <w:t xml:space="preserve"> 2018).</w:t>
      </w:r>
      <w:r w:rsidR="00084538">
        <w:rPr>
          <w:rFonts w:ascii="Times New Roman" w:hAnsi="Times New Roman" w:cs="Times New Roman"/>
          <w:sz w:val="24"/>
          <w:szCs w:val="24"/>
        </w:rPr>
        <w:t xml:space="preserve"> </w:t>
      </w:r>
    </w:p>
    <w:p w14:paraId="12532435" w14:textId="76A5C1E9" w:rsidR="00861DAA" w:rsidRDefault="00084538" w:rsidP="006E71F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6BEEA98" w14:textId="1AA0BA4E" w:rsidR="00BB78CB" w:rsidRDefault="00BB78CB" w:rsidP="005110EE">
      <w:pPr>
        <w:spacing w:line="276" w:lineRule="auto"/>
        <w:jc w:val="both"/>
        <w:rPr>
          <w:rFonts w:ascii="Times New Roman" w:hAnsi="Times New Roman" w:cs="Times New Roman"/>
          <w:sz w:val="24"/>
          <w:szCs w:val="24"/>
        </w:rPr>
      </w:pPr>
      <w:r w:rsidRPr="00BB78CB">
        <w:rPr>
          <w:rFonts w:ascii="Times New Roman" w:hAnsi="Times New Roman" w:cs="Times New Roman"/>
          <w:sz w:val="24"/>
          <w:szCs w:val="24"/>
        </w:rPr>
        <w:t xml:space="preserve">Lange, B.  Dáu, A. Goldblum, J. Alfano, J. and Smith, M. (2017) ‘A Mixed Methods Investigation of the Experience of Poverty Among a Population of Low-Income Parenting Women.’ </w:t>
      </w:r>
      <w:r w:rsidRPr="006E71F3">
        <w:rPr>
          <w:rFonts w:ascii="Times New Roman" w:hAnsi="Times New Roman" w:cs="Times New Roman"/>
          <w:i/>
          <w:sz w:val="24"/>
          <w:szCs w:val="24"/>
        </w:rPr>
        <w:t>Community Mental Health Journal</w:t>
      </w:r>
      <w:r w:rsidRPr="00BB78CB">
        <w:rPr>
          <w:rFonts w:ascii="Times New Roman" w:hAnsi="Times New Roman" w:cs="Times New Roman"/>
          <w:sz w:val="24"/>
          <w:szCs w:val="24"/>
        </w:rPr>
        <w:t>. 53(7), pp. 832–841.</w:t>
      </w:r>
    </w:p>
    <w:p w14:paraId="585528E0" w14:textId="3A5037FE" w:rsidR="004A0B57" w:rsidRPr="004A0B57" w:rsidRDefault="00FE7FA6" w:rsidP="00861DAA">
      <w:pPr>
        <w:spacing w:line="276" w:lineRule="auto"/>
        <w:jc w:val="both"/>
        <w:rPr>
          <w:rFonts w:ascii="Times New Roman" w:hAnsi="Times New Roman" w:cs="Times New Roman"/>
          <w:sz w:val="24"/>
          <w:szCs w:val="24"/>
        </w:rPr>
      </w:pPr>
      <w:r w:rsidRPr="00FE7FA6">
        <w:rPr>
          <w:rFonts w:ascii="Times New Roman" w:hAnsi="Times New Roman" w:cs="Times New Roman"/>
          <w:sz w:val="24"/>
          <w:szCs w:val="24"/>
        </w:rPr>
        <w:t xml:space="preserve">Lang, </w:t>
      </w:r>
      <w:r>
        <w:rPr>
          <w:rFonts w:ascii="Times New Roman" w:hAnsi="Times New Roman" w:cs="Times New Roman"/>
          <w:sz w:val="24"/>
          <w:szCs w:val="24"/>
        </w:rPr>
        <w:t xml:space="preserve">T. </w:t>
      </w:r>
      <w:r w:rsidRPr="00FE7FA6">
        <w:rPr>
          <w:rFonts w:ascii="Times New Roman" w:hAnsi="Times New Roman" w:cs="Times New Roman"/>
          <w:sz w:val="24"/>
          <w:szCs w:val="24"/>
        </w:rPr>
        <w:t xml:space="preserve"> Lewis, </w:t>
      </w:r>
      <w:r>
        <w:rPr>
          <w:rFonts w:ascii="Times New Roman" w:hAnsi="Times New Roman" w:cs="Times New Roman"/>
          <w:sz w:val="24"/>
          <w:szCs w:val="24"/>
        </w:rPr>
        <w:t xml:space="preserve">T. </w:t>
      </w:r>
      <w:r w:rsidRPr="00FE7FA6">
        <w:rPr>
          <w:rFonts w:ascii="Times New Roman" w:hAnsi="Times New Roman" w:cs="Times New Roman"/>
          <w:sz w:val="24"/>
          <w:szCs w:val="24"/>
        </w:rPr>
        <w:t>Marsden</w:t>
      </w:r>
      <w:r>
        <w:rPr>
          <w:rFonts w:ascii="Times New Roman" w:hAnsi="Times New Roman" w:cs="Times New Roman"/>
          <w:sz w:val="24"/>
          <w:szCs w:val="24"/>
        </w:rPr>
        <w:t xml:space="preserve">, T. </w:t>
      </w:r>
      <w:r w:rsidRPr="00FE7FA6">
        <w:rPr>
          <w:rFonts w:ascii="Times New Roman" w:hAnsi="Times New Roman" w:cs="Times New Roman"/>
          <w:sz w:val="24"/>
          <w:szCs w:val="24"/>
        </w:rPr>
        <w:t>Millstone</w:t>
      </w:r>
      <w:r>
        <w:rPr>
          <w:rFonts w:ascii="Times New Roman" w:hAnsi="Times New Roman" w:cs="Times New Roman"/>
          <w:sz w:val="24"/>
          <w:szCs w:val="24"/>
        </w:rPr>
        <w:t>, E. (2018) ‘</w:t>
      </w:r>
      <w:r w:rsidRPr="00FE7FA6">
        <w:rPr>
          <w:rFonts w:ascii="Times New Roman" w:hAnsi="Times New Roman" w:cs="Times New Roman"/>
          <w:sz w:val="24"/>
          <w:szCs w:val="24"/>
        </w:rPr>
        <w:t>Feeding Britain: Food Security after Brexit</w:t>
      </w:r>
      <w:r>
        <w:rPr>
          <w:rFonts w:ascii="Times New Roman" w:hAnsi="Times New Roman" w:cs="Times New Roman"/>
          <w:sz w:val="24"/>
          <w:szCs w:val="24"/>
        </w:rPr>
        <w:t xml:space="preserve">’ Available at. </w:t>
      </w:r>
      <w:hyperlink r:id="rId32" w:history="1">
        <w:r w:rsidRPr="00D851A2">
          <w:rPr>
            <w:rStyle w:val="Hyperlink"/>
            <w:rFonts w:ascii="Times New Roman" w:hAnsi="Times New Roman" w:cs="Times New Roman"/>
            <w:sz w:val="24"/>
            <w:szCs w:val="24"/>
          </w:rPr>
          <w:t>http://foodresearch.org.uk/publications/feeding-britain-food-security-after-brexit/</w:t>
        </w:r>
      </w:hyperlink>
      <w:r>
        <w:rPr>
          <w:rFonts w:ascii="Times New Roman" w:hAnsi="Times New Roman" w:cs="Times New Roman"/>
          <w:sz w:val="24"/>
          <w:szCs w:val="24"/>
        </w:rPr>
        <w:t xml:space="preserve"> (Accessed on 13</w:t>
      </w:r>
      <w:r w:rsidRPr="00FE7FA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14:paraId="540C9F0D" w14:textId="77777777" w:rsidR="00723C9A" w:rsidRDefault="00723C9A" w:rsidP="004A0B57">
      <w:pPr>
        <w:spacing w:after="0" w:line="276" w:lineRule="auto"/>
        <w:jc w:val="both"/>
        <w:rPr>
          <w:rFonts w:ascii="Times New Roman" w:hAnsi="Times New Roman" w:cs="Times New Roman"/>
          <w:sz w:val="24"/>
          <w:szCs w:val="24"/>
        </w:rPr>
      </w:pPr>
    </w:p>
    <w:p w14:paraId="1338ABED" w14:textId="77777777" w:rsidR="00723C9A" w:rsidRDefault="00723C9A" w:rsidP="004A0B57">
      <w:pPr>
        <w:spacing w:after="0" w:line="276" w:lineRule="auto"/>
        <w:jc w:val="both"/>
        <w:rPr>
          <w:rFonts w:ascii="Times New Roman" w:hAnsi="Times New Roman" w:cs="Times New Roman"/>
          <w:sz w:val="24"/>
          <w:szCs w:val="24"/>
        </w:rPr>
      </w:pPr>
    </w:p>
    <w:p w14:paraId="275A44E6" w14:textId="77777777" w:rsidR="00723C9A" w:rsidRDefault="00723C9A" w:rsidP="004A0B57">
      <w:pPr>
        <w:spacing w:after="0" w:line="276" w:lineRule="auto"/>
        <w:jc w:val="both"/>
        <w:rPr>
          <w:rFonts w:ascii="Times New Roman" w:hAnsi="Times New Roman" w:cs="Times New Roman"/>
          <w:sz w:val="24"/>
          <w:szCs w:val="24"/>
        </w:rPr>
      </w:pPr>
    </w:p>
    <w:p w14:paraId="425E0DB0" w14:textId="15468B3C" w:rsidR="00723C9A" w:rsidRDefault="00723C9A" w:rsidP="00723C9A">
      <w:pPr>
        <w:spacing w:after="0" w:line="276" w:lineRule="auto"/>
        <w:jc w:val="center"/>
        <w:rPr>
          <w:rFonts w:ascii="Times New Roman" w:hAnsi="Times New Roman" w:cs="Times New Roman"/>
          <w:sz w:val="24"/>
          <w:szCs w:val="24"/>
        </w:rPr>
      </w:pPr>
      <w:r w:rsidRPr="00723C9A">
        <w:rPr>
          <w:rFonts w:ascii="Times New Roman" w:hAnsi="Times New Roman" w:cs="Times New Roman"/>
          <w:sz w:val="24"/>
          <w:szCs w:val="24"/>
        </w:rPr>
        <w:t>Reference</w:t>
      </w:r>
    </w:p>
    <w:p w14:paraId="4E58336B" w14:textId="77777777" w:rsidR="00723C9A" w:rsidRDefault="00723C9A" w:rsidP="00723C9A">
      <w:pPr>
        <w:spacing w:after="0" w:line="276" w:lineRule="auto"/>
        <w:jc w:val="center"/>
        <w:rPr>
          <w:rFonts w:ascii="Times New Roman" w:hAnsi="Times New Roman" w:cs="Times New Roman"/>
          <w:sz w:val="24"/>
          <w:szCs w:val="24"/>
        </w:rPr>
      </w:pPr>
    </w:p>
    <w:p w14:paraId="560E01C0" w14:textId="4D11E3D4" w:rsidR="004A0B57" w:rsidRPr="004A0B57" w:rsidRDefault="004A0B57" w:rsidP="004A0B57">
      <w:pPr>
        <w:spacing w:after="0" w:line="276" w:lineRule="auto"/>
        <w:jc w:val="both"/>
        <w:rPr>
          <w:rFonts w:ascii="Times New Roman" w:hAnsi="Times New Roman" w:cs="Times New Roman"/>
          <w:sz w:val="24"/>
          <w:szCs w:val="24"/>
        </w:rPr>
      </w:pPr>
      <w:r w:rsidRPr="004A0B57">
        <w:rPr>
          <w:rFonts w:ascii="Times New Roman" w:hAnsi="Times New Roman" w:cs="Times New Roman"/>
          <w:sz w:val="24"/>
          <w:szCs w:val="24"/>
        </w:rPr>
        <w:t xml:space="preserve">Lupton, M. Collins, H. (2015) Final Report: Living Rents – A New Development Framework for Affordable Housing. Available at. </w:t>
      </w:r>
    </w:p>
    <w:p w14:paraId="44E4F8E6" w14:textId="10618982" w:rsidR="004A0B57" w:rsidRDefault="00AA64B2" w:rsidP="004A0B57">
      <w:pPr>
        <w:spacing w:after="0" w:line="276" w:lineRule="auto"/>
        <w:jc w:val="both"/>
        <w:rPr>
          <w:rFonts w:ascii="Times New Roman" w:hAnsi="Times New Roman" w:cs="Times New Roman"/>
          <w:sz w:val="24"/>
          <w:szCs w:val="24"/>
        </w:rPr>
      </w:pPr>
      <w:hyperlink r:id="rId33" w:history="1">
        <w:r w:rsidR="00723C9A" w:rsidRPr="00E23C00">
          <w:rPr>
            <w:rStyle w:val="Hyperlink"/>
            <w:rFonts w:ascii="Times New Roman" w:hAnsi="Times New Roman" w:cs="Times New Roman"/>
            <w:sz w:val="24"/>
            <w:szCs w:val="24"/>
          </w:rPr>
          <w:t>http://pdf.savills.com/documents/Living%20Rents%20Final%20Report%20June%202015%20-%20with%20links%20-%2019%2006%202015.pdf</w:t>
        </w:r>
      </w:hyperlink>
      <w:r w:rsidR="004A0B57">
        <w:rPr>
          <w:rFonts w:ascii="Times New Roman" w:hAnsi="Times New Roman" w:cs="Times New Roman"/>
          <w:sz w:val="24"/>
          <w:szCs w:val="24"/>
        </w:rPr>
        <w:t xml:space="preserve"> </w:t>
      </w:r>
      <w:r w:rsidR="004A0B57" w:rsidRPr="004A0B57">
        <w:rPr>
          <w:rFonts w:ascii="Times New Roman" w:hAnsi="Times New Roman" w:cs="Times New Roman"/>
          <w:sz w:val="24"/>
          <w:szCs w:val="24"/>
        </w:rPr>
        <w:t>(Accessed on November 23rd 2018).</w:t>
      </w:r>
    </w:p>
    <w:p w14:paraId="65099BED" w14:textId="6C836412" w:rsidR="004A0B57" w:rsidRDefault="004A0B57" w:rsidP="004A0B57">
      <w:pPr>
        <w:spacing w:after="0" w:line="276" w:lineRule="auto"/>
        <w:jc w:val="both"/>
        <w:rPr>
          <w:rFonts w:ascii="Times New Roman" w:hAnsi="Times New Roman" w:cs="Times New Roman"/>
          <w:sz w:val="24"/>
          <w:szCs w:val="24"/>
        </w:rPr>
      </w:pPr>
      <w:proofErr w:type="spellStart"/>
      <w:r w:rsidRPr="004A0B57">
        <w:rPr>
          <w:rFonts w:ascii="Times New Roman" w:hAnsi="Times New Roman" w:cs="Times New Roman"/>
          <w:sz w:val="24"/>
          <w:szCs w:val="24"/>
        </w:rPr>
        <w:t>Luszczynska</w:t>
      </w:r>
      <w:proofErr w:type="spellEnd"/>
      <w:r w:rsidRPr="004A0B57">
        <w:rPr>
          <w:rFonts w:ascii="Times New Roman" w:hAnsi="Times New Roman" w:cs="Times New Roman"/>
          <w:sz w:val="24"/>
          <w:szCs w:val="24"/>
        </w:rPr>
        <w:t xml:space="preserve">, A.  Schwarzer, R. (2005). ‘Social cognitive theory’. In M. Conner &amp; P. Norman. </w:t>
      </w:r>
      <w:r w:rsidRPr="004A0B57">
        <w:rPr>
          <w:rFonts w:ascii="Times New Roman" w:hAnsi="Times New Roman" w:cs="Times New Roman"/>
          <w:i/>
          <w:sz w:val="24"/>
          <w:szCs w:val="24"/>
        </w:rPr>
        <w:t>Predicting health behaviour</w:t>
      </w:r>
      <w:r w:rsidRPr="004A0B57">
        <w:rPr>
          <w:rFonts w:ascii="Times New Roman" w:hAnsi="Times New Roman" w:cs="Times New Roman"/>
          <w:sz w:val="24"/>
          <w:szCs w:val="24"/>
        </w:rPr>
        <w:t xml:space="preserve"> (2nd ed. rev. ed.). Buckingham, England: Open University Press. pp. 127–169.</w:t>
      </w:r>
    </w:p>
    <w:p w14:paraId="0FD9EBBA" w14:textId="77777777" w:rsidR="00873AA0" w:rsidRDefault="00873AA0" w:rsidP="00723C9A">
      <w:pPr>
        <w:spacing w:after="0" w:line="276" w:lineRule="auto"/>
        <w:rPr>
          <w:rFonts w:ascii="Times New Roman" w:hAnsi="Times New Roman" w:cs="Times New Roman"/>
          <w:sz w:val="24"/>
          <w:szCs w:val="24"/>
        </w:rPr>
      </w:pPr>
    </w:p>
    <w:p w14:paraId="6308C30A" w14:textId="3C00D87D" w:rsidR="00235166" w:rsidRDefault="00AA266F" w:rsidP="00235166">
      <w:pPr>
        <w:spacing w:after="0" w:line="276" w:lineRule="auto"/>
        <w:jc w:val="both"/>
        <w:rPr>
          <w:rFonts w:ascii="Times New Roman" w:hAnsi="Times New Roman" w:cs="Times New Roman"/>
          <w:sz w:val="24"/>
          <w:szCs w:val="24"/>
        </w:rPr>
      </w:pPr>
      <w:r w:rsidRPr="00AA266F">
        <w:rPr>
          <w:rFonts w:ascii="Times New Roman" w:hAnsi="Times New Roman" w:cs="Times New Roman"/>
          <w:sz w:val="24"/>
          <w:szCs w:val="24"/>
        </w:rPr>
        <w:t xml:space="preserve">Lynch, J. Davey, S. George, HS. Hillemeier, M. Ross, N. Kaplan, G. Wolfson, M. (2004) ‘Is Income Inequality a Determinant of Population Health? Part 1. A Systematic Review’. </w:t>
      </w:r>
      <w:r w:rsidRPr="00873AA0">
        <w:rPr>
          <w:rFonts w:ascii="Times New Roman" w:hAnsi="Times New Roman" w:cs="Times New Roman"/>
          <w:i/>
          <w:sz w:val="24"/>
          <w:szCs w:val="24"/>
        </w:rPr>
        <w:t>Millbank Quarterly</w:t>
      </w:r>
      <w:r w:rsidRPr="00AA266F">
        <w:rPr>
          <w:rFonts w:ascii="Times New Roman" w:hAnsi="Times New Roman" w:cs="Times New Roman"/>
          <w:sz w:val="24"/>
          <w:szCs w:val="24"/>
        </w:rPr>
        <w:t xml:space="preserve">. 82(1), pp. 5-99. Available at </w:t>
      </w:r>
    </w:p>
    <w:p w14:paraId="006986B2" w14:textId="43F4349B" w:rsidR="00AA266F" w:rsidRDefault="00AA64B2" w:rsidP="00235166">
      <w:pPr>
        <w:spacing w:after="0" w:line="276" w:lineRule="auto"/>
        <w:jc w:val="both"/>
        <w:rPr>
          <w:rFonts w:ascii="Times New Roman" w:hAnsi="Times New Roman" w:cs="Times New Roman"/>
          <w:sz w:val="24"/>
          <w:szCs w:val="24"/>
        </w:rPr>
      </w:pPr>
      <w:hyperlink r:id="rId34" w:history="1">
        <w:r w:rsidR="00235166" w:rsidRPr="000F12A3">
          <w:rPr>
            <w:rStyle w:val="Hyperlink"/>
            <w:rFonts w:ascii="Times New Roman" w:hAnsi="Times New Roman" w:cs="Times New Roman"/>
            <w:sz w:val="24"/>
            <w:szCs w:val="24"/>
          </w:rPr>
          <w:t>https://www.ncbi.nlm.nih.gov/pmc/articles/PMC2690209/</w:t>
        </w:r>
      </w:hyperlink>
      <w:r w:rsidR="00AA266F">
        <w:rPr>
          <w:rFonts w:ascii="Times New Roman" w:hAnsi="Times New Roman" w:cs="Times New Roman"/>
          <w:sz w:val="24"/>
          <w:szCs w:val="24"/>
        </w:rPr>
        <w:t xml:space="preserve"> </w:t>
      </w:r>
      <w:r w:rsidR="00AA266F" w:rsidRPr="00AA266F">
        <w:rPr>
          <w:rFonts w:ascii="Times New Roman" w:hAnsi="Times New Roman" w:cs="Times New Roman"/>
          <w:sz w:val="24"/>
          <w:szCs w:val="24"/>
        </w:rPr>
        <w:t>(Accessed on 20th November 2018).</w:t>
      </w:r>
    </w:p>
    <w:p w14:paraId="0A92FC59" w14:textId="159347A2" w:rsidR="00F420DC" w:rsidRDefault="00F420DC" w:rsidP="00235166">
      <w:pPr>
        <w:spacing w:after="0" w:line="276" w:lineRule="auto"/>
        <w:jc w:val="both"/>
        <w:rPr>
          <w:rFonts w:ascii="Times New Roman" w:hAnsi="Times New Roman" w:cs="Times New Roman"/>
          <w:sz w:val="24"/>
          <w:szCs w:val="24"/>
        </w:rPr>
      </w:pPr>
      <w:r w:rsidRPr="00F420DC">
        <w:rPr>
          <w:rFonts w:ascii="Times New Roman" w:hAnsi="Times New Roman" w:cs="Times New Roman"/>
          <w:sz w:val="24"/>
          <w:szCs w:val="24"/>
        </w:rPr>
        <w:t xml:space="preserve">Lyubomirsky, S. Lepper, H. S. (1999). </w:t>
      </w:r>
      <w:r w:rsidR="00F863A6">
        <w:rPr>
          <w:rFonts w:ascii="Times New Roman" w:hAnsi="Times New Roman" w:cs="Times New Roman"/>
          <w:sz w:val="24"/>
          <w:szCs w:val="24"/>
        </w:rPr>
        <w:t>‘</w:t>
      </w:r>
      <w:r w:rsidRPr="00F420DC">
        <w:rPr>
          <w:rFonts w:ascii="Times New Roman" w:hAnsi="Times New Roman" w:cs="Times New Roman"/>
          <w:sz w:val="24"/>
          <w:szCs w:val="24"/>
        </w:rPr>
        <w:t>A measure of subjective happiness: Preliminary reliability and construct validation</w:t>
      </w:r>
      <w:r w:rsidR="00F863A6">
        <w:rPr>
          <w:rFonts w:ascii="Times New Roman" w:hAnsi="Times New Roman" w:cs="Times New Roman"/>
          <w:sz w:val="24"/>
          <w:szCs w:val="24"/>
        </w:rPr>
        <w:t>’</w:t>
      </w:r>
      <w:r w:rsidRPr="00F420DC">
        <w:rPr>
          <w:rFonts w:ascii="Times New Roman" w:hAnsi="Times New Roman" w:cs="Times New Roman"/>
          <w:sz w:val="24"/>
          <w:szCs w:val="24"/>
        </w:rPr>
        <w:t xml:space="preserve">. </w:t>
      </w:r>
      <w:r w:rsidRPr="00A808B3">
        <w:rPr>
          <w:rFonts w:ascii="Times New Roman" w:hAnsi="Times New Roman" w:cs="Times New Roman"/>
          <w:i/>
          <w:sz w:val="24"/>
          <w:szCs w:val="24"/>
        </w:rPr>
        <w:t>Social Indicators Research</w:t>
      </w:r>
      <w:r w:rsidRPr="00F420DC">
        <w:rPr>
          <w:rFonts w:ascii="Times New Roman" w:hAnsi="Times New Roman" w:cs="Times New Roman"/>
          <w:sz w:val="24"/>
          <w:szCs w:val="24"/>
        </w:rPr>
        <w:t xml:space="preserve">. 46(2), pp. 137–155. </w:t>
      </w:r>
      <w:hyperlink r:id="rId35" w:history="1">
        <w:r w:rsidRPr="000F12A3">
          <w:rPr>
            <w:rStyle w:val="Hyperlink"/>
            <w:rFonts w:ascii="Times New Roman" w:hAnsi="Times New Roman" w:cs="Times New Roman"/>
            <w:sz w:val="24"/>
            <w:szCs w:val="24"/>
          </w:rPr>
          <w:t>http://dx.doi.org/10.1023/A:1006824100041</w:t>
        </w:r>
      </w:hyperlink>
      <w:r>
        <w:rPr>
          <w:rFonts w:ascii="Times New Roman" w:hAnsi="Times New Roman" w:cs="Times New Roman"/>
          <w:sz w:val="24"/>
          <w:szCs w:val="24"/>
        </w:rPr>
        <w:t xml:space="preserve"> </w:t>
      </w:r>
      <w:r w:rsidRPr="00F420DC">
        <w:rPr>
          <w:rFonts w:ascii="Times New Roman" w:hAnsi="Times New Roman" w:cs="Times New Roman"/>
          <w:sz w:val="24"/>
          <w:szCs w:val="24"/>
        </w:rPr>
        <w:t>(Accessed on 08 November 2018).</w:t>
      </w:r>
    </w:p>
    <w:p w14:paraId="3B06FDE6" w14:textId="77777777" w:rsidR="00F3694E" w:rsidRPr="00771D35" w:rsidRDefault="00F3694E" w:rsidP="00771D35">
      <w:pPr>
        <w:spacing w:after="0" w:line="276" w:lineRule="auto"/>
        <w:jc w:val="both"/>
        <w:rPr>
          <w:rFonts w:ascii="Times New Roman" w:hAnsi="Times New Roman" w:cs="Times New Roman"/>
          <w:sz w:val="24"/>
          <w:szCs w:val="24"/>
        </w:rPr>
      </w:pPr>
    </w:p>
    <w:p w14:paraId="29D19C31" w14:textId="77777777" w:rsidR="00771D35" w:rsidRPr="00771D35" w:rsidRDefault="00771D35" w:rsidP="00771D35">
      <w:pPr>
        <w:spacing w:after="0" w:line="276" w:lineRule="auto"/>
        <w:jc w:val="both"/>
        <w:rPr>
          <w:rFonts w:ascii="Times New Roman" w:hAnsi="Times New Roman" w:cs="Times New Roman"/>
          <w:sz w:val="24"/>
          <w:szCs w:val="24"/>
        </w:rPr>
      </w:pPr>
      <w:r w:rsidRPr="00771D35">
        <w:rPr>
          <w:rFonts w:ascii="Times New Roman" w:hAnsi="Times New Roman" w:cs="Times New Roman"/>
          <w:sz w:val="24"/>
          <w:szCs w:val="24"/>
        </w:rPr>
        <w:t xml:space="preserve">Major, E.M and Machin, S. (2018) ‘Social mobility requires far more than a good education.’ </w:t>
      </w:r>
      <w:r w:rsidRPr="002A7F36">
        <w:rPr>
          <w:rFonts w:ascii="Times New Roman" w:hAnsi="Times New Roman" w:cs="Times New Roman"/>
          <w:i/>
          <w:sz w:val="24"/>
          <w:szCs w:val="24"/>
        </w:rPr>
        <w:t>The Guardian Online</w:t>
      </w:r>
      <w:r w:rsidRPr="00771D35">
        <w:rPr>
          <w:rFonts w:ascii="Times New Roman" w:hAnsi="Times New Roman" w:cs="Times New Roman"/>
          <w:sz w:val="24"/>
          <w:szCs w:val="24"/>
        </w:rPr>
        <w:t xml:space="preserve">. Available at. </w:t>
      </w:r>
    </w:p>
    <w:p w14:paraId="7E99F299" w14:textId="3C2E53D0" w:rsidR="00771D35" w:rsidRDefault="00AA64B2" w:rsidP="00771D35">
      <w:pPr>
        <w:spacing w:after="0" w:line="276" w:lineRule="auto"/>
        <w:jc w:val="both"/>
        <w:rPr>
          <w:rFonts w:ascii="Times New Roman" w:hAnsi="Times New Roman" w:cs="Times New Roman"/>
          <w:sz w:val="24"/>
          <w:szCs w:val="24"/>
        </w:rPr>
      </w:pPr>
      <w:hyperlink r:id="rId36" w:history="1">
        <w:r w:rsidR="00771D35" w:rsidRPr="00FD3BC5">
          <w:rPr>
            <w:rStyle w:val="Hyperlink"/>
            <w:rFonts w:ascii="Times New Roman" w:hAnsi="Times New Roman" w:cs="Times New Roman"/>
            <w:sz w:val="24"/>
            <w:szCs w:val="24"/>
          </w:rPr>
          <w:t>https://www.theguardian.com/commentisfree/2018/sep/27/social-mobility-good-education</w:t>
        </w:r>
      </w:hyperlink>
      <w:r w:rsidR="00771D35">
        <w:rPr>
          <w:rFonts w:ascii="Times New Roman" w:hAnsi="Times New Roman" w:cs="Times New Roman"/>
          <w:sz w:val="24"/>
          <w:szCs w:val="24"/>
        </w:rPr>
        <w:t xml:space="preserve"> </w:t>
      </w:r>
      <w:r w:rsidR="00771D35" w:rsidRPr="00771D35">
        <w:rPr>
          <w:rFonts w:ascii="Times New Roman" w:hAnsi="Times New Roman" w:cs="Times New Roman"/>
          <w:sz w:val="24"/>
          <w:szCs w:val="24"/>
        </w:rPr>
        <w:t xml:space="preserve"> (Accessed on November 23rd 2018).</w:t>
      </w:r>
    </w:p>
    <w:p w14:paraId="262E9A97" w14:textId="77777777" w:rsidR="00F420DC" w:rsidRDefault="00F420DC" w:rsidP="00235166">
      <w:pPr>
        <w:spacing w:after="0" w:line="276" w:lineRule="auto"/>
        <w:jc w:val="both"/>
        <w:rPr>
          <w:rFonts w:ascii="Times New Roman" w:hAnsi="Times New Roman" w:cs="Times New Roman"/>
          <w:sz w:val="24"/>
          <w:szCs w:val="24"/>
        </w:rPr>
      </w:pPr>
    </w:p>
    <w:p w14:paraId="31401B98" w14:textId="77777777" w:rsidR="00F420DC" w:rsidRPr="00F420DC" w:rsidRDefault="00F420DC" w:rsidP="00F420DC">
      <w:pPr>
        <w:spacing w:line="276" w:lineRule="auto"/>
        <w:jc w:val="both"/>
        <w:rPr>
          <w:rFonts w:ascii="Times New Roman" w:hAnsi="Times New Roman" w:cs="Times New Roman"/>
          <w:sz w:val="24"/>
          <w:szCs w:val="24"/>
        </w:rPr>
      </w:pPr>
      <w:r w:rsidRPr="00F420DC">
        <w:rPr>
          <w:rFonts w:ascii="Times New Roman" w:hAnsi="Times New Roman" w:cs="Times New Roman"/>
          <w:sz w:val="24"/>
          <w:szCs w:val="24"/>
        </w:rPr>
        <w:t xml:space="preserve">Manuel, J.I. Martinson, M.L. Bledsoe-Mansori, S.E. Bellamy, J.L. (2012) ‘The influence of stress and social support on depressive symptoms in mothers with young children’. </w:t>
      </w:r>
      <w:r w:rsidRPr="00067565">
        <w:rPr>
          <w:rFonts w:ascii="Times New Roman" w:hAnsi="Times New Roman" w:cs="Times New Roman"/>
          <w:i/>
          <w:sz w:val="24"/>
          <w:szCs w:val="24"/>
        </w:rPr>
        <w:t>Social Science and Medicine</w:t>
      </w:r>
      <w:r w:rsidRPr="00F420DC">
        <w:rPr>
          <w:rFonts w:ascii="Times New Roman" w:hAnsi="Times New Roman" w:cs="Times New Roman"/>
          <w:sz w:val="24"/>
          <w:szCs w:val="24"/>
        </w:rPr>
        <w:t xml:space="preserve">. 75(11), pp. 2013-20. Available at. </w:t>
      </w:r>
    </w:p>
    <w:p w14:paraId="531A80E4" w14:textId="16474137" w:rsidR="00F420DC" w:rsidRDefault="00AA64B2" w:rsidP="00F420DC">
      <w:pPr>
        <w:spacing w:line="276" w:lineRule="auto"/>
        <w:jc w:val="both"/>
        <w:rPr>
          <w:rFonts w:ascii="Times New Roman" w:hAnsi="Times New Roman" w:cs="Times New Roman"/>
          <w:sz w:val="24"/>
          <w:szCs w:val="24"/>
        </w:rPr>
      </w:pPr>
      <w:hyperlink r:id="rId37" w:history="1">
        <w:r w:rsidR="00F420DC" w:rsidRPr="000F12A3">
          <w:rPr>
            <w:rStyle w:val="Hyperlink"/>
            <w:rFonts w:ascii="Times New Roman" w:hAnsi="Times New Roman" w:cs="Times New Roman"/>
            <w:sz w:val="24"/>
            <w:szCs w:val="24"/>
          </w:rPr>
          <w:t>https://www.ncbi.nlm.nih.gov/pubmed/22910191</w:t>
        </w:r>
      </w:hyperlink>
      <w:r w:rsidR="00F420DC">
        <w:rPr>
          <w:rFonts w:ascii="Times New Roman" w:hAnsi="Times New Roman" w:cs="Times New Roman"/>
          <w:sz w:val="24"/>
          <w:szCs w:val="24"/>
        </w:rPr>
        <w:t xml:space="preserve"> </w:t>
      </w:r>
      <w:r w:rsidR="00F420DC" w:rsidRPr="00F420DC">
        <w:rPr>
          <w:rFonts w:ascii="Times New Roman" w:hAnsi="Times New Roman" w:cs="Times New Roman"/>
          <w:sz w:val="24"/>
          <w:szCs w:val="24"/>
        </w:rPr>
        <w:t>(Accessed on 20th November 2018).</w:t>
      </w:r>
    </w:p>
    <w:p w14:paraId="748FCA06" w14:textId="0C99BC2A" w:rsidR="00F3694E" w:rsidRDefault="00F3694E" w:rsidP="00F420DC">
      <w:pPr>
        <w:spacing w:line="276" w:lineRule="auto"/>
        <w:jc w:val="both"/>
        <w:rPr>
          <w:rFonts w:ascii="Times New Roman" w:hAnsi="Times New Roman" w:cs="Times New Roman"/>
          <w:sz w:val="24"/>
          <w:szCs w:val="24"/>
        </w:rPr>
      </w:pPr>
      <w:r w:rsidRPr="00F3694E">
        <w:rPr>
          <w:rFonts w:ascii="Times New Roman" w:hAnsi="Times New Roman" w:cs="Times New Roman"/>
          <w:sz w:val="24"/>
          <w:szCs w:val="24"/>
        </w:rPr>
        <w:t xml:space="preserve">Marx, K. </w:t>
      </w:r>
      <w:r>
        <w:rPr>
          <w:rFonts w:ascii="Times New Roman" w:hAnsi="Times New Roman" w:cs="Times New Roman"/>
          <w:sz w:val="24"/>
          <w:szCs w:val="24"/>
        </w:rPr>
        <w:t>and</w:t>
      </w:r>
      <w:r w:rsidRPr="00F3694E">
        <w:rPr>
          <w:rFonts w:ascii="Times New Roman" w:hAnsi="Times New Roman" w:cs="Times New Roman"/>
          <w:sz w:val="24"/>
          <w:szCs w:val="24"/>
        </w:rPr>
        <w:t xml:space="preserve"> Engels, F. (1998). </w:t>
      </w:r>
      <w:r w:rsidRPr="00F3694E">
        <w:rPr>
          <w:rFonts w:ascii="Times New Roman" w:hAnsi="Times New Roman" w:cs="Times New Roman"/>
          <w:i/>
          <w:sz w:val="24"/>
          <w:szCs w:val="24"/>
        </w:rPr>
        <w:t>The communist manifesto</w:t>
      </w:r>
      <w:r w:rsidRPr="00F3694E">
        <w:rPr>
          <w:rFonts w:ascii="Times New Roman" w:hAnsi="Times New Roman" w:cs="Times New Roman"/>
          <w:sz w:val="24"/>
          <w:szCs w:val="24"/>
        </w:rPr>
        <w:t>. New York: Oxford University Press</w:t>
      </w:r>
    </w:p>
    <w:p w14:paraId="7CBC7E25" w14:textId="7F097AB2" w:rsidR="004E5252" w:rsidRDefault="004E5252" w:rsidP="005B7A49">
      <w:pPr>
        <w:spacing w:line="276" w:lineRule="auto"/>
        <w:jc w:val="both"/>
        <w:rPr>
          <w:rFonts w:ascii="Times New Roman" w:hAnsi="Times New Roman" w:cs="Times New Roman"/>
          <w:sz w:val="24"/>
          <w:szCs w:val="24"/>
        </w:rPr>
      </w:pPr>
      <w:r w:rsidRPr="004E5252">
        <w:rPr>
          <w:rFonts w:ascii="Times New Roman" w:hAnsi="Times New Roman" w:cs="Times New Roman"/>
          <w:sz w:val="24"/>
          <w:szCs w:val="24"/>
        </w:rPr>
        <w:t xml:space="preserve">Maslow, A (2012).  </w:t>
      </w:r>
      <w:r w:rsidRPr="00CA411C">
        <w:rPr>
          <w:rFonts w:ascii="Times New Roman" w:hAnsi="Times New Roman" w:cs="Times New Roman"/>
          <w:i/>
          <w:sz w:val="24"/>
          <w:szCs w:val="24"/>
        </w:rPr>
        <w:t>A Theory of Human Motivation</w:t>
      </w:r>
      <w:r w:rsidRPr="004E5252">
        <w:rPr>
          <w:rFonts w:ascii="Times New Roman" w:hAnsi="Times New Roman" w:cs="Times New Roman"/>
          <w:sz w:val="24"/>
          <w:szCs w:val="24"/>
        </w:rPr>
        <w:t xml:space="preserve">. United States of America: Start Publishing LLC. </w:t>
      </w:r>
      <w:r>
        <w:rPr>
          <w:rFonts w:ascii="Times New Roman" w:hAnsi="Times New Roman" w:cs="Times New Roman"/>
          <w:sz w:val="24"/>
          <w:szCs w:val="24"/>
        </w:rPr>
        <w:t>Available at.</w:t>
      </w:r>
    </w:p>
    <w:p w14:paraId="52C2CC5B" w14:textId="0E28F897" w:rsidR="004E5252" w:rsidRDefault="00AA64B2" w:rsidP="005B7A49">
      <w:pPr>
        <w:spacing w:line="276" w:lineRule="auto"/>
        <w:jc w:val="both"/>
        <w:rPr>
          <w:rFonts w:ascii="Times New Roman" w:hAnsi="Times New Roman" w:cs="Times New Roman"/>
          <w:sz w:val="24"/>
          <w:szCs w:val="24"/>
        </w:rPr>
      </w:pPr>
      <w:hyperlink r:id="rId38" w:anchor="v=onepage&amp;q&amp;f=false" w:history="1">
        <w:r w:rsidR="004E5252" w:rsidRPr="00E2639A">
          <w:rPr>
            <w:rStyle w:val="Hyperlink"/>
            <w:rFonts w:ascii="Times New Roman" w:hAnsi="Times New Roman" w:cs="Times New Roman"/>
            <w:sz w:val="24"/>
            <w:szCs w:val="24"/>
          </w:rPr>
          <w:t>https://books.google.co.uk/books?id=nvnsAgAAQBAJ&amp;printsec=frontcover&amp;source=gbs_ge_summary_r&amp;cad=0#v=onepage&amp;q&amp;f=false</w:t>
        </w:r>
      </w:hyperlink>
      <w:r w:rsidR="004E5252">
        <w:rPr>
          <w:rFonts w:ascii="Times New Roman" w:hAnsi="Times New Roman" w:cs="Times New Roman"/>
          <w:sz w:val="24"/>
          <w:szCs w:val="24"/>
        </w:rPr>
        <w:t xml:space="preserve"> (Accessed on 09 November 2018).</w:t>
      </w:r>
    </w:p>
    <w:p w14:paraId="5FD57F48" w14:textId="776565CC" w:rsidR="00207882" w:rsidRPr="00207882" w:rsidRDefault="001F09B7" w:rsidP="002078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McCann, P. (2016) </w:t>
      </w:r>
      <w:r w:rsidRPr="001F09B7">
        <w:rPr>
          <w:rFonts w:ascii="Times New Roman" w:hAnsi="Times New Roman" w:cs="Times New Roman"/>
          <w:i/>
          <w:sz w:val="24"/>
          <w:szCs w:val="24"/>
        </w:rPr>
        <w:t>The UK Regional-National Economic Problem</w:t>
      </w:r>
      <w:r>
        <w:rPr>
          <w:rFonts w:ascii="Times New Roman" w:hAnsi="Times New Roman" w:cs="Times New Roman"/>
          <w:i/>
          <w:sz w:val="24"/>
          <w:szCs w:val="24"/>
        </w:rPr>
        <w:t xml:space="preserve">. </w:t>
      </w:r>
      <w:r>
        <w:rPr>
          <w:rFonts w:ascii="Times New Roman" w:hAnsi="Times New Roman" w:cs="Times New Roman"/>
          <w:sz w:val="24"/>
          <w:szCs w:val="24"/>
        </w:rPr>
        <w:t xml:space="preserve">Oxon. New York: </w:t>
      </w:r>
      <w:r w:rsidRPr="001F09B7">
        <w:rPr>
          <w:rFonts w:ascii="Times New Roman" w:hAnsi="Times New Roman" w:cs="Times New Roman"/>
          <w:sz w:val="24"/>
          <w:szCs w:val="24"/>
        </w:rPr>
        <w:t>Routledge</w:t>
      </w:r>
      <w:r>
        <w:rPr>
          <w:rFonts w:ascii="Times New Roman" w:hAnsi="Times New Roman" w:cs="Times New Roman"/>
          <w:sz w:val="24"/>
          <w:szCs w:val="24"/>
        </w:rPr>
        <w:t>.</w:t>
      </w:r>
    </w:p>
    <w:p w14:paraId="07C3D44E" w14:textId="1822500B" w:rsidR="00207882" w:rsidRDefault="00207882" w:rsidP="00861DAA">
      <w:pPr>
        <w:spacing w:line="276" w:lineRule="auto"/>
        <w:jc w:val="both"/>
        <w:rPr>
          <w:rFonts w:ascii="Times New Roman" w:hAnsi="Times New Roman" w:cs="Times New Roman"/>
          <w:sz w:val="24"/>
          <w:szCs w:val="24"/>
        </w:rPr>
      </w:pPr>
      <w:r w:rsidRPr="00207882">
        <w:rPr>
          <w:rFonts w:ascii="Times New Roman" w:hAnsi="Times New Roman" w:cs="Times New Roman"/>
          <w:sz w:val="24"/>
          <w:szCs w:val="24"/>
        </w:rPr>
        <w:t xml:space="preserve">Mechanic, D. (2008). </w:t>
      </w:r>
      <w:r w:rsidRPr="00F04C1E">
        <w:rPr>
          <w:rFonts w:ascii="Times New Roman" w:hAnsi="Times New Roman" w:cs="Times New Roman"/>
          <w:i/>
          <w:sz w:val="24"/>
          <w:szCs w:val="24"/>
        </w:rPr>
        <w:t>Mental health and social policy: Beyond Managed Care</w:t>
      </w:r>
      <w:r w:rsidRPr="00207882">
        <w:rPr>
          <w:rFonts w:ascii="Times New Roman" w:hAnsi="Times New Roman" w:cs="Times New Roman"/>
          <w:sz w:val="24"/>
          <w:szCs w:val="24"/>
        </w:rPr>
        <w:t xml:space="preserve">. (5th.ed). Boston: </w:t>
      </w:r>
      <w:proofErr w:type="spellStart"/>
      <w:r w:rsidRPr="00207882">
        <w:rPr>
          <w:rFonts w:ascii="Times New Roman" w:hAnsi="Times New Roman" w:cs="Times New Roman"/>
          <w:sz w:val="24"/>
          <w:szCs w:val="24"/>
        </w:rPr>
        <w:t>Allyn</w:t>
      </w:r>
      <w:proofErr w:type="spellEnd"/>
      <w:r w:rsidRPr="00207882">
        <w:rPr>
          <w:rFonts w:ascii="Times New Roman" w:hAnsi="Times New Roman" w:cs="Times New Roman"/>
          <w:sz w:val="24"/>
          <w:szCs w:val="24"/>
        </w:rPr>
        <w:t xml:space="preserve"> and Bacon.</w:t>
      </w:r>
    </w:p>
    <w:p w14:paraId="63E3377E" w14:textId="77777777" w:rsidR="00723C9A" w:rsidRDefault="00723C9A" w:rsidP="00273074">
      <w:pPr>
        <w:spacing w:line="276" w:lineRule="auto"/>
        <w:jc w:val="both"/>
        <w:rPr>
          <w:rFonts w:ascii="Times New Roman" w:hAnsi="Times New Roman" w:cs="Times New Roman"/>
          <w:sz w:val="24"/>
          <w:szCs w:val="24"/>
        </w:rPr>
      </w:pPr>
    </w:p>
    <w:p w14:paraId="63FAF959" w14:textId="250FB5FE" w:rsidR="00723C9A" w:rsidRDefault="00723C9A" w:rsidP="00723C9A">
      <w:pPr>
        <w:spacing w:line="276" w:lineRule="auto"/>
        <w:jc w:val="center"/>
        <w:rPr>
          <w:rFonts w:ascii="Times New Roman" w:hAnsi="Times New Roman" w:cs="Times New Roman"/>
          <w:sz w:val="24"/>
          <w:szCs w:val="24"/>
        </w:rPr>
      </w:pPr>
      <w:r w:rsidRPr="00723C9A">
        <w:rPr>
          <w:rFonts w:ascii="Times New Roman" w:hAnsi="Times New Roman" w:cs="Times New Roman"/>
          <w:sz w:val="24"/>
          <w:szCs w:val="24"/>
        </w:rPr>
        <w:t>Reference</w:t>
      </w:r>
    </w:p>
    <w:p w14:paraId="53F3E47B" w14:textId="1ED4C7A0" w:rsidR="00207882" w:rsidRDefault="00207882" w:rsidP="00273074">
      <w:pPr>
        <w:spacing w:line="276" w:lineRule="auto"/>
        <w:jc w:val="both"/>
        <w:rPr>
          <w:rFonts w:ascii="Times New Roman" w:hAnsi="Times New Roman" w:cs="Times New Roman"/>
          <w:sz w:val="24"/>
          <w:szCs w:val="24"/>
        </w:rPr>
      </w:pPr>
      <w:r w:rsidRPr="00207882">
        <w:rPr>
          <w:rFonts w:ascii="Times New Roman" w:hAnsi="Times New Roman" w:cs="Times New Roman"/>
          <w:sz w:val="24"/>
          <w:szCs w:val="24"/>
        </w:rPr>
        <w:lastRenderedPageBreak/>
        <w:t xml:space="preserve">Mental Health Foundation (2018, a) What is mental health? Available at. </w:t>
      </w:r>
      <w:hyperlink r:id="rId39" w:history="1">
        <w:r w:rsidRPr="00ED04CE">
          <w:rPr>
            <w:rStyle w:val="Hyperlink"/>
            <w:rFonts w:ascii="Times New Roman" w:hAnsi="Times New Roman" w:cs="Times New Roman"/>
            <w:sz w:val="24"/>
            <w:szCs w:val="24"/>
          </w:rPr>
          <w:t>https://www.mentalhealth.org.uk/your-mental-health/about-mental-health/what-mental-health</w:t>
        </w:r>
      </w:hyperlink>
      <w:r>
        <w:rPr>
          <w:rFonts w:ascii="Times New Roman" w:hAnsi="Times New Roman" w:cs="Times New Roman"/>
          <w:sz w:val="24"/>
          <w:szCs w:val="24"/>
        </w:rPr>
        <w:t xml:space="preserve"> </w:t>
      </w:r>
      <w:proofErr w:type="gramStart"/>
      <w:r w:rsidRPr="00207882">
        <w:rPr>
          <w:rFonts w:ascii="Times New Roman" w:hAnsi="Times New Roman" w:cs="Times New Roman"/>
          <w:sz w:val="24"/>
          <w:szCs w:val="24"/>
        </w:rPr>
        <w:t xml:space="preserve">   (</w:t>
      </w:r>
      <w:proofErr w:type="gramEnd"/>
      <w:r w:rsidRPr="00207882">
        <w:rPr>
          <w:rFonts w:ascii="Times New Roman" w:hAnsi="Times New Roman" w:cs="Times New Roman"/>
          <w:sz w:val="24"/>
          <w:szCs w:val="24"/>
        </w:rPr>
        <w:t>Accessed on 08 November 2018).</w:t>
      </w:r>
    </w:p>
    <w:p w14:paraId="78063744" w14:textId="21C9C0BD" w:rsidR="00273074" w:rsidRDefault="00273074" w:rsidP="00273074">
      <w:pPr>
        <w:spacing w:line="276" w:lineRule="auto"/>
        <w:jc w:val="both"/>
        <w:rPr>
          <w:rFonts w:ascii="Times New Roman" w:hAnsi="Times New Roman" w:cs="Times New Roman"/>
          <w:sz w:val="24"/>
          <w:szCs w:val="24"/>
        </w:rPr>
      </w:pPr>
      <w:r w:rsidRPr="00273074">
        <w:rPr>
          <w:rFonts w:ascii="Times New Roman" w:hAnsi="Times New Roman" w:cs="Times New Roman"/>
          <w:sz w:val="24"/>
          <w:szCs w:val="24"/>
        </w:rPr>
        <w:t xml:space="preserve">Mental Health Foundation (2018, b) The mental health policy landscape: 2017 into 2018. Available at. </w:t>
      </w:r>
      <w:hyperlink r:id="rId40" w:history="1">
        <w:r w:rsidRPr="00C54AA4">
          <w:rPr>
            <w:rStyle w:val="Hyperlink"/>
            <w:rFonts w:ascii="Times New Roman" w:hAnsi="Times New Roman" w:cs="Times New Roman"/>
            <w:sz w:val="24"/>
            <w:szCs w:val="24"/>
          </w:rPr>
          <w:t>https://www.mentalhealth.org.uk/blog/mental-health-policy-landscape-2017-2018</w:t>
        </w:r>
      </w:hyperlink>
      <w:r>
        <w:rPr>
          <w:rFonts w:ascii="Times New Roman" w:hAnsi="Times New Roman" w:cs="Times New Roman"/>
          <w:sz w:val="24"/>
          <w:szCs w:val="24"/>
        </w:rPr>
        <w:t xml:space="preserve"> </w:t>
      </w:r>
      <w:r w:rsidRPr="00273074">
        <w:rPr>
          <w:rFonts w:ascii="Times New Roman" w:hAnsi="Times New Roman" w:cs="Times New Roman"/>
          <w:sz w:val="24"/>
          <w:szCs w:val="24"/>
        </w:rPr>
        <w:t xml:space="preserve"> (Accessed on 20th November 2018).</w:t>
      </w:r>
    </w:p>
    <w:p w14:paraId="04A6C825" w14:textId="6E7D813D" w:rsidR="005D26AD" w:rsidRDefault="00AE0796" w:rsidP="00723C9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Mental Health Foundation (2018, c) </w:t>
      </w:r>
      <w:r w:rsidRPr="00AE0796">
        <w:rPr>
          <w:rFonts w:ascii="Times New Roman" w:hAnsi="Times New Roman" w:cs="Times New Roman"/>
          <w:sz w:val="24"/>
          <w:szCs w:val="24"/>
        </w:rPr>
        <w:t>Human rights and mental health</w:t>
      </w:r>
      <w:r>
        <w:rPr>
          <w:rFonts w:ascii="Times New Roman" w:hAnsi="Times New Roman" w:cs="Times New Roman"/>
          <w:sz w:val="24"/>
          <w:szCs w:val="24"/>
        </w:rPr>
        <w:t xml:space="preserve">. Available at. </w:t>
      </w:r>
      <w:hyperlink r:id="rId41" w:history="1">
        <w:r w:rsidRPr="00C54AA4">
          <w:rPr>
            <w:rStyle w:val="Hyperlink"/>
            <w:rFonts w:ascii="Times New Roman" w:hAnsi="Times New Roman" w:cs="Times New Roman"/>
            <w:sz w:val="24"/>
            <w:szCs w:val="24"/>
          </w:rPr>
          <w:t>https://www.mentalhealth.org.uk/a-to-z/h/human-rights-and-mental-health</w:t>
        </w:r>
      </w:hyperlink>
      <w:r>
        <w:rPr>
          <w:rFonts w:ascii="Times New Roman" w:hAnsi="Times New Roman" w:cs="Times New Roman"/>
          <w:sz w:val="24"/>
          <w:szCs w:val="24"/>
        </w:rPr>
        <w:t xml:space="preserve"> (Accessed on 21st November 2018).</w:t>
      </w:r>
    </w:p>
    <w:p w14:paraId="183D795D" w14:textId="7AC55BDC" w:rsidR="00C82194" w:rsidRDefault="00C82194" w:rsidP="00273074">
      <w:pPr>
        <w:spacing w:line="276" w:lineRule="auto"/>
        <w:jc w:val="both"/>
        <w:rPr>
          <w:rFonts w:ascii="Times New Roman" w:hAnsi="Times New Roman" w:cs="Times New Roman"/>
          <w:sz w:val="24"/>
          <w:szCs w:val="24"/>
        </w:rPr>
      </w:pPr>
      <w:r>
        <w:rPr>
          <w:rFonts w:ascii="Times New Roman" w:hAnsi="Times New Roman" w:cs="Times New Roman"/>
          <w:sz w:val="24"/>
          <w:szCs w:val="24"/>
        </w:rPr>
        <w:t>Merton, R. K. (1957)</w:t>
      </w:r>
      <w:r w:rsidRPr="00C82194">
        <w:rPr>
          <w:rFonts w:ascii="Times New Roman" w:hAnsi="Times New Roman" w:cs="Times New Roman"/>
          <w:sz w:val="24"/>
          <w:szCs w:val="24"/>
        </w:rPr>
        <w:t xml:space="preserve"> </w:t>
      </w:r>
      <w:r w:rsidRPr="00C82194">
        <w:rPr>
          <w:rFonts w:ascii="Times New Roman" w:hAnsi="Times New Roman" w:cs="Times New Roman"/>
          <w:i/>
          <w:sz w:val="24"/>
          <w:szCs w:val="24"/>
        </w:rPr>
        <w:t>Social Theory and Social Structure</w:t>
      </w:r>
      <w:r w:rsidRPr="00C82194">
        <w:rPr>
          <w:rFonts w:ascii="Times New Roman" w:hAnsi="Times New Roman" w:cs="Times New Roman"/>
          <w:sz w:val="24"/>
          <w:szCs w:val="24"/>
        </w:rPr>
        <w:t>. New York, NY: The Free Press.</w:t>
      </w:r>
    </w:p>
    <w:p w14:paraId="071319F0" w14:textId="19FE66CE" w:rsidR="00147370" w:rsidRDefault="00147370" w:rsidP="00273074">
      <w:pPr>
        <w:spacing w:line="276" w:lineRule="auto"/>
        <w:jc w:val="both"/>
        <w:rPr>
          <w:rFonts w:ascii="Times New Roman" w:hAnsi="Times New Roman" w:cs="Times New Roman"/>
          <w:sz w:val="24"/>
          <w:szCs w:val="24"/>
        </w:rPr>
      </w:pPr>
      <w:r>
        <w:rPr>
          <w:rFonts w:ascii="Times New Roman" w:hAnsi="Times New Roman" w:cs="Times New Roman"/>
          <w:sz w:val="24"/>
          <w:szCs w:val="24"/>
        </w:rPr>
        <w:t>Merrick, R. (2017). ‘</w:t>
      </w:r>
      <w:r w:rsidRPr="00147370">
        <w:rPr>
          <w:rFonts w:ascii="Times New Roman" w:hAnsi="Times New Roman" w:cs="Times New Roman"/>
          <w:sz w:val="24"/>
          <w:szCs w:val="24"/>
        </w:rPr>
        <w:t>Conservative manifesto: Children to lose free school meals under 'lunch snatcher' Theresa May's plans</w:t>
      </w:r>
      <w:r>
        <w:rPr>
          <w:rFonts w:ascii="Times New Roman" w:hAnsi="Times New Roman" w:cs="Times New Roman"/>
          <w:sz w:val="24"/>
          <w:szCs w:val="24"/>
        </w:rPr>
        <w:t xml:space="preserve">.’ </w:t>
      </w:r>
      <w:r w:rsidRPr="00147370">
        <w:rPr>
          <w:rFonts w:ascii="Times New Roman" w:hAnsi="Times New Roman" w:cs="Times New Roman"/>
          <w:i/>
          <w:sz w:val="24"/>
          <w:szCs w:val="24"/>
        </w:rPr>
        <w:t>Independent 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42" w:history="1">
        <w:r w:rsidRPr="00FA27FD">
          <w:rPr>
            <w:rStyle w:val="Hyperlink"/>
            <w:rFonts w:ascii="Times New Roman" w:hAnsi="Times New Roman" w:cs="Times New Roman"/>
            <w:sz w:val="24"/>
            <w:szCs w:val="24"/>
          </w:rPr>
          <w:t>https://www.independent.co.uk/news/uk/politics/nick-clegg-conservative-school-funding-cuts-children-lose-free-hot-lunches-election-2017-tory-a7742131.html</w:t>
        </w:r>
      </w:hyperlink>
      <w:r>
        <w:rPr>
          <w:rFonts w:ascii="Times New Roman" w:hAnsi="Times New Roman" w:cs="Times New Roman"/>
          <w:sz w:val="24"/>
          <w:szCs w:val="24"/>
        </w:rPr>
        <w:t xml:space="preserve"> (Accessed on November 25th 2018).</w:t>
      </w:r>
    </w:p>
    <w:p w14:paraId="4FBA9F56" w14:textId="4E93B4DD" w:rsidR="006E344B" w:rsidRDefault="006E344B" w:rsidP="00273074">
      <w:pPr>
        <w:spacing w:line="276" w:lineRule="auto"/>
        <w:jc w:val="both"/>
        <w:rPr>
          <w:rFonts w:ascii="Times New Roman" w:hAnsi="Times New Roman" w:cs="Times New Roman"/>
          <w:sz w:val="24"/>
          <w:szCs w:val="24"/>
        </w:rPr>
      </w:pPr>
      <w:r w:rsidRPr="006E344B">
        <w:rPr>
          <w:rFonts w:ascii="Times New Roman" w:hAnsi="Times New Roman" w:cs="Times New Roman"/>
          <w:sz w:val="24"/>
          <w:szCs w:val="24"/>
        </w:rPr>
        <w:t xml:space="preserve">Mineo, L. (2017) Health and Medicine: ‘Good genes are nice, but joy is better’. </w:t>
      </w:r>
      <w:r w:rsidRPr="005D26AD">
        <w:rPr>
          <w:rFonts w:ascii="Times New Roman" w:hAnsi="Times New Roman" w:cs="Times New Roman"/>
          <w:i/>
          <w:sz w:val="24"/>
          <w:szCs w:val="24"/>
        </w:rPr>
        <w:t>The Harvard Gazette</w:t>
      </w:r>
      <w:r w:rsidRPr="006E344B">
        <w:rPr>
          <w:rFonts w:ascii="Times New Roman" w:hAnsi="Times New Roman" w:cs="Times New Roman"/>
          <w:sz w:val="24"/>
          <w:szCs w:val="24"/>
        </w:rPr>
        <w:t xml:space="preserve">. Available at. </w:t>
      </w:r>
      <w:hyperlink r:id="rId43" w:history="1">
        <w:r w:rsidRPr="00FD3BC5">
          <w:rPr>
            <w:rStyle w:val="Hyperlink"/>
            <w:rFonts w:ascii="Times New Roman" w:hAnsi="Times New Roman" w:cs="Times New Roman"/>
            <w:sz w:val="24"/>
            <w:szCs w:val="24"/>
          </w:rPr>
          <w:t>https://news.harvard.edu/gazette/story/2017/04/over-nearly-80-years-harvard-study-has-been-showing-how-to-live-a-healthy-and-happy-life/</w:t>
        </w:r>
      </w:hyperlink>
      <w:r>
        <w:rPr>
          <w:rFonts w:ascii="Times New Roman" w:hAnsi="Times New Roman" w:cs="Times New Roman"/>
          <w:sz w:val="24"/>
          <w:szCs w:val="24"/>
        </w:rPr>
        <w:t xml:space="preserve"> </w:t>
      </w:r>
      <w:r w:rsidRPr="006E344B">
        <w:rPr>
          <w:rFonts w:ascii="Times New Roman" w:hAnsi="Times New Roman" w:cs="Times New Roman"/>
          <w:sz w:val="24"/>
          <w:szCs w:val="24"/>
        </w:rPr>
        <w:t>(Accessed on 09 November 2018).</w:t>
      </w:r>
    </w:p>
    <w:p w14:paraId="138E700F" w14:textId="4517CE84" w:rsidR="00552E87" w:rsidRDefault="00552E87" w:rsidP="00273074">
      <w:pPr>
        <w:spacing w:line="276" w:lineRule="auto"/>
        <w:jc w:val="both"/>
        <w:rPr>
          <w:rFonts w:ascii="Times New Roman" w:hAnsi="Times New Roman" w:cs="Times New Roman"/>
          <w:sz w:val="24"/>
          <w:szCs w:val="24"/>
        </w:rPr>
      </w:pPr>
      <w:r>
        <w:rPr>
          <w:rFonts w:ascii="Times New Roman" w:hAnsi="Times New Roman" w:cs="Times New Roman"/>
          <w:sz w:val="24"/>
          <w:szCs w:val="24"/>
        </w:rPr>
        <w:t>Mills, R. (2018). ‘</w:t>
      </w:r>
      <w:r w:rsidRPr="00552E87">
        <w:rPr>
          <w:rFonts w:ascii="Times New Roman" w:hAnsi="Times New Roman" w:cs="Times New Roman"/>
          <w:sz w:val="24"/>
          <w:szCs w:val="24"/>
        </w:rPr>
        <w:t>Identity of 23-year-old man found dead in Bath revealed</w:t>
      </w:r>
      <w:r>
        <w:rPr>
          <w:rFonts w:ascii="Times New Roman" w:hAnsi="Times New Roman" w:cs="Times New Roman"/>
          <w:sz w:val="24"/>
          <w:szCs w:val="24"/>
        </w:rPr>
        <w:t xml:space="preserve">.’ </w:t>
      </w:r>
      <w:r w:rsidRPr="00552E87">
        <w:rPr>
          <w:rFonts w:ascii="Times New Roman" w:hAnsi="Times New Roman" w:cs="Times New Roman"/>
          <w:i/>
          <w:sz w:val="24"/>
          <w:szCs w:val="24"/>
        </w:rPr>
        <w:t xml:space="preserve">Somerset </w:t>
      </w:r>
      <w:r>
        <w:rPr>
          <w:rFonts w:ascii="Times New Roman" w:hAnsi="Times New Roman" w:cs="Times New Roman"/>
          <w:i/>
          <w:sz w:val="24"/>
          <w:szCs w:val="24"/>
        </w:rPr>
        <w:t>L</w:t>
      </w:r>
      <w:r w:rsidRPr="00552E87">
        <w:rPr>
          <w:rFonts w:ascii="Times New Roman" w:hAnsi="Times New Roman" w:cs="Times New Roman"/>
          <w:i/>
          <w:sz w:val="24"/>
          <w:szCs w:val="24"/>
        </w:rPr>
        <w:t>ive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44" w:history="1">
        <w:r w:rsidRPr="00FD3BC5">
          <w:rPr>
            <w:rStyle w:val="Hyperlink"/>
            <w:rFonts w:ascii="Times New Roman" w:hAnsi="Times New Roman" w:cs="Times New Roman"/>
            <w:sz w:val="24"/>
            <w:szCs w:val="24"/>
          </w:rPr>
          <w:t>https://www.somersetlive.co.uk/in-your-area/identity-23-year-old-man-2243177</w:t>
        </w:r>
      </w:hyperlink>
      <w:r>
        <w:rPr>
          <w:rFonts w:ascii="Times New Roman" w:hAnsi="Times New Roman" w:cs="Times New Roman"/>
          <w:sz w:val="24"/>
          <w:szCs w:val="24"/>
        </w:rPr>
        <w:t xml:space="preserve"> (Accessed on November 28th 2018).</w:t>
      </w:r>
    </w:p>
    <w:p w14:paraId="3D5A7EE9" w14:textId="3E6E6FA7" w:rsidR="001261DC" w:rsidRPr="00552E87" w:rsidRDefault="001261DC" w:rsidP="001261DC">
      <w:pPr>
        <w:spacing w:line="276" w:lineRule="auto"/>
        <w:jc w:val="both"/>
        <w:rPr>
          <w:rFonts w:ascii="Times New Roman" w:hAnsi="Times New Roman" w:cs="Times New Roman"/>
          <w:sz w:val="24"/>
          <w:szCs w:val="24"/>
        </w:rPr>
      </w:pPr>
      <w:r w:rsidRPr="001261DC">
        <w:rPr>
          <w:rFonts w:ascii="Times New Roman" w:hAnsi="Times New Roman" w:cs="Times New Roman"/>
          <w:sz w:val="24"/>
          <w:szCs w:val="24"/>
        </w:rPr>
        <w:t xml:space="preserve">Mirowsky, J. </w:t>
      </w:r>
      <w:r>
        <w:rPr>
          <w:rFonts w:ascii="Times New Roman" w:hAnsi="Times New Roman" w:cs="Times New Roman"/>
          <w:sz w:val="24"/>
          <w:szCs w:val="24"/>
        </w:rPr>
        <w:t>and</w:t>
      </w:r>
      <w:r w:rsidRPr="001261DC">
        <w:rPr>
          <w:rFonts w:ascii="Times New Roman" w:hAnsi="Times New Roman" w:cs="Times New Roman"/>
          <w:sz w:val="24"/>
          <w:szCs w:val="24"/>
        </w:rPr>
        <w:t xml:space="preserve"> Ross, C. E. (2003) </w:t>
      </w:r>
      <w:r w:rsidRPr="001261DC">
        <w:rPr>
          <w:rFonts w:ascii="Times New Roman" w:hAnsi="Times New Roman" w:cs="Times New Roman"/>
          <w:i/>
          <w:sz w:val="24"/>
          <w:szCs w:val="24"/>
        </w:rPr>
        <w:t xml:space="preserve">Social </w:t>
      </w:r>
      <w:r>
        <w:rPr>
          <w:rFonts w:ascii="Times New Roman" w:hAnsi="Times New Roman" w:cs="Times New Roman"/>
          <w:i/>
          <w:sz w:val="24"/>
          <w:szCs w:val="24"/>
        </w:rPr>
        <w:t>C</w:t>
      </w:r>
      <w:r w:rsidRPr="001261DC">
        <w:rPr>
          <w:rFonts w:ascii="Times New Roman" w:hAnsi="Times New Roman" w:cs="Times New Roman"/>
          <w:i/>
          <w:sz w:val="24"/>
          <w:szCs w:val="24"/>
        </w:rPr>
        <w:t xml:space="preserve">auses of </w:t>
      </w:r>
      <w:r>
        <w:rPr>
          <w:rFonts w:ascii="Times New Roman" w:hAnsi="Times New Roman" w:cs="Times New Roman"/>
          <w:i/>
          <w:sz w:val="24"/>
          <w:szCs w:val="24"/>
        </w:rPr>
        <w:t>P</w:t>
      </w:r>
      <w:r w:rsidRPr="001261DC">
        <w:rPr>
          <w:rFonts w:ascii="Times New Roman" w:hAnsi="Times New Roman" w:cs="Times New Roman"/>
          <w:i/>
          <w:sz w:val="24"/>
          <w:szCs w:val="24"/>
        </w:rPr>
        <w:t xml:space="preserve">sychological </w:t>
      </w:r>
      <w:r>
        <w:rPr>
          <w:rFonts w:ascii="Times New Roman" w:hAnsi="Times New Roman" w:cs="Times New Roman"/>
          <w:i/>
          <w:sz w:val="24"/>
          <w:szCs w:val="24"/>
        </w:rPr>
        <w:t>D</w:t>
      </w:r>
      <w:r w:rsidRPr="001261DC">
        <w:rPr>
          <w:rFonts w:ascii="Times New Roman" w:hAnsi="Times New Roman" w:cs="Times New Roman"/>
          <w:i/>
          <w:sz w:val="24"/>
          <w:szCs w:val="24"/>
        </w:rPr>
        <w:t>istress</w:t>
      </w:r>
      <w:r w:rsidRPr="001261DC">
        <w:rPr>
          <w:rFonts w:ascii="Times New Roman" w:hAnsi="Times New Roman" w:cs="Times New Roman"/>
          <w:sz w:val="24"/>
          <w:szCs w:val="24"/>
        </w:rPr>
        <w:t xml:space="preserve"> (2nd ed.). Hawthorne, NY: Aldine De</w:t>
      </w:r>
      <w:r>
        <w:rPr>
          <w:rFonts w:ascii="Times New Roman" w:hAnsi="Times New Roman" w:cs="Times New Roman"/>
          <w:sz w:val="24"/>
          <w:szCs w:val="24"/>
        </w:rPr>
        <w:t xml:space="preserve"> </w:t>
      </w:r>
      <w:r w:rsidRPr="001261DC">
        <w:rPr>
          <w:rFonts w:ascii="Times New Roman" w:hAnsi="Times New Roman" w:cs="Times New Roman"/>
          <w:sz w:val="24"/>
          <w:szCs w:val="24"/>
        </w:rPr>
        <w:t>Gruyter</w:t>
      </w:r>
      <w:r>
        <w:rPr>
          <w:rFonts w:ascii="Times New Roman" w:hAnsi="Times New Roman" w:cs="Times New Roman"/>
          <w:sz w:val="24"/>
          <w:szCs w:val="24"/>
        </w:rPr>
        <w:t>.</w:t>
      </w:r>
    </w:p>
    <w:p w14:paraId="2514448D" w14:textId="3B46D665" w:rsidR="002E75F4" w:rsidRPr="00147370" w:rsidRDefault="002E75F4" w:rsidP="00273074">
      <w:pPr>
        <w:spacing w:line="276" w:lineRule="auto"/>
        <w:jc w:val="both"/>
        <w:rPr>
          <w:rFonts w:ascii="Times New Roman" w:hAnsi="Times New Roman" w:cs="Times New Roman"/>
          <w:sz w:val="24"/>
          <w:szCs w:val="24"/>
        </w:rPr>
      </w:pPr>
      <w:r w:rsidRPr="002E75F4">
        <w:rPr>
          <w:rFonts w:ascii="Times New Roman" w:hAnsi="Times New Roman" w:cs="Times New Roman"/>
          <w:sz w:val="24"/>
          <w:szCs w:val="24"/>
        </w:rPr>
        <w:t>Murali</w:t>
      </w:r>
      <w:r>
        <w:rPr>
          <w:rFonts w:ascii="Times New Roman" w:hAnsi="Times New Roman" w:cs="Times New Roman"/>
          <w:sz w:val="24"/>
          <w:szCs w:val="24"/>
        </w:rPr>
        <w:t>, V.</w:t>
      </w:r>
      <w:r w:rsidRPr="002E75F4">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2E75F4">
        <w:rPr>
          <w:rFonts w:ascii="Times New Roman" w:hAnsi="Times New Roman" w:cs="Times New Roman"/>
          <w:sz w:val="24"/>
          <w:szCs w:val="24"/>
        </w:rPr>
        <w:t>Oyebode</w:t>
      </w:r>
      <w:r>
        <w:rPr>
          <w:rFonts w:ascii="Times New Roman" w:hAnsi="Times New Roman" w:cs="Times New Roman"/>
          <w:sz w:val="24"/>
          <w:szCs w:val="24"/>
        </w:rPr>
        <w:t>, F. (2004) ‘</w:t>
      </w:r>
      <w:r w:rsidRPr="002E75F4">
        <w:rPr>
          <w:rFonts w:ascii="Times New Roman" w:hAnsi="Times New Roman" w:cs="Times New Roman"/>
          <w:sz w:val="24"/>
          <w:szCs w:val="24"/>
        </w:rPr>
        <w:t>Poverty, social inequality and mental health</w:t>
      </w:r>
      <w:r>
        <w:rPr>
          <w:rFonts w:ascii="Times New Roman" w:hAnsi="Times New Roman" w:cs="Times New Roman"/>
          <w:sz w:val="24"/>
          <w:szCs w:val="24"/>
        </w:rPr>
        <w:t xml:space="preserve">.’ </w:t>
      </w:r>
      <w:r w:rsidRPr="002E75F4">
        <w:rPr>
          <w:rFonts w:ascii="Times New Roman" w:hAnsi="Times New Roman" w:cs="Times New Roman"/>
          <w:i/>
          <w:sz w:val="24"/>
          <w:szCs w:val="24"/>
        </w:rPr>
        <w:t>Advances in Psychiatric Treatment</w:t>
      </w:r>
      <w:r>
        <w:rPr>
          <w:rFonts w:ascii="Times New Roman" w:hAnsi="Times New Roman" w:cs="Times New Roman"/>
          <w:i/>
          <w:sz w:val="24"/>
          <w:szCs w:val="24"/>
        </w:rPr>
        <w:t xml:space="preserve">. </w:t>
      </w:r>
      <w:r w:rsidRPr="002E75F4">
        <w:rPr>
          <w:rFonts w:ascii="Times New Roman" w:hAnsi="Times New Roman" w:cs="Times New Roman"/>
          <w:sz w:val="24"/>
          <w:szCs w:val="24"/>
        </w:rPr>
        <w:t xml:space="preserve">10, </w:t>
      </w:r>
      <w:r>
        <w:rPr>
          <w:rFonts w:ascii="Times New Roman" w:hAnsi="Times New Roman" w:cs="Times New Roman"/>
          <w:sz w:val="24"/>
          <w:szCs w:val="24"/>
        </w:rPr>
        <w:t xml:space="preserve">pp. </w:t>
      </w:r>
      <w:r w:rsidRPr="002E75F4">
        <w:rPr>
          <w:rFonts w:ascii="Times New Roman" w:hAnsi="Times New Roman" w:cs="Times New Roman"/>
          <w:sz w:val="24"/>
          <w:szCs w:val="24"/>
        </w:rPr>
        <w:t>216–224</w:t>
      </w:r>
      <w:r>
        <w:rPr>
          <w:rFonts w:ascii="Times New Roman" w:hAnsi="Times New Roman" w:cs="Times New Roman"/>
          <w:sz w:val="24"/>
          <w:szCs w:val="24"/>
        </w:rPr>
        <w:t xml:space="preserve">. Available at. </w:t>
      </w:r>
      <w:hyperlink r:id="rId45" w:history="1">
        <w:r w:rsidRPr="00937F2F">
          <w:rPr>
            <w:rStyle w:val="Hyperlink"/>
            <w:rFonts w:ascii="Times New Roman" w:hAnsi="Times New Roman" w:cs="Times New Roman"/>
            <w:sz w:val="24"/>
            <w:szCs w:val="24"/>
          </w:rPr>
          <w:t>https://www.cambridge.org/core/services/aop-cambridge-core/content/view/39E6EB94B44818EDE417F181AC300DA4/S1355514600001322a.pdf/poverty_social_inequality_and_mental_health.pdf</w:t>
        </w:r>
      </w:hyperlink>
      <w:r>
        <w:rPr>
          <w:rFonts w:ascii="Times New Roman" w:hAnsi="Times New Roman" w:cs="Times New Roman"/>
          <w:sz w:val="24"/>
          <w:szCs w:val="24"/>
        </w:rPr>
        <w:t xml:space="preserve"> (Accessed on 26th November 2018).</w:t>
      </w:r>
    </w:p>
    <w:p w14:paraId="10108ED0" w14:textId="6408ADFD" w:rsidR="00746900" w:rsidRDefault="007A1C8A" w:rsidP="0053304E">
      <w:pPr>
        <w:spacing w:line="276" w:lineRule="auto"/>
        <w:jc w:val="both"/>
        <w:rPr>
          <w:rFonts w:ascii="Times New Roman" w:hAnsi="Times New Roman" w:cs="Times New Roman"/>
          <w:sz w:val="24"/>
          <w:szCs w:val="24"/>
        </w:rPr>
      </w:pPr>
      <w:r w:rsidRPr="007A1C8A">
        <w:rPr>
          <w:rFonts w:ascii="Times New Roman" w:hAnsi="Times New Roman" w:cs="Times New Roman"/>
          <w:sz w:val="24"/>
          <w:szCs w:val="24"/>
        </w:rPr>
        <w:t xml:space="preserve">New Economics Foundation (2012) </w:t>
      </w:r>
      <w:r w:rsidRPr="007A1C8A">
        <w:rPr>
          <w:rFonts w:ascii="Times New Roman" w:hAnsi="Times New Roman" w:cs="Times New Roman"/>
          <w:i/>
          <w:sz w:val="24"/>
          <w:szCs w:val="24"/>
        </w:rPr>
        <w:t>Measuring Wellbeing: A guide for practitioners</w:t>
      </w:r>
      <w:r>
        <w:rPr>
          <w:rFonts w:ascii="Times New Roman" w:hAnsi="Times New Roman" w:cs="Times New Roman"/>
          <w:sz w:val="24"/>
          <w:szCs w:val="24"/>
        </w:rPr>
        <w:t>.</w:t>
      </w:r>
      <w:r w:rsidRPr="007A1C8A">
        <w:rPr>
          <w:rFonts w:ascii="Times New Roman" w:hAnsi="Times New Roman" w:cs="Times New Roman"/>
          <w:sz w:val="24"/>
          <w:szCs w:val="24"/>
        </w:rPr>
        <w:t xml:space="preserve"> London: New Economics Foundation.</w:t>
      </w:r>
    </w:p>
    <w:p w14:paraId="34857205" w14:textId="1950F5A5" w:rsidR="00235166" w:rsidRDefault="005257AD" w:rsidP="00235166">
      <w:pPr>
        <w:spacing w:after="0" w:line="276" w:lineRule="auto"/>
        <w:jc w:val="both"/>
        <w:rPr>
          <w:rFonts w:ascii="Times New Roman" w:hAnsi="Times New Roman" w:cs="Times New Roman"/>
          <w:sz w:val="24"/>
          <w:szCs w:val="24"/>
        </w:rPr>
      </w:pPr>
      <w:r w:rsidRPr="005257AD">
        <w:rPr>
          <w:rFonts w:ascii="Times New Roman" w:hAnsi="Times New Roman" w:cs="Times New Roman"/>
          <w:sz w:val="24"/>
          <w:szCs w:val="24"/>
        </w:rPr>
        <w:t>New Economics Foundation</w:t>
      </w:r>
      <w:r>
        <w:rPr>
          <w:rFonts w:ascii="Times New Roman" w:hAnsi="Times New Roman" w:cs="Times New Roman"/>
          <w:sz w:val="24"/>
          <w:szCs w:val="24"/>
        </w:rPr>
        <w:t xml:space="preserve"> (2013) </w:t>
      </w:r>
      <w:r w:rsidRPr="005257AD">
        <w:rPr>
          <w:rFonts w:ascii="Times New Roman" w:hAnsi="Times New Roman" w:cs="Times New Roman"/>
          <w:sz w:val="24"/>
          <w:szCs w:val="24"/>
        </w:rPr>
        <w:t xml:space="preserve">Surviving </w:t>
      </w:r>
      <w:r>
        <w:rPr>
          <w:rFonts w:ascii="Times New Roman" w:hAnsi="Times New Roman" w:cs="Times New Roman"/>
          <w:sz w:val="24"/>
          <w:szCs w:val="24"/>
        </w:rPr>
        <w:t>A</w:t>
      </w:r>
      <w:r w:rsidRPr="005257AD">
        <w:rPr>
          <w:rFonts w:ascii="Times New Roman" w:hAnsi="Times New Roman" w:cs="Times New Roman"/>
          <w:sz w:val="24"/>
          <w:szCs w:val="24"/>
        </w:rPr>
        <w:t>usterity</w:t>
      </w:r>
      <w:r>
        <w:rPr>
          <w:rFonts w:ascii="Times New Roman" w:hAnsi="Times New Roman" w:cs="Times New Roman"/>
          <w:sz w:val="24"/>
          <w:szCs w:val="24"/>
        </w:rPr>
        <w:t xml:space="preserve">: </w:t>
      </w:r>
      <w:r w:rsidRPr="005257AD">
        <w:rPr>
          <w:rFonts w:ascii="Times New Roman" w:hAnsi="Times New Roman" w:cs="Times New Roman"/>
          <w:sz w:val="24"/>
          <w:szCs w:val="24"/>
        </w:rPr>
        <w:t xml:space="preserve">Local </w:t>
      </w:r>
      <w:r>
        <w:rPr>
          <w:rFonts w:ascii="Times New Roman" w:hAnsi="Times New Roman" w:cs="Times New Roman"/>
          <w:sz w:val="24"/>
          <w:szCs w:val="24"/>
        </w:rPr>
        <w:t>V</w:t>
      </w:r>
      <w:r w:rsidRPr="005257AD">
        <w:rPr>
          <w:rFonts w:ascii="Times New Roman" w:hAnsi="Times New Roman" w:cs="Times New Roman"/>
          <w:sz w:val="24"/>
          <w:szCs w:val="24"/>
        </w:rPr>
        <w:t xml:space="preserve">oices and </w:t>
      </w:r>
      <w:r>
        <w:rPr>
          <w:rFonts w:ascii="Times New Roman" w:hAnsi="Times New Roman" w:cs="Times New Roman"/>
          <w:sz w:val="24"/>
          <w:szCs w:val="24"/>
        </w:rPr>
        <w:t>L</w:t>
      </w:r>
      <w:r w:rsidRPr="005257AD">
        <w:rPr>
          <w:rFonts w:ascii="Times New Roman" w:hAnsi="Times New Roman" w:cs="Times New Roman"/>
          <w:sz w:val="24"/>
          <w:szCs w:val="24"/>
        </w:rPr>
        <w:t xml:space="preserve">ocal </w:t>
      </w:r>
      <w:r>
        <w:rPr>
          <w:rFonts w:ascii="Times New Roman" w:hAnsi="Times New Roman" w:cs="Times New Roman"/>
          <w:sz w:val="24"/>
          <w:szCs w:val="24"/>
        </w:rPr>
        <w:t>A</w:t>
      </w:r>
      <w:r w:rsidRPr="005257AD">
        <w:rPr>
          <w:rFonts w:ascii="Times New Roman" w:hAnsi="Times New Roman" w:cs="Times New Roman"/>
          <w:sz w:val="24"/>
          <w:szCs w:val="24"/>
        </w:rPr>
        <w:t>ction in England’s</w:t>
      </w:r>
      <w:r>
        <w:rPr>
          <w:rFonts w:ascii="Times New Roman" w:hAnsi="Times New Roman" w:cs="Times New Roman"/>
          <w:sz w:val="24"/>
          <w:szCs w:val="24"/>
        </w:rPr>
        <w:t xml:space="preserve"> P</w:t>
      </w:r>
      <w:r w:rsidRPr="005257AD">
        <w:rPr>
          <w:rFonts w:ascii="Times New Roman" w:hAnsi="Times New Roman" w:cs="Times New Roman"/>
          <w:sz w:val="24"/>
          <w:szCs w:val="24"/>
        </w:rPr>
        <w:t xml:space="preserve">oorest </w:t>
      </w:r>
      <w:r>
        <w:rPr>
          <w:rFonts w:ascii="Times New Roman" w:hAnsi="Times New Roman" w:cs="Times New Roman"/>
          <w:sz w:val="24"/>
          <w:szCs w:val="24"/>
        </w:rPr>
        <w:t>N</w:t>
      </w:r>
      <w:r w:rsidRPr="005257AD">
        <w:rPr>
          <w:rFonts w:ascii="Times New Roman" w:hAnsi="Times New Roman" w:cs="Times New Roman"/>
          <w:sz w:val="24"/>
          <w:szCs w:val="24"/>
        </w:rPr>
        <w:t>eighbourhoods</w:t>
      </w:r>
      <w:r>
        <w:rPr>
          <w:rFonts w:ascii="Times New Roman" w:hAnsi="Times New Roman" w:cs="Times New Roman"/>
          <w:sz w:val="24"/>
          <w:szCs w:val="24"/>
        </w:rPr>
        <w:t xml:space="preserve">. Available at. </w:t>
      </w:r>
    </w:p>
    <w:p w14:paraId="3981A2E4" w14:textId="0EC6F8E1" w:rsidR="00AA59E0" w:rsidRDefault="00AA64B2" w:rsidP="00235166">
      <w:pPr>
        <w:spacing w:after="0" w:line="276" w:lineRule="auto"/>
        <w:jc w:val="both"/>
        <w:rPr>
          <w:rFonts w:ascii="Times New Roman" w:hAnsi="Times New Roman" w:cs="Times New Roman"/>
          <w:sz w:val="24"/>
          <w:szCs w:val="24"/>
        </w:rPr>
      </w:pPr>
      <w:hyperlink r:id="rId46" w:history="1">
        <w:r w:rsidR="00235166" w:rsidRPr="000F12A3">
          <w:rPr>
            <w:rStyle w:val="Hyperlink"/>
            <w:rFonts w:ascii="Times New Roman" w:hAnsi="Times New Roman" w:cs="Times New Roman"/>
            <w:sz w:val="24"/>
            <w:szCs w:val="24"/>
          </w:rPr>
          <w:t>https://b.3cdn.net/nefoundation/630d61e59ee7ff259a_jbm6bujah.pdf</w:t>
        </w:r>
      </w:hyperlink>
      <w:r w:rsidR="005257AD">
        <w:rPr>
          <w:rFonts w:ascii="Times New Roman" w:hAnsi="Times New Roman" w:cs="Times New Roman"/>
          <w:sz w:val="24"/>
          <w:szCs w:val="24"/>
        </w:rPr>
        <w:t xml:space="preserve"> (Accessed on 09 November 2018).</w:t>
      </w:r>
    </w:p>
    <w:p w14:paraId="024675A8" w14:textId="77777777" w:rsidR="0053304E" w:rsidRDefault="0053304E" w:rsidP="00235166">
      <w:pPr>
        <w:spacing w:after="0" w:line="276" w:lineRule="auto"/>
        <w:jc w:val="both"/>
        <w:rPr>
          <w:rFonts w:ascii="Times New Roman" w:hAnsi="Times New Roman" w:cs="Times New Roman"/>
          <w:sz w:val="24"/>
          <w:szCs w:val="24"/>
        </w:rPr>
      </w:pPr>
    </w:p>
    <w:p w14:paraId="1388939B" w14:textId="77777777" w:rsidR="00723C9A" w:rsidRDefault="00723C9A" w:rsidP="00AA59E0">
      <w:pPr>
        <w:spacing w:after="0" w:line="276" w:lineRule="auto"/>
        <w:jc w:val="both"/>
        <w:rPr>
          <w:rFonts w:ascii="Times New Roman" w:hAnsi="Times New Roman" w:cs="Times New Roman"/>
          <w:sz w:val="24"/>
          <w:szCs w:val="24"/>
        </w:rPr>
      </w:pPr>
    </w:p>
    <w:p w14:paraId="22F7C267" w14:textId="203C2014" w:rsidR="00723C9A" w:rsidRDefault="00723C9A" w:rsidP="00723C9A">
      <w:pPr>
        <w:spacing w:after="0" w:line="276" w:lineRule="auto"/>
        <w:jc w:val="center"/>
        <w:rPr>
          <w:rFonts w:ascii="Times New Roman" w:hAnsi="Times New Roman" w:cs="Times New Roman"/>
          <w:sz w:val="24"/>
          <w:szCs w:val="24"/>
        </w:rPr>
      </w:pPr>
      <w:r w:rsidRPr="00723C9A">
        <w:rPr>
          <w:rFonts w:ascii="Times New Roman" w:hAnsi="Times New Roman" w:cs="Times New Roman"/>
          <w:sz w:val="24"/>
          <w:szCs w:val="24"/>
        </w:rPr>
        <w:t>Reference</w:t>
      </w:r>
    </w:p>
    <w:p w14:paraId="405CB608" w14:textId="77777777" w:rsidR="00723C9A" w:rsidRDefault="00723C9A" w:rsidP="00AA59E0">
      <w:pPr>
        <w:spacing w:after="0" w:line="276" w:lineRule="auto"/>
        <w:jc w:val="both"/>
        <w:rPr>
          <w:rFonts w:ascii="Times New Roman" w:hAnsi="Times New Roman" w:cs="Times New Roman"/>
          <w:sz w:val="24"/>
          <w:szCs w:val="24"/>
        </w:rPr>
      </w:pPr>
    </w:p>
    <w:p w14:paraId="21D3AE5D" w14:textId="15E9AB48" w:rsidR="00AA59E0" w:rsidRDefault="00AA59E0" w:rsidP="00AA59E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Office for National Statistics (2016) </w:t>
      </w:r>
      <w:r w:rsidRPr="00AA59E0">
        <w:rPr>
          <w:rFonts w:ascii="Times New Roman" w:hAnsi="Times New Roman" w:cs="Times New Roman"/>
          <w:sz w:val="24"/>
          <w:szCs w:val="24"/>
        </w:rPr>
        <w:t>Freedom of Information (FOI):</w:t>
      </w:r>
      <w:r>
        <w:rPr>
          <w:rFonts w:ascii="Times New Roman" w:hAnsi="Times New Roman" w:cs="Times New Roman"/>
          <w:sz w:val="24"/>
          <w:szCs w:val="24"/>
        </w:rPr>
        <w:t xml:space="preserve"> </w:t>
      </w:r>
      <w:r w:rsidRPr="00AA59E0">
        <w:rPr>
          <w:rFonts w:ascii="Times New Roman" w:hAnsi="Times New Roman" w:cs="Times New Roman"/>
          <w:sz w:val="24"/>
          <w:szCs w:val="24"/>
        </w:rPr>
        <w:t>Deaths due to Homelessness</w:t>
      </w:r>
      <w:r>
        <w:rPr>
          <w:rFonts w:ascii="Times New Roman" w:hAnsi="Times New Roman" w:cs="Times New Roman"/>
          <w:sz w:val="24"/>
          <w:szCs w:val="24"/>
        </w:rPr>
        <w:t xml:space="preserve">. Available at. </w:t>
      </w:r>
      <w:hyperlink r:id="rId47" w:history="1">
        <w:r w:rsidRPr="00FD3BC5">
          <w:rPr>
            <w:rStyle w:val="Hyperlink"/>
            <w:rFonts w:ascii="Times New Roman" w:hAnsi="Times New Roman" w:cs="Times New Roman"/>
            <w:sz w:val="24"/>
            <w:szCs w:val="24"/>
          </w:rPr>
          <w:t>https://www.ons.gov.uk/aboutus/transparencyandgovernance/freedomofinformationfoi/deathsduetohomelessness</w:t>
        </w:r>
      </w:hyperlink>
      <w:r>
        <w:rPr>
          <w:rFonts w:ascii="Times New Roman" w:hAnsi="Times New Roman" w:cs="Times New Roman"/>
          <w:sz w:val="24"/>
          <w:szCs w:val="24"/>
        </w:rPr>
        <w:t xml:space="preserve"> (Accessed on November 28th 2018).</w:t>
      </w:r>
    </w:p>
    <w:p w14:paraId="22069DC4" w14:textId="72DF26FE" w:rsidR="003813BE" w:rsidRDefault="003813BE" w:rsidP="00AA59E0">
      <w:pPr>
        <w:spacing w:after="0" w:line="276" w:lineRule="auto"/>
        <w:jc w:val="both"/>
        <w:rPr>
          <w:rFonts w:ascii="Times New Roman" w:hAnsi="Times New Roman" w:cs="Times New Roman"/>
          <w:sz w:val="24"/>
          <w:szCs w:val="24"/>
        </w:rPr>
      </w:pPr>
    </w:p>
    <w:p w14:paraId="017E4297" w14:textId="3FCC0085" w:rsidR="0053304E" w:rsidRDefault="003813BE" w:rsidP="00723C9A">
      <w:pPr>
        <w:spacing w:after="0" w:line="276" w:lineRule="auto"/>
        <w:jc w:val="both"/>
        <w:rPr>
          <w:rFonts w:ascii="Times New Roman" w:hAnsi="Times New Roman" w:cs="Times New Roman"/>
          <w:sz w:val="24"/>
          <w:szCs w:val="24"/>
        </w:rPr>
      </w:pPr>
      <w:r w:rsidRPr="003813BE">
        <w:rPr>
          <w:rFonts w:ascii="Times New Roman" w:hAnsi="Times New Roman" w:cs="Times New Roman"/>
          <w:sz w:val="24"/>
          <w:szCs w:val="24"/>
        </w:rPr>
        <w:t>Pearlin, L. I.</w:t>
      </w:r>
      <w:r>
        <w:rPr>
          <w:rFonts w:ascii="Times New Roman" w:hAnsi="Times New Roman" w:cs="Times New Roman"/>
          <w:sz w:val="24"/>
          <w:szCs w:val="24"/>
        </w:rPr>
        <w:t xml:space="preserve"> </w:t>
      </w:r>
      <w:r w:rsidRPr="003813BE">
        <w:rPr>
          <w:rFonts w:ascii="Times New Roman" w:hAnsi="Times New Roman" w:cs="Times New Roman"/>
          <w:sz w:val="24"/>
          <w:szCs w:val="24"/>
        </w:rPr>
        <w:t>Lieberman, M. A.</w:t>
      </w:r>
      <w:r>
        <w:rPr>
          <w:rFonts w:ascii="Times New Roman" w:hAnsi="Times New Roman" w:cs="Times New Roman"/>
          <w:sz w:val="24"/>
          <w:szCs w:val="24"/>
        </w:rPr>
        <w:t xml:space="preserve"> </w:t>
      </w:r>
      <w:r w:rsidRPr="003813BE">
        <w:rPr>
          <w:rFonts w:ascii="Times New Roman" w:hAnsi="Times New Roman" w:cs="Times New Roman"/>
          <w:sz w:val="24"/>
          <w:szCs w:val="24"/>
        </w:rPr>
        <w:t xml:space="preserve">Menaghan, E. G. </w:t>
      </w:r>
      <w:r>
        <w:rPr>
          <w:rFonts w:ascii="Times New Roman" w:hAnsi="Times New Roman" w:cs="Times New Roman"/>
          <w:sz w:val="24"/>
          <w:szCs w:val="24"/>
        </w:rPr>
        <w:t>and</w:t>
      </w:r>
      <w:r w:rsidRPr="003813BE">
        <w:rPr>
          <w:rFonts w:ascii="Times New Roman" w:hAnsi="Times New Roman" w:cs="Times New Roman"/>
          <w:sz w:val="24"/>
          <w:szCs w:val="24"/>
        </w:rPr>
        <w:t xml:space="preserve"> Mullen, J. T. (1981). </w:t>
      </w:r>
      <w:r>
        <w:rPr>
          <w:rFonts w:ascii="Times New Roman" w:hAnsi="Times New Roman" w:cs="Times New Roman"/>
          <w:sz w:val="24"/>
          <w:szCs w:val="24"/>
        </w:rPr>
        <w:t>‘</w:t>
      </w:r>
      <w:r w:rsidRPr="003813BE">
        <w:rPr>
          <w:rFonts w:ascii="Times New Roman" w:hAnsi="Times New Roman" w:cs="Times New Roman"/>
          <w:sz w:val="24"/>
          <w:szCs w:val="24"/>
        </w:rPr>
        <w:t xml:space="preserve">The </w:t>
      </w:r>
      <w:r>
        <w:rPr>
          <w:rFonts w:ascii="Times New Roman" w:hAnsi="Times New Roman" w:cs="Times New Roman"/>
          <w:sz w:val="24"/>
          <w:szCs w:val="24"/>
        </w:rPr>
        <w:t>S</w:t>
      </w:r>
      <w:r w:rsidRPr="003813BE">
        <w:rPr>
          <w:rFonts w:ascii="Times New Roman" w:hAnsi="Times New Roman" w:cs="Times New Roman"/>
          <w:sz w:val="24"/>
          <w:szCs w:val="24"/>
        </w:rPr>
        <w:t xml:space="preserve">tress </w:t>
      </w:r>
      <w:r>
        <w:rPr>
          <w:rFonts w:ascii="Times New Roman" w:hAnsi="Times New Roman" w:cs="Times New Roman"/>
          <w:sz w:val="24"/>
          <w:szCs w:val="24"/>
        </w:rPr>
        <w:t>P</w:t>
      </w:r>
      <w:r w:rsidRPr="003813BE">
        <w:rPr>
          <w:rFonts w:ascii="Times New Roman" w:hAnsi="Times New Roman" w:cs="Times New Roman"/>
          <w:sz w:val="24"/>
          <w:szCs w:val="24"/>
        </w:rPr>
        <w:t>rocess</w:t>
      </w:r>
      <w:r>
        <w:rPr>
          <w:rFonts w:ascii="Times New Roman" w:hAnsi="Times New Roman" w:cs="Times New Roman"/>
          <w:sz w:val="24"/>
          <w:szCs w:val="24"/>
        </w:rPr>
        <w:t>’</w:t>
      </w:r>
      <w:r w:rsidRPr="003813BE">
        <w:rPr>
          <w:rFonts w:ascii="Times New Roman" w:hAnsi="Times New Roman" w:cs="Times New Roman"/>
          <w:sz w:val="24"/>
          <w:szCs w:val="24"/>
        </w:rPr>
        <w:t xml:space="preserve">. </w:t>
      </w:r>
      <w:r w:rsidRPr="003813BE">
        <w:rPr>
          <w:rFonts w:ascii="Times New Roman" w:hAnsi="Times New Roman" w:cs="Times New Roman"/>
          <w:i/>
          <w:sz w:val="24"/>
          <w:szCs w:val="24"/>
        </w:rPr>
        <w:t>Journal of Health and Social Behavior</w:t>
      </w:r>
      <w:r>
        <w:rPr>
          <w:rFonts w:ascii="Times New Roman" w:hAnsi="Times New Roman" w:cs="Times New Roman"/>
          <w:sz w:val="24"/>
          <w:szCs w:val="24"/>
        </w:rPr>
        <w:t xml:space="preserve">. </w:t>
      </w:r>
      <w:r w:rsidRPr="003813BE">
        <w:rPr>
          <w:rFonts w:ascii="Times New Roman" w:hAnsi="Times New Roman" w:cs="Times New Roman"/>
          <w:sz w:val="24"/>
          <w:szCs w:val="24"/>
        </w:rPr>
        <w:t>22</w:t>
      </w:r>
      <w:r>
        <w:rPr>
          <w:rFonts w:ascii="Times New Roman" w:hAnsi="Times New Roman" w:cs="Times New Roman"/>
          <w:sz w:val="24"/>
          <w:szCs w:val="24"/>
        </w:rPr>
        <w:t xml:space="preserve"> (4)</w:t>
      </w:r>
      <w:r w:rsidRPr="003813BE">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3813BE">
        <w:rPr>
          <w:rFonts w:ascii="Times New Roman" w:hAnsi="Times New Roman" w:cs="Times New Roman"/>
          <w:sz w:val="24"/>
          <w:szCs w:val="24"/>
        </w:rPr>
        <w:t>337-356.</w:t>
      </w:r>
    </w:p>
    <w:p w14:paraId="103CB98C" w14:textId="77777777" w:rsidR="00723C9A" w:rsidRDefault="00723C9A" w:rsidP="00723C9A">
      <w:pPr>
        <w:spacing w:after="0" w:line="276" w:lineRule="auto"/>
        <w:jc w:val="both"/>
        <w:rPr>
          <w:rFonts w:ascii="Times New Roman" w:hAnsi="Times New Roman" w:cs="Times New Roman"/>
          <w:sz w:val="24"/>
          <w:szCs w:val="24"/>
        </w:rPr>
      </w:pPr>
    </w:p>
    <w:p w14:paraId="0AA24F54" w14:textId="609268FD" w:rsidR="003C5FBE" w:rsidRDefault="002852A3" w:rsidP="002852A3">
      <w:pPr>
        <w:spacing w:line="276" w:lineRule="auto"/>
        <w:jc w:val="both"/>
        <w:rPr>
          <w:rFonts w:ascii="Times New Roman" w:hAnsi="Times New Roman" w:cs="Times New Roman"/>
          <w:sz w:val="24"/>
          <w:szCs w:val="24"/>
        </w:rPr>
      </w:pPr>
      <w:r w:rsidRPr="002852A3">
        <w:rPr>
          <w:rFonts w:ascii="Times New Roman" w:hAnsi="Times New Roman" w:cs="Times New Roman"/>
          <w:sz w:val="24"/>
          <w:szCs w:val="24"/>
        </w:rPr>
        <w:t xml:space="preserve">Pollard, E. Lee, P. (2003). </w:t>
      </w:r>
      <w:r w:rsidR="0053304E">
        <w:rPr>
          <w:rFonts w:ascii="Times New Roman" w:hAnsi="Times New Roman" w:cs="Times New Roman"/>
          <w:sz w:val="24"/>
          <w:szCs w:val="24"/>
        </w:rPr>
        <w:t>‘</w:t>
      </w:r>
      <w:r w:rsidRPr="002852A3">
        <w:rPr>
          <w:rFonts w:ascii="Times New Roman" w:hAnsi="Times New Roman" w:cs="Times New Roman"/>
          <w:sz w:val="24"/>
          <w:szCs w:val="24"/>
        </w:rPr>
        <w:t>Child well-being: a systematic review of the literature</w:t>
      </w:r>
      <w:r w:rsidR="0053304E">
        <w:rPr>
          <w:rFonts w:ascii="Times New Roman" w:hAnsi="Times New Roman" w:cs="Times New Roman"/>
          <w:sz w:val="24"/>
          <w:szCs w:val="24"/>
        </w:rPr>
        <w:t>’</w:t>
      </w:r>
      <w:r w:rsidR="003C5FBE">
        <w:rPr>
          <w:rFonts w:ascii="Times New Roman" w:hAnsi="Times New Roman" w:cs="Times New Roman"/>
          <w:sz w:val="24"/>
          <w:szCs w:val="24"/>
        </w:rPr>
        <w:t>.</w:t>
      </w:r>
      <w:r w:rsidRPr="002852A3">
        <w:rPr>
          <w:rFonts w:ascii="Times New Roman" w:hAnsi="Times New Roman" w:cs="Times New Roman"/>
          <w:sz w:val="24"/>
          <w:szCs w:val="24"/>
        </w:rPr>
        <w:t xml:space="preserve"> </w:t>
      </w:r>
      <w:r w:rsidRPr="003C5FBE">
        <w:rPr>
          <w:rFonts w:ascii="Times New Roman" w:hAnsi="Times New Roman" w:cs="Times New Roman"/>
          <w:i/>
          <w:sz w:val="24"/>
          <w:szCs w:val="24"/>
        </w:rPr>
        <w:t>Social Indicators</w:t>
      </w:r>
      <w:r w:rsidR="003C5FBE" w:rsidRPr="003C5FBE">
        <w:rPr>
          <w:rFonts w:ascii="Times New Roman" w:hAnsi="Times New Roman" w:cs="Times New Roman"/>
          <w:i/>
          <w:sz w:val="24"/>
          <w:szCs w:val="24"/>
        </w:rPr>
        <w:t xml:space="preserve"> </w:t>
      </w:r>
      <w:r w:rsidRPr="003C5FBE">
        <w:rPr>
          <w:rFonts w:ascii="Times New Roman" w:hAnsi="Times New Roman" w:cs="Times New Roman"/>
          <w:i/>
          <w:sz w:val="24"/>
          <w:szCs w:val="24"/>
        </w:rPr>
        <w:t>Research</w:t>
      </w:r>
      <w:r w:rsidR="003C5FBE">
        <w:rPr>
          <w:rFonts w:ascii="Times New Roman" w:hAnsi="Times New Roman" w:cs="Times New Roman"/>
          <w:sz w:val="24"/>
          <w:szCs w:val="24"/>
        </w:rPr>
        <w:t>.</w:t>
      </w:r>
      <w:r w:rsidRPr="002852A3">
        <w:rPr>
          <w:rFonts w:ascii="Times New Roman" w:hAnsi="Times New Roman" w:cs="Times New Roman"/>
          <w:sz w:val="24"/>
          <w:szCs w:val="24"/>
        </w:rPr>
        <w:t xml:space="preserve"> 61(1), </w:t>
      </w:r>
      <w:r w:rsidR="003C5FBE">
        <w:rPr>
          <w:rFonts w:ascii="Times New Roman" w:hAnsi="Times New Roman" w:cs="Times New Roman"/>
          <w:sz w:val="24"/>
          <w:szCs w:val="24"/>
        </w:rPr>
        <w:t xml:space="preserve">pp. </w:t>
      </w:r>
      <w:r w:rsidRPr="002852A3">
        <w:rPr>
          <w:rFonts w:ascii="Times New Roman" w:hAnsi="Times New Roman" w:cs="Times New Roman"/>
          <w:sz w:val="24"/>
          <w:szCs w:val="24"/>
        </w:rPr>
        <w:t xml:space="preserve">9–78. </w:t>
      </w:r>
      <w:r w:rsidR="003C5FBE">
        <w:rPr>
          <w:rFonts w:ascii="Times New Roman" w:hAnsi="Times New Roman" w:cs="Times New Roman"/>
          <w:sz w:val="24"/>
          <w:szCs w:val="24"/>
        </w:rPr>
        <w:t xml:space="preserve"> Available at. </w:t>
      </w:r>
    </w:p>
    <w:p w14:paraId="05A22F52" w14:textId="01E7BCEE" w:rsidR="002852A3" w:rsidRDefault="00AA64B2" w:rsidP="002852A3">
      <w:pPr>
        <w:spacing w:line="276" w:lineRule="auto"/>
        <w:jc w:val="both"/>
        <w:rPr>
          <w:rFonts w:ascii="Times New Roman" w:hAnsi="Times New Roman" w:cs="Times New Roman"/>
          <w:sz w:val="24"/>
          <w:szCs w:val="24"/>
        </w:rPr>
      </w:pPr>
      <w:hyperlink r:id="rId48" w:history="1">
        <w:r w:rsidR="003C5FBE" w:rsidRPr="004F2C23">
          <w:rPr>
            <w:rStyle w:val="Hyperlink"/>
            <w:rFonts w:ascii="Times New Roman" w:hAnsi="Times New Roman" w:cs="Times New Roman"/>
            <w:sz w:val="24"/>
            <w:szCs w:val="24"/>
          </w:rPr>
          <w:t>http://dx.doi.org/10.1023/A:1021284215801</w:t>
        </w:r>
      </w:hyperlink>
      <w:r w:rsidR="003C5FBE">
        <w:rPr>
          <w:rFonts w:ascii="Times New Roman" w:hAnsi="Times New Roman" w:cs="Times New Roman"/>
          <w:sz w:val="24"/>
          <w:szCs w:val="24"/>
        </w:rPr>
        <w:t xml:space="preserve"> (Accessed on 08 November 2018).</w:t>
      </w:r>
    </w:p>
    <w:p w14:paraId="3247B4CE" w14:textId="4FD8F0D4" w:rsidR="00147370" w:rsidRPr="00147370" w:rsidRDefault="00147370" w:rsidP="002852A3">
      <w:pPr>
        <w:spacing w:line="276" w:lineRule="auto"/>
        <w:jc w:val="both"/>
        <w:rPr>
          <w:rFonts w:ascii="Times New Roman" w:hAnsi="Times New Roman" w:cs="Times New Roman"/>
          <w:sz w:val="24"/>
          <w:szCs w:val="24"/>
        </w:rPr>
      </w:pPr>
      <w:r>
        <w:rPr>
          <w:rFonts w:ascii="Times New Roman" w:hAnsi="Times New Roman" w:cs="Times New Roman"/>
          <w:sz w:val="24"/>
          <w:szCs w:val="24"/>
        </w:rPr>
        <w:t>Richardson, H. (2017). ‘</w:t>
      </w:r>
      <w:r w:rsidRPr="00147370">
        <w:rPr>
          <w:rFonts w:ascii="Times New Roman" w:hAnsi="Times New Roman" w:cs="Times New Roman"/>
          <w:sz w:val="24"/>
          <w:szCs w:val="24"/>
        </w:rPr>
        <w:t>Free school dinners: Why they may be scrapped</w:t>
      </w:r>
      <w:r>
        <w:rPr>
          <w:rFonts w:ascii="Times New Roman" w:hAnsi="Times New Roman" w:cs="Times New Roman"/>
          <w:sz w:val="24"/>
          <w:szCs w:val="24"/>
        </w:rPr>
        <w:t xml:space="preserve">’. </w:t>
      </w:r>
      <w:r w:rsidRPr="00147370">
        <w:rPr>
          <w:rFonts w:ascii="Times New Roman" w:hAnsi="Times New Roman" w:cs="Times New Roman"/>
          <w:i/>
          <w:sz w:val="24"/>
          <w:szCs w:val="24"/>
        </w:rPr>
        <w:t>BBC News Online</w:t>
      </w:r>
      <w:r>
        <w:rPr>
          <w:rFonts w:ascii="Times New Roman" w:hAnsi="Times New Roman" w:cs="Times New Roman"/>
          <w:i/>
          <w:sz w:val="24"/>
          <w:szCs w:val="24"/>
        </w:rPr>
        <w:t xml:space="preserve">. </w:t>
      </w:r>
      <w:r w:rsidRPr="00147370">
        <w:rPr>
          <w:rFonts w:ascii="Times New Roman" w:hAnsi="Times New Roman" w:cs="Times New Roman"/>
          <w:sz w:val="24"/>
          <w:szCs w:val="24"/>
        </w:rPr>
        <w:t xml:space="preserve">Available at. </w:t>
      </w:r>
      <w:hyperlink r:id="rId49" w:history="1">
        <w:r w:rsidRPr="00147370">
          <w:rPr>
            <w:rStyle w:val="Hyperlink"/>
            <w:rFonts w:ascii="Times New Roman" w:hAnsi="Times New Roman" w:cs="Times New Roman"/>
            <w:sz w:val="24"/>
            <w:szCs w:val="24"/>
          </w:rPr>
          <w:t>https://www.bbc.co.uk/news/education-39961176</w:t>
        </w:r>
      </w:hyperlink>
      <w:r>
        <w:rPr>
          <w:rFonts w:ascii="Times New Roman" w:hAnsi="Times New Roman" w:cs="Times New Roman"/>
          <w:i/>
          <w:sz w:val="24"/>
          <w:szCs w:val="24"/>
        </w:rPr>
        <w:t xml:space="preserve"> . </w:t>
      </w:r>
      <w:r>
        <w:rPr>
          <w:rFonts w:ascii="Times New Roman" w:hAnsi="Times New Roman" w:cs="Times New Roman"/>
          <w:sz w:val="24"/>
          <w:szCs w:val="24"/>
        </w:rPr>
        <w:t>(Accessed on November 25</w:t>
      </w:r>
      <w:r w:rsidRPr="00147370">
        <w:rPr>
          <w:rFonts w:ascii="Times New Roman" w:hAnsi="Times New Roman" w:cs="Times New Roman"/>
          <w:sz w:val="24"/>
          <w:szCs w:val="24"/>
          <w:vertAlign w:val="superscript"/>
        </w:rPr>
        <w:t>th</w:t>
      </w:r>
      <w:r>
        <w:rPr>
          <w:rFonts w:ascii="Times New Roman" w:hAnsi="Times New Roman" w:cs="Times New Roman"/>
          <w:sz w:val="24"/>
          <w:szCs w:val="24"/>
        </w:rPr>
        <w:t xml:space="preserve"> 2018).</w:t>
      </w:r>
    </w:p>
    <w:p w14:paraId="1200D85D" w14:textId="2F00A374" w:rsidR="008B78CC" w:rsidRDefault="008B78CC" w:rsidP="002852A3">
      <w:pPr>
        <w:spacing w:line="276" w:lineRule="auto"/>
        <w:jc w:val="both"/>
        <w:rPr>
          <w:rFonts w:ascii="Times New Roman" w:hAnsi="Times New Roman" w:cs="Times New Roman"/>
          <w:sz w:val="24"/>
          <w:szCs w:val="24"/>
        </w:rPr>
      </w:pPr>
      <w:r w:rsidRPr="008B78CC">
        <w:rPr>
          <w:rFonts w:ascii="Times New Roman" w:hAnsi="Times New Roman" w:cs="Times New Roman"/>
          <w:sz w:val="24"/>
          <w:szCs w:val="24"/>
        </w:rPr>
        <w:t>Rodionova</w:t>
      </w:r>
      <w:r>
        <w:rPr>
          <w:rFonts w:ascii="Times New Roman" w:hAnsi="Times New Roman" w:cs="Times New Roman"/>
          <w:sz w:val="24"/>
          <w:szCs w:val="24"/>
        </w:rPr>
        <w:t>, Z.</w:t>
      </w:r>
      <w:r w:rsidRPr="008B78CC">
        <w:rPr>
          <w:rFonts w:ascii="Times New Roman" w:hAnsi="Times New Roman" w:cs="Times New Roman"/>
          <w:sz w:val="24"/>
          <w:szCs w:val="24"/>
        </w:rPr>
        <w:t xml:space="preserve"> (2016)</w:t>
      </w:r>
      <w:r>
        <w:rPr>
          <w:rFonts w:ascii="Times New Roman" w:hAnsi="Times New Roman" w:cs="Times New Roman"/>
          <w:sz w:val="24"/>
          <w:szCs w:val="24"/>
        </w:rPr>
        <w:t xml:space="preserve"> ‘</w:t>
      </w:r>
      <w:r w:rsidRPr="008B78CC">
        <w:rPr>
          <w:rFonts w:ascii="Times New Roman" w:hAnsi="Times New Roman" w:cs="Times New Roman"/>
          <w:sz w:val="24"/>
          <w:szCs w:val="24"/>
        </w:rPr>
        <w:t>House prices, jobs and food: How Brexit has affected your finances in the short-term</w:t>
      </w:r>
      <w:r>
        <w:rPr>
          <w:rFonts w:ascii="Times New Roman" w:hAnsi="Times New Roman" w:cs="Times New Roman"/>
          <w:sz w:val="24"/>
          <w:szCs w:val="24"/>
        </w:rPr>
        <w:t xml:space="preserve">’ </w:t>
      </w:r>
      <w:r w:rsidRPr="008B78CC">
        <w:rPr>
          <w:rFonts w:ascii="Times New Roman" w:hAnsi="Times New Roman" w:cs="Times New Roman"/>
          <w:i/>
          <w:sz w:val="24"/>
          <w:szCs w:val="24"/>
        </w:rPr>
        <w:t>Independent Online</w:t>
      </w:r>
      <w:r w:rsidR="00955277">
        <w:rPr>
          <w:rFonts w:ascii="Times New Roman" w:hAnsi="Times New Roman" w:cs="Times New Roman"/>
          <w:i/>
          <w:sz w:val="24"/>
          <w:szCs w:val="24"/>
        </w:rPr>
        <w:t xml:space="preserve">. </w:t>
      </w:r>
      <w:r w:rsidR="00955277">
        <w:rPr>
          <w:rFonts w:ascii="Times New Roman" w:hAnsi="Times New Roman" w:cs="Times New Roman"/>
          <w:sz w:val="24"/>
          <w:szCs w:val="24"/>
        </w:rPr>
        <w:t xml:space="preserve">Available at. </w:t>
      </w:r>
      <w:hyperlink r:id="rId50" w:history="1">
        <w:r w:rsidR="00840457" w:rsidRPr="00D851A2">
          <w:rPr>
            <w:rStyle w:val="Hyperlink"/>
            <w:rFonts w:ascii="Times New Roman" w:hAnsi="Times New Roman" w:cs="Times New Roman"/>
            <w:sz w:val="24"/>
            <w:szCs w:val="24"/>
          </w:rPr>
          <w:t>https://www.independent.co.uk/news/business/news/house-prices-jobs-and-food-how-brexit-has-affected-your-finances-in-the-short-term-a7145046.html</w:t>
        </w:r>
      </w:hyperlink>
      <w:r w:rsidR="00840457">
        <w:rPr>
          <w:rFonts w:ascii="Times New Roman" w:hAnsi="Times New Roman" w:cs="Times New Roman"/>
          <w:sz w:val="24"/>
          <w:szCs w:val="24"/>
        </w:rPr>
        <w:t xml:space="preserve"> (Accessed on 13th November 2018).</w:t>
      </w:r>
    </w:p>
    <w:p w14:paraId="468B5BD4" w14:textId="387B0568" w:rsidR="009975CB" w:rsidRDefault="009975CB" w:rsidP="002852A3">
      <w:pPr>
        <w:spacing w:line="276" w:lineRule="auto"/>
        <w:jc w:val="both"/>
        <w:rPr>
          <w:rFonts w:ascii="Times New Roman" w:hAnsi="Times New Roman" w:cs="Times New Roman"/>
          <w:sz w:val="24"/>
          <w:szCs w:val="24"/>
        </w:rPr>
      </w:pPr>
      <w:r w:rsidRPr="009975CB">
        <w:rPr>
          <w:rFonts w:ascii="Times New Roman" w:hAnsi="Times New Roman" w:cs="Times New Roman"/>
          <w:sz w:val="24"/>
          <w:szCs w:val="24"/>
        </w:rPr>
        <w:t xml:space="preserve">Rural Health and Care Wales (2018) Rural Poverty in Wales: Existing Research and Evidence Gaps: Summary. Available at. </w:t>
      </w:r>
      <w:hyperlink r:id="rId51" w:history="1">
        <w:r w:rsidRPr="001B6C23">
          <w:rPr>
            <w:rStyle w:val="Hyperlink"/>
            <w:rFonts w:ascii="Times New Roman" w:hAnsi="Times New Roman" w:cs="Times New Roman"/>
            <w:sz w:val="24"/>
            <w:szCs w:val="24"/>
          </w:rPr>
          <w:t>https://ruralhealthandcare.wales/resources/rural-poverty-wales-existing-research-evidence-gaps/</w:t>
        </w:r>
      </w:hyperlink>
      <w:r>
        <w:rPr>
          <w:rFonts w:ascii="Times New Roman" w:hAnsi="Times New Roman" w:cs="Times New Roman"/>
          <w:sz w:val="24"/>
          <w:szCs w:val="24"/>
        </w:rPr>
        <w:t xml:space="preserve"> </w:t>
      </w:r>
      <w:r w:rsidRPr="009975CB">
        <w:rPr>
          <w:rFonts w:ascii="Times New Roman" w:hAnsi="Times New Roman" w:cs="Times New Roman"/>
          <w:sz w:val="24"/>
          <w:szCs w:val="24"/>
        </w:rPr>
        <w:t>(Accessed on 20th November 2018).</w:t>
      </w:r>
    </w:p>
    <w:p w14:paraId="544B222E" w14:textId="544A4DD2" w:rsidR="00456EAE" w:rsidRPr="00955277" w:rsidRDefault="00456EAE" w:rsidP="002852A3">
      <w:pPr>
        <w:spacing w:line="276" w:lineRule="auto"/>
        <w:jc w:val="both"/>
        <w:rPr>
          <w:rFonts w:ascii="Times New Roman" w:hAnsi="Times New Roman" w:cs="Times New Roman"/>
          <w:sz w:val="24"/>
          <w:szCs w:val="24"/>
        </w:rPr>
      </w:pPr>
      <w:r w:rsidRPr="00456EAE">
        <w:rPr>
          <w:rFonts w:ascii="Times New Roman" w:hAnsi="Times New Roman" w:cs="Times New Roman"/>
          <w:sz w:val="24"/>
          <w:szCs w:val="24"/>
        </w:rPr>
        <w:t xml:space="preserve">Rutter, J. (2015). </w:t>
      </w:r>
      <w:r w:rsidRPr="00456EAE">
        <w:rPr>
          <w:rFonts w:ascii="Times New Roman" w:hAnsi="Times New Roman" w:cs="Times New Roman"/>
          <w:i/>
          <w:sz w:val="24"/>
          <w:szCs w:val="24"/>
        </w:rPr>
        <w:t>Childcare Costs Survey 2015</w:t>
      </w:r>
      <w:r w:rsidRPr="00456EAE">
        <w:rPr>
          <w:rFonts w:ascii="Times New Roman" w:hAnsi="Times New Roman" w:cs="Times New Roman"/>
          <w:sz w:val="24"/>
          <w:szCs w:val="24"/>
        </w:rPr>
        <w:t>. London: Family and Childcare Trust.</w:t>
      </w:r>
    </w:p>
    <w:p w14:paraId="7AFDD558" w14:textId="0C70CBE1" w:rsidR="00E363D7" w:rsidRDefault="004C20B3" w:rsidP="009B5D6D">
      <w:pPr>
        <w:spacing w:line="276" w:lineRule="auto"/>
        <w:jc w:val="both"/>
        <w:rPr>
          <w:rFonts w:ascii="Times New Roman" w:hAnsi="Times New Roman" w:cs="Times New Roman"/>
          <w:sz w:val="24"/>
          <w:szCs w:val="24"/>
        </w:rPr>
      </w:pPr>
      <w:r>
        <w:rPr>
          <w:rFonts w:ascii="Times New Roman" w:hAnsi="Times New Roman" w:cs="Times New Roman"/>
          <w:sz w:val="24"/>
          <w:szCs w:val="24"/>
        </w:rPr>
        <w:t>Ryan, F. (2017). ‘</w:t>
      </w:r>
      <w:r w:rsidRPr="004C20B3">
        <w:rPr>
          <w:rFonts w:ascii="Times New Roman" w:hAnsi="Times New Roman" w:cs="Times New Roman"/>
          <w:sz w:val="24"/>
          <w:szCs w:val="24"/>
        </w:rPr>
        <w:t>From in-work poverty to out-of-work cuts: five horrors of 2017</w:t>
      </w:r>
      <w:r>
        <w:rPr>
          <w:rFonts w:ascii="Times New Roman" w:hAnsi="Times New Roman" w:cs="Times New Roman"/>
          <w:sz w:val="24"/>
          <w:szCs w:val="24"/>
        </w:rPr>
        <w:t xml:space="preserve">’ </w:t>
      </w:r>
      <w:r w:rsidRPr="00C63713">
        <w:rPr>
          <w:rFonts w:ascii="Times New Roman" w:hAnsi="Times New Roman" w:cs="Times New Roman"/>
          <w:i/>
          <w:sz w:val="24"/>
          <w:szCs w:val="24"/>
        </w:rPr>
        <w:t>Guardian Online</w:t>
      </w:r>
      <w:r w:rsidR="00C63713">
        <w:rPr>
          <w:rFonts w:ascii="Times New Roman" w:hAnsi="Times New Roman" w:cs="Times New Roman"/>
          <w:i/>
          <w:sz w:val="24"/>
          <w:szCs w:val="24"/>
        </w:rPr>
        <w:t xml:space="preserve">. </w:t>
      </w:r>
      <w:r w:rsidR="00C63713">
        <w:rPr>
          <w:rFonts w:ascii="Times New Roman" w:hAnsi="Times New Roman" w:cs="Times New Roman"/>
          <w:sz w:val="24"/>
          <w:szCs w:val="24"/>
        </w:rPr>
        <w:t xml:space="preserve">Available at. </w:t>
      </w:r>
      <w:hyperlink r:id="rId52" w:history="1">
        <w:r w:rsidR="00C63713" w:rsidRPr="00E2639A">
          <w:rPr>
            <w:rStyle w:val="Hyperlink"/>
            <w:rFonts w:ascii="Times New Roman" w:hAnsi="Times New Roman" w:cs="Times New Roman"/>
            <w:sz w:val="24"/>
            <w:szCs w:val="24"/>
          </w:rPr>
          <w:t>https://www.theguardian.com/commentisfree/2017/jan/05/in-work-poverty-out-of-work-cuts-2017</w:t>
        </w:r>
      </w:hyperlink>
      <w:r w:rsidR="00C63713">
        <w:rPr>
          <w:rFonts w:ascii="Times New Roman" w:hAnsi="Times New Roman" w:cs="Times New Roman"/>
          <w:sz w:val="24"/>
          <w:szCs w:val="24"/>
        </w:rPr>
        <w:t xml:space="preserve"> (Accessed on 09 November 2018).</w:t>
      </w:r>
    </w:p>
    <w:p w14:paraId="0FDC930C" w14:textId="4F510901" w:rsidR="00697497" w:rsidRDefault="00697497" w:rsidP="00D12B33">
      <w:pPr>
        <w:spacing w:line="276" w:lineRule="auto"/>
        <w:rPr>
          <w:rFonts w:ascii="Times New Roman" w:hAnsi="Times New Roman" w:cs="Times New Roman"/>
          <w:sz w:val="24"/>
          <w:szCs w:val="24"/>
        </w:rPr>
      </w:pPr>
      <w:proofErr w:type="spellStart"/>
      <w:r w:rsidRPr="00697497">
        <w:rPr>
          <w:rFonts w:ascii="Times New Roman" w:hAnsi="Times New Roman" w:cs="Times New Roman"/>
          <w:sz w:val="24"/>
          <w:szCs w:val="24"/>
        </w:rPr>
        <w:t>Ryff</w:t>
      </w:r>
      <w:proofErr w:type="spellEnd"/>
      <w:r w:rsidRPr="00697497">
        <w:rPr>
          <w:rFonts w:ascii="Times New Roman" w:hAnsi="Times New Roman" w:cs="Times New Roman"/>
          <w:sz w:val="24"/>
          <w:szCs w:val="24"/>
        </w:rPr>
        <w:t xml:space="preserve">, C. D. (1989). </w:t>
      </w:r>
      <w:r>
        <w:rPr>
          <w:rFonts w:ascii="Times New Roman" w:hAnsi="Times New Roman" w:cs="Times New Roman"/>
          <w:sz w:val="24"/>
          <w:szCs w:val="24"/>
        </w:rPr>
        <w:t>‘</w:t>
      </w:r>
      <w:r w:rsidRPr="00697497">
        <w:rPr>
          <w:rFonts w:ascii="Times New Roman" w:hAnsi="Times New Roman" w:cs="Times New Roman"/>
          <w:sz w:val="24"/>
          <w:szCs w:val="24"/>
        </w:rPr>
        <w:t>Happiness is everything, or is it? Explorations on the meaning of psychological wellbeing</w:t>
      </w:r>
      <w:r>
        <w:rPr>
          <w:rFonts w:ascii="Times New Roman" w:hAnsi="Times New Roman" w:cs="Times New Roman"/>
          <w:sz w:val="24"/>
          <w:szCs w:val="24"/>
        </w:rPr>
        <w:t>’</w:t>
      </w:r>
      <w:r w:rsidRPr="00697497">
        <w:rPr>
          <w:rFonts w:ascii="Times New Roman" w:hAnsi="Times New Roman" w:cs="Times New Roman"/>
          <w:sz w:val="24"/>
          <w:szCs w:val="24"/>
        </w:rPr>
        <w:t>.</w:t>
      </w:r>
      <w:r>
        <w:rPr>
          <w:rFonts w:ascii="Times New Roman" w:hAnsi="Times New Roman" w:cs="Times New Roman"/>
          <w:sz w:val="24"/>
          <w:szCs w:val="24"/>
        </w:rPr>
        <w:t xml:space="preserve"> </w:t>
      </w:r>
      <w:r w:rsidRPr="00697497">
        <w:rPr>
          <w:rFonts w:ascii="Times New Roman" w:hAnsi="Times New Roman" w:cs="Times New Roman"/>
          <w:i/>
          <w:sz w:val="24"/>
          <w:szCs w:val="24"/>
        </w:rPr>
        <w:t>Journal of Personality and Social Psychology</w:t>
      </w:r>
      <w:r>
        <w:rPr>
          <w:rFonts w:ascii="Times New Roman" w:hAnsi="Times New Roman" w:cs="Times New Roman"/>
          <w:sz w:val="24"/>
          <w:szCs w:val="24"/>
        </w:rPr>
        <w:t xml:space="preserve">. </w:t>
      </w:r>
      <w:r w:rsidRPr="00697497">
        <w:rPr>
          <w:rFonts w:ascii="Times New Roman" w:hAnsi="Times New Roman" w:cs="Times New Roman"/>
          <w:sz w:val="24"/>
          <w:szCs w:val="24"/>
        </w:rPr>
        <w:t>57(6)</w:t>
      </w:r>
      <w:r>
        <w:rPr>
          <w:rFonts w:ascii="Times New Roman" w:hAnsi="Times New Roman" w:cs="Times New Roman"/>
          <w:sz w:val="24"/>
          <w:szCs w:val="24"/>
        </w:rPr>
        <w:t>, pp.</w:t>
      </w:r>
      <w:r w:rsidRPr="00697497">
        <w:rPr>
          <w:rFonts w:ascii="Times New Roman" w:hAnsi="Times New Roman" w:cs="Times New Roman"/>
          <w:sz w:val="24"/>
          <w:szCs w:val="24"/>
        </w:rPr>
        <w:t xml:space="preserve"> 1069–1081. </w:t>
      </w:r>
      <w:r w:rsidR="008C17EC">
        <w:rPr>
          <w:rFonts w:ascii="Times New Roman" w:hAnsi="Times New Roman" w:cs="Times New Roman"/>
          <w:sz w:val="24"/>
          <w:szCs w:val="24"/>
        </w:rPr>
        <w:t>Available</w:t>
      </w:r>
      <w:r w:rsidR="006A7CB8">
        <w:rPr>
          <w:rFonts w:ascii="Times New Roman" w:hAnsi="Times New Roman" w:cs="Times New Roman"/>
          <w:sz w:val="24"/>
          <w:szCs w:val="24"/>
        </w:rPr>
        <w:t xml:space="preserve"> at. </w:t>
      </w:r>
      <w:hyperlink r:id="rId53" w:history="1">
        <w:r w:rsidR="008C17EC" w:rsidRPr="004F2C23">
          <w:rPr>
            <w:rStyle w:val="Hyperlink"/>
            <w:rFonts w:ascii="Times New Roman" w:hAnsi="Times New Roman" w:cs="Times New Roman"/>
            <w:sz w:val="24"/>
            <w:szCs w:val="24"/>
          </w:rPr>
          <w:t>http://dx.doi.org/10.1037/0022-3514.57.6.1069</w:t>
        </w:r>
      </w:hyperlink>
      <w:r>
        <w:rPr>
          <w:rFonts w:ascii="Times New Roman" w:hAnsi="Times New Roman" w:cs="Times New Roman"/>
          <w:sz w:val="24"/>
          <w:szCs w:val="24"/>
        </w:rPr>
        <w:t xml:space="preserve"> </w:t>
      </w:r>
      <w:r w:rsidR="00D46D4F" w:rsidRPr="00D46D4F">
        <w:rPr>
          <w:rFonts w:ascii="Times New Roman" w:hAnsi="Times New Roman" w:cs="Times New Roman"/>
          <w:sz w:val="24"/>
          <w:szCs w:val="24"/>
        </w:rPr>
        <w:t>(Accessed on 08 November 2018).</w:t>
      </w:r>
    </w:p>
    <w:p w14:paraId="06D8A3B1" w14:textId="758A4284" w:rsidR="009975CB" w:rsidRDefault="00687EBF" w:rsidP="009975CB">
      <w:pPr>
        <w:spacing w:line="276" w:lineRule="auto"/>
        <w:jc w:val="both"/>
        <w:rPr>
          <w:rFonts w:ascii="Times New Roman" w:hAnsi="Times New Roman" w:cs="Times New Roman"/>
          <w:sz w:val="24"/>
          <w:szCs w:val="24"/>
        </w:rPr>
      </w:pPr>
      <w:r w:rsidRPr="00687EBF">
        <w:rPr>
          <w:rFonts w:ascii="Times New Roman" w:hAnsi="Times New Roman" w:cs="Times New Roman"/>
          <w:sz w:val="24"/>
          <w:szCs w:val="24"/>
        </w:rPr>
        <w:t xml:space="preserve">Seligman, M. E. P. (2011). </w:t>
      </w:r>
      <w:r w:rsidRPr="00687EBF">
        <w:rPr>
          <w:rFonts w:ascii="Times New Roman" w:hAnsi="Times New Roman" w:cs="Times New Roman"/>
          <w:i/>
          <w:sz w:val="24"/>
          <w:szCs w:val="24"/>
        </w:rPr>
        <w:t>Flourish – A new understanding of happiness and well-being – and how to achieve them</w:t>
      </w:r>
      <w:r w:rsidRPr="00687EBF">
        <w:rPr>
          <w:rFonts w:ascii="Times New Roman" w:hAnsi="Times New Roman" w:cs="Times New Roman"/>
          <w:sz w:val="24"/>
          <w:szCs w:val="24"/>
        </w:rPr>
        <w:t>. London: Nicholas Brealey Publishing.</w:t>
      </w:r>
    </w:p>
    <w:p w14:paraId="44D00FA3" w14:textId="5420BBFC" w:rsidR="00207882" w:rsidRDefault="00207882" w:rsidP="009975CB">
      <w:pPr>
        <w:spacing w:line="276" w:lineRule="auto"/>
        <w:jc w:val="both"/>
        <w:rPr>
          <w:rFonts w:ascii="Times New Roman" w:hAnsi="Times New Roman" w:cs="Times New Roman"/>
          <w:sz w:val="24"/>
          <w:szCs w:val="24"/>
        </w:rPr>
      </w:pPr>
      <w:r w:rsidRPr="00207882">
        <w:rPr>
          <w:rFonts w:ascii="Times New Roman" w:hAnsi="Times New Roman" w:cs="Times New Roman"/>
          <w:sz w:val="24"/>
          <w:szCs w:val="24"/>
        </w:rPr>
        <w:t xml:space="preserve">Scheff, T. J. (1999). </w:t>
      </w:r>
      <w:r w:rsidRPr="009975CB">
        <w:rPr>
          <w:rFonts w:ascii="Times New Roman" w:hAnsi="Times New Roman" w:cs="Times New Roman"/>
          <w:i/>
          <w:sz w:val="24"/>
          <w:szCs w:val="24"/>
        </w:rPr>
        <w:t>Being mentally ill</w:t>
      </w:r>
      <w:r w:rsidRPr="00207882">
        <w:rPr>
          <w:rFonts w:ascii="Times New Roman" w:hAnsi="Times New Roman" w:cs="Times New Roman"/>
          <w:sz w:val="24"/>
          <w:szCs w:val="24"/>
        </w:rPr>
        <w:t xml:space="preserve">. (3rd ed). New York: </w:t>
      </w:r>
      <w:proofErr w:type="spellStart"/>
      <w:r w:rsidRPr="00207882">
        <w:rPr>
          <w:rFonts w:ascii="Times New Roman" w:hAnsi="Times New Roman" w:cs="Times New Roman"/>
          <w:sz w:val="24"/>
          <w:szCs w:val="24"/>
        </w:rPr>
        <w:t>Aldline</w:t>
      </w:r>
      <w:proofErr w:type="spellEnd"/>
      <w:r w:rsidRPr="00207882">
        <w:rPr>
          <w:rFonts w:ascii="Times New Roman" w:hAnsi="Times New Roman" w:cs="Times New Roman"/>
          <w:sz w:val="24"/>
          <w:szCs w:val="24"/>
        </w:rPr>
        <w:t xml:space="preserve"> de Gruyter</w:t>
      </w:r>
      <w:r>
        <w:rPr>
          <w:rFonts w:ascii="Times New Roman" w:hAnsi="Times New Roman" w:cs="Times New Roman"/>
          <w:sz w:val="24"/>
          <w:szCs w:val="24"/>
        </w:rPr>
        <w:t>.</w:t>
      </w:r>
    </w:p>
    <w:p w14:paraId="01D58A8D" w14:textId="2839B4F6" w:rsidR="00746900" w:rsidRDefault="002954E8" w:rsidP="005B7A49">
      <w:pPr>
        <w:spacing w:line="276" w:lineRule="auto"/>
        <w:jc w:val="both"/>
        <w:rPr>
          <w:rFonts w:ascii="Times New Roman" w:hAnsi="Times New Roman" w:cs="Times New Roman"/>
          <w:sz w:val="24"/>
          <w:szCs w:val="24"/>
        </w:rPr>
      </w:pPr>
      <w:r w:rsidRPr="002954E8">
        <w:rPr>
          <w:rFonts w:ascii="Times New Roman" w:hAnsi="Times New Roman" w:cs="Times New Roman"/>
          <w:sz w:val="24"/>
          <w:szCs w:val="24"/>
        </w:rPr>
        <w:t xml:space="preserve">Shah, H., &amp; Marks, N. (2004). </w:t>
      </w:r>
      <w:r w:rsidRPr="002954E8">
        <w:rPr>
          <w:rFonts w:ascii="Times New Roman" w:hAnsi="Times New Roman" w:cs="Times New Roman"/>
          <w:i/>
          <w:sz w:val="24"/>
          <w:szCs w:val="24"/>
        </w:rPr>
        <w:t>A well-being manifesto for a flourishing society</w:t>
      </w:r>
      <w:r w:rsidRPr="002954E8">
        <w:rPr>
          <w:rFonts w:ascii="Times New Roman" w:hAnsi="Times New Roman" w:cs="Times New Roman"/>
          <w:sz w:val="24"/>
          <w:szCs w:val="24"/>
        </w:rPr>
        <w:t>. London: New Economics Foundation.</w:t>
      </w:r>
    </w:p>
    <w:p w14:paraId="4BFA82DA" w14:textId="77777777" w:rsidR="00944C03" w:rsidRDefault="00944C03" w:rsidP="005B7A49">
      <w:pPr>
        <w:spacing w:line="276" w:lineRule="auto"/>
        <w:jc w:val="both"/>
        <w:rPr>
          <w:rFonts w:ascii="Times New Roman" w:hAnsi="Times New Roman" w:cs="Times New Roman"/>
          <w:sz w:val="24"/>
          <w:szCs w:val="24"/>
        </w:rPr>
      </w:pPr>
    </w:p>
    <w:p w14:paraId="53AF1190" w14:textId="290B745C" w:rsidR="00944C03" w:rsidRDefault="00944C03" w:rsidP="00944C03">
      <w:pPr>
        <w:spacing w:line="276" w:lineRule="auto"/>
        <w:jc w:val="center"/>
        <w:rPr>
          <w:rFonts w:ascii="Times New Roman" w:hAnsi="Times New Roman" w:cs="Times New Roman"/>
          <w:sz w:val="24"/>
          <w:szCs w:val="24"/>
        </w:rPr>
      </w:pPr>
      <w:r w:rsidRPr="00944C03">
        <w:rPr>
          <w:rFonts w:ascii="Times New Roman" w:hAnsi="Times New Roman" w:cs="Times New Roman"/>
          <w:sz w:val="24"/>
          <w:szCs w:val="24"/>
        </w:rPr>
        <w:lastRenderedPageBreak/>
        <w:t>Reference</w:t>
      </w:r>
    </w:p>
    <w:p w14:paraId="377BA5C5" w14:textId="77777777" w:rsidR="00944C03" w:rsidRDefault="00944C03" w:rsidP="00944C03">
      <w:pPr>
        <w:spacing w:line="276" w:lineRule="auto"/>
        <w:jc w:val="center"/>
        <w:rPr>
          <w:rFonts w:ascii="Times New Roman" w:hAnsi="Times New Roman" w:cs="Times New Roman"/>
          <w:sz w:val="24"/>
          <w:szCs w:val="24"/>
        </w:rPr>
      </w:pPr>
    </w:p>
    <w:p w14:paraId="6C926FD1" w14:textId="647ABCEF" w:rsidR="00E47327" w:rsidRDefault="00E47327" w:rsidP="005B7A4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Shelter (2018) </w:t>
      </w:r>
      <w:r w:rsidRPr="00E47327">
        <w:rPr>
          <w:rFonts w:ascii="Times New Roman" w:hAnsi="Times New Roman" w:cs="Times New Roman"/>
          <w:sz w:val="24"/>
          <w:szCs w:val="24"/>
        </w:rPr>
        <w:t>The impact of housing problems on mental health</w:t>
      </w:r>
      <w:r>
        <w:rPr>
          <w:rFonts w:ascii="Times New Roman" w:hAnsi="Times New Roman" w:cs="Times New Roman"/>
          <w:sz w:val="24"/>
          <w:szCs w:val="24"/>
        </w:rPr>
        <w:t xml:space="preserve">. Available at. </w:t>
      </w:r>
      <w:hyperlink r:id="rId54" w:history="1">
        <w:r w:rsidR="00D12B33" w:rsidRPr="0074643C">
          <w:rPr>
            <w:rStyle w:val="Hyperlink"/>
            <w:rFonts w:ascii="Times New Roman" w:hAnsi="Times New Roman" w:cs="Times New Roman"/>
            <w:sz w:val="24"/>
            <w:szCs w:val="24"/>
          </w:rPr>
          <w:t>https://england.shelter.org.uk/__data/assets/pdf_file/0005/1364063/Housing_and_mental_health_-_detailed_report.pdf</w:t>
        </w:r>
      </w:hyperlink>
      <w:r>
        <w:rPr>
          <w:rFonts w:ascii="Times New Roman" w:hAnsi="Times New Roman" w:cs="Times New Roman"/>
          <w:sz w:val="24"/>
          <w:szCs w:val="24"/>
        </w:rPr>
        <w:t xml:space="preserve"> (Accessed on November 21st 2018).</w:t>
      </w:r>
    </w:p>
    <w:p w14:paraId="2D0C25E1" w14:textId="1D9340D3" w:rsidR="009B5D6D" w:rsidRPr="00944C03" w:rsidRDefault="004E6DEC" w:rsidP="00944C03">
      <w:pPr>
        <w:spacing w:line="276" w:lineRule="auto"/>
        <w:jc w:val="both"/>
        <w:rPr>
          <w:rFonts w:ascii="Times New Roman" w:hAnsi="Times New Roman" w:cs="Times New Roman"/>
          <w:i/>
          <w:sz w:val="24"/>
          <w:szCs w:val="24"/>
        </w:rPr>
      </w:pPr>
      <w:r w:rsidRPr="004E6DEC">
        <w:rPr>
          <w:rFonts w:ascii="Times New Roman" w:hAnsi="Times New Roman" w:cs="Times New Roman"/>
          <w:sz w:val="24"/>
          <w:szCs w:val="24"/>
        </w:rPr>
        <w:t>Slopen</w:t>
      </w:r>
      <w:r>
        <w:rPr>
          <w:rFonts w:ascii="Times New Roman" w:hAnsi="Times New Roman" w:cs="Times New Roman"/>
          <w:sz w:val="24"/>
          <w:szCs w:val="24"/>
        </w:rPr>
        <w:t>,</w:t>
      </w:r>
      <w:r w:rsidRPr="004E6DEC">
        <w:rPr>
          <w:rFonts w:ascii="Times New Roman" w:hAnsi="Times New Roman" w:cs="Times New Roman"/>
          <w:sz w:val="24"/>
          <w:szCs w:val="24"/>
        </w:rPr>
        <w:t xml:space="preserve"> N</w:t>
      </w:r>
      <w:r>
        <w:rPr>
          <w:rFonts w:ascii="Times New Roman" w:hAnsi="Times New Roman" w:cs="Times New Roman"/>
          <w:sz w:val="24"/>
          <w:szCs w:val="24"/>
        </w:rPr>
        <w:t>.I.</w:t>
      </w:r>
      <w:r w:rsidRPr="004E6DEC">
        <w:rPr>
          <w:rFonts w:ascii="Times New Roman" w:hAnsi="Times New Roman" w:cs="Times New Roman"/>
          <w:sz w:val="24"/>
          <w:szCs w:val="24"/>
        </w:rPr>
        <w:t xml:space="preserve"> Fitzmaurice</w:t>
      </w:r>
      <w:r>
        <w:rPr>
          <w:rFonts w:ascii="Times New Roman" w:hAnsi="Times New Roman" w:cs="Times New Roman"/>
          <w:sz w:val="24"/>
          <w:szCs w:val="24"/>
        </w:rPr>
        <w:t xml:space="preserve">, </w:t>
      </w:r>
      <w:r w:rsidRPr="004E6DEC">
        <w:rPr>
          <w:rFonts w:ascii="Times New Roman" w:hAnsi="Times New Roman" w:cs="Times New Roman"/>
          <w:sz w:val="24"/>
          <w:szCs w:val="24"/>
        </w:rPr>
        <w:t>G</w:t>
      </w:r>
      <w:r>
        <w:rPr>
          <w:rFonts w:ascii="Times New Roman" w:hAnsi="Times New Roman" w:cs="Times New Roman"/>
          <w:sz w:val="24"/>
          <w:szCs w:val="24"/>
        </w:rPr>
        <w:t>.</w:t>
      </w:r>
      <w:r w:rsidRPr="004E6DEC">
        <w:rPr>
          <w:rFonts w:ascii="Times New Roman" w:hAnsi="Times New Roman" w:cs="Times New Roman"/>
          <w:sz w:val="24"/>
          <w:szCs w:val="24"/>
        </w:rPr>
        <w:t xml:space="preserve"> Williams</w:t>
      </w:r>
      <w:r>
        <w:rPr>
          <w:rFonts w:ascii="Times New Roman" w:hAnsi="Times New Roman" w:cs="Times New Roman"/>
          <w:sz w:val="24"/>
          <w:szCs w:val="24"/>
        </w:rPr>
        <w:t xml:space="preserve">, </w:t>
      </w:r>
      <w:r w:rsidRPr="004E6DEC">
        <w:rPr>
          <w:rFonts w:ascii="Times New Roman" w:hAnsi="Times New Roman" w:cs="Times New Roman"/>
          <w:sz w:val="24"/>
          <w:szCs w:val="24"/>
        </w:rPr>
        <w:t>D</w:t>
      </w:r>
      <w:r>
        <w:rPr>
          <w:rFonts w:ascii="Times New Roman" w:hAnsi="Times New Roman" w:cs="Times New Roman"/>
          <w:sz w:val="24"/>
          <w:szCs w:val="24"/>
        </w:rPr>
        <w:t>.</w:t>
      </w:r>
      <w:r w:rsidRPr="004E6DEC">
        <w:rPr>
          <w:rFonts w:ascii="Times New Roman" w:hAnsi="Times New Roman" w:cs="Times New Roman"/>
          <w:sz w:val="24"/>
          <w:szCs w:val="24"/>
        </w:rPr>
        <w:t>R</w:t>
      </w:r>
      <w:r>
        <w:rPr>
          <w:rFonts w:ascii="Times New Roman" w:hAnsi="Times New Roman" w:cs="Times New Roman"/>
          <w:sz w:val="24"/>
          <w:szCs w:val="24"/>
        </w:rPr>
        <w:t>.</w:t>
      </w:r>
      <w:r w:rsidRPr="004E6DEC">
        <w:rPr>
          <w:rFonts w:ascii="Times New Roman" w:hAnsi="Times New Roman" w:cs="Times New Roman"/>
          <w:sz w:val="24"/>
          <w:szCs w:val="24"/>
        </w:rPr>
        <w:t xml:space="preserve"> Gilman</w:t>
      </w:r>
      <w:r>
        <w:rPr>
          <w:rFonts w:ascii="Times New Roman" w:hAnsi="Times New Roman" w:cs="Times New Roman"/>
          <w:sz w:val="24"/>
          <w:szCs w:val="24"/>
        </w:rPr>
        <w:t>,</w:t>
      </w:r>
      <w:r w:rsidRPr="004E6DEC">
        <w:rPr>
          <w:rFonts w:ascii="Times New Roman" w:hAnsi="Times New Roman" w:cs="Times New Roman"/>
          <w:sz w:val="24"/>
          <w:szCs w:val="24"/>
        </w:rPr>
        <w:t xml:space="preserve"> S</w:t>
      </w:r>
      <w:r>
        <w:rPr>
          <w:rFonts w:ascii="Times New Roman" w:hAnsi="Times New Roman" w:cs="Times New Roman"/>
          <w:sz w:val="24"/>
          <w:szCs w:val="24"/>
        </w:rPr>
        <w:t>.</w:t>
      </w:r>
      <w:r w:rsidRPr="004E6DEC">
        <w:rPr>
          <w:rFonts w:ascii="Times New Roman" w:hAnsi="Times New Roman" w:cs="Times New Roman"/>
          <w:sz w:val="24"/>
          <w:szCs w:val="24"/>
        </w:rPr>
        <w:t>E</w:t>
      </w:r>
      <w:r>
        <w:rPr>
          <w:rFonts w:ascii="Times New Roman" w:hAnsi="Times New Roman" w:cs="Times New Roman"/>
          <w:sz w:val="24"/>
          <w:szCs w:val="24"/>
        </w:rPr>
        <w:t>. (2010) ‘</w:t>
      </w:r>
      <w:r w:rsidRPr="004E6DEC">
        <w:rPr>
          <w:rFonts w:ascii="Times New Roman" w:hAnsi="Times New Roman" w:cs="Times New Roman"/>
          <w:sz w:val="24"/>
          <w:szCs w:val="24"/>
        </w:rPr>
        <w:t xml:space="preserve">Poverty, </w:t>
      </w:r>
      <w:r>
        <w:rPr>
          <w:rFonts w:ascii="Times New Roman" w:hAnsi="Times New Roman" w:cs="Times New Roman"/>
          <w:sz w:val="24"/>
          <w:szCs w:val="24"/>
        </w:rPr>
        <w:t>F</w:t>
      </w:r>
      <w:r w:rsidRPr="004E6DEC">
        <w:rPr>
          <w:rFonts w:ascii="Times New Roman" w:hAnsi="Times New Roman" w:cs="Times New Roman"/>
          <w:sz w:val="24"/>
          <w:szCs w:val="24"/>
        </w:rPr>
        <w:t xml:space="preserve">ood </w:t>
      </w:r>
      <w:r>
        <w:rPr>
          <w:rFonts w:ascii="Times New Roman" w:hAnsi="Times New Roman" w:cs="Times New Roman"/>
          <w:sz w:val="24"/>
          <w:szCs w:val="24"/>
        </w:rPr>
        <w:t>I</w:t>
      </w:r>
      <w:r w:rsidRPr="004E6DEC">
        <w:rPr>
          <w:rFonts w:ascii="Times New Roman" w:hAnsi="Times New Roman" w:cs="Times New Roman"/>
          <w:sz w:val="24"/>
          <w:szCs w:val="24"/>
        </w:rPr>
        <w:t>nsecurity</w:t>
      </w:r>
      <w:r>
        <w:rPr>
          <w:rFonts w:ascii="Times New Roman" w:hAnsi="Times New Roman" w:cs="Times New Roman"/>
          <w:sz w:val="24"/>
          <w:szCs w:val="24"/>
        </w:rPr>
        <w:t xml:space="preserve"> </w:t>
      </w:r>
      <w:r w:rsidRPr="004E6DEC">
        <w:rPr>
          <w:rFonts w:ascii="Times New Roman" w:hAnsi="Times New Roman" w:cs="Times New Roman"/>
          <w:sz w:val="24"/>
          <w:szCs w:val="24"/>
        </w:rPr>
        <w:t xml:space="preserve">and the </w:t>
      </w:r>
      <w:r>
        <w:rPr>
          <w:rFonts w:ascii="Times New Roman" w:hAnsi="Times New Roman" w:cs="Times New Roman"/>
          <w:sz w:val="24"/>
          <w:szCs w:val="24"/>
        </w:rPr>
        <w:t>B</w:t>
      </w:r>
      <w:r w:rsidRPr="004E6DEC">
        <w:rPr>
          <w:rFonts w:ascii="Times New Roman" w:hAnsi="Times New Roman" w:cs="Times New Roman"/>
          <w:sz w:val="24"/>
          <w:szCs w:val="24"/>
        </w:rPr>
        <w:t xml:space="preserve">ehavior for </w:t>
      </w:r>
      <w:r>
        <w:rPr>
          <w:rFonts w:ascii="Times New Roman" w:hAnsi="Times New Roman" w:cs="Times New Roman"/>
          <w:sz w:val="24"/>
          <w:szCs w:val="24"/>
        </w:rPr>
        <w:t>C</w:t>
      </w:r>
      <w:r w:rsidRPr="004E6DEC">
        <w:rPr>
          <w:rFonts w:ascii="Times New Roman" w:hAnsi="Times New Roman" w:cs="Times New Roman"/>
          <w:sz w:val="24"/>
          <w:szCs w:val="24"/>
        </w:rPr>
        <w:t xml:space="preserve">hildhood </w:t>
      </w:r>
      <w:r>
        <w:rPr>
          <w:rFonts w:ascii="Times New Roman" w:hAnsi="Times New Roman" w:cs="Times New Roman"/>
          <w:sz w:val="24"/>
          <w:szCs w:val="24"/>
        </w:rPr>
        <w:t>I</w:t>
      </w:r>
      <w:r w:rsidRPr="004E6DEC">
        <w:rPr>
          <w:rFonts w:ascii="Times New Roman" w:hAnsi="Times New Roman" w:cs="Times New Roman"/>
          <w:sz w:val="24"/>
          <w:szCs w:val="24"/>
        </w:rPr>
        <w:t xml:space="preserve">nternalizing and </w:t>
      </w:r>
      <w:r>
        <w:rPr>
          <w:rFonts w:ascii="Times New Roman" w:hAnsi="Times New Roman" w:cs="Times New Roman"/>
          <w:sz w:val="24"/>
          <w:szCs w:val="24"/>
        </w:rPr>
        <w:t>E</w:t>
      </w:r>
      <w:r w:rsidRPr="004E6DEC">
        <w:rPr>
          <w:rFonts w:ascii="Times New Roman" w:hAnsi="Times New Roman" w:cs="Times New Roman"/>
          <w:sz w:val="24"/>
          <w:szCs w:val="24"/>
        </w:rPr>
        <w:t xml:space="preserve">xternalizing </w:t>
      </w:r>
      <w:r>
        <w:rPr>
          <w:rFonts w:ascii="Times New Roman" w:hAnsi="Times New Roman" w:cs="Times New Roman"/>
          <w:sz w:val="24"/>
          <w:szCs w:val="24"/>
        </w:rPr>
        <w:t>D</w:t>
      </w:r>
      <w:r w:rsidRPr="004E6DEC">
        <w:rPr>
          <w:rFonts w:ascii="Times New Roman" w:hAnsi="Times New Roman" w:cs="Times New Roman"/>
          <w:sz w:val="24"/>
          <w:szCs w:val="24"/>
        </w:rPr>
        <w:t>isorders.</w:t>
      </w:r>
      <w:r>
        <w:rPr>
          <w:rFonts w:ascii="Times New Roman" w:hAnsi="Times New Roman" w:cs="Times New Roman"/>
          <w:sz w:val="24"/>
          <w:szCs w:val="24"/>
        </w:rPr>
        <w:t xml:space="preserve">’ </w:t>
      </w:r>
      <w:r w:rsidRPr="004E6DEC">
        <w:rPr>
          <w:rFonts w:ascii="Times New Roman" w:hAnsi="Times New Roman" w:cs="Times New Roman"/>
          <w:i/>
          <w:sz w:val="24"/>
          <w:szCs w:val="24"/>
        </w:rPr>
        <w:t>Journal of the American Academy of Child and Adolescent Psychiatry</w:t>
      </w:r>
      <w:r>
        <w:rPr>
          <w:rFonts w:ascii="Times New Roman" w:hAnsi="Times New Roman" w:cs="Times New Roman"/>
          <w:i/>
          <w:sz w:val="24"/>
          <w:szCs w:val="24"/>
        </w:rPr>
        <w:t xml:space="preserve">. </w:t>
      </w:r>
      <w:r w:rsidRPr="004E6DEC">
        <w:rPr>
          <w:rFonts w:ascii="Times New Roman" w:hAnsi="Times New Roman" w:cs="Times New Roman"/>
          <w:sz w:val="24"/>
          <w:szCs w:val="24"/>
        </w:rPr>
        <w:t>49(5)</w:t>
      </w:r>
      <w:r>
        <w:rPr>
          <w:rFonts w:ascii="Times New Roman" w:hAnsi="Times New Roman" w:cs="Times New Roman"/>
          <w:sz w:val="24"/>
          <w:szCs w:val="24"/>
        </w:rPr>
        <w:t xml:space="preserve">, pp. </w:t>
      </w:r>
      <w:r w:rsidRPr="004E6DEC">
        <w:rPr>
          <w:rFonts w:ascii="Times New Roman" w:hAnsi="Times New Roman" w:cs="Times New Roman"/>
          <w:sz w:val="24"/>
          <w:szCs w:val="24"/>
        </w:rPr>
        <w:t>444-52</w:t>
      </w:r>
      <w:r w:rsidRPr="004E6DEC">
        <w:rPr>
          <w:rFonts w:ascii="Times New Roman" w:hAnsi="Times New Roman" w:cs="Times New Roman"/>
          <w:i/>
          <w:sz w:val="24"/>
          <w:szCs w:val="24"/>
        </w:rPr>
        <w:t>.</w:t>
      </w:r>
    </w:p>
    <w:p w14:paraId="2ED3C0D8" w14:textId="4F20EA31" w:rsidR="00CB2389" w:rsidRPr="004E6DEC" w:rsidRDefault="00CB2389" w:rsidP="00D46D4F">
      <w:pPr>
        <w:spacing w:line="276" w:lineRule="auto"/>
        <w:jc w:val="both"/>
        <w:rPr>
          <w:rFonts w:ascii="Times New Roman" w:hAnsi="Times New Roman" w:cs="Times New Roman"/>
          <w:sz w:val="24"/>
          <w:szCs w:val="24"/>
        </w:rPr>
      </w:pPr>
      <w:r w:rsidRPr="00CB2389">
        <w:rPr>
          <w:rFonts w:ascii="Times New Roman" w:hAnsi="Times New Roman" w:cs="Times New Roman"/>
          <w:sz w:val="24"/>
          <w:szCs w:val="24"/>
        </w:rPr>
        <w:t>Social Mobility and Child Poverty Commission</w:t>
      </w:r>
      <w:r>
        <w:rPr>
          <w:rFonts w:ascii="Times New Roman" w:hAnsi="Times New Roman" w:cs="Times New Roman"/>
          <w:sz w:val="24"/>
          <w:szCs w:val="24"/>
        </w:rPr>
        <w:t xml:space="preserve"> (</w:t>
      </w:r>
      <w:r w:rsidRPr="00CB2389">
        <w:rPr>
          <w:rFonts w:ascii="Times New Roman" w:hAnsi="Times New Roman" w:cs="Times New Roman"/>
          <w:sz w:val="24"/>
          <w:szCs w:val="24"/>
        </w:rPr>
        <w:t>2013)</w:t>
      </w:r>
      <w:r>
        <w:rPr>
          <w:rFonts w:ascii="Times New Roman" w:hAnsi="Times New Roman" w:cs="Times New Roman"/>
          <w:sz w:val="24"/>
          <w:szCs w:val="24"/>
        </w:rPr>
        <w:t xml:space="preserve"> ‘State of the Nation 2013: Social Mobility and Child Poverty in Great Britain’. Available at. </w:t>
      </w:r>
      <w:hyperlink r:id="rId55" w:history="1">
        <w:r w:rsidRPr="00844B55">
          <w:rPr>
            <w:rStyle w:val="Hyperlink"/>
            <w:rFonts w:ascii="Times New Roman" w:hAnsi="Times New Roman" w:cs="Times New Roman"/>
            <w:sz w:val="24"/>
            <w:szCs w:val="24"/>
          </w:rPr>
          <w:t>https://assets.publishing.service.gov.uk/government/uploads/system/uploads/attachment_data/file/292231/State_of_the_Nation_2013.pdf</w:t>
        </w:r>
      </w:hyperlink>
      <w:r>
        <w:rPr>
          <w:rFonts w:ascii="Times New Roman" w:hAnsi="Times New Roman" w:cs="Times New Roman"/>
          <w:sz w:val="24"/>
          <w:szCs w:val="24"/>
        </w:rPr>
        <w:t xml:space="preserve"> (Accessed on December 5th 2018).</w:t>
      </w:r>
    </w:p>
    <w:p w14:paraId="3D09440D" w14:textId="77777777" w:rsidR="00055E9C" w:rsidRDefault="00B32637" w:rsidP="00D46D4F">
      <w:pPr>
        <w:spacing w:line="276" w:lineRule="auto"/>
        <w:jc w:val="both"/>
        <w:rPr>
          <w:rFonts w:ascii="Times New Roman" w:hAnsi="Times New Roman" w:cs="Times New Roman"/>
          <w:sz w:val="24"/>
          <w:szCs w:val="24"/>
        </w:rPr>
      </w:pPr>
      <w:r w:rsidRPr="00B32637">
        <w:rPr>
          <w:rFonts w:ascii="Times New Roman" w:hAnsi="Times New Roman" w:cs="Times New Roman"/>
          <w:sz w:val="24"/>
          <w:szCs w:val="24"/>
        </w:rPr>
        <w:t>Social Mobility Commission (2017)</w:t>
      </w:r>
      <w:r>
        <w:rPr>
          <w:rFonts w:ascii="Times New Roman" w:hAnsi="Times New Roman" w:cs="Times New Roman"/>
          <w:sz w:val="24"/>
          <w:szCs w:val="24"/>
        </w:rPr>
        <w:t xml:space="preserve"> </w:t>
      </w:r>
      <w:r w:rsidR="00055E9C">
        <w:rPr>
          <w:rFonts w:ascii="Times New Roman" w:hAnsi="Times New Roman" w:cs="Times New Roman"/>
          <w:sz w:val="24"/>
          <w:szCs w:val="24"/>
        </w:rPr>
        <w:t>‘</w:t>
      </w:r>
      <w:r w:rsidRPr="00B32637">
        <w:rPr>
          <w:rFonts w:ascii="Times New Roman" w:hAnsi="Times New Roman" w:cs="Times New Roman"/>
          <w:sz w:val="24"/>
          <w:szCs w:val="24"/>
        </w:rPr>
        <w:t>State of the Nation 2017:  Social Mobility in Great Britain</w:t>
      </w:r>
      <w:r w:rsidR="00055E9C">
        <w:rPr>
          <w:rFonts w:ascii="Times New Roman" w:hAnsi="Times New Roman" w:cs="Times New Roman"/>
          <w:sz w:val="24"/>
          <w:szCs w:val="24"/>
        </w:rPr>
        <w:t xml:space="preserve">’. </w:t>
      </w:r>
      <w:r w:rsidR="00055E9C" w:rsidRPr="00055E9C">
        <w:rPr>
          <w:rFonts w:ascii="Times New Roman" w:hAnsi="Times New Roman" w:cs="Times New Roman"/>
          <w:i/>
          <w:sz w:val="24"/>
          <w:szCs w:val="24"/>
        </w:rPr>
        <w:t>A report</w:t>
      </w:r>
      <w:r w:rsidR="00055E9C">
        <w:rPr>
          <w:rFonts w:ascii="Times New Roman" w:hAnsi="Times New Roman" w:cs="Times New Roman"/>
          <w:sz w:val="24"/>
          <w:szCs w:val="24"/>
        </w:rPr>
        <w:t xml:space="preserve"> </w:t>
      </w:r>
      <w:r w:rsidR="00055E9C" w:rsidRPr="00055E9C">
        <w:rPr>
          <w:rFonts w:ascii="Times New Roman" w:hAnsi="Times New Roman" w:cs="Times New Roman"/>
          <w:sz w:val="24"/>
          <w:szCs w:val="24"/>
        </w:rPr>
        <w:t xml:space="preserve">Presented to Parliament </w:t>
      </w:r>
      <w:r w:rsidR="00055E9C">
        <w:rPr>
          <w:rFonts w:ascii="Times New Roman" w:hAnsi="Times New Roman" w:cs="Times New Roman"/>
          <w:sz w:val="24"/>
          <w:szCs w:val="24"/>
        </w:rPr>
        <w:t>P</w:t>
      </w:r>
      <w:r w:rsidR="00055E9C" w:rsidRPr="00055E9C">
        <w:rPr>
          <w:rFonts w:ascii="Times New Roman" w:hAnsi="Times New Roman" w:cs="Times New Roman"/>
          <w:sz w:val="24"/>
          <w:szCs w:val="24"/>
        </w:rPr>
        <w:t xml:space="preserve">ursuant to </w:t>
      </w:r>
      <w:r w:rsidR="00055E9C">
        <w:rPr>
          <w:rFonts w:ascii="Times New Roman" w:hAnsi="Times New Roman" w:cs="Times New Roman"/>
          <w:sz w:val="24"/>
          <w:szCs w:val="24"/>
        </w:rPr>
        <w:t>S</w:t>
      </w:r>
      <w:r w:rsidR="00055E9C" w:rsidRPr="00055E9C">
        <w:rPr>
          <w:rFonts w:ascii="Times New Roman" w:hAnsi="Times New Roman" w:cs="Times New Roman"/>
          <w:sz w:val="24"/>
          <w:szCs w:val="24"/>
        </w:rPr>
        <w:t>ection 8(B)6 of the Life Chances Act 2010</w:t>
      </w:r>
      <w:r w:rsidR="00055E9C">
        <w:rPr>
          <w:rFonts w:ascii="Times New Roman" w:hAnsi="Times New Roman" w:cs="Times New Roman"/>
          <w:sz w:val="24"/>
          <w:szCs w:val="24"/>
        </w:rPr>
        <w:t xml:space="preserve">. Available at. </w:t>
      </w:r>
    </w:p>
    <w:p w14:paraId="74FDA02A" w14:textId="4355A4AB" w:rsidR="00CA4E9D" w:rsidRDefault="00AA64B2" w:rsidP="00746900">
      <w:pPr>
        <w:spacing w:line="276" w:lineRule="auto"/>
        <w:jc w:val="both"/>
        <w:rPr>
          <w:rFonts w:ascii="Times New Roman" w:hAnsi="Times New Roman" w:cs="Times New Roman"/>
          <w:sz w:val="24"/>
          <w:szCs w:val="24"/>
        </w:rPr>
      </w:pPr>
      <w:hyperlink r:id="rId56" w:history="1">
        <w:r w:rsidR="00055E9C" w:rsidRPr="00C54AA4">
          <w:rPr>
            <w:rStyle w:val="Hyperlink"/>
            <w:rFonts w:ascii="Times New Roman" w:hAnsi="Times New Roman" w:cs="Times New Roman"/>
            <w:sz w:val="24"/>
            <w:szCs w:val="24"/>
          </w:rPr>
          <w:t>https://assets.publishing.service.gov.uk/government/uploads/system/uploads/attachment_data/file/662744/State_of_the_Nation_2017_-_Social_Mobility_in_Great_Britain.pdf</w:t>
        </w:r>
      </w:hyperlink>
      <w:r w:rsidR="00055E9C">
        <w:rPr>
          <w:rFonts w:ascii="Times New Roman" w:hAnsi="Times New Roman" w:cs="Times New Roman"/>
          <w:sz w:val="24"/>
          <w:szCs w:val="24"/>
        </w:rPr>
        <w:t xml:space="preserve"> (Accessed on 20th November 2018).</w:t>
      </w:r>
    </w:p>
    <w:p w14:paraId="39154A1B" w14:textId="31D0DAC7" w:rsidR="00D84353" w:rsidRPr="00D84353" w:rsidRDefault="007B4FEA" w:rsidP="00D84353">
      <w:pPr>
        <w:spacing w:line="276" w:lineRule="auto"/>
        <w:jc w:val="both"/>
        <w:rPr>
          <w:rFonts w:ascii="Times New Roman" w:hAnsi="Times New Roman" w:cs="Times New Roman"/>
          <w:sz w:val="24"/>
          <w:szCs w:val="24"/>
        </w:rPr>
      </w:pPr>
      <w:r w:rsidRPr="007B4FEA">
        <w:rPr>
          <w:rFonts w:ascii="Times New Roman" w:hAnsi="Times New Roman" w:cs="Times New Roman"/>
          <w:sz w:val="24"/>
          <w:szCs w:val="24"/>
        </w:rPr>
        <w:t xml:space="preserve">Stiglitz, J. Sen, A. Fitoussi, J. P. (2009). Report by the commission on the measurement of economic performance and social progress. Available at. </w:t>
      </w:r>
      <w:hyperlink r:id="rId57" w:history="1">
        <w:r w:rsidRPr="00E12DE1">
          <w:rPr>
            <w:rStyle w:val="Hyperlink"/>
            <w:rFonts w:ascii="Times New Roman" w:hAnsi="Times New Roman" w:cs="Times New Roman"/>
            <w:sz w:val="24"/>
            <w:szCs w:val="24"/>
          </w:rPr>
          <w:t>https://ec.europa.eu/eurostat/documents/118025/118123/Fitoussi+Commission+report</w:t>
        </w:r>
      </w:hyperlink>
      <w:r>
        <w:rPr>
          <w:rFonts w:ascii="Times New Roman" w:hAnsi="Times New Roman" w:cs="Times New Roman"/>
          <w:sz w:val="24"/>
          <w:szCs w:val="24"/>
        </w:rPr>
        <w:t xml:space="preserve"> </w:t>
      </w:r>
      <w:r w:rsidRPr="007B4FEA">
        <w:rPr>
          <w:rFonts w:ascii="Times New Roman" w:hAnsi="Times New Roman" w:cs="Times New Roman"/>
          <w:sz w:val="24"/>
          <w:szCs w:val="24"/>
        </w:rPr>
        <w:t xml:space="preserve"> (Accessed on 08 November 2018).</w:t>
      </w:r>
    </w:p>
    <w:p w14:paraId="45E7E424" w14:textId="5CC82A98" w:rsidR="00EF1737" w:rsidRDefault="00D84353" w:rsidP="00EF1737">
      <w:pPr>
        <w:spacing w:line="276" w:lineRule="auto"/>
        <w:jc w:val="both"/>
        <w:rPr>
          <w:rFonts w:ascii="Times New Roman" w:hAnsi="Times New Roman" w:cs="Times New Roman"/>
          <w:sz w:val="24"/>
          <w:szCs w:val="24"/>
        </w:rPr>
      </w:pPr>
      <w:r w:rsidRPr="00D84353">
        <w:rPr>
          <w:rFonts w:ascii="Times New Roman" w:hAnsi="Times New Roman" w:cs="Times New Roman"/>
          <w:sz w:val="24"/>
          <w:szCs w:val="24"/>
        </w:rPr>
        <w:t xml:space="preserve">Stratham, J. Chase, E. (2010). </w:t>
      </w:r>
      <w:r w:rsidRPr="00D84353">
        <w:rPr>
          <w:rFonts w:ascii="Times New Roman" w:hAnsi="Times New Roman" w:cs="Times New Roman"/>
          <w:i/>
          <w:sz w:val="24"/>
          <w:szCs w:val="24"/>
        </w:rPr>
        <w:t>Childhood wellbeing – A brief overview</w:t>
      </w:r>
      <w:r w:rsidRPr="00D84353">
        <w:rPr>
          <w:rFonts w:ascii="Times New Roman" w:hAnsi="Times New Roman" w:cs="Times New Roman"/>
          <w:sz w:val="24"/>
          <w:szCs w:val="24"/>
        </w:rPr>
        <w:t>. Loughborough: Childhood Wellbeing Research Centre. Available at. http://www.cwrc.ac.uk/documents/CWRC_Briefing_paper.pdf (Accessed on 08 November 2018).</w:t>
      </w:r>
    </w:p>
    <w:p w14:paraId="2A9B00F8" w14:textId="7DAC5CB8" w:rsidR="002E6A75" w:rsidRDefault="002E6A75" w:rsidP="002E6A75">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Equality Trust. (2017) </w:t>
      </w:r>
      <w:r w:rsidRPr="002E6A75">
        <w:rPr>
          <w:rFonts w:ascii="Times New Roman" w:hAnsi="Times New Roman" w:cs="Times New Roman"/>
          <w:sz w:val="24"/>
          <w:szCs w:val="24"/>
        </w:rPr>
        <w:t>The Scale of Economic Inequality in the UK</w:t>
      </w:r>
      <w:r>
        <w:rPr>
          <w:rFonts w:ascii="Times New Roman" w:hAnsi="Times New Roman" w:cs="Times New Roman"/>
          <w:sz w:val="24"/>
          <w:szCs w:val="24"/>
        </w:rPr>
        <w:t xml:space="preserve">: </w:t>
      </w:r>
      <w:r w:rsidRPr="002E6A75">
        <w:rPr>
          <w:rFonts w:ascii="Times New Roman" w:hAnsi="Times New Roman" w:cs="Times New Roman"/>
          <w:sz w:val="24"/>
          <w:szCs w:val="24"/>
        </w:rPr>
        <w:t>UK Income Inequality</w:t>
      </w:r>
      <w:r>
        <w:rPr>
          <w:rFonts w:ascii="Times New Roman" w:hAnsi="Times New Roman" w:cs="Times New Roman"/>
          <w:sz w:val="24"/>
          <w:szCs w:val="24"/>
        </w:rPr>
        <w:t xml:space="preserve">. Available at. </w:t>
      </w:r>
      <w:hyperlink r:id="rId58" w:history="1">
        <w:r w:rsidRPr="00200F37">
          <w:rPr>
            <w:rStyle w:val="Hyperlink"/>
            <w:rFonts w:ascii="Times New Roman" w:hAnsi="Times New Roman" w:cs="Times New Roman"/>
            <w:sz w:val="24"/>
            <w:szCs w:val="24"/>
          </w:rPr>
          <w:t>https://www.equalitytrust.org.uk/scale-economic-inequality-uk</w:t>
        </w:r>
      </w:hyperlink>
      <w:r>
        <w:rPr>
          <w:rFonts w:ascii="Times New Roman" w:hAnsi="Times New Roman" w:cs="Times New Roman"/>
          <w:sz w:val="24"/>
          <w:szCs w:val="24"/>
        </w:rPr>
        <w:t xml:space="preserve"> (Accessed on November 27th).</w:t>
      </w:r>
    </w:p>
    <w:p w14:paraId="09415FCC" w14:textId="7A6E89E0" w:rsidR="00B454B9" w:rsidRDefault="00D5060A" w:rsidP="00104DEA">
      <w:pPr>
        <w:spacing w:line="276" w:lineRule="auto"/>
        <w:jc w:val="both"/>
        <w:rPr>
          <w:rFonts w:ascii="Times New Roman" w:hAnsi="Times New Roman" w:cs="Times New Roman"/>
          <w:sz w:val="24"/>
          <w:szCs w:val="24"/>
        </w:rPr>
      </w:pPr>
      <w:r w:rsidRPr="00D5060A">
        <w:rPr>
          <w:rFonts w:ascii="Times New Roman" w:hAnsi="Times New Roman" w:cs="Times New Roman"/>
          <w:sz w:val="24"/>
          <w:szCs w:val="24"/>
        </w:rPr>
        <w:t>The National Archives. (2018) The Human Rights Act 1988. Available at. http://www.legislation.gov.uk/ukpga/1998/42/contents (Accessed on November 23rd 2018).</w:t>
      </w:r>
    </w:p>
    <w:p w14:paraId="6C846534" w14:textId="03EDBC33" w:rsidR="00D5060A" w:rsidRDefault="00AC49AA" w:rsidP="00B454B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National Health Services (2018) </w:t>
      </w:r>
      <w:r w:rsidRPr="00AC49AA">
        <w:rPr>
          <w:rFonts w:ascii="Times New Roman" w:hAnsi="Times New Roman" w:cs="Times New Roman"/>
          <w:sz w:val="24"/>
          <w:szCs w:val="24"/>
        </w:rPr>
        <w:t>School Fruit and Vegetable Scheme</w:t>
      </w:r>
      <w:r>
        <w:rPr>
          <w:rFonts w:ascii="Times New Roman" w:hAnsi="Times New Roman" w:cs="Times New Roman"/>
          <w:sz w:val="24"/>
          <w:szCs w:val="24"/>
        </w:rPr>
        <w:t>. Available at.</w:t>
      </w:r>
      <w:r w:rsidR="004C644C">
        <w:rPr>
          <w:rFonts w:ascii="Times New Roman" w:hAnsi="Times New Roman" w:cs="Times New Roman"/>
          <w:sz w:val="24"/>
          <w:szCs w:val="24"/>
        </w:rPr>
        <w:t xml:space="preserve"> </w:t>
      </w:r>
      <w:hyperlink r:id="rId59" w:history="1">
        <w:r w:rsidR="004C644C" w:rsidRPr="002D7C80">
          <w:rPr>
            <w:rStyle w:val="Hyperlink"/>
            <w:rFonts w:ascii="Times New Roman" w:hAnsi="Times New Roman" w:cs="Times New Roman"/>
            <w:sz w:val="24"/>
            <w:szCs w:val="24"/>
          </w:rPr>
          <w:t>https://assets.nhs.uk/prod/documents/SFVS-factfile-2017.pdf</w:t>
        </w:r>
      </w:hyperlink>
      <w:r w:rsidR="00C833D4">
        <w:rPr>
          <w:rFonts w:ascii="Times New Roman" w:hAnsi="Times New Roman" w:cs="Times New Roman"/>
          <w:sz w:val="24"/>
          <w:szCs w:val="24"/>
        </w:rPr>
        <w:t xml:space="preserve"> </w:t>
      </w:r>
      <w:r>
        <w:rPr>
          <w:rFonts w:ascii="Times New Roman" w:hAnsi="Times New Roman" w:cs="Times New Roman"/>
          <w:sz w:val="24"/>
          <w:szCs w:val="24"/>
        </w:rPr>
        <w:t xml:space="preserve"> (Accessed on November 25</w:t>
      </w:r>
      <w:r w:rsidRPr="00AC49AA">
        <w:rPr>
          <w:rFonts w:ascii="Times New Roman" w:hAnsi="Times New Roman" w:cs="Times New Roman"/>
          <w:sz w:val="24"/>
          <w:szCs w:val="24"/>
          <w:vertAlign w:val="superscript"/>
        </w:rPr>
        <w:t>th</w:t>
      </w:r>
      <w:r>
        <w:rPr>
          <w:rFonts w:ascii="Times New Roman" w:hAnsi="Times New Roman" w:cs="Times New Roman"/>
          <w:sz w:val="24"/>
          <w:szCs w:val="24"/>
        </w:rPr>
        <w:t xml:space="preserve"> 2018).</w:t>
      </w:r>
    </w:p>
    <w:p w14:paraId="2943CEDB" w14:textId="77777777" w:rsidR="00944C03" w:rsidRDefault="00944C03" w:rsidP="00D5060A">
      <w:pPr>
        <w:spacing w:line="276" w:lineRule="auto"/>
        <w:jc w:val="both"/>
        <w:rPr>
          <w:rFonts w:ascii="Times New Roman" w:hAnsi="Times New Roman" w:cs="Times New Roman"/>
          <w:sz w:val="24"/>
          <w:szCs w:val="24"/>
        </w:rPr>
      </w:pPr>
    </w:p>
    <w:p w14:paraId="65B92225" w14:textId="77777777" w:rsidR="00944C03" w:rsidRDefault="00944C03" w:rsidP="00D5060A">
      <w:pPr>
        <w:spacing w:line="276" w:lineRule="auto"/>
        <w:jc w:val="both"/>
        <w:rPr>
          <w:rFonts w:ascii="Times New Roman" w:hAnsi="Times New Roman" w:cs="Times New Roman"/>
          <w:sz w:val="24"/>
          <w:szCs w:val="24"/>
        </w:rPr>
      </w:pPr>
    </w:p>
    <w:p w14:paraId="1781B016" w14:textId="294A06ED" w:rsidR="00944C03" w:rsidRDefault="00944C03" w:rsidP="00944C03">
      <w:pPr>
        <w:spacing w:line="276" w:lineRule="auto"/>
        <w:jc w:val="center"/>
        <w:rPr>
          <w:rFonts w:ascii="Times New Roman" w:hAnsi="Times New Roman" w:cs="Times New Roman"/>
          <w:sz w:val="24"/>
          <w:szCs w:val="24"/>
        </w:rPr>
      </w:pPr>
      <w:r w:rsidRPr="00944C03">
        <w:rPr>
          <w:rFonts w:ascii="Times New Roman" w:hAnsi="Times New Roman" w:cs="Times New Roman"/>
          <w:sz w:val="24"/>
          <w:szCs w:val="24"/>
        </w:rPr>
        <w:lastRenderedPageBreak/>
        <w:t>Reference</w:t>
      </w:r>
    </w:p>
    <w:p w14:paraId="57CFEF1F" w14:textId="77777777" w:rsidR="00944C03" w:rsidRDefault="00944C03" w:rsidP="00D5060A">
      <w:pPr>
        <w:spacing w:line="276" w:lineRule="auto"/>
        <w:jc w:val="both"/>
        <w:rPr>
          <w:rFonts w:ascii="Times New Roman" w:hAnsi="Times New Roman" w:cs="Times New Roman"/>
          <w:sz w:val="24"/>
          <w:szCs w:val="24"/>
        </w:rPr>
      </w:pPr>
    </w:p>
    <w:p w14:paraId="2873B092" w14:textId="654D0BF0" w:rsidR="00D5060A" w:rsidRDefault="00467E03" w:rsidP="00D5060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Resolution Centre (2018) </w:t>
      </w:r>
      <w:r w:rsidRPr="00467E03">
        <w:rPr>
          <w:rFonts w:ascii="Times New Roman" w:hAnsi="Times New Roman" w:cs="Times New Roman"/>
          <w:sz w:val="24"/>
          <w:szCs w:val="24"/>
        </w:rPr>
        <w:t>Child poverty rose last year as incomes for the poorest third of families fell</w:t>
      </w:r>
      <w:r>
        <w:rPr>
          <w:rFonts w:ascii="Times New Roman" w:hAnsi="Times New Roman" w:cs="Times New Roman"/>
          <w:sz w:val="24"/>
          <w:szCs w:val="24"/>
        </w:rPr>
        <w:t xml:space="preserve">. Available at. </w:t>
      </w:r>
      <w:hyperlink r:id="rId60" w:history="1">
        <w:r w:rsidRPr="00A53247">
          <w:rPr>
            <w:rStyle w:val="Hyperlink"/>
            <w:rFonts w:ascii="Times New Roman" w:hAnsi="Times New Roman" w:cs="Times New Roman"/>
            <w:sz w:val="24"/>
            <w:szCs w:val="24"/>
          </w:rPr>
          <w:t>https://www.resolutionfoundation.org/media/press-releases/child-poverty-rose-last-year-as-incomes-for-the-poorest-third-of-families-fell/</w:t>
        </w:r>
      </w:hyperlink>
      <w:r>
        <w:rPr>
          <w:rFonts w:ascii="Times New Roman" w:hAnsi="Times New Roman" w:cs="Times New Roman"/>
          <w:sz w:val="24"/>
          <w:szCs w:val="24"/>
        </w:rPr>
        <w:t xml:space="preserve"> (Accessed on November 29</w:t>
      </w:r>
      <w:r w:rsidRPr="00467E03">
        <w:rPr>
          <w:rFonts w:ascii="Times New Roman" w:hAnsi="Times New Roman" w:cs="Times New Roman"/>
          <w:sz w:val="24"/>
          <w:szCs w:val="24"/>
          <w:vertAlign w:val="superscript"/>
        </w:rPr>
        <w:t>th</w:t>
      </w:r>
      <w:r>
        <w:rPr>
          <w:rFonts w:ascii="Times New Roman" w:hAnsi="Times New Roman" w:cs="Times New Roman"/>
          <w:sz w:val="24"/>
          <w:szCs w:val="24"/>
        </w:rPr>
        <w:t xml:space="preserve"> 2018).</w:t>
      </w:r>
    </w:p>
    <w:p w14:paraId="47FD4554" w14:textId="62D2F322" w:rsidR="00A73D57" w:rsidRDefault="00A73D57" w:rsidP="00D5060A">
      <w:pPr>
        <w:spacing w:line="276" w:lineRule="auto"/>
        <w:jc w:val="both"/>
        <w:rPr>
          <w:rFonts w:ascii="Times New Roman" w:hAnsi="Times New Roman" w:cs="Times New Roman"/>
          <w:sz w:val="24"/>
          <w:szCs w:val="24"/>
        </w:rPr>
      </w:pPr>
      <w:r w:rsidRPr="00A73D57">
        <w:rPr>
          <w:rFonts w:ascii="Times New Roman" w:hAnsi="Times New Roman" w:cs="Times New Roman"/>
          <w:sz w:val="24"/>
          <w:szCs w:val="24"/>
        </w:rPr>
        <w:t>Tahmassian</w:t>
      </w:r>
      <w:r>
        <w:rPr>
          <w:rFonts w:ascii="Times New Roman" w:hAnsi="Times New Roman" w:cs="Times New Roman"/>
          <w:sz w:val="24"/>
          <w:szCs w:val="24"/>
        </w:rPr>
        <w:t xml:space="preserve">, K. </w:t>
      </w:r>
      <w:r w:rsidRPr="00A73D57">
        <w:rPr>
          <w:rFonts w:ascii="Times New Roman" w:hAnsi="Times New Roman" w:cs="Times New Roman"/>
          <w:sz w:val="24"/>
          <w:szCs w:val="24"/>
        </w:rPr>
        <w:t xml:space="preserve"> and Moghadam, </w:t>
      </w:r>
      <w:r>
        <w:rPr>
          <w:rFonts w:ascii="Times New Roman" w:hAnsi="Times New Roman" w:cs="Times New Roman"/>
          <w:sz w:val="24"/>
          <w:szCs w:val="24"/>
        </w:rPr>
        <w:t>N. J. (</w:t>
      </w:r>
      <w:r w:rsidRPr="00A73D57">
        <w:rPr>
          <w:rFonts w:ascii="Times New Roman" w:hAnsi="Times New Roman" w:cs="Times New Roman"/>
          <w:sz w:val="24"/>
          <w:szCs w:val="24"/>
        </w:rPr>
        <w:t>2011</w:t>
      </w:r>
      <w:r>
        <w:rPr>
          <w:rFonts w:ascii="Times New Roman" w:hAnsi="Times New Roman" w:cs="Times New Roman"/>
          <w:sz w:val="24"/>
          <w:szCs w:val="24"/>
        </w:rPr>
        <w:t>). ‘</w:t>
      </w:r>
      <w:r w:rsidRPr="00A73D57">
        <w:rPr>
          <w:rFonts w:ascii="Times New Roman" w:hAnsi="Times New Roman" w:cs="Times New Roman"/>
          <w:sz w:val="24"/>
          <w:szCs w:val="24"/>
        </w:rPr>
        <w:t>Relationship Between Self-Efficacy and Symptoms of Anxiety, Depression, Worry and Social Avoidance in a Normal Sample of Students</w:t>
      </w:r>
      <w:r>
        <w:rPr>
          <w:rFonts w:ascii="Times New Roman" w:hAnsi="Times New Roman" w:cs="Times New Roman"/>
          <w:sz w:val="24"/>
          <w:szCs w:val="24"/>
        </w:rPr>
        <w:t xml:space="preserve">’ </w:t>
      </w:r>
      <w:r w:rsidRPr="00AB7A05">
        <w:rPr>
          <w:rFonts w:ascii="Times New Roman" w:hAnsi="Times New Roman" w:cs="Times New Roman"/>
          <w:i/>
          <w:sz w:val="24"/>
          <w:szCs w:val="24"/>
        </w:rPr>
        <w:t>Iranian Journal of Psychiatry and Behavioural Sciences</w:t>
      </w:r>
      <w:r>
        <w:rPr>
          <w:rFonts w:ascii="Times New Roman" w:hAnsi="Times New Roman" w:cs="Times New Roman"/>
          <w:sz w:val="24"/>
          <w:szCs w:val="24"/>
        </w:rPr>
        <w:t xml:space="preserve">. </w:t>
      </w:r>
      <w:r w:rsidR="00AB7A05">
        <w:rPr>
          <w:rFonts w:ascii="Times New Roman" w:hAnsi="Times New Roman" w:cs="Times New Roman"/>
          <w:sz w:val="24"/>
          <w:szCs w:val="24"/>
        </w:rPr>
        <w:t>5(2), pp. 91-98.</w:t>
      </w:r>
    </w:p>
    <w:p w14:paraId="624600C3" w14:textId="3D3D6D46" w:rsidR="00B1353A" w:rsidRDefault="00D46D4F" w:rsidP="00944C03">
      <w:pPr>
        <w:spacing w:line="276" w:lineRule="auto"/>
        <w:jc w:val="both"/>
        <w:rPr>
          <w:rFonts w:ascii="Times New Roman" w:hAnsi="Times New Roman" w:cs="Times New Roman"/>
          <w:sz w:val="24"/>
          <w:szCs w:val="24"/>
        </w:rPr>
      </w:pPr>
      <w:r w:rsidRPr="00D46D4F">
        <w:rPr>
          <w:rFonts w:ascii="Times New Roman" w:hAnsi="Times New Roman" w:cs="Times New Roman"/>
          <w:sz w:val="24"/>
          <w:szCs w:val="24"/>
        </w:rPr>
        <w:t xml:space="preserve">Thomas, J. (2009). Working paper: </w:t>
      </w:r>
      <w:r>
        <w:rPr>
          <w:rFonts w:ascii="Times New Roman" w:hAnsi="Times New Roman" w:cs="Times New Roman"/>
          <w:sz w:val="24"/>
          <w:szCs w:val="24"/>
        </w:rPr>
        <w:t>‘</w:t>
      </w:r>
      <w:r w:rsidRPr="00D46D4F">
        <w:rPr>
          <w:rFonts w:ascii="Times New Roman" w:hAnsi="Times New Roman" w:cs="Times New Roman"/>
          <w:sz w:val="24"/>
          <w:szCs w:val="24"/>
        </w:rPr>
        <w:t>Current measures and the challenges of measuring children’s wellbeing</w:t>
      </w:r>
      <w:r>
        <w:rPr>
          <w:rFonts w:ascii="Times New Roman" w:hAnsi="Times New Roman" w:cs="Times New Roman"/>
          <w:sz w:val="24"/>
          <w:szCs w:val="24"/>
        </w:rPr>
        <w:t>’</w:t>
      </w:r>
      <w:r w:rsidRPr="00D46D4F">
        <w:rPr>
          <w:rFonts w:ascii="Times New Roman" w:hAnsi="Times New Roman" w:cs="Times New Roman"/>
          <w:sz w:val="24"/>
          <w:szCs w:val="24"/>
        </w:rPr>
        <w:t>.</w:t>
      </w:r>
      <w:r>
        <w:rPr>
          <w:rFonts w:ascii="Times New Roman" w:hAnsi="Times New Roman" w:cs="Times New Roman"/>
          <w:sz w:val="24"/>
          <w:szCs w:val="24"/>
        </w:rPr>
        <w:t xml:space="preserve"> </w:t>
      </w:r>
      <w:r w:rsidRPr="00D46D4F">
        <w:rPr>
          <w:rFonts w:ascii="Times New Roman" w:hAnsi="Times New Roman" w:cs="Times New Roman"/>
          <w:sz w:val="24"/>
          <w:szCs w:val="24"/>
        </w:rPr>
        <w:t>Newport: Office for National Statistics.</w:t>
      </w:r>
    </w:p>
    <w:p w14:paraId="65BCBD49" w14:textId="0616DF8A" w:rsidR="008228A2" w:rsidRDefault="008228A2" w:rsidP="005B7A49">
      <w:pPr>
        <w:spacing w:line="240" w:lineRule="auto"/>
        <w:jc w:val="both"/>
        <w:rPr>
          <w:rFonts w:ascii="Times New Roman" w:hAnsi="Times New Roman" w:cs="Times New Roman"/>
          <w:sz w:val="24"/>
          <w:szCs w:val="24"/>
        </w:rPr>
      </w:pPr>
      <w:proofErr w:type="spellStart"/>
      <w:r w:rsidRPr="008228A2">
        <w:rPr>
          <w:rFonts w:ascii="Times New Roman" w:hAnsi="Times New Roman" w:cs="Times New Roman"/>
          <w:sz w:val="24"/>
          <w:szCs w:val="24"/>
        </w:rPr>
        <w:t>Travasso</w:t>
      </w:r>
      <w:proofErr w:type="spellEnd"/>
      <w:r>
        <w:rPr>
          <w:rFonts w:ascii="Times New Roman" w:hAnsi="Times New Roman" w:cs="Times New Roman"/>
          <w:sz w:val="24"/>
          <w:szCs w:val="24"/>
        </w:rPr>
        <w:t>,</w:t>
      </w:r>
      <w:r w:rsidRPr="008228A2">
        <w:rPr>
          <w:rFonts w:ascii="Times New Roman" w:hAnsi="Times New Roman" w:cs="Times New Roman"/>
          <w:sz w:val="24"/>
          <w:szCs w:val="24"/>
        </w:rPr>
        <w:t xml:space="preserve"> S</w:t>
      </w:r>
      <w:r>
        <w:rPr>
          <w:rFonts w:ascii="Times New Roman" w:hAnsi="Times New Roman" w:cs="Times New Roman"/>
          <w:sz w:val="24"/>
          <w:szCs w:val="24"/>
        </w:rPr>
        <w:t>.</w:t>
      </w:r>
      <w:r w:rsidRPr="008228A2">
        <w:rPr>
          <w:rFonts w:ascii="Times New Roman" w:hAnsi="Times New Roman" w:cs="Times New Roman"/>
          <w:sz w:val="24"/>
          <w:szCs w:val="24"/>
        </w:rPr>
        <w:t>M</w:t>
      </w:r>
      <w:r>
        <w:rPr>
          <w:rFonts w:ascii="Times New Roman" w:hAnsi="Times New Roman" w:cs="Times New Roman"/>
          <w:sz w:val="24"/>
          <w:szCs w:val="24"/>
        </w:rPr>
        <w:t>.</w:t>
      </w:r>
      <w:r w:rsidRPr="008228A2">
        <w:rPr>
          <w:rFonts w:ascii="Times New Roman" w:hAnsi="Times New Roman" w:cs="Times New Roman"/>
          <w:sz w:val="24"/>
          <w:szCs w:val="24"/>
        </w:rPr>
        <w:t xml:space="preserve"> </w:t>
      </w:r>
      <w:proofErr w:type="spellStart"/>
      <w:r w:rsidRPr="008228A2">
        <w:rPr>
          <w:rFonts w:ascii="Times New Roman" w:hAnsi="Times New Roman" w:cs="Times New Roman"/>
          <w:sz w:val="24"/>
          <w:szCs w:val="24"/>
        </w:rPr>
        <w:t>Rajaraman</w:t>
      </w:r>
      <w:proofErr w:type="spellEnd"/>
      <w:r>
        <w:rPr>
          <w:rFonts w:ascii="Times New Roman" w:hAnsi="Times New Roman" w:cs="Times New Roman"/>
          <w:sz w:val="24"/>
          <w:szCs w:val="24"/>
        </w:rPr>
        <w:t>,</w:t>
      </w:r>
      <w:r w:rsidRPr="008228A2">
        <w:rPr>
          <w:rFonts w:ascii="Times New Roman" w:hAnsi="Times New Roman" w:cs="Times New Roman"/>
          <w:sz w:val="24"/>
          <w:szCs w:val="24"/>
        </w:rPr>
        <w:t xml:space="preserve"> D</w:t>
      </w:r>
      <w:r>
        <w:rPr>
          <w:rFonts w:ascii="Times New Roman" w:hAnsi="Times New Roman" w:cs="Times New Roman"/>
          <w:sz w:val="24"/>
          <w:szCs w:val="24"/>
        </w:rPr>
        <w:t xml:space="preserve">.I. </w:t>
      </w:r>
      <w:r w:rsidRPr="008228A2">
        <w:rPr>
          <w:rFonts w:ascii="Times New Roman" w:hAnsi="Times New Roman" w:cs="Times New Roman"/>
          <w:sz w:val="24"/>
          <w:szCs w:val="24"/>
        </w:rPr>
        <w:t xml:space="preserve"> Heymann</w:t>
      </w:r>
      <w:r>
        <w:rPr>
          <w:rFonts w:ascii="Times New Roman" w:hAnsi="Times New Roman" w:cs="Times New Roman"/>
          <w:sz w:val="24"/>
          <w:szCs w:val="24"/>
        </w:rPr>
        <w:t xml:space="preserve">, </w:t>
      </w:r>
      <w:r w:rsidRPr="008228A2">
        <w:rPr>
          <w:rFonts w:ascii="Times New Roman" w:hAnsi="Times New Roman" w:cs="Times New Roman"/>
          <w:sz w:val="24"/>
          <w:szCs w:val="24"/>
        </w:rPr>
        <w:t>S</w:t>
      </w:r>
      <w:r>
        <w:rPr>
          <w:rFonts w:ascii="Times New Roman" w:hAnsi="Times New Roman" w:cs="Times New Roman"/>
          <w:sz w:val="24"/>
          <w:szCs w:val="24"/>
        </w:rPr>
        <w:t>.</w:t>
      </w:r>
      <w:r w:rsidRPr="008228A2">
        <w:rPr>
          <w:rFonts w:ascii="Times New Roman" w:hAnsi="Times New Roman" w:cs="Times New Roman"/>
          <w:sz w:val="24"/>
          <w:szCs w:val="24"/>
        </w:rPr>
        <w:t>J</w:t>
      </w:r>
      <w:r>
        <w:rPr>
          <w:rFonts w:ascii="Times New Roman" w:hAnsi="Times New Roman" w:cs="Times New Roman"/>
          <w:sz w:val="24"/>
          <w:szCs w:val="24"/>
        </w:rPr>
        <w:t>. (2014) ‘</w:t>
      </w:r>
      <w:r w:rsidRPr="008228A2">
        <w:rPr>
          <w:rFonts w:ascii="Times New Roman" w:hAnsi="Times New Roman" w:cs="Times New Roman"/>
          <w:sz w:val="24"/>
          <w:szCs w:val="24"/>
        </w:rPr>
        <w:t xml:space="preserve">A </w:t>
      </w:r>
      <w:r>
        <w:rPr>
          <w:rFonts w:ascii="Times New Roman" w:hAnsi="Times New Roman" w:cs="Times New Roman"/>
          <w:sz w:val="24"/>
          <w:szCs w:val="24"/>
        </w:rPr>
        <w:t>Q</w:t>
      </w:r>
      <w:r w:rsidRPr="008228A2">
        <w:rPr>
          <w:rFonts w:ascii="Times New Roman" w:hAnsi="Times New Roman" w:cs="Times New Roman"/>
          <w:sz w:val="24"/>
          <w:szCs w:val="24"/>
        </w:rPr>
        <w:t xml:space="preserve">ualitative </w:t>
      </w:r>
      <w:r>
        <w:rPr>
          <w:rFonts w:ascii="Times New Roman" w:hAnsi="Times New Roman" w:cs="Times New Roman"/>
          <w:sz w:val="24"/>
          <w:szCs w:val="24"/>
        </w:rPr>
        <w:t>S</w:t>
      </w:r>
      <w:r w:rsidRPr="008228A2">
        <w:rPr>
          <w:rFonts w:ascii="Times New Roman" w:hAnsi="Times New Roman" w:cs="Times New Roman"/>
          <w:sz w:val="24"/>
          <w:szCs w:val="24"/>
        </w:rPr>
        <w:t xml:space="preserve">tudy of </w:t>
      </w:r>
      <w:r>
        <w:rPr>
          <w:rFonts w:ascii="Times New Roman" w:hAnsi="Times New Roman" w:cs="Times New Roman"/>
          <w:sz w:val="24"/>
          <w:szCs w:val="24"/>
        </w:rPr>
        <w:t>F</w:t>
      </w:r>
      <w:r w:rsidRPr="008228A2">
        <w:rPr>
          <w:rFonts w:ascii="Times New Roman" w:hAnsi="Times New Roman" w:cs="Times New Roman"/>
          <w:sz w:val="24"/>
          <w:szCs w:val="24"/>
        </w:rPr>
        <w:t xml:space="preserve">actors </w:t>
      </w:r>
      <w:r>
        <w:rPr>
          <w:rFonts w:ascii="Times New Roman" w:hAnsi="Times New Roman" w:cs="Times New Roman"/>
          <w:sz w:val="24"/>
          <w:szCs w:val="24"/>
        </w:rPr>
        <w:t>A</w:t>
      </w:r>
      <w:r w:rsidRPr="008228A2">
        <w:rPr>
          <w:rFonts w:ascii="Times New Roman" w:hAnsi="Times New Roman" w:cs="Times New Roman"/>
          <w:sz w:val="24"/>
          <w:szCs w:val="24"/>
        </w:rPr>
        <w:t xml:space="preserve">ffecting </w:t>
      </w:r>
      <w:r>
        <w:rPr>
          <w:rFonts w:ascii="Times New Roman" w:hAnsi="Times New Roman" w:cs="Times New Roman"/>
          <w:sz w:val="24"/>
          <w:szCs w:val="24"/>
        </w:rPr>
        <w:t>M</w:t>
      </w:r>
      <w:r w:rsidRPr="008228A2">
        <w:rPr>
          <w:rFonts w:ascii="Times New Roman" w:hAnsi="Times New Roman" w:cs="Times New Roman"/>
          <w:sz w:val="24"/>
          <w:szCs w:val="24"/>
        </w:rPr>
        <w:t xml:space="preserve">ental </w:t>
      </w:r>
      <w:r>
        <w:rPr>
          <w:rFonts w:ascii="Times New Roman" w:hAnsi="Times New Roman" w:cs="Times New Roman"/>
          <w:sz w:val="24"/>
          <w:szCs w:val="24"/>
        </w:rPr>
        <w:t>H</w:t>
      </w:r>
      <w:r w:rsidRPr="008228A2">
        <w:rPr>
          <w:rFonts w:ascii="Times New Roman" w:hAnsi="Times New Roman" w:cs="Times New Roman"/>
          <w:sz w:val="24"/>
          <w:szCs w:val="24"/>
        </w:rPr>
        <w:t xml:space="preserve">ealth </w:t>
      </w:r>
      <w:r>
        <w:rPr>
          <w:rFonts w:ascii="Times New Roman" w:hAnsi="Times New Roman" w:cs="Times New Roman"/>
          <w:sz w:val="24"/>
          <w:szCs w:val="24"/>
        </w:rPr>
        <w:t>A</w:t>
      </w:r>
      <w:r w:rsidRPr="008228A2">
        <w:rPr>
          <w:rFonts w:ascii="Times New Roman" w:hAnsi="Times New Roman" w:cs="Times New Roman"/>
          <w:sz w:val="24"/>
          <w:szCs w:val="24"/>
        </w:rPr>
        <w:t xml:space="preserve">mongst </w:t>
      </w:r>
      <w:r>
        <w:rPr>
          <w:rFonts w:ascii="Times New Roman" w:hAnsi="Times New Roman" w:cs="Times New Roman"/>
          <w:sz w:val="24"/>
          <w:szCs w:val="24"/>
        </w:rPr>
        <w:t>L</w:t>
      </w:r>
      <w:r w:rsidRPr="008228A2">
        <w:rPr>
          <w:rFonts w:ascii="Times New Roman" w:hAnsi="Times New Roman" w:cs="Times New Roman"/>
          <w:sz w:val="24"/>
          <w:szCs w:val="24"/>
        </w:rPr>
        <w:t>ow-</w:t>
      </w:r>
      <w:r>
        <w:rPr>
          <w:rFonts w:ascii="Times New Roman" w:hAnsi="Times New Roman" w:cs="Times New Roman"/>
          <w:sz w:val="24"/>
          <w:szCs w:val="24"/>
        </w:rPr>
        <w:t>I</w:t>
      </w:r>
      <w:r w:rsidRPr="008228A2">
        <w:rPr>
          <w:rFonts w:ascii="Times New Roman" w:hAnsi="Times New Roman" w:cs="Times New Roman"/>
          <w:sz w:val="24"/>
          <w:szCs w:val="24"/>
        </w:rPr>
        <w:t xml:space="preserve">ncome </w:t>
      </w:r>
      <w:r>
        <w:rPr>
          <w:rFonts w:ascii="Times New Roman" w:hAnsi="Times New Roman" w:cs="Times New Roman"/>
          <w:sz w:val="24"/>
          <w:szCs w:val="24"/>
        </w:rPr>
        <w:t>W</w:t>
      </w:r>
      <w:r w:rsidRPr="008228A2">
        <w:rPr>
          <w:rFonts w:ascii="Times New Roman" w:hAnsi="Times New Roman" w:cs="Times New Roman"/>
          <w:sz w:val="24"/>
          <w:szCs w:val="24"/>
        </w:rPr>
        <w:t xml:space="preserve">orking </w:t>
      </w:r>
      <w:r>
        <w:rPr>
          <w:rFonts w:ascii="Times New Roman" w:hAnsi="Times New Roman" w:cs="Times New Roman"/>
          <w:sz w:val="24"/>
          <w:szCs w:val="24"/>
        </w:rPr>
        <w:t>M</w:t>
      </w:r>
      <w:r w:rsidRPr="008228A2">
        <w:rPr>
          <w:rFonts w:ascii="Times New Roman" w:hAnsi="Times New Roman" w:cs="Times New Roman"/>
          <w:sz w:val="24"/>
          <w:szCs w:val="24"/>
        </w:rPr>
        <w:t>others in Bangalore, India</w:t>
      </w:r>
      <w:r>
        <w:rPr>
          <w:rFonts w:ascii="Times New Roman" w:hAnsi="Times New Roman" w:cs="Times New Roman"/>
          <w:sz w:val="24"/>
          <w:szCs w:val="24"/>
        </w:rPr>
        <w:t xml:space="preserve">.’ </w:t>
      </w:r>
      <w:r w:rsidRPr="008228A2">
        <w:rPr>
          <w:rFonts w:ascii="Times New Roman" w:hAnsi="Times New Roman" w:cs="Times New Roman"/>
          <w:i/>
          <w:sz w:val="24"/>
          <w:szCs w:val="24"/>
        </w:rPr>
        <w:t>BMC Women</w:t>
      </w:r>
      <w:r>
        <w:rPr>
          <w:rFonts w:ascii="Times New Roman" w:hAnsi="Times New Roman" w:cs="Times New Roman"/>
          <w:i/>
          <w:sz w:val="24"/>
          <w:szCs w:val="24"/>
        </w:rPr>
        <w:t>’</w:t>
      </w:r>
      <w:r w:rsidRPr="008228A2">
        <w:rPr>
          <w:rFonts w:ascii="Times New Roman" w:hAnsi="Times New Roman" w:cs="Times New Roman"/>
          <w:i/>
          <w:sz w:val="24"/>
          <w:szCs w:val="24"/>
        </w:rPr>
        <w:t>s Health</w:t>
      </w:r>
      <w:r>
        <w:rPr>
          <w:rFonts w:ascii="Times New Roman" w:hAnsi="Times New Roman" w:cs="Times New Roman"/>
          <w:sz w:val="24"/>
          <w:szCs w:val="24"/>
        </w:rPr>
        <w:t xml:space="preserve">. 14(22). Available at. </w:t>
      </w:r>
      <w:hyperlink r:id="rId61" w:history="1">
        <w:r w:rsidRPr="00C54AA4">
          <w:rPr>
            <w:rStyle w:val="Hyperlink"/>
            <w:rFonts w:ascii="Times New Roman" w:hAnsi="Times New Roman" w:cs="Times New Roman"/>
            <w:sz w:val="24"/>
            <w:szCs w:val="24"/>
          </w:rPr>
          <w:t>https://bmcwomenshealth.biomedcentral.com/articles/10.1186/1472-6874-14-22</w:t>
        </w:r>
      </w:hyperlink>
      <w:r>
        <w:rPr>
          <w:rFonts w:ascii="Times New Roman" w:hAnsi="Times New Roman" w:cs="Times New Roman"/>
          <w:sz w:val="24"/>
          <w:szCs w:val="24"/>
        </w:rPr>
        <w:t xml:space="preserve"> (Accessed on 20th November 2018). </w:t>
      </w:r>
    </w:p>
    <w:p w14:paraId="07C5518C" w14:textId="4E67FD80" w:rsidR="00994B9A" w:rsidRPr="008228A2" w:rsidRDefault="00994B9A" w:rsidP="005B7A49">
      <w:pPr>
        <w:spacing w:line="240" w:lineRule="auto"/>
        <w:jc w:val="both"/>
        <w:rPr>
          <w:rFonts w:ascii="Times New Roman" w:hAnsi="Times New Roman" w:cs="Times New Roman"/>
          <w:sz w:val="24"/>
          <w:szCs w:val="24"/>
        </w:rPr>
      </w:pPr>
      <w:r w:rsidRPr="00994B9A">
        <w:rPr>
          <w:rFonts w:ascii="Times New Roman" w:hAnsi="Times New Roman" w:cs="Times New Roman"/>
          <w:sz w:val="24"/>
          <w:szCs w:val="24"/>
        </w:rPr>
        <w:t xml:space="preserve">UK Government (2016) Welfare Reform and Work Act 2016. Available at. </w:t>
      </w:r>
      <w:hyperlink r:id="rId62" w:history="1">
        <w:r w:rsidRPr="00ED04CE">
          <w:rPr>
            <w:rStyle w:val="Hyperlink"/>
            <w:rFonts w:ascii="Times New Roman" w:hAnsi="Times New Roman" w:cs="Times New Roman"/>
            <w:sz w:val="24"/>
            <w:szCs w:val="24"/>
          </w:rPr>
          <w:t>http://www.legislation.gov.uk/ukpga/2016/7/pdfs/ukpga_20160007_en.pdf</w:t>
        </w:r>
      </w:hyperlink>
      <w:r>
        <w:rPr>
          <w:rFonts w:ascii="Times New Roman" w:hAnsi="Times New Roman" w:cs="Times New Roman"/>
          <w:sz w:val="24"/>
          <w:szCs w:val="24"/>
        </w:rPr>
        <w:t xml:space="preserve"> </w:t>
      </w:r>
      <w:r w:rsidRPr="00994B9A">
        <w:rPr>
          <w:rFonts w:ascii="Times New Roman" w:hAnsi="Times New Roman" w:cs="Times New Roman"/>
          <w:sz w:val="24"/>
          <w:szCs w:val="24"/>
        </w:rPr>
        <w:t>(Accessed on December 4th 2018).</w:t>
      </w:r>
    </w:p>
    <w:p w14:paraId="35B97BD7" w14:textId="6CACC6E4" w:rsidR="00B04C13" w:rsidRDefault="00B04C13" w:rsidP="005B7A49">
      <w:pPr>
        <w:spacing w:line="240" w:lineRule="auto"/>
        <w:jc w:val="both"/>
        <w:rPr>
          <w:rFonts w:ascii="Times New Roman" w:hAnsi="Times New Roman" w:cs="Times New Roman"/>
          <w:sz w:val="24"/>
          <w:szCs w:val="24"/>
        </w:rPr>
      </w:pPr>
      <w:r w:rsidRPr="00B04C13">
        <w:rPr>
          <w:rFonts w:ascii="Times New Roman" w:hAnsi="Times New Roman" w:cs="Times New Roman"/>
          <w:sz w:val="24"/>
          <w:szCs w:val="24"/>
        </w:rPr>
        <w:t>UK Government (2017)</w:t>
      </w:r>
      <w:r>
        <w:rPr>
          <w:rFonts w:ascii="Times New Roman" w:hAnsi="Times New Roman" w:cs="Times New Roman"/>
          <w:sz w:val="24"/>
          <w:szCs w:val="24"/>
        </w:rPr>
        <w:t xml:space="preserve"> </w:t>
      </w:r>
      <w:r w:rsidRPr="00B04C13">
        <w:rPr>
          <w:rFonts w:ascii="Times New Roman" w:hAnsi="Times New Roman" w:cs="Times New Roman"/>
          <w:sz w:val="24"/>
          <w:szCs w:val="24"/>
        </w:rPr>
        <w:t>Queen's Speech 2017</w:t>
      </w:r>
      <w:r>
        <w:rPr>
          <w:rFonts w:ascii="Times New Roman" w:hAnsi="Times New Roman" w:cs="Times New Roman"/>
          <w:sz w:val="24"/>
          <w:szCs w:val="24"/>
        </w:rPr>
        <w:t xml:space="preserve">. Available at. </w:t>
      </w:r>
      <w:hyperlink r:id="rId63" w:history="1">
        <w:r w:rsidRPr="00C54AA4">
          <w:rPr>
            <w:rStyle w:val="Hyperlink"/>
            <w:rFonts w:ascii="Times New Roman" w:hAnsi="Times New Roman" w:cs="Times New Roman"/>
            <w:sz w:val="24"/>
            <w:szCs w:val="24"/>
          </w:rPr>
          <w:t>https://www.gov.uk/government/speeches/queens-speech-2017</w:t>
        </w:r>
      </w:hyperlink>
      <w:r>
        <w:rPr>
          <w:rFonts w:ascii="Times New Roman" w:hAnsi="Times New Roman" w:cs="Times New Roman"/>
          <w:sz w:val="24"/>
          <w:szCs w:val="24"/>
        </w:rPr>
        <w:t xml:space="preserve"> (Accessed on 20th November 2018).</w:t>
      </w:r>
    </w:p>
    <w:p w14:paraId="3B57173C" w14:textId="3E8D537B" w:rsidR="005B7799" w:rsidRDefault="005B7799" w:rsidP="005B7A4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UK Government (no date, a) </w:t>
      </w:r>
      <w:r w:rsidRPr="005B7799">
        <w:rPr>
          <w:rFonts w:ascii="Times New Roman" w:hAnsi="Times New Roman" w:cs="Times New Roman"/>
          <w:sz w:val="24"/>
          <w:szCs w:val="24"/>
        </w:rPr>
        <w:t>Definition of disability under the Equality Act 2010</w:t>
      </w:r>
      <w:r>
        <w:rPr>
          <w:rFonts w:ascii="Times New Roman" w:hAnsi="Times New Roman" w:cs="Times New Roman"/>
          <w:sz w:val="24"/>
          <w:szCs w:val="24"/>
        </w:rPr>
        <w:t xml:space="preserve">. Available at. </w:t>
      </w:r>
      <w:hyperlink r:id="rId64" w:history="1">
        <w:r w:rsidRPr="000F12A3">
          <w:rPr>
            <w:rStyle w:val="Hyperlink"/>
            <w:rFonts w:ascii="Times New Roman" w:hAnsi="Times New Roman" w:cs="Times New Roman"/>
            <w:sz w:val="24"/>
            <w:szCs w:val="24"/>
          </w:rPr>
          <w:t>https://www.gov.uk/definition-of-disability-under-equality-act-2010</w:t>
        </w:r>
      </w:hyperlink>
      <w:r>
        <w:rPr>
          <w:rFonts w:ascii="Times New Roman" w:hAnsi="Times New Roman" w:cs="Times New Roman"/>
          <w:sz w:val="24"/>
          <w:szCs w:val="24"/>
        </w:rPr>
        <w:t xml:space="preserve"> (Accessed on November 23rd 2018).</w:t>
      </w:r>
    </w:p>
    <w:p w14:paraId="5BC97F65" w14:textId="0FD7984A" w:rsidR="00F52E68" w:rsidRDefault="008A2050" w:rsidP="00DA5694">
      <w:pPr>
        <w:spacing w:line="240" w:lineRule="auto"/>
        <w:jc w:val="both"/>
        <w:rPr>
          <w:rFonts w:ascii="Times New Roman" w:hAnsi="Times New Roman" w:cs="Times New Roman"/>
          <w:sz w:val="24"/>
          <w:szCs w:val="24"/>
        </w:rPr>
      </w:pPr>
      <w:r>
        <w:rPr>
          <w:rFonts w:ascii="Times New Roman" w:hAnsi="Times New Roman" w:cs="Times New Roman"/>
          <w:sz w:val="24"/>
          <w:szCs w:val="24"/>
        </w:rPr>
        <w:t>UK Government (no date</w:t>
      </w:r>
      <w:r w:rsidR="005B7799">
        <w:rPr>
          <w:rFonts w:ascii="Times New Roman" w:hAnsi="Times New Roman" w:cs="Times New Roman"/>
          <w:sz w:val="24"/>
          <w:szCs w:val="24"/>
        </w:rPr>
        <w:t>, b</w:t>
      </w:r>
      <w:r>
        <w:rPr>
          <w:rFonts w:ascii="Times New Roman" w:hAnsi="Times New Roman" w:cs="Times New Roman"/>
          <w:sz w:val="24"/>
          <w:szCs w:val="24"/>
        </w:rPr>
        <w:t xml:space="preserve">) </w:t>
      </w:r>
      <w:r w:rsidRPr="008A2050">
        <w:rPr>
          <w:rFonts w:ascii="Times New Roman" w:hAnsi="Times New Roman" w:cs="Times New Roman"/>
          <w:sz w:val="24"/>
          <w:szCs w:val="24"/>
        </w:rPr>
        <w:t>Benefit cap</w:t>
      </w:r>
      <w:r>
        <w:rPr>
          <w:rFonts w:ascii="Times New Roman" w:hAnsi="Times New Roman" w:cs="Times New Roman"/>
          <w:sz w:val="24"/>
          <w:szCs w:val="24"/>
        </w:rPr>
        <w:t xml:space="preserve">: </w:t>
      </w:r>
      <w:r w:rsidRPr="008A2050">
        <w:rPr>
          <w:rFonts w:ascii="Times New Roman" w:hAnsi="Times New Roman" w:cs="Times New Roman"/>
          <w:sz w:val="24"/>
          <w:szCs w:val="24"/>
        </w:rPr>
        <w:t>Benefits affected by the cap</w:t>
      </w:r>
      <w:r>
        <w:rPr>
          <w:rFonts w:ascii="Times New Roman" w:hAnsi="Times New Roman" w:cs="Times New Roman"/>
          <w:sz w:val="24"/>
          <w:szCs w:val="24"/>
        </w:rPr>
        <w:t xml:space="preserve">. Available at. </w:t>
      </w:r>
      <w:hyperlink r:id="rId65" w:history="1">
        <w:r w:rsidR="004F041C" w:rsidRPr="00E12DE1">
          <w:rPr>
            <w:rStyle w:val="Hyperlink"/>
            <w:rFonts w:ascii="Times New Roman" w:hAnsi="Times New Roman" w:cs="Times New Roman"/>
            <w:sz w:val="24"/>
            <w:szCs w:val="24"/>
          </w:rPr>
          <w:t>https://www.gov.uk/benefit-cap</w:t>
        </w:r>
      </w:hyperlink>
      <w:r w:rsidR="004F041C">
        <w:rPr>
          <w:rFonts w:ascii="Times New Roman" w:hAnsi="Times New Roman" w:cs="Times New Roman"/>
          <w:sz w:val="24"/>
          <w:szCs w:val="24"/>
        </w:rPr>
        <w:t xml:space="preserve"> (Accessed on November 22nd 2018).</w:t>
      </w:r>
    </w:p>
    <w:p w14:paraId="1F02DDB3" w14:textId="5C293243" w:rsidR="00DA5694" w:rsidRDefault="00F50D71" w:rsidP="00DA569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UK Government (2018) </w:t>
      </w:r>
      <w:r w:rsidR="00893EDF" w:rsidRPr="00893EDF">
        <w:rPr>
          <w:rFonts w:ascii="Times New Roman" w:hAnsi="Times New Roman" w:cs="Times New Roman"/>
          <w:sz w:val="24"/>
          <w:szCs w:val="24"/>
        </w:rPr>
        <w:t>Apply for free school meals</w:t>
      </w:r>
      <w:r w:rsidR="00893EDF">
        <w:rPr>
          <w:rFonts w:ascii="Times New Roman" w:hAnsi="Times New Roman" w:cs="Times New Roman"/>
          <w:sz w:val="24"/>
          <w:szCs w:val="24"/>
        </w:rPr>
        <w:t>: w</w:t>
      </w:r>
      <w:r w:rsidR="00893EDF" w:rsidRPr="00893EDF">
        <w:rPr>
          <w:rFonts w:ascii="Times New Roman" w:hAnsi="Times New Roman" w:cs="Times New Roman"/>
          <w:sz w:val="24"/>
          <w:szCs w:val="24"/>
        </w:rPr>
        <w:t>e've matched this postcode to Ceredigion County Council.</w:t>
      </w:r>
      <w:r w:rsidR="00893EDF">
        <w:rPr>
          <w:rFonts w:ascii="Times New Roman" w:hAnsi="Times New Roman" w:cs="Times New Roman"/>
          <w:sz w:val="24"/>
          <w:szCs w:val="24"/>
        </w:rPr>
        <w:t xml:space="preserve"> Available at. </w:t>
      </w:r>
      <w:hyperlink r:id="rId66" w:history="1">
        <w:r w:rsidR="00893EDF" w:rsidRPr="00FA27FD">
          <w:rPr>
            <w:rStyle w:val="Hyperlink"/>
            <w:rFonts w:ascii="Times New Roman" w:hAnsi="Times New Roman" w:cs="Times New Roman"/>
            <w:sz w:val="24"/>
            <w:szCs w:val="24"/>
          </w:rPr>
          <w:t>https://www.gov.uk/apply-free-school-meals/ceredigion</w:t>
        </w:r>
      </w:hyperlink>
      <w:r w:rsidR="00893EDF">
        <w:rPr>
          <w:rFonts w:ascii="Times New Roman" w:hAnsi="Times New Roman" w:cs="Times New Roman"/>
          <w:sz w:val="24"/>
          <w:szCs w:val="24"/>
        </w:rPr>
        <w:t xml:space="preserve"> (Accessed on 25th November 2018).</w:t>
      </w:r>
    </w:p>
    <w:p w14:paraId="3C1457F9" w14:textId="7A8B585A" w:rsidR="006F20FA" w:rsidRDefault="00DA5694" w:rsidP="00DA5694">
      <w:pPr>
        <w:spacing w:line="240" w:lineRule="auto"/>
        <w:jc w:val="both"/>
        <w:rPr>
          <w:rFonts w:ascii="Times New Roman" w:hAnsi="Times New Roman" w:cs="Times New Roman"/>
          <w:sz w:val="24"/>
          <w:szCs w:val="24"/>
        </w:rPr>
      </w:pPr>
      <w:proofErr w:type="spellStart"/>
      <w:r w:rsidRPr="00DA5694">
        <w:rPr>
          <w:rFonts w:ascii="Times New Roman" w:hAnsi="Times New Roman" w:cs="Times New Roman"/>
          <w:sz w:val="24"/>
          <w:szCs w:val="24"/>
        </w:rPr>
        <w:t>Uphoff</w:t>
      </w:r>
      <w:proofErr w:type="spellEnd"/>
      <w:r w:rsidRPr="00DA5694">
        <w:rPr>
          <w:rFonts w:ascii="Times New Roman" w:hAnsi="Times New Roman" w:cs="Times New Roman"/>
          <w:sz w:val="24"/>
          <w:szCs w:val="24"/>
        </w:rPr>
        <w:t>, E. P. Pickett, K. E.  Cabieses, B. Small, N and Wright, J. (2013) ‘A Systematic Review of the Relationships Between Social Capital and Socioeconomic Inequalities in Health: A Contribution to Understanding the Psychosocial Pathway of Health Inequalities.</w:t>
      </w:r>
      <w:r w:rsidRPr="00DA5694">
        <w:rPr>
          <w:rFonts w:ascii="Times New Roman" w:hAnsi="Times New Roman" w:cs="Times New Roman"/>
          <w:i/>
          <w:sz w:val="24"/>
          <w:szCs w:val="24"/>
        </w:rPr>
        <w:t xml:space="preserve">’ </w:t>
      </w:r>
      <w:r w:rsidR="00167FC7" w:rsidRPr="00167FC7">
        <w:rPr>
          <w:rFonts w:ascii="Times New Roman" w:hAnsi="Times New Roman" w:cs="Times New Roman"/>
          <w:i/>
          <w:sz w:val="24"/>
          <w:szCs w:val="24"/>
        </w:rPr>
        <w:t>International Journal of Equity in Health</w:t>
      </w:r>
      <w:r w:rsidR="00167FC7">
        <w:rPr>
          <w:rFonts w:ascii="Times New Roman" w:hAnsi="Times New Roman" w:cs="Times New Roman"/>
          <w:i/>
          <w:sz w:val="24"/>
          <w:szCs w:val="24"/>
        </w:rPr>
        <w:t xml:space="preserve">. </w:t>
      </w:r>
      <w:r w:rsidR="00167FC7">
        <w:rPr>
          <w:rFonts w:ascii="Times New Roman" w:hAnsi="Times New Roman" w:cs="Times New Roman"/>
          <w:sz w:val="24"/>
          <w:szCs w:val="24"/>
        </w:rPr>
        <w:t>12(54)</w:t>
      </w:r>
      <w:r w:rsidR="00FD7EC1">
        <w:rPr>
          <w:rFonts w:ascii="Times New Roman" w:hAnsi="Times New Roman" w:cs="Times New Roman"/>
          <w:sz w:val="24"/>
          <w:szCs w:val="24"/>
        </w:rPr>
        <w:t>. D</w:t>
      </w:r>
      <w:r w:rsidR="00FD7EC1" w:rsidRPr="00FD7EC1">
        <w:rPr>
          <w:rFonts w:ascii="Times New Roman" w:hAnsi="Times New Roman" w:cs="Times New Roman"/>
          <w:sz w:val="24"/>
          <w:szCs w:val="24"/>
        </w:rPr>
        <w:t>oi:</w:t>
      </w:r>
      <w:r w:rsidR="00FD7EC1">
        <w:rPr>
          <w:rFonts w:ascii="Times New Roman" w:hAnsi="Times New Roman" w:cs="Times New Roman"/>
          <w:sz w:val="24"/>
          <w:szCs w:val="24"/>
        </w:rPr>
        <w:t xml:space="preserve"> </w:t>
      </w:r>
      <w:hyperlink r:id="rId67" w:history="1">
        <w:r w:rsidR="00FD7EC1" w:rsidRPr="00FD3BC5">
          <w:rPr>
            <w:rStyle w:val="Hyperlink"/>
            <w:rFonts w:ascii="Times New Roman" w:hAnsi="Times New Roman" w:cs="Times New Roman"/>
            <w:sz w:val="24"/>
            <w:szCs w:val="24"/>
          </w:rPr>
          <w:t>https://doi.org/10.1186/1475-9276-12-54</w:t>
        </w:r>
      </w:hyperlink>
      <w:r w:rsidR="00FD7EC1">
        <w:rPr>
          <w:rFonts w:ascii="Times New Roman" w:hAnsi="Times New Roman" w:cs="Times New Roman"/>
          <w:sz w:val="24"/>
          <w:szCs w:val="24"/>
        </w:rPr>
        <w:t xml:space="preserve"> </w:t>
      </w:r>
      <w:r w:rsidR="00B1353A">
        <w:rPr>
          <w:rFonts w:ascii="Times New Roman" w:hAnsi="Times New Roman" w:cs="Times New Roman"/>
          <w:sz w:val="24"/>
          <w:szCs w:val="24"/>
        </w:rPr>
        <w:t xml:space="preserve">(Accessed on </w:t>
      </w:r>
      <w:r w:rsidR="00433268">
        <w:rPr>
          <w:rFonts w:ascii="Times New Roman" w:hAnsi="Times New Roman" w:cs="Times New Roman"/>
          <w:sz w:val="24"/>
          <w:szCs w:val="24"/>
        </w:rPr>
        <w:t>November 23rd 2018).</w:t>
      </w:r>
    </w:p>
    <w:p w14:paraId="2D9C03DE" w14:textId="5289999A" w:rsidR="00DB7AC6" w:rsidRDefault="00DB7AC6" w:rsidP="005B7A49">
      <w:pPr>
        <w:spacing w:line="240" w:lineRule="auto"/>
        <w:jc w:val="both"/>
        <w:rPr>
          <w:rFonts w:ascii="Times New Roman" w:hAnsi="Times New Roman" w:cs="Times New Roman"/>
          <w:sz w:val="24"/>
          <w:szCs w:val="24"/>
        </w:rPr>
      </w:pPr>
      <w:r w:rsidRPr="00DB7AC6">
        <w:rPr>
          <w:rFonts w:ascii="Times New Roman" w:hAnsi="Times New Roman" w:cs="Times New Roman"/>
          <w:sz w:val="24"/>
          <w:szCs w:val="24"/>
        </w:rPr>
        <w:t xml:space="preserve">Van Bel, K. Smolders, K. Ijsselsteijn, W. De Kort, Y. (2009) Social connectedness: Concept and measurement (Proceedings of the 5th International Conference on Intelligent Environments - Barcelona, Spain 2009). Available at. </w:t>
      </w:r>
      <w:hyperlink r:id="rId68" w:history="1">
        <w:r w:rsidRPr="00E2639A">
          <w:rPr>
            <w:rStyle w:val="Hyperlink"/>
            <w:rFonts w:ascii="Times New Roman" w:hAnsi="Times New Roman" w:cs="Times New Roman"/>
            <w:sz w:val="24"/>
            <w:szCs w:val="24"/>
          </w:rPr>
          <w:t>https://www.researchgate.net/publication/220992602_Social_connectedness_Concept_and_measurement</w:t>
        </w:r>
      </w:hyperlink>
      <w:r>
        <w:rPr>
          <w:rFonts w:ascii="Times New Roman" w:hAnsi="Times New Roman" w:cs="Times New Roman"/>
          <w:sz w:val="24"/>
          <w:szCs w:val="24"/>
        </w:rPr>
        <w:t xml:space="preserve"> </w:t>
      </w:r>
      <w:bookmarkStart w:id="3" w:name="_Hlk529525800"/>
      <w:r w:rsidRPr="00DB7AC6">
        <w:rPr>
          <w:rFonts w:ascii="Times New Roman" w:hAnsi="Times New Roman" w:cs="Times New Roman"/>
          <w:sz w:val="24"/>
          <w:szCs w:val="24"/>
        </w:rPr>
        <w:t>(Accessed on 09 November 2018).</w:t>
      </w:r>
      <w:bookmarkEnd w:id="3"/>
    </w:p>
    <w:p w14:paraId="0818187F" w14:textId="77777777" w:rsidR="00944C03" w:rsidRDefault="00944C03" w:rsidP="00944C03">
      <w:pPr>
        <w:spacing w:line="240" w:lineRule="auto"/>
        <w:jc w:val="both"/>
        <w:rPr>
          <w:rFonts w:ascii="Times New Roman" w:hAnsi="Times New Roman" w:cs="Times New Roman"/>
          <w:sz w:val="24"/>
          <w:szCs w:val="24"/>
        </w:rPr>
      </w:pPr>
    </w:p>
    <w:p w14:paraId="3B1DFC88" w14:textId="46B0A7CE" w:rsidR="00944C03" w:rsidRDefault="00944C03" w:rsidP="00944C03">
      <w:pPr>
        <w:spacing w:line="240" w:lineRule="auto"/>
        <w:jc w:val="center"/>
        <w:rPr>
          <w:rFonts w:ascii="Times New Roman" w:hAnsi="Times New Roman" w:cs="Times New Roman"/>
          <w:sz w:val="24"/>
          <w:szCs w:val="24"/>
        </w:rPr>
      </w:pPr>
      <w:r w:rsidRPr="00944C03">
        <w:rPr>
          <w:rFonts w:ascii="Times New Roman" w:hAnsi="Times New Roman" w:cs="Times New Roman"/>
          <w:sz w:val="24"/>
          <w:szCs w:val="24"/>
        </w:rPr>
        <w:lastRenderedPageBreak/>
        <w:t>Reference</w:t>
      </w:r>
    </w:p>
    <w:p w14:paraId="02225ECF" w14:textId="77777777" w:rsidR="00944C03" w:rsidRDefault="00944C03" w:rsidP="00944C03">
      <w:pPr>
        <w:spacing w:line="240" w:lineRule="auto"/>
        <w:jc w:val="center"/>
        <w:rPr>
          <w:rFonts w:ascii="Times New Roman" w:hAnsi="Times New Roman" w:cs="Times New Roman"/>
          <w:sz w:val="24"/>
          <w:szCs w:val="24"/>
        </w:rPr>
      </w:pPr>
    </w:p>
    <w:p w14:paraId="1E1866A7" w14:textId="1F7087FF" w:rsidR="00746900" w:rsidRDefault="00733E37" w:rsidP="00944C0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Walker, C. (2016) </w:t>
      </w:r>
      <w:r w:rsidRPr="00733E37">
        <w:rPr>
          <w:rFonts w:ascii="Times New Roman" w:hAnsi="Times New Roman" w:cs="Times New Roman"/>
          <w:sz w:val="24"/>
          <w:szCs w:val="24"/>
        </w:rPr>
        <w:t>A New Settlement Between Government and Independent Housing Associations</w:t>
      </w:r>
      <w:r>
        <w:rPr>
          <w:rFonts w:ascii="Times New Roman" w:hAnsi="Times New Roman" w:cs="Times New Roman"/>
          <w:sz w:val="24"/>
          <w:szCs w:val="24"/>
        </w:rPr>
        <w:t xml:space="preserve">. Available at. </w:t>
      </w:r>
      <w:hyperlink r:id="rId69" w:history="1">
        <w:r w:rsidRPr="000F12A3">
          <w:rPr>
            <w:rStyle w:val="Hyperlink"/>
            <w:rFonts w:ascii="Times New Roman" w:hAnsi="Times New Roman" w:cs="Times New Roman"/>
            <w:sz w:val="24"/>
            <w:szCs w:val="24"/>
          </w:rPr>
          <w:t>https://policyexchange.org.uk/wp-content/uploads/2016/09/A-New-Settlement-Sept-16-1.pdf</w:t>
        </w:r>
      </w:hyperlink>
      <w:r>
        <w:rPr>
          <w:rFonts w:ascii="Times New Roman" w:hAnsi="Times New Roman" w:cs="Times New Roman"/>
          <w:sz w:val="24"/>
          <w:szCs w:val="24"/>
        </w:rPr>
        <w:t xml:space="preserve"> (Accessed on November 23rd 2018).</w:t>
      </w:r>
    </w:p>
    <w:p w14:paraId="730CB72A" w14:textId="4A29656E" w:rsidR="005B7A49" w:rsidRDefault="005B7A49" w:rsidP="00F65FA6">
      <w:pPr>
        <w:spacing w:after="0" w:line="240" w:lineRule="auto"/>
        <w:jc w:val="both"/>
        <w:rPr>
          <w:rFonts w:ascii="Times New Roman" w:hAnsi="Times New Roman" w:cs="Times New Roman"/>
          <w:sz w:val="24"/>
          <w:szCs w:val="24"/>
        </w:rPr>
      </w:pPr>
      <w:r w:rsidRPr="005B7A49">
        <w:rPr>
          <w:rFonts w:ascii="Times New Roman" w:hAnsi="Times New Roman" w:cs="Times New Roman"/>
          <w:sz w:val="24"/>
          <w:szCs w:val="24"/>
        </w:rPr>
        <w:t xml:space="preserve">Waterman, A. S. (1993). </w:t>
      </w:r>
      <w:r>
        <w:rPr>
          <w:rFonts w:ascii="Times New Roman" w:hAnsi="Times New Roman" w:cs="Times New Roman"/>
          <w:sz w:val="24"/>
          <w:szCs w:val="24"/>
        </w:rPr>
        <w:t>‘</w:t>
      </w:r>
      <w:r w:rsidRPr="005B7A49">
        <w:rPr>
          <w:rFonts w:ascii="Times New Roman" w:hAnsi="Times New Roman" w:cs="Times New Roman"/>
          <w:sz w:val="24"/>
          <w:szCs w:val="24"/>
        </w:rPr>
        <w:t>Two conceptions of happiness: Contrasts of personal expressiveness</w:t>
      </w:r>
      <w:r w:rsidR="00221CBA">
        <w:rPr>
          <w:rFonts w:ascii="Times New Roman" w:hAnsi="Times New Roman" w:cs="Times New Roman"/>
          <w:sz w:val="24"/>
          <w:szCs w:val="24"/>
        </w:rPr>
        <w:t xml:space="preserve"> </w:t>
      </w:r>
      <w:r w:rsidRPr="005B7A49">
        <w:rPr>
          <w:rFonts w:ascii="Times New Roman" w:hAnsi="Times New Roman" w:cs="Times New Roman"/>
          <w:sz w:val="24"/>
          <w:szCs w:val="24"/>
        </w:rPr>
        <w:t>(eudaimonia) and hedonic enjoyment</w:t>
      </w:r>
      <w:r>
        <w:rPr>
          <w:rFonts w:ascii="Times New Roman" w:hAnsi="Times New Roman" w:cs="Times New Roman"/>
          <w:sz w:val="24"/>
          <w:szCs w:val="24"/>
        </w:rPr>
        <w:t>’</w:t>
      </w:r>
      <w:r w:rsidRPr="005B7A49">
        <w:rPr>
          <w:rFonts w:ascii="Times New Roman" w:hAnsi="Times New Roman" w:cs="Times New Roman"/>
          <w:sz w:val="24"/>
          <w:szCs w:val="24"/>
        </w:rPr>
        <w:t xml:space="preserve">. </w:t>
      </w:r>
      <w:r w:rsidRPr="005B7A49">
        <w:rPr>
          <w:rFonts w:ascii="Times New Roman" w:hAnsi="Times New Roman" w:cs="Times New Roman"/>
          <w:i/>
          <w:sz w:val="24"/>
          <w:szCs w:val="24"/>
        </w:rPr>
        <w:t>Journal of Personality and Social Psychology</w:t>
      </w:r>
      <w:r>
        <w:rPr>
          <w:rFonts w:ascii="Times New Roman" w:hAnsi="Times New Roman" w:cs="Times New Roman"/>
          <w:sz w:val="24"/>
          <w:szCs w:val="24"/>
        </w:rPr>
        <w:t xml:space="preserve">. </w:t>
      </w:r>
      <w:r w:rsidRPr="005B7A49">
        <w:rPr>
          <w:rFonts w:ascii="Times New Roman" w:hAnsi="Times New Roman" w:cs="Times New Roman"/>
          <w:sz w:val="24"/>
          <w:szCs w:val="24"/>
        </w:rPr>
        <w:t>64(4),</w:t>
      </w:r>
      <w:r w:rsidR="00F65FA6">
        <w:rPr>
          <w:rFonts w:ascii="Times New Roman" w:hAnsi="Times New Roman" w:cs="Times New Roman"/>
          <w:sz w:val="24"/>
          <w:szCs w:val="24"/>
        </w:rPr>
        <w:t xml:space="preserve"> pp. </w:t>
      </w:r>
      <w:r w:rsidRPr="005B7A49">
        <w:rPr>
          <w:rFonts w:ascii="Times New Roman" w:hAnsi="Times New Roman" w:cs="Times New Roman"/>
          <w:sz w:val="24"/>
          <w:szCs w:val="24"/>
        </w:rPr>
        <w:t>678–691.</w:t>
      </w:r>
      <w:r w:rsidR="00F65FA6">
        <w:rPr>
          <w:rFonts w:ascii="Times New Roman" w:hAnsi="Times New Roman" w:cs="Times New Roman"/>
          <w:sz w:val="24"/>
          <w:szCs w:val="24"/>
        </w:rPr>
        <w:t xml:space="preserve"> </w:t>
      </w:r>
      <w:hyperlink r:id="rId70" w:history="1">
        <w:r w:rsidR="00F65FA6" w:rsidRPr="004F2C23">
          <w:rPr>
            <w:rStyle w:val="Hyperlink"/>
            <w:rFonts w:ascii="Times New Roman" w:hAnsi="Times New Roman" w:cs="Times New Roman"/>
            <w:sz w:val="24"/>
            <w:szCs w:val="24"/>
          </w:rPr>
          <w:t>http://dx.doi.org/10.1037/0022-3514.64.4.678</w:t>
        </w:r>
      </w:hyperlink>
      <w:r w:rsidR="00F65FA6">
        <w:rPr>
          <w:rFonts w:ascii="Times New Roman" w:hAnsi="Times New Roman" w:cs="Times New Roman"/>
          <w:sz w:val="24"/>
          <w:szCs w:val="24"/>
        </w:rPr>
        <w:t xml:space="preserve"> </w:t>
      </w:r>
      <w:r w:rsidR="00D46D4F" w:rsidRPr="00D46D4F">
        <w:rPr>
          <w:rFonts w:ascii="Times New Roman" w:hAnsi="Times New Roman" w:cs="Times New Roman"/>
          <w:sz w:val="24"/>
          <w:szCs w:val="24"/>
        </w:rPr>
        <w:t>(Accessed on 08 November 2018).</w:t>
      </w:r>
    </w:p>
    <w:p w14:paraId="3125157D" w14:textId="76B61ECB" w:rsidR="00F804A8" w:rsidRDefault="00F804A8" w:rsidP="00F65FA6">
      <w:pPr>
        <w:spacing w:after="0" w:line="240" w:lineRule="auto"/>
        <w:jc w:val="both"/>
        <w:rPr>
          <w:rFonts w:ascii="Times New Roman" w:hAnsi="Times New Roman" w:cs="Times New Roman"/>
          <w:sz w:val="24"/>
          <w:szCs w:val="24"/>
        </w:rPr>
      </w:pPr>
    </w:p>
    <w:p w14:paraId="43C84F67" w14:textId="6BB4C057" w:rsidR="00F804A8" w:rsidRDefault="00F804A8" w:rsidP="00F65FA6">
      <w:pPr>
        <w:spacing w:after="0" w:line="240" w:lineRule="auto"/>
        <w:jc w:val="both"/>
        <w:rPr>
          <w:rFonts w:ascii="Times New Roman" w:hAnsi="Times New Roman" w:cs="Times New Roman"/>
          <w:sz w:val="24"/>
          <w:szCs w:val="24"/>
        </w:rPr>
      </w:pPr>
      <w:r w:rsidRPr="00F804A8">
        <w:rPr>
          <w:rFonts w:ascii="Times New Roman" w:hAnsi="Times New Roman" w:cs="Times New Roman"/>
          <w:sz w:val="24"/>
          <w:szCs w:val="24"/>
        </w:rPr>
        <w:t xml:space="preserve">Welsh Government. (2014). Free Breakfasts in Primary School. Available at. </w:t>
      </w:r>
      <w:hyperlink r:id="rId71" w:history="1">
        <w:r w:rsidRPr="00A462C5">
          <w:rPr>
            <w:rStyle w:val="Hyperlink"/>
            <w:rFonts w:ascii="Times New Roman" w:hAnsi="Times New Roman" w:cs="Times New Roman"/>
            <w:sz w:val="24"/>
            <w:szCs w:val="24"/>
          </w:rPr>
          <w:t>https://beta.gov.wales/sites/default/files/publications/2018-03/free-breakfast-in-primary-schools.pdf</w:t>
        </w:r>
      </w:hyperlink>
      <w:r>
        <w:rPr>
          <w:rFonts w:ascii="Times New Roman" w:hAnsi="Times New Roman" w:cs="Times New Roman"/>
          <w:sz w:val="24"/>
          <w:szCs w:val="24"/>
        </w:rPr>
        <w:t xml:space="preserve"> </w:t>
      </w:r>
      <w:r w:rsidRPr="00F804A8">
        <w:rPr>
          <w:rFonts w:ascii="Times New Roman" w:hAnsi="Times New Roman" w:cs="Times New Roman"/>
          <w:sz w:val="24"/>
          <w:szCs w:val="24"/>
        </w:rPr>
        <w:t>(Accessed on November 29th 2018).</w:t>
      </w:r>
    </w:p>
    <w:p w14:paraId="2162AFA2" w14:textId="77777777" w:rsidR="00433268" w:rsidRDefault="00433268" w:rsidP="00F65FA6">
      <w:pPr>
        <w:spacing w:after="0" w:line="240" w:lineRule="auto"/>
        <w:jc w:val="both"/>
        <w:rPr>
          <w:rFonts w:ascii="Times New Roman" w:hAnsi="Times New Roman" w:cs="Times New Roman"/>
          <w:sz w:val="24"/>
          <w:szCs w:val="24"/>
        </w:rPr>
      </w:pPr>
    </w:p>
    <w:p w14:paraId="4FBB9CE7" w14:textId="4EC9738C" w:rsidR="001841B9" w:rsidRDefault="001841B9" w:rsidP="00F65F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Williams</w:t>
      </w:r>
      <w:r w:rsidR="00001B8F">
        <w:rPr>
          <w:rFonts w:ascii="Times New Roman" w:hAnsi="Times New Roman" w:cs="Times New Roman"/>
          <w:sz w:val="24"/>
          <w:szCs w:val="24"/>
        </w:rPr>
        <w:t xml:space="preserve">, E. </w:t>
      </w:r>
      <w:r>
        <w:rPr>
          <w:rFonts w:ascii="Times New Roman" w:hAnsi="Times New Roman" w:cs="Times New Roman"/>
          <w:sz w:val="24"/>
          <w:szCs w:val="24"/>
        </w:rPr>
        <w:t xml:space="preserve"> and Doyle</w:t>
      </w:r>
      <w:r w:rsidR="00001B8F">
        <w:rPr>
          <w:rFonts w:ascii="Times New Roman" w:hAnsi="Times New Roman" w:cs="Times New Roman"/>
          <w:sz w:val="24"/>
          <w:szCs w:val="24"/>
        </w:rPr>
        <w:t>, D.</w:t>
      </w:r>
      <w:r>
        <w:rPr>
          <w:rFonts w:ascii="Times New Roman" w:hAnsi="Times New Roman" w:cs="Times New Roman"/>
          <w:sz w:val="24"/>
          <w:szCs w:val="24"/>
        </w:rPr>
        <w:t xml:space="preserve"> (2016) on behalf of </w:t>
      </w:r>
      <w:r w:rsidRPr="001841B9">
        <w:rPr>
          <w:rFonts w:ascii="Times New Roman" w:hAnsi="Times New Roman" w:cs="Times New Roman"/>
          <w:sz w:val="24"/>
          <w:szCs w:val="24"/>
        </w:rPr>
        <w:t>Public Policy Institute for Wales</w:t>
      </w:r>
      <w:r>
        <w:rPr>
          <w:rFonts w:ascii="Times New Roman" w:hAnsi="Times New Roman" w:cs="Times New Roman"/>
          <w:sz w:val="24"/>
          <w:szCs w:val="24"/>
        </w:rPr>
        <w:t>: ‘</w:t>
      </w:r>
      <w:r w:rsidRPr="001841B9">
        <w:rPr>
          <w:rFonts w:ascii="Times New Roman" w:hAnsi="Times New Roman" w:cs="Times New Roman"/>
          <w:sz w:val="24"/>
          <w:szCs w:val="24"/>
        </w:rPr>
        <w:t>Rural Poverty in Wales: Existing Research and Evidence Gaps</w:t>
      </w:r>
      <w:r>
        <w:rPr>
          <w:rFonts w:ascii="Times New Roman" w:hAnsi="Times New Roman" w:cs="Times New Roman"/>
          <w:sz w:val="24"/>
          <w:szCs w:val="24"/>
        </w:rPr>
        <w:t xml:space="preserve">.’ Available at. </w:t>
      </w:r>
      <w:hyperlink r:id="rId72" w:history="1">
        <w:r w:rsidR="00001B8F" w:rsidRPr="00C54AA4">
          <w:rPr>
            <w:rStyle w:val="Hyperlink"/>
            <w:rFonts w:ascii="Times New Roman" w:hAnsi="Times New Roman" w:cs="Times New Roman"/>
            <w:sz w:val="24"/>
            <w:szCs w:val="24"/>
          </w:rPr>
          <w:t>http://ppiw.org.uk/files/2016/06/An-introduction-to-Rural-Poverty.pdf</w:t>
        </w:r>
      </w:hyperlink>
      <w:r w:rsidR="00001B8F">
        <w:rPr>
          <w:rFonts w:ascii="Times New Roman" w:hAnsi="Times New Roman" w:cs="Times New Roman"/>
          <w:sz w:val="24"/>
          <w:szCs w:val="24"/>
        </w:rPr>
        <w:t xml:space="preserve"> </w:t>
      </w:r>
      <w:r>
        <w:rPr>
          <w:rFonts w:ascii="Times New Roman" w:hAnsi="Times New Roman" w:cs="Times New Roman"/>
          <w:sz w:val="24"/>
          <w:szCs w:val="24"/>
        </w:rPr>
        <w:t>(Accessed on 20</w:t>
      </w:r>
      <w:r w:rsidRPr="001841B9">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14:paraId="218A4C8C" w14:textId="77777777" w:rsidR="00026E4A" w:rsidRDefault="00026E4A" w:rsidP="00F65FA6">
      <w:pPr>
        <w:spacing w:after="0" w:line="240" w:lineRule="auto"/>
        <w:jc w:val="both"/>
        <w:rPr>
          <w:rFonts w:ascii="Times New Roman" w:hAnsi="Times New Roman" w:cs="Times New Roman"/>
          <w:sz w:val="24"/>
          <w:szCs w:val="24"/>
        </w:rPr>
      </w:pPr>
    </w:p>
    <w:p w14:paraId="4208B56C" w14:textId="77777777" w:rsidR="00DC3870" w:rsidRDefault="00026E4A" w:rsidP="00F65F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Wilson, W. (2017) Briefing Paper</w:t>
      </w:r>
      <w:r w:rsidR="00DC3870">
        <w:rPr>
          <w:rFonts w:ascii="Times New Roman" w:hAnsi="Times New Roman" w:cs="Times New Roman"/>
          <w:sz w:val="24"/>
          <w:szCs w:val="24"/>
        </w:rPr>
        <w:t>.</w:t>
      </w:r>
      <w:r>
        <w:rPr>
          <w:rFonts w:ascii="Times New Roman" w:hAnsi="Times New Roman" w:cs="Times New Roman"/>
          <w:sz w:val="24"/>
          <w:szCs w:val="24"/>
        </w:rPr>
        <w:t xml:space="preserve"> </w:t>
      </w:r>
      <w:r w:rsidRPr="00026E4A">
        <w:rPr>
          <w:rFonts w:ascii="Times New Roman" w:hAnsi="Times New Roman" w:cs="Times New Roman"/>
          <w:sz w:val="24"/>
          <w:szCs w:val="24"/>
        </w:rPr>
        <w:t>Number 01090, 13 November 2017</w:t>
      </w:r>
      <w:r w:rsidR="00DC3870">
        <w:rPr>
          <w:rFonts w:ascii="Times New Roman" w:hAnsi="Times New Roman" w:cs="Times New Roman"/>
          <w:sz w:val="24"/>
          <w:szCs w:val="24"/>
        </w:rPr>
        <w:t>:</w:t>
      </w:r>
      <w:r w:rsidR="00DC3870" w:rsidRPr="00DC3870">
        <w:t xml:space="preserve"> </w:t>
      </w:r>
      <w:r w:rsidR="00DC3870" w:rsidRPr="00DC3870">
        <w:rPr>
          <w:rFonts w:ascii="Times New Roman" w:hAnsi="Times New Roman" w:cs="Times New Roman"/>
          <w:sz w:val="24"/>
          <w:szCs w:val="24"/>
        </w:rPr>
        <w:t>Rent setting: social housing (England)</w:t>
      </w:r>
      <w:r w:rsidR="00DC3870">
        <w:rPr>
          <w:rFonts w:ascii="Times New Roman" w:hAnsi="Times New Roman" w:cs="Times New Roman"/>
          <w:sz w:val="24"/>
          <w:szCs w:val="24"/>
        </w:rPr>
        <w:t xml:space="preserve">. Available at. </w:t>
      </w:r>
    </w:p>
    <w:p w14:paraId="42D37022" w14:textId="13D60C06" w:rsidR="00026E4A" w:rsidRDefault="00AA64B2" w:rsidP="00F65FA6">
      <w:pPr>
        <w:spacing w:after="0" w:line="240" w:lineRule="auto"/>
        <w:jc w:val="both"/>
        <w:rPr>
          <w:rFonts w:ascii="Times New Roman" w:hAnsi="Times New Roman" w:cs="Times New Roman"/>
          <w:sz w:val="24"/>
          <w:szCs w:val="24"/>
        </w:rPr>
      </w:pPr>
      <w:hyperlink r:id="rId73" w:history="1">
        <w:r w:rsidR="0020579A" w:rsidRPr="000F12A3">
          <w:rPr>
            <w:rStyle w:val="Hyperlink"/>
            <w:rFonts w:ascii="Times New Roman" w:hAnsi="Times New Roman" w:cs="Times New Roman"/>
            <w:sz w:val="24"/>
            <w:szCs w:val="24"/>
          </w:rPr>
          <w:t>http://researchbriefings.files.parliament.uk/documents/SN01090/SN01090.pdf</w:t>
        </w:r>
      </w:hyperlink>
      <w:r w:rsidR="00DC3870">
        <w:rPr>
          <w:rFonts w:ascii="Times New Roman" w:hAnsi="Times New Roman" w:cs="Times New Roman"/>
          <w:sz w:val="24"/>
          <w:szCs w:val="24"/>
        </w:rPr>
        <w:t xml:space="preserve"> (Accessed on November 23rd 2018).</w:t>
      </w:r>
    </w:p>
    <w:p w14:paraId="1598010C" w14:textId="77777777" w:rsidR="00433268" w:rsidRDefault="00433268" w:rsidP="00F65FA6">
      <w:pPr>
        <w:spacing w:after="0" w:line="240" w:lineRule="auto"/>
        <w:jc w:val="both"/>
        <w:rPr>
          <w:rFonts w:ascii="Times New Roman" w:hAnsi="Times New Roman" w:cs="Times New Roman"/>
          <w:sz w:val="24"/>
          <w:szCs w:val="24"/>
        </w:rPr>
      </w:pPr>
    </w:p>
    <w:p w14:paraId="44AB9B2A" w14:textId="46918558" w:rsidR="005B2F70" w:rsidRDefault="005B2F70" w:rsidP="0092077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World Health Organisation (2006) Constitution of the World Health Organisation. </w:t>
      </w:r>
      <w:r w:rsidR="00920778">
        <w:rPr>
          <w:rFonts w:ascii="Times New Roman" w:hAnsi="Times New Roman" w:cs="Times New Roman"/>
          <w:sz w:val="24"/>
          <w:szCs w:val="24"/>
        </w:rPr>
        <w:t xml:space="preserve">Available at. </w:t>
      </w:r>
      <w:hyperlink r:id="rId74" w:history="1">
        <w:r w:rsidR="00920778" w:rsidRPr="00E2639A">
          <w:rPr>
            <w:rStyle w:val="Hyperlink"/>
            <w:rFonts w:ascii="Times New Roman" w:hAnsi="Times New Roman" w:cs="Times New Roman"/>
            <w:sz w:val="24"/>
            <w:szCs w:val="24"/>
          </w:rPr>
          <w:t>http://www.who.int/governance/eb/who_constitution_en.pdf</w:t>
        </w:r>
      </w:hyperlink>
      <w:r w:rsidR="00920778">
        <w:rPr>
          <w:rFonts w:ascii="Times New Roman" w:hAnsi="Times New Roman" w:cs="Times New Roman"/>
          <w:sz w:val="24"/>
          <w:szCs w:val="24"/>
        </w:rPr>
        <w:t xml:space="preserve"> (Accessed on 09 November 2018).</w:t>
      </w:r>
    </w:p>
    <w:p w14:paraId="01A49AFC" w14:textId="77777777" w:rsidR="00920778" w:rsidRDefault="00920778" w:rsidP="00920778">
      <w:pPr>
        <w:spacing w:after="0" w:line="240" w:lineRule="auto"/>
        <w:jc w:val="both"/>
        <w:rPr>
          <w:rFonts w:ascii="Times New Roman" w:hAnsi="Times New Roman" w:cs="Times New Roman"/>
          <w:sz w:val="24"/>
          <w:szCs w:val="24"/>
        </w:rPr>
      </w:pPr>
    </w:p>
    <w:p w14:paraId="444B30B5" w14:textId="075CACB7" w:rsidR="008218F7" w:rsidRDefault="008218F7" w:rsidP="00F65F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World Health Organisation (2014) </w:t>
      </w:r>
      <w:r w:rsidRPr="008218F7">
        <w:rPr>
          <w:rFonts w:ascii="Times New Roman" w:hAnsi="Times New Roman" w:cs="Times New Roman"/>
          <w:sz w:val="24"/>
          <w:szCs w:val="24"/>
        </w:rPr>
        <w:t>Mental health: a state of well-being</w:t>
      </w:r>
      <w:r>
        <w:rPr>
          <w:rFonts w:ascii="Times New Roman" w:hAnsi="Times New Roman" w:cs="Times New Roman"/>
          <w:sz w:val="24"/>
          <w:szCs w:val="24"/>
        </w:rPr>
        <w:t xml:space="preserve">. Available at. </w:t>
      </w:r>
    </w:p>
    <w:p w14:paraId="095A8B53" w14:textId="37D50CD3" w:rsidR="008218F7" w:rsidRDefault="00AA64B2" w:rsidP="00F65FA6">
      <w:pPr>
        <w:spacing w:after="0" w:line="240" w:lineRule="auto"/>
        <w:jc w:val="both"/>
        <w:rPr>
          <w:rFonts w:ascii="Times New Roman" w:hAnsi="Times New Roman" w:cs="Times New Roman"/>
          <w:sz w:val="24"/>
          <w:szCs w:val="24"/>
        </w:rPr>
      </w:pPr>
      <w:hyperlink r:id="rId75" w:history="1">
        <w:r w:rsidR="00456A08" w:rsidRPr="00E2639A">
          <w:rPr>
            <w:rStyle w:val="Hyperlink"/>
            <w:rFonts w:ascii="Times New Roman" w:hAnsi="Times New Roman" w:cs="Times New Roman"/>
            <w:sz w:val="24"/>
            <w:szCs w:val="24"/>
          </w:rPr>
          <w:t>http://www.who.int/features/factfiles/mental_health/en/</w:t>
        </w:r>
      </w:hyperlink>
      <w:r w:rsidR="008218F7">
        <w:rPr>
          <w:rFonts w:ascii="Times New Roman" w:hAnsi="Times New Roman" w:cs="Times New Roman"/>
          <w:sz w:val="24"/>
          <w:szCs w:val="24"/>
        </w:rPr>
        <w:t xml:space="preserve"> </w:t>
      </w:r>
      <w:r w:rsidR="00920778" w:rsidRPr="00920778">
        <w:rPr>
          <w:rFonts w:ascii="Times New Roman" w:hAnsi="Times New Roman" w:cs="Times New Roman"/>
          <w:sz w:val="24"/>
          <w:szCs w:val="24"/>
        </w:rPr>
        <w:t>(Accessed on 09 November 2018).</w:t>
      </w:r>
    </w:p>
    <w:p w14:paraId="7326F072" w14:textId="77777777" w:rsidR="008218F7" w:rsidRDefault="008218F7" w:rsidP="00F65FA6">
      <w:pPr>
        <w:spacing w:after="0" w:line="240" w:lineRule="auto"/>
        <w:jc w:val="both"/>
        <w:rPr>
          <w:rFonts w:ascii="Times New Roman" w:hAnsi="Times New Roman" w:cs="Times New Roman"/>
          <w:sz w:val="24"/>
          <w:szCs w:val="24"/>
        </w:rPr>
      </w:pPr>
    </w:p>
    <w:p w14:paraId="482C3214" w14:textId="23735DF7" w:rsidR="00E65FC2" w:rsidRPr="009738FC" w:rsidRDefault="00812F83" w:rsidP="00277FC4">
      <w:pPr>
        <w:spacing w:line="360" w:lineRule="auto"/>
        <w:jc w:val="both"/>
        <w:rPr>
          <w:rFonts w:ascii="Times New Roman" w:hAnsi="Times New Roman" w:cs="Times New Roman"/>
          <w:sz w:val="24"/>
          <w:szCs w:val="24"/>
        </w:rPr>
      </w:pPr>
      <w:r>
        <w:rPr>
          <w:rFonts w:ascii="Times New Roman" w:hAnsi="Times New Roman" w:cs="Times New Roman"/>
          <w:sz w:val="24"/>
          <w:szCs w:val="24"/>
        </w:rPr>
        <w:t>Woods, M. J.  (</w:t>
      </w:r>
      <w:r w:rsidRPr="00812F83">
        <w:rPr>
          <w:rFonts w:ascii="Times New Roman" w:hAnsi="Times New Roman" w:cs="Times New Roman"/>
          <w:sz w:val="24"/>
          <w:szCs w:val="24"/>
        </w:rPr>
        <w:t>1992</w:t>
      </w:r>
      <w:r>
        <w:rPr>
          <w:rFonts w:ascii="Times New Roman" w:hAnsi="Times New Roman" w:cs="Times New Roman"/>
          <w:sz w:val="24"/>
          <w:szCs w:val="24"/>
        </w:rPr>
        <w:t xml:space="preserve">) (trans) </w:t>
      </w:r>
      <w:r w:rsidRPr="00812F83">
        <w:rPr>
          <w:rFonts w:ascii="Times New Roman" w:hAnsi="Times New Roman" w:cs="Times New Roman"/>
          <w:i/>
          <w:sz w:val="24"/>
          <w:szCs w:val="24"/>
        </w:rPr>
        <w:t>Aristotle's Eudemian Ethics</w:t>
      </w:r>
      <w:r w:rsidRPr="00812F83">
        <w:rPr>
          <w:rFonts w:ascii="Times New Roman" w:hAnsi="Times New Roman" w:cs="Times New Roman"/>
          <w:sz w:val="24"/>
          <w:szCs w:val="24"/>
        </w:rPr>
        <w:t>: Books I, II, and VIII</w:t>
      </w:r>
      <w:r>
        <w:rPr>
          <w:rFonts w:ascii="Times New Roman" w:hAnsi="Times New Roman" w:cs="Times New Roman"/>
          <w:sz w:val="24"/>
          <w:szCs w:val="24"/>
        </w:rPr>
        <w:t xml:space="preserve">. </w:t>
      </w:r>
      <w:r w:rsidRPr="00812F83">
        <w:rPr>
          <w:rFonts w:ascii="Times New Roman" w:hAnsi="Times New Roman" w:cs="Times New Roman"/>
          <w:sz w:val="24"/>
          <w:szCs w:val="24"/>
        </w:rPr>
        <w:t>Second edition</w:t>
      </w:r>
      <w:r>
        <w:rPr>
          <w:rFonts w:ascii="Times New Roman" w:hAnsi="Times New Roman" w:cs="Times New Roman"/>
          <w:sz w:val="24"/>
          <w:szCs w:val="24"/>
        </w:rPr>
        <w:t xml:space="preserve">. </w:t>
      </w:r>
      <w:r w:rsidRPr="00812F83">
        <w:rPr>
          <w:rFonts w:ascii="Times New Roman" w:hAnsi="Times New Roman" w:cs="Times New Roman"/>
          <w:sz w:val="24"/>
          <w:szCs w:val="24"/>
        </w:rPr>
        <w:t>Oxford: Clarendon Press.</w:t>
      </w:r>
    </w:p>
    <w:sectPr w:rsidR="00E65FC2" w:rsidRPr="009738FC">
      <w:headerReference w:type="default" r:id="rId76"/>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6AD677" w14:textId="77777777" w:rsidR="00BB2E97" w:rsidRDefault="00BB2E97" w:rsidP="007350EE">
      <w:pPr>
        <w:spacing w:after="0" w:line="240" w:lineRule="auto"/>
      </w:pPr>
      <w:r>
        <w:separator/>
      </w:r>
    </w:p>
  </w:endnote>
  <w:endnote w:type="continuationSeparator" w:id="0">
    <w:p w14:paraId="33E4562C" w14:textId="77777777" w:rsidR="00BB2E97" w:rsidRDefault="00BB2E97" w:rsidP="00735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5671755"/>
      <w:docPartObj>
        <w:docPartGallery w:val="Page Numbers (Bottom of Page)"/>
        <w:docPartUnique/>
      </w:docPartObj>
    </w:sdtPr>
    <w:sdtEndPr>
      <w:rPr>
        <w:noProof/>
      </w:rPr>
    </w:sdtEndPr>
    <w:sdtContent>
      <w:p w14:paraId="22C5DEC8" w14:textId="53811257" w:rsidR="008C7D02" w:rsidRDefault="008C7D02">
        <w:pPr>
          <w:pStyle w:val="Footer"/>
          <w:jc w:val="right"/>
        </w:pPr>
        <w:r>
          <w:fldChar w:fldCharType="begin"/>
        </w:r>
        <w:r>
          <w:instrText xml:space="preserve"> PAGE   \* MERGEFORMAT </w:instrText>
        </w:r>
        <w:r>
          <w:fldChar w:fldCharType="separate"/>
        </w:r>
        <w:r w:rsidR="0061381A">
          <w:rPr>
            <w:noProof/>
          </w:rPr>
          <w:t>4</w:t>
        </w:r>
        <w:r>
          <w:rPr>
            <w:noProof/>
          </w:rPr>
          <w:fldChar w:fldCharType="end"/>
        </w:r>
      </w:p>
    </w:sdtContent>
  </w:sdt>
  <w:p w14:paraId="52611E03" w14:textId="77777777" w:rsidR="008C7D02" w:rsidRDefault="008C7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CF340" w14:textId="77777777" w:rsidR="00BB2E97" w:rsidRDefault="00BB2E97" w:rsidP="007350EE">
      <w:pPr>
        <w:spacing w:after="0" w:line="240" w:lineRule="auto"/>
      </w:pPr>
      <w:r>
        <w:separator/>
      </w:r>
    </w:p>
  </w:footnote>
  <w:footnote w:type="continuationSeparator" w:id="0">
    <w:p w14:paraId="2D6EFCD2" w14:textId="77777777" w:rsidR="00BB2E97" w:rsidRDefault="00BB2E97" w:rsidP="007350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8299C" w14:textId="77777777" w:rsidR="000E65C4" w:rsidRDefault="008C7D02">
    <w:pPr>
      <w:pStyle w:val="Header"/>
    </w:pPr>
    <w:r>
      <w:t>ECSS6002</w:t>
    </w:r>
  </w:p>
  <w:p w14:paraId="0B42F0E4" w14:textId="12C078E1" w:rsidR="008C7D02" w:rsidRDefault="000E65C4">
    <w:pPr>
      <w:pStyle w:val="Header"/>
    </w:pPr>
    <w:r>
      <w:t>Ass 1</w:t>
    </w:r>
    <w:r w:rsidR="008C7D02">
      <w:ptab w:relativeTo="margin" w:alignment="center" w:leader="none"/>
    </w:r>
    <w:r w:rsidR="008C7D02">
      <w:t>1601687</w:t>
    </w:r>
    <w:r w:rsidR="008C7D02">
      <w:ptab w:relativeTo="margin" w:alignment="right" w:leader="none"/>
    </w:r>
    <w:r w:rsidR="008C7D02">
      <w:t>Polly Gale</w:t>
    </w:r>
  </w:p>
  <w:p w14:paraId="589D42BA" w14:textId="77777777" w:rsidR="008C7D02" w:rsidRDefault="008C7D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07CA8"/>
    <w:multiLevelType w:val="hybridMultilevel"/>
    <w:tmpl w:val="3CBC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7D0B35"/>
    <w:multiLevelType w:val="hybridMultilevel"/>
    <w:tmpl w:val="AA923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5B4F7A"/>
    <w:multiLevelType w:val="hybridMultilevel"/>
    <w:tmpl w:val="9C226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08C"/>
    <w:rsid w:val="00001B8F"/>
    <w:rsid w:val="00003EE8"/>
    <w:rsid w:val="00012669"/>
    <w:rsid w:val="00012B10"/>
    <w:rsid w:val="00012CC9"/>
    <w:rsid w:val="00023E22"/>
    <w:rsid w:val="00026269"/>
    <w:rsid w:val="00026E4A"/>
    <w:rsid w:val="000312EF"/>
    <w:rsid w:val="00033489"/>
    <w:rsid w:val="00041698"/>
    <w:rsid w:val="00041874"/>
    <w:rsid w:val="00043AF9"/>
    <w:rsid w:val="000473F6"/>
    <w:rsid w:val="000518AD"/>
    <w:rsid w:val="00055A2F"/>
    <w:rsid w:val="00055E9C"/>
    <w:rsid w:val="000616F7"/>
    <w:rsid w:val="000619E6"/>
    <w:rsid w:val="000624A0"/>
    <w:rsid w:val="00063D14"/>
    <w:rsid w:val="00064E4A"/>
    <w:rsid w:val="00067565"/>
    <w:rsid w:val="00067699"/>
    <w:rsid w:val="0007370A"/>
    <w:rsid w:val="00074764"/>
    <w:rsid w:val="00075343"/>
    <w:rsid w:val="00076157"/>
    <w:rsid w:val="00080CE2"/>
    <w:rsid w:val="00082A75"/>
    <w:rsid w:val="000831E1"/>
    <w:rsid w:val="000835B0"/>
    <w:rsid w:val="00084538"/>
    <w:rsid w:val="00086842"/>
    <w:rsid w:val="00087209"/>
    <w:rsid w:val="00087DF2"/>
    <w:rsid w:val="000901A9"/>
    <w:rsid w:val="00091A62"/>
    <w:rsid w:val="000929D1"/>
    <w:rsid w:val="000953BC"/>
    <w:rsid w:val="000955F0"/>
    <w:rsid w:val="00096037"/>
    <w:rsid w:val="000969B1"/>
    <w:rsid w:val="0009764E"/>
    <w:rsid w:val="000A1022"/>
    <w:rsid w:val="000B25C0"/>
    <w:rsid w:val="000B2E56"/>
    <w:rsid w:val="000B2FE4"/>
    <w:rsid w:val="000B59FA"/>
    <w:rsid w:val="000B793C"/>
    <w:rsid w:val="000C39F4"/>
    <w:rsid w:val="000C6B31"/>
    <w:rsid w:val="000C6F19"/>
    <w:rsid w:val="000C7961"/>
    <w:rsid w:val="000D0701"/>
    <w:rsid w:val="000D3A09"/>
    <w:rsid w:val="000D61E2"/>
    <w:rsid w:val="000D71BA"/>
    <w:rsid w:val="000D79E1"/>
    <w:rsid w:val="000E084F"/>
    <w:rsid w:val="000E2D40"/>
    <w:rsid w:val="000E3166"/>
    <w:rsid w:val="000E46DA"/>
    <w:rsid w:val="000E53BA"/>
    <w:rsid w:val="000E65C4"/>
    <w:rsid w:val="000F06AF"/>
    <w:rsid w:val="000F1536"/>
    <w:rsid w:val="000F17B6"/>
    <w:rsid w:val="000F1D34"/>
    <w:rsid w:val="000F212F"/>
    <w:rsid w:val="000F5627"/>
    <w:rsid w:val="000F717A"/>
    <w:rsid w:val="00104DEA"/>
    <w:rsid w:val="00105A59"/>
    <w:rsid w:val="00113EC5"/>
    <w:rsid w:val="00115907"/>
    <w:rsid w:val="001178E8"/>
    <w:rsid w:val="001223EC"/>
    <w:rsid w:val="00122528"/>
    <w:rsid w:val="00123033"/>
    <w:rsid w:val="001237AA"/>
    <w:rsid w:val="001261DC"/>
    <w:rsid w:val="00126673"/>
    <w:rsid w:val="001309B9"/>
    <w:rsid w:val="00130F73"/>
    <w:rsid w:val="00130FF1"/>
    <w:rsid w:val="00131C91"/>
    <w:rsid w:val="001343E5"/>
    <w:rsid w:val="00135ED4"/>
    <w:rsid w:val="00136527"/>
    <w:rsid w:val="0014032B"/>
    <w:rsid w:val="00145A2E"/>
    <w:rsid w:val="00147370"/>
    <w:rsid w:val="001537E1"/>
    <w:rsid w:val="00154440"/>
    <w:rsid w:val="00156DD0"/>
    <w:rsid w:val="00157AA5"/>
    <w:rsid w:val="001616E9"/>
    <w:rsid w:val="001648A8"/>
    <w:rsid w:val="001651B0"/>
    <w:rsid w:val="00165CB3"/>
    <w:rsid w:val="00167FC7"/>
    <w:rsid w:val="00172186"/>
    <w:rsid w:val="00172A07"/>
    <w:rsid w:val="001742CD"/>
    <w:rsid w:val="001765D7"/>
    <w:rsid w:val="00177677"/>
    <w:rsid w:val="00180245"/>
    <w:rsid w:val="001841B9"/>
    <w:rsid w:val="00184275"/>
    <w:rsid w:val="00184F6F"/>
    <w:rsid w:val="001859D1"/>
    <w:rsid w:val="00186925"/>
    <w:rsid w:val="00186D9C"/>
    <w:rsid w:val="001871FD"/>
    <w:rsid w:val="00190DD4"/>
    <w:rsid w:val="00193934"/>
    <w:rsid w:val="00193BDD"/>
    <w:rsid w:val="00193EC3"/>
    <w:rsid w:val="001A0D48"/>
    <w:rsid w:val="001A4495"/>
    <w:rsid w:val="001B2DB6"/>
    <w:rsid w:val="001C3F30"/>
    <w:rsid w:val="001C639F"/>
    <w:rsid w:val="001C7214"/>
    <w:rsid w:val="001D0916"/>
    <w:rsid w:val="001D6AE8"/>
    <w:rsid w:val="001D7EEE"/>
    <w:rsid w:val="001E034F"/>
    <w:rsid w:val="001E07AD"/>
    <w:rsid w:val="001E0900"/>
    <w:rsid w:val="001E0F48"/>
    <w:rsid w:val="001E4C25"/>
    <w:rsid w:val="001E775E"/>
    <w:rsid w:val="001F09B7"/>
    <w:rsid w:val="001F0DBF"/>
    <w:rsid w:val="001F590C"/>
    <w:rsid w:val="00200057"/>
    <w:rsid w:val="00200EFC"/>
    <w:rsid w:val="0020316B"/>
    <w:rsid w:val="00204077"/>
    <w:rsid w:val="002045E5"/>
    <w:rsid w:val="00204A76"/>
    <w:rsid w:val="00204AD5"/>
    <w:rsid w:val="0020579A"/>
    <w:rsid w:val="0020619C"/>
    <w:rsid w:val="00207282"/>
    <w:rsid w:val="0020762E"/>
    <w:rsid w:val="00207882"/>
    <w:rsid w:val="00207D4C"/>
    <w:rsid w:val="0021136C"/>
    <w:rsid w:val="002128CA"/>
    <w:rsid w:val="0021562D"/>
    <w:rsid w:val="00216F6F"/>
    <w:rsid w:val="002203B9"/>
    <w:rsid w:val="00221CBA"/>
    <w:rsid w:val="00222462"/>
    <w:rsid w:val="0022314C"/>
    <w:rsid w:val="0022492A"/>
    <w:rsid w:val="002255E9"/>
    <w:rsid w:val="00226703"/>
    <w:rsid w:val="00232100"/>
    <w:rsid w:val="00232325"/>
    <w:rsid w:val="00232F2B"/>
    <w:rsid w:val="00235166"/>
    <w:rsid w:val="00245A6F"/>
    <w:rsid w:val="00246BBA"/>
    <w:rsid w:val="0025031C"/>
    <w:rsid w:val="002547F0"/>
    <w:rsid w:val="002572F7"/>
    <w:rsid w:val="002614A8"/>
    <w:rsid w:val="00262224"/>
    <w:rsid w:val="00262795"/>
    <w:rsid w:val="00263C17"/>
    <w:rsid w:val="00266232"/>
    <w:rsid w:val="00266B1E"/>
    <w:rsid w:val="00267FFD"/>
    <w:rsid w:val="00273074"/>
    <w:rsid w:val="00273326"/>
    <w:rsid w:val="00277D38"/>
    <w:rsid w:val="00277F4F"/>
    <w:rsid w:val="00277FC4"/>
    <w:rsid w:val="002850DE"/>
    <w:rsid w:val="002852A3"/>
    <w:rsid w:val="0029346F"/>
    <w:rsid w:val="00294FA3"/>
    <w:rsid w:val="002954E8"/>
    <w:rsid w:val="0029739D"/>
    <w:rsid w:val="002A3068"/>
    <w:rsid w:val="002A7F36"/>
    <w:rsid w:val="002B075A"/>
    <w:rsid w:val="002B19BF"/>
    <w:rsid w:val="002B28A5"/>
    <w:rsid w:val="002B3CF4"/>
    <w:rsid w:val="002B43DF"/>
    <w:rsid w:val="002B5823"/>
    <w:rsid w:val="002B5A0E"/>
    <w:rsid w:val="002C2591"/>
    <w:rsid w:val="002C4CCD"/>
    <w:rsid w:val="002C5CC4"/>
    <w:rsid w:val="002C5DDA"/>
    <w:rsid w:val="002C6C59"/>
    <w:rsid w:val="002D0B7F"/>
    <w:rsid w:val="002D136B"/>
    <w:rsid w:val="002D5C3D"/>
    <w:rsid w:val="002E1DCE"/>
    <w:rsid w:val="002E25E0"/>
    <w:rsid w:val="002E4F4F"/>
    <w:rsid w:val="002E699B"/>
    <w:rsid w:val="002E6A75"/>
    <w:rsid w:val="002E72BB"/>
    <w:rsid w:val="002E75F4"/>
    <w:rsid w:val="002F36D0"/>
    <w:rsid w:val="002F57B2"/>
    <w:rsid w:val="002F6968"/>
    <w:rsid w:val="0030105C"/>
    <w:rsid w:val="00302D9B"/>
    <w:rsid w:val="00303094"/>
    <w:rsid w:val="00307C09"/>
    <w:rsid w:val="00310106"/>
    <w:rsid w:val="00321258"/>
    <w:rsid w:val="00322007"/>
    <w:rsid w:val="003237E7"/>
    <w:rsid w:val="003269DF"/>
    <w:rsid w:val="00331D01"/>
    <w:rsid w:val="0034055B"/>
    <w:rsid w:val="00342AA7"/>
    <w:rsid w:val="003450FE"/>
    <w:rsid w:val="00345A05"/>
    <w:rsid w:val="00346D87"/>
    <w:rsid w:val="0035184C"/>
    <w:rsid w:val="00352D0E"/>
    <w:rsid w:val="003537F1"/>
    <w:rsid w:val="0036590A"/>
    <w:rsid w:val="00370712"/>
    <w:rsid w:val="00371F8B"/>
    <w:rsid w:val="003734FE"/>
    <w:rsid w:val="003743E4"/>
    <w:rsid w:val="003813BE"/>
    <w:rsid w:val="00381E4B"/>
    <w:rsid w:val="00383844"/>
    <w:rsid w:val="003862A5"/>
    <w:rsid w:val="0039046D"/>
    <w:rsid w:val="00391541"/>
    <w:rsid w:val="0039314E"/>
    <w:rsid w:val="0039614F"/>
    <w:rsid w:val="003A3C38"/>
    <w:rsid w:val="003A75AA"/>
    <w:rsid w:val="003B28C3"/>
    <w:rsid w:val="003B583A"/>
    <w:rsid w:val="003C5A1D"/>
    <w:rsid w:val="003C5FBE"/>
    <w:rsid w:val="003C737F"/>
    <w:rsid w:val="003C7604"/>
    <w:rsid w:val="003D0130"/>
    <w:rsid w:val="003D07B9"/>
    <w:rsid w:val="003D26CB"/>
    <w:rsid w:val="003D6D13"/>
    <w:rsid w:val="003D7F09"/>
    <w:rsid w:val="003E264E"/>
    <w:rsid w:val="003E3186"/>
    <w:rsid w:val="003E32B3"/>
    <w:rsid w:val="003E4134"/>
    <w:rsid w:val="003E4312"/>
    <w:rsid w:val="003F26C2"/>
    <w:rsid w:val="003F2881"/>
    <w:rsid w:val="003F2A48"/>
    <w:rsid w:val="003F6A62"/>
    <w:rsid w:val="00404213"/>
    <w:rsid w:val="004059A3"/>
    <w:rsid w:val="00405C6B"/>
    <w:rsid w:val="00406CA2"/>
    <w:rsid w:val="00411995"/>
    <w:rsid w:val="00412177"/>
    <w:rsid w:val="0042042C"/>
    <w:rsid w:val="004222FD"/>
    <w:rsid w:val="0042522C"/>
    <w:rsid w:val="00425840"/>
    <w:rsid w:val="0042645B"/>
    <w:rsid w:val="004274E7"/>
    <w:rsid w:val="00427E47"/>
    <w:rsid w:val="00433268"/>
    <w:rsid w:val="00433BE5"/>
    <w:rsid w:val="00434506"/>
    <w:rsid w:val="00434787"/>
    <w:rsid w:val="004361F6"/>
    <w:rsid w:val="00440C73"/>
    <w:rsid w:val="00444466"/>
    <w:rsid w:val="004453F6"/>
    <w:rsid w:val="004456DC"/>
    <w:rsid w:val="00447073"/>
    <w:rsid w:val="00447316"/>
    <w:rsid w:val="004479F0"/>
    <w:rsid w:val="00451F3F"/>
    <w:rsid w:val="00455401"/>
    <w:rsid w:val="00455454"/>
    <w:rsid w:val="0045584F"/>
    <w:rsid w:val="00455A4F"/>
    <w:rsid w:val="00456A08"/>
    <w:rsid w:val="00456EAE"/>
    <w:rsid w:val="004605CF"/>
    <w:rsid w:val="004605E3"/>
    <w:rsid w:val="0046077F"/>
    <w:rsid w:val="004612C7"/>
    <w:rsid w:val="00461713"/>
    <w:rsid w:val="00461D67"/>
    <w:rsid w:val="00462546"/>
    <w:rsid w:val="00463DC0"/>
    <w:rsid w:val="00465A4C"/>
    <w:rsid w:val="00465F80"/>
    <w:rsid w:val="00467E03"/>
    <w:rsid w:val="0047398B"/>
    <w:rsid w:val="0047411F"/>
    <w:rsid w:val="00477930"/>
    <w:rsid w:val="00480408"/>
    <w:rsid w:val="004819D9"/>
    <w:rsid w:val="00482792"/>
    <w:rsid w:val="00484AB1"/>
    <w:rsid w:val="00484D1B"/>
    <w:rsid w:val="00485525"/>
    <w:rsid w:val="0049730D"/>
    <w:rsid w:val="0049791E"/>
    <w:rsid w:val="004A03C1"/>
    <w:rsid w:val="004A0B57"/>
    <w:rsid w:val="004A0CD4"/>
    <w:rsid w:val="004A1778"/>
    <w:rsid w:val="004A388B"/>
    <w:rsid w:val="004A4092"/>
    <w:rsid w:val="004A51B2"/>
    <w:rsid w:val="004A708C"/>
    <w:rsid w:val="004B79BC"/>
    <w:rsid w:val="004C091B"/>
    <w:rsid w:val="004C20B3"/>
    <w:rsid w:val="004C3D69"/>
    <w:rsid w:val="004C5D2D"/>
    <w:rsid w:val="004C644C"/>
    <w:rsid w:val="004D268E"/>
    <w:rsid w:val="004D41D2"/>
    <w:rsid w:val="004D7284"/>
    <w:rsid w:val="004E16A0"/>
    <w:rsid w:val="004E194F"/>
    <w:rsid w:val="004E5252"/>
    <w:rsid w:val="004E6DEC"/>
    <w:rsid w:val="004E7A68"/>
    <w:rsid w:val="004E7CBE"/>
    <w:rsid w:val="004F041C"/>
    <w:rsid w:val="004F0ECA"/>
    <w:rsid w:val="004F506D"/>
    <w:rsid w:val="004F6F63"/>
    <w:rsid w:val="005021D7"/>
    <w:rsid w:val="005023BD"/>
    <w:rsid w:val="005045F2"/>
    <w:rsid w:val="00506D32"/>
    <w:rsid w:val="00510E9F"/>
    <w:rsid w:val="005110EE"/>
    <w:rsid w:val="005133DA"/>
    <w:rsid w:val="00513D5B"/>
    <w:rsid w:val="0051571C"/>
    <w:rsid w:val="00520A8C"/>
    <w:rsid w:val="0052261A"/>
    <w:rsid w:val="005257AD"/>
    <w:rsid w:val="00527E80"/>
    <w:rsid w:val="0053121B"/>
    <w:rsid w:val="005316BA"/>
    <w:rsid w:val="00531827"/>
    <w:rsid w:val="00531E42"/>
    <w:rsid w:val="0053304E"/>
    <w:rsid w:val="00535329"/>
    <w:rsid w:val="00535384"/>
    <w:rsid w:val="005358B2"/>
    <w:rsid w:val="00541DEE"/>
    <w:rsid w:val="0054295E"/>
    <w:rsid w:val="00542D1A"/>
    <w:rsid w:val="005435C0"/>
    <w:rsid w:val="005441EC"/>
    <w:rsid w:val="00545DF3"/>
    <w:rsid w:val="00546351"/>
    <w:rsid w:val="00546B6F"/>
    <w:rsid w:val="005476A0"/>
    <w:rsid w:val="00550745"/>
    <w:rsid w:val="00552E87"/>
    <w:rsid w:val="00554DE4"/>
    <w:rsid w:val="005574DF"/>
    <w:rsid w:val="0055770B"/>
    <w:rsid w:val="00560737"/>
    <w:rsid w:val="005673CE"/>
    <w:rsid w:val="0056793B"/>
    <w:rsid w:val="00574947"/>
    <w:rsid w:val="00577DC5"/>
    <w:rsid w:val="00586403"/>
    <w:rsid w:val="005877CF"/>
    <w:rsid w:val="00597C34"/>
    <w:rsid w:val="005A618F"/>
    <w:rsid w:val="005A62A2"/>
    <w:rsid w:val="005B2F70"/>
    <w:rsid w:val="005B7799"/>
    <w:rsid w:val="005B7A49"/>
    <w:rsid w:val="005C21B3"/>
    <w:rsid w:val="005C527C"/>
    <w:rsid w:val="005C61D8"/>
    <w:rsid w:val="005D26AD"/>
    <w:rsid w:val="005D67EE"/>
    <w:rsid w:val="005D68BC"/>
    <w:rsid w:val="005E1181"/>
    <w:rsid w:val="005E416F"/>
    <w:rsid w:val="005E5FF4"/>
    <w:rsid w:val="005E7D0B"/>
    <w:rsid w:val="005E7F1F"/>
    <w:rsid w:val="005F06FD"/>
    <w:rsid w:val="005F2AC3"/>
    <w:rsid w:val="005F4B14"/>
    <w:rsid w:val="005F4B61"/>
    <w:rsid w:val="005F657A"/>
    <w:rsid w:val="005F670F"/>
    <w:rsid w:val="005F689F"/>
    <w:rsid w:val="006058E6"/>
    <w:rsid w:val="00605B32"/>
    <w:rsid w:val="0060647E"/>
    <w:rsid w:val="00606D58"/>
    <w:rsid w:val="006077F2"/>
    <w:rsid w:val="00607DAC"/>
    <w:rsid w:val="00610509"/>
    <w:rsid w:val="006105DB"/>
    <w:rsid w:val="00611630"/>
    <w:rsid w:val="0061381A"/>
    <w:rsid w:val="0061617F"/>
    <w:rsid w:val="00617DFF"/>
    <w:rsid w:val="00620DD4"/>
    <w:rsid w:val="00620FBA"/>
    <w:rsid w:val="006215EE"/>
    <w:rsid w:val="00623E82"/>
    <w:rsid w:val="00626BF2"/>
    <w:rsid w:val="006272E3"/>
    <w:rsid w:val="00627D25"/>
    <w:rsid w:val="0063679C"/>
    <w:rsid w:val="006401F2"/>
    <w:rsid w:val="006404CC"/>
    <w:rsid w:val="00640A7B"/>
    <w:rsid w:val="00641B2E"/>
    <w:rsid w:val="006428EA"/>
    <w:rsid w:val="00642E61"/>
    <w:rsid w:val="006438E6"/>
    <w:rsid w:val="006509F0"/>
    <w:rsid w:val="00653519"/>
    <w:rsid w:val="0065455C"/>
    <w:rsid w:val="00655AA0"/>
    <w:rsid w:val="00656E46"/>
    <w:rsid w:val="00656EFC"/>
    <w:rsid w:val="0066150D"/>
    <w:rsid w:val="00661EBC"/>
    <w:rsid w:val="006630DA"/>
    <w:rsid w:val="006646DD"/>
    <w:rsid w:val="00665712"/>
    <w:rsid w:val="00665CE1"/>
    <w:rsid w:val="00670A5D"/>
    <w:rsid w:val="00670D61"/>
    <w:rsid w:val="00671973"/>
    <w:rsid w:val="0067397B"/>
    <w:rsid w:val="0067550F"/>
    <w:rsid w:val="00675F95"/>
    <w:rsid w:val="00677FD7"/>
    <w:rsid w:val="00687EBF"/>
    <w:rsid w:val="00690582"/>
    <w:rsid w:val="00693308"/>
    <w:rsid w:val="00694049"/>
    <w:rsid w:val="00694ECF"/>
    <w:rsid w:val="00697497"/>
    <w:rsid w:val="00697D07"/>
    <w:rsid w:val="006A054A"/>
    <w:rsid w:val="006A3C3D"/>
    <w:rsid w:val="006A4C8D"/>
    <w:rsid w:val="006A6BD0"/>
    <w:rsid w:val="006A70F6"/>
    <w:rsid w:val="006A7CB8"/>
    <w:rsid w:val="006B08EB"/>
    <w:rsid w:val="006B44E5"/>
    <w:rsid w:val="006B7497"/>
    <w:rsid w:val="006B7AB9"/>
    <w:rsid w:val="006C0790"/>
    <w:rsid w:val="006C2A41"/>
    <w:rsid w:val="006C6075"/>
    <w:rsid w:val="006D2863"/>
    <w:rsid w:val="006D33A2"/>
    <w:rsid w:val="006D6C87"/>
    <w:rsid w:val="006D7383"/>
    <w:rsid w:val="006E0CA3"/>
    <w:rsid w:val="006E336C"/>
    <w:rsid w:val="006E344B"/>
    <w:rsid w:val="006E71F3"/>
    <w:rsid w:val="006E7E7D"/>
    <w:rsid w:val="006F147D"/>
    <w:rsid w:val="006F20FA"/>
    <w:rsid w:val="0070054B"/>
    <w:rsid w:val="00700931"/>
    <w:rsid w:val="007030A9"/>
    <w:rsid w:val="00704809"/>
    <w:rsid w:val="00705665"/>
    <w:rsid w:val="00706C83"/>
    <w:rsid w:val="00707C76"/>
    <w:rsid w:val="00714BF8"/>
    <w:rsid w:val="00721701"/>
    <w:rsid w:val="00723C9A"/>
    <w:rsid w:val="00733AD4"/>
    <w:rsid w:val="00733E37"/>
    <w:rsid w:val="00734BF9"/>
    <w:rsid w:val="007350EE"/>
    <w:rsid w:val="0074085B"/>
    <w:rsid w:val="007417E4"/>
    <w:rsid w:val="00741D05"/>
    <w:rsid w:val="007447EE"/>
    <w:rsid w:val="007453C1"/>
    <w:rsid w:val="00746632"/>
    <w:rsid w:val="00746900"/>
    <w:rsid w:val="00752389"/>
    <w:rsid w:val="007530BF"/>
    <w:rsid w:val="007544B8"/>
    <w:rsid w:val="00755FEA"/>
    <w:rsid w:val="00763EE3"/>
    <w:rsid w:val="007648F7"/>
    <w:rsid w:val="007700C2"/>
    <w:rsid w:val="007713D7"/>
    <w:rsid w:val="00771D35"/>
    <w:rsid w:val="00772887"/>
    <w:rsid w:val="00774187"/>
    <w:rsid w:val="00781863"/>
    <w:rsid w:val="00783458"/>
    <w:rsid w:val="00784546"/>
    <w:rsid w:val="00787305"/>
    <w:rsid w:val="0079177F"/>
    <w:rsid w:val="00792441"/>
    <w:rsid w:val="007942E8"/>
    <w:rsid w:val="00795AE6"/>
    <w:rsid w:val="0079755A"/>
    <w:rsid w:val="00797B71"/>
    <w:rsid w:val="007A1307"/>
    <w:rsid w:val="007A18F7"/>
    <w:rsid w:val="007A1C8A"/>
    <w:rsid w:val="007A34F8"/>
    <w:rsid w:val="007A3599"/>
    <w:rsid w:val="007A67BD"/>
    <w:rsid w:val="007A7F90"/>
    <w:rsid w:val="007B4FEA"/>
    <w:rsid w:val="007D0D99"/>
    <w:rsid w:val="007D0F9F"/>
    <w:rsid w:val="007D1B8A"/>
    <w:rsid w:val="007D23A8"/>
    <w:rsid w:val="007D242E"/>
    <w:rsid w:val="007D6364"/>
    <w:rsid w:val="007E217A"/>
    <w:rsid w:val="007E2E77"/>
    <w:rsid w:val="007E2F5D"/>
    <w:rsid w:val="007F1F14"/>
    <w:rsid w:val="007F243F"/>
    <w:rsid w:val="007F3316"/>
    <w:rsid w:val="007F476C"/>
    <w:rsid w:val="007F56F7"/>
    <w:rsid w:val="007F5FF8"/>
    <w:rsid w:val="00802B23"/>
    <w:rsid w:val="00812C35"/>
    <w:rsid w:val="00812F83"/>
    <w:rsid w:val="0081628E"/>
    <w:rsid w:val="008218F7"/>
    <w:rsid w:val="00822497"/>
    <w:rsid w:val="008228A2"/>
    <w:rsid w:val="00822EEB"/>
    <w:rsid w:val="00823D41"/>
    <w:rsid w:val="00827E8E"/>
    <w:rsid w:val="00831CB1"/>
    <w:rsid w:val="00831E34"/>
    <w:rsid w:val="0083271F"/>
    <w:rsid w:val="00832820"/>
    <w:rsid w:val="008343C3"/>
    <w:rsid w:val="00836D63"/>
    <w:rsid w:val="00840457"/>
    <w:rsid w:val="008430F3"/>
    <w:rsid w:val="008440D5"/>
    <w:rsid w:val="0084547F"/>
    <w:rsid w:val="00845CA6"/>
    <w:rsid w:val="0084768E"/>
    <w:rsid w:val="00852167"/>
    <w:rsid w:val="0085330E"/>
    <w:rsid w:val="00853623"/>
    <w:rsid w:val="008560E0"/>
    <w:rsid w:val="008569DB"/>
    <w:rsid w:val="00860E74"/>
    <w:rsid w:val="00861DAA"/>
    <w:rsid w:val="00867EF7"/>
    <w:rsid w:val="00870318"/>
    <w:rsid w:val="00870575"/>
    <w:rsid w:val="00871099"/>
    <w:rsid w:val="00873AA0"/>
    <w:rsid w:val="0088149F"/>
    <w:rsid w:val="00884604"/>
    <w:rsid w:val="00884D98"/>
    <w:rsid w:val="0088528C"/>
    <w:rsid w:val="00893EDF"/>
    <w:rsid w:val="00894893"/>
    <w:rsid w:val="00894981"/>
    <w:rsid w:val="008973A7"/>
    <w:rsid w:val="008A2050"/>
    <w:rsid w:val="008A2746"/>
    <w:rsid w:val="008A4D71"/>
    <w:rsid w:val="008A539E"/>
    <w:rsid w:val="008A5DA0"/>
    <w:rsid w:val="008A7155"/>
    <w:rsid w:val="008B2429"/>
    <w:rsid w:val="008B6278"/>
    <w:rsid w:val="008B6756"/>
    <w:rsid w:val="008B78CC"/>
    <w:rsid w:val="008C1562"/>
    <w:rsid w:val="008C17EC"/>
    <w:rsid w:val="008C20CA"/>
    <w:rsid w:val="008C32FF"/>
    <w:rsid w:val="008C3376"/>
    <w:rsid w:val="008C4460"/>
    <w:rsid w:val="008C5DEA"/>
    <w:rsid w:val="008C7A9D"/>
    <w:rsid w:val="008C7D02"/>
    <w:rsid w:val="008C7DB2"/>
    <w:rsid w:val="008D2E1A"/>
    <w:rsid w:val="008D3CEF"/>
    <w:rsid w:val="008D3DDE"/>
    <w:rsid w:val="008D5A78"/>
    <w:rsid w:val="008E4393"/>
    <w:rsid w:val="008E627A"/>
    <w:rsid w:val="008F4592"/>
    <w:rsid w:val="008F7C0C"/>
    <w:rsid w:val="00902A9E"/>
    <w:rsid w:val="00903D91"/>
    <w:rsid w:val="00904246"/>
    <w:rsid w:val="00911E84"/>
    <w:rsid w:val="00912007"/>
    <w:rsid w:val="00912804"/>
    <w:rsid w:val="00912978"/>
    <w:rsid w:val="00912C7F"/>
    <w:rsid w:val="00914AFF"/>
    <w:rsid w:val="00920778"/>
    <w:rsid w:val="00921765"/>
    <w:rsid w:val="009238E7"/>
    <w:rsid w:val="009267CA"/>
    <w:rsid w:val="00930169"/>
    <w:rsid w:val="009304B2"/>
    <w:rsid w:val="00931B52"/>
    <w:rsid w:val="00932783"/>
    <w:rsid w:val="0093468C"/>
    <w:rsid w:val="00934EFB"/>
    <w:rsid w:val="00935BD5"/>
    <w:rsid w:val="0094003C"/>
    <w:rsid w:val="009414C9"/>
    <w:rsid w:val="0094449F"/>
    <w:rsid w:val="0094473F"/>
    <w:rsid w:val="00944C03"/>
    <w:rsid w:val="0094596E"/>
    <w:rsid w:val="009463B0"/>
    <w:rsid w:val="009466C6"/>
    <w:rsid w:val="0095105D"/>
    <w:rsid w:val="009518A7"/>
    <w:rsid w:val="009523C3"/>
    <w:rsid w:val="00954F85"/>
    <w:rsid w:val="00955277"/>
    <w:rsid w:val="009604B4"/>
    <w:rsid w:val="0096122C"/>
    <w:rsid w:val="00962CDD"/>
    <w:rsid w:val="00970D6D"/>
    <w:rsid w:val="00972FE5"/>
    <w:rsid w:val="0097386B"/>
    <w:rsid w:val="009738FC"/>
    <w:rsid w:val="00975C51"/>
    <w:rsid w:val="0097787E"/>
    <w:rsid w:val="00980434"/>
    <w:rsid w:val="00981183"/>
    <w:rsid w:val="009829AC"/>
    <w:rsid w:val="00984FAE"/>
    <w:rsid w:val="009868E8"/>
    <w:rsid w:val="009871B9"/>
    <w:rsid w:val="009903CD"/>
    <w:rsid w:val="0099313A"/>
    <w:rsid w:val="00994B9A"/>
    <w:rsid w:val="00994FF9"/>
    <w:rsid w:val="00995480"/>
    <w:rsid w:val="009969AC"/>
    <w:rsid w:val="009975CB"/>
    <w:rsid w:val="00997966"/>
    <w:rsid w:val="009A3038"/>
    <w:rsid w:val="009B30DD"/>
    <w:rsid w:val="009B5D6D"/>
    <w:rsid w:val="009B7D11"/>
    <w:rsid w:val="009C1D39"/>
    <w:rsid w:val="009C5FBB"/>
    <w:rsid w:val="009C6D6D"/>
    <w:rsid w:val="009C6D87"/>
    <w:rsid w:val="009D1F89"/>
    <w:rsid w:val="009D3293"/>
    <w:rsid w:val="009D3F4F"/>
    <w:rsid w:val="009D4B8A"/>
    <w:rsid w:val="009D76B8"/>
    <w:rsid w:val="009E213D"/>
    <w:rsid w:val="009E317F"/>
    <w:rsid w:val="009E32C4"/>
    <w:rsid w:val="009E355A"/>
    <w:rsid w:val="009E44DB"/>
    <w:rsid w:val="009F353B"/>
    <w:rsid w:val="009F355D"/>
    <w:rsid w:val="009F523E"/>
    <w:rsid w:val="009F6804"/>
    <w:rsid w:val="00A00263"/>
    <w:rsid w:val="00A00D75"/>
    <w:rsid w:val="00A06697"/>
    <w:rsid w:val="00A0713A"/>
    <w:rsid w:val="00A13D98"/>
    <w:rsid w:val="00A14CC7"/>
    <w:rsid w:val="00A23C12"/>
    <w:rsid w:val="00A27040"/>
    <w:rsid w:val="00A334C4"/>
    <w:rsid w:val="00A4269B"/>
    <w:rsid w:val="00A4495D"/>
    <w:rsid w:val="00A47806"/>
    <w:rsid w:val="00A534DE"/>
    <w:rsid w:val="00A57108"/>
    <w:rsid w:val="00A57F80"/>
    <w:rsid w:val="00A605FB"/>
    <w:rsid w:val="00A61AD8"/>
    <w:rsid w:val="00A71845"/>
    <w:rsid w:val="00A72F85"/>
    <w:rsid w:val="00A73D57"/>
    <w:rsid w:val="00A74E22"/>
    <w:rsid w:val="00A75152"/>
    <w:rsid w:val="00A808B3"/>
    <w:rsid w:val="00A81821"/>
    <w:rsid w:val="00A81B09"/>
    <w:rsid w:val="00A83915"/>
    <w:rsid w:val="00A859C8"/>
    <w:rsid w:val="00A85BCF"/>
    <w:rsid w:val="00A86181"/>
    <w:rsid w:val="00A86BA2"/>
    <w:rsid w:val="00A950DD"/>
    <w:rsid w:val="00A956EA"/>
    <w:rsid w:val="00A9627F"/>
    <w:rsid w:val="00A96DD0"/>
    <w:rsid w:val="00A97B6D"/>
    <w:rsid w:val="00AA266F"/>
    <w:rsid w:val="00AA3BA4"/>
    <w:rsid w:val="00AA59E0"/>
    <w:rsid w:val="00AA681A"/>
    <w:rsid w:val="00AA71DA"/>
    <w:rsid w:val="00AA73B6"/>
    <w:rsid w:val="00AB114D"/>
    <w:rsid w:val="00AB4BA2"/>
    <w:rsid w:val="00AB4FF4"/>
    <w:rsid w:val="00AB5E92"/>
    <w:rsid w:val="00AB7A05"/>
    <w:rsid w:val="00AB7BAD"/>
    <w:rsid w:val="00AC0009"/>
    <w:rsid w:val="00AC09F4"/>
    <w:rsid w:val="00AC2191"/>
    <w:rsid w:val="00AC49AA"/>
    <w:rsid w:val="00AC6F79"/>
    <w:rsid w:val="00AD1C91"/>
    <w:rsid w:val="00AD3B21"/>
    <w:rsid w:val="00AD4E23"/>
    <w:rsid w:val="00AD5038"/>
    <w:rsid w:val="00AD59CB"/>
    <w:rsid w:val="00AD6885"/>
    <w:rsid w:val="00AD7C4B"/>
    <w:rsid w:val="00AE0244"/>
    <w:rsid w:val="00AE0796"/>
    <w:rsid w:val="00AE281C"/>
    <w:rsid w:val="00AF1C5B"/>
    <w:rsid w:val="00AF2FAB"/>
    <w:rsid w:val="00AF60DB"/>
    <w:rsid w:val="00AF723D"/>
    <w:rsid w:val="00AF72A9"/>
    <w:rsid w:val="00B038E7"/>
    <w:rsid w:val="00B04C13"/>
    <w:rsid w:val="00B06336"/>
    <w:rsid w:val="00B0731D"/>
    <w:rsid w:val="00B122D4"/>
    <w:rsid w:val="00B1353A"/>
    <w:rsid w:val="00B13D6B"/>
    <w:rsid w:val="00B162D9"/>
    <w:rsid w:val="00B1735E"/>
    <w:rsid w:val="00B21297"/>
    <w:rsid w:val="00B215FA"/>
    <w:rsid w:val="00B25413"/>
    <w:rsid w:val="00B25A80"/>
    <w:rsid w:val="00B267C6"/>
    <w:rsid w:val="00B32637"/>
    <w:rsid w:val="00B34425"/>
    <w:rsid w:val="00B454B9"/>
    <w:rsid w:val="00B4613D"/>
    <w:rsid w:val="00B50D17"/>
    <w:rsid w:val="00B5271C"/>
    <w:rsid w:val="00B53677"/>
    <w:rsid w:val="00B56B23"/>
    <w:rsid w:val="00B60395"/>
    <w:rsid w:val="00B61247"/>
    <w:rsid w:val="00B6187E"/>
    <w:rsid w:val="00B6227F"/>
    <w:rsid w:val="00B622F9"/>
    <w:rsid w:val="00B6374D"/>
    <w:rsid w:val="00B66371"/>
    <w:rsid w:val="00B67A63"/>
    <w:rsid w:val="00B7110B"/>
    <w:rsid w:val="00B725D9"/>
    <w:rsid w:val="00B7358C"/>
    <w:rsid w:val="00B773D8"/>
    <w:rsid w:val="00B778E5"/>
    <w:rsid w:val="00B802C3"/>
    <w:rsid w:val="00B82233"/>
    <w:rsid w:val="00B8308F"/>
    <w:rsid w:val="00B866D2"/>
    <w:rsid w:val="00B90378"/>
    <w:rsid w:val="00B90776"/>
    <w:rsid w:val="00B90D00"/>
    <w:rsid w:val="00B92E0C"/>
    <w:rsid w:val="00B97E9D"/>
    <w:rsid w:val="00BA04C7"/>
    <w:rsid w:val="00BA05AB"/>
    <w:rsid w:val="00BA15B8"/>
    <w:rsid w:val="00BA282D"/>
    <w:rsid w:val="00BA4146"/>
    <w:rsid w:val="00BA6B01"/>
    <w:rsid w:val="00BB1A9C"/>
    <w:rsid w:val="00BB2E97"/>
    <w:rsid w:val="00BB78CB"/>
    <w:rsid w:val="00BC0DA9"/>
    <w:rsid w:val="00BC3060"/>
    <w:rsid w:val="00BC75C4"/>
    <w:rsid w:val="00BD0C0E"/>
    <w:rsid w:val="00BD1345"/>
    <w:rsid w:val="00BD47DC"/>
    <w:rsid w:val="00BD5B62"/>
    <w:rsid w:val="00BD61BF"/>
    <w:rsid w:val="00BD7B8C"/>
    <w:rsid w:val="00BE0438"/>
    <w:rsid w:val="00BE15FB"/>
    <w:rsid w:val="00BE4A28"/>
    <w:rsid w:val="00BE7975"/>
    <w:rsid w:val="00BF045A"/>
    <w:rsid w:val="00BF0F3B"/>
    <w:rsid w:val="00BF2405"/>
    <w:rsid w:val="00BF3519"/>
    <w:rsid w:val="00BF42C2"/>
    <w:rsid w:val="00BF4DB2"/>
    <w:rsid w:val="00BF67CF"/>
    <w:rsid w:val="00C01DD2"/>
    <w:rsid w:val="00C04B41"/>
    <w:rsid w:val="00C052BE"/>
    <w:rsid w:val="00C055D3"/>
    <w:rsid w:val="00C06160"/>
    <w:rsid w:val="00C06B7A"/>
    <w:rsid w:val="00C10016"/>
    <w:rsid w:val="00C1029B"/>
    <w:rsid w:val="00C11053"/>
    <w:rsid w:val="00C159A3"/>
    <w:rsid w:val="00C20716"/>
    <w:rsid w:val="00C2174D"/>
    <w:rsid w:val="00C238E6"/>
    <w:rsid w:val="00C24497"/>
    <w:rsid w:val="00C24498"/>
    <w:rsid w:val="00C250B2"/>
    <w:rsid w:val="00C25DBC"/>
    <w:rsid w:val="00C27342"/>
    <w:rsid w:val="00C32FB9"/>
    <w:rsid w:val="00C33E08"/>
    <w:rsid w:val="00C40DB8"/>
    <w:rsid w:val="00C43A10"/>
    <w:rsid w:val="00C44892"/>
    <w:rsid w:val="00C469D9"/>
    <w:rsid w:val="00C53EA8"/>
    <w:rsid w:val="00C5749D"/>
    <w:rsid w:val="00C6051A"/>
    <w:rsid w:val="00C63713"/>
    <w:rsid w:val="00C63DB0"/>
    <w:rsid w:val="00C65BD6"/>
    <w:rsid w:val="00C7162F"/>
    <w:rsid w:val="00C727C4"/>
    <w:rsid w:val="00C736F6"/>
    <w:rsid w:val="00C82194"/>
    <w:rsid w:val="00C833D4"/>
    <w:rsid w:val="00C95158"/>
    <w:rsid w:val="00C957DA"/>
    <w:rsid w:val="00C95CBD"/>
    <w:rsid w:val="00C95CEA"/>
    <w:rsid w:val="00CA084A"/>
    <w:rsid w:val="00CA0885"/>
    <w:rsid w:val="00CA411C"/>
    <w:rsid w:val="00CA4AFF"/>
    <w:rsid w:val="00CA4E9D"/>
    <w:rsid w:val="00CA5B2B"/>
    <w:rsid w:val="00CA61C7"/>
    <w:rsid w:val="00CA798F"/>
    <w:rsid w:val="00CA7DE3"/>
    <w:rsid w:val="00CA7EB1"/>
    <w:rsid w:val="00CB0544"/>
    <w:rsid w:val="00CB0B44"/>
    <w:rsid w:val="00CB1051"/>
    <w:rsid w:val="00CB10ED"/>
    <w:rsid w:val="00CB2389"/>
    <w:rsid w:val="00CB4148"/>
    <w:rsid w:val="00CB5A19"/>
    <w:rsid w:val="00CB69EA"/>
    <w:rsid w:val="00CB6D6F"/>
    <w:rsid w:val="00CC44D4"/>
    <w:rsid w:val="00CC4EE3"/>
    <w:rsid w:val="00CC5804"/>
    <w:rsid w:val="00CC6D3A"/>
    <w:rsid w:val="00CD101E"/>
    <w:rsid w:val="00CD6B6F"/>
    <w:rsid w:val="00CE4D7B"/>
    <w:rsid w:val="00CE50E7"/>
    <w:rsid w:val="00CE7251"/>
    <w:rsid w:val="00CF08F6"/>
    <w:rsid w:val="00CF0DF3"/>
    <w:rsid w:val="00CF26ED"/>
    <w:rsid w:val="00CF5AAA"/>
    <w:rsid w:val="00CF71A7"/>
    <w:rsid w:val="00CF75FE"/>
    <w:rsid w:val="00CF7782"/>
    <w:rsid w:val="00D06AF0"/>
    <w:rsid w:val="00D10A76"/>
    <w:rsid w:val="00D11A99"/>
    <w:rsid w:val="00D11B49"/>
    <w:rsid w:val="00D127B1"/>
    <w:rsid w:val="00D12B33"/>
    <w:rsid w:val="00D135E5"/>
    <w:rsid w:val="00D16E8F"/>
    <w:rsid w:val="00D260B5"/>
    <w:rsid w:val="00D26433"/>
    <w:rsid w:val="00D26CF1"/>
    <w:rsid w:val="00D31120"/>
    <w:rsid w:val="00D3552C"/>
    <w:rsid w:val="00D363CB"/>
    <w:rsid w:val="00D437A8"/>
    <w:rsid w:val="00D46D4F"/>
    <w:rsid w:val="00D477BB"/>
    <w:rsid w:val="00D47D93"/>
    <w:rsid w:val="00D5051E"/>
    <w:rsid w:val="00D5060A"/>
    <w:rsid w:val="00D51242"/>
    <w:rsid w:val="00D5532E"/>
    <w:rsid w:val="00D5609B"/>
    <w:rsid w:val="00D56354"/>
    <w:rsid w:val="00D57652"/>
    <w:rsid w:val="00D60D6A"/>
    <w:rsid w:val="00D61007"/>
    <w:rsid w:val="00D67B4E"/>
    <w:rsid w:val="00D71D48"/>
    <w:rsid w:val="00D726A7"/>
    <w:rsid w:val="00D77646"/>
    <w:rsid w:val="00D84353"/>
    <w:rsid w:val="00D91D33"/>
    <w:rsid w:val="00D93A66"/>
    <w:rsid w:val="00D9519B"/>
    <w:rsid w:val="00D95936"/>
    <w:rsid w:val="00DA0506"/>
    <w:rsid w:val="00DA1070"/>
    <w:rsid w:val="00DA330E"/>
    <w:rsid w:val="00DA3EC2"/>
    <w:rsid w:val="00DA4332"/>
    <w:rsid w:val="00DA502C"/>
    <w:rsid w:val="00DA5694"/>
    <w:rsid w:val="00DA5ED7"/>
    <w:rsid w:val="00DA614E"/>
    <w:rsid w:val="00DB7AC6"/>
    <w:rsid w:val="00DC0829"/>
    <w:rsid w:val="00DC17E3"/>
    <w:rsid w:val="00DC3870"/>
    <w:rsid w:val="00DC54FB"/>
    <w:rsid w:val="00DC68D4"/>
    <w:rsid w:val="00DD0F4B"/>
    <w:rsid w:val="00DD1EBD"/>
    <w:rsid w:val="00DD38A5"/>
    <w:rsid w:val="00DD4ADC"/>
    <w:rsid w:val="00DD5EFF"/>
    <w:rsid w:val="00DD6483"/>
    <w:rsid w:val="00DD6839"/>
    <w:rsid w:val="00DD79F9"/>
    <w:rsid w:val="00DE028A"/>
    <w:rsid w:val="00DE2A47"/>
    <w:rsid w:val="00DE62C1"/>
    <w:rsid w:val="00DE63C4"/>
    <w:rsid w:val="00DE69DC"/>
    <w:rsid w:val="00DE7139"/>
    <w:rsid w:val="00DF2B08"/>
    <w:rsid w:val="00DF32D2"/>
    <w:rsid w:val="00DF4399"/>
    <w:rsid w:val="00DF6408"/>
    <w:rsid w:val="00E0412B"/>
    <w:rsid w:val="00E05B8C"/>
    <w:rsid w:val="00E1117A"/>
    <w:rsid w:val="00E12C4F"/>
    <w:rsid w:val="00E14BE6"/>
    <w:rsid w:val="00E15795"/>
    <w:rsid w:val="00E16101"/>
    <w:rsid w:val="00E16253"/>
    <w:rsid w:val="00E21532"/>
    <w:rsid w:val="00E239D5"/>
    <w:rsid w:val="00E247D1"/>
    <w:rsid w:val="00E274C0"/>
    <w:rsid w:val="00E276E5"/>
    <w:rsid w:val="00E277AA"/>
    <w:rsid w:val="00E27A27"/>
    <w:rsid w:val="00E27FE1"/>
    <w:rsid w:val="00E3278B"/>
    <w:rsid w:val="00E34E18"/>
    <w:rsid w:val="00E363D7"/>
    <w:rsid w:val="00E40AC9"/>
    <w:rsid w:val="00E41989"/>
    <w:rsid w:val="00E44528"/>
    <w:rsid w:val="00E46B81"/>
    <w:rsid w:val="00E47327"/>
    <w:rsid w:val="00E473DA"/>
    <w:rsid w:val="00E5082D"/>
    <w:rsid w:val="00E52DF1"/>
    <w:rsid w:val="00E55305"/>
    <w:rsid w:val="00E57853"/>
    <w:rsid w:val="00E631D8"/>
    <w:rsid w:val="00E64628"/>
    <w:rsid w:val="00E64721"/>
    <w:rsid w:val="00E657F4"/>
    <w:rsid w:val="00E65FC2"/>
    <w:rsid w:val="00E67CBC"/>
    <w:rsid w:val="00E704C1"/>
    <w:rsid w:val="00E719AB"/>
    <w:rsid w:val="00E73EF4"/>
    <w:rsid w:val="00E74003"/>
    <w:rsid w:val="00E74A19"/>
    <w:rsid w:val="00E77D5D"/>
    <w:rsid w:val="00E77E28"/>
    <w:rsid w:val="00E8086E"/>
    <w:rsid w:val="00E82611"/>
    <w:rsid w:val="00E87A29"/>
    <w:rsid w:val="00E87A8C"/>
    <w:rsid w:val="00E91CEA"/>
    <w:rsid w:val="00E92405"/>
    <w:rsid w:val="00E94787"/>
    <w:rsid w:val="00EA0A52"/>
    <w:rsid w:val="00EA155F"/>
    <w:rsid w:val="00EA5766"/>
    <w:rsid w:val="00EB4E07"/>
    <w:rsid w:val="00EC2934"/>
    <w:rsid w:val="00EC29E6"/>
    <w:rsid w:val="00EC342D"/>
    <w:rsid w:val="00EC4A6B"/>
    <w:rsid w:val="00EC56AD"/>
    <w:rsid w:val="00EC6193"/>
    <w:rsid w:val="00EC7221"/>
    <w:rsid w:val="00ED1142"/>
    <w:rsid w:val="00ED1FC7"/>
    <w:rsid w:val="00ED37A9"/>
    <w:rsid w:val="00ED4DDA"/>
    <w:rsid w:val="00EE2322"/>
    <w:rsid w:val="00EE2C7D"/>
    <w:rsid w:val="00EE42C4"/>
    <w:rsid w:val="00EE4DF6"/>
    <w:rsid w:val="00EF1737"/>
    <w:rsid w:val="00EF2540"/>
    <w:rsid w:val="00EF282B"/>
    <w:rsid w:val="00F0126D"/>
    <w:rsid w:val="00F01D92"/>
    <w:rsid w:val="00F034CB"/>
    <w:rsid w:val="00F039CE"/>
    <w:rsid w:val="00F03CE5"/>
    <w:rsid w:val="00F04C1E"/>
    <w:rsid w:val="00F0512F"/>
    <w:rsid w:val="00F05BD8"/>
    <w:rsid w:val="00F11D25"/>
    <w:rsid w:val="00F13706"/>
    <w:rsid w:val="00F13C32"/>
    <w:rsid w:val="00F1547F"/>
    <w:rsid w:val="00F159F2"/>
    <w:rsid w:val="00F164AD"/>
    <w:rsid w:val="00F175F2"/>
    <w:rsid w:val="00F22889"/>
    <w:rsid w:val="00F25357"/>
    <w:rsid w:val="00F26F29"/>
    <w:rsid w:val="00F27795"/>
    <w:rsid w:val="00F304E2"/>
    <w:rsid w:val="00F33387"/>
    <w:rsid w:val="00F351DE"/>
    <w:rsid w:val="00F3694E"/>
    <w:rsid w:val="00F37481"/>
    <w:rsid w:val="00F41BAF"/>
    <w:rsid w:val="00F420DC"/>
    <w:rsid w:val="00F434DD"/>
    <w:rsid w:val="00F44EFC"/>
    <w:rsid w:val="00F45FBA"/>
    <w:rsid w:val="00F50423"/>
    <w:rsid w:val="00F50D71"/>
    <w:rsid w:val="00F51A68"/>
    <w:rsid w:val="00F52275"/>
    <w:rsid w:val="00F529A2"/>
    <w:rsid w:val="00F52E68"/>
    <w:rsid w:val="00F60D28"/>
    <w:rsid w:val="00F61D1C"/>
    <w:rsid w:val="00F65FA6"/>
    <w:rsid w:val="00F6734F"/>
    <w:rsid w:val="00F7154D"/>
    <w:rsid w:val="00F71D79"/>
    <w:rsid w:val="00F744D4"/>
    <w:rsid w:val="00F77A6E"/>
    <w:rsid w:val="00F804A8"/>
    <w:rsid w:val="00F83AED"/>
    <w:rsid w:val="00F83D19"/>
    <w:rsid w:val="00F863A6"/>
    <w:rsid w:val="00F90F69"/>
    <w:rsid w:val="00F9263D"/>
    <w:rsid w:val="00F926D9"/>
    <w:rsid w:val="00F936A6"/>
    <w:rsid w:val="00F94193"/>
    <w:rsid w:val="00F970CC"/>
    <w:rsid w:val="00FB0853"/>
    <w:rsid w:val="00FB1263"/>
    <w:rsid w:val="00FB2884"/>
    <w:rsid w:val="00FB7DBF"/>
    <w:rsid w:val="00FC24FA"/>
    <w:rsid w:val="00FC25A3"/>
    <w:rsid w:val="00FC305A"/>
    <w:rsid w:val="00FC4A0C"/>
    <w:rsid w:val="00FC7787"/>
    <w:rsid w:val="00FC7A44"/>
    <w:rsid w:val="00FD19A6"/>
    <w:rsid w:val="00FD1BF4"/>
    <w:rsid w:val="00FD6464"/>
    <w:rsid w:val="00FD76BF"/>
    <w:rsid w:val="00FD7EC1"/>
    <w:rsid w:val="00FE0013"/>
    <w:rsid w:val="00FE6E25"/>
    <w:rsid w:val="00FE7852"/>
    <w:rsid w:val="00FE7FA6"/>
    <w:rsid w:val="00FF06A4"/>
    <w:rsid w:val="00FF3D0A"/>
    <w:rsid w:val="00FF5BDD"/>
    <w:rsid w:val="00FF6D37"/>
    <w:rsid w:val="00FF741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C79169"/>
  <w15:docId w15:val="{6F46E6C1-A847-48B2-80BC-A29356AFB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08C"/>
    <w:pPr>
      <w:ind w:left="720"/>
      <w:contextualSpacing/>
    </w:pPr>
  </w:style>
  <w:style w:type="paragraph" w:styleId="Header">
    <w:name w:val="header"/>
    <w:basedOn w:val="Normal"/>
    <w:link w:val="HeaderChar"/>
    <w:uiPriority w:val="99"/>
    <w:unhideWhenUsed/>
    <w:rsid w:val="00735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0EE"/>
  </w:style>
  <w:style w:type="paragraph" w:styleId="Footer">
    <w:name w:val="footer"/>
    <w:basedOn w:val="Normal"/>
    <w:link w:val="FooterChar"/>
    <w:uiPriority w:val="99"/>
    <w:unhideWhenUsed/>
    <w:rsid w:val="00735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0EE"/>
  </w:style>
  <w:style w:type="character" w:styleId="Hyperlink">
    <w:name w:val="Hyperlink"/>
    <w:basedOn w:val="DefaultParagraphFont"/>
    <w:uiPriority w:val="99"/>
    <w:unhideWhenUsed/>
    <w:rsid w:val="00697497"/>
    <w:rPr>
      <w:color w:val="0563C1" w:themeColor="hyperlink"/>
      <w:u w:val="single"/>
    </w:rPr>
  </w:style>
  <w:style w:type="character" w:customStyle="1" w:styleId="UnresolvedMention1">
    <w:name w:val="Unresolved Mention1"/>
    <w:basedOn w:val="DefaultParagraphFont"/>
    <w:uiPriority w:val="99"/>
    <w:semiHidden/>
    <w:unhideWhenUsed/>
    <w:rsid w:val="00697497"/>
    <w:rPr>
      <w:color w:val="605E5C"/>
      <w:shd w:val="clear" w:color="auto" w:fill="E1DFDD"/>
    </w:rPr>
  </w:style>
  <w:style w:type="character" w:styleId="FollowedHyperlink">
    <w:name w:val="FollowedHyperlink"/>
    <w:basedOn w:val="DefaultParagraphFont"/>
    <w:uiPriority w:val="99"/>
    <w:semiHidden/>
    <w:unhideWhenUsed/>
    <w:rsid w:val="00456A08"/>
    <w:rPr>
      <w:color w:val="954F72" w:themeColor="followedHyperlink"/>
      <w:u w:val="single"/>
    </w:rPr>
  </w:style>
  <w:style w:type="paragraph" w:styleId="NormalWeb">
    <w:name w:val="Normal (Web)"/>
    <w:basedOn w:val="Normal"/>
    <w:uiPriority w:val="99"/>
    <w:semiHidden/>
    <w:unhideWhenUsed/>
    <w:rsid w:val="00B773D8"/>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B773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D12B33"/>
    <w:rPr>
      <w:color w:val="605E5C"/>
      <w:shd w:val="clear" w:color="auto" w:fill="E1DFDD"/>
    </w:rPr>
  </w:style>
  <w:style w:type="character" w:styleId="UnresolvedMention">
    <w:name w:val="Unresolved Mention"/>
    <w:basedOn w:val="DefaultParagraphFont"/>
    <w:uiPriority w:val="99"/>
    <w:semiHidden/>
    <w:unhideWhenUsed/>
    <w:rsid w:val="00F80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736027">
      <w:bodyDiv w:val="1"/>
      <w:marLeft w:val="0"/>
      <w:marRight w:val="0"/>
      <w:marTop w:val="0"/>
      <w:marBottom w:val="0"/>
      <w:divBdr>
        <w:top w:val="none" w:sz="0" w:space="0" w:color="auto"/>
        <w:left w:val="none" w:sz="0" w:space="0" w:color="auto"/>
        <w:bottom w:val="none" w:sz="0" w:space="0" w:color="auto"/>
        <w:right w:val="none" w:sz="0" w:space="0" w:color="auto"/>
      </w:divBdr>
    </w:div>
    <w:div w:id="148913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amhs.cnwl.nhs.uk/young-people-adolescents/mental-health-tips-coping-strategies/" TargetMode="External"/><Relationship Id="rId18" Type="http://schemas.openxmlformats.org/officeDocument/2006/relationships/hyperlink" Target="https://www.ncbi.nlm.nih.gov/pmc/articles/PMC3036711/" TargetMode="External"/><Relationship Id="rId26" Type="http://schemas.openxmlformats.org/officeDocument/2006/relationships/hyperlink" Target="http://psycnet.apa.org/doiLanding?doi=10.1037%2F0022-3514.57.4.731" TargetMode="External"/><Relationship Id="rId39" Type="http://schemas.openxmlformats.org/officeDocument/2006/relationships/hyperlink" Target="https://www.mentalhealth.org.uk/your-mental-health/about-mental-health/what-mental-health" TargetMode="External"/><Relationship Id="rId21" Type="http://schemas.openxmlformats.org/officeDocument/2006/relationships/hyperlink" Target="http://www.educationengland.org.uk/articles/29election.html" TargetMode="External"/><Relationship Id="rId34" Type="http://schemas.openxmlformats.org/officeDocument/2006/relationships/hyperlink" Target="https://www.ncbi.nlm.nih.gov/pmc/articles/PMC2690209/" TargetMode="External"/><Relationship Id="rId42" Type="http://schemas.openxmlformats.org/officeDocument/2006/relationships/hyperlink" Target="https://www.independent.co.uk/news/uk/politics/nick-clegg-conservative-school-funding-cuts-children-lose-free-hot-lunches-election-2017-tory-a7742131.html" TargetMode="External"/><Relationship Id="rId47" Type="http://schemas.openxmlformats.org/officeDocument/2006/relationships/hyperlink" Target="https://www.ons.gov.uk/aboutus/transparencyandgovernance/freedomofinformationfoi/deathsduetohomelessness" TargetMode="External"/><Relationship Id="rId50" Type="http://schemas.openxmlformats.org/officeDocument/2006/relationships/hyperlink" Target="https://www.independent.co.uk/news/business/news/house-prices-jobs-and-food-how-brexit-has-affected-your-finances-in-the-short-term-a7145046.html" TargetMode="External"/><Relationship Id="rId55" Type="http://schemas.openxmlformats.org/officeDocument/2006/relationships/hyperlink" Target="https://assets.publishing.service.gov.uk/government/uploads/system/uploads/attachment_data/file/292231/State_of_the_Nation_2013.pdf" TargetMode="External"/><Relationship Id="rId63" Type="http://schemas.openxmlformats.org/officeDocument/2006/relationships/hyperlink" Target="https://www.gov.uk/government/speeches/queens-speech-2017" TargetMode="External"/><Relationship Id="rId68" Type="http://schemas.openxmlformats.org/officeDocument/2006/relationships/hyperlink" Target="https://www.researchgate.net/publication/220992602_Social_connectedness_Concept_and_measurement" TargetMode="External"/><Relationship Id="rId76" Type="http://schemas.openxmlformats.org/officeDocument/2006/relationships/header" Target="header1.xml"/><Relationship Id="rId7" Type="http://schemas.openxmlformats.org/officeDocument/2006/relationships/hyperlink" Target="https://www.theguardian.com/business/2017/jan/03/petrol-food-prices-uk-rising-2017" TargetMode="External"/><Relationship Id="rId71" Type="http://schemas.openxmlformats.org/officeDocument/2006/relationships/hyperlink" Target="https://beta.gov.wales/sites/default/files/publications/2018-03/free-breakfast-in-primary-schools.pdf" TargetMode="External"/><Relationship Id="rId2" Type="http://schemas.openxmlformats.org/officeDocument/2006/relationships/styles" Target="styles.xml"/><Relationship Id="rId16" Type="http://schemas.openxmlformats.org/officeDocument/2006/relationships/hyperlink" Target="https://www.independent.co.uk/news/uk/home-news/eviction-families-homeless-tenants-rent-contract-uk-a8497456.html" TargetMode="External"/><Relationship Id="rId29" Type="http://schemas.openxmlformats.org/officeDocument/2006/relationships/hyperlink" Target="https://researchbriefings.parliament.uk/ResearchBriefing/Summary/SN05585" TargetMode="External"/><Relationship Id="rId11" Type="http://schemas.openxmlformats.org/officeDocument/2006/relationships/hyperlink" Target="https://bmcpsychiatry.biomedcentral.com/articles/10.1186/1471-244X-4-25" TargetMode="External"/><Relationship Id="rId24" Type="http://schemas.openxmlformats.org/officeDocument/2006/relationships/hyperlink" Target="https://www.jrf.org.uk/sites/default/files/jrf/migrated/files/2301-child-poverty-costs.pdf" TargetMode="External"/><Relationship Id="rId32" Type="http://schemas.openxmlformats.org/officeDocument/2006/relationships/hyperlink" Target="http://foodresearch.org.uk/publications/feeding-britain-food-security-after-brexit/" TargetMode="External"/><Relationship Id="rId37" Type="http://schemas.openxmlformats.org/officeDocument/2006/relationships/hyperlink" Target="https://www.ncbi.nlm.nih.gov/pubmed/22910191" TargetMode="External"/><Relationship Id="rId40" Type="http://schemas.openxmlformats.org/officeDocument/2006/relationships/hyperlink" Target="https://www.mentalhealth.org.uk/blog/mental-health-policy-landscape-2017-2018" TargetMode="External"/><Relationship Id="rId45" Type="http://schemas.openxmlformats.org/officeDocument/2006/relationships/hyperlink" Target="https://www.cambridge.org/core/services/aop-cambridge-core/content/view/39E6EB94B44818EDE417F181AC300DA4/S1355514600001322a.pdf/poverty_social_inequality_and_mental_health.pdf" TargetMode="External"/><Relationship Id="rId53" Type="http://schemas.openxmlformats.org/officeDocument/2006/relationships/hyperlink" Target="http://dx.doi.org/10.1037/0022-3514.57.6.1069" TargetMode="External"/><Relationship Id="rId58" Type="http://schemas.openxmlformats.org/officeDocument/2006/relationships/hyperlink" Target="https://www.equalitytrust.org.uk/scale-economic-inequality-uk" TargetMode="External"/><Relationship Id="rId66" Type="http://schemas.openxmlformats.org/officeDocument/2006/relationships/hyperlink" Target="https://www.gov.uk/apply-free-school-meals/ceredigion" TargetMode="External"/><Relationship Id="rId74" Type="http://schemas.openxmlformats.org/officeDocument/2006/relationships/hyperlink" Target="http://www.who.int/governance/eb/who_constitution_en.pdf"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bmcwomenshealth.biomedcentral.com/articles/10.1186/1472-6874-14-22" TargetMode="External"/><Relationship Id="rId10" Type="http://schemas.openxmlformats.org/officeDocument/2006/relationships/hyperlink" Target="https://www.independent.co.uk/news/uk/home-news/lowincome-tenants-face-heat-eat-or-pay-rent-choices-a8512486.html" TargetMode="External"/><Relationship Id="rId19" Type="http://schemas.openxmlformats.org/officeDocument/2006/relationships/hyperlink" Target="https://blog.oup.com/2016/07/post-political-democracy-uk-referendum/" TargetMode="External"/><Relationship Id="rId31" Type="http://schemas.openxmlformats.org/officeDocument/2006/relationships/hyperlink" Target="http://researchbriefings.files.parliament.uk/documents/SN06294/SN06294.pdf" TargetMode="External"/><Relationship Id="rId44" Type="http://schemas.openxmlformats.org/officeDocument/2006/relationships/hyperlink" Target="https://www.somersetlive.co.uk/in-your-area/identity-23-year-old-man-2243177" TargetMode="External"/><Relationship Id="rId52" Type="http://schemas.openxmlformats.org/officeDocument/2006/relationships/hyperlink" Target="https://www.theguardian.com/commentisfree/2017/jan/05/in-work-poverty-out-of-work-cuts-2017" TargetMode="External"/><Relationship Id="rId60" Type="http://schemas.openxmlformats.org/officeDocument/2006/relationships/hyperlink" Target="https://www.resolutionfoundation.org/media/press-releases/child-poverty-rose-last-year-as-incomes-for-the-poorest-third-of-families-fell/" TargetMode="External"/><Relationship Id="rId65" Type="http://schemas.openxmlformats.org/officeDocument/2006/relationships/hyperlink" Target="https://www.gov.uk/benefit-cap" TargetMode="External"/><Relationship Id="rId73" Type="http://schemas.openxmlformats.org/officeDocument/2006/relationships/hyperlink" Target="http://researchbriefings.files.parliament.uk/documents/SN01090/SN01090.pdf"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jhssnet.com/journals/Vol_2_No_17_September_2012/4.pdf" TargetMode="External"/><Relationship Id="rId14" Type="http://schemas.openxmlformats.org/officeDocument/2006/relationships/hyperlink" Target="https://www.researchgate.net/publication/234134086_Are_Food_Insecurity%27s_Health_Impacts_Underestimated_in_the_US_Population_Marginal_Food_Security_Also_Predicts_Adverse_Health_Outcomes_in_Young_US_Children_and_Mothers" TargetMode="External"/><Relationship Id="rId22" Type="http://schemas.openxmlformats.org/officeDocument/2006/relationships/hyperlink" Target="https://www.gingerbread.org.uk/policy-campaigns/publications-index/one-four-profile-single-parents-uk/" TargetMode="External"/><Relationship Id="rId27" Type="http://schemas.openxmlformats.org/officeDocument/2006/relationships/hyperlink" Target="https://www.ncbi.nlm.nih.gov/pmc/articles/PMC4269256/" TargetMode="External"/><Relationship Id="rId30" Type="http://schemas.openxmlformats.org/officeDocument/2006/relationships/hyperlink" Target="http://researchbriefings.files.parliament.uk/documents/CBP-7252/CBP-7252.pdf" TargetMode="External"/><Relationship Id="rId35" Type="http://schemas.openxmlformats.org/officeDocument/2006/relationships/hyperlink" Target="http://dx.doi.org/10.1023/A:1006824100041" TargetMode="External"/><Relationship Id="rId43" Type="http://schemas.openxmlformats.org/officeDocument/2006/relationships/hyperlink" Target="https://news.harvard.edu/gazette/story/2017/04/over-nearly-80-years-harvard-study-has-been-showing-how-to-live-a-healthy-and-happy-life/" TargetMode="External"/><Relationship Id="rId48" Type="http://schemas.openxmlformats.org/officeDocument/2006/relationships/hyperlink" Target="http://dx.doi.org/10.1023/A:1021284215801" TargetMode="External"/><Relationship Id="rId56" Type="http://schemas.openxmlformats.org/officeDocument/2006/relationships/hyperlink" Target="https://assets.publishing.service.gov.uk/government/uploads/system/uploads/attachment_data/file/662744/State_of_the_Nation_2017_-_Social_Mobility_in_Great_Britain.pdf" TargetMode="External"/><Relationship Id="rId64" Type="http://schemas.openxmlformats.org/officeDocument/2006/relationships/hyperlink" Target="https://www.gov.uk/definition-of-disability-under-equality-act-2010" TargetMode="External"/><Relationship Id="rId69" Type="http://schemas.openxmlformats.org/officeDocument/2006/relationships/hyperlink" Target="https://policyexchange.org.uk/wp-content/uploads/2016/09/A-New-Settlement-Sept-16-1.pdf" TargetMode="External"/><Relationship Id="rId77" Type="http://schemas.openxmlformats.org/officeDocument/2006/relationships/footer" Target="footer1.xml"/><Relationship Id="rId8" Type="http://schemas.openxmlformats.org/officeDocument/2006/relationships/hyperlink" Target="http://news.bbc.co.uk/1/shared/bsp/hi/pdfs/03_10_14_humanrights.pdf" TargetMode="External"/><Relationship Id="rId51" Type="http://schemas.openxmlformats.org/officeDocument/2006/relationships/hyperlink" Target="https://ruralhealthandcare.wales/resources/rural-poverty-wales-existing-research-evidence-gaps/" TargetMode="External"/><Relationship Id="rId72" Type="http://schemas.openxmlformats.org/officeDocument/2006/relationships/hyperlink" Target="http://ppiw.org.uk/files/2016/06/An-introduction-to-Rural-Poverty.pdf" TargetMode="External"/><Relationship Id="rId3" Type="http://schemas.openxmlformats.org/officeDocument/2006/relationships/settings" Target="settings.xml"/><Relationship Id="rId12" Type="http://schemas.openxmlformats.org/officeDocument/2006/relationships/hyperlink" Target="http://www.cih.org/resources/PDF/Scotland%20Policy%20Pdfs/Welfare%20reform/In%20work%20poverty%20response%20FINAL.pdf" TargetMode="External"/><Relationship Id="rId17" Type="http://schemas.openxmlformats.org/officeDocument/2006/relationships/hyperlink" Target="https://www.equalityhumanrights.com/en/human-rights-act/article-3-freedom-torture-and-inhuman-or-degrading-treatment" TargetMode="External"/><Relationship Id="rId25" Type="http://schemas.openxmlformats.org/officeDocument/2006/relationships/hyperlink" Target="https://www.independent.co.uk/news/uk/politics/brexit-latest-food-supplies-shortage-warning-policy-failure-supermarkets-imports-eu-a7844751.html" TargetMode="External"/><Relationship Id="rId33" Type="http://schemas.openxmlformats.org/officeDocument/2006/relationships/hyperlink" Target="http://pdf.savills.com/documents/Living%20Rents%20Final%20Report%20June%202015%20-%20with%20links%20-%2019%2006%202015.pdf" TargetMode="External"/><Relationship Id="rId38" Type="http://schemas.openxmlformats.org/officeDocument/2006/relationships/hyperlink" Target="https://books.google.co.uk/books?id=nvnsAgAAQBAJ&amp;printsec=frontcover&amp;source=gbs_ge_summary_r&amp;cad=0" TargetMode="External"/><Relationship Id="rId46" Type="http://schemas.openxmlformats.org/officeDocument/2006/relationships/hyperlink" Target="https://b.3cdn.net/nefoundation/630d61e59ee7ff259a_jbm6bujah.pdf" TargetMode="External"/><Relationship Id="rId59" Type="http://schemas.openxmlformats.org/officeDocument/2006/relationships/hyperlink" Target="https://assets.nhs.uk/prod/documents/SFVS-factfile-2017.pdf" TargetMode="External"/><Relationship Id="rId67" Type="http://schemas.openxmlformats.org/officeDocument/2006/relationships/hyperlink" Target="https://doi.org/10.1186/1475-9276-12-54" TargetMode="External"/><Relationship Id="rId20" Type="http://schemas.openxmlformats.org/officeDocument/2006/relationships/hyperlink" Target="https://www.britsoc.co.uk/about/latest-news/2017/august/sociology-as-the-post-truth-science/" TargetMode="External"/><Relationship Id="rId41" Type="http://schemas.openxmlformats.org/officeDocument/2006/relationships/hyperlink" Target="https://www.mentalhealth.org.uk/a-to-z/h/human-rights-and-mental-health" TargetMode="External"/><Relationship Id="rId54" Type="http://schemas.openxmlformats.org/officeDocument/2006/relationships/hyperlink" Target="https://england.shelter.org.uk/__data/assets/pdf_file/0005/1364063/Housing_and_mental_health_-_detailed_report.pdf" TargetMode="External"/><Relationship Id="rId62" Type="http://schemas.openxmlformats.org/officeDocument/2006/relationships/hyperlink" Target="http://www.legislation.gov.uk/ukpga/2016/7/pdfs/ukpga_20160007_en.pdf" TargetMode="External"/><Relationship Id="rId70" Type="http://schemas.openxmlformats.org/officeDocument/2006/relationships/hyperlink" Target="http://dx.doi.org/10.1037/0022-3514.64.4.678" TargetMode="External"/><Relationship Id="rId75" Type="http://schemas.openxmlformats.org/officeDocument/2006/relationships/hyperlink" Target="http://www.who.int/features/factfiles/mental_health/en/"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dx.doi:10.5502/ijw.v2i3.4" TargetMode="External"/><Relationship Id="rId23" Type="http://schemas.openxmlformats.org/officeDocument/2006/relationships/hyperlink" Target="https://www.theguardian.com/society/2018/apr/11/deaths-of-uk-homeless-people-more-than-double-in-five-years" TargetMode="External"/><Relationship Id="rId28" Type="http://schemas.openxmlformats.org/officeDocument/2006/relationships/hyperlink" Target="http://www.sciencedirect.com.ezproxy.uwtsd.ac.uk/science/article/pii/S0091743512004616" TargetMode="External"/><Relationship Id="rId36" Type="http://schemas.openxmlformats.org/officeDocument/2006/relationships/hyperlink" Target="https://www.theguardian.com/commentisfree/2018/sep/27/social-mobility-good-education" TargetMode="External"/><Relationship Id="rId49" Type="http://schemas.openxmlformats.org/officeDocument/2006/relationships/hyperlink" Target="https://www.bbc.co.uk/news/education-39961176" TargetMode="External"/><Relationship Id="rId57" Type="http://schemas.openxmlformats.org/officeDocument/2006/relationships/hyperlink" Target="https://ec.europa.eu/eurostat/documents/118025/118123/Fitoussi+Commission+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8634</Words>
  <Characters>49220</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Gale (1601787)</dc:creator>
  <cp:keywords/>
  <dc:description/>
  <cp:lastModifiedBy>Polly Gale</cp:lastModifiedBy>
  <cp:revision>5</cp:revision>
  <dcterms:created xsi:type="dcterms:W3CDTF">2018-12-11T16:11:00Z</dcterms:created>
  <dcterms:modified xsi:type="dcterms:W3CDTF">2018-12-11T16:11:00Z</dcterms:modified>
</cp:coreProperties>
</file>