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3800CF" w14:textId="57918D6E" w:rsidR="00F0149A" w:rsidRDefault="00F0149A" w:rsidP="00F0149A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4"/>
          <w:szCs w:val="24"/>
        </w:rPr>
      </w:pPr>
      <w:bookmarkStart w:id="0" w:name="_GoBack"/>
      <w:bookmarkEnd w:id="0"/>
      <w:r>
        <w:rPr>
          <w:noProof/>
        </w:rPr>
        <w:drawing>
          <wp:inline distT="0" distB="0" distL="0" distR="0" wp14:anchorId="3F2FA0C8" wp14:editId="2FC130EA">
            <wp:extent cx="2880360" cy="1051560"/>
            <wp:effectExtent l="19050" t="19050" r="15240" b="1524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0360" cy="105156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7C83CB1B" w14:textId="77777777" w:rsidR="00F0149A" w:rsidRDefault="00F0149A" w:rsidP="00F0149A">
      <w:pPr>
        <w:pStyle w:val="Heading1"/>
        <w:jc w:val="center"/>
        <w:rPr>
          <w:lang w:val="cy-GB"/>
        </w:rPr>
      </w:pPr>
      <w:r>
        <w:rPr>
          <w:lang w:val="cy-GB"/>
        </w:rPr>
        <w:t>Undergraduate a</w:t>
      </w:r>
      <w:r w:rsidRPr="0065654E">
        <w:rPr>
          <w:lang w:val="cy-GB"/>
        </w:rPr>
        <w:t>ssignment</w:t>
      </w:r>
      <w:r>
        <w:rPr>
          <w:lang w:val="cy-GB"/>
        </w:rPr>
        <w:t xml:space="preserve"> </w:t>
      </w:r>
      <w:r w:rsidRPr="0065654E">
        <w:rPr>
          <w:lang w:val="cy-GB"/>
        </w:rPr>
        <w:t>feedback form</w:t>
      </w:r>
    </w:p>
    <w:p w14:paraId="6713B6B4" w14:textId="77777777" w:rsidR="00F0149A" w:rsidRPr="001E50BB" w:rsidRDefault="00F0149A" w:rsidP="00F0149A">
      <w:pPr>
        <w:jc w:val="center"/>
        <w:rPr>
          <w:rFonts w:ascii="Arial" w:hAnsi="Arial" w:cs="Arial"/>
          <w:b/>
          <w:lang w:val="cy-GB"/>
        </w:rPr>
      </w:pPr>
      <w:r w:rsidRPr="001E50BB">
        <w:rPr>
          <w:rFonts w:ascii="Arial" w:hAnsi="Arial" w:cs="Arial"/>
          <w:b/>
          <w:lang w:val="cy-GB"/>
        </w:rPr>
        <w:t>(to be completed by marker)</w:t>
      </w:r>
    </w:p>
    <w:p w14:paraId="7A5506CE" w14:textId="77777777" w:rsidR="00F0149A" w:rsidRPr="001E50BB" w:rsidRDefault="00F0149A" w:rsidP="00F0149A">
      <w:pPr>
        <w:jc w:val="center"/>
        <w:rPr>
          <w:rFonts w:ascii="Arial" w:hAnsi="Arial" w:cs="Arial"/>
          <w:b/>
          <w:lang w:val="cy-GB"/>
        </w:rPr>
      </w:pPr>
    </w:p>
    <w:p w14:paraId="2AF310DC" w14:textId="77777777" w:rsidR="00F0149A" w:rsidRDefault="00F0149A" w:rsidP="00F0149A">
      <w:pPr>
        <w:pStyle w:val="Heading3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F0149A" w:rsidRPr="0065654E" w14:paraId="4B1B1AEB" w14:textId="77777777" w:rsidTr="003D21FA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DAA3DC" w14:textId="45019DF9" w:rsidR="00F0149A" w:rsidRDefault="00F0149A" w:rsidP="003D21F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Student Na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me:</w:t>
            </w:r>
            <w:r w:rsidR="00EB677B">
              <w:rPr>
                <w:rFonts w:ascii="Calibri" w:hAnsi="Calibri" w:cs="Tahoma"/>
                <w:i/>
                <w:sz w:val="24"/>
                <w:szCs w:val="24"/>
              </w:rPr>
              <w:t xml:space="preserve">   </w:t>
            </w:r>
            <w:r w:rsidR="00EB677B" w:rsidRPr="00EB677B">
              <w:rPr>
                <w:rFonts w:ascii="Calibri" w:hAnsi="Calibri" w:cs="Tahoma"/>
                <w:sz w:val="24"/>
                <w:szCs w:val="24"/>
              </w:rPr>
              <w:t>Dillon Palmer</w:t>
            </w:r>
          </w:p>
          <w:p w14:paraId="63CD03E4" w14:textId="77777777" w:rsidR="00F0149A" w:rsidRPr="0065654E" w:rsidRDefault="00F0149A" w:rsidP="003D21F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F0149A" w:rsidRPr="0065654E" w14:paraId="2C483BEA" w14:textId="77777777" w:rsidTr="003D21FA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9E48215" w14:textId="098899C1" w:rsidR="00F0149A" w:rsidRPr="00D30981" w:rsidRDefault="00F0149A" w:rsidP="003D21F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Module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title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:</w:t>
            </w:r>
            <w:r w:rsidR="00EB677B"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r w:rsidR="00D30981" w:rsidRPr="00D30981">
              <w:rPr>
                <w:rFonts w:ascii="Calibri" w:hAnsi="Calibri" w:cs="Tahoma"/>
                <w:sz w:val="24"/>
                <w:szCs w:val="24"/>
              </w:rPr>
              <w:t>Phenomenology and Existentialism (HPPH5005)</w:t>
            </w: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5F623A" w14:textId="0B68A9E0" w:rsidR="00F0149A" w:rsidRPr="0065654E" w:rsidRDefault="00F0149A" w:rsidP="003D21F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 xml:space="preserve">Student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number:</w:t>
            </w:r>
            <w:r w:rsidR="00D30981">
              <w:rPr>
                <w:rFonts w:ascii="Calibri" w:hAnsi="Calibri" w:cs="Tahoma"/>
                <w:i/>
                <w:sz w:val="24"/>
                <w:szCs w:val="24"/>
              </w:rPr>
              <w:t xml:space="preserve"> </w:t>
            </w:r>
            <w:r w:rsidR="00D30981" w:rsidRPr="00D30981">
              <w:rPr>
                <w:rFonts w:ascii="Calibri" w:hAnsi="Calibri" w:cs="Tahoma"/>
                <w:sz w:val="24"/>
                <w:szCs w:val="24"/>
              </w:rPr>
              <w:t>1600153</w:t>
            </w:r>
          </w:p>
        </w:tc>
      </w:tr>
      <w:tr w:rsidR="00F0149A" w:rsidRPr="0065654E" w14:paraId="3074D0BD" w14:textId="77777777" w:rsidTr="003D21FA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2F48C3" w14:textId="77777777" w:rsidR="00F0149A" w:rsidRPr="0065654E" w:rsidRDefault="00F0149A" w:rsidP="003D21FA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For completion by marker:</w:t>
            </w:r>
          </w:p>
          <w:p w14:paraId="330748FE" w14:textId="77777777" w:rsidR="00F0149A" w:rsidRDefault="00F0149A" w:rsidP="003D21F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Comments:</w:t>
            </w:r>
          </w:p>
          <w:p w14:paraId="3987FE2F" w14:textId="77777777" w:rsidR="00F0149A" w:rsidRDefault="00F0149A" w:rsidP="003D21F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312F169C" w14:textId="77777777" w:rsidR="00F0149A" w:rsidRDefault="00F0149A" w:rsidP="003D21F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768327B9" w14:textId="77777777" w:rsidR="00F0149A" w:rsidRDefault="00F0149A" w:rsidP="003D21F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2097E83C" w14:textId="77777777" w:rsidR="00F0149A" w:rsidRDefault="00F0149A" w:rsidP="003D21F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7EB4FB5E" w14:textId="77777777" w:rsidR="00F0149A" w:rsidRDefault="00F0149A" w:rsidP="003D21F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001C407C" w14:textId="77777777" w:rsidR="00F0149A" w:rsidRDefault="00F0149A" w:rsidP="003D21F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56E287EC" w14:textId="77777777" w:rsidR="00F0149A" w:rsidRDefault="00F0149A" w:rsidP="003D21F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4B854F63" w14:textId="77777777" w:rsidR="00F0149A" w:rsidRDefault="00F0149A" w:rsidP="003D21F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54436B58" w14:textId="77777777" w:rsidR="00F0149A" w:rsidRDefault="00F0149A" w:rsidP="003D21F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3979FBC4" w14:textId="77777777" w:rsidR="00F0149A" w:rsidRDefault="00F0149A" w:rsidP="003D21F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  <w:p w14:paraId="17BC5E28" w14:textId="77777777" w:rsidR="00F0149A" w:rsidRPr="0065654E" w:rsidRDefault="00F0149A" w:rsidP="003D21FA">
            <w:pPr>
              <w:pStyle w:val="NormalWeb"/>
              <w:rPr>
                <w:rFonts w:ascii="Calibri" w:hAnsi="Calibri" w:cs="Tahoma"/>
                <w:i/>
                <w:sz w:val="24"/>
                <w:szCs w:val="24"/>
              </w:rPr>
            </w:pPr>
          </w:p>
        </w:tc>
      </w:tr>
      <w:tr w:rsidR="00F0149A" w:rsidRPr="0065654E" w14:paraId="72F29FF8" w14:textId="77777777" w:rsidTr="003D21FA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14:paraId="0C78C2F2" w14:textId="77777777" w:rsidR="00F0149A" w:rsidRPr="0065654E" w:rsidRDefault="00F0149A" w:rsidP="003D21FA">
            <w:pPr>
              <w:pStyle w:val="NormalWeb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>Marker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’s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14:paraId="0FDB810E" w14:textId="77777777" w:rsidR="00F0149A" w:rsidRPr="0065654E" w:rsidRDefault="00F0149A" w:rsidP="003D21FA">
            <w:pPr>
              <w:pStyle w:val="NormalWeb"/>
              <w:spacing w:after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>
              <w:rPr>
                <w:rFonts w:ascii="Calibri" w:hAnsi="Calibri" w:cs="Tahoma"/>
                <w:i/>
                <w:sz w:val="24"/>
                <w:szCs w:val="24"/>
              </w:rPr>
              <w:t>D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ate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:</w:t>
            </w:r>
          </w:p>
        </w:tc>
      </w:tr>
      <w:tr w:rsidR="00F0149A" w:rsidRPr="0065654E" w14:paraId="04F0B134" w14:textId="77777777" w:rsidTr="003D21FA">
        <w:tc>
          <w:tcPr>
            <w:tcW w:w="8755" w:type="dxa"/>
            <w:gridSpan w:val="3"/>
            <w:vAlign w:val="center"/>
          </w:tcPr>
          <w:p w14:paraId="60EFDB89" w14:textId="77777777" w:rsidR="00F0149A" w:rsidRDefault="00F0149A" w:rsidP="003D21FA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Provisional mark: </w:t>
            </w:r>
          </w:p>
          <w:p w14:paraId="6CC60D14" w14:textId="77777777" w:rsidR="00F0149A" w:rsidRPr="0065654E" w:rsidRDefault="00F0149A" w:rsidP="003D21FA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4"/>
                <w:szCs w:val="24"/>
              </w:rPr>
            </w:pPr>
            <w:r w:rsidRPr="0065654E">
              <w:rPr>
                <w:rFonts w:ascii="Calibri" w:hAnsi="Calibri" w:cs="Tahoma"/>
                <w:b/>
                <w:i/>
                <w:sz w:val="24"/>
                <w:szCs w:val="24"/>
              </w:rPr>
              <w:t>NB.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  All marks are provisional until confirmed by the 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 xml:space="preserve">final 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>exam</w:t>
            </w:r>
            <w:r>
              <w:rPr>
                <w:rFonts w:ascii="Calibri" w:hAnsi="Calibri" w:cs="Tahoma"/>
                <w:i/>
                <w:sz w:val="24"/>
                <w:szCs w:val="24"/>
              </w:rPr>
              <w:t>ination</w:t>
            </w:r>
            <w:r w:rsidRPr="0065654E">
              <w:rPr>
                <w:rFonts w:ascii="Calibri" w:hAnsi="Calibri" w:cs="Tahoma"/>
                <w:i/>
                <w:sz w:val="24"/>
                <w:szCs w:val="24"/>
              </w:rPr>
              <w:t xml:space="preserve"> board. </w:t>
            </w:r>
          </w:p>
        </w:tc>
      </w:tr>
    </w:tbl>
    <w:p w14:paraId="20CAD1F6" w14:textId="77777777" w:rsidR="00F0149A" w:rsidRPr="0065654E" w:rsidRDefault="00F0149A" w:rsidP="00F0149A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/>
          <w:bCs/>
          <w:sz w:val="24"/>
          <w:szCs w:val="24"/>
        </w:rPr>
      </w:pPr>
    </w:p>
    <w:p w14:paraId="29B84F5A" w14:textId="77777777" w:rsidR="00F0149A" w:rsidRDefault="00F0149A" w:rsidP="00820786">
      <w:pPr>
        <w:jc w:val="center"/>
      </w:pPr>
    </w:p>
    <w:p w14:paraId="756C84F9" w14:textId="03D55205" w:rsidR="003B545F" w:rsidRPr="00B649B6" w:rsidRDefault="00820786" w:rsidP="00820786">
      <w:pPr>
        <w:jc w:val="center"/>
      </w:pPr>
      <w:r w:rsidRPr="00B649B6">
        <w:lastRenderedPageBreak/>
        <w:t>Discuss what it means for Dasein to be thrown in relation to being-in-the-world and facticity</w:t>
      </w:r>
    </w:p>
    <w:p w14:paraId="5F362FD4" w14:textId="77777777" w:rsidR="00CC7D34" w:rsidRPr="00B649B6" w:rsidRDefault="00CC7D34" w:rsidP="00820786">
      <w:pPr>
        <w:jc w:val="center"/>
      </w:pPr>
    </w:p>
    <w:p w14:paraId="3CD5BD18" w14:textId="77777777" w:rsidR="00CC7D34" w:rsidRPr="00B649B6" w:rsidRDefault="00CC7D34" w:rsidP="00820786">
      <w:pPr>
        <w:jc w:val="center"/>
      </w:pPr>
    </w:p>
    <w:p w14:paraId="61D2F044" w14:textId="3D1230F2" w:rsidR="0007238C" w:rsidRPr="00B649B6" w:rsidRDefault="00AA0B9C" w:rsidP="00CC7D34">
      <w:r w:rsidRPr="00B649B6">
        <w:t>While various</w:t>
      </w:r>
      <w:r w:rsidR="00C87F5B" w:rsidRPr="00B649B6">
        <w:t xml:space="preserve"> </w:t>
      </w:r>
      <w:r w:rsidRPr="00B649B6">
        <w:t xml:space="preserve">philosophers had previously used the term, </w:t>
      </w:r>
      <w:r w:rsidR="0062157A" w:rsidRPr="00B649B6">
        <w:t>‘</w:t>
      </w:r>
      <w:r w:rsidRPr="00B649B6">
        <w:t>Dasein</w:t>
      </w:r>
      <w:r w:rsidR="0062157A" w:rsidRPr="00B649B6">
        <w:t xml:space="preserve">’ was </w:t>
      </w:r>
      <w:r w:rsidR="005F1B73" w:rsidRPr="00B649B6">
        <w:t xml:space="preserve">primarily used by the German </w:t>
      </w:r>
      <w:r w:rsidR="00DD0DE2" w:rsidRPr="00B649B6">
        <w:t>thinker</w:t>
      </w:r>
      <w:r w:rsidR="005F1B73" w:rsidRPr="00B649B6">
        <w:t xml:space="preserve"> Martin Heidegger in his work </w:t>
      </w:r>
      <w:r w:rsidR="005F1B73" w:rsidRPr="00B649B6">
        <w:rPr>
          <w:i/>
        </w:rPr>
        <w:t>Being and Time</w:t>
      </w:r>
      <w:r w:rsidR="005F1B73" w:rsidRPr="00B649B6">
        <w:t>.</w:t>
      </w:r>
      <w:r w:rsidR="00F12C42" w:rsidRPr="00B649B6">
        <w:t xml:space="preserve"> Literally meaning ‘Being</w:t>
      </w:r>
      <w:r w:rsidR="00FC7652" w:rsidRPr="00B649B6">
        <w:t>-</w:t>
      </w:r>
      <w:r w:rsidR="00F12C42" w:rsidRPr="00B649B6">
        <w:t xml:space="preserve">there’, </w:t>
      </w:r>
      <w:r w:rsidR="00B26CFC" w:rsidRPr="00B649B6">
        <w:t xml:space="preserve">Heidegger argued that </w:t>
      </w:r>
      <w:r w:rsidR="00EF4E53" w:rsidRPr="00B649B6">
        <w:t xml:space="preserve">Dasein </w:t>
      </w:r>
      <w:r w:rsidR="00B26CFC" w:rsidRPr="00B649B6">
        <w:t xml:space="preserve">is </w:t>
      </w:r>
      <w:r w:rsidR="00221C87" w:rsidRPr="00B649B6">
        <w:t xml:space="preserve">a physical being </w:t>
      </w:r>
      <w:r w:rsidR="00EF4E53" w:rsidRPr="00B649B6">
        <w:t xml:space="preserve">within a </w:t>
      </w:r>
      <w:r w:rsidR="006833C8" w:rsidRPr="00B649B6">
        <w:t xml:space="preserve">physical </w:t>
      </w:r>
      <w:r w:rsidR="00EF4E53" w:rsidRPr="00B649B6">
        <w:t>world</w:t>
      </w:r>
      <w:r w:rsidR="00B26CFC" w:rsidRPr="00B649B6">
        <w:t>: it exists within the world, and is</w:t>
      </w:r>
      <w:r w:rsidR="00975D49" w:rsidRPr="00B649B6">
        <w:t xml:space="preserve"> usually</w:t>
      </w:r>
      <w:r w:rsidR="00B26CFC" w:rsidRPr="00B649B6">
        <w:t xml:space="preserve"> conscious of its own </w:t>
      </w:r>
      <w:r w:rsidR="00D84879" w:rsidRPr="00B649B6">
        <w:t xml:space="preserve">reality </w:t>
      </w:r>
      <w:r w:rsidR="00E47327" w:rsidRPr="00B649B6">
        <w:t>as a</w:t>
      </w:r>
      <w:r w:rsidR="00D84879" w:rsidRPr="00B649B6">
        <w:t xml:space="preserve"> living, existing thing</w:t>
      </w:r>
      <w:r w:rsidR="00E47327" w:rsidRPr="00B649B6">
        <w:t>.</w:t>
      </w:r>
      <w:r w:rsidR="00DA6FD9" w:rsidRPr="00B649B6">
        <w:t xml:space="preserve"> </w:t>
      </w:r>
      <w:r w:rsidR="00A90FF5" w:rsidRPr="00B649B6">
        <w:t xml:space="preserve">Heidegger himself stated that Dasein “does not just occur among other entities. Rather it is ontically distinguished by the fact that, in its very Being, that Being is an </w:t>
      </w:r>
      <w:r w:rsidR="00A90FF5" w:rsidRPr="00B649B6">
        <w:rPr>
          <w:i/>
        </w:rPr>
        <w:t>issue</w:t>
      </w:r>
      <w:r w:rsidR="00A90FF5" w:rsidRPr="00B649B6">
        <w:t xml:space="preserve"> for it”,</w:t>
      </w:r>
      <w:r w:rsidR="001E290E" w:rsidRPr="00B649B6">
        <w:rPr>
          <w:rStyle w:val="FootnoteReference"/>
        </w:rPr>
        <w:footnoteReference w:id="2"/>
      </w:r>
      <w:r w:rsidR="00A90FF5" w:rsidRPr="00B649B6">
        <w:t xml:space="preserve"> </w:t>
      </w:r>
      <w:r w:rsidR="007B671B" w:rsidRPr="00B649B6">
        <w:t>meaning that Dasein</w:t>
      </w:r>
      <w:r w:rsidR="00845D5C" w:rsidRPr="00B649B6">
        <w:t xml:space="preserve"> does not just exist as a being, but</w:t>
      </w:r>
      <w:r w:rsidR="007B671B" w:rsidRPr="00B649B6">
        <w:t xml:space="preserve"> is </w:t>
      </w:r>
      <w:r w:rsidR="00845D5C" w:rsidRPr="00B649B6">
        <w:t xml:space="preserve">one </w:t>
      </w:r>
      <w:r w:rsidR="007B671B" w:rsidRPr="00B649B6">
        <w:t>that “struggles” with its existence and purpose in the world</w:t>
      </w:r>
      <w:r w:rsidR="00B30050" w:rsidRPr="00B649B6">
        <w:t>.</w:t>
      </w:r>
      <w:r w:rsidR="001223C5" w:rsidRPr="00B649B6">
        <w:t xml:space="preserve"> This is a fair statement to make, </w:t>
      </w:r>
      <w:r w:rsidR="003A352F" w:rsidRPr="00B649B6">
        <w:t xml:space="preserve">as humans often struggle to find meaning in their lives and seek </w:t>
      </w:r>
      <w:r w:rsidR="00F009E9" w:rsidRPr="00B649B6">
        <w:t>a means of understanding the</w:t>
      </w:r>
      <w:r w:rsidR="00407E98" w:rsidRPr="00B649B6">
        <w:t>ir</w:t>
      </w:r>
      <w:r w:rsidR="00F009E9" w:rsidRPr="00B649B6">
        <w:t xml:space="preserve"> </w:t>
      </w:r>
      <w:r w:rsidR="00407E98" w:rsidRPr="00B649B6">
        <w:t xml:space="preserve">existence, such being a </w:t>
      </w:r>
      <w:r w:rsidR="00FC3AE3" w:rsidRPr="00B649B6">
        <w:t xml:space="preserve">key </w:t>
      </w:r>
      <w:r w:rsidR="00B17943" w:rsidRPr="00B649B6">
        <w:t>aim of the Existentialist movement that Heidegger was a part of.</w:t>
      </w:r>
    </w:p>
    <w:p w14:paraId="1E2FE416" w14:textId="41FB4487" w:rsidR="007B1A5B" w:rsidRPr="00B649B6" w:rsidRDefault="00B30050" w:rsidP="00CC7D34">
      <w:r w:rsidRPr="00B649B6">
        <w:t xml:space="preserve">Dasein understands its existence as a fact, </w:t>
      </w:r>
      <w:r w:rsidR="002E3AC7" w:rsidRPr="00B649B6">
        <w:t xml:space="preserve">something that does and must exist, </w:t>
      </w:r>
      <w:r w:rsidR="005674FC" w:rsidRPr="00B649B6">
        <w:t xml:space="preserve">the </w:t>
      </w:r>
      <w:r w:rsidR="00355BA1" w:rsidRPr="00B649B6">
        <w:t xml:space="preserve">core </w:t>
      </w:r>
      <w:r w:rsidR="005674FC" w:rsidRPr="00B649B6">
        <w:t xml:space="preserve">of Heidegger’s idea of </w:t>
      </w:r>
      <w:r w:rsidR="003731AA" w:rsidRPr="00B649B6">
        <w:t>facticity</w:t>
      </w:r>
      <w:r w:rsidR="007103FE" w:rsidRPr="00B649B6">
        <w:t>;</w:t>
      </w:r>
      <w:r w:rsidR="00D45BF3" w:rsidRPr="00B649B6">
        <w:t xml:space="preserve"> </w:t>
      </w:r>
      <w:r w:rsidR="001E7170" w:rsidRPr="00B649B6">
        <w:t xml:space="preserve">in his </w:t>
      </w:r>
      <w:r w:rsidR="001E7170" w:rsidRPr="00B649B6">
        <w:rPr>
          <w:i/>
        </w:rPr>
        <w:t>Being and Time</w:t>
      </w:r>
      <w:r w:rsidR="001E7170" w:rsidRPr="00B649B6">
        <w:t>, he put forward the idea that f</w:t>
      </w:r>
      <w:r w:rsidR="000034AE" w:rsidRPr="00B649B6">
        <w:t xml:space="preserve">acticity </w:t>
      </w:r>
      <w:r w:rsidR="006839D7" w:rsidRPr="00B649B6">
        <w:t xml:space="preserve">suggests that beings </w:t>
      </w:r>
      <w:r w:rsidR="00E952EE" w:rsidRPr="00B649B6">
        <w:t xml:space="preserve">(Dasein) </w:t>
      </w:r>
      <w:r w:rsidR="006839D7" w:rsidRPr="00B649B6">
        <w:t>within the world</w:t>
      </w:r>
      <w:r w:rsidR="00E952EE" w:rsidRPr="00B649B6">
        <w:t xml:space="preserve"> </w:t>
      </w:r>
      <w:r w:rsidR="006839D7" w:rsidRPr="00B649B6">
        <w:t>have “</w:t>
      </w:r>
      <w:r w:rsidR="00587ADA" w:rsidRPr="00B649B6">
        <w:t>Being-in-the-world</w:t>
      </w:r>
      <w:r w:rsidR="006839D7" w:rsidRPr="00B649B6">
        <w:t>”</w:t>
      </w:r>
      <w:r w:rsidR="00587ADA" w:rsidRPr="00B649B6">
        <w:t xml:space="preserve"> </w:t>
      </w:r>
      <w:r w:rsidR="009F3D30" w:rsidRPr="00B649B6">
        <w:t xml:space="preserve">in so much as they understand </w:t>
      </w:r>
      <w:r w:rsidR="00E952EE" w:rsidRPr="00B649B6">
        <w:t xml:space="preserve">their </w:t>
      </w:r>
      <w:r w:rsidR="007F4447" w:rsidRPr="00B649B6">
        <w:t xml:space="preserve">existence </w:t>
      </w:r>
      <w:r w:rsidR="009F3D30" w:rsidRPr="00B649B6">
        <w:t xml:space="preserve">in relation to, and in </w:t>
      </w:r>
      <w:r w:rsidR="00E952EE" w:rsidRPr="00B649B6">
        <w:t>connection with,</w:t>
      </w:r>
      <w:r w:rsidR="007F4447" w:rsidRPr="00B649B6">
        <w:t xml:space="preserve"> other beings that </w:t>
      </w:r>
      <w:r w:rsidR="00FD3183" w:rsidRPr="00B649B6">
        <w:t>have “Being” in the world.</w:t>
      </w:r>
      <w:r w:rsidR="00B2543F" w:rsidRPr="00B649B6">
        <w:rPr>
          <w:rStyle w:val="FootnoteReference"/>
        </w:rPr>
        <w:footnoteReference w:id="3"/>
      </w:r>
      <w:r w:rsidR="00FD3183" w:rsidRPr="00B649B6">
        <w:t xml:space="preserve"> </w:t>
      </w:r>
      <w:r w:rsidR="00B2543F" w:rsidRPr="00B649B6">
        <w:t>Heidegger stresses that</w:t>
      </w:r>
      <w:r w:rsidR="001C1555" w:rsidRPr="00B649B6">
        <w:t>,</w:t>
      </w:r>
      <w:r w:rsidR="00B2543F" w:rsidRPr="00B649B6">
        <w:t xml:space="preserve"> </w:t>
      </w:r>
      <w:r w:rsidR="00531031" w:rsidRPr="00B649B6">
        <w:t xml:space="preserve">while humans </w:t>
      </w:r>
      <w:r w:rsidR="00A6055D" w:rsidRPr="00B649B6">
        <w:t xml:space="preserve">ultimately live as </w:t>
      </w:r>
      <w:r w:rsidR="00666A12" w:rsidRPr="00B649B6">
        <w:t xml:space="preserve">independent </w:t>
      </w:r>
      <w:r w:rsidR="00A6055D" w:rsidRPr="00B649B6">
        <w:t xml:space="preserve">beings, </w:t>
      </w:r>
      <w:r w:rsidR="001C1555" w:rsidRPr="00B649B6">
        <w:t xml:space="preserve">an idea put forward </w:t>
      </w:r>
      <w:r w:rsidR="00666A12" w:rsidRPr="00B649B6">
        <w:t xml:space="preserve">in </w:t>
      </w:r>
      <w:r w:rsidR="001C1555" w:rsidRPr="00B649B6">
        <w:t>various philosophies surrounding egoism</w:t>
      </w:r>
      <w:r w:rsidR="00061BA1" w:rsidRPr="00B649B6">
        <w:t xml:space="preserve"> and in</w:t>
      </w:r>
      <w:r w:rsidR="009F2A25" w:rsidRPr="00B649B6">
        <w:t>dividuality</w:t>
      </w:r>
      <w:r w:rsidR="001C1555" w:rsidRPr="00B649B6">
        <w:t xml:space="preserve"> (</w:t>
      </w:r>
      <w:r w:rsidR="00EF49A5" w:rsidRPr="00B649B6">
        <w:t xml:space="preserve">such as </w:t>
      </w:r>
      <w:r w:rsidR="008A13EA" w:rsidRPr="00B649B6">
        <w:t>Nietzsche</w:t>
      </w:r>
      <w:r w:rsidR="00104301" w:rsidRPr="00B649B6">
        <w:t>’s</w:t>
      </w:r>
      <w:r w:rsidR="00391787" w:rsidRPr="00B649B6">
        <w:t xml:space="preserve"> </w:t>
      </w:r>
      <w:r w:rsidR="00391787" w:rsidRPr="00B649B6">
        <w:rPr>
          <w:lang w:val="en"/>
        </w:rPr>
        <w:t>Übermensch</w:t>
      </w:r>
      <w:r w:rsidR="00070D29" w:rsidRPr="00B649B6">
        <w:t>,</w:t>
      </w:r>
      <w:r w:rsidR="00EF49A5" w:rsidRPr="00B649B6">
        <w:t xml:space="preserve"> or </w:t>
      </w:r>
      <w:r w:rsidR="00070D29" w:rsidRPr="00B649B6">
        <w:t xml:space="preserve"> </w:t>
      </w:r>
      <w:r w:rsidR="00391787" w:rsidRPr="00B649B6">
        <w:t>Rand’s Objectivism)</w:t>
      </w:r>
      <w:r w:rsidR="009F2A25" w:rsidRPr="00B649B6">
        <w:t>, other beings are important in our lives</w:t>
      </w:r>
      <w:r w:rsidR="002A3338" w:rsidRPr="00B649B6">
        <w:t xml:space="preserve">, </w:t>
      </w:r>
      <w:r w:rsidR="005567C2" w:rsidRPr="00B649B6">
        <w:t xml:space="preserve">as </w:t>
      </w:r>
      <w:r w:rsidR="00EB2A30" w:rsidRPr="00B649B6">
        <w:t xml:space="preserve">they exist alongside us in the physical world and </w:t>
      </w:r>
      <w:r w:rsidR="005567C2" w:rsidRPr="00B649B6">
        <w:t xml:space="preserve">we rely on them </w:t>
      </w:r>
      <w:r w:rsidR="001A522C" w:rsidRPr="00B649B6">
        <w:t>to help us achieve our self-determined “destiny</w:t>
      </w:r>
      <w:r w:rsidR="00EB2A30" w:rsidRPr="00B649B6">
        <w:t xml:space="preserve">.” </w:t>
      </w:r>
      <w:r w:rsidR="00EA3E87" w:rsidRPr="00B649B6">
        <w:t xml:space="preserve">In a way, this is similar to Aristotle’s ethics, as he stresses the importance of individual virtuosity and </w:t>
      </w:r>
      <w:r w:rsidR="00434705" w:rsidRPr="00B649B6">
        <w:t>development, but understands that we must rely on other beings in order to exist and flourish.</w:t>
      </w:r>
      <w:r w:rsidR="006F490B" w:rsidRPr="00B649B6">
        <w:t xml:space="preserve"> </w:t>
      </w:r>
      <w:r w:rsidR="00EB2A30" w:rsidRPr="00B649B6">
        <w:t>Dasein, therefore, must somewhat be aware of the fact</w:t>
      </w:r>
      <w:r w:rsidR="00DF5608" w:rsidRPr="00B649B6">
        <w:t>ual</w:t>
      </w:r>
      <w:r w:rsidR="00EB2A30" w:rsidRPr="00B649B6">
        <w:t xml:space="preserve"> existence of </w:t>
      </w:r>
      <w:r w:rsidR="005053DD" w:rsidRPr="00B649B6">
        <w:t>“O</w:t>
      </w:r>
      <w:r w:rsidR="00EB2A30" w:rsidRPr="00B649B6">
        <w:t>thers</w:t>
      </w:r>
      <w:r w:rsidR="005053DD" w:rsidRPr="00B649B6">
        <w:t>”</w:t>
      </w:r>
      <w:r w:rsidR="00EB2A30" w:rsidRPr="00B649B6">
        <w:t xml:space="preserve"> as well as the existence of </w:t>
      </w:r>
      <w:r w:rsidR="00794D90" w:rsidRPr="00B649B6">
        <w:t xml:space="preserve">its own </w:t>
      </w:r>
      <w:r w:rsidR="00EB2A30" w:rsidRPr="00B649B6">
        <w:t>self.</w:t>
      </w:r>
      <w:r w:rsidR="004F60A9" w:rsidRPr="00B649B6">
        <w:t xml:space="preserve"> Heidegger </w:t>
      </w:r>
      <w:r w:rsidR="005053DD" w:rsidRPr="00B649B6">
        <w:t xml:space="preserve">stated that </w:t>
      </w:r>
      <w:r w:rsidR="00EB74E2" w:rsidRPr="00B649B6">
        <w:t xml:space="preserve">Dasein’s </w:t>
      </w:r>
      <w:r w:rsidR="009B4D5E" w:rsidRPr="00B649B6">
        <w:t>Being is Being-with,</w:t>
      </w:r>
      <w:r w:rsidR="0016721B" w:rsidRPr="00B649B6">
        <w:t xml:space="preserve"> and</w:t>
      </w:r>
      <w:r w:rsidR="00024243" w:rsidRPr="00B649B6">
        <w:t xml:space="preserve"> </w:t>
      </w:r>
      <w:r w:rsidR="00F84746" w:rsidRPr="00B649B6">
        <w:t>from the start of its existence, Dasein</w:t>
      </w:r>
      <w:r w:rsidR="006272BA" w:rsidRPr="00B649B6">
        <w:t>’s</w:t>
      </w:r>
      <w:r w:rsidR="00F84746" w:rsidRPr="00B649B6">
        <w:t xml:space="preserve"> </w:t>
      </w:r>
      <w:r w:rsidR="005053DD" w:rsidRPr="00B649B6">
        <w:t>understanding of the “Other”</w:t>
      </w:r>
      <w:r w:rsidR="00EB74E2" w:rsidRPr="00B649B6">
        <w:t xml:space="preserve"> is </w:t>
      </w:r>
      <w:r w:rsidR="00F84746" w:rsidRPr="00B649B6">
        <w:t xml:space="preserve">inherently </w:t>
      </w:r>
      <w:r w:rsidR="00EB74E2" w:rsidRPr="00B649B6">
        <w:t>within its own Being:</w:t>
      </w:r>
    </w:p>
    <w:p w14:paraId="69B5D5B8" w14:textId="3C9E728A" w:rsidR="006A559F" w:rsidRPr="00B649B6" w:rsidRDefault="007B1A5B" w:rsidP="00CC7D34">
      <w:r w:rsidRPr="00B649B6">
        <w:t xml:space="preserve">“…like any </w:t>
      </w:r>
      <w:r w:rsidR="00631FE8" w:rsidRPr="00B649B6">
        <w:t>understanding, [it] is not an acquaintance derived from knowledge about them, but a primordially existential kind of Being, which</w:t>
      </w:r>
      <w:r w:rsidR="00103723" w:rsidRPr="00B649B6">
        <w:t xml:space="preserve"> [</w:t>
      </w:r>
      <w:r w:rsidR="00631FE8" w:rsidRPr="00B649B6">
        <w:t>…</w:t>
      </w:r>
      <w:r w:rsidR="00103723" w:rsidRPr="00B649B6">
        <w:t>]</w:t>
      </w:r>
      <w:r w:rsidR="00631FE8" w:rsidRPr="00B649B6">
        <w:t xml:space="preserve"> makes such knowledge and acquaintance possible.”</w:t>
      </w:r>
      <w:r w:rsidR="0057556D" w:rsidRPr="00B649B6">
        <w:rPr>
          <w:rStyle w:val="FootnoteReference"/>
        </w:rPr>
        <w:footnoteReference w:id="4"/>
      </w:r>
    </w:p>
    <w:p w14:paraId="795B0931" w14:textId="68195F79" w:rsidR="00BB4489" w:rsidRPr="00B649B6" w:rsidRDefault="00F277A9" w:rsidP="00CC7D34">
      <w:r w:rsidRPr="00B649B6">
        <w:t>Therefore, the existence of Others is not something that Dasein must come to learn, understand or accept through philosophical</w:t>
      </w:r>
      <w:r w:rsidR="0037635C" w:rsidRPr="00B649B6">
        <w:t xml:space="preserve"> deliberation</w:t>
      </w:r>
      <w:r w:rsidR="00FC1649" w:rsidRPr="00B649B6">
        <w:t xml:space="preserve"> or d</w:t>
      </w:r>
      <w:r w:rsidR="0037635C" w:rsidRPr="00B649B6">
        <w:t>iscussion</w:t>
      </w:r>
      <w:r w:rsidRPr="00B649B6">
        <w:t>, but i</w:t>
      </w:r>
      <w:r w:rsidR="0057556D" w:rsidRPr="00B649B6">
        <w:t xml:space="preserve">s knowledge that it finds inherently within itself. </w:t>
      </w:r>
      <w:r w:rsidR="006A559F" w:rsidRPr="00B649B6">
        <w:t xml:space="preserve">For Cartesian philosophers, </w:t>
      </w:r>
      <w:r w:rsidR="006429AB" w:rsidRPr="00B649B6">
        <w:t xml:space="preserve">the </w:t>
      </w:r>
      <w:r w:rsidR="006A559F" w:rsidRPr="00B649B6">
        <w:t>necessity of there being an “</w:t>
      </w:r>
      <w:r w:rsidR="00FC1649" w:rsidRPr="00B649B6">
        <w:t>O</w:t>
      </w:r>
      <w:r w:rsidR="006A559F" w:rsidRPr="00B649B6">
        <w:t xml:space="preserve">ther” in order for us to fulfil our lives would be </w:t>
      </w:r>
      <w:r w:rsidR="006429AB" w:rsidRPr="00B649B6">
        <w:t>untrue; the only thing that we can honestly say exists is our own self.</w:t>
      </w:r>
      <w:r w:rsidR="008C26A4" w:rsidRPr="00B649B6">
        <w:t xml:space="preserve"> The attempt to necessitate the existence of another in our lives </w:t>
      </w:r>
      <w:r w:rsidR="00477A83" w:rsidRPr="00B649B6">
        <w:t>would be alarming: how could we know they exist? Why is it necessary that they exist? Could it just be illusions/the world playing tricks on us?</w:t>
      </w:r>
      <w:r w:rsidR="00134739" w:rsidRPr="00B649B6">
        <w:t xml:space="preserve"> </w:t>
      </w:r>
      <w:r w:rsidR="003112D6" w:rsidRPr="00B649B6">
        <w:t xml:space="preserve">Heidegger puts the knowledge </w:t>
      </w:r>
      <w:r w:rsidR="004A7A80" w:rsidRPr="00B649B6">
        <w:t>of the</w:t>
      </w:r>
      <w:r w:rsidR="003112D6" w:rsidRPr="00B649B6">
        <w:t xml:space="preserve"> Other down to </w:t>
      </w:r>
      <w:r w:rsidR="004A7A80" w:rsidRPr="00B649B6">
        <w:t xml:space="preserve">an </w:t>
      </w:r>
      <w:r w:rsidR="003112D6" w:rsidRPr="00B649B6">
        <w:t>inherent</w:t>
      </w:r>
      <w:r w:rsidR="004A7A80" w:rsidRPr="00B649B6">
        <w:t xml:space="preserve"> understanding of the world, without really explaining where it comes from: it is simply a part of what Dasein is</w:t>
      </w:r>
      <w:r w:rsidR="00591C03" w:rsidRPr="00B649B6">
        <w:t>.</w:t>
      </w:r>
      <w:r w:rsidR="00282976" w:rsidRPr="00B649B6">
        <w:t xml:space="preserve"> The inability to clearly explain the reasoning behind his philosophical ideas is a problem that Heidegger has in situations</w:t>
      </w:r>
      <w:r w:rsidR="00A25AA7" w:rsidRPr="00B649B6">
        <w:t xml:space="preserve"> </w:t>
      </w:r>
      <w:r w:rsidR="00BB4489" w:rsidRPr="00B649B6">
        <w:t>like</w:t>
      </w:r>
      <w:r w:rsidR="00A25AA7" w:rsidRPr="00B649B6">
        <w:t xml:space="preserve"> this.</w:t>
      </w:r>
    </w:p>
    <w:p w14:paraId="4E7B1AA0" w14:textId="49D99EE1" w:rsidR="00872BC4" w:rsidRPr="00B649B6" w:rsidRDefault="00DA6FD9" w:rsidP="00CC7D34">
      <w:r w:rsidRPr="00B649B6">
        <w:t>Though Dasein could, in reality, apply to any being that fits the description</w:t>
      </w:r>
      <w:r w:rsidR="00357D3B" w:rsidRPr="00B649B6">
        <w:t xml:space="preserve">, it is </w:t>
      </w:r>
      <w:r w:rsidR="00B2590D" w:rsidRPr="00B649B6">
        <w:t xml:space="preserve">most </w:t>
      </w:r>
      <w:r w:rsidR="00357D3B" w:rsidRPr="00B649B6">
        <w:t xml:space="preserve">often used to describe human beings, as we have a certain consciousness about our </w:t>
      </w:r>
      <w:r w:rsidR="00B82788" w:rsidRPr="00B649B6">
        <w:t xml:space="preserve">own </w:t>
      </w:r>
      <w:r w:rsidR="00357D3B" w:rsidRPr="00B649B6">
        <w:t>self</w:t>
      </w:r>
      <w:r w:rsidR="003050E9" w:rsidRPr="00B649B6">
        <w:t>,</w:t>
      </w:r>
      <w:r w:rsidR="00357D3B" w:rsidRPr="00B649B6">
        <w:t xml:space="preserve"> and presumed </w:t>
      </w:r>
      <w:r w:rsidR="00357D3B" w:rsidRPr="00B649B6">
        <w:lastRenderedPageBreak/>
        <w:t>knowledge of our own existence</w:t>
      </w:r>
      <w:r w:rsidR="00285F51" w:rsidRPr="00B649B6">
        <w:t xml:space="preserve"> and Being</w:t>
      </w:r>
      <w:r w:rsidR="003050E9" w:rsidRPr="00B649B6">
        <w:t>.</w:t>
      </w:r>
      <w:r w:rsidR="003708C8" w:rsidRPr="00B649B6">
        <w:t xml:space="preserve"> Unlike Husserl, who</w:t>
      </w:r>
      <w:r w:rsidR="00E37F7B" w:rsidRPr="00B649B6">
        <w:t xml:space="preserve">se understanding of existence and life was </w:t>
      </w:r>
      <w:r w:rsidR="00AC613E" w:rsidRPr="00B649B6">
        <w:t xml:space="preserve">primarily </w:t>
      </w:r>
      <w:r w:rsidR="00E37F7B" w:rsidRPr="00B649B6">
        <w:t xml:space="preserve">a </w:t>
      </w:r>
      <w:r w:rsidR="00AC613E" w:rsidRPr="00B649B6">
        <w:t xml:space="preserve">descriptive approach, </w:t>
      </w:r>
      <w:r w:rsidR="00EB189D" w:rsidRPr="00B649B6">
        <w:t xml:space="preserve">Heidegger believed that </w:t>
      </w:r>
      <w:r w:rsidR="00CB3E70" w:rsidRPr="00B649B6">
        <w:t>ontology (the study of Being)</w:t>
      </w:r>
      <w:r w:rsidR="00525492" w:rsidRPr="00B649B6">
        <w:t xml:space="preserve"> was</w:t>
      </w:r>
      <w:r w:rsidR="00084D62" w:rsidRPr="00B649B6">
        <w:t xml:space="preserve"> </w:t>
      </w:r>
      <w:r w:rsidR="00525492" w:rsidRPr="00B649B6">
        <w:t>largely based on interpretation</w:t>
      </w:r>
      <w:r w:rsidR="00710E47" w:rsidRPr="00B649B6">
        <w:t xml:space="preserve">: he viewed it as a hermeneutic </w:t>
      </w:r>
      <w:r w:rsidR="00A400AF" w:rsidRPr="00B649B6">
        <w:t xml:space="preserve">study, </w:t>
      </w:r>
      <w:r w:rsidR="0032491A" w:rsidRPr="00B649B6">
        <w:t>where “</w:t>
      </w:r>
      <w:r w:rsidR="0071123C" w:rsidRPr="00B649B6">
        <w:t xml:space="preserve">presuppositions </w:t>
      </w:r>
      <w:r w:rsidR="00B160AA" w:rsidRPr="00B649B6">
        <w:t xml:space="preserve">ought not to be </w:t>
      </w:r>
      <w:r w:rsidR="00E8703A" w:rsidRPr="00B649B6">
        <w:t>eschewed</w:t>
      </w:r>
      <w:r w:rsidR="00B04F57" w:rsidRPr="00B649B6">
        <w:t>,</w:t>
      </w:r>
      <w:r w:rsidR="00297EEA" w:rsidRPr="00B649B6">
        <w:t xml:space="preserve"> but rather acknowledged </w:t>
      </w:r>
      <w:r w:rsidR="00D27E6F" w:rsidRPr="00B649B6">
        <w:t>and used to best effect.”</w:t>
      </w:r>
      <w:r w:rsidR="00A74112" w:rsidRPr="00B649B6">
        <w:rPr>
          <w:rStyle w:val="FootnoteReference"/>
        </w:rPr>
        <w:footnoteReference w:id="5"/>
      </w:r>
      <w:r w:rsidR="00EC04FF" w:rsidRPr="00B649B6">
        <w:t xml:space="preserve"> </w:t>
      </w:r>
      <w:r w:rsidR="00816003" w:rsidRPr="00B649B6">
        <w:t xml:space="preserve">Our pre-knowledge is important in that </w:t>
      </w:r>
      <w:r w:rsidR="001E7C63" w:rsidRPr="00B649B6">
        <w:t xml:space="preserve">is key to helping </w:t>
      </w:r>
      <w:r w:rsidR="00816003" w:rsidRPr="00B649B6">
        <w:t>us understand the world</w:t>
      </w:r>
      <w:r w:rsidR="004F2B45" w:rsidRPr="00B649B6">
        <w:t xml:space="preserve">; </w:t>
      </w:r>
      <w:r w:rsidR="004A68F5" w:rsidRPr="00B649B6">
        <w:t>our</w:t>
      </w:r>
      <w:r w:rsidR="00212F96" w:rsidRPr="00B649B6">
        <w:t xml:space="preserve"> perception of the world is based upon the knowledge that it already available to us, </w:t>
      </w:r>
      <w:r w:rsidR="00D075C2" w:rsidRPr="00B649B6">
        <w:t>our own individual human experience and existence</w:t>
      </w:r>
      <w:r w:rsidR="000E5F46" w:rsidRPr="00B649B6">
        <w:t xml:space="preserve"> in the physical world</w:t>
      </w:r>
      <w:r w:rsidR="001E7C63" w:rsidRPr="00B649B6">
        <w:t xml:space="preserve"> – we are </w:t>
      </w:r>
      <w:r w:rsidR="000E5F46" w:rsidRPr="00B649B6">
        <w:t>not separate</w:t>
      </w:r>
      <w:r w:rsidR="00D075C2" w:rsidRPr="00B649B6">
        <w:t xml:space="preserve"> </w:t>
      </w:r>
      <w:r w:rsidR="000E5F46" w:rsidRPr="00B649B6">
        <w:t>from it as a “soul” or “</w:t>
      </w:r>
      <w:r w:rsidR="0020666B" w:rsidRPr="00B649B6">
        <w:t>o</w:t>
      </w:r>
      <w:r w:rsidR="000E5F46" w:rsidRPr="00B649B6">
        <w:t>ther being”, but as an entity that exists within the world</w:t>
      </w:r>
      <w:r w:rsidR="004B3E76" w:rsidRPr="00B649B6">
        <w:t>.</w:t>
      </w:r>
      <w:r w:rsidR="00872BC4" w:rsidRPr="00B649B6">
        <w:t xml:space="preserve"> </w:t>
      </w:r>
      <w:r w:rsidR="005A74B8" w:rsidRPr="00B649B6">
        <w:t xml:space="preserve">Some philosophers, however, would argue that we should not use our “presuppositions” </w:t>
      </w:r>
      <w:r w:rsidR="00DD7927" w:rsidRPr="00B649B6">
        <w:t xml:space="preserve">to try understand reality, and </w:t>
      </w:r>
      <w:r w:rsidR="00FF6187" w:rsidRPr="00B649B6">
        <w:t xml:space="preserve">should instead use </w:t>
      </w:r>
      <w:r w:rsidR="00FF6187" w:rsidRPr="00B649B6">
        <w:rPr>
          <w:i/>
        </w:rPr>
        <w:t>a priori</w:t>
      </w:r>
      <w:r w:rsidR="00FF6187" w:rsidRPr="00B649B6">
        <w:t xml:space="preserve"> knowledge, gained from reason and </w:t>
      </w:r>
      <w:r w:rsidR="00F41331" w:rsidRPr="00B649B6">
        <w:t xml:space="preserve">careful/rational thought. Heidegger would disagree with this idea, </w:t>
      </w:r>
      <w:r w:rsidR="00CB46EC" w:rsidRPr="00B649B6">
        <w:t>believing that the information we already have from our experiences (</w:t>
      </w:r>
      <w:r w:rsidR="00CB46EC" w:rsidRPr="00B649B6">
        <w:rPr>
          <w:i/>
        </w:rPr>
        <w:t>a posteriori</w:t>
      </w:r>
      <w:r w:rsidR="00CB46EC" w:rsidRPr="00B649B6">
        <w:t xml:space="preserve"> knowledge) is the key to </w:t>
      </w:r>
      <w:r w:rsidR="00F0790C" w:rsidRPr="00B649B6">
        <w:t>understanding the world that we live in.</w:t>
      </w:r>
    </w:p>
    <w:p w14:paraId="117F71E1" w14:textId="23B8D136" w:rsidR="009223AA" w:rsidRPr="00B649B6" w:rsidRDefault="00212EA4" w:rsidP="00CC7D34">
      <w:r w:rsidRPr="00B649B6">
        <w:t xml:space="preserve">Like all Existentialist thinkers, </w:t>
      </w:r>
      <w:r w:rsidR="00CB51A8" w:rsidRPr="00B649B6">
        <w:t>Heidegger</w:t>
      </w:r>
      <w:r w:rsidR="00FD0429" w:rsidRPr="00B649B6">
        <w:t>’s ideas were anthropocentric, being</w:t>
      </w:r>
      <w:r w:rsidR="00CB51A8" w:rsidRPr="00B649B6">
        <w:t xml:space="preserve"> interested in the</w:t>
      </w:r>
      <w:r w:rsidR="0032113C" w:rsidRPr="00B649B6">
        <w:t xml:space="preserve"> human subject</w:t>
      </w:r>
      <w:r w:rsidR="00FD0429" w:rsidRPr="00B649B6">
        <w:t>:</w:t>
      </w:r>
      <w:r w:rsidR="0032113C" w:rsidRPr="00B649B6">
        <w:t xml:space="preserve"> the one who thinks, who feels and who experiences the </w:t>
      </w:r>
      <w:r w:rsidR="000A18C1" w:rsidRPr="00B649B6">
        <w:t xml:space="preserve">physical </w:t>
      </w:r>
      <w:r w:rsidR="0032113C" w:rsidRPr="00B649B6">
        <w:t>world</w:t>
      </w:r>
      <w:r w:rsidR="00EF6DDF" w:rsidRPr="00B649B6">
        <w:t>;</w:t>
      </w:r>
      <w:r w:rsidR="002902AF" w:rsidRPr="00B649B6">
        <w:t xml:space="preserve"> not </w:t>
      </w:r>
      <w:r w:rsidR="00EF6DDF" w:rsidRPr="00B649B6">
        <w:t xml:space="preserve">with abstract ideas about love </w:t>
      </w:r>
      <w:r w:rsidR="006833C8" w:rsidRPr="00B649B6">
        <w:t xml:space="preserve">or </w:t>
      </w:r>
      <w:r w:rsidR="00EF6DDF" w:rsidRPr="00B649B6">
        <w:t>honour, but grounded thoughts</w:t>
      </w:r>
      <w:r w:rsidR="006833C8" w:rsidRPr="00B649B6">
        <w:t xml:space="preserve"> centred around</w:t>
      </w:r>
      <w:r w:rsidR="00EF6DDF" w:rsidRPr="00B649B6">
        <w:t xml:space="preserve"> human reality </w:t>
      </w:r>
      <w:r w:rsidR="00F5013C" w:rsidRPr="00B649B6">
        <w:t xml:space="preserve">and what purpose our lives should have. </w:t>
      </w:r>
      <w:r w:rsidR="009F1DEE" w:rsidRPr="00B649B6">
        <w:t>Existentialists</w:t>
      </w:r>
      <w:r w:rsidR="00446CD3" w:rsidRPr="00B649B6">
        <w:t xml:space="preserve"> like Heidegger</w:t>
      </w:r>
      <w:r w:rsidR="00C74D5F" w:rsidRPr="00B649B6">
        <w:t xml:space="preserve"> could </w:t>
      </w:r>
      <w:r w:rsidR="009F1DEE" w:rsidRPr="00B649B6">
        <w:t xml:space="preserve">somewhat be described as </w:t>
      </w:r>
      <w:r w:rsidR="00AF141B" w:rsidRPr="00B649B6">
        <w:t xml:space="preserve">anarchists, </w:t>
      </w:r>
      <w:r w:rsidR="00C74D5F" w:rsidRPr="00B649B6">
        <w:t>as they had a specific</w:t>
      </w:r>
      <w:r w:rsidR="005C716C" w:rsidRPr="00B649B6">
        <w:t xml:space="preserve"> stress</w:t>
      </w:r>
      <w:r w:rsidR="00C74D5F" w:rsidRPr="00B649B6">
        <w:t xml:space="preserve"> on authenticity, that is being an authentic individual outside of social norms and constructs</w:t>
      </w:r>
      <w:r w:rsidR="005C716C" w:rsidRPr="00B649B6">
        <w:t xml:space="preserve">. </w:t>
      </w:r>
      <w:r w:rsidR="007B7424" w:rsidRPr="00B649B6">
        <w:t xml:space="preserve">These are two </w:t>
      </w:r>
      <w:r w:rsidR="00D9792A" w:rsidRPr="00B649B6">
        <w:t xml:space="preserve">of </w:t>
      </w:r>
      <w:r w:rsidR="007B7424" w:rsidRPr="00B649B6">
        <w:t xml:space="preserve">the main thoughts behind </w:t>
      </w:r>
      <w:r w:rsidR="00D9792A" w:rsidRPr="00B649B6">
        <w:t>Heidegger’s philosophy</w:t>
      </w:r>
      <w:r w:rsidR="005C716C" w:rsidRPr="00B649B6">
        <w:t xml:space="preserve">, as he explains not how we </w:t>
      </w:r>
      <w:r w:rsidR="005C716C" w:rsidRPr="00B649B6">
        <w:rPr>
          <w:i/>
        </w:rPr>
        <w:t xml:space="preserve">should </w:t>
      </w:r>
      <w:r w:rsidR="005C716C" w:rsidRPr="00B649B6">
        <w:t xml:space="preserve">live, but how we </w:t>
      </w:r>
      <w:r w:rsidR="005C716C" w:rsidRPr="00B649B6">
        <w:rPr>
          <w:i/>
        </w:rPr>
        <w:t>do</w:t>
      </w:r>
      <w:r w:rsidR="005C716C" w:rsidRPr="00B649B6">
        <w:t xml:space="preserve"> live</w:t>
      </w:r>
      <w:r w:rsidR="00EF2632" w:rsidRPr="00B649B6">
        <w:t xml:space="preserve">, in relation to Dasein and our self-purpose in the </w:t>
      </w:r>
      <w:r w:rsidR="00F918EB" w:rsidRPr="00B649B6">
        <w:t>physical world.</w:t>
      </w:r>
    </w:p>
    <w:p w14:paraId="2AB18027" w14:textId="0A1B1346" w:rsidR="00276330" w:rsidRPr="00B649B6" w:rsidRDefault="00347E13" w:rsidP="00CC7D34">
      <w:r w:rsidRPr="00B649B6">
        <w:t>Heidegger argued that</w:t>
      </w:r>
      <w:r w:rsidR="00E05918" w:rsidRPr="00B649B6">
        <w:t xml:space="preserve"> Dasein is</w:t>
      </w:r>
      <w:r w:rsidRPr="00B649B6">
        <w:t>, in a sense, “thrown” into</w:t>
      </w:r>
      <w:r w:rsidR="008864A0" w:rsidRPr="00B649B6">
        <w:t xml:space="preserve"> reality, being forced to exist in a world that </w:t>
      </w:r>
      <w:r w:rsidR="00E05918" w:rsidRPr="00B649B6">
        <w:t xml:space="preserve">it </w:t>
      </w:r>
      <w:r w:rsidR="008864A0" w:rsidRPr="00B649B6">
        <w:t xml:space="preserve">didn’t choose; </w:t>
      </w:r>
      <w:r w:rsidR="00E05918" w:rsidRPr="00B649B6">
        <w:t>it is</w:t>
      </w:r>
      <w:r w:rsidR="00596A51" w:rsidRPr="00B649B6">
        <w:t xml:space="preserve"> born in </w:t>
      </w:r>
      <w:r w:rsidR="00E05918" w:rsidRPr="00B649B6">
        <w:t xml:space="preserve">a </w:t>
      </w:r>
      <w:r w:rsidR="00596A51" w:rsidRPr="00B649B6">
        <w:t xml:space="preserve">socio-cultural context that </w:t>
      </w:r>
      <w:r w:rsidR="00E0197D" w:rsidRPr="00B649B6">
        <w:t xml:space="preserve">serves as a background for </w:t>
      </w:r>
      <w:r w:rsidR="00E05918" w:rsidRPr="00B649B6">
        <w:t xml:space="preserve">its </w:t>
      </w:r>
      <w:r w:rsidR="00E0197D" w:rsidRPr="00B649B6">
        <w:t>future</w:t>
      </w:r>
      <w:r w:rsidR="00471530" w:rsidRPr="00B649B6">
        <w:t xml:space="preserve">, determining things such as </w:t>
      </w:r>
      <w:r w:rsidR="00E05918" w:rsidRPr="00B649B6">
        <w:t xml:space="preserve">its </w:t>
      </w:r>
      <w:r w:rsidR="00471530" w:rsidRPr="00B649B6">
        <w:t xml:space="preserve">education, </w:t>
      </w:r>
      <w:r w:rsidR="00557651" w:rsidRPr="00B649B6">
        <w:t xml:space="preserve">its </w:t>
      </w:r>
      <w:r w:rsidR="00457615" w:rsidRPr="00B649B6">
        <w:t xml:space="preserve">economic </w:t>
      </w:r>
      <w:r w:rsidR="00444C75" w:rsidRPr="00B649B6">
        <w:t xml:space="preserve">status </w:t>
      </w:r>
      <w:r w:rsidR="00457615" w:rsidRPr="00B649B6">
        <w:t xml:space="preserve">and </w:t>
      </w:r>
      <w:r w:rsidR="00557651" w:rsidRPr="00B649B6">
        <w:t xml:space="preserve">its </w:t>
      </w:r>
      <w:r w:rsidR="00457615" w:rsidRPr="00B649B6">
        <w:t xml:space="preserve">beliefs. </w:t>
      </w:r>
      <w:r w:rsidR="00EE3B9E" w:rsidRPr="00B649B6">
        <w:t xml:space="preserve">These situations that </w:t>
      </w:r>
      <w:r w:rsidR="00557651" w:rsidRPr="00B649B6">
        <w:t>Dasein</w:t>
      </w:r>
      <w:r w:rsidR="00EE3B9E" w:rsidRPr="00B649B6">
        <w:t xml:space="preserve"> </w:t>
      </w:r>
      <w:r w:rsidR="00557651" w:rsidRPr="00B649B6">
        <w:t xml:space="preserve">is </w:t>
      </w:r>
      <w:r w:rsidR="00EE3B9E" w:rsidRPr="00B649B6">
        <w:t>thrown into from birth define</w:t>
      </w:r>
      <w:r w:rsidR="00E2602F" w:rsidRPr="00B649B6">
        <w:t>,</w:t>
      </w:r>
      <w:r w:rsidR="00EE3B9E" w:rsidRPr="00B649B6">
        <w:t xml:space="preserve"> </w:t>
      </w:r>
      <w:r w:rsidR="00E2602F" w:rsidRPr="00B649B6">
        <w:t xml:space="preserve">and somewhat limit, </w:t>
      </w:r>
      <w:r w:rsidR="00557651" w:rsidRPr="00B649B6">
        <w:t xml:space="preserve">its </w:t>
      </w:r>
      <w:r w:rsidR="00E2602F" w:rsidRPr="00B649B6">
        <w:t>future</w:t>
      </w:r>
      <w:r w:rsidR="00FD2A3E" w:rsidRPr="00B649B6">
        <w:t>.</w:t>
      </w:r>
      <w:r w:rsidR="00E2602F" w:rsidRPr="00B649B6">
        <w:t xml:space="preserve"> </w:t>
      </w:r>
      <w:r w:rsidR="00FD2A3E" w:rsidRPr="00B649B6">
        <w:t>F</w:t>
      </w:r>
      <w:r w:rsidR="00E2602F" w:rsidRPr="00B649B6">
        <w:t xml:space="preserve">or example, </w:t>
      </w:r>
      <w:r w:rsidR="00153D6D" w:rsidRPr="00B649B6">
        <w:t xml:space="preserve">if one was born to an impoverished </w:t>
      </w:r>
      <w:r w:rsidR="009D20E1" w:rsidRPr="00B649B6">
        <w:t xml:space="preserve">single mother </w:t>
      </w:r>
      <w:r w:rsidR="00075920" w:rsidRPr="00B649B6">
        <w:t>living</w:t>
      </w:r>
      <w:r w:rsidR="00813977" w:rsidRPr="00B649B6">
        <w:t xml:space="preserve"> in</w:t>
      </w:r>
      <w:r w:rsidR="00075920" w:rsidRPr="00B649B6">
        <w:t xml:space="preserve"> a small Indian village, the opportunities available to you would be </w:t>
      </w:r>
      <w:r w:rsidR="003749FD" w:rsidRPr="00B649B6">
        <w:t>much different t</w:t>
      </w:r>
      <w:r w:rsidR="009D20E1" w:rsidRPr="00B649B6">
        <w:t xml:space="preserve">han if you were born to a privileged white family living in </w:t>
      </w:r>
      <w:r w:rsidR="00627DDF" w:rsidRPr="00B649B6">
        <w:t>London</w:t>
      </w:r>
      <w:r w:rsidR="009D4162" w:rsidRPr="00B649B6">
        <w:t xml:space="preserve">; </w:t>
      </w:r>
      <w:r w:rsidR="00064D7F" w:rsidRPr="00B649B6">
        <w:t xml:space="preserve">you would (usually) </w:t>
      </w:r>
      <w:r w:rsidR="00D82589" w:rsidRPr="00B649B6">
        <w:t xml:space="preserve">not have access to the same education or the same contacts which </w:t>
      </w:r>
      <w:r w:rsidR="00D1485D" w:rsidRPr="00B649B6">
        <w:t xml:space="preserve">be useful to you </w:t>
      </w:r>
      <w:r w:rsidR="00D82589" w:rsidRPr="00B649B6">
        <w:t>later in life.</w:t>
      </w:r>
    </w:p>
    <w:p w14:paraId="4FBB9B92" w14:textId="72F7A258" w:rsidR="00C901F3" w:rsidRPr="00B649B6" w:rsidRDefault="00431B29" w:rsidP="00CC7D34">
      <w:r w:rsidRPr="00B649B6">
        <w:t>Similarly</w:t>
      </w:r>
      <w:r w:rsidR="00BA0466" w:rsidRPr="00B649B6">
        <w:t xml:space="preserve">, although </w:t>
      </w:r>
      <w:r w:rsidR="003371BB" w:rsidRPr="00B649B6">
        <w:t>two people may be born into the same socio-cultural context, their opportunities may be different depending upon their gender.</w:t>
      </w:r>
      <w:r w:rsidR="007022AE" w:rsidRPr="00B649B6">
        <w:t xml:space="preserve"> In both cases, </w:t>
      </w:r>
      <w:r w:rsidR="00D61489" w:rsidRPr="00B649B6">
        <w:t xml:space="preserve">none of the </w:t>
      </w:r>
      <w:r w:rsidR="007645B9" w:rsidRPr="00B649B6">
        <w:t xml:space="preserve">described </w:t>
      </w:r>
      <w:r w:rsidR="009D06E1" w:rsidRPr="00B649B6">
        <w:t>people</w:t>
      </w:r>
      <w:r w:rsidR="001F2D1C" w:rsidRPr="00B649B6">
        <w:t xml:space="preserve"> </w:t>
      </w:r>
      <w:r w:rsidR="009D06E1" w:rsidRPr="00B649B6">
        <w:t xml:space="preserve">asked to be “thrown” </w:t>
      </w:r>
      <w:r w:rsidR="001F2D1C" w:rsidRPr="00B649B6">
        <w:t>into their situations</w:t>
      </w:r>
      <w:r w:rsidR="00344DBD" w:rsidRPr="00B649B6">
        <w:t>, but are forced to live their lives with this unchosen past behind them</w:t>
      </w:r>
      <w:r w:rsidR="00C901F3" w:rsidRPr="00B649B6">
        <w:t>.</w:t>
      </w:r>
      <w:r w:rsidR="0095674D" w:rsidRPr="00B649B6">
        <w:t xml:space="preserve"> </w:t>
      </w:r>
      <w:r w:rsidR="00C901F3" w:rsidRPr="00B649B6">
        <w:t>B</w:t>
      </w:r>
      <w:r w:rsidR="0090072F" w:rsidRPr="00B649B6">
        <w:t>eing thrown</w:t>
      </w:r>
      <w:r w:rsidR="004469E2" w:rsidRPr="00B649B6">
        <w:t xml:space="preserve"> into the world not only affects those who might </w:t>
      </w:r>
      <w:r w:rsidR="00C901F3" w:rsidRPr="00B649B6">
        <w:t>have a negative or impoverished background, but also affects those who might be better</w:t>
      </w:r>
      <w:r w:rsidR="004A79F2" w:rsidRPr="00B649B6">
        <w:t>-</w:t>
      </w:r>
      <w:r w:rsidR="00C901F3" w:rsidRPr="00B649B6">
        <w:t>off</w:t>
      </w:r>
      <w:r w:rsidR="007A35E5" w:rsidRPr="00B649B6">
        <w:t xml:space="preserve">: </w:t>
      </w:r>
      <w:r w:rsidR="008E7E33" w:rsidRPr="00B649B6">
        <w:t>to Heidegger, the chance of being born rich and powerful is just as likely as the chance of being poor and weak.</w:t>
      </w:r>
    </w:p>
    <w:p w14:paraId="54A043BA" w14:textId="65784558" w:rsidR="00A140C1" w:rsidRPr="00B649B6" w:rsidRDefault="0095674D" w:rsidP="00CC7D34">
      <w:r w:rsidRPr="00B649B6">
        <w:t>While our choices are somewhat limited by this thrownness</w:t>
      </w:r>
      <w:r w:rsidR="00455D9C" w:rsidRPr="00B649B6">
        <w:t xml:space="preserve">, </w:t>
      </w:r>
      <w:r w:rsidR="00C73D4A" w:rsidRPr="00B649B6">
        <w:t xml:space="preserve">Heidegger believes </w:t>
      </w:r>
      <w:r w:rsidR="00372601" w:rsidRPr="00B649B6">
        <w:t xml:space="preserve">that we have the choice to react to these circumstances in various ways, taking the direction of our lives into our own hands </w:t>
      </w:r>
      <w:r w:rsidR="00986575" w:rsidRPr="00B649B6">
        <w:t xml:space="preserve">and refusing to </w:t>
      </w:r>
      <w:r w:rsidR="00DD1F11" w:rsidRPr="00B649B6">
        <w:t xml:space="preserve">let our backgrounds </w:t>
      </w:r>
      <w:r w:rsidR="00A74C54" w:rsidRPr="00B649B6">
        <w:t xml:space="preserve">entirely determine who we are. Heidegger’s </w:t>
      </w:r>
      <w:r w:rsidR="009C1600" w:rsidRPr="00B649B6">
        <w:t>emphasis o</w:t>
      </w:r>
      <w:r w:rsidR="00440C48" w:rsidRPr="00B649B6">
        <w:t>n</w:t>
      </w:r>
      <w:r w:rsidR="009C1600" w:rsidRPr="00B649B6">
        <w:t xml:space="preserve"> </w:t>
      </w:r>
      <w:r w:rsidR="00013EE9" w:rsidRPr="00B649B6">
        <w:t xml:space="preserve">choosing who you want </w:t>
      </w:r>
      <w:r w:rsidR="00C86F38" w:rsidRPr="00B649B6">
        <w:t xml:space="preserve">to be gives it a certain motivational quality that other </w:t>
      </w:r>
      <w:r w:rsidR="00440C48" w:rsidRPr="00B649B6">
        <w:t>Existential</w:t>
      </w:r>
      <w:r w:rsidR="00C7506A" w:rsidRPr="00B649B6">
        <w:t>ist</w:t>
      </w:r>
      <w:r w:rsidR="00440C48" w:rsidRPr="00B649B6">
        <w:t xml:space="preserve"> philosophies don’t have; </w:t>
      </w:r>
      <w:r w:rsidR="00321F17" w:rsidRPr="00B649B6">
        <w:t xml:space="preserve">he tells us that we have control over our lives </w:t>
      </w:r>
      <w:r w:rsidR="005F3CDA" w:rsidRPr="00B649B6">
        <w:t xml:space="preserve">and can </w:t>
      </w:r>
      <w:r w:rsidR="006A1E6E" w:rsidRPr="00B649B6">
        <w:t xml:space="preserve">decide who we are, instead of relying on </w:t>
      </w:r>
      <w:r w:rsidR="00FC32DA" w:rsidRPr="00B649B6">
        <w:t>the events of our past to tell us what we can do</w:t>
      </w:r>
      <w:r w:rsidR="00C7506A" w:rsidRPr="00B649B6">
        <w:t>: although the past has some effect on our choices</w:t>
      </w:r>
      <w:r w:rsidR="00447927" w:rsidRPr="00B649B6">
        <w:t>, we ultimately can decide what we do.</w:t>
      </w:r>
      <w:r w:rsidR="00B15348" w:rsidRPr="00B649B6">
        <w:t xml:space="preserve"> </w:t>
      </w:r>
      <w:r w:rsidR="00927A77" w:rsidRPr="00B649B6">
        <w:t>While Dasein might have been thrown into reality in an impoverished Third-World country,</w:t>
      </w:r>
      <w:r w:rsidR="00760508" w:rsidRPr="00B649B6">
        <w:t xml:space="preserve"> it could have made the choice to work </w:t>
      </w:r>
      <w:r w:rsidR="0075711C" w:rsidRPr="00B649B6">
        <w:t xml:space="preserve">extraordinarily </w:t>
      </w:r>
      <w:r w:rsidR="00760508" w:rsidRPr="00B649B6">
        <w:t xml:space="preserve">hard in order to break out of </w:t>
      </w:r>
      <w:r w:rsidR="00C71C38" w:rsidRPr="00B649B6">
        <w:t xml:space="preserve">the life that society had </w:t>
      </w:r>
      <w:r w:rsidR="00A61F90" w:rsidRPr="00B649B6">
        <w:t>“</w:t>
      </w:r>
      <w:r w:rsidR="00C71C38" w:rsidRPr="00B649B6">
        <w:t>assumed</w:t>
      </w:r>
      <w:r w:rsidR="00A61F90" w:rsidRPr="00B649B6">
        <w:t>”</w:t>
      </w:r>
      <w:r w:rsidR="00C71C38" w:rsidRPr="00B649B6">
        <w:t xml:space="preserve"> it,</w:t>
      </w:r>
      <w:r w:rsidR="00A61F90" w:rsidRPr="00B649B6">
        <w:t xml:space="preserve"> and instead lived </w:t>
      </w:r>
      <w:r w:rsidR="00A61F90" w:rsidRPr="00B649B6">
        <w:lastRenderedPageBreak/>
        <w:t>an authentic life outside of the social norms that state</w:t>
      </w:r>
      <w:r w:rsidR="0075711C" w:rsidRPr="00B649B6">
        <w:t>d</w:t>
      </w:r>
      <w:r w:rsidR="00A61F90" w:rsidRPr="00B649B6">
        <w:t xml:space="preserve"> they should remain in their impoverished</w:t>
      </w:r>
      <w:r w:rsidR="004306E9" w:rsidRPr="00B649B6">
        <w:t xml:space="preserve"> </w:t>
      </w:r>
      <w:r w:rsidR="00A61F90" w:rsidRPr="00B649B6">
        <w:t>state.</w:t>
      </w:r>
    </w:p>
    <w:p w14:paraId="56B6F3A8" w14:textId="6BAFED43" w:rsidR="003C2334" w:rsidRPr="00B649B6" w:rsidRDefault="00205765" w:rsidP="00CC7D34">
      <w:r w:rsidRPr="00B649B6">
        <w:t>It is also explained that Dasein is thrown into a world where it is constantly directed towards death</w:t>
      </w:r>
      <w:r w:rsidR="00C0478E" w:rsidRPr="00B649B6">
        <w:t>, it is “Being-towards-death” as Heidegger himself put it.</w:t>
      </w:r>
      <w:r w:rsidR="00E242CE" w:rsidRPr="00B649B6">
        <w:t xml:space="preserve"> Dasein is aware of its own mortality, </w:t>
      </w:r>
      <w:r w:rsidR="00A64A2D" w:rsidRPr="00B649B6">
        <w:t>and</w:t>
      </w:r>
      <w:r w:rsidR="008E5333" w:rsidRPr="00B649B6">
        <w:t xml:space="preserve"> understands that as soon as we die, everything that we have done in our life comes to an end</w:t>
      </w:r>
      <w:r w:rsidR="00D6774D" w:rsidRPr="00B649B6">
        <w:t>: in a Nihilist sense, our lives are pointless and futile</w:t>
      </w:r>
      <w:r w:rsidR="00E704B6" w:rsidRPr="00B649B6">
        <w:t xml:space="preserve">. However, it is up to Dasein to </w:t>
      </w:r>
      <w:r w:rsidR="004306E9" w:rsidRPr="00B649B6">
        <w:t>find a “purpose” throughout its life, even though that life might be pointless in itself.</w:t>
      </w:r>
      <w:r w:rsidR="006041EE" w:rsidRPr="00B649B6">
        <w:t xml:space="preserve"> </w:t>
      </w:r>
      <w:r w:rsidR="00C06F44" w:rsidRPr="00B649B6">
        <w:t xml:space="preserve">The actions we take in life to achieve our purpose are not </w:t>
      </w:r>
      <w:r w:rsidR="007137F5" w:rsidRPr="00B649B6">
        <w:t xml:space="preserve">done to reach some kind of afterlife/spirit realm, but instead to give us a sense of fulfilment and meaning in a world that seems meaningless: </w:t>
      </w:r>
      <w:r w:rsidR="004425DF" w:rsidRPr="00B649B6">
        <w:t xml:space="preserve">although Dasein’s life is </w:t>
      </w:r>
      <w:r w:rsidR="003C2334" w:rsidRPr="00B649B6">
        <w:t xml:space="preserve">constantly facing </w:t>
      </w:r>
      <w:r w:rsidR="004425DF" w:rsidRPr="00B649B6">
        <w:t>towards</w:t>
      </w:r>
      <w:r w:rsidR="003C2334" w:rsidRPr="00B649B6">
        <w:t xml:space="preserve"> </w:t>
      </w:r>
      <w:r w:rsidR="004425DF" w:rsidRPr="00B649B6">
        <w:t xml:space="preserve">death, </w:t>
      </w:r>
      <w:r w:rsidR="003C2334" w:rsidRPr="00B649B6">
        <w:t>it must nonetheless do all it can to have an authentic existence.</w:t>
      </w:r>
      <w:r w:rsidR="009C6523" w:rsidRPr="00B649B6">
        <w:t xml:space="preserve"> </w:t>
      </w:r>
      <w:r w:rsidR="001F1753" w:rsidRPr="00B649B6">
        <w:t>Dasein’s knowledge and understanding of its mortality is key to it living a fully authentic life.</w:t>
      </w:r>
    </w:p>
    <w:p w14:paraId="6B41D4CA" w14:textId="5CA4FAF5" w:rsidR="001F0206" w:rsidRPr="00B649B6" w:rsidRDefault="0037088B" w:rsidP="00CC7D34">
      <w:r w:rsidRPr="00B649B6">
        <w:t>Heidegger</w:t>
      </w:r>
      <w:r w:rsidR="001F04A4" w:rsidRPr="00B649B6">
        <w:t>, however,</w:t>
      </w:r>
      <w:r w:rsidRPr="00B649B6">
        <w:t xml:space="preserve"> does explain that the choice</w:t>
      </w:r>
      <w:r w:rsidR="00BC1197" w:rsidRPr="00B649B6">
        <w:t xml:space="preserve">s </w:t>
      </w:r>
      <w:r w:rsidR="0028379F" w:rsidRPr="00B649B6">
        <w:t xml:space="preserve">Dasein </w:t>
      </w:r>
      <w:r w:rsidR="00BC1197" w:rsidRPr="00B649B6">
        <w:t>make</w:t>
      </w:r>
      <w:r w:rsidR="0028379F" w:rsidRPr="00B649B6">
        <w:t>s</w:t>
      </w:r>
      <w:r w:rsidR="00BC1197" w:rsidRPr="00B649B6">
        <w:t xml:space="preserve"> to live an authentic life, away from social norms and constructs, are not always easy ones</w:t>
      </w:r>
      <w:r w:rsidR="005E52BC" w:rsidRPr="00B649B6">
        <w:t>: instead, they are full of Angst (anxiety)</w:t>
      </w:r>
      <w:r w:rsidR="00C95C0F" w:rsidRPr="00B649B6">
        <w:t xml:space="preserve"> and dread.</w:t>
      </w:r>
      <w:r w:rsidR="00D35B0F" w:rsidRPr="00B649B6">
        <w:t xml:space="preserve"> The choice/option to break away from social conformity terrifies us, not in the way that we might run away from something out of fear, but in the way that </w:t>
      </w:r>
      <w:r w:rsidR="001F04A4" w:rsidRPr="00B649B6">
        <w:t>we might be afraid of a lack of structure and clear</w:t>
      </w:r>
      <w:r w:rsidR="00B566E3" w:rsidRPr="00B649B6">
        <w:t xml:space="preserve"> goals/meanings</w:t>
      </w:r>
      <w:r w:rsidR="001F04A4" w:rsidRPr="00B649B6">
        <w:t>.</w:t>
      </w:r>
      <w:r w:rsidR="00B915C0" w:rsidRPr="00B649B6">
        <w:t xml:space="preserve"> So instead of breaking free from </w:t>
      </w:r>
      <w:r w:rsidR="00CB21D7" w:rsidRPr="00B649B6">
        <w:t>social conformity, we are frightened back into it</w:t>
      </w:r>
      <w:r w:rsidR="007E63AE" w:rsidRPr="00B649B6">
        <w:t xml:space="preserve">: instead of Dasein living as the “I-self” it exists </w:t>
      </w:r>
      <w:r w:rsidR="00A7785C" w:rsidRPr="00B649B6">
        <w:t xml:space="preserve">as the “they-self”, conforming to society’s ideals and rules, the opposite of what Existentialism intends. </w:t>
      </w:r>
      <w:r w:rsidR="00AF287A" w:rsidRPr="00B649B6">
        <w:t xml:space="preserve">When in this they-self, we </w:t>
      </w:r>
      <w:r w:rsidR="00A003F8" w:rsidRPr="00B649B6">
        <w:t xml:space="preserve">would much rather say that there is a </w:t>
      </w:r>
      <w:r w:rsidR="00D939EF" w:rsidRPr="00B649B6">
        <w:t>“</w:t>
      </w:r>
      <w:r w:rsidR="00A003F8" w:rsidRPr="00B649B6">
        <w:t>Chooser</w:t>
      </w:r>
      <w:r w:rsidR="00D939EF" w:rsidRPr="00B649B6">
        <w:t>”</w:t>
      </w:r>
      <w:r w:rsidR="00A003F8" w:rsidRPr="00B649B6">
        <w:t xml:space="preserve"> who decides upon our fate and how we should live</w:t>
      </w:r>
      <w:r w:rsidR="00512D40" w:rsidRPr="00B649B6">
        <w:t xml:space="preserve">, than make the choice to take our own life and freedom </w:t>
      </w:r>
      <w:r w:rsidR="00361AE4" w:rsidRPr="00B649B6">
        <w:t>into our hands.</w:t>
      </w:r>
      <w:r w:rsidR="00641D8E" w:rsidRPr="00B649B6">
        <w:t xml:space="preserve"> </w:t>
      </w:r>
      <w:r w:rsidR="009F5912" w:rsidRPr="00B649B6">
        <w:t>Although Dasein understands that it is different from other beings, “</w:t>
      </w:r>
      <w:r w:rsidR="003A1B3A" w:rsidRPr="00B649B6">
        <w:t xml:space="preserve">it has a tendency to see itself as just another </w:t>
      </w:r>
      <w:r w:rsidR="00997A8D" w:rsidRPr="00B649B6">
        <w:t>item in the world.</w:t>
      </w:r>
      <w:r w:rsidR="00D62B46" w:rsidRPr="00B649B6">
        <w:t xml:space="preserve"> It seeks to shed responsibility for its </w:t>
      </w:r>
      <w:r w:rsidR="00B12822" w:rsidRPr="00B649B6">
        <w:t>Being. It conforms to external pressures.</w:t>
      </w:r>
      <w:r w:rsidR="00997A8D" w:rsidRPr="00B649B6">
        <w:t>”</w:t>
      </w:r>
      <w:r w:rsidR="0065669A" w:rsidRPr="00B649B6">
        <w:rPr>
          <w:rStyle w:val="FootnoteReference"/>
        </w:rPr>
        <w:footnoteReference w:id="6"/>
      </w:r>
      <w:r w:rsidR="00DB2446" w:rsidRPr="00B649B6">
        <w:t xml:space="preserve"> Effectively, Dasein would </w:t>
      </w:r>
      <w:r w:rsidR="00551FE1" w:rsidRPr="00B649B6">
        <w:t xml:space="preserve">rather </w:t>
      </w:r>
      <w:r w:rsidR="00DB2446" w:rsidRPr="00B649B6">
        <w:t xml:space="preserve">convince </w:t>
      </w:r>
      <w:r w:rsidR="00551FE1" w:rsidRPr="00B649B6">
        <w:t xml:space="preserve">itself that it lives </w:t>
      </w:r>
      <w:r w:rsidR="000402AD" w:rsidRPr="00B649B6">
        <w:t xml:space="preserve">inauthentically </w:t>
      </w:r>
      <w:r w:rsidR="00551FE1" w:rsidRPr="00B649B6">
        <w:t xml:space="preserve">in some determined world where it cannot change its </w:t>
      </w:r>
      <w:r w:rsidR="008E4415" w:rsidRPr="00B649B6">
        <w:t xml:space="preserve">existence, than take it upon itself to live an authentic </w:t>
      </w:r>
      <w:r w:rsidR="000402AD" w:rsidRPr="00B649B6">
        <w:t>existence away from societal norms</w:t>
      </w:r>
      <w:r w:rsidR="007107AB" w:rsidRPr="00B649B6">
        <w:t xml:space="preserve">. </w:t>
      </w:r>
    </w:p>
    <w:p w14:paraId="70EF5E4D" w14:textId="0A51DAA5" w:rsidR="00A26908" w:rsidRPr="00B649B6" w:rsidRDefault="005C4368" w:rsidP="00CC7D34">
      <w:r w:rsidRPr="00B649B6">
        <w:t>It could be argued</w:t>
      </w:r>
      <w:r w:rsidR="0046012D" w:rsidRPr="00B649B6">
        <w:t>, through</w:t>
      </w:r>
      <w:r w:rsidR="001F0206" w:rsidRPr="00B649B6">
        <w:t xml:space="preserve"> the inauthentic life of social norms,</w:t>
      </w:r>
      <w:r w:rsidRPr="00B649B6">
        <w:t xml:space="preserve"> that Heidegger attempts to explain the existence and </w:t>
      </w:r>
      <w:r w:rsidR="00270E34" w:rsidRPr="00B649B6">
        <w:t xml:space="preserve">relevance of similar gods/God in various societies around the world: </w:t>
      </w:r>
      <w:r w:rsidR="00677CB0" w:rsidRPr="00B649B6">
        <w:t xml:space="preserve">in order to convince themselves that their lives are “destined” to be the way that they are, </w:t>
      </w:r>
      <w:r w:rsidR="00857358" w:rsidRPr="00B649B6">
        <w:t xml:space="preserve">Dasein has invented these metaphysical beings </w:t>
      </w:r>
      <w:r w:rsidR="007E4B81" w:rsidRPr="00B649B6">
        <w:t>who have control over Fate and decide our lives in a predetermined way.</w:t>
      </w:r>
      <w:r w:rsidR="00AD5F02" w:rsidRPr="00B649B6">
        <w:t xml:space="preserve"> While this certainly would explain the similarities shared between various metaphysical deities, </w:t>
      </w:r>
      <w:r w:rsidR="009D650B" w:rsidRPr="00B649B6">
        <w:t>religious scholars would argue against the idea,</w:t>
      </w:r>
      <w:r w:rsidR="00480406" w:rsidRPr="00B649B6">
        <w:t xml:space="preserve"> believing that while our lives may be predetermined, we still have the freedom to do </w:t>
      </w:r>
      <w:r w:rsidR="008E223E" w:rsidRPr="00B649B6">
        <w:t>what we choose to.</w:t>
      </w:r>
      <w:r w:rsidR="00D4252F" w:rsidRPr="00B649B6">
        <w:t xml:space="preserve"> However, Heidegger </w:t>
      </w:r>
      <w:r w:rsidR="002D3496" w:rsidRPr="00B649B6">
        <w:t xml:space="preserve">does not </w:t>
      </w:r>
      <w:r w:rsidR="00FE0DD1" w:rsidRPr="00B649B6">
        <w:t xml:space="preserve">expressively say whether </w:t>
      </w:r>
      <w:r w:rsidR="004375EE" w:rsidRPr="00B649B6">
        <w:t>he believes God to exist or not, and if He did</w:t>
      </w:r>
      <w:r w:rsidR="00C84BB1" w:rsidRPr="00B649B6">
        <w:t xml:space="preserve"> exist</w:t>
      </w:r>
      <w:r w:rsidR="004375EE" w:rsidRPr="00B649B6">
        <w:t>, what kind of Being He would have.</w:t>
      </w:r>
      <w:r w:rsidR="00F8679E" w:rsidRPr="00B649B6">
        <w:t xml:space="preserve"> Therefore, any talk of Heidegger and God/gods must come from assumption and </w:t>
      </w:r>
      <w:r w:rsidR="00A91427" w:rsidRPr="00B649B6">
        <w:t>a deeper understanding of Heidegger’s work</w:t>
      </w:r>
      <w:r w:rsidR="006C289E" w:rsidRPr="00B649B6">
        <w:t xml:space="preserve"> and life</w:t>
      </w:r>
      <w:r w:rsidR="00A91427" w:rsidRPr="00B649B6">
        <w:t>.</w:t>
      </w:r>
    </w:p>
    <w:p w14:paraId="5F52D922" w14:textId="65754C3F" w:rsidR="005C72B6" w:rsidRPr="00B649B6" w:rsidRDefault="007D2839" w:rsidP="00CC7D34">
      <w:r w:rsidRPr="00B649B6">
        <w:t xml:space="preserve">Heidegger’s political life is something that </w:t>
      </w:r>
      <w:r w:rsidRPr="00B649B6">
        <w:rPr>
          <w:i/>
        </w:rPr>
        <w:t>was</w:t>
      </w:r>
      <w:r w:rsidRPr="00B649B6">
        <w:t xml:space="preserve"> known, however, </w:t>
      </w:r>
      <w:r w:rsidR="00BF169C" w:rsidRPr="00B649B6">
        <w:t>and is often brought up when discussions about his philosophy take place.</w:t>
      </w:r>
      <w:r w:rsidR="00031EDA" w:rsidRPr="00B649B6">
        <w:t xml:space="preserve"> </w:t>
      </w:r>
      <w:r w:rsidR="008E5BB9" w:rsidRPr="00B649B6">
        <w:t xml:space="preserve">He was </w:t>
      </w:r>
      <w:r w:rsidR="00FC24FD" w:rsidRPr="00B649B6">
        <w:t xml:space="preserve">a member of the National Socialist </w:t>
      </w:r>
      <w:r w:rsidR="0074652D" w:rsidRPr="00B649B6">
        <w:t>German Workers</w:t>
      </w:r>
      <w:r w:rsidR="0057266D" w:rsidRPr="00B649B6">
        <w:t>’</w:t>
      </w:r>
      <w:r w:rsidR="0074652D" w:rsidRPr="00B649B6">
        <w:t xml:space="preserve"> Party </w:t>
      </w:r>
      <w:r w:rsidR="003A7116" w:rsidRPr="00B649B6">
        <w:t>(Nazi</w:t>
      </w:r>
      <w:r w:rsidR="0069256B" w:rsidRPr="00B649B6">
        <w:t xml:space="preserve"> Party)</w:t>
      </w:r>
      <w:r w:rsidR="00EF1A0E" w:rsidRPr="00B649B6">
        <w:t xml:space="preserve"> in 1933</w:t>
      </w:r>
      <w:r w:rsidR="0051472E" w:rsidRPr="00B649B6">
        <w:t xml:space="preserve">, however </w:t>
      </w:r>
      <w:r w:rsidR="003E3980" w:rsidRPr="00B649B6">
        <w:t>John Macquarrie has argued that</w:t>
      </w:r>
      <w:r w:rsidR="005C72B6" w:rsidRPr="00B649B6">
        <w:t>:</w:t>
      </w:r>
    </w:p>
    <w:p w14:paraId="6BED18FF" w14:textId="58CB3686" w:rsidR="007D2839" w:rsidRPr="00B649B6" w:rsidRDefault="003E3980" w:rsidP="00CC7D34">
      <w:r w:rsidRPr="00B649B6">
        <w:t xml:space="preserve">“while </w:t>
      </w:r>
      <w:r w:rsidR="006C1389" w:rsidRPr="00B649B6">
        <w:t xml:space="preserve">[Heidegger’s speeches] certainly express support for the </w:t>
      </w:r>
      <w:r w:rsidR="00EF1A0E" w:rsidRPr="00B649B6">
        <w:t>regime</w:t>
      </w:r>
      <w:r w:rsidR="006C1389" w:rsidRPr="00B649B6">
        <w:t xml:space="preserve">, they are not extreme or fanatical and […] </w:t>
      </w:r>
      <w:r w:rsidR="005C72B6" w:rsidRPr="00B649B6">
        <w:t>do not contain any anti-Semitic utterances.”</w:t>
      </w:r>
      <w:r w:rsidR="00AC3FA2" w:rsidRPr="00B649B6">
        <w:rPr>
          <w:rStyle w:val="FootnoteReference"/>
        </w:rPr>
        <w:footnoteReference w:id="7"/>
      </w:r>
    </w:p>
    <w:p w14:paraId="2C9B94E5" w14:textId="26967DF9" w:rsidR="00A7727A" w:rsidRPr="00B649B6" w:rsidRDefault="00EF1A0E" w:rsidP="00CC7D34">
      <w:r w:rsidRPr="00B649B6">
        <w:t xml:space="preserve">At the time, the </w:t>
      </w:r>
      <w:r w:rsidR="007B414F" w:rsidRPr="00B649B6">
        <w:t xml:space="preserve">election of the </w:t>
      </w:r>
      <w:r w:rsidRPr="00B649B6">
        <w:t>Nazi Party</w:t>
      </w:r>
      <w:r w:rsidR="00D154FA" w:rsidRPr="00B649B6">
        <w:t xml:space="preserve"> was seen by many German citizens as a way of </w:t>
      </w:r>
      <w:r w:rsidR="007B414F" w:rsidRPr="00B649B6">
        <w:t xml:space="preserve">ensuring that the nation rebuilt its strength that </w:t>
      </w:r>
      <w:r w:rsidR="0028477E" w:rsidRPr="00B649B6">
        <w:t xml:space="preserve">it had lost since the First World War, and a way of keeping </w:t>
      </w:r>
      <w:r w:rsidR="0028477E" w:rsidRPr="00B649B6">
        <w:lastRenderedPageBreak/>
        <w:t xml:space="preserve">the Communists out of German leadership. </w:t>
      </w:r>
      <w:r w:rsidR="00122566" w:rsidRPr="00B649B6">
        <w:t xml:space="preserve">It could, </w:t>
      </w:r>
      <w:r w:rsidR="00D41B53" w:rsidRPr="00B649B6">
        <w:t>therefore</w:t>
      </w:r>
      <w:r w:rsidR="00122566" w:rsidRPr="00B649B6">
        <w:t>, be argued that Heidegger saw the</w:t>
      </w:r>
      <w:r w:rsidR="007D200E" w:rsidRPr="00B649B6">
        <w:t xml:space="preserve"> early ideas of the </w:t>
      </w:r>
      <w:r w:rsidR="00122566" w:rsidRPr="00B649B6">
        <w:t xml:space="preserve">party as a way of breaking free from the societal norms of Post-WWI Germany and </w:t>
      </w:r>
      <w:r w:rsidR="007D200E" w:rsidRPr="00B649B6">
        <w:t xml:space="preserve">avoiding the “conformist” </w:t>
      </w:r>
      <w:r w:rsidR="00D41B53" w:rsidRPr="00B649B6">
        <w:t>ideas that the Communists were putting forward at the time.</w:t>
      </w:r>
      <w:r w:rsidR="00AC04F6" w:rsidRPr="00B649B6">
        <w:t xml:space="preserve"> The Nazi Party may have offered </w:t>
      </w:r>
      <w:r w:rsidR="00F66722" w:rsidRPr="00B649B6">
        <w:t xml:space="preserve">Dasein </w:t>
      </w:r>
      <w:r w:rsidR="00072D04" w:rsidRPr="00B649B6">
        <w:t xml:space="preserve">(Heidegger) </w:t>
      </w:r>
      <w:r w:rsidR="00AC04F6" w:rsidRPr="00B649B6">
        <w:t xml:space="preserve">the authentic existence that </w:t>
      </w:r>
      <w:r w:rsidR="00F66722" w:rsidRPr="00B649B6">
        <w:t xml:space="preserve">it </w:t>
      </w:r>
      <w:r w:rsidR="00AC04F6" w:rsidRPr="00B649B6">
        <w:t xml:space="preserve">desired, focusing on </w:t>
      </w:r>
      <w:r w:rsidR="00072D04" w:rsidRPr="00B649B6">
        <w:t xml:space="preserve">the individual self but also </w:t>
      </w:r>
      <w:r w:rsidR="009A65B2" w:rsidRPr="00B649B6">
        <w:t>acknowledging the importance of an Other in Dasein’s own existence.</w:t>
      </w:r>
      <w:r w:rsidR="00A7727A" w:rsidRPr="00B649B6">
        <w:t xml:space="preserve"> As with most of his work and life, p</w:t>
      </w:r>
      <w:r w:rsidR="004B44EF" w:rsidRPr="00B649B6">
        <w:t xml:space="preserve">hilosophers have argued about Heidegger’s involvement with the Nazi </w:t>
      </w:r>
      <w:r w:rsidR="005862EF" w:rsidRPr="00B649B6">
        <w:t>P</w:t>
      </w:r>
      <w:r w:rsidR="004B44EF" w:rsidRPr="00B649B6">
        <w:t xml:space="preserve">arty </w:t>
      </w:r>
      <w:r w:rsidR="005862EF" w:rsidRPr="00B649B6">
        <w:t>for decades, and it remains a point of contention</w:t>
      </w:r>
      <w:r w:rsidR="001B6E18" w:rsidRPr="00B649B6">
        <w:t xml:space="preserve"> with no concrete answers</w:t>
      </w:r>
      <w:r w:rsidR="00A7727A" w:rsidRPr="00B649B6">
        <w:t>.</w:t>
      </w:r>
    </w:p>
    <w:p w14:paraId="45F30623" w14:textId="38B091F1" w:rsidR="00A7727A" w:rsidRDefault="008250C0" w:rsidP="00CC7D34">
      <w:r w:rsidRPr="00B649B6">
        <w:t xml:space="preserve">Ultimately, Heidegger’s goal is not to convince </w:t>
      </w:r>
      <w:r w:rsidR="00F37AD7" w:rsidRPr="00B649B6">
        <w:t xml:space="preserve">Dasein </w:t>
      </w:r>
      <w:r w:rsidRPr="00B649B6">
        <w:t xml:space="preserve">of living an authentic life (as his ideas are not an ethical theory about how we should live) but to show </w:t>
      </w:r>
      <w:r w:rsidR="00F37AD7" w:rsidRPr="00B649B6">
        <w:t>it the different ways of Being</w:t>
      </w:r>
      <w:r w:rsidR="00C65C2B" w:rsidRPr="00B649B6">
        <w:t>-in-the-world</w:t>
      </w:r>
      <w:r w:rsidR="00F37AD7" w:rsidRPr="00B649B6">
        <w:t xml:space="preserve">. When we are thrown </w:t>
      </w:r>
      <w:r w:rsidR="005164AA" w:rsidRPr="00B649B6">
        <w:t xml:space="preserve">blindly </w:t>
      </w:r>
      <w:r w:rsidR="00F37AD7" w:rsidRPr="00B649B6">
        <w:t>into the world</w:t>
      </w:r>
      <w:r w:rsidR="005164AA" w:rsidRPr="00B649B6">
        <w:t xml:space="preserve">, Dasein </w:t>
      </w:r>
      <w:r w:rsidR="00F37AD7" w:rsidRPr="00B649B6">
        <w:t>can make the choice</w:t>
      </w:r>
      <w:r w:rsidR="005164AA" w:rsidRPr="00B649B6">
        <w:t xml:space="preserve"> to be authentic or inauthentic: both existences are valid</w:t>
      </w:r>
      <w:r w:rsidR="00E22785" w:rsidRPr="00B649B6">
        <w:t>.</w:t>
      </w:r>
      <w:r w:rsidR="004E40E3" w:rsidRPr="00B649B6">
        <w:t xml:space="preserve"> </w:t>
      </w:r>
      <w:r w:rsidR="00D10230" w:rsidRPr="00B649B6">
        <w:t>While our lives may point to death, it is up to us</w:t>
      </w:r>
      <w:r w:rsidR="00C65C2B" w:rsidRPr="00B649B6">
        <w:t xml:space="preserve"> to decide how we experience that Being-towards-death.</w:t>
      </w:r>
      <w:r w:rsidR="00F664EA" w:rsidRPr="00B649B6">
        <w:t xml:space="preserve"> We must take the choice </w:t>
      </w:r>
      <w:r w:rsidR="00E514B8" w:rsidRPr="00B649B6">
        <w:t xml:space="preserve">of authenticity or inauthenticity </w:t>
      </w:r>
      <w:r w:rsidR="00F664EA" w:rsidRPr="00B649B6">
        <w:t>in our own hands, like Heidegger himself attempted to do.</w:t>
      </w:r>
    </w:p>
    <w:p w14:paraId="68DBA07E" w14:textId="4CA8E8B9" w:rsidR="007144CD" w:rsidRDefault="007144CD" w:rsidP="00CC7D34"/>
    <w:p w14:paraId="06F4F114" w14:textId="7DD14702" w:rsidR="007144CD" w:rsidRDefault="007144CD" w:rsidP="00CC7D34"/>
    <w:p w14:paraId="609E0126" w14:textId="289EFE86" w:rsidR="007144CD" w:rsidRDefault="007144CD" w:rsidP="00CC7D34"/>
    <w:p w14:paraId="76972DD9" w14:textId="20C6CF80" w:rsidR="007144CD" w:rsidRDefault="007144CD" w:rsidP="00CC7D34"/>
    <w:p w14:paraId="06132A1C" w14:textId="5E5D3FF6" w:rsidR="007144CD" w:rsidRDefault="007144CD" w:rsidP="00CC7D34">
      <w:pPr>
        <w:rPr>
          <w:u w:val="single"/>
        </w:rPr>
      </w:pPr>
      <w:r w:rsidRPr="007144CD">
        <w:rPr>
          <w:u w:val="single"/>
        </w:rPr>
        <w:t xml:space="preserve">Bibliography </w:t>
      </w:r>
    </w:p>
    <w:p w14:paraId="3A6BB2B5" w14:textId="77777777" w:rsidR="006005C7" w:rsidRDefault="006005C7" w:rsidP="00CC7D34">
      <w:pPr>
        <w:rPr>
          <w:u w:val="single"/>
        </w:rPr>
      </w:pPr>
    </w:p>
    <w:p w14:paraId="27758010" w14:textId="61BEBDC7" w:rsidR="007144CD" w:rsidRDefault="007144CD" w:rsidP="00CC7D34">
      <w:pPr>
        <w:rPr>
          <w:u w:val="single"/>
        </w:rPr>
      </w:pPr>
    </w:p>
    <w:p w14:paraId="6D835E92" w14:textId="3AA2E0C6" w:rsidR="007144CD" w:rsidRDefault="00D50837" w:rsidP="00CC7D34">
      <w:r>
        <w:t xml:space="preserve">Martin Heidegger, </w:t>
      </w:r>
      <w:r>
        <w:rPr>
          <w:i/>
        </w:rPr>
        <w:t xml:space="preserve">Being and Time, </w:t>
      </w:r>
      <w:r>
        <w:t>trans. John Macquarrie &amp; Edward Robinson, 1</w:t>
      </w:r>
      <w:r w:rsidRPr="00B640EE">
        <w:rPr>
          <w:vertAlign w:val="superscript"/>
        </w:rPr>
        <w:t>st</w:t>
      </w:r>
      <w:r>
        <w:t xml:space="preserve"> Edition (Oxford: Blackwell Publishing, 1962)</w:t>
      </w:r>
    </w:p>
    <w:p w14:paraId="1595E792" w14:textId="258EA947" w:rsidR="00E3101B" w:rsidRDefault="00E3101B" w:rsidP="00CC7D34">
      <w:r>
        <w:t xml:space="preserve">John Macquarrie, </w:t>
      </w:r>
      <w:r>
        <w:rPr>
          <w:i/>
        </w:rPr>
        <w:t xml:space="preserve">Heidegger and Christianity, </w:t>
      </w:r>
      <w:r>
        <w:t>1</w:t>
      </w:r>
      <w:r w:rsidRPr="00D40137">
        <w:rPr>
          <w:vertAlign w:val="superscript"/>
        </w:rPr>
        <w:t>st</w:t>
      </w:r>
      <w:r>
        <w:t xml:space="preserve"> Edition (London: SCM Press, 1994)</w:t>
      </w:r>
    </w:p>
    <w:p w14:paraId="6D00DFC9" w14:textId="559605D3" w:rsidR="00597770" w:rsidRPr="007144CD" w:rsidRDefault="00597770" w:rsidP="00CC7D34">
      <w:r>
        <w:t xml:space="preserve">Stephen Mulhall, </w:t>
      </w:r>
      <w:r>
        <w:rPr>
          <w:i/>
        </w:rPr>
        <w:t>Heidegger and Being and Time,</w:t>
      </w:r>
      <w:r>
        <w:t xml:space="preserve"> 2</w:t>
      </w:r>
      <w:r w:rsidRPr="0089388D">
        <w:rPr>
          <w:vertAlign w:val="superscript"/>
        </w:rPr>
        <w:t>nd</w:t>
      </w:r>
      <w:r>
        <w:t xml:space="preserve"> Edition (Abingdon: Routledge, 2005)</w:t>
      </w:r>
    </w:p>
    <w:sectPr w:rsidR="00597770" w:rsidRPr="007144CD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7547BB" w14:textId="77777777" w:rsidR="006B7A01" w:rsidRDefault="006B7A01" w:rsidP="001E290E">
      <w:pPr>
        <w:spacing w:after="0" w:line="240" w:lineRule="auto"/>
      </w:pPr>
      <w:r>
        <w:separator/>
      </w:r>
    </w:p>
  </w:endnote>
  <w:endnote w:type="continuationSeparator" w:id="0">
    <w:p w14:paraId="02C32074" w14:textId="77777777" w:rsidR="006B7A01" w:rsidRDefault="006B7A01" w:rsidP="001E290E">
      <w:pPr>
        <w:spacing w:after="0" w:line="240" w:lineRule="auto"/>
      </w:pPr>
      <w:r>
        <w:continuationSeparator/>
      </w:r>
    </w:p>
  </w:endnote>
  <w:endnote w:type="continuationNotice" w:id="1">
    <w:p w14:paraId="0796ADF9" w14:textId="77777777" w:rsidR="006B7A01" w:rsidRDefault="006B7A0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792937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59EC3D" w14:textId="32654A06" w:rsidR="001F51A3" w:rsidRDefault="001F51A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F0CB1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65C56E5B" w14:textId="77777777" w:rsidR="001F51A3" w:rsidRDefault="001F51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3E0C5D" w14:textId="77777777" w:rsidR="006B7A01" w:rsidRDefault="006B7A01" w:rsidP="001E290E">
      <w:pPr>
        <w:spacing w:after="0" w:line="240" w:lineRule="auto"/>
      </w:pPr>
      <w:r>
        <w:separator/>
      </w:r>
    </w:p>
  </w:footnote>
  <w:footnote w:type="continuationSeparator" w:id="0">
    <w:p w14:paraId="42904017" w14:textId="77777777" w:rsidR="006B7A01" w:rsidRDefault="006B7A01" w:rsidP="001E290E">
      <w:pPr>
        <w:spacing w:after="0" w:line="240" w:lineRule="auto"/>
      </w:pPr>
      <w:r>
        <w:continuationSeparator/>
      </w:r>
    </w:p>
  </w:footnote>
  <w:footnote w:type="continuationNotice" w:id="1">
    <w:p w14:paraId="5BF880C9" w14:textId="77777777" w:rsidR="006B7A01" w:rsidRDefault="006B7A01">
      <w:pPr>
        <w:spacing w:after="0" w:line="240" w:lineRule="auto"/>
      </w:pPr>
    </w:p>
  </w:footnote>
  <w:footnote w:id="2">
    <w:p w14:paraId="69A99EDE" w14:textId="31DC2C28" w:rsidR="001E290E" w:rsidRPr="0084236E" w:rsidRDefault="001E290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A4FA7">
        <w:t>Martin Heidegger</w:t>
      </w:r>
      <w:r w:rsidR="00B74F43">
        <w:t xml:space="preserve">, </w:t>
      </w:r>
      <w:r w:rsidR="00B74F43">
        <w:rPr>
          <w:i/>
        </w:rPr>
        <w:t>Being and Time,</w:t>
      </w:r>
      <w:r w:rsidR="0084236E">
        <w:rPr>
          <w:i/>
        </w:rPr>
        <w:t xml:space="preserve"> </w:t>
      </w:r>
      <w:r w:rsidR="0084236E">
        <w:t>trans. John Macquarrie &amp; Edward Robinson</w:t>
      </w:r>
      <w:r w:rsidR="00B640EE">
        <w:t>, 1</w:t>
      </w:r>
      <w:r w:rsidR="00B640EE" w:rsidRPr="00B640EE">
        <w:rPr>
          <w:vertAlign w:val="superscript"/>
        </w:rPr>
        <w:t>st</w:t>
      </w:r>
      <w:r w:rsidR="00B640EE">
        <w:t xml:space="preserve"> Edition</w:t>
      </w:r>
      <w:r w:rsidR="00D31D46">
        <w:t xml:space="preserve"> (</w:t>
      </w:r>
      <w:r w:rsidR="007C6F94">
        <w:t xml:space="preserve">Oxford: </w:t>
      </w:r>
      <w:r w:rsidR="00D31D46">
        <w:t>Blackwell Publishing</w:t>
      </w:r>
      <w:r w:rsidR="007C6F94">
        <w:t>,</w:t>
      </w:r>
      <w:r w:rsidR="007C68F5">
        <w:t xml:space="preserve"> 1962</w:t>
      </w:r>
      <w:r w:rsidR="001E4356">
        <w:t xml:space="preserve">), </w:t>
      </w:r>
      <w:r w:rsidR="009701F3">
        <w:t>p. 32</w:t>
      </w:r>
    </w:p>
  </w:footnote>
  <w:footnote w:id="3">
    <w:p w14:paraId="22CCBD60" w14:textId="4C104B7D" w:rsidR="00B2543F" w:rsidRDefault="00B254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F5D7F">
        <w:t>i</w:t>
      </w:r>
      <w:r w:rsidR="00D45BF3">
        <w:t>bid., p. 82</w:t>
      </w:r>
    </w:p>
  </w:footnote>
  <w:footnote w:id="4">
    <w:p w14:paraId="0D9A9C83" w14:textId="6DD69843" w:rsidR="0057556D" w:rsidRDefault="005755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F5D7F">
        <w:t xml:space="preserve">ibid., </w:t>
      </w:r>
      <w:r w:rsidR="00FC2B3F">
        <w:t>p, 161</w:t>
      </w:r>
    </w:p>
  </w:footnote>
  <w:footnote w:id="5">
    <w:p w14:paraId="447711A1" w14:textId="4420FC07" w:rsidR="00A74112" w:rsidRPr="0089388D" w:rsidRDefault="00A7411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A7C7C">
        <w:t xml:space="preserve">Stephen Mulhall, </w:t>
      </w:r>
      <w:r w:rsidR="0089388D">
        <w:rPr>
          <w:i/>
        </w:rPr>
        <w:t>Heidegger and Being and Time,</w:t>
      </w:r>
      <w:r w:rsidR="0089388D">
        <w:t xml:space="preserve"> 2</w:t>
      </w:r>
      <w:r w:rsidR="0089388D" w:rsidRPr="0089388D">
        <w:rPr>
          <w:vertAlign w:val="superscript"/>
        </w:rPr>
        <w:t>nd</w:t>
      </w:r>
      <w:r w:rsidR="0089388D">
        <w:t xml:space="preserve"> Edition (</w:t>
      </w:r>
      <w:r w:rsidR="004F5F1E">
        <w:t>Abingdon: Routledge</w:t>
      </w:r>
      <w:r w:rsidR="0080456A">
        <w:t>, 2005</w:t>
      </w:r>
      <w:r w:rsidR="004F5F1E">
        <w:t>)</w:t>
      </w:r>
      <w:r w:rsidR="0080456A">
        <w:t>, p. 31</w:t>
      </w:r>
    </w:p>
  </w:footnote>
  <w:footnote w:id="6">
    <w:p w14:paraId="076960E2" w14:textId="0E062B88" w:rsidR="0065669A" w:rsidRPr="00205D5A" w:rsidRDefault="0065669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80562">
        <w:t>John Macquarrie</w:t>
      </w:r>
      <w:r w:rsidR="00205D5A">
        <w:t xml:space="preserve">, </w:t>
      </w:r>
      <w:r w:rsidR="00205D5A">
        <w:rPr>
          <w:i/>
        </w:rPr>
        <w:t xml:space="preserve">Heidegger and Christianity, </w:t>
      </w:r>
      <w:r w:rsidR="00D40137">
        <w:t>1</w:t>
      </w:r>
      <w:r w:rsidR="00D40137" w:rsidRPr="00D40137">
        <w:rPr>
          <w:vertAlign w:val="superscript"/>
        </w:rPr>
        <w:t>st</w:t>
      </w:r>
      <w:r w:rsidR="00D40137">
        <w:t xml:space="preserve"> Edition (London</w:t>
      </w:r>
      <w:r w:rsidR="006E0FFE">
        <w:t>: SCM Press, 1994), p. 19</w:t>
      </w:r>
    </w:p>
  </w:footnote>
  <w:footnote w:id="7">
    <w:p w14:paraId="1CA4A89C" w14:textId="406060F7" w:rsidR="00AC3FA2" w:rsidRDefault="00AC3FA2">
      <w:pPr>
        <w:pStyle w:val="FootnoteText"/>
      </w:pPr>
      <w:r>
        <w:rPr>
          <w:rStyle w:val="FootnoteReference"/>
        </w:rPr>
        <w:footnoteRef/>
      </w:r>
      <w:r>
        <w:t xml:space="preserve"> ibid., p. 112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0786"/>
    <w:rsid w:val="000034AE"/>
    <w:rsid w:val="00013EE9"/>
    <w:rsid w:val="00024243"/>
    <w:rsid w:val="00031EDA"/>
    <w:rsid w:val="000402AD"/>
    <w:rsid w:val="00061BA1"/>
    <w:rsid w:val="00064D7F"/>
    <w:rsid w:val="00070D29"/>
    <w:rsid w:val="0007238C"/>
    <w:rsid w:val="00072D04"/>
    <w:rsid w:val="00075920"/>
    <w:rsid w:val="00084D62"/>
    <w:rsid w:val="000869EB"/>
    <w:rsid w:val="000A18C1"/>
    <w:rsid w:val="000B42DA"/>
    <w:rsid w:val="000D0450"/>
    <w:rsid w:val="000D15EA"/>
    <w:rsid w:val="000E28E0"/>
    <w:rsid w:val="000E5F46"/>
    <w:rsid w:val="000E7259"/>
    <w:rsid w:val="000F17D3"/>
    <w:rsid w:val="000F415E"/>
    <w:rsid w:val="0010029E"/>
    <w:rsid w:val="00102FD1"/>
    <w:rsid w:val="00103723"/>
    <w:rsid w:val="00104301"/>
    <w:rsid w:val="001223C5"/>
    <w:rsid w:val="00122566"/>
    <w:rsid w:val="00134739"/>
    <w:rsid w:val="001431FB"/>
    <w:rsid w:val="00153D6D"/>
    <w:rsid w:val="001636BA"/>
    <w:rsid w:val="0016721B"/>
    <w:rsid w:val="001A522C"/>
    <w:rsid w:val="001A5B56"/>
    <w:rsid w:val="001B6E18"/>
    <w:rsid w:val="001C1555"/>
    <w:rsid w:val="001C5F27"/>
    <w:rsid w:val="001E290E"/>
    <w:rsid w:val="001E4356"/>
    <w:rsid w:val="001E7170"/>
    <w:rsid w:val="001E7C63"/>
    <w:rsid w:val="001F0206"/>
    <w:rsid w:val="001F04A4"/>
    <w:rsid w:val="001F0A46"/>
    <w:rsid w:val="001F1753"/>
    <w:rsid w:val="001F2D1C"/>
    <w:rsid w:val="001F51A3"/>
    <w:rsid w:val="00203359"/>
    <w:rsid w:val="00205765"/>
    <w:rsid w:val="00205D5A"/>
    <w:rsid w:val="0020666B"/>
    <w:rsid w:val="0021297F"/>
    <w:rsid w:val="00212EA4"/>
    <w:rsid w:val="00212F96"/>
    <w:rsid w:val="00220227"/>
    <w:rsid w:val="00221C87"/>
    <w:rsid w:val="00222946"/>
    <w:rsid w:val="00225E54"/>
    <w:rsid w:val="00252B8E"/>
    <w:rsid w:val="00260B9B"/>
    <w:rsid w:val="00270E34"/>
    <w:rsid w:val="00273005"/>
    <w:rsid w:val="00276330"/>
    <w:rsid w:val="00282976"/>
    <w:rsid w:val="0028379F"/>
    <w:rsid w:val="0028477E"/>
    <w:rsid w:val="00285F51"/>
    <w:rsid w:val="00286F81"/>
    <w:rsid w:val="002902AF"/>
    <w:rsid w:val="00297EEA"/>
    <w:rsid w:val="002A3338"/>
    <w:rsid w:val="002A4A61"/>
    <w:rsid w:val="002A4FA7"/>
    <w:rsid w:val="002B5F2B"/>
    <w:rsid w:val="002D3496"/>
    <w:rsid w:val="002D5CF0"/>
    <w:rsid w:val="002E096C"/>
    <w:rsid w:val="002E3AC7"/>
    <w:rsid w:val="00300287"/>
    <w:rsid w:val="00304DC8"/>
    <w:rsid w:val="003050E9"/>
    <w:rsid w:val="003112D6"/>
    <w:rsid w:val="0032113C"/>
    <w:rsid w:val="00321F17"/>
    <w:rsid w:val="00323847"/>
    <w:rsid w:val="0032491A"/>
    <w:rsid w:val="00333A74"/>
    <w:rsid w:val="003371BB"/>
    <w:rsid w:val="0034465A"/>
    <w:rsid w:val="00344DBD"/>
    <w:rsid w:val="00347E13"/>
    <w:rsid w:val="00350FA2"/>
    <w:rsid w:val="00355BA1"/>
    <w:rsid w:val="00357D3B"/>
    <w:rsid w:val="00361AE4"/>
    <w:rsid w:val="0037088B"/>
    <w:rsid w:val="003708C8"/>
    <w:rsid w:val="00372601"/>
    <w:rsid w:val="003731AA"/>
    <w:rsid w:val="003749FD"/>
    <w:rsid w:val="0037635C"/>
    <w:rsid w:val="00391787"/>
    <w:rsid w:val="00395711"/>
    <w:rsid w:val="003A1B3A"/>
    <w:rsid w:val="003A352F"/>
    <w:rsid w:val="003A7116"/>
    <w:rsid w:val="003B545F"/>
    <w:rsid w:val="003B6AEB"/>
    <w:rsid w:val="003C2334"/>
    <w:rsid w:val="003E3980"/>
    <w:rsid w:val="003E767E"/>
    <w:rsid w:val="003F4CC4"/>
    <w:rsid w:val="00407E98"/>
    <w:rsid w:val="004306E9"/>
    <w:rsid w:val="00431B29"/>
    <w:rsid w:val="00434705"/>
    <w:rsid w:val="004375EE"/>
    <w:rsid w:val="00440C48"/>
    <w:rsid w:val="004425DF"/>
    <w:rsid w:val="00444C75"/>
    <w:rsid w:val="004469E2"/>
    <w:rsid w:val="00446CD3"/>
    <w:rsid w:val="00447927"/>
    <w:rsid w:val="00455D9C"/>
    <w:rsid w:val="0045640B"/>
    <w:rsid w:val="00457615"/>
    <w:rsid w:val="0046012D"/>
    <w:rsid w:val="00466786"/>
    <w:rsid w:val="00471530"/>
    <w:rsid w:val="00477A83"/>
    <w:rsid w:val="00480406"/>
    <w:rsid w:val="00483AD7"/>
    <w:rsid w:val="00487149"/>
    <w:rsid w:val="00487BEF"/>
    <w:rsid w:val="004964C2"/>
    <w:rsid w:val="004A68F5"/>
    <w:rsid w:val="004A79F2"/>
    <w:rsid w:val="004A7A80"/>
    <w:rsid w:val="004B3E76"/>
    <w:rsid w:val="004B44EF"/>
    <w:rsid w:val="004D2C71"/>
    <w:rsid w:val="004E40E3"/>
    <w:rsid w:val="004F2B45"/>
    <w:rsid w:val="004F5D7F"/>
    <w:rsid w:val="004F5F1E"/>
    <w:rsid w:val="004F60A9"/>
    <w:rsid w:val="004F6397"/>
    <w:rsid w:val="005053DD"/>
    <w:rsid w:val="00512D40"/>
    <w:rsid w:val="0051472E"/>
    <w:rsid w:val="00515877"/>
    <w:rsid w:val="005164AA"/>
    <w:rsid w:val="00525492"/>
    <w:rsid w:val="00531031"/>
    <w:rsid w:val="00540209"/>
    <w:rsid w:val="00545601"/>
    <w:rsid w:val="00551FE1"/>
    <w:rsid w:val="00555CA2"/>
    <w:rsid w:val="005567C2"/>
    <w:rsid w:val="00557651"/>
    <w:rsid w:val="00565C0F"/>
    <w:rsid w:val="005666E1"/>
    <w:rsid w:val="005674FC"/>
    <w:rsid w:val="0057266D"/>
    <w:rsid w:val="0057556D"/>
    <w:rsid w:val="00585702"/>
    <w:rsid w:val="005862EF"/>
    <w:rsid w:val="005879CE"/>
    <w:rsid w:val="00587ADA"/>
    <w:rsid w:val="00591C03"/>
    <w:rsid w:val="00596A51"/>
    <w:rsid w:val="00597770"/>
    <w:rsid w:val="005A74B8"/>
    <w:rsid w:val="005B1413"/>
    <w:rsid w:val="005B2B9F"/>
    <w:rsid w:val="005C4368"/>
    <w:rsid w:val="005C716C"/>
    <w:rsid w:val="005C72B6"/>
    <w:rsid w:val="005D48AD"/>
    <w:rsid w:val="005E52BC"/>
    <w:rsid w:val="005F1B73"/>
    <w:rsid w:val="005F3CDA"/>
    <w:rsid w:val="005F5D0E"/>
    <w:rsid w:val="006005C7"/>
    <w:rsid w:val="006041EE"/>
    <w:rsid w:val="0061021C"/>
    <w:rsid w:val="00613A74"/>
    <w:rsid w:val="0062157A"/>
    <w:rsid w:val="00626213"/>
    <w:rsid w:val="00626C12"/>
    <w:rsid w:val="006272BA"/>
    <w:rsid w:val="00627DDF"/>
    <w:rsid w:val="00631FE8"/>
    <w:rsid w:val="00641855"/>
    <w:rsid w:val="00641D8E"/>
    <w:rsid w:val="006429AB"/>
    <w:rsid w:val="0065669A"/>
    <w:rsid w:val="00666A12"/>
    <w:rsid w:val="00677CB0"/>
    <w:rsid w:val="006833C8"/>
    <w:rsid w:val="006839D7"/>
    <w:rsid w:val="0069256B"/>
    <w:rsid w:val="00692B79"/>
    <w:rsid w:val="006A1E6E"/>
    <w:rsid w:val="006A559F"/>
    <w:rsid w:val="006B7A01"/>
    <w:rsid w:val="006C1389"/>
    <w:rsid w:val="006C289E"/>
    <w:rsid w:val="006E0FFE"/>
    <w:rsid w:val="006F45EE"/>
    <w:rsid w:val="006F490B"/>
    <w:rsid w:val="007022AE"/>
    <w:rsid w:val="0070570D"/>
    <w:rsid w:val="007103FE"/>
    <w:rsid w:val="007107AB"/>
    <w:rsid w:val="00710E47"/>
    <w:rsid w:val="0071123C"/>
    <w:rsid w:val="007137F5"/>
    <w:rsid w:val="007144CD"/>
    <w:rsid w:val="0074652D"/>
    <w:rsid w:val="0075711C"/>
    <w:rsid w:val="00760508"/>
    <w:rsid w:val="007645B9"/>
    <w:rsid w:val="00772BB4"/>
    <w:rsid w:val="00794D90"/>
    <w:rsid w:val="007A35E5"/>
    <w:rsid w:val="007B1A5B"/>
    <w:rsid w:val="007B414F"/>
    <w:rsid w:val="007B671B"/>
    <w:rsid w:val="007B7424"/>
    <w:rsid w:val="007C3D73"/>
    <w:rsid w:val="007C68F5"/>
    <w:rsid w:val="007C6F94"/>
    <w:rsid w:val="007D200E"/>
    <w:rsid w:val="007D2839"/>
    <w:rsid w:val="007E4B81"/>
    <w:rsid w:val="007E56D5"/>
    <w:rsid w:val="007E63AE"/>
    <w:rsid w:val="007F4447"/>
    <w:rsid w:val="007F4EDF"/>
    <w:rsid w:val="008027CF"/>
    <w:rsid w:val="0080456A"/>
    <w:rsid w:val="00813977"/>
    <w:rsid w:val="00816003"/>
    <w:rsid w:val="00817DF1"/>
    <w:rsid w:val="00820786"/>
    <w:rsid w:val="008250C0"/>
    <w:rsid w:val="0084236E"/>
    <w:rsid w:val="00845D5C"/>
    <w:rsid w:val="00857358"/>
    <w:rsid w:val="00861249"/>
    <w:rsid w:val="0086496D"/>
    <w:rsid w:val="00872BC4"/>
    <w:rsid w:val="008864A0"/>
    <w:rsid w:val="0089388D"/>
    <w:rsid w:val="00895A1B"/>
    <w:rsid w:val="008968E6"/>
    <w:rsid w:val="008A13EA"/>
    <w:rsid w:val="008C26A4"/>
    <w:rsid w:val="008C43EF"/>
    <w:rsid w:val="008E223E"/>
    <w:rsid w:val="008E4415"/>
    <w:rsid w:val="008E5333"/>
    <w:rsid w:val="008E53A8"/>
    <w:rsid w:val="008E5BB9"/>
    <w:rsid w:val="008E5E7D"/>
    <w:rsid w:val="008E7E33"/>
    <w:rsid w:val="0090072F"/>
    <w:rsid w:val="009019BC"/>
    <w:rsid w:val="009223AA"/>
    <w:rsid w:val="009279A4"/>
    <w:rsid w:val="00927A77"/>
    <w:rsid w:val="00930D35"/>
    <w:rsid w:val="00934072"/>
    <w:rsid w:val="00946A80"/>
    <w:rsid w:val="009543F9"/>
    <w:rsid w:val="0095674D"/>
    <w:rsid w:val="009701F3"/>
    <w:rsid w:val="00975D49"/>
    <w:rsid w:val="00980562"/>
    <w:rsid w:val="00986575"/>
    <w:rsid w:val="00997A8D"/>
    <w:rsid w:val="009A45B5"/>
    <w:rsid w:val="009A65B2"/>
    <w:rsid w:val="009B4D5E"/>
    <w:rsid w:val="009C1600"/>
    <w:rsid w:val="009C6523"/>
    <w:rsid w:val="009D0333"/>
    <w:rsid w:val="009D06E1"/>
    <w:rsid w:val="009D20E1"/>
    <w:rsid w:val="009D4162"/>
    <w:rsid w:val="009D650B"/>
    <w:rsid w:val="009E3CE1"/>
    <w:rsid w:val="009F0CB1"/>
    <w:rsid w:val="009F1DEE"/>
    <w:rsid w:val="009F2A25"/>
    <w:rsid w:val="009F3D30"/>
    <w:rsid w:val="009F5912"/>
    <w:rsid w:val="00A003F8"/>
    <w:rsid w:val="00A140C1"/>
    <w:rsid w:val="00A20AF6"/>
    <w:rsid w:val="00A25AA7"/>
    <w:rsid w:val="00A26908"/>
    <w:rsid w:val="00A400AF"/>
    <w:rsid w:val="00A57CD5"/>
    <w:rsid w:val="00A6055D"/>
    <w:rsid w:val="00A61F90"/>
    <w:rsid w:val="00A64A2D"/>
    <w:rsid w:val="00A66283"/>
    <w:rsid w:val="00A74112"/>
    <w:rsid w:val="00A74505"/>
    <w:rsid w:val="00A74C54"/>
    <w:rsid w:val="00A7727A"/>
    <w:rsid w:val="00A7785C"/>
    <w:rsid w:val="00A909EE"/>
    <w:rsid w:val="00A90FF5"/>
    <w:rsid w:val="00A91427"/>
    <w:rsid w:val="00A94984"/>
    <w:rsid w:val="00A95082"/>
    <w:rsid w:val="00AA0B9C"/>
    <w:rsid w:val="00AC04F6"/>
    <w:rsid w:val="00AC0AA2"/>
    <w:rsid w:val="00AC3FA2"/>
    <w:rsid w:val="00AC613E"/>
    <w:rsid w:val="00AC7E7E"/>
    <w:rsid w:val="00AD0750"/>
    <w:rsid w:val="00AD5F02"/>
    <w:rsid w:val="00AD7247"/>
    <w:rsid w:val="00AE0222"/>
    <w:rsid w:val="00AF141B"/>
    <w:rsid w:val="00AF287A"/>
    <w:rsid w:val="00B0244B"/>
    <w:rsid w:val="00B048AC"/>
    <w:rsid w:val="00B04F57"/>
    <w:rsid w:val="00B12822"/>
    <w:rsid w:val="00B15348"/>
    <w:rsid w:val="00B160AA"/>
    <w:rsid w:val="00B17943"/>
    <w:rsid w:val="00B2543F"/>
    <w:rsid w:val="00B2590D"/>
    <w:rsid w:val="00B26CFC"/>
    <w:rsid w:val="00B30050"/>
    <w:rsid w:val="00B350AA"/>
    <w:rsid w:val="00B566E3"/>
    <w:rsid w:val="00B61027"/>
    <w:rsid w:val="00B640EE"/>
    <w:rsid w:val="00B649B6"/>
    <w:rsid w:val="00B74F43"/>
    <w:rsid w:val="00B82788"/>
    <w:rsid w:val="00B84042"/>
    <w:rsid w:val="00B915C0"/>
    <w:rsid w:val="00BA0466"/>
    <w:rsid w:val="00BA1CEE"/>
    <w:rsid w:val="00BB2764"/>
    <w:rsid w:val="00BB4489"/>
    <w:rsid w:val="00BC1197"/>
    <w:rsid w:val="00BE3168"/>
    <w:rsid w:val="00BF169C"/>
    <w:rsid w:val="00C0478E"/>
    <w:rsid w:val="00C06F44"/>
    <w:rsid w:val="00C11357"/>
    <w:rsid w:val="00C26CD3"/>
    <w:rsid w:val="00C30CAF"/>
    <w:rsid w:val="00C3217E"/>
    <w:rsid w:val="00C361ED"/>
    <w:rsid w:val="00C42729"/>
    <w:rsid w:val="00C5239B"/>
    <w:rsid w:val="00C63DAF"/>
    <w:rsid w:val="00C65C2B"/>
    <w:rsid w:val="00C71C38"/>
    <w:rsid w:val="00C73D4A"/>
    <w:rsid w:val="00C74D5F"/>
    <w:rsid w:val="00C7506A"/>
    <w:rsid w:val="00C84BB1"/>
    <w:rsid w:val="00C86F38"/>
    <w:rsid w:val="00C87681"/>
    <w:rsid w:val="00C87F5B"/>
    <w:rsid w:val="00C901F3"/>
    <w:rsid w:val="00C95C0F"/>
    <w:rsid w:val="00CA02A8"/>
    <w:rsid w:val="00CA2846"/>
    <w:rsid w:val="00CB21D7"/>
    <w:rsid w:val="00CB276D"/>
    <w:rsid w:val="00CB2D11"/>
    <w:rsid w:val="00CB3E70"/>
    <w:rsid w:val="00CB46EC"/>
    <w:rsid w:val="00CB51A8"/>
    <w:rsid w:val="00CC4894"/>
    <w:rsid w:val="00CC7D34"/>
    <w:rsid w:val="00CE146D"/>
    <w:rsid w:val="00CE466C"/>
    <w:rsid w:val="00D00617"/>
    <w:rsid w:val="00D075C2"/>
    <w:rsid w:val="00D10230"/>
    <w:rsid w:val="00D1485D"/>
    <w:rsid w:val="00D154FA"/>
    <w:rsid w:val="00D27E6F"/>
    <w:rsid w:val="00D30981"/>
    <w:rsid w:val="00D31B1A"/>
    <w:rsid w:val="00D31D46"/>
    <w:rsid w:val="00D35B0F"/>
    <w:rsid w:val="00D40137"/>
    <w:rsid w:val="00D41B53"/>
    <w:rsid w:val="00D42069"/>
    <w:rsid w:val="00D4252F"/>
    <w:rsid w:val="00D45BF3"/>
    <w:rsid w:val="00D45C2D"/>
    <w:rsid w:val="00D50837"/>
    <w:rsid w:val="00D61489"/>
    <w:rsid w:val="00D62B46"/>
    <w:rsid w:val="00D6774D"/>
    <w:rsid w:val="00D714E2"/>
    <w:rsid w:val="00D81F81"/>
    <w:rsid w:val="00D82589"/>
    <w:rsid w:val="00D84879"/>
    <w:rsid w:val="00D85331"/>
    <w:rsid w:val="00D939EF"/>
    <w:rsid w:val="00D9792A"/>
    <w:rsid w:val="00DA58B8"/>
    <w:rsid w:val="00DA6FD9"/>
    <w:rsid w:val="00DB2446"/>
    <w:rsid w:val="00DB79BC"/>
    <w:rsid w:val="00DC3D87"/>
    <w:rsid w:val="00DD0DE2"/>
    <w:rsid w:val="00DD0FE9"/>
    <w:rsid w:val="00DD1F11"/>
    <w:rsid w:val="00DD7927"/>
    <w:rsid w:val="00DF5608"/>
    <w:rsid w:val="00E00CE5"/>
    <w:rsid w:val="00E0197D"/>
    <w:rsid w:val="00E05918"/>
    <w:rsid w:val="00E22785"/>
    <w:rsid w:val="00E242CE"/>
    <w:rsid w:val="00E2602F"/>
    <w:rsid w:val="00E3101B"/>
    <w:rsid w:val="00E37F7B"/>
    <w:rsid w:val="00E47327"/>
    <w:rsid w:val="00E514B8"/>
    <w:rsid w:val="00E52ABF"/>
    <w:rsid w:val="00E704B6"/>
    <w:rsid w:val="00E8703A"/>
    <w:rsid w:val="00E92DC2"/>
    <w:rsid w:val="00E952EE"/>
    <w:rsid w:val="00EA3E87"/>
    <w:rsid w:val="00EA7C7C"/>
    <w:rsid w:val="00EB189D"/>
    <w:rsid w:val="00EB2A30"/>
    <w:rsid w:val="00EB677B"/>
    <w:rsid w:val="00EB74E2"/>
    <w:rsid w:val="00EC04FF"/>
    <w:rsid w:val="00ED2597"/>
    <w:rsid w:val="00EE0F67"/>
    <w:rsid w:val="00EE3B9E"/>
    <w:rsid w:val="00EF1A0E"/>
    <w:rsid w:val="00EF2632"/>
    <w:rsid w:val="00EF49A5"/>
    <w:rsid w:val="00EF4E53"/>
    <w:rsid w:val="00EF6DDF"/>
    <w:rsid w:val="00F009E9"/>
    <w:rsid w:val="00F0149A"/>
    <w:rsid w:val="00F0790C"/>
    <w:rsid w:val="00F11721"/>
    <w:rsid w:val="00F12C42"/>
    <w:rsid w:val="00F12F58"/>
    <w:rsid w:val="00F163F8"/>
    <w:rsid w:val="00F16821"/>
    <w:rsid w:val="00F21D00"/>
    <w:rsid w:val="00F277A9"/>
    <w:rsid w:val="00F36AA3"/>
    <w:rsid w:val="00F37AD7"/>
    <w:rsid w:val="00F41331"/>
    <w:rsid w:val="00F5013C"/>
    <w:rsid w:val="00F664EA"/>
    <w:rsid w:val="00F66722"/>
    <w:rsid w:val="00F84746"/>
    <w:rsid w:val="00F8679E"/>
    <w:rsid w:val="00F918EB"/>
    <w:rsid w:val="00FB396C"/>
    <w:rsid w:val="00FC1649"/>
    <w:rsid w:val="00FC24FD"/>
    <w:rsid w:val="00FC2B3F"/>
    <w:rsid w:val="00FC32DA"/>
    <w:rsid w:val="00FC3AE3"/>
    <w:rsid w:val="00FC4C8B"/>
    <w:rsid w:val="00FC7652"/>
    <w:rsid w:val="00FD0429"/>
    <w:rsid w:val="00FD2A3E"/>
    <w:rsid w:val="00FD3183"/>
    <w:rsid w:val="00FE0DD1"/>
    <w:rsid w:val="00FE433A"/>
    <w:rsid w:val="00FF61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F6D37B"/>
  <w15:chartTrackingRefBased/>
  <w15:docId w15:val="{1A8AC469-3B73-4C2C-A5A9-0A09FBB49E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F0149A"/>
    <w:pPr>
      <w:keepNext/>
      <w:spacing w:before="240" w:after="60" w:line="240" w:lineRule="auto"/>
      <w:outlineLvl w:val="0"/>
    </w:pPr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paragraph" w:styleId="Heading3">
    <w:name w:val="heading 3"/>
    <w:basedOn w:val="Normal"/>
    <w:link w:val="Heading3Char"/>
    <w:qFormat/>
    <w:rsid w:val="00F0149A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1E290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E290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E290E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B024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244B"/>
  </w:style>
  <w:style w:type="paragraph" w:styleId="Footer">
    <w:name w:val="footer"/>
    <w:basedOn w:val="Normal"/>
    <w:link w:val="FooterChar"/>
    <w:uiPriority w:val="99"/>
    <w:unhideWhenUsed/>
    <w:rsid w:val="00B024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244B"/>
  </w:style>
  <w:style w:type="character" w:customStyle="1" w:styleId="Heading1Char">
    <w:name w:val="Heading 1 Char"/>
    <w:basedOn w:val="DefaultParagraphFont"/>
    <w:link w:val="Heading1"/>
    <w:rsid w:val="00F0149A"/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character" w:customStyle="1" w:styleId="Heading3Char">
    <w:name w:val="Heading 3 Char"/>
    <w:basedOn w:val="DefaultParagraphFont"/>
    <w:link w:val="Heading3"/>
    <w:rsid w:val="00F0149A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F0149A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character" w:styleId="CommentReference">
    <w:name w:val="annotation reference"/>
    <w:basedOn w:val="DefaultParagraphFont"/>
    <w:uiPriority w:val="99"/>
    <w:semiHidden/>
    <w:unhideWhenUsed/>
    <w:rsid w:val="001F51A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F51A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F51A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F51A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F51A3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F51A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F51A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017EB2-5718-48B4-B431-2C6213AF62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760</TotalTime>
  <Pages>5</Pages>
  <Words>1986</Words>
  <Characters>11323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dillon palmer</dc:creator>
  <cp:keywords/>
  <dc:description/>
  <cp:lastModifiedBy>dillon palmer</cp:lastModifiedBy>
  <cp:revision>501</cp:revision>
  <dcterms:created xsi:type="dcterms:W3CDTF">2017-10-31T19:16:00Z</dcterms:created>
  <dcterms:modified xsi:type="dcterms:W3CDTF">2017-11-07T20:50:00Z</dcterms:modified>
</cp:coreProperties>
</file>