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71C3C" w14:paraId="3C20BF6C" w14:textId="77777777" w:rsidTr="00E30D94">
        <w:tc>
          <w:tcPr>
            <w:tcW w:w="3438" w:type="dxa"/>
            <w:shd w:val="clear" w:color="auto" w:fill="D9D9D9"/>
          </w:tcPr>
          <w:p w14:paraId="6037B455" w14:textId="77777777" w:rsidR="00071C3C" w:rsidRDefault="00071C3C" w:rsidP="00E30D94">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40E1AA3" w14:textId="77777777" w:rsidR="00071C3C" w:rsidRDefault="00071C3C" w:rsidP="00E30D94">
            <w:pPr>
              <w:spacing w:before="120" w:after="120" w:line="360" w:lineRule="auto"/>
              <w:rPr>
                <w:rFonts w:ascii="Tahoma" w:eastAsia="Tahoma" w:hAnsi="Tahoma" w:cs="Tahoma"/>
                <w:sz w:val="32"/>
                <w:szCs w:val="32"/>
              </w:rPr>
            </w:pPr>
            <w:r>
              <w:rPr>
                <w:rFonts w:ascii="Tahoma" w:eastAsia="Tahoma" w:hAnsi="Tahoma" w:cs="Tahoma"/>
                <w:sz w:val="32"/>
                <w:szCs w:val="32"/>
              </w:rPr>
              <w:t>Harley Scott</w:t>
            </w:r>
          </w:p>
        </w:tc>
      </w:tr>
      <w:tr w:rsidR="00071C3C" w14:paraId="5A446A1C" w14:textId="77777777" w:rsidTr="00E30D94">
        <w:tc>
          <w:tcPr>
            <w:tcW w:w="3438" w:type="dxa"/>
            <w:shd w:val="clear" w:color="auto" w:fill="D9D9D9"/>
          </w:tcPr>
          <w:p w14:paraId="4F5C74C4" w14:textId="77777777" w:rsidR="00071C3C" w:rsidRDefault="00071C3C" w:rsidP="00E30D94">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28F85793" w14:textId="77777777" w:rsidR="00071C3C" w:rsidRDefault="00071C3C" w:rsidP="00E30D94">
            <w:pPr>
              <w:spacing w:before="120" w:after="120" w:line="360" w:lineRule="auto"/>
              <w:rPr>
                <w:rFonts w:ascii="Tahoma" w:eastAsia="Tahoma" w:hAnsi="Tahoma" w:cs="Tahoma"/>
                <w:sz w:val="32"/>
                <w:szCs w:val="32"/>
              </w:rPr>
            </w:pPr>
            <w:r>
              <w:rPr>
                <w:rFonts w:ascii="Tahoma" w:eastAsia="Tahoma" w:hAnsi="Tahoma" w:cs="Tahoma"/>
                <w:sz w:val="32"/>
                <w:szCs w:val="32"/>
              </w:rPr>
              <w:t>2225835</w:t>
            </w:r>
          </w:p>
        </w:tc>
      </w:tr>
      <w:tr w:rsidR="00071C3C" w14:paraId="4B8A47BE" w14:textId="77777777" w:rsidTr="00E30D94">
        <w:tc>
          <w:tcPr>
            <w:tcW w:w="3438" w:type="dxa"/>
            <w:shd w:val="clear" w:color="auto" w:fill="D9D9D9"/>
          </w:tcPr>
          <w:p w14:paraId="0DA7877F" w14:textId="77777777" w:rsidR="00071C3C" w:rsidRDefault="00071C3C" w:rsidP="00E30D94">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F05C603" w14:textId="77777777" w:rsidR="00071C3C" w:rsidRDefault="00071C3C" w:rsidP="00E30D9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BMSK4012</w:t>
            </w:r>
          </w:p>
        </w:tc>
      </w:tr>
      <w:tr w:rsidR="00071C3C" w14:paraId="189AB8B5" w14:textId="77777777" w:rsidTr="00E30D94">
        <w:trPr>
          <w:trHeight w:val="413"/>
        </w:trPr>
        <w:tc>
          <w:tcPr>
            <w:tcW w:w="3438" w:type="dxa"/>
            <w:shd w:val="clear" w:color="auto" w:fill="D9D9D9"/>
          </w:tcPr>
          <w:p w14:paraId="12EF182C" w14:textId="77777777" w:rsidR="00071C3C" w:rsidRDefault="00071C3C" w:rsidP="00E30D94">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97F02C8" w14:textId="77777777" w:rsidR="00071C3C" w:rsidRDefault="00071C3C" w:rsidP="00E30D9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Enterprise and Intrapreneurship </w:t>
            </w:r>
          </w:p>
        </w:tc>
      </w:tr>
    </w:tbl>
    <w:p w14:paraId="02ACA996" w14:textId="77777777" w:rsidR="00071C3C" w:rsidRDefault="00071C3C" w:rsidP="00071C3C">
      <w:pPr>
        <w:spacing w:before="120" w:after="120" w:line="360" w:lineRule="auto"/>
        <w:rPr>
          <w:color w:val="FF0000"/>
          <w:sz w:val="24"/>
          <w:szCs w:val="24"/>
        </w:rPr>
      </w:pPr>
    </w:p>
    <w:p w14:paraId="34F28AF4" w14:textId="77777777" w:rsidR="00071C3C" w:rsidRDefault="00071C3C" w:rsidP="00071C3C">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7C9739B" w14:textId="77777777" w:rsidR="00071C3C" w:rsidRPr="00F867C0" w:rsidRDefault="00071C3C" w:rsidP="00071C3C">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64DE4B" w14:textId="77777777" w:rsidR="00071C3C" w:rsidRPr="00F867C0" w:rsidRDefault="00071C3C" w:rsidP="00071C3C">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6B0CD0B" w14:textId="77777777" w:rsidR="00071C3C" w:rsidRDefault="00071C3C" w:rsidP="00071C3C">
      <w:pPr>
        <w:rPr>
          <w:rFonts w:ascii="Tahoma" w:eastAsia="Tahoma" w:hAnsi="Tahoma" w:cs="Tahoma"/>
          <w:color w:val="000000"/>
          <w:sz w:val="24"/>
          <w:szCs w:val="24"/>
        </w:rPr>
      </w:pPr>
      <w:r>
        <w:br w:type="page"/>
      </w:r>
    </w:p>
    <w:p w14:paraId="07B70B1F" w14:textId="77777777" w:rsidR="00071C3C" w:rsidRDefault="00071C3C" w:rsidP="00071C3C">
      <w:pPr>
        <w:jc w:val="center"/>
        <w:rPr>
          <w:rFonts w:ascii="Calibri" w:eastAsia="Calibri" w:hAnsi="Calibri" w:cs="Calibri"/>
          <w:b/>
          <w:bCs/>
          <w:kern w:val="0"/>
          <w:sz w:val="40"/>
          <w:szCs w:val="40"/>
          <w:u w:val="single"/>
          <w:lang w:eastAsia="en-GB"/>
        </w:rPr>
      </w:pPr>
    </w:p>
    <w:p w14:paraId="14325BDD" w14:textId="77777777" w:rsidR="00071C3C" w:rsidRDefault="00071C3C" w:rsidP="00071C3C">
      <w:pPr>
        <w:jc w:val="center"/>
        <w:rPr>
          <w:rFonts w:ascii="Calibri" w:eastAsia="Calibri" w:hAnsi="Calibri" w:cs="Calibri"/>
          <w:b/>
          <w:bCs/>
          <w:kern w:val="0"/>
          <w:sz w:val="40"/>
          <w:szCs w:val="40"/>
          <w:u w:val="single"/>
          <w:lang w:eastAsia="en-GB"/>
        </w:rPr>
      </w:pPr>
      <w:r>
        <w:rPr>
          <w:rFonts w:ascii="Calibri" w:eastAsia="Calibri" w:hAnsi="Calibri" w:cs="Calibri"/>
          <w:b/>
          <w:bCs/>
          <w:kern w:val="0"/>
          <w:sz w:val="40"/>
          <w:szCs w:val="40"/>
          <w:u w:val="single"/>
          <w:lang w:eastAsia="en-GB"/>
        </w:rPr>
        <w:t>The Salutation Inn Business Plan</w:t>
      </w:r>
    </w:p>
    <w:p w14:paraId="6AFAD837" w14:textId="77777777" w:rsidR="00071C3C" w:rsidRDefault="00071C3C" w:rsidP="00071C3C">
      <w:pPr>
        <w:jc w:val="center"/>
        <w:rPr>
          <w:rFonts w:ascii="Calibri" w:eastAsia="Calibri" w:hAnsi="Calibri" w:cs="Calibri"/>
          <w:b/>
          <w:bCs/>
          <w:kern w:val="0"/>
          <w:sz w:val="40"/>
          <w:szCs w:val="40"/>
          <w:u w:val="single"/>
          <w:lang w:eastAsia="en-GB"/>
        </w:rPr>
      </w:pPr>
      <w:r>
        <w:rPr>
          <w:rFonts w:ascii="Calibri" w:eastAsia="Calibri" w:hAnsi="Calibri" w:cs="Calibri"/>
          <w:b/>
          <w:bCs/>
          <w:kern w:val="0"/>
          <w:sz w:val="40"/>
          <w:szCs w:val="40"/>
          <w:u w:val="single"/>
          <w:lang w:eastAsia="en-GB"/>
        </w:rPr>
        <w:t>Ft. Scoffs Burgers</w:t>
      </w:r>
    </w:p>
    <w:p w14:paraId="3445B942" w14:textId="77777777" w:rsidR="00071C3C" w:rsidRDefault="00071C3C" w:rsidP="00071C3C">
      <w:pPr>
        <w:jc w:val="center"/>
        <w:rPr>
          <w:rFonts w:ascii="Calibri" w:eastAsia="Calibri" w:hAnsi="Calibri" w:cs="Calibri"/>
          <w:b/>
          <w:bCs/>
          <w:kern w:val="0"/>
          <w:sz w:val="40"/>
          <w:szCs w:val="40"/>
          <w:u w:val="single"/>
          <w:lang w:eastAsia="en-GB"/>
        </w:rPr>
      </w:pPr>
      <w:r>
        <w:rPr>
          <w:rFonts w:ascii="Calibri" w:eastAsia="Calibri" w:hAnsi="Calibri" w:cs="Calibri"/>
          <w:b/>
          <w:bCs/>
          <w:kern w:val="0"/>
          <w:sz w:val="40"/>
          <w:szCs w:val="40"/>
          <w:u w:val="single"/>
          <w:lang w:eastAsia="en-GB"/>
        </w:rPr>
        <w:t>Harley Scott</w:t>
      </w:r>
    </w:p>
    <w:p w14:paraId="71E0D571" w14:textId="77777777" w:rsidR="00071C3C" w:rsidRDefault="00071C3C" w:rsidP="00071C3C">
      <w:pPr>
        <w:jc w:val="center"/>
        <w:rPr>
          <w:rFonts w:ascii="Calibri" w:eastAsia="Calibri" w:hAnsi="Calibri" w:cs="Calibri"/>
          <w:b/>
          <w:bCs/>
          <w:kern w:val="0"/>
          <w:sz w:val="40"/>
          <w:szCs w:val="40"/>
          <w:u w:val="single"/>
          <w:lang w:eastAsia="en-GB"/>
        </w:rPr>
      </w:pPr>
    </w:p>
    <w:p w14:paraId="5969404B" w14:textId="77777777" w:rsidR="00071C3C" w:rsidRDefault="00071C3C" w:rsidP="00071C3C">
      <w:pPr>
        <w:jc w:val="center"/>
        <w:rPr>
          <w:rFonts w:ascii="Calibri" w:eastAsia="Calibri" w:hAnsi="Calibri" w:cs="Calibri"/>
          <w:b/>
          <w:bCs/>
          <w:kern w:val="0"/>
          <w:sz w:val="40"/>
          <w:szCs w:val="40"/>
          <w:u w:val="single"/>
          <w:lang w:eastAsia="en-GB"/>
        </w:rPr>
      </w:pPr>
    </w:p>
    <w:p w14:paraId="35D45AFB" w14:textId="77777777" w:rsidR="00071C3C" w:rsidRDefault="00071C3C" w:rsidP="00071C3C">
      <w:pPr>
        <w:jc w:val="center"/>
        <w:rPr>
          <w:rFonts w:ascii="Calibri" w:eastAsia="Calibri" w:hAnsi="Calibri" w:cs="Calibri"/>
          <w:b/>
          <w:bCs/>
          <w:kern w:val="0"/>
          <w:sz w:val="40"/>
          <w:szCs w:val="40"/>
          <w:u w:val="single"/>
          <w:lang w:eastAsia="en-GB"/>
        </w:rPr>
      </w:pPr>
    </w:p>
    <w:p w14:paraId="2EB331F1" w14:textId="77777777" w:rsidR="00071C3C" w:rsidRDefault="00071C3C" w:rsidP="00071C3C">
      <w:pPr>
        <w:jc w:val="center"/>
        <w:rPr>
          <w:rFonts w:ascii="Calibri" w:eastAsia="Calibri" w:hAnsi="Calibri" w:cs="Calibri"/>
          <w:b/>
          <w:bCs/>
          <w:kern w:val="0"/>
          <w:sz w:val="40"/>
          <w:szCs w:val="40"/>
          <w:u w:val="single"/>
          <w:lang w:eastAsia="en-GB"/>
        </w:rPr>
      </w:pPr>
      <w:r>
        <w:rPr>
          <w:rFonts w:ascii="Calibri" w:eastAsia="Times New Roman" w:hAnsi="Calibri"/>
          <w:b/>
          <w:noProof/>
          <w:color w:val="322F31"/>
          <w:kern w:val="36"/>
          <w:sz w:val="42"/>
          <w:szCs w:val="42"/>
          <w:lang w:eastAsia="en-GB"/>
        </w:rPr>
        <w:drawing>
          <wp:inline distT="0" distB="0" distL="0" distR="0" wp14:anchorId="31A4354A" wp14:editId="039D26F0">
            <wp:extent cx="3041015" cy="2964815"/>
            <wp:effectExtent l="0" t="0" r="0" b="0"/>
            <wp:docPr id="568054711" name="Picture 13" descr="A picture containing food, cup,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2280603" descr="A picture containing food, cup, glas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1015" cy="2964815"/>
                    </a:xfrm>
                    <a:prstGeom prst="rect">
                      <a:avLst/>
                    </a:prstGeom>
                    <a:noFill/>
                    <a:ln>
                      <a:noFill/>
                    </a:ln>
                  </pic:spPr>
                </pic:pic>
              </a:graphicData>
            </a:graphic>
          </wp:inline>
        </w:drawing>
      </w:r>
    </w:p>
    <w:p w14:paraId="2B8FAD77" w14:textId="77777777" w:rsidR="00071C3C" w:rsidRDefault="00071C3C" w:rsidP="00071C3C">
      <w:pPr>
        <w:rPr>
          <w:rFonts w:ascii="Calibri" w:eastAsia="Calibri" w:hAnsi="Calibri" w:cs="Calibri"/>
          <w:kern w:val="0"/>
          <w:lang w:eastAsia="en-GB"/>
        </w:rPr>
      </w:pPr>
    </w:p>
    <w:p w14:paraId="41FE6993" w14:textId="77777777" w:rsidR="00071C3C" w:rsidRDefault="00071C3C" w:rsidP="00071C3C">
      <w:pPr>
        <w:rPr>
          <w:rFonts w:ascii="Calibri" w:eastAsia="Calibri" w:hAnsi="Calibri" w:cs="Calibri"/>
          <w:kern w:val="0"/>
          <w:lang w:eastAsia="en-GB"/>
        </w:rPr>
      </w:pPr>
    </w:p>
    <w:p w14:paraId="582500D8" w14:textId="77777777" w:rsidR="00071C3C" w:rsidRDefault="00071C3C" w:rsidP="00071C3C">
      <w:pPr>
        <w:rPr>
          <w:rFonts w:ascii="Calibri" w:eastAsia="Calibri" w:hAnsi="Calibri" w:cs="Calibri"/>
          <w:kern w:val="0"/>
          <w:lang w:eastAsia="en-GB"/>
        </w:rPr>
      </w:pPr>
    </w:p>
    <w:p w14:paraId="1E9E5382" w14:textId="77777777" w:rsidR="00071C3C" w:rsidRDefault="00071C3C" w:rsidP="00071C3C">
      <w:pPr>
        <w:rPr>
          <w:rFonts w:ascii="Calibri" w:eastAsia="Calibri" w:hAnsi="Calibri" w:cs="Calibri"/>
          <w:kern w:val="0"/>
          <w:lang w:eastAsia="en-GB"/>
        </w:rPr>
      </w:pPr>
    </w:p>
    <w:p w14:paraId="3AF6716D" w14:textId="77777777" w:rsidR="00071C3C" w:rsidRDefault="00071C3C" w:rsidP="00071C3C">
      <w:pPr>
        <w:rPr>
          <w:rFonts w:ascii="Calibri" w:eastAsia="Calibri" w:hAnsi="Calibri" w:cs="Calibri"/>
          <w:kern w:val="0"/>
          <w:lang w:eastAsia="en-GB"/>
        </w:rPr>
      </w:pPr>
    </w:p>
    <w:p w14:paraId="1B6A3C37" w14:textId="77777777" w:rsidR="00071C3C" w:rsidRDefault="00071C3C" w:rsidP="00071C3C">
      <w:pPr>
        <w:rPr>
          <w:rFonts w:ascii="Calibri" w:eastAsia="Calibri" w:hAnsi="Calibri" w:cs="Calibri"/>
          <w:kern w:val="0"/>
          <w:lang w:eastAsia="en-GB"/>
        </w:rPr>
      </w:pPr>
    </w:p>
    <w:p w14:paraId="5594C6BF" w14:textId="77777777" w:rsidR="00071C3C" w:rsidRDefault="00071C3C" w:rsidP="00071C3C">
      <w:pPr>
        <w:rPr>
          <w:rFonts w:ascii="Calibri" w:eastAsia="Calibri" w:hAnsi="Calibri" w:cs="Calibri"/>
          <w:kern w:val="0"/>
          <w:lang w:eastAsia="en-GB"/>
        </w:rPr>
      </w:pPr>
    </w:p>
    <w:p w14:paraId="47997324" w14:textId="77777777" w:rsidR="00071C3C" w:rsidRDefault="00071C3C" w:rsidP="00071C3C">
      <w:pPr>
        <w:rPr>
          <w:rFonts w:ascii="Calibri" w:eastAsia="Calibri" w:hAnsi="Calibri" w:cs="Calibri"/>
          <w:kern w:val="0"/>
          <w:lang w:eastAsia="en-GB"/>
        </w:rPr>
      </w:pPr>
    </w:p>
    <w:p w14:paraId="64E2F92D" w14:textId="77777777" w:rsidR="00071C3C" w:rsidRDefault="00071C3C" w:rsidP="00071C3C">
      <w:pPr>
        <w:rPr>
          <w:rFonts w:ascii="Calibri" w:eastAsia="Calibri" w:hAnsi="Calibri" w:cs="Calibri"/>
          <w:kern w:val="0"/>
          <w:lang w:eastAsia="en-GB"/>
        </w:rPr>
      </w:pPr>
    </w:p>
    <w:p w14:paraId="727E3007" w14:textId="77777777" w:rsidR="00071C3C" w:rsidRDefault="00071C3C" w:rsidP="00071C3C">
      <w:pPr>
        <w:rPr>
          <w:rFonts w:ascii="Calibri" w:eastAsia="Calibri" w:hAnsi="Calibri" w:cs="Calibri"/>
          <w:kern w:val="0"/>
          <w:lang w:eastAsia="en-GB"/>
        </w:rPr>
      </w:pPr>
    </w:p>
    <w:p w14:paraId="6E055FF8" w14:textId="77777777" w:rsidR="00071C3C" w:rsidRDefault="00071C3C" w:rsidP="00071C3C">
      <w:pPr>
        <w:keepNext/>
        <w:keepLines/>
        <w:spacing w:before="240" w:after="0"/>
        <w:outlineLvl w:val="0"/>
        <w:rPr>
          <w:rFonts w:asciiTheme="majorHAnsi" w:eastAsia="Calibri" w:hAnsiTheme="majorHAnsi" w:cstheme="majorBidi"/>
          <w:color w:val="2F5496" w:themeColor="accent1" w:themeShade="BF"/>
          <w:kern w:val="0"/>
          <w:sz w:val="32"/>
          <w:szCs w:val="32"/>
          <w:lang w:eastAsia="en-GB"/>
        </w:rPr>
      </w:pPr>
      <w:r>
        <w:rPr>
          <w:rFonts w:asciiTheme="majorHAnsi" w:eastAsia="Calibri" w:hAnsiTheme="majorHAnsi" w:cstheme="majorBidi"/>
          <w:color w:val="2F5496" w:themeColor="accent1" w:themeShade="BF"/>
          <w:kern w:val="0"/>
          <w:sz w:val="32"/>
          <w:szCs w:val="32"/>
          <w:lang w:eastAsia="en-GB"/>
        </w:rPr>
        <w:t xml:space="preserve">Table Of Contents </w:t>
      </w:r>
    </w:p>
    <w:p w14:paraId="5F3FAECB"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Table of contents…………………………………………………………………………………………………</w:t>
      </w:r>
      <w:proofErr w:type="gramStart"/>
      <w:r>
        <w:rPr>
          <w:rFonts w:ascii="Calibri" w:eastAsia="Calibri" w:hAnsi="Calibri" w:cs="Calibri"/>
          <w:kern w:val="0"/>
          <w:lang w:eastAsia="en-GB"/>
        </w:rPr>
        <w:t>…..</w:t>
      </w:r>
      <w:proofErr w:type="gramEnd"/>
      <w:r>
        <w:rPr>
          <w:rFonts w:ascii="Calibri" w:eastAsia="Calibri" w:hAnsi="Calibri" w:cs="Calibri"/>
          <w:kern w:val="0"/>
          <w:lang w:eastAsia="en-GB"/>
        </w:rPr>
        <w:t>3</w:t>
      </w:r>
    </w:p>
    <w:p w14:paraId="29218BC5"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Executive Summary………………………………………………………………………………………………….4</w:t>
      </w:r>
    </w:p>
    <w:p w14:paraId="06FBDF3C"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Introduction and company overview……………………………………………………………………</w:t>
      </w:r>
      <w:proofErr w:type="gramStart"/>
      <w:r>
        <w:rPr>
          <w:rFonts w:ascii="Calibri" w:eastAsia="Calibri" w:hAnsi="Calibri" w:cs="Calibri"/>
          <w:kern w:val="0"/>
          <w:lang w:eastAsia="en-GB"/>
        </w:rPr>
        <w:t>…..</w:t>
      </w:r>
      <w:proofErr w:type="gramEnd"/>
      <w:r>
        <w:rPr>
          <w:rFonts w:ascii="Calibri" w:eastAsia="Calibri" w:hAnsi="Calibri" w:cs="Calibri"/>
          <w:kern w:val="0"/>
          <w:lang w:eastAsia="en-GB"/>
        </w:rPr>
        <w:t>4</w:t>
      </w:r>
    </w:p>
    <w:p w14:paraId="07AFAC09"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Market and competitors………………………………………………………………………………………</w:t>
      </w:r>
      <w:proofErr w:type="gramStart"/>
      <w:r>
        <w:rPr>
          <w:rFonts w:ascii="Calibri" w:eastAsia="Calibri" w:hAnsi="Calibri" w:cs="Calibri"/>
          <w:kern w:val="0"/>
          <w:lang w:eastAsia="en-GB"/>
        </w:rPr>
        <w:t>…..</w:t>
      </w:r>
      <w:proofErr w:type="gramEnd"/>
      <w:r>
        <w:rPr>
          <w:rFonts w:ascii="Calibri" w:eastAsia="Calibri" w:hAnsi="Calibri" w:cs="Calibri"/>
          <w:kern w:val="0"/>
          <w:lang w:eastAsia="en-GB"/>
        </w:rPr>
        <w:t>5</w:t>
      </w:r>
    </w:p>
    <w:p w14:paraId="79678153"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Sales and marketing strategy……………………………………………………………………………………6</w:t>
      </w:r>
    </w:p>
    <w:p w14:paraId="12D945DD" w14:textId="77777777" w:rsidR="00071C3C" w:rsidRDefault="00071C3C" w:rsidP="00071C3C">
      <w:pPr>
        <w:pStyle w:val="ListParagraph"/>
        <w:numPr>
          <w:ilvl w:val="0"/>
          <w:numId w:val="1"/>
        </w:numPr>
        <w:rPr>
          <w:rFonts w:ascii="Calibri" w:eastAsia="Calibri" w:hAnsi="Calibri" w:cs="Calibri"/>
          <w:kern w:val="0"/>
          <w:lang w:eastAsia="en-GB"/>
        </w:rPr>
      </w:pPr>
      <w:r>
        <w:rPr>
          <w:rFonts w:ascii="Calibri" w:eastAsia="Calibri" w:hAnsi="Calibri" w:cs="Calibri"/>
          <w:kern w:val="0"/>
          <w:lang w:eastAsia="en-GB"/>
        </w:rPr>
        <w:t>Target Market………………………………………………………………………………………………6</w:t>
      </w:r>
    </w:p>
    <w:p w14:paraId="3459FABD" w14:textId="77777777" w:rsidR="00071C3C" w:rsidRDefault="00071C3C" w:rsidP="00071C3C">
      <w:pPr>
        <w:pStyle w:val="ListParagraph"/>
        <w:numPr>
          <w:ilvl w:val="0"/>
          <w:numId w:val="1"/>
        </w:numPr>
        <w:rPr>
          <w:rFonts w:ascii="Calibri" w:eastAsia="Calibri" w:hAnsi="Calibri" w:cs="Calibri"/>
          <w:kern w:val="0"/>
          <w:lang w:eastAsia="en-GB"/>
        </w:rPr>
      </w:pPr>
      <w:r>
        <w:rPr>
          <w:rFonts w:ascii="Calibri" w:eastAsia="Calibri" w:hAnsi="Calibri" w:cs="Calibri"/>
          <w:kern w:val="0"/>
          <w:lang w:eastAsia="en-GB"/>
        </w:rPr>
        <w:t>Promotion……………………………………………………………………………………………………6</w:t>
      </w:r>
    </w:p>
    <w:p w14:paraId="7AF4FB20" w14:textId="77777777" w:rsidR="00071C3C" w:rsidRDefault="00071C3C" w:rsidP="00071C3C">
      <w:pPr>
        <w:pStyle w:val="ListParagraph"/>
        <w:numPr>
          <w:ilvl w:val="0"/>
          <w:numId w:val="1"/>
        </w:numPr>
        <w:rPr>
          <w:rFonts w:ascii="Calibri" w:eastAsia="Calibri" w:hAnsi="Calibri" w:cs="Calibri"/>
          <w:kern w:val="0"/>
          <w:lang w:eastAsia="en-GB"/>
        </w:rPr>
      </w:pPr>
      <w:r>
        <w:rPr>
          <w:rFonts w:ascii="Calibri" w:eastAsia="Calibri" w:hAnsi="Calibri" w:cs="Calibri"/>
          <w:kern w:val="0"/>
          <w:lang w:eastAsia="en-GB"/>
        </w:rPr>
        <w:t>Sales…………………………………………………………………………………………………………….7</w:t>
      </w:r>
    </w:p>
    <w:p w14:paraId="2352EBFE" w14:textId="77777777" w:rsidR="00071C3C" w:rsidRDefault="00071C3C" w:rsidP="00071C3C">
      <w:pPr>
        <w:pStyle w:val="ListParagraph"/>
        <w:numPr>
          <w:ilvl w:val="0"/>
          <w:numId w:val="1"/>
        </w:numPr>
        <w:rPr>
          <w:rFonts w:ascii="Calibri" w:eastAsia="Calibri" w:hAnsi="Calibri" w:cs="Calibri"/>
          <w:kern w:val="0"/>
          <w:lang w:eastAsia="en-GB"/>
        </w:rPr>
      </w:pPr>
      <w:r>
        <w:rPr>
          <w:rFonts w:ascii="Calibri" w:eastAsia="Calibri" w:hAnsi="Calibri" w:cs="Calibri"/>
          <w:kern w:val="0"/>
          <w:lang w:eastAsia="en-GB"/>
        </w:rPr>
        <w:t>Pest Analysis……………………………………………………………………………………………</w:t>
      </w:r>
      <w:proofErr w:type="gramStart"/>
      <w:r>
        <w:rPr>
          <w:rFonts w:ascii="Calibri" w:eastAsia="Calibri" w:hAnsi="Calibri" w:cs="Calibri"/>
          <w:kern w:val="0"/>
          <w:lang w:eastAsia="en-GB"/>
        </w:rPr>
        <w:t>…..</w:t>
      </w:r>
      <w:proofErr w:type="gramEnd"/>
      <w:r>
        <w:rPr>
          <w:rFonts w:ascii="Calibri" w:eastAsia="Calibri" w:hAnsi="Calibri" w:cs="Calibri"/>
          <w:kern w:val="0"/>
          <w:lang w:eastAsia="en-GB"/>
        </w:rPr>
        <w:t>7</w:t>
      </w:r>
    </w:p>
    <w:p w14:paraId="3F34425F" w14:textId="77777777" w:rsidR="00071C3C" w:rsidRDefault="00071C3C" w:rsidP="00071C3C">
      <w:pPr>
        <w:pStyle w:val="ListParagraph"/>
        <w:numPr>
          <w:ilvl w:val="0"/>
          <w:numId w:val="1"/>
        </w:numPr>
        <w:rPr>
          <w:rFonts w:ascii="Calibri" w:eastAsia="Calibri" w:hAnsi="Calibri" w:cs="Calibri"/>
          <w:kern w:val="0"/>
          <w:lang w:eastAsia="en-GB"/>
        </w:rPr>
      </w:pPr>
      <w:r>
        <w:rPr>
          <w:rFonts w:ascii="Calibri" w:eastAsia="Calibri" w:hAnsi="Calibri" w:cs="Calibri"/>
          <w:kern w:val="0"/>
          <w:lang w:eastAsia="en-GB"/>
        </w:rPr>
        <w:t>7 P’s of Marketing……………………………………………………………………………………</w:t>
      </w:r>
      <w:proofErr w:type="gramStart"/>
      <w:r>
        <w:rPr>
          <w:rFonts w:ascii="Calibri" w:eastAsia="Calibri" w:hAnsi="Calibri" w:cs="Calibri"/>
          <w:kern w:val="0"/>
          <w:lang w:eastAsia="en-GB"/>
        </w:rPr>
        <w:t>…..</w:t>
      </w:r>
      <w:proofErr w:type="gramEnd"/>
      <w:r>
        <w:rPr>
          <w:rFonts w:ascii="Calibri" w:eastAsia="Calibri" w:hAnsi="Calibri" w:cs="Calibri"/>
          <w:kern w:val="0"/>
          <w:lang w:eastAsia="en-GB"/>
        </w:rPr>
        <w:t>7</w:t>
      </w:r>
    </w:p>
    <w:p w14:paraId="52E2FAD8" w14:textId="148664C0"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Operations……………………………………………………………………………………………………………….</w:t>
      </w:r>
      <w:r w:rsidR="00EE32A4">
        <w:rPr>
          <w:rFonts w:ascii="Calibri" w:eastAsia="Calibri" w:hAnsi="Calibri" w:cs="Calibri"/>
          <w:kern w:val="0"/>
          <w:lang w:eastAsia="en-GB"/>
        </w:rPr>
        <w:t>7</w:t>
      </w:r>
    </w:p>
    <w:p w14:paraId="68BE237B"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Management……………………………………………………………………………………………….8</w:t>
      </w:r>
    </w:p>
    <w:p w14:paraId="61641EEA"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Employees……………………………………………………………………………………………………8</w:t>
      </w:r>
    </w:p>
    <w:p w14:paraId="5902F32A"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Licences……………………………………………………………………………………………………….8</w:t>
      </w:r>
    </w:p>
    <w:p w14:paraId="61376B45"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Pricing Strategy……………………………………………………………………………………………8</w:t>
      </w:r>
    </w:p>
    <w:p w14:paraId="261B2E2E"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Location……………………………………………………………………………………………………….8</w:t>
      </w:r>
    </w:p>
    <w:p w14:paraId="7BC754B4" w14:textId="14B10202"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Production Facilities…………………………………………………………………………………….</w:t>
      </w:r>
      <w:r w:rsidR="00EE32A4">
        <w:rPr>
          <w:rFonts w:ascii="Calibri" w:eastAsia="Calibri" w:hAnsi="Calibri" w:cs="Calibri"/>
          <w:kern w:val="0"/>
          <w:lang w:eastAsia="en-GB"/>
        </w:rPr>
        <w:t>8</w:t>
      </w:r>
    </w:p>
    <w:p w14:paraId="29096DDC" w14:textId="4BC5FD16"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Management Information System……………………………………………………………….</w:t>
      </w:r>
      <w:r w:rsidR="00EE32A4">
        <w:rPr>
          <w:rFonts w:ascii="Calibri" w:eastAsia="Calibri" w:hAnsi="Calibri" w:cs="Calibri"/>
          <w:kern w:val="0"/>
          <w:lang w:eastAsia="en-GB"/>
        </w:rPr>
        <w:t>8</w:t>
      </w:r>
    </w:p>
    <w:p w14:paraId="69C85D1F"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Informative Technology……………………………………………………………………………….9</w:t>
      </w:r>
    </w:p>
    <w:p w14:paraId="46A9640D" w14:textId="77777777" w:rsidR="00071C3C" w:rsidRDefault="00071C3C" w:rsidP="00071C3C">
      <w:pPr>
        <w:pStyle w:val="ListParagraph"/>
        <w:numPr>
          <w:ilvl w:val="0"/>
          <w:numId w:val="2"/>
        </w:numPr>
        <w:rPr>
          <w:rFonts w:ascii="Calibri" w:eastAsia="Calibri" w:hAnsi="Calibri" w:cs="Calibri"/>
          <w:kern w:val="0"/>
          <w:lang w:eastAsia="en-GB"/>
        </w:rPr>
      </w:pPr>
      <w:r>
        <w:rPr>
          <w:rFonts w:ascii="Calibri" w:eastAsia="Calibri" w:hAnsi="Calibri" w:cs="Calibri"/>
          <w:kern w:val="0"/>
          <w:lang w:eastAsia="en-GB"/>
        </w:rPr>
        <w:t>Risk Analysis……………………………………………………………………………………………….9</w:t>
      </w:r>
    </w:p>
    <w:p w14:paraId="6B700EE0"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Financial Information……………………………………………………………………………………………….9</w:t>
      </w:r>
    </w:p>
    <w:p w14:paraId="44F7A481"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Appendices</w:t>
      </w:r>
    </w:p>
    <w:p w14:paraId="6B6ECFE3"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A………………………………………………………………………………………………………………………………10</w:t>
      </w:r>
    </w:p>
    <w:p w14:paraId="152A2E4E"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B………………………………………………………………………………………………………………………………11</w:t>
      </w:r>
    </w:p>
    <w:p w14:paraId="0E3F1D1D"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C…………………………………………………………………………………………………………………………......12</w:t>
      </w:r>
    </w:p>
    <w:p w14:paraId="264C8C8C" w14:textId="3E0C60A3"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D………………………………………………………………………………………………………………………………1</w:t>
      </w:r>
      <w:r w:rsidR="00EE32A4">
        <w:rPr>
          <w:rFonts w:ascii="Calibri" w:eastAsia="Calibri" w:hAnsi="Calibri" w:cs="Calibri"/>
          <w:kern w:val="0"/>
          <w:lang w:eastAsia="en-GB"/>
        </w:rPr>
        <w:t>2</w:t>
      </w:r>
    </w:p>
    <w:p w14:paraId="61B89460"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E……………………………………………………………………………………………………………………………….14</w:t>
      </w:r>
    </w:p>
    <w:p w14:paraId="01210597"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F……………………………………………………………………………………………………………………………….14</w:t>
      </w:r>
    </w:p>
    <w:p w14:paraId="6AE015BE"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G……………………………………………………………………………………………………………………………….15</w:t>
      </w:r>
    </w:p>
    <w:p w14:paraId="31AF1A74" w14:textId="77777777" w:rsidR="00071C3C" w:rsidRDefault="00071C3C" w:rsidP="00071C3C">
      <w:pPr>
        <w:rPr>
          <w:rFonts w:ascii="Calibri" w:eastAsia="Calibri" w:hAnsi="Calibri" w:cs="Calibri"/>
          <w:kern w:val="0"/>
          <w:lang w:eastAsia="en-GB"/>
        </w:rPr>
      </w:pPr>
      <w:r>
        <w:rPr>
          <w:rFonts w:ascii="Calibri" w:eastAsia="Calibri" w:hAnsi="Calibri" w:cs="Calibri"/>
          <w:kern w:val="0"/>
          <w:lang w:eastAsia="en-GB"/>
        </w:rPr>
        <w:t>References…………………………………………………………………………………………………………………15</w:t>
      </w:r>
    </w:p>
    <w:p w14:paraId="25969FE5" w14:textId="77777777" w:rsidR="00071C3C" w:rsidRDefault="00071C3C" w:rsidP="00071C3C">
      <w:pPr>
        <w:rPr>
          <w:rFonts w:ascii="Calibri" w:eastAsia="Calibri" w:hAnsi="Calibri" w:cs="Calibri"/>
          <w:kern w:val="0"/>
          <w:lang w:eastAsia="en-GB"/>
        </w:rPr>
      </w:pPr>
    </w:p>
    <w:p w14:paraId="1E80E02C" w14:textId="77777777" w:rsidR="00071C3C" w:rsidRDefault="00071C3C" w:rsidP="00071C3C">
      <w:pPr>
        <w:rPr>
          <w:rFonts w:ascii="Calibri" w:eastAsia="Calibri" w:hAnsi="Calibri" w:cs="Calibri"/>
          <w:kern w:val="0"/>
          <w:lang w:eastAsia="en-GB"/>
        </w:rPr>
      </w:pPr>
    </w:p>
    <w:p w14:paraId="6EEEC273" w14:textId="77777777" w:rsidR="002645EE" w:rsidRDefault="002645EE"/>
    <w:tbl>
      <w:tblPr>
        <w:tblStyle w:val="TableGrid"/>
        <w:tblW w:w="0" w:type="auto"/>
        <w:tblInd w:w="0" w:type="dxa"/>
        <w:tblLook w:val="04A0" w:firstRow="1" w:lastRow="0" w:firstColumn="1" w:lastColumn="0" w:noHBand="0" w:noVBand="1"/>
      </w:tblPr>
      <w:tblGrid>
        <w:gridCol w:w="9242"/>
      </w:tblGrid>
      <w:tr w:rsidR="00071C3C" w14:paraId="5F297440"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5A9D04C8" w14:textId="77777777" w:rsidR="00071C3C" w:rsidRDefault="00071C3C">
            <w:pPr>
              <w:spacing w:after="0" w:line="240" w:lineRule="auto"/>
              <w:ind w:left="477"/>
              <w:jc w:val="center"/>
              <w:rPr>
                <w:rFonts w:ascii="Calibri" w:eastAsia="Calibri" w:hAnsi="Calibri" w:cs="Calibri"/>
                <w:kern w:val="0"/>
                <w:lang w:eastAsia="en-GB"/>
              </w:rPr>
            </w:pPr>
            <w:r>
              <w:rPr>
                <w:rFonts w:ascii="Calibri" w:eastAsia="Calibri" w:hAnsi="Calibri" w:cs="Calibri"/>
                <w:kern w:val="0"/>
                <w:sz w:val="25"/>
                <w:lang w:eastAsia="en-GB"/>
              </w:rPr>
              <w:lastRenderedPageBreak/>
              <w:t>Scoffs Burgers</w:t>
            </w:r>
          </w:p>
          <w:p w14:paraId="54CD57BA" w14:textId="77777777" w:rsidR="00071C3C" w:rsidRDefault="00071C3C">
            <w:pPr>
              <w:ind w:left="507"/>
              <w:jc w:val="center"/>
              <w:rPr>
                <w:rFonts w:ascii="Calibri" w:eastAsia="Calibri" w:hAnsi="Calibri" w:cs="Calibri"/>
                <w:kern w:val="0"/>
                <w:lang w:eastAsia="en-GB"/>
              </w:rPr>
            </w:pPr>
            <w:r>
              <w:rPr>
                <w:rFonts w:ascii="Calibri" w:eastAsia="Calibri" w:hAnsi="Calibri" w:cs="Calibri"/>
                <w:kern w:val="0"/>
                <w:lang w:eastAsia="en-GB"/>
              </w:rPr>
              <w:t xml:space="preserve"> </w:t>
            </w:r>
          </w:p>
          <w:p w14:paraId="64AB6A10" w14:textId="77777777" w:rsidR="00071C3C" w:rsidRDefault="00071C3C">
            <w:pPr>
              <w:ind w:left="439"/>
              <w:jc w:val="center"/>
              <w:rPr>
                <w:rFonts w:ascii="Calibri" w:eastAsia="Calibri" w:hAnsi="Calibri" w:cs="Calibri"/>
                <w:kern w:val="0"/>
                <w:lang w:eastAsia="en-GB"/>
              </w:rPr>
            </w:pPr>
            <w:r>
              <w:rPr>
                <w:rFonts w:ascii="Calibri" w:eastAsia="Calibri" w:hAnsi="Calibri" w:cs="Calibri"/>
                <w:kern w:val="0"/>
                <w:lang w:eastAsia="en-GB"/>
              </w:rPr>
              <w:t xml:space="preserve">Business Plan </w:t>
            </w:r>
          </w:p>
          <w:p w14:paraId="1F10CC72" w14:textId="77777777" w:rsidR="00071C3C" w:rsidRDefault="00071C3C">
            <w:pPr>
              <w:ind w:left="476"/>
              <w:jc w:val="center"/>
              <w:rPr>
                <w:rFonts w:ascii="Calibri" w:eastAsia="Calibri" w:hAnsi="Calibri" w:cs="Calibri"/>
                <w:kern w:val="0"/>
                <w:lang w:eastAsia="en-GB"/>
              </w:rPr>
            </w:pPr>
            <w:r>
              <w:rPr>
                <w:rFonts w:ascii="Calibri" w:eastAsia="Calibri" w:hAnsi="Calibri" w:cs="Calibri"/>
                <w:kern w:val="0"/>
                <w:sz w:val="25"/>
                <w:lang w:eastAsia="en-GB"/>
              </w:rPr>
              <w:t xml:space="preserve">[11/2021 - 11/2023] </w:t>
            </w:r>
          </w:p>
          <w:p w14:paraId="627FE2B7" w14:textId="77777777" w:rsidR="00071C3C" w:rsidRDefault="00071C3C">
            <w:pPr>
              <w:rPr>
                <w:rFonts w:ascii="Calibri" w:eastAsia="Calibri" w:hAnsi="Calibri" w:cs="Calibri"/>
                <w:kern w:val="0"/>
                <w:lang w:eastAsia="en-GB"/>
              </w:rPr>
            </w:pPr>
          </w:p>
        </w:tc>
      </w:tr>
      <w:tr w:rsidR="00071C3C" w14:paraId="25C5BE2D"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545D990F" w14:textId="77777777" w:rsidR="00071C3C" w:rsidRDefault="00071C3C">
            <w:pPr>
              <w:rPr>
                <w:rFonts w:eastAsiaTheme="minorEastAsia"/>
                <w:kern w:val="0"/>
                <w:lang w:eastAsia="en-GB"/>
              </w:rPr>
            </w:pPr>
            <w:r>
              <w:rPr>
                <w:rFonts w:ascii="Calibri" w:eastAsia="Calibri" w:hAnsi="Calibri" w:cs="Calibri"/>
                <w:kern w:val="0"/>
                <w:sz w:val="24"/>
                <w:lang w:eastAsia="en-GB"/>
              </w:rPr>
              <w:t>1.</w:t>
            </w:r>
            <w:r>
              <w:rPr>
                <w:rFonts w:ascii="Arial" w:eastAsia="Arial" w:hAnsi="Arial" w:cs="Arial"/>
                <w:kern w:val="0"/>
                <w:sz w:val="24"/>
                <w:lang w:eastAsia="en-GB"/>
              </w:rPr>
              <w:t xml:space="preserve"> </w:t>
            </w:r>
            <w:r>
              <w:rPr>
                <w:rFonts w:ascii="Calibri" w:eastAsia="Calibri" w:hAnsi="Calibri" w:cs="Calibri"/>
                <w:kern w:val="0"/>
                <w:sz w:val="24"/>
                <w:lang w:eastAsia="en-GB"/>
              </w:rPr>
              <w:t>Executive Summary</w:t>
            </w:r>
          </w:p>
        </w:tc>
      </w:tr>
      <w:tr w:rsidR="00071C3C" w14:paraId="579DBA7D"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2E1D8324" w14:textId="77777777"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The Salutation Inn is a busy and very profitable pub. We want to lease the pub and introduce food which will increase sales and attract a wider clientele. The Salutation Inn already has a high number of regular customers, many of whom visit daily. It is currently aimed at the 30+ age range, but we aim to attract people of all ages including families with the introduction of food.  </w:t>
            </w:r>
          </w:p>
          <w:p w14:paraId="3D3CB7CC" w14:textId="77777777"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   Although there are other food places and restaurants in Llandeilo, we will be using locally sourced quality products which will be at an average price of the local kebab and pizza house. Wet sales are already bringing in a strong profit each month. </w:t>
            </w:r>
          </w:p>
          <w:p w14:paraId="5D63DE08" w14:textId="77777777"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  Customers of The Salutation Inn are already asking for the introduction of food therefore answering their requests should increase sales and profits especially if the quality is good (Appendix A).</w:t>
            </w:r>
          </w:p>
          <w:p w14:paraId="5B49B956" w14:textId="258F2138"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    Our current business Scoffs Gourmet Burgers took a profit of £7500 in its first 9 months of trading on just 3 days a week. The Salutation Inn is averaging a profit of £80,000+ every year just on wet sales. Their profit and loss account, (Appendix B) shows the net profit over the last 4 months as £31,000. Merging the two businesses should result in the profits increasing. In the first year with the initial rent, bond, </w:t>
            </w:r>
            <w:r w:rsidR="00EE32A4" w:rsidRPr="00EE32A4">
              <w:rPr>
                <w:rFonts w:ascii="Calibri" w:eastAsia="Calibri" w:hAnsi="Calibri" w:cs="Calibri"/>
                <w:kern w:val="0"/>
                <w:lang w:eastAsia="en-GB"/>
              </w:rPr>
              <w:t>fixtures,</w:t>
            </w:r>
            <w:r w:rsidRPr="00EE32A4">
              <w:rPr>
                <w:rFonts w:ascii="Calibri" w:eastAsia="Calibri" w:hAnsi="Calibri" w:cs="Calibri"/>
                <w:kern w:val="0"/>
                <w:lang w:eastAsia="en-GB"/>
              </w:rPr>
              <w:t xml:space="preserve"> and fittings and the added 6 extra salaries including ourselves, we project a net profit of £44890. </w:t>
            </w:r>
          </w:p>
          <w:p w14:paraId="36580FAE" w14:textId="77777777"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   The Salutation Inn has 5 members of staff, 2 full time, 2 part time and a part time cleaner, who want to remain in their current roles. They are a good team already and do not require training. Me and my partner will be working full time in the business (see CVs Appendix D). Initially we will be providing the catering ourselves, eventually looking at adding a chef, kitchen assistant and waitress. Once the upstairs has been converted, we will consider adding a second fulltime chef and two part time waitresses, together with a fulltime manager to work alongside us. </w:t>
            </w:r>
          </w:p>
          <w:p w14:paraId="6B5E4E37" w14:textId="77777777"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     Eventually we will convert the upstairs accommodation, which is currently used for storage and offices, into a restaurant area, separating the bar and the eatery area. The upstairs space will be able to seat 40+ people and can be used as a private function room leaving the downstairs available for the bar and bar meals.</w:t>
            </w:r>
          </w:p>
          <w:p w14:paraId="1BEB832D" w14:textId="77777777" w:rsidR="00071C3C" w:rsidRPr="00EE32A4" w:rsidRDefault="00071C3C">
            <w:pPr>
              <w:spacing w:after="2"/>
              <w:rPr>
                <w:rFonts w:ascii="Calibri" w:eastAsia="Calibri" w:hAnsi="Calibri" w:cs="Calibri"/>
                <w:kern w:val="0"/>
                <w:lang w:eastAsia="en-GB"/>
              </w:rPr>
            </w:pPr>
            <w:r w:rsidRPr="00EE32A4">
              <w:rPr>
                <w:rFonts w:ascii="Calibri" w:eastAsia="Calibri" w:hAnsi="Calibri" w:cs="Calibri"/>
                <w:kern w:val="0"/>
                <w:lang w:eastAsia="en-GB"/>
              </w:rPr>
              <w:t xml:space="preserve">    We want to borrow £35,000 for the initial setup costs which are £7,500 bond, £7,500 first payment of rent, £10,000 for fixtures and fittings on a sliding buy back scale and £10,000 to cover costs of insurances, licenses, advertisement, training, and extra food stock. Our kitchen equipment, food stock and takeaway stock will be put into the Salutation Inn and will sell the van, adding the £20,000 asset into the Salutation Inn. </w:t>
            </w:r>
          </w:p>
          <w:p w14:paraId="35141E1B" w14:textId="77777777" w:rsidR="00071C3C" w:rsidRPr="00EE32A4" w:rsidRDefault="00071C3C">
            <w:pPr>
              <w:spacing w:after="2"/>
              <w:rPr>
                <w:rFonts w:ascii="Calibri" w:eastAsia="Calibri" w:hAnsi="Calibri" w:cs="Calibri"/>
                <w:kern w:val="0"/>
                <w:lang w:eastAsia="en-GB"/>
              </w:rPr>
            </w:pPr>
          </w:p>
          <w:p w14:paraId="5FD3B398" w14:textId="77777777" w:rsidR="00071C3C" w:rsidRPr="00EE32A4" w:rsidRDefault="00071C3C">
            <w:pPr>
              <w:rPr>
                <w:rFonts w:ascii="Calibri" w:eastAsia="Calibri" w:hAnsi="Calibri" w:cs="Calibri"/>
                <w:kern w:val="0"/>
                <w:lang w:eastAsia="en-GB"/>
              </w:rPr>
            </w:pPr>
          </w:p>
        </w:tc>
      </w:tr>
      <w:tr w:rsidR="00071C3C" w14:paraId="2B8B54C2"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5908394E" w14:textId="77777777" w:rsidR="00071C3C" w:rsidRPr="00EE32A4" w:rsidRDefault="00071C3C">
            <w:pPr>
              <w:rPr>
                <w:rFonts w:eastAsiaTheme="minorEastAsia"/>
                <w:kern w:val="0"/>
                <w:lang w:eastAsia="en-GB"/>
              </w:rPr>
            </w:pPr>
            <w:r w:rsidRPr="00EE32A4">
              <w:rPr>
                <w:rFonts w:ascii="Calibri" w:eastAsia="Calibri" w:hAnsi="Calibri" w:cs="Calibri"/>
                <w:kern w:val="0"/>
                <w:lang w:eastAsia="en-GB"/>
              </w:rPr>
              <w:t>2.</w:t>
            </w:r>
            <w:r w:rsidRPr="00EE32A4">
              <w:rPr>
                <w:rFonts w:ascii="Arial" w:eastAsia="Arial" w:hAnsi="Arial" w:cs="Arial"/>
                <w:kern w:val="0"/>
                <w:lang w:eastAsia="en-GB"/>
              </w:rPr>
              <w:t xml:space="preserve"> </w:t>
            </w:r>
            <w:r w:rsidRPr="00EE32A4">
              <w:rPr>
                <w:rFonts w:ascii="Calibri" w:eastAsia="Calibri" w:hAnsi="Calibri" w:cs="Calibri"/>
                <w:kern w:val="0"/>
                <w:lang w:eastAsia="en-GB"/>
              </w:rPr>
              <w:t>Introduction and Company Overview</w:t>
            </w:r>
          </w:p>
        </w:tc>
      </w:tr>
      <w:tr w:rsidR="00071C3C" w14:paraId="358F8407"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1B3F4DC7" w14:textId="1B87A6C2" w:rsidR="00071C3C" w:rsidRPr="00EE32A4" w:rsidRDefault="00071C3C">
            <w:pPr>
              <w:spacing w:after="36"/>
              <w:jc w:val="both"/>
              <w:rPr>
                <w:rFonts w:ascii="Calibri" w:eastAsia="Calibri" w:hAnsi="Calibri" w:cs="Calibri"/>
                <w:kern w:val="0"/>
                <w:lang w:eastAsia="en-GB"/>
              </w:rPr>
            </w:pPr>
            <w:r w:rsidRPr="00EE32A4">
              <w:rPr>
                <w:rFonts w:ascii="Calibri" w:eastAsia="Calibri" w:hAnsi="Calibri" w:cs="Calibri"/>
                <w:kern w:val="0"/>
                <w:lang w:eastAsia="en-GB"/>
              </w:rPr>
              <w:t xml:space="preserve">Scoffs burgers is a gourmet burger van serving a variety of burgers, loaded chips, and homemade desserts, and is owned by my wife and myself. All our meat is top quality and locally sourced making us stand out from many other burger vans/takeaways. We have been trading since 12/2020 and have grown a large customer base over this period. Due to its popularity we want to expand into indoor premises. The Salutation Inn is a large pub with a good-sized restaurant having seating for 71 inside and 40 outside.  It has a large kitchen which is not being used.  The wet sales make a very healthy profit however opening the kitchen and serving a reduced Scoffs Burgers menu for the first couple months will increase profits.  We will equip </w:t>
            </w:r>
            <w:r w:rsidR="00EE32A4" w:rsidRPr="00EE32A4">
              <w:rPr>
                <w:rFonts w:ascii="Calibri" w:eastAsia="Calibri" w:hAnsi="Calibri" w:cs="Calibri"/>
                <w:kern w:val="0"/>
                <w:lang w:eastAsia="en-GB"/>
              </w:rPr>
              <w:t>the kitchen</w:t>
            </w:r>
            <w:r w:rsidRPr="00EE32A4">
              <w:rPr>
                <w:rFonts w:ascii="Calibri" w:eastAsia="Calibri" w:hAnsi="Calibri" w:cs="Calibri"/>
                <w:kern w:val="0"/>
                <w:lang w:eastAsia="en-GB"/>
              </w:rPr>
              <w:t xml:space="preserve"> with a flame grill and other appliances suitable for our style of </w:t>
            </w:r>
            <w:r w:rsidR="00EE32A4" w:rsidRPr="00EE32A4">
              <w:rPr>
                <w:rFonts w:ascii="Calibri" w:eastAsia="Calibri" w:hAnsi="Calibri" w:cs="Calibri"/>
                <w:kern w:val="0"/>
                <w:lang w:eastAsia="en-GB"/>
              </w:rPr>
              <w:t>food and</w:t>
            </w:r>
            <w:r w:rsidRPr="00EE32A4">
              <w:rPr>
                <w:rFonts w:ascii="Calibri" w:eastAsia="Calibri" w:hAnsi="Calibri" w:cs="Calibri"/>
                <w:kern w:val="0"/>
                <w:lang w:eastAsia="en-GB"/>
              </w:rPr>
              <w:t xml:space="preserve"> will employ a chef and kitchen assistant to implement the full Scoffs burger menu. We will merge the two businesses and substantially increase profits. The pub is split into 2 buildings one having the main bar area, TV, pool table and jukebox and a back building with a quiet restaurant area and kitchen. We plan to utilize the rear area for food sales leaving the </w:t>
            </w:r>
            <w:r w:rsidRPr="00EE32A4">
              <w:rPr>
                <w:rFonts w:ascii="Calibri" w:eastAsia="Calibri" w:hAnsi="Calibri" w:cs="Calibri"/>
                <w:kern w:val="0"/>
                <w:lang w:eastAsia="en-GB"/>
              </w:rPr>
              <w:lastRenderedPageBreak/>
              <w:t xml:space="preserve">main bar area for the current clientele. The Salutation Inn is a well-known popular pub with a very good reputation and Scoffs burgers is a very well-known and popular takeaway with 5* reviews so combining the two and expanding the menu should result in increased profits. The pub currently has a large 1-bedroom flat upstairs, 2 large offices, 2 small offices, toilets, an office kitchen, and a large open area currently used as office storage. This area is being used by the owners until summer 2023, then we can expand the living area </w:t>
            </w:r>
            <w:r w:rsidR="00EE32A4" w:rsidRPr="00EE32A4">
              <w:rPr>
                <w:rFonts w:ascii="Calibri" w:eastAsia="Calibri" w:hAnsi="Calibri" w:cs="Calibri"/>
                <w:kern w:val="0"/>
                <w:lang w:eastAsia="en-GB"/>
              </w:rPr>
              <w:t>and seating</w:t>
            </w:r>
            <w:r w:rsidRPr="00EE32A4">
              <w:rPr>
                <w:rFonts w:ascii="Calibri" w:eastAsia="Calibri" w:hAnsi="Calibri" w:cs="Calibri"/>
                <w:kern w:val="0"/>
                <w:lang w:eastAsia="en-GB"/>
              </w:rPr>
              <w:t xml:space="preserve"> capacity in the restaurant, offering more growth potential. We plan to expand the current one-bedroom flat into a three-bedroom flat, utilising the other half as additional 40 cover seating area or use as a private function room.</w:t>
            </w:r>
          </w:p>
          <w:p w14:paraId="669780B7" w14:textId="77777777" w:rsidR="00071C3C" w:rsidRPr="00EE32A4" w:rsidRDefault="00071C3C">
            <w:pPr>
              <w:spacing w:after="36"/>
              <w:jc w:val="both"/>
              <w:rPr>
                <w:rFonts w:ascii="Calibri" w:eastAsia="Calibri" w:hAnsi="Calibri" w:cs="Calibri"/>
                <w:kern w:val="0"/>
                <w:lang w:eastAsia="en-GB"/>
              </w:rPr>
            </w:pPr>
            <w:r w:rsidRPr="00EE32A4">
              <w:rPr>
                <w:rFonts w:ascii="Calibri" w:eastAsia="Calibri" w:hAnsi="Calibri" w:cs="Calibri"/>
                <w:kern w:val="0"/>
                <w:lang w:eastAsia="en-GB"/>
              </w:rPr>
              <w:t>I will be operating as a limited company because suppliers will be more open to dealing with limited company,  the set-up cost is lower, my name will be protected as it is a separate legal identity, if anything was to happen to myself then the company is easily transferred to someone else, and it is easier to get funding to help expand the current situation of introducing dry sales as well as the wet sales.</w:t>
            </w:r>
          </w:p>
          <w:p w14:paraId="5D31D9E0" w14:textId="77777777" w:rsidR="00071C3C" w:rsidRPr="00EE32A4" w:rsidRDefault="00071C3C">
            <w:pPr>
              <w:spacing w:after="36"/>
              <w:jc w:val="both"/>
              <w:rPr>
                <w:rFonts w:ascii="Calibri" w:eastAsia="Calibri" w:hAnsi="Calibri" w:cs="Calibri"/>
                <w:kern w:val="0"/>
                <w:lang w:eastAsia="en-GB"/>
              </w:rPr>
            </w:pPr>
          </w:p>
          <w:p w14:paraId="5C8047B5" w14:textId="77777777" w:rsidR="00071C3C" w:rsidRPr="00EE32A4" w:rsidRDefault="00071C3C">
            <w:pPr>
              <w:shd w:val="clear" w:color="auto" w:fill="FFFFFF"/>
              <w:spacing w:before="100" w:beforeAutospacing="1" w:after="100" w:afterAutospacing="1"/>
              <w:rPr>
                <w:rFonts w:eastAsia="Times New Roman" w:cstheme="minorHAnsi"/>
                <w:color w:val="111111"/>
                <w:spacing w:val="1"/>
                <w:kern w:val="0"/>
                <w:lang w:eastAsia="en-GB"/>
                <w14:ligatures w14:val="none"/>
              </w:rPr>
            </w:pPr>
            <w:r w:rsidRPr="00EE32A4">
              <w:rPr>
                <w:rFonts w:eastAsia="Times New Roman" w:cstheme="minorHAnsi"/>
                <w:color w:val="111111"/>
                <w:spacing w:val="1"/>
                <w:kern w:val="0"/>
                <w:lang w:eastAsia="en-GB"/>
                <w14:ligatures w14:val="none"/>
              </w:rPr>
              <w:t>A limited company (LC) is a general term for a type of business organization wherein owners' assets and income are separate and distinct from the company's assets and income; known as limited liability. (Hayes 2022)</w:t>
            </w:r>
          </w:p>
          <w:p w14:paraId="404BC2B8" w14:textId="77777777" w:rsidR="00071C3C" w:rsidRPr="00EE32A4" w:rsidRDefault="00071C3C">
            <w:pPr>
              <w:spacing w:after="36"/>
              <w:jc w:val="both"/>
              <w:rPr>
                <w:rFonts w:ascii="Calibri" w:eastAsia="Calibri" w:hAnsi="Calibri" w:cs="Calibri"/>
                <w:kern w:val="0"/>
                <w:lang w:eastAsia="en-GB"/>
              </w:rPr>
            </w:pPr>
          </w:p>
          <w:p w14:paraId="3579F020" w14:textId="77777777" w:rsidR="00071C3C" w:rsidRPr="00EE32A4" w:rsidRDefault="00071C3C">
            <w:pPr>
              <w:spacing w:after="36"/>
              <w:jc w:val="both"/>
              <w:rPr>
                <w:rFonts w:ascii="Calibri" w:eastAsia="Calibri" w:hAnsi="Calibri" w:cs="Calibri"/>
                <w:kern w:val="0"/>
                <w:lang w:eastAsia="en-GB"/>
              </w:rPr>
            </w:pPr>
            <w:r w:rsidRPr="00EE32A4">
              <w:rPr>
                <w:rFonts w:ascii="Calibri" w:eastAsia="Calibri" w:hAnsi="Calibri" w:cs="Calibri"/>
                <w:kern w:val="0"/>
                <w:lang w:eastAsia="en-GB"/>
              </w:rPr>
              <w:t xml:space="preserve">Our main objective is to turn a wet sales only pub into a bar and restaurant. </w:t>
            </w:r>
          </w:p>
          <w:p w14:paraId="21FDC8F4" w14:textId="77777777" w:rsidR="00071C3C" w:rsidRPr="00EE32A4" w:rsidRDefault="00071C3C">
            <w:pPr>
              <w:spacing w:after="36"/>
              <w:jc w:val="both"/>
              <w:rPr>
                <w:rFonts w:ascii="Calibri" w:eastAsia="Calibri" w:hAnsi="Calibri" w:cs="Calibri"/>
                <w:kern w:val="0"/>
                <w:lang w:eastAsia="en-GB"/>
              </w:rPr>
            </w:pPr>
          </w:p>
          <w:p w14:paraId="2012FD81" w14:textId="0200FEB1" w:rsidR="00071C3C" w:rsidRPr="00EE32A4" w:rsidRDefault="00071C3C">
            <w:pPr>
              <w:spacing w:after="36"/>
              <w:jc w:val="both"/>
              <w:rPr>
                <w:rFonts w:ascii="Calibri" w:eastAsia="Calibri" w:hAnsi="Calibri" w:cs="Calibri"/>
                <w:kern w:val="0"/>
                <w:lang w:eastAsia="en-GB"/>
              </w:rPr>
            </w:pPr>
            <w:r w:rsidRPr="00EE32A4">
              <w:rPr>
                <w:rFonts w:ascii="Calibri" w:eastAsia="Calibri" w:hAnsi="Calibri" w:cs="Calibri"/>
                <w:kern w:val="0"/>
                <w:lang w:eastAsia="en-GB"/>
              </w:rPr>
              <w:t xml:space="preserve">Our first objective is to start off with approx. 20 covers per night in the first 3 months, increasing to 40 covers per night by the end of the first year as we </w:t>
            </w:r>
            <w:r w:rsidRPr="00EE32A4">
              <w:rPr>
                <w:rFonts w:ascii="Calibri" w:eastAsia="Calibri" w:hAnsi="Calibri" w:cs="Calibri"/>
                <w:kern w:val="0"/>
                <w:lang w:eastAsia="en-GB"/>
              </w:rPr>
              <w:t>open</w:t>
            </w:r>
            <w:r w:rsidRPr="00EE32A4">
              <w:rPr>
                <w:rFonts w:ascii="Calibri" w:eastAsia="Calibri" w:hAnsi="Calibri" w:cs="Calibri"/>
                <w:kern w:val="0"/>
                <w:lang w:eastAsia="en-GB"/>
              </w:rPr>
              <w:t xml:space="preserve"> the rear area of the pub.</w:t>
            </w:r>
          </w:p>
          <w:p w14:paraId="1393EE92" w14:textId="77777777" w:rsidR="00071C3C" w:rsidRPr="00EE32A4" w:rsidRDefault="00071C3C">
            <w:pPr>
              <w:spacing w:after="36"/>
              <w:jc w:val="both"/>
              <w:rPr>
                <w:rFonts w:ascii="Calibri" w:eastAsia="Calibri" w:hAnsi="Calibri" w:cs="Calibri"/>
                <w:kern w:val="0"/>
                <w:lang w:eastAsia="en-GB"/>
              </w:rPr>
            </w:pPr>
          </w:p>
          <w:p w14:paraId="2D340D10" w14:textId="77777777" w:rsidR="00071C3C" w:rsidRPr="00EE32A4" w:rsidRDefault="00071C3C">
            <w:pPr>
              <w:spacing w:after="36"/>
              <w:jc w:val="both"/>
              <w:rPr>
                <w:rFonts w:ascii="Calibri" w:eastAsia="Calibri" w:hAnsi="Calibri" w:cs="Calibri"/>
                <w:kern w:val="0"/>
                <w:lang w:eastAsia="en-GB"/>
              </w:rPr>
            </w:pPr>
            <w:r w:rsidRPr="00EE32A4">
              <w:rPr>
                <w:rFonts w:ascii="Calibri" w:eastAsia="Calibri" w:hAnsi="Calibri" w:cs="Calibri"/>
                <w:kern w:val="0"/>
                <w:lang w:eastAsia="en-GB"/>
              </w:rPr>
              <w:t>Our second objective is to attract a different clientele to the current clientele, by opening the pub and restaurant to families and more females as the majority is currently males. We aim to increase the number of female customers by 10 % within 6 months and increase the number of families coming to the Salutation Inn by 20% within 6 months of trading.</w:t>
            </w:r>
          </w:p>
          <w:p w14:paraId="40E5F73A" w14:textId="77777777" w:rsidR="00071C3C" w:rsidRPr="00EE32A4" w:rsidRDefault="00071C3C">
            <w:pPr>
              <w:spacing w:after="36"/>
              <w:jc w:val="both"/>
              <w:rPr>
                <w:rFonts w:ascii="Calibri" w:eastAsia="Calibri" w:hAnsi="Calibri" w:cs="Calibri"/>
                <w:kern w:val="0"/>
                <w:lang w:eastAsia="en-GB"/>
              </w:rPr>
            </w:pPr>
          </w:p>
          <w:p w14:paraId="514A52CC" w14:textId="77777777" w:rsidR="00071C3C" w:rsidRPr="00EE32A4" w:rsidRDefault="00071C3C">
            <w:pPr>
              <w:spacing w:after="36"/>
              <w:jc w:val="both"/>
              <w:rPr>
                <w:rFonts w:ascii="Calibri" w:eastAsia="Calibri" w:hAnsi="Calibri" w:cs="Calibri"/>
                <w:kern w:val="0"/>
                <w:lang w:eastAsia="en-GB"/>
              </w:rPr>
            </w:pPr>
            <w:r w:rsidRPr="00EE32A4">
              <w:rPr>
                <w:rFonts w:ascii="Calibri" w:eastAsia="Calibri" w:hAnsi="Calibri" w:cs="Calibri"/>
                <w:kern w:val="0"/>
                <w:lang w:eastAsia="en-GB"/>
              </w:rPr>
              <w:t>We want to set up an afternoon tea service on the quieter weekdays to bring in more business by the end of the first year’s trading.</w:t>
            </w:r>
          </w:p>
          <w:p w14:paraId="2B573713" w14:textId="77777777" w:rsidR="00071C3C" w:rsidRPr="00EE32A4" w:rsidRDefault="00071C3C">
            <w:pPr>
              <w:spacing w:after="36"/>
              <w:jc w:val="both"/>
              <w:rPr>
                <w:rFonts w:ascii="Calibri" w:eastAsia="Calibri" w:hAnsi="Calibri" w:cs="Calibri"/>
                <w:kern w:val="0"/>
                <w:lang w:eastAsia="en-GB"/>
              </w:rPr>
            </w:pPr>
          </w:p>
          <w:p w14:paraId="4BE89B02" w14:textId="77777777" w:rsidR="00071C3C" w:rsidRPr="00EE32A4" w:rsidRDefault="00071C3C">
            <w:pPr>
              <w:rPr>
                <w:rFonts w:ascii="Calibri" w:eastAsia="Calibri" w:hAnsi="Calibri" w:cs="Calibri"/>
                <w:kern w:val="0"/>
                <w:lang w:eastAsia="en-GB"/>
              </w:rPr>
            </w:pPr>
          </w:p>
        </w:tc>
      </w:tr>
      <w:tr w:rsidR="00071C3C" w14:paraId="7C88BD9E"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5DC8D463" w14:textId="77777777" w:rsidR="00071C3C" w:rsidRDefault="00071C3C">
            <w:pPr>
              <w:rPr>
                <w:rFonts w:eastAsiaTheme="minorEastAsia"/>
                <w:kern w:val="0"/>
                <w:lang w:eastAsia="en-GB"/>
              </w:rPr>
            </w:pPr>
            <w:r>
              <w:rPr>
                <w:rFonts w:ascii="Calibri" w:eastAsia="Calibri" w:hAnsi="Calibri" w:cs="Calibri"/>
                <w:kern w:val="0"/>
                <w:sz w:val="24"/>
                <w:lang w:eastAsia="en-GB"/>
              </w:rPr>
              <w:lastRenderedPageBreak/>
              <w:t>3.</w:t>
            </w:r>
            <w:r>
              <w:rPr>
                <w:rFonts w:ascii="Arial" w:eastAsia="Arial" w:hAnsi="Arial" w:cs="Arial"/>
                <w:kern w:val="0"/>
                <w:sz w:val="24"/>
                <w:lang w:eastAsia="en-GB"/>
              </w:rPr>
              <w:t xml:space="preserve"> </w:t>
            </w:r>
            <w:r>
              <w:rPr>
                <w:rFonts w:ascii="Calibri" w:eastAsia="Calibri" w:hAnsi="Calibri" w:cs="Calibri"/>
                <w:kern w:val="0"/>
                <w:sz w:val="24"/>
                <w:lang w:eastAsia="en-GB"/>
              </w:rPr>
              <w:t>Market and Competitors</w:t>
            </w:r>
          </w:p>
        </w:tc>
      </w:tr>
      <w:tr w:rsidR="00071C3C" w14:paraId="570F3F23"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24DF4691" w14:textId="77777777" w:rsidR="00071C3C" w:rsidRDefault="00071C3C">
            <w:pPr>
              <w:ind w:left="16"/>
              <w:rPr>
                <w:rFonts w:ascii="Calibri" w:eastAsia="Calibri" w:hAnsi="Calibri" w:cs="Calibri"/>
                <w:kern w:val="0"/>
                <w:lang w:eastAsia="en-GB"/>
              </w:rPr>
            </w:pPr>
          </w:p>
          <w:p w14:paraId="24A2FF5F" w14:textId="39D3CB41" w:rsidR="00071C3C" w:rsidRDefault="00071C3C">
            <w:pPr>
              <w:ind w:left="16"/>
              <w:rPr>
                <w:rFonts w:ascii="Calibri" w:eastAsia="Calibri" w:hAnsi="Calibri" w:cs="Calibri"/>
                <w:kern w:val="0"/>
                <w:lang w:eastAsia="en-GB"/>
              </w:rPr>
            </w:pPr>
            <w:r>
              <w:rPr>
                <w:rFonts w:ascii="Calibri" w:eastAsia="Calibri" w:hAnsi="Calibri" w:cs="Calibri"/>
                <w:kern w:val="0"/>
                <w:lang w:eastAsia="en-GB"/>
              </w:rPr>
              <w:t xml:space="preserve">We will be trading in the food and drink industry so our main competitors would be The White Hart Inn, The Cawdor hotel and restaurant and The Plough Hotel. The White Hart Inn serves food and drink and would be our closest </w:t>
            </w:r>
            <w:r>
              <w:rPr>
                <w:rFonts w:ascii="Calibri" w:eastAsia="Calibri" w:hAnsi="Calibri" w:cs="Calibri"/>
                <w:kern w:val="0"/>
                <w:lang w:eastAsia="en-GB"/>
              </w:rPr>
              <w:t>competitor,</w:t>
            </w:r>
            <w:r>
              <w:rPr>
                <w:rFonts w:ascii="Calibri" w:eastAsia="Calibri" w:hAnsi="Calibri" w:cs="Calibri"/>
                <w:kern w:val="0"/>
                <w:lang w:eastAsia="en-GB"/>
              </w:rPr>
              <w:t xml:space="preserve"> but the current owners of The Salutation Inn say that a lot of the regulars eat at The White Hart Inn then come to The Salutation to drink, often asking to The Salutation serve food, this </w:t>
            </w:r>
            <w:r>
              <w:rPr>
                <w:rFonts w:ascii="Calibri" w:eastAsia="Calibri" w:hAnsi="Calibri" w:cs="Calibri"/>
                <w:kern w:val="0"/>
                <w:lang w:eastAsia="en-GB"/>
              </w:rPr>
              <w:t>is backed</w:t>
            </w:r>
            <w:r>
              <w:rPr>
                <w:rFonts w:ascii="Calibri" w:eastAsia="Calibri" w:hAnsi="Calibri" w:cs="Calibri"/>
                <w:kern w:val="0"/>
                <w:lang w:eastAsia="en-GB"/>
              </w:rPr>
              <w:t xml:space="preserve"> up by reviews on social media. Opening the kitchen will lead to more sales to the regular clientele but also bring a whole new clientele. The Salutation Inn has a wider variety of draft ales than the competitors providing a good marketing advantage. The Cawdor is a hotel and restaurant competing on the food element, they are well known and popular, but their food and atmosphere is formal so a different market to </w:t>
            </w:r>
            <w:r>
              <w:rPr>
                <w:rFonts w:ascii="Calibri" w:eastAsia="Calibri" w:hAnsi="Calibri" w:cs="Calibri"/>
                <w:kern w:val="0"/>
                <w:lang w:eastAsia="en-GB"/>
              </w:rPr>
              <w:t>us</w:t>
            </w:r>
            <w:r>
              <w:rPr>
                <w:rFonts w:ascii="Calibri" w:eastAsia="Calibri" w:hAnsi="Calibri" w:cs="Calibri"/>
                <w:kern w:val="0"/>
                <w:lang w:eastAsia="en-GB"/>
              </w:rPr>
              <w:t xml:space="preserve">. There are smaller pubs around the area but none with the variety of drinks that The Salutation Inn has. The Plough Hotel is a very formal place to eat and drink and is well known for weddings and functions. It is one of the more expensive places to eat in the village. The Salutation Inn benefits from being next door to the new 5-million-pound Llandeilo market building which aims to turn that area into the main pedestrian area of Llandeilo which will increase footfall. </w:t>
            </w:r>
          </w:p>
          <w:p w14:paraId="1C2B990F" w14:textId="77777777" w:rsidR="00071C3C" w:rsidRDefault="00071C3C">
            <w:pPr>
              <w:ind w:left="16"/>
              <w:rPr>
                <w:rFonts w:ascii="Calibri" w:eastAsia="Calibri" w:hAnsi="Calibri" w:cs="Calibri"/>
                <w:kern w:val="0"/>
                <w:lang w:eastAsia="en-GB"/>
              </w:rPr>
            </w:pPr>
          </w:p>
          <w:p w14:paraId="4F9B9B1B" w14:textId="18DD781E" w:rsidR="00071C3C" w:rsidRDefault="00071C3C">
            <w:pPr>
              <w:ind w:left="16"/>
              <w:rPr>
                <w:rFonts w:ascii="Calibri" w:eastAsia="Calibri" w:hAnsi="Calibri" w:cs="Calibri"/>
                <w:kern w:val="0"/>
                <w:lang w:eastAsia="en-GB"/>
              </w:rPr>
            </w:pPr>
            <w:r>
              <w:rPr>
                <w:rFonts w:ascii="Calibri" w:eastAsia="Calibri" w:hAnsi="Calibri" w:cs="Calibri"/>
                <w:kern w:val="0"/>
                <w:lang w:eastAsia="en-GB"/>
              </w:rPr>
              <w:t xml:space="preserve">I have conducted a competitor analysis on my 3 main rivals (Appendix </w:t>
            </w:r>
            <w:r>
              <w:rPr>
                <w:rFonts w:ascii="Calibri" w:eastAsia="Calibri" w:hAnsi="Calibri" w:cs="Calibri"/>
                <w:kern w:val="0"/>
                <w:lang w:eastAsia="en-GB"/>
              </w:rPr>
              <w:t>F</w:t>
            </w:r>
            <w:r>
              <w:rPr>
                <w:rFonts w:ascii="Calibri" w:eastAsia="Calibri" w:hAnsi="Calibri" w:cs="Calibri"/>
                <w:kern w:val="0"/>
                <w:lang w:eastAsia="en-GB"/>
              </w:rPr>
              <w:t xml:space="preserve">) who all have very good reputations, they all offer alcohol and food licences, civil </w:t>
            </w:r>
            <w:r>
              <w:rPr>
                <w:rFonts w:ascii="Calibri" w:eastAsia="Calibri" w:hAnsi="Calibri" w:cs="Calibri"/>
                <w:kern w:val="0"/>
                <w:lang w:eastAsia="en-GB"/>
              </w:rPr>
              <w:t>ceremonies,</w:t>
            </w:r>
            <w:r>
              <w:rPr>
                <w:rFonts w:ascii="Calibri" w:eastAsia="Calibri" w:hAnsi="Calibri" w:cs="Calibri"/>
                <w:kern w:val="0"/>
                <w:lang w:eastAsia="en-GB"/>
              </w:rPr>
              <w:t xml:space="preserve"> and a 5* food rating. I feel our unique selling point is offering high quality gourmet burgers which is not something currently available and it will intrigue people, drawing people into The Salutation Inn to try something new. </w:t>
            </w:r>
          </w:p>
          <w:p w14:paraId="1F9A3FAA" w14:textId="77777777" w:rsidR="00071C3C" w:rsidRDefault="00071C3C">
            <w:pPr>
              <w:rPr>
                <w:rFonts w:ascii="Calibri" w:eastAsia="Calibri" w:hAnsi="Calibri" w:cs="Calibri"/>
                <w:kern w:val="0"/>
                <w:lang w:eastAsia="en-GB"/>
              </w:rPr>
            </w:pPr>
          </w:p>
          <w:p w14:paraId="7B8922F6" w14:textId="77777777" w:rsidR="00071C3C" w:rsidRDefault="00071C3C">
            <w:pPr>
              <w:rPr>
                <w:rFonts w:ascii="Calibri" w:eastAsia="Calibri" w:hAnsi="Calibri" w:cs="Calibri"/>
                <w:kern w:val="0"/>
                <w:lang w:eastAsia="en-GB"/>
              </w:rPr>
            </w:pPr>
          </w:p>
        </w:tc>
      </w:tr>
      <w:tr w:rsidR="00071C3C" w14:paraId="3E83BF77"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7EF600A5" w14:textId="77777777" w:rsidR="00071C3C" w:rsidRDefault="00071C3C">
            <w:pPr>
              <w:rPr>
                <w:rFonts w:eastAsiaTheme="minorEastAsia"/>
                <w:kern w:val="0"/>
                <w:lang w:eastAsia="en-GB"/>
              </w:rPr>
            </w:pPr>
            <w:r>
              <w:rPr>
                <w:rFonts w:ascii="Calibri" w:eastAsia="Calibri" w:hAnsi="Calibri" w:cs="Calibri"/>
                <w:kern w:val="0"/>
                <w:sz w:val="24"/>
                <w:lang w:eastAsia="en-GB"/>
              </w:rPr>
              <w:lastRenderedPageBreak/>
              <w:t>4.</w:t>
            </w:r>
            <w:r>
              <w:rPr>
                <w:rFonts w:ascii="Arial" w:eastAsia="Arial" w:hAnsi="Arial" w:cs="Arial"/>
                <w:kern w:val="0"/>
                <w:sz w:val="24"/>
                <w:lang w:eastAsia="en-GB"/>
              </w:rPr>
              <w:t xml:space="preserve"> </w:t>
            </w:r>
            <w:r>
              <w:rPr>
                <w:rFonts w:ascii="Calibri" w:eastAsia="Calibri" w:hAnsi="Calibri" w:cs="Calibri"/>
                <w:kern w:val="0"/>
                <w:sz w:val="24"/>
                <w:lang w:eastAsia="en-GB"/>
              </w:rPr>
              <w:t>Sales and Marketing Strategy</w:t>
            </w:r>
          </w:p>
        </w:tc>
      </w:tr>
    </w:tbl>
    <w:p w14:paraId="5F550614" w14:textId="77777777" w:rsidR="00071C3C" w:rsidRDefault="00071C3C" w:rsidP="00071C3C"/>
    <w:tbl>
      <w:tblPr>
        <w:tblStyle w:val="TableGrid"/>
        <w:tblW w:w="0" w:type="auto"/>
        <w:tblInd w:w="0" w:type="dxa"/>
        <w:tblLook w:val="04A0" w:firstRow="1" w:lastRow="0" w:firstColumn="1" w:lastColumn="0" w:noHBand="0" w:noVBand="1"/>
      </w:tblPr>
      <w:tblGrid>
        <w:gridCol w:w="9242"/>
      </w:tblGrid>
      <w:tr w:rsidR="00071C3C" w14:paraId="71CCBC44"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5BD722E7" w14:textId="01A07050" w:rsidR="00071C3C" w:rsidRDefault="00071C3C">
            <w:p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 xml:space="preserve">Currently The Salutation Inn thrives on wet sales. It is a very successful </w:t>
            </w:r>
            <w:r>
              <w:rPr>
                <w:rFonts w:ascii="Calibri" w:eastAsia="Calibri" w:hAnsi="Calibri" w:cs="Calibri"/>
                <w:kern w:val="0"/>
                <w:sz w:val="21"/>
                <w:lang w:eastAsia="en-GB"/>
              </w:rPr>
              <w:t>business,</w:t>
            </w:r>
            <w:r>
              <w:rPr>
                <w:rFonts w:ascii="Calibri" w:eastAsia="Calibri" w:hAnsi="Calibri" w:cs="Calibri"/>
                <w:kern w:val="0"/>
                <w:sz w:val="21"/>
                <w:lang w:eastAsia="en-GB"/>
              </w:rPr>
              <w:t xml:space="preserve"> but we plan to increase the profits further by introducing food. The Salutation Inn hosts parties, weddings, live </w:t>
            </w:r>
            <w:r w:rsidR="00EE32A4">
              <w:rPr>
                <w:rFonts w:ascii="Calibri" w:eastAsia="Calibri" w:hAnsi="Calibri" w:cs="Calibri"/>
                <w:kern w:val="0"/>
                <w:sz w:val="21"/>
                <w:lang w:eastAsia="en-GB"/>
              </w:rPr>
              <w:t>music,</w:t>
            </w:r>
            <w:r>
              <w:rPr>
                <w:rFonts w:ascii="Calibri" w:eastAsia="Calibri" w:hAnsi="Calibri" w:cs="Calibri"/>
                <w:kern w:val="0"/>
                <w:sz w:val="21"/>
                <w:lang w:eastAsia="en-GB"/>
              </w:rPr>
              <w:t xml:space="preserve"> and comedy nights but use outside caterers for these events. Our plan is to introduce bar meals gradually adding a full menu, making full use of the restaurant. Customers currently buy food from the local takeaway, eating the food in the pub, offering food will increase our sales and open us up to a larger community of people. </w:t>
            </w:r>
          </w:p>
          <w:p w14:paraId="6762D880" w14:textId="146039E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We will use locally sourced quality meats and the price for our meals will be </w:t>
            </w:r>
            <w:proofErr w:type="gramStart"/>
            <w:r>
              <w:rPr>
                <w:rFonts w:ascii="Calibri" w:eastAsia="Calibri" w:hAnsi="Calibri" w:cs="Calibri"/>
                <w:kern w:val="0"/>
                <w:sz w:val="21"/>
                <w:lang w:eastAsia="en-GB"/>
              </w:rPr>
              <w:t>similar to</w:t>
            </w:r>
            <w:proofErr w:type="gramEnd"/>
            <w:r>
              <w:rPr>
                <w:rFonts w:ascii="Calibri" w:eastAsia="Calibri" w:hAnsi="Calibri" w:cs="Calibri"/>
                <w:kern w:val="0"/>
                <w:sz w:val="21"/>
                <w:lang w:eastAsia="en-GB"/>
              </w:rPr>
              <w:t xml:space="preserve"> the local take away price for a kebab, </w:t>
            </w:r>
            <w:r w:rsidR="00EE32A4">
              <w:rPr>
                <w:rFonts w:ascii="Calibri" w:eastAsia="Calibri" w:hAnsi="Calibri" w:cs="Calibri"/>
                <w:kern w:val="0"/>
                <w:sz w:val="21"/>
                <w:lang w:eastAsia="en-GB"/>
              </w:rPr>
              <w:t>chips,</w:t>
            </w:r>
            <w:r>
              <w:rPr>
                <w:rFonts w:ascii="Calibri" w:eastAsia="Calibri" w:hAnsi="Calibri" w:cs="Calibri"/>
                <w:kern w:val="0"/>
                <w:sz w:val="21"/>
                <w:lang w:eastAsia="en-GB"/>
              </w:rPr>
              <w:t xml:space="preserve"> and drink. We plan to use cost plus 100% pricing strategy to maximise profits. </w:t>
            </w:r>
          </w:p>
          <w:p w14:paraId="56188582"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w:t>
            </w:r>
          </w:p>
          <w:p w14:paraId="05C6B25C" w14:textId="77777777" w:rsidR="00071C3C" w:rsidRDefault="00071C3C">
            <w:pPr>
              <w:spacing w:after="40"/>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 xml:space="preserve">Target Market    </w:t>
            </w:r>
          </w:p>
          <w:p w14:paraId="32B516A4"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The current customer base is aged 30+. Many of the older generation have been regulars of the pub for years. Our goal is to open the pub to attract all ages from 18+ in the bar area and welcome families when we open the restaurant.  Over 1500 of the Llandeilo population of 1784 according to the Office National Statistics is 18+. We would like to keep the restaurant family friendly and want everyone to feel welcome.</w:t>
            </w:r>
          </w:p>
          <w:p w14:paraId="6832534A"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The market will be segmented geographically, the locals who live in and around Llandeilo because it is a wet sales pub and customers should be able to walk home after consuming alcohol. Introducing Scoffs which already has a large following of people who travel from different towns and cities, will open The Salutation Inn up to customers from different towns, who will travel to enjoy a meal in a sit-down restaurant.</w:t>
            </w:r>
          </w:p>
          <w:p w14:paraId="6DB2232F" w14:textId="77777777" w:rsidR="00071C3C" w:rsidRDefault="00071C3C">
            <w:pPr>
              <w:spacing w:after="40"/>
              <w:rPr>
                <w:rFonts w:ascii="Calibri" w:eastAsia="Calibri" w:hAnsi="Calibri" w:cs="Calibri"/>
                <w:kern w:val="0"/>
                <w:sz w:val="21"/>
                <w:lang w:eastAsia="en-GB"/>
              </w:rPr>
            </w:pPr>
          </w:p>
          <w:p w14:paraId="65FCB217" w14:textId="1BB219EA" w:rsidR="00071C3C" w:rsidRDefault="00071C3C">
            <w:pPr>
              <w:spacing w:after="40"/>
              <w:rPr>
                <w:rFonts w:ascii="Calibri" w:eastAsia="Calibri" w:hAnsi="Calibri" w:cs="Calibri"/>
                <w:kern w:val="0"/>
                <w:sz w:val="21"/>
                <w:szCs w:val="21"/>
                <w:lang w:eastAsia="en-GB"/>
              </w:rPr>
            </w:pPr>
            <w:r>
              <w:rPr>
                <w:rFonts w:ascii="Calibri" w:eastAsia="Calibri" w:hAnsi="Calibri" w:cs="Calibri"/>
                <w:kern w:val="0"/>
                <w:sz w:val="21"/>
                <w:szCs w:val="21"/>
                <w:lang w:eastAsia="en-GB"/>
              </w:rPr>
              <w:t>Geographic segmentation involves segmenting your audience based on the region they live or work in.</w:t>
            </w:r>
            <w:r>
              <w:rPr>
                <w:rFonts w:cs="Calibri"/>
                <w:kern w:val="0"/>
                <w:sz w:val="21"/>
                <w:szCs w:val="21"/>
                <w:lang w:eastAsia="en-GB"/>
              </w:rPr>
              <w:t xml:space="preserve"> (Yieldify, 2020)</w:t>
            </w:r>
          </w:p>
          <w:p w14:paraId="2A490B7A" w14:textId="77777777" w:rsidR="00071C3C" w:rsidRDefault="00071C3C">
            <w:pPr>
              <w:spacing w:after="40"/>
              <w:rPr>
                <w:rFonts w:ascii="Calibri" w:eastAsia="Calibri" w:hAnsi="Calibri" w:cs="Calibri"/>
                <w:kern w:val="0"/>
                <w:sz w:val="21"/>
                <w:lang w:eastAsia="en-GB"/>
              </w:rPr>
            </w:pPr>
          </w:p>
          <w:p w14:paraId="4F4A091B"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The current demographic segmentation of The Salutation Inn is male, aged 30+. Many of the customers go to the pub at opening time and leave at closing time daily. A lot of builders and construction workers pop into the pub for a pint after work. We hope to keep this side of the business whilst introducing a more family orientated atmosphere by opening a restaurant and separating the customers who come for a drink from those customers who come for a nice meal. </w:t>
            </w:r>
          </w:p>
          <w:p w14:paraId="664C3D14"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w:t>
            </w:r>
          </w:p>
          <w:p w14:paraId="15D0142A" w14:textId="77777777" w:rsidR="00071C3C" w:rsidRDefault="00071C3C">
            <w:pPr>
              <w:spacing w:after="40"/>
              <w:rPr>
                <w:rFonts w:cstheme="minorHAnsi"/>
                <w:color w:val="000000" w:themeColor="text1"/>
                <w:spacing w:val="5"/>
                <w:sz w:val="21"/>
                <w:szCs w:val="21"/>
              </w:rPr>
            </w:pPr>
            <w:r>
              <w:rPr>
                <w:rFonts w:cstheme="minorHAnsi"/>
                <w:color w:val="000000" w:themeColor="text1"/>
                <w:spacing w:val="5"/>
                <w:sz w:val="21"/>
                <w:szCs w:val="21"/>
              </w:rPr>
              <w:t>Demographic segmentation is a precise form of audience identification based on data points like age, gender, marital status, family size, income, education, race, occupation, nationality, and/or religion. (Mialki, 2022)</w:t>
            </w:r>
          </w:p>
          <w:p w14:paraId="6AA25850" w14:textId="77777777" w:rsidR="00071C3C" w:rsidRDefault="00071C3C">
            <w:pPr>
              <w:spacing w:after="40"/>
              <w:rPr>
                <w:rFonts w:eastAsia="Calibri" w:cstheme="minorHAnsi"/>
                <w:color w:val="000000" w:themeColor="text1"/>
                <w:kern w:val="0"/>
                <w:sz w:val="21"/>
                <w:szCs w:val="21"/>
                <w:lang w:eastAsia="en-GB"/>
              </w:rPr>
            </w:pPr>
          </w:p>
          <w:p w14:paraId="7122D2B8" w14:textId="77777777" w:rsidR="00071C3C" w:rsidRDefault="00071C3C">
            <w:pPr>
              <w:spacing w:after="40"/>
              <w:rPr>
                <w:rFonts w:ascii="Calibri" w:eastAsia="Calibri" w:hAnsi="Calibri" w:cs="Calibri"/>
                <w:kern w:val="0"/>
                <w:sz w:val="21"/>
                <w:lang w:eastAsia="en-GB"/>
              </w:rPr>
            </w:pPr>
            <w:r>
              <w:rPr>
                <w:rFonts w:ascii="Calibri" w:eastAsia="Calibri" w:hAnsi="Calibri" w:cs="Calibri"/>
                <w:b/>
                <w:bCs/>
                <w:kern w:val="0"/>
                <w:sz w:val="21"/>
                <w:u w:val="single"/>
                <w:lang w:eastAsia="en-GB"/>
              </w:rPr>
              <w:t>Promotion</w:t>
            </w:r>
            <w:r>
              <w:rPr>
                <w:rFonts w:ascii="Calibri" w:eastAsia="Calibri" w:hAnsi="Calibri" w:cs="Calibri"/>
                <w:kern w:val="0"/>
                <w:sz w:val="21"/>
                <w:lang w:eastAsia="en-GB"/>
              </w:rPr>
              <w:t xml:space="preserve">     </w:t>
            </w:r>
          </w:p>
          <w:p w14:paraId="5FFADEFE" w14:textId="4C1721F0"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Promotion will be conducted through social media. There is a Facebook page available to utilise and advertise all the changes. We will share the page on local community sites to reach the wider population. We will use signage located outside the pub, which will be seen by </w:t>
            </w:r>
            <w:r>
              <w:rPr>
                <w:rFonts w:ascii="Calibri" w:eastAsia="Calibri" w:hAnsi="Calibri" w:cs="Calibri"/>
                <w:kern w:val="0"/>
                <w:sz w:val="21"/>
                <w:lang w:eastAsia="en-GB"/>
              </w:rPr>
              <w:t>passersby</w:t>
            </w:r>
            <w:r>
              <w:rPr>
                <w:rFonts w:ascii="Calibri" w:eastAsia="Calibri" w:hAnsi="Calibri" w:cs="Calibri"/>
                <w:kern w:val="0"/>
                <w:sz w:val="21"/>
                <w:lang w:eastAsia="en-GB"/>
              </w:rPr>
              <w:t xml:space="preserve">. We will have monthly promotions and competitions for customers to win different prizes, for example, a meal for 2, requiring customers to like and share our social media pages to enter, this will promote our business to a wider community. We will have promotions such as 2 burgers and drink for </w:t>
            </w:r>
            <w:r>
              <w:rPr>
                <w:rFonts w:ascii="Calibri" w:eastAsia="Calibri" w:hAnsi="Calibri" w:cs="Calibri"/>
                <w:kern w:val="0"/>
                <w:sz w:val="21"/>
                <w:lang w:eastAsia="en-GB"/>
              </w:rPr>
              <w:t>£20 and</w:t>
            </w:r>
            <w:r>
              <w:rPr>
                <w:rFonts w:ascii="Calibri" w:eastAsia="Calibri" w:hAnsi="Calibri" w:cs="Calibri"/>
                <w:kern w:val="0"/>
                <w:sz w:val="21"/>
                <w:lang w:eastAsia="en-GB"/>
              </w:rPr>
              <w:t xml:space="preserve"> will have flyers made which </w:t>
            </w:r>
            <w:r>
              <w:rPr>
                <w:rFonts w:ascii="Calibri" w:eastAsia="Calibri" w:hAnsi="Calibri" w:cs="Calibri"/>
                <w:kern w:val="0"/>
                <w:sz w:val="21"/>
                <w:lang w:eastAsia="en-GB"/>
              </w:rPr>
              <w:lastRenderedPageBreak/>
              <w:t>will be posted around the village offering 10% off first food orders.</w:t>
            </w:r>
          </w:p>
          <w:p w14:paraId="3649A3BF" w14:textId="77777777" w:rsidR="00071C3C" w:rsidRDefault="00071C3C">
            <w:pPr>
              <w:spacing w:after="40"/>
              <w:rPr>
                <w:rFonts w:ascii="Calibri" w:eastAsia="Calibri" w:hAnsi="Calibri" w:cs="Calibri"/>
                <w:kern w:val="0"/>
                <w:sz w:val="21"/>
                <w:lang w:eastAsia="en-GB"/>
              </w:rPr>
            </w:pPr>
          </w:p>
          <w:p w14:paraId="421B9853" w14:textId="77777777" w:rsidR="00071C3C" w:rsidRDefault="00071C3C">
            <w:pPr>
              <w:spacing w:after="40"/>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Sales</w:t>
            </w:r>
          </w:p>
          <w:p w14:paraId="37AF7BFF"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To help actively sell the food we will be offering the option of card and cash payments. We will provide a phone number so that people could reserve a table via phone or via messenger on Facebook. The price of food would be based on cost plus 100% pricing strategy, but customers will be getting a lot of food for the money they pay. A menu is included in Appendix E. Our unique selling point will be the gourmet burgers., made using locally sourced meat, this will encourage people to eat with us because of the farming community and the public like to eat locally sourced products. </w:t>
            </w:r>
          </w:p>
          <w:p w14:paraId="6234C94A"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  We will offer catering for parties, providing Christmas meals for work events, and we would like to introduce afternoon teas providing a variety of different foods for different clientele. The reviews on The Salutation inn are all positive however many note the lack of food, this is evidence of a customer need, and potential sales.</w:t>
            </w:r>
          </w:p>
          <w:p w14:paraId="1E1B0C0E" w14:textId="77777777" w:rsidR="00071C3C" w:rsidRDefault="00071C3C">
            <w:pPr>
              <w:spacing w:after="40"/>
              <w:rPr>
                <w:rFonts w:ascii="Calibri" w:eastAsia="Calibri" w:hAnsi="Calibri" w:cs="Calibri"/>
                <w:kern w:val="0"/>
                <w:sz w:val="21"/>
                <w:lang w:eastAsia="en-GB"/>
              </w:rPr>
            </w:pPr>
          </w:p>
          <w:p w14:paraId="0EAA2558" w14:textId="77777777" w:rsidR="00071C3C" w:rsidRDefault="00071C3C">
            <w:pPr>
              <w:spacing w:after="40"/>
              <w:rPr>
                <w:rFonts w:ascii="Calibri" w:eastAsia="Calibri" w:hAnsi="Calibri" w:cs="Calibri"/>
                <w:b/>
                <w:bCs/>
                <w:kern w:val="0"/>
                <w:sz w:val="21"/>
                <w:lang w:eastAsia="en-GB"/>
              </w:rPr>
            </w:pPr>
            <w:r>
              <w:rPr>
                <w:rFonts w:ascii="Calibri" w:eastAsia="Calibri" w:hAnsi="Calibri" w:cs="Calibri"/>
                <w:b/>
                <w:bCs/>
                <w:kern w:val="0"/>
                <w:sz w:val="21"/>
                <w:lang w:eastAsia="en-GB"/>
              </w:rPr>
              <w:t xml:space="preserve">PEST Analysis  </w:t>
            </w:r>
          </w:p>
          <w:p w14:paraId="3067538C" w14:textId="244E6367" w:rsidR="00071C3C" w:rsidRDefault="00071C3C">
            <w:pPr>
              <w:spacing w:after="40"/>
              <w:rPr>
                <w:rFonts w:ascii="Calibri" w:eastAsia="Calibri" w:hAnsi="Calibri" w:cs="Calibri"/>
                <w:color w:val="000000" w:themeColor="text1"/>
                <w:kern w:val="0"/>
                <w:sz w:val="21"/>
                <w:lang w:eastAsia="en-GB"/>
              </w:rPr>
            </w:pPr>
            <w:r>
              <w:rPr>
                <w:rFonts w:ascii="Calibri" w:eastAsia="Calibri" w:hAnsi="Calibri" w:cs="Calibri"/>
                <w:color w:val="000000" w:themeColor="text1"/>
                <w:kern w:val="0"/>
                <w:sz w:val="21"/>
                <w:lang w:eastAsia="en-GB"/>
              </w:rPr>
              <w:t xml:space="preserve">Having conducted a PEST analysis (Appendix </w:t>
            </w:r>
            <w:r>
              <w:rPr>
                <w:rFonts w:ascii="Calibri" w:eastAsia="Calibri" w:hAnsi="Calibri" w:cs="Calibri"/>
                <w:color w:val="000000" w:themeColor="text1"/>
                <w:kern w:val="0"/>
                <w:sz w:val="21"/>
                <w:lang w:eastAsia="en-GB"/>
              </w:rPr>
              <w:t>G</w:t>
            </w:r>
            <w:r>
              <w:rPr>
                <w:rFonts w:ascii="Calibri" w:eastAsia="Calibri" w:hAnsi="Calibri" w:cs="Calibri"/>
                <w:color w:val="000000" w:themeColor="text1"/>
                <w:kern w:val="0"/>
                <w:sz w:val="21"/>
                <w:lang w:eastAsia="en-GB"/>
              </w:rPr>
              <w:t>) I found that the current cost-of-living crisis may result in less footfall. Keeping our prices lower and offering promotions should help. Currently most of the pubs clientele is age 30+ and male, the aim is to open access to a wider age group and welcome customers of different cultures and beliefs. We will have the option of contactless payment but do not feel at that a QR code or ordering online at the table is necessary.</w:t>
            </w:r>
          </w:p>
          <w:p w14:paraId="06FCECA4" w14:textId="77777777" w:rsidR="00071C3C" w:rsidRDefault="00071C3C">
            <w:pPr>
              <w:spacing w:after="40"/>
              <w:rPr>
                <w:rFonts w:ascii="Calibri" w:eastAsia="Calibri" w:hAnsi="Calibri" w:cs="Calibri"/>
                <w:color w:val="FF0000"/>
                <w:kern w:val="0"/>
                <w:sz w:val="21"/>
                <w:lang w:eastAsia="en-GB"/>
              </w:rPr>
            </w:pPr>
          </w:p>
          <w:p w14:paraId="300F0DB2" w14:textId="77777777" w:rsidR="00071C3C" w:rsidRDefault="00071C3C">
            <w:pPr>
              <w:spacing w:after="40"/>
              <w:rPr>
                <w:rFonts w:ascii="Calibri" w:eastAsia="Calibri" w:hAnsi="Calibri" w:cs="Calibri"/>
                <w:b/>
                <w:bCs/>
                <w:kern w:val="0"/>
                <w:u w:val="single"/>
                <w:lang w:eastAsia="en-GB"/>
              </w:rPr>
            </w:pPr>
            <w:r>
              <w:rPr>
                <w:rFonts w:ascii="Calibri" w:eastAsia="Calibri" w:hAnsi="Calibri" w:cs="Calibri"/>
                <w:b/>
                <w:bCs/>
                <w:kern w:val="0"/>
                <w:u w:val="single"/>
                <w:lang w:eastAsia="en-GB"/>
              </w:rPr>
              <w:t>7 Ps of Marketing</w:t>
            </w:r>
          </w:p>
          <w:p w14:paraId="4C8D2F65" w14:textId="01325065"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 xml:space="preserve">Product – The Salutation Inn will offer hot meals, afternoon teas, alcoholic and soft drinks to customers. It will offer entertainment </w:t>
            </w:r>
            <w:r>
              <w:rPr>
                <w:rFonts w:ascii="Calibri" w:eastAsia="Calibri" w:hAnsi="Calibri" w:cs="Calibri"/>
                <w:kern w:val="0"/>
                <w:lang w:eastAsia="en-GB"/>
              </w:rPr>
              <w:t>e.g.,</w:t>
            </w:r>
            <w:r>
              <w:rPr>
                <w:rFonts w:ascii="Calibri" w:eastAsia="Calibri" w:hAnsi="Calibri" w:cs="Calibri"/>
                <w:kern w:val="0"/>
                <w:lang w:eastAsia="en-GB"/>
              </w:rPr>
              <w:t xml:space="preserve"> live music and main sport events within the bar area. Keeping the restaurant area separate to be able to enjoy a meal in a quieter setting.</w:t>
            </w:r>
          </w:p>
          <w:p w14:paraId="5F600557" w14:textId="77777777"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Price – We aim to make 100% profit on the food we provide, this will keep our prices within the average price of food within the area, this is based on a cost plus pricing strategy. We will offer promotions such as money off flyers and competitions for people to win a free meal. Customers will be able to pay by cash or card.</w:t>
            </w:r>
          </w:p>
          <w:p w14:paraId="01B9B7AC" w14:textId="77777777"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Place –The Salutation Inn, New Road, Llandeilo. Food and drink will be available within the premises. No takeaway options available.</w:t>
            </w:r>
          </w:p>
          <w:p w14:paraId="4CC7E586" w14:textId="77777777"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Promotion - We will be promoting the business via Facebook. We will create flyers and deliver them around the village. Any discounts or sale promotions will be advertised on Facebook.</w:t>
            </w:r>
          </w:p>
          <w:p w14:paraId="2BBD2DAF" w14:textId="15960D2F"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 xml:space="preserve">People – The staff currently working in the pub will be retained. They have got a brilliant rapport with the customers and are fully trained. Full training for working on the food side will be provided. </w:t>
            </w:r>
            <w:r>
              <w:rPr>
                <w:rFonts w:ascii="Calibri" w:eastAsia="Calibri" w:hAnsi="Calibri" w:cs="Calibri"/>
                <w:kern w:val="0"/>
                <w:lang w:eastAsia="en-GB"/>
              </w:rPr>
              <w:t>E.g.,</w:t>
            </w:r>
            <w:r>
              <w:rPr>
                <w:rFonts w:ascii="Calibri" w:eastAsia="Calibri" w:hAnsi="Calibri" w:cs="Calibri"/>
                <w:kern w:val="0"/>
                <w:lang w:eastAsia="en-GB"/>
              </w:rPr>
              <w:t xml:space="preserve"> Food hygiene.</w:t>
            </w:r>
          </w:p>
          <w:p w14:paraId="138E618D" w14:textId="77777777"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 xml:space="preserve">Process – We will offer a table service process. Our waitress will take orders from the table and deliver the food to the table when it’s ready. </w:t>
            </w:r>
          </w:p>
          <w:p w14:paraId="584122EE" w14:textId="77777777" w:rsidR="00071C3C" w:rsidRDefault="00071C3C">
            <w:pPr>
              <w:spacing w:after="40"/>
              <w:rPr>
                <w:rFonts w:ascii="Calibri" w:eastAsia="Calibri" w:hAnsi="Calibri" w:cs="Calibri"/>
                <w:kern w:val="0"/>
                <w:lang w:eastAsia="en-GB"/>
              </w:rPr>
            </w:pPr>
            <w:r>
              <w:rPr>
                <w:rFonts w:ascii="Calibri" w:eastAsia="Calibri" w:hAnsi="Calibri" w:cs="Calibri"/>
                <w:kern w:val="0"/>
                <w:lang w:eastAsia="en-GB"/>
              </w:rPr>
              <w:t>Physical Evidence – We plan to have an easy access around the restaurant with plenty of space between tables. We want the setting to be calm and relaxing for customers to enjoy their meals. There will be minimal decoration and we will provide a low level of relaxing music in the background.</w:t>
            </w:r>
          </w:p>
          <w:p w14:paraId="55E5F3F4" w14:textId="77777777" w:rsidR="00071C3C" w:rsidRDefault="00071C3C">
            <w:pPr>
              <w:spacing w:after="40"/>
              <w:rPr>
                <w:rFonts w:ascii="Calibri" w:eastAsia="Calibri" w:hAnsi="Calibri" w:cs="Calibri"/>
                <w:kern w:val="0"/>
                <w:lang w:eastAsia="en-GB"/>
              </w:rPr>
            </w:pPr>
          </w:p>
        </w:tc>
      </w:tr>
      <w:tr w:rsidR="00071C3C" w14:paraId="27F445DB"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565F7ABB" w14:textId="77777777" w:rsidR="00071C3C" w:rsidRDefault="00071C3C">
            <w:pPr>
              <w:rPr>
                <w:rFonts w:eastAsiaTheme="minorEastAsia"/>
                <w:kern w:val="0"/>
                <w:lang w:eastAsia="en-GB"/>
              </w:rPr>
            </w:pPr>
            <w:r>
              <w:rPr>
                <w:rFonts w:ascii="Calibri" w:eastAsia="Calibri" w:hAnsi="Calibri" w:cs="Calibri"/>
                <w:kern w:val="0"/>
                <w:sz w:val="24"/>
                <w:lang w:eastAsia="en-GB"/>
              </w:rPr>
              <w:lastRenderedPageBreak/>
              <w:t>5.</w:t>
            </w:r>
            <w:r>
              <w:rPr>
                <w:rFonts w:ascii="Arial" w:eastAsia="Arial" w:hAnsi="Arial" w:cs="Arial"/>
                <w:kern w:val="0"/>
                <w:sz w:val="24"/>
                <w:lang w:eastAsia="en-GB"/>
              </w:rPr>
              <w:t xml:space="preserve"> </w:t>
            </w:r>
            <w:r>
              <w:rPr>
                <w:rFonts w:ascii="Calibri" w:eastAsia="Calibri" w:hAnsi="Calibri" w:cs="Calibri"/>
                <w:kern w:val="0"/>
                <w:sz w:val="24"/>
                <w:lang w:eastAsia="en-GB"/>
              </w:rPr>
              <w:t>Operations</w:t>
            </w:r>
          </w:p>
        </w:tc>
      </w:tr>
      <w:tr w:rsidR="00071C3C" w14:paraId="3284FB9C"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6128A7F1" w14:textId="289F89D3"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 Salutation Inn </w:t>
            </w:r>
            <w:r>
              <w:rPr>
                <w:rFonts w:ascii="Calibri" w:eastAsia="Calibri" w:hAnsi="Calibri" w:cs="Calibri"/>
                <w:kern w:val="0"/>
                <w:sz w:val="21"/>
                <w:lang w:eastAsia="en-GB"/>
              </w:rPr>
              <w:t>is in</w:t>
            </w:r>
            <w:r>
              <w:rPr>
                <w:rFonts w:ascii="Calibri" w:eastAsia="Calibri" w:hAnsi="Calibri" w:cs="Calibri"/>
                <w:kern w:val="0"/>
                <w:sz w:val="21"/>
                <w:lang w:eastAsia="en-GB"/>
              </w:rPr>
              <w:t xml:space="preserve"> Llandeilo which has a population of roughly 1,800 people (Census) with over 1400 of them being over 18. It is only 20 minutes outside the market town of Carmarthen which has a population of roughly 13,200.  The pub currently opens 7 days a week from 15:00 till 23:00, we will increase these opening hours eventually to include lunch time meals and afternoon teas. The Salutation Inn has all the equipment for wet sales and all tables, chairs and glasses will be left for a fee of £10,000 on a sliding buy back scale if we were to leave. The kitchen has a lot of equipment, and we already own some equipment from Scoffs that we would use so equipment wise it has everything we need to trading </w:t>
            </w:r>
            <w:r>
              <w:rPr>
                <w:rFonts w:ascii="Calibri" w:eastAsia="Calibri" w:hAnsi="Calibri" w:cs="Calibri"/>
                <w:kern w:val="0"/>
                <w:sz w:val="21"/>
                <w:lang w:eastAsia="en-GB"/>
              </w:rPr>
              <w:lastRenderedPageBreak/>
              <w:t xml:space="preserve">from day one. </w:t>
            </w:r>
          </w:p>
          <w:p w14:paraId="6FBFAA08" w14:textId="1FFAFADB"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 Salutation Inn has suppliers in place from a local brewery and from Castell Howell.  We already have a good relationship with Castell Howell and will use them as </w:t>
            </w:r>
            <w:r>
              <w:rPr>
                <w:rFonts w:ascii="Calibri" w:eastAsia="Calibri" w:hAnsi="Calibri" w:cs="Calibri"/>
                <w:kern w:val="0"/>
                <w:sz w:val="21"/>
                <w:lang w:eastAsia="en-GB"/>
              </w:rPr>
              <w:t>suppliers.</w:t>
            </w:r>
            <w:r>
              <w:rPr>
                <w:rFonts w:ascii="Calibri" w:eastAsia="Calibri" w:hAnsi="Calibri" w:cs="Calibri"/>
                <w:kern w:val="0"/>
                <w:sz w:val="21"/>
                <w:lang w:eastAsia="en-GB"/>
              </w:rPr>
              <w:t xml:space="preserve">  Our meat comes from a local butcher.</w:t>
            </w:r>
          </w:p>
          <w:p w14:paraId="26EADAD0" w14:textId="77777777" w:rsidR="00071C3C" w:rsidRDefault="00071C3C">
            <w:pPr>
              <w:rPr>
                <w:rFonts w:ascii="Calibri" w:eastAsia="Calibri" w:hAnsi="Calibri" w:cs="Calibri"/>
                <w:kern w:val="0"/>
                <w:sz w:val="21"/>
                <w:lang w:eastAsia="en-GB"/>
              </w:rPr>
            </w:pPr>
          </w:p>
          <w:p w14:paraId="1AD9123D" w14:textId="77777777" w:rsidR="00071C3C" w:rsidRDefault="00071C3C">
            <w:pPr>
              <w:spacing w:after="40"/>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Management</w:t>
            </w:r>
          </w:p>
          <w:p w14:paraId="149D7C3D" w14:textId="4B28F86F"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I will manage the pub with my wife’s support. I have a background in food and catering, </w:t>
            </w:r>
            <w:r>
              <w:rPr>
                <w:rFonts w:ascii="Calibri" w:eastAsia="Calibri" w:hAnsi="Calibri" w:cs="Calibri"/>
                <w:kern w:val="0"/>
                <w:sz w:val="21"/>
                <w:lang w:eastAsia="en-GB"/>
              </w:rPr>
              <w:t>having worked</w:t>
            </w:r>
            <w:r>
              <w:rPr>
                <w:rFonts w:ascii="Calibri" w:eastAsia="Calibri" w:hAnsi="Calibri" w:cs="Calibri"/>
                <w:kern w:val="0"/>
                <w:sz w:val="21"/>
                <w:lang w:eastAsia="en-GB"/>
              </w:rPr>
              <w:t xml:space="preserve"> for many busy food industries. Initially I will be cooking until business becomes profitable enough to employ a chef to take over. I will cook on the chefs’ days off until we can afford to employ a second chef. I would like to introduce an assistant manager to help with the workload to and improve my work/life balance when the pub is profitable. </w:t>
            </w:r>
          </w:p>
          <w:p w14:paraId="78B3EDF9" w14:textId="77777777" w:rsidR="00071C3C" w:rsidRDefault="00071C3C">
            <w:pPr>
              <w:spacing w:after="40"/>
              <w:rPr>
                <w:rFonts w:ascii="Calibri" w:eastAsia="Calibri" w:hAnsi="Calibri" w:cs="Calibri"/>
                <w:b/>
                <w:bCs/>
                <w:kern w:val="0"/>
                <w:sz w:val="21"/>
                <w:u w:val="single"/>
                <w:lang w:eastAsia="en-GB"/>
              </w:rPr>
            </w:pPr>
          </w:p>
          <w:p w14:paraId="29BD640B" w14:textId="77777777" w:rsidR="00071C3C" w:rsidRDefault="00071C3C">
            <w:pPr>
              <w:spacing w:after="40"/>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Employees</w:t>
            </w:r>
          </w:p>
          <w:p w14:paraId="61B3B3C4" w14:textId="78F858F3"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There are currently 5 staff members. 2 full time bar staff, 2 part time bar staff and a part time cleaner. Introducing food means we create more jobs, including a chef, kitchen assistant and a waitress and potentially a second chef. We would train bar staff to be competent in all bar tasks, including changing the barrels and cleaning the pipes. We would provide training for level 2 food and hygiene certificates when we introduce food. Staff are already trained on the till </w:t>
            </w:r>
            <w:r>
              <w:rPr>
                <w:rFonts w:ascii="Calibri" w:eastAsia="Calibri" w:hAnsi="Calibri" w:cs="Calibri"/>
                <w:kern w:val="0"/>
                <w:sz w:val="21"/>
                <w:lang w:eastAsia="en-GB"/>
              </w:rPr>
              <w:t>systems,</w:t>
            </w:r>
            <w:r>
              <w:rPr>
                <w:rFonts w:ascii="Calibri" w:eastAsia="Calibri" w:hAnsi="Calibri" w:cs="Calibri"/>
                <w:kern w:val="0"/>
                <w:sz w:val="21"/>
                <w:lang w:eastAsia="en-GB"/>
              </w:rPr>
              <w:t xml:space="preserve"> but training will be provided for all IT products introduced. A risk assessment will be given to all staff members, and they will be required to sign it after completing training.</w:t>
            </w:r>
          </w:p>
          <w:p w14:paraId="460441C4" w14:textId="77777777" w:rsidR="00071C3C" w:rsidRDefault="00071C3C">
            <w:pPr>
              <w:rPr>
                <w:rFonts w:ascii="Calibri" w:eastAsia="Calibri" w:hAnsi="Calibri" w:cs="Calibri"/>
                <w:kern w:val="0"/>
                <w:sz w:val="21"/>
                <w:lang w:eastAsia="en-GB"/>
              </w:rPr>
            </w:pPr>
          </w:p>
          <w:p w14:paraId="2C5BD4B2" w14:textId="77777777" w:rsidR="00071C3C" w:rsidRDefault="00071C3C">
            <w:pPr>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 xml:space="preserve">Licences </w:t>
            </w:r>
          </w:p>
          <w:p w14:paraId="59FB77FF" w14:textId="77777777"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 Salutation Inn has a sky license with sky sports which attracts sports fans, and a music licence to play music and have live music performed. I have done the training for an alcohol licence, and there is a licence in place to serve cooked food. </w:t>
            </w:r>
          </w:p>
          <w:p w14:paraId="1F37487B" w14:textId="77777777" w:rsidR="00071C3C" w:rsidRDefault="00071C3C">
            <w:pPr>
              <w:rPr>
                <w:rFonts w:ascii="Calibri" w:eastAsia="Calibri" w:hAnsi="Calibri" w:cs="Calibri"/>
                <w:kern w:val="0"/>
                <w:sz w:val="21"/>
                <w:lang w:eastAsia="en-GB"/>
              </w:rPr>
            </w:pPr>
          </w:p>
          <w:p w14:paraId="26E45E2B" w14:textId="77777777" w:rsidR="00071C3C" w:rsidRDefault="00071C3C">
            <w:pPr>
              <w:spacing w:after="40"/>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Pricing Strategy</w:t>
            </w:r>
          </w:p>
          <w:p w14:paraId="21FD560A" w14:textId="77777777" w:rsidR="00071C3C" w:rsidRDefault="00071C3C">
            <w:pPr>
              <w:spacing w:after="40"/>
              <w:rPr>
                <w:rFonts w:ascii="Calibri" w:eastAsia="Calibri" w:hAnsi="Calibri" w:cs="Calibri"/>
                <w:kern w:val="0"/>
                <w:sz w:val="21"/>
                <w:lang w:eastAsia="en-GB"/>
              </w:rPr>
            </w:pPr>
            <w:r>
              <w:rPr>
                <w:rFonts w:ascii="Calibri" w:eastAsia="Calibri" w:hAnsi="Calibri" w:cs="Calibri"/>
                <w:kern w:val="0"/>
                <w:sz w:val="21"/>
                <w:lang w:eastAsia="en-GB"/>
              </w:rPr>
              <w:t xml:space="preserve">I will adopt a cost plus 100% pricing strategy. My aim is to make at least 100% profit, something we achieved in Scoffs, where customers were happy to pay as the food was of excellent quality and generous portions. Serving the food in a sit-down restaurant makes it achievable, especially comparing prices of burgers sold in local competitor restaurants, for example, The Cawdor sell their burger meal for £17.50, whereas ours would start from £15 per meal. Our income stream will come from food and drink, with wet sales averaging £16,600 per month. We hope to make a minimum of £9000 per month on dry sales initially by serving 20 people per night on an average for £15 per meal.  Hopefully profits will increase once established. </w:t>
            </w:r>
          </w:p>
          <w:p w14:paraId="0EDA7CE0" w14:textId="77777777" w:rsidR="00071C3C" w:rsidRDefault="00071C3C">
            <w:pPr>
              <w:rPr>
                <w:rFonts w:ascii="Calibri" w:eastAsia="Calibri" w:hAnsi="Calibri" w:cs="Calibri"/>
                <w:kern w:val="0"/>
                <w:sz w:val="21"/>
                <w:lang w:eastAsia="en-GB"/>
              </w:rPr>
            </w:pPr>
          </w:p>
          <w:p w14:paraId="6EF55C89" w14:textId="77777777" w:rsidR="00071C3C" w:rsidRDefault="00071C3C">
            <w:pPr>
              <w:rPr>
                <w:rFonts w:ascii="Calibri" w:eastAsia="Calibri" w:hAnsi="Calibri" w:cs="Calibri"/>
                <w:kern w:val="0"/>
                <w:sz w:val="21"/>
                <w:lang w:eastAsia="en-GB"/>
              </w:rPr>
            </w:pPr>
          </w:p>
          <w:p w14:paraId="55EBF8B1" w14:textId="77777777" w:rsidR="00071C3C" w:rsidRDefault="00071C3C">
            <w:pPr>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Location</w:t>
            </w:r>
          </w:p>
          <w:p w14:paraId="58B08121" w14:textId="060BC229"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We will be renting The Salutation Inn for £7500 per quarter. The first month will be £15,000 </w:t>
            </w:r>
            <w:r>
              <w:rPr>
                <w:rFonts w:ascii="Calibri" w:eastAsia="Calibri" w:hAnsi="Calibri" w:cs="Calibri"/>
                <w:kern w:val="0"/>
                <w:sz w:val="21"/>
                <w:lang w:eastAsia="en-GB"/>
              </w:rPr>
              <w:t>(</w:t>
            </w:r>
            <w:r>
              <w:rPr>
                <w:rFonts w:ascii="Calibri" w:eastAsia="Calibri" w:hAnsi="Calibri" w:cs="Calibri"/>
                <w:kern w:val="0"/>
                <w:sz w:val="21"/>
                <w:lang w:eastAsia="en-GB"/>
              </w:rPr>
              <w:t>bond and first month’s rent). The tenancy will be for 5years then a discussion will be made whether to extend this contract or leave. There is no option to buy. The advantage of being in a village is that you get to know all your customers, however customers may not travel to Llandeilo. Two of our competitors are within close proximity, however we do not see that as a threat due to its already good reputation and the introduction of our unique selling point.</w:t>
            </w:r>
          </w:p>
          <w:p w14:paraId="0656BF3C" w14:textId="77777777" w:rsidR="00071C3C" w:rsidRDefault="00071C3C">
            <w:pPr>
              <w:rPr>
                <w:rFonts w:ascii="Calibri" w:eastAsia="Calibri" w:hAnsi="Calibri" w:cs="Calibri"/>
                <w:kern w:val="0"/>
                <w:sz w:val="21"/>
                <w:lang w:eastAsia="en-GB"/>
              </w:rPr>
            </w:pPr>
          </w:p>
          <w:p w14:paraId="48F31805" w14:textId="77777777" w:rsidR="00071C3C" w:rsidRDefault="00071C3C">
            <w:pPr>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Production Facilities</w:t>
            </w:r>
          </w:p>
          <w:p w14:paraId="30ED4CA3" w14:textId="77777777"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There is a large kitchen big enough to cater for the covers we plan. All the equipment is fairly new, in working condition and can cope with the amount of covers we will cater for.</w:t>
            </w:r>
          </w:p>
          <w:p w14:paraId="1AA1D45F" w14:textId="77777777" w:rsidR="00071C3C" w:rsidRDefault="00071C3C">
            <w:pPr>
              <w:rPr>
                <w:rFonts w:ascii="Calibri" w:eastAsia="Calibri" w:hAnsi="Calibri" w:cs="Calibri"/>
                <w:kern w:val="0"/>
                <w:sz w:val="21"/>
                <w:lang w:eastAsia="en-GB"/>
              </w:rPr>
            </w:pPr>
          </w:p>
          <w:p w14:paraId="4D5CFB1B" w14:textId="77777777" w:rsidR="00071C3C" w:rsidRDefault="00071C3C">
            <w:pPr>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Management Information System</w:t>
            </w:r>
          </w:p>
          <w:p w14:paraId="031A164D" w14:textId="2D11CAEA"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There is already a system for stock control which we will use. There will be regular stock checks, </w:t>
            </w:r>
            <w:r>
              <w:rPr>
                <w:rFonts w:ascii="Calibri" w:eastAsia="Calibri" w:hAnsi="Calibri" w:cs="Calibri"/>
                <w:kern w:val="0"/>
                <w:sz w:val="21"/>
                <w:lang w:eastAsia="en-GB"/>
              </w:rPr>
              <w:t>alongside</w:t>
            </w:r>
            <w:r>
              <w:rPr>
                <w:rFonts w:ascii="Calibri" w:eastAsia="Calibri" w:hAnsi="Calibri" w:cs="Calibri"/>
                <w:kern w:val="0"/>
                <w:sz w:val="21"/>
                <w:lang w:eastAsia="en-GB"/>
              </w:rPr>
              <w:t xml:space="preserve"> the automatic checks that happen through the till sales. </w:t>
            </w:r>
          </w:p>
          <w:p w14:paraId="1AD63322" w14:textId="77777777" w:rsidR="00071C3C" w:rsidRDefault="00071C3C">
            <w:pPr>
              <w:rPr>
                <w:rFonts w:ascii="Calibri" w:eastAsia="Calibri" w:hAnsi="Calibri" w:cs="Calibri"/>
                <w:kern w:val="0"/>
                <w:sz w:val="21"/>
                <w:lang w:eastAsia="en-GB"/>
              </w:rPr>
            </w:pPr>
          </w:p>
          <w:p w14:paraId="26746ACF" w14:textId="77777777" w:rsidR="00071C3C" w:rsidRDefault="00071C3C">
            <w:pPr>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lastRenderedPageBreak/>
              <w:t>Information Technology</w:t>
            </w:r>
          </w:p>
          <w:p w14:paraId="5B324E4E" w14:textId="4B0ACCE9"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 till system is the EPOSNOW which tracks sales, stock, and margin data. There is an offer of a £0 set up fee, and yearly renewal fee of £399. This includes a card machine and printer for the receipt. There is an option to add a food order tablet to process orders at the table for an additional £15 which </w:t>
            </w:r>
            <w:r>
              <w:rPr>
                <w:rFonts w:ascii="Calibri" w:eastAsia="Calibri" w:hAnsi="Calibri" w:cs="Calibri"/>
                <w:kern w:val="0"/>
                <w:sz w:val="21"/>
                <w:lang w:eastAsia="en-GB"/>
              </w:rPr>
              <w:t>may adopt</w:t>
            </w:r>
            <w:r>
              <w:rPr>
                <w:rFonts w:ascii="Calibri" w:eastAsia="Calibri" w:hAnsi="Calibri" w:cs="Calibri"/>
                <w:kern w:val="0"/>
                <w:sz w:val="21"/>
                <w:lang w:eastAsia="en-GB"/>
              </w:rPr>
              <w:t xml:space="preserve"> later. The advantages of Eposnow </w:t>
            </w:r>
            <w:r>
              <w:rPr>
                <w:rFonts w:ascii="Calibri" w:eastAsia="Calibri" w:hAnsi="Calibri" w:cs="Calibri"/>
                <w:kern w:val="0"/>
                <w:sz w:val="21"/>
                <w:lang w:eastAsia="en-GB"/>
              </w:rPr>
              <w:t>are</w:t>
            </w:r>
            <w:r>
              <w:rPr>
                <w:rFonts w:ascii="Calibri" w:eastAsia="Calibri" w:hAnsi="Calibri" w:cs="Calibri"/>
                <w:kern w:val="0"/>
                <w:sz w:val="21"/>
                <w:lang w:eastAsia="en-GB"/>
              </w:rPr>
              <w:t xml:space="preserve"> that everything is under one app, easy to use once set up and you can track all inventory. The disadvantages are the yearly cost, long- term service contracts and you get charged for using customer support.</w:t>
            </w:r>
          </w:p>
          <w:p w14:paraId="33F2EEA3" w14:textId="77777777" w:rsidR="00071C3C" w:rsidRDefault="00071C3C">
            <w:pPr>
              <w:rPr>
                <w:rFonts w:ascii="Calibri" w:eastAsia="Calibri" w:hAnsi="Calibri" w:cs="Calibri"/>
                <w:kern w:val="0"/>
                <w:sz w:val="21"/>
                <w:lang w:eastAsia="en-GB"/>
              </w:rPr>
            </w:pPr>
          </w:p>
          <w:p w14:paraId="09B9B710" w14:textId="77777777" w:rsidR="00071C3C" w:rsidRDefault="00071C3C">
            <w:pPr>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Risk Analysis</w:t>
            </w:r>
          </w:p>
          <w:p w14:paraId="34B09E1B" w14:textId="06BD393F" w:rsidR="00071C3C" w:rsidRDefault="00071C3C">
            <w:pPr>
              <w:rPr>
                <w:rFonts w:ascii="Calibri" w:eastAsia="Calibri" w:hAnsi="Calibri" w:cs="Calibri"/>
                <w:kern w:val="0"/>
                <w:sz w:val="21"/>
                <w:lang w:eastAsia="en-GB"/>
              </w:rPr>
            </w:pPr>
            <w:r>
              <w:rPr>
                <w:rFonts w:ascii="Calibri" w:eastAsia="Calibri" w:hAnsi="Calibri" w:cs="Calibri"/>
                <w:kern w:val="0"/>
                <w:sz w:val="21"/>
                <w:lang w:eastAsia="en-GB"/>
              </w:rPr>
              <w:t xml:space="preserve">The risks involved within the business are staff, sales, the IT system </w:t>
            </w:r>
            <w:r>
              <w:rPr>
                <w:rFonts w:ascii="Calibri" w:eastAsia="Calibri" w:hAnsi="Calibri" w:cs="Calibri"/>
                <w:kern w:val="0"/>
                <w:sz w:val="21"/>
                <w:lang w:eastAsia="en-GB"/>
              </w:rPr>
              <w:t>failure,</w:t>
            </w:r>
            <w:r>
              <w:rPr>
                <w:rFonts w:ascii="Calibri" w:eastAsia="Calibri" w:hAnsi="Calibri" w:cs="Calibri"/>
                <w:kern w:val="0"/>
                <w:sz w:val="21"/>
                <w:lang w:eastAsia="en-GB"/>
              </w:rPr>
              <w:t xml:space="preserve"> or risk from natural causes. There is always a risk when employing new staff, will they be up to standard, produce good food that will draw people in? If the IT was to go down, everything would have to be written down, cash only payments and people don’t carry cash nowadays. There is the added risk that a food kitchen means a higher chance of a fire breaking out. </w:t>
            </w:r>
          </w:p>
          <w:p w14:paraId="76AE3B9C" w14:textId="77777777" w:rsidR="00071C3C" w:rsidRDefault="00071C3C">
            <w:pPr>
              <w:rPr>
                <w:rFonts w:ascii="Calibri" w:eastAsia="Calibri" w:hAnsi="Calibri" w:cs="Calibri"/>
                <w:kern w:val="0"/>
                <w:lang w:eastAsia="en-GB"/>
              </w:rPr>
            </w:pPr>
          </w:p>
          <w:p w14:paraId="1531CCA8" w14:textId="77777777" w:rsidR="00071C3C" w:rsidRDefault="00071C3C">
            <w:pPr>
              <w:rPr>
                <w:rFonts w:ascii="Calibri" w:eastAsia="Calibri" w:hAnsi="Calibri" w:cs="Calibri"/>
                <w:kern w:val="0"/>
                <w:lang w:eastAsia="en-GB"/>
              </w:rPr>
            </w:pPr>
          </w:p>
        </w:tc>
      </w:tr>
      <w:tr w:rsidR="00071C3C" w14:paraId="725BD241"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32B55A74" w14:textId="77777777" w:rsidR="00071C3C" w:rsidRDefault="00071C3C">
            <w:pPr>
              <w:rPr>
                <w:rFonts w:eastAsiaTheme="minorEastAsia"/>
                <w:kern w:val="0"/>
                <w:lang w:eastAsia="en-GB"/>
              </w:rPr>
            </w:pPr>
            <w:r>
              <w:rPr>
                <w:rFonts w:ascii="Calibri" w:eastAsia="Calibri" w:hAnsi="Calibri" w:cs="Calibri"/>
                <w:kern w:val="0"/>
                <w:sz w:val="24"/>
                <w:lang w:eastAsia="en-GB"/>
              </w:rPr>
              <w:lastRenderedPageBreak/>
              <w:t>6.</w:t>
            </w:r>
            <w:r>
              <w:rPr>
                <w:rFonts w:ascii="Arial" w:eastAsia="Arial" w:hAnsi="Arial" w:cs="Arial"/>
                <w:kern w:val="0"/>
                <w:sz w:val="24"/>
                <w:lang w:eastAsia="en-GB"/>
              </w:rPr>
              <w:t xml:space="preserve"> </w:t>
            </w:r>
            <w:r>
              <w:rPr>
                <w:rFonts w:ascii="Calibri" w:eastAsia="Calibri" w:hAnsi="Calibri" w:cs="Calibri"/>
                <w:kern w:val="0"/>
                <w:sz w:val="24"/>
                <w:lang w:eastAsia="en-GB"/>
              </w:rPr>
              <w:t>Financial Information</w:t>
            </w:r>
          </w:p>
        </w:tc>
      </w:tr>
      <w:tr w:rsidR="00071C3C" w14:paraId="71F9A710"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479DF7B5" w14:textId="565DA824"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The Salutation Inn currently makes £80,000+ a year net profit. Scoffs burgers made £7,500 profit in the first 9 months of trading, but the first 7 months we were only open 3 days a </w:t>
            </w:r>
            <w:r>
              <w:rPr>
                <w:rFonts w:ascii="Calibri" w:eastAsia="Calibri" w:hAnsi="Calibri" w:cs="Calibri"/>
                <w:kern w:val="0"/>
                <w:lang w:eastAsia="en-GB"/>
              </w:rPr>
              <w:t>week/6 hour</w:t>
            </w:r>
            <w:r>
              <w:rPr>
                <w:rFonts w:ascii="Calibri" w:eastAsia="Calibri" w:hAnsi="Calibri" w:cs="Calibri"/>
                <w:kern w:val="0"/>
                <w:lang w:eastAsia="en-GB"/>
              </w:rPr>
              <w:t xml:space="preserve"> a day as we had full time jobs in the </w:t>
            </w:r>
            <w:r>
              <w:rPr>
                <w:rFonts w:ascii="Calibri" w:eastAsia="Calibri" w:hAnsi="Calibri" w:cs="Calibri"/>
                <w:kern w:val="0"/>
                <w:lang w:eastAsia="en-GB"/>
              </w:rPr>
              <w:t>NHS,</w:t>
            </w:r>
            <w:r>
              <w:rPr>
                <w:rFonts w:ascii="Calibri" w:eastAsia="Calibri" w:hAnsi="Calibri" w:cs="Calibri"/>
                <w:kern w:val="0"/>
                <w:lang w:eastAsia="en-GB"/>
              </w:rPr>
              <w:t xml:space="preserve"> and we closed for 3 weeks due to family commitments.  Considering we opened in the middle of a </w:t>
            </w:r>
            <w:r>
              <w:rPr>
                <w:rFonts w:ascii="Calibri" w:eastAsia="Calibri" w:hAnsi="Calibri" w:cs="Calibri"/>
                <w:kern w:val="0"/>
                <w:lang w:eastAsia="en-GB"/>
              </w:rPr>
              <w:t>lockdown and</w:t>
            </w:r>
            <w:r>
              <w:rPr>
                <w:rFonts w:ascii="Calibri" w:eastAsia="Calibri" w:hAnsi="Calibri" w:cs="Calibri"/>
                <w:kern w:val="0"/>
                <w:lang w:eastAsia="en-GB"/>
              </w:rPr>
              <w:t xml:space="preserve"> are based in the small village of Trimsaran we became extremely popular. Combining the 2 businesses and opening the upstairs extra seating / function room will result in a very successful business. We need to borrow £35,000 for the initial setup costs which include £7,500 bond, £7,500 first payment of rent, £10,000 for fixtures and fittings on a sliding buy back scale and £10,000 to cover costs of insurances, licenses, advertisement, training, and extra food stock. </w:t>
            </w:r>
          </w:p>
          <w:p w14:paraId="1234AA68" w14:textId="77777777" w:rsidR="00071C3C" w:rsidRDefault="00071C3C">
            <w:pPr>
              <w:rPr>
                <w:rFonts w:ascii="Calibri" w:eastAsia="Calibri" w:hAnsi="Calibri" w:cs="Calibri"/>
                <w:kern w:val="0"/>
                <w:lang w:eastAsia="en-GB"/>
              </w:rPr>
            </w:pPr>
          </w:p>
          <w:p w14:paraId="097A0E7C" w14:textId="50515F25"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The Salutation Inn makes a profit in wet sales, introducing food which will create more profit. Starting off with an average cost of £15 per head and serving at least 20 covers per day, we predict profits will increase during months where there are holidays, </w:t>
            </w:r>
            <w:r>
              <w:rPr>
                <w:rFonts w:ascii="Calibri" w:eastAsia="Calibri" w:hAnsi="Calibri" w:cs="Calibri"/>
                <w:kern w:val="0"/>
                <w:lang w:eastAsia="en-GB"/>
              </w:rPr>
              <w:t>e.g.,</w:t>
            </w:r>
            <w:r>
              <w:rPr>
                <w:rFonts w:ascii="Calibri" w:eastAsia="Calibri" w:hAnsi="Calibri" w:cs="Calibri"/>
                <w:kern w:val="0"/>
                <w:lang w:eastAsia="en-GB"/>
              </w:rPr>
              <w:t xml:space="preserve"> Valentines, bank holidays, summer holidays with the biggest increase during the Christmas period due to work dos and family gatherings. We would have live music to increase footfall.</w:t>
            </w:r>
          </w:p>
          <w:p w14:paraId="2A8A4F17" w14:textId="4562332C" w:rsidR="00071C3C" w:rsidRDefault="00071C3C">
            <w:pPr>
              <w:rPr>
                <w:rFonts w:ascii="Calibri" w:eastAsia="Calibri" w:hAnsi="Calibri" w:cs="Calibri"/>
                <w:kern w:val="0"/>
                <w:lang w:eastAsia="en-GB"/>
              </w:rPr>
            </w:pPr>
            <w:r>
              <w:rPr>
                <w:rFonts w:ascii="Calibri" w:eastAsia="Calibri" w:hAnsi="Calibri" w:cs="Calibri"/>
                <w:kern w:val="0"/>
                <w:lang w:eastAsia="en-GB"/>
              </w:rPr>
              <w:t>The Salutation is making an average of £16,670 per month on wet sales alone (appendix B) and 20 covers per night at an average of £15 per head will increase income by £9000 per month.  These figures are expected to increase during the holiday periods. Cashflow attached. (Appendix C).</w:t>
            </w:r>
          </w:p>
          <w:p w14:paraId="1708E6FF" w14:textId="77777777" w:rsidR="00071C3C" w:rsidRDefault="00071C3C">
            <w:pPr>
              <w:rPr>
                <w:rFonts w:ascii="Calibri" w:eastAsia="Calibri" w:hAnsi="Calibri" w:cs="Calibri"/>
                <w:kern w:val="0"/>
                <w:lang w:eastAsia="en-GB"/>
              </w:rPr>
            </w:pPr>
          </w:p>
          <w:p w14:paraId="4B927C9C"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The pub and restaurant can seat up to 70 people, with additional seating for up to 40 outside, during the summer months. Initially we will be serving bar meals but if customers wanted to sit in the restaurant area they could. This allows for 70 covers for ½ the year and up to 110 during the dryer months. To ensure that the business is profitable and sustainable we need to seat a minimum of 280 customers for food per month.</w:t>
            </w:r>
          </w:p>
          <w:p w14:paraId="4DC33A72" w14:textId="77777777" w:rsidR="00071C3C" w:rsidRDefault="00071C3C">
            <w:pPr>
              <w:rPr>
                <w:rFonts w:ascii="Calibri" w:eastAsia="Calibri" w:hAnsi="Calibri" w:cs="Calibri"/>
                <w:kern w:val="0"/>
                <w:lang w:eastAsia="en-GB"/>
              </w:rPr>
            </w:pPr>
          </w:p>
          <w:p w14:paraId="55A61615" w14:textId="77777777" w:rsidR="00071C3C" w:rsidRDefault="00071C3C">
            <w:pPr>
              <w:rPr>
                <w:rFonts w:ascii="Calibri" w:eastAsia="Calibri" w:hAnsi="Calibri" w:cs="Calibri"/>
                <w:kern w:val="0"/>
                <w:lang w:eastAsia="en-GB"/>
              </w:rPr>
            </w:pPr>
          </w:p>
          <w:p w14:paraId="5FAA0855" w14:textId="77777777" w:rsidR="00071C3C" w:rsidRDefault="00071C3C">
            <w:pPr>
              <w:rPr>
                <w:rFonts w:ascii="Calibri" w:eastAsia="Calibri" w:hAnsi="Calibri" w:cs="Calibri"/>
                <w:kern w:val="0"/>
                <w:lang w:eastAsia="en-GB"/>
              </w:rPr>
            </w:pPr>
          </w:p>
          <w:p w14:paraId="190E8384" w14:textId="77777777" w:rsidR="00071C3C" w:rsidRDefault="00071C3C">
            <w:pPr>
              <w:rPr>
                <w:rFonts w:ascii="Calibri" w:eastAsia="Calibri" w:hAnsi="Calibri" w:cs="Calibri"/>
                <w:kern w:val="0"/>
                <w:lang w:eastAsia="en-GB"/>
              </w:rPr>
            </w:pPr>
          </w:p>
          <w:p w14:paraId="5CD8223D" w14:textId="77777777" w:rsidR="00071C3C" w:rsidRDefault="00071C3C">
            <w:pPr>
              <w:rPr>
                <w:rFonts w:ascii="Calibri" w:eastAsia="Calibri" w:hAnsi="Calibri" w:cs="Calibri"/>
                <w:kern w:val="0"/>
                <w:lang w:eastAsia="en-GB"/>
              </w:rPr>
            </w:pPr>
          </w:p>
          <w:p w14:paraId="6AA65C58" w14:textId="77777777" w:rsidR="00071C3C" w:rsidRDefault="00071C3C">
            <w:pPr>
              <w:rPr>
                <w:rFonts w:ascii="Calibri" w:eastAsia="Calibri" w:hAnsi="Calibri" w:cs="Calibri"/>
                <w:kern w:val="0"/>
                <w:lang w:eastAsia="en-GB"/>
              </w:rPr>
            </w:pPr>
          </w:p>
          <w:p w14:paraId="0B31822D" w14:textId="77777777" w:rsidR="00071C3C" w:rsidRDefault="00071C3C">
            <w:pPr>
              <w:rPr>
                <w:rFonts w:ascii="Calibri" w:eastAsia="Calibri" w:hAnsi="Calibri" w:cs="Calibri"/>
                <w:kern w:val="0"/>
                <w:lang w:eastAsia="en-GB"/>
              </w:rPr>
            </w:pPr>
          </w:p>
          <w:p w14:paraId="055BA289" w14:textId="77777777" w:rsidR="00071C3C" w:rsidRDefault="00071C3C">
            <w:pPr>
              <w:rPr>
                <w:rFonts w:ascii="Calibri" w:eastAsia="Calibri" w:hAnsi="Calibri" w:cs="Calibri"/>
                <w:kern w:val="0"/>
                <w:lang w:eastAsia="en-GB"/>
              </w:rPr>
            </w:pPr>
          </w:p>
          <w:p w14:paraId="27771F5D" w14:textId="77777777" w:rsidR="00071C3C" w:rsidRDefault="00071C3C">
            <w:pPr>
              <w:rPr>
                <w:rFonts w:ascii="Calibri" w:eastAsia="Calibri" w:hAnsi="Calibri" w:cs="Calibri"/>
                <w:kern w:val="0"/>
                <w:lang w:eastAsia="en-GB"/>
              </w:rPr>
            </w:pPr>
          </w:p>
          <w:p w14:paraId="1FFAF21A" w14:textId="77777777" w:rsidR="00071C3C" w:rsidRDefault="00071C3C">
            <w:pPr>
              <w:rPr>
                <w:rFonts w:ascii="Calibri" w:eastAsia="Calibri" w:hAnsi="Calibri" w:cs="Calibri"/>
                <w:kern w:val="0"/>
                <w:lang w:eastAsia="en-GB"/>
              </w:rPr>
            </w:pPr>
          </w:p>
          <w:p w14:paraId="79269593" w14:textId="77777777" w:rsidR="00071C3C" w:rsidRDefault="00071C3C">
            <w:pPr>
              <w:rPr>
                <w:rFonts w:ascii="Calibri" w:eastAsia="Calibri" w:hAnsi="Calibri" w:cs="Calibri"/>
                <w:kern w:val="0"/>
                <w:lang w:eastAsia="en-GB"/>
              </w:rPr>
            </w:pPr>
          </w:p>
          <w:p w14:paraId="58452934" w14:textId="77777777" w:rsidR="00071C3C" w:rsidRDefault="00071C3C">
            <w:pPr>
              <w:rPr>
                <w:rFonts w:ascii="Calibri" w:eastAsia="Calibri" w:hAnsi="Calibri" w:cs="Calibri"/>
                <w:kern w:val="0"/>
                <w:lang w:eastAsia="en-GB"/>
              </w:rPr>
            </w:pPr>
          </w:p>
          <w:p w14:paraId="704A9305" w14:textId="77777777" w:rsidR="00071C3C" w:rsidRDefault="00071C3C">
            <w:pPr>
              <w:rPr>
                <w:rFonts w:ascii="Calibri" w:eastAsia="Calibri" w:hAnsi="Calibri" w:cs="Calibri"/>
                <w:kern w:val="0"/>
                <w:lang w:eastAsia="en-GB"/>
              </w:rPr>
            </w:pPr>
          </w:p>
          <w:p w14:paraId="77F70C91" w14:textId="77777777" w:rsidR="00071C3C" w:rsidRDefault="00071C3C">
            <w:pPr>
              <w:rPr>
                <w:rFonts w:ascii="Calibri" w:eastAsia="Calibri" w:hAnsi="Calibri" w:cs="Calibri"/>
                <w:kern w:val="0"/>
                <w:lang w:eastAsia="en-GB"/>
              </w:rPr>
            </w:pPr>
          </w:p>
          <w:p w14:paraId="5BAA0A4A" w14:textId="77777777" w:rsidR="00071C3C" w:rsidRDefault="00071C3C">
            <w:pPr>
              <w:rPr>
                <w:rFonts w:ascii="Calibri" w:eastAsia="Calibri" w:hAnsi="Calibri" w:cs="Calibri"/>
                <w:kern w:val="0"/>
                <w:lang w:eastAsia="en-GB"/>
              </w:rPr>
            </w:pPr>
          </w:p>
          <w:p w14:paraId="25599D37" w14:textId="77777777" w:rsidR="00071C3C" w:rsidRDefault="00071C3C">
            <w:pPr>
              <w:rPr>
                <w:rFonts w:ascii="Calibri" w:eastAsia="Calibri" w:hAnsi="Calibri" w:cs="Calibri"/>
                <w:kern w:val="0"/>
                <w:lang w:eastAsia="en-GB"/>
              </w:rPr>
            </w:pPr>
          </w:p>
          <w:p w14:paraId="79F102C5" w14:textId="77777777" w:rsidR="00071C3C" w:rsidRDefault="00071C3C">
            <w:pPr>
              <w:rPr>
                <w:rFonts w:ascii="Calibri" w:eastAsia="Calibri" w:hAnsi="Calibri" w:cs="Calibri"/>
                <w:kern w:val="0"/>
                <w:lang w:eastAsia="en-GB"/>
              </w:rPr>
            </w:pPr>
          </w:p>
          <w:p w14:paraId="2E043DD2" w14:textId="77777777" w:rsidR="00071C3C" w:rsidRDefault="00071C3C">
            <w:pPr>
              <w:rPr>
                <w:rFonts w:ascii="Calibri" w:eastAsia="Calibri" w:hAnsi="Calibri" w:cs="Calibri"/>
                <w:kern w:val="0"/>
                <w:lang w:eastAsia="en-GB"/>
              </w:rPr>
            </w:pPr>
          </w:p>
          <w:p w14:paraId="73C47DAC" w14:textId="77777777" w:rsidR="00071C3C" w:rsidRDefault="00071C3C">
            <w:pPr>
              <w:rPr>
                <w:rFonts w:ascii="Calibri" w:eastAsia="Calibri" w:hAnsi="Calibri" w:cs="Calibri"/>
                <w:kern w:val="0"/>
                <w:lang w:eastAsia="en-GB"/>
              </w:rPr>
            </w:pPr>
          </w:p>
          <w:p w14:paraId="54162E43" w14:textId="77777777" w:rsidR="00071C3C" w:rsidRDefault="00071C3C">
            <w:pPr>
              <w:rPr>
                <w:rFonts w:ascii="Calibri" w:eastAsia="Calibri" w:hAnsi="Calibri" w:cs="Calibri"/>
                <w:kern w:val="0"/>
                <w:lang w:eastAsia="en-GB"/>
              </w:rPr>
            </w:pPr>
          </w:p>
        </w:tc>
      </w:tr>
      <w:tr w:rsidR="00071C3C" w14:paraId="1F43B656"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hideMark/>
          </w:tcPr>
          <w:p w14:paraId="118B1224" w14:textId="77777777" w:rsidR="00071C3C" w:rsidRDefault="00071C3C">
            <w:pPr>
              <w:spacing w:after="2"/>
              <w:rPr>
                <w:rFonts w:eastAsiaTheme="minorEastAsia"/>
                <w:kern w:val="0"/>
                <w:lang w:eastAsia="en-GB"/>
              </w:rPr>
            </w:pPr>
            <w:r>
              <w:rPr>
                <w:rFonts w:ascii="Calibri" w:eastAsia="Calibri" w:hAnsi="Calibri" w:cs="Calibri"/>
                <w:kern w:val="0"/>
                <w:sz w:val="24"/>
                <w:lang w:eastAsia="en-GB"/>
              </w:rPr>
              <w:lastRenderedPageBreak/>
              <w:t>7.</w:t>
            </w:r>
            <w:r>
              <w:rPr>
                <w:rFonts w:ascii="Arial" w:eastAsia="Arial" w:hAnsi="Arial" w:cs="Arial"/>
                <w:kern w:val="0"/>
                <w:sz w:val="24"/>
                <w:lang w:eastAsia="en-GB"/>
              </w:rPr>
              <w:t xml:space="preserve"> </w:t>
            </w:r>
            <w:r>
              <w:rPr>
                <w:rFonts w:ascii="Calibri" w:eastAsia="Calibri" w:hAnsi="Calibri" w:cs="Calibri"/>
                <w:kern w:val="0"/>
                <w:sz w:val="24"/>
                <w:lang w:eastAsia="en-GB"/>
              </w:rPr>
              <w:t>Appendices</w:t>
            </w:r>
          </w:p>
        </w:tc>
      </w:tr>
      <w:tr w:rsidR="00071C3C" w14:paraId="123590DE" w14:textId="77777777" w:rsidTr="00071C3C">
        <w:trPr>
          <w:trHeight w:val="1"/>
        </w:trPr>
        <w:tc>
          <w:tcPr>
            <w:tcW w:w="9242" w:type="dxa"/>
            <w:tcBorders>
              <w:top w:val="single" w:sz="4" w:space="0" w:color="auto"/>
              <w:left w:val="single" w:sz="4" w:space="0" w:color="auto"/>
              <w:bottom w:val="single" w:sz="4" w:space="0" w:color="auto"/>
              <w:right w:val="single" w:sz="4" w:space="0" w:color="auto"/>
            </w:tcBorders>
          </w:tcPr>
          <w:p w14:paraId="03B6D11F" w14:textId="77777777"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Will attach all relevant information.</w:t>
            </w:r>
          </w:p>
          <w:p w14:paraId="17813781" w14:textId="77777777" w:rsidR="00071C3C" w:rsidRDefault="00071C3C">
            <w:pPr>
              <w:spacing w:after="2"/>
              <w:rPr>
                <w:rFonts w:ascii="Calibri" w:eastAsia="Calibri" w:hAnsi="Calibri" w:cs="Calibri"/>
                <w:kern w:val="0"/>
                <w:sz w:val="21"/>
                <w:lang w:eastAsia="en-GB"/>
              </w:rPr>
            </w:pPr>
          </w:p>
          <w:p w14:paraId="533B0DE7" w14:textId="77777777"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Appendix A</w:t>
            </w:r>
          </w:p>
          <w:p w14:paraId="1B91400B" w14:textId="4C658124"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drawing>
                <wp:inline distT="0" distB="0" distL="0" distR="0" wp14:anchorId="5974CA7C" wp14:editId="3704C0CE">
                  <wp:extent cx="1946275" cy="2569845"/>
                  <wp:effectExtent l="0" t="0" r="0" b="0"/>
                  <wp:docPr id="703998451"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appl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46275" cy="2569845"/>
                          </a:xfrm>
                          <a:prstGeom prst="rect">
                            <a:avLst/>
                          </a:prstGeom>
                          <a:noFill/>
                          <a:ln>
                            <a:noFill/>
                          </a:ln>
                        </pic:spPr>
                      </pic:pic>
                    </a:graphicData>
                  </a:graphic>
                </wp:inline>
              </w:drawing>
            </w:r>
            <w:r>
              <w:rPr>
                <w:rFonts w:ascii="Calibri" w:eastAsia="Calibri" w:hAnsi="Calibri" w:cs="Calibri"/>
                <w:kern w:val="0"/>
                <w:sz w:val="21"/>
                <w:lang w:eastAsia="en-GB"/>
              </w:rPr>
              <w:t xml:space="preserve">      </w:t>
            </w:r>
          </w:p>
          <w:p w14:paraId="2E52B9C4" w14:textId="77777777"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 xml:space="preserve">(Salutation </w:t>
            </w:r>
            <w:proofErr w:type="gramStart"/>
            <w:r>
              <w:rPr>
                <w:rFonts w:ascii="Calibri" w:eastAsia="Calibri" w:hAnsi="Calibri" w:cs="Calibri"/>
                <w:kern w:val="0"/>
                <w:sz w:val="21"/>
                <w:lang w:eastAsia="en-GB"/>
              </w:rPr>
              <w:t>Inn(</w:t>
            </w:r>
            <w:proofErr w:type="gramEnd"/>
            <w:r>
              <w:rPr>
                <w:rFonts w:ascii="Calibri" w:eastAsia="Calibri" w:hAnsi="Calibri" w:cs="Calibri"/>
                <w:kern w:val="0"/>
                <w:sz w:val="21"/>
                <w:lang w:eastAsia="en-GB"/>
              </w:rPr>
              <w:t>2022)</w:t>
            </w:r>
          </w:p>
          <w:p w14:paraId="36AD70E4" w14:textId="6AC8506C"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 xml:space="preserve">   </w:t>
            </w:r>
            <w:r>
              <w:rPr>
                <w:rFonts w:ascii="Calibri" w:eastAsia="Calibri" w:hAnsi="Calibri" w:cs="Calibri"/>
                <w:noProof/>
                <w:kern w:val="0"/>
                <w:sz w:val="21"/>
                <w:lang w:eastAsia="en-GB"/>
              </w:rPr>
              <w:drawing>
                <wp:inline distT="0" distB="0" distL="0" distR="0" wp14:anchorId="7088EDBB" wp14:editId="355075EA">
                  <wp:extent cx="1780540" cy="2542540"/>
                  <wp:effectExtent l="0" t="0" r="0" b="0"/>
                  <wp:docPr id="2090746374"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0540" cy="2542540"/>
                          </a:xfrm>
                          <a:prstGeom prst="rect">
                            <a:avLst/>
                          </a:prstGeom>
                          <a:noFill/>
                          <a:ln>
                            <a:noFill/>
                          </a:ln>
                        </pic:spPr>
                      </pic:pic>
                    </a:graphicData>
                  </a:graphic>
                </wp:inline>
              </w:drawing>
            </w:r>
            <w:r>
              <w:rPr>
                <w:rFonts w:ascii="Calibri" w:eastAsia="Calibri" w:hAnsi="Calibri" w:cs="Calibri"/>
                <w:kern w:val="0"/>
                <w:sz w:val="21"/>
                <w:lang w:eastAsia="en-GB"/>
              </w:rPr>
              <w:t xml:space="preserve"> </w:t>
            </w:r>
            <w:r>
              <w:rPr>
                <w:rFonts w:ascii="Calibri" w:eastAsia="Calibri" w:hAnsi="Calibri" w:cs="Calibri"/>
                <w:noProof/>
                <w:kern w:val="0"/>
                <w:sz w:val="21"/>
                <w:lang w:eastAsia="en-GB"/>
              </w:rPr>
              <w:drawing>
                <wp:inline distT="0" distB="0" distL="0" distR="0" wp14:anchorId="50151458" wp14:editId="16CFF1A0">
                  <wp:extent cx="1960245" cy="2369185"/>
                  <wp:effectExtent l="0" t="0" r="0" b="0"/>
                  <wp:docPr id="2103379455"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0245" cy="2369185"/>
                          </a:xfrm>
                          <a:prstGeom prst="rect">
                            <a:avLst/>
                          </a:prstGeom>
                          <a:noFill/>
                          <a:ln>
                            <a:noFill/>
                          </a:ln>
                        </pic:spPr>
                      </pic:pic>
                    </a:graphicData>
                  </a:graphic>
                </wp:inline>
              </w:drawing>
            </w:r>
          </w:p>
          <w:p w14:paraId="36D0A8C1" w14:textId="77777777" w:rsidR="00071C3C" w:rsidRDefault="00071C3C">
            <w:pPr>
              <w:spacing w:after="2"/>
              <w:rPr>
                <w:rFonts w:ascii="Calibri" w:eastAsia="Calibri" w:hAnsi="Calibri" w:cs="Calibri"/>
                <w:kern w:val="0"/>
                <w:sz w:val="21"/>
                <w:lang w:eastAsia="en-GB"/>
              </w:rPr>
            </w:pPr>
          </w:p>
          <w:p w14:paraId="7DE6CA5A" w14:textId="77777777" w:rsidR="00071C3C" w:rsidRDefault="00071C3C">
            <w:pPr>
              <w:spacing w:after="2"/>
              <w:rPr>
                <w:rFonts w:ascii="Calibri" w:eastAsia="Calibri" w:hAnsi="Calibri" w:cs="Calibri"/>
                <w:kern w:val="0"/>
                <w:sz w:val="21"/>
                <w:lang w:eastAsia="en-GB"/>
              </w:rPr>
            </w:pPr>
          </w:p>
          <w:p w14:paraId="43828A84" w14:textId="77777777" w:rsidR="00EE32A4" w:rsidRDefault="00EE32A4">
            <w:pPr>
              <w:spacing w:after="2"/>
              <w:rPr>
                <w:rFonts w:ascii="Calibri" w:eastAsia="Calibri" w:hAnsi="Calibri" w:cs="Calibri"/>
                <w:kern w:val="0"/>
                <w:sz w:val="21"/>
                <w:lang w:eastAsia="en-GB"/>
              </w:rPr>
            </w:pPr>
          </w:p>
          <w:p w14:paraId="24B69B25" w14:textId="77777777" w:rsidR="00EE32A4" w:rsidRDefault="00EE32A4">
            <w:pPr>
              <w:spacing w:after="2"/>
              <w:rPr>
                <w:rFonts w:ascii="Calibri" w:eastAsia="Calibri" w:hAnsi="Calibri" w:cs="Calibri"/>
                <w:kern w:val="0"/>
                <w:sz w:val="21"/>
                <w:lang w:eastAsia="en-GB"/>
              </w:rPr>
            </w:pPr>
          </w:p>
          <w:p w14:paraId="72207305" w14:textId="77777777" w:rsidR="00EE32A4" w:rsidRDefault="00EE32A4">
            <w:pPr>
              <w:spacing w:after="2"/>
              <w:rPr>
                <w:rFonts w:ascii="Calibri" w:eastAsia="Calibri" w:hAnsi="Calibri" w:cs="Calibri"/>
                <w:kern w:val="0"/>
                <w:sz w:val="21"/>
                <w:lang w:eastAsia="en-GB"/>
              </w:rPr>
            </w:pPr>
          </w:p>
          <w:p w14:paraId="57E7B163" w14:textId="77777777" w:rsidR="00EE32A4" w:rsidRDefault="00EE32A4">
            <w:pPr>
              <w:spacing w:after="2"/>
              <w:rPr>
                <w:rFonts w:ascii="Calibri" w:eastAsia="Calibri" w:hAnsi="Calibri" w:cs="Calibri"/>
                <w:kern w:val="0"/>
                <w:sz w:val="21"/>
                <w:lang w:eastAsia="en-GB"/>
              </w:rPr>
            </w:pPr>
          </w:p>
          <w:p w14:paraId="31D3DC1F" w14:textId="77777777" w:rsidR="00EE32A4" w:rsidRDefault="00EE32A4">
            <w:pPr>
              <w:spacing w:after="2"/>
              <w:rPr>
                <w:rFonts w:ascii="Calibri" w:eastAsia="Calibri" w:hAnsi="Calibri" w:cs="Calibri"/>
                <w:kern w:val="0"/>
                <w:sz w:val="21"/>
                <w:lang w:eastAsia="en-GB"/>
              </w:rPr>
            </w:pPr>
          </w:p>
          <w:p w14:paraId="3420EC1B" w14:textId="77777777" w:rsidR="00EE32A4" w:rsidRDefault="00EE32A4">
            <w:pPr>
              <w:spacing w:after="2"/>
              <w:rPr>
                <w:rFonts w:ascii="Calibri" w:eastAsia="Calibri" w:hAnsi="Calibri" w:cs="Calibri"/>
                <w:kern w:val="0"/>
                <w:sz w:val="21"/>
                <w:lang w:eastAsia="en-GB"/>
              </w:rPr>
            </w:pPr>
          </w:p>
          <w:p w14:paraId="19EDE186" w14:textId="27B05E5D"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lastRenderedPageBreak/>
              <w:t>Appendix B</w:t>
            </w:r>
          </w:p>
          <w:p w14:paraId="55F18AD9" w14:textId="4B761345"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drawing>
                <wp:inline distT="0" distB="0" distL="0" distR="0" wp14:anchorId="53BA6615" wp14:editId="6264AE0D">
                  <wp:extent cx="2216785" cy="2085340"/>
                  <wp:effectExtent l="0" t="0" r="0" b="0"/>
                  <wp:docPr id="1861232346"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6785" cy="2085340"/>
                          </a:xfrm>
                          <a:prstGeom prst="rect">
                            <a:avLst/>
                          </a:prstGeom>
                          <a:noFill/>
                          <a:ln>
                            <a:noFill/>
                          </a:ln>
                        </pic:spPr>
                      </pic:pic>
                    </a:graphicData>
                  </a:graphic>
                </wp:inline>
              </w:drawing>
            </w:r>
            <w:r>
              <w:rPr>
                <w:rFonts w:ascii="Calibri" w:eastAsia="Calibri" w:hAnsi="Calibri" w:cs="Calibri"/>
                <w:kern w:val="0"/>
                <w:sz w:val="21"/>
                <w:lang w:eastAsia="en-GB"/>
              </w:rPr>
              <w:t xml:space="preserve">    </w:t>
            </w:r>
            <w:r>
              <w:rPr>
                <w:rFonts w:ascii="Calibri" w:eastAsia="Calibri" w:hAnsi="Calibri" w:cs="Calibri"/>
                <w:noProof/>
                <w:kern w:val="0"/>
                <w:sz w:val="21"/>
                <w:lang w:eastAsia="en-GB"/>
              </w:rPr>
              <w:drawing>
                <wp:inline distT="0" distB="0" distL="0" distR="0" wp14:anchorId="30EB25F9" wp14:editId="3F68F276">
                  <wp:extent cx="2376170" cy="2105660"/>
                  <wp:effectExtent l="0" t="0" r="0" b="0"/>
                  <wp:docPr id="6864676" name="Picture 8"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pplication, 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6170" cy="2105660"/>
                          </a:xfrm>
                          <a:prstGeom prst="rect">
                            <a:avLst/>
                          </a:prstGeom>
                          <a:noFill/>
                          <a:ln>
                            <a:noFill/>
                          </a:ln>
                        </pic:spPr>
                      </pic:pic>
                    </a:graphicData>
                  </a:graphic>
                </wp:inline>
              </w:drawing>
            </w:r>
          </w:p>
          <w:p w14:paraId="2E689760" w14:textId="77777777" w:rsidR="00071C3C" w:rsidRDefault="00071C3C">
            <w:pPr>
              <w:spacing w:after="2"/>
              <w:rPr>
                <w:rFonts w:ascii="Calibri" w:eastAsia="Calibri" w:hAnsi="Calibri" w:cs="Calibri"/>
                <w:kern w:val="0"/>
                <w:sz w:val="21"/>
                <w:lang w:eastAsia="en-GB"/>
              </w:rPr>
            </w:pPr>
          </w:p>
          <w:p w14:paraId="7D8410F8" w14:textId="71D789E6"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drawing>
                <wp:inline distT="0" distB="0" distL="0" distR="0" wp14:anchorId="481C7BFA" wp14:editId="19EE9BB1">
                  <wp:extent cx="2216785" cy="2590800"/>
                  <wp:effectExtent l="0" t="0" r="0" b="0"/>
                  <wp:docPr id="14943810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6785" cy="2590800"/>
                          </a:xfrm>
                          <a:prstGeom prst="rect">
                            <a:avLst/>
                          </a:prstGeom>
                          <a:noFill/>
                          <a:ln>
                            <a:noFill/>
                          </a:ln>
                        </pic:spPr>
                      </pic:pic>
                    </a:graphicData>
                  </a:graphic>
                </wp:inline>
              </w:drawing>
            </w:r>
          </w:p>
          <w:p w14:paraId="4E8BE4CB" w14:textId="77777777" w:rsidR="00071C3C" w:rsidRDefault="00071C3C">
            <w:pPr>
              <w:spacing w:after="2"/>
              <w:rPr>
                <w:rFonts w:ascii="Calibri" w:eastAsia="Calibri" w:hAnsi="Calibri" w:cs="Calibri"/>
                <w:kern w:val="0"/>
                <w:sz w:val="21"/>
                <w:lang w:eastAsia="en-GB"/>
              </w:rPr>
            </w:pPr>
          </w:p>
          <w:p w14:paraId="67D50C65" w14:textId="77777777" w:rsidR="00071C3C" w:rsidRDefault="00071C3C">
            <w:pPr>
              <w:spacing w:after="2"/>
              <w:rPr>
                <w:rFonts w:ascii="Calibri" w:eastAsia="Calibri" w:hAnsi="Calibri" w:cs="Calibri"/>
                <w:kern w:val="0"/>
                <w:sz w:val="21"/>
                <w:lang w:eastAsia="en-GB"/>
              </w:rPr>
            </w:pPr>
          </w:p>
          <w:p w14:paraId="734977EC" w14:textId="77777777" w:rsidR="00071C3C" w:rsidRDefault="00071C3C">
            <w:pPr>
              <w:spacing w:after="2"/>
              <w:rPr>
                <w:rFonts w:ascii="Calibri" w:eastAsia="Calibri" w:hAnsi="Calibri" w:cs="Calibri"/>
                <w:kern w:val="0"/>
                <w:sz w:val="21"/>
                <w:lang w:eastAsia="en-GB"/>
              </w:rPr>
            </w:pPr>
          </w:p>
          <w:p w14:paraId="648A94E3" w14:textId="01DE705A"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drawing>
                <wp:inline distT="0" distB="0" distL="0" distR="0" wp14:anchorId="07CCFA58" wp14:editId="1C158D67">
                  <wp:extent cx="5576570" cy="1170940"/>
                  <wp:effectExtent l="0" t="0" r="0" b="0"/>
                  <wp:docPr id="37654165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l="909" t="27454" r="1752" b="34042"/>
                          <a:stretch>
                            <a:fillRect/>
                          </a:stretch>
                        </pic:blipFill>
                        <pic:spPr bwMode="auto">
                          <a:xfrm>
                            <a:off x="0" y="0"/>
                            <a:ext cx="5576570" cy="1170940"/>
                          </a:xfrm>
                          <a:prstGeom prst="rect">
                            <a:avLst/>
                          </a:prstGeom>
                          <a:noFill/>
                          <a:ln>
                            <a:noFill/>
                          </a:ln>
                        </pic:spPr>
                      </pic:pic>
                    </a:graphicData>
                  </a:graphic>
                </wp:inline>
              </w:drawing>
            </w:r>
          </w:p>
          <w:p w14:paraId="337EC7EB" w14:textId="77777777" w:rsidR="00071C3C" w:rsidRDefault="00071C3C">
            <w:pPr>
              <w:spacing w:after="2"/>
              <w:rPr>
                <w:rFonts w:ascii="Calibri" w:eastAsia="Calibri" w:hAnsi="Calibri" w:cs="Calibri"/>
                <w:kern w:val="0"/>
                <w:sz w:val="21"/>
                <w:lang w:eastAsia="en-GB"/>
              </w:rPr>
            </w:pPr>
          </w:p>
          <w:p w14:paraId="21C85B17" w14:textId="63E67A01"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drawing>
                <wp:inline distT="0" distB="0" distL="0" distR="0" wp14:anchorId="5DACB13F" wp14:editId="55A98880">
                  <wp:extent cx="5486400" cy="983615"/>
                  <wp:effectExtent l="0" t="0" r="0" b="0"/>
                  <wp:docPr id="31370863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l="2322" t="28072" r="1950" b="39871"/>
                          <a:stretch>
                            <a:fillRect/>
                          </a:stretch>
                        </pic:blipFill>
                        <pic:spPr bwMode="auto">
                          <a:xfrm>
                            <a:off x="0" y="0"/>
                            <a:ext cx="5486400" cy="983615"/>
                          </a:xfrm>
                          <a:prstGeom prst="rect">
                            <a:avLst/>
                          </a:prstGeom>
                          <a:noFill/>
                          <a:ln>
                            <a:noFill/>
                          </a:ln>
                        </pic:spPr>
                      </pic:pic>
                    </a:graphicData>
                  </a:graphic>
                </wp:inline>
              </w:drawing>
            </w:r>
          </w:p>
          <w:p w14:paraId="1E5B373B" w14:textId="3C9FF608"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lastRenderedPageBreak/>
              <w:drawing>
                <wp:inline distT="0" distB="0" distL="0" distR="0" wp14:anchorId="4518AF54" wp14:editId="5D73C02A">
                  <wp:extent cx="5500370" cy="1911985"/>
                  <wp:effectExtent l="0" t="0" r="0" b="0"/>
                  <wp:docPr id="45872333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l="1817" t="29082" r="2078" b="7996"/>
                          <a:stretch>
                            <a:fillRect/>
                          </a:stretch>
                        </pic:blipFill>
                        <pic:spPr bwMode="auto">
                          <a:xfrm>
                            <a:off x="0" y="0"/>
                            <a:ext cx="5500370" cy="1911985"/>
                          </a:xfrm>
                          <a:prstGeom prst="rect">
                            <a:avLst/>
                          </a:prstGeom>
                          <a:noFill/>
                          <a:ln>
                            <a:noFill/>
                          </a:ln>
                        </pic:spPr>
                      </pic:pic>
                    </a:graphicData>
                  </a:graphic>
                </wp:inline>
              </w:drawing>
            </w:r>
          </w:p>
          <w:p w14:paraId="2C629CEA" w14:textId="77777777" w:rsidR="00071C3C" w:rsidRDefault="00071C3C">
            <w:pPr>
              <w:spacing w:after="2"/>
              <w:rPr>
                <w:rFonts w:ascii="Calibri" w:eastAsia="Calibri" w:hAnsi="Calibri" w:cs="Calibri"/>
                <w:kern w:val="0"/>
                <w:sz w:val="21"/>
                <w:lang w:eastAsia="en-GB"/>
              </w:rPr>
            </w:pPr>
          </w:p>
          <w:p w14:paraId="5E2A859D" w14:textId="77777777" w:rsidR="00071C3C" w:rsidRDefault="00071C3C">
            <w:pPr>
              <w:spacing w:after="2"/>
              <w:rPr>
                <w:rFonts w:ascii="Calibri" w:eastAsia="Calibri" w:hAnsi="Calibri" w:cs="Calibri"/>
                <w:kern w:val="0"/>
                <w:sz w:val="21"/>
                <w:lang w:eastAsia="en-GB"/>
              </w:rPr>
            </w:pPr>
          </w:p>
          <w:p w14:paraId="2054B240" w14:textId="77777777" w:rsidR="00071C3C" w:rsidRDefault="00071C3C">
            <w:pPr>
              <w:spacing w:after="2"/>
              <w:rPr>
                <w:rFonts w:ascii="Calibri" w:eastAsia="Calibri" w:hAnsi="Calibri" w:cs="Calibri"/>
                <w:kern w:val="0"/>
                <w:sz w:val="21"/>
                <w:lang w:eastAsia="en-GB"/>
              </w:rPr>
            </w:pPr>
          </w:p>
          <w:p w14:paraId="6C470F66" w14:textId="77777777" w:rsidR="00071C3C" w:rsidRDefault="00071C3C">
            <w:pPr>
              <w:spacing w:after="2"/>
              <w:rPr>
                <w:rFonts w:ascii="Calibri" w:eastAsia="Calibri" w:hAnsi="Calibri" w:cs="Calibri"/>
                <w:kern w:val="0"/>
                <w:sz w:val="21"/>
                <w:lang w:eastAsia="en-GB"/>
              </w:rPr>
            </w:pPr>
          </w:p>
          <w:p w14:paraId="7D26A733" w14:textId="77777777" w:rsidR="00071C3C" w:rsidRDefault="00071C3C">
            <w:pPr>
              <w:spacing w:after="2"/>
              <w:rPr>
                <w:rFonts w:ascii="Calibri" w:eastAsia="Calibri" w:hAnsi="Calibri" w:cs="Calibri"/>
                <w:kern w:val="0"/>
                <w:sz w:val="21"/>
                <w:lang w:eastAsia="en-GB"/>
              </w:rPr>
            </w:pPr>
          </w:p>
          <w:p w14:paraId="5C9AFF9A" w14:textId="77777777" w:rsidR="00071C3C" w:rsidRDefault="00071C3C">
            <w:pPr>
              <w:spacing w:after="2"/>
              <w:rPr>
                <w:rFonts w:ascii="Calibri" w:eastAsia="Calibri" w:hAnsi="Calibri" w:cs="Calibri"/>
                <w:kern w:val="0"/>
                <w:sz w:val="21"/>
                <w:lang w:eastAsia="en-GB"/>
              </w:rPr>
            </w:pPr>
          </w:p>
          <w:p w14:paraId="35605265" w14:textId="77777777" w:rsidR="00071C3C" w:rsidRDefault="00071C3C">
            <w:pPr>
              <w:spacing w:after="2"/>
              <w:rPr>
                <w:rFonts w:ascii="Calibri" w:eastAsia="Calibri" w:hAnsi="Calibri" w:cs="Calibri"/>
                <w:kern w:val="0"/>
                <w:sz w:val="21"/>
                <w:lang w:eastAsia="en-GB"/>
              </w:rPr>
            </w:pPr>
          </w:p>
          <w:p w14:paraId="4C2C401E" w14:textId="77777777" w:rsidR="00071C3C" w:rsidRDefault="00071C3C">
            <w:pPr>
              <w:spacing w:after="2"/>
              <w:rPr>
                <w:rFonts w:ascii="Calibri" w:eastAsia="Calibri" w:hAnsi="Calibri" w:cs="Calibri"/>
                <w:kern w:val="0"/>
                <w:sz w:val="21"/>
                <w:lang w:eastAsia="en-GB"/>
              </w:rPr>
            </w:pPr>
          </w:p>
          <w:p w14:paraId="3C312B98" w14:textId="77777777" w:rsidR="00071C3C" w:rsidRDefault="00071C3C">
            <w:pPr>
              <w:spacing w:after="2"/>
              <w:rPr>
                <w:rFonts w:ascii="Calibri" w:eastAsia="Calibri" w:hAnsi="Calibri" w:cs="Calibri"/>
                <w:kern w:val="0"/>
                <w:sz w:val="21"/>
                <w:lang w:eastAsia="en-GB"/>
              </w:rPr>
            </w:pPr>
          </w:p>
          <w:p w14:paraId="4EE94623" w14:textId="58A48FE5"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 xml:space="preserve">Appendix C - </w:t>
            </w:r>
          </w:p>
          <w:p w14:paraId="66349B3B" w14:textId="23A08874" w:rsidR="00071C3C" w:rsidRDefault="00071C3C">
            <w:pPr>
              <w:spacing w:after="2"/>
              <w:rPr>
                <w:rFonts w:ascii="Calibri" w:eastAsia="Calibri" w:hAnsi="Calibri" w:cs="Calibri"/>
                <w:kern w:val="0"/>
                <w:sz w:val="21"/>
                <w:lang w:eastAsia="en-GB"/>
              </w:rPr>
            </w:pPr>
            <w:r>
              <w:rPr>
                <w:rFonts w:ascii="Calibri" w:eastAsia="Calibri" w:hAnsi="Calibri" w:cs="Calibri"/>
                <w:noProof/>
                <w:kern w:val="0"/>
                <w:sz w:val="21"/>
                <w:lang w:eastAsia="en-GB"/>
              </w:rPr>
              <w:drawing>
                <wp:inline distT="0" distB="0" distL="0" distR="0" wp14:anchorId="5F0B0381" wp14:editId="6523A5E7">
                  <wp:extent cx="5507355" cy="2874645"/>
                  <wp:effectExtent l="0" t="0" r="0" b="0"/>
                  <wp:docPr id="808132606"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application, table, Exce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07355" cy="2874645"/>
                          </a:xfrm>
                          <a:prstGeom prst="rect">
                            <a:avLst/>
                          </a:prstGeom>
                          <a:noFill/>
                          <a:ln>
                            <a:noFill/>
                          </a:ln>
                        </pic:spPr>
                      </pic:pic>
                    </a:graphicData>
                  </a:graphic>
                </wp:inline>
              </w:drawing>
            </w:r>
          </w:p>
          <w:p w14:paraId="0B342391" w14:textId="77777777" w:rsidR="00071C3C" w:rsidRDefault="00071C3C">
            <w:pPr>
              <w:spacing w:after="2"/>
              <w:rPr>
                <w:rFonts w:ascii="Calibri" w:eastAsia="Calibri" w:hAnsi="Calibri" w:cs="Calibri"/>
                <w:kern w:val="0"/>
                <w:sz w:val="21"/>
                <w:lang w:eastAsia="en-GB"/>
              </w:rPr>
            </w:pPr>
          </w:p>
          <w:p w14:paraId="6A453230" w14:textId="77777777" w:rsidR="00071C3C" w:rsidRDefault="00071C3C">
            <w:pPr>
              <w:spacing w:after="2"/>
              <w:rPr>
                <w:rFonts w:ascii="Calibri" w:eastAsia="Calibri" w:hAnsi="Calibri" w:cs="Calibri"/>
                <w:kern w:val="0"/>
                <w:sz w:val="21"/>
                <w:lang w:eastAsia="en-GB"/>
              </w:rPr>
            </w:pPr>
          </w:p>
          <w:p w14:paraId="7BA34455" w14:textId="77777777" w:rsidR="00071C3C" w:rsidRDefault="00071C3C">
            <w:pPr>
              <w:spacing w:after="2"/>
              <w:rPr>
                <w:rFonts w:ascii="Calibri" w:eastAsia="Calibri" w:hAnsi="Calibri" w:cs="Calibri"/>
                <w:kern w:val="0"/>
                <w:sz w:val="21"/>
                <w:lang w:eastAsia="en-GB"/>
              </w:rPr>
            </w:pPr>
          </w:p>
          <w:p w14:paraId="41817C78" w14:textId="77777777" w:rsidR="00071C3C" w:rsidRDefault="00071C3C">
            <w:pPr>
              <w:spacing w:after="2"/>
              <w:rPr>
                <w:rFonts w:ascii="Calibri" w:eastAsia="Calibri" w:hAnsi="Calibri" w:cs="Calibri"/>
                <w:kern w:val="0"/>
                <w:sz w:val="21"/>
                <w:lang w:eastAsia="en-GB"/>
              </w:rPr>
            </w:pPr>
          </w:p>
          <w:p w14:paraId="1F90F0B8" w14:textId="77777777" w:rsidR="00071C3C" w:rsidRDefault="00071C3C">
            <w:pPr>
              <w:spacing w:after="2"/>
              <w:rPr>
                <w:rFonts w:ascii="Calibri" w:eastAsia="Calibri" w:hAnsi="Calibri" w:cs="Calibri"/>
                <w:kern w:val="0"/>
                <w:sz w:val="21"/>
                <w:lang w:eastAsia="en-GB"/>
              </w:rPr>
            </w:pPr>
          </w:p>
          <w:p w14:paraId="166F969E" w14:textId="77777777" w:rsidR="00071C3C" w:rsidRDefault="00071C3C">
            <w:pPr>
              <w:spacing w:after="2"/>
              <w:rPr>
                <w:rFonts w:ascii="Calibri" w:eastAsia="Calibri" w:hAnsi="Calibri" w:cs="Calibri"/>
                <w:kern w:val="0"/>
                <w:sz w:val="21"/>
                <w:lang w:eastAsia="en-GB"/>
              </w:rPr>
            </w:pPr>
          </w:p>
          <w:p w14:paraId="51F1E1B8" w14:textId="77777777" w:rsidR="00071C3C" w:rsidRDefault="00071C3C">
            <w:pPr>
              <w:spacing w:after="2"/>
              <w:rPr>
                <w:rFonts w:ascii="Calibri" w:eastAsia="Calibri" w:hAnsi="Calibri" w:cs="Calibri"/>
                <w:kern w:val="0"/>
                <w:sz w:val="21"/>
                <w:lang w:eastAsia="en-GB"/>
              </w:rPr>
            </w:pPr>
          </w:p>
          <w:p w14:paraId="476D4422" w14:textId="77777777" w:rsidR="00071C3C" w:rsidRDefault="00071C3C">
            <w:pPr>
              <w:spacing w:after="2"/>
              <w:rPr>
                <w:rFonts w:ascii="Calibri" w:eastAsia="Calibri" w:hAnsi="Calibri" w:cs="Calibri"/>
                <w:kern w:val="0"/>
                <w:sz w:val="21"/>
                <w:lang w:eastAsia="en-GB"/>
              </w:rPr>
            </w:pPr>
          </w:p>
          <w:p w14:paraId="45DBA298" w14:textId="77777777"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Appendix D</w:t>
            </w:r>
          </w:p>
          <w:p w14:paraId="15F97DAF" w14:textId="77777777" w:rsidR="00071C3C" w:rsidRDefault="00071C3C">
            <w:pPr>
              <w:jc w:val="center"/>
              <w:rPr>
                <w:rFonts w:ascii="Arial" w:hAnsi="Arial" w:cs="Arial"/>
                <w:b/>
                <w:bCs/>
                <w:kern w:val="0"/>
                <w:sz w:val="20"/>
                <w:szCs w:val="20"/>
              </w:rPr>
            </w:pPr>
            <w:r>
              <w:rPr>
                <w:rFonts w:ascii="Arial" w:hAnsi="Arial" w:cs="Arial"/>
                <w:b/>
                <w:bCs/>
                <w:kern w:val="0"/>
                <w:sz w:val="20"/>
                <w:szCs w:val="20"/>
              </w:rPr>
              <w:t>John Scott</w:t>
            </w:r>
          </w:p>
          <w:p w14:paraId="1F575B99" w14:textId="77777777" w:rsidR="00071C3C" w:rsidRDefault="00071C3C">
            <w:pPr>
              <w:jc w:val="center"/>
              <w:rPr>
                <w:rFonts w:ascii="Arial" w:hAnsi="Arial" w:cs="Arial"/>
                <w:b/>
                <w:bCs/>
                <w:kern w:val="0"/>
                <w:sz w:val="20"/>
                <w:szCs w:val="20"/>
              </w:rPr>
            </w:pPr>
            <w:r>
              <w:rPr>
                <w:rFonts w:ascii="Arial" w:hAnsi="Arial" w:cs="Arial"/>
                <w:b/>
                <w:bCs/>
                <w:kern w:val="0"/>
                <w:sz w:val="20"/>
                <w:szCs w:val="20"/>
              </w:rPr>
              <w:t xml:space="preserve">36 </w:t>
            </w:r>
            <w:proofErr w:type="spellStart"/>
            <w:r>
              <w:rPr>
                <w:rFonts w:ascii="Arial" w:hAnsi="Arial" w:cs="Arial"/>
                <w:b/>
                <w:bCs/>
                <w:kern w:val="0"/>
                <w:sz w:val="20"/>
                <w:szCs w:val="20"/>
              </w:rPr>
              <w:t>Coedyclun</w:t>
            </w:r>
            <w:proofErr w:type="spellEnd"/>
            <w:r>
              <w:rPr>
                <w:rFonts w:ascii="Arial" w:hAnsi="Arial" w:cs="Arial"/>
                <w:b/>
                <w:bCs/>
                <w:kern w:val="0"/>
                <w:sz w:val="20"/>
                <w:szCs w:val="20"/>
              </w:rPr>
              <w:t xml:space="preserve"> Trimsaran, </w:t>
            </w:r>
            <w:proofErr w:type="spellStart"/>
            <w:r>
              <w:rPr>
                <w:rFonts w:ascii="Arial" w:hAnsi="Arial" w:cs="Arial"/>
                <w:b/>
                <w:bCs/>
                <w:kern w:val="0"/>
                <w:sz w:val="20"/>
                <w:szCs w:val="20"/>
              </w:rPr>
              <w:t>Kidwelly</w:t>
            </w:r>
            <w:proofErr w:type="spellEnd"/>
            <w:r>
              <w:rPr>
                <w:rFonts w:ascii="Arial" w:hAnsi="Arial" w:cs="Arial"/>
                <w:b/>
                <w:bCs/>
                <w:kern w:val="0"/>
                <w:sz w:val="20"/>
                <w:szCs w:val="20"/>
              </w:rPr>
              <w:t>, SA17 4BH</w:t>
            </w:r>
          </w:p>
          <w:p w14:paraId="7561B8D2" w14:textId="77777777" w:rsidR="00071C3C" w:rsidRDefault="00071C3C">
            <w:pPr>
              <w:jc w:val="center"/>
              <w:rPr>
                <w:rFonts w:ascii="Arial" w:hAnsi="Arial" w:cs="Arial"/>
                <w:b/>
                <w:bCs/>
                <w:kern w:val="0"/>
                <w:sz w:val="20"/>
                <w:szCs w:val="20"/>
              </w:rPr>
            </w:pPr>
            <w:r>
              <w:rPr>
                <w:rFonts w:ascii="Arial" w:hAnsi="Arial" w:cs="Arial"/>
                <w:b/>
                <w:bCs/>
                <w:kern w:val="0"/>
                <w:sz w:val="20"/>
                <w:szCs w:val="20"/>
                <w:u w:val="single"/>
              </w:rPr>
              <w:t>Mobile: 07463925992            Email: Harleyscott23@hotmail.co.uk</w:t>
            </w:r>
          </w:p>
          <w:p w14:paraId="40FC51FD" w14:textId="77777777" w:rsidR="00071C3C" w:rsidRDefault="00071C3C">
            <w:pPr>
              <w:jc w:val="center"/>
              <w:rPr>
                <w:rFonts w:ascii="Arial" w:hAnsi="Arial" w:cs="Arial"/>
                <w:b/>
                <w:bCs/>
                <w:kern w:val="0"/>
                <w:sz w:val="20"/>
                <w:szCs w:val="20"/>
              </w:rPr>
            </w:pPr>
          </w:p>
          <w:p w14:paraId="2AE240EF" w14:textId="77777777" w:rsidR="00071C3C" w:rsidRDefault="00071C3C">
            <w:pPr>
              <w:jc w:val="center"/>
              <w:rPr>
                <w:rFonts w:ascii="Arial" w:hAnsi="Arial" w:cs="Arial"/>
                <w:kern w:val="0"/>
                <w:sz w:val="20"/>
                <w:szCs w:val="20"/>
              </w:rPr>
            </w:pPr>
            <w:r>
              <w:rPr>
                <w:rFonts w:ascii="Arial" w:hAnsi="Arial" w:cs="Arial"/>
                <w:kern w:val="0"/>
                <w:sz w:val="20"/>
                <w:szCs w:val="20"/>
              </w:rPr>
              <w:t xml:space="preserve">I have 13 years’ experience working in the food and catering industry from cooking in a busy fast-food restaurant, to working in a busy pub with both kitchen and bar experience. I have also worked in the </w:t>
            </w:r>
            <w:r>
              <w:rPr>
                <w:rFonts w:ascii="Arial" w:hAnsi="Arial" w:cs="Arial"/>
                <w:kern w:val="0"/>
                <w:sz w:val="20"/>
                <w:szCs w:val="20"/>
              </w:rPr>
              <w:lastRenderedPageBreak/>
              <w:t>NHS serving food and hot beverages to patients, worked closely with service users suffering from mild to server mental health issues and have successfully run my own catering business.</w:t>
            </w:r>
          </w:p>
          <w:p w14:paraId="44E1EB7D" w14:textId="77777777" w:rsidR="00071C3C" w:rsidRDefault="00071C3C">
            <w:pPr>
              <w:rPr>
                <w:rFonts w:ascii="Arial" w:hAnsi="Arial" w:cs="Arial"/>
                <w:kern w:val="0"/>
                <w:sz w:val="20"/>
                <w:szCs w:val="20"/>
              </w:rPr>
            </w:pPr>
          </w:p>
          <w:p w14:paraId="2A13EC02" w14:textId="77777777" w:rsidR="00071C3C" w:rsidRDefault="00071C3C">
            <w:pPr>
              <w:rPr>
                <w:rFonts w:ascii="Arial" w:hAnsi="Arial" w:cs="Arial"/>
                <w:b/>
                <w:bCs/>
                <w:kern w:val="0"/>
                <w:sz w:val="20"/>
                <w:szCs w:val="20"/>
                <w:u w:val="single"/>
              </w:rPr>
            </w:pPr>
            <w:r>
              <w:rPr>
                <w:rFonts w:ascii="Arial" w:hAnsi="Arial" w:cs="Arial"/>
                <w:b/>
                <w:bCs/>
                <w:kern w:val="0"/>
                <w:sz w:val="20"/>
                <w:szCs w:val="20"/>
                <w:u w:val="single"/>
              </w:rPr>
              <w:t>Training Courses</w:t>
            </w:r>
          </w:p>
          <w:p w14:paraId="5951DB25" w14:textId="77777777" w:rsidR="00071C3C" w:rsidRDefault="00071C3C">
            <w:pPr>
              <w:rPr>
                <w:rFonts w:ascii="Arial" w:hAnsi="Arial" w:cs="Arial"/>
                <w:kern w:val="0"/>
                <w:sz w:val="20"/>
                <w:szCs w:val="20"/>
              </w:rPr>
            </w:pPr>
            <w:r>
              <w:rPr>
                <w:rFonts w:ascii="Arial" w:hAnsi="Arial" w:cs="Arial"/>
                <w:kern w:val="0"/>
                <w:sz w:val="20"/>
                <w:szCs w:val="20"/>
              </w:rPr>
              <w:t>2008 Food and Hygiene Level 2</w:t>
            </w:r>
          </w:p>
          <w:p w14:paraId="34511327" w14:textId="77777777" w:rsidR="00071C3C" w:rsidRDefault="00071C3C">
            <w:pPr>
              <w:rPr>
                <w:rFonts w:ascii="Arial" w:hAnsi="Arial" w:cs="Arial"/>
                <w:kern w:val="0"/>
                <w:sz w:val="20"/>
                <w:szCs w:val="20"/>
              </w:rPr>
            </w:pPr>
            <w:r>
              <w:rPr>
                <w:rFonts w:ascii="Arial" w:hAnsi="Arial" w:cs="Arial"/>
                <w:kern w:val="0"/>
                <w:sz w:val="20"/>
                <w:szCs w:val="20"/>
              </w:rPr>
              <w:t>2010 Food and Hygiene Level 2</w:t>
            </w:r>
          </w:p>
          <w:p w14:paraId="25588A8C" w14:textId="77777777" w:rsidR="00071C3C" w:rsidRDefault="00071C3C">
            <w:pPr>
              <w:rPr>
                <w:rFonts w:ascii="Arial" w:hAnsi="Arial" w:cs="Arial"/>
                <w:kern w:val="0"/>
                <w:sz w:val="20"/>
                <w:szCs w:val="20"/>
              </w:rPr>
            </w:pPr>
            <w:r>
              <w:rPr>
                <w:rFonts w:ascii="Arial" w:hAnsi="Arial" w:cs="Arial"/>
                <w:kern w:val="0"/>
                <w:sz w:val="20"/>
                <w:szCs w:val="20"/>
              </w:rPr>
              <w:t>2012 Food and Hygiene Level 2</w:t>
            </w:r>
          </w:p>
          <w:p w14:paraId="50C7EC5C" w14:textId="77777777" w:rsidR="00071C3C" w:rsidRDefault="00071C3C">
            <w:pPr>
              <w:rPr>
                <w:rFonts w:ascii="Arial" w:hAnsi="Arial" w:cs="Arial"/>
                <w:kern w:val="0"/>
                <w:sz w:val="20"/>
                <w:szCs w:val="20"/>
              </w:rPr>
            </w:pPr>
            <w:r>
              <w:rPr>
                <w:rFonts w:ascii="Arial" w:hAnsi="Arial" w:cs="Arial"/>
                <w:kern w:val="0"/>
                <w:sz w:val="20"/>
                <w:szCs w:val="20"/>
              </w:rPr>
              <w:t>2013 Level 3 Hospitality, Supervision &amp; Leadership</w:t>
            </w:r>
          </w:p>
          <w:p w14:paraId="20C3548C" w14:textId="77777777" w:rsidR="00071C3C" w:rsidRDefault="00071C3C">
            <w:pPr>
              <w:rPr>
                <w:rFonts w:ascii="Arial" w:hAnsi="Arial" w:cs="Arial"/>
                <w:kern w:val="0"/>
                <w:sz w:val="20"/>
                <w:szCs w:val="20"/>
              </w:rPr>
            </w:pPr>
            <w:r>
              <w:rPr>
                <w:rFonts w:ascii="Arial" w:hAnsi="Arial" w:cs="Arial"/>
                <w:kern w:val="0"/>
                <w:sz w:val="20"/>
                <w:szCs w:val="20"/>
              </w:rPr>
              <w:t>2014 Food and Hygiene Level 2</w:t>
            </w:r>
          </w:p>
          <w:p w14:paraId="008F5182" w14:textId="77777777" w:rsidR="00071C3C" w:rsidRDefault="00071C3C">
            <w:pPr>
              <w:rPr>
                <w:rFonts w:ascii="Arial" w:hAnsi="Arial" w:cs="Arial"/>
                <w:kern w:val="0"/>
                <w:sz w:val="20"/>
                <w:szCs w:val="20"/>
              </w:rPr>
            </w:pPr>
            <w:r>
              <w:rPr>
                <w:rFonts w:ascii="Arial" w:hAnsi="Arial" w:cs="Arial"/>
                <w:kern w:val="0"/>
                <w:sz w:val="20"/>
                <w:szCs w:val="20"/>
              </w:rPr>
              <w:t>2016 Food and Hygiene Level 2</w:t>
            </w:r>
          </w:p>
          <w:p w14:paraId="1536A91E" w14:textId="77777777" w:rsidR="00071C3C" w:rsidRDefault="00071C3C">
            <w:pPr>
              <w:rPr>
                <w:rFonts w:ascii="Arial" w:hAnsi="Arial" w:cs="Arial"/>
                <w:kern w:val="0"/>
                <w:sz w:val="20"/>
                <w:szCs w:val="20"/>
              </w:rPr>
            </w:pPr>
            <w:r>
              <w:rPr>
                <w:rFonts w:ascii="Arial" w:hAnsi="Arial" w:cs="Arial"/>
                <w:kern w:val="0"/>
                <w:sz w:val="20"/>
                <w:szCs w:val="20"/>
              </w:rPr>
              <w:t>2016 Skills to Care Hywel Dda Health Board</w:t>
            </w:r>
          </w:p>
          <w:p w14:paraId="6D02A2E9" w14:textId="77777777" w:rsidR="00071C3C" w:rsidRDefault="00071C3C">
            <w:pPr>
              <w:rPr>
                <w:rFonts w:ascii="Arial" w:hAnsi="Arial" w:cs="Arial"/>
                <w:kern w:val="0"/>
                <w:sz w:val="20"/>
                <w:szCs w:val="20"/>
              </w:rPr>
            </w:pPr>
            <w:r>
              <w:rPr>
                <w:rFonts w:ascii="Arial" w:hAnsi="Arial" w:cs="Arial"/>
                <w:kern w:val="0"/>
                <w:sz w:val="20"/>
                <w:szCs w:val="20"/>
              </w:rPr>
              <w:t>2020 Food and Hygiene Level 2</w:t>
            </w:r>
          </w:p>
          <w:p w14:paraId="1930C723" w14:textId="77777777" w:rsidR="00071C3C" w:rsidRDefault="00071C3C">
            <w:pPr>
              <w:rPr>
                <w:rFonts w:ascii="Arial" w:hAnsi="Arial" w:cs="Arial"/>
                <w:kern w:val="0"/>
                <w:sz w:val="20"/>
                <w:szCs w:val="20"/>
              </w:rPr>
            </w:pPr>
            <w:r>
              <w:rPr>
                <w:rFonts w:ascii="Arial" w:hAnsi="Arial" w:cs="Arial"/>
                <w:kern w:val="0"/>
                <w:sz w:val="20"/>
                <w:szCs w:val="20"/>
              </w:rPr>
              <w:t>2020 Serving Food during Covid-19 Pandemic</w:t>
            </w:r>
          </w:p>
          <w:p w14:paraId="7F543698" w14:textId="77777777" w:rsidR="00071C3C" w:rsidRDefault="00071C3C">
            <w:pPr>
              <w:rPr>
                <w:rFonts w:ascii="Arial" w:hAnsi="Arial" w:cs="Arial"/>
                <w:kern w:val="0"/>
                <w:sz w:val="20"/>
                <w:szCs w:val="20"/>
              </w:rPr>
            </w:pPr>
            <w:r>
              <w:rPr>
                <w:rFonts w:ascii="Arial" w:hAnsi="Arial" w:cs="Arial"/>
                <w:kern w:val="0"/>
                <w:sz w:val="20"/>
                <w:szCs w:val="20"/>
              </w:rPr>
              <w:t xml:space="preserve"> </w:t>
            </w:r>
          </w:p>
          <w:p w14:paraId="5CBF5DDA" w14:textId="77777777" w:rsidR="00071C3C" w:rsidRDefault="00071C3C">
            <w:pPr>
              <w:rPr>
                <w:rFonts w:ascii="Arial" w:hAnsi="Arial" w:cs="Arial"/>
                <w:b/>
                <w:bCs/>
                <w:kern w:val="0"/>
                <w:sz w:val="20"/>
                <w:szCs w:val="20"/>
                <w:u w:val="single"/>
              </w:rPr>
            </w:pPr>
            <w:r>
              <w:rPr>
                <w:rFonts w:ascii="Arial" w:hAnsi="Arial" w:cs="Arial"/>
                <w:b/>
                <w:bCs/>
                <w:kern w:val="0"/>
                <w:sz w:val="20"/>
                <w:szCs w:val="20"/>
                <w:u w:val="single"/>
              </w:rPr>
              <w:t>Employment History</w:t>
            </w:r>
          </w:p>
          <w:p w14:paraId="34805F1E" w14:textId="77777777" w:rsidR="00071C3C" w:rsidRDefault="00071C3C">
            <w:pPr>
              <w:rPr>
                <w:rFonts w:ascii="Arial" w:hAnsi="Arial" w:cs="Arial"/>
                <w:kern w:val="0"/>
                <w:sz w:val="20"/>
                <w:szCs w:val="20"/>
              </w:rPr>
            </w:pPr>
            <w:r>
              <w:rPr>
                <w:rFonts w:ascii="Arial" w:hAnsi="Arial" w:cs="Arial"/>
                <w:kern w:val="0"/>
                <w:sz w:val="20"/>
                <w:szCs w:val="20"/>
              </w:rPr>
              <w:t>2008 – 2009      McDonalds</w:t>
            </w:r>
          </w:p>
          <w:p w14:paraId="3BCDE375" w14:textId="77777777" w:rsidR="00071C3C" w:rsidRDefault="00071C3C">
            <w:pPr>
              <w:rPr>
                <w:rFonts w:ascii="Arial" w:hAnsi="Arial" w:cs="Arial"/>
                <w:kern w:val="0"/>
                <w:sz w:val="20"/>
                <w:szCs w:val="20"/>
              </w:rPr>
            </w:pPr>
            <w:r>
              <w:rPr>
                <w:rFonts w:ascii="Arial" w:hAnsi="Arial" w:cs="Arial"/>
                <w:kern w:val="0"/>
                <w:sz w:val="20"/>
                <w:szCs w:val="20"/>
              </w:rPr>
              <w:t xml:space="preserve">2009 – 2012      Weatherspoon’s – Bar/Kitchen     </w:t>
            </w:r>
          </w:p>
          <w:p w14:paraId="649BC602" w14:textId="77777777" w:rsidR="00071C3C" w:rsidRDefault="00071C3C">
            <w:pPr>
              <w:rPr>
                <w:rFonts w:ascii="Arial" w:hAnsi="Arial" w:cs="Arial"/>
                <w:kern w:val="0"/>
                <w:sz w:val="20"/>
                <w:szCs w:val="20"/>
              </w:rPr>
            </w:pPr>
            <w:r>
              <w:rPr>
                <w:rFonts w:ascii="Arial" w:hAnsi="Arial" w:cs="Arial"/>
                <w:kern w:val="0"/>
                <w:sz w:val="20"/>
                <w:szCs w:val="20"/>
              </w:rPr>
              <w:t>2012 – 2016      Assistant Manager/Chef – Massarella Catering Group</w:t>
            </w:r>
          </w:p>
          <w:p w14:paraId="47083802" w14:textId="77777777" w:rsidR="00071C3C" w:rsidRDefault="00071C3C">
            <w:pPr>
              <w:rPr>
                <w:rFonts w:ascii="Arial" w:hAnsi="Arial" w:cs="Arial"/>
                <w:kern w:val="0"/>
                <w:sz w:val="20"/>
                <w:szCs w:val="20"/>
              </w:rPr>
            </w:pPr>
            <w:r>
              <w:rPr>
                <w:rFonts w:ascii="Arial" w:hAnsi="Arial" w:cs="Arial"/>
                <w:kern w:val="0"/>
                <w:sz w:val="20"/>
                <w:szCs w:val="20"/>
              </w:rPr>
              <w:t>2016 – 2017      Hotel Services Assistant</w:t>
            </w:r>
          </w:p>
          <w:p w14:paraId="2159732E" w14:textId="77777777" w:rsidR="00071C3C" w:rsidRDefault="00071C3C">
            <w:pPr>
              <w:rPr>
                <w:rFonts w:ascii="Arial" w:hAnsi="Arial" w:cs="Arial"/>
                <w:kern w:val="0"/>
                <w:sz w:val="20"/>
                <w:szCs w:val="20"/>
              </w:rPr>
            </w:pPr>
            <w:r>
              <w:rPr>
                <w:rFonts w:ascii="Arial" w:hAnsi="Arial" w:cs="Arial"/>
                <w:kern w:val="0"/>
                <w:sz w:val="20"/>
                <w:szCs w:val="20"/>
              </w:rPr>
              <w:t>2017 – Present   Mental Health Care Support Worker</w:t>
            </w:r>
          </w:p>
          <w:p w14:paraId="7FA46600" w14:textId="77777777" w:rsidR="00071C3C" w:rsidRDefault="00071C3C">
            <w:pPr>
              <w:rPr>
                <w:rFonts w:ascii="Arial" w:hAnsi="Arial" w:cs="Arial"/>
                <w:kern w:val="0"/>
                <w:sz w:val="20"/>
                <w:szCs w:val="20"/>
              </w:rPr>
            </w:pPr>
            <w:r>
              <w:rPr>
                <w:rFonts w:ascii="Arial" w:hAnsi="Arial" w:cs="Arial"/>
                <w:kern w:val="0"/>
                <w:sz w:val="20"/>
                <w:szCs w:val="20"/>
              </w:rPr>
              <w:t>2020 – Present   Scoffs Gourmet Burgers</w:t>
            </w:r>
          </w:p>
          <w:p w14:paraId="60EA1A57" w14:textId="77777777" w:rsidR="00071C3C" w:rsidRDefault="00071C3C">
            <w:pPr>
              <w:rPr>
                <w:rFonts w:ascii="Arial" w:hAnsi="Arial" w:cs="Arial"/>
                <w:kern w:val="0"/>
                <w:sz w:val="20"/>
                <w:szCs w:val="20"/>
              </w:rPr>
            </w:pPr>
            <w:r>
              <w:rPr>
                <w:rFonts w:ascii="Arial" w:hAnsi="Arial" w:cs="Arial"/>
                <w:kern w:val="0"/>
                <w:sz w:val="20"/>
                <w:szCs w:val="20"/>
              </w:rPr>
              <w:t xml:space="preserve"> </w:t>
            </w:r>
          </w:p>
          <w:p w14:paraId="10015DB1" w14:textId="77777777" w:rsidR="00071C3C" w:rsidRDefault="00071C3C">
            <w:pPr>
              <w:rPr>
                <w:rFonts w:ascii="Arial" w:hAnsi="Arial" w:cs="Arial"/>
                <w:kern w:val="0"/>
                <w:sz w:val="20"/>
                <w:szCs w:val="20"/>
              </w:rPr>
            </w:pPr>
          </w:p>
          <w:p w14:paraId="1F73F9DD" w14:textId="77777777" w:rsidR="00071C3C" w:rsidRDefault="00071C3C">
            <w:pPr>
              <w:rPr>
                <w:rFonts w:ascii="Arial" w:hAnsi="Arial" w:cs="Arial"/>
                <w:b/>
                <w:bCs/>
                <w:kern w:val="0"/>
                <w:sz w:val="20"/>
                <w:szCs w:val="20"/>
                <w:u w:val="single"/>
              </w:rPr>
            </w:pPr>
            <w:r>
              <w:rPr>
                <w:rFonts w:ascii="Arial" w:hAnsi="Arial" w:cs="Arial"/>
                <w:b/>
                <w:bCs/>
                <w:kern w:val="0"/>
                <w:sz w:val="20"/>
                <w:szCs w:val="20"/>
                <w:u w:val="single"/>
              </w:rPr>
              <w:t xml:space="preserve">Skills and Achievements </w:t>
            </w:r>
          </w:p>
          <w:p w14:paraId="3F454D5B" w14:textId="77777777" w:rsidR="00071C3C" w:rsidRDefault="00071C3C">
            <w:pPr>
              <w:rPr>
                <w:rFonts w:ascii="Arial" w:hAnsi="Arial" w:cs="Arial"/>
                <w:kern w:val="0"/>
                <w:sz w:val="20"/>
                <w:szCs w:val="20"/>
              </w:rPr>
            </w:pPr>
            <w:r>
              <w:rPr>
                <w:rFonts w:ascii="Arial" w:hAnsi="Arial" w:cs="Arial"/>
                <w:kern w:val="0"/>
                <w:sz w:val="20"/>
                <w:szCs w:val="20"/>
              </w:rPr>
              <w:t xml:space="preserve">Me and my wife custom built a catering trailer from an old burger van shell and turned it into wooden rustic gourmet burger van with a flame grill and started our business Scoffs Gourmet Burgers which has been very successful since opening. </w:t>
            </w:r>
          </w:p>
          <w:p w14:paraId="60B56D21" w14:textId="77777777" w:rsidR="00071C3C" w:rsidRDefault="00071C3C">
            <w:pPr>
              <w:rPr>
                <w:rFonts w:ascii="Arial" w:hAnsi="Arial" w:cs="Arial"/>
                <w:kern w:val="0"/>
                <w:sz w:val="20"/>
                <w:szCs w:val="20"/>
              </w:rPr>
            </w:pPr>
            <w:r>
              <w:rPr>
                <w:rFonts w:ascii="Arial" w:hAnsi="Arial" w:cs="Arial"/>
                <w:kern w:val="0"/>
                <w:sz w:val="20"/>
                <w:szCs w:val="20"/>
              </w:rPr>
              <w:t>Working in the food and drink industry for many years along with working in the NHS I have gained a wide range of skills from communicating with all people, keeping legal documentation up to date to de-escalating confrontational situations.</w:t>
            </w:r>
          </w:p>
          <w:p w14:paraId="2B28795C" w14:textId="77777777" w:rsidR="00071C3C" w:rsidRDefault="00071C3C">
            <w:pPr>
              <w:rPr>
                <w:rFonts w:ascii="Arial" w:hAnsi="Arial" w:cs="Arial"/>
                <w:kern w:val="0"/>
                <w:sz w:val="20"/>
                <w:szCs w:val="20"/>
              </w:rPr>
            </w:pPr>
          </w:p>
          <w:p w14:paraId="4AC48740" w14:textId="77777777" w:rsidR="00071C3C" w:rsidRDefault="00071C3C">
            <w:pPr>
              <w:rPr>
                <w:rFonts w:ascii="Arial" w:hAnsi="Arial" w:cs="Arial"/>
                <w:kern w:val="0"/>
                <w:sz w:val="20"/>
                <w:szCs w:val="20"/>
              </w:rPr>
            </w:pPr>
            <w:r>
              <w:rPr>
                <w:rFonts w:ascii="Arial" w:hAnsi="Arial" w:cs="Arial"/>
                <w:b/>
                <w:bCs/>
                <w:kern w:val="0"/>
                <w:sz w:val="20"/>
                <w:szCs w:val="20"/>
              </w:rPr>
              <w:t>Communication –</w:t>
            </w:r>
            <w:r>
              <w:rPr>
                <w:rFonts w:ascii="Arial" w:hAnsi="Arial" w:cs="Arial"/>
                <w:kern w:val="0"/>
                <w:sz w:val="20"/>
                <w:szCs w:val="20"/>
              </w:rPr>
              <w:t xml:space="preserve"> I can communicate well with people I do not know. I can make easy conversation and can make light heartedness of awkward situations making people feel at ease. I can deescalate situations using talk down techniques. I have been told I am a very good people person due to how well and easy I can get on with anyone, any age.</w:t>
            </w:r>
          </w:p>
          <w:p w14:paraId="7085915E" w14:textId="77777777" w:rsidR="00071C3C" w:rsidRDefault="00071C3C">
            <w:pPr>
              <w:rPr>
                <w:rFonts w:ascii="Arial" w:hAnsi="Arial" w:cs="Arial"/>
                <w:kern w:val="0"/>
                <w:sz w:val="20"/>
                <w:szCs w:val="20"/>
              </w:rPr>
            </w:pPr>
          </w:p>
          <w:p w14:paraId="4F26AB4C" w14:textId="77777777" w:rsidR="00071C3C" w:rsidRDefault="00071C3C">
            <w:pPr>
              <w:rPr>
                <w:rFonts w:ascii="Arial" w:hAnsi="Arial" w:cs="Arial"/>
                <w:kern w:val="0"/>
                <w:sz w:val="20"/>
                <w:szCs w:val="20"/>
              </w:rPr>
            </w:pPr>
            <w:r>
              <w:rPr>
                <w:rFonts w:ascii="Arial" w:hAnsi="Arial" w:cs="Arial"/>
                <w:b/>
                <w:bCs/>
                <w:kern w:val="0"/>
                <w:sz w:val="20"/>
                <w:szCs w:val="20"/>
              </w:rPr>
              <w:t xml:space="preserve">Leadership – </w:t>
            </w:r>
            <w:r>
              <w:rPr>
                <w:rFonts w:ascii="Arial" w:hAnsi="Arial" w:cs="Arial"/>
                <w:kern w:val="0"/>
                <w:sz w:val="20"/>
                <w:szCs w:val="20"/>
              </w:rPr>
              <w:t xml:space="preserve">I can take lead in intense situations. I work well under pressure and delegate work fairly. </w:t>
            </w:r>
          </w:p>
          <w:p w14:paraId="19866F09" w14:textId="77777777" w:rsidR="00071C3C" w:rsidRDefault="00071C3C">
            <w:pPr>
              <w:rPr>
                <w:rFonts w:ascii="Arial" w:hAnsi="Arial" w:cs="Arial"/>
                <w:kern w:val="0"/>
                <w:sz w:val="20"/>
                <w:szCs w:val="20"/>
              </w:rPr>
            </w:pPr>
            <w:r>
              <w:rPr>
                <w:rFonts w:ascii="Arial" w:hAnsi="Arial" w:cs="Arial"/>
                <w:b/>
                <w:bCs/>
                <w:kern w:val="0"/>
                <w:sz w:val="20"/>
                <w:szCs w:val="20"/>
              </w:rPr>
              <w:t xml:space="preserve">Teamwork – </w:t>
            </w:r>
            <w:r>
              <w:rPr>
                <w:rFonts w:ascii="Arial" w:hAnsi="Arial" w:cs="Arial"/>
                <w:kern w:val="0"/>
                <w:sz w:val="20"/>
                <w:szCs w:val="20"/>
              </w:rPr>
              <w:t>I work well as part of a team; I can take lead of a group but also can take instructions.</w:t>
            </w:r>
          </w:p>
          <w:p w14:paraId="555E5960" w14:textId="77777777" w:rsidR="00071C3C" w:rsidRDefault="00071C3C">
            <w:pPr>
              <w:rPr>
                <w:rFonts w:ascii="Arial" w:hAnsi="Arial" w:cs="Arial"/>
                <w:kern w:val="0"/>
                <w:sz w:val="20"/>
                <w:szCs w:val="20"/>
              </w:rPr>
            </w:pPr>
          </w:p>
          <w:p w14:paraId="1F979F0E" w14:textId="77777777" w:rsidR="00071C3C" w:rsidRDefault="00071C3C">
            <w:pPr>
              <w:rPr>
                <w:rFonts w:ascii="Arial" w:hAnsi="Arial" w:cs="Arial"/>
                <w:b/>
                <w:bCs/>
                <w:kern w:val="0"/>
                <w:sz w:val="20"/>
                <w:szCs w:val="20"/>
                <w:u w:val="single"/>
              </w:rPr>
            </w:pPr>
            <w:r>
              <w:rPr>
                <w:rFonts w:ascii="Arial" w:hAnsi="Arial" w:cs="Arial"/>
                <w:b/>
                <w:bCs/>
                <w:kern w:val="0"/>
                <w:sz w:val="20"/>
                <w:szCs w:val="20"/>
                <w:u w:val="single"/>
              </w:rPr>
              <w:t>Interests</w:t>
            </w:r>
          </w:p>
          <w:p w14:paraId="16BD9423" w14:textId="77777777" w:rsidR="00071C3C" w:rsidRDefault="00071C3C">
            <w:pPr>
              <w:rPr>
                <w:rFonts w:ascii="Arial" w:hAnsi="Arial" w:cs="Arial"/>
                <w:kern w:val="0"/>
                <w:sz w:val="20"/>
                <w:szCs w:val="20"/>
              </w:rPr>
            </w:pPr>
            <w:r>
              <w:rPr>
                <w:rFonts w:ascii="Arial" w:hAnsi="Arial" w:cs="Arial"/>
                <w:kern w:val="0"/>
                <w:sz w:val="20"/>
                <w:szCs w:val="20"/>
              </w:rPr>
              <w:t>I enjoy socialising and spending time with family and friends.</w:t>
            </w:r>
          </w:p>
          <w:p w14:paraId="01E8B119" w14:textId="77777777" w:rsidR="00071C3C" w:rsidRDefault="00071C3C">
            <w:pPr>
              <w:rPr>
                <w:rFonts w:ascii="Arial" w:hAnsi="Arial" w:cs="Arial"/>
                <w:kern w:val="0"/>
                <w:sz w:val="20"/>
                <w:szCs w:val="20"/>
              </w:rPr>
            </w:pPr>
          </w:p>
          <w:p w14:paraId="56DED044" w14:textId="77777777" w:rsidR="00071C3C" w:rsidRDefault="00071C3C">
            <w:pPr>
              <w:rPr>
                <w:rFonts w:ascii="Arial" w:hAnsi="Arial" w:cs="Arial"/>
                <w:b/>
                <w:bCs/>
                <w:kern w:val="0"/>
                <w:sz w:val="20"/>
                <w:szCs w:val="20"/>
                <w:u w:val="single"/>
              </w:rPr>
            </w:pPr>
            <w:r>
              <w:rPr>
                <w:rFonts w:ascii="Arial" w:hAnsi="Arial" w:cs="Arial"/>
                <w:b/>
                <w:bCs/>
                <w:kern w:val="0"/>
                <w:sz w:val="20"/>
                <w:szCs w:val="20"/>
                <w:u w:val="single"/>
              </w:rPr>
              <w:t xml:space="preserve">References </w:t>
            </w:r>
          </w:p>
          <w:p w14:paraId="3CE8A5C9" w14:textId="77777777" w:rsidR="00071C3C" w:rsidRDefault="00071C3C">
            <w:pPr>
              <w:rPr>
                <w:rFonts w:ascii="Arial" w:hAnsi="Arial" w:cs="Arial"/>
                <w:kern w:val="0"/>
                <w:sz w:val="20"/>
                <w:szCs w:val="20"/>
              </w:rPr>
            </w:pPr>
            <w:r>
              <w:rPr>
                <w:rFonts w:ascii="Arial" w:hAnsi="Arial" w:cs="Arial"/>
                <w:kern w:val="0"/>
                <w:sz w:val="20"/>
                <w:szCs w:val="20"/>
              </w:rPr>
              <w:t>Available on request.</w:t>
            </w:r>
          </w:p>
          <w:p w14:paraId="442CDBC6" w14:textId="77777777" w:rsidR="00071C3C" w:rsidRDefault="00071C3C">
            <w:pPr>
              <w:spacing w:after="2"/>
              <w:rPr>
                <w:rFonts w:ascii="Calibri" w:eastAsia="Calibri" w:hAnsi="Calibri" w:cs="Calibri"/>
                <w:kern w:val="0"/>
                <w:sz w:val="21"/>
                <w:lang w:eastAsia="en-GB"/>
              </w:rPr>
            </w:pPr>
          </w:p>
          <w:p w14:paraId="07F806E9" w14:textId="77777777" w:rsidR="00071C3C" w:rsidRDefault="00071C3C">
            <w:pPr>
              <w:spacing w:after="2"/>
              <w:rPr>
                <w:rFonts w:ascii="Calibri" w:eastAsia="Calibri" w:hAnsi="Calibri" w:cs="Calibri"/>
                <w:kern w:val="0"/>
                <w:sz w:val="21"/>
                <w:lang w:eastAsia="en-GB"/>
              </w:rPr>
            </w:pPr>
          </w:p>
          <w:p w14:paraId="512DD32A" w14:textId="77777777" w:rsidR="00071C3C" w:rsidRDefault="00071C3C">
            <w:pPr>
              <w:spacing w:after="2"/>
              <w:rPr>
                <w:rFonts w:ascii="Calibri" w:eastAsia="Calibri" w:hAnsi="Calibri" w:cs="Calibri"/>
                <w:kern w:val="0"/>
                <w:sz w:val="21"/>
                <w:lang w:eastAsia="en-GB"/>
              </w:rPr>
            </w:pPr>
          </w:p>
          <w:p w14:paraId="660AC6C6" w14:textId="77777777" w:rsidR="00071C3C" w:rsidRDefault="00071C3C">
            <w:pPr>
              <w:spacing w:after="2"/>
              <w:rPr>
                <w:rFonts w:ascii="Calibri" w:eastAsia="Calibri" w:hAnsi="Calibri" w:cs="Calibri"/>
                <w:kern w:val="0"/>
                <w:sz w:val="21"/>
                <w:lang w:eastAsia="en-GB"/>
              </w:rPr>
            </w:pPr>
          </w:p>
          <w:p w14:paraId="467895F0" w14:textId="77777777" w:rsidR="00071C3C" w:rsidRDefault="00071C3C">
            <w:pPr>
              <w:spacing w:after="2"/>
              <w:rPr>
                <w:rFonts w:ascii="Calibri" w:eastAsia="Calibri" w:hAnsi="Calibri" w:cs="Calibri"/>
                <w:kern w:val="0"/>
                <w:sz w:val="21"/>
                <w:lang w:eastAsia="en-GB"/>
              </w:rPr>
            </w:pPr>
          </w:p>
          <w:p w14:paraId="1B1CE345" w14:textId="77777777" w:rsidR="00071C3C" w:rsidRDefault="00071C3C">
            <w:pPr>
              <w:spacing w:after="2"/>
              <w:rPr>
                <w:rFonts w:ascii="Calibri" w:eastAsia="Calibri" w:hAnsi="Calibri" w:cs="Calibri"/>
                <w:kern w:val="0"/>
                <w:sz w:val="21"/>
                <w:lang w:eastAsia="en-GB"/>
              </w:rPr>
            </w:pPr>
          </w:p>
          <w:p w14:paraId="3E4781B1" w14:textId="77777777" w:rsidR="00071C3C" w:rsidRDefault="00071C3C">
            <w:pPr>
              <w:spacing w:after="2"/>
              <w:rPr>
                <w:rFonts w:ascii="Calibri" w:eastAsia="Calibri" w:hAnsi="Calibri" w:cs="Calibri"/>
                <w:kern w:val="0"/>
                <w:sz w:val="21"/>
                <w:lang w:eastAsia="en-GB"/>
              </w:rPr>
            </w:pPr>
          </w:p>
          <w:p w14:paraId="584742E8" w14:textId="77777777" w:rsidR="00071C3C" w:rsidRDefault="00071C3C">
            <w:pPr>
              <w:spacing w:after="2"/>
              <w:rPr>
                <w:rFonts w:ascii="Calibri" w:eastAsia="Calibri" w:hAnsi="Calibri" w:cs="Calibri"/>
                <w:kern w:val="0"/>
                <w:sz w:val="21"/>
                <w:lang w:eastAsia="en-GB"/>
              </w:rPr>
            </w:pPr>
          </w:p>
          <w:p w14:paraId="40DEB5CB" w14:textId="77777777" w:rsidR="00071C3C" w:rsidRDefault="00071C3C">
            <w:pPr>
              <w:spacing w:after="2"/>
              <w:rPr>
                <w:rFonts w:ascii="Calibri" w:eastAsia="Calibri" w:hAnsi="Calibri" w:cs="Calibri"/>
                <w:kern w:val="0"/>
                <w:sz w:val="21"/>
                <w:lang w:eastAsia="en-GB"/>
              </w:rPr>
            </w:pPr>
          </w:p>
          <w:p w14:paraId="3AF0FBB9" w14:textId="77777777" w:rsidR="00071C3C" w:rsidRDefault="00071C3C">
            <w:pPr>
              <w:spacing w:after="2"/>
              <w:rPr>
                <w:rFonts w:ascii="Calibri" w:eastAsia="Calibri" w:hAnsi="Calibri" w:cs="Calibri"/>
                <w:kern w:val="0"/>
                <w:sz w:val="21"/>
                <w:lang w:eastAsia="en-GB"/>
              </w:rPr>
            </w:pPr>
          </w:p>
          <w:p w14:paraId="49F5ACEA" w14:textId="77777777" w:rsidR="00071C3C" w:rsidRDefault="00071C3C">
            <w:pPr>
              <w:spacing w:after="2"/>
              <w:rPr>
                <w:rFonts w:ascii="Calibri" w:eastAsia="Calibri" w:hAnsi="Calibri" w:cs="Calibri"/>
                <w:kern w:val="0"/>
                <w:sz w:val="21"/>
                <w:lang w:eastAsia="en-GB"/>
              </w:rPr>
            </w:pPr>
          </w:p>
          <w:p w14:paraId="7C1F85B8" w14:textId="77777777" w:rsidR="00EE32A4" w:rsidRDefault="00EE32A4">
            <w:pPr>
              <w:spacing w:after="2"/>
              <w:rPr>
                <w:rFonts w:ascii="Calibri" w:eastAsia="Calibri" w:hAnsi="Calibri" w:cs="Calibri"/>
                <w:kern w:val="0"/>
                <w:sz w:val="21"/>
                <w:lang w:eastAsia="en-GB"/>
              </w:rPr>
            </w:pPr>
          </w:p>
          <w:p w14:paraId="71AB87D5" w14:textId="77777777" w:rsidR="00EE32A4" w:rsidRDefault="00EE32A4">
            <w:pPr>
              <w:spacing w:after="2"/>
              <w:rPr>
                <w:rFonts w:ascii="Calibri" w:eastAsia="Calibri" w:hAnsi="Calibri" w:cs="Calibri"/>
                <w:kern w:val="0"/>
                <w:sz w:val="21"/>
                <w:lang w:eastAsia="en-GB"/>
              </w:rPr>
            </w:pPr>
          </w:p>
          <w:p w14:paraId="70F77C80" w14:textId="6059D775"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lastRenderedPageBreak/>
              <w:t>Appendi</w:t>
            </w:r>
            <w:r>
              <w:rPr>
                <w:rFonts w:ascii="Calibri" w:eastAsia="Calibri" w:hAnsi="Calibri" w:cs="Calibri"/>
                <w:kern w:val="0"/>
                <w:sz w:val="21"/>
                <w:lang w:eastAsia="en-GB"/>
              </w:rPr>
              <w:t>x</w:t>
            </w:r>
            <w:r>
              <w:rPr>
                <w:rFonts w:ascii="Calibri" w:eastAsia="Calibri" w:hAnsi="Calibri" w:cs="Calibri"/>
                <w:kern w:val="0"/>
                <w:sz w:val="21"/>
                <w:lang w:eastAsia="en-GB"/>
              </w:rPr>
              <w:t xml:space="preserve"> E</w:t>
            </w:r>
          </w:p>
          <w:p w14:paraId="61701F21" w14:textId="77777777" w:rsidR="00071C3C" w:rsidRDefault="00071C3C">
            <w:pPr>
              <w:spacing w:after="2"/>
              <w:rPr>
                <w:rFonts w:ascii="Calibri" w:eastAsia="Calibri" w:hAnsi="Calibri" w:cs="Calibri"/>
                <w:kern w:val="0"/>
                <w:sz w:val="21"/>
                <w:lang w:eastAsia="en-GB"/>
              </w:rPr>
            </w:pPr>
          </w:p>
          <w:p w14:paraId="25670CBB" w14:textId="3117155E" w:rsidR="00071C3C" w:rsidRDefault="00071C3C">
            <w:pPr>
              <w:spacing w:after="2"/>
              <w:rPr>
                <w:rFonts w:ascii="Calibri" w:eastAsia="Calibri" w:hAnsi="Calibri" w:cs="Calibri"/>
                <w:kern w:val="0"/>
                <w:sz w:val="21"/>
                <w:lang w:eastAsia="en-GB"/>
              </w:rPr>
            </w:pPr>
            <w:r>
              <w:rPr>
                <w:rFonts w:eastAsiaTheme="minorEastAsia"/>
                <w:noProof/>
                <w:kern w:val="0"/>
                <w:lang w:eastAsia="en-GB"/>
              </w:rPr>
              <w:drawing>
                <wp:inline distT="0" distB="0" distL="0" distR="0" wp14:anchorId="44924B79" wp14:editId="338FDCD1">
                  <wp:extent cx="2299970" cy="2687955"/>
                  <wp:effectExtent l="0" t="0" r="0" b="0"/>
                  <wp:docPr id="2131262712" name="Picture 2"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menu of a restauran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99970" cy="2687955"/>
                          </a:xfrm>
                          <a:prstGeom prst="rect">
                            <a:avLst/>
                          </a:prstGeom>
                          <a:noFill/>
                          <a:ln>
                            <a:noFill/>
                          </a:ln>
                        </pic:spPr>
                      </pic:pic>
                    </a:graphicData>
                  </a:graphic>
                </wp:inline>
              </w:drawing>
            </w:r>
            <w:r>
              <w:rPr>
                <w:rFonts w:ascii="Calibri" w:eastAsia="Calibri" w:hAnsi="Calibri" w:cs="Calibri"/>
                <w:kern w:val="0"/>
                <w:sz w:val="21"/>
                <w:lang w:eastAsia="en-GB"/>
              </w:rPr>
              <w:t xml:space="preserve">  </w:t>
            </w:r>
            <w:r>
              <w:rPr>
                <w:rFonts w:eastAsiaTheme="minorEastAsia"/>
                <w:noProof/>
                <w:kern w:val="0"/>
                <w:lang w:eastAsia="en-GB"/>
              </w:rPr>
              <w:drawing>
                <wp:inline distT="0" distB="0" distL="0" distR="0" wp14:anchorId="3B66321B" wp14:editId="7A298FF9">
                  <wp:extent cx="2327275" cy="2694940"/>
                  <wp:effectExtent l="0" t="0" r="0" b="0"/>
                  <wp:docPr id="2092491469" name="Picture 1"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enu of a restauran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27275" cy="2694940"/>
                          </a:xfrm>
                          <a:prstGeom prst="rect">
                            <a:avLst/>
                          </a:prstGeom>
                          <a:noFill/>
                          <a:ln>
                            <a:noFill/>
                          </a:ln>
                        </pic:spPr>
                      </pic:pic>
                    </a:graphicData>
                  </a:graphic>
                </wp:inline>
              </w:drawing>
            </w:r>
          </w:p>
          <w:p w14:paraId="7D60304E" w14:textId="77777777" w:rsidR="00071C3C" w:rsidRDefault="00071C3C">
            <w:pPr>
              <w:spacing w:after="2"/>
              <w:rPr>
                <w:rFonts w:ascii="Calibri" w:eastAsia="Calibri" w:hAnsi="Calibri" w:cs="Calibri"/>
                <w:kern w:val="0"/>
                <w:sz w:val="21"/>
                <w:lang w:eastAsia="en-GB"/>
              </w:rPr>
            </w:pPr>
          </w:p>
          <w:p w14:paraId="6E2A2063" w14:textId="77777777" w:rsidR="00071C3C" w:rsidRDefault="00071C3C">
            <w:pPr>
              <w:spacing w:after="2"/>
              <w:rPr>
                <w:rFonts w:ascii="Calibri" w:eastAsia="Calibri" w:hAnsi="Calibri" w:cs="Calibri"/>
                <w:kern w:val="0"/>
                <w:sz w:val="21"/>
                <w:lang w:eastAsia="en-GB"/>
              </w:rPr>
            </w:pPr>
          </w:p>
          <w:p w14:paraId="61296023" w14:textId="77777777" w:rsidR="00071C3C" w:rsidRDefault="00071C3C">
            <w:pPr>
              <w:spacing w:after="2"/>
              <w:rPr>
                <w:rFonts w:ascii="Calibri" w:eastAsia="Calibri" w:hAnsi="Calibri" w:cs="Calibri"/>
                <w:kern w:val="0"/>
                <w:sz w:val="21"/>
                <w:lang w:eastAsia="en-GB"/>
              </w:rPr>
            </w:pPr>
          </w:p>
          <w:p w14:paraId="63680FD1" w14:textId="77777777" w:rsidR="00071C3C" w:rsidRDefault="00071C3C">
            <w:pPr>
              <w:spacing w:after="2"/>
              <w:rPr>
                <w:rFonts w:ascii="Calibri" w:eastAsia="Calibri" w:hAnsi="Calibri" w:cs="Calibri"/>
                <w:kern w:val="0"/>
                <w:sz w:val="21"/>
                <w:lang w:eastAsia="en-GB"/>
              </w:rPr>
            </w:pPr>
          </w:p>
          <w:p w14:paraId="1A614B3D" w14:textId="77777777" w:rsidR="00071C3C" w:rsidRDefault="00071C3C">
            <w:pPr>
              <w:spacing w:after="2"/>
              <w:rPr>
                <w:rFonts w:ascii="Calibri" w:eastAsia="Calibri" w:hAnsi="Calibri" w:cs="Calibri"/>
                <w:kern w:val="0"/>
                <w:sz w:val="21"/>
                <w:lang w:eastAsia="en-GB"/>
              </w:rPr>
            </w:pPr>
          </w:p>
          <w:p w14:paraId="0B5A0765" w14:textId="2A33A583"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Appendix F</w:t>
            </w:r>
          </w:p>
          <w:p w14:paraId="17DA57A7" w14:textId="77777777" w:rsidR="00071C3C" w:rsidRDefault="00071C3C">
            <w:pPr>
              <w:spacing w:after="2"/>
              <w:rPr>
                <w:rFonts w:ascii="Calibri" w:eastAsia="Calibri" w:hAnsi="Calibri" w:cs="Calibri"/>
                <w:kern w:val="0"/>
                <w:sz w:val="21"/>
                <w:lang w:eastAsia="en-GB"/>
              </w:rPr>
            </w:pPr>
          </w:p>
          <w:p w14:paraId="2E6170B8" w14:textId="77777777" w:rsidR="00071C3C" w:rsidRDefault="00071C3C">
            <w:pPr>
              <w:ind w:left="16"/>
              <w:rPr>
                <w:rFonts w:ascii="Calibri" w:eastAsia="Calibri" w:hAnsi="Calibri" w:cs="Calibri"/>
                <w:kern w:val="0"/>
                <w:lang w:eastAsia="en-GB"/>
              </w:rPr>
            </w:pPr>
            <w:r>
              <w:rPr>
                <w:rFonts w:ascii="Calibri" w:eastAsia="Calibri" w:hAnsi="Calibri" w:cs="Calibri"/>
                <w:kern w:val="0"/>
                <w:lang w:eastAsia="en-GB"/>
              </w:rPr>
              <w:t xml:space="preserve">3 Main competitors </w:t>
            </w:r>
          </w:p>
          <w:tbl>
            <w:tblPr>
              <w:tblStyle w:val="TableGrid"/>
              <w:tblW w:w="0" w:type="auto"/>
              <w:tblInd w:w="16" w:type="dxa"/>
              <w:tblLook w:val="04A0" w:firstRow="1" w:lastRow="0" w:firstColumn="1" w:lastColumn="0" w:noHBand="0" w:noVBand="1"/>
            </w:tblPr>
            <w:tblGrid>
              <w:gridCol w:w="2165"/>
              <w:gridCol w:w="2167"/>
              <w:gridCol w:w="2167"/>
              <w:gridCol w:w="2167"/>
            </w:tblGrid>
            <w:tr w:rsidR="00071C3C" w14:paraId="0D6B8BB9" w14:textId="77777777">
              <w:tc>
                <w:tcPr>
                  <w:tcW w:w="2165" w:type="dxa"/>
                  <w:tcBorders>
                    <w:top w:val="single" w:sz="4" w:space="0" w:color="auto"/>
                    <w:left w:val="single" w:sz="4" w:space="0" w:color="auto"/>
                    <w:bottom w:val="single" w:sz="4" w:space="0" w:color="auto"/>
                    <w:right w:val="single" w:sz="4" w:space="0" w:color="auto"/>
                  </w:tcBorders>
                </w:tcPr>
                <w:p w14:paraId="6B2E0E85" w14:textId="77777777" w:rsidR="00071C3C" w:rsidRDefault="00071C3C">
                  <w:pPr>
                    <w:rPr>
                      <w:rFonts w:ascii="Calibri" w:eastAsia="Calibri" w:hAnsi="Calibri" w:cs="Calibri"/>
                      <w:kern w:val="0"/>
                      <w:lang w:eastAsia="en-GB"/>
                    </w:rPr>
                  </w:pPr>
                </w:p>
              </w:tc>
              <w:tc>
                <w:tcPr>
                  <w:tcW w:w="2167" w:type="dxa"/>
                  <w:tcBorders>
                    <w:top w:val="single" w:sz="4" w:space="0" w:color="auto"/>
                    <w:left w:val="single" w:sz="4" w:space="0" w:color="auto"/>
                    <w:bottom w:val="single" w:sz="4" w:space="0" w:color="auto"/>
                    <w:right w:val="single" w:sz="4" w:space="0" w:color="auto"/>
                  </w:tcBorders>
                  <w:hideMark/>
                </w:tcPr>
                <w:p w14:paraId="60EFEFB0"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The </w:t>
                  </w:r>
                  <w:proofErr w:type="spellStart"/>
                  <w:r>
                    <w:rPr>
                      <w:rFonts w:ascii="Calibri" w:eastAsia="Calibri" w:hAnsi="Calibri" w:cs="Calibri"/>
                      <w:kern w:val="0"/>
                      <w:lang w:eastAsia="en-GB"/>
                    </w:rPr>
                    <w:t>Cawdors</w:t>
                  </w:r>
                  <w:proofErr w:type="spellEnd"/>
                </w:p>
              </w:tc>
              <w:tc>
                <w:tcPr>
                  <w:tcW w:w="2167" w:type="dxa"/>
                  <w:tcBorders>
                    <w:top w:val="single" w:sz="4" w:space="0" w:color="auto"/>
                    <w:left w:val="single" w:sz="4" w:space="0" w:color="auto"/>
                    <w:bottom w:val="single" w:sz="4" w:space="0" w:color="auto"/>
                    <w:right w:val="single" w:sz="4" w:space="0" w:color="auto"/>
                  </w:tcBorders>
                  <w:hideMark/>
                </w:tcPr>
                <w:p w14:paraId="6FCB1803"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White Hart</w:t>
                  </w:r>
                </w:p>
              </w:tc>
              <w:tc>
                <w:tcPr>
                  <w:tcW w:w="2167" w:type="dxa"/>
                  <w:tcBorders>
                    <w:top w:val="single" w:sz="4" w:space="0" w:color="auto"/>
                    <w:left w:val="single" w:sz="4" w:space="0" w:color="auto"/>
                    <w:bottom w:val="single" w:sz="4" w:space="0" w:color="auto"/>
                    <w:right w:val="single" w:sz="4" w:space="0" w:color="auto"/>
                  </w:tcBorders>
                  <w:hideMark/>
                </w:tcPr>
                <w:p w14:paraId="5D652C91"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Plough Hotel </w:t>
                  </w:r>
                </w:p>
              </w:tc>
            </w:tr>
            <w:tr w:rsidR="00071C3C" w14:paraId="5A7F5F16" w14:textId="77777777">
              <w:tc>
                <w:tcPr>
                  <w:tcW w:w="2165" w:type="dxa"/>
                  <w:tcBorders>
                    <w:top w:val="single" w:sz="4" w:space="0" w:color="auto"/>
                    <w:left w:val="single" w:sz="4" w:space="0" w:color="auto"/>
                    <w:bottom w:val="single" w:sz="4" w:space="0" w:color="auto"/>
                    <w:right w:val="single" w:sz="4" w:space="0" w:color="auto"/>
                  </w:tcBorders>
                  <w:hideMark/>
                </w:tcPr>
                <w:p w14:paraId="71DBF1E6"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Distance from your business</w:t>
                  </w:r>
                </w:p>
              </w:tc>
              <w:tc>
                <w:tcPr>
                  <w:tcW w:w="2167" w:type="dxa"/>
                  <w:tcBorders>
                    <w:top w:val="single" w:sz="4" w:space="0" w:color="auto"/>
                    <w:left w:val="single" w:sz="4" w:space="0" w:color="auto"/>
                    <w:bottom w:val="single" w:sz="4" w:space="0" w:color="auto"/>
                    <w:right w:val="single" w:sz="4" w:space="0" w:color="auto"/>
                  </w:tcBorders>
                  <w:hideMark/>
                </w:tcPr>
                <w:p w14:paraId="1DDBFF84"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0.2 miles</w:t>
                  </w:r>
                </w:p>
              </w:tc>
              <w:tc>
                <w:tcPr>
                  <w:tcW w:w="2167" w:type="dxa"/>
                  <w:tcBorders>
                    <w:top w:val="single" w:sz="4" w:space="0" w:color="auto"/>
                    <w:left w:val="single" w:sz="4" w:space="0" w:color="auto"/>
                    <w:bottom w:val="single" w:sz="4" w:space="0" w:color="auto"/>
                    <w:right w:val="single" w:sz="4" w:space="0" w:color="auto"/>
                  </w:tcBorders>
                  <w:hideMark/>
                </w:tcPr>
                <w:p w14:paraId="1BE62147"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0.4 miles</w:t>
                  </w:r>
                </w:p>
              </w:tc>
              <w:tc>
                <w:tcPr>
                  <w:tcW w:w="2167" w:type="dxa"/>
                  <w:tcBorders>
                    <w:top w:val="single" w:sz="4" w:space="0" w:color="auto"/>
                    <w:left w:val="single" w:sz="4" w:space="0" w:color="auto"/>
                    <w:bottom w:val="single" w:sz="4" w:space="0" w:color="auto"/>
                    <w:right w:val="single" w:sz="4" w:space="0" w:color="auto"/>
                  </w:tcBorders>
                  <w:hideMark/>
                </w:tcPr>
                <w:p w14:paraId="66976EB7"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1 mile</w:t>
                  </w:r>
                </w:p>
              </w:tc>
            </w:tr>
            <w:tr w:rsidR="00071C3C" w14:paraId="20884982" w14:textId="77777777">
              <w:tc>
                <w:tcPr>
                  <w:tcW w:w="2165" w:type="dxa"/>
                  <w:tcBorders>
                    <w:top w:val="single" w:sz="4" w:space="0" w:color="auto"/>
                    <w:left w:val="single" w:sz="4" w:space="0" w:color="auto"/>
                    <w:bottom w:val="single" w:sz="4" w:space="0" w:color="auto"/>
                    <w:right w:val="single" w:sz="4" w:space="0" w:color="auto"/>
                  </w:tcBorders>
                  <w:hideMark/>
                </w:tcPr>
                <w:p w14:paraId="636FAB74"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What products/services they offer</w:t>
                  </w:r>
                </w:p>
              </w:tc>
              <w:tc>
                <w:tcPr>
                  <w:tcW w:w="2167" w:type="dxa"/>
                  <w:tcBorders>
                    <w:top w:val="single" w:sz="4" w:space="0" w:color="auto"/>
                    <w:left w:val="single" w:sz="4" w:space="0" w:color="auto"/>
                    <w:bottom w:val="single" w:sz="4" w:space="0" w:color="auto"/>
                    <w:right w:val="single" w:sz="4" w:space="0" w:color="auto"/>
                  </w:tcBorders>
                  <w:hideMark/>
                </w:tcPr>
                <w:p w14:paraId="4E116086"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Hotel, breakfast, restaurant, bar, Sunday lunch, afternoon tea, </w:t>
                  </w:r>
                  <w:proofErr w:type="gramStart"/>
                  <w:r>
                    <w:rPr>
                      <w:rFonts w:ascii="Calibri" w:eastAsia="Calibri" w:hAnsi="Calibri" w:cs="Calibri"/>
                      <w:kern w:val="0"/>
                      <w:lang w:eastAsia="en-GB"/>
                    </w:rPr>
                    <w:t>weddings</w:t>
                  </w:r>
                  <w:proofErr w:type="gramEnd"/>
                  <w:r>
                    <w:rPr>
                      <w:rFonts w:ascii="Calibri" w:eastAsia="Calibri" w:hAnsi="Calibri" w:cs="Calibri"/>
                      <w:kern w:val="0"/>
                      <w:lang w:eastAsia="en-GB"/>
                    </w:rPr>
                    <w:t xml:space="preserve"> and functions.</w:t>
                  </w:r>
                </w:p>
              </w:tc>
              <w:tc>
                <w:tcPr>
                  <w:tcW w:w="2167" w:type="dxa"/>
                  <w:tcBorders>
                    <w:top w:val="single" w:sz="4" w:space="0" w:color="auto"/>
                    <w:left w:val="single" w:sz="4" w:space="0" w:color="auto"/>
                    <w:bottom w:val="single" w:sz="4" w:space="0" w:color="auto"/>
                    <w:right w:val="single" w:sz="4" w:space="0" w:color="auto"/>
                  </w:tcBorders>
                  <w:hideMark/>
                </w:tcPr>
                <w:p w14:paraId="0BB0D74A"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Hotel, restaurant, breakfast, Sunday lunch, </w:t>
                  </w:r>
                  <w:proofErr w:type="gramStart"/>
                  <w:r>
                    <w:rPr>
                      <w:rFonts w:ascii="Calibri" w:eastAsia="Calibri" w:hAnsi="Calibri" w:cs="Calibri"/>
                      <w:kern w:val="0"/>
                      <w:lang w:eastAsia="en-GB"/>
                    </w:rPr>
                    <w:t>weddings</w:t>
                  </w:r>
                  <w:proofErr w:type="gramEnd"/>
                  <w:r>
                    <w:rPr>
                      <w:rFonts w:ascii="Calibri" w:eastAsia="Calibri" w:hAnsi="Calibri" w:cs="Calibri"/>
                      <w:kern w:val="0"/>
                      <w:lang w:eastAsia="en-GB"/>
                    </w:rPr>
                    <w:t xml:space="preserve"> and functions.</w:t>
                  </w:r>
                </w:p>
              </w:tc>
              <w:tc>
                <w:tcPr>
                  <w:tcW w:w="2167" w:type="dxa"/>
                  <w:tcBorders>
                    <w:top w:val="single" w:sz="4" w:space="0" w:color="auto"/>
                    <w:left w:val="single" w:sz="4" w:space="0" w:color="auto"/>
                    <w:bottom w:val="single" w:sz="4" w:space="0" w:color="auto"/>
                    <w:right w:val="single" w:sz="4" w:space="0" w:color="auto"/>
                  </w:tcBorders>
                  <w:hideMark/>
                </w:tcPr>
                <w:p w14:paraId="1A3FE6DC"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Hotel, restaurant, afternoon tea, </w:t>
                  </w:r>
                  <w:proofErr w:type="gramStart"/>
                  <w:r>
                    <w:rPr>
                      <w:rFonts w:ascii="Calibri" w:eastAsia="Calibri" w:hAnsi="Calibri" w:cs="Calibri"/>
                      <w:kern w:val="0"/>
                      <w:lang w:eastAsia="en-GB"/>
                    </w:rPr>
                    <w:t>weddings</w:t>
                  </w:r>
                  <w:proofErr w:type="gramEnd"/>
                  <w:r>
                    <w:rPr>
                      <w:rFonts w:ascii="Calibri" w:eastAsia="Calibri" w:hAnsi="Calibri" w:cs="Calibri"/>
                      <w:kern w:val="0"/>
                      <w:lang w:eastAsia="en-GB"/>
                    </w:rPr>
                    <w:t xml:space="preserve"> and functions.</w:t>
                  </w:r>
                </w:p>
              </w:tc>
            </w:tr>
            <w:tr w:rsidR="00071C3C" w14:paraId="3CD63152" w14:textId="77777777">
              <w:tc>
                <w:tcPr>
                  <w:tcW w:w="2165" w:type="dxa"/>
                  <w:tcBorders>
                    <w:top w:val="single" w:sz="4" w:space="0" w:color="auto"/>
                    <w:left w:val="single" w:sz="4" w:space="0" w:color="auto"/>
                    <w:bottom w:val="single" w:sz="4" w:space="0" w:color="auto"/>
                    <w:right w:val="single" w:sz="4" w:space="0" w:color="auto"/>
                  </w:tcBorders>
                  <w:hideMark/>
                </w:tcPr>
                <w:p w14:paraId="2778D3EC"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Prices they charge</w:t>
                  </w:r>
                </w:p>
              </w:tc>
              <w:tc>
                <w:tcPr>
                  <w:tcW w:w="2167" w:type="dxa"/>
                  <w:tcBorders>
                    <w:top w:val="single" w:sz="4" w:space="0" w:color="auto"/>
                    <w:left w:val="single" w:sz="4" w:space="0" w:color="auto"/>
                    <w:bottom w:val="single" w:sz="4" w:space="0" w:color="auto"/>
                    <w:right w:val="single" w:sz="4" w:space="0" w:color="auto"/>
                  </w:tcBorders>
                  <w:hideMark/>
                </w:tcPr>
                <w:p w14:paraId="6166DA73"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£15-£32 for main meal</w:t>
                  </w:r>
                </w:p>
              </w:tc>
              <w:tc>
                <w:tcPr>
                  <w:tcW w:w="2167" w:type="dxa"/>
                  <w:tcBorders>
                    <w:top w:val="single" w:sz="4" w:space="0" w:color="auto"/>
                    <w:left w:val="single" w:sz="4" w:space="0" w:color="auto"/>
                    <w:bottom w:val="single" w:sz="4" w:space="0" w:color="auto"/>
                    <w:right w:val="single" w:sz="4" w:space="0" w:color="auto"/>
                  </w:tcBorders>
                  <w:hideMark/>
                </w:tcPr>
                <w:p w14:paraId="41D76630"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£14-£22.50 for main meal</w:t>
                  </w:r>
                </w:p>
              </w:tc>
              <w:tc>
                <w:tcPr>
                  <w:tcW w:w="2167" w:type="dxa"/>
                  <w:tcBorders>
                    <w:top w:val="single" w:sz="4" w:space="0" w:color="auto"/>
                    <w:left w:val="single" w:sz="4" w:space="0" w:color="auto"/>
                    <w:bottom w:val="single" w:sz="4" w:space="0" w:color="auto"/>
                    <w:right w:val="single" w:sz="4" w:space="0" w:color="auto"/>
                  </w:tcBorders>
                  <w:hideMark/>
                </w:tcPr>
                <w:p w14:paraId="7F78154D"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£16.95-£33 for main meal</w:t>
                  </w:r>
                </w:p>
              </w:tc>
            </w:tr>
            <w:tr w:rsidR="00071C3C" w14:paraId="76772687" w14:textId="77777777">
              <w:tc>
                <w:tcPr>
                  <w:tcW w:w="2165" w:type="dxa"/>
                  <w:tcBorders>
                    <w:top w:val="single" w:sz="4" w:space="0" w:color="auto"/>
                    <w:left w:val="single" w:sz="4" w:space="0" w:color="auto"/>
                    <w:bottom w:val="single" w:sz="4" w:space="0" w:color="auto"/>
                    <w:right w:val="single" w:sz="4" w:space="0" w:color="auto"/>
                  </w:tcBorders>
                  <w:hideMark/>
                </w:tcPr>
                <w:p w14:paraId="002EE47E"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How many staff work there</w:t>
                  </w:r>
                </w:p>
              </w:tc>
              <w:tc>
                <w:tcPr>
                  <w:tcW w:w="2167" w:type="dxa"/>
                  <w:tcBorders>
                    <w:top w:val="single" w:sz="4" w:space="0" w:color="auto"/>
                    <w:left w:val="single" w:sz="4" w:space="0" w:color="auto"/>
                    <w:bottom w:val="single" w:sz="4" w:space="0" w:color="auto"/>
                    <w:right w:val="single" w:sz="4" w:space="0" w:color="auto"/>
                  </w:tcBorders>
                  <w:hideMark/>
                </w:tcPr>
                <w:p w14:paraId="2200771D"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16</w:t>
                  </w:r>
                </w:p>
              </w:tc>
              <w:tc>
                <w:tcPr>
                  <w:tcW w:w="2167" w:type="dxa"/>
                  <w:tcBorders>
                    <w:top w:val="single" w:sz="4" w:space="0" w:color="auto"/>
                    <w:left w:val="single" w:sz="4" w:space="0" w:color="auto"/>
                    <w:bottom w:val="single" w:sz="4" w:space="0" w:color="auto"/>
                    <w:right w:val="single" w:sz="4" w:space="0" w:color="auto"/>
                  </w:tcBorders>
                  <w:hideMark/>
                </w:tcPr>
                <w:p w14:paraId="06E65600"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15</w:t>
                  </w:r>
                </w:p>
              </w:tc>
              <w:tc>
                <w:tcPr>
                  <w:tcW w:w="2167" w:type="dxa"/>
                  <w:tcBorders>
                    <w:top w:val="single" w:sz="4" w:space="0" w:color="auto"/>
                    <w:left w:val="single" w:sz="4" w:space="0" w:color="auto"/>
                    <w:bottom w:val="single" w:sz="4" w:space="0" w:color="auto"/>
                    <w:right w:val="single" w:sz="4" w:space="0" w:color="auto"/>
                  </w:tcBorders>
                  <w:hideMark/>
                </w:tcPr>
                <w:p w14:paraId="4D7E0448"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20</w:t>
                  </w:r>
                </w:p>
              </w:tc>
            </w:tr>
            <w:tr w:rsidR="00071C3C" w14:paraId="6B0D2400" w14:textId="77777777">
              <w:tc>
                <w:tcPr>
                  <w:tcW w:w="2165" w:type="dxa"/>
                  <w:tcBorders>
                    <w:top w:val="single" w:sz="4" w:space="0" w:color="auto"/>
                    <w:left w:val="single" w:sz="4" w:space="0" w:color="auto"/>
                    <w:bottom w:val="single" w:sz="4" w:space="0" w:color="auto"/>
                    <w:right w:val="single" w:sz="4" w:space="0" w:color="auto"/>
                  </w:tcBorders>
                  <w:hideMark/>
                </w:tcPr>
                <w:p w14:paraId="540E0A38"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Any licences/food hygiene/food hygiene rating</w:t>
                  </w:r>
                </w:p>
              </w:tc>
              <w:tc>
                <w:tcPr>
                  <w:tcW w:w="2167" w:type="dxa"/>
                  <w:tcBorders>
                    <w:top w:val="single" w:sz="4" w:space="0" w:color="auto"/>
                    <w:left w:val="single" w:sz="4" w:space="0" w:color="auto"/>
                    <w:bottom w:val="single" w:sz="4" w:space="0" w:color="auto"/>
                    <w:right w:val="single" w:sz="4" w:space="0" w:color="auto"/>
                  </w:tcBorders>
                  <w:hideMark/>
                </w:tcPr>
                <w:p w14:paraId="39AAE5E1"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Alcohol and food licence, civil ceremony licence, music licence. 5* Food hygiene rating</w:t>
                  </w:r>
                </w:p>
              </w:tc>
              <w:tc>
                <w:tcPr>
                  <w:tcW w:w="2167" w:type="dxa"/>
                  <w:tcBorders>
                    <w:top w:val="single" w:sz="4" w:space="0" w:color="auto"/>
                    <w:left w:val="single" w:sz="4" w:space="0" w:color="auto"/>
                    <w:bottom w:val="single" w:sz="4" w:space="0" w:color="auto"/>
                    <w:right w:val="single" w:sz="4" w:space="0" w:color="auto"/>
                  </w:tcBorders>
                  <w:hideMark/>
                </w:tcPr>
                <w:p w14:paraId="6C41B2EA"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Alcohol and food licence, civil ceremonies and partnership licence, music licence. 5* Food hygiene rating.</w:t>
                  </w:r>
                </w:p>
              </w:tc>
              <w:tc>
                <w:tcPr>
                  <w:tcW w:w="2167" w:type="dxa"/>
                  <w:tcBorders>
                    <w:top w:val="single" w:sz="4" w:space="0" w:color="auto"/>
                    <w:left w:val="single" w:sz="4" w:space="0" w:color="auto"/>
                    <w:bottom w:val="single" w:sz="4" w:space="0" w:color="auto"/>
                    <w:right w:val="single" w:sz="4" w:space="0" w:color="auto"/>
                  </w:tcBorders>
                  <w:hideMark/>
                </w:tcPr>
                <w:p w14:paraId="2F79B478"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Alcohol and food licence, civil ceremonies and partnership licence, music licence. 5* Food hygiene rating.</w:t>
                  </w:r>
                </w:p>
              </w:tc>
            </w:tr>
            <w:tr w:rsidR="00071C3C" w14:paraId="63A91C26" w14:textId="77777777">
              <w:tc>
                <w:tcPr>
                  <w:tcW w:w="2165" w:type="dxa"/>
                  <w:tcBorders>
                    <w:top w:val="single" w:sz="4" w:space="0" w:color="auto"/>
                    <w:left w:val="single" w:sz="4" w:space="0" w:color="auto"/>
                    <w:bottom w:val="single" w:sz="4" w:space="0" w:color="auto"/>
                    <w:right w:val="single" w:sz="4" w:space="0" w:color="auto"/>
                  </w:tcBorders>
                  <w:hideMark/>
                </w:tcPr>
                <w:p w14:paraId="722B0DFB"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Qualifications required</w:t>
                  </w:r>
                </w:p>
              </w:tc>
              <w:tc>
                <w:tcPr>
                  <w:tcW w:w="2167" w:type="dxa"/>
                  <w:tcBorders>
                    <w:top w:val="single" w:sz="4" w:space="0" w:color="auto"/>
                    <w:left w:val="single" w:sz="4" w:space="0" w:color="auto"/>
                    <w:bottom w:val="single" w:sz="4" w:space="0" w:color="auto"/>
                    <w:right w:val="single" w:sz="4" w:space="0" w:color="auto"/>
                  </w:tcBorders>
                  <w:hideMark/>
                </w:tcPr>
                <w:p w14:paraId="78C44B4B"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Qualified Chef. </w:t>
                  </w:r>
                </w:p>
                <w:p w14:paraId="1D8978DB"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Previous experience desired but not essential for other job roles. Full training provided.</w:t>
                  </w:r>
                </w:p>
              </w:tc>
              <w:tc>
                <w:tcPr>
                  <w:tcW w:w="2167" w:type="dxa"/>
                  <w:tcBorders>
                    <w:top w:val="single" w:sz="4" w:space="0" w:color="auto"/>
                    <w:left w:val="single" w:sz="4" w:space="0" w:color="auto"/>
                    <w:bottom w:val="single" w:sz="4" w:space="0" w:color="auto"/>
                    <w:right w:val="single" w:sz="4" w:space="0" w:color="auto"/>
                  </w:tcBorders>
                  <w:hideMark/>
                </w:tcPr>
                <w:p w14:paraId="3DEE1FBB"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Previous experience desired but not essential. Full training provided.</w:t>
                  </w:r>
                </w:p>
              </w:tc>
              <w:tc>
                <w:tcPr>
                  <w:tcW w:w="2167" w:type="dxa"/>
                  <w:tcBorders>
                    <w:top w:val="single" w:sz="4" w:space="0" w:color="auto"/>
                    <w:left w:val="single" w:sz="4" w:space="0" w:color="auto"/>
                    <w:bottom w:val="single" w:sz="4" w:space="0" w:color="auto"/>
                    <w:right w:val="single" w:sz="4" w:space="0" w:color="auto"/>
                  </w:tcBorders>
                  <w:hideMark/>
                </w:tcPr>
                <w:p w14:paraId="73442F48"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Qualified Chef. </w:t>
                  </w:r>
                </w:p>
                <w:p w14:paraId="19D6E202"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Previous experience desired but not essential for other job roles. Full training provided.</w:t>
                  </w:r>
                </w:p>
              </w:tc>
            </w:tr>
            <w:tr w:rsidR="00071C3C" w14:paraId="2DE232B7" w14:textId="77777777">
              <w:tc>
                <w:tcPr>
                  <w:tcW w:w="2165" w:type="dxa"/>
                  <w:tcBorders>
                    <w:top w:val="single" w:sz="4" w:space="0" w:color="auto"/>
                    <w:left w:val="single" w:sz="4" w:space="0" w:color="auto"/>
                    <w:bottom w:val="single" w:sz="4" w:space="0" w:color="auto"/>
                    <w:right w:val="single" w:sz="4" w:space="0" w:color="auto"/>
                  </w:tcBorders>
                  <w:hideMark/>
                </w:tcPr>
                <w:p w14:paraId="69A9CB33"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Marketing tools</w:t>
                  </w:r>
                </w:p>
              </w:tc>
              <w:tc>
                <w:tcPr>
                  <w:tcW w:w="2167" w:type="dxa"/>
                  <w:tcBorders>
                    <w:top w:val="single" w:sz="4" w:space="0" w:color="auto"/>
                    <w:left w:val="single" w:sz="4" w:space="0" w:color="auto"/>
                    <w:bottom w:val="single" w:sz="4" w:space="0" w:color="auto"/>
                    <w:right w:val="single" w:sz="4" w:space="0" w:color="auto"/>
                  </w:tcBorders>
                  <w:hideMark/>
                </w:tcPr>
                <w:p w14:paraId="31E544DC"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 xml:space="preserve">Social Media, </w:t>
                  </w:r>
                  <w:r>
                    <w:rPr>
                      <w:rFonts w:ascii="Calibri" w:eastAsia="Calibri" w:hAnsi="Calibri" w:cs="Calibri"/>
                      <w:kern w:val="0"/>
                      <w:lang w:eastAsia="en-GB"/>
                    </w:rPr>
                    <w:lastRenderedPageBreak/>
                    <w:t>Website, Billboards</w:t>
                  </w:r>
                </w:p>
              </w:tc>
              <w:tc>
                <w:tcPr>
                  <w:tcW w:w="2167" w:type="dxa"/>
                  <w:tcBorders>
                    <w:top w:val="single" w:sz="4" w:space="0" w:color="auto"/>
                    <w:left w:val="single" w:sz="4" w:space="0" w:color="auto"/>
                    <w:bottom w:val="single" w:sz="4" w:space="0" w:color="auto"/>
                    <w:right w:val="single" w:sz="4" w:space="0" w:color="auto"/>
                  </w:tcBorders>
                  <w:hideMark/>
                </w:tcPr>
                <w:p w14:paraId="438F83E3"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lastRenderedPageBreak/>
                    <w:t xml:space="preserve">Social Media, </w:t>
                  </w:r>
                  <w:r>
                    <w:rPr>
                      <w:rFonts w:ascii="Calibri" w:eastAsia="Calibri" w:hAnsi="Calibri" w:cs="Calibri"/>
                      <w:kern w:val="0"/>
                      <w:lang w:eastAsia="en-GB"/>
                    </w:rPr>
                    <w:lastRenderedPageBreak/>
                    <w:t>Website</w:t>
                  </w:r>
                </w:p>
              </w:tc>
              <w:tc>
                <w:tcPr>
                  <w:tcW w:w="2167" w:type="dxa"/>
                  <w:tcBorders>
                    <w:top w:val="single" w:sz="4" w:space="0" w:color="auto"/>
                    <w:left w:val="single" w:sz="4" w:space="0" w:color="auto"/>
                    <w:bottom w:val="single" w:sz="4" w:space="0" w:color="auto"/>
                    <w:right w:val="single" w:sz="4" w:space="0" w:color="auto"/>
                  </w:tcBorders>
                  <w:hideMark/>
                </w:tcPr>
                <w:p w14:paraId="73C37EBE"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lastRenderedPageBreak/>
                    <w:t xml:space="preserve">Social Media, </w:t>
                  </w:r>
                  <w:r>
                    <w:rPr>
                      <w:rFonts w:ascii="Calibri" w:eastAsia="Calibri" w:hAnsi="Calibri" w:cs="Calibri"/>
                      <w:kern w:val="0"/>
                      <w:lang w:eastAsia="en-GB"/>
                    </w:rPr>
                    <w:lastRenderedPageBreak/>
                    <w:t>Website, Billboards, Wedding events.</w:t>
                  </w:r>
                </w:p>
              </w:tc>
            </w:tr>
            <w:tr w:rsidR="00071C3C" w14:paraId="76F57052" w14:textId="77777777">
              <w:tc>
                <w:tcPr>
                  <w:tcW w:w="2165" w:type="dxa"/>
                  <w:tcBorders>
                    <w:top w:val="single" w:sz="4" w:space="0" w:color="auto"/>
                    <w:left w:val="single" w:sz="4" w:space="0" w:color="auto"/>
                    <w:bottom w:val="single" w:sz="4" w:space="0" w:color="auto"/>
                    <w:right w:val="single" w:sz="4" w:space="0" w:color="auto"/>
                  </w:tcBorders>
                  <w:hideMark/>
                </w:tcPr>
                <w:p w14:paraId="59C05B57"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lastRenderedPageBreak/>
                    <w:t>Any Restrictions</w:t>
                  </w:r>
                </w:p>
              </w:tc>
              <w:tc>
                <w:tcPr>
                  <w:tcW w:w="2167" w:type="dxa"/>
                  <w:tcBorders>
                    <w:top w:val="single" w:sz="4" w:space="0" w:color="auto"/>
                    <w:left w:val="single" w:sz="4" w:space="0" w:color="auto"/>
                    <w:bottom w:val="single" w:sz="4" w:space="0" w:color="auto"/>
                    <w:right w:val="single" w:sz="4" w:space="0" w:color="auto"/>
                  </w:tcBorders>
                  <w:hideMark/>
                </w:tcPr>
                <w:p w14:paraId="437CEFAC"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Steps to carpark, no dogs allowed.</w:t>
                  </w:r>
                </w:p>
              </w:tc>
              <w:tc>
                <w:tcPr>
                  <w:tcW w:w="2167" w:type="dxa"/>
                  <w:tcBorders>
                    <w:top w:val="single" w:sz="4" w:space="0" w:color="auto"/>
                    <w:left w:val="single" w:sz="4" w:space="0" w:color="auto"/>
                    <w:bottom w:val="single" w:sz="4" w:space="0" w:color="auto"/>
                    <w:right w:val="single" w:sz="4" w:space="0" w:color="auto"/>
                  </w:tcBorders>
                  <w:hideMark/>
                </w:tcPr>
                <w:p w14:paraId="2B0375DF"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Dogs allowed but must be kept on a lead.</w:t>
                  </w:r>
                </w:p>
              </w:tc>
              <w:tc>
                <w:tcPr>
                  <w:tcW w:w="2167" w:type="dxa"/>
                  <w:tcBorders>
                    <w:top w:val="single" w:sz="4" w:space="0" w:color="auto"/>
                    <w:left w:val="single" w:sz="4" w:space="0" w:color="auto"/>
                    <w:bottom w:val="single" w:sz="4" w:space="0" w:color="auto"/>
                    <w:right w:val="single" w:sz="4" w:space="0" w:color="auto"/>
                  </w:tcBorders>
                  <w:hideMark/>
                </w:tcPr>
                <w:p w14:paraId="3ECDC46D"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Dogs allowed in restricted areas.</w:t>
                  </w:r>
                </w:p>
              </w:tc>
            </w:tr>
            <w:tr w:rsidR="00071C3C" w14:paraId="64FCD801" w14:textId="77777777">
              <w:tc>
                <w:tcPr>
                  <w:tcW w:w="2165" w:type="dxa"/>
                  <w:tcBorders>
                    <w:top w:val="single" w:sz="4" w:space="0" w:color="auto"/>
                    <w:left w:val="single" w:sz="4" w:space="0" w:color="auto"/>
                    <w:bottom w:val="single" w:sz="4" w:space="0" w:color="auto"/>
                    <w:right w:val="single" w:sz="4" w:space="0" w:color="auto"/>
                  </w:tcBorders>
                  <w:hideMark/>
                </w:tcPr>
                <w:p w14:paraId="40E2FB1E"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What is their USP</w:t>
                  </w:r>
                </w:p>
              </w:tc>
              <w:tc>
                <w:tcPr>
                  <w:tcW w:w="2167" w:type="dxa"/>
                  <w:tcBorders>
                    <w:top w:val="single" w:sz="4" w:space="0" w:color="auto"/>
                    <w:left w:val="single" w:sz="4" w:space="0" w:color="auto"/>
                    <w:bottom w:val="single" w:sz="4" w:space="0" w:color="auto"/>
                    <w:right w:val="single" w:sz="4" w:space="0" w:color="auto"/>
                  </w:tcBorders>
                  <w:hideMark/>
                </w:tcPr>
                <w:p w14:paraId="5EC87527"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Uses fresh seasonal and local produce.</w:t>
                  </w:r>
                </w:p>
              </w:tc>
              <w:tc>
                <w:tcPr>
                  <w:tcW w:w="2167" w:type="dxa"/>
                  <w:tcBorders>
                    <w:top w:val="single" w:sz="4" w:space="0" w:color="auto"/>
                    <w:left w:val="single" w:sz="4" w:space="0" w:color="auto"/>
                    <w:bottom w:val="single" w:sz="4" w:space="0" w:color="auto"/>
                    <w:right w:val="single" w:sz="4" w:space="0" w:color="auto"/>
                  </w:tcBorders>
                  <w:hideMark/>
                </w:tcPr>
                <w:p w14:paraId="4B434F68"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Picturesque views, traditional country pub.</w:t>
                  </w:r>
                </w:p>
              </w:tc>
              <w:tc>
                <w:tcPr>
                  <w:tcW w:w="2167" w:type="dxa"/>
                  <w:tcBorders>
                    <w:top w:val="single" w:sz="4" w:space="0" w:color="auto"/>
                    <w:left w:val="single" w:sz="4" w:space="0" w:color="auto"/>
                    <w:bottom w:val="single" w:sz="4" w:space="0" w:color="auto"/>
                    <w:right w:val="single" w:sz="4" w:space="0" w:color="auto"/>
                  </w:tcBorders>
                  <w:hideMark/>
                </w:tcPr>
                <w:p w14:paraId="704A1462" w14:textId="77777777" w:rsidR="00071C3C" w:rsidRDefault="00071C3C">
                  <w:pPr>
                    <w:rPr>
                      <w:rFonts w:ascii="Calibri" w:eastAsia="Calibri" w:hAnsi="Calibri" w:cs="Calibri"/>
                      <w:kern w:val="0"/>
                      <w:lang w:eastAsia="en-GB"/>
                    </w:rPr>
                  </w:pPr>
                  <w:r>
                    <w:rPr>
                      <w:rFonts w:ascii="Calibri" w:eastAsia="Calibri" w:hAnsi="Calibri" w:cs="Calibri"/>
                      <w:kern w:val="0"/>
                      <w:lang w:eastAsia="en-GB"/>
                    </w:rPr>
                    <w:t>Boutique hotel, award winning restaurant.</w:t>
                  </w:r>
                </w:p>
              </w:tc>
            </w:tr>
          </w:tbl>
          <w:p w14:paraId="52F7877D" w14:textId="77777777" w:rsidR="00071C3C" w:rsidRDefault="00071C3C">
            <w:pPr>
              <w:ind w:left="16"/>
              <w:rPr>
                <w:rFonts w:ascii="Calibri" w:eastAsia="Calibri" w:hAnsi="Calibri" w:cs="Calibri"/>
                <w:kern w:val="0"/>
                <w:lang w:eastAsia="en-GB"/>
              </w:rPr>
            </w:pPr>
          </w:p>
          <w:p w14:paraId="7D159A2D" w14:textId="63DE3F5F"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Appendix</w:t>
            </w:r>
            <w:r>
              <w:rPr>
                <w:rFonts w:ascii="Calibri" w:eastAsia="Calibri" w:hAnsi="Calibri" w:cs="Calibri"/>
                <w:kern w:val="0"/>
                <w:sz w:val="21"/>
                <w:lang w:eastAsia="en-GB"/>
              </w:rPr>
              <w:t xml:space="preserve"> G</w:t>
            </w:r>
          </w:p>
          <w:p w14:paraId="40C8B366" w14:textId="77777777" w:rsidR="00071C3C" w:rsidRDefault="00071C3C">
            <w:pPr>
              <w:spacing w:after="2"/>
              <w:rPr>
                <w:rFonts w:ascii="Calibri" w:eastAsia="Calibri" w:hAnsi="Calibri" w:cs="Calibri"/>
                <w:kern w:val="0"/>
                <w:sz w:val="21"/>
                <w:lang w:eastAsia="en-GB"/>
              </w:rPr>
            </w:pPr>
          </w:p>
          <w:p w14:paraId="6E971E0D" w14:textId="77777777" w:rsidR="00071C3C" w:rsidRDefault="00071C3C">
            <w:pPr>
              <w:spacing w:after="40"/>
              <w:rPr>
                <w:rFonts w:ascii="Calibri" w:eastAsia="Calibri" w:hAnsi="Calibri" w:cs="Calibri"/>
                <w:b/>
                <w:bCs/>
                <w:kern w:val="0"/>
                <w:sz w:val="21"/>
                <w:u w:val="single"/>
                <w:lang w:eastAsia="en-GB"/>
              </w:rPr>
            </w:pPr>
            <w:r>
              <w:rPr>
                <w:rFonts w:ascii="Calibri" w:eastAsia="Calibri" w:hAnsi="Calibri" w:cs="Calibri"/>
                <w:b/>
                <w:bCs/>
                <w:kern w:val="0"/>
                <w:sz w:val="21"/>
                <w:u w:val="single"/>
                <w:lang w:eastAsia="en-GB"/>
              </w:rPr>
              <w:t xml:space="preserve">Pest Analysis </w:t>
            </w:r>
          </w:p>
          <w:tbl>
            <w:tblPr>
              <w:tblStyle w:val="TableGrid"/>
              <w:tblW w:w="0" w:type="auto"/>
              <w:tblInd w:w="0" w:type="dxa"/>
              <w:tblLook w:val="04A0" w:firstRow="1" w:lastRow="0" w:firstColumn="1" w:lastColumn="0" w:noHBand="0" w:noVBand="1"/>
            </w:tblPr>
            <w:tblGrid>
              <w:gridCol w:w="2319"/>
              <w:gridCol w:w="2303"/>
              <w:gridCol w:w="2172"/>
              <w:gridCol w:w="2222"/>
            </w:tblGrid>
            <w:tr w:rsidR="00071C3C" w14:paraId="31A05E89" w14:textId="77777777">
              <w:tc>
                <w:tcPr>
                  <w:tcW w:w="2252" w:type="dxa"/>
                  <w:tcBorders>
                    <w:top w:val="single" w:sz="4" w:space="0" w:color="auto"/>
                    <w:left w:val="single" w:sz="4" w:space="0" w:color="auto"/>
                    <w:bottom w:val="single" w:sz="4" w:space="0" w:color="auto"/>
                    <w:right w:val="single" w:sz="4" w:space="0" w:color="auto"/>
                  </w:tcBorders>
                  <w:hideMark/>
                </w:tcPr>
                <w:p w14:paraId="3668DC4C" w14:textId="77777777" w:rsidR="00071C3C" w:rsidRDefault="00071C3C">
                  <w:pPr>
                    <w:spacing w:after="40"/>
                    <w:rPr>
                      <w:rFonts w:ascii="Calibri" w:eastAsia="Calibri" w:hAnsi="Calibri" w:cs="Calibri"/>
                      <w:b/>
                      <w:bCs/>
                      <w:kern w:val="0"/>
                      <w:sz w:val="21"/>
                      <w:lang w:eastAsia="en-GB"/>
                    </w:rPr>
                  </w:pPr>
                  <w:r>
                    <w:rPr>
                      <w:rFonts w:ascii="Calibri" w:eastAsia="Calibri" w:hAnsi="Calibri" w:cs="Calibri"/>
                      <w:b/>
                      <w:bCs/>
                      <w:kern w:val="0"/>
                      <w:sz w:val="21"/>
                      <w:lang w:eastAsia="en-GB"/>
                    </w:rPr>
                    <w:t>Political Factors</w:t>
                  </w:r>
                </w:p>
              </w:tc>
              <w:tc>
                <w:tcPr>
                  <w:tcW w:w="2253" w:type="dxa"/>
                  <w:tcBorders>
                    <w:top w:val="single" w:sz="4" w:space="0" w:color="auto"/>
                    <w:left w:val="single" w:sz="4" w:space="0" w:color="auto"/>
                    <w:bottom w:val="single" w:sz="4" w:space="0" w:color="auto"/>
                    <w:right w:val="single" w:sz="4" w:space="0" w:color="auto"/>
                  </w:tcBorders>
                  <w:hideMark/>
                </w:tcPr>
                <w:p w14:paraId="6FD827F2" w14:textId="77777777" w:rsidR="00071C3C" w:rsidRDefault="00071C3C">
                  <w:pPr>
                    <w:spacing w:after="40"/>
                    <w:rPr>
                      <w:rFonts w:ascii="Calibri" w:eastAsia="Calibri" w:hAnsi="Calibri" w:cs="Calibri"/>
                      <w:b/>
                      <w:bCs/>
                      <w:kern w:val="0"/>
                      <w:sz w:val="21"/>
                      <w:lang w:eastAsia="en-GB"/>
                    </w:rPr>
                  </w:pPr>
                  <w:r>
                    <w:rPr>
                      <w:rFonts w:ascii="Calibri" w:eastAsia="Calibri" w:hAnsi="Calibri" w:cs="Calibri"/>
                      <w:b/>
                      <w:bCs/>
                      <w:kern w:val="0"/>
                      <w:sz w:val="21"/>
                      <w:lang w:eastAsia="en-GB"/>
                    </w:rPr>
                    <w:t>Economic Factors</w:t>
                  </w:r>
                </w:p>
              </w:tc>
              <w:tc>
                <w:tcPr>
                  <w:tcW w:w="2253" w:type="dxa"/>
                  <w:tcBorders>
                    <w:top w:val="single" w:sz="4" w:space="0" w:color="auto"/>
                    <w:left w:val="single" w:sz="4" w:space="0" w:color="auto"/>
                    <w:bottom w:val="single" w:sz="4" w:space="0" w:color="auto"/>
                    <w:right w:val="single" w:sz="4" w:space="0" w:color="auto"/>
                  </w:tcBorders>
                  <w:hideMark/>
                </w:tcPr>
                <w:p w14:paraId="52817509" w14:textId="77777777" w:rsidR="00071C3C" w:rsidRDefault="00071C3C">
                  <w:pPr>
                    <w:spacing w:after="40"/>
                    <w:rPr>
                      <w:rFonts w:ascii="Calibri" w:eastAsia="Calibri" w:hAnsi="Calibri" w:cs="Calibri"/>
                      <w:b/>
                      <w:bCs/>
                      <w:kern w:val="0"/>
                      <w:sz w:val="21"/>
                      <w:lang w:eastAsia="en-GB"/>
                    </w:rPr>
                  </w:pPr>
                  <w:r>
                    <w:rPr>
                      <w:rFonts w:ascii="Calibri" w:eastAsia="Calibri" w:hAnsi="Calibri" w:cs="Calibri"/>
                      <w:b/>
                      <w:bCs/>
                      <w:kern w:val="0"/>
                      <w:sz w:val="21"/>
                      <w:lang w:eastAsia="en-GB"/>
                    </w:rPr>
                    <w:t>Social Factors</w:t>
                  </w:r>
                </w:p>
              </w:tc>
              <w:tc>
                <w:tcPr>
                  <w:tcW w:w="2253" w:type="dxa"/>
                  <w:tcBorders>
                    <w:top w:val="single" w:sz="4" w:space="0" w:color="auto"/>
                    <w:left w:val="single" w:sz="4" w:space="0" w:color="auto"/>
                    <w:bottom w:val="single" w:sz="4" w:space="0" w:color="auto"/>
                    <w:right w:val="single" w:sz="4" w:space="0" w:color="auto"/>
                  </w:tcBorders>
                  <w:hideMark/>
                </w:tcPr>
                <w:p w14:paraId="4B73B981" w14:textId="77777777" w:rsidR="00071C3C" w:rsidRDefault="00071C3C">
                  <w:pPr>
                    <w:spacing w:after="40"/>
                    <w:rPr>
                      <w:rFonts w:ascii="Calibri" w:eastAsia="Calibri" w:hAnsi="Calibri" w:cs="Calibri"/>
                      <w:b/>
                      <w:bCs/>
                      <w:kern w:val="0"/>
                      <w:sz w:val="21"/>
                      <w:lang w:eastAsia="en-GB"/>
                    </w:rPr>
                  </w:pPr>
                  <w:r>
                    <w:rPr>
                      <w:rFonts w:ascii="Calibri" w:eastAsia="Calibri" w:hAnsi="Calibri" w:cs="Calibri"/>
                      <w:b/>
                      <w:bCs/>
                      <w:kern w:val="0"/>
                      <w:sz w:val="21"/>
                      <w:lang w:eastAsia="en-GB"/>
                    </w:rPr>
                    <w:t>Technological Factors</w:t>
                  </w:r>
                </w:p>
              </w:tc>
            </w:tr>
            <w:tr w:rsidR="00071C3C" w14:paraId="2AE35532" w14:textId="77777777">
              <w:tc>
                <w:tcPr>
                  <w:tcW w:w="2252" w:type="dxa"/>
                  <w:tcBorders>
                    <w:top w:val="single" w:sz="4" w:space="0" w:color="auto"/>
                    <w:left w:val="single" w:sz="4" w:space="0" w:color="auto"/>
                    <w:bottom w:val="single" w:sz="4" w:space="0" w:color="auto"/>
                    <w:right w:val="single" w:sz="4" w:space="0" w:color="auto"/>
                  </w:tcBorders>
                  <w:hideMark/>
                </w:tcPr>
                <w:p w14:paraId="70576AFC"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Government rules and regulations</w:t>
                  </w:r>
                </w:p>
                <w:p w14:paraId="64B02EBF"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Taxes</w:t>
                  </w:r>
                </w:p>
                <w:p w14:paraId="55FE3020"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Food policies</w:t>
                  </w:r>
                </w:p>
                <w:p w14:paraId="13891431"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Cost of living</w:t>
                  </w:r>
                </w:p>
              </w:tc>
              <w:tc>
                <w:tcPr>
                  <w:tcW w:w="2253" w:type="dxa"/>
                  <w:tcBorders>
                    <w:top w:val="single" w:sz="4" w:space="0" w:color="auto"/>
                    <w:left w:val="single" w:sz="4" w:space="0" w:color="auto"/>
                    <w:bottom w:val="single" w:sz="4" w:space="0" w:color="auto"/>
                    <w:right w:val="single" w:sz="4" w:space="0" w:color="auto"/>
                  </w:tcBorders>
                  <w:hideMark/>
                </w:tcPr>
                <w:p w14:paraId="0CD86A1B"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 xml:space="preserve">Good restaurant personnel </w:t>
                  </w:r>
                </w:p>
                <w:p w14:paraId="656B3A2A"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Competition</w:t>
                  </w:r>
                </w:p>
                <w:p w14:paraId="5DA34B7A"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Food inflation</w:t>
                  </w:r>
                </w:p>
                <w:p w14:paraId="5C936893"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Licences and Permits</w:t>
                  </w:r>
                </w:p>
              </w:tc>
              <w:tc>
                <w:tcPr>
                  <w:tcW w:w="2253" w:type="dxa"/>
                  <w:tcBorders>
                    <w:top w:val="single" w:sz="4" w:space="0" w:color="auto"/>
                    <w:left w:val="single" w:sz="4" w:space="0" w:color="auto"/>
                    <w:bottom w:val="single" w:sz="4" w:space="0" w:color="auto"/>
                    <w:right w:val="single" w:sz="4" w:space="0" w:color="auto"/>
                  </w:tcBorders>
                  <w:hideMark/>
                </w:tcPr>
                <w:p w14:paraId="1E1FC6C4"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Traditions</w:t>
                  </w:r>
                </w:p>
                <w:p w14:paraId="44190E3E"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Cultural values and beliefs</w:t>
                  </w:r>
                </w:p>
                <w:p w14:paraId="10442D7A"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Population growth</w:t>
                  </w:r>
                </w:p>
                <w:p w14:paraId="229169B4"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Age distribution</w:t>
                  </w:r>
                </w:p>
              </w:tc>
              <w:tc>
                <w:tcPr>
                  <w:tcW w:w="2253" w:type="dxa"/>
                  <w:tcBorders>
                    <w:top w:val="single" w:sz="4" w:space="0" w:color="auto"/>
                    <w:left w:val="single" w:sz="4" w:space="0" w:color="auto"/>
                    <w:bottom w:val="single" w:sz="4" w:space="0" w:color="auto"/>
                    <w:right w:val="single" w:sz="4" w:space="0" w:color="auto"/>
                  </w:tcBorders>
                  <w:hideMark/>
                </w:tcPr>
                <w:p w14:paraId="3F90E3B3"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Contactless payments</w:t>
                  </w:r>
                </w:p>
                <w:p w14:paraId="347C248B"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Order and pay at table with QR code.</w:t>
                  </w:r>
                </w:p>
                <w:p w14:paraId="1992AC29" w14:textId="77777777" w:rsidR="00071C3C" w:rsidRDefault="00071C3C" w:rsidP="00071C3C">
                  <w:pPr>
                    <w:pStyle w:val="ListParagraph"/>
                    <w:numPr>
                      <w:ilvl w:val="0"/>
                      <w:numId w:val="3"/>
                    </w:numPr>
                    <w:spacing w:after="40" w:line="240" w:lineRule="auto"/>
                    <w:rPr>
                      <w:rFonts w:ascii="Calibri" w:eastAsia="Calibri" w:hAnsi="Calibri" w:cs="Calibri"/>
                      <w:kern w:val="0"/>
                      <w:sz w:val="21"/>
                      <w:lang w:eastAsia="en-GB"/>
                    </w:rPr>
                  </w:pPr>
                  <w:r>
                    <w:rPr>
                      <w:rFonts w:ascii="Calibri" w:eastAsia="Calibri" w:hAnsi="Calibri" w:cs="Calibri"/>
                      <w:kern w:val="0"/>
                      <w:sz w:val="21"/>
                      <w:lang w:eastAsia="en-GB"/>
                    </w:rPr>
                    <w:t>Online booking</w:t>
                  </w:r>
                </w:p>
              </w:tc>
            </w:tr>
          </w:tbl>
          <w:p w14:paraId="6E4830C2" w14:textId="77777777" w:rsidR="00071C3C" w:rsidRDefault="00071C3C">
            <w:pPr>
              <w:spacing w:after="2"/>
              <w:rPr>
                <w:rFonts w:ascii="Calibri" w:eastAsia="Calibri" w:hAnsi="Calibri" w:cs="Calibri"/>
                <w:kern w:val="0"/>
                <w:sz w:val="21"/>
                <w:lang w:eastAsia="en-GB"/>
              </w:rPr>
            </w:pPr>
          </w:p>
          <w:p w14:paraId="62837B42" w14:textId="77777777" w:rsidR="00071C3C" w:rsidRDefault="00071C3C">
            <w:pPr>
              <w:spacing w:after="2"/>
              <w:rPr>
                <w:rFonts w:ascii="Calibri" w:eastAsia="Calibri" w:hAnsi="Calibri" w:cs="Calibri"/>
                <w:kern w:val="0"/>
                <w:sz w:val="21"/>
                <w:lang w:eastAsia="en-GB"/>
              </w:rPr>
            </w:pPr>
          </w:p>
          <w:p w14:paraId="691C8BAF" w14:textId="77777777" w:rsidR="00071C3C" w:rsidRDefault="00071C3C">
            <w:pPr>
              <w:spacing w:after="2"/>
              <w:rPr>
                <w:rFonts w:ascii="Calibri" w:eastAsia="Calibri" w:hAnsi="Calibri" w:cs="Calibri"/>
                <w:kern w:val="0"/>
                <w:sz w:val="21"/>
                <w:lang w:eastAsia="en-GB"/>
              </w:rPr>
            </w:pPr>
          </w:p>
          <w:p w14:paraId="0727AA52" w14:textId="77777777" w:rsidR="00071C3C" w:rsidRDefault="00071C3C">
            <w:pPr>
              <w:spacing w:after="2"/>
              <w:rPr>
                <w:rFonts w:ascii="Calibri" w:eastAsia="Calibri" w:hAnsi="Calibri" w:cs="Calibri"/>
                <w:kern w:val="0"/>
                <w:sz w:val="21"/>
                <w:lang w:eastAsia="en-GB"/>
              </w:rPr>
            </w:pPr>
          </w:p>
          <w:p w14:paraId="17BDB4ED" w14:textId="77777777" w:rsidR="00071C3C" w:rsidRDefault="00071C3C">
            <w:pPr>
              <w:spacing w:after="2"/>
              <w:rPr>
                <w:rFonts w:ascii="Calibri" w:eastAsia="Calibri" w:hAnsi="Calibri" w:cs="Calibri"/>
                <w:kern w:val="0"/>
                <w:sz w:val="21"/>
                <w:lang w:eastAsia="en-GB"/>
              </w:rPr>
            </w:pPr>
          </w:p>
          <w:p w14:paraId="63D2B738" w14:textId="77777777" w:rsidR="00071C3C" w:rsidRDefault="00071C3C">
            <w:pPr>
              <w:spacing w:after="2"/>
              <w:rPr>
                <w:rFonts w:ascii="Calibri" w:eastAsia="Calibri" w:hAnsi="Calibri" w:cs="Calibri"/>
                <w:kern w:val="0"/>
                <w:sz w:val="21"/>
                <w:lang w:eastAsia="en-GB"/>
              </w:rPr>
            </w:pPr>
          </w:p>
          <w:p w14:paraId="25CBD85B" w14:textId="77777777" w:rsidR="00071C3C" w:rsidRDefault="00071C3C">
            <w:pPr>
              <w:spacing w:after="2"/>
              <w:rPr>
                <w:rFonts w:ascii="Calibri" w:eastAsia="Calibri" w:hAnsi="Calibri" w:cs="Calibri"/>
                <w:kern w:val="0"/>
                <w:sz w:val="21"/>
                <w:lang w:eastAsia="en-GB"/>
              </w:rPr>
            </w:pPr>
          </w:p>
          <w:p w14:paraId="1837DBF3" w14:textId="77777777" w:rsidR="00071C3C" w:rsidRDefault="00071C3C">
            <w:pPr>
              <w:spacing w:after="2"/>
              <w:rPr>
                <w:rFonts w:ascii="Calibri" w:eastAsia="Calibri" w:hAnsi="Calibri" w:cs="Calibri"/>
                <w:kern w:val="0"/>
                <w:sz w:val="21"/>
                <w:lang w:eastAsia="en-GB"/>
              </w:rPr>
            </w:pPr>
          </w:p>
          <w:p w14:paraId="31FDB84B" w14:textId="77777777"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References</w:t>
            </w:r>
          </w:p>
          <w:p w14:paraId="6D93E5DE" w14:textId="77777777" w:rsidR="00071C3C" w:rsidRDefault="00071C3C">
            <w:pPr>
              <w:spacing w:after="2"/>
              <w:rPr>
                <w:rFonts w:ascii="Calibri" w:eastAsia="Calibri" w:hAnsi="Calibri" w:cs="Calibri"/>
                <w:kern w:val="0"/>
                <w:sz w:val="21"/>
                <w:lang w:eastAsia="en-GB"/>
              </w:rPr>
            </w:pPr>
            <w:r>
              <w:rPr>
                <w:rFonts w:ascii="Calibri" w:eastAsia="Calibri" w:hAnsi="Calibri" w:cs="Calibri"/>
                <w:kern w:val="0"/>
                <w:sz w:val="21"/>
                <w:lang w:eastAsia="en-GB"/>
              </w:rPr>
              <w:t xml:space="preserve">Census </w:t>
            </w:r>
            <w:hyperlink r:id="rId18" w:history="1">
              <w:r>
                <w:rPr>
                  <w:rStyle w:val="Hyperlink"/>
                  <w:rFonts w:eastAsiaTheme="minorEastAsia"/>
                  <w:kern w:val="0"/>
                  <w:lang w:eastAsia="en-GB"/>
                </w:rPr>
                <w:t>Llandeilo (Community, United Kingdom) - Population Statistics, Charts, Map and Location (citypopulation.de)</w:t>
              </w:r>
            </w:hyperlink>
          </w:p>
          <w:p w14:paraId="5DE66092" w14:textId="77777777" w:rsidR="00071C3C" w:rsidRDefault="00071C3C">
            <w:pPr>
              <w:spacing w:after="2"/>
              <w:rPr>
                <w:rFonts w:ascii="Calibri" w:eastAsia="Calibri" w:hAnsi="Calibri" w:cs="Calibri"/>
                <w:kern w:val="0"/>
                <w:lang w:eastAsia="en-GB"/>
              </w:rPr>
            </w:pPr>
          </w:p>
          <w:p w14:paraId="6A13A2AB" w14:textId="77777777" w:rsidR="00071C3C" w:rsidRDefault="00071C3C">
            <w:pPr>
              <w:spacing w:after="2"/>
              <w:rPr>
                <w:rFonts w:ascii="Calibri" w:eastAsia="Calibri" w:hAnsi="Calibri" w:cs="Calibri"/>
                <w:kern w:val="0"/>
                <w:lang w:eastAsia="en-GB"/>
              </w:rPr>
            </w:pPr>
            <w:r>
              <w:rPr>
                <w:rFonts w:ascii="Calibri" w:eastAsia="Calibri" w:hAnsi="Calibri" w:cs="Calibri"/>
                <w:kern w:val="0"/>
                <w:lang w:eastAsia="en-GB"/>
              </w:rPr>
              <w:t xml:space="preserve">Salutation inn (2022) </w:t>
            </w:r>
            <w:hyperlink r:id="rId19" w:anchor=":~:text=Inn%20%2D%20Home%20%2D%20Facebook-,https%3A//www.facebook.com/Salutation%2DInn%2D1909620772693254,-Salutation%20Inn%2C%20Crymych" w:history="1">
              <w:r>
                <w:rPr>
                  <w:rStyle w:val="Hyperlink"/>
                  <w:rFonts w:ascii="Calibri" w:eastAsia="Calibri" w:hAnsi="Calibri" w:cs="Calibri"/>
                  <w:kern w:val="0"/>
                  <w:lang w:eastAsia="en-GB"/>
                </w:rPr>
                <w:t>https://www.bing.com/search?q=facebook+the+salutation+inn+llandeilo&amp;qs=n&amp;form=QBRE&amp;sp=-1&amp;ghc=1&amp;lq=0&amp;pq=facebook+the+salutation+inn+llandeilo&amp;sc=8-37&amp;sk=&amp;cvid=8751026E5EA94585B6E762E77E1932AA&amp;ghsh=0&amp;ghacc=0&amp;ghpl=#:~:text=Inn%20%2D%20Home%20%2D%20Facebook-,https%3A//www.facebook.com/Salutation%2DInn%2D1909620772693254,-Salutation%20Inn%2C%20Crymych</w:t>
              </w:r>
            </w:hyperlink>
          </w:p>
          <w:p w14:paraId="0E546DF7" w14:textId="77777777" w:rsidR="00071C3C" w:rsidRDefault="00071C3C">
            <w:pPr>
              <w:spacing w:after="2"/>
              <w:rPr>
                <w:rFonts w:ascii="Calibri" w:eastAsia="Calibri" w:hAnsi="Calibri" w:cs="Calibri"/>
                <w:kern w:val="0"/>
                <w:lang w:eastAsia="en-GB"/>
              </w:rPr>
            </w:pPr>
          </w:p>
          <w:p w14:paraId="580B4929" w14:textId="77777777" w:rsidR="00071C3C" w:rsidRDefault="00071C3C">
            <w:pPr>
              <w:spacing w:after="2"/>
              <w:rPr>
                <w:rFonts w:eastAsiaTheme="minorEastAsia"/>
                <w:color w:val="0000FF"/>
                <w:kern w:val="0"/>
                <w:u w:val="single"/>
                <w:lang w:eastAsia="en-GB"/>
              </w:rPr>
            </w:pPr>
            <w:r>
              <w:rPr>
                <w:rFonts w:ascii="Calibri" w:eastAsia="Calibri" w:hAnsi="Calibri" w:cs="Calibri"/>
                <w:kern w:val="0"/>
                <w:lang w:eastAsia="en-GB"/>
              </w:rPr>
              <w:t xml:space="preserve">Hayes A, (November 2022) What is a limited company? </w:t>
            </w:r>
            <w:hyperlink r:id="rId20" w:history="1">
              <w:r>
                <w:rPr>
                  <w:rStyle w:val="Hyperlink"/>
                  <w:rFonts w:eastAsiaTheme="minorEastAsia"/>
                  <w:kern w:val="0"/>
                  <w:lang w:eastAsia="en-GB"/>
                </w:rPr>
                <w:t>Limited Company (LC): Definition, Meaning, and Variations (investopedia.com)</w:t>
              </w:r>
            </w:hyperlink>
          </w:p>
          <w:p w14:paraId="44029F15" w14:textId="77777777" w:rsidR="00071C3C" w:rsidRDefault="00071C3C">
            <w:pPr>
              <w:spacing w:after="2"/>
              <w:rPr>
                <w:rFonts w:eastAsiaTheme="minorEastAsia" w:cs="Calibri"/>
                <w:color w:val="0000FF"/>
                <w:kern w:val="0"/>
                <w:u w:val="single"/>
                <w:lang w:eastAsia="en-GB"/>
              </w:rPr>
            </w:pPr>
          </w:p>
          <w:p w14:paraId="339DC5C4" w14:textId="77777777" w:rsidR="00071C3C" w:rsidRDefault="00071C3C">
            <w:pPr>
              <w:spacing w:after="2"/>
            </w:pPr>
            <w:r>
              <w:t xml:space="preserve">Mialki S, (2022) What is demographic segmentation? </w:t>
            </w:r>
            <w:hyperlink r:id="rId21" w:anchor="Demographic%20Segmentation%20Variables%20and%20Examples" w:history="1">
              <w:r>
                <w:rPr>
                  <w:rStyle w:val="Hyperlink"/>
                </w:rPr>
                <w:t>What is Demographic Segmentation with 5 Examples (instapage.com)</w:t>
              </w:r>
            </w:hyperlink>
          </w:p>
          <w:p w14:paraId="46B8C193" w14:textId="77777777" w:rsidR="00071C3C" w:rsidRDefault="00071C3C">
            <w:pPr>
              <w:spacing w:after="2"/>
            </w:pPr>
          </w:p>
          <w:p w14:paraId="38E70848" w14:textId="77777777" w:rsidR="00071C3C" w:rsidRDefault="00071C3C">
            <w:pPr>
              <w:spacing w:after="2"/>
              <w:rPr>
                <w:rFonts w:ascii="Calibri" w:eastAsia="Calibri" w:hAnsi="Calibri" w:cs="Calibri"/>
                <w:kern w:val="0"/>
                <w:lang w:eastAsia="en-GB"/>
              </w:rPr>
            </w:pPr>
            <w:r>
              <w:t xml:space="preserve">(August 2020) What is geographical segmentation? </w:t>
            </w:r>
            <w:hyperlink r:id="rId22" w:history="1">
              <w:r>
                <w:rPr>
                  <w:rStyle w:val="Hyperlink"/>
                </w:rPr>
                <w:t>Geographic Segmentation Explained With 5 Examples | Yieldify</w:t>
              </w:r>
            </w:hyperlink>
          </w:p>
        </w:tc>
      </w:tr>
    </w:tbl>
    <w:p w14:paraId="2C035EE7" w14:textId="77777777" w:rsidR="00071C3C" w:rsidRDefault="00071C3C" w:rsidP="00071C3C"/>
    <w:p w14:paraId="4DA0A158" w14:textId="77777777" w:rsidR="00071C3C" w:rsidRDefault="00071C3C"/>
    <w:sectPr w:rsidR="00071C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B826DA"/>
    <w:multiLevelType w:val="hybridMultilevel"/>
    <w:tmpl w:val="91E6B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9925C44"/>
    <w:multiLevelType w:val="hybridMultilevel"/>
    <w:tmpl w:val="BF3291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32A5E42"/>
    <w:multiLevelType w:val="hybridMultilevel"/>
    <w:tmpl w:val="1FF45E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00995474">
    <w:abstractNumId w:val="0"/>
    <w:lvlOverride w:ilvl="0"/>
    <w:lvlOverride w:ilvl="1"/>
    <w:lvlOverride w:ilvl="2"/>
    <w:lvlOverride w:ilvl="3"/>
    <w:lvlOverride w:ilvl="4"/>
    <w:lvlOverride w:ilvl="5"/>
    <w:lvlOverride w:ilvl="6"/>
    <w:lvlOverride w:ilvl="7"/>
    <w:lvlOverride w:ilvl="8"/>
  </w:num>
  <w:num w:numId="2" w16cid:durableId="1644578643">
    <w:abstractNumId w:val="1"/>
    <w:lvlOverride w:ilvl="0"/>
    <w:lvlOverride w:ilvl="1"/>
    <w:lvlOverride w:ilvl="2"/>
    <w:lvlOverride w:ilvl="3"/>
    <w:lvlOverride w:ilvl="4"/>
    <w:lvlOverride w:ilvl="5"/>
    <w:lvlOverride w:ilvl="6"/>
    <w:lvlOverride w:ilvl="7"/>
    <w:lvlOverride w:ilvl="8"/>
  </w:num>
  <w:num w:numId="3" w16cid:durableId="307050392">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71C3C"/>
    <w:rsid w:val="000174C4"/>
    <w:rsid w:val="00071C3C"/>
    <w:rsid w:val="002645EE"/>
    <w:rsid w:val="00EE3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568F8"/>
  <w15:chartTrackingRefBased/>
  <w15:docId w15:val="{B05EC5C9-6CAB-4D00-A55A-A513C7D29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C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1C3C"/>
    <w:pPr>
      <w:spacing w:line="256" w:lineRule="auto"/>
      <w:ind w:left="720"/>
      <w:contextualSpacing/>
    </w:pPr>
  </w:style>
  <w:style w:type="table" w:styleId="TableGrid">
    <w:name w:val="Table Grid"/>
    <w:basedOn w:val="TableNormal"/>
    <w:uiPriority w:val="39"/>
    <w:rsid w:val="00071C3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71C3C"/>
    <w:rPr>
      <w:color w:val="0000FF"/>
      <w:u w:val="single"/>
    </w:rPr>
  </w:style>
  <w:style w:type="paragraph" w:styleId="CommentText">
    <w:name w:val="annotation text"/>
    <w:basedOn w:val="Normal"/>
    <w:link w:val="CommentTextChar"/>
    <w:uiPriority w:val="99"/>
    <w:semiHidden/>
    <w:unhideWhenUsed/>
    <w:rsid w:val="00071C3C"/>
    <w:pPr>
      <w:spacing w:line="240" w:lineRule="auto"/>
    </w:pPr>
    <w:rPr>
      <w:sz w:val="20"/>
      <w:szCs w:val="20"/>
    </w:rPr>
  </w:style>
  <w:style w:type="character" w:customStyle="1" w:styleId="CommentTextChar">
    <w:name w:val="Comment Text Char"/>
    <w:basedOn w:val="DefaultParagraphFont"/>
    <w:link w:val="CommentText"/>
    <w:uiPriority w:val="99"/>
    <w:semiHidden/>
    <w:rsid w:val="00071C3C"/>
    <w:rPr>
      <w:sz w:val="20"/>
      <w:szCs w:val="20"/>
    </w:rPr>
  </w:style>
  <w:style w:type="character" w:styleId="CommentReference">
    <w:name w:val="annotation reference"/>
    <w:basedOn w:val="DefaultParagraphFont"/>
    <w:uiPriority w:val="99"/>
    <w:semiHidden/>
    <w:unhideWhenUsed/>
    <w:rsid w:val="00071C3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0040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citypopulation.de/en/uk/wales/admin/carmarthenshire/W04000513__llandeilo/" TargetMode="External"/><Relationship Id="rId3" Type="http://schemas.openxmlformats.org/officeDocument/2006/relationships/settings" Target="settings.xml"/><Relationship Id="rId21" Type="http://schemas.openxmlformats.org/officeDocument/2006/relationships/hyperlink" Target="https://instapage.com/blog/demographic-segmentation"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investopedia.com/terms/l/limited_company.asp"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bing.com/search?q=facebook+the+salutation+inn+llandeilo&amp;qs=n&amp;form=QBRE&amp;sp=-1&amp;ghc=1&amp;lq=0&amp;pq=facebook+the+salutation+inn+llandeilo&amp;sc=8-37&amp;sk=&amp;cvid=8751026E5EA94585B6E762E77E1932AA&amp;ghsh=0&amp;ghacc=0&amp;ghp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yieldify.com/blog/geographic-segmentation-real-world-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15</Pages>
  <Words>4452</Words>
  <Characters>25378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S</dc:creator>
  <cp:keywords/>
  <dc:description/>
  <cp:lastModifiedBy>Harley S</cp:lastModifiedBy>
  <cp:revision>1</cp:revision>
  <dcterms:created xsi:type="dcterms:W3CDTF">2023-08-01T19:20:00Z</dcterms:created>
  <dcterms:modified xsi:type="dcterms:W3CDTF">2023-08-01T19:36:00Z</dcterms:modified>
</cp:coreProperties>
</file>