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D5C837" w14:textId="27124567" w:rsidR="004520B7" w:rsidRDefault="004520B7" w:rsidP="004520B7">
      <w:pPr>
        <w:rPr>
          <w:lang w:val="en-US"/>
        </w:rPr>
      </w:pPr>
      <w:r>
        <w:rPr>
          <w:lang w:val="en-US"/>
        </w:rPr>
        <w:t xml:space="preserve">Mamasir Miah </w:t>
      </w:r>
      <w:r>
        <w:rPr>
          <w:lang w:val="en-US"/>
        </w:rPr>
        <w:tab/>
      </w:r>
      <w:r>
        <w:rPr>
          <w:lang w:val="en-US"/>
        </w:rPr>
        <w:tab/>
      </w:r>
      <w:r>
        <w:rPr>
          <w:lang w:val="en-US"/>
        </w:rPr>
        <w:tab/>
      </w:r>
      <w:r>
        <w:rPr>
          <w:lang w:val="en-US"/>
        </w:rPr>
        <w:tab/>
        <w:t>Student: 1805953</w:t>
      </w:r>
      <w:r>
        <w:rPr>
          <w:lang w:val="en-US"/>
        </w:rPr>
        <w:tab/>
      </w:r>
      <w:r>
        <w:rPr>
          <w:lang w:val="en-US"/>
        </w:rPr>
        <w:tab/>
      </w:r>
      <w:r>
        <w:rPr>
          <w:lang w:val="en-US"/>
        </w:rPr>
        <w:tab/>
        <w:t>Date: 1</w:t>
      </w:r>
      <w:r w:rsidR="00417408">
        <w:rPr>
          <w:lang w:val="en-US"/>
        </w:rPr>
        <w:t>8</w:t>
      </w:r>
      <w:r>
        <w:rPr>
          <w:lang w:val="en-US"/>
        </w:rPr>
        <w:t>/0</w:t>
      </w:r>
      <w:r w:rsidR="00417408">
        <w:rPr>
          <w:lang w:val="en-US"/>
        </w:rPr>
        <w:t>6</w:t>
      </w:r>
      <w:r>
        <w:rPr>
          <w:lang w:val="en-US"/>
        </w:rPr>
        <w:t>/2019</w:t>
      </w:r>
    </w:p>
    <w:p w14:paraId="566ED0D4" w14:textId="77777777" w:rsidR="004520B7" w:rsidRDefault="004520B7" w:rsidP="004520B7">
      <w:pPr>
        <w:rPr>
          <w:lang w:val="en-US"/>
        </w:rPr>
      </w:pPr>
    </w:p>
    <w:p w14:paraId="744E2F9A" w14:textId="0E09E1EE" w:rsidR="004520B7" w:rsidRPr="004D1B54" w:rsidRDefault="004520B7" w:rsidP="004520B7">
      <w:pPr>
        <w:jc w:val="center"/>
        <w:rPr>
          <w:b/>
          <w:sz w:val="28"/>
          <w:szCs w:val="28"/>
          <w:u w:val="single"/>
          <w:lang w:val="en-US"/>
        </w:rPr>
      </w:pPr>
      <w:r w:rsidRPr="004D1B54">
        <w:rPr>
          <w:b/>
          <w:sz w:val="28"/>
          <w:szCs w:val="28"/>
          <w:u w:val="single"/>
          <w:lang w:val="en-US"/>
        </w:rPr>
        <w:t>Full Business Plan for Moving Masala</w:t>
      </w:r>
    </w:p>
    <w:p w14:paraId="768517EF" w14:textId="77777777" w:rsidR="004520B7" w:rsidRDefault="004520B7" w:rsidP="004520B7">
      <w:pPr>
        <w:rPr>
          <w:lang w:val="en-US"/>
        </w:rPr>
      </w:pPr>
    </w:p>
    <w:p w14:paraId="6AF428BA" w14:textId="20FCDEA5" w:rsidR="004520B7" w:rsidRPr="004D1B54" w:rsidRDefault="004520B7" w:rsidP="004520B7">
      <w:pPr>
        <w:rPr>
          <w:i/>
          <w:sz w:val="24"/>
          <w:szCs w:val="24"/>
        </w:rPr>
      </w:pPr>
      <w:r w:rsidRPr="004D1B54">
        <w:rPr>
          <w:b/>
          <w:sz w:val="24"/>
          <w:szCs w:val="24"/>
          <w:u w:val="single"/>
        </w:rPr>
        <w:t>Business Operations -</w:t>
      </w:r>
      <w:r w:rsidRPr="004D1B54">
        <w:rPr>
          <w:sz w:val="24"/>
          <w:szCs w:val="24"/>
        </w:rPr>
        <w:t xml:space="preserve"> </w:t>
      </w:r>
    </w:p>
    <w:p w14:paraId="2853C9E9" w14:textId="24FFE5EB" w:rsidR="00A10E7C" w:rsidRDefault="00A10E7C">
      <w:r>
        <w:t xml:space="preserve">In the business plan proposal, I covered the location of the business amongst other aspects. For the full business plan, I will be covering the operations of the business. </w:t>
      </w:r>
    </w:p>
    <w:p w14:paraId="3E3C09FE" w14:textId="52870A61" w:rsidR="004D1B54" w:rsidRPr="004D1B54" w:rsidRDefault="004D1B54" w:rsidP="004D1B54">
      <w:r w:rsidRPr="004D1B54">
        <w:rPr>
          <w:b/>
          <w:bCs/>
        </w:rPr>
        <w:t>‘Operations</w:t>
      </w:r>
      <w:r w:rsidRPr="004D1B54">
        <w:t> management is the administration of </w:t>
      </w:r>
      <w:r w:rsidRPr="004D1B54">
        <w:rPr>
          <w:b/>
          <w:bCs/>
        </w:rPr>
        <w:t>business</w:t>
      </w:r>
      <w:r w:rsidRPr="004D1B54">
        <w:t> practices to create the highest level of efficiency possible within an organization’</w:t>
      </w:r>
      <w:r w:rsidR="005A0B81">
        <w:t>,</w:t>
      </w:r>
      <w:r w:rsidRPr="004D1B54">
        <w:t xml:space="preserve"> Kenton (2019)</w:t>
      </w:r>
    </w:p>
    <w:p w14:paraId="27E9D05B" w14:textId="0824249E" w:rsidR="004D1B54" w:rsidRDefault="004D1B54">
      <w:r>
        <w:t>Business operations cover many aspects of the business including finances and marketing. However, as my colleagues are covering those aspects I will only mention the practical aspects.</w:t>
      </w:r>
    </w:p>
    <w:p w14:paraId="4B1DB76D" w14:textId="6990415A" w:rsidR="00417408" w:rsidRPr="004D1B54" w:rsidRDefault="00417408">
      <w:pPr>
        <w:rPr>
          <w:b/>
          <w:bCs/>
        </w:rPr>
      </w:pPr>
      <w:r w:rsidRPr="004D1B54">
        <w:rPr>
          <w:b/>
          <w:bCs/>
        </w:rPr>
        <w:t>Suppliers</w:t>
      </w:r>
    </w:p>
    <w:p w14:paraId="31DF292D" w14:textId="24874324" w:rsidR="00417408" w:rsidRDefault="00417408">
      <w:r>
        <w:t>To stay productive and efficient, Sanu will order the stock for Moving Masala when he places orders for his restaurant. Sanu has spare room in his restaurant, which means extra stock can be safely kept at the restaurant and picked up in the morning. To stay professional, the invoices for Moving Masala will be kep</w:t>
      </w:r>
      <w:r w:rsidR="004D1B54">
        <w:t>t</w:t>
      </w:r>
      <w:r>
        <w:t xml:space="preserve"> </w:t>
      </w:r>
      <w:r w:rsidR="004D1B54">
        <w:t xml:space="preserve">separate. Amongst Sanu’s suppliers are: Euro foods, Booker, Kwan Yick and JJ Foods. All these wholesalers are located within Newport and Cwmbran. </w:t>
      </w:r>
      <w:r w:rsidR="005E142B">
        <w:t>These suppliers have been used by Sanu for many years. We can be sure of the quality of products that they provide as well as their service.</w:t>
      </w:r>
    </w:p>
    <w:p w14:paraId="131AA7A1" w14:textId="77777777" w:rsidR="005E142B" w:rsidRDefault="005E142B" w:rsidP="004D1B54">
      <w:pPr>
        <w:rPr>
          <w:b/>
          <w:bCs/>
        </w:rPr>
      </w:pPr>
      <w:r w:rsidRPr="005E142B">
        <w:rPr>
          <w:b/>
          <w:bCs/>
        </w:rPr>
        <w:t>Quality Control</w:t>
      </w:r>
    </w:p>
    <w:p w14:paraId="7FE75BBF" w14:textId="6D4E7D0A" w:rsidR="00A10E7C" w:rsidRDefault="005E142B" w:rsidP="004D1B54">
      <w:r>
        <w:t>Once the stock has been delivered and checked for quality standards, it will be ready for pick up by the van.</w:t>
      </w:r>
      <w:r w:rsidR="00D64522">
        <w:t xml:space="preserve"> </w:t>
      </w:r>
      <w:r w:rsidR="001B321E">
        <w:t>Curries will be cooked in the restaurant, cooled and then stored. Chicken for baguettes and sandwiches will also be prepared. When stock is picked up in the van we will follow these</w:t>
      </w:r>
      <w:r w:rsidR="00D64522">
        <w:t xml:space="preserve"> quality control methods</w:t>
      </w:r>
      <w:r w:rsidR="001B321E">
        <w:t>:</w:t>
      </w:r>
    </w:p>
    <w:p w14:paraId="1122C427" w14:textId="5FD759B9" w:rsidR="00D64522" w:rsidRPr="00D64522" w:rsidRDefault="00D64522" w:rsidP="00D64522">
      <w:pPr>
        <w:pStyle w:val="ListParagraph"/>
        <w:numPr>
          <w:ilvl w:val="0"/>
          <w:numId w:val="4"/>
        </w:numPr>
        <w:rPr>
          <w:b/>
          <w:bCs/>
        </w:rPr>
      </w:pPr>
      <w:r>
        <w:t xml:space="preserve">Health and safety – </w:t>
      </w:r>
      <w:bookmarkStart w:id="0" w:name="_Hlk12558170"/>
      <w:r w:rsidR="00847271">
        <w:t>see</w:t>
      </w:r>
      <w:r>
        <w:t xml:space="preserve"> food standards </w:t>
      </w:r>
      <w:bookmarkEnd w:id="0"/>
      <w:r w:rsidR="00847271">
        <w:t>below</w:t>
      </w:r>
    </w:p>
    <w:p w14:paraId="7E3FA397" w14:textId="3C204E1E" w:rsidR="00D64522" w:rsidRPr="00D64522" w:rsidRDefault="00D64522" w:rsidP="00D64522">
      <w:pPr>
        <w:pStyle w:val="ListParagraph"/>
        <w:numPr>
          <w:ilvl w:val="0"/>
          <w:numId w:val="4"/>
        </w:numPr>
        <w:rPr>
          <w:b/>
          <w:bCs/>
        </w:rPr>
      </w:pPr>
      <w:r>
        <w:t xml:space="preserve">Customer feedback -  </w:t>
      </w:r>
      <w:r w:rsidR="00C703B8">
        <w:t xml:space="preserve">this will be a regular procedure for us. </w:t>
      </w:r>
      <w:r w:rsidR="008E7B5B">
        <w:t>It</w:t>
      </w:r>
      <w:r w:rsidR="00C703B8">
        <w:t xml:space="preserve"> will involve us asking customers to rate our food, service and fill out short questionnaires in return for</w:t>
      </w:r>
      <w:r w:rsidR="008E7B5B">
        <w:t xml:space="preserve"> free food and drink!</w:t>
      </w:r>
    </w:p>
    <w:p w14:paraId="585A928C" w14:textId="7C053759" w:rsidR="00D64522" w:rsidRPr="00C703B8" w:rsidRDefault="00D64522" w:rsidP="00D64522">
      <w:pPr>
        <w:pStyle w:val="ListParagraph"/>
        <w:numPr>
          <w:ilvl w:val="0"/>
          <w:numId w:val="4"/>
        </w:numPr>
        <w:rPr>
          <w:b/>
          <w:bCs/>
        </w:rPr>
      </w:pPr>
      <w:r>
        <w:t xml:space="preserve">Handling Complaints -  </w:t>
      </w:r>
      <w:r w:rsidR="00C703B8">
        <w:t>this will involve using our communication skills and general people skills.</w:t>
      </w:r>
    </w:p>
    <w:p w14:paraId="2F1C5D5B" w14:textId="2499F343" w:rsidR="00C703B8" w:rsidRDefault="00C703B8" w:rsidP="008E7B5B">
      <w:pPr>
        <w:pStyle w:val="ListParagraph"/>
      </w:pPr>
      <w:r>
        <w:t>‘</w:t>
      </w:r>
      <w:r w:rsidR="00D85AA2">
        <w:t>’</w:t>
      </w:r>
      <w:r>
        <w:t>People skills are the interpersonal attributes that characterise a person’s relationships with others</w:t>
      </w:r>
      <w:r w:rsidR="00D85AA2">
        <w:t>”</w:t>
      </w:r>
      <w:r>
        <w:t>. Maund, shriek and tinker, (2017, p516)</w:t>
      </w:r>
    </w:p>
    <w:p w14:paraId="6F294CD0" w14:textId="77777777" w:rsidR="00C703B8" w:rsidRPr="00D64522" w:rsidRDefault="00C703B8" w:rsidP="00C703B8">
      <w:pPr>
        <w:pStyle w:val="ListParagraph"/>
        <w:rPr>
          <w:b/>
          <w:bCs/>
        </w:rPr>
      </w:pPr>
    </w:p>
    <w:p w14:paraId="7CB7B672" w14:textId="77777777" w:rsidR="00F923E8" w:rsidRPr="00F923E8" w:rsidRDefault="00F923E8" w:rsidP="00F923E8">
      <w:pPr>
        <w:rPr>
          <w:b/>
          <w:bCs/>
        </w:rPr>
      </w:pPr>
      <w:r w:rsidRPr="00F923E8">
        <w:rPr>
          <w:b/>
          <w:bCs/>
        </w:rPr>
        <w:t>Innovation</w:t>
      </w:r>
    </w:p>
    <w:p w14:paraId="012EC649" w14:textId="06634487" w:rsidR="00F04C1F" w:rsidRDefault="00F923E8" w:rsidP="005A32B9">
      <w:r>
        <w:t>One of our aims is to come up with some unique products that will help us standout from the competition. To do this we will experiment with lots of different ingredients and ask customers to trial these for us</w:t>
      </w:r>
      <w:r w:rsidR="00847271">
        <w:t xml:space="preserve"> and give feedback</w:t>
      </w:r>
      <w:r>
        <w:t>.</w:t>
      </w:r>
      <w:r w:rsidR="00847271">
        <w:t xml:space="preserve"> The products that have high praise and ratings will be considered for menu regulars.</w:t>
      </w:r>
      <w:r>
        <w:t xml:space="preserve"> For example, we will introduce our own freshly prepared burger patties </w:t>
      </w:r>
      <w:r w:rsidR="00847271">
        <w:t xml:space="preserve">and samosas </w:t>
      </w:r>
      <w:r>
        <w:t xml:space="preserve">to </w:t>
      </w:r>
      <w:r>
        <w:lastRenderedPageBreak/>
        <w:t>add to our standout products. This will add to our differentiation strategy and help in building our customer base.</w:t>
      </w:r>
    </w:p>
    <w:p w14:paraId="631F5385" w14:textId="77777777" w:rsidR="00847271" w:rsidRDefault="00847271" w:rsidP="005A32B9">
      <w:pPr>
        <w:rPr>
          <w:b/>
          <w:bCs/>
        </w:rPr>
      </w:pPr>
    </w:p>
    <w:p w14:paraId="55E9C4A0" w14:textId="2948A644" w:rsidR="00A10E7C" w:rsidRPr="00D85AA2" w:rsidRDefault="00E50257" w:rsidP="005A32B9">
      <w:r w:rsidRPr="00E50257">
        <w:rPr>
          <w:b/>
          <w:bCs/>
        </w:rPr>
        <w:t>Food Standards Agency</w:t>
      </w:r>
    </w:p>
    <w:p w14:paraId="5B26F6CD" w14:textId="1E8BB803" w:rsidR="00E50257" w:rsidRDefault="00E50257" w:rsidP="005A32B9">
      <w:r>
        <w:t>We will invite the local food standards agency to come and examine our food preparation methods</w:t>
      </w:r>
      <w:r w:rsidR="00F04C1F">
        <w:t xml:space="preserve"> during business hours</w:t>
      </w:r>
      <w:r>
        <w:t>. This will give</w:t>
      </w:r>
      <w:r w:rsidR="00F04C1F">
        <w:t xml:space="preserve"> the inspectors the chance to offer</w:t>
      </w:r>
      <w:r>
        <w:t xml:space="preserve"> us insight into what we are doing right and the things that we will need to work on to get the highest rating. </w:t>
      </w:r>
      <w:r w:rsidR="00F04C1F">
        <w:t>It</w:t>
      </w:r>
      <w:r w:rsidR="00F923E8">
        <w:t xml:space="preserve"> </w:t>
      </w:r>
      <w:r w:rsidR="00F04C1F">
        <w:t>is</w:t>
      </w:r>
      <w:r w:rsidR="00F923E8">
        <w:t xml:space="preserve"> very important for </w:t>
      </w:r>
      <w:r w:rsidR="00F04C1F">
        <w:t xml:space="preserve">Moving Masala as a business to maintain these standards and for </w:t>
      </w:r>
      <w:r w:rsidR="00F923E8">
        <w:t>the safety of the customer.</w:t>
      </w:r>
    </w:p>
    <w:p w14:paraId="160D68D5" w14:textId="711F1B1C" w:rsidR="00E50257" w:rsidRDefault="00E50257" w:rsidP="00E50257">
      <w:pPr>
        <w:rPr>
          <w:lang w:val="en-US"/>
        </w:rPr>
      </w:pPr>
      <w:r w:rsidRPr="00E50257">
        <w:rPr>
          <w:lang w:val="en-US"/>
        </w:rPr>
        <w:t xml:space="preserve">“Cooking food at the right temperature and for the correct length of time will ensure that any harmful bacteria are killed”, (food standards agency, 2018) </w:t>
      </w:r>
    </w:p>
    <w:p w14:paraId="51600113" w14:textId="55B81821" w:rsidR="00F04C1F" w:rsidRPr="00E50257" w:rsidRDefault="00F04C1F" w:rsidP="00E50257">
      <w:r>
        <w:rPr>
          <w:lang w:val="en-US"/>
        </w:rPr>
        <w:t>If any instances occur from which customers get sick from eating our food</w:t>
      </w:r>
      <w:r w:rsidR="00847271">
        <w:rPr>
          <w:lang w:val="en-US"/>
        </w:rPr>
        <w:t>, then</w:t>
      </w:r>
      <w:r>
        <w:rPr>
          <w:lang w:val="en-US"/>
        </w:rPr>
        <w:t xml:space="preserve"> this could lead to severe consequences for the business in terms of reputation and legal costs.</w:t>
      </w:r>
    </w:p>
    <w:p w14:paraId="1AC55A21" w14:textId="77777777" w:rsidR="00D85AA2" w:rsidRDefault="00D85AA2" w:rsidP="005B253B"/>
    <w:p w14:paraId="2556B910" w14:textId="201F5F7C" w:rsidR="00F1722F" w:rsidRDefault="005B253B" w:rsidP="005B253B">
      <w:pPr>
        <w:rPr>
          <w:b/>
          <w:bCs/>
        </w:rPr>
      </w:pPr>
      <w:r w:rsidRPr="00D85AA2">
        <w:rPr>
          <w:b/>
          <w:bCs/>
        </w:rPr>
        <w:t>Typical day at moving masala</w:t>
      </w:r>
    </w:p>
    <w:p w14:paraId="0B066E96" w14:textId="0DC65E36" w:rsidR="00362392" w:rsidRDefault="00051D3D" w:rsidP="00D85AA2">
      <w:r>
        <w:t>In terms of staff shifts and working hours. The five partners will take it in turns to work one week on and then take one week off. This will allow us to stay stress free and manage our other jobs and personal responsibilities. Below is an outline of how we expect a normal day at Moving Masala to be like. This will give an idea of what we do throughout the day and our general duties and tasks:</w:t>
      </w:r>
    </w:p>
    <w:p w14:paraId="10CD26D2" w14:textId="706C87E5" w:rsidR="009D345A" w:rsidRDefault="009D345A" w:rsidP="00362392">
      <w:pPr>
        <w:pStyle w:val="ListParagraph"/>
        <w:numPr>
          <w:ilvl w:val="0"/>
          <w:numId w:val="2"/>
        </w:numPr>
      </w:pPr>
      <w:r>
        <w:t>5:30</w:t>
      </w:r>
      <w:r w:rsidR="00177A7D">
        <w:t>am</w:t>
      </w:r>
      <w:r>
        <w:t xml:space="preserve"> </w:t>
      </w:r>
      <w:r w:rsidR="00375B32">
        <w:t>G</w:t>
      </w:r>
      <w:r w:rsidR="005C20D4">
        <w:t>et Van</w:t>
      </w:r>
    </w:p>
    <w:p w14:paraId="2956EDDA" w14:textId="0277E574" w:rsidR="005C20D4" w:rsidRDefault="005C20D4" w:rsidP="00362392">
      <w:pPr>
        <w:pStyle w:val="ListParagraph"/>
        <w:numPr>
          <w:ilvl w:val="0"/>
          <w:numId w:val="2"/>
        </w:numPr>
      </w:pPr>
      <w:r>
        <w:t>5:45</w:t>
      </w:r>
      <w:r w:rsidR="00177A7D">
        <w:t>am</w:t>
      </w:r>
      <w:r>
        <w:t xml:space="preserve"> </w:t>
      </w:r>
      <w:r w:rsidR="00375B32">
        <w:t>P</w:t>
      </w:r>
      <w:r w:rsidR="00157B6A">
        <w:t xml:space="preserve">ick up stock from Sanu's Restaurant </w:t>
      </w:r>
    </w:p>
    <w:p w14:paraId="06EF9A71" w14:textId="3B866B85" w:rsidR="00157B6A" w:rsidRDefault="00375B32" w:rsidP="00362392">
      <w:pPr>
        <w:pStyle w:val="ListParagraph"/>
        <w:numPr>
          <w:ilvl w:val="0"/>
          <w:numId w:val="2"/>
        </w:numPr>
      </w:pPr>
      <w:r>
        <w:t>6:15</w:t>
      </w:r>
      <w:r w:rsidR="00177A7D">
        <w:t>am</w:t>
      </w:r>
      <w:r>
        <w:t xml:space="preserve"> Arrive at </w:t>
      </w:r>
      <w:r w:rsidR="000C2E0F">
        <w:t xml:space="preserve">Imperial Park And start </w:t>
      </w:r>
      <w:r w:rsidR="003D08CE">
        <w:t xml:space="preserve">preparing </w:t>
      </w:r>
    </w:p>
    <w:p w14:paraId="31049726" w14:textId="27E4E9FA" w:rsidR="000C2E0F" w:rsidRDefault="003D08CE" w:rsidP="00362392">
      <w:pPr>
        <w:pStyle w:val="ListParagraph"/>
        <w:numPr>
          <w:ilvl w:val="0"/>
          <w:numId w:val="2"/>
        </w:numPr>
      </w:pPr>
      <w:r>
        <w:t>7:00</w:t>
      </w:r>
      <w:r w:rsidR="00177A7D">
        <w:t>am</w:t>
      </w:r>
      <w:r>
        <w:t xml:space="preserve"> Open for Business</w:t>
      </w:r>
      <w:r w:rsidR="00E50257">
        <w:t xml:space="preserve"> – Serve food, update blog, customer comments, research major events, etc</w:t>
      </w:r>
    </w:p>
    <w:p w14:paraId="32CE6DDA" w14:textId="77777777" w:rsidR="00177A7D" w:rsidRDefault="00177A7D" w:rsidP="00362392">
      <w:pPr>
        <w:pStyle w:val="ListParagraph"/>
        <w:numPr>
          <w:ilvl w:val="0"/>
          <w:numId w:val="2"/>
        </w:numPr>
      </w:pPr>
      <w:r>
        <w:t>4:00pm Close Shop and Clean Up</w:t>
      </w:r>
    </w:p>
    <w:p w14:paraId="50FF76DF" w14:textId="495AE0A7" w:rsidR="00177A7D" w:rsidRDefault="00177A7D" w:rsidP="00362392">
      <w:pPr>
        <w:pStyle w:val="ListParagraph"/>
        <w:numPr>
          <w:ilvl w:val="0"/>
          <w:numId w:val="2"/>
        </w:numPr>
      </w:pPr>
      <w:r>
        <w:t xml:space="preserve">5:30pm Safely Park Van </w:t>
      </w:r>
    </w:p>
    <w:p w14:paraId="33F4B8C4" w14:textId="4E611889" w:rsidR="002121FC" w:rsidRDefault="002121FC" w:rsidP="00242DAB"/>
    <w:p w14:paraId="1770DDF1" w14:textId="76275DED" w:rsidR="00C02257" w:rsidRDefault="002121FC" w:rsidP="00242DAB">
      <w:r>
        <w:t xml:space="preserve">In </w:t>
      </w:r>
      <w:r w:rsidR="00847271">
        <w:t xml:space="preserve">business </w:t>
      </w:r>
      <w:r>
        <w:t>operations</w:t>
      </w:r>
      <w:r w:rsidR="00847271">
        <w:t>,</w:t>
      </w:r>
      <w:r>
        <w:t xml:space="preserve"> some of the</w:t>
      </w:r>
      <w:r w:rsidR="00847271">
        <w:t xml:space="preserve"> other</w:t>
      </w:r>
      <w:r>
        <w:t xml:space="preserve"> things that we will </w:t>
      </w:r>
      <w:r w:rsidR="00847271">
        <w:t>cover are:</w:t>
      </w:r>
      <w:r>
        <w:t xml:space="preserve"> critical thinking, </w:t>
      </w:r>
      <w:r w:rsidR="00B8565E">
        <w:t xml:space="preserve">shareholder analysis, </w:t>
      </w:r>
      <w:r w:rsidR="00EB34E7">
        <w:t>problem solving, networking, market research and many other things</w:t>
      </w:r>
      <w:r w:rsidR="00D85AA2">
        <w:t>.</w:t>
      </w:r>
      <w:r w:rsidR="00847271">
        <w:t xml:space="preserve"> As with most businesses, problem solving will be a daily issue that will need to be looked into carefully.</w:t>
      </w:r>
      <w:r w:rsidR="00D85AA2">
        <w:t xml:space="preserve"> </w:t>
      </w:r>
      <w:r w:rsidR="00847271">
        <w:t xml:space="preserve">In doing this we will need to remind ourselves of the aims and objectives of our </w:t>
      </w:r>
      <w:r w:rsidR="00051D3D">
        <w:t xml:space="preserve">original </w:t>
      </w:r>
      <w:r w:rsidR="00847271">
        <w:t xml:space="preserve">vision </w:t>
      </w:r>
      <w:r w:rsidR="00051D3D">
        <w:t>for the</w:t>
      </w:r>
      <w:r w:rsidR="00847271">
        <w:t xml:space="preserve"> business. Therefore,</w:t>
      </w:r>
      <w:r w:rsidR="00E50257">
        <w:t xml:space="preserve"> </w:t>
      </w:r>
      <w:r w:rsidR="00DA6CF2">
        <w:t xml:space="preserve">‘If the real objective is not clarified </w:t>
      </w:r>
      <w:r w:rsidR="00235B47">
        <w:t>at the beginning of the process, then it is unlikely that the problem will</w:t>
      </w:r>
      <w:r w:rsidR="00611A23">
        <w:t xml:space="preserve"> be solved, and the same is true if the problem is not identified </w:t>
      </w:r>
      <w:r w:rsidR="002D2E81">
        <w:t>correctly'. Morgan, P. (2017, p298)</w:t>
      </w:r>
    </w:p>
    <w:p w14:paraId="47C6D411" w14:textId="77777777" w:rsidR="002D2E81" w:rsidRDefault="002D2E81" w:rsidP="00242DAB">
      <w:bookmarkStart w:id="1" w:name="_GoBack"/>
      <w:bookmarkEnd w:id="1"/>
    </w:p>
    <w:p w14:paraId="36BBDFD5" w14:textId="6086B2A3" w:rsidR="005C6621" w:rsidRDefault="005C6621" w:rsidP="00242DAB"/>
    <w:p w14:paraId="2A800343" w14:textId="0C09F856" w:rsidR="005C6621" w:rsidRDefault="005C6621" w:rsidP="00242DAB"/>
    <w:p w14:paraId="1E7EE821" w14:textId="77777777" w:rsidR="001B321E" w:rsidRDefault="001B321E" w:rsidP="00242DAB"/>
    <w:p w14:paraId="4C1AA36B" w14:textId="771FEAC8" w:rsidR="005C6621" w:rsidRPr="005A0B81" w:rsidRDefault="005C6621" w:rsidP="00242DAB">
      <w:pPr>
        <w:rPr>
          <w:b/>
          <w:bCs/>
          <w:sz w:val="24"/>
          <w:szCs w:val="24"/>
        </w:rPr>
      </w:pPr>
      <w:r w:rsidRPr="005A0B81">
        <w:rPr>
          <w:b/>
          <w:bCs/>
          <w:sz w:val="24"/>
          <w:szCs w:val="24"/>
        </w:rPr>
        <w:lastRenderedPageBreak/>
        <w:t xml:space="preserve">References </w:t>
      </w:r>
    </w:p>
    <w:p w14:paraId="684A7485" w14:textId="5F22C16A" w:rsidR="00C0634F" w:rsidRPr="00C0634F" w:rsidRDefault="00C0634F" w:rsidP="00242DAB">
      <w:r>
        <w:t xml:space="preserve">Food Standards Agency (2018) </w:t>
      </w:r>
      <w:r>
        <w:rPr>
          <w:i/>
          <w:iCs/>
        </w:rPr>
        <w:t xml:space="preserve">Cooking Your Food. </w:t>
      </w:r>
      <w:hyperlink r:id="rId5" w:history="1">
        <w:r w:rsidRPr="00C0634F">
          <w:rPr>
            <w:color w:val="0000FF"/>
            <w:u w:val="single"/>
          </w:rPr>
          <w:t>https://www.food.gov.uk/safety-hygiene/cooking-your-food</w:t>
        </w:r>
      </w:hyperlink>
      <w:r>
        <w:t xml:space="preserve"> (Accessed: 27 June 2019). </w:t>
      </w:r>
    </w:p>
    <w:p w14:paraId="5B5205AC" w14:textId="72E57871" w:rsidR="005C6621" w:rsidRDefault="005C6621" w:rsidP="00242DAB">
      <w:r>
        <w:t xml:space="preserve">Kenton, W. (2019) Operations Management. </w:t>
      </w:r>
      <w:hyperlink r:id="rId6" w:history="1">
        <w:r>
          <w:rPr>
            <w:rStyle w:val="Hyperlink"/>
          </w:rPr>
          <w:t>https://www.investopedia.com/terms/o/operations-management.asp</w:t>
        </w:r>
      </w:hyperlink>
      <w:r>
        <w:t xml:space="preserve"> (Accessed: 16/06/2019)</w:t>
      </w:r>
    </w:p>
    <w:p w14:paraId="3182C86E" w14:textId="77777777" w:rsidR="00417408" w:rsidRPr="00417408" w:rsidRDefault="00417408" w:rsidP="00417408">
      <w:r w:rsidRPr="00417408">
        <w:t xml:space="preserve">Maund, A., </w:t>
      </w:r>
      <w:proofErr w:type="spellStart"/>
      <w:r w:rsidRPr="00417408">
        <w:t>Schriek</w:t>
      </w:r>
      <w:proofErr w:type="spellEnd"/>
      <w:r w:rsidRPr="00417408">
        <w:t xml:space="preserve">, M. and </w:t>
      </w:r>
      <w:proofErr w:type="spellStart"/>
      <w:r w:rsidRPr="00417408">
        <w:t>Tinkler</w:t>
      </w:r>
      <w:proofErr w:type="spellEnd"/>
      <w:r w:rsidRPr="00417408">
        <w:t xml:space="preserve">, P.K. (2017) </w:t>
      </w:r>
      <w:r w:rsidRPr="00417408">
        <w:rPr>
          <w:i/>
          <w:iCs/>
        </w:rPr>
        <w:t>Certificate In Higher Education: Skills For The Workplace Student Yearbook</w:t>
      </w:r>
      <w:r w:rsidRPr="00417408">
        <w:t>. London: Sage Publications Ltd</w:t>
      </w:r>
    </w:p>
    <w:p w14:paraId="2829D30D" w14:textId="77777777" w:rsidR="00C0634F" w:rsidRPr="00C0634F" w:rsidRDefault="00C0634F" w:rsidP="00C0634F">
      <w:r w:rsidRPr="00C0634F">
        <w:t xml:space="preserve">Morgan, P. (2017) </w:t>
      </w:r>
      <w:r w:rsidRPr="00C0634F">
        <w:rPr>
          <w:i/>
          <w:iCs/>
        </w:rPr>
        <w:t>The Business Student’s Guide To Study And Employability</w:t>
      </w:r>
      <w:r w:rsidRPr="00C0634F">
        <w:t>. London: Sage Publications Ltd</w:t>
      </w:r>
    </w:p>
    <w:p w14:paraId="6FE08040" w14:textId="77777777" w:rsidR="00187586" w:rsidRDefault="00187586"/>
    <w:p w14:paraId="12A4F763" w14:textId="6193506E" w:rsidR="00EC0693" w:rsidRDefault="00EC0693"/>
    <w:p w14:paraId="6B8177C8" w14:textId="60DD1C1B" w:rsidR="00D22381" w:rsidRDefault="00D22381"/>
    <w:p w14:paraId="1D8C19BE" w14:textId="22C45103" w:rsidR="00D22381" w:rsidRDefault="00D22381"/>
    <w:p w14:paraId="6064A266" w14:textId="0FB719BF" w:rsidR="00D22381" w:rsidRDefault="00D22381"/>
    <w:p w14:paraId="7E635D12" w14:textId="44F66D94" w:rsidR="00D22381" w:rsidRDefault="00D22381"/>
    <w:p w14:paraId="3CD6B24A" w14:textId="13828D76" w:rsidR="00D22381" w:rsidRDefault="00D22381"/>
    <w:p w14:paraId="1279B3C6" w14:textId="61F2667B" w:rsidR="00D22381" w:rsidRDefault="00D22381"/>
    <w:p w14:paraId="2B525553" w14:textId="10A0266D" w:rsidR="00D22381" w:rsidRDefault="00D22381"/>
    <w:p w14:paraId="6AEECBD5" w14:textId="660E98F9" w:rsidR="00D22381" w:rsidRDefault="00D22381"/>
    <w:p w14:paraId="590F6631" w14:textId="3ED0488F" w:rsidR="00D22381" w:rsidRDefault="00D22381"/>
    <w:p w14:paraId="577C58DC" w14:textId="5869D1A1" w:rsidR="00D22381" w:rsidRDefault="00D22381"/>
    <w:p w14:paraId="6E9BE1EE" w14:textId="6D375C7F" w:rsidR="00D22381" w:rsidRDefault="00D22381"/>
    <w:p w14:paraId="7FE469D8" w14:textId="78BD9174" w:rsidR="00D22381" w:rsidRDefault="00D22381"/>
    <w:p w14:paraId="1B821770" w14:textId="68C9E6BF" w:rsidR="00D22381" w:rsidRDefault="00D22381"/>
    <w:p w14:paraId="24A61D08" w14:textId="13B4881D" w:rsidR="00D22381" w:rsidRDefault="00D22381"/>
    <w:p w14:paraId="0FD66999" w14:textId="2F9DDABD" w:rsidR="00D22381" w:rsidRDefault="00D22381"/>
    <w:p w14:paraId="55DD5B6D" w14:textId="28094B7A" w:rsidR="00D22381" w:rsidRDefault="00D22381"/>
    <w:p w14:paraId="07A149DC" w14:textId="519B3BC9" w:rsidR="00D22381" w:rsidRDefault="00D22381"/>
    <w:p w14:paraId="543B9E76" w14:textId="73B5762B" w:rsidR="00D22381" w:rsidRDefault="00D22381">
      <w:r>
        <w:br w:type="page"/>
      </w:r>
    </w:p>
    <w:p w14:paraId="4A0973FE" w14:textId="77777777" w:rsidR="00D22381" w:rsidRDefault="00D22381">
      <w:pPr>
        <w:sectPr w:rsidR="00D22381">
          <w:pgSz w:w="12240" w:h="15840"/>
          <w:pgMar w:top="1440" w:right="1440" w:bottom="1440" w:left="1440" w:header="708" w:footer="708" w:gutter="0"/>
          <w:cols w:space="708"/>
          <w:docGrid w:linePitch="360"/>
        </w:sectPr>
      </w:pPr>
    </w:p>
    <w:p w14:paraId="07DA77C6" w14:textId="77777777" w:rsidR="00D22381" w:rsidRPr="00D22381" w:rsidRDefault="00D22381" w:rsidP="00D22381">
      <w:pPr>
        <w:pBdr>
          <w:top w:val="nil"/>
          <w:left w:val="nil"/>
          <w:bottom w:val="nil"/>
          <w:right w:val="nil"/>
          <w:between w:val="nil"/>
          <w:bar w:val="nil"/>
        </w:pBdr>
        <w:jc w:val="center"/>
        <w:rPr>
          <w:rFonts w:ascii="Arial" w:eastAsia="Arial" w:hAnsi="Arial" w:cs="Arial"/>
          <w:b/>
          <w:color w:val="000000"/>
          <w:sz w:val="48"/>
          <w:szCs w:val="48"/>
          <w:u w:val="single" w:color="000000"/>
          <w:bdr w:val="nil"/>
          <w:lang w:val="en-US" w:eastAsia="en-GB"/>
        </w:rPr>
      </w:pPr>
      <w:r w:rsidRPr="00D22381">
        <w:rPr>
          <w:rFonts w:ascii="Arial" w:eastAsia="Arial" w:hAnsi="Arial" w:cs="Arial"/>
          <w:b/>
          <w:color w:val="000000"/>
          <w:sz w:val="48"/>
          <w:szCs w:val="48"/>
          <w:u w:val="single" w:color="000000"/>
          <w:bdr w:val="nil"/>
          <w:lang w:val="en-US" w:eastAsia="en-GB"/>
        </w:rPr>
        <w:lastRenderedPageBreak/>
        <w:t xml:space="preserve">Contribution Audit </w:t>
      </w:r>
    </w:p>
    <w:p w14:paraId="63319E3A" w14:textId="77777777" w:rsidR="00D22381" w:rsidRPr="00D22381" w:rsidRDefault="00D22381" w:rsidP="00D22381">
      <w:pPr>
        <w:pBdr>
          <w:top w:val="nil"/>
          <w:left w:val="nil"/>
          <w:bottom w:val="nil"/>
          <w:right w:val="nil"/>
          <w:between w:val="nil"/>
          <w:bar w:val="nil"/>
        </w:pBdr>
        <w:jc w:val="center"/>
        <w:rPr>
          <w:rFonts w:ascii="Arial" w:eastAsia="Arial" w:hAnsi="Arial" w:cs="Arial"/>
          <w:b/>
          <w:color w:val="000000"/>
          <w:sz w:val="28"/>
          <w:szCs w:val="28"/>
          <w:u w:val="single" w:color="000000"/>
          <w:bdr w:val="nil"/>
          <w:lang w:val="en-US" w:eastAsia="en-GB"/>
        </w:rPr>
      </w:pPr>
    </w:p>
    <w:p w14:paraId="018FF2DD" w14:textId="6041050B" w:rsidR="00D22381" w:rsidRPr="00D22381" w:rsidRDefault="00D22381" w:rsidP="00D22381">
      <w:pPr>
        <w:pBdr>
          <w:top w:val="nil"/>
          <w:left w:val="nil"/>
          <w:bottom w:val="nil"/>
          <w:right w:val="nil"/>
          <w:between w:val="nil"/>
          <w:bar w:val="nil"/>
        </w:pBdr>
        <w:jc w:val="center"/>
        <w:rPr>
          <w:rFonts w:ascii="Times New Roman" w:eastAsia="Arial" w:hAnsi="Times New Roman" w:cs="Times New Roman"/>
          <w:b/>
          <w:i/>
          <w:color w:val="000000"/>
          <w:sz w:val="48"/>
          <w:szCs w:val="48"/>
          <w:u w:color="000000"/>
          <w:bdr w:val="nil"/>
          <w:lang w:val="en-US" w:eastAsia="en-GB"/>
        </w:rPr>
      </w:pPr>
      <w:r w:rsidRPr="00D22381">
        <w:rPr>
          <w:rFonts w:ascii="Times New Roman" w:eastAsia="Arial" w:hAnsi="Times New Roman" w:cs="Times New Roman"/>
          <w:b/>
          <w:i/>
          <w:color w:val="000000"/>
          <w:sz w:val="48"/>
          <w:szCs w:val="48"/>
          <w:u w:color="000000"/>
          <w:bdr w:val="nil"/>
          <w:lang w:val="en-US" w:eastAsia="en-GB"/>
        </w:rPr>
        <w:t xml:space="preserve">Assignment Title: </w:t>
      </w:r>
      <w:r>
        <w:rPr>
          <w:rFonts w:ascii="Times New Roman" w:eastAsia="Arial" w:hAnsi="Times New Roman" w:cs="Times New Roman"/>
          <w:b/>
          <w:i/>
          <w:color w:val="000000"/>
          <w:sz w:val="48"/>
          <w:szCs w:val="48"/>
          <w:u w:color="000000"/>
          <w:bdr w:val="nil"/>
          <w:lang w:val="en-US" w:eastAsia="en-GB"/>
        </w:rPr>
        <w:t xml:space="preserve">Full </w:t>
      </w:r>
      <w:r w:rsidRPr="00D22381">
        <w:rPr>
          <w:rFonts w:ascii="Times New Roman" w:eastAsia="Arial" w:hAnsi="Times New Roman" w:cs="Times New Roman"/>
          <w:b/>
          <w:i/>
          <w:color w:val="000000"/>
          <w:sz w:val="48"/>
          <w:szCs w:val="48"/>
          <w:u w:color="000000"/>
          <w:bdr w:val="nil"/>
          <w:lang w:val="en-US" w:eastAsia="en-GB"/>
        </w:rPr>
        <w:t xml:space="preserve">Business Plan </w:t>
      </w:r>
    </w:p>
    <w:p w14:paraId="0A64A8F5" w14:textId="689839F7" w:rsidR="00D22381" w:rsidRPr="00D22381" w:rsidRDefault="00D22381" w:rsidP="00D22381">
      <w:pPr>
        <w:pBdr>
          <w:top w:val="nil"/>
          <w:left w:val="nil"/>
          <w:bottom w:val="nil"/>
          <w:right w:val="nil"/>
          <w:between w:val="nil"/>
          <w:bar w:val="nil"/>
        </w:pBdr>
        <w:jc w:val="center"/>
        <w:rPr>
          <w:rFonts w:ascii="Times New Roman" w:eastAsia="Arial" w:hAnsi="Times New Roman" w:cs="Times New Roman"/>
          <w:b/>
          <w:i/>
          <w:color w:val="000000"/>
          <w:sz w:val="48"/>
          <w:szCs w:val="48"/>
          <w:u w:color="000000"/>
          <w:bdr w:val="nil"/>
          <w:lang w:val="en-US" w:eastAsia="en-GB"/>
        </w:rPr>
      </w:pPr>
      <w:r w:rsidRPr="00D22381">
        <w:rPr>
          <w:rFonts w:ascii="Times New Roman" w:eastAsia="Arial" w:hAnsi="Times New Roman" w:cs="Times New Roman"/>
          <w:b/>
          <w:i/>
          <w:color w:val="000000"/>
          <w:sz w:val="48"/>
          <w:szCs w:val="48"/>
          <w:u w:color="000000"/>
          <w:bdr w:val="nil"/>
          <w:lang w:val="en-US" w:eastAsia="en-GB"/>
        </w:rPr>
        <w:t xml:space="preserve">Start Date: Tuesday </w:t>
      </w:r>
      <w:r w:rsidR="00AB2DF4">
        <w:rPr>
          <w:rFonts w:ascii="Times New Roman" w:eastAsia="Arial" w:hAnsi="Times New Roman" w:cs="Times New Roman"/>
          <w:b/>
          <w:i/>
          <w:color w:val="000000"/>
          <w:sz w:val="48"/>
          <w:szCs w:val="48"/>
          <w:u w:color="000000"/>
          <w:bdr w:val="nil"/>
          <w:lang w:val="en-US" w:eastAsia="en-GB"/>
        </w:rPr>
        <w:t>4</w:t>
      </w:r>
      <w:r w:rsidRPr="00D22381">
        <w:rPr>
          <w:rFonts w:ascii="Times New Roman" w:eastAsia="Arial" w:hAnsi="Times New Roman" w:cs="Times New Roman"/>
          <w:b/>
          <w:i/>
          <w:color w:val="000000"/>
          <w:sz w:val="48"/>
          <w:szCs w:val="48"/>
          <w:u w:color="000000"/>
          <w:bdr w:val="nil"/>
          <w:vertAlign w:val="superscript"/>
          <w:lang w:val="en-US" w:eastAsia="en-GB"/>
        </w:rPr>
        <w:t>th</w:t>
      </w:r>
      <w:r w:rsidRPr="00D22381">
        <w:rPr>
          <w:rFonts w:ascii="Times New Roman" w:eastAsia="Arial" w:hAnsi="Times New Roman" w:cs="Times New Roman"/>
          <w:b/>
          <w:i/>
          <w:color w:val="000000"/>
          <w:sz w:val="48"/>
          <w:szCs w:val="48"/>
          <w:u w:color="000000"/>
          <w:bdr w:val="nil"/>
          <w:lang w:val="en-US" w:eastAsia="en-GB"/>
        </w:rPr>
        <w:t xml:space="preserve"> </w:t>
      </w:r>
      <w:r w:rsidR="00AB2DF4">
        <w:rPr>
          <w:rFonts w:ascii="Times New Roman" w:eastAsia="Arial" w:hAnsi="Times New Roman" w:cs="Times New Roman"/>
          <w:b/>
          <w:i/>
          <w:color w:val="000000"/>
          <w:sz w:val="48"/>
          <w:szCs w:val="48"/>
          <w:u w:color="000000"/>
          <w:bdr w:val="nil"/>
          <w:lang w:val="en-US" w:eastAsia="en-GB"/>
        </w:rPr>
        <w:t>June</w:t>
      </w:r>
      <w:r w:rsidRPr="00D22381">
        <w:rPr>
          <w:rFonts w:ascii="Times New Roman" w:eastAsia="Arial" w:hAnsi="Times New Roman" w:cs="Times New Roman"/>
          <w:b/>
          <w:i/>
          <w:color w:val="000000"/>
          <w:sz w:val="48"/>
          <w:szCs w:val="48"/>
          <w:u w:color="000000"/>
          <w:bdr w:val="nil"/>
          <w:lang w:val="en-US" w:eastAsia="en-GB"/>
        </w:rPr>
        <w:t xml:space="preserve"> 2019</w:t>
      </w:r>
    </w:p>
    <w:p w14:paraId="52B279F9" w14:textId="777964BA" w:rsidR="00D22381" w:rsidRPr="00D22381" w:rsidRDefault="00D22381" w:rsidP="00D22381">
      <w:pPr>
        <w:pBdr>
          <w:top w:val="nil"/>
          <w:left w:val="nil"/>
          <w:bottom w:val="nil"/>
          <w:right w:val="nil"/>
          <w:between w:val="nil"/>
          <w:bar w:val="nil"/>
        </w:pBdr>
        <w:jc w:val="center"/>
        <w:rPr>
          <w:rFonts w:ascii="Times New Roman" w:eastAsia="Arial" w:hAnsi="Times New Roman" w:cs="Times New Roman"/>
          <w:b/>
          <w:i/>
          <w:color w:val="000000"/>
          <w:sz w:val="48"/>
          <w:szCs w:val="48"/>
          <w:u w:color="000000"/>
          <w:bdr w:val="nil"/>
          <w:lang w:val="en-US" w:eastAsia="en-GB"/>
        </w:rPr>
      </w:pPr>
      <w:r w:rsidRPr="00D22381">
        <w:rPr>
          <w:rFonts w:ascii="Times New Roman" w:eastAsia="Arial" w:hAnsi="Times New Roman" w:cs="Times New Roman"/>
          <w:b/>
          <w:i/>
          <w:color w:val="000000"/>
          <w:sz w:val="48"/>
          <w:szCs w:val="48"/>
          <w:u w:color="000000"/>
          <w:bdr w:val="nil"/>
          <w:lang w:val="en-US" w:eastAsia="en-GB"/>
        </w:rPr>
        <w:t xml:space="preserve">Completion Date: Tuesday </w:t>
      </w:r>
      <w:r>
        <w:rPr>
          <w:rFonts w:ascii="Times New Roman" w:eastAsia="Arial" w:hAnsi="Times New Roman" w:cs="Times New Roman"/>
          <w:b/>
          <w:i/>
          <w:color w:val="000000"/>
          <w:sz w:val="48"/>
          <w:szCs w:val="48"/>
          <w:u w:color="000000"/>
          <w:bdr w:val="nil"/>
          <w:lang w:val="en-US" w:eastAsia="en-GB"/>
        </w:rPr>
        <w:t>2</w:t>
      </w:r>
      <w:r w:rsidRPr="00D22381">
        <w:rPr>
          <w:rFonts w:ascii="Times New Roman" w:eastAsia="Arial" w:hAnsi="Times New Roman" w:cs="Times New Roman"/>
          <w:b/>
          <w:i/>
          <w:color w:val="000000"/>
          <w:sz w:val="48"/>
          <w:szCs w:val="48"/>
          <w:u w:color="000000"/>
          <w:bdr w:val="nil"/>
          <w:vertAlign w:val="superscript"/>
          <w:lang w:val="en-US" w:eastAsia="en-GB"/>
        </w:rPr>
        <w:t>nd</w:t>
      </w:r>
      <w:r w:rsidRPr="00D22381">
        <w:rPr>
          <w:rFonts w:ascii="Times New Roman" w:eastAsia="Arial" w:hAnsi="Times New Roman" w:cs="Times New Roman"/>
          <w:b/>
          <w:i/>
          <w:color w:val="000000"/>
          <w:sz w:val="48"/>
          <w:szCs w:val="48"/>
          <w:u w:color="000000"/>
          <w:bdr w:val="nil"/>
          <w:lang w:val="en-US" w:eastAsia="en-GB"/>
        </w:rPr>
        <w:t xml:space="preserve"> Ju</w:t>
      </w:r>
      <w:r>
        <w:rPr>
          <w:rFonts w:ascii="Times New Roman" w:eastAsia="Arial" w:hAnsi="Times New Roman" w:cs="Times New Roman"/>
          <w:b/>
          <w:i/>
          <w:color w:val="000000"/>
          <w:sz w:val="48"/>
          <w:szCs w:val="48"/>
          <w:u w:color="000000"/>
          <w:bdr w:val="nil"/>
          <w:lang w:val="en-US" w:eastAsia="en-GB"/>
        </w:rPr>
        <w:t>ly</w:t>
      </w:r>
      <w:r w:rsidRPr="00D22381">
        <w:rPr>
          <w:rFonts w:ascii="Times New Roman" w:eastAsia="Arial" w:hAnsi="Times New Roman" w:cs="Times New Roman"/>
          <w:b/>
          <w:i/>
          <w:color w:val="000000"/>
          <w:sz w:val="48"/>
          <w:szCs w:val="48"/>
          <w:u w:color="000000"/>
          <w:bdr w:val="nil"/>
          <w:lang w:val="en-US" w:eastAsia="en-GB"/>
        </w:rPr>
        <w:t xml:space="preserve"> 2019</w:t>
      </w:r>
    </w:p>
    <w:p w14:paraId="23FE28ED" w14:textId="77777777" w:rsidR="00D22381" w:rsidRPr="00D22381" w:rsidRDefault="00D22381" w:rsidP="00D22381">
      <w:pPr>
        <w:pBdr>
          <w:top w:val="nil"/>
          <w:left w:val="nil"/>
          <w:bottom w:val="nil"/>
          <w:right w:val="nil"/>
          <w:between w:val="nil"/>
          <w:bar w:val="nil"/>
        </w:pBdr>
        <w:rPr>
          <w:rFonts w:ascii="Arial" w:eastAsia="Arial" w:hAnsi="Arial" w:cs="Arial"/>
          <w:color w:val="000000"/>
          <w:sz w:val="28"/>
          <w:szCs w:val="28"/>
          <w:u w:color="000000"/>
          <w:bdr w:val="nil"/>
          <w:lang w:val="en-US" w:eastAsia="en-GB"/>
        </w:rPr>
      </w:pPr>
    </w:p>
    <w:p w14:paraId="6874D7A0" w14:textId="77777777" w:rsidR="00D22381" w:rsidRPr="00D22381" w:rsidRDefault="00D22381" w:rsidP="00D22381">
      <w:pPr>
        <w:pBdr>
          <w:top w:val="nil"/>
          <w:left w:val="nil"/>
          <w:bottom w:val="nil"/>
          <w:right w:val="nil"/>
          <w:between w:val="nil"/>
          <w:bar w:val="nil"/>
        </w:pBdr>
        <w:jc w:val="center"/>
        <w:rPr>
          <w:rFonts w:ascii="Times New Roman" w:eastAsia="Arial" w:hAnsi="Times New Roman" w:cs="Times New Roman"/>
          <w:b/>
          <w:i/>
          <w:color w:val="2F5496" w:themeColor="accent1" w:themeShade="BF"/>
          <w:sz w:val="48"/>
          <w:szCs w:val="48"/>
          <w:u w:color="000000"/>
          <w:bdr w:val="nil"/>
          <w:lang w:val="en-US" w:eastAsia="en-GB"/>
        </w:rPr>
      </w:pPr>
      <w:r w:rsidRPr="00D22381">
        <w:rPr>
          <w:rFonts w:ascii="Times New Roman" w:eastAsia="Arial" w:hAnsi="Times New Roman" w:cs="Times New Roman"/>
          <w:b/>
          <w:i/>
          <w:color w:val="2F5496" w:themeColor="accent1" w:themeShade="BF"/>
          <w:sz w:val="48"/>
          <w:szCs w:val="48"/>
          <w:u w:color="000000"/>
          <w:bdr w:val="nil"/>
          <w:lang w:val="en-US" w:eastAsia="en-GB"/>
        </w:rPr>
        <w:t>Team members:</w:t>
      </w:r>
    </w:p>
    <w:p w14:paraId="6580F28F" w14:textId="77777777" w:rsidR="00D22381" w:rsidRPr="00D22381" w:rsidRDefault="00D22381" w:rsidP="00D22381">
      <w:pPr>
        <w:pBdr>
          <w:top w:val="nil"/>
          <w:left w:val="nil"/>
          <w:bottom w:val="nil"/>
          <w:right w:val="nil"/>
          <w:between w:val="nil"/>
          <w:bar w:val="nil"/>
        </w:pBdr>
        <w:jc w:val="center"/>
        <w:rPr>
          <w:rFonts w:ascii="Times New Roman" w:eastAsia="Arial" w:hAnsi="Times New Roman" w:cs="Times New Roman"/>
          <w:b/>
          <w:i/>
          <w:color w:val="2F5496" w:themeColor="accent1" w:themeShade="BF"/>
          <w:sz w:val="48"/>
          <w:szCs w:val="48"/>
          <w:u w:color="000000"/>
          <w:bdr w:val="nil"/>
          <w:lang w:val="en-US" w:eastAsia="en-GB"/>
        </w:rPr>
      </w:pPr>
      <w:r w:rsidRPr="00D22381">
        <w:rPr>
          <w:rFonts w:ascii="Times New Roman" w:eastAsia="Arial" w:hAnsi="Times New Roman" w:cs="Times New Roman"/>
          <w:b/>
          <w:i/>
          <w:color w:val="2F5496" w:themeColor="accent1" w:themeShade="BF"/>
          <w:sz w:val="48"/>
          <w:szCs w:val="48"/>
          <w:u w:color="000000"/>
          <w:bdr w:val="nil"/>
          <w:lang w:val="en-US" w:eastAsia="en-GB"/>
        </w:rPr>
        <w:t>Katarzyna Kolowrocka (1805961)</w:t>
      </w:r>
    </w:p>
    <w:p w14:paraId="1EE64532" w14:textId="77777777" w:rsidR="00D22381" w:rsidRPr="00D22381" w:rsidRDefault="00D22381" w:rsidP="00D22381">
      <w:pPr>
        <w:pBdr>
          <w:top w:val="nil"/>
          <w:left w:val="nil"/>
          <w:bottom w:val="nil"/>
          <w:right w:val="nil"/>
          <w:between w:val="nil"/>
          <w:bar w:val="nil"/>
        </w:pBdr>
        <w:jc w:val="center"/>
        <w:rPr>
          <w:rFonts w:ascii="Times New Roman" w:eastAsia="Arial" w:hAnsi="Times New Roman" w:cs="Times New Roman"/>
          <w:b/>
          <w:i/>
          <w:color w:val="2F5496" w:themeColor="accent1" w:themeShade="BF"/>
          <w:sz w:val="48"/>
          <w:szCs w:val="48"/>
          <w:u w:color="000000"/>
          <w:bdr w:val="nil"/>
          <w:lang w:val="en-US" w:eastAsia="en-GB"/>
        </w:rPr>
      </w:pPr>
      <w:r w:rsidRPr="00D22381">
        <w:rPr>
          <w:rFonts w:ascii="Times New Roman" w:eastAsia="Arial" w:hAnsi="Times New Roman" w:cs="Times New Roman"/>
          <w:b/>
          <w:i/>
          <w:color w:val="2F5496" w:themeColor="accent1" w:themeShade="BF"/>
          <w:sz w:val="48"/>
          <w:szCs w:val="48"/>
          <w:u w:color="000000"/>
          <w:bdr w:val="nil"/>
          <w:lang w:val="en-US" w:eastAsia="en-GB"/>
        </w:rPr>
        <w:t>Abdul Islam (1806293)</w:t>
      </w:r>
    </w:p>
    <w:p w14:paraId="02F96290" w14:textId="77777777" w:rsidR="00D22381" w:rsidRPr="00D22381" w:rsidRDefault="00D22381" w:rsidP="00D22381">
      <w:pPr>
        <w:pBdr>
          <w:top w:val="nil"/>
          <w:left w:val="nil"/>
          <w:bottom w:val="nil"/>
          <w:right w:val="nil"/>
          <w:between w:val="nil"/>
          <w:bar w:val="nil"/>
        </w:pBdr>
        <w:jc w:val="center"/>
        <w:rPr>
          <w:rFonts w:ascii="Times New Roman" w:eastAsia="Arial" w:hAnsi="Times New Roman" w:cs="Times New Roman"/>
          <w:b/>
          <w:i/>
          <w:color w:val="2F5496" w:themeColor="accent1" w:themeShade="BF"/>
          <w:sz w:val="48"/>
          <w:szCs w:val="48"/>
          <w:u w:color="000000"/>
          <w:bdr w:val="nil"/>
          <w:lang w:val="en-US" w:eastAsia="en-GB"/>
        </w:rPr>
      </w:pPr>
      <w:r w:rsidRPr="00D22381">
        <w:rPr>
          <w:rFonts w:ascii="Times New Roman" w:eastAsia="Arial" w:hAnsi="Times New Roman" w:cs="Times New Roman"/>
          <w:b/>
          <w:i/>
          <w:color w:val="2F5496" w:themeColor="accent1" w:themeShade="BF"/>
          <w:sz w:val="48"/>
          <w:szCs w:val="48"/>
          <w:u w:color="000000"/>
          <w:bdr w:val="nil"/>
          <w:lang w:val="en-US" w:eastAsia="en-GB"/>
        </w:rPr>
        <w:t>Sanu Miah (1806292)</w:t>
      </w:r>
    </w:p>
    <w:p w14:paraId="3446E828" w14:textId="77777777" w:rsidR="00D22381" w:rsidRPr="00D22381" w:rsidRDefault="00D22381" w:rsidP="00D22381">
      <w:pPr>
        <w:pBdr>
          <w:top w:val="nil"/>
          <w:left w:val="nil"/>
          <w:bottom w:val="nil"/>
          <w:right w:val="nil"/>
          <w:between w:val="nil"/>
          <w:bar w:val="nil"/>
        </w:pBdr>
        <w:jc w:val="center"/>
        <w:rPr>
          <w:rFonts w:ascii="Times New Roman" w:eastAsia="Arial" w:hAnsi="Times New Roman" w:cs="Times New Roman"/>
          <w:b/>
          <w:i/>
          <w:color w:val="2F5496" w:themeColor="accent1" w:themeShade="BF"/>
          <w:sz w:val="48"/>
          <w:szCs w:val="48"/>
          <w:u w:color="000000"/>
          <w:bdr w:val="nil"/>
          <w:lang w:val="en-US" w:eastAsia="en-GB"/>
        </w:rPr>
      </w:pPr>
      <w:r w:rsidRPr="00D22381">
        <w:rPr>
          <w:rFonts w:ascii="Times New Roman" w:eastAsia="Arial" w:hAnsi="Times New Roman" w:cs="Times New Roman"/>
          <w:b/>
          <w:i/>
          <w:color w:val="2F5496" w:themeColor="accent1" w:themeShade="BF"/>
          <w:sz w:val="48"/>
          <w:szCs w:val="48"/>
          <w:u w:color="000000"/>
          <w:bdr w:val="nil"/>
          <w:lang w:val="en-US" w:eastAsia="en-GB"/>
        </w:rPr>
        <w:t>Shahidur Rahman (1805959)</w:t>
      </w:r>
    </w:p>
    <w:p w14:paraId="1F452911" w14:textId="77777777" w:rsidR="00D22381" w:rsidRPr="00D22381" w:rsidRDefault="00D22381" w:rsidP="00D22381">
      <w:pPr>
        <w:pBdr>
          <w:top w:val="nil"/>
          <w:left w:val="nil"/>
          <w:bottom w:val="nil"/>
          <w:right w:val="nil"/>
          <w:between w:val="nil"/>
          <w:bar w:val="nil"/>
        </w:pBdr>
        <w:jc w:val="center"/>
        <w:rPr>
          <w:rFonts w:ascii="Times New Roman" w:eastAsia="Arial" w:hAnsi="Times New Roman" w:cs="Times New Roman"/>
          <w:b/>
          <w:i/>
          <w:color w:val="2F5496" w:themeColor="accent1" w:themeShade="BF"/>
          <w:sz w:val="48"/>
          <w:szCs w:val="48"/>
          <w:u w:color="000000"/>
          <w:bdr w:val="nil"/>
          <w:lang w:val="en-US" w:eastAsia="en-GB"/>
        </w:rPr>
      </w:pPr>
      <w:r w:rsidRPr="00D22381">
        <w:rPr>
          <w:rFonts w:ascii="Times New Roman" w:eastAsia="Arial" w:hAnsi="Times New Roman" w:cs="Times New Roman"/>
          <w:b/>
          <w:i/>
          <w:color w:val="2F5496" w:themeColor="accent1" w:themeShade="BF"/>
          <w:sz w:val="48"/>
          <w:szCs w:val="48"/>
          <w:u w:color="000000"/>
          <w:bdr w:val="nil"/>
          <w:lang w:val="en-US" w:eastAsia="en-GB"/>
        </w:rPr>
        <w:t>Mamasir Miah (1805953)</w:t>
      </w:r>
    </w:p>
    <w:p w14:paraId="3B45362F" w14:textId="77777777" w:rsidR="00D22381" w:rsidRPr="00D22381" w:rsidRDefault="00D22381" w:rsidP="00D22381">
      <w:pPr>
        <w:rPr>
          <w:rFonts w:eastAsia="Times New Roman"/>
          <w:lang w:eastAsia="en-GB"/>
        </w:rPr>
      </w:pPr>
    </w:p>
    <w:tbl>
      <w:tblPr>
        <w:tblpPr w:leftFromText="180" w:rightFromText="180" w:vertAnchor="text" w:horzAnchor="margin" w:tblpY="-983"/>
        <w:tblOverlap w:val="never"/>
        <w:tblW w:w="14523"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952"/>
        <w:gridCol w:w="2952"/>
        <w:gridCol w:w="2952"/>
        <w:gridCol w:w="2363"/>
        <w:gridCol w:w="3304"/>
      </w:tblGrid>
      <w:tr w:rsidR="00D22381" w:rsidRPr="00D22381" w14:paraId="4315F0B2" w14:textId="77777777" w:rsidTr="00983FAE">
        <w:trPr>
          <w:trHeight w:val="695"/>
        </w:trPr>
        <w:tc>
          <w:tcPr>
            <w:tcW w:w="2952" w:type="dxa"/>
            <w:tcBorders>
              <w:top w:val="single" w:sz="48" w:space="0" w:color="FFFFFF"/>
              <w:left w:val="single" w:sz="48" w:space="0" w:color="FFFFFF"/>
              <w:bottom w:val="single" w:sz="24" w:space="0" w:color="FFFFFF"/>
              <w:right w:val="single" w:sz="8" w:space="0" w:color="FFFFFF"/>
            </w:tcBorders>
            <w:shd w:val="clear" w:color="auto" w:fill="5B9BD5"/>
            <w:tcMar>
              <w:top w:w="80" w:type="dxa"/>
              <w:left w:w="80" w:type="dxa"/>
              <w:bottom w:w="80" w:type="dxa"/>
              <w:right w:w="80" w:type="dxa"/>
            </w:tcMar>
          </w:tcPr>
          <w:p w14:paraId="693C8E13" w14:textId="77777777" w:rsidR="00D22381" w:rsidRPr="00D22381" w:rsidRDefault="00D22381" w:rsidP="00D22381">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D22381">
              <w:rPr>
                <w:rFonts w:ascii="Calibri" w:eastAsia="Calibri" w:hAnsi="Calibri" w:cs="Calibri"/>
                <w:b/>
                <w:bCs/>
                <w:color w:val="FFFFFF"/>
                <w:sz w:val="28"/>
                <w:szCs w:val="28"/>
                <w:u w:color="FFFFFF"/>
                <w:bdr w:val="nil"/>
                <w:lang w:val="en-US" w:eastAsia="en-GB"/>
              </w:rPr>
              <w:lastRenderedPageBreak/>
              <w:t>Task Name</w:t>
            </w:r>
          </w:p>
        </w:tc>
        <w:tc>
          <w:tcPr>
            <w:tcW w:w="2952" w:type="dxa"/>
            <w:tcBorders>
              <w:top w:val="single" w:sz="48" w:space="0" w:color="FFFFFF"/>
              <w:left w:val="single" w:sz="8" w:space="0" w:color="FFFFFF"/>
              <w:bottom w:val="single" w:sz="24" w:space="0" w:color="FFFFFF"/>
              <w:right w:val="single" w:sz="8" w:space="0" w:color="FFFFFF"/>
            </w:tcBorders>
            <w:shd w:val="clear" w:color="auto" w:fill="5B9BD5"/>
            <w:tcMar>
              <w:top w:w="80" w:type="dxa"/>
              <w:left w:w="80" w:type="dxa"/>
              <w:bottom w:w="80" w:type="dxa"/>
              <w:right w:w="80" w:type="dxa"/>
            </w:tcMar>
          </w:tcPr>
          <w:p w14:paraId="53236969" w14:textId="77777777" w:rsidR="00D22381" w:rsidRPr="00D22381" w:rsidRDefault="00D22381" w:rsidP="00D22381">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D22381">
              <w:rPr>
                <w:rFonts w:ascii="Calibri" w:eastAsia="Calibri" w:hAnsi="Calibri" w:cs="Calibri"/>
                <w:b/>
                <w:bCs/>
                <w:color w:val="FFFFFF"/>
                <w:sz w:val="28"/>
                <w:szCs w:val="28"/>
                <w:u w:color="FFFFFF"/>
                <w:bdr w:val="nil"/>
                <w:lang w:val="en-US" w:eastAsia="en-GB"/>
              </w:rPr>
              <w:t>Start date</w:t>
            </w:r>
          </w:p>
        </w:tc>
        <w:tc>
          <w:tcPr>
            <w:tcW w:w="2952" w:type="dxa"/>
            <w:tcBorders>
              <w:top w:val="single" w:sz="48" w:space="0" w:color="FFFFFF"/>
              <w:left w:val="single" w:sz="8" w:space="0" w:color="FFFFFF"/>
              <w:bottom w:val="single" w:sz="24" w:space="0" w:color="FFFFFF"/>
              <w:right w:val="single" w:sz="8" w:space="0" w:color="FFFFFF"/>
            </w:tcBorders>
            <w:shd w:val="clear" w:color="auto" w:fill="5B9BD5"/>
            <w:tcMar>
              <w:top w:w="80" w:type="dxa"/>
              <w:left w:w="80" w:type="dxa"/>
              <w:bottom w:w="80" w:type="dxa"/>
              <w:right w:w="80" w:type="dxa"/>
            </w:tcMar>
          </w:tcPr>
          <w:p w14:paraId="108FBA50" w14:textId="77777777" w:rsidR="00D22381" w:rsidRPr="00D22381" w:rsidRDefault="00D22381" w:rsidP="00D22381">
            <w:pPr>
              <w:pBdr>
                <w:top w:val="nil"/>
                <w:left w:val="nil"/>
                <w:bottom w:val="nil"/>
                <w:right w:val="nil"/>
                <w:between w:val="nil"/>
                <w:bar w:val="nil"/>
              </w:pBdr>
              <w:tabs>
                <w:tab w:val="left" w:pos="1440"/>
                <w:tab w:val="left" w:pos="2880"/>
              </w:tabs>
              <w:suppressAutoHyphens/>
              <w:spacing w:after="0" w:line="240" w:lineRule="auto"/>
              <w:outlineLvl w:val="0"/>
              <w:rPr>
                <w:rFonts w:ascii="Calibri" w:eastAsia="Arial Unicode MS" w:hAnsi="Calibri" w:cs="Calibri"/>
                <w:b/>
                <w:color w:val="FFFFFF" w:themeColor="background1"/>
                <w:sz w:val="28"/>
                <w:szCs w:val="28"/>
                <w:u w:color="000000"/>
                <w:bdr w:val="nil"/>
                <w:lang w:val="en-US" w:eastAsia="en-GB"/>
              </w:rPr>
            </w:pPr>
            <w:r w:rsidRPr="00D22381">
              <w:rPr>
                <w:rFonts w:ascii="Calibri" w:eastAsia="Arial Unicode MS" w:hAnsi="Calibri" w:cs="Calibri"/>
                <w:b/>
                <w:color w:val="FFFFFF" w:themeColor="background1"/>
                <w:sz w:val="28"/>
                <w:szCs w:val="28"/>
                <w:u w:color="000000"/>
                <w:bdr w:val="nil"/>
                <w:lang w:val="en-US" w:eastAsia="en-GB"/>
              </w:rPr>
              <w:t>Completion Date</w:t>
            </w:r>
          </w:p>
        </w:tc>
        <w:tc>
          <w:tcPr>
            <w:tcW w:w="2363" w:type="dxa"/>
            <w:tcBorders>
              <w:top w:val="single" w:sz="48" w:space="0" w:color="FFFFFF"/>
              <w:left w:val="single" w:sz="8" w:space="0" w:color="FFFFFF"/>
              <w:bottom w:val="single" w:sz="24" w:space="0" w:color="FFFFFF"/>
              <w:right w:val="single" w:sz="48" w:space="0" w:color="FFFFFF"/>
            </w:tcBorders>
            <w:shd w:val="clear" w:color="auto" w:fill="5B9BD5"/>
            <w:tcMar>
              <w:top w:w="80" w:type="dxa"/>
              <w:left w:w="80" w:type="dxa"/>
              <w:bottom w:w="80" w:type="dxa"/>
              <w:right w:w="80" w:type="dxa"/>
            </w:tcMar>
          </w:tcPr>
          <w:p w14:paraId="74EB4861" w14:textId="77777777" w:rsidR="00D22381" w:rsidRPr="00D22381" w:rsidRDefault="00D22381" w:rsidP="00D22381">
            <w:pPr>
              <w:pBdr>
                <w:top w:val="nil"/>
                <w:left w:val="nil"/>
                <w:bottom w:val="nil"/>
                <w:right w:val="nil"/>
                <w:between w:val="nil"/>
                <w:bar w:val="nil"/>
              </w:pBdr>
              <w:tabs>
                <w:tab w:val="left" w:pos="1440"/>
                <w:tab w:val="left" w:pos="2880"/>
              </w:tabs>
              <w:suppressAutoHyphens/>
              <w:spacing w:after="0" w:line="240" w:lineRule="auto"/>
              <w:outlineLvl w:val="0"/>
              <w:rPr>
                <w:rFonts w:ascii="Calibri" w:eastAsia="Arial Unicode MS" w:hAnsi="Calibri" w:cs="Calibri"/>
                <w:b/>
                <w:color w:val="FFFFFF" w:themeColor="background1"/>
                <w:sz w:val="28"/>
                <w:szCs w:val="28"/>
                <w:u w:color="000000"/>
                <w:bdr w:val="nil"/>
                <w:lang w:val="en-US" w:eastAsia="en-GB"/>
              </w:rPr>
            </w:pPr>
            <w:r w:rsidRPr="00D22381">
              <w:rPr>
                <w:rFonts w:ascii="Calibri" w:eastAsia="Arial Unicode MS" w:hAnsi="Calibri" w:cs="Calibri"/>
                <w:b/>
                <w:color w:val="FFFFFF" w:themeColor="background1"/>
                <w:sz w:val="28"/>
                <w:szCs w:val="28"/>
                <w:u w:color="000000"/>
                <w:bdr w:val="nil"/>
                <w:lang w:val="en-US" w:eastAsia="en-GB"/>
              </w:rPr>
              <w:t>Team Member Name</w:t>
            </w:r>
          </w:p>
        </w:tc>
        <w:tc>
          <w:tcPr>
            <w:tcW w:w="3304" w:type="dxa"/>
            <w:tcBorders>
              <w:top w:val="single" w:sz="48" w:space="0" w:color="FFFFFF"/>
              <w:left w:val="single" w:sz="8" w:space="0" w:color="FFFFFF"/>
              <w:bottom w:val="single" w:sz="24" w:space="0" w:color="FFFFFF"/>
              <w:right w:val="single" w:sz="48" w:space="0" w:color="FFFFFF"/>
            </w:tcBorders>
            <w:shd w:val="clear" w:color="auto" w:fill="5B9BD5"/>
          </w:tcPr>
          <w:p w14:paraId="0144AFB9" w14:textId="77777777" w:rsidR="00D22381" w:rsidRPr="00D22381" w:rsidRDefault="00D22381" w:rsidP="00D22381">
            <w:pPr>
              <w:pBdr>
                <w:top w:val="nil"/>
                <w:left w:val="nil"/>
                <w:bottom w:val="nil"/>
                <w:right w:val="nil"/>
                <w:between w:val="nil"/>
                <w:bar w:val="nil"/>
              </w:pBdr>
              <w:tabs>
                <w:tab w:val="left" w:pos="1440"/>
                <w:tab w:val="left" w:pos="2880"/>
              </w:tabs>
              <w:suppressAutoHyphens/>
              <w:spacing w:after="0" w:line="240" w:lineRule="auto"/>
              <w:outlineLvl w:val="0"/>
              <w:rPr>
                <w:rFonts w:ascii="Calibri" w:eastAsia="Arial Unicode MS" w:hAnsi="Calibri" w:cs="Calibri"/>
                <w:b/>
                <w:color w:val="FFFFFF" w:themeColor="background1"/>
                <w:sz w:val="28"/>
                <w:szCs w:val="28"/>
                <w:u w:color="000000"/>
                <w:bdr w:val="nil"/>
                <w:lang w:val="en-US" w:eastAsia="en-GB"/>
              </w:rPr>
            </w:pPr>
            <w:r w:rsidRPr="00D22381">
              <w:rPr>
                <w:rFonts w:ascii="Calibri" w:eastAsia="Arial Unicode MS" w:hAnsi="Calibri" w:cs="Calibri"/>
                <w:b/>
                <w:color w:val="FFFFFF" w:themeColor="background1"/>
                <w:sz w:val="28"/>
                <w:szCs w:val="28"/>
                <w:u w:color="000000"/>
                <w:bdr w:val="nil"/>
                <w:lang w:val="en-US" w:eastAsia="en-GB"/>
              </w:rPr>
              <w:t>Lecturer Signature</w:t>
            </w:r>
          </w:p>
        </w:tc>
      </w:tr>
      <w:tr w:rsidR="00D22381" w:rsidRPr="00D22381" w14:paraId="308CC8E7" w14:textId="77777777" w:rsidTr="00983FAE">
        <w:trPr>
          <w:trHeight w:val="406"/>
        </w:trPr>
        <w:tc>
          <w:tcPr>
            <w:tcW w:w="2952" w:type="dxa"/>
            <w:tcBorders>
              <w:top w:val="single" w:sz="24" w:space="0" w:color="FFFFFF"/>
              <w:left w:val="single" w:sz="48" w:space="0" w:color="FFFFFF"/>
              <w:bottom w:val="single" w:sz="8" w:space="0" w:color="FFFFFF"/>
              <w:right w:val="single" w:sz="8" w:space="0" w:color="FFFFFF"/>
            </w:tcBorders>
            <w:shd w:val="clear" w:color="auto" w:fill="D0DDEF"/>
            <w:tcMar>
              <w:top w:w="80" w:type="dxa"/>
              <w:left w:w="80" w:type="dxa"/>
              <w:bottom w:w="80" w:type="dxa"/>
              <w:right w:w="80" w:type="dxa"/>
            </w:tcMar>
          </w:tcPr>
          <w:p w14:paraId="3BBFC81D" w14:textId="77777777" w:rsidR="00D22381" w:rsidRPr="00D22381" w:rsidRDefault="00D22381" w:rsidP="00D22381">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D22381">
              <w:rPr>
                <w:rFonts w:ascii="Calibri" w:eastAsia="Calibri" w:hAnsi="Calibri" w:cs="Calibri"/>
                <w:color w:val="000000"/>
                <w:sz w:val="28"/>
                <w:szCs w:val="28"/>
                <w:u w:color="000000"/>
                <w:bdr w:val="nil"/>
                <w:lang w:val="en-US" w:eastAsia="en-GB"/>
              </w:rPr>
              <w:t>Assignment Handout</w:t>
            </w:r>
          </w:p>
        </w:tc>
        <w:tc>
          <w:tcPr>
            <w:tcW w:w="2952" w:type="dxa"/>
            <w:tcBorders>
              <w:top w:val="single" w:sz="24"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476CD19C" w14:textId="3CCFECA5" w:rsidR="00D22381" w:rsidRPr="00D22381" w:rsidRDefault="0015054E" w:rsidP="00D22381">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Pr>
                <w:rFonts w:ascii="Calibri" w:eastAsia="Calibri" w:hAnsi="Calibri" w:cs="Calibri"/>
                <w:color w:val="000000"/>
                <w:sz w:val="28"/>
                <w:szCs w:val="28"/>
                <w:u w:color="000000"/>
                <w:bdr w:val="nil"/>
                <w:lang w:val="en-US" w:eastAsia="en-GB"/>
              </w:rPr>
              <w:t>04</w:t>
            </w:r>
            <w:r w:rsidR="00D22381" w:rsidRPr="00D22381">
              <w:rPr>
                <w:rFonts w:ascii="Calibri" w:eastAsia="Calibri" w:hAnsi="Calibri" w:cs="Calibri"/>
                <w:color w:val="000000"/>
                <w:sz w:val="28"/>
                <w:szCs w:val="28"/>
                <w:u w:color="000000"/>
                <w:bdr w:val="nil"/>
                <w:lang w:val="en-US" w:eastAsia="en-GB"/>
              </w:rPr>
              <w:t>/0</w:t>
            </w:r>
            <w:r>
              <w:rPr>
                <w:rFonts w:ascii="Calibri" w:eastAsia="Calibri" w:hAnsi="Calibri" w:cs="Calibri"/>
                <w:color w:val="000000"/>
                <w:sz w:val="28"/>
                <w:szCs w:val="28"/>
                <w:u w:color="000000"/>
                <w:bdr w:val="nil"/>
                <w:lang w:val="en-US" w:eastAsia="en-GB"/>
              </w:rPr>
              <w:t>6</w:t>
            </w:r>
            <w:r w:rsidR="00D22381" w:rsidRPr="00D22381">
              <w:rPr>
                <w:rFonts w:ascii="Calibri" w:eastAsia="Calibri" w:hAnsi="Calibri" w:cs="Calibri"/>
                <w:color w:val="000000"/>
                <w:sz w:val="28"/>
                <w:szCs w:val="28"/>
                <w:u w:color="000000"/>
                <w:bdr w:val="nil"/>
                <w:lang w:val="en-US" w:eastAsia="en-GB"/>
              </w:rPr>
              <w:t>/19</w:t>
            </w:r>
          </w:p>
        </w:tc>
        <w:tc>
          <w:tcPr>
            <w:tcW w:w="2952" w:type="dxa"/>
            <w:tcBorders>
              <w:top w:val="single" w:sz="24"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34B215AE" w14:textId="32A231FA" w:rsidR="00D22381" w:rsidRPr="00D22381" w:rsidRDefault="0015054E" w:rsidP="00D22381">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Pr>
                <w:rFonts w:ascii="Calibri" w:eastAsia="Calibri" w:hAnsi="Calibri" w:cs="Calibri"/>
                <w:color w:val="000000"/>
                <w:sz w:val="28"/>
                <w:szCs w:val="28"/>
                <w:u w:color="000000"/>
                <w:bdr w:val="nil"/>
                <w:lang w:val="en-US" w:eastAsia="en-GB"/>
              </w:rPr>
              <w:t>04</w:t>
            </w:r>
            <w:r w:rsidR="00D22381" w:rsidRPr="00D22381">
              <w:rPr>
                <w:rFonts w:ascii="Calibri" w:eastAsia="Calibri" w:hAnsi="Calibri" w:cs="Calibri"/>
                <w:color w:val="000000"/>
                <w:sz w:val="28"/>
                <w:szCs w:val="28"/>
                <w:u w:color="000000"/>
                <w:bdr w:val="nil"/>
                <w:lang w:val="en-US" w:eastAsia="en-GB"/>
              </w:rPr>
              <w:t>/0</w:t>
            </w:r>
            <w:r>
              <w:rPr>
                <w:rFonts w:ascii="Calibri" w:eastAsia="Calibri" w:hAnsi="Calibri" w:cs="Calibri"/>
                <w:color w:val="000000"/>
                <w:sz w:val="28"/>
                <w:szCs w:val="28"/>
                <w:u w:color="000000"/>
                <w:bdr w:val="nil"/>
                <w:lang w:val="en-US" w:eastAsia="en-GB"/>
              </w:rPr>
              <w:t>6</w:t>
            </w:r>
            <w:r w:rsidR="00D22381" w:rsidRPr="00D22381">
              <w:rPr>
                <w:rFonts w:ascii="Calibri" w:eastAsia="Calibri" w:hAnsi="Calibri" w:cs="Calibri"/>
                <w:color w:val="000000"/>
                <w:sz w:val="28"/>
                <w:szCs w:val="28"/>
                <w:u w:color="000000"/>
                <w:bdr w:val="nil"/>
                <w:lang w:val="en-US" w:eastAsia="en-GB"/>
              </w:rPr>
              <w:t>/19</w:t>
            </w:r>
          </w:p>
        </w:tc>
        <w:tc>
          <w:tcPr>
            <w:tcW w:w="2363" w:type="dxa"/>
            <w:tcBorders>
              <w:top w:val="single" w:sz="24" w:space="0" w:color="FFFFFF"/>
              <w:left w:val="single" w:sz="8" w:space="0" w:color="FFFFFF"/>
              <w:bottom w:val="single" w:sz="8" w:space="0" w:color="FFFFFF"/>
              <w:right w:val="single" w:sz="48" w:space="0" w:color="FFFFFF"/>
            </w:tcBorders>
            <w:shd w:val="clear" w:color="auto" w:fill="D0DDEF"/>
            <w:tcMar>
              <w:top w:w="80" w:type="dxa"/>
              <w:left w:w="80" w:type="dxa"/>
              <w:bottom w:w="80" w:type="dxa"/>
              <w:right w:w="80" w:type="dxa"/>
            </w:tcMar>
          </w:tcPr>
          <w:p w14:paraId="2EF67D0B" w14:textId="77777777" w:rsidR="00D22381" w:rsidRPr="00D22381" w:rsidRDefault="00D22381" w:rsidP="00D22381">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D22381">
              <w:rPr>
                <w:rFonts w:ascii="Calibri" w:eastAsia="Calibri" w:hAnsi="Calibri" w:cs="Calibri"/>
                <w:color w:val="000000"/>
                <w:sz w:val="28"/>
                <w:szCs w:val="28"/>
                <w:u w:color="000000"/>
                <w:bdr w:val="nil"/>
                <w:lang w:val="en-US" w:eastAsia="en-GB"/>
              </w:rPr>
              <w:t>All</w:t>
            </w:r>
          </w:p>
        </w:tc>
        <w:tc>
          <w:tcPr>
            <w:tcW w:w="3304" w:type="dxa"/>
            <w:tcBorders>
              <w:top w:val="single" w:sz="24" w:space="0" w:color="FFFFFF"/>
              <w:left w:val="single" w:sz="8" w:space="0" w:color="FFFFFF"/>
              <w:bottom w:val="single" w:sz="8" w:space="0" w:color="FFFFFF"/>
              <w:right w:val="single" w:sz="48" w:space="0" w:color="FFFFFF"/>
            </w:tcBorders>
            <w:shd w:val="clear" w:color="auto" w:fill="D0DDEF"/>
          </w:tcPr>
          <w:p w14:paraId="4127D7C0" w14:textId="77777777" w:rsidR="00D22381" w:rsidRPr="00D22381" w:rsidRDefault="00D22381" w:rsidP="00D22381">
            <w:pPr>
              <w:pBdr>
                <w:top w:val="nil"/>
                <w:left w:val="nil"/>
                <w:bottom w:val="nil"/>
                <w:right w:val="nil"/>
                <w:between w:val="nil"/>
                <w:bar w:val="nil"/>
              </w:pBdr>
              <w:tabs>
                <w:tab w:val="left" w:pos="1440"/>
                <w:tab w:val="left" w:pos="2880"/>
              </w:tabs>
              <w:suppressAutoHyphens/>
              <w:spacing w:after="0" w:line="240" w:lineRule="auto"/>
              <w:outlineLvl w:val="0"/>
              <w:rPr>
                <w:rFonts w:ascii="Calibri" w:eastAsia="Calibri" w:hAnsi="Calibri" w:cs="Calibri"/>
                <w:color w:val="000000"/>
                <w:sz w:val="28"/>
                <w:szCs w:val="28"/>
                <w:u w:color="000000"/>
                <w:bdr w:val="nil"/>
                <w:lang w:val="en-US" w:eastAsia="en-GB"/>
              </w:rPr>
            </w:pPr>
          </w:p>
        </w:tc>
      </w:tr>
      <w:tr w:rsidR="00D22381" w:rsidRPr="00D22381" w14:paraId="58F8B982" w14:textId="77777777" w:rsidTr="00983FAE">
        <w:trPr>
          <w:trHeight w:val="342"/>
        </w:trPr>
        <w:tc>
          <w:tcPr>
            <w:tcW w:w="2952" w:type="dxa"/>
            <w:tcBorders>
              <w:top w:val="single" w:sz="8" w:space="0" w:color="FFFFFF"/>
              <w:left w:val="single" w:sz="48" w:space="0" w:color="FFFFFF"/>
              <w:bottom w:val="single" w:sz="8" w:space="0" w:color="FFFFFF"/>
              <w:right w:val="single" w:sz="8" w:space="0" w:color="FFFFFF"/>
            </w:tcBorders>
            <w:shd w:val="clear" w:color="auto" w:fill="E9EEF7"/>
            <w:tcMar>
              <w:top w:w="80" w:type="dxa"/>
              <w:left w:w="80" w:type="dxa"/>
              <w:bottom w:w="80" w:type="dxa"/>
              <w:right w:w="80" w:type="dxa"/>
            </w:tcMar>
          </w:tcPr>
          <w:p w14:paraId="45426006" w14:textId="77777777" w:rsidR="00D22381" w:rsidRPr="00D22381" w:rsidRDefault="00D22381" w:rsidP="00D22381">
            <w:pPr>
              <w:pBdr>
                <w:top w:val="nil"/>
                <w:left w:val="nil"/>
                <w:bottom w:val="nil"/>
                <w:right w:val="nil"/>
                <w:between w:val="nil"/>
                <w:bar w:val="nil"/>
              </w:pBdr>
              <w:tabs>
                <w:tab w:val="left" w:pos="1440"/>
                <w:tab w:val="left" w:pos="2880"/>
              </w:tabs>
              <w:suppressAutoHyphens/>
              <w:spacing w:after="0" w:line="240" w:lineRule="auto"/>
              <w:outlineLvl w:val="0"/>
              <w:rPr>
                <w:rFonts w:ascii="Calibri" w:eastAsia="Calibri" w:hAnsi="Calibri" w:cs="Calibri"/>
                <w:color w:val="000000"/>
                <w:sz w:val="28"/>
                <w:szCs w:val="28"/>
                <w:u w:color="000000"/>
                <w:bdr w:val="nil"/>
                <w:lang w:val="en-US" w:eastAsia="en-GB"/>
              </w:rPr>
            </w:pPr>
            <w:r w:rsidRPr="00D22381">
              <w:rPr>
                <w:rFonts w:ascii="Calibri" w:eastAsia="Calibri" w:hAnsi="Calibri" w:cs="Calibri"/>
                <w:color w:val="000000"/>
                <w:sz w:val="28"/>
                <w:szCs w:val="28"/>
                <w:u w:color="000000"/>
                <w:bdr w:val="nil"/>
                <w:lang w:val="en-US" w:eastAsia="en-GB"/>
              </w:rPr>
              <w:t>Allocate Individual Tasks</w:t>
            </w:r>
          </w:p>
        </w:tc>
        <w:tc>
          <w:tcPr>
            <w:tcW w:w="2952"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14:paraId="1E6A9E99" w14:textId="670D6359" w:rsidR="00D22381" w:rsidRPr="00D22381" w:rsidRDefault="0015054E" w:rsidP="00D22381">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Pr>
                <w:rFonts w:ascii="Calibri" w:eastAsia="Calibri" w:hAnsi="Calibri" w:cs="Calibri"/>
                <w:color w:val="000000"/>
                <w:sz w:val="28"/>
                <w:szCs w:val="28"/>
                <w:u w:color="000000"/>
                <w:bdr w:val="nil"/>
                <w:lang w:val="en-US" w:eastAsia="en-GB"/>
              </w:rPr>
              <w:t>04</w:t>
            </w:r>
            <w:r w:rsidR="00D22381" w:rsidRPr="00D22381">
              <w:rPr>
                <w:rFonts w:ascii="Calibri" w:eastAsia="Calibri" w:hAnsi="Calibri" w:cs="Calibri"/>
                <w:color w:val="000000"/>
                <w:sz w:val="28"/>
                <w:szCs w:val="28"/>
                <w:u w:color="000000"/>
                <w:bdr w:val="nil"/>
                <w:lang w:val="en-US" w:eastAsia="en-GB"/>
              </w:rPr>
              <w:t>/0</w:t>
            </w:r>
            <w:r>
              <w:rPr>
                <w:rFonts w:ascii="Calibri" w:eastAsia="Calibri" w:hAnsi="Calibri" w:cs="Calibri"/>
                <w:color w:val="000000"/>
                <w:sz w:val="28"/>
                <w:szCs w:val="28"/>
                <w:u w:color="000000"/>
                <w:bdr w:val="nil"/>
                <w:lang w:val="en-US" w:eastAsia="en-GB"/>
              </w:rPr>
              <w:t>6</w:t>
            </w:r>
            <w:r w:rsidR="00D22381" w:rsidRPr="00D22381">
              <w:rPr>
                <w:rFonts w:ascii="Calibri" w:eastAsia="Calibri" w:hAnsi="Calibri" w:cs="Calibri"/>
                <w:color w:val="000000"/>
                <w:sz w:val="28"/>
                <w:szCs w:val="28"/>
                <w:u w:color="000000"/>
                <w:bdr w:val="nil"/>
                <w:lang w:val="en-US" w:eastAsia="en-GB"/>
              </w:rPr>
              <w:t>/19</w:t>
            </w:r>
          </w:p>
        </w:tc>
        <w:tc>
          <w:tcPr>
            <w:tcW w:w="2952"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14:paraId="7B5313F1" w14:textId="05793D1C" w:rsidR="00D22381" w:rsidRPr="00D22381" w:rsidRDefault="00F04C1F" w:rsidP="00D22381">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Pr>
                <w:rFonts w:ascii="Calibri" w:eastAsia="Calibri" w:hAnsi="Calibri" w:cs="Calibri"/>
                <w:color w:val="000000"/>
                <w:sz w:val="28"/>
                <w:szCs w:val="28"/>
                <w:u w:color="000000"/>
                <w:bdr w:val="nil"/>
                <w:lang w:val="en-US" w:eastAsia="en-GB"/>
              </w:rPr>
              <w:t>11</w:t>
            </w:r>
            <w:r w:rsidR="00D22381" w:rsidRPr="00D22381">
              <w:rPr>
                <w:rFonts w:ascii="Calibri" w:eastAsia="Calibri" w:hAnsi="Calibri" w:cs="Calibri"/>
                <w:color w:val="000000"/>
                <w:sz w:val="28"/>
                <w:szCs w:val="28"/>
                <w:u w:color="000000"/>
                <w:bdr w:val="nil"/>
                <w:lang w:val="en-US" w:eastAsia="en-GB"/>
              </w:rPr>
              <w:t xml:space="preserve">/06/19 </w:t>
            </w:r>
          </w:p>
        </w:tc>
        <w:tc>
          <w:tcPr>
            <w:tcW w:w="2363" w:type="dxa"/>
            <w:tcBorders>
              <w:top w:val="single" w:sz="8" w:space="0" w:color="FFFFFF"/>
              <w:left w:val="single" w:sz="8" w:space="0" w:color="FFFFFF"/>
              <w:bottom w:val="single" w:sz="8" w:space="0" w:color="FFFFFF"/>
              <w:right w:val="single" w:sz="48" w:space="0" w:color="FFFFFF"/>
            </w:tcBorders>
            <w:shd w:val="clear" w:color="auto" w:fill="E9EEF7"/>
            <w:tcMar>
              <w:top w:w="80" w:type="dxa"/>
              <w:left w:w="80" w:type="dxa"/>
              <w:bottom w:w="80" w:type="dxa"/>
              <w:right w:w="80" w:type="dxa"/>
            </w:tcMar>
          </w:tcPr>
          <w:p w14:paraId="3D3105E1" w14:textId="77777777" w:rsidR="00D22381" w:rsidRPr="00D22381" w:rsidRDefault="00D22381" w:rsidP="00D22381">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D22381">
              <w:rPr>
                <w:rFonts w:ascii="Calibri" w:eastAsia="Calibri" w:hAnsi="Calibri" w:cs="Calibri"/>
                <w:color w:val="000000"/>
                <w:sz w:val="28"/>
                <w:szCs w:val="28"/>
                <w:u w:color="000000"/>
                <w:bdr w:val="nil"/>
                <w:lang w:val="en-US" w:eastAsia="en-GB"/>
              </w:rPr>
              <w:t>All</w:t>
            </w:r>
          </w:p>
        </w:tc>
        <w:tc>
          <w:tcPr>
            <w:tcW w:w="3304" w:type="dxa"/>
            <w:tcBorders>
              <w:top w:val="single" w:sz="8" w:space="0" w:color="FFFFFF"/>
              <w:left w:val="single" w:sz="8" w:space="0" w:color="FFFFFF"/>
              <w:bottom w:val="single" w:sz="8" w:space="0" w:color="FFFFFF"/>
              <w:right w:val="single" w:sz="48" w:space="0" w:color="FFFFFF"/>
            </w:tcBorders>
            <w:shd w:val="clear" w:color="auto" w:fill="E9EEF7"/>
          </w:tcPr>
          <w:p w14:paraId="1CBB4FFF" w14:textId="77777777" w:rsidR="00D22381" w:rsidRPr="00D22381" w:rsidRDefault="00D22381" w:rsidP="00D22381">
            <w:pPr>
              <w:pBdr>
                <w:top w:val="nil"/>
                <w:left w:val="nil"/>
                <w:bottom w:val="nil"/>
                <w:right w:val="nil"/>
                <w:between w:val="nil"/>
                <w:bar w:val="nil"/>
              </w:pBdr>
              <w:tabs>
                <w:tab w:val="left" w:pos="1440"/>
                <w:tab w:val="left" w:pos="2880"/>
              </w:tabs>
              <w:suppressAutoHyphens/>
              <w:spacing w:after="0" w:line="240" w:lineRule="auto"/>
              <w:outlineLvl w:val="0"/>
              <w:rPr>
                <w:rFonts w:ascii="Calibri" w:eastAsia="Calibri" w:hAnsi="Calibri" w:cs="Calibri"/>
                <w:color w:val="000000"/>
                <w:sz w:val="28"/>
                <w:szCs w:val="28"/>
                <w:u w:color="000000"/>
                <w:bdr w:val="nil"/>
                <w:lang w:val="en-US" w:eastAsia="en-GB"/>
              </w:rPr>
            </w:pPr>
          </w:p>
        </w:tc>
      </w:tr>
      <w:tr w:rsidR="00D22381" w:rsidRPr="00D22381" w14:paraId="4F8B6A9E" w14:textId="77777777" w:rsidTr="00983FAE">
        <w:trPr>
          <w:trHeight w:val="599"/>
        </w:trPr>
        <w:tc>
          <w:tcPr>
            <w:tcW w:w="2952" w:type="dxa"/>
            <w:tcBorders>
              <w:top w:val="single" w:sz="8" w:space="0" w:color="FFFFFF"/>
              <w:left w:val="single" w:sz="48" w:space="0" w:color="FFFFFF"/>
              <w:bottom w:val="single" w:sz="8" w:space="0" w:color="FFFFFF"/>
              <w:right w:val="single" w:sz="8" w:space="0" w:color="FFFFFF"/>
            </w:tcBorders>
            <w:shd w:val="clear" w:color="auto" w:fill="D0DDEF"/>
            <w:tcMar>
              <w:top w:w="80" w:type="dxa"/>
              <w:left w:w="80" w:type="dxa"/>
              <w:bottom w:w="80" w:type="dxa"/>
              <w:right w:w="80" w:type="dxa"/>
            </w:tcMar>
          </w:tcPr>
          <w:p w14:paraId="58F1A231" w14:textId="688E5C23" w:rsidR="00D22381" w:rsidRPr="00D22381" w:rsidRDefault="00D22381" w:rsidP="00D22381">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D22381">
              <w:rPr>
                <w:rFonts w:ascii="Calibri" w:eastAsia="Calibri" w:hAnsi="Calibri" w:cs="Calibri"/>
                <w:color w:val="000000"/>
                <w:sz w:val="28"/>
                <w:szCs w:val="28"/>
                <w:u w:color="000000"/>
                <w:bdr w:val="nil"/>
                <w:lang w:val="en-US" w:eastAsia="en-GB"/>
              </w:rPr>
              <w:t>Business Intro</w:t>
            </w:r>
            <w:r>
              <w:rPr>
                <w:rFonts w:ascii="Calibri" w:eastAsia="Calibri" w:hAnsi="Calibri" w:cs="Calibri"/>
                <w:color w:val="000000"/>
                <w:sz w:val="28"/>
                <w:szCs w:val="28"/>
                <w:u w:color="000000"/>
                <w:bdr w:val="nil"/>
                <w:lang w:val="en-US" w:eastAsia="en-GB"/>
              </w:rPr>
              <w:t xml:space="preserve">, Logo, </w:t>
            </w:r>
            <w:r w:rsidRPr="00D22381">
              <w:rPr>
                <w:rFonts w:ascii="Calibri" w:eastAsia="Calibri" w:hAnsi="Calibri" w:cs="Calibri"/>
                <w:color w:val="000000"/>
                <w:sz w:val="28"/>
                <w:szCs w:val="28"/>
                <w:u w:color="000000"/>
                <w:bdr w:val="nil"/>
                <w:lang w:val="en-US" w:eastAsia="en-GB"/>
              </w:rPr>
              <w:t>Vision</w:t>
            </w:r>
            <w:r>
              <w:rPr>
                <w:rFonts w:ascii="Calibri" w:eastAsia="Calibri" w:hAnsi="Calibri" w:cs="Calibri"/>
                <w:color w:val="000000"/>
                <w:sz w:val="28"/>
                <w:szCs w:val="28"/>
                <w:u w:color="000000"/>
                <w:bdr w:val="nil"/>
                <w:lang w:val="en-US" w:eastAsia="en-GB"/>
              </w:rPr>
              <w:t xml:space="preserve"> and Smart Objectives</w:t>
            </w:r>
          </w:p>
        </w:tc>
        <w:tc>
          <w:tcPr>
            <w:tcW w:w="2952"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48E81634" w14:textId="5A1B1AE3" w:rsidR="00D22381" w:rsidRPr="00D22381" w:rsidRDefault="00F04C1F" w:rsidP="00D22381">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Pr>
                <w:rFonts w:ascii="Calibri" w:eastAsia="Calibri" w:hAnsi="Calibri" w:cs="Calibri"/>
                <w:color w:val="000000"/>
                <w:sz w:val="28"/>
                <w:szCs w:val="28"/>
                <w:u w:color="000000"/>
                <w:bdr w:val="nil"/>
                <w:lang w:val="en-US" w:eastAsia="en-GB"/>
              </w:rPr>
              <w:t>11</w:t>
            </w:r>
            <w:r w:rsidR="00D22381" w:rsidRPr="00D22381">
              <w:rPr>
                <w:rFonts w:ascii="Calibri" w:eastAsia="Calibri" w:hAnsi="Calibri" w:cs="Calibri"/>
                <w:color w:val="000000"/>
                <w:sz w:val="28"/>
                <w:szCs w:val="28"/>
                <w:u w:color="000000"/>
                <w:bdr w:val="nil"/>
                <w:lang w:val="en-US" w:eastAsia="en-GB"/>
              </w:rPr>
              <w:t>/0</w:t>
            </w:r>
            <w:r w:rsidR="0015054E">
              <w:rPr>
                <w:rFonts w:ascii="Calibri" w:eastAsia="Calibri" w:hAnsi="Calibri" w:cs="Calibri"/>
                <w:color w:val="000000"/>
                <w:sz w:val="28"/>
                <w:szCs w:val="28"/>
                <w:u w:color="000000"/>
                <w:bdr w:val="nil"/>
                <w:lang w:val="en-US" w:eastAsia="en-GB"/>
              </w:rPr>
              <w:t>6</w:t>
            </w:r>
            <w:r w:rsidR="00D22381" w:rsidRPr="00D22381">
              <w:rPr>
                <w:rFonts w:ascii="Calibri" w:eastAsia="Calibri" w:hAnsi="Calibri" w:cs="Calibri"/>
                <w:color w:val="000000"/>
                <w:sz w:val="28"/>
                <w:szCs w:val="28"/>
                <w:u w:color="000000"/>
                <w:bdr w:val="nil"/>
                <w:lang w:val="en-US" w:eastAsia="en-GB"/>
              </w:rPr>
              <w:t>/19</w:t>
            </w:r>
          </w:p>
        </w:tc>
        <w:tc>
          <w:tcPr>
            <w:tcW w:w="2952"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0AA8B205" w14:textId="7A3A1A44" w:rsidR="00D22381" w:rsidRPr="00D22381" w:rsidRDefault="0015054E" w:rsidP="00D22381">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Pr>
                <w:rFonts w:ascii="Calibri" w:eastAsia="Calibri" w:hAnsi="Calibri" w:cs="Calibri"/>
                <w:color w:val="000000"/>
                <w:sz w:val="28"/>
                <w:szCs w:val="28"/>
                <w:u w:color="000000"/>
                <w:bdr w:val="nil"/>
                <w:lang w:val="en-US" w:eastAsia="en-GB"/>
              </w:rPr>
              <w:t>25</w:t>
            </w:r>
            <w:r w:rsidR="00D22381" w:rsidRPr="00D22381">
              <w:rPr>
                <w:rFonts w:ascii="Calibri" w:eastAsia="Calibri" w:hAnsi="Calibri" w:cs="Calibri"/>
                <w:color w:val="000000"/>
                <w:sz w:val="28"/>
                <w:szCs w:val="28"/>
                <w:u w:color="000000"/>
                <w:bdr w:val="nil"/>
                <w:lang w:val="en-US" w:eastAsia="en-GB"/>
              </w:rPr>
              <w:t>/06/19</w:t>
            </w:r>
          </w:p>
        </w:tc>
        <w:tc>
          <w:tcPr>
            <w:tcW w:w="2363" w:type="dxa"/>
            <w:tcBorders>
              <w:top w:val="single" w:sz="8" w:space="0" w:color="FFFFFF"/>
              <w:left w:val="single" w:sz="8" w:space="0" w:color="FFFFFF"/>
              <w:bottom w:val="single" w:sz="8" w:space="0" w:color="FFFFFF"/>
              <w:right w:val="single" w:sz="48" w:space="0" w:color="FFFFFF"/>
            </w:tcBorders>
            <w:shd w:val="clear" w:color="auto" w:fill="D0DDEF"/>
            <w:tcMar>
              <w:top w:w="80" w:type="dxa"/>
              <w:left w:w="80" w:type="dxa"/>
              <w:bottom w:w="80" w:type="dxa"/>
              <w:right w:w="80" w:type="dxa"/>
            </w:tcMar>
          </w:tcPr>
          <w:p w14:paraId="04C2173A" w14:textId="77777777" w:rsidR="00D22381" w:rsidRPr="00D22381" w:rsidRDefault="00D22381" w:rsidP="00D22381">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D22381">
              <w:rPr>
                <w:rFonts w:ascii="Calibri" w:eastAsia="Calibri" w:hAnsi="Calibri" w:cs="Calibri"/>
                <w:color w:val="000000"/>
                <w:sz w:val="28"/>
                <w:szCs w:val="28"/>
                <w:u w:color="000000"/>
                <w:bdr w:val="nil"/>
                <w:lang w:val="en-US" w:eastAsia="en-GB"/>
              </w:rPr>
              <w:t>Abdul</w:t>
            </w:r>
          </w:p>
        </w:tc>
        <w:tc>
          <w:tcPr>
            <w:tcW w:w="3304" w:type="dxa"/>
            <w:tcBorders>
              <w:top w:val="single" w:sz="8" w:space="0" w:color="FFFFFF"/>
              <w:left w:val="single" w:sz="8" w:space="0" w:color="FFFFFF"/>
              <w:bottom w:val="single" w:sz="8" w:space="0" w:color="FFFFFF"/>
              <w:right w:val="single" w:sz="48" w:space="0" w:color="FFFFFF"/>
            </w:tcBorders>
            <w:shd w:val="clear" w:color="auto" w:fill="D0DDEF"/>
          </w:tcPr>
          <w:p w14:paraId="2501C265" w14:textId="77777777" w:rsidR="00D22381" w:rsidRPr="00D22381" w:rsidRDefault="00D22381" w:rsidP="00D22381">
            <w:pPr>
              <w:pBdr>
                <w:top w:val="nil"/>
                <w:left w:val="nil"/>
                <w:bottom w:val="nil"/>
                <w:right w:val="nil"/>
                <w:between w:val="nil"/>
                <w:bar w:val="nil"/>
              </w:pBdr>
              <w:tabs>
                <w:tab w:val="left" w:pos="1440"/>
                <w:tab w:val="left" w:pos="2880"/>
              </w:tabs>
              <w:suppressAutoHyphens/>
              <w:spacing w:after="0" w:line="240" w:lineRule="auto"/>
              <w:outlineLvl w:val="0"/>
              <w:rPr>
                <w:rFonts w:ascii="Calibri" w:eastAsia="Calibri" w:hAnsi="Calibri" w:cs="Calibri"/>
                <w:color w:val="000000"/>
                <w:sz w:val="28"/>
                <w:szCs w:val="28"/>
                <w:u w:color="000000"/>
                <w:bdr w:val="nil"/>
                <w:lang w:val="en-US" w:eastAsia="en-GB"/>
              </w:rPr>
            </w:pPr>
          </w:p>
        </w:tc>
      </w:tr>
      <w:tr w:rsidR="00D22381" w:rsidRPr="00D22381" w14:paraId="4384C2F8" w14:textId="77777777" w:rsidTr="00983FAE">
        <w:trPr>
          <w:trHeight w:val="378"/>
        </w:trPr>
        <w:tc>
          <w:tcPr>
            <w:tcW w:w="2952" w:type="dxa"/>
            <w:tcBorders>
              <w:top w:val="single" w:sz="8" w:space="0" w:color="FFFFFF"/>
              <w:left w:val="single" w:sz="48" w:space="0" w:color="FFFFFF"/>
              <w:bottom w:val="single" w:sz="8" w:space="0" w:color="FFFFFF"/>
              <w:right w:val="single" w:sz="8" w:space="0" w:color="FFFFFF"/>
            </w:tcBorders>
            <w:shd w:val="clear" w:color="auto" w:fill="E9EEF7"/>
            <w:tcMar>
              <w:top w:w="80" w:type="dxa"/>
              <w:left w:w="80" w:type="dxa"/>
              <w:bottom w:w="80" w:type="dxa"/>
              <w:right w:w="80" w:type="dxa"/>
            </w:tcMar>
          </w:tcPr>
          <w:p w14:paraId="328605A4" w14:textId="5E13DCD0" w:rsidR="00D22381" w:rsidRPr="00D22381" w:rsidRDefault="00B9540C" w:rsidP="00D22381">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Pr>
                <w:rFonts w:ascii="Calibri" w:eastAsia="Calibri" w:hAnsi="Calibri" w:cs="Calibri"/>
                <w:color w:val="000000"/>
                <w:sz w:val="28"/>
                <w:szCs w:val="28"/>
                <w:u w:color="000000"/>
                <w:bdr w:val="nil"/>
                <w:lang w:val="en-US" w:eastAsia="en-GB"/>
              </w:rPr>
              <w:t>12 Month Cash Flow</w:t>
            </w:r>
            <w:r w:rsidR="00D22381" w:rsidRPr="00D22381">
              <w:rPr>
                <w:rFonts w:ascii="Calibri" w:eastAsia="Calibri" w:hAnsi="Calibri" w:cs="Calibri"/>
                <w:color w:val="000000"/>
                <w:sz w:val="28"/>
                <w:szCs w:val="28"/>
                <w:u w:color="000000"/>
                <w:bdr w:val="nil"/>
                <w:lang w:val="en-US" w:eastAsia="en-GB"/>
              </w:rPr>
              <w:t xml:space="preserve"> </w:t>
            </w:r>
          </w:p>
        </w:tc>
        <w:tc>
          <w:tcPr>
            <w:tcW w:w="2952"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14:paraId="5A93410A" w14:textId="1C1224DE" w:rsidR="00D22381" w:rsidRPr="00D22381" w:rsidRDefault="00F04C1F" w:rsidP="00D22381">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Pr>
                <w:rFonts w:ascii="Calibri" w:eastAsia="Calibri" w:hAnsi="Calibri" w:cs="Calibri"/>
                <w:color w:val="000000"/>
                <w:sz w:val="28"/>
                <w:szCs w:val="28"/>
                <w:u w:color="000000"/>
                <w:bdr w:val="nil"/>
                <w:lang w:val="en-US" w:eastAsia="en-GB"/>
              </w:rPr>
              <w:t>11</w:t>
            </w:r>
            <w:r w:rsidR="00D22381" w:rsidRPr="00D22381">
              <w:rPr>
                <w:rFonts w:ascii="Calibri" w:eastAsia="Calibri" w:hAnsi="Calibri" w:cs="Calibri"/>
                <w:color w:val="000000"/>
                <w:sz w:val="28"/>
                <w:szCs w:val="28"/>
                <w:u w:color="000000"/>
                <w:bdr w:val="nil"/>
                <w:lang w:val="en-US" w:eastAsia="en-GB"/>
              </w:rPr>
              <w:t>/0</w:t>
            </w:r>
            <w:r w:rsidR="0015054E">
              <w:rPr>
                <w:rFonts w:ascii="Calibri" w:eastAsia="Calibri" w:hAnsi="Calibri" w:cs="Calibri"/>
                <w:color w:val="000000"/>
                <w:sz w:val="28"/>
                <w:szCs w:val="28"/>
                <w:u w:color="000000"/>
                <w:bdr w:val="nil"/>
                <w:lang w:val="en-US" w:eastAsia="en-GB"/>
              </w:rPr>
              <w:t>6</w:t>
            </w:r>
            <w:r w:rsidR="00D22381" w:rsidRPr="00D22381">
              <w:rPr>
                <w:rFonts w:ascii="Calibri" w:eastAsia="Calibri" w:hAnsi="Calibri" w:cs="Calibri"/>
                <w:color w:val="000000"/>
                <w:sz w:val="28"/>
                <w:szCs w:val="28"/>
                <w:u w:color="000000"/>
                <w:bdr w:val="nil"/>
                <w:lang w:val="en-US" w:eastAsia="en-GB"/>
              </w:rPr>
              <w:t>/19</w:t>
            </w:r>
          </w:p>
        </w:tc>
        <w:tc>
          <w:tcPr>
            <w:tcW w:w="2952"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14:paraId="5E32FC04" w14:textId="4A3E4074" w:rsidR="00D22381" w:rsidRPr="00D22381" w:rsidRDefault="0015054E" w:rsidP="00D22381">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Pr>
                <w:rFonts w:ascii="Calibri" w:eastAsia="Calibri" w:hAnsi="Calibri" w:cs="Calibri"/>
                <w:color w:val="000000"/>
                <w:sz w:val="28"/>
                <w:szCs w:val="28"/>
                <w:u w:color="000000"/>
                <w:bdr w:val="nil"/>
                <w:lang w:val="en-US" w:eastAsia="en-GB"/>
              </w:rPr>
              <w:t>25</w:t>
            </w:r>
            <w:r w:rsidR="00D22381" w:rsidRPr="00D22381">
              <w:rPr>
                <w:rFonts w:ascii="Calibri" w:eastAsia="Calibri" w:hAnsi="Calibri" w:cs="Calibri"/>
                <w:color w:val="000000"/>
                <w:sz w:val="28"/>
                <w:szCs w:val="28"/>
                <w:u w:color="000000"/>
                <w:bdr w:val="nil"/>
                <w:lang w:val="en-US" w:eastAsia="en-GB"/>
              </w:rPr>
              <w:t>/06/19</w:t>
            </w:r>
          </w:p>
        </w:tc>
        <w:tc>
          <w:tcPr>
            <w:tcW w:w="2363" w:type="dxa"/>
            <w:tcBorders>
              <w:top w:val="single" w:sz="8" w:space="0" w:color="FFFFFF"/>
              <w:left w:val="single" w:sz="8" w:space="0" w:color="FFFFFF"/>
              <w:bottom w:val="single" w:sz="8" w:space="0" w:color="FFFFFF"/>
              <w:right w:val="single" w:sz="48" w:space="0" w:color="FFFFFF"/>
            </w:tcBorders>
            <w:shd w:val="clear" w:color="auto" w:fill="E9EEF7"/>
            <w:tcMar>
              <w:top w:w="80" w:type="dxa"/>
              <w:left w:w="80" w:type="dxa"/>
              <w:bottom w:w="80" w:type="dxa"/>
              <w:right w:w="80" w:type="dxa"/>
            </w:tcMar>
          </w:tcPr>
          <w:p w14:paraId="64FB080F" w14:textId="77777777" w:rsidR="00D22381" w:rsidRPr="00D22381" w:rsidRDefault="00D22381" w:rsidP="00D22381">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D22381">
              <w:rPr>
                <w:rFonts w:ascii="Calibri" w:eastAsia="Calibri" w:hAnsi="Calibri" w:cs="Calibri"/>
                <w:color w:val="000000"/>
                <w:sz w:val="28"/>
                <w:szCs w:val="28"/>
                <w:u w:color="000000"/>
                <w:bdr w:val="nil"/>
                <w:lang w:val="en-US" w:eastAsia="en-GB"/>
              </w:rPr>
              <w:t>Kate</w:t>
            </w:r>
          </w:p>
        </w:tc>
        <w:tc>
          <w:tcPr>
            <w:tcW w:w="3304" w:type="dxa"/>
            <w:tcBorders>
              <w:top w:val="single" w:sz="8" w:space="0" w:color="FFFFFF"/>
              <w:left w:val="single" w:sz="8" w:space="0" w:color="FFFFFF"/>
              <w:bottom w:val="single" w:sz="8" w:space="0" w:color="FFFFFF"/>
              <w:right w:val="single" w:sz="48" w:space="0" w:color="FFFFFF"/>
            </w:tcBorders>
            <w:shd w:val="clear" w:color="auto" w:fill="E9EEF7"/>
          </w:tcPr>
          <w:p w14:paraId="0D7102CA" w14:textId="77777777" w:rsidR="00D22381" w:rsidRPr="00D22381" w:rsidRDefault="00D22381" w:rsidP="00D22381">
            <w:pPr>
              <w:pBdr>
                <w:top w:val="nil"/>
                <w:left w:val="nil"/>
                <w:bottom w:val="nil"/>
                <w:right w:val="nil"/>
                <w:between w:val="nil"/>
                <w:bar w:val="nil"/>
              </w:pBdr>
              <w:tabs>
                <w:tab w:val="left" w:pos="1440"/>
                <w:tab w:val="left" w:pos="2880"/>
              </w:tabs>
              <w:suppressAutoHyphens/>
              <w:spacing w:after="0" w:line="240" w:lineRule="auto"/>
              <w:outlineLvl w:val="0"/>
              <w:rPr>
                <w:rFonts w:ascii="Calibri" w:eastAsia="Calibri" w:hAnsi="Calibri" w:cs="Calibri"/>
                <w:color w:val="000000"/>
                <w:sz w:val="28"/>
                <w:szCs w:val="28"/>
                <w:u w:color="000000"/>
                <w:bdr w:val="nil"/>
                <w:lang w:val="en-US" w:eastAsia="en-GB"/>
              </w:rPr>
            </w:pPr>
          </w:p>
        </w:tc>
      </w:tr>
      <w:tr w:rsidR="00D22381" w:rsidRPr="00D22381" w14:paraId="2FD4A0F1" w14:textId="77777777" w:rsidTr="00983FAE">
        <w:trPr>
          <w:trHeight w:val="599"/>
        </w:trPr>
        <w:tc>
          <w:tcPr>
            <w:tcW w:w="2952" w:type="dxa"/>
            <w:tcBorders>
              <w:top w:val="single" w:sz="8" w:space="0" w:color="FFFFFF"/>
              <w:left w:val="single" w:sz="48" w:space="0" w:color="FFFFFF"/>
              <w:bottom w:val="single" w:sz="8" w:space="0" w:color="FFFFFF"/>
              <w:right w:val="single" w:sz="8" w:space="0" w:color="FFFFFF"/>
            </w:tcBorders>
            <w:shd w:val="clear" w:color="auto" w:fill="D0DDEF"/>
            <w:tcMar>
              <w:top w:w="80" w:type="dxa"/>
              <w:left w:w="80" w:type="dxa"/>
              <w:bottom w:w="80" w:type="dxa"/>
              <w:right w:w="80" w:type="dxa"/>
            </w:tcMar>
          </w:tcPr>
          <w:p w14:paraId="573877CA" w14:textId="0CCFCBCF" w:rsidR="00D22381" w:rsidRPr="00D22381" w:rsidRDefault="00B9540C" w:rsidP="00D22381">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Pr>
                <w:rFonts w:ascii="Calibri" w:eastAsia="Calibri" w:hAnsi="Calibri" w:cs="Calibri"/>
                <w:color w:val="000000"/>
                <w:sz w:val="28"/>
                <w:szCs w:val="28"/>
                <w:u w:color="000000"/>
                <w:bdr w:val="nil"/>
                <w:lang w:val="en-US" w:eastAsia="en-GB"/>
              </w:rPr>
              <w:t>Business Operations</w:t>
            </w:r>
          </w:p>
        </w:tc>
        <w:tc>
          <w:tcPr>
            <w:tcW w:w="2952"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2C58561A" w14:textId="3B63FA79" w:rsidR="00D22381" w:rsidRPr="00D22381" w:rsidRDefault="00F04C1F" w:rsidP="00D22381">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Pr>
                <w:rFonts w:ascii="Calibri" w:eastAsia="Calibri" w:hAnsi="Calibri" w:cs="Calibri"/>
                <w:color w:val="000000"/>
                <w:sz w:val="28"/>
                <w:szCs w:val="28"/>
                <w:u w:color="000000"/>
                <w:bdr w:val="nil"/>
                <w:lang w:val="en-US" w:eastAsia="en-GB"/>
              </w:rPr>
              <w:t>11</w:t>
            </w:r>
            <w:r w:rsidR="00D22381" w:rsidRPr="00D22381">
              <w:rPr>
                <w:rFonts w:ascii="Calibri" w:eastAsia="Calibri" w:hAnsi="Calibri" w:cs="Calibri"/>
                <w:color w:val="000000"/>
                <w:sz w:val="28"/>
                <w:szCs w:val="28"/>
                <w:u w:color="000000"/>
                <w:bdr w:val="nil"/>
                <w:lang w:val="en-US" w:eastAsia="en-GB"/>
              </w:rPr>
              <w:t>/0</w:t>
            </w:r>
            <w:r w:rsidR="0015054E">
              <w:rPr>
                <w:rFonts w:ascii="Calibri" w:eastAsia="Calibri" w:hAnsi="Calibri" w:cs="Calibri"/>
                <w:color w:val="000000"/>
                <w:sz w:val="28"/>
                <w:szCs w:val="28"/>
                <w:u w:color="000000"/>
                <w:bdr w:val="nil"/>
                <w:lang w:val="en-US" w:eastAsia="en-GB"/>
              </w:rPr>
              <w:t>6</w:t>
            </w:r>
            <w:r w:rsidR="00D22381" w:rsidRPr="00D22381">
              <w:rPr>
                <w:rFonts w:ascii="Calibri" w:eastAsia="Calibri" w:hAnsi="Calibri" w:cs="Calibri"/>
                <w:color w:val="000000"/>
                <w:sz w:val="28"/>
                <w:szCs w:val="28"/>
                <w:u w:color="000000"/>
                <w:bdr w:val="nil"/>
                <w:lang w:val="en-US" w:eastAsia="en-GB"/>
              </w:rPr>
              <w:t>/19</w:t>
            </w:r>
          </w:p>
        </w:tc>
        <w:tc>
          <w:tcPr>
            <w:tcW w:w="2952"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53EBF57E" w14:textId="7E5E6601" w:rsidR="00D22381" w:rsidRPr="00D22381" w:rsidRDefault="0015054E" w:rsidP="00D22381">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Pr>
                <w:rFonts w:ascii="Calibri" w:eastAsia="Calibri" w:hAnsi="Calibri" w:cs="Calibri"/>
                <w:color w:val="000000"/>
                <w:sz w:val="28"/>
                <w:szCs w:val="28"/>
                <w:u w:color="000000"/>
                <w:bdr w:val="nil"/>
                <w:lang w:val="en-US" w:eastAsia="en-GB"/>
              </w:rPr>
              <w:t>25</w:t>
            </w:r>
            <w:r w:rsidR="00D22381" w:rsidRPr="00D22381">
              <w:rPr>
                <w:rFonts w:ascii="Calibri" w:eastAsia="Calibri" w:hAnsi="Calibri" w:cs="Calibri"/>
                <w:color w:val="000000"/>
                <w:sz w:val="28"/>
                <w:szCs w:val="28"/>
                <w:u w:color="000000"/>
                <w:bdr w:val="nil"/>
                <w:lang w:val="en-US" w:eastAsia="en-GB"/>
              </w:rPr>
              <w:t>/06/19</w:t>
            </w:r>
          </w:p>
        </w:tc>
        <w:tc>
          <w:tcPr>
            <w:tcW w:w="2363" w:type="dxa"/>
            <w:tcBorders>
              <w:top w:val="single" w:sz="8" w:space="0" w:color="FFFFFF"/>
              <w:left w:val="single" w:sz="8" w:space="0" w:color="FFFFFF"/>
              <w:bottom w:val="single" w:sz="8" w:space="0" w:color="FFFFFF"/>
              <w:right w:val="single" w:sz="48" w:space="0" w:color="FFFFFF"/>
            </w:tcBorders>
            <w:shd w:val="clear" w:color="auto" w:fill="D0DDEF"/>
            <w:tcMar>
              <w:top w:w="80" w:type="dxa"/>
              <w:left w:w="80" w:type="dxa"/>
              <w:bottom w:w="80" w:type="dxa"/>
              <w:right w:w="80" w:type="dxa"/>
            </w:tcMar>
          </w:tcPr>
          <w:p w14:paraId="1E35B8A5" w14:textId="77777777" w:rsidR="00D22381" w:rsidRPr="00D22381" w:rsidRDefault="00D22381" w:rsidP="00D22381">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D22381">
              <w:rPr>
                <w:rFonts w:ascii="Calibri" w:eastAsia="Calibri" w:hAnsi="Calibri" w:cs="Calibri"/>
                <w:color w:val="000000"/>
                <w:sz w:val="28"/>
                <w:szCs w:val="28"/>
                <w:u w:color="000000"/>
                <w:bdr w:val="nil"/>
                <w:lang w:val="en-US" w:eastAsia="en-GB"/>
              </w:rPr>
              <w:t>Mamasir</w:t>
            </w:r>
          </w:p>
        </w:tc>
        <w:tc>
          <w:tcPr>
            <w:tcW w:w="3304" w:type="dxa"/>
            <w:tcBorders>
              <w:top w:val="single" w:sz="8" w:space="0" w:color="FFFFFF"/>
              <w:left w:val="single" w:sz="8" w:space="0" w:color="FFFFFF"/>
              <w:bottom w:val="single" w:sz="8" w:space="0" w:color="FFFFFF"/>
              <w:right w:val="single" w:sz="48" w:space="0" w:color="FFFFFF"/>
            </w:tcBorders>
            <w:shd w:val="clear" w:color="auto" w:fill="D0DDEF"/>
          </w:tcPr>
          <w:p w14:paraId="0DF94B91" w14:textId="77777777" w:rsidR="00D22381" w:rsidRPr="00D22381" w:rsidRDefault="00D22381" w:rsidP="00D22381">
            <w:pPr>
              <w:pBdr>
                <w:top w:val="nil"/>
                <w:left w:val="nil"/>
                <w:bottom w:val="nil"/>
                <w:right w:val="nil"/>
                <w:between w:val="nil"/>
                <w:bar w:val="nil"/>
              </w:pBdr>
              <w:tabs>
                <w:tab w:val="left" w:pos="1440"/>
                <w:tab w:val="left" w:pos="2880"/>
              </w:tabs>
              <w:suppressAutoHyphens/>
              <w:spacing w:after="0" w:line="240" w:lineRule="auto"/>
              <w:outlineLvl w:val="0"/>
              <w:rPr>
                <w:rFonts w:ascii="Calibri" w:eastAsia="Calibri" w:hAnsi="Calibri" w:cs="Calibri"/>
                <w:color w:val="000000"/>
                <w:sz w:val="28"/>
                <w:szCs w:val="28"/>
                <w:u w:color="000000"/>
                <w:bdr w:val="nil"/>
                <w:lang w:val="en-US" w:eastAsia="en-GB"/>
              </w:rPr>
            </w:pPr>
          </w:p>
        </w:tc>
      </w:tr>
      <w:tr w:rsidR="00D22381" w:rsidRPr="00D22381" w14:paraId="4F5447E1" w14:textId="77777777" w:rsidTr="00983FAE">
        <w:trPr>
          <w:trHeight w:val="599"/>
        </w:trPr>
        <w:tc>
          <w:tcPr>
            <w:tcW w:w="2952" w:type="dxa"/>
            <w:tcBorders>
              <w:top w:val="single" w:sz="8" w:space="0" w:color="FFFFFF"/>
              <w:left w:val="single" w:sz="48" w:space="0" w:color="FFFFFF"/>
              <w:bottom w:val="single" w:sz="8" w:space="0" w:color="FFFFFF"/>
              <w:right w:val="single" w:sz="8" w:space="0" w:color="FFFFFF"/>
            </w:tcBorders>
            <w:shd w:val="clear" w:color="auto" w:fill="E9EEF7"/>
            <w:tcMar>
              <w:top w:w="80" w:type="dxa"/>
              <w:left w:w="80" w:type="dxa"/>
              <w:bottom w:w="80" w:type="dxa"/>
              <w:right w:w="80" w:type="dxa"/>
            </w:tcMar>
          </w:tcPr>
          <w:p w14:paraId="0B2EF7EC" w14:textId="63AB361C" w:rsidR="00D22381" w:rsidRPr="00D22381" w:rsidRDefault="00D22381" w:rsidP="00D22381">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D22381">
              <w:rPr>
                <w:rFonts w:ascii="Calibri" w:eastAsia="Calibri" w:hAnsi="Calibri" w:cs="Calibri"/>
                <w:color w:val="000000"/>
                <w:sz w:val="28"/>
                <w:szCs w:val="28"/>
                <w:u w:color="000000"/>
                <w:bdr w:val="nil"/>
                <w:lang w:val="en-US" w:eastAsia="en-GB"/>
              </w:rPr>
              <w:t>Human Resources</w:t>
            </w:r>
            <w:r w:rsidR="00B9540C">
              <w:rPr>
                <w:rFonts w:ascii="Calibri" w:eastAsia="Calibri" w:hAnsi="Calibri" w:cs="Calibri"/>
                <w:color w:val="000000"/>
                <w:sz w:val="28"/>
                <w:szCs w:val="28"/>
                <w:u w:color="000000"/>
                <w:bdr w:val="nil"/>
                <w:lang w:val="en-US" w:eastAsia="en-GB"/>
              </w:rPr>
              <w:t xml:space="preserve"> and Pricing Strategy</w:t>
            </w:r>
          </w:p>
        </w:tc>
        <w:tc>
          <w:tcPr>
            <w:tcW w:w="2952"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14:paraId="23E9DF52" w14:textId="2AF220A0" w:rsidR="00D22381" w:rsidRPr="00D22381" w:rsidRDefault="00F04C1F" w:rsidP="00D22381">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Pr>
                <w:rFonts w:ascii="Calibri" w:eastAsia="Calibri" w:hAnsi="Calibri" w:cs="Calibri"/>
                <w:color w:val="000000"/>
                <w:sz w:val="28"/>
                <w:szCs w:val="28"/>
                <w:u w:color="000000"/>
                <w:bdr w:val="nil"/>
                <w:lang w:val="en-US" w:eastAsia="en-GB"/>
              </w:rPr>
              <w:t>11</w:t>
            </w:r>
            <w:r w:rsidR="00D22381" w:rsidRPr="00D22381">
              <w:rPr>
                <w:rFonts w:ascii="Calibri" w:eastAsia="Calibri" w:hAnsi="Calibri" w:cs="Calibri"/>
                <w:color w:val="000000"/>
                <w:sz w:val="28"/>
                <w:szCs w:val="28"/>
                <w:u w:color="000000"/>
                <w:bdr w:val="nil"/>
                <w:lang w:val="en-US" w:eastAsia="en-GB"/>
              </w:rPr>
              <w:t>/0</w:t>
            </w:r>
            <w:r w:rsidR="00AB2DF4">
              <w:rPr>
                <w:rFonts w:ascii="Calibri" w:eastAsia="Calibri" w:hAnsi="Calibri" w:cs="Calibri"/>
                <w:color w:val="000000"/>
                <w:sz w:val="28"/>
                <w:szCs w:val="28"/>
                <w:u w:color="000000"/>
                <w:bdr w:val="nil"/>
                <w:lang w:val="en-US" w:eastAsia="en-GB"/>
              </w:rPr>
              <w:t>6</w:t>
            </w:r>
            <w:r w:rsidR="00D22381" w:rsidRPr="00D22381">
              <w:rPr>
                <w:rFonts w:ascii="Calibri" w:eastAsia="Calibri" w:hAnsi="Calibri" w:cs="Calibri"/>
                <w:color w:val="000000"/>
                <w:sz w:val="28"/>
                <w:szCs w:val="28"/>
                <w:u w:color="000000"/>
                <w:bdr w:val="nil"/>
                <w:lang w:val="en-US" w:eastAsia="en-GB"/>
              </w:rPr>
              <w:t>/19</w:t>
            </w:r>
          </w:p>
        </w:tc>
        <w:tc>
          <w:tcPr>
            <w:tcW w:w="2952"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14:paraId="5E29044F" w14:textId="3B78E2E0" w:rsidR="00D22381" w:rsidRPr="00D22381" w:rsidRDefault="0015054E" w:rsidP="00D22381">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Pr>
                <w:rFonts w:ascii="Calibri" w:eastAsia="Calibri" w:hAnsi="Calibri" w:cs="Calibri"/>
                <w:color w:val="000000"/>
                <w:sz w:val="28"/>
                <w:szCs w:val="28"/>
                <w:u w:color="000000"/>
                <w:bdr w:val="nil"/>
                <w:lang w:val="en-US" w:eastAsia="en-GB"/>
              </w:rPr>
              <w:t>25</w:t>
            </w:r>
            <w:r w:rsidR="00D22381" w:rsidRPr="00D22381">
              <w:rPr>
                <w:rFonts w:ascii="Calibri" w:eastAsia="Calibri" w:hAnsi="Calibri" w:cs="Calibri"/>
                <w:color w:val="000000"/>
                <w:sz w:val="28"/>
                <w:szCs w:val="28"/>
                <w:u w:color="000000"/>
                <w:bdr w:val="nil"/>
                <w:lang w:val="en-US" w:eastAsia="en-GB"/>
              </w:rPr>
              <w:t>/06/19</w:t>
            </w:r>
          </w:p>
        </w:tc>
        <w:tc>
          <w:tcPr>
            <w:tcW w:w="2363" w:type="dxa"/>
            <w:tcBorders>
              <w:top w:val="single" w:sz="8" w:space="0" w:color="FFFFFF"/>
              <w:left w:val="single" w:sz="8" w:space="0" w:color="FFFFFF"/>
              <w:bottom w:val="single" w:sz="8" w:space="0" w:color="FFFFFF"/>
              <w:right w:val="single" w:sz="48" w:space="0" w:color="FFFFFF"/>
            </w:tcBorders>
            <w:shd w:val="clear" w:color="auto" w:fill="E9EEF7"/>
            <w:tcMar>
              <w:top w:w="80" w:type="dxa"/>
              <w:left w:w="80" w:type="dxa"/>
              <w:bottom w:w="80" w:type="dxa"/>
              <w:right w:w="80" w:type="dxa"/>
            </w:tcMar>
          </w:tcPr>
          <w:p w14:paraId="66973B64" w14:textId="77777777" w:rsidR="00D22381" w:rsidRPr="00D22381" w:rsidRDefault="00D22381" w:rsidP="00D22381">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D22381">
              <w:rPr>
                <w:rFonts w:ascii="Calibri" w:eastAsia="Calibri" w:hAnsi="Calibri" w:cs="Calibri"/>
                <w:color w:val="000000"/>
                <w:sz w:val="28"/>
                <w:szCs w:val="28"/>
                <w:u w:color="000000"/>
                <w:bdr w:val="nil"/>
                <w:lang w:val="en-US" w:eastAsia="en-GB"/>
              </w:rPr>
              <w:t>Sanu</w:t>
            </w:r>
          </w:p>
        </w:tc>
        <w:tc>
          <w:tcPr>
            <w:tcW w:w="3304" w:type="dxa"/>
            <w:tcBorders>
              <w:top w:val="single" w:sz="8" w:space="0" w:color="FFFFFF"/>
              <w:left w:val="single" w:sz="8" w:space="0" w:color="FFFFFF"/>
              <w:bottom w:val="single" w:sz="8" w:space="0" w:color="FFFFFF"/>
              <w:right w:val="single" w:sz="48" w:space="0" w:color="FFFFFF"/>
            </w:tcBorders>
            <w:shd w:val="clear" w:color="auto" w:fill="E9EEF7"/>
          </w:tcPr>
          <w:p w14:paraId="52CE4C5C" w14:textId="77777777" w:rsidR="00D22381" w:rsidRPr="00D22381" w:rsidRDefault="00D22381" w:rsidP="00D22381">
            <w:pPr>
              <w:pBdr>
                <w:top w:val="nil"/>
                <w:left w:val="nil"/>
                <w:bottom w:val="nil"/>
                <w:right w:val="nil"/>
                <w:between w:val="nil"/>
                <w:bar w:val="nil"/>
              </w:pBdr>
              <w:tabs>
                <w:tab w:val="left" w:pos="1440"/>
                <w:tab w:val="left" w:pos="2880"/>
              </w:tabs>
              <w:suppressAutoHyphens/>
              <w:spacing w:after="0" w:line="240" w:lineRule="auto"/>
              <w:outlineLvl w:val="0"/>
              <w:rPr>
                <w:rFonts w:ascii="Calibri" w:eastAsia="Calibri" w:hAnsi="Calibri" w:cs="Calibri"/>
                <w:color w:val="000000"/>
                <w:sz w:val="28"/>
                <w:szCs w:val="28"/>
                <w:u w:color="000000"/>
                <w:bdr w:val="nil"/>
                <w:lang w:val="en-US" w:eastAsia="en-GB"/>
              </w:rPr>
            </w:pPr>
          </w:p>
        </w:tc>
      </w:tr>
      <w:tr w:rsidR="00D22381" w:rsidRPr="00D22381" w14:paraId="6A9AB74A" w14:textId="77777777" w:rsidTr="00983FAE">
        <w:trPr>
          <w:trHeight w:val="599"/>
        </w:trPr>
        <w:tc>
          <w:tcPr>
            <w:tcW w:w="2952" w:type="dxa"/>
            <w:tcBorders>
              <w:top w:val="single" w:sz="8" w:space="0" w:color="FFFFFF"/>
              <w:left w:val="single" w:sz="48" w:space="0" w:color="FFFFFF"/>
              <w:bottom w:val="single" w:sz="8" w:space="0" w:color="FFFFFF"/>
              <w:right w:val="single" w:sz="8" w:space="0" w:color="FFFFFF"/>
            </w:tcBorders>
            <w:shd w:val="clear" w:color="auto" w:fill="D0DDEF"/>
            <w:tcMar>
              <w:top w:w="80" w:type="dxa"/>
              <w:left w:w="80" w:type="dxa"/>
              <w:bottom w:w="80" w:type="dxa"/>
              <w:right w:w="80" w:type="dxa"/>
            </w:tcMar>
          </w:tcPr>
          <w:p w14:paraId="6F565023" w14:textId="77777777" w:rsidR="00D22381" w:rsidRPr="00D22381" w:rsidRDefault="00D22381" w:rsidP="00D22381">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D22381">
              <w:rPr>
                <w:rFonts w:ascii="Calibri" w:eastAsia="Calibri" w:hAnsi="Calibri" w:cs="Calibri"/>
                <w:color w:val="000000"/>
                <w:sz w:val="28"/>
                <w:szCs w:val="28"/>
                <w:u w:color="000000"/>
                <w:bdr w:val="nil"/>
                <w:lang w:val="en-US" w:eastAsia="en-GB"/>
              </w:rPr>
              <w:t>Marketing Activities</w:t>
            </w:r>
          </w:p>
        </w:tc>
        <w:tc>
          <w:tcPr>
            <w:tcW w:w="2952"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5D4D40E7" w14:textId="27ABBCFE" w:rsidR="00D22381" w:rsidRPr="00D22381" w:rsidRDefault="00F04C1F" w:rsidP="00D22381">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Pr>
                <w:rFonts w:ascii="Calibri" w:eastAsia="Calibri" w:hAnsi="Calibri" w:cs="Calibri"/>
                <w:color w:val="000000"/>
                <w:sz w:val="28"/>
                <w:szCs w:val="28"/>
                <w:u w:color="000000"/>
                <w:bdr w:val="nil"/>
                <w:lang w:val="en-US" w:eastAsia="en-GB"/>
              </w:rPr>
              <w:t>11</w:t>
            </w:r>
            <w:r w:rsidR="00D22381" w:rsidRPr="00D22381">
              <w:rPr>
                <w:rFonts w:ascii="Calibri" w:eastAsia="Calibri" w:hAnsi="Calibri" w:cs="Calibri"/>
                <w:color w:val="000000"/>
                <w:sz w:val="28"/>
                <w:szCs w:val="28"/>
                <w:u w:color="000000"/>
                <w:bdr w:val="nil"/>
                <w:lang w:val="en-US" w:eastAsia="en-GB"/>
              </w:rPr>
              <w:t>/0</w:t>
            </w:r>
            <w:r w:rsidR="00AB2DF4">
              <w:rPr>
                <w:rFonts w:ascii="Calibri" w:eastAsia="Calibri" w:hAnsi="Calibri" w:cs="Calibri"/>
                <w:color w:val="000000"/>
                <w:sz w:val="28"/>
                <w:szCs w:val="28"/>
                <w:u w:color="000000"/>
                <w:bdr w:val="nil"/>
                <w:lang w:val="en-US" w:eastAsia="en-GB"/>
              </w:rPr>
              <w:t>6</w:t>
            </w:r>
            <w:r w:rsidR="00D22381" w:rsidRPr="00D22381">
              <w:rPr>
                <w:rFonts w:ascii="Calibri" w:eastAsia="Calibri" w:hAnsi="Calibri" w:cs="Calibri"/>
                <w:color w:val="000000"/>
                <w:sz w:val="28"/>
                <w:szCs w:val="28"/>
                <w:u w:color="000000"/>
                <w:bdr w:val="nil"/>
                <w:lang w:val="en-US" w:eastAsia="en-GB"/>
              </w:rPr>
              <w:t>/19</w:t>
            </w:r>
          </w:p>
        </w:tc>
        <w:tc>
          <w:tcPr>
            <w:tcW w:w="2952"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77BFD739" w14:textId="04E4075F" w:rsidR="00D22381" w:rsidRPr="00D22381" w:rsidRDefault="0015054E" w:rsidP="00D22381">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Pr>
                <w:rFonts w:ascii="Calibri" w:eastAsia="Calibri" w:hAnsi="Calibri" w:cs="Calibri"/>
                <w:color w:val="000000"/>
                <w:sz w:val="28"/>
                <w:szCs w:val="28"/>
                <w:u w:color="000000"/>
                <w:bdr w:val="nil"/>
                <w:lang w:val="en-US" w:eastAsia="en-GB"/>
              </w:rPr>
              <w:t>25</w:t>
            </w:r>
            <w:r w:rsidR="00D22381" w:rsidRPr="00D22381">
              <w:rPr>
                <w:rFonts w:ascii="Calibri" w:eastAsia="Calibri" w:hAnsi="Calibri" w:cs="Calibri"/>
                <w:color w:val="000000"/>
                <w:sz w:val="28"/>
                <w:szCs w:val="28"/>
                <w:u w:color="000000"/>
                <w:bdr w:val="nil"/>
                <w:lang w:val="en-US" w:eastAsia="en-GB"/>
              </w:rPr>
              <w:t>/06/19</w:t>
            </w:r>
          </w:p>
        </w:tc>
        <w:tc>
          <w:tcPr>
            <w:tcW w:w="2363" w:type="dxa"/>
            <w:tcBorders>
              <w:top w:val="single" w:sz="8" w:space="0" w:color="FFFFFF"/>
              <w:left w:val="single" w:sz="8" w:space="0" w:color="FFFFFF"/>
              <w:bottom w:val="single" w:sz="8" w:space="0" w:color="FFFFFF"/>
              <w:right w:val="single" w:sz="48" w:space="0" w:color="FFFFFF"/>
            </w:tcBorders>
            <w:shd w:val="clear" w:color="auto" w:fill="D0DDEF"/>
            <w:tcMar>
              <w:top w:w="80" w:type="dxa"/>
              <w:left w:w="80" w:type="dxa"/>
              <w:bottom w:w="80" w:type="dxa"/>
              <w:right w:w="80" w:type="dxa"/>
            </w:tcMar>
          </w:tcPr>
          <w:p w14:paraId="15B0A8D6" w14:textId="77777777" w:rsidR="00D22381" w:rsidRPr="00D22381" w:rsidRDefault="00D22381" w:rsidP="00D22381">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D22381">
              <w:rPr>
                <w:rFonts w:ascii="Calibri" w:eastAsia="Calibri" w:hAnsi="Calibri" w:cs="Calibri"/>
                <w:color w:val="000000"/>
                <w:sz w:val="28"/>
                <w:szCs w:val="28"/>
                <w:u w:color="000000"/>
                <w:bdr w:val="nil"/>
                <w:lang w:val="en-US" w:eastAsia="en-GB"/>
              </w:rPr>
              <w:t>Shahidur</w:t>
            </w:r>
          </w:p>
        </w:tc>
        <w:tc>
          <w:tcPr>
            <w:tcW w:w="3304" w:type="dxa"/>
            <w:tcBorders>
              <w:top w:val="single" w:sz="8" w:space="0" w:color="FFFFFF"/>
              <w:left w:val="single" w:sz="8" w:space="0" w:color="FFFFFF"/>
              <w:bottom w:val="single" w:sz="8" w:space="0" w:color="FFFFFF"/>
              <w:right w:val="single" w:sz="48" w:space="0" w:color="FFFFFF"/>
            </w:tcBorders>
            <w:shd w:val="clear" w:color="auto" w:fill="D0DDEF"/>
          </w:tcPr>
          <w:p w14:paraId="3549C86C" w14:textId="77777777" w:rsidR="00D22381" w:rsidRPr="00D22381" w:rsidRDefault="00D22381" w:rsidP="00D22381">
            <w:pPr>
              <w:pBdr>
                <w:top w:val="nil"/>
                <w:left w:val="nil"/>
                <w:bottom w:val="nil"/>
                <w:right w:val="nil"/>
                <w:between w:val="nil"/>
                <w:bar w:val="nil"/>
              </w:pBdr>
              <w:tabs>
                <w:tab w:val="left" w:pos="1440"/>
                <w:tab w:val="left" w:pos="2880"/>
              </w:tabs>
              <w:suppressAutoHyphens/>
              <w:spacing w:after="0" w:line="240" w:lineRule="auto"/>
              <w:outlineLvl w:val="0"/>
              <w:rPr>
                <w:rFonts w:ascii="Calibri" w:eastAsia="Calibri" w:hAnsi="Calibri" w:cs="Calibri"/>
                <w:color w:val="000000"/>
                <w:sz w:val="28"/>
                <w:szCs w:val="28"/>
                <w:u w:color="000000"/>
                <w:bdr w:val="nil"/>
                <w:lang w:val="en-US" w:eastAsia="en-GB"/>
              </w:rPr>
            </w:pPr>
          </w:p>
        </w:tc>
      </w:tr>
      <w:tr w:rsidR="00D22381" w:rsidRPr="00D22381" w14:paraId="3DAD79F6" w14:textId="77777777" w:rsidTr="00983FAE">
        <w:trPr>
          <w:trHeight w:val="392"/>
        </w:trPr>
        <w:tc>
          <w:tcPr>
            <w:tcW w:w="2952" w:type="dxa"/>
            <w:tcBorders>
              <w:top w:val="single" w:sz="8" w:space="0" w:color="FFFFFF"/>
              <w:left w:val="single" w:sz="48" w:space="0" w:color="FFFFFF"/>
              <w:bottom w:val="single" w:sz="8" w:space="0" w:color="FFFFFF"/>
              <w:right w:val="single" w:sz="8" w:space="0" w:color="FFFFFF"/>
            </w:tcBorders>
            <w:shd w:val="clear" w:color="auto" w:fill="E9EEF7"/>
            <w:tcMar>
              <w:top w:w="80" w:type="dxa"/>
              <w:left w:w="80" w:type="dxa"/>
              <w:bottom w:w="80" w:type="dxa"/>
              <w:right w:w="80" w:type="dxa"/>
            </w:tcMar>
          </w:tcPr>
          <w:p w14:paraId="4C768CD7" w14:textId="77777777" w:rsidR="00D22381" w:rsidRPr="00D22381" w:rsidRDefault="00D22381" w:rsidP="00D22381">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D22381">
              <w:rPr>
                <w:rFonts w:ascii="Calibri" w:eastAsia="Calibri" w:hAnsi="Calibri" w:cs="Calibri"/>
                <w:color w:val="000000"/>
                <w:sz w:val="28"/>
                <w:szCs w:val="28"/>
                <w:u w:color="000000"/>
                <w:bdr w:val="nil"/>
                <w:lang w:val="en-US" w:eastAsia="en-GB"/>
              </w:rPr>
              <w:t>Preparation for Presentation</w:t>
            </w:r>
          </w:p>
        </w:tc>
        <w:tc>
          <w:tcPr>
            <w:tcW w:w="2952"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14:paraId="7B05F0B7" w14:textId="0066803A" w:rsidR="00D22381" w:rsidRPr="00D22381" w:rsidRDefault="0015054E" w:rsidP="00D22381">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Pr>
                <w:rFonts w:ascii="Calibri" w:eastAsia="Calibri" w:hAnsi="Calibri" w:cs="Calibri"/>
                <w:color w:val="000000"/>
                <w:sz w:val="28"/>
                <w:szCs w:val="28"/>
                <w:u w:color="000000"/>
                <w:bdr w:val="nil"/>
                <w:lang w:val="en-US" w:eastAsia="en-GB"/>
              </w:rPr>
              <w:t>25</w:t>
            </w:r>
            <w:r w:rsidR="00D22381" w:rsidRPr="00D22381">
              <w:rPr>
                <w:rFonts w:ascii="Calibri" w:eastAsia="Calibri" w:hAnsi="Calibri" w:cs="Calibri"/>
                <w:color w:val="000000"/>
                <w:sz w:val="28"/>
                <w:szCs w:val="28"/>
                <w:u w:color="000000"/>
                <w:bdr w:val="nil"/>
                <w:lang w:val="en-US" w:eastAsia="en-GB"/>
              </w:rPr>
              <w:t>/06/19</w:t>
            </w:r>
          </w:p>
        </w:tc>
        <w:tc>
          <w:tcPr>
            <w:tcW w:w="2952"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14:paraId="2DF089CD" w14:textId="530BED98" w:rsidR="00D22381" w:rsidRPr="00D22381" w:rsidRDefault="0015054E" w:rsidP="00D22381">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Pr>
                <w:rFonts w:ascii="Calibri" w:eastAsia="Calibri" w:hAnsi="Calibri" w:cs="Calibri"/>
                <w:color w:val="000000"/>
                <w:sz w:val="28"/>
                <w:szCs w:val="28"/>
                <w:u w:color="000000"/>
                <w:bdr w:val="nil"/>
                <w:lang w:val="en-US" w:eastAsia="en-GB"/>
              </w:rPr>
              <w:t>25</w:t>
            </w:r>
            <w:r w:rsidR="00D22381" w:rsidRPr="00D22381">
              <w:rPr>
                <w:rFonts w:ascii="Calibri" w:eastAsia="Calibri" w:hAnsi="Calibri" w:cs="Calibri"/>
                <w:color w:val="000000"/>
                <w:sz w:val="28"/>
                <w:szCs w:val="28"/>
                <w:u w:color="000000"/>
                <w:bdr w:val="nil"/>
                <w:lang w:val="en-US" w:eastAsia="en-GB"/>
              </w:rPr>
              <w:t>/06/19</w:t>
            </w:r>
          </w:p>
        </w:tc>
        <w:tc>
          <w:tcPr>
            <w:tcW w:w="2363" w:type="dxa"/>
            <w:tcBorders>
              <w:top w:val="single" w:sz="8" w:space="0" w:color="FFFFFF"/>
              <w:left w:val="single" w:sz="8" w:space="0" w:color="FFFFFF"/>
              <w:bottom w:val="single" w:sz="8" w:space="0" w:color="FFFFFF"/>
              <w:right w:val="single" w:sz="48" w:space="0" w:color="FFFFFF"/>
            </w:tcBorders>
            <w:shd w:val="clear" w:color="auto" w:fill="E9EEF7"/>
            <w:tcMar>
              <w:top w:w="80" w:type="dxa"/>
              <w:left w:w="80" w:type="dxa"/>
              <w:bottom w:w="80" w:type="dxa"/>
              <w:right w:w="80" w:type="dxa"/>
            </w:tcMar>
          </w:tcPr>
          <w:p w14:paraId="7FE357E8" w14:textId="77777777" w:rsidR="00D22381" w:rsidRPr="00D22381" w:rsidRDefault="00D22381" w:rsidP="00D22381">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D22381">
              <w:rPr>
                <w:rFonts w:ascii="Calibri" w:eastAsia="Calibri" w:hAnsi="Calibri" w:cs="Calibri"/>
                <w:color w:val="000000"/>
                <w:sz w:val="28"/>
                <w:szCs w:val="28"/>
                <w:u w:color="000000"/>
                <w:bdr w:val="nil"/>
                <w:lang w:val="en-US" w:eastAsia="en-GB"/>
              </w:rPr>
              <w:t>All</w:t>
            </w:r>
          </w:p>
        </w:tc>
        <w:tc>
          <w:tcPr>
            <w:tcW w:w="3304" w:type="dxa"/>
            <w:tcBorders>
              <w:top w:val="single" w:sz="8" w:space="0" w:color="FFFFFF"/>
              <w:left w:val="single" w:sz="8" w:space="0" w:color="FFFFFF"/>
              <w:bottom w:val="single" w:sz="8" w:space="0" w:color="FFFFFF"/>
              <w:right w:val="single" w:sz="48" w:space="0" w:color="FFFFFF"/>
            </w:tcBorders>
            <w:shd w:val="clear" w:color="auto" w:fill="E9EEF7"/>
          </w:tcPr>
          <w:p w14:paraId="4FB068B3" w14:textId="77777777" w:rsidR="00D22381" w:rsidRPr="00D22381" w:rsidRDefault="00D22381" w:rsidP="00D22381">
            <w:pPr>
              <w:pBdr>
                <w:top w:val="nil"/>
                <w:left w:val="nil"/>
                <w:bottom w:val="nil"/>
                <w:right w:val="nil"/>
                <w:between w:val="nil"/>
                <w:bar w:val="nil"/>
              </w:pBdr>
              <w:tabs>
                <w:tab w:val="left" w:pos="1440"/>
                <w:tab w:val="left" w:pos="2880"/>
              </w:tabs>
              <w:suppressAutoHyphens/>
              <w:spacing w:after="0" w:line="240" w:lineRule="auto"/>
              <w:outlineLvl w:val="0"/>
              <w:rPr>
                <w:rFonts w:ascii="Calibri" w:eastAsia="Calibri" w:hAnsi="Calibri" w:cs="Calibri"/>
                <w:color w:val="000000"/>
                <w:sz w:val="28"/>
                <w:szCs w:val="28"/>
                <w:u w:color="000000"/>
                <w:bdr w:val="nil"/>
                <w:lang w:val="en-US" w:eastAsia="en-GB"/>
              </w:rPr>
            </w:pPr>
          </w:p>
        </w:tc>
      </w:tr>
      <w:tr w:rsidR="00D22381" w:rsidRPr="00D22381" w14:paraId="7190DC6D" w14:textId="77777777" w:rsidTr="00983FAE">
        <w:trPr>
          <w:trHeight w:val="325"/>
        </w:trPr>
        <w:tc>
          <w:tcPr>
            <w:tcW w:w="2952" w:type="dxa"/>
            <w:tcBorders>
              <w:top w:val="single" w:sz="8" w:space="0" w:color="FFFFFF"/>
              <w:left w:val="single" w:sz="48" w:space="0" w:color="FFFFFF"/>
              <w:bottom w:val="single" w:sz="8" w:space="0" w:color="FFFFFF"/>
              <w:right w:val="single" w:sz="8" w:space="0" w:color="FFFFFF"/>
            </w:tcBorders>
            <w:shd w:val="clear" w:color="auto" w:fill="D0DDEF"/>
            <w:tcMar>
              <w:top w:w="80" w:type="dxa"/>
              <w:left w:w="80" w:type="dxa"/>
              <w:bottom w:w="80" w:type="dxa"/>
              <w:right w:w="80" w:type="dxa"/>
            </w:tcMar>
          </w:tcPr>
          <w:p w14:paraId="432CB187" w14:textId="77777777" w:rsidR="00D22381" w:rsidRPr="00D22381" w:rsidRDefault="00D22381" w:rsidP="00D22381">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D22381">
              <w:rPr>
                <w:rFonts w:ascii="Calibri" w:eastAsia="Calibri" w:hAnsi="Calibri" w:cs="Calibri"/>
                <w:color w:val="000000"/>
                <w:sz w:val="28"/>
                <w:szCs w:val="28"/>
                <w:u w:color="000000"/>
                <w:bdr w:val="nil"/>
                <w:lang w:val="en-US" w:eastAsia="en-GB"/>
              </w:rPr>
              <w:t>Presentation</w:t>
            </w:r>
          </w:p>
        </w:tc>
        <w:tc>
          <w:tcPr>
            <w:tcW w:w="2952"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24A355BF" w14:textId="23C72660" w:rsidR="00D22381" w:rsidRPr="00D22381" w:rsidRDefault="0015054E" w:rsidP="00D22381">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Pr>
                <w:rFonts w:ascii="Calibri" w:eastAsia="Calibri" w:hAnsi="Calibri" w:cs="Calibri"/>
                <w:color w:val="000000"/>
                <w:sz w:val="28"/>
                <w:szCs w:val="28"/>
                <w:u w:color="000000"/>
                <w:bdr w:val="nil"/>
                <w:lang w:val="en-US" w:eastAsia="en-GB"/>
              </w:rPr>
              <w:t>02</w:t>
            </w:r>
            <w:r w:rsidR="00D22381" w:rsidRPr="00D22381">
              <w:rPr>
                <w:rFonts w:ascii="Calibri" w:eastAsia="Calibri" w:hAnsi="Calibri" w:cs="Calibri"/>
                <w:color w:val="000000"/>
                <w:sz w:val="28"/>
                <w:szCs w:val="28"/>
                <w:u w:color="000000"/>
                <w:bdr w:val="nil"/>
                <w:lang w:val="en-US" w:eastAsia="en-GB"/>
              </w:rPr>
              <w:t>/0</w:t>
            </w:r>
            <w:r>
              <w:rPr>
                <w:rFonts w:ascii="Calibri" w:eastAsia="Calibri" w:hAnsi="Calibri" w:cs="Calibri"/>
                <w:color w:val="000000"/>
                <w:sz w:val="28"/>
                <w:szCs w:val="28"/>
                <w:u w:color="000000"/>
                <w:bdr w:val="nil"/>
                <w:lang w:val="en-US" w:eastAsia="en-GB"/>
              </w:rPr>
              <w:t>7</w:t>
            </w:r>
            <w:r w:rsidR="00D22381" w:rsidRPr="00D22381">
              <w:rPr>
                <w:rFonts w:ascii="Calibri" w:eastAsia="Calibri" w:hAnsi="Calibri" w:cs="Calibri"/>
                <w:color w:val="000000"/>
                <w:sz w:val="28"/>
                <w:szCs w:val="28"/>
                <w:u w:color="000000"/>
                <w:bdr w:val="nil"/>
                <w:lang w:val="en-US" w:eastAsia="en-GB"/>
              </w:rPr>
              <w:t>/19</w:t>
            </w:r>
          </w:p>
        </w:tc>
        <w:tc>
          <w:tcPr>
            <w:tcW w:w="2952"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291D41BA" w14:textId="74A73F53" w:rsidR="00D22381" w:rsidRPr="00D22381" w:rsidRDefault="0015054E" w:rsidP="00D22381">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Pr>
                <w:rFonts w:ascii="Calibri" w:eastAsia="Calibri" w:hAnsi="Calibri" w:cs="Calibri"/>
                <w:color w:val="000000"/>
                <w:sz w:val="28"/>
                <w:szCs w:val="28"/>
                <w:u w:color="000000"/>
                <w:bdr w:val="nil"/>
                <w:lang w:val="en-US" w:eastAsia="en-GB"/>
              </w:rPr>
              <w:t>02</w:t>
            </w:r>
            <w:r w:rsidR="00D22381" w:rsidRPr="00D22381">
              <w:rPr>
                <w:rFonts w:ascii="Calibri" w:eastAsia="Calibri" w:hAnsi="Calibri" w:cs="Calibri"/>
                <w:color w:val="000000"/>
                <w:sz w:val="28"/>
                <w:szCs w:val="28"/>
                <w:u w:color="000000"/>
                <w:bdr w:val="nil"/>
                <w:lang w:val="en-US" w:eastAsia="en-GB"/>
              </w:rPr>
              <w:t>/0</w:t>
            </w:r>
            <w:r>
              <w:rPr>
                <w:rFonts w:ascii="Calibri" w:eastAsia="Calibri" w:hAnsi="Calibri" w:cs="Calibri"/>
                <w:color w:val="000000"/>
                <w:sz w:val="28"/>
                <w:szCs w:val="28"/>
                <w:u w:color="000000"/>
                <w:bdr w:val="nil"/>
                <w:lang w:val="en-US" w:eastAsia="en-GB"/>
              </w:rPr>
              <w:t>7</w:t>
            </w:r>
            <w:r w:rsidR="00D22381" w:rsidRPr="00D22381">
              <w:rPr>
                <w:rFonts w:ascii="Calibri" w:eastAsia="Calibri" w:hAnsi="Calibri" w:cs="Calibri"/>
                <w:color w:val="000000"/>
                <w:sz w:val="28"/>
                <w:szCs w:val="28"/>
                <w:u w:color="000000"/>
                <w:bdr w:val="nil"/>
                <w:lang w:val="en-US" w:eastAsia="en-GB"/>
              </w:rPr>
              <w:t>/19</w:t>
            </w:r>
          </w:p>
        </w:tc>
        <w:tc>
          <w:tcPr>
            <w:tcW w:w="2363" w:type="dxa"/>
            <w:tcBorders>
              <w:top w:val="single" w:sz="8" w:space="0" w:color="FFFFFF"/>
              <w:left w:val="single" w:sz="8" w:space="0" w:color="FFFFFF"/>
              <w:bottom w:val="single" w:sz="8" w:space="0" w:color="FFFFFF"/>
              <w:right w:val="single" w:sz="48" w:space="0" w:color="FFFFFF"/>
            </w:tcBorders>
            <w:shd w:val="clear" w:color="auto" w:fill="D0DDEF"/>
            <w:tcMar>
              <w:top w:w="80" w:type="dxa"/>
              <w:left w:w="80" w:type="dxa"/>
              <w:bottom w:w="80" w:type="dxa"/>
              <w:right w:w="80" w:type="dxa"/>
            </w:tcMar>
          </w:tcPr>
          <w:p w14:paraId="626F3F08" w14:textId="77777777" w:rsidR="00D22381" w:rsidRPr="00D22381" w:rsidRDefault="00D22381" w:rsidP="00D22381">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D22381">
              <w:rPr>
                <w:rFonts w:ascii="Calibri" w:eastAsia="Calibri" w:hAnsi="Calibri" w:cs="Calibri"/>
                <w:color w:val="000000"/>
                <w:sz w:val="28"/>
                <w:szCs w:val="28"/>
                <w:u w:color="000000"/>
                <w:bdr w:val="nil"/>
                <w:lang w:val="en-US" w:eastAsia="en-GB"/>
              </w:rPr>
              <w:t>All</w:t>
            </w:r>
          </w:p>
        </w:tc>
        <w:tc>
          <w:tcPr>
            <w:tcW w:w="3304" w:type="dxa"/>
            <w:tcBorders>
              <w:top w:val="single" w:sz="8" w:space="0" w:color="FFFFFF"/>
              <w:left w:val="single" w:sz="8" w:space="0" w:color="FFFFFF"/>
              <w:bottom w:val="single" w:sz="8" w:space="0" w:color="FFFFFF"/>
              <w:right w:val="single" w:sz="48" w:space="0" w:color="FFFFFF"/>
            </w:tcBorders>
            <w:shd w:val="clear" w:color="auto" w:fill="D0DDEF"/>
          </w:tcPr>
          <w:p w14:paraId="60D1F42A" w14:textId="77777777" w:rsidR="00D22381" w:rsidRPr="00D22381" w:rsidRDefault="00D22381" w:rsidP="00D22381">
            <w:pPr>
              <w:pBdr>
                <w:top w:val="nil"/>
                <w:left w:val="nil"/>
                <w:bottom w:val="nil"/>
                <w:right w:val="nil"/>
                <w:between w:val="nil"/>
                <w:bar w:val="nil"/>
              </w:pBdr>
              <w:tabs>
                <w:tab w:val="left" w:pos="1440"/>
                <w:tab w:val="left" w:pos="2880"/>
              </w:tabs>
              <w:suppressAutoHyphens/>
              <w:spacing w:after="0" w:line="240" w:lineRule="auto"/>
              <w:outlineLvl w:val="0"/>
              <w:rPr>
                <w:rFonts w:ascii="Calibri" w:eastAsia="Calibri" w:hAnsi="Calibri" w:cs="Calibri"/>
                <w:color w:val="000000"/>
                <w:sz w:val="28"/>
                <w:szCs w:val="28"/>
                <w:u w:color="000000"/>
                <w:bdr w:val="nil"/>
                <w:lang w:val="en-US" w:eastAsia="en-GB"/>
              </w:rPr>
            </w:pPr>
          </w:p>
        </w:tc>
      </w:tr>
    </w:tbl>
    <w:p w14:paraId="5D653463" w14:textId="77777777" w:rsidR="00D22381" w:rsidRPr="00D22381" w:rsidRDefault="00D22381" w:rsidP="00D22381">
      <w:pPr>
        <w:rPr>
          <w:lang w:eastAsia="en-GB"/>
        </w:rPr>
      </w:pPr>
    </w:p>
    <w:p w14:paraId="0E979E4C" w14:textId="77777777" w:rsidR="00D22381" w:rsidRPr="00D22381" w:rsidRDefault="00D22381" w:rsidP="00D22381">
      <w:pPr>
        <w:rPr>
          <w:rFonts w:eastAsiaTheme="minorHAnsi"/>
          <w:b/>
          <w:lang w:val="en-US"/>
        </w:rPr>
      </w:pPr>
    </w:p>
    <w:p w14:paraId="69A08566" w14:textId="77777777" w:rsidR="00D22381" w:rsidRPr="00D22381" w:rsidRDefault="00D22381" w:rsidP="00D22381">
      <w:pPr>
        <w:rPr>
          <w:rFonts w:eastAsiaTheme="minorHAnsi"/>
          <w:b/>
          <w:lang w:val="en-US"/>
        </w:rPr>
      </w:pPr>
    </w:p>
    <w:p w14:paraId="047FF777" w14:textId="3C454F8C" w:rsidR="00D22381" w:rsidRDefault="00D22381"/>
    <w:sectPr w:rsidR="00D22381" w:rsidSect="00D63564">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3959C4"/>
    <w:multiLevelType w:val="hybridMultilevel"/>
    <w:tmpl w:val="FBCC50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3F62437"/>
    <w:multiLevelType w:val="hybridMultilevel"/>
    <w:tmpl w:val="FD847BD4"/>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F9E58CF"/>
    <w:multiLevelType w:val="hybridMultilevel"/>
    <w:tmpl w:val="9ED001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9B648C7"/>
    <w:multiLevelType w:val="hybridMultilevel"/>
    <w:tmpl w:val="FB941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598E"/>
    <w:rsid w:val="00051D3D"/>
    <w:rsid w:val="000915D1"/>
    <w:rsid w:val="000C2E0F"/>
    <w:rsid w:val="0015054E"/>
    <w:rsid w:val="00157B6A"/>
    <w:rsid w:val="00163C9F"/>
    <w:rsid w:val="00177A7D"/>
    <w:rsid w:val="00187586"/>
    <w:rsid w:val="001B321E"/>
    <w:rsid w:val="00210476"/>
    <w:rsid w:val="002121FC"/>
    <w:rsid w:val="00235B47"/>
    <w:rsid w:val="00242DAB"/>
    <w:rsid w:val="0024671B"/>
    <w:rsid w:val="002B0B2C"/>
    <w:rsid w:val="002D2E81"/>
    <w:rsid w:val="00362392"/>
    <w:rsid w:val="00375B32"/>
    <w:rsid w:val="003D06E2"/>
    <w:rsid w:val="003D08CE"/>
    <w:rsid w:val="00417408"/>
    <w:rsid w:val="004520B7"/>
    <w:rsid w:val="004D1B54"/>
    <w:rsid w:val="004F13C8"/>
    <w:rsid w:val="005A0B81"/>
    <w:rsid w:val="005A32B9"/>
    <w:rsid w:val="005B253B"/>
    <w:rsid w:val="005C20D4"/>
    <w:rsid w:val="005C6621"/>
    <w:rsid w:val="005E142B"/>
    <w:rsid w:val="005F0727"/>
    <w:rsid w:val="00611A23"/>
    <w:rsid w:val="00650373"/>
    <w:rsid w:val="006B0524"/>
    <w:rsid w:val="007321C9"/>
    <w:rsid w:val="00795CFC"/>
    <w:rsid w:val="00814028"/>
    <w:rsid w:val="00847271"/>
    <w:rsid w:val="008A1C42"/>
    <w:rsid w:val="008B4174"/>
    <w:rsid w:val="008E7B5B"/>
    <w:rsid w:val="00935A40"/>
    <w:rsid w:val="0098598E"/>
    <w:rsid w:val="009D345A"/>
    <w:rsid w:val="009F0E4E"/>
    <w:rsid w:val="00A10E7C"/>
    <w:rsid w:val="00A11239"/>
    <w:rsid w:val="00A44FAD"/>
    <w:rsid w:val="00A61A4D"/>
    <w:rsid w:val="00A678E8"/>
    <w:rsid w:val="00AB2DF4"/>
    <w:rsid w:val="00AB39C1"/>
    <w:rsid w:val="00AE51C2"/>
    <w:rsid w:val="00B10304"/>
    <w:rsid w:val="00B8565E"/>
    <w:rsid w:val="00B9540C"/>
    <w:rsid w:val="00BE017C"/>
    <w:rsid w:val="00C02257"/>
    <w:rsid w:val="00C0634F"/>
    <w:rsid w:val="00C133A1"/>
    <w:rsid w:val="00C66894"/>
    <w:rsid w:val="00C703B8"/>
    <w:rsid w:val="00D15B0A"/>
    <w:rsid w:val="00D22381"/>
    <w:rsid w:val="00D27C5C"/>
    <w:rsid w:val="00D64522"/>
    <w:rsid w:val="00D85AA2"/>
    <w:rsid w:val="00DA6CF2"/>
    <w:rsid w:val="00DC619B"/>
    <w:rsid w:val="00E167AD"/>
    <w:rsid w:val="00E50257"/>
    <w:rsid w:val="00EB34E7"/>
    <w:rsid w:val="00EC0693"/>
    <w:rsid w:val="00F04C1F"/>
    <w:rsid w:val="00F1722F"/>
    <w:rsid w:val="00F3059C"/>
    <w:rsid w:val="00F811E7"/>
    <w:rsid w:val="00F923E8"/>
    <w:rsid w:val="00F95D30"/>
    <w:rsid w:val="00FC78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A719E"/>
  <w15:chartTrackingRefBased/>
  <w15:docId w15:val="{9499E8DC-8C49-8146-82DF-2B71EA7B4F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51C2"/>
    <w:pPr>
      <w:ind w:left="720"/>
      <w:contextualSpacing/>
    </w:pPr>
  </w:style>
  <w:style w:type="character" w:styleId="Hyperlink">
    <w:name w:val="Hyperlink"/>
    <w:basedOn w:val="DefaultParagraphFont"/>
    <w:uiPriority w:val="99"/>
    <w:semiHidden/>
    <w:unhideWhenUsed/>
    <w:rsid w:val="005C662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9215839">
      <w:bodyDiv w:val="1"/>
      <w:marLeft w:val="0"/>
      <w:marRight w:val="0"/>
      <w:marTop w:val="0"/>
      <w:marBottom w:val="0"/>
      <w:divBdr>
        <w:top w:val="none" w:sz="0" w:space="0" w:color="auto"/>
        <w:left w:val="none" w:sz="0" w:space="0" w:color="auto"/>
        <w:bottom w:val="none" w:sz="0" w:space="0" w:color="auto"/>
        <w:right w:val="none" w:sz="0" w:space="0" w:color="auto"/>
      </w:divBdr>
    </w:div>
    <w:div w:id="2070180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vestopedia.com/terms/o/operations-management.asp" TargetMode="External"/><Relationship Id="rId5" Type="http://schemas.openxmlformats.org/officeDocument/2006/relationships/hyperlink" Target="https://www.food.gov.uk/safety-hygiene/cooking-your-food"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3115</TotalTime>
  <Pages>5</Pages>
  <Words>922</Words>
  <Characters>5261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Momashir Miah</dc:creator>
  <cp:keywords/>
  <dc:description/>
  <cp:lastModifiedBy>Momashir Miah</cp:lastModifiedBy>
  <cp:revision>6</cp:revision>
  <dcterms:created xsi:type="dcterms:W3CDTF">2019-06-25T17:54:00Z</dcterms:created>
  <dcterms:modified xsi:type="dcterms:W3CDTF">2019-06-27T21:50:00Z</dcterms:modified>
</cp:coreProperties>
</file>