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074831" w14:textId="77777777" w:rsidR="00A41EAD" w:rsidRDefault="009A19C0">
      <w:pPr>
        <w:pBdr>
          <w:top w:val="nil"/>
          <w:left w:val="nil"/>
          <w:bottom w:val="nil"/>
          <w:right w:val="nil"/>
          <w:between w:val="nil"/>
        </w:pBdr>
        <w:tabs>
          <w:tab w:val="center" w:pos="4153"/>
          <w:tab w:val="right" w:pos="8306"/>
        </w:tabs>
        <w:jc w:val="right"/>
        <w:rPr>
          <w:rFonts w:ascii="Arial" w:eastAsia="Arial" w:hAnsi="Arial" w:cs="Arial"/>
          <w:b/>
          <w:color w:val="000000"/>
          <w:sz w:val="28"/>
          <w:szCs w:val="28"/>
        </w:rPr>
      </w:pPr>
      <w:r>
        <w:rPr>
          <w:rFonts w:ascii="Arial" w:eastAsia="Arial" w:hAnsi="Arial" w:cs="Arial"/>
          <w:color w:val="000000"/>
        </w:rPr>
        <w:t xml:space="preserve"> </w:t>
      </w:r>
      <w:r>
        <w:rPr>
          <w:rFonts w:ascii="Arial" w:eastAsia="Arial" w:hAnsi="Arial" w:cs="Arial"/>
          <w:color w:val="000000"/>
        </w:rPr>
        <w:br/>
      </w:r>
      <w:r>
        <w:rPr>
          <w:rFonts w:ascii="Arial" w:eastAsia="Arial" w:hAnsi="Arial" w:cs="Arial"/>
          <w:b/>
          <w:color w:val="000000"/>
          <w:sz w:val="28"/>
          <w:szCs w:val="28"/>
        </w:rPr>
        <w:t>APPENDIX GA36c</w:t>
      </w:r>
      <w:r>
        <w:rPr>
          <w:noProof/>
        </w:rPr>
        <w:drawing>
          <wp:anchor distT="0" distB="0" distL="114300" distR="114300" simplePos="0" relativeHeight="251658240" behindDoc="0" locked="0" layoutInCell="1" hidden="0" allowOverlap="1" wp14:anchorId="236C0F65" wp14:editId="03976100">
            <wp:simplePos x="0" y="0"/>
            <wp:positionH relativeFrom="column">
              <wp:posOffset>1</wp:posOffset>
            </wp:positionH>
            <wp:positionV relativeFrom="paragraph">
              <wp:posOffset>0</wp:posOffset>
            </wp:positionV>
            <wp:extent cx="1809750" cy="723900"/>
            <wp:effectExtent l="0" t="0" r="0" b="0"/>
            <wp:wrapSquare wrapText="bothSides" distT="0" distB="0" distL="114300" distR="114300"/>
            <wp:docPr id="3" name="image2.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2.png" descr="Discover University of Wales Trinity Saint David"/>
                    <pic:cNvPicPr preferRelativeResize="0"/>
                  </pic:nvPicPr>
                  <pic:blipFill>
                    <a:blip r:embed="rId8"/>
                    <a:srcRect/>
                    <a:stretch>
                      <a:fillRect/>
                    </a:stretch>
                  </pic:blipFill>
                  <pic:spPr>
                    <a:xfrm>
                      <a:off x="0" y="0"/>
                      <a:ext cx="1809750" cy="723900"/>
                    </a:xfrm>
                    <a:prstGeom prst="rect">
                      <a:avLst/>
                    </a:prstGeom>
                    <a:ln/>
                  </pic:spPr>
                </pic:pic>
              </a:graphicData>
            </a:graphic>
          </wp:anchor>
        </w:drawing>
      </w:r>
    </w:p>
    <w:p w14:paraId="0069493C" w14:textId="77777777" w:rsidR="00A41EAD" w:rsidRDefault="00A41EAD">
      <w:pPr>
        <w:rPr>
          <w:rFonts w:ascii="Arial" w:eastAsia="Arial" w:hAnsi="Arial" w:cs="Arial"/>
        </w:rPr>
      </w:pPr>
    </w:p>
    <w:p w14:paraId="622B3692" w14:textId="77777777" w:rsidR="00A41EAD" w:rsidRDefault="00A41EAD">
      <w:pPr>
        <w:rPr>
          <w:rFonts w:ascii="Arial" w:eastAsia="Arial" w:hAnsi="Arial" w:cs="Arial"/>
        </w:rPr>
      </w:pPr>
    </w:p>
    <w:tbl>
      <w:tblPr>
        <w:tblStyle w:val="a"/>
        <w:tblW w:w="9922"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922"/>
      </w:tblGrid>
      <w:tr w:rsidR="00A41EAD" w14:paraId="66278DC8" w14:textId="77777777">
        <w:tc>
          <w:tcPr>
            <w:tcW w:w="9922" w:type="dxa"/>
            <w:shd w:val="clear" w:color="auto" w:fill="C0C0C0"/>
          </w:tcPr>
          <w:p w14:paraId="2ED96C96" w14:textId="77777777" w:rsidR="00A41EAD" w:rsidRDefault="009A19C0">
            <w:pPr>
              <w:pStyle w:val="Heading4"/>
              <w:ind w:left="3259" w:hanging="2970"/>
              <w:jc w:val="left"/>
              <w:rPr>
                <w:rFonts w:ascii="Arial" w:eastAsia="Arial" w:hAnsi="Arial" w:cs="Arial"/>
                <w:b/>
              </w:rPr>
            </w:pPr>
            <w:r>
              <w:rPr>
                <w:rFonts w:ascii="Arial" w:eastAsia="Arial" w:hAnsi="Arial" w:cs="Arial"/>
                <w:b/>
              </w:rPr>
              <w:t xml:space="preserve">LEVEL 6 ASSESSMENT        SPECIFICATION </w:t>
            </w:r>
          </w:p>
        </w:tc>
      </w:tr>
    </w:tbl>
    <w:p w14:paraId="167722F3" w14:textId="77777777" w:rsidR="00A41EAD" w:rsidRDefault="00A41EAD">
      <w:pPr>
        <w:jc w:val="center"/>
        <w:rPr>
          <w:rFonts w:ascii="Arial" w:eastAsia="Arial" w:hAnsi="Arial" w:cs="Arial"/>
          <w:b/>
          <w:color w:val="FF0000"/>
          <w:sz w:val="32"/>
          <w:szCs w:val="32"/>
        </w:rPr>
      </w:pPr>
    </w:p>
    <w:tbl>
      <w:tblPr>
        <w:tblStyle w:val="a0"/>
        <w:tblW w:w="9922"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93"/>
        <w:gridCol w:w="3293"/>
        <w:gridCol w:w="2268"/>
        <w:gridCol w:w="2268"/>
      </w:tblGrid>
      <w:tr w:rsidR="00A41EAD" w14:paraId="06E97F14" w14:textId="77777777">
        <w:tc>
          <w:tcPr>
            <w:tcW w:w="2093" w:type="dxa"/>
            <w:shd w:val="clear" w:color="auto" w:fill="D9D9D9"/>
          </w:tcPr>
          <w:p w14:paraId="73849054" w14:textId="77777777" w:rsidR="00A41EAD" w:rsidRDefault="009A19C0">
            <w:pPr>
              <w:spacing w:before="120" w:after="120"/>
              <w:rPr>
                <w:rFonts w:ascii="Arial" w:eastAsia="Arial" w:hAnsi="Arial" w:cs="Arial"/>
                <w:b/>
                <w:sz w:val="22"/>
                <w:szCs w:val="22"/>
              </w:rPr>
            </w:pPr>
            <w:r>
              <w:rPr>
                <w:rFonts w:ascii="Arial" w:eastAsia="Arial" w:hAnsi="Arial" w:cs="Arial"/>
                <w:b/>
                <w:sz w:val="22"/>
                <w:szCs w:val="22"/>
              </w:rPr>
              <w:t>Student name:</w:t>
            </w:r>
          </w:p>
        </w:tc>
        <w:tc>
          <w:tcPr>
            <w:tcW w:w="3293" w:type="dxa"/>
          </w:tcPr>
          <w:p w14:paraId="3FA1CE5E" w14:textId="77777777" w:rsidR="00A41EAD" w:rsidRDefault="009A19C0">
            <w:pPr>
              <w:spacing w:before="120" w:after="120"/>
              <w:rPr>
                <w:rFonts w:ascii="Arial" w:eastAsia="Arial" w:hAnsi="Arial" w:cs="Arial"/>
                <w:b/>
                <w:sz w:val="22"/>
                <w:szCs w:val="22"/>
              </w:rPr>
            </w:pPr>
            <w:r>
              <w:rPr>
                <w:rFonts w:ascii="Arial" w:eastAsia="Arial" w:hAnsi="Arial" w:cs="Arial"/>
                <w:b/>
                <w:sz w:val="22"/>
                <w:szCs w:val="22"/>
              </w:rPr>
              <w:t>     </w:t>
            </w:r>
          </w:p>
        </w:tc>
        <w:tc>
          <w:tcPr>
            <w:tcW w:w="2268" w:type="dxa"/>
            <w:shd w:val="clear" w:color="auto" w:fill="D9D9D9"/>
          </w:tcPr>
          <w:p w14:paraId="3D76BCB2" w14:textId="77777777" w:rsidR="00A41EAD" w:rsidRDefault="009A19C0">
            <w:pPr>
              <w:spacing w:before="120" w:after="120"/>
              <w:rPr>
                <w:rFonts w:ascii="Arial" w:eastAsia="Arial" w:hAnsi="Arial" w:cs="Arial"/>
                <w:b/>
                <w:sz w:val="22"/>
                <w:szCs w:val="22"/>
              </w:rPr>
            </w:pPr>
            <w:r>
              <w:rPr>
                <w:rFonts w:ascii="Arial" w:eastAsia="Arial" w:hAnsi="Arial" w:cs="Arial"/>
                <w:b/>
                <w:sz w:val="22"/>
                <w:szCs w:val="22"/>
              </w:rPr>
              <w:t>Student ID number:</w:t>
            </w:r>
          </w:p>
        </w:tc>
        <w:tc>
          <w:tcPr>
            <w:tcW w:w="2268" w:type="dxa"/>
          </w:tcPr>
          <w:p w14:paraId="0F31DC9F" w14:textId="77777777" w:rsidR="00A41EAD" w:rsidRDefault="00A41EAD">
            <w:pPr>
              <w:spacing w:before="120" w:after="120"/>
              <w:rPr>
                <w:rFonts w:ascii="Arial" w:eastAsia="Arial" w:hAnsi="Arial" w:cs="Arial"/>
                <w:b/>
                <w:sz w:val="22"/>
                <w:szCs w:val="22"/>
              </w:rPr>
            </w:pPr>
          </w:p>
        </w:tc>
      </w:tr>
      <w:tr w:rsidR="00A41EAD" w14:paraId="3B24A3D4" w14:textId="77777777">
        <w:tc>
          <w:tcPr>
            <w:tcW w:w="2093" w:type="dxa"/>
            <w:shd w:val="clear" w:color="auto" w:fill="D9D9D9"/>
          </w:tcPr>
          <w:p w14:paraId="46BCE866" w14:textId="77777777" w:rsidR="00A41EAD" w:rsidRDefault="009A19C0">
            <w:pPr>
              <w:spacing w:before="120" w:after="120"/>
              <w:rPr>
                <w:rFonts w:ascii="Arial" w:eastAsia="Arial" w:hAnsi="Arial" w:cs="Arial"/>
                <w:b/>
                <w:sz w:val="22"/>
                <w:szCs w:val="22"/>
              </w:rPr>
            </w:pPr>
            <w:r>
              <w:rPr>
                <w:rFonts w:ascii="Arial" w:eastAsia="Arial" w:hAnsi="Arial" w:cs="Arial"/>
                <w:b/>
                <w:sz w:val="22"/>
                <w:szCs w:val="22"/>
              </w:rPr>
              <w:t>Programme:</w:t>
            </w:r>
          </w:p>
        </w:tc>
        <w:tc>
          <w:tcPr>
            <w:tcW w:w="7829" w:type="dxa"/>
            <w:gridSpan w:val="3"/>
          </w:tcPr>
          <w:p w14:paraId="582C6B7E" w14:textId="77777777" w:rsidR="00A41EAD" w:rsidRDefault="009A19C0">
            <w:pPr>
              <w:spacing w:before="120" w:after="120"/>
              <w:rPr>
                <w:rFonts w:ascii="Arial" w:eastAsia="Arial" w:hAnsi="Arial" w:cs="Arial"/>
                <w:sz w:val="22"/>
                <w:szCs w:val="22"/>
              </w:rPr>
            </w:pPr>
            <w:r>
              <w:rPr>
                <w:rFonts w:ascii="Arial" w:eastAsia="Arial" w:hAnsi="Arial" w:cs="Arial"/>
                <w:sz w:val="22"/>
                <w:szCs w:val="22"/>
              </w:rPr>
              <w:t>BSc (Hons) Electrical and Electronic Engineering</w:t>
            </w:r>
          </w:p>
        </w:tc>
      </w:tr>
      <w:tr w:rsidR="00A41EAD" w14:paraId="77C0719B" w14:textId="77777777">
        <w:tc>
          <w:tcPr>
            <w:tcW w:w="2093" w:type="dxa"/>
            <w:shd w:val="clear" w:color="auto" w:fill="D9D9D9"/>
          </w:tcPr>
          <w:p w14:paraId="07ADDACE" w14:textId="77777777" w:rsidR="00A41EAD" w:rsidRDefault="009A19C0">
            <w:pPr>
              <w:spacing w:before="120" w:after="120"/>
              <w:rPr>
                <w:rFonts w:ascii="Arial" w:eastAsia="Arial" w:hAnsi="Arial" w:cs="Arial"/>
                <w:b/>
                <w:sz w:val="22"/>
                <w:szCs w:val="22"/>
              </w:rPr>
            </w:pPr>
            <w:r>
              <w:rPr>
                <w:rFonts w:ascii="Arial" w:eastAsia="Arial" w:hAnsi="Arial" w:cs="Arial"/>
                <w:b/>
                <w:sz w:val="22"/>
                <w:szCs w:val="22"/>
              </w:rPr>
              <w:t>Module:</w:t>
            </w:r>
          </w:p>
        </w:tc>
        <w:tc>
          <w:tcPr>
            <w:tcW w:w="7829" w:type="dxa"/>
            <w:gridSpan w:val="3"/>
            <w:shd w:val="clear" w:color="auto" w:fill="auto"/>
          </w:tcPr>
          <w:p w14:paraId="33AFBBB2" w14:textId="77777777" w:rsidR="00A41EAD" w:rsidRDefault="009A19C0">
            <w:pPr>
              <w:spacing w:before="120" w:after="120"/>
              <w:rPr>
                <w:rFonts w:ascii="Arial" w:eastAsia="Arial" w:hAnsi="Arial" w:cs="Arial"/>
                <w:sz w:val="22"/>
                <w:szCs w:val="22"/>
              </w:rPr>
            </w:pPr>
            <w:r>
              <w:rPr>
                <w:rFonts w:ascii="Arial" w:eastAsia="Arial" w:hAnsi="Arial" w:cs="Arial"/>
                <w:sz w:val="22"/>
                <w:szCs w:val="22"/>
              </w:rPr>
              <w:t>Power Electronics and Drives</w:t>
            </w:r>
          </w:p>
        </w:tc>
      </w:tr>
      <w:tr w:rsidR="00A41EAD" w14:paraId="015482B5" w14:textId="77777777">
        <w:tc>
          <w:tcPr>
            <w:tcW w:w="2093" w:type="dxa"/>
            <w:shd w:val="clear" w:color="auto" w:fill="D9D9D9"/>
          </w:tcPr>
          <w:p w14:paraId="2CD32E43" w14:textId="77777777" w:rsidR="00A41EAD" w:rsidRDefault="009A19C0">
            <w:pPr>
              <w:spacing w:before="120" w:after="120"/>
              <w:rPr>
                <w:rFonts w:ascii="Arial" w:eastAsia="Arial" w:hAnsi="Arial" w:cs="Arial"/>
                <w:b/>
                <w:sz w:val="22"/>
                <w:szCs w:val="22"/>
              </w:rPr>
            </w:pPr>
            <w:r>
              <w:rPr>
                <w:rFonts w:ascii="Arial" w:eastAsia="Arial" w:hAnsi="Arial" w:cs="Arial"/>
                <w:b/>
                <w:sz w:val="22"/>
                <w:szCs w:val="22"/>
              </w:rPr>
              <w:t>Module code:</w:t>
            </w:r>
          </w:p>
        </w:tc>
        <w:tc>
          <w:tcPr>
            <w:tcW w:w="3293" w:type="dxa"/>
          </w:tcPr>
          <w:p w14:paraId="3CA289FF" w14:textId="77777777" w:rsidR="00A41EAD" w:rsidRDefault="009A19C0">
            <w:pPr>
              <w:spacing w:before="120" w:after="120"/>
              <w:rPr>
                <w:rFonts w:ascii="Arial" w:eastAsia="Arial" w:hAnsi="Arial" w:cs="Arial"/>
                <w:sz w:val="22"/>
                <w:szCs w:val="22"/>
              </w:rPr>
            </w:pPr>
            <w:r>
              <w:rPr>
                <w:rFonts w:ascii="Arial" w:eastAsia="Arial" w:hAnsi="Arial" w:cs="Arial"/>
                <w:sz w:val="22"/>
                <w:szCs w:val="22"/>
              </w:rPr>
              <w:t>SGEE6001</w:t>
            </w:r>
          </w:p>
        </w:tc>
        <w:tc>
          <w:tcPr>
            <w:tcW w:w="2268" w:type="dxa"/>
            <w:shd w:val="clear" w:color="auto" w:fill="D9D9D9"/>
          </w:tcPr>
          <w:p w14:paraId="4294C451" w14:textId="77777777" w:rsidR="00A41EAD" w:rsidRDefault="009A19C0">
            <w:pPr>
              <w:pStyle w:val="Heading2"/>
              <w:jc w:val="left"/>
              <w:rPr>
                <w:rFonts w:ascii="Arial" w:eastAsia="Arial" w:hAnsi="Arial" w:cs="Arial"/>
                <w:sz w:val="22"/>
                <w:szCs w:val="22"/>
              </w:rPr>
            </w:pPr>
            <w:r>
              <w:rPr>
                <w:rFonts w:ascii="Arial" w:eastAsia="Arial" w:hAnsi="Arial" w:cs="Arial"/>
                <w:sz w:val="22"/>
                <w:szCs w:val="22"/>
              </w:rPr>
              <w:t>Contribution to Overall Module Assessment (%):</w:t>
            </w:r>
          </w:p>
        </w:tc>
        <w:tc>
          <w:tcPr>
            <w:tcW w:w="2268" w:type="dxa"/>
          </w:tcPr>
          <w:p w14:paraId="603C389B" w14:textId="77777777" w:rsidR="00A41EAD" w:rsidRDefault="009A19C0">
            <w:pPr>
              <w:spacing w:before="120" w:after="120"/>
              <w:rPr>
                <w:rFonts w:ascii="Arial" w:eastAsia="Arial" w:hAnsi="Arial" w:cs="Arial"/>
                <w:sz w:val="22"/>
                <w:szCs w:val="22"/>
              </w:rPr>
            </w:pPr>
            <w:r>
              <w:rPr>
                <w:rFonts w:ascii="Arial" w:eastAsia="Arial" w:hAnsi="Arial" w:cs="Arial"/>
                <w:sz w:val="22"/>
                <w:szCs w:val="22"/>
              </w:rPr>
              <w:t>50%</w:t>
            </w:r>
          </w:p>
        </w:tc>
      </w:tr>
      <w:tr w:rsidR="00A41EAD" w14:paraId="7F3A952C" w14:textId="77777777">
        <w:tc>
          <w:tcPr>
            <w:tcW w:w="2093" w:type="dxa"/>
            <w:shd w:val="clear" w:color="auto" w:fill="D9D9D9"/>
          </w:tcPr>
          <w:p w14:paraId="2226F88D" w14:textId="77777777" w:rsidR="00A41EAD" w:rsidRDefault="009A19C0">
            <w:pPr>
              <w:spacing w:before="120" w:after="120"/>
              <w:rPr>
                <w:rFonts w:ascii="Arial" w:eastAsia="Arial" w:hAnsi="Arial" w:cs="Arial"/>
                <w:b/>
                <w:sz w:val="22"/>
                <w:szCs w:val="22"/>
              </w:rPr>
            </w:pPr>
            <w:r>
              <w:rPr>
                <w:rFonts w:ascii="Arial" w:eastAsia="Arial" w:hAnsi="Arial" w:cs="Arial"/>
                <w:b/>
                <w:sz w:val="22"/>
                <w:szCs w:val="22"/>
              </w:rPr>
              <w:t>Lecturer:</w:t>
            </w:r>
          </w:p>
        </w:tc>
        <w:tc>
          <w:tcPr>
            <w:tcW w:w="3293" w:type="dxa"/>
          </w:tcPr>
          <w:p w14:paraId="4C1A05CD" w14:textId="77777777" w:rsidR="00A41EAD" w:rsidRDefault="009A19C0">
            <w:pPr>
              <w:spacing w:before="120" w:after="120"/>
              <w:rPr>
                <w:rFonts w:ascii="Arial" w:eastAsia="Arial" w:hAnsi="Arial" w:cs="Arial"/>
                <w:sz w:val="22"/>
                <w:szCs w:val="22"/>
              </w:rPr>
            </w:pPr>
            <w:r>
              <w:rPr>
                <w:rFonts w:ascii="Arial" w:eastAsia="Arial" w:hAnsi="Arial" w:cs="Arial"/>
                <w:sz w:val="22"/>
                <w:szCs w:val="22"/>
              </w:rPr>
              <w:t>Robert Davies</w:t>
            </w:r>
          </w:p>
        </w:tc>
        <w:tc>
          <w:tcPr>
            <w:tcW w:w="2268" w:type="dxa"/>
            <w:shd w:val="clear" w:color="auto" w:fill="D9D9D9"/>
          </w:tcPr>
          <w:p w14:paraId="1D5D60E1" w14:textId="77777777" w:rsidR="00A41EAD" w:rsidRDefault="009A19C0">
            <w:pPr>
              <w:spacing w:before="120" w:after="120"/>
              <w:rPr>
                <w:rFonts w:ascii="Arial" w:eastAsia="Arial" w:hAnsi="Arial" w:cs="Arial"/>
                <w:b/>
                <w:sz w:val="22"/>
                <w:szCs w:val="22"/>
              </w:rPr>
            </w:pPr>
            <w:r>
              <w:rPr>
                <w:rFonts w:ascii="Arial" w:eastAsia="Arial" w:hAnsi="Arial" w:cs="Arial"/>
                <w:b/>
                <w:sz w:val="22"/>
                <w:szCs w:val="22"/>
              </w:rPr>
              <w:t>Internal Verifier:</w:t>
            </w:r>
          </w:p>
        </w:tc>
        <w:tc>
          <w:tcPr>
            <w:tcW w:w="2268" w:type="dxa"/>
          </w:tcPr>
          <w:p w14:paraId="225A59FA" w14:textId="77777777" w:rsidR="00A41EAD" w:rsidRDefault="009A19C0">
            <w:pPr>
              <w:spacing w:before="120" w:after="120"/>
              <w:rPr>
                <w:rFonts w:ascii="Arial" w:eastAsia="Arial" w:hAnsi="Arial" w:cs="Arial"/>
                <w:sz w:val="22"/>
                <w:szCs w:val="22"/>
              </w:rPr>
            </w:pPr>
            <w:r>
              <w:rPr>
                <w:rFonts w:ascii="Arial" w:eastAsia="Arial" w:hAnsi="Arial" w:cs="Arial"/>
                <w:sz w:val="22"/>
                <w:szCs w:val="22"/>
              </w:rPr>
              <w:t>Michael Hall</w:t>
            </w:r>
          </w:p>
        </w:tc>
      </w:tr>
      <w:tr w:rsidR="00A41EAD" w14:paraId="08E48F74" w14:textId="77777777">
        <w:tc>
          <w:tcPr>
            <w:tcW w:w="2093" w:type="dxa"/>
            <w:shd w:val="clear" w:color="auto" w:fill="D9D9D9"/>
          </w:tcPr>
          <w:p w14:paraId="0579B286" w14:textId="77777777" w:rsidR="00A41EAD" w:rsidRDefault="009A19C0">
            <w:pPr>
              <w:spacing w:before="120" w:after="120"/>
              <w:rPr>
                <w:rFonts w:ascii="Arial" w:eastAsia="Arial" w:hAnsi="Arial" w:cs="Arial"/>
                <w:b/>
                <w:sz w:val="22"/>
                <w:szCs w:val="22"/>
              </w:rPr>
            </w:pPr>
            <w:r>
              <w:rPr>
                <w:rFonts w:ascii="Arial" w:eastAsia="Arial" w:hAnsi="Arial" w:cs="Arial"/>
                <w:b/>
                <w:sz w:val="22"/>
                <w:szCs w:val="22"/>
              </w:rPr>
              <w:t>Assignment Title:</w:t>
            </w:r>
          </w:p>
        </w:tc>
        <w:tc>
          <w:tcPr>
            <w:tcW w:w="3293" w:type="dxa"/>
          </w:tcPr>
          <w:p w14:paraId="28C263C5" w14:textId="77777777" w:rsidR="00A41EAD" w:rsidRDefault="009A19C0">
            <w:pPr>
              <w:spacing w:before="120" w:after="120"/>
              <w:rPr>
                <w:rFonts w:ascii="Arial" w:eastAsia="Arial" w:hAnsi="Arial" w:cs="Arial"/>
                <w:sz w:val="22"/>
                <w:szCs w:val="22"/>
              </w:rPr>
            </w:pPr>
            <w:r>
              <w:rPr>
                <w:rFonts w:ascii="Arial" w:eastAsia="Arial" w:hAnsi="Arial" w:cs="Arial"/>
                <w:sz w:val="22"/>
                <w:szCs w:val="22"/>
              </w:rPr>
              <w:t>2. Power Electronic Converters</w:t>
            </w:r>
          </w:p>
        </w:tc>
        <w:tc>
          <w:tcPr>
            <w:tcW w:w="2268" w:type="dxa"/>
            <w:shd w:val="clear" w:color="auto" w:fill="D9D9D9"/>
          </w:tcPr>
          <w:p w14:paraId="447A5309" w14:textId="77777777" w:rsidR="00A41EAD" w:rsidRDefault="009A19C0">
            <w:pPr>
              <w:spacing w:before="120" w:after="120"/>
              <w:rPr>
                <w:rFonts w:ascii="Arial" w:eastAsia="Arial" w:hAnsi="Arial" w:cs="Arial"/>
                <w:b/>
                <w:sz w:val="22"/>
                <w:szCs w:val="22"/>
              </w:rPr>
            </w:pPr>
            <w:r>
              <w:rPr>
                <w:rFonts w:ascii="Arial" w:eastAsia="Arial" w:hAnsi="Arial" w:cs="Arial"/>
                <w:b/>
                <w:sz w:val="22"/>
                <w:szCs w:val="22"/>
              </w:rPr>
              <w:t>Word count (or equivalent):</w:t>
            </w:r>
          </w:p>
        </w:tc>
        <w:tc>
          <w:tcPr>
            <w:tcW w:w="2268" w:type="dxa"/>
          </w:tcPr>
          <w:p w14:paraId="23D04B46" w14:textId="77777777" w:rsidR="00A41EAD" w:rsidRDefault="009A19C0">
            <w:pPr>
              <w:spacing w:before="120" w:after="120"/>
              <w:rPr>
                <w:rFonts w:ascii="Arial" w:eastAsia="Arial" w:hAnsi="Arial" w:cs="Arial"/>
                <w:sz w:val="22"/>
                <w:szCs w:val="22"/>
              </w:rPr>
            </w:pPr>
            <w:r>
              <w:rPr>
                <w:rFonts w:ascii="Arial" w:eastAsia="Arial" w:hAnsi="Arial" w:cs="Arial"/>
                <w:sz w:val="22"/>
                <w:szCs w:val="22"/>
              </w:rPr>
              <w:t>3000</w:t>
            </w:r>
          </w:p>
        </w:tc>
      </w:tr>
      <w:tr w:rsidR="00A41EAD" w14:paraId="62E1F666" w14:textId="77777777">
        <w:tc>
          <w:tcPr>
            <w:tcW w:w="2093" w:type="dxa"/>
            <w:shd w:val="clear" w:color="auto" w:fill="D9D9D9"/>
          </w:tcPr>
          <w:p w14:paraId="43601282" w14:textId="77777777" w:rsidR="00A41EAD" w:rsidRDefault="009A19C0">
            <w:pPr>
              <w:spacing w:before="120" w:after="120"/>
              <w:rPr>
                <w:rFonts w:ascii="Arial" w:eastAsia="Arial" w:hAnsi="Arial" w:cs="Arial"/>
                <w:b/>
                <w:sz w:val="22"/>
                <w:szCs w:val="22"/>
              </w:rPr>
            </w:pPr>
            <w:r>
              <w:rPr>
                <w:rFonts w:ascii="Arial" w:eastAsia="Arial" w:hAnsi="Arial" w:cs="Arial"/>
                <w:b/>
                <w:sz w:val="22"/>
                <w:szCs w:val="22"/>
              </w:rPr>
              <w:t>Submission deadline:</w:t>
            </w:r>
          </w:p>
        </w:tc>
        <w:tc>
          <w:tcPr>
            <w:tcW w:w="3293" w:type="dxa"/>
            <w:shd w:val="clear" w:color="auto" w:fill="auto"/>
          </w:tcPr>
          <w:p w14:paraId="57B2D600" w14:textId="77777777" w:rsidR="00A41EAD" w:rsidRDefault="009A19C0">
            <w:pPr>
              <w:spacing w:before="120" w:after="120"/>
              <w:rPr>
                <w:rFonts w:ascii="Arial" w:eastAsia="Arial" w:hAnsi="Arial" w:cs="Arial"/>
                <w:sz w:val="22"/>
                <w:szCs w:val="22"/>
              </w:rPr>
            </w:pPr>
            <w:r>
              <w:rPr>
                <w:rFonts w:ascii="Arial" w:eastAsia="Arial" w:hAnsi="Arial" w:cs="Arial"/>
                <w:sz w:val="22"/>
                <w:szCs w:val="22"/>
              </w:rPr>
              <w:t>15</w:t>
            </w:r>
            <w:r>
              <w:rPr>
                <w:rFonts w:ascii="Arial" w:eastAsia="Arial" w:hAnsi="Arial" w:cs="Arial"/>
                <w:sz w:val="22"/>
                <w:szCs w:val="22"/>
                <w:vertAlign w:val="superscript"/>
              </w:rPr>
              <w:t>th</w:t>
            </w:r>
            <w:r>
              <w:rPr>
                <w:rFonts w:ascii="Arial" w:eastAsia="Arial" w:hAnsi="Arial" w:cs="Arial"/>
                <w:sz w:val="22"/>
                <w:szCs w:val="22"/>
              </w:rPr>
              <w:t xml:space="preserve"> May 2020</w:t>
            </w:r>
          </w:p>
        </w:tc>
        <w:tc>
          <w:tcPr>
            <w:tcW w:w="2268" w:type="dxa"/>
            <w:shd w:val="clear" w:color="auto" w:fill="D9D9D9"/>
          </w:tcPr>
          <w:p w14:paraId="02C89080" w14:textId="77777777" w:rsidR="00A41EAD" w:rsidRDefault="009A19C0">
            <w:pPr>
              <w:spacing w:before="120" w:after="120"/>
              <w:rPr>
                <w:rFonts w:ascii="Arial" w:eastAsia="Arial" w:hAnsi="Arial" w:cs="Arial"/>
                <w:b/>
                <w:sz w:val="22"/>
                <w:szCs w:val="22"/>
              </w:rPr>
            </w:pPr>
            <w:r>
              <w:rPr>
                <w:rFonts w:ascii="Arial" w:eastAsia="Arial" w:hAnsi="Arial" w:cs="Arial"/>
                <w:b/>
                <w:sz w:val="22"/>
                <w:szCs w:val="22"/>
              </w:rPr>
              <w:t>Return date of provisional marks &amp; written feedback:</w:t>
            </w:r>
          </w:p>
        </w:tc>
        <w:tc>
          <w:tcPr>
            <w:tcW w:w="2268" w:type="dxa"/>
          </w:tcPr>
          <w:p w14:paraId="635C3173" w14:textId="77777777" w:rsidR="00A41EAD" w:rsidRDefault="009A19C0">
            <w:pPr>
              <w:spacing w:before="120" w:after="120"/>
              <w:rPr>
                <w:rFonts w:ascii="Arial" w:eastAsia="Arial" w:hAnsi="Arial" w:cs="Arial"/>
                <w:sz w:val="22"/>
                <w:szCs w:val="22"/>
              </w:rPr>
            </w:pPr>
            <w:r>
              <w:rPr>
                <w:rFonts w:ascii="Arial" w:eastAsia="Arial" w:hAnsi="Arial" w:cs="Arial"/>
                <w:sz w:val="22"/>
                <w:szCs w:val="22"/>
              </w:rPr>
              <w:t>15</w:t>
            </w:r>
            <w:r>
              <w:rPr>
                <w:rFonts w:ascii="Arial" w:eastAsia="Arial" w:hAnsi="Arial" w:cs="Arial"/>
                <w:sz w:val="22"/>
                <w:szCs w:val="22"/>
                <w:vertAlign w:val="superscript"/>
              </w:rPr>
              <w:t>th</w:t>
            </w:r>
            <w:r>
              <w:rPr>
                <w:rFonts w:ascii="Arial" w:eastAsia="Arial" w:hAnsi="Arial" w:cs="Arial"/>
                <w:sz w:val="22"/>
                <w:szCs w:val="22"/>
              </w:rPr>
              <w:t xml:space="preserve"> June 2020</w:t>
            </w:r>
          </w:p>
        </w:tc>
      </w:tr>
      <w:tr w:rsidR="00A41EAD" w14:paraId="0CA20EDD" w14:textId="77777777">
        <w:tc>
          <w:tcPr>
            <w:tcW w:w="2093" w:type="dxa"/>
            <w:shd w:val="clear" w:color="auto" w:fill="D9D9D9"/>
          </w:tcPr>
          <w:p w14:paraId="11B68DEF" w14:textId="77777777" w:rsidR="00A41EAD" w:rsidRDefault="009A19C0">
            <w:pPr>
              <w:spacing w:before="120" w:after="120"/>
              <w:rPr>
                <w:rFonts w:ascii="Arial" w:eastAsia="Arial" w:hAnsi="Arial" w:cs="Arial"/>
                <w:b/>
                <w:sz w:val="22"/>
                <w:szCs w:val="22"/>
              </w:rPr>
            </w:pPr>
            <w:r>
              <w:rPr>
                <w:rFonts w:ascii="Arial" w:eastAsia="Arial" w:hAnsi="Arial" w:cs="Arial"/>
                <w:b/>
                <w:sz w:val="22"/>
                <w:szCs w:val="22"/>
              </w:rPr>
              <w:t>Submission method:</w:t>
            </w:r>
          </w:p>
        </w:tc>
        <w:tc>
          <w:tcPr>
            <w:tcW w:w="7829" w:type="dxa"/>
            <w:gridSpan w:val="3"/>
            <w:shd w:val="clear" w:color="auto" w:fill="auto"/>
          </w:tcPr>
          <w:p w14:paraId="236FCC5D" w14:textId="77777777" w:rsidR="00A41EAD" w:rsidRDefault="009A19C0">
            <w:pPr>
              <w:rPr>
                <w:rFonts w:ascii="Arial" w:eastAsia="Arial" w:hAnsi="Arial" w:cs="Arial"/>
                <w:sz w:val="22"/>
                <w:szCs w:val="22"/>
              </w:rPr>
            </w:pPr>
            <w:r>
              <w:rPr>
                <w:rFonts w:ascii="Arial" w:eastAsia="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w:t>
            </w:r>
            <w:r>
              <w:rPr>
                <w:rFonts w:ascii="Arial" w:eastAsia="Arial" w:hAnsi="Arial" w:cs="Arial"/>
                <w:sz w:val="22"/>
                <w:szCs w:val="22"/>
              </w:rPr>
              <w:t>sions.)</w:t>
            </w:r>
          </w:p>
          <w:p w14:paraId="12FFCAA7" w14:textId="77777777" w:rsidR="00A41EAD" w:rsidRDefault="009A19C0">
            <w:pPr>
              <w:spacing w:before="120" w:after="120"/>
              <w:rPr>
                <w:rFonts w:ascii="Arial" w:eastAsia="Arial" w:hAnsi="Arial" w:cs="Arial"/>
                <w:b/>
                <w:sz w:val="22"/>
                <w:szCs w:val="22"/>
              </w:rPr>
            </w:pPr>
            <w:r>
              <w:rPr>
                <w:rFonts w:ascii="Arial" w:eastAsia="Arial" w:hAnsi="Arial" w:cs="Arial"/>
                <w:b/>
                <w:sz w:val="22"/>
                <w:szCs w:val="22"/>
              </w:rPr>
              <w:t xml:space="preserve">Alternative submission method (if applicable): </w:t>
            </w:r>
          </w:p>
          <w:p w14:paraId="7A0E2B5A" w14:textId="77777777" w:rsidR="00A41EAD" w:rsidRDefault="009A19C0">
            <w:pPr>
              <w:spacing w:before="120" w:after="120"/>
              <w:rPr>
                <w:rFonts w:ascii="Arial" w:eastAsia="Arial" w:hAnsi="Arial" w:cs="Arial"/>
                <w:b/>
                <w:sz w:val="22"/>
                <w:szCs w:val="22"/>
              </w:rPr>
            </w:pPr>
            <w:r>
              <w:rPr>
                <w:rFonts w:ascii="Arial" w:eastAsia="Arial" w:hAnsi="Arial" w:cs="Arial"/>
                <w:b/>
                <w:sz w:val="22"/>
                <w:szCs w:val="22"/>
              </w:rPr>
              <w:t xml:space="preserve">Late submission of the assessment will result in a late penalty mark.  </w:t>
            </w:r>
            <w:r>
              <w:rPr>
                <w:rFonts w:ascii="Arial" w:eastAsia="Arial" w:hAnsi="Arial" w:cs="Arial"/>
                <w:sz w:val="22"/>
                <w:szCs w:val="22"/>
              </w:rPr>
              <w:t>Penalties for late submission: Up to one week late, maximum mark of 40%.  Over one week late, 0%.  Only the Extenuating Circumsta</w:t>
            </w:r>
            <w:r>
              <w:rPr>
                <w:rFonts w:ascii="Arial" w:eastAsia="Arial" w:hAnsi="Arial" w:cs="Arial"/>
                <w:sz w:val="22"/>
                <w:szCs w:val="22"/>
              </w:rPr>
              <w:t>nces Panel may approve a change to submission dates.</w:t>
            </w:r>
          </w:p>
        </w:tc>
      </w:tr>
      <w:tr w:rsidR="00A41EAD" w14:paraId="321D5DB4" w14:textId="77777777">
        <w:tc>
          <w:tcPr>
            <w:tcW w:w="2093" w:type="dxa"/>
            <w:shd w:val="clear" w:color="auto" w:fill="D9D9D9"/>
          </w:tcPr>
          <w:p w14:paraId="4020EECE" w14:textId="77777777" w:rsidR="00A41EAD" w:rsidRDefault="009A19C0">
            <w:pPr>
              <w:spacing w:before="120" w:after="120"/>
              <w:rPr>
                <w:rFonts w:ascii="Arial" w:eastAsia="Arial" w:hAnsi="Arial" w:cs="Arial"/>
                <w:b/>
                <w:sz w:val="22"/>
                <w:szCs w:val="22"/>
              </w:rPr>
            </w:pPr>
            <w:r>
              <w:rPr>
                <w:rFonts w:ascii="Arial" w:eastAsia="Arial" w:hAnsi="Arial" w:cs="Arial"/>
                <w:b/>
                <w:sz w:val="22"/>
                <w:szCs w:val="22"/>
              </w:rPr>
              <w:t>Academic honesty / referencing:</w:t>
            </w:r>
          </w:p>
        </w:tc>
        <w:tc>
          <w:tcPr>
            <w:tcW w:w="7829" w:type="dxa"/>
            <w:gridSpan w:val="3"/>
            <w:shd w:val="clear" w:color="auto" w:fill="auto"/>
          </w:tcPr>
          <w:p w14:paraId="4A76295B" w14:textId="77777777" w:rsidR="00A41EAD" w:rsidRDefault="009A19C0">
            <w:pPr>
              <w:spacing w:before="120" w:after="120"/>
              <w:rPr>
                <w:rFonts w:ascii="Arial" w:eastAsia="Arial" w:hAnsi="Arial" w:cs="Arial"/>
                <w:sz w:val="22"/>
                <w:szCs w:val="22"/>
              </w:rPr>
            </w:pPr>
            <w:r>
              <w:rPr>
                <w:rFonts w:ascii="Arial" w:eastAsia="Arial" w:hAnsi="Arial" w:cs="Arial"/>
                <w:sz w:val="22"/>
                <w:szCs w:val="22"/>
              </w:rPr>
              <w:t>Academic honesty is required. In the main body of your submission you must give credit to authors on whose research and ideas your work is based. Append to your submissio</w:t>
            </w:r>
            <w:r>
              <w:rPr>
                <w:rFonts w:ascii="Arial" w:eastAsia="Arial" w:hAnsi="Arial" w:cs="Arial"/>
                <w:sz w:val="22"/>
                <w:szCs w:val="22"/>
              </w:rPr>
              <w:t xml:space="preserve">n a reference list that indicates the books, articles, etc. that you have used, cited or quoted in order to complete this assessment.  </w:t>
            </w:r>
          </w:p>
        </w:tc>
      </w:tr>
    </w:tbl>
    <w:p w14:paraId="2BA08D78" w14:textId="77777777" w:rsidR="00A41EAD" w:rsidRDefault="00A41EAD">
      <w:pPr>
        <w:rPr>
          <w:rFonts w:ascii="Arial" w:eastAsia="Arial" w:hAnsi="Arial" w:cs="Arial"/>
          <w:sz w:val="32"/>
          <w:szCs w:val="32"/>
        </w:rPr>
      </w:pPr>
    </w:p>
    <w:p w14:paraId="49600E95" w14:textId="77777777" w:rsidR="00A41EAD" w:rsidRDefault="00A41EAD">
      <w:pPr>
        <w:rPr>
          <w:rFonts w:ascii="Arial" w:eastAsia="Arial" w:hAnsi="Arial" w:cs="Arial"/>
          <w:sz w:val="32"/>
          <w:szCs w:val="32"/>
        </w:rPr>
      </w:pPr>
    </w:p>
    <w:tbl>
      <w:tblPr>
        <w:tblStyle w:val="a1"/>
        <w:tblW w:w="9951"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951"/>
      </w:tblGrid>
      <w:tr w:rsidR="00A41EAD" w14:paraId="7069DC2C" w14:textId="77777777">
        <w:tc>
          <w:tcPr>
            <w:tcW w:w="9951" w:type="dxa"/>
            <w:shd w:val="clear" w:color="auto" w:fill="E6E6E6"/>
          </w:tcPr>
          <w:p w14:paraId="051C49BE" w14:textId="77777777" w:rsidR="00A41EAD" w:rsidRDefault="009A19C0">
            <w:pPr>
              <w:rPr>
                <w:rFonts w:ascii="Arial" w:eastAsia="Arial" w:hAnsi="Arial" w:cs="Arial"/>
                <w:b/>
                <w:sz w:val="22"/>
                <w:szCs w:val="22"/>
              </w:rPr>
            </w:pPr>
            <w:r>
              <w:rPr>
                <w:rFonts w:ascii="Arial" w:eastAsia="Arial" w:hAnsi="Arial" w:cs="Arial"/>
                <w:b/>
                <w:sz w:val="22"/>
                <w:szCs w:val="22"/>
              </w:rPr>
              <w:t xml:space="preserve">Module Learning Outcomes </w:t>
            </w:r>
          </w:p>
          <w:p w14:paraId="2945A8CF" w14:textId="77777777" w:rsidR="00A41EAD" w:rsidRDefault="009A19C0">
            <w:pPr>
              <w:rPr>
                <w:rFonts w:ascii="Arial" w:eastAsia="Arial" w:hAnsi="Arial" w:cs="Arial"/>
                <w:sz w:val="22"/>
                <w:szCs w:val="22"/>
              </w:rPr>
            </w:pPr>
            <w:r>
              <w:rPr>
                <w:rFonts w:ascii="Arial" w:eastAsia="Arial" w:hAnsi="Arial" w:cs="Arial"/>
                <w:b/>
                <w:sz w:val="22"/>
                <w:szCs w:val="22"/>
              </w:rPr>
              <w:t>(from module syllabus)</w:t>
            </w:r>
          </w:p>
        </w:tc>
      </w:tr>
      <w:tr w:rsidR="00A41EAD" w14:paraId="493E9C08" w14:textId="77777777">
        <w:tc>
          <w:tcPr>
            <w:tcW w:w="9951" w:type="dxa"/>
          </w:tcPr>
          <w:p w14:paraId="28306F0F" w14:textId="77777777" w:rsidR="00A41EAD" w:rsidRDefault="00A41EAD">
            <w:pPr>
              <w:rPr>
                <w:rFonts w:ascii="Arial" w:eastAsia="Arial" w:hAnsi="Arial" w:cs="Arial"/>
                <w:sz w:val="22"/>
                <w:szCs w:val="22"/>
              </w:rPr>
            </w:pPr>
          </w:p>
          <w:p w14:paraId="65215BA7" w14:textId="77777777" w:rsidR="00A41EAD" w:rsidRDefault="009A19C0">
            <w:pPr>
              <w:ind w:left="360"/>
              <w:rPr>
                <w:rFonts w:ascii="Arial" w:eastAsia="Arial" w:hAnsi="Arial" w:cs="Arial"/>
                <w:sz w:val="22"/>
                <w:szCs w:val="22"/>
              </w:rPr>
            </w:pPr>
            <w:r>
              <w:rPr>
                <w:rFonts w:ascii="Arial" w:eastAsia="Arial" w:hAnsi="Arial" w:cs="Arial"/>
                <w:sz w:val="22"/>
                <w:szCs w:val="22"/>
              </w:rPr>
              <w:t>1. Critically evaluate advanced power electronic circuits, electrical machines and drive systems, and applications.</w:t>
            </w:r>
          </w:p>
          <w:p w14:paraId="4BC60144" w14:textId="77777777" w:rsidR="00A41EAD" w:rsidRDefault="00A41EAD">
            <w:pPr>
              <w:ind w:left="360"/>
              <w:rPr>
                <w:rFonts w:ascii="Arial" w:eastAsia="Arial" w:hAnsi="Arial" w:cs="Arial"/>
                <w:sz w:val="22"/>
                <w:szCs w:val="22"/>
              </w:rPr>
            </w:pPr>
          </w:p>
          <w:p w14:paraId="062B6141" w14:textId="77777777" w:rsidR="00A41EAD" w:rsidRDefault="009A19C0">
            <w:pPr>
              <w:ind w:left="360"/>
              <w:rPr>
                <w:rFonts w:ascii="Arial" w:eastAsia="Arial" w:hAnsi="Arial" w:cs="Arial"/>
                <w:sz w:val="22"/>
                <w:szCs w:val="22"/>
              </w:rPr>
            </w:pPr>
            <w:r>
              <w:rPr>
                <w:rFonts w:ascii="Arial" w:eastAsia="Arial" w:hAnsi="Arial" w:cs="Arial"/>
                <w:sz w:val="22"/>
                <w:szCs w:val="22"/>
              </w:rPr>
              <w:t xml:space="preserve">2. Apply methods and techniques to critically analyse the design and performance of electrical machine drives by simulation, modelling and </w:t>
            </w:r>
            <w:r>
              <w:rPr>
                <w:rFonts w:ascii="Arial" w:eastAsia="Arial" w:hAnsi="Arial" w:cs="Arial"/>
                <w:sz w:val="22"/>
                <w:szCs w:val="22"/>
              </w:rPr>
              <w:t>practical experiment in order to determine the most appropriate control strategy for a range of industrial applications</w:t>
            </w:r>
          </w:p>
        </w:tc>
      </w:tr>
    </w:tbl>
    <w:p w14:paraId="01F4B933" w14:textId="77777777" w:rsidR="00A41EAD" w:rsidRDefault="00A41EAD">
      <w:pPr>
        <w:rPr>
          <w:rFonts w:ascii="Arial" w:eastAsia="Arial" w:hAnsi="Arial" w:cs="Arial"/>
          <w:b/>
        </w:rPr>
      </w:pPr>
    </w:p>
    <w:p w14:paraId="24718849" w14:textId="77777777" w:rsidR="00A41EAD" w:rsidRDefault="00A41EAD">
      <w:pPr>
        <w:rPr>
          <w:rFonts w:ascii="Arial" w:eastAsia="Arial" w:hAnsi="Arial" w:cs="Arial"/>
          <w:b/>
        </w:rPr>
      </w:pPr>
    </w:p>
    <w:tbl>
      <w:tblPr>
        <w:tblStyle w:val="a2"/>
        <w:tblW w:w="10348"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348"/>
      </w:tblGrid>
      <w:tr w:rsidR="00A41EAD" w14:paraId="5D81078C" w14:textId="77777777">
        <w:tc>
          <w:tcPr>
            <w:tcW w:w="10348" w:type="dxa"/>
            <w:shd w:val="clear" w:color="auto" w:fill="C0C0C0"/>
          </w:tcPr>
          <w:p w14:paraId="32861930" w14:textId="77777777" w:rsidR="00A41EAD" w:rsidRDefault="009A19C0">
            <w:pPr>
              <w:jc w:val="center"/>
              <w:rPr>
                <w:rFonts w:ascii="Arial" w:eastAsia="Arial" w:hAnsi="Arial" w:cs="Arial"/>
                <w:b/>
                <w:sz w:val="40"/>
                <w:szCs w:val="40"/>
              </w:rPr>
            </w:pPr>
            <w:r>
              <w:rPr>
                <w:rFonts w:ascii="Arial" w:eastAsia="Arial" w:hAnsi="Arial" w:cs="Arial"/>
                <w:b/>
                <w:sz w:val="40"/>
                <w:szCs w:val="40"/>
              </w:rPr>
              <w:t>TASK DESCRIPTION</w:t>
            </w:r>
          </w:p>
        </w:tc>
      </w:tr>
    </w:tbl>
    <w:p w14:paraId="3A0B8025" w14:textId="77777777" w:rsidR="00A41EAD" w:rsidRDefault="00A41EAD">
      <w:pPr>
        <w:jc w:val="both"/>
        <w:rPr>
          <w:rFonts w:ascii="Arial" w:eastAsia="Arial" w:hAnsi="Arial" w:cs="Arial"/>
          <w:sz w:val="22"/>
          <w:szCs w:val="22"/>
        </w:rPr>
      </w:pPr>
    </w:p>
    <w:p w14:paraId="663FCFB3" w14:textId="77777777" w:rsidR="00A41EAD" w:rsidRDefault="009A19C0">
      <w:pPr>
        <w:spacing w:after="120" w:line="276" w:lineRule="auto"/>
        <w:jc w:val="both"/>
        <w:rPr>
          <w:rFonts w:ascii="Arial" w:eastAsia="Arial" w:hAnsi="Arial" w:cs="Arial"/>
          <w:sz w:val="22"/>
          <w:szCs w:val="22"/>
        </w:rPr>
      </w:pPr>
      <w:r>
        <w:rPr>
          <w:rFonts w:ascii="Arial" w:eastAsia="Arial" w:hAnsi="Arial" w:cs="Arial"/>
          <w:sz w:val="22"/>
          <w:szCs w:val="22"/>
        </w:rPr>
        <w:lastRenderedPageBreak/>
        <w:t xml:space="preserve">The overall aim of the assignment is to demonstrate a systematic understanding of power electronic devices, circuits and systems, and electrical machine drives enabling you to critically analyse power electronic system designs. </w:t>
      </w:r>
    </w:p>
    <w:p w14:paraId="390FF213" w14:textId="77777777" w:rsidR="00A41EAD" w:rsidRDefault="00A41EAD">
      <w:pPr>
        <w:spacing w:line="276" w:lineRule="auto"/>
        <w:ind w:left="709" w:right="389"/>
        <w:jc w:val="both"/>
        <w:rPr>
          <w:rFonts w:ascii="Arial" w:eastAsia="Arial" w:hAnsi="Arial" w:cs="Arial"/>
          <w:sz w:val="22"/>
          <w:szCs w:val="22"/>
        </w:rPr>
      </w:pPr>
    </w:p>
    <w:p w14:paraId="33C699E5" w14:textId="77777777" w:rsidR="00A41EAD" w:rsidRDefault="009A19C0">
      <w:pPr>
        <w:keepNext/>
        <w:spacing w:line="276" w:lineRule="auto"/>
        <w:ind w:left="426" w:hanging="426"/>
        <w:jc w:val="both"/>
        <w:rPr>
          <w:rFonts w:ascii="Arial" w:eastAsia="Arial" w:hAnsi="Arial" w:cs="Arial"/>
          <w:b/>
          <w:color w:val="000000"/>
          <w:sz w:val="24"/>
          <w:szCs w:val="24"/>
        </w:rPr>
      </w:pPr>
      <w:r>
        <w:rPr>
          <w:rFonts w:ascii="Arial" w:eastAsia="Arial" w:hAnsi="Arial" w:cs="Arial"/>
          <w:b/>
          <w:color w:val="000000"/>
          <w:sz w:val="24"/>
          <w:szCs w:val="24"/>
        </w:rPr>
        <w:t>Task 1 – Research</w:t>
      </w:r>
    </w:p>
    <w:p w14:paraId="650ABB9C" w14:textId="77777777" w:rsidR="00A41EAD" w:rsidRDefault="009A19C0">
      <w:pPr>
        <w:spacing w:line="276" w:lineRule="auto"/>
        <w:jc w:val="both"/>
        <w:rPr>
          <w:rFonts w:ascii="Arial" w:eastAsia="Arial" w:hAnsi="Arial" w:cs="Arial"/>
          <w:sz w:val="22"/>
          <w:szCs w:val="22"/>
        </w:rPr>
      </w:pPr>
      <w:r>
        <w:rPr>
          <w:rFonts w:ascii="Arial" w:eastAsia="Arial" w:hAnsi="Arial" w:cs="Arial"/>
          <w:sz w:val="22"/>
          <w:szCs w:val="22"/>
        </w:rPr>
        <w:t>Carry ou</w:t>
      </w:r>
      <w:r>
        <w:rPr>
          <w:rFonts w:ascii="Arial" w:eastAsia="Arial" w:hAnsi="Arial" w:cs="Arial"/>
          <w:sz w:val="22"/>
          <w:szCs w:val="22"/>
        </w:rPr>
        <w:t>t individual research using credible and appropriate sources, providing a critical analysis and detailed evaluations for your findings for the following:</w:t>
      </w:r>
    </w:p>
    <w:p w14:paraId="67CC2C35" w14:textId="77777777" w:rsidR="00A41EAD" w:rsidRDefault="009A19C0">
      <w:pPr>
        <w:numPr>
          <w:ilvl w:val="0"/>
          <w:numId w:val="1"/>
        </w:numPr>
        <w:spacing w:line="276" w:lineRule="auto"/>
        <w:ind w:left="426"/>
        <w:jc w:val="both"/>
        <w:rPr>
          <w:rFonts w:ascii="Arial" w:eastAsia="Arial" w:hAnsi="Arial" w:cs="Arial"/>
          <w:color w:val="000000"/>
          <w:sz w:val="22"/>
          <w:szCs w:val="22"/>
        </w:rPr>
      </w:pPr>
      <w:r>
        <w:rPr>
          <w:rFonts w:ascii="Arial" w:eastAsia="Arial" w:hAnsi="Arial" w:cs="Arial"/>
          <w:sz w:val="22"/>
          <w:szCs w:val="22"/>
        </w:rPr>
        <w:t>Methods of speed control of a three-phase, squirrel cage</w:t>
      </w:r>
      <w:r>
        <w:rPr>
          <w:rFonts w:ascii="Arial" w:eastAsia="Arial" w:hAnsi="Arial" w:cs="Arial"/>
          <w:color w:val="000000"/>
          <w:sz w:val="22"/>
          <w:szCs w:val="22"/>
        </w:rPr>
        <w:t xml:space="preserve"> induction motor</w:t>
      </w:r>
      <w:r>
        <w:rPr>
          <w:rFonts w:ascii="Arial" w:eastAsia="Arial" w:hAnsi="Arial" w:cs="Arial"/>
          <w:sz w:val="22"/>
          <w:szCs w:val="22"/>
        </w:rPr>
        <w:t>, t</w:t>
      </w:r>
      <w:r>
        <w:rPr>
          <w:rFonts w:ascii="Arial" w:eastAsia="Arial" w:hAnsi="Arial" w:cs="Arial"/>
          <w:color w:val="000000"/>
          <w:sz w:val="22"/>
          <w:szCs w:val="22"/>
        </w:rPr>
        <w:t>ypical applications</w:t>
      </w:r>
      <w:r>
        <w:rPr>
          <w:rFonts w:ascii="Arial" w:eastAsia="Arial" w:hAnsi="Arial" w:cs="Arial"/>
          <w:sz w:val="22"/>
          <w:szCs w:val="22"/>
        </w:rPr>
        <w:t xml:space="preserve"> with most efficient method for each application.</w:t>
      </w:r>
      <w:r>
        <w:rPr>
          <w:rFonts w:ascii="Arial" w:eastAsia="Arial" w:hAnsi="Arial" w:cs="Arial"/>
          <w:color w:val="000000"/>
          <w:sz w:val="22"/>
          <w:szCs w:val="22"/>
        </w:rPr>
        <w:t xml:space="preserve"> </w:t>
      </w:r>
    </w:p>
    <w:p w14:paraId="1EC8D39C" w14:textId="77777777" w:rsidR="00A41EAD" w:rsidRDefault="009A19C0">
      <w:pPr>
        <w:numPr>
          <w:ilvl w:val="0"/>
          <w:numId w:val="1"/>
        </w:numPr>
        <w:spacing w:line="276" w:lineRule="auto"/>
        <w:ind w:left="426"/>
        <w:jc w:val="both"/>
        <w:rPr>
          <w:rFonts w:ascii="Arial" w:eastAsia="Arial" w:hAnsi="Arial" w:cs="Arial"/>
          <w:color w:val="000000"/>
          <w:sz w:val="22"/>
          <w:szCs w:val="22"/>
        </w:rPr>
      </w:pPr>
      <w:bookmarkStart w:id="0" w:name="_heading=h.afv7cghqe8go" w:colFirst="0" w:colLast="0"/>
      <w:bookmarkEnd w:id="0"/>
      <w:r>
        <w:rPr>
          <w:rFonts w:ascii="Arial" w:eastAsia="Arial" w:hAnsi="Arial" w:cs="Arial"/>
          <w:sz w:val="22"/>
          <w:szCs w:val="22"/>
        </w:rPr>
        <w:t>Commercial AC induction motor drives available with consideration given to</w:t>
      </w:r>
      <w:r>
        <w:rPr>
          <w:rFonts w:ascii="Arial" w:eastAsia="Arial" w:hAnsi="Arial" w:cs="Arial"/>
          <w:color w:val="000000"/>
          <w:sz w:val="22"/>
          <w:szCs w:val="22"/>
        </w:rPr>
        <w:t xml:space="preserve"> cost, </w:t>
      </w:r>
      <w:r>
        <w:rPr>
          <w:rFonts w:ascii="Arial" w:eastAsia="Arial" w:hAnsi="Arial" w:cs="Arial"/>
          <w:sz w:val="22"/>
          <w:szCs w:val="22"/>
        </w:rPr>
        <w:t xml:space="preserve">power range, </w:t>
      </w:r>
      <w:r>
        <w:rPr>
          <w:rFonts w:ascii="Arial" w:eastAsia="Arial" w:hAnsi="Arial" w:cs="Arial"/>
          <w:color w:val="000000"/>
          <w:sz w:val="22"/>
          <w:szCs w:val="22"/>
        </w:rPr>
        <w:t>business, customer and user needs, the wider engineering context, aesthetics, operation, mai</w:t>
      </w:r>
      <w:r>
        <w:rPr>
          <w:rFonts w:ascii="Arial" w:eastAsia="Arial" w:hAnsi="Arial" w:cs="Arial"/>
          <w:color w:val="000000"/>
          <w:sz w:val="22"/>
          <w:szCs w:val="22"/>
        </w:rPr>
        <w:t>ntenance and reliability.</w:t>
      </w:r>
    </w:p>
    <w:p w14:paraId="196ABFCC" w14:textId="77777777" w:rsidR="00A41EAD" w:rsidRDefault="009A19C0">
      <w:pPr>
        <w:numPr>
          <w:ilvl w:val="0"/>
          <w:numId w:val="1"/>
        </w:numPr>
        <w:spacing w:line="276" w:lineRule="auto"/>
        <w:ind w:left="426"/>
        <w:jc w:val="both"/>
        <w:rPr>
          <w:rFonts w:ascii="Arial" w:eastAsia="Arial" w:hAnsi="Arial" w:cs="Arial"/>
          <w:sz w:val="22"/>
          <w:szCs w:val="22"/>
        </w:rPr>
      </w:pPr>
      <w:bookmarkStart w:id="1" w:name="_heading=h.zbn0nrosgldu" w:colFirst="0" w:colLast="0"/>
      <w:bookmarkEnd w:id="1"/>
      <w:r>
        <w:rPr>
          <w:rFonts w:ascii="Arial" w:eastAsia="Arial" w:hAnsi="Arial" w:cs="Arial"/>
          <w:sz w:val="22"/>
          <w:szCs w:val="22"/>
        </w:rPr>
        <w:t>Filtering requirements of modern power converters.</w:t>
      </w:r>
    </w:p>
    <w:p w14:paraId="2F4CAA76" w14:textId="77777777" w:rsidR="00A41EAD" w:rsidRDefault="00A41EAD">
      <w:pPr>
        <w:spacing w:line="276" w:lineRule="auto"/>
        <w:ind w:left="1276"/>
        <w:jc w:val="both"/>
        <w:rPr>
          <w:rFonts w:ascii="Arial" w:eastAsia="Arial" w:hAnsi="Arial" w:cs="Arial"/>
          <w:color w:val="000000"/>
          <w:sz w:val="22"/>
          <w:szCs w:val="22"/>
        </w:rPr>
      </w:pPr>
    </w:p>
    <w:p w14:paraId="2B3430EF" w14:textId="77777777" w:rsidR="00A41EAD" w:rsidRDefault="009A19C0">
      <w:pPr>
        <w:spacing w:line="276" w:lineRule="auto"/>
        <w:jc w:val="both"/>
        <w:rPr>
          <w:rFonts w:ascii="Arial" w:eastAsia="Arial" w:hAnsi="Arial" w:cs="Arial"/>
          <w:color w:val="000000"/>
          <w:sz w:val="22"/>
          <w:szCs w:val="22"/>
        </w:rPr>
      </w:pPr>
      <w:r>
        <w:rPr>
          <w:rFonts w:ascii="Arial" w:eastAsia="Arial" w:hAnsi="Arial" w:cs="Arial"/>
          <w:sz w:val="22"/>
          <w:szCs w:val="22"/>
        </w:rPr>
        <w:t xml:space="preserve">Critically evaluate the information, ensure its relevance and organise in a logical format. You must write in a succinct way and avoid repetition. </w:t>
      </w:r>
      <w:r>
        <w:rPr>
          <w:rFonts w:ascii="Arial" w:eastAsia="Arial" w:hAnsi="Arial" w:cs="Arial"/>
          <w:b/>
          <w:sz w:val="22"/>
          <w:szCs w:val="22"/>
        </w:rPr>
        <w:t xml:space="preserve">This tasks must not be based simply on class notes or text </w:t>
      </w:r>
      <w:proofErr w:type="gramStart"/>
      <w:r>
        <w:rPr>
          <w:rFonts w:ascii="Arial" w:eastAsia="Arial" w:hAnsi="Arial" w:cs="Arial"/>
          <w:b/>
          <w:sz w:val="22"/>
          <w:szCs w:val="22"/>
        </w:rPr>
        <w:t>books,  you</w:t>
      </w:r>
      <w:proofErr w:type="gramEnd"/>
      <w:r>
        <w:rPr>
          <w:rFonts w:ascii="Arial" w:eastAsia="Arial" w:hAnsi="Arial" w:cs="Arial"/>
          <w:b/>
          <w:sz w:val="22"/>
          <w:szCs w:val="22"/>
        </w:rPr>
        <w:t xml:space="preserve"> are required to consult research paper</w:t>
      </w:r>
      <w:r>
        <w:rPr>
          <w:rFonts w:ascii="Arial" w:eastAsia="Arial" w:hAnsi="Arial" w:cs="Arial"/>
          <w:b/>
          <w:sz w:val="22"/>
          <w:szCs w:val="22"/>
        </w:rPr>
        <w:t>s and current industrial publications and practice.</w:t>
      </w:r>
      <w:r>
        <w:rPr>
          <w:rFonts w:ascii="Arial" w:eastAsia="Arial" w:hAnsi="Arial" w:cs="Arial"/>
          <w:sz w:val="22"/>
          <w:szCs w:val="22"/>
        </w:rPr>
        <w:t xml:space="preserve"> Use a wide range of sources, insert in-text citations and list your sources using the Harvard method. See further guidance later in this brief and note the greater demands for level 6 research. </w:t>
      </w:r>
      <w:r>
        <w:rPr>
          <w:rFonts w:ascii="Arial" w:eastAsia="Arial" w:hAnsi="Arial" w:cs="Arial"/>
          <w:color w:val="000000"/>
          <w:sz w:val="22"/>
          <w:szCs w:val="22"/>
        </w:rPr>
        <w:t>You must s</w:t>
      </w:r>
      <w:r>
        <w:rPr>
          <w:rFonts w:ascii="Arial" w:eastAsia="Arial" w:hAnsi="Arial" w:cs="Arial"/>
          <w:color w:val="000000"/>
          <w:sz w:val="22"/>
          <w:szCs w:val="22"/>
        </w:rPr>
        <w:t>ummarise your research and produce some conclusions.</w:t>
      </w:r>
    </w:p>
    <w:p w14:paraId="0C45FFEB" w14:textId="77777777" w:rsidR="00A41EAD" w:rsidRDefault="00A41EAD">
      <w:pPr>
        <w:keepNext/>
        <w:spacing w:line="276" w:lineRule="auto"/>
        <w:ind w:left="720"/>
        <w:jc w:val="both"/>
        <w:rPr>
          <w:rFonts w:ascii="Arial" w:eastAsia="Arial" w:hAnsi="Arial" w:cs="Arial"/>
          <w:b/>
          <w:color w:val="000000"/>
          <w:sz w:val="24"/>
          <w:szCs w:val="24"/>
        </w:rPr>
      </w:pPr>
    </w:p>
    <w:p w14:paraId="74778B99" w14:textId="77777777" w:rsidR="00A41EAD" w:rsidRDefault="009A19C0">
      <w:pPr>
        <w:keepNext/>
        <w:spacing w:line="276" w:lineRule="auto"/>
        <w:ind w:left="426" w:hanging="426"/>
        <w:jc w:val="both"/>
        <w:rPr>
          <w:rFonts w:ascii="Arial" w:eastAsia="Arial" w:hAnsi="Arial" w:cs="Arial"/>
          <w:b/>
          <w:color w:val="000000"/>
          <w:sz w:val="24"/>
          <w:szCs w:val="24"/>
        </w:rPr>
      </w:pPr>
      <w:r>
        <w:rPr>
          <w:rFonts w:ascii="Arial" w:eastAsia="Arial" w:hAnsi="Arial" w:cs="Arial"/>
          <w:b/>
          <w:color w:val="000000"/>
          <w:sz w:val="24"/>
          <w:szCs w:val="24"/>
        </w:rPr>
        <w:t xml:space="preserve">Task 2 – </w:t>
      </w:r>
      <w:r>
        <w:rPr>
          <w:rFonts w:ascii="Arial" w:eastAsia="Arial" w:hAnsi="Arial" w:cs="Arial"/>
          <w:b/>
          <w:sz w:val="24"/>
          <w:szCs w:val="24"/>
        </w:rPr>
        <w:t>Simulation of Inverter Drives</w:t>
      </w:r>
    </w:p>
    <w:p w14:paraId="29335363" w14:textId="77777777" w:rsidR="00A41EAD" w:rsidRDefault="009A19C0">
      <w:pPr>
        <w:spacing w:line="276" w:lineRule="auto"/>
        <w:ind w:right="248"/>
        <w:jc w:val="both"/>
        <w:rPr>
          <w:rFonts w:ascii="Arial" w:eastAsia="Arial" w:hAnsi="Arial" w:cs="Arial"/>
          <w:color w:val="000000"/>
          <w:sz w:val="22"/>
          <w:szCs w:val="22"/>
        </w:rPr>
      </w:pPr>
      <w:r>
        <w:rPr>
          <w:rFonts w:ascii="Arial" w:eastAsia="Arial" w:hAnsi="Arial" w:cs="Arial"/>
          <w:color w:val="000000"/>
          <w:sz w:val="22"/>
          <w:szCs w:val="22"/>
        </w:rPr>
        <w:t>This task will require you to analyse the performance of the following three-phase power converter circuits</w:t>
      </w:r>
      <w:r>
        <w:rPr>
          <w:rFonts w:ascii="Arial" w:eastAsia="Arial" w:hAnsi="Arial" w:cs="Arial"/>
          <w:sz w:val="22"/>
          <w:szCs w:val="22"/>
        </w:rPr>
        <w:t xml:space="preserve">: </w:t>
      </w:r>
    </w:p>
    <w:p w14:paraId="3112B889" w14:textId="77777777" w:rsidR="00A41EAD" w:rsidRDefault="009A19C0">
      <w:pPr>
        <w:numPr>
          <w:ilvl w:val="0"/>
          <w:numId w:val="5"/>
        </w:numPr>
        <w:spacing w:line="276" w:lineRule="auto"/>
        <w:ind w:right="248"/>
        <w:jc w:val="both"/>
        <w:rPr>
          <w:rFonts w:ascii="Arial" w:eastAsia="Arial" w:hAnsi="Arial" w:cs="Arial"/>
          <w:color w:val="000000"/>
          <w:sz w:val="22"/>
          <w:szCs w:val="22"/>
        </w:rPr>
      </w:pPr>
      <w:r>
        <w:rPr>
          <w:rFonts w:ascii="Arial" w:eastAsia="Arial" w:hAnsi="Arial" w:cs="Arial"/>
          <w:sz w:val="22"/>
          <w:szCs w:val="22"/>
        </w:rPr>
        <w:t>Quasi-Square wave inverter</w:t>
      </w:r>
      <w:r>
        <w:rPr>
          <w:rFonts w:ascii="Arial" w:eastAsia="Arial" w:hAnsi="Arial" w:cs="Arial"/>
          <w:color w:val="000000"/>
          <w:sz w:val="22"/>
          <w:szCs w:val="22"/>
        </w:rPr>
        <w:t xml:space="preserve"> </w:t>
      </w:r>
    </w:p>
    <w:p w14:paraId="363E22C2" w14:textId="77777777" w:rsidR="00A41EAD" w:rsidRDefault="009A19C0">
      <w:pPr>
        <w:numPr>
          <w:ilvl w:val="0"/>
          <w:numId w:val="5"/>
        </w:numPr>
        <w:spacing w:line="276" w:lineRule="auto"/>
        <w:ind w:right="248"/>
        <w:jc w:val="both"/>
        <w:rPr>
          <w:rFonts w:ascii="Arial" w:eastAsia="Arial" w:hAnsi="Arial" w:cs="Arial"/>
          <w:sz w:val="22"/>
          <w:szCs w:val="22"/>
        </w:rPr>
      </w:pPr>
      <w:r>
        <w:rPr>
          <w:rFonts w:ascii="Arial" w:eastAsia="Arial" w:hAnsi="Arial" w:cs="Arial"/>
          <w:sz w:val="22"/>
          <w:szCs w:val="22"/>
        </w:rPr>
        <w:t>PWM inverter</w:t>
      </w:r>
    </w:p>
    <w:p w14:paraId="08C82ECB" w14:textId="77777777" w:rsidR="00A41EAD" w:rsidRDefault="00A41EAD">
      <w:pPr>
        <w:spacing w:line="276" w:lineRule="auto"/>
        <w:ind w:left="720" w:right="248"/>
        <w:jc w:val="both"/>
        <w:rPr>
          <w:rFonts w:ascii="Arial" w:eastAsia="Arial" w:hAnsi="Arial" w:cs="Arial"/>
          <w:sz w:val="22"/>
          <w:szCs w:val="22"/>
        </w:rPr>
      </w:pPr>
    </w:p>
    <w:p w14:paraId="02B7CBB6" w14:textId="77777777" w:rsidR="00A41EAD" w:rsidRDefault="009A19C0">
      <w:pPr>
        <w:spacing w:line="276" w:lineRule="auto"/>
        <w:ind w:right="248"/>
        <w:jc w:val="both"/>
        <w:rPr>
          <w:rFonts w:ascii="Arial" w:eastAsia="Arial" w:hAnsi="Arial" w:cs="Arial"/>
          <w:sz w:val="22"/>
          <w:szCs w:val="22"/>
        </w:rPr>
      </w:pPr>
      <w:r>
        <w:rPr>
          <w:rFonts w:ascii="Arial" w:eastAsia="Arial" w:hAnsi="Arial" w:cs="Arial"/>
          <w:sz w:val="22"/>
          <w:szCs w:val="22"/>
        </w:rPr>
        <w:t>Using the c</w:t>
      </w:r>
      <w:r>
        <w:rPr>
          <w:rFonts w:ascii="Arial" w:eastAsia="Arial" w:hAnsi="Arial" w:cs="Arial"/>
          <w:sz w:val="22"/>
          <w:szCs w:val="22"/>
        </w:rPr>
        <w:t xml:space="preserve">ircuits provided by your tutor, run the simulation software, and </w:t>
      </w:r>
      <w:proofErr w:type="gramStart"/>
      <w:r>
        <w:rPr>
          <w:rFonts w:ascii="Arial" w:eastAsia="Arial" w:hAnsi="Arial" w:cs="Arial"/>
          <w:sz w:val="22"/>
          <w:szCs w:val="22"/>
        </w:rPr>
        <w:t>give consideration to</w:t>
      </w:r>
      <w:proofErr w:type="gramEnd"/>
      <w:r>
        <w:rPr>
          <w:rFonts w:ascii="Arial" w:eastAsia="Arial" w:hAnsi="Arial" w:cs="Arial"/>
          <w:sz w:val="22"/>
          <w:szCs w:val="22"/>
        </w:rPr>
        <w:t xml:space="preserve"> the control signals required to generate the switching actions, suppression components, switching devices, and the effects on the motor torque. You must evaluate their p</w:t>
      </w:r>
      <w:r>
        <w:rPr>
          <w:rFonts w:ascii="Arial" w:eastAsia="Arial" w:hAnsi="Arial" w:cs="Arial"/>
          <w:sz w:val="22"/>
          <w:szCs w:val="22"/>
        </w:rPr>
        <w:t>erformance and compare with theory and research accounting for any differences found. Explain the shape of the output waveforms.</w:t>
      </w:r>
    </w:p>
    <w:p w14:paraId="600EADCD" w14:textId="77777777" w:rsidR="00A41EAD" w:rsidRDefault="00A41EAD">
      <w:pPr>
        <w:spacing w:line="276" w:lineRule="auto"/>
        <w:ind w:right="248"/>
        <w:jc w:val="both"/>
        <w:rPr>
          <w:rFonts w:ascii="Arial" w:eastAsia="Arial" w:hAnsi="Arial" w:cs="Arial"/>
          <w:color w:val="FF0000"/>
          <w:sz w:val="22"/>
          <w:szCs w:val="22"/>
        </w:rPr>
      </w:pPr>
    </w:p>
    <w:p w14:paraId="2E2E8384" w14:textId="77777777" w:rsidR="00A41EAD" w:rsidRDefault="009A19C0">
      <w:pPr>
        <w:keepNext/>
        <w:spacing w:line="276" w:lineRule="auto"/>
        <w:ind w:left="426" w:hanging="426"/>
        <w:jc w:val="both"/>
        <w:rPr>
          <w:rFonts w:ascii="Arial" w:eastAsia="Arial" w:hAnsi="Arial" w:cs="Arial"/>
          <w:b/>
          <w:sz w:val="24"/>
          <w:szCs w:val="24"/>
        </w:rPr>
      </w:pPr>
      <w:r>
        <w:br w:type="page"/>
      </w:r>
    </w:p>
    <w:p w14:paraId="49783AF7" w14:textId="77777777" w:rsidR="00A41EAD" w:rsidRDefault="009A19C0">
      <w:pPr>
        <w:keepNext/>
        <w:spacing w:line="276" w:lineRule="auto"/>
        <w:ind w:left="426" w:hanging="426"/>
        <w:jc w:val="both"/>
        <w:rPr>
          <w:rFonts w:ascii="Arial" w:eastAsia="Arial" w:hAnsi="Arial" w:cs="Arial"/>
          <w:b/>
          <w:color w:val="000000"/>
          <w:sz w:val="24"/>
          <w:szCs w:val="24"/>
        </w:rPr>
      </w:pPr>
      <w:r>
        <w:rPr>
          <w:rFonts w:ascii="Arial" w:eastAsia="Arial" w:hAnsi="Arial" w:cs="Arial"/>
          <w:b/>
          <w:color w:val="000000"/>
          <w:sz w:val="24"/>
          <w:szCs w:val="24"/>
        </w:rPr>
        <w:lastRenderedPageBreak/>
        <w:t xml:space="preserve">Task 3 – Design and Simulation </w:t>
      </w:r>
      <w:r>
        <w:rPr>
          <w:rFonts w:ascii="Arial" w:eastAsia="Arial" w:hAnsi="Arial" w:cs="Arial"/>
          <w:b/>
          <w:sz w:val="24"/>
          <w:szCs w:val="24"/>
        </w:rPr>
        <w:t>of Switch Mode Power Supplies</w:t>
      </w:r>
    </w:p>
    <w:p w14:paraId="247AF1AB" w14:textId="77777777" w:rsidR="00A41EAD" w:rsidRDefault="009A19C0">
      <w:pPr>
        <w:spacing w:line="276" w:lineRule="auto"/>
        <w:ind w:right="248"/>
        <w:jc w:val="both"/>
        <w:rPr>
          <w:rFonts w:ascii="Arial" w:eastAsia="Arial" w:hAnsi="Arial" w:cs="Arial"/>
          <w:sz w:val="22"/>
          <w:szCs w:val="22"/>
        </w:rPr>
      </w:pPr>
      <w:r>
        <w:rPr>
          <w:rFonts w:ascii="Arial" w:eastAsia="Arial" w:hAnsi="Arial" w:cs="Arial"/>
          <w:color w:val="000000"/>
          <w:sz w:val="22"/>
          <w:szCs w:val="22"/>
        </w:rPr>
        <w:t xml:space="preserve">This task will require you </w:t>
      </w:r>
      <w:r>
        <w:rPr>
          <w:rFonts w:ascii="Arial" w:eastAsia="Arial" w:hAnsi="Arial" w:cs="Arial"/>
          <w:sz w:val="22"/>
          <w:szCs w:val="22"/>
        </w:rPr>
        <w:t xml:space="preserve">to simulate the </w:t>
      </w:r>
      <w:r>
        <w:rPr>
          <w:rFonts w:ascii="Arial" w:eastAsia="Arial" w:hAnsi="Arial" w:cs="Arial"/>
          <w:color w:val="000000"/>
          <w:sz w:val="22"/>
          <w:szCs w:val="22"/>
        </w:rPr>
        <w:t>design of both Buck and Boo</w:t>
      </w:r>
      <w:r>
        <w:rPr>
          <w:rFonts w:ascii="Arial" w:eastAsia="Arial" w:hAnsi="Arial" w:cs="Arial"/>
          <w:sz w:val="22"/>
          <w:szCs w:val="22"/>
        </w:rPr>
        <w:t xml:space="preserve">st </w:t>
      </w:r>
      <w:r>
        <w:rPr>
          <w:rFonts w:ascii="Arial" w:eastAsia="Arial" w:hAnsi="Arial" w:cs="Arial"/>
          <w:color w:val="000000"/>
          <w:sz w:val="22"/>
          <w:szCs w:val="22"/>
        </w:rPr>
        <w:t xml:space="preserve">converters. In each case, </w:t>
      </w:r>
      <w:r>
        <w:rPr>
          <w:rFonts w:ascii="Arial" w:eastAsia="Arial" w:hAnsi="Arial" w:cs="Arial"/>
          <w:sz w:val="22"/>
          <w:szCs w:val="22"/>
        </w:rPr>
        <w:t xml:space="preserve">draw the </w:t>
      </w:r>
      <w:r>
        <w:rPr>
          <w:rFonts w:ascii="Arial" w:eastAsia="Arial" w:hAnsi="Arial" w:cs="Arial"/>
          <w:color w:val="000000"/>
          <w:sz w:val="22"/>
          <w:szCs w:val="22"/>
        </w:rPr>
        <w:t>circuit with suitable simulation software, test the oper</w:t>
      </w:r>
      <w:r>
        <w:rPr>
          <w:rFonts w:ascii="Arial" w:eastAsia="Arial" w:hAnsi="Arial" w:cs="Arial"/>
          <w:sz w:val="22"/>
          <w:szCs w:val="22"/>
        </w:rPr>
        <w:t>ation and compare results with expected performance.</w:t>
      </w:r>
    </w:p>
    <w:p w14:paraId="1B960218" w14:textId="77777777" w:rsidR="00A41EAD" w:rsidRDefault="00A41EAD">
      <w:pPr>
        <w:spacing w:line="276" w:lineRule="auto"/>
        <w:ind w:right="248"/>
        <w:jc w:val="both"/>
        <w:rPr>
          <w:rFonts w:ascii="Arial" w:eastAsia="Arial" w:hAnsi="Arial" w:cs="Arial"/>
          <w:sz w:val="22"/>
          <w:szCs w:val="22"/>
        </w:rPr>
      </w:pPr>
    </w:p>
    <w:p w14:paraId="64DB0571" w14:textId="77777777" w:rsidR="00A41EAD" w:rsidRDefault="009A19C0">
      <w:pPr>
        <w:numPr>
          <w:ilvl w:val="0"/>
          <w:numId w:val="10"/>
        </w:numPr>
        <w:spacing w:line="276" w:lineRule="auto"/>
        <w:ind w:right="248"/>
        <w:jc w:val="both"/>
        <w:rPr>
          <w:rFonts w:ascii="Arial" w:eastAsia="Arial" w:hAnsi="Arial" w:cs="Arial"/>
          <w:b/>
          <w:color w:val="000000"/>
          <w:sz w:val="22"/>
          <w:szCs w:val="22"/>
        </w:rPr>
      </w:pPr>
      <w:r>
        <w:rPr>
          <w:rFonts w:ascii="Arial" w:eastAsia="Arial" w:hAnsi="Arial" w:cs="Arial"/>
          <w:b/>
          <w:sz w:val="22"/>
          <w:szCs w:val="22"/>
        </w:rPr>
        <w:t>Buck Converter</w:t>
      </w:r>
    </w:p>
    <w:p w14:paraId="416CBF21" w14:textId="77777777" w:rsidR="00A41EAD" w:rsidRDefault="009A19C0">
      <w:pPr>
        <w:spacing w:line="276" w:lineRule="auto"/>
        <w:ind w:left="720"/>
        <w:rPr>
          <w:rFonts w:ascii="Arial" w:eastAsia="Arial" w:hAnsi="Arial" w:cs="Arial"/>
          <w:sz w:val="22"/>
          <w:szCs w:val="22"/>
        </w:rPr>
      </w:pPr>
      <w:r>
        <w:rPr>
          <w:rFonts w:ascii="Arial" w:eastAsia="Arial" w:hAnsi="Arial" w:cs="Arial"/>
          <w:sz w:val="22"/>
          <w:szCs w:val="22"/>
        </w:rPr>
        <w:t xml:space="preserve">For the circuit of figure T3(a), the source voltage </w:t>
      </w:r>
      <w:proofErr w:type="gramStart"/>
      <w:r>
        <w:rPr>
          <w:rFonts w:ascii="Arial" w:eastAsia="Arial" w:hAnsi="Arial" w:cs="Arial"/>
          <w:sz w:val="22"/>
          <w:szCs w:val="22"/>
        </w:rPr>
        <w:t>V</w:t>
      </w:r>
      <w:r>
        <w:rPr>
          <w:rFonts w:ascii="Arial" w:eastAsia="Arial" w:hAnsi="Arial" w:cs="Arial"/>
          <w:sz w:val="22"/>
          <w:szCs w:val="22"/>
          <w:vertAlign w:val="subscript"/>
        </w:rPr>
        <w:t>S</w:t>
      </w:r>
      <w:r>
        <w:rPr>
          <w:rFonts w:ascii="Arial" w:eastAsia="Arial" w:hAnsi="Arial" w:cs="Arial"/>
          <w:sz w:val="22"/>
          <w:szCs w:val="22"/>
        </w:rPr>
        <w:t xml:space="preserve">  =</w:t>
      </w:r>
      <w:proofErr w:type="gramEnd"/>
      <w:r>
        <w:rPr>
          <w:rFonts w:ascii="Arial" w:eastAsia="Arial" w:hAnsi="Arial" w:cs="Arial"/>
          <w:sz w:val="22"/>
          <w:szCs w:val="22"/>
        </w:rPr>
        <w:t xml:space="preserve"> 40V, the</w:t>
      </w:r>
      <w:r>
        <w:rPr>
          <w:rFonts w:ascii="Arial" w:eastAsia="Arial" w:hAnsi="Arial" w:cs="Arial"/>
          <w:sz w:val="22"/>
          <w:szCs w:val="22"/>
        </w:rPr>
        <w:t xml:space="preserve"> load of 2 Ohms, the load voltage V</w:t>
      </w:r>
      <w:r>
        <w:rPr>
          <w:rFonts w:ascii="Arial" w:eastAsia="Arial" w:hAnsi="Arial" w:cs="Arial"/>
          <w:sz w:val="22"/>
          <w:szCs w:val="22"/>
          <w:vertAlign w:val="subscript"/>
        </w:rPr>
        <w:t>O</w:t>
      </w:r>
      <w:r>
        <w:rPr>
          <w:rFonts w:ascii="Arial" w:eastAsia="Arial" w:hAnsi="Arial" w:cs="Arial"/>
          <w:sz w:val="22"/>
          <w:szCs w:val="22"/>
        </w:rPr>
        <w:t xml:space="preserve">   must be 16V with a switching frequency of 200kHz. The current flow in the inductor is just continuous. Assuming ideal components, calculate:</w:t>
      </w:r>
    </w:p>
    <w:p w14:paraId="03ED313B" w14:textId="77777777" w:rsidR="00A41EAD" w:rsidRDefault="00A41EAD">
      <w:pPr>
        <w:spacing w:line="276" w:lineRule="auto"/>
        <w:ind w:left="720"/>
        <w:rPr>
          <w:rFonts w:ascii="Arial" w:eastAsia="Arial" w:hAnsi="Arial" w:cs="Arial"/>
          <w:sz w:val="22"/>
          <w:szCs w:val="22"/>
        </w:rPr>
      </w:pPr>
    </w:p>
    <w:p w14:paraId="3D86488D" w14:textId="77777777" w:rsidR="00A41EAD" w:rsidRDefault="009A19C0">
      <w:pPr>
        <w:numPr>
          <w:ilvl w:val="0"/>
          <w:numId w:val="2"/>
        </w:numPr>
        <w:spacing w:line="276" w:lineRule="auto"/>
        <w:rPr>
          <w:rFonts w:ascii="Arial" w:eastAsia="Arial" w:hAnsi="Arial" w:cs="Arial"/>
          <w:sz w:val="22"/>
          <w:szCs w:val="22"/>
        </w:rPr>
      </w:pPr>
      <w:r>
        <w:rPr>
          <w:rFonts w:ascii="Arial" w:eastAsia="Arial" w:hAnsi="Arial" w:cs="Arial"/>
          <w:sz w:val="22"/>
          <w:szCs w:val="22"/>
        </w:rPr>
        <w:t>The load current I</w:t>
      </w:r>
      <w:r>
        <w:rPr>
          <w:rFonts w:ascii="Arial" w:eastAsia="Arial" w:hAnsi="Arial" w:cs="Arial"/>
          <w:sz w:val="22"/>
          <w:szCs w:val="22"/>
          <w:vertAlign w:val="subscript"/>
        </w:rPr>
        <w:t>0</w:t>
      </w:r>
    </w:p>
    <w:p w14:paraId="639A11D4" w14:textId="77777777" w:rsidR="00A41EAD" w:rsidRDefault="009A19C0">
      <w:pPr>
        <w:numPr>
          <w:ilvl w:val="0"/>
          <w:numId w:val="2"/>
        </w:numPr>
        <w:spacing w:line="276" w:lineRule="auto"/>
        <w:rPr>
          <w:rFonts w:ascii="Arial" w:eastAsia="Arial" w:hAnsi="Arial" w:cs="Arial"/>
          <w:sz w:val="22"/>
          <w:szCs w:val="22"/>
        </w:rPr>
      </w:pPr>
      <w:r>
        <w:rPr>
          <w:rFonts w:ascii="Arial" w:eastAsia="Arial" w:hAnsi="Arial" w:cs="Arial"/>
          <w:sz w:val="22"/>
          <w:szCs w:val="22"/>
        </w:rPr>
        <w:t>The required duty cycle and the on-off times</w:t>
      </w:r>
      <w:r>
        <w:rPr>
          <w:rFonts w:ascii="Arial" w:eastAsia="Arial" w:hAnsi="Arial" w:cs="Arial"/>
          <w:sz w:val="22"/>
          <w:szCs w:val="22"/>
        </w:rPr>
        <w:tab/>
      </w:r>
      <w:r>
        <w:rPr>
          <w:rFonts w:ascii="Arial" w:eastAsia="Arial" w:hAnsi="Arial" w:cs="Arial"/>
          <w:sz w:val="22"/>
          <w:szCs w:val="22"/>
        </w:rPr>
        <w:tab/>
        <w:t xml:space="preserve">     </w:t>
      </w:r>
    </w:p>
    <w:p w14:paraId="28AACC3B" w14:textId="77777777" w:rsidR="00A41EAD" w:rsidRDefault="009A19C0">
      <w:pPr>
        <w:numPr>
          <w:ilvl w:val="0"/>
          <w:numId w:val="2"/>
        </w:numPr>
        <w:spacing w:line="276" w:lineRule="auto"/>
        <w:rPr>
          <w:rFonts w:ascii="Arial" w:eastAsia="Arial" w:hAnsi="Arial" w:cs="Arial"/>
          <w:sz w:val="22"/>
          <w:szCs w:val="22"/>
        </w:rPr>
      </w:pPr>
      <w:r>
        <w:rPr>
          <w:rFonts w:ascii="Arial" w:eastAsia="Arial" w:hAnsi="Arial" w:cs="Arial"/>
          <w:sz w:val="22"/>
          <w:szCs w:val="22"/>
        </w:rPr>
        <w:t>The peak inductor current</w:t>
      </w:r>
    </w:p>
    <w:p w14:paraId="3B69C196" w14:textId="77777777" w:rsidR="00A41EAD" w:rsidRDefault="009A19C0">
      <w:pPr>
        <w:numPr>
          <w:ilvl w:val="0"/>
          <w:numId w:val="2"/>
        </w:numPr>
        <w:spacing w:line="276" w:lineRule="auto"/>
        <w:rPr>
          <w:rFonts w:ascii="Arial" w:eastAsia="Arial" w:hAnsi="Arial" w:cs="Arial"/>
          <w:sz w:val="22"/>
          <w:szCs w:val="22"/>
        </w:rPr>
      </w:pPr>
      <w:r>
        <w:rPr>
          <w:rFonts w:ascii="Arial" w:eastAsia="Arial" w:hAnsi="Arial" w:cs="Arial"/>
          <w:sz w:val="22"/>
          <w:szCs w:val="22"/>
        </w:rPr>
        <w:t>The value of the inductor</w:t>
      </w:r>
    </w:p>
    <w:p w14:paraId="63345C46" w14:textId="77777777" w:rsidR="00A41EAD" w:rsidRDefault="009A19C0">
      <w:pPr>
        <w:numPr>
          <w:ilvl w:val="0"/>
          <w:numId w:val="2"/>
        </w:numPr>
        <w:spacing w:line="276" w:lineRule="auto"/>
        <w:rPr>
          <w:rFonts w:ascii="Arial" w:eastAsia="Arial" w:hAnsi="Arial" w:cs="Arial"/>
          <w:sz w:val="22"/>
          <w:szCs w:val="22"/>
        </w:rPr>
      </w:pPr>
      <w:r>
        <w:rPr>
          <w:rFonts w:ascii="Arial" w:eastAsia="Arial" w:hAnsi="Arial" w:cs="Arial"/>
          <w:sz w:val="22"/>
          <w:szCs w:val="22"/>
        </w:rPr>
        <w:t xml:space="preserve">The value of the capacitor for a ripple voltage of </w:t>
      </w:r>
      <w:proofErr w:type="gramStart"/>
      <w:r>
        <w:rPr>
          <w:rFonts w:ascii="Arial" w:eastAsia="Arial" w:hAnsi="Arial" w:cs="Arial"/>
          <w:sz w:val="22"/>
          <w:szCs w:val="22"/>
        </w:rPr>
        <w:t>0.1V .</w:t>
      </w:r>
      <w:proofErr w:type="gramEnd"/>
      <w:r>
        <w:rPr>
          <w:rFonts w:ascii="Arial" w:eastAsia="Arial" w:hAnsi="Arial" w:cs="Arial"/>
          <w:sz w:val="22"/>
          <w:szCs w:val="22"/>
        </w:rPr>
        <w:t xml:space="preserve"> </w:t>
      </w:r>
    </w:p>
    <w:p w14:paraId="6AC4DFE4" w14:textId="77777777" w:rsidR="00A41EAD" w:rsidRDefault="00A41EAD">
      <w:pPr>
        <w:spacing w:line="276" w:lineRule="auto"/>
        <w:ind w:firstLine="720"/>
        <w:rPr>
          <w:rFonts w:ascii="Arial" w:eastAsia="Arial" w:hAnsi="Arial" w:cs="Arial"/>
          <w:sz w:val="22"/>
          <w:szCs w:val="22"/>
        </w:rPr>
      </w:pPr>
    </w:p>
    <w:p w14:paraId="1DCE0E57" w14:textId="77777777" w:rsidR="00A41EAD" w:rsidRDefault="009A19C0">
      <w:pPr>
        <w:spacing w:line="276" w:lineRule="auto"/>
        <w:ind w:left="720"/>
        <w:rPr>
          <w:rFonts w:ascii="Arial" w:eastAsia="Arial" w:hAnsi="Arial" w:cs="Arial"/>
          <w:sz w:val="22"/>
          <w:szCs w:val="22"/>
        </w:rPr>
      </w:pPr>
      <w:r>
        <w:rPr>
          <w:rFonts w:ascii="Arial" w:eastAsia="Arial" w:hAnsi="Arial" w:cs="Arial"/>
          <w:sz w:val="22"/>
          <w:szCs w:val="22"/>
        </w:rPr>
        <w:t>Build the circuit, using suitably rated components, with the simulation software and produce test results to verify your design. Compare waveforms with those expected from theory. Account for any differences.</w:t>
      </w:r>
    </w:p>
    <w:p w14:paraId="0508D149" w14:textId="77777777" w:rsidR="00A41EAD" w:rsidRDefault="009A19C0">
      <w:pPr>
        <w:spacing w:line="276" w:lineRule="auto"/>
        <w:ind w:left="720" w:right="248"/>
        <w:jc w:val="both"/>
        <w:rPr>
          <w:rFonts w:ascii="Arial" w:eastAsia="Arial" w:hAnsi="Arial" w:cs="Arial"/>
          <w:sz w:val="22"/>
          <w:szCs w:val="22"/>
        </w:rPr>
      </w:pPr>
      <w:r>
        <w:rPr>
          <w:rFonts w:ascii="Arial" w:eastAsia="Arial" w:hAnsi="Arial" w:cs="Arial"/>
          <w:noProof/>
          <w:sz w:val="22"/>
          <w:szCs w:val="22"/>
        </w:rPr>
        <w:drawing>
          <wp:inline distT="114300" distB="114300" distL="114300" distR="114300" wp14:anchorId="6170DF2A" wp14:editId="422E47DE">
            <wp:extent cx="5529263" cy="2468723"/>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529263" cy="2468723"/>
                    </a:xfrm>
                    <a:prstGeom prst="rect">
                      <a:avLst/>
                    </a:prstGeom>
                    <a:ln/>
                  </pic:spPr>
                </pic:pic>
              </a:graphicData>
            </a:graphic>
          </wp:inline>
        </w:drawing>
      </w:r>
    </w:p>
    <w:p w14:paraId="3E51A168" w14:textId="77777777" w:rsidR="00A41EAD" w:rsidRDefault="009A19C0">
      <w:pPr>
        <w:spacing w:line="276" w:lineRule="auto"/>
        <w:ind w:left="720" w:right="248"/>
        <w:jc w:val="center"/>
        <w:rPr>
          <w:rFonts w:ascii="Arial" w:eastAsia="Arial" w:hAnsi="Arial" w:cs="Arial"/>
          <w:sz w:val="22"/>
          <w:szCs w:val="22"/>
        </w:rPr>
      </w:pPr>
      <w:r>
        <w:rPr>
          <w:rFonts w:ascii="Arial" w:eastAsia="Arial" w:hAnsi="Arial" w:cs="Arial"/>
          <w:sz w:val="22"/>
          <w:szCs w:val="22"/>
        </w:rPr>
        <w:t>Figure T3(a)</w:t>
      </w:r>
    </w:p>
    <w:p w14:paraId="5CA9DBFC" w14:textId="77777777" w:rsidR="00A41EAD" w:rsidRDefault="00A41EAD">
      <w:pPr>
        <w:spacing w:line="276" w:lineRule="auto"/>
        <w:ind w:left="720" w:right="248"/>
        <w:jc w:val="center"/>
        <w:rPr>
          <w:rFonts w:ascii="Arial" w:eastAsia="Arial" w:hAnsi="Arial" w:cs="Arial"/>
          <w:sz w:val="22"/>
          <w:szCs w:val="22"/>
        </w:rPr>
      </w:pPr>
    </w:p>
    <w:p w14:paraId="7B693E24" w14:textId="77777777" w:rsidR="00A41EAD" w:rsidRDefault="009A19C0">
      <w:pPr>
        <w:numPr>
          <w:ilvl w:val="0"/>
          <w:numId w:val="10"/>
        </w:numPr>
        <w:spacing w:line="276" w:lineRule="auto"/>
        <w:ind w:right="248"/>
        <w:jc w:val="both"/>
        <w:rPr>
          <w:rFonts w:ascii="Arial" w:eastAsia="Arial" w:hAnsi="Arial" w:cs="Arial"/>
          <w:color w:val="000000"/>
          <w:sz w:val="22"/>
          <w:szCs w:val="22"/>
        </w:rPr>
      </w:pPr>
      <w:r>
        <w:rPr>
          <w:rFonts w:ascii="Arial" w:eastAsia="Arial" w:hAnsi="Arial" w:cs="Arial"/>
          <w:b/>
          <w:sz w:val="22"/>
          <w:szCs w:val="22"/>
        </w:rPr>
        <w:t>Boost Converter</w:t>
      </w:r>
      <w:r>
        <w:rPr>
          <w:rFonts w:ascii="Arial" w:eastAsia="Arial" w:hAnsi="Arial" w:cs="Arial"/>
          <w:sz w:val="22"/>
          <w:szCs w:val="22"/>
        </w:rPr>
        <w:t xml:space="preserve"> </w:t>
      </w:r>
      <w:r>
        <w:rPr>
          <w:rFonts w:ascii="Arial" w:eastAsia="Arial" w:hAnsi="Arial" w:cs="Arial"/>
          <w:color w:val="000000"/>
          <w:sz w:val="22"/>
          <w:szCs w:val="22"/>
        </w:rPr>
        <w:t xml:space="preserve">   </w:t>
      </w:r>
    </w:p>
    <w:p w14:paraId="0F81E4FD" w14:textId="77777777" w:rsidR="00A41EAD" w:rsidRDefault="009A19C0">
      <w:pPr>
        <w:spacing w:line="276" w:lineRule="auto"/>
        <w:ind w:left="720"/>
        <w:rPr>
          <w:rFonts w:ascii="Arial" w:eastAsia="Arial" w:hAnsi="Arial" w:cs="Arial"/>
          <w:sz w:val="22"/>
          <w:szCs w:val="22"/>
        </w:rPr>
      </w:pPr>
      <w:r>
        <w:rPr>
          <w:rFonts w:ascii="Arial" w:eastAsia="Arial" w:hAnsi="Arial" w:cs="Arial"/>
          <w:sz w:val="22"/>
          <w:szCs w:val="22"/>
        </w:rPr>
        <w:t>The convert</w:t>
      </w:r>
      <w:r>
        <w:rPr>
          <w:rFonts w:ascii="Arial" w:eastAsia="Arial" w:hAnsi="Arial" w:cs="Arial"/>
          <w:sz w:val="22"/>
          <w:szCs w:val="22"/>
        </w:rPr>
        <w:t>er shown in figure T3(b) has a source voltage V</w:t>
      </w:r>
      <w:r>
        <w:rPr>
          <w:rFonts w:ascii="Arial" w:eastAsia="Arial" w:hAnsi="Arial" w:cs="Arial"/>
          <w:sz w:val="22"/>
          <w:szCs w:val="22"/>
          <w:vertAlign w:val="subscript"/>
        </w:rPr>
        <w:t>S</w:t>
      </w:r>
      <w:r>
        <w:rPr>
          <w:rFonts w:ascii="Arial" w:eastAsia="Arial" w:hAnsi="Arial" w:cs="Arial"/>
          <w:sz w:val="22"/>
          <w:szCs w:val="22"/>
        </w:rPr>
        <w:t xml:space="preserve"> of </w:t>
      </w:r>
      <w:proofErr w:type="gramStart"/>
      <w:r>
        <w:rPr>
          <w:rFonts w:ascii="Arial" w:eastAsia="Arial" w:hAnsi="Arial" w:cs="Arial"/>
          <w:sz w:val="22"/>
          <w:szCs w:val="22"/>
        </w:rPr>
        <w:t>12V, and</w:t>
      </w:r>
      <w:proofErr w:type="gramEnd"/>
      <w:r>
        <w:rPr>
          <w:rFonts w:ascii="Arial" w:eastAsia="Arial" w:hAnsi="Arial" w:cs="Arial"/>
          <w:sz w:val="22"/>
          <w:szCs w:val="22"/>
        </w:rPr>
        <w:t xml:space="preserve"> must be designed to give an output voltage V</w:t>
      </w:r>
      <w:r>
        <w:rPr>
          <w:rFonts w:ascii="Arial" w:eastAsia="Arial" w:hAnsi="Arial" w:cs="Arial"/>
          <w:sz w:val="22"/>
          <w:szCs w:val="22"/>
          <w:vertAlign w:val="subscript"/>
        </w:rPr>
        <w:t>O</w:t>
      </w:r>
      <w:r>
        <w:rPr>
          <w:rFonts w:ascii="Arial" w:eastAsia="Arial" w:hAnsi="Arial" w:cs="Arial"/>
          <w:sz w:val="22"/>
          <w:szCs w:val="22"/>
        </w:rPr>
        <w:t xml:space="preserve"> of 20V and an output current I</w:t>
      </w:r>
      <w:r>
        <w:rPr>
          <w:rFonts w:ascii="Arial" w:eastAsia="Arial" w:hAnsi="Arial" w:cs="Arial"/>
          <w:sz w:val="22"/>
          <w:szCs w:val="22"/>
          <w:vertAlign w:val="subscript"/>
        </w:rPr>
        <w:t>O</w:t>
      </w:r>
      <w:r>
        <w:rPr>
          <w:rFonts w:ascii="Arial" w:eastAsia="Arial" w:hAnsi="Arial" w:cs="Arial"/>
          <w:sz w:val="22"/>
          <w:szCs w:val="22"/>
        </w:rPr>
        <w:t xml:space="preserve"> of 1.5A. Given that the inductor is 150μH, the capacitor is 270μF and the switching frequency is 20KHz, calculate: </w:t>
      </w:r>
    </w:p>
    <w:p w14:paraId="053A85C5" w14:textId="77777777" w:rsidR="00A41EAD" w:rsidRDefault="00A41EAD">
      <w:pPr>
        <w:spacing w:line="276" w:lineRule="auto"/>
        <w:rPr>
          <w:rFonts w:ascii="Arial" w:eastAsia="Arial" w:hAnsi="Arial" w:cs="Arial"/>
          <w:sz w:val="22"/>
          <w:szCs w:val="22"/>
        </w:rPr>
      </w:pPr>
    </w:p>
    <w:p w14:paraId="312A9176" w14:textId="77777777" w:rsidR="00A41EAD" w:rsidRDefault="009A19C0">
      <w:pPr>
        <w:numPr>
          <w:ilvl w:val="0"/>
          <w:numId w:val="7"/>
        </w:numPr>
        <w:spacing w:line="276" w:lineRule="auto"/>
        <w:ind w:left="1560"/>
        <w:rPr>
          <w:rFonts w:ascii="Arial" w:eastAsia="Arial" w:hAnsi="Arial" w:cs="Arial"/>
          <w:sz w:val="22"/>
          <w:szCs w:val="22"/>
        </w:rPr>
      </w:pPr>
      <w:r>
        <w:rPr>
          <w:rFonts w:ascii="Arial" w:eastAsia="Arial" w:hAnsi="Arial" w:cs="Arial"/>
          <w:sz w:val="22"/>
          <w:szCs w:val="22"/>
        </w:rPr>
        <w:t xml:space="preserve">The required duty </w:t>
      </w:r>
      <w:proofErr w:type="gramStart"/>
      <w:r>
        <w:rPr>
          <w:rFonts w:ascii="Arial" w:eastAsia="Arial" w:hAnsi="Arial" w:cs="Arial"/>
          <w:sz w:val="22"/>
          <w:szCs w:val="22"/>
        </w:rPr>
        <w:t>cycle</w:t>
      </w:r>
      <w:proofErr w:type="gramEnd"/>
    </w:p>
    <w:p w14:paraId="491B2CDD" w14:textId="77777777" w:rsidR="00A41EAD" w:rsidRDefault="009A19C0">
      <w:pPr>
        <w:numPr>
          <w:ilvl w:val="0"/>
          <w:numId w:val="7"/>
        </w:numPr>
        <w:spacing w:line="276" w:lineRule="auto"/>
        <w:ind w:left="1560"/>
        <w:rPr>
          <w:rFonts w:ascii="Arial" w:eastAsia="Arial" w:hAnsi="Arial" w:cs="Arial"/>
          <w:sz w:val="22"/>
          <w:szCs w:val="22"/>
        </w:rPr>
      </w:pPr>
      <w:r>
        <w:rPr>
          <w:rFonts w:ascii="Arial" w:eastAsia="Arial" w:hAnsi="Arial" w:cs="Arial"/>
          <w:sz w:val="22"/>
          <w:szCs w:val="22"/>
        </w:rPr>
        <w:t xml:space="preserve">The peak-to-peak ripple current of the inductor </w:t>
      </w:r>
    </w:p>
    <w:p w14:paraId="329501B0" w14:textId="77777777" w:rsidR="00A41EAD" w:rsidRDefault="009A19C0">
      <w:pPr>
        <w:numPr>
          <w:ilvl w:val="0"/>
          <w:numId w:val="7"/>
        </w:numPr>
        <w:spacing w:line="276" w:lineRule="auto"/>
        <w:ind w:left="1560"/>
        <w:rPr>
          <w:rFonts w:ascii="Arial" w:eastAsia="Arial" w:hAnsi="Arial" w:cs="Arial"/>
          <w:sz w:val="22"/>
          <w:szCs w:val="22"/>
        </w:rPr>
      </w:pPr>
      <w:r>
        <w:rPr>
          <w:rFonts w:ascii="Arial" w:eastAsia="Arial" w:hAnsi="Arial" w:cs="Arial"/>
          <w:sz w:val="22"/>
          <w:szCs w:val="22"/>
        </w:rPr>
        <w:t xml:space="preserve">The peak current of the inductor </w:t>
      </w:r>
    </w:p>
    <w:p w14:paraId="196E89E4" w14:textId="77777777" w:rsidR="00A41EAD" w:rsidRDefault="009A19C0">
      <w:pPr>
        <w:numPr>
          <w:ilvl w:val="0"/>
          <w:numId w:val="7"/>
        </w:numPr>
        <w:spacing w:line="276" w:lineRule="auto"/>
        <w:ind w:left="1560"/>
        <w:rPr>
          <w:rFonts w:ascii="Arial" w:eastAsia="Arial" w:hAnsi="Arial" w:cs="Arial"/>
          <w:sz w:val="22"/>
          <w:szCs w:val="22"/>
        </w:rPr>
      </w:pPr>
      <w:r>
        <w:rPr>
          <w:rFonts w:ascii="Arial" w:eastAsia="Arial" w:hAnsi="Arial" w:cs="Arial"/>
          <w:sz w:val="22"/>
          <w:szCs w:val="22"/>
        </w:rPr>
        <w:t>The minimum inductor value for continuous inductor current</w:t>
      </w:r>
    </w:p>
    <w:p w14:paraId="40ACB836" w14:textId="77777777" w:rsidR="00A41EAD" w:rsidRDefault="009A19C0">
      <w:pPr>
        <w:spacing w:line="276" w:lineRule="auto"/>
        <w:rPr>
          <w:rFonts w:ascii="Arial" w:eastAsia="Arial" w:hAnsi="Arial" w:cs="Arial"/>
          <w:sz w:val="22"/>
          <w:szCs w:val="22"/>
        </w:rPr>
      </w:pPr>
      <w:r>
        <w:rPr>
          <w:rFonts w:ascii="Arial" w:eastAsia="Arial" w:hAnsi="Arial" w:cs="Arial"/>
          <w:sz w:val="22"/>
          <w:szCs w:val="22"/>
        </w:rPr>
        <w:tab/>
      </w:r>
    </w:p>
    <w:p w14:paraId="3D23B4ED" w14:textId="77777777" w:rsidR="00A41EAD" w:rsidRDefault="009A19C0">
      <w:pPr>
        <w:spacing w:line="276" w:lineRule="auto"/>
        <w:ind w:left="720"/>
        <w:rPr>
          <w:rFonts w:ascii="Arial" w:eastAsia="Arial" w:hAnsi="Arial" w:cs="Arial"/>
          <w:sz w:val="22"/>
          <w:szCs w:val="22"/>
        </w:rPr>
      </w:pPr>
      <w:r>
        <w:rPr>
          <w:rFonts w:ascii="Arial" w:eastAsia="Arial" w:hAnsi="Arial" w:cs="Arial"/>
          <w:sz w:val="22"/>
          <w:szCs w:val="22"/>
        </w:rPr>
        <w:t>Build the circuit, using suitably rated components, with the simulation software and pro</w:t>
      </w:r>
      <w:r>
        <w:rPr>
          <w:rFonts w:ascii="Arial" w:eastAsia="Arial" w:hAnsi="Arial" w:cs="Arial"/>
          <w:sz w:val="22"/>
          <w:szCs w:val="22"/>
        </w:rPr>
        <w:t>duce test results to verify your design with the 150uH inductor to show continuous current, and then with your calculated minimum inductor value. Compare waveforms with those expected from theory. Account for any differences.</w:t>
      </w:r>
    </w:p>
    <w:p w14:paraId="1DE0C29D" w14:textId="77777777" w:rsidR="00A41EAD" w:rsidRDefault="009A19C0">
      <w:pPr>
        <w:spacing w:line="276" w:lineRule="auto"/>
        <w:ind w:right="248"/>
        <w:jc w:val="center"/>
        <w:rPr>
          <w:rFonts w:ascii="Arial" w:eastAsia="Arial" w:hAnsi="Arial" w:cs="Arial"/>
          <w:sz w:val="22"/>
          <w:szCs w:val="22"/>
        </w:rPr>
      </w:pPr>
      <w:r>
        <w:rPr>
          <w:rFonts w:ascii="Arial" w:eastAsia="Arial" w:hAnsi="Arial" w:cs="Arial"/>
          <w:noProof/>
          <w:sz w:val="22"/>
          <w:szCs w:val="22"/>
        </w:rPr>
        <w:lastRenderedPageBreak/>
        <w:drawing>
          <wp:inline distT="114300" distB="114300" distL="114300" distR="114300" wp14:anchorId="0487E1EC" wp14:editId="6BF2DF24">
            <wp:extent cx="5695950" cy="25146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695950" cy="2514600"/>
                    </a:xfrm>
                    <a:prstGeom prst="rect">
                      <a:avLst/>
                    </a:prstGeom>
                    <a:ln/>
                  </pic:spPr>
                </pic:pic>
              </a:graphicData>
            </a:graphic>
          </wp:inline>
        </w:drawing>
      </w:r>
    </w:p>
    <w:p w14:paraId="5296C4B2" w14:textId="77777777" w:rsidR="00A41EAD" w:rsidRDefault="009A19C0">
      <w:pPr>
        <w:spacing w:line="276" w:lineRule="auto"/>
        <w:ind w:right="248"/>
        <w:jc w:val="center"/>
        <w:rPr>
          <w:rFonts w:ascii="Arial" w:eastAsia="Arial" w:hAnsi="Arial" w:cs="Arial"/>
          <w:sz w:val="22"/>
          <w:szCs w:val="22"/>
        </w:rPr>
      </w:pPr>
      <w:r>
        <w:rPr>
          <w:rFonts w:ascii="Arial" w:eastAsia="Arial" w:hAnsi="Arial" w:cs="Arial"/>
          <w:i/>
          <w:sz w:val="22"/>
          <w:szCs w:val="22"/>
        </w:rPr>
        <w:t>Figure T3(b)</w:t>
      </w:r>
    </w:p>
    <w:p w14:paraId="7D04BB53" w14:textId="77777777" w:rsidR="00A41EAD" w:rsidRDefault="00A41EAD">
      <w:pPr>
        <w:spacing w:line="276" w:lineRule="auto"/>
        <w:ind w:right="248"/>
        <w:jc w:val="both"/>
        <w:rPr>
          <w:rFonts w:ascii="Arial" w:eastAsia="Arial" w:hAnsi="Arial" w:cs="Arial"/>
          <w:sz w:val="22"/>
          <w:szCs w:val="22"/>
        </w:rPr>
      </w:pPr>
    </w:p>
    <w:p w14:paraId="3993571D" w14:textId="77777777" w:rsidR="00A41EAD" w:rsidRDefault="00A41EAD">
      <w:pPr>
        <w:spacing w:line="276" w:lineRule="auto"/>
        <w:ind w:right="248"/>
        <w:jc w:val="both"/>
        <w:rPr>
          <w:rFonts w:ascii="Arial" w:eastAsia="Arial" w:hAnsi="Arial" w:cs="Arial"/>
          <w:sz w:val="22"/>
          <w:szCs w:val="22"/>
        </w:rPr>
      </w:pPr>
    </w:p>
    <w:p w14:paraId="6481C608" w14:textId="77777777" w:rsidR="00A41EAD" w:rsidRDefault="00A41EAD">
      <w:pPr>
        <w:keepNext/>
        <w:spacing w:line="276" w:lineRule="auto"/>
        <w:jc w:val="both"/>
        <w:rPr>
          <w:rFonts w:ascii="Arial" w:eastAsia="Arial" w:hAnsi="Arial" w:cs="Arial"/>
          <w:b/>
          <w:color w:val="000000"/>
          <w:sz w:val="24"/>
          <w:szCs w:val="24"/>
        </w:rPr>
      </w:pPr>
    </w:p>
    <w:p w14:paraId="6196FA38" w14:textId="77777777" w:rsidR="00A41EAD" w:rsidRDefault="009A19C0">
      <w:pPr>
        <w:keepNext/>
        <w:spacing w:line="276" w:lineRule="auto"/>
        <w:jc w:val="both"/>
        <w:rPr>
          <w:rFonts w:ascii="Arial" w:eastAsia="Arial" w:hAnsi="Arial" w:cs="Arial"/>
          <w:b/>
          <w:color w:val="000000"/>
          <w:sz w:val="24"/>
          <w:szCs w:val="24"/>
        </w:rPr>
      </w:pPr>
      <w:r>
        <w:rPr>
          <w:rFonts w:ascii="Arial" w:eastAsia="Arial" w:hAnsi="Arial" w:cs="Arial"/>
          <w:b/>
          <w:color w:val="000000"/>
          <w:sz w:val="24"/>
          <w:szCs w:val="24"/>
        </w:rPr>
        <w:t>Task 4 – Overall Conclusions and Recommendations</w:t>
      </w:r>
    </w:p>
    <w:p w14:paraId="780A23F6" w14:textId="77777777" w:rsidR="00A41EAD" w:rsidRDefault="009A19C0">
      <w:pPr>
        <w:spacing w:line="276" w:lineRule="auto"/>
        <w:rPr>
          <w:rFonts w:ascii="Arial" w:eastAsia="Arial" w:hAnsi="Arial" w:cs="Arial"/>
          <w:color w:val="000000"/>
          <w:sz w:val="22"/>
          <w:szCs w:val="22"/>
        </w:rPr>
      </w:pPr>
      <w:r>
        <w:rPr>
          <w:rFonts w:ascii="Arial" w:eastAsia="Arial" w:hAnsi="Arial" w:cs="Arial"/>
          <w:color w:val="000000"/>
          <w:sz w:val="22"/>
          <w:szCs w:val="22"/>
        </w:rPr>
        <w:t xml:space="preserve">Critically analyse all your results for each task, summarise and produce overall conclusions and recommendations. This includes the research, design and simulation tasks. </w:t>
      </w:r>
    </w:p>
    <w:p w14:paraId="38128A9B" w14:textId="77777777" w:rsidR="00A41EAD" w:rsidRDefault="00A41EAD">
      <w:pPr>
        <w:spacing w:line="276" w:lineRule="auto"/>
        <w:rPr>
          <w:rFonts w:ascii="Arial" w:eastAsia="Arial" w:hAnsi="Arial" w:cs="Arial"/>
          <w:color w:val="000000"/>
          <w:sz w:val="22"/>
          <w:szCs w:val="22"/>
        </w:rPr>
      </w:pPr>
    </w:p>
    <w:p w14:paraId="3A5C2810" w14:textId="77777777" w:rsidR="00A41EAD" w:rsidRDefault="00A41EAD">
      <w:pPr>
        <w:spacing w:line="276" w:lineRule="auto"/>
        <w:jc w:val="both"/>
        <w:rPr>
          <w:rFonts w:ascii="Arial" w:eastAsia="Arial" w:hAnsi="Arial" w:cs="Arial"/>
          <w:sz w:val="24"/>
          <w:szCs w:val="24"/>
        </w:rPr>
      </w:pPr>
    </w:p>
    <w:p w14:paraId="7C79B9C9" w14:textId="77777777" w:rsidR="00A41EAD" w:rsidRDefault="00A41EAD">
      <w:pPr>
        <w:spacing w:line="276" w:lineRule="auto"/>
        <w:ind w:left="720"/>
        <w:rPr>
          <w:rFonts w:ascii="Arial" w:eastAsia="Arial" w:hAnsi="Arial" w:cs="Arial"/>
          <w:sz w:val="24"/>
          <w:szCs w:val="24"/>
        </w:rPr>
      </w:pPr>
    </w:p>
    <w:p w14:paraId="64D95B43" w14:textId="77777777" w:rsidR="00A41EAD" w:rsidRDefault="009A19C0">
      <w:pPr>
        <w:spacing w:line="276" w:lineRule="auto"/>
      </w:pPr>
      <w:r>
        <w:br w:type="page"/>
      </w:r>
    </w:p>
    <w:tbl>
      <w:tblPr>
        <w:tblStyle w:val="a3"/>
        <w:tblW w:w="1044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44"/>
      </w:tblGrid>
      <w:tr w:rsidR="00A41EAD" w14:paraId="690A8438" w14:textId="77777777">
        <w:trPr>
          <w:trHeight w:val="414"/>
        </w:trPr>
        <w:tc>
          <w:tcPr>
            <w:tcW w:w="10444" w:type="dxa"/>
            <w:tcBorders>
              <w:top w:val="single" w:sz="4" w:space="0" w:color="000000"/>
              <w:left w:val="single" w:sz="4" w:space="0" w:color="000000"/>
              <w:bottom w:val="single" w:sz="4" w:space="0" w:color="000000"/>
              <w:right w:val="single" w:sz="4" w:space="0" w:color="000000"/>
            </w:tcBorders>
            <w:shd w:val="clear" w:color="auto" w:fill="D9D9D9"/>
          </w:tcPr>
          <w:p w14:paraId="018F144D" w14:textId="77777777" w:rsidR="00A41EAD" w:rsidRDefault="009A19C0">
            <w:pPr>
              <w:spacing w:line="276" w:lineRule="auto"/>
              <w:jc w:val="center"/>
              <w:rPr>
                <w:rFonts w:ascii="Arial" w:eastAsia="Arial" w:hAnsi="Arial" w:cs="Arial"/>
                <w:b/>
                <w:smallCaps/>
                <w:sz w:val="40"/>
                <w:szCs w:val="40"/>
              </w:rPr>
            </w:pPr>
            <w:r>
              <w:rPr>
                <w:rFonts w:ascii="Arial" w:eastAsia="Arial" w:hAnsi="Arial" w:cs="Arial"/>
                <w:b/>
                <w:smallCaps/>
                <w:sz w:val="40"/>
                <w:szCs w:val="40"/>
              </w:rPr>
              <w:lastRenderedPageBreak/>
              <w:t>GUIDANCE FOR STUDENTS IN THE C</w:t>
            </w:r>
            <w:r>
              <w:rPr>
                <w:rFonts w:ascii="Arial" w:eastAsia="Arial" w:hAnsi="Arial" w:cs="Arial"/>
                <w:b/>
                <w:smallCaps/>
                <w:sz w:val="40"/>
                <w:szCs w:val="40"/>
              </w:rPr>
              <w:t>OMPLETION OF TASKS</w:t>
            </w:r>
          </w:p>
        </w:tc>
      </w:tr>
    </w:tbl>
    <w:p w14:paraId="537F45AA" w14:textId="77777777" w:rsidR="00A41EAD" w:rsidRDefault="00A41EAD">
      <w:pPr>
        <w:spacing w:line="276" w:lineRule="auto"/>
        <w:jc w:val="both"/>
        <w:rPr>
          <w:rFonts w:ascii="Arial" w:eastAsia="Arial" w:hAnsi="Arial" w:cs="Arial"/>
          <w:sz w:val="22"/>
          <w:szCs w:val="22"/>
        </w:rPr>
      </w:pPr>
    </w:p>
    <w:p w14:paraId="54A07096" w14:textId="77777777" w:rsidR="00A41EAD" w:rsidRDefault="009A19C0">
      <w:pPr>
        <w:spacing w:line="276" w:lineRule="auto"/>
        <w:jc w:val="both"/>
        <w:rPr>
          <w:rFonts w:ascii="Arial" w:eastAsia="Arial" w:hAnsi="Arial" w:cs="Arial"/>
          <w:sz w:val="22"/>
          <w:szCs w:val="22"/>
        </w:rPr>
      </w:pPr>
      <w:r>
        <w:rPr>
          <w:rFonts w:ascii="Arial" w:eastAsia="Arial" w:hAnsi="Arial" w:cs="Arial"/>
          <w:sz w:val="22"/>
          <w:szCs w:val="22"/>
        </w:rPr>
        <w:t>You are required to present an electronic report containing detailed observational notes of your work. The report must contain 3000 words and should be preceded by a title page, table of contents and list of figures (which are not part of the word count</w:t>
      </w:r>
      <w:proofErr w:type="gramStart"/>
      <w:r>
        <w:rPr>
          <w:rFonts w:ascii="Arial" w:eastAsia="Arial" w:hAnsi="Arial" w:cs="Arial"/>
          <w:sz w:val="22"/>
          <w:szCs w:val="22"/>
        </w:rPr>
        <w:t>):-</w:t>
      </w:r>
      <w:proofErr w:type="gramEnd"/>
    </w:p>
    <w:p w14:paraId="2A0BFE90" w14:textId="77777777" w:rsidR="00A41EAD" w:rsidRDefault="00A41EAD">
      <w:pPr>
        <w:spacing w:line="276" w:lineRule="auto"/>
        <w:ind w:left="720"/>
        <w:rPr>
          <w:rFonts w:ascii="Arial" w:eastAsia="Arial" w:hAnsi="Arial" w:cs="Arial"/>
          <w:i/>
          <w:sz w:val="22"/>
          <w:szCs w:val="22"/>
        </w:rPr>
      </w:pPr>
    </w:p>
    <w:p w14:paraId="2931AC83" w14:textId="77777777" w:rsidR="00A41EAD" w:rsidRDefault="009A19C0">
      <w:pPr>
        <w:numPr>
          <w:ilvl w:val="0"/>
          <w:numId w:val="4"/>
        </w:numPr>
        <w:spacing w:line="276" w:lineRule="auto"/>
        <w:rPr>
          <w:rFonts w:ascii="Arial" w:eastAsia="Arial" w:hAnsi="Arial" w:cs="Arial"/>
          <w:b/>
          <w:sz w:val="22"/>
          <w:szCs w:val="22"/>
        </w:rPr>
      </w:pPr>
      <w:r>
        <w:rPr>
          <w:rFonts w:ascii="Arial" w:eastAsia="Arial" w:hAnsi="Arial" w:cs="Arial"/>
          <w:b/>
          <w:sz w:val="22"/>
          <w:szCs w:val="22"/>
        </w:rPr>
        <w:t>Executive Summary</w:t>
      </w:r>
    </w:p>
    <w:p w14:paraId="71B3DB07" w14:textId="77777777" w:rsidR="00A41EAD" w:rsidRDefault="009A19C0">
      <w:pPr>
        <w:numPr>
          <w:ilvl w:val="0"/>
          <w:numId w:val="4"/>
        </w:numPr>
        <w:spacing w:line="276" w:lineRule="auto"/>
        <w:rPr>
          <w:rFonts w:ascii="Arial" w:eastAsia="Arial" w:hAnsi="Arial" w:cs="Arial"/>
          <w:b/>
          <w:sz w:val="22"/>
          <w:szCs w:val="22"/>
        </w:rPr>
      </w:pPr>
      <w:r>
        <w:rPr>
          <w:rFonts w:ascii="Arial" w:eastAsia="Arial" w:hAnsi="Arial" w:cs="Arial"/>
          <w:b/>
          <w:sz w:val="22"/>
          <w:szCs w:val="22"/>
        </w:rPr>
        <w:t xml:space="preserve">Research </w:t>
      </w:r>
    </w:p>
    <w:p w14:paraId="1BE699A6" w14:textId="77777777" w:rsidR="00A41EAD" w:rsidRDefault="009A19C0">
      <w:pPr>
        <w:numPr>
          <w:ilvl w:val="0"/>
          <w:numId w:val="4"/>
        </w:numPr>
        <w:spacing w:line="276" w:lineRule="auto"/>
        <w:rPr>
          <w:rFonts w:ascii="Arial" w:eastAsia="Arial" w:hAnsi="Arial" w:cs="Arial"/>
          <w:b/>
          <w:sz w:val="22"/>
          <w:szCs w:val="22"/>
        </w:rPr>
      </w:pPr>
      <w:r>
        <w:rPr>
          <w:rFonts w:ascii="Arial" w:eastAsia="Arial" w:hAnsi="Arial" w:cs="Arial"/>
          <w:b/>
          <w:sz w:val="22"/>
          <w:szCs w:val="22"/>
        </w:rPr>
        <w:t>Simulation of Inverter Drives</w:t>
      </w:r>
    </w:p>
    <w:p w14:paraId="78A143C0" w14:textId="77777777" w:rsidR="00A41EAD" w:rsidRDefault="009A19C0">
      <w:pPr>
        <w:numPr>
          <w:ilvl w:val="0"/>
          <w:numId w:val="4"/>
        </w:numPr>
        <w:spacing w:line="276" w:lineRule="auto"/>
        <w:rPr>
          <w:rFonts w:ascii="Arial" w:eastAsia="Arial" w:hAnsi="Arial" w:cs="Arial"/>
          <w:b/>
          <w:sz w:val="22"/>
          <w:szCs w:val="22"/>
        </w:rPr>
      </w:pPr>
      <w:r>
        <w:rPr>
          <w:rFonts w:ascii="Arial" w:eastAsia="Arial" w:hAnsi="Arial" w:cs="Arial"/>
          <w:b/>
          <w:sz w:val="22"/>
          <w:szCs w:val="22"/>
        </w:rPr>
        <w:t>Design and Simulation of Switch Mode Power Supplies</w:t>
      </w:r>
    </w:p>
    <w:p w14:paraId="5DB123C5" w14:textId="77777777" w:rsidR="00A41EAD" w:rsidRDefault="009A19C0">
      <w:pPr>
        <w:numPr>
          <w:ilvl w:val="0"/>
          <w:numId w:val="4"/>
        </w:numPr>
        <w:spacing w:line="276" w:lineRule="auto"/>
        <w:rPr>
          <w:rFonts w:ascii="Arial" w:eastAsia="Arial" w:hAnsi="Arial" w:cs="Arial"/>
          <w:b/>
          <w:sz w:val="22"/>
          <w:szCs w:val="22"/>
        </w:rPr>
      </w:pPr>
      <w:r>
        <w:rPr>
          <w:rFonts w:ascii="Arial" w:eastAsia="Arial" w:hAnsi="Arial" w:cs="Arial"/>
          <w:b/>
          <w:sz w:val="22"/>
          <w:szCs w:val="22"/>
        </w:rPr>
        <w:t>Conclusions and Recommendations</w:t>
      </w:r>
    </w:p>
    <w:p w14:paraId="6FB622B1" w14:textId="77777777" w:rsidR="00A41EAD" w:rsidRDefault="009A19C0">
      <w:pPr>
        <w:numPr>
          <w:ilvl w:val="0"/>
          <w:numId w:val="4"/>
        </w:numPr>
        <w:spacing w:line="276" w:lineRule="auto"/>
        <w:rPr>
          <w:rFonts w:ascii="Arial" w:eastAsia="Arial" w:hAnsi="Arial" w:cs="Arial"/>
          <w:b/>
          <w:sz w:val="22"/>
          <w:szCs w:val="22"/>
        </w:rPr>
      </w:pPr>
      <w:r>
        <w:rPr>
          <w:rFonts w:ascii="Arial" w:eastAsia="Arial" w:hAnsi="Arial" w:cs="Arial"/>
          <w:b/>
          <w:sz w:val="22"/>
          <w:szCs w:val="22"/>
        </w:rPr>
        <w:t>Citation List</w:t>
      </w:r>
    </w:p>
    <w:p w14:paraId="395DD03F" w14:textId="77777777" w:rsidR="00A41EAD" w:rsidRDefault="009A19C0">
      <w:pPr>
        <w:numPr>
          <w:ilvl w:val="0"/>
          <w:numId w:val="4"/>
        </w:numPr>
        <w:spacing w:line="276" w:lineRule="auto"/>
        <w:rPr>
          <w:rFonts w:ascii="Arial" w:eastAsia="Arial" w:hAnsi="Arial" w:cs="Arial"/>
          <w:b/>
          <w:sz w:val="22"/>
          <w:szCs w:val="22"/>
        </w:rPr>
      </w:pPr>
      <w:r>
        <w:rPr>
          <w:rFonts w:ascii="Arial" w:eastAsia="Arial" w:hAnsi="Arial" w:cs="Arial"/>
          <w:b/>
          <w:sz w:val="22"/>
          <w:szCs w:val="22"/>
        </w:rPr>
        <w:t>Appendix</w:t>
      </w:r>
    </w:p>
    <w:p w14:paraId="5F0AC2BF" w14:textId="77777777" w:rsidR="00A41EAD" w:rsidRDefault="00A41EAD">
      <w:pPr>
        <w:spacing w:line="276" w:lineRule="auto"/>
        <w:rPr>
          <w:rFonts w:ascii="Arial" w:eastAsia="Arial" w:hAnsi="Arial" w:cs="Arial"/>
          <w:sz w:val="22"/>
          <w:szCs w:val="22"/>
        </w:rPr>
      </w:pPr>
    </w:p>
    <w:p w14:paraId="3ADE0CA1" w14:textId="77777777" w:rsidR="00A41EAD" w:rsidRDefault="009A19C0">
      <w:pPr>
        <w:spacing w:line="276" w:lineRule="auto"/>
        <w:jc w:val="both"/>
        <w:rPr>
          <w:rFonts w:ascii="Arial" w:eastAsia="Arial" w:hAnsi="Arial" w:cs="Arial"/>
          <w:sz w:val="22"/>
          <w:szCs w:val="22"/>
        </w:rPr>
      </w:pPr>
      <w:bookmarkStart w:id="2" w:name="_heading=h.30j0zll" w:colFirst="0" w:colLast="0"/>
      <w:bookmarkEnd w:id="2"/>
      <w:r>
        <w:rPr>
          <w:rFonts w:ascii="Arial" w:eastAsia="Arial" w:hAnsi="Arial" w:cs="Arial"/>
          <w:sz w:val="22"/>
          <w:szCs w:val="22"/>
        </w:rPr>
        <w:t xml:space="preserve">Your pages should be </w:t>
      </w:r>
      <w:proofErr w:type="gramStart"/>
      <w:r>
        <w:rPr>
          <w:rFonts w:ascii="Arial" w:eastAsia="Arial" w:hAnsi="Arial" w:cs="Arial"/>
          <w:sz w:val="22"/>
          <w:szCs w:val="22"/>
        </w:rPr>
        <w:t>numbered</w:t>
      </w:r>
      <w:proofErr w:type="gramEnd"/>
      <w:r>
        <w:rPr>
          <w:rFonts w:ascii="Arial" w:eastAsia="Arial" w:hAnsi="Arial" w:cs="Arial"/>
          <w:sz w:val="22"/>
          <w:szCs w:val="22"/>
        </w:rPr>
        <w:t xml:space="preserve"> and your figures must also be numbered and listed. There is no need to include datasheets, instead, simply cite their source when explaining. Write in the third person. Note that sections of your report have been identified as</w:t>
      </w:r>
      <w:r>
        <w:rPr>
          <w:rFonts w:ascii="Arial" w:eastAsia="Arial" w:hAnsi="Arial" w:cs="Arial"/>
          <w:sz w:val="22"/>
          <w:szCs w:val="22"/>
        </w:rPr>
        <w:t xml:space="preserve"> places where the marks will be awarded. The </w:t>
      </w:r>
      <w:proofErr w:type="spellStart"/>
      <w:r>
        <w:rPr>
          <w:rFonts w:ascii="Arial" w:eastAsia="Arial" w:hAnsi="Arial" w:cs="Arial"/>
          <w:sz w:val="22"/>
          <w:szCs w:val="22"/>
        </w:rPr>
        <w:t>Turnit</w:t>
      </w:r>
      <w:proofErr w:type="spellEnd"/>
      <w:r>
        <w:rPr>
          <w:rFonts w:ascii="Arial" w:eastAsia="Arial" w:hAnsi="Arial" w:cs="Arial"/>
          <w:sz w:val="22"/>
          <w:szCs w:val="22"/>
        </w:rPr>
        <w:t>-in Rubric will be used to record your marks with your tutor’s feedback.</w:t>
      </w:r>
    </w:p>
    <w:p w14:paraId="73973DE6" w14:textId="77777777" w:rsidR="00A41EAD" w:rsidRDefault="00A41EAD">
      <w:pPr>
        <w:spacing w:line="276" w:lineRule="auto"/>
        <w:jc w:val="both"/>
        <w:rPr>
          <w:rFonts w:ascii="Arial" w:eastAsia="Arial" w:hAnsi="Arial" w:cs="Arial"/>
          <w:sz w:val="22"/>
          <w:szCs w:val="22"/>
        </w:rPr>
      </w:pPr>
    </w:p>
    <w:p w14:paraId="0C2E905A" w14:textId="77777777" w:rsidR="00A41EAD" w:rsidRDefault="009A19C0">
      <w:pPr>
        <w:spacing w:line="276" w:lineRule="auto"/>
        <w:jc w:val="both"/>
        <w:rPr>
          <w:rFonts w:ascii="Arial" w:eastAsia="Arial" w:hAnsi="Arial" w:cs="Arial"/>
          <w:sz w:val="22"/>
          <w:szCs w:val="22"/>
        </w:rPr>
      </w:pPr>
      <w:r>
        <w:rPr>
          <w:rFonts w:ascii="Arial" w:eastAsia="Arial" w:hAnsi="Arial" w:cs="Arial"/>
          <w:sz w:val="22"/>
          <w:szCs w:val="22"/>
        </w:rPr>
        <w:t>Your title page for the report should contain the following information:</w:t>
      </w:r>
    </w:p>
    <w:p w14:paraId="71648078" w14:textId="77777777" w:rsidR="00A41EAD" w:rsidRDefault="00A41EAD">
      <w:pPr>
        <w:spacing w:line="276" w:lineRule="auto"/>
        <w:jc w:val="both"/>
        <w:rPr>
          <w:rFonts w:ascii="Arial" w:eastAsia="Arial" w:hAnsi="Arial" w:cs="Arial"/>
          <w:b/>
          <w:sz w:val="22"/>
          <w:szCs w:val="22"/>
        </w:rPr>
      </w:pPr>
    </w:p>
    <w:p w14:paraId="37A16924" w14:textId="77777777" w:rsidR="00A41EAD" w:rsidRDefault="009A19C0">
      <w:pPr>
        <w:spacing w:line="276" w:lineRule="auto"/>
        <w:ind w:left="709"/>
        <w:jc w:val="both"/>
        <w:rPr>
          <w:rFonts w:ascii="Arial" w:eastAsia="Arial" w:hAnsi="Arial" w:cs="Arial"/>
          <w:sz w:val="22"/>
          <w:szCs w:val="22"/>
        </w:rPr>
      </w:pPr>
      <w:r>
        <w:rPr>
          <w:rFonts w:ascii="Arial" w:eastAsia="Arial" w:hAnsi="Arial" w:cs="Arial"/>
          <w:b/>
          <w:sz w:val="22"/>
          <w:szCs w:val="22"/>
        </w:rPr>
        <w:t>Course</w:t>
      </w:r>
      <w:r>
        <w:rPr>
          <w:rFonts w:ascii="Arial" w:eastAsia="Arial" w:hAnsi="Arial" w:cs="Arial"/>
          <w:sz w:val="22"/>
          <w:szCs w:val="22"/>
        </w:rPr>
        <w:t>:</w:t>
      </w:r>
      <w:r>
        <w:rPr>
          <w:rFonts w:ascii="Arial" w:eastAsia="Arial" w:hAnsi="Arial" w:cs="Arial"/>
          <w:sz w:val="22"/>
          <w:szCs w:val="22"/>
        </w:rPr>
        <w:tab/>
      </w:r>
      <w:r>
        <w:rPr>
          <w:rFonts w:ascii="Arial" w:eastAsia="Arial" w:hAnsi="Arial" w:cs="Arial"/>
          <w:sz w:val="22"/>
          <w:szCs w:val="22"/>
        </w:rPr>
        <w:tab/>
        <w:t>BSc (Hons) Electrical and Electronic Engineering</w:t>
      </w:r>
    </w:p>
    <w:p w14:paraId="464B5322" w14:textId="77777777" w:rsidR="00A41EAD" w:rsidRDefault="009A19C0">
      <w:pPr>
        <w:spacing w:line="276" w:lineRule="auto"/>
        <w:ind w:left="709"/>
        <w:jc w:val="both"/>
        <w:rPr>
          <w:rFonts w:ascii="Arial" w:eastAsia="Arial" w:hAnsi="Arial" w:cs="Arial"/>
          <w:sz w:val="22"/>
          <w:szCs w:val="22"/>
        </w:rPr>
      </w:pPr>
      <w:r>
        <w:rPr>
          <w:rFonts w:ascii="Arial" w:eastAsia="Arial" w:hAnsi="Arial" w:cs="Arial"/>
          <w:b/>
          <w:sz w:val="22"/>
          <w:szCs w:val="22"/>
        </w:rPr>
        <w:t>Module</w:t>
      </w:r>
      <w:r>
        <w:rPr>
          <w:rFonts w:ascii="Arial" w:eastAsia="Arial" w:hAnsi="Arial" w:cs="Arial"/>
          <w:sz w:val="22"/>
          <w:szCs w:val="22"/>
        </w:rPr>
        <w:t>:</w:t>
      </w:r>
      <w:r>
        <w:rPr>
          <w:rFonts w:ascii="Arial" w:eastAsia="Arial" w:hAnsi="Arial" w:cs="Arial"/>
          <w:sz w:val="22"/>
          <w:szCs w:val="22"/>
        </w:rPr>
        <w:tab/>
      </w:r>
      <w:r>
        <w:rPr>
          <w:rFonts w:ascii="Arial" w:eastAsia="Arial" w:hAnsi="Arial" w:cs="Arial"/>
          <w:sz w:val="22"/>
          <w:szCs w:val="22"/>
        </w:rPr>
        <w:tab/>
        <w:t>SGEE6001 Power Electronics and Drives</w:t>
      </w:r>
    </w:p>
    <w:p w14:paraId="52C11D03" w14:textId="77777777" w:rsidR="00A41EAD" w:rsidRDefault="009A19C0">
      <w:pPr>
        <w:spacing w:line="276" w:lineRule="auto"/>
        <w:ind w:left="709"/>
        <w:jc w:val="both"/>
        <w:rPr>
          <w:rFonts w:ascii="Arial" w:eastAsia="Arial" w:hAnsi="Arial" w:cs="Arial"/>
          <w:sz w:val="22"/>
          <w:szCs w:val="22"/>
        </w:rPr>
      </w:pPr>
      <w:r>
        <w:rPr>
          <w:rFonts w:ascii="Arial" w:eastAsia="Arial" w:hAnsi="Arial" w:cs="Arial"/>
          <w:b/>
          <w:sz w:val="22"/>
          <w:szCs w:val="22"/>
        </w:rPr>
        <w:t>Assignment</w:t>
      </w:r>
      <w:r>
        <w:rPr>
          <w:rFonts w:ascii="Arial" w:eastAsia="Arial" w:hAnsi="Arial" w:cs="Arial"/>
          <w:sz w:val="22"/>
          <w:szCs w:val="22"/>
        </w:rPr>
        <w:t xml:space="preserve">: </w:t>
      </w:r>
      <w:r>
        <w:rPr>
          <w:rFonts w:ascii="Arial" w:eastAsia="Arial" w:hAnsi="Arial" w:cs="Arial"/>
          <w:sz w:val="22"/>
          <w:szCs w:val="22"/>
        </w:rPr>
        <w:tab/>
      </w:r>
      <w:r>
        <w:rPr>
          <w:rFonts w:ascii="Arial" w:eastAsia="Arial" w:hAnsi="Arial" w:cs="Arial"/>
          <w:sz w:val="22"/>
          <w:szCs w:val="22"/>
        </w:rPr>
        <w:tab/>
        <w:t>2. Power Electronic Converters</w:t>
      </w:r>
    </w:p>
    <w:p w14:paraId="5582D7E0" w14:textId="77777777" w:rsidR="00A41EAD" w:rsidRDefault="009A19C0">
      <w:pPr>
        <w:spacing w:line="276" w:lineRule="auto"/>
        <w:ind w:left="709"/>
        <w:jc w:val="both"/>
        <w:rPr>
          <w:rFonts w:ascii="Arial" w:eastAsia="Arial" w:hAnsi="Arial" w:cs="Arial"/>
          <w:sz w:val="22"/>
          <w:szCs w:val="22"/>
        </w:rPr>
      </w:pPr>
      <w:r>
        <w:rPr>
          <w:rFonts w:ascii="Arial" w:eastAsia="Arial" w:hAnsi="Arial" w:cs="Arial"/>
          <w:b/>
          <w:sz w:val="22"/>
          <w:szCs w:val="22"/>
        </w:rPr>
        <w:t>Name:</w:t>
      </w:r>
      <w:r>
        <w:rPr>
          <w:rFonts w:ascii="Arial" w:eastAsia="Arial" w:hAnsi="Arial" w:cs="Arial"/>
          <w:b/>
          <w:sz w:val="22"/>
          <w:szCs w:val="22"/>
        </w:rPr>
        <w:tab/>
      </w:r>
      <w:r>
        <w:rPr>
          <w:rFonts w:ascii="Arial" w:eastAsia="Arial" w:hAnsi="Arial" w:cs="Arial"/>
          <w:b/>
          <w:sz w:val="22"/>
          <w:szCs w:val="22"/>
        </w:rPr>
        <w:tab/>
      </w:r>
      <w:r>
        <w:rPr>
          <w:rFonts w:ascii="Arial" w:eastAsia="Arial" w:hAnsi="Arial" w:cs="Arial"/>
          <w:b/>
          <w:sz w:val="22"/>
          <w:szCs w:val="22"/>
        </w:rPr>
        <w:tab/>
      </w:r>
      <w:r>
        <w:rPr>
          <w:rFonts w:ascii="Arial" w:eastAsia="Arial" w:hAnsi="Arial" w:cs="Arial"/>
          <w:b/>
          <w:sz w:val="22"/>
          <w:szCs w:val="22"/>
        </w:rPr>
        <w:tab/>
      </w:r>
      <w:proofErr w:type="gramStart"/>
      <w:r>
        <w:rPr>
          <w:rFonts w:ascii="Arial" w:eastAsia="Arial" w:hAnsi="Arial" w:cs="Arial"/>
          <w:sz w:val="22"/>
          <w:szCs w:val="22"/>
        </w:rPr>
        <w:t>?????? ??????</w:t>
      </w:r>
      <w:proofErr w:type="gramEnd"/>
    </w:p>
    <w:p w14:paraId="17A099C6" w14:textId="77777777" w:rsidR="00A41EAD" w:rsidRDefault="009A19C0">
      <w:pPr>
        <w:spacing w:line="276" w:lineRule="auto"/>
        <w:ind w:left="709"/>
        <w:jc w:val="both"/>
        <w:rPr>
          <w:rFonts w:ascii="Arial" w:eastAsia="Arial" w:hAnsi="Arial" w:cs="Arial"/>
          <w:sz w:val="22"/>
          <w:szCs w:val="22"/>
        </w:rPr>
      </w:pPr>
      <w:r>
        <w:rPr>
          <w:rFonts w:ascii="Arial" w:eastAsia="Arial" w:hAnsi="Arial" w:cs="Arial"/>
          <w:b/>
          <w:sz w:val="22"/>
          <w:szCs w:val="22"/>
        </w:rPr>
        <w:t>University number</w:t>
      </w:r>
      <w:r>
        <w:rPr>
          <w:rFonts w:ascii="Arial" w:eastAsia="Arial" w:hAnsi="Arial" w:cs="Arial"/>
          <w:sz w:val="22"/>
          <w:szCs w:val="22"/>
        </w:rPr>
        <w:t>:</w:t>
      </w:r>
      <w:r>
        <w:rPr>
          <w:rFonts w:ascii="Arial" w:eastAsia="Arial" w:hAnsi="Arial" w:cs="Arial"/>
          <w:sz w:val="22"/>
          <w:szCs w:val="22"/>
        </w:rPr>
        <w:tab/>
        <w:t>XXXXXXX</w:t>
      </w:r>
    </w:p>
    <w:p w14:paraId="0737FBE7" w14:textId="77777777" w:rsidR="00A41EAD" w:rsidRDefault="009A19C0">
      <w:pPr>
        <w:spacing w:line="276" w:lineRule="auto"/>
        <w:ind w:left="709"/>
        <w:jc w:val="both"/>
        <w:rPr>
          <w:rFonts w:ascii="Arial" w:eastAsia="Arial" w:hAnsi="Arial" w:cs="Arial"/>
          <w:sz w:val="22"/>
          <w:szCs w:val="22"/>
        </w:rPr>
      </w:pPr>
      <w:r>
        <w:rPr>
          <w:rFonts w:ascii="Arial" w:eastAsia="Arial" w:hAnsi="Arial" w:cs="Arial"/>
          <w:b/>
          <w:sz w:val="22"/>
          <w:szCs w:val="22"/>
        </w:rPr>
        <w:t>Date submitted</w:t>
      </w:r>
      <w:r>
        <w:rPr>
          <w:rFonts w:ascii="Arial" w:eastAsia="Arial" w:hAnsi="Arial" w:cs="Arial"/>
          <w:sz w:val="22"/>
          <w:szCs w:val="22"/>
        </w:rPr>
        <w:t>:</w:t>
      </w:r>
      <w:r>
        <w:rPr>
          <w:rFonts w:ascii="Arial" w:eastAsia="Arial" w:hAnsi="Arial" w:cs="Arial"/>
          <w:sz w:val="22"/>
          <w:szCs w:val="22"/>
        </w:rPr>
        <w:tab/>
        <w:t>DD/MM/YYYY</w:t>
      </w:r>
    </w:p>
    <w:p w14:paraId="09C77E86" w14:textId="77777777" w:rsidR="00A41EAD" w:rsidRDefault="009A19C0">
      <w:pPr>
        <w:spacing w:line="276" w:lineRule="auto"/>
        <w:ind w:left="709"/>
        <w:jc w:val="both"/>
        <w:rPr>
          <w:rFonts w:ascii="Arial" w:eastAsia="Arial" w:hAnsi="Arial" w:cs="Arial"/>
          <w:sz w:val="22"/>
          <w:szCs w:val="22"/>
        </w:rPr>
      </w:pPr>
      <w:r>
        <w:rPr>
          <w:rFonts w:ascii="Arial" w:eastAsia="Arial" w:hAnsi="Arial" w:cs="Arial"/>
          <w:b/>
          <w:sz w:val="22"/>
          <w:szCs w:val="22"/>
        </w:rPr>
        <w:t>Word count</w:t>
      </w:r>
      <w:r>
        <w:rPr>
          <w:rFonts w:ascii="Arial" w:eastAsia="Arial" w:hAnsi="Arial" w:cs="Arial"/>
          <w:sz w:val="22"/>
          <w:szCs w:val="22"/>
        </w:rPr>
        <w:t>:</w:t>
      </w:r>
      <w:r>
        <w:rPr>
          <w:rFonts w:ascii="Arial" w:eastAsia="Arial" w:hAnsi="Arial" w:cs="Arial"/>
          <w:sz w:val="22"/>
          <w:szCs w:val="22"/>
        </w:rPr>
        <w:tab/>
      </w:r>
      <w:r>
        <w:rPr>
          <w:rFonts w:ascii="Arial" w:eastAsia="Arial" w:hAnsi="Arial" w:cs="Arial"/>
          <w:sz w:val="22"/>
          <w:szCs w:val="22"/>
        </w:rPr>
        <w:tab/>
        <w:t>?????</w:t>
      </w:r>
    </w:p>
    <w:p w14:paraId="454D9799" w14:textId="77777777" w:rsidR="00A41EAD" w:rsidRDefault="00A41EAD">
      <w:pPr>
        <w:spacing w:line="276" w:lineRule="auto"/>
        <w:jc w:val="both"/>
        <w:rPr>
          <w:rFonts w:ascii="Arial" w:eastAsia="Arial" w:hAnsi="Arial" w:cs="Arial"/>
          <w:sz w:val="22"/>
          <w:szCs w:val="22"/>
        </w:rPr>
      </w:pPr>
    </w:p>
    <w:p w14:paraId="4CBD95E8" w14:textId="77777777" w:rsidR="00A41EAD" w:rsidRDefault="009A19C0">
      <w:pPr>
        <w:spacing w:line="276" w:lineRule="auto"/>
        <w:rPr>
          <w:rFonts w:ascii="Arial" w:eastAsia="Arial" w:hAnsi="Arial" w:cs="Arial"/>
          <w:sz w:val="22"/>
          <w:szCs w:val="22"/>
        </w:rPr>
      </w:pPr>
      <w:r>
        <w:rPr>
          <w:rFonts w:ascii="Arial" w:eastAsia="Arial" w:hAnsi="Arial" w:cs="Arial"/>
          <w:sz w:val="22"/>
          <w:szCs w:val="22"/>
        </w:rPr>
        <w:t>Further guidance:</w:t>
      </w:r>
    </w:p>
    <w:p w14:paraId="202CD082" w14:textId="77777777" w:rsidR="00A41EAD" w:rsidRDefault="009A19C0">
      <w:pPr>
        <w:numPr>
          <w:ilvl w:val="0"/>
          <w:numId w:val="9"/>
        </w:numPr>
        <w:pBdr>
          <w:top w:val="nil"/>
          <w:left w:val="nil"/>
          <w:bottom w:val="nil"/>
          <w:right w:val="nil"/>
          <w:between w:val="nil"/>
        </w:pBdr>
        <w:spacing w:line="276" w:lineRule="auto"/>
        <w:ind w:left="993"/>
        <w:rPr>
          <w:rFonts w:ascii="Arial" w:eastAsia="Arial" w:hAnsi="Arial" w:cs="Arial"/>
          <w:color w:val="000000"/>
          <w:sz w:val="22"/>
          <w:szCs w:val="22"/>
        </w:rPr>
      </w:pPr>
      <w:r>
        <w:rPr>
          <w:rFonts w:ascii="Arial" w:eastAsia="Arial" w:hAnsi="Arial" w:cs="Arial"/>
          <w:color w:val="000000"/>
          <w:sz w:val="22"/>
          <w:szCs w:val="22"/>
        </w:rPr>
        <w:t>Do not use a styled document (template) and don’t add your company logo.</w:t>
      </w:r>
    </w:p>
    <w:p w14:paraId="7247BBED" w14:textId="77777777" w:rsidR="00A41EAD" w:rsidRDefault="009A19C0">
      <w:pPr>
        <w:numPr>
          <w:ilvl w:val="0"/>
          <w:numId w:val="9"/>
        </w:numPr>
        <w:pBdr>
          <w:top w:val="nil"/>
          <w:left w:val="nil"/>
          <w:bottom w:val="nil"/>
          <w:right w:val="nil"/>
          <w:between w:val="nil"/>
        </w:pBdr>
        <w:spacing w:line="276" w:lineRule="auto"/>
        <w:ind w:left="993"/>
        <w:rPr>
          <w:rFonts w:ascii="Arial" w:eastAsia="Arial" w:hAnsi="Arial" w:cs="Arial"/>
          <w:color w:val="000000"/>
          <w:sz w:val="22"/>
          <w:szCs w:val="22"/>
        </w:rPr>
      </w:pPr>
      <w:r>
        <w:rPr>
          <w:rFonts w:ascii="Arial" w:eastAsia="Arial" w:hAnsi="Arial" w:cs="Arial"/>
          <w:color w:val="000000"/>
          <w:sz w:val="22"/>
          <w:szCs w:val="22"/>
        </w:rPr>
        <w:t>Do not include photographs of course notes or formative classroom work.</w:t>
      </w:r>
    </w:p>
    <w:p w14:paraId="450175D9" w14:textId="77777777" w:rsidR="00A41EAD" w:rsidRDefault="009A19C0">
      <w:pPr>
        <w:numPr>
          <w:ilvl w:val="0"/>
          <w:numId w:val="9"/>
        </w:numPr>
        <w:pBdr>
          <w:top w:val="nil"/>
          <w:left w:val="nil"/>
          <w:bottom w:val="nil"/>
          <w:right w:val="nil"/>
          <w:between w:val="nil"/>
        </w:pBdr>
        <w:spacing w:line="276" w:lineRule="auto"/>
        <w:ind w:left="993"/>
        <w:rPr>
          <w:rFonts w:ascii="Arial" w:eastAsia="Arial" w:hAnsi="Arial" w:cs="Arial"/>
          <w:color w:val="000000"/>
          <w:sz w:val="22"/>
          <w:szCs w:val="22"/>
        </w:rPr>
      </w:pPr>
      <w:r>
        <w:rPr>
          <w:rFonts w:ascii="Arial" w:eastAsia="Arial" w:hAnsi="Arial" w:cs="Arial"/>
          <w:color w:val="000000"/>
          <w:sz w:val="22"/>
          <w:szCs w:val="22"/>
        </w:rPr>
        <w:t>All pages and figures must be numbered and listed in the Table of Contents and List of Figures.</w:t>
      </w:r>
    </w:p>
    <w:p w14:paraId="6412DE52" w14:textId="77777777" w:rsidR="00A41EAD" w:rsidRDefault="009A19C0">
      <w:pPr>
        <w:numPr>
          <w:ilvl w:val="0"/>
          <w:numId w:val="9"/>
        </w:numPr>
        <w:pBdr>
          <w:top w:val="nil"/>
          <w:left w:val="nil"/>
          <w:bottom w:val="nil"/>
          <w:right w:val="nil"/>
          <w:between w:val="nil"/>
        </w:pBdr>
        <w:spacing w:line="276" w:lineRule="auto"/>
        <w:ind w:left="993"/>
        <w:rPr>
          <w:rFonts w:ascii="Arial" w:eastAsia="Arial" w:hAnsi="Arial" w:cs="Arial"/>
          <w:color w:val="000000"/>
          <w:sz w:val="22"/>
          <w:szCs w:val="22"/>
        </w:rPr>
      </w:pPr>
      <w:r>
        <w:rPr>
          <w:rFonts w:ascii="Arial" w:eastAsia="Arial" w:hAnsi="Arial" w:cs="Arial"/>
          <w:color w:val="000000"/>
          <w:sz w:val="22"/>
          <w:szCs w:val="22"/>
        </w:rPr>
        <w:t>There is no nee</w:t>
      </w:r>
      <w:r>
        <w:rPr>
          <w:rFonts w:ascii="Arial" w:eastAsia="Arial" w:hAnsi="Arial" w:cs="Arial"/>
          <w:color w:val="000000"/>
          <w:sz w:val="22"/>
          <w:szCs w:val="22"/>
        </w:rPr>
        <w:t>d to include whole datasheets; simply cite their source or include a “snip” of the relevant information.</w:t>
      </w:r>
    </w:p>
    <w:p w14:paraId="42E7DD7C" w14:textId="77777777" w:rsidR="00A41EAD" w:rsidRDefault="009A19C0">
      <w:pPr>
        <w:numPr>
          <w:ilvl w:val="0"/>
          <w:numId w:val="9"/>
        </w:numPr>
        <w:pBdr>
          <w:top w:val="nil"/>
          <w:left w:val="nil"/>
          <w:bottom w:val="nil"/>
          <w:right w:val="nil"/>
          <w:between w:val="nil"/>
        </w:pBdr>
        <w:spacing w:line="276" w:lineRule="auto"/>
        <w:ind w:left="993"/>
        <w:rPr>
          <w:rFonts w:ascii="Arial" w:eastAsia="Arial" w:hAnsi="Arial" w:cs="Arial"/>
          <w:color w:val="000000"/>
          <w:sz w:val="22"/>
          <w:szCs w:val="22"/>
        </w:rPr>
      </w:pPr>
      <w:r>
        <w:rPr>
          <w:rFonts w:ascii="Arial" w:eastAsia="Arial" w:hAnsi="Arial" w:cs="Arial"/>
          <w:color w:val="000000"/>
          <w:sz w:val="22"/>
          <w:szCs w:val="22"/>
        </w:rPr>
        <w:t>Write all sections in the third person.</w:t>
      </w:r>
    </w:p>
    <w:p w14:paraId="5428B4E3" w14:textId="77777777" w:rsidR="00A41EAD" w:rsidRDefault="009A19C0">
      <w:pPr>
        <w:numPr>
          <w:ilvl w:val="0"/>
          <w:numId w:val="9"/>
        </w:numPr>
        <w:pBdr>
          <w:top w:val="nil"/>
          <w:left w:val="nil"/>
          <w:bottom w:val="nil"/>
          <w:right w:val="nil"/>
          <w:between w:val="nil"/>
        </w:pBdr>
        <w:spacing w:line="276" w:lineRule="auto"/>
        <w:ind w:left="993"/>
        <w:rPr>
          <w:rFonts w:ascii="Arial" w:eastAsia="Arial" w:hAnsi="Arial" w:cs="Arial"/>
          <w:color w:val="000000"/>
          <w:sz w:val="22"/>
          <w:szCs w:val="22"/>
        </w:rPr>
      </w:pPr>
      <w:r>
        <w:rPr>
          <w:rFonts w:ascii="Arial" w:eastAsia="Arial" w:hAnsi="Arial" w:cs="Arial"/>
          <w:color w:val="000000"/>
          <w:sz w:val="22"/>
          <w:szCs w:val="22"/>
        </w:rPr>
        <w:t>Note which sections of your report have been identified above as places where the marks will be awarded.</w:t>
      </w:r>
    </w:p>
    <w:p w14:paraId="38B0564F" w14:textId="77777777" w:rsidR="00A41EAD" w:rsidRDefault="009A19C0">
      <w:pPr>
        <w:numPr>
          <w:ilvl w:val="0"/>
          <w:numId w:val="9"/>
        </w:numPr>
        <w:pBdr>
          <w:top w:val="nil"/>
          <w:left w:val="nil"/>
          <w:bottom w:val="nil"/>
          <w:right w:val="nil"/>
          <w:between w:val="nil"/>
        </w:pBdr>
        <w:shd w:val="clear" w:color="auto" w:fill="FFFFFF"/>
        <w:spacing w:line="276" w:lineRule="auto"/>
        <w:ind w:left="993"/>
        <w:rPr>
          <w:rFonts w:ascii="Arial" w:eastAsia="Arial" w:hAnsi="Arial" w:cs="Arial"/>
          <w:b/>
          <w:color w:val="000000"/>
          <w:sz w:val="22"/>
          <w:szCs w:val="22"/>
        </w:rPr>
      </w:pPr>
      <w:r>
        <w:rPr>
          <w:rFonts w:ascii="Arial" w:eastAsia="Arial" w:hAnsi="Arial" w:cs="Arial"/>
          <w:color w:val="000000"/>
          <w:sz w:val="22"/>
          <w:szCs w:val="22"/>
        </w:rPr>
        <w:t xml:space="preserve">Save your report as a .pdf with your university number as the file name. </w:t>
      </w:r>
    </w:p>
    <w:p w14:paraId="5FEBF97A" w14:textId="77777777" w:rsidR="00A41EAD" w:rsidRDefault="009A19C0">
      <w:pPr>
        <w:numPr>
          <w:ilvl w:val="0"/>
          <w:numId w:val="9"/>
        </w:numPr>
        <w:pBdr>
          <w:top w:val="nil"/>
          <w:left w:val="nil"/>
          <w:bottom w:val="nil"/>
          <w:right w:val="nil"/>
          <w:between w:val="nil"/>
        </w:pBdr>
        <w:spacing w:after="160" w:line="276" w:lineRule="auto"/>
        <w:ind w:left="993"/>
        <w:rPr>
          <w:rFonts w:ascii="Arial" w:eastAsia="Arial" w:hAnsi="Arial" w:cs="Arial"/>
          <w:color w:val="000000"/>
          <w:sz w:val="22"/>
          <w:szCs w:val="22"/>
        </w:rPr>
      </w:pPr>
      <w:r>
        <w:rPr>
          <w:rFonts w:ascii="Arial" w:eastAsia="Arial" w:hAnsi="Arial" w:cs="Arial"/>
          <w:color w:val="000000"/>
          <w:sz w:val="22"/>
          <w:szCs w:val="22"/>
        </w:rPr>
        <w:t xml:space="preserve">The </w:t>
      </w:r>
      <w:proofErr w:type="spellStart"/>
      <w:r>
        <w:rPr>
          <w:rFonts w:ascii="Arial" w:eastAsia="Arial" w:hAnsi="Arial" w:cs="Arial"/>
          <w:color w:val="000000"/>
          <w:sz w:val="22"/>
          <w:szCs w:val="22"/>
        </w:rPr>
        <w:t>TurnIt</w:t>
      </w:r>
      <w:proofErr w:type="spellEnd"/>
      <w:r>
        <w:rPr>
          <w:rFonts w:ascii="Arial" w:eastAsia="Arial" w:hAnsi="Arial" w:cs="Arial"/>
          <w:color w:val="000000"/>
          <w:sz w:val="22"/>
          <w:szCs w:val="22"/>
        </w:rPr>
        <w:t>-In rubric will be used to record your marks and provide you with tutor feedback.</w:t>
      </w:r>
    </w:p>
    <w:p w14:paraId="7ACEA2EB" w14:textId="77777777" w:rsidR="00A41EAD" w:rsidRDefault="00A41EAD">
      <w:pPr>
        <w:shd w:val="clear" w:color="auto" w:fill="FFFFFF"/>
        <w:spacing w:line="276" w:lineRule="auto"/>
        <w:ind w:left="284"/>
        <w:rPr>
          <w:rFonts w:ascii="Arial" w:eastAsia="Arial" w:hAnsi="Arial" w:cs="Arial"/>
          <w:b/>
          <w:sz w:val="22"/>
          <w:szCs w:val="22"/>
        </w:rPr>
      </w:pPr>
    </w:p>
    <w:p w14:paraId="644D1D43" w14:textId="77777777" w:rsidR="00A41EAD" w:rsidRDefault="009A19C0">
      <w:pPr>
        <w:shd w:val="clear" w:color="auto" w:fill="FFFFFF"/>
        <w:spacing w:line="276" w:lineRule="auto"/>
        <w:ind w:left="284"/>
        <w:rPr>
          <w:rFonts w:ascii="Arial" w:eastAsia="Arial" w:hAnsi="Arial" w:cs="Arial"/>
          <w:b/>
          <w:sz w:val="22"/>
          <w:szCs w:val="22"/>
        </w:rPr>
      </w:pPr>
      <w:r>
        <w:rPr>
          <w:rFonts w:ascii="Arial" w:eastAsia="Arial" w:hAnsi="Arial" w:cs="Arial"/>
          <w:b/>
          <w:sz w:val="22"/>
          <w:szCs w:val="22"/>
        </w:rPr>
        <w:t>Going Over the Word Limit</w:t>
      </w:r>
    </w:p>
    <w:p w14:paraId="7D6871F9" w14:textId="77777777" w:rsidR="00A41EAD" w:rsidRDefault="009A19C0">
      <w:pPr>
        <w:shd w:val="clear" w:color="auto" w:fill="FFFFFF"/>
        <w:spacing w:line="276" w:lineRule="auto"/>
        <w:ind w:left="284"/>
        <w:rPr>
          <w:rFonts w:ascii="Arial" w:eastAsia="Arial" w:hAnsi="Arial" w:cs="Arial"/>
          <w:color w:val="000000"/>
          <w:sz w:val="22"/>
          <w:szCs w:val="22"/>
        </w:rPr>
      </w:pPr>
      <w:r>
        <w:rPr>
          <w:rFonts w:ascii="Arial" w:eastAsia="Arial" w:hAnsi="Arial" w:cs="Arial"/>
          <w:color w:val="000000"/>
          <w:sz w:val="22"/>
          <w:szCs w:val="22"/>
        </w:rPr>
        <w:t>If you are found to have exceeded the specified word limit for an assessment, your work may be subject to a penalty:</w:t>
      </w:r>
    </w:p>
    <w:p w14:paraId="2AE9471C" w14:textId="77777777" w:rsidR="00A41EAD" w:rsidRDefault="009A19C0">
      <w:pPr>
        <w:numPr>
          <w:ilvl w:val="0"/>
          <w:numId w:val="8"/>
        </w:numPr>
        <w:pBdr>
          <w:top w:val="nil"/>
          <w:left w:val="nil"/>
          <w:bottom w:val="nil"/>
          <w:right w:val="nil"/>
          <w:between w:val="nil"/>
        </w:pBdr>
        <w:shd w:val="clear" w:color="auto" w:fill="FFFFFF"/>
        <w:spacing w:line="276" w:lineRule="auto"/>
        <w:ind w:left="993"/>
        <w:rPr>
          <w:rFonts w:ascii="Arial" w:eastAsia="Arial" w:hAnsi="Arial" w:cs="Arial"/>
          <w:color w:val="000000"/>
          <w:sz w:val="22"/>
          <w:szCs w:val="22"/>
        </w:rPr>
      </w:pPr>
      <w:r>
        <w:rPr>
          <w:rFonts w:ascii="Arial" w:eastAsia="Arial" w:hAnsi="Arial" w:cs="Arial"/>
          <w:color w:val="000000"/>
          <w:sz w:val="22"/>
          <w:szCs w:val="22"/>
        </w:rPr>
        <w:t>Under length</w:t>
      </w:r>
      <w:r>
        <w:rPr>
          <w:rFonts w:ascii="Arial" w:eastAsia="Arial" w:hAnsi="Arial" w:cs="Arial"/>
          <w:color w:val="000000"/>
          <w:sz w:val="22"/>
          <w:szCs w:val="22"/>
        </w:rPr>
        <w:tab/>
      </w:r>
      <w:r>
        <w:rPr>
          <w:rFonts w:ascii="Arial" w:eastAsia="Arial" w:hAnsi="Arial" w:cs="Arial"/>
          <w:color w:val="000000"/>
          <w:sz w:val="22"/>
          <w:szCs w:val="22"/>
        </w:rPr>
        <w:tab/>
        <w:t>- No penalty, but your work is probably missing key information</w:t>
      </w:r>
    </w:p>
    <w:p w14:paraId="5259B524" w14:textId="77777777" w:rsidR="00A41EAD" w:rsidRDefault="009A19C0">
      <w:pPr>
        <w:numPr>
          <w:ilvl w:val="0"/>
          <w:numId w:val="8"/>
        </w:numPr>
        <w:pBdr>
          <w:top w:val="nil"/>
          <w:left w:val="nil"/>
          <w:bottom w:val="nil"/>
          <w:right w:val="nil"/>
          <w:between w:val="nil"/>
        </w:pBdr>
        <w:shd w:val="clear" w:color="auto" w:fill="FFFFFF"/>
        <w:spacing w:line="276" w:lineRule="auto"/>
        <w:ind w:left="993" w:right="-188"/>
        <w:rPr>
          <w:rFonts w:ascii="Arial" w:eastAsia="Arial" w:hAnsi="Arial" w:cs="Arial"/>
          <w:color w:val="000000"/>
          <w:sz w:val="22"/>
          <w:szCs w:val="22"/>
        </w:rPr>
      </w:pPr>
      <w:r>
        <w:rPr>
          <w:rFonts w:ascii="Arial" w:eastAsia="Arial" w:hAnsi="Arial" w:cs="Arial"/>
          <w:color w:val="000000"/>
          <w:sz w:val="22"/>
          <w:szCs w:val="22"/>
        </w:rPr>
        <w:lastRenderedPageBreak/>
        <w:t>Up to 10% over length</w:t>
      </w:r>
      <w:r>
        <w:rPr>
          <w:rFonts w:ascii="Arial" w:eastAsia="Arial" w:hAnsi="Arial" w:cs="Arial"/>
          <w:color w:val="000000"/>
          <w:sz w:val="22"/>
          <w:szCs w:val="22"/>
        </w:rPr>
        <w:tab/>
        <w:t>- No deduction off final mark</w:t>
      </w:r>
    </w:p>
    <w:p w14:paraId="56871A37" w14:textId="77777777" w:rsidR="00A41EAD" w:rsidRDefault="009A19C0">
      <w:pPr>
        <w:numPr>
          <w:ilvl w:val="0"/>
          <w:numId w:val="8"/>
        </w:numPr>
        <w:pBdr>
          <w:top w:val="nil"/>
          <w:left w:val="nil"/>
          <w:bottom w:val="nil"/>
          <w:right w:val="nil"/>
          <w:between w:val="nil"/>
        </w:pBdr>
        <w:shd w:val="clear" w:color="auto" w:fill="FFFFFF"/>
        <w:spacing w:line="276" w:lineRule="auto"/>
        <w:ind w:left="993"/>
        <w:rPr>
          <w:rFonts w:ascii="Arial" w:eastAsia="Arial" w:hAnsi="Arial" w:cs="Arial"/>
          <w:color w:val="000000"/>
          <w:sz w:val="22"/>
          <w:szCs w:val="22"/>
        </w:rPr>
      </w:pPr>
      <w:r>
        <w:rPr>
          <w:rFonts w:ascii="Arial" w:eastAsia="Arial" w:hAnsi="Arial" w:cs="Arial"/>
          <w:color w:val="000000"/>
          <w:sz w:val="22"/>
          <w:szCs w:val="22"/>
        </w:rPr>
        <w:t>11% or mo</w:t>
      </w:r>
      <w:r>
        <w:rPr>
          <w:rFonts w:ascii="Arial" w:eastAsia="Arial" w:hAnsi="Arial" w:cs="Arial"/>
          <w:color w:val="000000"/>
          <w:sz w:val="22"/>
          <w:szCs w:val="22"/>
        </w:rPr>
        <w:t>re over length</w:t>
      </w:r>
      <w:r>
        <w:rPr>
          <w:rFonts w:ascii="Arial" w:eastAsia="Arial" w:hAnsi="Arial" w:cs="Arial"/>
          <w:color w:val="000000"/>
          <w:sz w:val="22"/>
          <w:szCs w:val="22"/>
        </w:rPr>
        <w:tab/>
        <w:t>- Deduction of 5 marks off final mark (but cannot reduce mark below 40%)</w:t>
      </w:r>
    </w:p>
    <w:p w14:paraId="18059EA7" w14:textId="77777777" w:rsidR="00A41EAD" w:rsidRDefault="00A41EAD">
      <w:pPr>
        <w:shd w:val="clear" w:color="auto" w:fill="FFFFFF"/>
        <w:spacing w:line="276" w:lineRule="auto"/>
        <w:ind w:left="284"/>
        <w:rPr>
          <w:rFonts w:ascii="Arial" w:eastAsia="Arial" w:hAnsi="Arial" w:cs="Arial"/>
          <w:color w:val="000000"/>
          <w:sz w:val="22"/>
          <w:szCs w:val="22"/>
        </w:rPr>
      </w:pPr>
    </w:p>
    <w:p w14:paraId="2AA42B03" w14:textId="77777777" w:rsidR="00A41EAD" w:rsidRDefault="009A19C0">
      <w:pPr>
        <w:shd w:val="clear" w:color="auto" w:fill="FFFFFF"/>
        <w:spacing w:line="276" w:lineRule="auto"/>
        <w:ind w:left="284"/>
        <w:rPr>
          <w:rFonts w:ascii="Arial" w:eastAsia="Arial" w:hAnsi="Arial" w:cs="Arial"/>
          <w:color w:val="000000"/>
          <w:sz w:val="22"/>
          <w:szCs w:val="22"/>
        </w:rPr>
      </w:pPr>
      <w:r>
        <w:rPr>
          <w:rFonts w:ascii="Arial" w:eastAsia="Arial" w:hAnsi="Arial" w:cs="Arial"/>
          <w:color w:val="000000"/>
          <w:sz w:val="22"/>
          <w:szCs w:val="22"/>
        </w:rPr>
        <w:t xml:space="preserve">To measure the word count, DO NOT use </w:t>
      </w:r>
      <w:proofErr w:type="spellStart"/>
      <w:r>
        <w:rPr>
          <w:rFonts w:ascii="Arial" w:eastAsia="Arial" w:hAnsi="Arial" w:cs="Arial"/>
          <w:color w:val="000000"/>
          <w:sz w:val="22"/>
          <w:szCs w:val="22"/>
        </w:rPr>
        <w:t>Turnit</w:t>
      </w:r>
      <w:proofErr w:type="spellEnd"/>
      <w:r>
        <w:rPr>
          <w:rFonts w:ascii="Arial" w:eastAsia="Arial" w:hAnsi="Arial" w:cs="Arial"/>
          <w:color w:val="000000"/>
          <w:sz w:val="22"/>
          <w:szCs w:val="22"/>
        </w:rPr>
        <w:t>-In and do not include the following:</w:t>
      </w:r>
    </w:p>
    <w:p w14:paraId="7712CA5C" w14:textId="77777777" w:rsidR="00A41EAD" w:rsidRDefault="009A19C0">
      <w:pPr>
        <w:numPr>
          <w:ilvl w:val="0"/>
          <w:numId w:val="6"/>
        </w:numPr>
        <w:pBdr>
          <w:top w:val="nil"/>
          <w:left w:val="nil"/>
          <w:bottom w:val="nil"/>
          <w:right w:val="nil"/>
          <w:between w:val="nil"/>
        </w:pBdr>
        <w:shd w:val="clear" w:color="auto" w:fill="FFFFFF"/>
        <w:spacing w:line="276" w:lineRule="auto"/>
        <w:ind w:left="993"/>
        <w:rPr>
          <w:rFonts w:ascii="Arial" w:eastAsia="Arial" w:hAnsi="Arial" w:cs="Arial"/>
          <w:color w:val="000000"/>
          <w:sz w:val="22"/>
          <w:szCs w:val="22"/>
        </w:rPr>
      </w:pPr>
      <w:r>
        <w:rPr>
          <w:rFonts w:ascii="Arial" w:eastAsia="Arial" w:hAnsi="Arial" w:cs="Arial"/>
          <w:color w:val="000000"/>
          <w:sz w:val="22"/>
          <w:szCs w:val="22"/>
        </w:rPr>
        <w:t>Assignment brief</w:t>
      </w:r>
    </w:p>
    <w:p w14:paraId="26EA1513" w14:textId="77777777" w:rsidR="00A41EAD" w:rsidRDefault="009A19C0">
      <w:pPr>
        <w:numPr>
          <w:ilvl w:val="0"/>
          <w:numId w:val="6"/>
        </w:numPr>
        <w:pBdr>
          <w:top w:val="nil"/>
          <w:left w:val="nil"/>
          <w:bottom w:val="nil"/>
          <w:right w:val="nil"/>
          <w:between w:val="nil"/>
        </w:pBdr>
        <w:shd w:val="clear" w:color="auto" w:fill="FFFFFF"/>
        <w:spacing w:line="276" w:lineRule="auto"/>
        <w:ind w:left="993"/>
        <w:rPr>
          <w:rFonts w:ascii="Arial" w:eastAsia="Arial" w:hAnsi="Arial" w:cs="Arial"/>
          <w:color w:val="000000"/>
          <w:sz w:val="22"/>
          <w:szCs w:val="22"/>
        </w:rPr>
      </w:pPr>
      <w:r>
        <w:rPr>
          <w:rFonts w:ascii="Arial" w:eastAsia="Arial" w:hAnsi="Arial" w:cs="Arial"/>
          <w:color w:val="000000"/>
          <w:sz w:val="22"/>
          <w:szCs w:val="22"/>
        </w:rPr>
        <w:t>Index, Table of Contents and Table of Figures</w:t>
      </w:r>
    </w:p>
    <w:p w14:paraId="7D3731DF" w14:textId="77777777" w:rsidR="00A41EAD" w:rsidRDefault="009A19C0">
      <w:pPr>
        <w:numPr>
          <w:ilvl w:val="0"/>
          <w:numId w:val="6"/>
        </w:numPr>
        <w:pBdr>
          <w:top w:val="nil"/>
          <w:left w:val="nil"/>
          <w:bottom w:val="nil"/>
          <w:right w:val="nil"/>
          <w:between w:val="nil"/>
        </w:pBdr>
        <w:shd w:val="clear" w:color="auto" w:fill="FFFFFF"/>
        <w:spacing w:line="276" w:lineRule="auto"/>
        <w:ind w:left="993"/>
        <w:rPr>
          <w:rFonts w:ascii="Arial" w:eastAsia="Arial" w:hAnsi="Arial" w:cs="Arial"/>
          <w:color w:val="000000"/>
          <w:sz w:val="22"/>
          <w:szCs w:val="22"/>
        </w:rPr>
      </w:pPr>
      <w:r>
        <w:rPr>
          <w:rFonts w:ascii="Arial" w:eastAsia="Arial" w:hAnsi="Arial" w:cs="Arial"/>
          <w:color w:val="000000"/>
          <w:sz w:val="22"/>
          <w:szCs w:val="22"/>
        </w:rPr>
        <w:t>Executive Summary</w:t>
      </w:r>
    </w:p>
    <w:p w14:paraId="49812C26" w14:textId="77777777" w:rsidR="00A41EAD" w:rsidRDefault="009A19C0">
      <w:pPr>
        <w:numPr>
          <w:ilvl w:val="0"/>
          <w:numId w:val="6"/>
        </w:numPr>
        <w:pBdr>
          <w:top w:val="nil"/>
          <w:left w:val="nil"/>
          <w:bottom w:val="nil"/>
          <w:right w:val="nil"/>
          <w:between w:val="nil"/>
        </w:pBdr>
        <w:shd w:val="clear" w:color="auto" w:fill="FFFFFF"/>
        <w:spacing w:line="276" w:lineRule="auto"/>
        <w:ind w:left="993"/>
        <w:rPr>
          <w:rFonts w:ascii="Arial" w:eastAsia="Arial" w:hAnsi="Arial" w:cs="Arial"/>
          <w:color w:val="000000"/>
          <w:sz w:val="22"/>
          <w:szCs w:val="22"/>
        </w:rPr>
      </w:pPr>
      <w:r>
        <w:rPr>
          <w:rFonts w:ascii="Arial" w:eastAsia="Arial" w:hAnsi="Arial" w:cs="Arial"/>
          <w:color w:val="000000"/>
          <w:sz w:val="22"/>
          <w:szCs w:val="22"/>
        </w:rPr>
        <w:t xml:space="preserve">Formula and calculations (use </w:t>
      </w:r>
      <w:proofErr w:type="spellStart"/>
      <w:r>
        <w:rPr>
          <w:rFonts w:ascii="Arial" w:eastAsia="Arial" w:hAnsi="Arial" w:cs="Arial"/>
          <w:color w:val="000000"/>
          <w:sz w:val="22"/>
          <w:szCs w:val="22"/>
        </w:rPr>
        <w:t>MSEquation</w:t>
      </w:r>
      <w:proofErr w:type="spellEnd"/>
      <w:r>
        <w:rPr>
          <w:rFonts w:ascii="Arial" w:eastAsia="Arial" w:hAnsi="Arial" w:cs="Arial"/>
          <w:color w:val="000000"/>
          <w:sz w:val="22"/>
          <w:szCs w:val="22"/>
        </w:rPr>
        <w:t xml:space="preserve"> or text boxes to contain these)</w:t>
      </w:r>
    </w:p>
    <w:p w14:paraId="7B879C9F" w14:textId="77777777" w:rsidR="00A41EAD" w:rsidRDefault="009A19C0">
      <w:pPr>
        <w:numPr>
          <w:ilvl w:val="0"/>
          <w:numId w:val="6"/>
        </w:numPr>
        <w:pBdr>
          <w:top w:val="nil"/>
          <w:left w:val="nil"/>
          <w:bottom w:val="nil"/>
          <w:right w:val="nil"/>
          <w:between w:val="nil"/>
        </w:pBdr>
        <w:shd w:val="clear" w:color="auto" w:fill="FFFFFF"/>
        <w:spacing w:line="276" w:lineRule="auto"/>
        <w:ind w:left="993"/>
        <w:rPr>
          <w:rFonts w:ascii="Arial" w:eastAsia="Arial" w:hAnsi="Arial" w:cs="Arial"/>
          <w:color w:val="000000"/>
          <w:sz w:val="22"/>
          <w:szCs w:val="22"/>
        </w:rPr>
      </w:pPr>
      <w:r>
        <w:rPr>
          <w:rFonts w:ascii="Arial" w:eastAsia="Arial" w:hAnsi="Arial" w:cs="Arial"/>
          <w:color w:val="000000"/>
          <w:sz w:val="22"/>
          <w:szCs w:val="22"/>
        </w:rPr>
        <w:t>Reference list or bibliography</w:t>
      </w:r>
    </w:p>
    <w:p w14:paraId="1C907268" w14:textId="77777777" w:rsidR="00A41EAD" w:rsidRDefault="009A19C0">
      <w:pPr>
        <w:numPr>
          <w:ilvl w:val="0"/>
          <w:numId w:val="6"/>
        </w:numPr>
        <w:pBdr>
          <w:top w:val="nil"/>
          <w:left w:val="nil"/>
          <w:bottom w:val="nil"/>
          <w:right w:val="nil"/>
          <w:between w:val="nil"/>
        </w:pBdr>
        <w:shd w:val="clear" w:color="auto" w:fill="FFFFFF"/>
        <w:spacing w:line="276" w:lineRule="auto"/>
        <w:ind w:left="993"/>
        <w:rPr>
          <w:rFonts w:ascii="Arial" w:eastAsia="Arial" w:hAnsi="Arial" w:cs="Arial"/>
          <w:color w:val="000000"/>
          <w:sz w:val="22"/>
          <w:szCs w:val="22"/>
        </w:rPr>
      </w:pPr>
      <w:r>
        <w:rPr>
          <w:rFonts w:ascii="Arial" w:eastAsia="Arial" w:hAnsi="Arial" w:cs="Arial"/>
          <w:color w:val="000000"/>
          <w:sz w:val="22"/>
          <w:szCs w:val="22"/>
        </w:rPr>
        <w:t>Appendices used for: large results tables, computer code listings, data sheet extracts a</w:t>
      </w:r>
      <w:r>
        <w:rPr>
          <w:rFonts w:ascii="Arial" w:eastAsia="Arial" w:hAnsi="Arial" w:cs="Arial"/>
          <w:color w:val="000000"/>
          <w:sz w:val="22"/>
          <w:szCs w:val="22"/>
        </w:rPr>
        <w:t>nd any other 3</w:t>
      </w:r>
      <w:r>
        <w:rPr>
          <w:rFonts w:ascii="Arial" w:eastAsia="Arial" w:hAnsi="Arial" w:cs="Arial"/>
          <w:color w:val="000000"/>
          <w:sz w:val="22"/>
          <w:szCs w:val="22"/>
          <w:vertAlign w:val="superscript"/>
        </w:rPr>
        <w:t>rd</w:t>
      </w:r>
      <w:r>
        <w:rPr>
          <w:rFonts w:ascii="Arial" w:eastAsia="Arial" w:hAnsi="Arial" w:cs="Arial"/>
          <w:color w:val="000000"/>
          <w:sz w:val="22"/>
          <w:szCs w:val="22"/>
        </w:rPr>
        <w:t xml:space="preserve"> party information</w:t>
      </w:r>
    </w:p>
    <w:p w14:paraId="6C81AFF5" w14:textId="77777777" w:rsidR="00A41EAD" w:rsidRDefault="00A41EAD">
      <w:pPr>
        <w:shd w:val="clear" w:color="auto" w:fill="FFFFFF"/>
        <w:spacing w:line="276" w:lineRule="auto"/>
        <w:ind w:left="284"/>
        <w:rPr>
          <w:rFonts w:ascii="Arial" w:eastAsia="Arial" w:hAnsi="Arial" w:cs="Arial"/>
          <w:color w:val="000000"/>
          <w:sz w:val="22"/>
          <w:szCs w:val="22"/>
        </w:rPr>
      </w:pPr>
    </w:p>
    <w:p w14:paraId="46484257" w14:textId="77777777" w:rsidR="00A41EAD" w:rsidRDefault="009A19C0">
      <w:pPr>
        <w:spacing w:line="276" w:lineRule="auto"/>
        <w:rPr>
          <w:rFonts w:ascii="Arial" w:eastAsia="Arial" w:hAnsi="Arial" w:cs="Arial"/>
          <w:b/>
          <w:sz w:val="22"/>
          <w:szCs w:val="22"/>
        </w:rPr>
      </w:pPr>
      <w:r>
        <w:rPr>
          <w:rFonts w:ascii="Arial" w:eastAsia="Arial" w:hAnsi="Arial" w:cs="Arial"/>
          <w:color w:val="000000"/>
          <w:sz w:val="22"/>
          <w:szCs w:val="22"/>
        </w:rPr>
        <w:t>Spot checking of declared word counts will be carried out by your lecturer and second marker.</w:t>
      </w:r>
    </w:p>
    <w:p w14:paraId="5D25D2A7" w14:textId="77777777" w:rsidR="00A41EAD" w:rsidRDefault="00A41EAD">
      <w:pPr>
        <w:spacing w:line="276" w:lineRule="auto"/>
        <w:jc w:val="both"/>
        <w:rPr>
          <w:rFonts w:ascii="Arial" w:eastAsia="Arial" w:hAnsi="Arial" w:cs="Arial"/>
          <w:sz w:val="22"/>
          <w:szCs w:val="22"/>
        </w:rPr>
      </w:pPr>
      <w:bookmarkStart w:id="3" w:name="_heading=h.1fob9te" w:colFirst="0" w:colLast="0"/>
      <w:bookmarkEnd w:id="3"/>
    </w:p>
    <w:p w14:paraId="0F0F42B6" w14:textId="77777777" w:rsidR="00A41EAD" w:rsidRDefault="009A19C0">
      <w:pPr>
        <w:spacing w:line="276" w:lineRule="auto"/>
        <w:jc w:val="both"/>
        <w:rPr>
          <w:rFonts w:ascii="Arial" w:eastAsia="Arial" w:hAnsi="Arial" w:cs="Arial"/>
          <w:sz w:val="22"/>
          <w:szCs w:val="22"/>
        </w:rPr>
      </w:pPr>
      <w:r>
        <w:rPr>
          <w:rFonts w:ascii="Arial" w:eastAsia="Arial" w:hAnsi="Arial" w:cs="Arial"/>
          <w:sz w:val="22"/>
          <w:szCs w:val="22"/>
        </w:rPr>
        <w:t xml:space="preserve">The executive summary must be written in non-technical language and it must outline all that is contained in the report. It must also be written in the past tense using around 300 </w:t>
      </w:r>
      <w:proofErr w:type="gramStart"/>
      <w:r>
        <w:rPr>
          <w:rFonts w:ascii="Arial" w:eastAsia="Arial" w:hAnsi="Arial" w:cs="Arial"/>
          <w:sz w:val="22"/>
          <w:szCs w:val="22"/>
        </w:rPr>
        <w:t>words</w:t>
      </w:r>
      <w:proofErr w:type="gramEnd"/>
      <w:r>
        <w:rPr>
          <w:rFonts w:ascii="Arial" w:eastAsia="Arial" w:hAnsi="Arial" w:cs="Arial"/>
          <w:sz w:val="22"/>
          <w:szCs w:val="22"/>
        </w:rPr>
        <w:t xml:space="preserve"> but these will not be included in the overall word count. You will be </w:t>
      </w:r>
      <w:r>
        <w:rPr>
          <w:rFonts w:ascii="Arial" w:eastAsia="Arial" w:hAnsi="Arial" w:cs="Arial"/>
          <w:sz w:val="22"/>
          <w:szCs w:val="22"/>
        </w:rPr>
        <w:t xml:space="preserve">assessed against the following common assessment criteria. The </w:t>
      </w:r>
      <w:proofErr w:type="spellStart"/>
      <w:r>
        <w:rPr>
          <w:rFonts w:ascii="Arial" w:eastAsia="Arial" w:hAnsi="Arial" w:cs="Arial"/>
          <w:sz w:val="22"/>
          <w:szCs w:val="22"/>
        </w:rPr>
        <w:t>Turnit</w:t>
      </w:r>
      <w:proofErr w:type="spellEnd"/>
      <w:r>
        <w:rPr>
          <w:rFonts w:ascii="Arial" w:eastAsia="Arial" w:hAnsi="Arial" w:cs="Arial"/>
          <w:sz w:val="22"/>
          <w:szCs w:val="22"/>
        </w:rPr>
        <w:t>-in rubric will be used to record your marks with your tutor’s feedback.</w:t>
      </w:r>
    </w:p>
    <w:p w14:paraId="577F0520" w14:textId="77777777" w:rsidR="00A41EAD" w:rsidRDefault="00A41EAD">
      <w:pPr>
        <w:spacing w:line="276" w:lineRule="auto"/>
        <w:jc w:val="both"/>
        <w:rPr>
          <w:rFonts w:ascii="Arial" w:eastAsia="Arial" w:hAnsi="Arial" w:cs="Arial"/>
          <w:sz w:val="22"/>
          <w:szCs w:val="22"/>
        </w:rPr>
      </w:pPr>
    </w:p>
    <w:p w14:paraId="3EF481A1" w14:textId="77777777" w:rsidR="00A41EAD" w:rsidRDefault="009A19C0">
      <w:pPr>
        <w:spacing w:line="276" w:lineRule="auto"/>
        <w:rPr>
          <w:rFonts w:ascii="Arial" w:eastAsia="Arial" w:hAnsi="Arial" w:cs="Arial"/>
          <w:b/>
          <w:sz w:val="22"/>
          <w:szCs w:val="22"/>
        </w:rPr>
      </w:pPr>
      <w:r>
        <w:rPr>
          <w:rFonts w:ascii="Arial" w:eastAsia="Arial" w:hAnsi="Arial" w:cs="Arial"/>
          <w:b/>
          <w:sz w:val="22"/>
          <w:szCs w:val="22"/>
        </w:rPr>
        <w:t xml:space="preserve">NOTE: The guidance offered below is linked to the five generic assessment criteria overleaf. </w:t>
      </w:r>
      <w:r>
        <w:rPr>
          <w:rFonts w:ascii="Arial" w:eastAsia="Arial" w:hAnsi="Arial" w:cs="Arial"/>
          <w:color w:val="FF0000"/>
          <w:sz w:val="22"/>
          <w:szCs w:val="22"/>
        </w:rPr>
        <w:t>Significant differen</w:t>
      </w:r>
      <w:r>
        <w:rPr>
          <w:rFonts w:ascii="Arial" w:eastAsia="Arial" w:hAnsi="Arial" w:cs="Arial"/>
          <w:color w:val="FF0000"/>
          <w:sz w:val="22"/>
          <w:szCs w:val="22"/>
        </w:rPr>
        <w:t>ces from level 5 are highlighted in red.</w:t>
      </w:r>
    </w:p>
    <w:p w14:paraId="451DD1A2" w14:textId="77777777" w:rsidR="00A41EAD" w:rsidRDefault="00A41EAD">
      <w:pPr>
        <w:spacing w:line="276" w:lineRule="auto"/>
        <w:rPr>
          <w:rFonts w:ascii="Arial" w:eastAsia="Arial" w:hAnsi="Arial" w:cs="Arial"/>
          <w:b/>
          <w:sz w:val="22"/>
          <w:szCs w:val="22"/>
        </w:rPr>
      </w:pPr>
    </w:p>
    <w:p w14:paraId="24000D05" w14:textId="77777777" w:rsidR="00A41EAD" w:rsidRDefault="009A19C0">
      <w:pPr>
        <w:numPr>
          <w:ilvl w:val="0"/>
          <w:numId w:val="3"/>
        </w:numPr>
        <w:spacing w:line="276" w:lineRule="auto"/>
        <w:rPr>
          <w:rFonts w:ascii="Arial" w:eastAsia="Arial" w:hAnsi="Arial" w:cs="Arial"/>
          <w:b/>
          <w:sz w:val="22"/>
          <w:szCs w:val="22"/>
        </w:rPr>
      </w:pPr>
      <w:r>
        <w:rPr>
          <w:rFonts w:ascii="Arial" w:eastAsia="Arial" w:hAnsi="Arial" w:cs="Arial"/>
          <w:b/>
          <w:sz w:val="22"/>
          <w:szCs w:val="22"/>
        </w:rPr>
        <w:t>Engagement with Literature Skills</w:t>
      </w:r>
    </w:p>
    <w:p w14:paraId="31003223" w14:textId="77777777" w:rsidR="00A41EAD" w:rsidRDefault="009A19C0">
      <w:pPr>
        <w:spacing w:line="276" w:lineRule="auto"/>
        <w:jc w:val="both"/>
        <w:rPr>
          <w:rFonts w:ascii="Arial" w:eastAsia="Arial" w:hAnsi="Arial" w:cs="Arial"/>
          <w:sz w:val="22"/>
          <w:szCs w:val="22"/>
        </w:rPr>
      </w:pPr>
      <w:r>
        <w:rPr>
          <w:rFonts w:ascii="Arial" w:eastAsia="Arial" w:hAnsi="Arial" w:cs="Arial"/>
          <w:sz w:val="22"/>
          <w:szCs w:val="22"/>
        </w:rPr>
        <w:t xml:space="preserve">Your work must be informed and supported by scholarly material that is </w:t>
      </w:r>
      <w:r>
        <w:rPr>
          <w:rFonts w:ascii="Arial" w:eastAsia="Arial" w:hAnsi="Arial" w:cs="Arial"/>
          <w:i/>
          <w:sz w:val="22"/>
          <w:szCs w:val="22"/>
        </w:rPr>
        <w:t>relevant</w:t>
      </w:r>
      <w:r>
        <w:rPr>
          <w:rFonts w:ascii="Arial" w:eastAsia="Arial" w:hAnsi="Arial" w:cs="Arial"/>
          <w:sz w:val="22"/>
          <w:szCs w:val="22"/>
        </w:rPr>
        <w:t xml:space="preserve"> to and </w:t>
      </w:r>
      <w:r>
        <w:rPr>
          <w:rFonts w:ascii="Arial" w:eastAsia="Arial" w:hAnsi="Arial" w:cs="Arial"/>
          <w:i/>
          <w:sz w:val="22"/>
          <w:szCs w:val="22"/>
        </w:rPr>
        <w:t>focused</w:t>
      </w:r>
      <w:r>
        <w:rPr>
          <w:rFonts w:ascii="Arial" w:eastAsia="Arial" w:hAnsi="Arial" w:cs="Arial"/>
          <w:sz w:val="22"/>
          <w:szCs w:val="22"/>
        </w:rPr>
        <w:t xml:space="preserve"> on the task(s) set; </w:t>
      </w:r>
      <w:r>
        <w:rPr>
          <w:rFonts w:ascii="Arial" w:eastAsia="Arial" w:hAnsi="Arial" w:cs="Arial"/>
          <w:color w:val="FF0000"/>
          <w:sz w:val="22"/>
          <w:szCs w:val="22"/>
        </w:rPr>
        <w:t>you should make use of scholarly reviews and primary sources, whe</w:t>
      </w:r>
      <w:r>
        <w:rPr>
          <w:rFonts w:ascii="Arial" w:eastAsia="Arial" w:hAnsi="Arial" w:cs="Arial"/>
          <w:color w:val="FF0000"/>
          <w:sz w:val="22"/>
          <w:szCs w:val="22"/>
        </w:rPr>
        <w:t>re appropriate (for example, refereed research articles and/or original materials appropriate to the discipline)</w:t>
      </w:r>
      <w:r>
        <w:rPr>
          <w:rFonts w:ascii="Arial" w:eastAsia="Arial" w:hAnsi="Arial" w:cs="Arial"/>
          <w:sz w:val="22"/>
          <w:szCs w:val="22"/>
        </w:rPr>
        <w:t xml:space="preserve">.    You should provide evidence that you have accessed a wide </w:t>
      </w:r>
      <w:r>
        <w:rPr>
          <w:rFonts w:ascii="Arial" w:eastAsia="Arial" w:hAnsi="Arial" w:cs="Arial"/>
          <w:i/>
          <w:sz w:val="22"/>
          <w:szCs w:val="22"/>
        </w:rPr>
        <w:t>range</w:t>
      </w:r>
      <w:r>
        <w:rPr>
          <w:rFonts w:ascii="Arial" w:eastAsia="Arial" w:hAnsi="Arial" w:cs="Arial"/>
          <w:sz w:val="22"/>
          <w:szCs w:val="22"/>
        </w:rPr>
        <w:t xml:space="preserve"> of sources, which may be academic, governmental and industrial; these sourc</w:t>
      </w:r>
      <w:r>
        <w:rPr>
          <w:rFonts w:ascii="Arial" w:eastAsia="Arial" w:hAnsi="Arial" w:cs="Arial"/>
          <w:sz w:val="22"/>
          <w:szCs w:val="22"/>
        </w:rPr>
        <w:t xml:space="preserve">es may include academic journal articles, textbooks, current news articles, organisational documents, and websites.  You should consider the </w:t>
      </w:r>
      <w:r>
        <w:rPr>
          <w:rFonts w:ascii="Arial" w:eastAsia="Arial" w:hAnsi="Arial" w:cs="Arial"/>
          <w:i/>
          <w:sz w:val="22"/>
          <w:szCs w:val="22"/>
        </w:rPr>
        <w:t>credibility</w:t>
      </w:r>
      <w:r>
        <w:rPr>
          <w:rFonts w:ascii="Arial" w:eastAsia="Arial" w:hAnsi="Arial" w:cs="Arial"/>
          <w:sz w:val="22"/>
          <w:szCs w:val="22"/>
        </w:rPr>
        <w:t xml:space="preserve"> of your sources; academic journals are normally highly credible sources while websites require careful </w:t>
      </w:r>
      <w:r>
        <w:rPr>
          <w:rFonts w:ascii="Arial" w:eastAsia="Arial" w:hAnsi="Arial" w:cs="Arial"/>
          <w:sz w:val="22"/>
          <w:szCs w:val="22"/>
        </w:rPr>
        <w:t xml:space="preserve">consideration/selection and should be used sparingly.   Any sources you use should be current and up-to-date, mostly published within the last five years or so, though seminal/important works in the field may be older.  You must provide </w:t>
      </w:r>
      <w:r>
        <w:rPr>
          <w:rFonts w:ascii="Arial" w:eastAsia="Arial" w:hAnsi="Arial" w:cs="Arial"/>
          <w:i/>
          <w:sz w:val="22"/>
          <w:szCs w:val="22"/>
        </w:rPr>
        <w:t>evidence</w:t>
      </w:r>
      <w:r>
        <w:rPr>
          <w:rFonts w:ascii="Arial" w:eastAsia="Arial" w:hAnsi="Arial" w:cs="Arial"/>
          <w:sz w:val="22"/>
          <w:szCs w:val="22"/>
        </w:rPr>
        <w:t xml:space="preserve"> of your re</w:t>
      </w:r>
      <w:r>
        <w:rPr>
          <w:rFonts w:ascii="Arial" w:eastAsia="Arial" w:hAnsi="Arial" w:cs="Arial"/>
          <w:sz w:val="22"/>
          <w:szCs w:val="22"/>
        </w:rPr>
        <w:t xml:space="preserve">search/own reading throughout your work, using a suitable referencing system, including in-text citations in the main body of your work and a reference list at the end of your work. </w:t>
      </w:r>
    </w:p>
    <w:p w14:paraId="6F9040D4" w14:textId="77777777" w:rsidR="00A41EAD" w:rsidRDefault="00A41EAD">
      <w:pPr>
        <w:spacing w:line="276" w:lineRule="auto"/>
        <w:rPr>
          <w:rFonts w:ascii="Arial" w:eastAsia="Arial" w:hAnsi="Arial" w:cs="Arial"/>
          <w:sz w:val="22"/>
          <w:szCs w:val="22"/>
        </w:rPr>
      </w:pPr>
    </w:p>
    <w:p w14:paraId="0C13F63C" w14:textId="77777777" w:rsidR="00A41EAD" w:rsidRDefault="009A19C0">
      <w:pPr>
        <w:spacing w:line="276" w:lineRule="auto"/>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This will be assessed by the exten</w:t>
      </w:r>
      <w:r>
        <w:rPr>
          <w:rFonts w:ascii="Arial" w:eastAsia="Arial" w:hAnsi="Arial" w:cs="Arial"/>
          <w:i/>
          <w:sz w:val="22"/>
          <w:szCs w:val="22"/>
        </w:rPr>
        <w:t>t of your reading, relevance of credible sources and the Harvard method used.</w:t>
      </w:r>
    </w:p>
    <w:p w14:paraId="74DA20F4" w14:textId="77777777" w:rsidR="00A41EAD" w:rsidRDefault="00A41EAD">
      <w:pPr>
        <w:spacing w:line="276" w:lineRule="auto"/>
        <w:rPr>
          <w:rFonts w:ascii="Arial" w:eastAsia="Arial" w:hAnsi="Arial" w:cs="Arial"/>
          <w:sz w:val="22"/>
          <w:szCs w:val="22"/>
        </w:rPr>
      </w:pPr>
    </w:p>
    <w:p w14:paraId="6F2F2394" w14:textId="77777777" w:rsidR="00A41EAD" w:rsidRDefault="009A19C0">
      <w:pPr>
        <w:numPr>
          <w:ilvl w:val="0"/>
          <w:numId w:val="3"/>
        </w:numPr>
        <w:spacing w:line="276" w:lineRule="auto"/>
        <w:rPr>
          <w:rFonts w:ascii="Arial" w:eastAsia="Arial" w:hAnsi="Arial" w:cs="Arial"/>
          <w:b/>
          <w:sz w:val="22"/>
          <w:szCs w:val="22"/>
        </w:rPr>
      </w:pPr>
      <w:r>
        <w:rPr>
          <w:rFonts w:ascii="Arial" w:eastAsia="Arial" w:hAnsi="Arial" w:cs="Arial"/>
          <w:b/>
          <w:sz w:val="22"/>
          <w:szCs w:val="22"/>
        </w:rPr>
        <w:t>Knowledge and Understanding Skills</w:t>
      </w:r>
    </w:p>
    <w:p w14:paraId="7E74D72D" w14:textId="77777777" w:rsidR="00A41EAD" w:rsidRDefault="009A19C0">
      <w:pPr>
        <w:spacing w:line="276" w:lineRule="auto"/>
        <w:jc w:val="both"/>
        <w:rPr>
          <w:rFonts w:ascii="Arial" w:eastAsia="Arial" w:hAnsi="Arial" w:cs="Arial"/>
          <w:sz w:val="22"/>
          <w:szCs w:val="22"/>
        </w:rPr>
      </w:pPr>
      <w:r>
        <w:rPr>
          <w:rFonts w:ascii="Arial" w:eastAsia="Arial" w:hAnsi="Arial" w:cs="Arial"/>
          <w:sz w:val="22"/>
          <w:szCs w:val="22"/>
        </w:rPr>
        <w:t xml:space="preserve">At level 6, you should be able to demonstrate </w:t>
      </w:r>
      <w:r>
        <w:rPr>
          <w:rFonts w:ascii="Arial" w:eastAsia="Arial" w:hAnsi="Arial" w:cs="Arial"/>
          <w:color w:val="FF0000"/>
          <w:sz w:val="22"/>
          <w:szCs w:val="22"/>
        </w:rPr>
        <w:t xml:space="preserve">coherent and detailed </w:t>
      </w:r>
      <w:r>
        <w:rPr>
          <w:rFonts w:ascii="Arial" w:eastAsia="Arial" w:hAnsi="Arial" w:cs="Arial"/>
          <w:sz w:val="22"/>
          <w:szCs w:val="22"/>
        </w:rPr>
        <w:t xml:space="preserve">knowledge and </w:t>
      </w:r>
      <w:r>
        <w:rPr>
          <w:rFonts w:ascii="Arial" w:eastAsia="Arial" w:hAnsi="Arial" w:cs="Arial"/>
          <w:color w:val="FF0000"/>
          <w:sz w:val="22"/>
          <w:szCs w:val="22"/>
        </w:rPr>
        <w:t>a systematic understanding of the subject area, at least some of which is informed by the latest research and/or advanced scholarship within the discipline. You should be aware of the uncertainty, ambiguity and limits of knowledge. Your work must demonstra</w:t>
      </w:r>
      <w:r>
        <w:rPr>
          <w:rFonts w:ascii="Arial" w:eastAsia="Arial" w:hAnsi="Arial" w:cs="Arial"/>
          <w:color w:val="FF0000"/>
          <w:sz w:val="22"/>
          <w:szCs w:val="22"/>
        </w:rPr>
        <w:t>te the growing extent of your knowledge and systematic understanding of concepts and underlying principles associated with the subject area.</w:t>
      </w:r>
      <w:r>
        <w:rPr>
          <w:rFonts w:ascii="Arial" w:eastAsia="Arial" w:hAnsi="Arial" w:cs="Arial"/>
          <w:sz w:val="22"/>
          <w:szCs w:val="22"/>
        </w:rPr>
        <w:t xml:space="preserve">  </w:t>
      </w:r>
      <w:r>
        <w:rPr>
          <w:rFonts w:ascii="Arial" w:eastAsia="Arial" w:hAnsi="Arial" w:cs="Arial"/>
          <w:i/>
          <w:sz w:val="22"/>
          <w:szCs w:val="22"/>
        </w:rPr>
        <w:t>Knowledge</w:t>
      </w:r>
      <w:r>
        <w:rPr>
          <w:rFonts w:ascii="Arial" w:eastAsia="Arial" w:hAnsi="Arial" w:cs="Arial"/>
          <w:sz w:val="22"/>
          <w:szCs w:val="22"/>
        </w:rPr>
        <w:t xml:space="preserve"> relates to the facts, information and skills you have acquired through your learning.  You demonstrate y</w:t>
      </w:r>
      <w:r>
        <w:rPr>
          <w:rFonts w:ascii="Arial" w:eastAsia="Arial" w:hAnsi="Arial" w:cs="Arial"/>
          <w:sz w:val="22"/>
          <w:szCs w:val="22"/>
        </w:rPr>
        <w:t xml:space="preserve">our </w:t>
      </w:r>
      <w:r>
        <w:rPr>
          <w:rFonts w:ascii="Arial" w:eastAsia="Arial" w:hAnsi="Arial" w:cs="Arial"/>
          <w:i/>
          <w:sz w:val="22"/>
          <w:szCs w:val="22"/>
        </w:rPr>
        <w:t>understanding</w:t>
      </w:r>
      <w:r>
        <w:rPr>
          <w:rFonts w:ascii="Arial" w:eastAsia="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w:t>
      </w:r>
      <w:r>
        <w:rPr>
          <w:rFonts w:ascii="Arial" w:eastAsia="Arial" w:hAnsi="Arial" w:cs="Arial"/>
          <w:sz w:val="22"/>
          <w:szCs w:val="22"/>
        </w:rPr>
        <w:t xml:space="preserve">ain the theories, concepts, etc. meaningfully to show your understanding.  Your mark/grade will also </w:t>
      </w:r>
      <w:r>
        <w:rPr>
          <w:rFonts w:ascii="Arial" w:eastAsia="Arial" w:hAnsi="Arial" w:cs="Arial"/>
          <w:sz w:val="22"/>
          <w:szCs w:val="22"/>
        </w:rPr>
        <w:lastRenderedPageBreak/>
        <w:t xml:space="preserve">depend upon the </w:t>
      </w:r>
      <w:r>
        <w:rPr>
          <w:rFonts w:ascii="Arial" w:eastAsia="Arial" w:hAnsi="Arial" w:cs="Arial"/>
          <w:i/>
          <w:sz w:val="22"/>
          <w:szCs w:val="22"/>
        </w:rPr>
        <w:t>extent</w:t>
      </w:r>
      <w:r>
        <w:rPr>
          <w:rFonts w:ascii="Arial" w:eastAsia="Arial" w:hAnsi="Arial" w:cs="Arial"/>
          <w:sz w:val="22"/>
          <w:szCs w:val="22"/>
        </w:rPr>
        <w:t xml:space="preserve"> to which you demonstrate your knowledge and understanding; </w:t>
      </w:r>
      <w:r>
        <w:rPr>
          <w:rFonts w:ascii="Arial" w:eastAsia="Arial" w:hAnsi="Arial" w:cs="Arial"/>
          <w:color w:val="FF0000"/>
          <w:sz w:val="22"/>
          <w:szCs w:val="22"/>
        </w:rPr>
        <w:t>ideally each should be complete and detailed, with comprehensive coverage</w:t>
      </w:r>
      <w:r>
        <w:rPr>
          <w:rFonts w:ascii="Arial" w:eastAsia="Arial" w:hAnsi="Arial" w:cs="Arial"/>
          <w:sz w:val="22"/>
          <w:szCs w:val="22"/>
        </w:rPr>
        <w:t xml:space="preserve">. </w:t>
      </w:r>
    </w:p>
    <w:p w14:paraId="636FE7A2" w14:textId="77777777" w:rsidR="00A41EAD" w:rsidRDefault="00A41EAD">
      <w:pPr>
        <w:spacing w:line="276" w:lineRule="auto"/>
        <w:rPr>
          <w:rFonts w:ascii="Arial" w:eastAsia="Arial" w:hAnsi="Arial" w:cs="Arial"/>
          <w:b/>
          <w:i/>
          <w:sz w:val="22"/>
          <w:szCs w:val="22"/>
        </w:rPr>
      </w:pPr>
    </w:p>
    <w:p w14:paraId="57162FA8" w14:textId="77777777" w:rsidR="00A41EAD" w:rsidRDefault="009A19C0">
      <w:pPr>
        <w:spacing w:line="276" w:lineRule="auto"/>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This will be assessed by the knowledge displayed in your research section and your explanations of the simulation circuit.</w:t>
      </w:r>
    </w:p>
    <w:p w14:paraId="092F18E6" w14:textId="77777777" w:rsidR="00A41EAD" w:rsidRDefault="00A41EAD">
      <w:pPr>
        <w:spacing w:line="276" w:lineRule="auto"/>
        <w:rPr>
          <w:rFonts w:ascii="Arial" w:eastAsia="Arial" w:hAnsi="Arial" w:cs="Arial"/>
          <w:sz w:val="22"/>
          <w:szCs w:val="22"/>
        </w:rPr>
      </w:pPr>
    </w:p>
    <w:p w14:paraId="6EDAF35D" w14:textId="77777777" w:rsidR="00A41EAD" w:rsidRDefault="009A19C0">
      <w:pPr>
        <w:numPr>
          <w:ilvl w:val="0"/>
          <w:numId w:val="3"/>
        </w:numPr>
        <w:spacing w:line="276" w:lineRule="auto"/>
        <w:rPr>
          <w:rFonts w:ascii="Arial" w:eastAsia="Arial" w:hAnsi="Arial" w:cs="Arial"/>
          <w:b/>
          <w:sz w:val="22"/>
          <w:szCs w:val="22"/>
        </w:rPr>
      </w:pPr>
      <w:r>
        <w:rPr>
          <w:rFonts w:ascii="Arial" w:eastAsia="Arial" w:hAnsi="Arial" w:cs="Arial"/>
          <w:b/>
          <w:sz w:val="22"/>
          <w:szCs w:val="22"/>
        </w:rPr>
        <w:t>Cognitive and Intellectual Skills</w:t>
      </w:r>
    </w:p>
    <w:p w14:paraId="60B71F62" w14:textId="77777777" w:rsidR="00A41EAD" w:rsidRDefault="009A19C0">
      <w:pPr>
        <w:spacing w:line="276" w:lineRule="auto"/>
        <w:jc w:val="both"/>
        <w:rPr>
          <w:rFonts w:ascii="Arial" w:eastAsia="Arial" w:hAnsi="Arial" w:cs="Arial"/>
          <w:sz w:val="22"/>
          <w:szCs w:val="22"/>
        </w:rPr>
      </w:pPr>
      <w:r>
        <w:rPr>
          <w:rFonts w:ascii="Arial" w:eastAsia="Arial" w:hAnsi="Arial" w:cs="Arial"/>
          <w:color w:val="FF0000"/>
          <w:sz w:val="22"/>
          <w:szCs w:val="22"/>
        </w:rPr>
        <w:t>You should be able to: critically evaluate evidence, arguments, assumptions, abstract concepts an</w:t>
      </w:r>
      <w:r>
        <w:rPr>
          <w:rFonts w:ascii="Arial" w:eastAsia="Arial" w:hAnsi="Arial" w:cs="Arial"/>
          <w:color w:val="FF0000"/>
          <w:sz w:val="22"/>
          <w:szCs w:val="22"/>
        </w:rPr>
        <w:t>d data some of which are at the forefront of a discipline (and that may be incomplete) to devise and sustain arguments, to make judgements and/or solve problems; describe and comment upon particular aspects of current research, or equivalent advanced schol</w:t>
      </w:r>
      <w:r>
        <w:rPr>
          <w:rFonts w:ascii="Arial" w:eastAsia="Arial" w:hAnsi="Arial" w:cs="Arial"/>
          <w:color w:val="FF0000"/>
          <w:sz w:val="22"/>
          <w:szCs w:val="22"/>
        </w:rPr>
        <w:t>arship, in the discipline</w:t>
      </w:r>
      <w:r>
        <w:rPr>
          <w:rFonts w:ascii="Arial" w:eastAsia="Arial" w:hAnsi="Arial" w:cs="Arial"/>
          <w:sz w:val="22"/>
          <w:szCs w:val="22"/>
        </w:rPr>
        <w:t xml:space="preserve">. Your work must contain evidence of logical, analytical thinking, evaluation and synthesis. For example, to examine and break information down into parts, make inferences, compile, </w:t>
      </w:r>
      <w:proofErr w:type="gramStart"/>
      <w:r>
        <w:rPr>
          <w:rFonts w:ascii="Arial" w:eastAsia="Arial" w:hAnsi="Arial" w:cs="Arial"/>
          <w:sz w:val="22"/>
          <w:szCs w:val="22"/>
        </w:rPr>
        <w:t>compare and contrast</w:t>
      </w:r>
      <w:proofErr w:type="gramEnd"/>
      <w:r>
        <w:rPr>
          <w:rFonts w:ascii="Arial" w:eastAsia="Arial" w:hAnsi="Arial" w:cs="Arial"/>
          <w:sz w:val="22"/>
          <w:szCs w:val="22"/>
        </w:rPr>
        <w:t xml:space="preserve"> information.  This means not</w:t>
      </w:r>
      <w:r>
        <w:rPr>
          <w:rFonts w:ascii="Arial" w:eastAsia="Arial" w:hAnsi="Arial" w:cs="Arial"/>
          <w:sz w:val="22"/>
          <w:szCs w:val="22"/>
        </w:rPr>
        <w:t xml:space="preserve"> just describing what! But also justifying: Why? How? When? Who? Where? At what cost? At all times, you must provide justification for your arguments and judgements.  Evidence that you have reflected upon the ideas of others within the subject area is cruc</w:t>
      </w:r>
      <w:r>
        <w:rPr>
          <w:rFonts w:ascii="Arial" w:eastAsia="Arial" w:hAnsi="Arial" w:cs="Arial"/>
          <w:sz w:val="22"/>
          <w:szCs w:val="22"/>
        </w:rPr>
        <w:t>ial to you providing a reasoned and informed debate within your work.  Furthermore, you should provide evidence that you are able to make sound judgements and convincing arguments using data and concepts.  Sound, valid conclusions are necessary and must be</w:t>
      </w:r>
      <w:r>
        <w:rPr>
          <w:rFonts w:ascii="Arial" w:eastAsia="Arial" w:hAnsi="Arial" w:cs="Arial"/>
          <w:sz w:val="22"/>
          <w:szCs w:val="22"/>
        </w:rPr>
        <w:t xml:space="preserve"> derived from the content of your work.   Where relevant, alternative solutions and recommendations may be proposed.</w:t>
      </w:r>
    </w:p>
    <w:p w14:paraId="6C3BE251" w14:textId="77777777" w:rsidR="00A41EAD" w:rsidRDefault="00A41EAD">
      <w:pPr>
        <w:spacing w:line="276" w:lineRule="auto"/>
        <w:rPr>
          <w:rFonts w:ascii="Arial" w:eastAsia="Arial" w:hAnsi="Arial" w:cs="Arial"/>
          <w:sz w:val="22"/>
          <w:szCs w:val="22"/>
        </w:rPr>
      </w:pPr>
    </w:p>
    <w:p w14:paraId="506636F5" w14:textId="77777777" w:rsidR="00A41EAD" w:rsidRDefault="009A19C0">
      <w:pPr>
        <w:spacing w:line="276" w:lineRule="auto"/>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This will be assessed by your calculations, your analysis of the waveforms for simulation, and by yo</w:t>
      </w:r>
      <w:r>
        <w:rPr>
          <w:rFonts w:ascii="Arial" w:eastAsia="Arial" w:hAnsi="Arial" w:cs="Arial"/>
          <w:i/>
          <w:sz w:val="22"/>
          <w:szCs w:val="22"/>
        </w:rPr>
        <w:t xml:space="preserve">ur comparison between theory, and simulation together with your conclusions and recommendations. </w:t>
      </w:r>
    </w:p>
    <w:p w14:paraId="7C5746D1" w14:textId="77777777" w:rsidR="00A41EAD" w:rsidRDefault="00A41EAD">
      <w:pPr>
        <w:spacing w:line="276" w:lineRule="auto"/>
        <w:rPr>
          <w:rFonts w:ascii="Arial" w:eastAsia="Arial" w:hAnsi="Arial" w:cs="Arial"/>
          <w:b/>
          <w:sz w:val="22"/>
          <w:szCs w:val="22"/>
        </w:rPr>
      </w:pPr>
    </w:p>
    <w:p w14:paraId="3B44BCC2" w14:textId="77777777" w:rsidR="00A41EAD" w:rsidRDefault="009A19C0">
      <w:pPr>
        <w:numPr>
          <w:ilvl w:val="0"/>
          <w:numId w:val="3"/>
        </w:numPr>
        <w:spacing w:line="276" w:lineRule="auto"/>
        <w:rPr>
          <w:rFonts w:ascii="Arial" w:eastAsia="Arial" w:hAnsi="Arial" w:cs="Arial"/>
          <w:b/>
          <w:sz w:val="22"/>
          <w:szCs w:val="22"/>
        </w:rPr>
      </w:pPr>
      <w:r>
        <w:rPr>
          <w:rFonts w:ascii="Arial" w:eastAsia="Arial" w:hAnsi="Arial" w:cs="Arial"/>
          <w:b/>
          <w:sz w:val="22"/>
          <w:szCs w:val="22"/>
        </w:rPr>
        <w:t>Practical Skills</w:t>
      </w:r>
    </w:p>
    <w:p w14:paraId="570A29A1" w14:textId="77777777" w:rsidR="00A41EAD" w:rsidRDefault="009A19C0">
      <w:pPr>
        <w:spacing w:line="276" w:lineRule="auto"/>
        <w:jc w:val="both"/>
        <w:rPr>
          <w:rFonts w:ascii="Arial" w:eastAsia="Arial" w:hAnsi="Arial" w:cs="Arial"/>
          <w:sz w:val="22"/>
          <w:szCs w:val="22"/>
        </w:rPr>
      </w:pPr>
      <w:r>
        <w:rPr>
          <w:rFonts w:ascii="Arial" w:eastAsia="Arial" w:hAnsi="Arial" w:cs="Arial"/>
          <w:sz w:val="22"/>
          <w:szCs w:val="22"/>
        </w:rPr>
        <w:t xml:space="preserve">At level 6, you should be able to </w:t>
      </w:r>
      <w:r>
        <w:rPr>
          <w:rFonts w:ascii="Arial" w:eastAsia="Arial" w:hAnsi="Arial" w:cs="Arial"/>
          <w:color w:val="FF0000"/>
          <w:sz w:val="22"/>
          <w:szCs w:val="22"/>
        </w:rPr>
        <w:t>apply the methods and techniques that you have learned to review, consolidate, extend and apply your knowl</w:t>
      </w:r>
      <w:r>
        <w:rPr>
          <w:rFonts w:ascii="Arial" w:eastAsia="Arial" w:hAnsi="Arial" w:cs="Arial"/>
          <w:color w:val="FF0000"/>
          <w:sz w:val="22"/>
          <w:szCs w:val="22"/>
        </w:rPr>
        <w:t>edge and understanding, and to initiate and carry out projects.</w:t>
      </w:r>
      <w:r>
        <w:rPr>
          <w:rFonts w:ascii="Arial" w:eastAsia="Arial" w:hAnsi="Arial" w:cs="Arial"/>
          <w:sz w:val="22"/>
          <w:szCs w:val="22"/>
        </w:rPr>
        <w:t xml:space="preserve"> </w:t>
      </w:r>
      <w:r>
        <w:rPr>
          <w:rFonts w:ascii="Arial" w:eastAsia="Arial" w:hAnsi="Arial" w:cs="Arial"/>
          <w:color w:val="FF0000"/>
          <w:sz w:val="22"/>
          <w:szCs w:val="22"/>
        </w:rPr>
        <w:t>You will deploy accurately established techniques of analysis and enquiry relevant to the discipline, and apply them in complex and unpredictable contexts, to devise and sustain arguments and/</w:t>
      </w:r>
      <w:r>
        <w:rPr>
          <w:rFonts w:ascii="Arial" w:eastAsia="Arial" w:hAnsi="Arial" w:cs="Arial"/>
          <w:color w:val="FF0000"/>
          <w:sz w:val="22"/>
          <w:szCs w:val="22"/>
        </w:rPr>
        <w:t>or to solve problems. You should be able to frame appropriate questions to achieve a solution - or identify a range of solutions.</w:t>
      </w:r>
      <w:r>
        <w:rPr>
          <w:rFonts w:ascii="Arial" w:eastAsia="Arial" w:hAnsi="Arial" w:cs="Arial"/>
          <w:sz w:val="22"/>
          <w:szCs w:val="22"/>
        </w:rPr>
        <w:t xml:space="preserve"> You should be able to demonstrate how the subject-related concepts and ideas relate to real world situations and/or a </w:t>
      </w:r>
      <w:proofErr w:type="gramStart"/>
      <w:r>
        <w:rPr>
          <w:rFonts w:ascii="Arial" w:eastAsia="Arial" w:hAnsi="Arial" w:cs="Arial"/>
          <w:sz w:val="22"/>
          <w:szCs w:val="22"/>
        </w:rPr>
        <w:t>particul</w:t>
      </w:r>
      <w:r>
        <w:rPr>
          <w:rFonts w:ascii="Arial" w:eastAsia="Arial" w:hAnsi="Arial" w:cs="Arial"/>
          <w:sz w:val="22"/>
          <w:szCs w:val="22"/>
        </w:rPr>
        <w:t>ar context</w:t>
      </w:r>
      <w:proofErr w:type="gramEnd"/>
      <w:r>
        <w:rPr>
          <w:rFonts w:ascii="Arial" w:eastAsia="Arial" w:hAnsi="Arial" w:cs="Arial"/>
          <w:sz w:val="22"/>
          <w:szCs w:val="22"/>
        </w:rPr>
        <w:t>.  How do they work in practice?  You will deploy models, methods, techniques, and/or theories, in that context or circumstances, to assess current situations, perhaps to formulate plans or solutions to solve problems, or to create artefacts, som</w:t>
      </w:r>
      <w:r>
        <w:rPr>
          <w:rFonts w:ascii="Arial" w:eastAsia="Arial" w:hAnsi="Arial" w:cs="Arial"/>
          <w:sz w:val="22"/>
          <w:szCs w:val="22"/>
        </w:rPr>
        <w:t xml:space="preserve">e of which may be innovative and creative.  This is likely to involve, for instance, the use of </w:t>
      </w:r>
      <w:proofErr w:type="gramStart"/>
      <w:r>
        <w:rPr>
          <w:rFonts w:ascii="Arial" w:eastAsia="Arial" w:hAnsi="Arial" w:cs="Arial"/>
          <w:sz w:val="22"/>
          <w:szCs w:val="22"/>
        </w:rPr>
        <w:t>real world</w:t>
      </w:r>
      <w:proofErr w:type="gramEnd"/>
      <w:r>
        <w:rPr>
          <w:rFonts w:ascii="Arial" w:eastAsia="Arial" w:hAnsi="Arial" w:cs="Arial"/>
          <w:sz w:val="22"/>
          <w:szCs w:val="22"/>
        </w:rPr>
        <w:t xml:space="preserve"> artefacts, examples and cases, the application of a model within an organisation and/or benchmarking one theory or organisation against others based </w:t>
      </w:r>
      <w:r>
        <w:rPr>
          <w:rFonts w:ascii="Arial" w:eastAsia="Arial" w:hAnsi="Arial" w:cs="Arial"/>
          <w:sz w:val="22"/>
          <w:szCs w:val="22"/>
        </w:rPr>
        <w:t xml:space="preserve">on stated criteria.  You should show awareness of the limitations of concepts and theories when applied </w:t>
      </w:r>
      <w:proofErr w:type="gramStart"/>
      <w:r>
        <w:rPr>
          <w:rFonts w:ascii="Arial" w:eastAsia="Arial" w:hAnsi="Arial" w:cs="Arial"/>
          <w:sz w:val="22"/>
          <w:szCs w:val="22"/>
        </w:rPr>
        <w:t>in particular contexts</w:t>
      </w:r>
      <w:proofErr w:type="gramEnd"/>
      <w:r>
        <w:rPr>
          <w:rFonts w:ascii="Arial" w:eastAsia="Arial" w:hAnsi="Arial" w:cs="Arial"/>
          <w:sz w:val="22"/>
          <w:szCs w:val="22"/>
        </w:rPr>
        <w:t>.</w:t>
      </w:r>
    </w:p>
    <w:p w14:paraId="3BEBE672" w14:textId="77777777" w:rsidR="00A41EAD" w:rsidRDefault="00A41EAD">
      <w:pPr>
        <w:spacing w:line="276" w:lineRule="auto"/>
        <w:rPr>
          <w:rFonts w:ascii="Arial" w:eastAsia="Arial" w:hAnsi="Arial" w:cs="Arial"/>
          <w:sz w:val="22"/>
          <w:szCs w:val="22"/>
        </w:rPr>
      </w:pPr>
    </w:p>
    <w:p w14:paraId="63F47EE6" w14:textId="77777777" w:rsidR="00A41EAD" w:rsidRDefault="009A19C0">
      <w:pPr>
        <w:spacing w:line="276" w:lineRule="auto"/>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This will be assessed by your use of </w:t>
      </w:r>
      <w:proofErr w:type="spellStart"/>
      <w:r>
        <w:rPr>
          <w:rFonts w:ascii="Arial" w:eastAsia="Arial" w:hAnsi="Arial" w:cs="Arial"/>
          <w:i/>
          <w:sz w:val="22"/>
          <w:szCs w:val="22"/>
        </w:rPr>
        <w:t>MultiSIM</w:t>
      </w:r>
      <w:proofErr w:type="spellEnd"/>
      <w:r>
        <w:rPr>
          <w:rFonts w:ascii="Arial" w:eastAsia="Arial" w:hAnsi="Arial" w:cs="Arial"/>
          <w:i/>
          <w:sz w:val="22"/>
          <w:szCs w:val="22"/>
        </w:rPr>
        <w:t xml:space="preserve"> in the simulation section, and the quality </w:t>
      </w:r>
      <w:r>
        <w:rPr>
          <w:rFonts w:ascii="Arial" w:eastAsia="Arial" w:hAnsi="Arial" w:cs="Arial"/>
          <w:i/>
          <w:sz w:val="22"/>
          <w:szCs w:val="22"/>
        </w:rPr>
        <w:t xml:space="preserve">of the presentation of your test results in both cases. </w:t>
      </w:r>
    </w:p>
    <w:p w14:paraId="35B53571" w14:textId="77777777" w:rsidR="00A41EAD" w:rsidRDefault="00A41EAD">
      <w:pPr>
        <w:spacing w:line="276" w:lineRule="auto"/>
        <w:rPr>
          <w:rFonts w:ascii="Arial" w:eastAsia="Arial" w:hAnsi="Arial" w:cs="Arial"/>
          <w:i/>
          <w:sz w:val="22"/>
          <w:szCs w:val="22"/>
        </w:rPr>
      </w:pPr>
    </w:p>
    <w:p w14:paraId="03CFFB82" w14:textId="77777777" w:rsidR="00A41EAD" w:rsidRDefault="009A19C0">
      <w:pPr>
        <w:numPr>
          <w:ilvl w:val="0"/>
          <w:numId w:val="3"/>
        </w:numPr>
        <w:spacing w:line="276" w:lineRule="auto"/>
        <w:rPr>
          <w:rFonts w:ascii="Arial" w:eastAsia="Arial" w:hAnsi="Arial" w:cs="Arial"/>
          <w:b/>
          <w:sz w:val="22"/>
          <w:szCs w:val="22"/>
        </w:rPr>
      </w:pPr>
      <w:r>
        <w:rPr>
          <w:rFonts w:ascii="Arial" w:eastAsia="Arial" w:hAnsi="Arial" w:cs="Arial"/>
          <w:b/>
          <w:sz w:val="22"/>
          <w:szCs w:val="22"/>
        </w:rPr>
        <w:t xml:space="preserve">Transferable Skills for Life and Professional Practice </w:t>
      </w:r>
    </w:p>
    <w:p w14:paraId="5CF05A54" w14:textId="77777777" w:rsidR="00A41EAD" w:rsidRDefault="009A19C0">
      <w:pPr>
        <w:spacing w:line="276" w:lineRule="auto"/>
        <w:jc w:val="both"/>
        <w:rPr>
          <w:rFonts w:ascii="Arial" w:eastAsia="Arial" w:hAnsi="Arial" w:cs="Arial"/>
          <w:sz w:val="22"/>
          <w:szCs w:val="22"/>
        </w:rPr>
      </w:pPr>
      <w:r>
        <w:rPr>
          <w:rFonts w:ascii="Arial" w:eastAsia="Arial" w:hAnsi="Arial" w:cs="Arial"/>
          <w:sz w:val="22"/>
          <w:szCs w:val="22"/>
        </w:rPr>
        <w:t xml:space="preserve">Your work must provide evidence of the qualities and transferable skills necessary for </w:t>
      </w:r>
      <w:r>
        <w:rPr>
          <w:rFonts w:ascii="Arial" w:eastAsia="Arial" w:hAnsi="Arial" w:cs="Arial"/>
          <w:color w:val="FF0000"/>
          <w:sz w:val="22"/>
          <w:szCs w:val="22"/>
        </w:rPr>
        <w:t xml:space="preserve">graduate-level </w:t>
      </w:r>
      <w:r>
        <w:rPr>
          <w:rFonts w:ascii="Arial" w:eastAsia="Arial" w:hAnsi="Arial" w:cs="Arial"/>
          <w:sz w:val="22"/>
          <w:szCs w:val="22"/>
        </w:rPr>
        <w:t>employment requiring the exercise of ini</w:t>
      </w:r>
      <w:r>
        <w:rPr>
          <w:rFonts w:ascii="Arial" w:eastAsia="Arial" w:hAnsi="Arial" w:cs="Arial"/>
          <w:sz w:val="22"/>
          <w:szCs w:val="22"/>
        </w:rPr>
        <w:t xml:space="preserve">tiative and personal responsibility and decision-making in </w:t>
      </w:r>
      <w:r>
        <w:rPr>
          <w:rFonts w:ascii="Arial" w:eastAsia="Arial" w:hAnsi="Arial" w:cs="Arial"/>
          <w:color w:val="FF0000"/>
          <w:sz w:val="22"/>
          <w:szCs w:val="22"/>
        </w:rPr>
        <w:t>complex and unpredictable circumstances</w:t>
      </w:r>
      <w:r>
        <w:rPr>
          <w:rFonts w:ascii="Arial" w:eastAsia="Arial" w:hAnsi="Arial" w:cs="Arial"/>
          <w:sz w:val="22"/>
          <w:szCs w:val="22"/>
        </w:rPr>
        <w:t xml:space="preserve">.  This includes demonstrating: the </w:t>
      </w:r>
      <w:r>
        <w:rPr>
          <w:rFonts w:ascii="Arial" w:eastAsia="Arial" w:hAnsi="Arial" w:cs="Arial"/>
          <w:color w:val="FF0000"/>
          <w:sz w:val="22"/>
          <w:szCs w:val="22"/>
        </w:rPr>
        <w:t xml:space="preserve">learning ability </w:t>
      </w:r>
      <w:r>
        <w:rPr>
          <w:rFonts w:ascii="Arial" w:eastAsia="Arial" w:hAnsi="Arial" w:cs="Arial"/>
          <w:sz w:val="22"/>
          <w:szCs w:val="22"/>
        </w:rPr>
        <w:t xml:space="preserve">for professional development to advance existing skills and acquire new competences of </w:t>
      </w:r>
      <w:r>
        <w:rPr>
          <w:rFonts w:ascii="Arial" w:eastAsia="Arial" w:hAnsi="Arial" w:cs="Arial"/>
          <w:color w:val="FF0000"/>
          <w:sz w:val="22"/>
          <w:szCs w:val="22"/>
        </w:rPr>
        <w:t>a professional nat</w:t>
      </w:r>
      <w:r>
        <w:rPr>
          <w:rFonts w:ascii="Arial" w:eastAsia="Arial" w:hAnsi="Arial" w:cs="Arial"/>
          <w:color w:val="FF0000"/>
          <w:sz w:val="22"/>
          <w:szCs w:val="22"/>
        </w:rPr>
        <w:t xml:space="preserve">ure </w:t>
      </w:r>
      <w:r>
        <w:rPr>
          <w:rFonts w:ascii="Arial" w:eastAsia="Arial" w:hAnsi="Arial" w:cs="Arial"/>
          <w:sz w:val="22"/>
          <w:szCs w:val="22"/>
        </w:rPr>
        <w:t xml:space="preserve">that will enable you to assume significant responsibility within organisation; that you can initiate and complete tasks and procedures, whether individually and/or </w:t>
      </w:r>
      <w:r>
        <w:rPr>
          <w:rFonts w:ascii="Arial" w:eastAsia="Arial" w:hAnsi="Arial" w:cs="Arial"/>
          <w:sz w:val="22"/>
          <w:szCs w:val="22"/>
        </w:rPr>
        <w:lastRenderedPageBreak/>
        <w:t>collaboratively; that you can use appropriate media to effectively communicate informati</w:t>
      </w:r>
      <w:r>
        <w:rPr>
          <w:rFonts w:ascii="Arial" w:eastAsia="Arial" w:hAnsi="Arial" w:cs="Arial"/>
          <w:sz w:val="22"/>
          <w:szCs w:val="22"/>
        </w:rPr>
        <w:t>on, arguments and analysis in a variety of forms to specialist and non-specialist audiences; fluency of expression; clarity and effectiveness in presentation and organisation. Work should be coherent and well-structured in presentation and organisation.</w:t>
      </w:r>
    </w:p>
    <w:p w14:paraId="0BC639E3" w14:textId="77777777" w:rsidR="00A41EAD" w:rsidRDefault="00A41EAD">
      <w:pPr>
        <w:spacing w:line="276" w:lineRule="auto"/>
        <w:rPr>
          <w:rFonts w:ascii="Arial" w:eastAsia="Arial" w:hAnsi="Arial" w:cs="Arial"/>
          <w:sz w:val="22"/>
          <w:szCs w:val="22"/>
        </w:rPr>
      </w:pPr>
    </w:p>
    <w:p w14:paraId="4EA7661F" w14:textId="77777777" w:rsidR="00A41EAD" w:rsidRDefault="009A19C0">
      <w:pPr>
        <w:spacing w:line="276" w:lineRule="auto"/>
        <w:rPr>
          <w:rFonts w:ascii="Arial" w:eastAsia="Arial" w:hAnsi="Arial" w:cs="Arial"/>
          <w:i/>
          <w:sz w:val="22"/>
          <w:szCs w:val="22"/>
        </w:rPr>
      </w:pPr>
      <w:r>
        <w:rPr>
          <w:rFonts w:ascii="Arial" w:eastAsia="Arial" w:hAnsi="Arial" w:cs="Arial"/>
          <w:b/>
          <w:i/>
          <w:sz w:val="22"/>
          <w:szCs w:val="22"/>
        </w:rPr>
        <w:t>G</w:t>
      </w:r>
      <w:r>
        <w:rPr>
          <w:rFonts w:ascii="Arial" w:eastAsia="Arial" w:hAnsi="Arial" w:cs="Arial"/>
          <w:b/>
          <w:i/>
          <w:sz w:val="22"/>
          <w:szCs w:val="22"/>
        </w:rPr>
        <w:t>uidance specific to this assessment:</w:t>
      </w:r>
      <w:r>
        <w:rPr>
          <w:rFonts w:ascii="Arial" w:eastAsia="Arial" w:hAnsi="Arial" w:cs="Arial"/>
          <w:i/>
          <w:sz w:val="22"/>
          <w:szCs w:val="22"/>
        </w:rPr>
        <w:t xml:space="preserve"> This will be assessed by the written and presentational quality of your report including page numbering, figure quality, figure numbering and listing, writing style, punctuation, grammar and spelling. This will also be assessed by your explanation of team</w:t>
      </w:r>
      <w:r>
        <w:rPr>
          <w:rFonts w:ascii="Arial" w:eastAsia="Arial" w:hAnsi="Arial" w:cs="Arial"/>
          <w:i/>
          <w:sz w:val="22"/>
          <w:szCs w:val="22"/>
        </w:rPr>
        <w:t xml:space="preserve"> working and your word count.</w:t>
      </w:r>
    </w:p>
    <w:p w14:paraId="070596FF" w14:textId="77777777" w:rsidR="00A41EAD" w:rsidRDefault="00A41EAD">
      <w:pPr>
        <w:spacing w:line="276" w:lineRule="auto"/>
        <w:rPr>
          <w:rFonts w:ascii="Arial" w:eastAsia="Arial" w:hAnsi="Arial" w:cs="Arial"/>
          <w:i/>
          <w:sz w:val="22"/>
          <w:szCs w:val="22"/>
        </w:rPr>
      </w:pPr>
    </w:p>
    <w:p w14:paraId="7C7E5F0B" w14:textId="77777777" w:rsidR="00A41EAD" w:rsidRDefault="009A19C0">
      <w:pPr>
        <w:spacing w:line="276" w:lineRule="auto"/>
        <w:ind w:right="389" w:firstLine="142"/>
        <w:rPr>
          <w:rFonts w:ascii="Arial" w:eastAsia="Arial" w:hAnsi="Arial" w:cs="Arial"/>
          <w:b/>
          <w:sz w:val="28"/>
          <w:szCs w:val="28"/>
        </w:rPr>
      </w:pPr>
      <w:r>
        <w:rPr>
          <w:rFonts w:ascii="Arial" w:eastAsia="Arial" w:hAnsi="Arial" w:cs="Arial"/>
          <w:b/>
          <w:sz w:val="28"/>
          <w:szCs w:val="28"/>
        </w:rPr>
        <w:t>Achieving the PLOs for IET/</w:t>
      </w:r>
      <w:proofErr w:type="spellStart"/>
      <w:r>
        <w:rPr>
          <w:rFonts w:ascii="Arial" w:eastAsia="Arial" w:hAnsi="Arial" w:cs="Arial"/>
          <w:b/>
          <w:sz w:val="28"/>
          <w:szCs w:val="28"/>
        </w:rPr>
        <w:t>IEng</w:t>
      </w:r>
      <w:proofErr w:type="spellEnd"/>
      <w:r>
        <w:rPr>
          <w:rFonts w:ascii="Arial" w:eastAsia="Arial" w:hAnsi="Arial" w:cs="Arial"/>
          <w:b/>
          <w:sz w:val="28"/>
          <w:szCs w:val="28"/>
        </w:rPr>
        <w:t xml:space="preserve"> Accreditation</w:t>
      </w:r>
    </w:p>
    <w:p w14:paraId="171121DC" w14:textId="77777777" w:rsidR="00A41EAD" w:rsidRDefault="00A41EAD">
      <w:pPr>
        <w:spacing w:line="276" w:lineRule="auto"/>
        <w:ind w:right="389" w:firstLine="142"/>
        <w:rPr>
          <w:rFonts w:ascii="Arial" w:eastAsia="Arial" w:hAnsi="Arial" w:cs="Arial"/>
          <w:b/>
          <w:sz w:val="22"/>
          <w:szCs w:val="22"/>
        </w:rPr>
      </w:pPr>
    </w:p>
    <w:p w14:paraId="074CA7F4" w14:textId="77777777" w:rsidR="00A41EAD" w:rsidRDefault="009A19C0">
      <w:pPr>
        <w:spacing w:line="276" w:lineRule="auto"/>
        <w:ind w:left="142"/>
        <w:rPr>
          <w:rFonts w:ascii="Arial" w:eastAsia="Arial" w:hAnsi="Arial" w:cs="Arial"/>
          <w:sz w:val="22"/>
          <w:szCs w:val="22"/>
        </w:rPr>
      </w:pPr>
      <w:r>
        <w:rPr>
          <w:rFonts w:ascii="Arial" w:eastAsia="Arial" w:hAnsi="Arial" w:cs="Arial"/>
          <w:sz w:val="22"/>
          <w:szCs w:val="22"/>
        </w:rPr>
        <w:t>The following PLOs have been targeting to be satisfied or partially satisfied by this assignment. Details are given below. The marking scheme on the next page will also be used t</w:t>
      </w:r>
      <w:r>
        <w:rPr>
          <w:rFonts w:ascii="Arial" w:eastAsia="Arial" w:hAnsi="Arial" w:cs="Arial"/>
          <w:sz w:val="22"/>
          <w:szCs w:val="22"/>
        </w:rPr>
        <w:t xml:space="preserve">o record your PLO achievements and comments will be found in the </w:t>
      </w:r>
      <w:proofErr w:type="spellStart"/>
      <w:r>
        <w:rPr>
          <w:rFonts w:ascii="Arial" w:eastAsia="Arial" w:hAnsi="Arial" w:cs="Arial"/>
          <w:sz w:val="22"/>
          <w:szCs w:val="22"/>
        </w:rPr>
        <w:t>Turnit</w:t>
      </w:r>
      <w:proofErr w:type="spellEnd"/>
      <w:r>
        <w:rPr>
          <w:rFonts w:ascii="Arial" w:eastAsia="Arial" w:hAnsi="Arial" w:cs="Arial"/>
          <w:sz w:val="22"/>
          <w:szCs w:val="22"/>
        </w:rPr>
        <w:t>-in rubric.</w:t>
      </w:r>
    </w:p>
    <w:p w14:paraId="22D3E381" w14:textId="77777777" w:rsidR="00A41EAD" w:rsidRDefault="00A41EAD">
      <w:pPr>
        <w:spacing w:line="276" w:lineRule="auto"/>
        <w:ind w:left="142"/>
        <w:rPr>
          <w:rFonts w:ascii="Arial" w:eastAsia="Arial" w:hAnsi="Arial" w:cs="Arial"/>
          <w:b/>
          <w:sz w:val="22"/>
          <w:szCs w:val="22"/>
        </w:rPr>
      </w:pPr>
    </w:p>
    <w:p w14:paraId="35CB979E" w14:textId="77777777" w:rsidR="00A41EAD" w:rsidRDefault="009A19C0">
      <w:pPr>
        <w:spacing w:line="276" w:lineRule="auto"/>
        <w:ind w:left="142"/>
        <w:rPr>
          <w:rFonts w:ascii="Arial" w:eastAsia="Arial" w:hAnsi="Arial" w:cs="Arial"/>
          <w:sz w:val="22"/>
          <w:szCs w:val="22"/>
        </w:rPr>
      </w:pPr>
      <w:r>
        <w:rPr>
          <w:rFonts w:ascii="Arial" w:eastAsia="Arial" w:hAnsi="Arial" w:cs="Arial"/>
          <w:b/>
          <w:sz w:val="22"/>
          <w:szCs w:val="22"/>
        </w:rPr>
        <w:t>SM1i</w:t>
      </w:r>
      <w:r>
        <w:rPr>
          <w:rFonts w:ascii="Arial" w:eastAsia="Arial" w:hAnsi="Arial" w:cs="Arial"/>
          <w:sz w:val="22"/>
          <w:szCs w:val="22"/>
        </w:rPr>
        <w:t xml:space="preserve"> - </w:t>
      </w:r>
      <w:r>
        <w:rPr>
          <w:rFonts w:ascii="Arial" w:eastAsia="Arial" w:hAnsi="Arial" w:cs="Arial"/>
          <w:i/>
          <w:sz w:val="22"/>
          <w:szCs w:val="22"/>
        </w:rPr>
        <w:t>Knowledge and understanding of the scientific principles underpinning relevant current technologies, and their evolution.</w:t>
      </w:r>
      <w:r>
        <w:rPr>
          <w:rFonts w:ascii="Arial" w:eastAsia="Arial" w:hAnsi="Arial" w:cs="Arial"/>
          <w:sz w:val="22"/>
          <w:szCs w:val="22"/>
        </w:rPr>
        <w:t xml:space="preserve"> This will be satisfied by your research and your explanations of each circuits and systems.</w:t>
      </w:r>
    </w:p>
    <w:p w14:paraId="5E845460" w14:textId="77777777" w:rsidR="00A41EAD" w:rsidRDefault="00A41EAD">
      <w:pPr>
        <w:spacing w:line="276" w:lineRule="auto"/>
        <w:ind w:left="142"/>
        <w:rPr>
          <w:rFonts w:ascii="Arial" w:eastAsia="Arial" w:hAnsi="Arial" w:cs="Arial"/>
          <w:sz w:val="22"/>
          <w:szCs w:val="22"/>
        </w:rPr>
      </w:pPr>
    </w:p>
    <w:p w14:paraId="15A5C7C3" w14:textId="77777777" w:rsidR="00A41EAD" w:rsidRDefault="009A19C0">
      <w:pPr>
        <w:spacing w:line="276" w:lineRule="auto"/>
        <w:ind w:left="142"/>
        <w:rPr>
          <w:rFonts w:ascii="Arial" w:eastAsia="Arial" w:hAnsi="Arial" w:cs="Arial"/>
          <w:sz w:val="22"/>
          <w:szCs w:val="22"/>
        </w:rPr>
      </w:pPr>
      <w:r>
        <w:rPr>
          <w:rFonts w:ascii="Arial" w:eastAsia="Arial" w:hAnsi="Arial" w:cs="Arial"/>
          <w:b/>
          <w:sz w:val="22"/>
          <w:szCs w:val="22"/>
        </w:rPr>
        <w:t>SM2i</w:t>
      </w:r>
      <w:r>
        <w:rPr>
          <w:rFonts w:ascii="Arial" w:eastAsia="Arial" w:hAnsi="Arial" w:cs="Arial"/>
          <w:sz w:val="22"/>
          <w:szCs w:val="22"/>
        </w:rPr>
        <w:t xml:space="preserve"> - </w:t>
      </w:r>
      <w:r>
        <w:rPr>
          <w:rFonts w:ascii="Arial" w:eastAsia="Arial" w:hAnsi="Arial" w:cs="Arial"/>
          <w:i/>
          <w:sz w:val="22"/>
          <w:szCs w:val="22"/>
        </w:rPr>
        <w:t>Knowledge and understanding of mat</w:t>
      </w:r>
      <w:r>
        <w:rPr>
          <w:rFonts w:ascii="Arial" w:eastAsia="Arial" w:hAnsi="Arial" w:cs="Arial"/>
          <w:i/>
          <w:sz w:val="22"/>
          <w:szCs w:val="22"/>
        </w:rPr>
        <w:t>hematics and an awareness of statistical methods necessary to support application of key engineering principles</w:t>
      </w:r>
      <w:r>
        <w:rPr>
          <w:rFonts w:ascii="Arial" w:eastAsia="Arial" w:hAnsi="Arial" w:cs="Arial"/>
          <w:sz w:val="22"/>
          <w:szCs w:val="22"/>
        </w:rPr>
        <w:t>. This will be partially satisfied by your calculations in the switch mode power supply designs.</w:t>
      </w:r>
    </w:p>
    <w:p w14:paraId="13ED3200" w14:textId="77777777" w:rsidR="00A41EAD" w:rsidRDefault="00A41EAD">
      <w:pPr>
        <w:spacing w:line="276" w:lineRule="auto"/>
        <w:ind w:left="142"/>
        <w:rPr>
          <w:rFonts w:ascii="Arial" w:eastAsia="Arial" w:hAnsi="Arial" w:cs="Arial"/>
          <w:b/>
          <w:sz w:val="22"/>
          <w:szCs w:val="22"/>
        </w:rPr>
      </w:pPr>
    </w:p>
    <w:p w14:paraId="0DA3D948" w14:textId="77777777" w:rsidR="00A41EAD" w:rsidRDefault="009A19C0">
      <w:pPr>
        <w:spacing w:line="276" w:lineRule="auto"/>
        <w:ind w:left="142"/>
        <w:rPr>
          <w:rFonts w:ascii="Arial" w:eastAsia="Arial" w:hAnsi="Arial" w:cs="Arial"/>
          <w:sz w:val="22"/>
          <w:szCs w:val="22"/>
        </w:rPr>
      </w:pPr>
      <w:r>
        <w:rPr>
          <w:rFonts w:ascii="Arial" w:eastAsia="Arial" w:hAnsi="Arial" w:cs="Arial"/>
          <w:b/>
          <w:sz w:val="22"/>
          <w:szCs w:val="22"/>
        </w:rPr>
        <w:t xml:space="preserve">D1i </w:t>
      </w:r>
      <w:r>
        <w:rPr>
          <w:rFonts w:ascii="Arial" w:eastAsia="Arial" w:hAnsi="Arial" w:cs="Arial"/>
          <w:sz w:val="22"/>
          <w:szCs w:val="22"/>
        </w:rPr>
        <w:t xml:space="preserve">– </w:t>
      </w:r>
      <w:r>
        <w:rPr>
          <w:rFonts w:ascii="Arial" w:eastAsia="Arial" w:hAnsi="Arial" w:cs="Arial"/>
          <w:i/>
          <w:sz w:val="22"/>
          <w:szCs w:val="22"/>
        </w:rPr>
        <w:t>Be aware of business, customer and user n</w:t>
      </w:r>
      <w:r>
        <w:rPr>
          <w:rFonts w:ascii="Arial" w:eastAsia="Arial" w:hAnsi="Arial" w:cs="Arial"/>
          <w:i/>
          <w:sz w:val="22"/>
          <w:szCs w:val="22"/>
        </w:rPr>
        <w:t>eeds, including considerations such as the wider engineering context, public perception and aesthetics</w:t>
      </w:r>
      <w:r>
        <w:rPr>
          <w:rFonts w:ascii="Arial" w:eastAsia="Arial" w:hAnsi="Arial" w:cs="Arial"/>
          <w:sz w:val="22"/>
          <w:szCs w:val="22"/>
        </w:rPr>
        <w:t>. This will be partially satisfied by your research.</w:t>
      </w:r>
    </w:p>
    <w:p w14:paraId="61D36A3C" w14:textId="77777777" w:rsidR="00A41EAD" w:rsidRDefault="00A41EAD">
      <w:pPr>
        <w:spacing w:line="276" w:lineRule="auto"/>
        <w:ind w:left="142"/>
        <w:rPr>
          <w:rFonts w:ascii="Arial" w:eastAsia="Arial" w:hAnsi="Arial" w:cs="Arial"/>
          <w:b/>
          <w:sz w:val="22"/>
          <w:szCs w:val="22"/>
        </w:rPr>
      </w:pPr>
    </w:p>
    <w:p w14:paraId="069F59CA" w14:textId="77777777" w:rsidR="00A41EAD" w:rsidRDefault="009A19C0">
      <w:pPr>
        <w:spacing w:line="276" w:lineRule="auto"/>
        <w:ind w:left="142"/>
        <w:rPr>
          <w:rFonts w:ascii="Arial" w:eastAsia="Arial" w:hAnsi="Arial" w:cs="Arial"/>
          <w:sz w:val="22"/>
          <w:szCs w:val="22"/>
        </w:rPr>
      </w:pPr>
      <w:r>
        <w:rPr>
          <w:rFonts w:ascii="Arial" w:eastAsia="Arial" w:hAnsi="Arial" w:cs="Arial"/>
          <w:b/>
          <w:sz w:val="22"/>
          <w:szCs w:val="22"/>
        </w:rPr>
        <w:t xml:space="preserve">D4i </w:t>
      </w:r>
      <w:r>
        <w:rPr>
          <w:rFonts w:ascii="Arial" w:eastAsia="Arial" w:hAnsi="Arial" w:cs="Arial"/>
          <w:sz w:val="22"/>
          <w:szCs w:val="22"/>
        </w:rPr>
        <w:t xml:space="preserve">- </w:t>
      </w:r>
      <w:r>
        <w:rPr>
          <w:rFonts w:ascii="Arial" w:eastAsia="Arial" w:hAnsi="Arial" w:cs="Arial"/>
          <w:i/>
          <w:sz w:val="22"/>
          <w:szCs w:val="22"/>
        </w:rPr>
        <w:t xml:space="preserve">Apply problem-solving skills, technical knowledge and understanding to create or adapt design </w:t>
      </w:r>
      <w:r>
        <w:rPr>
          <w:rFonts w:ascii="Arial" w:eastAsia="Arial" w:hAnsi="Arial" w:cs="Arial"/>
          <w:i/>
          <w:sz w:val="22"/>
          <w:szCs w:val="22"/>
        </w:rPr>
        <w:t xml:space="preserve">solutions that are fit for purpose including operation, maintenance, reliability </w:t>
      </w:r>
      <w:proofErr w:type="gramStart"/>
      <w:r>
        <w:rPr>
          <w:rFonts w:ascii="Arial" w:eastAsia="Arial" w:hAnsi="Arial" w:cs="Arial"/>
          <w:i/>
          <w:sz w:val="22"/>
          <w:szCs w:val="22"/>
        </w:rPr>
        <w:t>etc</w:t>
      </w:r>
      <w:r>
        <w:rPr>
          <w:rFonts w:ascii="Arial" w:eastAsia="Arial" w:hAnsi="Arial" w:cs="Arial"/>
          <w:sz w:val="22"/>
          <w:szCs w:val="22"/>
        </w:rPr>
        <w:t>..</w:t>
      </w:r>
      <w:proofErr w:type="gramEnd"/>
      <w:r>
        <w:rPr>
          <w:rFonts w:ascii="Arial" w:eastAsia="Arial" w:hAnsi="Arial" w:cs="Arial"/>
          <w:sz w:val="22"/>
          <w:szCs w:val="22"/>
        </w:rPr>
        <w:t xml:space="preserve"> </w:t>
      </w:r>
      <w:r>
        <w:rPr>
          <w:rFonts w:ascii="Arial" w:eastAsia="Arial" w:hAnsi="Arial" w:cs="Arial"/>
          <w:color w:val="000000"/>
          <w:sz w:val="22"/>
          <w:szCs w:val="22"/>
        </w:rPr>
        <w:t>This will be partially satisfied by adaption of the circuit design and the research.</w:t>
      </w:r>
    </w:p>
    <w:p w14:paraId="2A4453A1" w14:textId="77777777" w:rsidR="00A41EAD" w:rsidRDefault="00A41EAD">
      <w:pPr>
        <w:spacing w:line="276" w:lineRule="auto"/>
        <w:ind w:left="142"/>
        <w:rPr>
          <w:rFonts w:ascii="Arial" w:eastAsia="Arial" w:hAnsi="Arial" w:cs="Arial"/>
          <w:b/>
          <w:sz w:val="22"/>
          <w:szCs w:val="22"/>
        </w:rPr>
      </w:pPr>
    </w:p>
    <w:p w14:paraId="1A4918A3" w14:textId="77777777" w:rsidR="00A41EAD" w:rsidRDefault="009A19C0">
      <w:pPr>
        <w:spacing w:line="276" w:lineRule="auto"/>
        <w:ind w:left="142"/>
        <w:rPr>
          <w:rFonts w:ascii="Arial" w:eastAsia="Arial" w:hAnsi="Arial" w:cs="Arial"/>
          <w:sz w:val="22"/>
          <w:szCs w:val="22"/>
        </w:rPr>
      </w:pPr>
      <w:r>
        <w:rPr>
          <w:rFonts w:ascii="Arial" w:eastAsia="Arial" w:hAnsi="Arial" w:cs="Arial"/>
          <w:b/>
          <w:sz w:val="22"/>
          <w:szCs w:val="22"/>
        </w:rPr>
        <w:t xml:space="preserve">EA1i </w:t>
      </w:r>
      <w:r>
        <w:rPr>
          <w:rFonts w:ascii="Arial" w:eastAsia="Arial" w:hAnsi="Arial" w:cs="Arial"/>
          <w:sz w:val="22"/>
          <w:szCs w:val="22"/>
        </w:rPr>
        <w:t xml:space="preserve">- </w:t>
      </w:r>
      <w:r>
        <w:rPr>
          <w:rFonts w:ascii="Arial" w:eastAsia="Arial" w:hAnsi="Arial" w:cs="Arial"/>
          <w:i/>
          <w:sz w:val="22"/>
          <w:szCs w:val="22"/>
        </w:rPr>
        <w:t>Ability to monitor, interpret and apply the results of analysis and modelling in order to bring about continuous improvement.</w:t>
      </w:r>
      <w:r>
        <w:rPr>
          <w:rFonts w:ascii="Arial" w:eastAsia="Arial" w:hAnsi="Arial" w:cs="Arial"/>
          <w:sz w:val="22"/>
          <w:szCs w:val="22"/>
        </w:rPr>
        <w:t xml:space="preserve"> This will be satisfied by your analysis and modelling of the inverter and power supply circuits, and by your conclusions and recom</w:t>
      </w:r>
      <w:r>
        <w:rPr>
          <w:rFonts w:ascii="Arial" w:eastAsia="Arial" w:hAnsi="Arial" w:cs="Arial"/>
          <w:sz w:val="22"/>
          <w:szCs w:val="22"/>
        </w:rPr>
        <w:t>mendations.</w:t>
      </w:r>
    </w:p>
    <w:p w14:paraId="0142F432" w14:textId="77777777" w:rsidR="00A41EAD" w:rsidRDefault="00A41EAD">
      <w:pPr>
        <w:spacing w:line="276" w:lineRule="auto"/>
        <w:ind w:left="142"/>
        <w:rPr>
          <w:rFonts w:ascii="Arial" w:eastAsia="Arial" w:hAnsi="Arial" w:cs="Arial"/>
          <w:b/>
          <w:sz w:val="22"/>
          <w:szCs w:val="22"/>
        </w:rPr>
      </w:pPr>
    </w:p>
    <w:p w14:paraId="009EC084" w14:textId="77777777" w:rsidR="00A41EAD" w:rsidRDefault="009A19C0">
      <w:pPr>
        <w:spacing w:line="276" w:lineRule="auto"/>
        <w:ind w:left="142"/>
        <w:rPr>
          <w:rFonts w:ascii="Arial" w:eastAsia="Arial" w:hAnsi="Arial" w:cs="Arial"/>
          <w:sz w:val="22"/>
          <w:szCs w:val="22"/>
        </w:rPr>
      </w:pPr>
      <w:r>
        <w:rPr>
          <w:rFonts w:ascii="Arial" w:eastAsia="Arial" w:hAnsi="Arial" w:cs="Arial"/>
          <w:b/>
          <w:sz w:val="22"/>
          <w:szCs w:val="22"/>
        </w:rPr>
        <w:t xml:space="preserve">EA2i </w:t>
      </w:r>
      <w:r>
        <w:rPr>
          <w:rFonts w:ascii="Arial" w:eastAsia="Arial" w:hAnsi="Arial" w:cs="Arial"/>
          <w:sz w:val="22"/>
          <w:szCs w:val="22"/>
        </w:rPr>
        <w:t xml:space="preserve">- </w:t>
      </w:r>
      <w:r>
        <w:rPr>
          <w:rFonts w:ascii="Arial" w:eastAsia="Arial" w:hAnsi="Arial" w:cs="Arial"/>
          <w:i/>
          <w:sz w:val="22"/>
          <w:szCs w:val="22"/>
        </w:rPr>
        <w:t xml:space="preserve">Ability to apply quantitative methods in order to understand the performance of systems and components. </w:t>
      </w:r>
      <w:r>
        <w:rPr>
          <w:rFonts w:ascii="Arial" w:eastAsia="Arial" w:hAnsi="Arial" w:cs="Arial"/>
          <w:sz w:val="22"/>
          <w:szCs w:val="22"/>
        </w:rPr>
        <w:t>This will be satisfied by your analysis of simulation performance, and by your conclusions and recommendations.</w:t>
      </w:r>
    </w:p>
    <w:p w14:paraId="654C2AB8" w14:textId="77777777" w:rsidR="00A41EAD" w:rsidRDefault="00A41EAD">
      <w:pPr>
        <w:spacing w:line="276" w:lineRule="auto"/>
        <w:ind w:left="142"/>
        <w:rPr>
          <w:rFonts w:ascii="Arial" w:eastAsia="Arial" w:hAnsi="Arial" w:cs="Arial"/>
          <w:b/>
          <w:sz w:val="22"/>
          <w:szCs w:val="22"/>
        </w:rPr>
      </w:pPr>
    </w:p>
    <w:p w14:paraId="360FC4F9" w14:textId="77777777" w:rsidR="00A41EAD" w:rsidRDefault="009A19C0">
      <w:pPr>
        <w:spacing w:line="276" w:lineRule="auto"/>
        <w:ind w:left="142"/>
        <w:rPr>
          <w:rFonts w:ascii="Arial" w:eastAsia="Arial" w:hAnsi="Arial" w:cs="Arial"/>
          <w:sz w:val="22"/>
          <w:szCs w:val="22"/>
        </w:rPr>
      </w:pPr>
      <w:r>
        <w:rPr>
          <w:rFonts w:ascii="Arial" w:eastAsia="Arial" w:hAnsi="Arial" w:cs="Arial"/>
          <w:b/>
          <w:sz w:val="22"/>
          <w:szCs w:val="22"/>
        </w:rPr>
        <w:t xml:space="preserve">D6i </w:t>
      </w:r>
      <w:r>
        <w:rPr>
          <w:rFonts w:ascii="Arial" w:eastAsia="Arial" w:hAnsi="Arial" w:cs="Arial"/>
          <w:sz w:val="22"/>
          <w:szCs w:val="22"/>
        </w:rPr>
        <w:t xml:space="preserve">- </w:t>
      </w:r>
      <w:r>
        <w:rPr>
          <w:rFonts w:ascii="Arial" w:eastAsia="Arial" w:hAnsi="Arial" w:cs="Arial"/>
          <w:i/>
          <w:sz w:val="22"/>
          <w:szCs w:val="22"/>
        </w:rPr>
        <w:t>Communicate y</w:t>
      </w:r>
      <w:r>
        <w:rPr>
          <w:rFonts w:ascii="Arial" w:eastAsia="Arial" w:hAnsi="Arial" w:cs="Arial"/>
          <w:i/>
          <w:sz w:val="22"/>
          <w:szCs w:val="22"/>
        </w:rPr>
        <w:t>our work to technical and non-technical audiences</w:t>
      </w:r>
      <w:r>
        <w:rPr>
          <w:rFonts w:ascii="Arial" w:eastAsia="Arial" w:hAnsi="Arial" w:cs="Arial"/>
          <w:sz w:val="22"/>
          <w:szCs w:val="22"/>
        </w:rPr>
        <w:t>. This will be satisfied by your technical report writing and by your executive summary.</w:t>
      </w:r>
    </w:p>
    <w:p w14:paraId="160453CF" w14:textId="77777777" w:rsidR="00A41EAD" w:rsidRDefault="00A41EAD">
      <w:pPr>
        <w:spacing w:line="276" w:lineRule="auto"/>
        <w:ind w:left="142"/>
        <w:rPr>
          <w:rFonts w:ascii="Arial" w:eastAsia="Arial" w:hAnsi="Arial" w:cs="Arial"/>
          <w:sz w:val="22"/>
          <w:szCs w:val="22"/>
        </w:rPr>
      </w:pPr>
    </w:p>
    <w:p w14:paraId="3F0FED63" w14:textId="77777777" w:rsidR="00A41EAD" w:rsidRDefault="00A41EAD">
      <w:pPr>
        <w:spacing w:line="276" w:lineRule="auto"/>
        <w:ind w:left="142"/>
        <w:rPr>
          <w:rFonts w:ascii="Arial" w:eastAsia="Arial" w:hAnsi="Arial" w:cs="Arial"/>
          <w:sz w:val="22"/>
          <w:szCs w:val="22"/>
        </w:rPr>
      </w:pPr>
    </w:p>
    <w:p w14:paraId="6112C9DA" w14:textId="77777777" w:rsidR="00A41EAD" w:rsidRDefault="009A19C0">
      <w:pPr>
        <w:spacing w:line="276" w:lineRule="auto"/>
        <w:rPr>
          <w:rFonts w:ascii="Arial" w:eastAsia="Arial" w:hAnsi="Arial" w:cs="Arial"/>
          <w:sz w:val="22"/>
          <w:szCs w:val="22"/>
        </w:rPr>
      </w:pPr>
      <w:r>
        <w:br w:type="page"/>
      </w:r>
    </w:p>
    <w:p w14:paraId="28D696B3" w14:textId="77777777" w:rsidR="00A41EAD" w:rsidRDefault="00A41EAD">
      <w:pPr>
        <w:jc w:val="both"/>
        <w:rPr>
          <w:rFonts w:ascii="Arial" w:eastAsia="Arial" w:hAnsi="Arial" w:cs="Arial"/>
          <w:sz w:val="22"/>
          <w:szCs w:val="22"/>
        </w:rPr>
      </w:pPr>
    </w:p>
    <w:tbl>
      <w:tblPr>
        <w:tblStyle w:val="a4"/>
        <w:tblW w:w="10444"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44"/>
      </w:tblGrid>
      <w:tr w:rsidR="00A41EAD" w14:paraId="40627A76" w14:textId="77777777">
        <w:trPr>
          <w:jc w:val="center"/>
        </w:trPr>
        <w:tc>
          <w:tcPr>
            <w:tcW w:w="10444" w:type="dxa"/>
            <w:shd w:val="clear" w:color="auto" w:fill="BFBFBF"/>
          </w:tcPr>
          <w:p w14:paraId="4B601716" w14:textId="77777777" w:rsidR="00A41EAD" w:rsidRDefault="009A19C0">
            <w:pPr>
              <w:jc w:val="center"/>
              <w:rPr>
                <w:rFonts w:ascii="Arial" w:eastAsia="Arial" w:hAnsi="Arial" w:cs="Arial"/>
              </w:rPr>
            </w:pPr>
            <w:r>
              <w:rPr>
                <w:rFonts w:ascii="Arial" w:eastAsia="Arial" w:hAnsi="Arial" w:cs="Arial"/>
                <w:b/>
                <w:smallCaps/>
                <w:sz w:val="40"/>
                <w:szCs w:val="40"/>
              </w:rPr>
              <w:t>STUDENT FEEDBACK FORM</w:t>
            </w:r>
          </w:p>
        </w:tc>
      </w:tr>
    </w:tbl>
    <w:p w14:paraId="1D00E80C" w14:textId="77777777" w:rsidR="00A41EAD" w:rsidRDefault="00A41EAD">
      <w:pPr>
        <w:rPr>
          <w:rFonts w:ascii="Arial" w:eastAsia="Arial" w:hAnsi="Arial" w:cs="Arial"/>
        </w:rPr>
      </w:pPr>
    </w:p>
    <w:p w14:paraId="46D2CC68" w14:textId="77777777" w:rsidR="00A41EAD" w:rsidRDefault="009A19C0">
      <w:pPr>
        <w:pBdr>
          <w:top w:val="nil"/>
          <w:left w:val="nil"/>
          <w:bottom w:val="nil"/>
          <w:right w:val="nil"/>
          <w:between w:val="nil"/>
        </w:pBdr>
        <w:tabs>
          <w:tab w:val="left" w:pos="720"/>
          <w:tab w:val="left" w:pos="1440"/>
        </w:tabs>
        <w:jc w:val="both"/>
        <w:rPr>
          <w:rFonts w:ascii="Arial" w:eastAsia="Arial" w:hAnsi="Arial" w:cs="Arial"/>
          <w:color w:val="000000"/>
        </w:rPr>
      </w:pPr>
      <w:r>
        <w:rPr>
          <w:rFonts w:ascii="Arial" w:eastAsia="Arial" w:hAnsi="Arial" w:cs="Arial"/>
          <w:color w:val="000000"/>
        </w:rPr>
        <w:t xml:space="preserve">This section details the </w:t>
      </w:r>
      <w:r>
        <w:rPr>
          <w:rFonts w:ascii="Arial" w:eastAsia="Arial" w:hAnsi="Arial" w:cs="Arial"/>
          <w:i/>
          <w:color w:val="000000"/>
        </w:rPr>
        <w:t>extent</w:t>
      </w:r>
      <w:r>
        <w:rPr>
          <w:rFonts w:ascii="Arial" w:eastAsia="Arial" w:hAnsi="Arial" w:cs="Arial"/>
          <w:color w:val="000000"/>
        </w:rPr>
        <w:t xml:space="preserve"> to which the assessment criteria are demonstrated by you, which in turn determines your mark. The marks available for each category of skill are shown. Lecturers will use the space provided to comment on the achievement of the task(s), including those are</w:t>
      </w:r>
      <w:r>
        <w:rPr>
          <w:rFonts w:ascii="Arial" w:eastAsia="Arial" w:hAnsi="Arial" w:cs="Arial"/>
          <w:color w:val="000000"/>
        </w:rPr>
        <w:t>as in which you have performed well and areas that would benefit from development/improvement.</w:t>
      </w:r>
    </w:p>
    <w:p w14:paraId="1FF88687" w14:textId="77777777" w:rsidR="00A41EAD" w:rsidRDefault="00A41EAD">
      <w:pPr>
        <w:rPr>
          <w:rFonts w:ascii="Arial" w:eastAsia="Arial" w:hAnsi="Arial" w:cs="Arial"/>
          <w:b/>
          <w:sz w:val="22"/>
          <w:szCs w:val="22"/>
        </w:rPr>
        <w:sectPr w:rsidR="00A41EAD">
          <w:footerReference w:type="default" r:id="rId11"/>
          <w:pgSz w:w="11894" w:h="16834"/>
          <w:pgMar w:top="720" w:right="720" w:bottom="720" w:left="720" w:header="706" w:footer="454" w:gutter="0"/>
          <w:pgNumType w:start="1"/>
          <w:cols w:space="720" w:equalWidth="0">
            <w:col w:w="9360"/>
          </w:cols>
        </w:sectPr>
      </w:pPr>
    </w:p>
    <w:p w14:paraId="1C4DAD3B" w14:textId="77777777" w:rsidR="00A41EAD" w:rsidRDefault="00A41EAD">
      <w:pPr>
        <w:rPr>
          <w:rFonts w:ascii="Arial" w:eastAsia="Arial" w:hAnsi="Arial" w:cs="Arial"/>
          <w:b/>
          <w:sz w:val="22"/>
          <w:szCs w:val="22"/>
        </w:rPr>
      </w:pPr>
    </w:p>
    <w:tbl>
      <w:tblPr>
        <w:tblStyle w:val="a5"/>
        <w:tblW w:w="10444" w:type="dxa"/>
        <w:tblLayout w:type="fixed"/>
        <w:tblLook w:val="0400" w:firstRow="0" w:lastRow="0" w:firstColumn="0" w:lastColumn="0" w:noHBand="0" w:noVBand="1"/>
      </w:tblPr>
      <w:tblGrid>
        <w:gridCol w:w="9634"/>
        <w:gridCol w:w="810"/>
      </w:tblGrid>
      <w:tr w:rsidR="00A41EAD" w14:paraId="23120F6B" w14:textId="77777777">
        <w:trPr>
          <w:trHeight w:val="1002"/>
        </w:trPr>
        <w:tc>
          <w:tcPr>
            <w:tcW w:w="9634" w:type="dxa"/>
            <w:tcBorders>
              <w:top w:val="single" w:sz="4" w:space="0" w:color="000000"/>
              <w:left w:val="single" w:sz="4" w:space="0" w:color="000000"/>
              <w:right w:val="single" w:sz="4" w:space="0" w:color="000000"/>
            </w:tcBorders>
            <w:shd w:val="clear" w:color="auto" w:fill="BFBFBF"/>
            <w:vAlign w:val="center"/>
          </w:tcPr>
          <w:p w14:paraId="6AFB6F25" w14:textId="77777777" w:rsidR="00A41EAD" w:rsidRDefault="009A19C0">
            <w:pPr>
              <w:rPr>
                <w:rFonts w:ascii="Arial" w:eastAsia="Arial" w:hAnsi="Arial" w:cs="Arial"/>
                <w:b/>
                <w:sz w:val="22"/>
                <w:szCs w:val="22"/>
              </w:rPr>
            </w:pPr>
            <w:r>
              <w:rPr>
                <w:rFonts w:ascii="Arial" w:eastAsia="Arial" w:hAnsi="Arial" w:cs="Arial"/>
                <w:b/>
                <w:sz w:val="22"/>
                <w:szCs w:val="22"/>
              </w:rPr>
              <w:t xml:space="preserve">Generic Assessment Criteria </w:t>
            </w:r>
          </w:p>
        </w:tc>
        <w:tc>
          <w:tcPr>
            <w:tcW w:w="810" w:type="dxa"/>
            <w:tcBorders>
              <w:top w:val="single" w:sz="4" w:space="0" w:color="000000"/>
              <w:left w:val="single" w:sz="4" w:space="0" w:color="000000"/>
              <w:right w:val="single" w:sz="4" w:space="0" w:color="000000"/>
            </w:tcBorders>
            <w:shd w:val="clear" w:color="auto" w:fill="BFBFBF"/>
          </w:tcPr>
          <w:p w14:paraId="4AE3DFEB" w14:textId="77777777" w:rsidR="00A41EAD" w:rsidRDefault="009A19C0">
            <w:pPr>
              <w:ind w:left="34" w:right="113"/>
              <w:jc w:val="center"/>
              <w:rPr>
                <w:rFonts w:ascii="Arial" w:eastAsia="Arial" w:hAnsi="Arial" w:cs="Arial"/>
                <w:b/>
                <w:sz w:val="18"/>
                <w:szCs w:val="18"/>
              </w:rPr>
            </w:pPr>
            <w:r>
              <w:rPr>
                <w:rFonts w:ascii="Arial" w:eastAsia="Arial" w:hAnsi="Arial" w:cs="Arial"/>
                <w:b/>
                <w:sz w:val="18"/>
                <w:szCs w:val="18"/>
              </w:rPr>
              <w:t>Marks available</w:t>
            </w:r>
          </w:p>
        </w:tc>
      </w:tr>
      <w:tr w:rsidR="00A41EAD" w14:paraId="02BFC3AF" w14:textId="77777777">
        <w:trPr>
          <w:trHeight w:val="450"/>
        </w:trPr>
        <w:tc>
          <w:tcPr>
            <w:tcW w:w="9634" w:type="dxa"/>
            <w:tcBorders>
              <w:top w:val="single" w:sz="4" w:space="0" w:color="000000"/>
              <w:left w:val="single" w:sz="4" w:space="0" w:color="000000"/>
              <w:right w:val="single" w:sz="4" w:space="0" w:color="000000"/>
            </w:tcBorders>
            <w:shd w:val="clear" w:color="auto" w:fill="D9D9D9"/>
            <w:vAlign w:val="center"/>
          </w:tcPr>
          <w:p w14:paraId="06E63592" w14:textId="77777777" w:rsidR="00A41EAD" w:rsidRDefault="009A19C0">
            <w:pPr>
              <w:rPr>
                <w:rFonts w:ascii="Arial" w:eastAsia="Arial" w:hAnsi="Arial" w:cs="Arial"/>
                <w:sz w:val="14"/>
                <w:szCs w:val="14"/>
              </w:rPr>
            </w:pPr>
            <w:r>
              <w:rPr>
                <w:rFonts w:ascii="Arial" w:eastAsia="Arial" w:hAnsi="Arial" w:cs="Arial"/>
                <w:b/>
              </w:rPr>
              <w:t>1. Engagement with Literature Skills</w:t>
            </w:r>
            <w:r>
              <w:rPr>
                <w:rFonts w:ascii="Arial" w:eastAsia="Arial" w:hAnsi="Arial" w:cs="Arial"/>
                <w:sz w:val="14"/>
                <w:szCs w:val="14"/>
              </w:rPr>
              <w:t>.</w:t>
            </w:r>
          </w:p>
        </w:tc>
        <w:tc>
          <w:tcPr>
            <w:tcW w:w="810" w:type="dxa"/>
            <w:tcBorders>
              <w:top w:val="single" w:sz="4" w:space="0" w:color="000000"/>
              <w:left w:val="single" w:sz="4" w:space="0" w:color="000000"/>
              <w:right w:val="single" w:sz="4" w:space="0" w:color="000000"/>
            </w:tcBorders>
            <w:shd w:val="clear" w:color="auto" w:fill="D9D9D9"/>
          </w:tcPr>
          <w:p w14:paraId="48A1D045" w14:textId="77777777" w:rsidR="00A41EAD" w:rsidRDefault="00A41EAD">
            <w:pPr>
              <w:jc w:val="center"/>
              <w:rPr>
                <w:rFonts w:ascii="Arial" w:eastAsia="Arial" w:hAnsi="Arial" w:cs="Arial"/>
                <w:sz w:val="32"/>
                <w:szCs w:val="32"/>
              </w:rPr>
            </w:pPr>
          </w:p>
        </w:tc>
      </w:tr>
      <w:tr w:rsidR="00A41EAD" w14:paraId="0BE0EEA4" w14:textId="77777777">
        <w:trPr>
          <w:trHeight w:val="450"/>
        </w:trPr>
        <w:tc>
          <w:tcPr>
            <w:tcW w:w="9634" w:type="dxa"/>
            <w:vMerge w:val="restart"/>
            <w:tcBorders>
              <w:top w:val="single" w:sz="4" w:space="0" w:color="000000"/>
              <w:left w:val="single" w:sz="4" w:space="0" w:color="000000"/>
              <w:right w:val="single" w:sz="4" w:space="0" w:color="000000"/>
            </w:tcBorders>
            <w:vAlign w:val="center"/>
          </w:tcPr>
          <w:p w14:paraId="11C2B12C" w14:textId="77777777" w:rsidR="00A41EAD" w:rsidRDefault="009A19C0">
            <w:pPr>
              <w:spacing w:after="120"/>
              <w:rPr>
                <w:rFonts w:ascii="Arial" w:eastAsia="Arial" w:hAnsi="Arial" w:cs="Arial"/>
                <w:i/>
                <w:sz w:val="14"/>
                <w:szCs w:val="14"/>
              </w:rPr>
            </w:pPr>
            <w:r>
              <w:rPr>
                <w:rFonts w:ascii="Calibri" w:eastAsia="Calibri" w:hAnsi="Calibri" w:cs="Calibri"/>
                <w:sz w:val="18"/>
                <w:szCs w:val="18"/>
              </w:rPr>
              <w:t xml:space="preserve"> </w:t>
            </w:r>
          </w:p>
        </w:tc>
        <w:tc>
          <w:tcPr>
            <w:tcW w:w="810" w:type="dxa"/>
            <w:tcBorders>
              <w:top w:val="single" w:sz="4" w:space="0" w:color="000000"/>
              <w:left w:val="single" w:sz="4" w:space="0" w:color="000000"/>
              <w:right w:val="single" w:sz="4" w:space="0" w:color="000000"/>
            </w:tcBorders>
          </w:tcPr>
          <w:p w14:paraId="751398FC" w14:textId="77777777" w:rsidR="00A41EAD" w:rsidRDefault="00A41EAD">
            <w:pPr>
              <w:jc w:val="center"/>
              <w:rPr>
                <w:rFonts w:ascii="Arial" w:eastAsia="Arial" w:hAnsi="Arial" w:cs="Arial"/>
                <w:sz w:val="32"/>
                <w:szCs w:val="32"/>
              </w:rPr>
            </w:pPr>
          </w:p>
        </w:tc>
      </w:tr>
      <w:tr w:rsidR="00A41EAD" w14:paraId="145552DE" w14:textId="77777777">
        <w:trPr>
          <w:trHeight w:val="1184"/>
        </w:trPr>
        <w:tc>
          <w:tcPr>
            <w:tcW w:w="9634" w:type="dxa"/>
            <w:vMerge/>
            <w:tcBorders>
              <w:top w:val="single" w:sz="4" w:space="0" w:color="000000"/>
              <w:left w:val="single" w:sz="4" w:space="0" w:color="000000"/>
              <w:right w:val="single" w:sz="4" w:space="0" w:color="000000"/>
            </w:tcBorders>
            <w:vAlign w:val="center"/>
          </w:tcPr>
          <w:p w14:paraId="4F2FBD0E" w14:textId="77777777" w:rsidR="00A41EAD" w:rsidRDefault="00A41EAD">
            <w:pPr>
              <w:widowControl w:val="0"/>
              <w:pBdr>
                <w:top w:val="nil"/>
                <w:left w:val="nil"/>
                <w:bottom w:val="nil"/>
                <w:right w:val="nil"/>
                <w:between w:val="nil"/>
              </w:pBdr>
              <w:spacing w:line="276" w:lineRule="auto"/>
              <w:rPr>
                <w:rFonts w:ascii="Arial" w:eastAsia="Arial" w:hAnsi="Arial" w:cs="Arial"/>
                <w:sz w:val="32"/>
                <w:szCs w:val="32"/>
              </w:rPr>
            </w:pPr>
          </w:p>
        </w:tc>
        <w:tc>
          <w:tcPr>
            <w:tcW w:w="810" w:type="dxa"/>
            <w:tcBorders>
              <w:left w:val="single" w:sz="4" w:space="0" w:color="000000"/>
              <w:bottom w:val="single" w:sz="4" w:space="0" w:color="000000"/>
              <w:right w:val="single" w:sz="4" w:space="0" w:color="000000"/>
            </w:tcBorders>
          </w:tcPr>
          <w:p w14:paraId="757493C1" w14:textId="77777777" w:rsidR="00A41EAD" w:rsidRDefault="009A19C0">
            <w:pPr>
              <w:jc w:val="center"/>
              <w:rPr>
                <w:rFonts w:ascii="Arial" w:eastAsia="Arial" w:hAnsi="Arial" w:cs="Arial"/>
                <w:sz w:val="32"/>
                <w:szCs w:val="32"/>
              </w:rPr>
            </w:pPr>
            <w:r>
              <w:rPr>
                <w:rFonts w:ascii="Arial" w:eastAsia="Arial" w:hAnsi="Arial" w:cs="Arial"/>
                <w:sz w:val="32"/>
                <w:szCs w:val="32"/>
              </w:rPr>
              <w:t>20</w:t>
            </w:r>
          </w:p>
        </w:tc>
      </w:tr>
      <w:tr w:rsidR="00A41EAD" w14:paraId="372EACDB" w14:textId="77777777">
        <w:trPr>
          <w:trHeight w:val="450"/>
        </w:trPr>
        <w:tc>
          <w:tcPr>
            <w:tcW w:w="9634" w:type="dxa"/>
            <w:tcBorders>
              <w:top w:val="single" w:sz="4" w:space="0" w:color="000000"/>
              <w:left w:val="single" w:sz="4" w:space="0" w:color="000000"/>
              <w:right w:val="single" w:sz="4" w:space="0" w:color="000000"/>
            </w:tcBorders>
            <w:shd w:val="clear" w:color="auto" w:fill="D9D9D9"/>
            <w:vAlign w:val="center"/>
          </w:tcPr>
          <w:p w14:paraId="2858DCF3" w14:textId="77777777" w:rsidR="00A41EAD" w:rsidRDefault="009A19C0">
            <w:pPr>
              <w:rPr>
                <w:rFonts w:ascii="Arial" w:eastAsia="Arial" w:hAnsi="Arial" w:cs="Arial"/>
                <w:sz w:val="14"/>
                <w:szCs w:val="14"/>
              </w:rPr>
            </w:pPr>
            <w:r>
              <w:rPr>
                <w:rFonts w:ascii="Arial" w:eastAsia="Arial" w:hAnsi="Arial" w:cs="Arial"/>
                <w:b/>
              </w:rPr>
              <w:t>2. Knowledge and Understanding Skills</w:t>
            </w:r>
          </w:p>
        </w:tc>
        <w:tc>
          <w:tcPr>
            <w:tcW w:w="810" w:type="dxa"/>
            <w:tcBorders>
              <w:top w:val="single" w:sz="4" w:space="0" w:color="000000"/>
              <w:left w:val="single" w:sz="4" w:space="0" w:color="000000"/>
              <w:right w:val="single" w:sz="4" w:space="0" w:color="000000"/>
            </w:tcBorders>
            <w:shd w:val="clear" w:color="auto" w:fill="D9D9D9"/>
          </w:tcPr>
          <w:p w14:paraId="742128FF" w14:textId="77777777" w:rsidR="00A41EAD" w:rsidRDefault="00A41EAD">
            <w:pPr>
              <w:jc w:val="center"/>
              <w:rPr>
                <w:rFonts w:ascii="Arial" w:eastAsia="Arial" w:hAnsi="Arial" w:cs="Arial"/>
                <w:sz w:val="32"/>
                <w:szCs w:val="32"/>
              </w:rPr>
            </w:pPr>
          </w:p>
        </w:tc>
      </w:tr>
      <w:tr w:rsidR="00A41EAD" w14:paraId="251F2707" w14:textId="77777777">
        <w:trPr>
          <w:trHeight w:val="450"/>
        </w:trPr>
        <w:tc>
          <w:tcPr>
            <w:tcW w:w="9634" w:type="dxa"/>
            <w:vMerge w:val="restart"/>
            <w:tcBorders>
              <w:top w:val="single" w:sz="4" w:space="0" w:color="000000"/>
              <w:left w:val="single" w:sz="4" w:space="0" w:color="000000"/>
              <w:right w:val="single" w:sz="4" w:space="0" w:color="000000"/>
            </w:tcBorders>
            <w:vAlign w:val="center"/>
          </w:tcPr>
          <w:p w14:paraId="14AA2EE5" w14:textId="77777777" w:rsidR="00A41EAD" w:rsidRDefault="009A19C0">
            <w:pPr>
              <w:spacing w:after="120"/>
              <w:rPr>
                <w:rFonts w:ascii="Arial" w:eastAsia="Arial" w:hAnsi="Arial" w:cs="Arial"/>
                <w:sz w:val="14"/>
                <w:szCs w:val="14"/>
              </w:rPr>
            </w:pPr>
            <w:r>
              <w:rPr>
                <w:rFonts w:ascii="Calibri" w:eastAsia="Calibri" w:hAnsi="Calibri" w:cs="Calibri"/>
                <w:sz w:val="18"/>
                <w:szCs w:val="18"/>
              </w:rPr>
              <w:t xml:space="preserve"> </w:t>
            </w:r>
          </w:p>
        </w:tc>
        <w:tc>
          <w:tcPr>
            <w:tcW w:w="810" w:type="dxa"/>
            <w:tcBorders>
              <w:top w:val="single" w:sz="4" w:space="0" w:color="000000"/>
              <w:left w:val="single" w:sz="4" w:space="0" w:color="000000"/>
              <w:right w:val="single" w:sz="4" w:space="0" w:color="000000"/>
            </w:tcBorders>
          </w:tcPr>
          <w:p w14:paraId="5FD5B8CB" w14:textId="77777777" w:rsidR="00A41EAD" w:rsidRDefault="00A41EAD">
            <w:pPr>
              <w:jc w:val="center"/>
              <w:rPr>
                <w:rFonts w:ascii="Arial" w:eastAsia="Arial" w:hAnsi="Arial" w:cs="Arial"/>
                <w:sz w:val="32"/>
                <w:szCs w:val="32"/>
              </w:rPr>
            </w:pPr>
          </w:p>
        </w:tc>
      </w:tr>
      <w:tr w:rsidR="00A41EAD" w14:paraId="69177914" w14:textId="77777777">
        <w:trPr>
          <w:trHeight w:val="1361"/>
        </w:trPr>
        <w:tc>
          <w:tcPr>
            <w:tcW w:w="9634" w:type="dxa"/>
            <w:vMerge/>
            <w:tcBorders>
              <w:top w:val="single" w:sz="4" w:space="0" w:color="000000"/>
              <w:left w:val="single" w:sz="4" w:space="0" w:color="000000"/>
              <w:right w:val="single" w:sz="4" w:space="0" w:color="000000"/>
            </w:tcBorders>
            <w:vAlign w:val="center"/>
          </w:tcPr>
          <w:p w14:paraId="372904DF" w14:textId="77777777" w:rsidR="00A41EAD" w:rsidRDefault="00A41EAD">
            <w:pPr>
              <w:widowControl w:val="0"/>
              <w:pBdr>
                <w:top w:val="nil"/>
                <w:left w:val="nil"/>
                <w:bottom w:val="nil"/>
                <w:right w:val="nil"/>
                <w:between w:val="nil"/>
              </w:pBdr>
              <w:spacing w:line="276" w:lineRule="auto"/>
              <w:rPr>
                <w:rFonts w:ascii="Arial" w:eastAsia="Arial" w:hAnsi="Arial" w:cs="Arial"/>
                <w:sz w:val="32"/>
                <w:szCs w:val="32"/>
              </w:rPr>
            </w:pPr>
          </w:p>
        </w:tc>
        <w:tc>
          <w:tcPr>
            <w:tcW w:w="810" w:type="dxa"/>
            <w:tcBorders>
              <w:left w:val="single" w:sz="4" w:space="0" w:color="000000"/>
              <w:bottom w:val="single" w:sz="4" w:space="0" w:color="000000"/>
              <w:right w:val="single" w:sz="4" w:space="0" w:color="000000"/>
            </w:tcBorders>
          </w:tcPr>
          <w:p w14:paraId="3BACA3DF" w14:textId="77777777" w:rsidR="00A41EAD" w:rsidRDefault="009A19C0">
            <w:pPr>
              <w:jc w:val="center"/>
              <w:rPr>
                <w:rFonts w:ascii="Arial" w:eastAsia="Arial" w:hAnsi="Arial" w:cs="Arial"/>
                <w:sz w:val="32"/>
                <w:szCs w:val="32"/>
              </w:rPr>
            </w:pPr>
            <w:r>
              <w:rPr>
                <w:rFonts w:ascii="Arial" w:eastAsia="Arial" w:hAnsi="Arial" w:cs="Arial"/>
                <w:sz w:val="32"/>
                <w:szCs w:val="32"/>
              </w:rPr>
              <w:t>20</w:t>
            </w:r>
          </w:p>
        </w:tc>
      </w:tr>
      <w:tr w:rsidR="00A41EAD" w14:paraId="0F0B5F5C" w14:textId="77777777">
        <w:trPr>
          <w:trHeight w:val="450"/>
        </w:trPr>
        <w:tc>
          <w:tcPr>
            <w:tcW w:w="9634" w:type="dxa"/>
            <w:tcBorders>
              <w:top w:val="single" w:sz="4" w:space="0" w:color="000000"/>
              <w:left w:val="single" w:sz="4" w:space="0" w:color="000000"/>
              <w:right w:val="single" w:sz="4" w:space="0" w:color="000000"/>
            </w:tcBorders>
            <w:shd w:val="clear" w:color="auto" w:fill="D9D9D9"/>
            <w:vAlign w:val="center"/>
          </w:tcPr>
          <w:p w14:paraId="448CD0A7" w14:textId="77777777" w:rsidR="00A41EAD" w:rsidRDefault="009A19C0">
            <w:pPr>
              <w:rPr>
                <w:rFonts w:ascii="Arial" w:eastAsia="Arial" w:hAnsi="Arial" w:cs="Arial"/>
                <w:sz w:val="14"/>
                <w:szCs w:val="14"/>
              </w:rPr>
            </w:pPr>
            <w:r>
              <w:rPr>
                <w:rFonts w:ascii="Arial" w:eastAsia="Arial" w:hAnsi="Arial" w:cs="Arial"/>
                <w:b/>
              </w:rPr>
              <w:t>3. Cognitive and Intellectual Skills</w:t>
            </w:r>
          </w:p>
        </w:tc>
        <w:tc>
          <w:tcPr>
            <w:tcW w:w="810" w:type="dxa"/>
            <w:tcBorders>
              <w:top w:val="single" w:sz="4" w:space="0" w:color="000000"/>
              <w:left w:val="single" w:sz="4" w:space="0" w:color="000000"/>
              <w:right w:val="single" w:sz="4" w:space="0" w:color="000000"/>
            </w:tcBorders>
            <w:shd w:val="clear" w:color="auto" w:fill="D9D9D9"/>
          </w:tcPr>
          <w:p w14:paraId="692D6F15" w14:textId="77777777" w:rsidR="00A41EAD" w:rsidRDefault="00A41EAD">
            <w:pPr>
              <w:jc w:val="center"/>
              <w:rPr>
                <w:rFonts w:ascii="Arial" w:eastAsia="Arial" w:hAnsi="Arial" w:cs="Arial"/>
                <w:sz w:val="32"/>
                <w:szCs w:val="32"/>
              </w:rPr>
            </w:pPr>
          </w:p>
        </w:tc>
      </w:tr>
      <w:tr w:rsidR="00A41EAD" w14:paraId="4A017AD2" w14:textId="77777777">
        <w:trPr>
          <w:trHeight w:val="450"/>
        </w:trPr>
        <w:tc>
          <w:tcPr>
            <w:tcW w:w="9634" w:type="dxa"/>
            <w:vMerge w:val="restart"/>
            <w:tcBorders>
              <w:top w:val="single" w:sz="4" w:space="0" w:color="000000"/>
              <w:left w:val="single" w:sz="4" w:space="0" w:color="000000"/>
              <w:right w:val="single" w:sz="4" w:space="0" w:color="000000"/>
            </w:tcBorders>
            <w:vAlign w:val="center"/>
          </w:tcPr>
          <w:p w14:paraId="42560106" w14:textId="77777777" w:rsidR="00A41EAD" w:rsidRDefault="009A19C0">
            <w:pPr>
              <w:spacing w:after="120"/>
              <w:rPr>
                <w:rFonts w:ascii="Arial" w:eastAsia="Arial" w:hAnsi="Arial" w:cs="Arial"/>
                <w:i/>
                <w:sz w:val="14"/>
                <w:szCs w:val="14"/>
              </w:rPr>
            </w:pPr>
            <w:r>
              <w:rPr>
                <w:rFonts w:ascii="Calibri" w:eastAsia="Calibri" w:hAnsi="Calibri" w:cs="Calibri"/>
                <w:sz w:val="18"/>
                <w:szCs w:val="18"/>
              </w:rPr>
              <w:t xml:space="preserve"> </w:t>
            </w:r>
          </w:p>
        </w:tc>
        <w:tc>
          <w:tcPr>
            <w:tcW w:w="810" w:type="dxa"/>
            <w:tcBorders>
              <w:top w:val="single" w:sz="4" w:space="0" w:color="000000"/>
              <w:left w:val="single" w:sz="4" w:space="0" w:color="000000"/>
              <w:right w:val="single" w:sz="4" w:space="0" w:color="000000"/>
            </w:tcBorders>
          </w:tcPr>
          <w:p w14:paraId="78720A49" w14:textId="77777777" w:rsidR="00A41EAD" w:rsidRDefault="00A41EAD">
            <w:pPr>
              <w:jc w:val="center"/>
              <w:rPr>
                <w:rFonts w:ascii="Arial" w:eastAsia="Arial" w:hAnsi="Arial" w:cs="Arial"/>
                <w:sz w:val="32"/>
                <w:szCs w:val="32"/>
              </w:rPr>
            </w:pPr>
          </w:p>
        </w:tc>
      </w:tr>
      <w:tr w:rsidR="00A41EAD" w14:paraId="0138B089" w14:textId="77777777">
        <w:trPr>
          <w:trHeight w:val="1057"/>
        </w:trPr>
        <w:tc>
          <w:tcPr>
            <w:tcW w:w="9634" w:type="dxa"/>
            <w:vMerge/>
            <w:tcBorders>
              <w:top w:val="single" w:sz="4" w:space="0" w:color="000000"/>
              <w:left w:val="single" w:sz="4" w:space="0" w:color="000000"/>
              <w:right w:val="single" w:sz="4" w:space="0" w:color="000000"/>
            </w:tcBorders>
            <w:vAlign w:val="center"/>
          </w:tcPr>
          <w:p w14:paraId="35D19E23" w14:textId="77777777" w:rsidR="00A41EAD" w:rsidRDefault="00A41EAD">
            <w:pPr>
              <w:widowControl w:val="0"/>
              <w:pBdr>
                <w:top w:val="nil"/>
                <w:left w:val="nil"/>
                <w:bottom w:val="nil"/>
                <w:right w:val="nil"/>
                <w:between w:val="nil"/>
              </w:pBdr>
              <w:spacing w:line="276" w:lineRule="auto"/>
              <w:rPr>
                <w:rFonts w:ascii="Arial" w:eastAsia="Arial" w:hAnsi="Arial" w:cs="Arial"/>
                <w:sz w:val="32"/>
                <w:szCs w:val="32"/>
              </w:rPr>
            </w:pPr>
          </w:p>
        </w:tc>
        <w:tc>
          <w:tcPr>
            <w:tcW w:w="810" w:type="dxa"/>
            <w:tcBorders>
              <w:left w:val="single" w:sz="4" w:space="0" w:color="000000"/>
              <w:bottom w:val="single" w:sz="4" w:space="0" w:color="000000"/>
              <w:right w:val="single" w:sz="4" w:space="0" w:color="000000"/>
            </w:tcBorders>
          </w:tcPr>
          <w:p w14:paraId="45AC6202" w14:textId="77777777" w:rsidR="00A41EAD" w:rsidRDefault="009A19C0">
            <w:pPr>
              <w:jc w:val="center"/>
              <w:rPr>
                <w:rFonts w:ascii="Arial" w:eastAsia="Arial" w:hAnsi="Arial" w:cs="Arial"/>
                <w:sz w:val="32"/>
                <w:szCs w:val="32"/>
              </w:rPr>
            </w:pPr>
            <w:r>
              <w:rPr>
                <w:rFonts w:ascii="Arial" w:eastAsia="Arial" w:hAnsi="Arial" w:cs="Arial"/>
                <w:sz w:val="32"/>
                <w:szCs w:val="32"/>
              </w:rPr>
              <w:t>20</w:t>
            </w:r>
          </w:p>
        </w:tc>
      </w:tr>
      <w:tr w:rsidR="00A41EAD" w14:paraId="747246A7" w14:textId="77777777">
        <w:trPr>
          <w:trHeight w:val="450"/>
        </w:trPr>
        <w:tc>
          <w:tcPr>
            <w:tcW w:w="9634" w:type="dxa"/>
            <w:tcBorders>
              <w:top w:val="single" w:sz="4" w:space="0" w:color="000000"/>
              <w:left w:val="single" w:sz="4" w:space="0" w:color="000000"/>
              <w:right w:val="single" w:sz="4" w:space="0" w:color="000000"/>
            </w:tcBorders>
            <w:shd w:val="clear" w:color="auto" w:fill="D9D9D9"/>
            <w:vAlign w:val="center"/>
          </w:tcPr>
          <w:p w14:paraId="76D92805" w14:textId="77777777" w:rsidR="00A41EAD" w:rsidRDefault="009A19C0">
            <w:pPr>
              <w:rPr>
                <w:rFonts w:ascii="Arial" w:eastAsia="Arial" w:hAnsi="Arial" w:cs="Arial"/>
                <w:sz w:val="14"/>
                <w:szCs w:val="14"/>
              </w:rPr>
            </w:pPr>
            <w:r>
              <w:rPr>
                <w:rFonts w:ascii="Arial" w:eastAsia="Arial" w:hAnsi="Arial" w:cs="Arial"/>
                <w:b/>
              </w:rPr>
              <w:t>4. Practical Application Skills</w:t>
            </w:r>
          </w:p>
        </w:tc>
        <w:tc>
          <w:tcPr>
            <w:tcW w:w="810" w:type="dxa"/>
            <w:tcBorders>
              <w:top w:val="single" w:sz="4" w:space="0" w:color="000000"/>
              <w:left w:val="single" w:sz="4" w:space="0" w:color="000000"/>
              <w:right w:val="single" w:sz="4" w:space="0" w:color="000000"/>
            </w:tcBorders>
            <w:shd w:val="clear" w:color="auto" w:fill="D9D9D9"/>
          </w:tcPr>
          <w:p w14:paraId="03E14720" w14:textId="77777777" w:rsidR="00A41EAD" w:rsidRDefault="00A41EAD">
            <w:pPr>
              <w:jc w:val="center"/>
              <w:rPr>
                <w:rFonts w:ascii="Arial" w:eastAsia="Arial" w:hAnsi="Arial" w:cs="Arial"/>
                <w:sz w:val="32"/>
                <w:szCs w:val="32"/>
              </w:rPr>
            </w:pPr>
          </w:p>
        </w:tc>
      </w:tr>
      <w:tr w:rsidR="00A41EAD" w14:paraId="1A0494C9" w14:textId="77777777">
        <w:trPr>
          <w:trHeight w:val="451"/>
        </w:trPr>
        <w:tc>
          <w:tcPr>
            <w:tcW w:w="9634" w:type="dxa"/>
            <w:vMerge w:val="restart"/>
            <w:tcBorders>
              <w:top w:val="single" w:sz="4" w:space="0" w:color="000000"/>
              <w:left w:val="single" w:sz="4" w:space="0" w:color="000000"/>
              <w:right w:val="single" w:sz="4" w:space="0" w:color="000000"/>
            </w:tcBorders>
            <w:vAlign w:val="center"/>
          </w:tcPr>
          <w:p w14:paraId="5F0D5F11" w14:textId="77777777" w:rsidR="00A41EAD" w:rsidRDefault="009A19C0">
            <w:pPr>
              <w:spacing w:after="120"/>
              <w:rPr>
                <w:rFonts w:ascii="Arial" w:eastAsia="Arial" w:hAnsi="Arial" w:cs="Arial"/>
                <w:sz w:val="14"/>
                <w:szCs w:val="14"/>
              </w:rPr>
            </w:pPr>
            <w:r>
              <w:rPr>
                <w:rFonts w:ascii="Calibri" w:eastAsia="Calibri" w:hAnsi="Calibri" w:cs="Calibri"/>
                <w:sz w:val="18"/>
                <w:szCs w:val="18"/>
              </w:rPr>
              <w:t xml:space="preserve"> </w:t>
            </w:r>
          </w:p>
        </w:tc>
        <w:tc>
          <w:tcPr>
            <w:tcW w:w="810" w:type="dxa"/>
            <w:tcBorders>
              <w:top w:val="single" w:sz="4" w:space="0" w:color="000000"/>
              <w:left w:val="single" w:sz="4" w:space="0" w:color="000000"/>
              <w:right w:val="single" w:sz="4" w:space="0" w:color="000000"/>
            </w:tcBorders>
          </w:tcPr>
          <w:p w14:paraId="1F04E652" w14:textId="77777777" w:rsidR="00A41EAD" w:rsidRDefault="00A41EAD">
            <w:pPr>
              <w:jc w:val="center"/>
              <w:rPr>
                <w:rFonts w:ascii="Arial" w:eastAsia="Arial" w:hAnsi="Arial" w:cs="Arial"/>
                <w:sz w:val="32"/>
                <w:szCs w:val="32"/>
              </w:rPr>
            </w:pPr>
          </w:p>
        </w:tc>
      </w:tr>
      <w:tr w:rsidR="00A41EAD" w14:paraId="00F8DDAF" w14:textId="77777777">
        <w:trPr>
          <w:trHeight w:val="929"/>
        </w:trPr>
        <w:tc>
          <w:tcPr>
            <w:tcW w:w="9634" w:type="dxa"/>
            <w:vMerge/>
            <w:tcBorders>
              <w:top w:val="single" w:sz="4" w:space="0" w:color="000000"/>
              <w:left w:val="single" w:sz="4" w:space="0" w:color="000000"/>
              <w:right w:val="single" w:sz="4" w:space="0" w:color="000000"/>
            </w:tcBorders>
            <w:vAlign w:val="center"/>
          </w:tcPr>
          <w:p w14:paraId="3CCC90F3" w14:textId="77777777" w:rsidR="00A41EAD" w:rsidRDefault="00A41EAD">
            <w:pPr>
              <w:widowControl w:val="0"/>
              <w:pBdr>
                <w:top w:val="nil"/>
                <w:left w:val="nil"/>
                <w:bottom w:val="nil"/>
                <w:right w:val="nil"/>
                <w:between w:val="nil"/>
              </w:pBdr>
              <w:spacing w:line="276" w:lineRule="auto"/>
              <w:rPr>
                <w:rFonts w:ascii="Arial" w:eastAsia="Arial" w:hAnsi="Arial" w:cs="Arial"/>
                <w:sz w:val="32"/>
                <w:szCs w:val="32"/>
              </w:rPr>
            </w:pPr>
          </w:p>
        </w:tc>
        <w:tc>
          <w:tcPr>
            <w:tcW w:w="810" w:type="dxa"/>
            <w:tcBorders>
              <w:left w:val="single" w:sz="4" w:space="0" w:color="000000"/>
              <w:bottom w:val="single" w:sz="4" w:space="0" w:color="000000"/>
              <w:right w:val="single" w:sz="4" w:space="0" w:color="000000"/>
            </w:tcBorders>
          </w:tcPr>
          <w:p w14:paraId="0EE1A162" w14:textId="77777777" w:rsidR="00A41EAD" w:rsidRDefault="009A19C0">
            <w:pPr>
              <w:jc w:val="center"/>
              <w:rPr>
                <w:rFonts w:ascii="Arial" w:eastAsia="Arial" w:hAnsi="Arial" w:cs="Arial"/>
                <w:sz w:val="32"/>
                <w:szCs w:val="32"/>
              </w:rPr>
            </w:pPr>
            <w:r>
              <w:rPr>
                <w:rFonts w:ascii="Arial" w:eastAsia="Arial" w:hAnsi="Arial" w:cs="Arial"/>
                <w:sz w:val="32"/>
                <w:szCs w:val="32"/>
              </w:rPr>
              <w:t>20</w:t>
            </w:r>
          </w:p>
        </w:tc>
      </w:tr>
      <w:tr w:rsidR="00A41EAD" w14:paraId="010B40F8" w14:textId="77777777">
        <w:trPr>
          <w:trHeight w:val="450"/>
        </w:trPr>
        <w:tc>
          <w:tcPr>
            <w:tcW w:w="9634" w:type="dxa"/>
            <w:tcBorders>
              <w:top w:val="single" w:sz="4" w:space="0" w:color="000000"/>
              <w:left w:val="single" w:sz="4" w:space="0" w:color="000000"/>
              <w:right w:val="single" w:sz="4" w:space="0" w:color="000000"/>
            </w:tcBorders>
            <w:shd w:val="clear" w:color="auto" w:fill="D9D9D9"/>
            <w:vAlign w:val="center"/>
          </w:tcPr>
          <w:p w14:paraId="665D3513" w14:textId="77777777" w:rsidR="00A41EAD" w:rsidRDefault="009A19C0">
            <w:pPr>
              <w:rPr>
                <w:rFonts w:ascii="Arial" w:eastAsia="Arial" w:hAnsi="Arial" w:cs="Arial"/>
                <w:sz w:val="14"/>
                <w:szCs w:val="14"/>
              </w:rPr>
            </w:pPr>
            <w:r>
              <w:rPr>
                <w:rFonts w:ascii="Arial" w:eastAsia="Arial" w:hAnsi="Arial" w:cs="Arial"/>
                <w:b/>
              </w:rPr>
              <w:t>5. Transferable Skills for Life and Professional Practice</w:t>
            </w:r>
          </w:p>
        </w:tc>
        <w:tc>
          <w:tcPr>
            <w:tcW w:w="810" w:type="dxa"/>
            <w:tcBorders>
              <w:top w:val="single" w:sz="4" w:space="0" w:color="000000"/>
              <w:left w:val="single" w:sz="4" w:space="0" w:color="000000"/>
              <w:right w:val="single" w:sz="4" w:space="0" w:color="000000"/>
            </w:tcBorders>
            <w:shd w:val="clear" w:color="auto" w:fill="D9D9D9"/>
          </w:tcPr>
          <w:p w14:paraId="20CA0414" w14:textId="77777777" w:rsidR="00A41EAD" w:rsidRDefault="00A41EAD">
            <w:pPr>
              <w:jc w:val="center"/>
              <w:rPr>
                <w:rFonts w:ascii="Arial" w:eastAsia="Arial" w:hAnsi="Arial" w:cs="Arial"/>
                <w:sz w:val="32"/>
                <w:szCs w:val="32"/>
              </w:rPr>
            </w:pPr>
          </w:p>
        </w:tc>
      </w:tr>
      <w:tr w:rsidR="00A41EAD" w14:paraId="6A991FC7" w14:textId="77777777">
        <w:trPr>
          <w:trHeight w:val="451"/>
        </w:trPr>
        <w:tc>
          <w:tcPr>
            <w:tcW w:w="9634" w:type="dxa"/>
            <w:vMerge w:val="restart"/>
            <w:tcBorders>
              <w:top w:val="single" w:sz="4" w:space="0" w:color="000000"/>
              <w:left w:val="single" w:sz="4" w:space="0" w:color="000000"/>
              <w:right w:val="single" w:sz="4" w:space="0" w:color="000000"/>
            </w:tcBorders>
            <w:vAlign w:val="center"/>
          </w:tcPr>
          <w:p w14:paraId="27C82B6F" w14:textId="77777777" w:rsidR="00A41EAD" w:rsidRDefault="009A19C0">
            <w:pPr>
              <w:spacing w:after="120"/>
              <w:rPr>
                <w:rFonts w:ascii="Calibri" w:eastAsia="Calibri" w:hAnsi="Calibri" w:cs="Calibri"/>
                <w:sz w:val="18"/>
                <w:szCs w:val="18"/>
              </w:rPr>
            </w:pPr>
            <w:r>
              <w:rPr>
                <w:rFonts w:ascii="Calibri" w:eastAsia="Calibri" w:hAnsi="Calibri" w:cs="Calibri"/>
                <w:sz w:val="18"/>
                <w:szCs w:val="18"/>
              </w:rPr>
              <w:t>Word count penalty -5 marks.</w:t>
            </w:r>
          </w:p>
        </w:tc>
        <w:tc>
          <w:tcPr>
            <w:tcW w:w="810" w:type="dxa"/>
            <w:tcBorders>
              <w:top w:val="single" w:sz="4" w:space="0" w:color="000000"/>
              <w:left w:val="single" w:sz="4" w:space="0" w:color="000000"/>
              <w:right w:val="single" w:sz="4" w:space="0" w:color="000000"/>
            </w:tcBorders>
          </w:tcPr>
          <w:p w14:paraId="453703C9" w14:textId="77777777" w:rsidR="00A41EAD" w:rsidRDefault="00A41EAD">
            <w:pPr>
              <w:jc w:val="center"/>
              <w:rPr>
                <w:rFonts w:ascii="Arial" w:eastAsia="Arial" w:hAnsi="Arial" w:cs="Arial"/>
                <w:sz w:val="32"/>
                <w:szCs w:val="32"/>
              </w:rPr>
            </w:pPr>
          </w:p>
        </w:tc>
      </w:tr>
      <w:tr w:rsidR="00A41EAD" w14:paraId="0508631F" w14:textId="77777777">
        <w:trPr>
          <w:trHeight w:val="1011"/>
        </w:trPr>
        <w:tc>
          <w:tcPr>
            <w:tcW w:w="9634" w:type="dxa"/>
            <w:vMerge/>
            <w:tcBorders>
              <w:top w:val="single" w:sz="4" w:space="0" w:color="000000"/>
              <w:left w:val="single" w:sz="4" w:space="0" w:color="000000"/>
              <w:right w:val="single" w:sz="4" w:space="0" w:color="000000"/>
            </w:tcBorders>
            <w:vAlign w:val="center"/>
          </w:tcPr>
          <w:p w14:paraId="0F651114" w14:textId="77777777" w:rsidR="00A41EAD" w:rsidRDefault="00A41EAD">
            <w:pPr>
              <w:widowControl w:val="0"/>
              <w:pBdr>
                <w:top w:val="nil"/>
                <w:left w:val="nil"/>
                <w:bottom w:val="nil"/>
                <w:right w:val="nil"/>
                <w:between w:val="nil"/>
              </w:pBdr>
              <w:spacing w:line="276" w:lineRule="auto"/>
              <w:rPr>
                <w:rFonts w:ascii="Arial" w:eastAsia="Arial" w:hAnsi="Arial" w:cs="Arial"/>
                <w:sz w:val="32"/>
                <w:szCs w:val="32"/>
              </w:rPr>
            </w:pPr>
          </w:p>
        </w:tc>
        <w:tc>
          <w:tcPr>
            <w:tcW w:w="810" w:type="dxa"/>
            <w:tcBorders>
              <w:left w:val="single" w:sz="4" w:space="0" w:color="000000"/>
              <w:bottom w:val="single" w:sz="4" w:space="0" w:color="000000"/>
              <w:right w:val="single" w:sz="4" w:space="0" w:color="000000"/>
            </w:tcBorders>
          </w:tcPr>
          <w:p w14:paraId="334CE271" w14:textId="77777777" w:rsidR="00A41EAD" w:rsidRDefault="009A19C0">
            <w:pPr>
              <w:jc w:val="center"/>
              <w:rPr>
                <w:rFonts w:ascii="Arial" w:eastAsia="Arial" w:hAnsi="Arial" w:cs="Arial"/>
                <w:sz w:val="32"/>
                <w:szCs w:val="32"/>
              </w:rPr>
            </w:pPr>
            <w:r>
              <w:rPr>
                <w:rFonts w:ascii="Arial" w:eastAsia="Arial" w:hAnsi="Arial" w:cs="Arial"/>
                <w:sz w:val="32"/>
                <w:szCs w:val="32"/>
              </w:rPr>
              <w:t>20</w:t>
            </w:r>
          </w:p>
          <w:p w14:paraId="2797C90B" w14:textId="77777777" w:rsidR="00A41EAD" w:rsidRDefault="00A41EAD">
            <w:pPr>
              <w:jc w:val="center"/>
              <w:rPr>
                <w:rFonts w:ascii="Arial" w:eastAsia="Arial" w:hAnsi="Arial" w:cs="Arial"/>
                <w:sz w:val="32"/>
                <w:szCs w:val="32"/>
              </w:rPr>
            </w:pPr>
          </w:p>
        </w:tc>
      </w:tr>
    </w:tbl>
    <w:p w14:paraId="2DCF519D" w14:textId="77777777" w:rsidR="00A41EAD" w:rsidRDefault="00A41EAD">
      <w:pPr>
        <w:ind w:left="284" w:right="531"/>
        <w:rPr>
          <w:rFonts w:ascii="Arial" w:eastAsia="Arial" w:hAnsi="Arial" w:cs="Arial"/>
          <w:b/>
          <w:sz w:val="16"/>
          <w:szCs w:val="16"/>
        </w:rPr>
      </w:pPr>
    </w:p>
    <w:tbl>
      <w:tblPr>
        <w:tblStyle w:val="a6"/>
        <w:tblW w:w="105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25"/>
        <w:gridCol w:w="2903"/>
        <w:gridCol w:w="641"/>
        <w:gridCol w:w="1060"/>
      </w:tblGrid>
      <w:tr w:rsidR="00A41EAD" w14:paraId="237E7B3A" w14:textId="77777777">
        <w:tc>
          <w:tcPr>
            <w:tcW w:w="5925" w:type="dxa"/>
            <w:vMerge w:val="restart"/>
            <w:shd w:val="clear" w:color="auto" w:fill="D9D9D9"/>
            <w:vAlign w:val="center"/>
          </w:tcPr>
          <w:p w14:paraId="057AB41A" w14:textId="77777777" w:rsidR="00A41EAD" w:rsidRDefault="009A19C0">
            <w:pPr>
              <w:rPr>
                <w:rFonts w:ascii="Arial" w:eastAsia="Arial" w:hAnsi="Arial" w:cs="Arial"/>
                <w:sz w:val="16"/>
                <w:szCs w:val="16"/>
              </w:rPr>
            </w:pPr>
            <w:r>
              <w:rPr>
                <w:rFonts w:ascii="Arial" w:eastAsia="Arial" w:hAnsi="Arial" w:cs="Arial"/>
                <w:b/>
                <w:sz w:val="22"/>
                <w:szCs w:val="22"/>
              </w:rPr>
              <w:t xml:space="preserve">Assessment Mark </w:t>
            </w:r>
            <w:r>
              <w:rPr>
                <w:rFonts w:ascii="Arial" w:eastAsia="Arial" w:hAnsi="Arial" w:cs="Arial"/>
                <w:sz w:val="22"/>
                <w:szCs w:val="22"/>
              </w:rPr>
              <w:t>(</w:t>
            </w:r>
            <w:r>
              <w:rPr>
                <w:rFonts w:ascii="Arial" w:eastAsia="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000000"/>
            </w:tcBorders>
            <w:shd w:val="clear" w:color="auto" w:fill="D9D9D9"/>
            <w:vAlign w:val="bottom"/>
          </w:tcPr>
          <w:p w14:paraId="4F5C0889" w14:textId="77777777" w:rsidR="00A41EAD" w:rsidRDefault="009A19C0">
            <w:pPr>
              <w:rPr>
                <w:rFonts w:ascii="Arial" w:eastAsia="Arial" w:hAnsi="Arial" w:cs="Arial"/>
                <w:b/>
                <w:sz w:val="16"/>
                <w:szCs w:val="16"/>
              </w:rPr>
            </w:pPr>
            <w:r>
              <w:rPr>
                <w:rFonts w:ascii="Arial" w:eastAsia="Arial" w:hAnsi="Arial" w:cs="Arial"/>
                <w:b/>
                <w:sz w:val="16"/>
                <w:szCs w:val="16"/>
              </w:rPr>
              <w:t>Late Submission Penalties (tick if appropriate)</w:t>
            </w:r>
          </w:p>
        </w:tc>
        <w:tc>
          <w:tcPr>
            <w:tcW w:w="1060" w:type="dxa"/>
            <w:vMerge w:val="restart"/>
            <w:vAlign w:val="center"/>
          </w:tcPr>
          <w:p w14:paraId="18C0475D" w14:textId="77777777" w:rsidR="00A41EAD" w:rsidRDefault="009A19C0">
            <w:pPr>
              <w:jc w:val="right"/>
              <w:rPr>
                <w:rFonts w:ascii="Arial" w:eastAsia="Arial" w:hAnsi="Arial" w:cs="Arial"/>
                <w:b/>
              </w:rPr>
            </w:pPr>
            <w:r>
              <w:rPr>
                <w:rFonts w:ascii="Arial" w:eastAsia="Arial" w:hAnsi="Arial" w:cs="Arial"/>
                <w:b/>
              </w:rPr>
              <w:t>%</w:t>
            </w:r>
          </w:p>
        </w:tc>
      </w:tr>
      <w:tr w:rsidR="00A41EAD" w14:paraId="740673D8" w14:textId="77777777">
        <w:tc>
          <w:tcPr>
            <w:tcW w:w="5925" w:type="dxa"/>
            <w:vMerge/>
            <w:shd w:val="clear" w:color="auto" w:fill="D9D9D9"/>
            <w:vAlign w:val="center"/>
          </w:tcPr>
          <w:p w14:paraId="464A1BA3" w14:textId="77777777" w:rsidR="00A41EAD" w:rsidRDefault="00A41EAD">
            <w:pPr>
              <w:widowControl w:val="0"/>
              <w:pBdr>
                <w:top w:val="nil"/>
                <w:left w:val="nil"/>
                <w:bottom w:val="nil"/>
                <w:right w:val="nil"/>
                <w:between w:val="nil"/>
              </w:pBdr>
              <w:spacing w:line="276" w:lineRule="auto"/>
              <w:rPr>
                <w:rFonts w:ascii="Arial" w:eastAsia="Arial" w:hAnsi="Arial" w:cs="Arial"/>
                <w:b/>
              </w:rPr>
            </w:pPr>
          </w:p>
        </w:tc>
        <w:tc>
          <w:tcPr>
            <w:tcW w:w="2903" w:type="dxa"/>
            <w:vAlign w:val="bottom"/>
          </w:tcPr>
          <w:p w14:paraId="24132591" w14:textId="77777777" w:rsidR="00A41EAD" w:rsidRDefault="009A19C0">
            <w:pPr>
              <w:rPr>
                <w:rFonts w:ascii="Arial" w:eastAsia="Arial" w:hAnsi="Arial" w:cs="Arial"/>
                <w:b/>
                <w:sz w:val="16"/>
                <w:szCs w:val="16"/>
              </w:rPr>
            </w:pPr>
            <w:r>
              <w:rPr>
                <w:rFonts w:ascii="Arial" w:eastAsia="Arial" w:hAnsi="Arial" w:cs="Arial"/>
                <w:sz w:val="16"/>
                <w:szCs w:val="16"/>
              </w:rPr>
              <w:t>Up to 1 week late (</w:t>
            </w:r>
            <w:r>
              <w:rPr>
                <w:rFonts w:ascii="Arial" w:eastAsia="Arial" w:hAnsi="Arial" w:cs="Arial"/>
                <w:sz w:val="12"/>
                <w:szCs w:val="12"/>
              </w:rPr>
              <w:t>40% Max)</w:t>
            </w:r>
          </w:p>
        </w:tc>
        <w:tc>
          <w:tcPr>
            <w:tcW w:w="641" w:type="dxa"/>
            <w:vAlign w:val="bottom"/>
          </w:tcPr>
          <w:p w14:paraId="0D94EDFE" w14:textId="77777777" w:rsidR="00A41EAD" w:rsidRDefault="00A41EAD">
            <w:pPr>
              <w:jc w:val="center"/>
              <w:rPr>
                <w:rFonts w:ascii="Arial" w:eastAsia="Arial" w:hAnsi="Arial" w:cs="Arial"/>
                <w:sz w:val="12"/>
                <w:szCs w:val="12"/>
              </w:rPr>
            </w:pPr>
          </w:p>
        </w:tc>
        <w:tc>
          <w:tcPr>
            <w:tcW w:w="1060" w:type="dxa"/>
            <w:vMerge/>
            <w:vAlign w:val="center"/>
          </w:tcPr>
          <w:p w14:paraId="257AD33C" w14:textId="77777777" w:rsidR="00A41EAD" w:rsidRDefault="00A41EAD">
            <w:pPr>
              <w:widowControl w:val="0"/>
              <w:pBdr>
                <w:top w:val="nil"/>
                <w:left w:val="nil"/>
                <w:bottom w:val="nil"/>
                <w:right w:val="nil"/>
                <w:between w:val="nil"/>
              </w:pBdr>
              <w:spacing w:line="276" w:lineRule="auto"/>
              <w:rPr>
                <w:rFonts w:ascii="Arial" w:eastAsia="Arial" w:hAnsi="Arial" w:cs="Arial"/>
                <w:sz w:val="12"/>
                <w:szCs w:val="12"/>
              </w:rPr>
            </w:pPr>
          </w:p>
        </w:tc>
      </w:tr>
      <w:tr w:rsidR="00A41EAD" w14:paraId="4F3BE3C9" w14:textId="77777777">
        <w:tc>
          <w:tcPr>
            <w:tcW w:w="5925" w:type="dxa"/>
            <w:vMerge/>
            <w:shd w:val="clear" w:color="auto" w:fill="D9D9D9"/>
            <w:vAlign w:val="center"/>
          </w:tcPr>
          <w:p w14:paraId="36971783" w14:textId="77777777" w:rsidR="00A41EAD" w:rsidRDefault="00A41EAD">
            <w:pPr>
              <w:widowControl w:val="0"/>
              <w:pBdr>
                <w:top w:val="nil"/>
                <w:left w:val="nil"/>
                <w:bottom w:val="nil"/>
                <w:right w:val="nil"/>
                <w:between w:val="nil"/>
              </w:pBdr>
              <w:spacing w:line="276" w:lineRule="auto"/>
              <w:rPr>
                <w:rFonts w:ascii="Arial" w:eastAsia="Arial" w:hAnsi="Arial" w:cs="Arial"/>
                <w:sz w:val="12"/>
                <w:szCs w:val="12"/>
              </w:rPr>
            </w:pPr>
          </w:p>
        </w:tc>
        <w:tc>
          <w:tcPr>
            <w:tcW w:w="2903" w:type="dxa"/>
            <w:vAlign w:val="bottom"/>
          </w:tcPr>
          <w:p w14:paraId="5D6DC1BF" w14:textId="77777777" w:rsidR="00A41EAD" w:rsidRDefault="009A19C0">
            <w:pPr>
              <w:rPr>
                <w:rFonts w:ascii="Arial" w:eastAsia="Arial" w:hAnsi="Arial" w:cs="Arial"/>
                <w:b/>
                <w:sz w:val="16"/>
                <w:szCs w:val="16"/>
              </w:rPr>
            </w:pPr>
            <w:r>
              <w:rPr>
                <w:rFonts w:ascii="Arial" w:eastAsia="Arial" w:hAnsi="Arial" w:cs="Arial"/>
                <w:sz w:val="16"/>
                <w:szCs w:val="16"/>
              </w:rPr>
              <w:t>Over 1 week late (</w:t>
            </w:r>
            <w:r>
              <w:rPr>
                <w:rFonts w:ascii="Arial" w:eastAsia="Arial" w:hAnsi="Arial" w:cs="Arial"/>
                <w:sz w:val="12"/>
                <w:szCs w:val="12"/>
              </w:rPr>
              <w:t>0%)</w:t>
            </w:r>
          </w:p>
        </w:tc>
        <w:tc>
          <w:tcPr>
            <w:tcW w:w="641" w:type="dxa"/>
            <w:vAlign w:val="bottom"/>
          </w:tcPr>
          <w:p w14:paraId="56AEAF53" w14:textId="77777777" w:rsidR="00A41EAD" w:rsidRDefault="00A41EAD">
            <w:pPr>
              <w:jc w:val="center"/>
              <w:rPr>
                <w:rFonts w:ascii="Arial" w:eastAsia="Arial" w:hAnsi="Arial" w:cs="Arial"/>
                <w:sz w:val="12"/>
                <w:szCs w:val="12"/>
              </w:rPr>
            </w:pPr>
          </w:p>
        </w:tc>
        <w:tc>
          <w:tcPr>
            <w:tcW w:w="1060" w:type="dxa"/>
            <w:vMerge/>
            <w:vAlign w:val="center"/>
          </w:tcPr>
          <w:p w14:paraId="0688F56C" w14:textId="77777777" w:rsidR="00A41EAD" w:rsidRDefault="00A41EAD">
            <w:pPr>
              <w:widowControl w:val="0"/>
              <w:pBdr>
                <w:top w:val="nil"/>
                <w:left w:val="nil"/>
                <w:bottom w:val="nil"/>
                <w:right w:val="nil"/>
                <w:between w:val="nil"/>
              </w:pBdr>
              <w:spacing w:line="276" w:lineRule="auto"/>
              <w:rPr>
                <w:rFonts w:ascii="Arial" w:eastAsia="Arial" w:hAnsi="Arial" w:cs="Arial"/>
                <w:sz w:val="12"/>
                <w:szCs w:val="12"/>
              </w:rPr>
            </w:pPr>
          </w:p>
        </w:tc>
      </w:tr>
    </w:tbl>
    <w:p w14:paraId="479E6EA9" w14:textId="77777777" w:rsidR="00A41EAD" w:rsidRDefault="00A41EAD">
      <w:pPr>
        <w:rPr>
          <w:rFonts w:ascii="Arial" w:eastAsia="Arial" w:hAnsi="Arial" w:cs="Arial"/>
        </w:rPr>
      </w:pPr>
    </w:p>
    <w:p w14:paraId="24081EAA" w14:textId="77777777" w:rsidR="00A41EAD" w:rsidRDefault="00A41EAD">
      <w:pPr>
        <w:rPr>
          <w:rFonts w:ascii="Arial" w:eastAsia="Arial" w:hAnsi="Arial" w:cs="Arial"/>
        </w:rPr>
      </w:pPr>
    </w:p>
    <w:p w14:paraId="668D2E5B" w14:textId="77777777" w:rsidR="00A41EAD" w:rsidRDefault="00A41EAD">
      <w:pPr>
        <w:pBdr>
          <w:top w:val="nil"/>
          <w:left w:val="nil"/>
          <w:bottom w:val="nil"/>
          <w:right w:val="nil"/>
          <w:between w:val="nil"/>
        </w:pBdr>
        <w:spacing w:before="100" w:after="100"/>
        <w:rPr>
          <w:rFonts w:ascii="Arial" w:eastAsia="Arial" w:hAnsi="Arial" w:cs="Arial"/>
          <w:color w:val="303B44"/>
          <w:sz w:val="22"/>
          <w:szCs w:val="22"/>
        </w:rPr>
      </w:pPr>
    </w:p>
    <w:tbl>
      <w:tblPr>
        <w:tblStyle w:val="a7"/>
        <w:tblW w:w="1544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446"/>
      </w:tblGrid>
      <w:tr w:rsidR="00A41EAD" w14:paraId="7721AF66" w14:textId="77777777">
        <w:tc>
          <w:tcPr>
            <w:tcW w:w="15446" w:type="dxa"/>
            <w:shd w:val="clear" w:color="auto" w:fill="C2D69B"/>
          </w:tcPr>
          <w:p w14:paraId="513847A7" w14:textId="77777777" w:rsidR="00A41EAD" w:rsidRDefault="009A19C0">
            <w:pPr>
              <w:pBdr>
                <w:top w:val="nil"/>
                <w:left w:val="nil"/>
                <w:bottom w:val="nil"/>
                <w:right w:val="nil"/>
                <w:between w:val="nil"/>
              </w:pBdr>
              <w:spacing w:before="100" w:after="100"/>
              <w:rPr>
                <w:rFonts w:ascii="Arial" w:eastAsia="Arial" w:hAnsi="Arial" w:cs="Arial"/>
                <w:b/>
                <w:color w:val="303B44"/>
                <w:sz w:val="22"/>
                <w:szCs w:val="22"/>
              </w:rPr>
            </w:pPr>
            <w:r>
              <w:rPr>
                <w:rFonts w:ascii="Arial" w:eastAsia="Arial" w:hAnsi="Arial" w:cs="Arial"/>
                <w:b/>
                <w:color w:val="303B44"/>
                <w:sz w:val="22"/>
                <w:szCs w:val="22"/>
              </w:rPr>
              <w:lastRenderedPageBreak/>
              <w:t>GENERIC ASSESSMENT CRITERIA</w:t>
            </w:r>
          </w:p>
        </w:tc>
      </w:tr>
    </w:tbl>
    <w:p w14:paraId="6252E52C" w14:textId="77777777" w:rsidR="00A41EAD" w:rsidRDefault="00A41EAD">
      <w:pPr>
        <w:pBdr>
          <w:top w:val="nil"/>
          <w:left w:val="nil"/>
          <w:bottom w:val="nil"/>
          <w:right w:val="nil"/>
          <w:between w:val="nil"/>
        </w:pBdr>
        <w:spacing w:before="100" w:after="100"/>
        <w:rPr>
          <w:rFonts w:ascii="Arial" w:eastAsia="Arial" w:hAnsi="Arial" w:cs="Arial"/>
          <w:color w:val="303B44"/>
          <w:sz w:val="22"/>
          <w:szCs w:val="22"/>
        </w:rPr>
      </w:pPr>
    </w:p>
    <w:tbl>
      <w:tblPr>
        <w:tblStyle w:val="a8"/>
        <w:tblW w:w="1544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446"/>
      </w:tblGrid>
      <w:tr w:rsidR="00A41EAD" w14:paraId="177F2F6D" w14:textId="77777777">
        <w:tc>
          <w:tcPr>
            <w:tcW w:w="15446" w:type="dxa"/>
            <w:shd w:val="clear" w:color="auto" w:fill="C2D69B"/>
          </w:tcPr>
          <w:p w14:paraId="212EB269" w14:textId="77777777" w:rsidR="00A41EAD" w:rsidRDefault="009A19C0">
            <w:pPr>
              <w:rPr>
                <w:rFonts w:ascii="Arial" w:eastAsia="Arial" w:hAnsi="Arial" w:cs="Arial"/>
                <w:b/>
              </w:rPr>
            </w:pPr>
            <w:r>
              <w:rPr>
                <w:rFonts w:ascii="Arial" w:eastAsia="Arial" w:hAnsi="Arial" w:cs="Arial"/>
                <w:b/>
              </w:rPr>
              <w:t>Level 6</w:t>
            </w:r>
          </w:p>
        </w:tc>
      </w:tr>
      <w:tr w:rsidR="00A41EAD" w14:paraId="31356BE6" w14:textId="77777777">
        <w:tc>
          <w:tcPr>
            <w:tcW w:w="15446" w:type="dxa"/>
            <w:shd w:val="clear" w:color="auto" w:fill="EBF1DD"/>
          </w:tcPr>
          <w:p w14:paraId="054B34CE" w14:textId="77777777" w:rsidR="00A41EAD" w:rsidRDefault="009A19C0">
            <w:pPr>
              <w:rPr>
                <w:rFonts w:ascii="Arial" w:eastAsia="Arial" w:hAnsi="Arial" w:cs="Arial"/>
              </w:rPr>
            </w:pPr>
            <w:r>
              <w:rPr>
                <w:rFonts w:ascii="Arial" w:eastAsia="Arial" w:hAnsi="Arial" w:cs="Arial"/>
                <w:sz w:val="18"/>
                <w:szCs w:val="18"/>
              </w:rPr>
              <w:t>In accordance with the Framework for Higher Education Qualifications, at the end of Level 6 students should have coherent and detailed knowledge and a systematic understanding of their subject area, at least some of which is informed by the latest research</w:t>
            </w:r>
            <w:r>
              <w:rPr>
                <w:rFonts w:ascii="Arial" w:eastAsia="Arial" w:hAnsi="Arial" w:cs="Arial"/>
                <w:sz w:val="18"/>
                <w:szCs w:val="18"/>
              </w:rPr>
              <w:t xml:space="preserve"> and/or advanced scholarship within the discipline. They will be able to accurately deploy established techniques of analysis and enquiry within a discipline, using their conceptual understanding to devise and sustain arguments and/or to solve problems. Th</w:t>
            </w:r>
            <w:r>
              <w:rPr>
                <w:rFonts w:ascii="Arial" w:eastAsia="Arial" w:hAnsi="Arial" w:cs="Arial"/>
                <w:sz w:val="18"/>
                <w:szCs w:val="18"/>
              </w:rPr>
              <w:t>ey should be aware of the uncertainty, ambiguity and limits of knowledge. They should be able to critically evaluate evidence, arguments, assumptions, abstract concepts and data (that may be incomplete), to make judgements, and to frame appropriate questio</w:t>
            </w:r>
            <w:r>
              <w:rPr>
                <w:rFonts w:ascii="Arial" w:eastAsia="Arial" w:hAnsi="Arial" w:cs="Arial"/>
                <w:sz w:val="18"/>
                <w:szCs w:val="18"/>
              </w:rPr>
              <w:t>ns to achieve a solution - or identify a range of solutions. They will apply the methods and techniques that they have learned to review, consolidate, extend and apply their knowledge and understanding, and to initiate and carry out projects. They will hav</w:t>
            </w:r>
            <w:r>
              <w:rPr>
                <w:rFonts w:ascii="Arial" w:eastAsia="Arial" w:hAnsi="Arial" w:cs="Arial"/>
                <w:sz w:val="18"/>
                <w:szCs w:val="18"/>
              </w:rPr>
              <w:t>e the ability to manage their own learning, and to make use of scholarly reviews and primary sources (for example, refereed research articles and/or original materials appropriate to the discipline). They will demonstrate the qualities and transferable ski</w:t>
            </w:r>
            <w:r>
              <w:rPr>
                <w:rFonts w:ascii="Arial" w:eastAsia="Arial" w:hAnsi="Arial" w:cs="Arial"/>
                <w:sz w:val="18"/>
                <w:szCs w:val="18"/>
              </w:rPr>
              <w:t>lls necessary for employment requiring: the exercise of initiative and personal responsibility; decision-making in complex and unpredictable contexts; the learning ability needed to undertake appropriate further training of a professional or equivalent nat</w:t>
            </w:r>
            <w:r>
              <w:rPr>
                <w:rFonts w:ascii="Arial" w:eastAsia="Arial" w:hAnsi="Arial" w:cs="Arial"/>
                <w:sz w:val="18"/>
                <w:szCs w:val="18"/>
              </w:rPr>
              <w:t>ure.</w:t>
            </w:r>
          </w:p>
        </w:tc>
      </w:tr>
    </w:tbl>
    <w:p w14:paraId="69791EB5" w14:textId="77777777" w:rsidR="00A41EAD" w:rsidRDefault="00A41EAD">
      <w:pPr>
        <w:rPr>
          <w:rFonts w:ascii="Arial" w:eastAsia="Arial" w:hAnsi="Arial" w:cs="Arial"/>
        </w:rPr>
      </w:pPr>
    </w:p>
    <w:tbl>
      <w:tblPr>
        <w:tblStyle w:val="a9"/>
        <w:tblW w:w="1544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35"/>
        <w:gridCol w:w="1958"/>
        <w:gridCol w:w="1959"/>
        <w:gridCol w:w="1959"/>
        <w:gridCol w:w="1958"/>
        <w:gridCol w:w="1959"/>
        <w:gridCol w:w="1959"/>
        <w:gridCol w:w="1959"/>
      </w:tblGrid>
      <w:tr w:rsidR="00A41EAD" w14:paraId="00EBC784" w14:textId="77777777">
        <w:tc>
          <w:tcPr>
            <w:tcW w:w="1735" w:type="dxa"/>
            <w:shd w:val="clear" w:color="auto" w:fill="C2D69B"/>
          </w:tcPr>
          <w:p w14:paraId="669C02E2" w14:textId="77777777" w:rsidR="00A41EAD" w:rsidRDefault="009A19C0">
            <w:pPr>
              <w:rPr>
                <w:rFonts w:ascii="Arial" w:eastAsia="Arial" w:hAnsi="Arial" w:cs="Arial"/>
                <w:b/>
                <w:sz w:val="18"/>
                <w:szCs w:val="18"/>
              </w:rPr>
            </w:pPr>
            <w:r>
              <w:rPr>
                <w:rFonts w:ascii="Arial" w:eastAsia="Arial" w:hAnsi="Arial" w:cs="Arial"/>
                <w:b/>
                <w:sz w:val="18"/>
                <w:szCs w:val="18"/>
              </w:rPr>
              <w:t>Level 6</w:t>
            </w:r>
          </w:p>
        </w:tc>
        <w:tc>
          <w:tcPr>
            <w:tcW w:w="1958" w:type="dxa"/>
            <w:shd w:val="clear" w:color="auto" w:fill="C2D69B"/>
            <w:vAlign w:val="center"/>
          </w:tcPr>
          <w:p w14:paraId="0A277EFB" w14:textId="77777777" w:rsidR="00A41EAD" w:rsidRDefault="009A19C0">
            <w:pPr>
              <w:jc w:val="center"/>
              <w:rPr>
                <w:rFonts w:ascii="Arial" w:eastAsia="Arial" w:hAnsi="Arial" w:cs="Arial"/>
                <w:b/>
                <w:sz w:val="18"/>
                <w:szCs w:val="18"/>
              </w:rPr>
            </w:pPr>
            <w:r>
              <w:rPr>
                <w:rFonts w:ascii="Arial" w:eastAsia="Arial" w:hAnsi="Arial" w:cs="Arial"/>
                <w:b/>
                <w:sz w:val="18"/>
                <w:szCs w:val="18"/>
              </w:rPr>
              <w:t>FAIL</w:t>
            </w:r>
          </w:p>
        </w:tc>
        <w:tc>
          <w:tcPr>
            <w:tcW w:w="1959" w:type="dxa"/>
            <w:shd w:val="clear" w:color="auto" w:fill="C2D69B"/>
            <w:vAlign w:val="center"/>
          </w:tcPr>
          <w:p w14:paraId="283F25B9" w14:textId="77777777" w:rsidR="00A41EAD" w:rsidRDefault="009A19C0">
            <w:pPr>
              <w:jc w:val="center"/>
              <w:rPr>
                <w:rFonts w:ascii="Arial" w:eastAsia="Arial" w:hAnsi="Arial" w:cs="Arial"/>
                <w:b/>
                <w:sz w:val="18"/>
                <w:szCs w:val="18"/>
              </w:rPr>
            </w:pPr>
            <w:r>
              <w:rPr>
                <w:rFonts w:ascii="Arial" w:eastAsia="Arial" w:hAnsi="Arial" w:cs="Arial"/>
                <w:b/>
                <w:sz w:val="18"/>
                <w:szCs w:val="18"/>
              </w:rPr>
              <w:t>MARGINAL FAIL</w:t>
            </w:r>
          </w:p>
        </w:tc>
        <w:tc>
          <w:tcPr>
            <w:tcW w:w="1959" w:type="dxa"/>
            <w:shd w:val="clear" w:color="auto" w:fill="C2D69B"/>
            <w:vAlign w:val="center"/>
          </w:tcPr>
          <w:p w14:paraId="1996E913" w14:textId="77777777" w:rsidR="00A41EAD" w:rsidRDefault="009A19C0">
            <w:pPr>
              <w:jc w:val="center"/>
              <w:rPr>
                <w:rFonts w:ascii="Arial" w:eastAsia="Arial" w:hAnsi="Arial" w:cs="Arial"/>
                <w:b/>
                <w:sz w:val="18"/>
                <w:szCs w:val="18"/>
              </w:rPr>
            </w:pPr>
            <w:r>
              <w:rPr>
                <w:rFonts w:ascii="Arial" w:eastAsia="Arial" w:hAnsi="Arial" w:cs="Arial"/>
                <w:b/>
                <w:sz w:val="18"/>
                <w:szCs w:val="18"/>
              </w:rPr>
              <w:t>SATISFACTORY</w:t>
            </w:r>
          </w:p>
          <w:p w14:paraId="4D784097" w14:textId="77777777" w:rsidR="00A41EAD" w:rsidRDefault="009A19C0">
            <w:pPr>
              <w:jc w:val="center"/>
              <w:rPr>
                <w:rFonts w:ascii="Arial" w:eastAsia="Arial" w:hAnsi="Arial" w:cs="Arial"/>
                <w:b/>
                <w:sz w:val="18"/>
                <w:szCs w:val="18"/>
              </w:rPr>
            </w:pPr>
            <w:r>
              <w:rPr>
                <w:rFonts w:ascii="Arial" w:eastAsia="Arial" w:hAnsi="Arial" w:cs="Arial"/>
                <w:b/>
                <w:sz w:val="18"/>
                <w:szCs w:val="18"/>
              </w:rPr>
              <w:t>(3</w:t>
            </w:r>
            <w:r>
              <w:rPr>
                <w:rFonts w:ascii="Arial" w:eastAsia="Arial" w:hAnsi="Arial" w:cs="Arial"/>
                <w:b/>
                <w:sz w:val="18"/>
                <w:szCs w:val="18"/>
                <w:vertAlign w:val="superscript"/>
              </w:rPr>
              <w:t>rd</w:t>
            </w:r>
            <w:r>
              <w:rPr>
                <w:rFonts w:ascii="Arial" w:eastAsia="Arial" w:hAnsi="Arial" w:cs="Arial"/>
                <w:b/>
                <w:sz w:val="18"/>
                <w:szCs w:val="18"/>
              </w:rPr>
              <w:t xml:space="preserve"> / Pass)</w:t>
            </w:r>
          </w:p>
        </w:tc>
        <w:tc>
          <w:tcPr>
            <w:tcW w:w="1958" w:type="dxa"/>
            <w:shd w:val="clear" w:color="auto" w:fill="C2D69B"/>
            <w:vAlign w:val="center"/>
          </w:tcPr>
          <w:p w14:paraId="1952ADA9" w14:textId="77777777" w:rsidR="00A41EAD" w:rsidRDefault="009A19C0">
            <w:pPr>
              <w:jc w:val="center"/>
              <w:rPr>
                <w:rFonts w:ascii="Arial" w:eastAsia="Arial" w:hAnsi="Arial" w:cs="Arial"/>
                <w:b/>
                <w:sz w:val="18"/>
                <w:szCs w:val="18"/>
              </w:rPr>
            </w:pPr>
            <w:r>
              <w:rPr>
                <w:rFonts w:ascii="Arial" w:eastAsia="Arial" w:hAnsi="Arial" w:cs="Arial"/>
                <w:b/>
                <w:sz w:val="18"/>
                <w:szCs w:val="18"/>
              </w:rPr>
              <w:t>GOOD</w:t>
            </w:r>
          </w:p>
          <w:p w14:paraId="13DCE6D7" w14:textId="77777777" w:rsidR="00A41EAD" w:rsidRDefault="009A19C0">
            <w:pPr>
              <w:jc w:val="center"/>
              <w:rPr>
                <w:rFonts w:ascii="Arial" w:eastAsia="Arial" w:hAnsi="Arial" w:cs="Arial"/>
                <w:b/>
                <w:sz w:val="18"/>
                <w:szCs w:val="18"/>
              </w:rPr>
            </w:pPr>
            <w:r>
              <w:rPr>
                <w:rFonts w:ascii="Arial" w:eastAsia="Arial" w:hAnsi="Arial" w:cs="Arial"/>
                <w:b/>
                <w:sz w:val="18"/>
                <w:szCs w:val="18"/>
              </w:rPr>
              <w:t>(2.2 / Pass)</w:t>
            </w:r>
          </w:p>
        </w:tc>
        <w:tc>
          <w:tcPr>
            <w:tcW w:w="1959" w:type="dxa"/>
            <w:shd w:val="clear" w:color="auto" w:fill="C2D69B"/>
            <w:vAlign w:val="center"/>
          </w:tcPr>
          <w:p w14:paraId="1C9093A9" w14:textId="77777777" w:rsidR="00A41EAD" w:rsidRDefault="009A19C0">
            <w:pPr>
              <w:jc w:val="center"/>
              <w:rPr>
                <w:rFonts w:ascii="Arial" w:eastAsia="Arial" w:hAnsi="Arial" w:cs="Arial"/>
                <w:b/>
                <w:sz w:val="18"/>
                <w:szCs w:val="18"/>
              </w:rPr>
            </w:pPr>
            <w:r>
              <w:rPr>
                <w:rFonts w:ascii="Arial" w:eastAsia="Arial" w:hAnsi="Arial" w:cs="Arial"/>
                <w:b/>
                <w:sz w:val="18"/>
                <w:szCs w:val="18"/>
              </w:rPr>
              <w:t>VERY GOOD</w:t>
            </w:r>
          </w:p>
          <w:p w14:paraId="717D6DCB" w14:textId="77777777" w:rsidR="00A41EAD" w:rsidRDefault="009A19C0">
            <w:pPr>
              <w:jc w:val="center"/>
              <w:rPr>
                <w:rFonts w:ascii="Arial" w:eastAsia="Arial" w:hAnsi="Arial" w:cs="Arial"/>
                <w:b/>
                <w:sz w:val="18"/>
                <w:szCs w:val="18"/>
              </w:rPr>
            </w:pPr>
            <w:r>
              <w:rPr>
                <w:rFonts w:ascii="Arial" w:eastAsia="Arial" w:hAnsi="Arial" w:cs="Arial"/>
                <w:b/>
                <w:sz w:val="18"/>
                <w:szCs w:val="18"/>
              </w:rPr>
              <w:t>(2.1 / Merit)</w:t>
            </w:r>
          </w:p>
        </w:tc>
        <w:tc>
          <w:tcPr>
            <w:tcW w:w="1959" w:type="dxa"/>
            <w:shd w:val="clear" w:color="auto" w:fill="C2D69B"/>
            <w:vAlign w:val="center"/>
          </w:tcPr>
          <w:p w14:paraId="73E9F5CF" w14:textId="77777777" w:rsidR="00A41EAD" w:rsidRDefault="009A19C0">
            <w:pPr>
              <w:jc w:val="center"/>
              <w:rPr>
                <w:rFonts w:ascii="Arial" w:eastAsia="Arial" w:hAnsi="Arial" w:cs="Arial"/>
                <w:b/>
                <w:sz w:val="18"/>
                <w:szCs w:val="18"/>
              </w:rPr>
            </w:pPr>
            <w:r>
              <w:rPr>
                <w:rFonts w:ascii="Arial" w:eastAsia="Arial" w:hAnsi="Arial" w:cs="Arial"/>
                <w:b/>
                <w:sz w:val="18"/>
                <w:szCs w:val="18"/>
              </w:rPr>
              <w:t>EXCELLENT</w:t>
            </w:r>
          </w:p>
          <w:p w14:paraId="71880A25" w14:textId="77777777" w:rsidR="00A41EAD" w:rsidRDefault="009A19C0">
            <w:pPr>
              <w:jc w:val="center"/>
              <w:rPr>
                <w:rFonts w:ascii="Arial" w:eastAsia="Arial" w:hAnsi="Arial" w:cs="Arial"/>
                <w:b/>
                <w:sz w:val="18"/>
                <w:szCs w:val="18"/>
              </w:rPr>
            </w:pPr>
            <w:r>
              <w:rPr>
                <w:rFonts w:ascii="Arial" w:eastAsia="Arial" w:hAnsi="Arial" w:cs="Arial"/>
                <w:b/>
                <w:sz w:val="18"/>
                <w:szCs w:val="18"/>
              </w:rPr>
              <w:t>(1</w:t>
            </w:r>
            <w:r>
              <w:rPr>
                <w:rFonts w:ascii="Arial" w:eastAsia="Arial" w:hAnsi="Arial" w:cs="Arial"/>
                <w:b/>
                <w:sz w:val="18"/>
                <w:szCs w:val="18"/>
                <w:vertAlign w:val="superscript"/>
              </w:rPr>
              <w:t>st</w:t>
            </w:r>
            <w:r>
              <w:rPr>
                <w:rFonts w:ascii="Arial" w:eastAsia="Arial" w:hAnsi="Arial" w:cs="Arial"/>
                <w:b/>
                <w:sz w:val="18"/>
                <w:szCs w:val="18"/>
              </w:rPr>
              <w:t xml:space="preserve"> / Distinction)</w:t>
            </w:r>
          </w:p>
        </w:tc>
        <w:tc>
          <w:tcPr>
            <w:tcW w:w="1959" w:type="dxa"/>
            <w:shd w:val="clear" w:color="auto" w:fill="C2D69B"/>
            <w:vAlign w:val="center"/>
          </w:tcPr>
          <w:p w14:paraId="0AFA28B4" w14:textId="77777777" w:rsidR="00A41EAD" w:rsidRDefault="009A19C0">
            <w:pPr>
              <w:jc w:val="center"/>
              <w:rPr>
                <w:rFonts w:ascii="Arial" w:eastAsia="Arial" w:hAnsi="Arial" w:cs="Arial"/>
                <w:b/>
                <w:sz w:val="18"/>
                <w:szCs w:val="18"/>
              </w:rPr>
            </w:pPr>
            <w:r>
              <w:rPr>
                <w:rFonts w:ascii="Arial" w:eastAsia="Arial" w:hAnsi="Arial" w:cs="Arial"/>
                <w:b/>
                <w:sz w:val="18"/>
                <w:szCs w:val="18"/>
              </w:rPr>
              <w:t>EXCEPTIONAL</w:t>
            </w:r>
          </w:p>
          <w:p w14:paraId="39F82D39" w14:textId="77777777" w:rsidR="00A41EAD" w:rsidRDefault="009A19C0">
            <w:pPr>
              <w:jc w:val="center"/>
              <w:rPr>
                <w:rFonts w:ascii="Arial" w:eastAsia="Arial" w:hAnsi="Arial" w:cs="Arial"/>
                <w:b/>
                <w:sz w:val="18"/>
                <w:szCs w:val="18"/>
              </w:rPr>
            </w:pPr>
            <w:r>
              <w:rPr>
                <w:rFonts w:ascii="Arial" w:eastAsia="Arial" w:hAnsi="Arial" w:cs="Arial"/>
                <w:b/>
                <w:sz w:val="18"/>
                <w:szCs w:val="18"/>
              </w:rPr>
              <w:t>(1</w:t>
            </w:r>
            <w:r>
              <w:rPr>
                <w:rFonts w:ascii="Arial" w:eastAsia="Arial" w:hAnsi="Arial" w:cs="Arial"/>
                <w:b/>
                <w:sz w:val="18"/>
                <w:szCs w:val="18"/>
                <w:vertAlign w:val="superscript"/>
              </w:rPr>
              <w:t>st</w:t>
            </w:r>
            <w:r>
              <w:rPr>
                <w:rFonts w:ascii="Arial" w:eastAsia="Arial" w:hAnsi="Arial" w:cs="Arial"/>
                <w:b/>
                <w:sz w:val="18"/>
                <w:szCs w:val="18"/>
              </w:rPr>
              <w:t xml:space="preserve"> / Distinction)</w:t>
            </w:r>
          </w:p>
        </w:tc>
      </w:tr>
      <w:tr w:rsidR="00A41EAD" w14:paraId="3F75D50D" w14:textId="77777777">
        <w:tc>
          <w:tcPr>
            <w:tcW w:w="1735" w:type="dxa"/>
            <w:shd w:val="clear" w:color="auto" w:fill="C2D69B"/>
          </w:tcPr>
          <w:p w14:paraId="7051C454" w14:textId="77777777" w:rsidR="00A41EAD" w:rsidRDefault="009A19C0">
            <w:pPr>
              <w:ind w:left="171"/>
              <w:rPr>
                <w:rFonts w:ascii="Arial" w:eastAsia="Arial" w:hAnsi="Arial" w:cs="Arial"/>
                <w:sz w:val="18"/>
                <w:szCs w:val="18"/>
              </w:rPr>
            </w:pPr>
            <w:r>
              <w:rPr>
                <w:rFonts w:ascii="Arial" w:eastAsia="Arial" w:hAnsi="Arial" w:cs="Arial"/>
                <w:b/>
              </w:rPr>
              <w:t>Category</w:t>
            </w:r>
          </w:p>
        </w:tc>
        <w:tc>
          <w:tcPr>
            <w:tcW w:w="1958" w:type="dxa"/>
            <w:shd w:val="clear" w:color="auto" w:fill="C2D69B"/>
            <w:vAlign w:val="bottom"/>
          </w:tcPr>
          <w:p w14:paraId="0BE5BF42" w14:textId="77777777" w:rsidR="00A41EAD" w:rsidRDefault="009A19C0">
            <w:pPr>
              <w:jc w:val="center"/>
              <w:rPr>
                <w:rFonts w:ascii="Arial" w:eastAsia="Arial" w:hAnsi="Arial" w:cs="Arial"/>
                <w:b/>
                <w:sz w:val="18"/>
                <w:szCs w:val="18"/>
              </w:rPr>
            </w:pPr>
            <w:r>
              <w:rPr>
                <w:rFonts w:ascii="Arial" w:eastAsia="Arial" w:hAnsi="Arial" w:cs="Arial"/>
                <w:b/>
                <w:sz w:val="18"/>
                <w:szCs w:val="18"/>
              </w:rPr>
              <w:t>0-29%</w:t>
            </w:r>
          </w:p>
        </w:tc>
        <w:tc>
          <w:tcPr>
            <w:tcW w:w="1959" w:type="dxa"/>
            <w:shd w:val="clear" w:color="auto" w:fill="C2D69B"/>
            <w:vAlign w:val="bottom"/>
          </w:tcPr>
          <w:p w14:paraId="07E705D8" w14:textId="77777777" w:rsidR="00A41EAD" w:rsidRDefault="009A19C0">
            <w:pPr>
              <w:jc w:val="center"/>
              <w:rPr>
                <w:rFonts w:ascii="Arial" w:eastAsia="Arial" w:hAnsi="Arial" w:cs="Arial"/>
                <w:b/>
                <w:sz w:val="18"/>
                <w:szCs w:val="18"/>
              </w:rPr>
            </w:pPr>
            <w:r>
              <w:rPr>
                <w:rFonts w:ascii="Arial" w:eastAsia="Arial" w:hAnsi="Arial" w:cs="Arial"/>
                <w:b/>
                <w:sz w:val="18"/>
                <w:szCs w:val="18"/>
              </w:rPr>
              <w:t>30-39%</w:t>
            </w:r>
          </w:p>
        </w:tc>
        <w:tc>
          <w:tcPr>
            <w:tcW w:w="1959" w:type="dxa"/>
            <w:shd w:val="clear" w:color="auto" w:fill="C2D69B"/>
            <w:vAlign w:val="bottom"/>
          </w:tcPr>
          <w:p w14:paraId="44D7F228" w14:textId="77777777" w:rsidR="00A41EAD" w:rsidRDefault="009A19C0">
            <w:pPr>
              <w:jc w:val="center"/>
              <w:rPr>
                <w:rFonts w:ascii="Arial" w:eastAsia="Arial" w:hAnsi="Arial" w:cs="Arial"/>
                <w:b/>
                <w:sz w:val="18"/>
                <w:szCs w:val="18"/>
              </w:rPr>
            </w:pPr>
            <w:r>
              <w:rPr>
                <w:rFonts w:ascii="Arial" w:eastAsia="Arial" w:hAnsi="Arial" w:cs="Arial"/>
                <w:b/>
                <w:sz w:val="18"/>
                <w:szCs w:val="18"/>
              </w:rPr>
              <w:t>40-49%</w:t>
            </w:r>
          </w:p>
        </w:tc>
        <w:tc>
          <w:tcPr>
            <w:tcW w:w="1958" w:type="dxa"/>
            <w:shd w:val="clear" w:color="auto" w:fill="C2D69B"/>
            <w:vAlign w:val="bottom"/>
          </w:tcPr>
          <w:p w14:paraId="2B71B556" w14:textId="77777777" w:rsidR="00A41EAD" w:rsidRDefault="009A19C0">
            <w:pPr>
              <w:jc w:val="center"/>
              <w:rPr>
                <w:rFonts w:ascii="Arial" w:eastAsia="Arial" w:hAnsi="Arial" w:cs="Arial"/>
                <w:b/>
                <w:sz w:val="18"/>
                <w:szCs w:val="18"/>
              </w:rPr>
            </w:pPr>
            <w:r>
              <w:rPr>
                <w:rFonts w:ascii="Arial" w:eastAsia="Arial" w:hAnsi="Arial" w:cs="Arial"/>
                <w:b/>
                <w:sz w:val="18"/>
                <w:szCs w:val="18"/>
              </w:rPr>
              <w:t>50-59%</w:t>
            </w:r>
          </w:p>
        </w:tc>
        <w:tc>
          <w:tcPr>
            <w:tcW w:w="1959" w:type="dxa"/>
            <w:shd w:val="clear" w:color="auto" w:fill="C2D69B"/>
            <w:vAlign w:val="bottom"/>
          </w:tcPr>
          <w:p w14:paraId="44465EB0" w14:textId="77777777" w:rsidR="00A41EAD" w:rsidRDefault="009A19C0">
            <w:pPr>
              <w:jc w:val="center"/>
              <w:rPr>
                <w:rFonts w:ascii="Arial" w:eastAsia="Arial" w:hAnsi="Arial" w:cs="Arial"/>
                <w:b/>
                <w:sz w:val="18"/>
                <w:szCs w:val="18"/>
              </w:rPr>
            </w:pPr>
            <w:r>
              <w:rPr>
                <w:rFonts w:ascii="Arial" w:eastAsia="Arial" w:hAnsi="Arial" w:cs="Arial"/>
                <w:b/>
                <w:sz w:val="18"/>
                <w:szCs w:val="18"/>
              </w:rPr>
              <w:t>60-69%</w:t>
            </w:r>
          </w:p>
        </w:tc>
        <w:tc>
          <w:tcPr>
            <w:tcW w:w="1959" w:type="dxa"/>
            <w:shd w:val="clear" w:color="auto" w:fill="C2D69B"/>
            <w:vAlign w:val="bottom"/>
          </w:tcPr>
          <w:p w14:paraId="5AAB537D" w14:textId="77777777" w:rsidR="00A41EAD" w:rsidRDefault="009A19C0">
            <w:pPr>
              <w:jc w:val="center"/>
              <w:rPr>
                <w:rFonts w:ascii="Arial" w:eastAsia="Arial" w:hAnsi="Arial" w:cs="Arial"/>
                <w:b/>
                <w:sz w:val="18"/>
                <w:szCs w:val="18"/>
              </w:rPr>
            </w:pPr>
            <w:r>
              <w:rPr>
                <w:rFonts w:ascii="Arial" w:eastAsia="Arial" w:hAnsi="Arial" w:cs="Arial"/>
                <w:b/>
                <w:sz w:val="18"/>
                <w:szCs w:val="18"/>
              </w:rPr>
              <w:t>70-84%</w:t>
            </w:r>
          </w:p>
        </w:tc>
        <w:tc>
          <w:tcPr>
            <w:tcW w:w="1959" w:type="dxa"/>
            <w:shd w:val="clear" w:color="auto" w:fill="C2D69B"/>
          </w:tcPr>
          <w:p w14:paraId="79AEBC2C" w14:textId="77777777" w:rsidR="00A41EAD" w:rsidRDefault="009A19C0">
            <w:pPr>
              <w:jc w:val="center"/>
              <w:rPr>
                <w:rFonts w:ascii="Arial" w:eastAsia="Arial" w:hAnsi="Arial" w:cs="Arial"/>
                <w:b/>
                <w:sz w:val="18"/>
                <w:szCs w:val="18"/>
              </w:rPr>
            </w:pPr>
            <w:r>
              <w:rPr>
                <w:rFonts w:ascii="Arial" w:eastAsia="Arial" w:hAnsi="Arial" w:cs="Arial"/>
                <w:b/>
                <w:sz w:val="18"/>
                <w:szCs w:val="18"/>
              </w:rPr>
              <w:t>85-100%</w:t>
            </w:r>
          </w:p>
        </w:tc>
      </w:tr>
      <w:tr w:rsidR="00A41EAD" w14:paraId="38E65C7D" w14:textId="77777777">
        <w:tc>
          <w:tcPr>
            <w:tcW w:w="1735" w:type="dxa"/>
            <w:shd w:val="clear" w:color="auto" w:fill="C2D69B"/>
          </w:tcPr>
          <w:p w14:paraId="267B314F" w14:textId="77777777" w:rsidR="00A41EAD" w:rsidRDefault="009A19C0">
            <w:pPr>
              <w:spacing w:before="34"/>
              <w:ind w:left="108" w:right="-54"/>
              <w:rPr>
                <w:rFonts w:ascii="Arial" w:eastAsia="Arial" w:hAnsi="Arial" w:cs="Arial"/>
                <w:sz w:val="18"/>
                <w:szCs w:val="18"/>
              </w:rPr>
            </w:pPr>
            <w:r>
              <w:rPr>
                <w:rFonts w:ascii="Arial" w:eastAsia="Arial" w:hAnsi="Arial" w:cs="Arial"/>
                <w:b/>
              </w:rPr>
              <w:t xml:space="preserve">Engagement with literature </w:t>
            </w:r>
            <w:r>
              <w:rPr>
                <w:rFonts w:ascii="Arial" w:eastAsia="Arial" w:hAnsi="Arial" w:cs="Arial"/>
                <w:sz w:val="18"/>
                <w:szCs w:val="18"/>
              </w:rPr>
              <w:t>(including reading, referencing,</w:t>
            </w:r>
          </w:p>
          <w:p w14:paraId="5F1F7884" w14:textId="77777777" w:rsidR="00A41EAD" w:rsidRDefault="009A19C0">
            <w:pPr>
              <w:spacing w:before="34"/>
              <w:ind w:left="108" w:right="-54"/>
              <w:rPr>
                <w:rFonts w:ascii="Arial" w:eastAsia="Arial" w:hAnsi="Arial" w:cs="Arial"/>
                <w:sz w:val="18"/>
                <w:szCs w:val="18"/>
              </w:rPr>
            </w:pPr>
            <w:r>
              <w:rPr>
                <w:rFonts w:ascii="Arial" w:eastAsia="Arial" w:hAnsi="Arial" w:cs="Arial"/>
                <w:sz w:val="18"/>
                <w:szCs w:val="18"/>
              </w:rPr>
              <w:t>academic conventions and</w:t>
            </w:r>
          </w:p>
          <w:p w14:paraId="555F5178" w14:textId="77777777" w:rsidR="00A41EAD" w:rsidRDefault="009A19C0">
            <w:pPr>
              <w:spacing w:before="34"/>
              <w:ind w:left="108" w:right="-54"/>
              <w:rPr>
                <w:rFonts w:ascii="Arial" w:eastAsia="Arial" w:hAnsi="Arial" w:cs="Arial"/>
                <w:b/>
              </w:rPr>
            </w:pPr>
            <w:r>
              <w:rPr>
                <w:rFonts w:ascii="Arial" w:eastAsia="Arial" w:hAnsi="Arial" w:cs="Arial"/>
                <w:sz w:val="18"/>
                <w:szCs w:val="18"/>
              </w:rPr>
              <w:t>academic honesty)</w:t>
            </w:r>
            <w:r>
              <w:rPr>
                <w:rFonts w:ascii="Arial" w:eastAsia="Arial" w:hAnsi="Arial" w:cs="Arial"/>
                <w:b/>
              </w:rPr>
              <w:t xml:space="preserve"> </w:t>
            </w:r>
          </w:p>
        </w:tc>
        <w:tc>
          <w:tcPr>
            <w:tcW w:w="1958" w:type="dxa"/>
            <w:tcBorders>
              <w:top w:val="single" w:sz="4" w:space="0" w:color="000000"/>
              <w:left w:val="single" w:sz="4" w:space="0" w:color="000000"/>
              <w:bottom w:val="single" w:sz="4" w:space="0" w:color="000000"/>
              <w:right w:val="dashed" w:sz="4" w:space="0" w:color="000000"/>
            </w:tcBorders>
          </w:tcPr>
          <w:p w14:paraId="44C5498D" w14:textId="77777777" w:rsidR="00A41EAD" w:rsidRDefault="009A19C0">
            <w:pPr>
              <w:rPr>
                <w:rFonts w:ascii="Arial" w:eastAsia="Arial" w:hAnsi="Arial" w:cs="Arial"/>
              </w:rPr>
            </w:pPr>
            <w:r>
              <w:rPr>
                <w:rFonts w:ascii="Arial" w:eastAsia="Arial" w:hAnsi="Arial" w:cs="Arial"/>
              </w:rPr>
              <w:t>Little or no evidence of reading</w:t>
            </w:r>
            <w:r>
              <w:t xml:space="preserve"> and/or </w:t>
            </w:r>
            <w:r>
              <w:rPr>
                <w:rFonts w:ascii="Arial" w:eastAsia="Arial" w:hAnsi="Arial" w:cs="Arial"/>
              </w:rPr>
              <w:t>reliance on inappropriate sources.</w:t>
            </w:r>
          </w:p>
          <w:p w14:paraId="5FA381B5" w14:textId="77777777" w:rsidR="00A41EAD" w:rsidRDefault="009A19C0">
            <w:pPr>
              <w:rPr>
                <w:rFonts w:ascii="Arial" w:eastAsia="Arial" w:hAnsi="Arial" w:cs="Arial"/>
              </w:rPr>
            </w:pPr>
            <w:r>
              <w:rPr>
                <w:rFonts w:ascii="Arial" w:eastAsia="Arial" w:hAnsi="Arial" w:cs="Arial"/>
              </w:rPr>
              <w:t>Views and findings mostly unsupported and non-authoritative.</w:t>
            </w:r>
          </w:p>
          <w:p w14:paraId="1EB3F4A4" w14:textId="77777777" w:rsidR="00A41EAD" w:rsidRDefault="009A19C0">
            <w:pPr>
              <w:rPr>
                <w:rFonts w:ascii="Arial" w:eastAsia="Arial" w:hAnsi="Arial" w:cs="Arial"/>
              </w:rPr>
            </w:pPr>
            <w:r>
              <w:rPr>
                <w:rFonts w:ascii="Arial" w:eastAsia="Arial" w:hAnsi="Arial" w:cs="Arial"/>
              </w:rPr>
              <w:t>Referencing conventions used incoherently or largely absent.</w:t>
            </w:r>
          </w:p>
        </w:tc>
        <w:tc>
          <w:tcPr>
            <w:tcW w:w="1959" w:type="dxa"/>
            <w:tcBorders>
              <w:top w:val="single" w:sz="4" w:space="0" w:color="000000"/>
              <w:left w:val="dashed" w:sz="4" w:space="0" w:color="000000"/>
              <w:bottom w:val="single" w:sz="4" w:space="0" w:color="000000"/>
              <w:right w:val="single" w:sz="4" w:space="0" w:color="000000"/>
            </w:tcBorders>
          </w:tcPr>
          <w:p w14:paraId="78BD0307" w14:textId="77777777" w:rsidR="00A41EAD" w:rsidRDefault="009A19C0">
            <w:pPr>
              <w:rPr>
                <w:rFonts w:ascii="Arial" w:eastAsia="Arial" w:hAnsi="Arial" w:cs="Arial"/>
              </w:rPr>
            </w:pPr>
            <w:r>
              <w:rPr>
                <w:rFonts w:ascii="Arial" w:eastAsia="Arial" w:hAnsi="Arial" w:cs="Arial"/>
              </w:rPr>
              <w:t xml:space="preserve">Poor engagement with essential reading. No evidence of wider reading. Reliance on inappropriate sources, and/or indiscriminate use of </w:t>
            </w:r>
            <w:r>
              <w:rPr>
                <w:rFonts w:ascii="Arial" w:eastAsia="Arial" w:hAnsi="Arial" w:cs="Arial"/>
              </w:rPr>
              <w:t>sources. Heavily reliant on information gained through class contact. Inconsistent and weak use of referencing.</w:t>
            </w:r>
          </w:p>
          <w:p w14:paraId="062A2061" w14:textId="77777777" w:rsidR="00A41EAD" w:rsidRDefault="00A41EAD">
            <w:pPr>
              <w:rPr>
                <w:rFonts w:ascii="Arial" w:eastAsia="Arial" w:hAnsi="Arial" w:cs="Arial"/>
              </w:rPr>
            </w:pPr>
          </w:p>
        </w:tc>
        <w:tc>
          <w:tcPr>
            <w:tcW w:w="1959" w:type="dxa"/>
            <w:tcBorders>
              <w:top w:val="single" w:sz="4" w:space="0" w:color="000000"/>
              <w:left w:val="single" w:sz="4" w:space="0" w:color="000000"/>
              <w:bottom w:val="single" w:sz="4" w:space="0" w:color="000000"/>
              <w:right w:val="dashed" w:sz="4" w:space="0" w:color="000000"/>
            </w:tcBorders>
          </w:tcPr>
          <w:p w14:paraId="1928CE08" w14:textId="77777777" w:rsidR="00A41EAD" w:rsidRDefault="009A19C0">
            <w:pPr>
              <w:rPr>
                <w:rFonts w:ascii="Arial" w:eastAsia="Arial" w:hAnsi="Arial" w:cs="Arial"/>
              </w:rPr>
            </w:pPr>
            <w:r>
              <w:rPr>
                <w:rFonts w:ascii="Arial" w:eastAsia="Arial" w:hAnsi="Arial" w:cs="Arial"/>
              </w:rPr>
              <w:t>Engagement with a limited range of mostly relevant and credible sources. Some omissions and minor errors.</w:t>
            </w:r>
          </w:p>
          <w:p w14:paraId="4D74C380" w14:textId="77777777" w:rsidR="00A41EAD" w:rsidRDefault="009A19C0">
            <w:pPr>
              <w:rPr>
                <w:rFonts w:ascii="Arial" w:eastAsia="Arial" w:hAnsi="Arial" w:cs="Arial"/>
              </w:rPr>
            </w:pPr>
            <w:r>
              <w:rPr>
                <w:rFonts w:ascii="Arial" w:eastAsia="Arial" w:hAnsi="Arial" w:cs="Arial"/>
              </w:rPr>
              <w:t>Referencing conventions evident though not always applied accurately or consistently.</w:t>
            </w:r>
          </w:p>
        </w:tc>
        <w:tc>
          <w:tcPr>
            <w:tcW w:w="1958" w:type="dxa"/>
            <w:tcBorders>
              <w:top w:val="single" w:sz="4" w:space="0" w:color="000000"/>
              <w:left w:val="dashed" w:sz="4" w:space="0" w:color="000000"/>
              <w:bottom w:val="single" w:sz="4" w:space="0" w:color="000000"/>
              <w:right w:val="dashed" w:sz="4" w:space="0" w:color="000000"/>
            </w:tcBorders>
          </w:tcPr>
          <w:p w14:paraId="137CE0FE" w14:textId="77777777" w:rsidR="00A41EAD" w:rsidRDefault="009A19C0">
            <w:pPr>
              <w:rPr>
                <w:rFonts w:ascii="Arial" w:eastAsia="Arial" w:hAnsi="Arial" w:cs="Arial"/>
              </w:rPr>
            </w:pPr>
            <w:r>
              <w:rPr>
                <w:rFonts w:ascii="Arial" w:eastAsia="Arial" w:hAnsi="Arial" w:cs="Arial"/>
              </w:rPr>
              <w:t>Engagement with an appropriate range of research-informed litera</w:t>
            </w:r>
            <w:r>
              <w:rPr>
                <w:rFonts w:ascii="Arial" w:eastAsia="Arial" w:hAnsi="Arial" w:cs="Arial"/>
              </w:rPr>
              <w:t>ture, including sources retrieved independently. Some over-reliance on texts. Referencing may show minor inaccuracies or inconsistencies.</w:t>
            </w:r>
          </w:p>
        </w:tc>
        <w:tc>
          <w:tcPr>
            <w:tcW w:w="1959" w:type="dxa"/>
            <w:tcBorders>
              <w:top w:val="single" w:sz="4" w:space="0" w:color="000000"/>
              <w:left w:val="dashed" w:sz="4" w:space="0" w:color="000000"/>
              <w:bottom w:val="single" w:sz="4" w:space="0" w:color="000000"/>
              <w:right w:val="dashed" w:sz="4" w:space="0" w:color="000000"/>
            </w:tcBorders>
          </w:tcPr>
          <w:p w14:paraId="38D01B6F" w14:textId="77777777" w:rsidR="00A41EAD" w:rsidRDefault="009A19C0">
            <w:pPr>
              <w:rPr>
                <w:rFonts w:ascii="Arial" w:eastAsia="Arial" w:hAnsi="Arial" w:cs="Arial"/>
              </w:rPr>
            </w:pPr>
            <w:r>
              <w:rPr>
                <w:rFonts w:ascii="Arial" w:eastAsia="Arial" w:hAnsi="Arial" w:cs="Arial"/>
              </w:rPr>
              <w:t>Engagement with a wide range of research-informed literature, including sources retrieved independently.</w:t>
            </w:r>
          </w:p>
          <w:p w14:paraId="22B93CC7" w14:textId="77777777" w:rsidR="00A41EAD" w:rsidRDefault="009A19C0">
            <w:pPr>
              <w:rPr>
                <w:rFonts w:ascii="Arial" w:eastAsia="Arial" w:hAnsi="Arial" w:cs="Arial"/>
              </w:rPr>
            </w:pPr>
            <w:r>
              <w:rPr>
                <w:rFonts w:ascii="Arial" w:eastAsia="Arial" w:hAnsi="Arial" w:cs="Arial"/>
              </w:rPr>
              <w:t xml:space="preserve">Selection of </w:t>
            </w:r>
            <w:r>
              <w:rPr>
                <w:rFonts w:ascii="Arial" w:eastAsia="Arial" w:hAnsi="Arial" w:cs="Arial"/>
              </w:rPr>
              <w:t>relevant and credible sources.  Very good use of referencing, with no/very few inaccuracies or inconsistencies.</w:t>
            </w:r>
          </w:p>
        </w:tc>
        <w:tc>
          <w:tcPr>
            <w:tcW w:w="1959" w:type="dxa"/>
            <w:tcBorders>
              <w:top w:val="single" w:sz="4" w:space="0" w:color="000000"/>
              <w:left w:val="dashed" w:sz="4" w:space="0" w:color="000000"/>
              <w:bottom w:val="single" w:sz="4" w:space="0" w:color="000000"/>
              <w:right w:val="dashed" w:sz="4" w:space="0" w:color="000000"/>
            </w:tcBorders>
          </w:tcPr>
          <w:p w14:paraId="375D74C3" w14:textId="77777777" w:rsidR="00A41EAD" w:rsidRDefault="009A19C0">
            <w:pPr>
              <w:rPr>
                <w:rFonts w:ascii="Arial" w:eastAsia="Arial" w:hAnsi="Arial" w:cs="Arial"/>
              </w:rPr>
            </w:pPr>
            <w:r>
              <w:rPr>
                <w:rFonts w:ascii="Arial" w:eastAsia="Arial" w:hAnsi="Arial" w:cs="Arial"/>
              </w:rPr>
              <w:t>Engagement with an extensive range of relevant and credible literature, informed by the latest research. Consistently accurate application of re</w:t>
            </w:r>
            <w:r>
              <w:rPr>
                <w:rFonts w:ascii="Arial" w:eastAsia="Arial" w:hAnsi="Arial" w:cs="Arial"/>
              </w:rPr>
              <w:t xml:space="preserve">ferencing. </w:t>
            </w:r>
          </w:p>
        </w:tc>
        <w:tc>
          <w:tcPr>
            <w:tcW w:w="1959" w:type="dxa"/>
            <w:tcBorders>
              <w:top w:val="single" w:sz="4" w:space="0" w:color="000000"/>
              <w:left w:val="dashed" w:sz="4" w:space="0" w:color="000000"/>
              <w:bottom w:val="single" w:sz="4" w:space="0" w:color="000000"/>
              <w:right w:val="single" w:sz="4" w:space="0" w:color="000000"/>
            </w:tcBorders>
          </w:tcPr>
          <w:p w14:paraId="175527D9" w14:textId="77777777" w:rsidR="00A41EAD" w:rsidRDefault="009A19C0">
            <w:pPr>
              <w:rPr>
                <w:rFonts w:ascii="Arial" w:eastAsia="Arial" w:hAnsi="Arial" w:cs="Arial"/>
              </w:rPr>
            </w:pPr>
            <w:r>
              <w:rPr>
                <w:rFonts w:ascii="Arial" w:eastAsia="Arial" w:hAnsi="Arial" w:cs="Arial"/>
              </w:rPr>
              <w:t>Exceptional engagement with an extensive range of relevant and credible literature, informed by the latest research. High-level referencing skills consistently and professionally applied.</w:t>
            </w:r>
          </w:p>
        </w:tc>
      </w:tr>
      <w:tr w:rsidR="00A41EAD" w14:paraId="20D63E7F" w14:textId="77777777">
        <w:tc>
          <w:tcPr>
            <w:tcW w:w="1735" w:type="dxa"/>
            <w:shd w:val="clear" w:color="auto" w:fill="C2D69B"/>
          </w:tcPr>
          <w:p w14:paraId="78770B23" w14:textId="77777777" w:rsidR="00A41EAD" w:rsidRDefault="009A19C0">
            <w:pPr>
              <w:spacing w:before="34"/>
              <w:ind w:left="108" w:right="-54"/>
              <w:rPr>
                <w:rFonts w:ascii="Arial" w:eastAsia="Arial" w:hAnsi="Arial" w:cs="Arial"/>
                <w:sz w:val="18"/>
                <w:szCs w:val="18"/>
              </w:rPr>
            </w:pPr>
            <w:r>
              <w:rPr>
                <w:rFonts w:ascii="Arial" w:eastAsia="Arial" w:hAnsi="Arial" w:cs="Arial"/>
                <w:b/>
              </w:rPr>
              <w:t xml:space="preserve">Knowledge and understanding </w:t>
            </w:r>
            <w:r>
              <w:rPr>
                <w:rFonts w:ascii="Arial" w:eastAsia="Arial" w:hAnsi="Arial" w:cs="Arial"/>
                <w:sz w:val="18"/>
                <w:szCs w:val="18"/>
              </w:rPr>
              <w:t>(Coherent and detailed knowledge and systematic understanding of the subject area, at least some of which is informed by the latest research and/or advanced scholarship within the discipline.)</w:t>
            </w:r>
          </w:p>
          <w:p w14:paraId="09F334DB" w14:textId="77777777" w:rsidR="00A41EAD" w:rsidRDefault="00A41EAD">
            <w:pPr>
              <w:spacing w:before="34"/>
              <w:ind w:left="108" w:right="-54"/>
              <w:rPr>
                <w:rFonts w:ascii="Arial" w:eastAsia="Arial" w:hAnsi="Arial" w:cs="Arial"/>
                <w:sz w:val="18"/>
                <w:szCs w:val="18"/>
              </w:rPr>
            </w:pPr>
          </w:p>
        </w:tc>
        <w:tc>
          <w:tcPr>
            <w:tcW w:w="1958" w:type="dxa"/>
            <w:tcBorders>
              <w:top w:val="single" w:sz="4" w:space="0" w:color="000000"/>
              <w:left w:val="single" w:sz="4" w:space="0" w:color="000000"/>
              <w:bottom w:val="single" w:sz="4" w:space="0" w:color="000000"/>
              <w:right w:val="dashed" w:sz="4" w:space="0" w:color="000000"/>
            </w:tcBorders>
          </w:tcPr>
          <w:p w14:paraId="523F61D7" w14:textId="77777777" w:rsidR="00A41EAD" w:rsidRDefault="009A19C0">
            <w:pPr>
              <w:spacing w:after="120"/>
              <w:rPr>
                <w:rFonts w:ascii="Arial" w:eastAsia="Arial" w:hAnsi="Arial" w:cs="Arial"/>
              </w:rPr>
            </w:pPr>
            <w:r>
              <w:rPr>
                <w:rFonts w:ascii="Arial" w:eastAsia="Arial" w:hAnsi="Arial" w:cs="Arial"/>
              </w:rPr>
              <w:t>Major gaps in knowledge and system</w:t>
            </w:r>
            <w:r>
              <w:rPr>
                <w:rFonts w:ascii="Arial" w:eastAsia="Arial" w:hAnsi="Arial" w:cs="Arial"/>
              </w:rPr>
              <w:t>atic understanding of the subject matter. Substantial inaccuracies. No awareness of knowledge of the latest research and/or advanced scholarship within the discipline.</w:t>
            </w:r>
          </w:p>
          <w:p w14:paraId="64995C5B" w14:textId="77777777" w:rsidR="00A41EAD" w:rsidRDefault="00A41EAD">
            <w:pPr>
              <w:spacing w:after="120"/>
              <w:rPr>
                <w:rFonts w:ascii="Arial" w:eastAsia="Arial" w:hAnsi="Arial" w:cs="Arial"/>
              </w:rPr>
            </w:pPr>
          </w:p>
        </w:tc>
        <w:tc>
          <w:tcPr>
            <w:tcW w:w="1959" w:type="dxa"/>
            <w:tcBorders>
              <w:top w:val="single" w:sz="4" w:space="0" w:color="000000"/>
              <w:left w:val="dashed" w:sz="4" w:space="0" w:color="000000"/>
              <w:bottom w:val="single" w:sz="4" w:space="0" w:color="000000"/>
              <w:right w:val="single" w:sz="4" w:space="0" w:color="000000"/>
            </w:tcBorders>
          </w:tcPr>
          <w:p w14:paraId="6A78F46F" w14:textId="77777777" w:rsidR="00A41EAD" w:rsidRDefault="009A19C0">
            <w:pPr>
              <w:spacing w:after="120"/>
              <w:rPr>
                <w:rFonts w:ascii="Arial" w:eastAsia="Arial" w:hAnsi="Arial" w:cs="Arial"/>
              </w:rPr>
            </w:pPr>
            <w:r>
              <w:rPr>
                <w:rFonts w:ascii="Arial" w:eastAsia="Arial" w:hAnsi="Arial" w:cs="Arial"/>
              </w:rPr>
              <w:t>Gaps in knowledge, with only superficial systematic understanding. Some significant ina</w:t>
            </w:r>
            <w:r>
              <w:rPr>
                <w:rFonts w:ascii="Arial" w:eastAsia="Arial" w:hAnsi="Arial" w:cs="Arial"/>
              </w:rPr>
              <w:t>ccuracies and/or irrelevant material.  No awareness of knowledge of the latest research and/or advanced scholarship within the discipline.</w:t>
            </w:r>
          </w:p>
        </w:tc>
        <w:tc>
          <w:tcPr>
            <w:tcW w:w="1959" w:type="dxa"/>
            <w:tcBorders>
              <w:top w:val="single" w:sz="4" w:space="0" w:color="000000"/>
              <w:left w:val="single" w:sz="4" w:space="0" w:color="000000"/>
              <w:bottom w:val="single" w:sz="4" w:space="0" w:color="000000"/>
              <w:right w:val="dashed" w:sz="4" w:space="0" w:color="000000"/>
            </w:tcBorders>
          </w:tcPr>
          <w:p w14:paraId="3D463D50" w14:textId="77777777" w:rsidR="00A41EAD" w:rsidRDefault="009A19C0">
            <w:pPr>
              <w:spacing w:after="120"/>
              <w:rPr>
                <w:rFonts w:ascii="Arial" w:eastAsia="Arial" w:hAnsi="Arial" w:cs="Arial"/>
              </w:rPr>
            </w:pPr>
            <w:r>
              <w:rPr>
                <w:rFonts w:ascii="Arial" w:eastAsia="Arial" w:hAnsi="Arial" w:cs="Arial"/>
              </w:rPr>
              <w:t xml:space="preserve">Limited knowledge and systematic understanding of the relevant concepts and principles within the subject area which </w:t>
            </w:r>
            <w:r>
              <w:rPr>
                <w:rFonts w:ascii="Arial" w:eastAsia="Arial" w:hAnsi="Arial" w:cs="Arial"/>
              </w:rPr>
              <w:t xml:space="preserve">to some limited extent, is informed by current research and scholarship. </w:t>
            </w:r>
          </w:p>
        </w:tc>
        <w:tc>
          <w:tcPr>
            <w:tcW w:w="1958" w:type="dxa"/>
            <w:tcBorders>
              <w:top w:val="single" w:sz="4" w:space="0" w:color="000000"/>
              <w:left w:val="dashed" w:sz="4" w:space="0" w:color="000000"/>
              <w:bottom w:val="single" w:sz="4" w:space="0" w:color="000000"/>
              <w:right w:val="dashed" w:sz="4" w:space="0" w:color="000000"/>
            </w:tcBorders>
          </w:tcPr>
          <w:p w14:paraId="4AAAEA9F" w14:textId="77777777" w:rsidR="00A41EAD" w:rsidRDefault="009A19C0">
            <w:pPr>
              <w:spacing w:after="120"/>
              <w:rPr>
                <w:rFonts w:ascii="Arial" w:eastAsia="Arial" w:hAnsi="Arial" w:cs="Arial"/>
              </w:rPr>
            </w:pPr>
            <w:r>
              <w:rPr>
                <w:rFonts w:ascii="Arial" w:eastAsia="Arial" w:hAnsi="Arial" w:cs="Arial"/>
              </w:rPr>
              <w:t>Knowledge is reasonably detailed, accurate with a good systematic understanding of the field of study</w:t>
            </w:r>
            <w:r>
              <w:t xml:space="preserve"> </w:t>
            </w:r>
            <w:r>
              <w:rPr>
                <w:rFonts w:ascii="Arial" w:eastAsia="Arial" w:hAnsi="Arial" w:cs="Arial"/>
              </w:rPr>
              <w:t>and to some extent, current research and scholarship.</w:t>
            </w:r>
          </w:p>
        </w:tc>
        <w:tc>
          <w:tcPr>
            <w:tcW w:w="1959" w:type="dxa"/>
            <w:tcBorders>
              <w:top w:val="single" w:sz="4" w:space="0" w:color="000000"/>
              <w:left w:val="dashed" w:sz="4" w:space="0" w:color="000000"/>
              <w:bottom w:val="single" w:sz="4" w:space="0" w:color="000000"/>
              <w:right w:val="dashed" w:sz="4" w:space="0" w:color="000000"/>
            </w:tcBorders>
          </w:tcPr>
          <w:p w14:paraId="19F7B752" w14:textId="77777777" w:rsidR="00A41EAD" w:rsidRDefault="009A19C0">
            <w:pPr>
              <w:spacing w:after="120"/>
              <w:rPr>
                <w:rFonts w:ascii="Arial" w:eastAsia="Arial" w:hAnsi="Arial" w:cs="Arial"/>
              </w:rPr>
            </w:pPr>
            <w:r>
              <w:rPr>
                <w:rFonts w:ascii="Arial" w:eastAsia="Arial" w:hAnsi="Arial" w:cs="Arial"/>
              </w:rPr>
              <w:t>Knowledge is reasonably ex</w:t>
            </w:r>
            <w:r>
              <w:rPr>
                <w:rFonts w:ascii="Arial" w:eastAsia="Arial" w:hAnsi="Arial" w:cs="Arial"/>
              </w:rPr>
              <w:t>tensive</w:t>
            </w:r>
            <w:r>
              <w:t xml:space="preserve"> </w:t>
            </w:r>
            <w:r>
              <w:rPr>
                <w:rFonts w:ascii="Arial" w:eastAsia="Arial" w:hAnsi="Arial" w:cs="Arial"/>
              </w:rPr>
              <w:t xml:space="preserve">coherent and detailed.  Exhibits very good understanding of the breadth and depth of established views, and the work is, at least in part, well-informed by current research and scholarship. </w:t>
            </w:r>
          </w:p>
        </w:tc>
        <w:tc>
          <w:tcPr>
            <w:tcW w:w="1959" w:type="dxa"/>
            <w:tcBorders>
              <w:top w:val="single" w:sz="4" w:space="0" w:color="000000"/>
              <w:left w:val="dashed" w:sz="4" w:space="0" w:color="000000"/>
              <w:bottom w:val="single" w:sz="4" w:space="0" w:color="000000"/>
              <w:right w:val="dashed" w:sz="4" w:space="0" w:color="000000"/>
            </w:tcBorders>
          </w:tcPr>
          <w:p w14:paraId="4F408B4C" w14:textId="77777777" w:rsidR="00A41EAD" w:rsidRDefault="009A19C0">
            <w:pPr>
              <w:spacing w:after="120"/>
              <w:rPr>
                <w:rFonts w:ascii="Arial" w:eastAsia="Arial" w:hAnsi="Arial" w:cs="Arial"/>
              </w:rPr>
            </w:pPr>
            <w:r>
              <w:rPr>
                <w:rFonts w:ascii="Arial" w:eastAsia="Arial" w:hAnsi="Arial" w:cs="Arial"/>
              </w:rPr>
              <w:t xml:space="preserve">Excellent coherent and detailed knowledge and systematic </w:t>
            </w:r>
            <w:r>
              <w:rPr>
                <w:rFonts w:ascii="Arial" w:eastAsia="Arial" w:hAnsi="Arial" w:cs="Arial"/>
              </w:rPr>
              <w:t>understanding of the principles and theories of current research and scholarship. Clear awareness of challenges to established views and the limitations of the knowledge base.</w:t>
            </w:r>
          </w:p>
        </w:tc>
        <w:tc>
          <w:tcPr>
            <w:tcW w:w="1959" w:type="dxa"/>
            <w:tcBorders>
              <w:top w:val="single" w:sz="4" w:space="0" w:color="000000"/>
              <w:left w:val="dashed" w:sz="4" w:space="0" w:color="000000"/>
              <w:bottom w:val="single" w:sz="4" w:space="0" w:color="000000"/>
              <w:right w:val="single" w:sz="4" w:space="0" w:color="000000"/>
            </w:tcBorders>
          </w:tcPr>
          <w:p w14:paraId="7A2CB986" w14:textId="77777777" w:rsidR="00A41EAD" w:rsidRDefault="009A19C0">
            <w:pPr>
              <w:spacing w:after="120"/>
              <w:rPr>
                <w:rFonts w:ascii="Arial" w:eastAsia="Arial" w:hAnsi="Arial" w:cs="Arial"/>
              </w:rPr>
            </w:pPr>
            <w:r>
              <w:rPr>
                <w:rFonts w:ascii="Arial" w:eastAsia="Arial" w:hAnsi="Arial" w:cs="Arial"/>
              </w:rPr>
              <w:t>Exceptionally coherent and detailed knowledge and systematic understanding of th</w:t>
            </w:r>
            <w:r>
              <w:rPr>
                <w:rFonts w:ascii="Arial" w:eastAsia="Arial" w:hAnsi="Arial" w:cs="Arial"/>
              </w:rPr>
              <w:t>e principles and theories of the subject, well-informed by current research and scholarship. A critical, sophisticated and nuanced awareness of the ambiguities and limitations of knowledge.</w:t>
            </w:r>
          </w:p>
        </w:tc>
      </w:tr>
      <w:tr w:rsidR="00A41EAD" w14:paraId="7FF7B352" w14:textId="77777777">
        <w:tc>
          <w:tcPr>
            <w:tcW w:w="1735" w:type="dxa"/>
            <w:shd w:val="clear" w:color="auto" w:fill="C2D69B"/>
          </w:tcPr>
          <w:p w14:paraId="56284881" w14:textId="77777777" w:rsidR="00A41EAD" w:rsidRDefault="009A19C0">
            <w:pPr>
              <w:spacing w:before="34" w:line="239" w:lineRule="auto"/>
              <w:ind w:left="108" w:right="-54"/>
              <w:rPr>
                <w:rFonts w:ascii="Arial" w:eastAsia="Arial" w:hAnsi="Arial" w:cs="Arial"/>
                <w:b/>
              </w:rPr>
            </w:pPr>
            <w:r>
              <w:rPr>
                <w:rFonts w:ascii="Arial" w:eastAsia="Arial" w:hAnsi="Arial" w:cs="Arial"/>
                <w:b/>
              </w:rPr>
              <w:t xml:space="preserve">Cognitive and intellectual skills </w:t>
            </w:r>
          </w:p>
          <w:p w14:paraId="627269CF" w14:textId="77777777" w:rsidR="00A41EAD" w:rsidRDefault="009A19C0">
            <w:pPr>
              <w:spacing w:before="34" w:line="239" w:lineRule="auto"/>
              <w:ind w:left="108" w:right="-54"/>
              <w:rPr>
                <w:rFonts w:ascii="Arial" w:eastAsia="Arial" w:hAnsi="Arial" w:cs="Arial"/>
                <w:sz w:val="18"/>
                <w:szCs w:val="18"/>
              </w:rPr>
            </w:pPr>
            <w:r>
              <w:rPr>
                <w:rFonts w:ascii="Arial" w:eastAsia="Arial" w:hAnsi="Arial" w:cs="Arial"/>
                <w:sz w:val="18"/>
                <w:szCs w:val="18"/>
              </w:rPr>
              <w:t xml:space="preserve">(Conceptual and critical thinking, analysis, synthesis and evaluation of research, assumptions, abstract concepts and data (that may be incomplete); logic, </w:t>
            </w:r>
            <w:r>
              <w:rPr>
                <w:rFonts w:ascii="Arial" w:eastAsia="Arial" w:hAnsi="Arial" w:cs="Arial"/>
                <w:sz w:val="18"/>
                <w:szCs w:val="18"/>
              </w:rPr>
              <w:lastRenderedPageBreak/>
              <w:t xml:space="preserve">argument and judgement.) </w:t>
            </w:r>
          </w:p>
        </w:tc>
        <w:tc>
          <w:tcPr>
            <w:tcW w:w="1958" w:type="dxa"/>
          </w:tcPr>
          <w:p w14:paraId="5A520815" w14:textId="77777777" w:rsidR="00A41EAD" w:rsidRDefault="009A19C0">
            <w:pPr>
              <w:rPr>
                <w:rFonts w:ascii="Arial" w:eastAsia="Arial" w:hAnsi="Arial" w:cs="Arial"/>
              </w:rPr>
            </w:pPr>
            <w:r>
              <w:rPr>
                <w:rFonts w:ascii="Arial" w:eastAsia="Arial" w:hAnsi="Arial" w:cs="Arial"/>
              </w:rPr>
              <w:lastRenderedPageBreak/>
              <w:t>Wholly or almost wholly descriptive wor</w:t>
            </w:r>
            <w:r>
              <w:rPr>
                <w:rFonts w:ascii="Arial" w:eastAsia="Arial" w:hAnsi="Arial" w:cs="Arial"/>
              </w:rPr>
              <w:t>k. Little or no analysis, synthesis or evaluation.</w:t>
            </w:r>
          </w:p>
          <w:p w14:paraId="180CFE53" w14:textId="77777777" w:rsidR="00A41EAD" w:rsidRDefault="009A19C0">
            <w:pPr>
              <w:rPr>
                <w:rFonts w:ascii="Arial" w:eastAsia="Arial" w:hAnsi="Arial" w:cs="Arial"/>
              </w:rPr>
            </w:pPr>
            <w:r>
              <w:rPr>
                <w:rFonts w:ascii="Arial" w:eastAsia="Arial" w:hAnsi="Arial" w:cs="Arial"/>
              </w:rPr>
              <w:t xml:space="preserve">Failure to develop arguments, leading to illogical or invalid judgements. </w:t>
            </w:r>
            <w:proofErr w:type="gramStart"/>
            <w:r>
              <w:rPr>
                <w:rFonts w:ascii="Arial" w:eastAsia="Arial" w:hAnsi="Arial" w:cs="Arial"/>
              </w:rPr>
              <w:t>Unsubstantiated generalisations,</w:t>
            </w:r>
            <w:proofErr w:type="gramEnd"/>
            <w:r>
              <w:rPr>
                <w:rFonts w:ascii="Arial" w:eastAsia="Arial" w:hAnsi="Arial" w:cs="Arial"/>
              </w:rPr>
              <w:t xml:space="preserve"> made without use </w:t>
            </w:r>
            <w:r>
              <w:rPr>
                <w:rFonts w:ascii="Arial" w:eastAsia="Arial" w:hAnsi="Arial" w:cs="Arial"/>
              </w:rPr>
              <w:lastRenderedPageBreak/>
              <w:t>of any credible evidence.</w:t>
            </w:r>
          </w:p>
          <w:p w14:paraId="458570D2" w14:textId="77777777" w:rsidR="00A41EAD" w:rsidRDefault="00A41EAD">
            <w:pPr>
              <w:rPr>
                <w:rFonts w:ascii="Arial" w:eastAsia="Arial" w:hAnsi="Arial" w:cs="Arial"/>
              </w:rPr>
            </w:pPr>
          </w:p>
        </w:tc>
        <w:tc>
          <w:tcPr>
            <w:tcW w:w="1959" w:type="dxa"/>
          </w:tcPr>
          <w:p w14:paraId="2B460ABF" w14:textId="77777777" w:rsidR="00A41EAD" w:rsidRDefault="009A19C0">
            <w:pPr>
              <w:rPr>
                <w:rFonts w:ascii="Arial" w:eastAsia="Arial" w:hAnsi="Arial" w:cs="Arial"/>
              </w:rPr>
            </w:pPr>
            <w:r>
              <w:rPr>
                <w:rFonts w:ascii="Arial" w:eastAsia="Arial" w:hAnsi="Arial" w:cs="Arial"/>
              </w:rPr>
              <w:lastRenderedPageBreak/>
              <w:t>Largely descriptive work, with superficial use of crit</w:t>
            </w:r>
            <w:r>
              <w:rPr>
                <w:rFonts w:ascii="Arial" w:eastAsia="Arial" w:hAnsi="Arial" w:cs="Arial"/>
              </w:rPr>
              <w:t xml:space="preserve">ical evaluation. Weak development of arguments and judgements. Information accepted uncritically, uses generalised statements made with scant </w:t>
            </w:r>
            <w:r>
              <w:rPr>
                <w:rFonts w:ascii="Arial" w:eastAsia="Arial" w:hAnsi="Arial" w:cs="Arial"/>
              </w:rPr>
              <w:lastRenderedPageBreak/>
              <w:t>evidence and unsubstantiated opinions. Ideas sometimes illogical and contradictory.</w:t>
            </w:r>
          </w:p>
        </w:tc>
        <w:tc>
          <w:tcPr>
            <w:tcW w:w="1959" w:type="dxa"/>
          </w:tcPr>
          <w:p w14:paraId="39170ECA" w14:textId="77777777" w:rsidR="00A41EAD" w:rsidRDefault="009A19C0">
            <w:pPr>
              <w:rPr>
                <w:rFonts w:ascii="Arial" w:eastAsia="Arial" w:hAnsi="Arial" w:cs="Arial"/>
              </w:rPr>
            </w:pPr>
            <w:r>
              <w:rPr>
                <w:rFonts w:ascii="Arial" w:eastAsia="Arial" w:hAnsi="Arial" w:cs="Arial"/>
              </w:rPr>
              <w:lastRenderedPageBreak/>
              <w:t>Limited attempt at critical th</w:t>
            </w:r>
            <w:r>
              <w:rPr>
                <w:rFonts w:ascii="Arial" w:eastAsia="Arial" w:hAnsi="Arial" w:cs="Arial"/>
              </w:rPr>
              <w:t>inking, analysis, synthesis and evaluation, tending towards description.</w:t>
            </w:r>
          </w:p>
          <w:p w14:paraId="449F2736" w14:textId="77777777" w:rsidR="00A41EAD" w:rsidRDefault="009A19C0">
            <w:pPr>
              <w:rPr>
                <w:rFonts w:ascii="Arial" w:eastAsia="Arial" w:hAnsi="Arial" w:cs="Arial"/>
              </w:rPr>
            </w:pPr>
            <w:r>
              <w:rPr>
                <w:rFonts w:ascii="Arial" w:eastAsia="Arial" w:hAnsi="Arial" w:cs="Arial"/>
              </w:rPr>
              <w:t xml:space="preserve">Some evidence to support emerging arguments and judgements but these may be underdeveloped or with a little </w:t>
            </w:r>
            <w:r>
              <w:rPr>
                <w:rFonts w:ascii="Arial" w:eastAsia="Arial" w:hAnsi="Arial" w:cs="Arial"/>
              </w:rPr>
              <w:lastRenderedPageBreak/>
              <w:t xml:space="preserve">inconsistency / </w:t>
            </w:r>
            <w:proofErr w:type="gramStart"/>
            <w:r>
              <w:rPr>
                <w:rFonts w:ascii="Arial" w:eastAsia="Arial" w:hAnsi="Arial" w:cs="Arial"/>
              </w:rPr>
              <w:t>mis-interpretation</w:t>
            </w:r>
            <w:proofErr w:type="gramEnd"/>
            <w:r>
              <w:rPr>
                <w:rFonts w:ascii="Arial" w:eastAsia="Arial" w:hAnsi="Arial" w:cs="Arial"/>
              </w:rPr>
              <w:t>.</w:t>
            </w:r>
          </w:p>
          <w:p w14:paraId="28B01591" w14:textId="77777777" w:rsidR="00A41EAD" w:rsidRDefault="009A19C0">
            <w:pPr>
              <w:rPr>
                <w:rFonts w:ascii="Arial" w:eastAsia="Arial" w:hAnsi="Arial" w:cs="Arial"/>
              </w:rPr>
            </w:pPr>
            <w:r>
              <w:rPr>
                <w:rFonts w:ascii="Arial" w:eastAsia="Arial" w:hAnsi="Arial" w:cs="Arial"/>
              </w:rPr>
              <w:t>Asserts rather than argues a case.</w:t>
            </w:r>
          </w:p>
          <w:p w14:paraId="06381214" w14:textId="77777777" w:rsidR="00A41EAD" w:rsidRDefault="00A41EAD">
            <w:pPr>
              <w:rPr>
                <w:rFonts w:ascii="Arial" w:eastAsia="Arial" w:hAnsi="Arial" w:cs="Arial"/>
              </w:rPr>
            </w:pPr>
          </w:p>
        </w:tc>
        <w:tc>
          <w:tcPr>
            <w:tcW w:w="1958" w:type="dxa"/>
          </w:tcPr>
          <w:p w14:paraId="301A37CC" w14:textId="77777777" w:rsidR="00A41EAD" w:rsidRDefault="009A19C0">
            <w:pPr>
              <w:rPr>
                <w:rFonts w:ascii="Arial" w:eastAsia="Arial" w:hAnsi="Arial" w:cs="Arial"/>
              </w:rPr>
            </w:pPr>
            <w:r>
              <w:rPr>
                <w:rFonts w:ascii="Arial" w:eastAsia="Arial" w:hAnsi="Arial" w:cs="Arial"/>
              </w:rPr>
              <w:lastRenderedPageBreak/>
              <w:t>Some critical thinking, analysis, synthesis and evaluation. Can analyse new and/or abstract concepts and data without guidance.</w:t>
            </w:r>
          </w:p>
          <w:p w14:paraId="78DB5F3A" w14:textId="77777777" w:rsidR="00A41EAD" w:rsidRDefault="009A19C0">
            <w:pPr>
              <w:rPr>
                <w:rFonts w:ascii="Arial" w:eastAsia="Arial" w:hAnsi="Arial" w:cs="Arial"/>
              </w:rPr>
            </w:pPr>
            <w:r>
              <w:rPr>
                <w:rFonts w:ascii="Arial" w:eastAsia="Arial" w:hAnsi="Arial" w:cs="Arial"/>
              </w:rPr>
              <w:t xml:space="preserve">An emerging awareness of different stances and ability to use evidence (that may </w:t>
            </w:r>
            <w:r>
              <w:rPr>
                <w:rFonts w:ascii="Arial" w:eastAsia="Arial" w:hAnsi="Arial" w:cs="Arial"/>
              </w:rPr>
              <w:lastRenderedPageBreak/>
              <w:t>be incomplete) to support the argument.</w:t>
            </w:r>
          </w:p>
          <w:p w14:paraId="12E13746" w14:textId="77777777" w:rsidR="00A41EAD" w:rsidRDefault="009A19C0">
            <w:pPr>
              <w:rPr>
                <w:rFonts w:ascii="Arial" w:eastAsia="Arial" w:hAnsi="Arial" w:cs="Arial"/>
              </w:rPr>
            </w:pPr>
            <w:r>
              <w:rPr>
                <w:rFonts w:ascii="Arial" w:eastAsia="Arial" w:hAnsi="Arial" w:cs="Arial"/>
              </w:rPr>
              <w:t xml:space="preserve">Mostly </w:t>
            </w:r>
            <w:r>
              <w:rPr>
                <w:rFonts w:ascii="Arial" w:eastAsia="Arial" w:hAnsi="Arial" w:cs="Arial"/>
              </w:rPr>
              <w:t>valid arguments and logical judgements.</w:t>
            </w:r>
            <w:r>
              <w:t xml:space="preserve"> </w:t>
            </w:r>
            <w:r>
              <w:rPr>
                <w:rFonts w:ascii="Arial" w:eastAsia="Arial" w:hAnsi="Arial" w:cs="Arial"/>
              </w:rPr>
              <w:t xml:space="preserve">Some tendency to assert/state opinion rather than argue </w:t>
            </w:r>
            <w:proofErr w:type="gramStart"/>
            <w:r>
              <w:rPr>
                <w:rFonts w:ascii="Arial" w:eastAsia="Arial" w:hAnsi="Arial" w:cs="Arial"/>
              </w:rPr>
              <w:t>on the basis of</w:t>
            </w:r>
            <w:proofErr w:type="gramEnd"/>
            <w:r>
              <w:rPr>
                <w:rFonts w:ascii="Arial" w:eastAsia="Arial" w:hAnsi="Arial" w:cs="Arial"/>
              </w:rPr>
              <w:t xml:space="preserve"> reason and evidence.</w:t>
            </w:r>
          </w:p>
        </w:tc>
        <w:tc>
          <w:tcPr>
            <w:tcW w:w="1959" w:type="dxa"/>
          </w:tcPr>
          <w:p w14:paraId="65122E00" w14:textId="77777777" w:rsidR="00A41EAD" w:rsidRDefault="009A19C0">
            <w:pPr>
              <w:rPr>
                <w:rFonts w:ascii="Arial" w:eastAsia="Arial" w:hAnsi="Arial" w:cs="Arial"/>
              </w:rPr>
            </w:pPr>
            <w:r>
              <w:rPr>
                <w:rFonts w:ascii="Arial" w:eastAsia="Arial" w:hAnsi="Arial" w:cs="Arial"/>
              </w:rPr>
              <w:lastRenderedPageBreak/>
              <w:t>Sound critical thinking, analysis, synthesis and evaluation</w:t>
            </w:r>
            <w:r>
              <w:t xml:space="preserve"> demonstrating </w:t>
            </w:r>
            <w:r>
              <w:rPr>
                <w:rFonts w:ascii="Arial" w:eastAsia="Arial" w:hAnsi="Arial" w:cs="Arial"/>
              </w:rPr>
              <w:t xml:space="preserve">critical thinking. Ability to devise and sustain </w:t>
            </w:r>
            <w:r>
              <w:rPr>
                <w:rFonts w:ascii="Arial" w:eastAsia="Arial" w:hAnsi="Arial" w:cs="Arial"/>
              </w:rPr>
              <w:t xml:space="preserve">persuasive arguments, and to review the reliability, validity and significance of </w:t>
            </w:r>
            <w:r>
              <w:rPr>
                <w:rFonts w:ascii="Arial" w:eastAsia="Arial" w:hAnsi="Arial" w:cs="Arial"/>
              </w:rPr>
              <w:lastRenderedPageBreak/>
              <w:t xml:space="preserve">evidence (that may be incomplete) to make mostly appropriate and valid judgements. </w:t>
            </w:r>
          </w:p>
          <w:p w14:paraId="057BB156" w14:textId="77777777" w:rsidR="00A41EAD" w:rsidRDefault="00A41EAD">
            <w:pPr>
              <w:rPr>
                <w:rFonts w:ascii="Arial" w:eastAsia="Arial" w:hAnsi="Arial" w:cs="Arial"/>
              </w:rPr>
            </w:pPr>
          </w:p>
        </w:tc>
        <w:tc>
          <w:tcPr>
            <w:tcW w:w="1959" w:type="dxa"/>
          </w:tcPr>
          <w:p w14:paraId="754EE2F7" w14:textId="77777777" w:rsidR="00A41EAD" w:rsidRDefault="009A19C0">
            <w:pPr>
              <w:rPr>
                <w:rFonts w:ascii="Arial" w:eastAsia="Arial" w:hAnsi="Arial" w:cs="Arial"/>
              </w:rPr>
            </w:pPr>
            <w:r>
              <w:rPr>
                <w:rFonts w:ascii="Arial" w:eastAsia="Arial" w:hAnsi="Arial" w:cs="Arial"/>
              </w:rPr>
              <w:lastRenderedPageBreak/>
              <w:t>Excellent critical thinking, analysis, synthesis and evaluation. Ability to investigate c</w:t>
            </w:r>
            <w:r>
              <w:rPr>
                <w:rFonts w:ascii="Arial" w:eastAsia="Arial" w:hAnsi="Arial" w:cs="Arial"/>
              </w:rPr>
              <w:t>ontradictory or incomplete information and make strong, persuasive, arguments and sophisticated judgements.</w:t>
            </w:r>
            <w:r>
              <w:t xml:space="preserve"> </w:t>
            </w:r>
            <w:r>
              <w:rPr>
                <w:rFonts w:ascii="Arial" w:eastAsia="Arial" w:hAnsi="Arial" w:cs="Arial"/>
              </w:rPr>
              <w:t xml:space="preserve">Some </w:t>
            </w:r>
            <w:r>
              <w:rPr>
                <w:rFonts w:ascii="Arial" w:eastAsia="Arial" w:hAnsi="Arial" w:cs="Arial"/>
              </w:rPr>
              <w:lastRenderedPageBreak/>
              <w:t>evidence of independent thought and ability to ‘see beyond the question’, suggesting a grasp of the broader field and wider concepts.</w:t>
            </w:r>
          </w:p>
          <w:p w14:paraId="6E661CCE" w14:textId="77777777" w:rsidR="00A41EAD" w:rsidRDefault="00A41EAD">
            <w:pPr>
              <w:rPr>
                <w:rFonts w:ascii="Arial" w:eastAsia="Arial" w:hAnsi="Arial" w:cs="Arial"/>
              </w:rPr>
            </w:pPr>
          </w:p>
        </w:tc>
        <w:tc>
          <w:tcPr>
            <w:tcW w:w="1959" w:type="dxa"/>
          </w:tcPr>
          <w:p w14:paraId="5E6C0D6F" w14:textId="77777777" w:rsidR="00A41EAD" w:rsidRDefault="009A19C0">
            <w:pPr>
              <w:rPr>
                <w:rFonts w:ascii="Arial" w:eastAsia="Arial" w:hAnsi="Arial" w:cs="Arial"/>
              </w:rPr>
            </w:pPr>
            <w:r>
              <w:rPr>
                <w:rFonts w:ascii="Arial" w:eastAsia="Arial" w:hAnsi="Arial" w:cs="Arial"/>
              </w:rPr>
              <w:lastRenderedPageBreak/>
              <w:t>Exceptio</w:t>
            </w:r>
            <w:r>
              <w:rPr>
                <w:rFonts w:ascii="Arial" w:eastAsia="Arial" w:hAnsi="Arial" w:cs="Arial"/>
              </w:rPr>
              <w:t xml:space="preserve">nal critical thinking, analysis, synthesis and evaluation based on judiciously selected evidence. </w:t>
            </w:r>
          </w:p>
          <w:p w14:paraId="724C4C3D" w14:textId="77777777" w:rsidR="00A41EAD" w:rsidRDefault="009A19C0">
            <w:pPr>
              <w:rPr>
                <w:rFonts w:ascii="Arial" w:eastAsia="Arial" w:hAnsi="Arial" w:cs="Arial"/>
              </w:rPr>
            </w:pPr>
            <w:r>
              <w:rPr>
                <w:rFonts w:ascii="Arial" w:eastAsia="Arial" w:hAnsi="Arial" w:cs="Arial"/>
              </w:rPr>
              <w:t xml:space="preserve">Ability to investigate contradictory or incomplete information and make strong, persuasive, </w:t>
            </w:r>
            <w:r>
              <w:rPr>
                <w:rFonts w:ascii="Arial" w:eastAsia="Arial" w:hAnsi="Arial" w:cs="Arial"/>
              </w:rPr>
              <w:lastRenderedPageBreak/>
              <w:t>arguments and sophisticated, nuanced, judgements. Evidence of ind</w:t>
            </w:r>
            <w:r>
              <w:rPr>
                <w:rFonts w:ascii="Arial" w:eastAsia="Arial" w:hAnsi="Arial" w:cs="Arial"/>
              </w:rPr>
              <w:t>ependent thought and ability to ‘see beyond the question’, suggesting an outstanding grasp of the broader field and wider concepts.</w:t>
            </w:r>
          </w:p>
          <w:p w14:paraId="7415B618" w14:textId="77777777" w:rsidR="00A41EAD" w:rsidRDefault="00A41EAD">
            <w:pPr>
              <w:rPr>
                <w:rFonts w:ascii="Arial" w:eastAsia="Arial" w:hAnsi="Arial" w:cs="Arial"/>
              </w:rPr>
            </w:pPr>
          </w:p>
        </w:tc>
      </w:tr>
      <w:tr w:rsidR="00A41EAD" w14:paraId="1A67E88F" w14:textId="77777777">
        <w:tc>
          <w:tcPr>
            <w:tcW w:w="1735" w:type="dxa"/>
            <w:shd w:val="clear" w:color="auto" w:fill="C2D69B"/>
          </w:tcPr>
          <w:p w14:paraId="5CA753B0" w14:textId="77777777" w:rsidR="00A41EAD" w:rsidRDefault="009A19C0">
            <w:pPr>
              <w:spacing w:before="34" w:line="239" w:lineRule="auto"/>
              <w:ind w:left="108" w:right="-54"/>
              <w:rPr>
                <w:rFonts w:ascii="Arial" w:eastAsia="Arial" w:hAnsi="Arial" w:cs="Arial"/>
                <w:b/>
              </w:rPr>
            </w:pPr>
            <w:r>
              <w:rPr>
                <w:rFonts w:ascii="Arial" w:eastAsia="Arial" w:hAnsi="Arial" w:cs="Arial"/>
                <w:b/>
              </w:rPr>
              <w:lastRenderedPageBreak/>
              <w:t>Practical skills</w:t>
            </w:r>
          </w:p>
          <w:p w14:paraId="1A426D5E" w14:textId="77777777" w:rsidR="00A41EAD" w:rsidRDefault="009A19C0">
            <w:pPr>
              <w:spacing w:before="34" w:line="239" w:lineRule="auto"/>
              <w:ind w:left="108" w:right="-54"/>
              <w:rPr>
                <w:rFonts w:ascii="Arial" w:eastAsia="Arial" w:hAnsi="Arial" w:cs="Arial"/>
                <w:b/>
                <w:sz w:val="18"/>
                <w:szCs w:val="18"/>
              </w:rPr>
            </w:pPr>
            <w:r>
              <w:rPr>
                <w:rFonts w:ascii="Arial" w:eastAsia="Arial" w:hAnsi="Arial" w:cs="Arial"/>
                <w:sz w:val="18"/>
                <w:szCs w:val="18"/>
              </w:rPr>
              <w:t>(Apply/deploy accurately established tools and techniques; initiate and carry out projects; formulate sol</w:t>
            </w:r>
            <w:r>
              <w:rPr>
                <w:rFonts w:ascii="Arial" w:eastAsia="Arial" w:hAnsi="Arial" w:cs="Arial"/>
                <w:sz w:val="18"/>
                <w:szCs w:val="18"/>
              </w:rPr>
              <w:t>utions to solve problems in complex and unpredictable contexts.)</w:t>
            </w:r>
          </w:p>
        </w:tc>
        <w:tc>
          <w:tcPr>
            <w:tcW w:w="1958" w:type="dxa"/>
          </w:tcPr>
          <w:p w14:paraId="016A6E3E" w14:textId="77777777" w:rsidR="00A41EAD" w:rsidRDefault="009A19C0">
            <w:pPr>
              <w:rPr>
                <w:rFonts w:ascii="Arial" w:eastAsia="Arial" w:hAnsi="Arial" w:cs="Arial"/>
              </w:rPr>
            </w:pPr>
            <w:r>
              <w:rPr>
                <w:rFonts w:ascii="Arial" w:eastAsia="Arial" w:hAnsi="Arial" w:cs="Arial"/>
              </w:rPr>
              <w:t>Limited or no use of methods, materials, tools and/or techniques.</w:t>
            </w:r>
          </w:p>
          <w:p w14:paraId="6B13F1C0" w14:textId="77777777" w:rsidR="00A41EAD" w:rsidRDefault="009A19C0">
            <w:pPr>
              <w:rPr>
                <w:rFonts w:ascii="Arial" w:eastAsia="Arial" w:hAnsi="Arial" w:cs="Arial"/>
              </w:rPr>
            </w:pPr>
            <w:r>
              <w:rPr>
                <w:rFonts w:ascii="Arial" w:eastAsia="Arial" w:hAnsi="Arial" w:cs="Arial"/>
              </w:rPr>
              <w:t>Little or no appreciation of the context of the application.</w:t>
            </w:r>
          </w:p>
          <w:p w14:paraId="772E398D" w14:textId="77777777" w:rsidR="00A41EAD" w:rsidRDefault="009A19C0">
            <w:pPr>
              <w:rPr>
                <w:rFonts w:ascii="Arial" w:eastAsia="Arial" w:hAnsi="Arial" w:cs="Arial"/>
              </w:rPr>
            </w:pPr>
            <w:r>
              <w:rPr>
                <w:rFonts w:ascii="Arial" w:eastAsia="Arial" w:hAnsi="Arial" w:cs="Arial"/>
              </w:rPr>
              <w:t>Limited understanding of the application of theory to practice or making appropriate links between the two.</w:t>
            </w:r>
          </w:p>
          <w:p w14:paraId="4362C3B1" w14:textId="77777777" w:rsidR="00A41EAD" w:rsidRDefault="009A19C0">
            <w:pPr>
              <w:rPr>
                <w:rFonts w:ascii="Arial" w:eastAsia="Arial" w:hAnsi="Arial" w:cs="Arial"/>
              </w:rPr>
            </w:pPr>
            <w:r>
              <w:rPr>
                <w:rFonts w:ascii="Arial" w:eastAsia="Arial" w:hAnsi="Arial" w:cs="Arial"/>
              </w:rPr>
              <w:t>Very weak problem-solving skills</w:t>
            </w:r>
            <w:r>
              <w:t xml:space="preserve"> </w:t>
            </w:r>
            <w:r>
              <w:rPr>
                <w:rFonts w:ascii="Arial" w:eastAsia="Arial" w:hAnsi="Arial" w:cs="Arial"/>
              </w:rPr>
              <w:t xml:space="preserve">in complex and unpredictable contexts. </w:t>
            </w:r>
          </w:p>
        </w:tc>
        <w:tc>
          <w:tcPr>
            <w:tcW w:w="1959" w:type="dxa"/>
          </w:tcPr>
          <w:p w14:paraId="3EFA45AD" w14:textId="77777777" w:rsidR="00A41EAD" w:rsidRDefault="009A19C0">
            <w:pPr>
              <w:rPr>
                <w:rFonts w:ascii="Arial" w:eastAsia="Arial" w:hAnsi="Arial" w:cs="Arial"/>
              </w:rPr>
            </w:pPr>
            <w:r>
              <w:rPr>
                <w:rFonts w:ascii="Arial" w:eastAsia="Arial" w:hAnsi="Arial" w:cs="Arial"/>
              </w:rPr>
              <w:t xml:space="preserve">Rudimentary application of methods, materials, tools and/or techniques but </w:t>
            </w:r>
            <w:r>
              <w:rPr>
                <w:rFonts w:ascii="Arial" w:eastAsia="Arial" w:hAnsi="Arial" w:cs="Arial"/>
              </w:rPr>
              <w:t>without consideration and competence. Flawed appreciation of the context of the application.</w:t>
            </w:r>
          </w:p>
          <w:p w14:paraId="224FD8AA" w14:textId="77777777" w:rsidR="00A41EAD" w:rsidRDefault="009A19C0">
            <w:pPr>
              <w:rPr>
                <w:rFonts w:ascii="Arial" w:eastAsia="Arial" w:hAnsi="Arial" w:cs="Arial"/>
              </w:rPr>
            </w:pPr>
            <w:r>
              <w:rPr>
                <w:rFonts w:ascii="Arial" w:eastAsia="Arial" w:hAnsi="Arial" w:cs="Arial"/>
              </w:rPr>
              <w:t>Weak understanding of the application of theory to practice, with only occasional evidence of making appropriate links between the two. Weak problem-solving skills</w:t>
            </w:r>
            <w:r>
              <w:rPr>
                <w:rFonts w:ascii="Arial" w:eastAsia="Arial" w:hAnsi="Arial" w:cs="Arial"/>
              </w:rPr>
              <w:t xml:space="preserve"> in complex and unpredictable contexts. </w:t>
            </w:r>
          </w:p>
          <w:p w14:paraId="6C37AAED" w14:textId="77777777" w:rsidR="00A41EAD" w:rsidRDefault="00A41EAD">
            <w:pPr>
              <w:rPr>
                <w:rFonts w:ascii="Arial" w:eastAsia="Arial" w:hAnsi="Arial" w:cs="Arial"/>
              </w:rPr>
            </w:pPr>
          </w:p>
          <w:p w14:paraId="2EA536A4" w14:textId="77777777" w:rsidR="00A41EAD" w:rsidRDefault="00A41EAD">
            <w:pPr>
              <w:rPr>
                <w:rFonts w:ascii="Arial" w:eastAsia="Arial" w:hAnsi="Arial" w:cs="Arial"/>
              </w:rPr>
            </w:pPr>
          </w:p>
        </w:tc>
        <w:tc>
          <w:tcPr>
            <w:tcW w:w="1959" w:type="dxa"/>
          </w:tcPr>
          <w:p w14:paraId="132E04D4" w14:textId="77777777" w:rsidR="00A41EAD" w:rsidRDefault="009A19C0">
            <w:pPr>
              <w:rPr>
                <w:rFonts w:ascii="Arial" w:eastAsia="Arial" w:hAnsi="Arial" w:cs="Arial"/>
              </w:rPr>
            </w:pPr>
            <w:r>
              <w:rPr>
                <w:rFonts w:ascii="Arial" w:eastAsia="Arial" w:hAnsi="Arial" w:cs="Arial"/>
              </w:rPr>
              <w:t>An adequate awareness and mostly appropriate application of well-established methods, materials, tools and/or techniques.</w:t>
            </w:r>
          </w:p>
          <w:p w14:paraId="677BE4EC" w14:textId="77777777" w:rsidR="00A41EAD" w:rsidRDefault="009A19C0">
            <w:pPr>
              <w:rPr>
                <w:rFonts w:ascii="Arial" w:eastAsia="Arial" w:hAnsi="Arial" w:cs="Arial"/>
              </w:rPr>
            </w:pPr>
            <w:r>
              <w:rPr>
                <w:rFonts w:ascii="Arial" w:eastAsia="Arial" w:hAnsi="Arial" w:cs="Arial"/>
              </w:rPr>
              <w:t>Basic appreciation of the context of the application. Theoretical knowledge and understandi</w:t>
            </w:r>
            <w:r>
              <w:rPr>
                <w:rFonts w:ascii="Arial" w:eastAsia="Arial" w:hAnsi="Arial" w:cs="Arial"/>
              </w:rPr>
              <w:t>ng applied in practice, but not always making logical links between the two.</w:t>
            </w:r>
          </w:p>
          <w:p w14:paraId="170A1C83" w14:textId="77777777" w:rsidR="00A41EAD" w:rsidRDefault="009A19C0">
            <w:pPr>
              <w:rPr>
                <w:rFonts w:ascii="Arial" w:eastAsia="Arial" w:hAnsi="Arial" w:cs="Arial"/>
              </w:rPr>
            </w:pPr>
            <w:r>
              <w:rPr>
                <w:rFonts w:ascii="Arial" w:eastAsia="Arial" w:hAnsi="Arial" w:cs="Arial"/>
              </w:rPr>
              <w:t xml:space="preserve">Can identify problems and propose basic solutions in complex and unpredictable contexts without fully appreciating the complexity. </w:t>
            </w:r>
          </w:p>
        </w:tc>
        <w:tc>
          <w:tcPr>
            <w:tcW w:w="1958" w:type="dxa"/>
          </w:tcPr>
          <w:p w14:paraId="79F47AD8" w14:textId="77777777" w:rsidR="00A41EAD" w:rsidRDefault="009A19C0">
            <w:pPr>
              <w:rPr>
                <w:rFonts w:ascii="Arial" w:eastAsia="Arial" w:hAnsi="Arial" w:cs="Arial"/>
              </w:rPr>
            </w:pPr>
            <w:r>
              <w:rPr>
                <w:rFonts w:ascii="Arial" w:eastAsia="Arial" w:hAnsi="Arial" w:cs="Arial"/>
              </w:rPr>
              <w:t xml:space="preserve">A good and appropriate application of standard </w:t>
            </w:r>
            <w:r>
              <w:rPr>
                <w:rFonts w:ascii="Arial" w:eastAsia="Arial" w:hAnsi="Arial" w:cs="Arial"/>
              </w:rPr>
              <w:t>methods, materials, tools and/or techniques.</w:t>
            </w:r>
          </w:p>
          <w:p w14:paraId="3319A595" w14:textId="77777777" w:rsidR="00A41EAD" w:rsidRDefault="009A19C0">
            <w:pPr>
              <w:rPr>
                <w:rFonts w:ascii="Arial" w:eastAsia="Arial" w:hAnsi="Arial" w:cs="Arial"/>
              </w:rPr>
            </w:pPr>
            <w:r>
              <w:rPr>
                <w:rFonts w:ascii="Arial" w:eastAsia="Arial" w:hAnsi="Arial" w:cs="Arial"/>
              </w:rPr>
              <w:t>Clear appreciation of the context of the application. Mainly consistent, accurate and logical application of theory to practice, making appropriate links between the two</w:t>
            </w:r>
          </w:p>
          <w:p w14:paraId="79F21B5E" w14:textId="77777777" w:rsidR="00A41EAD" w:rsidRDefault="009A19C0">
            <w:pPr>
              <w:rPr>
                <w:rFonts w:ascii="Arial" w:eastAsia="Arial" w:hAnsi="Arial" w:cs="Arial"/>
              </w:rPr>
            </w:pPr>
            <w:r>
              <w:rPr>
                <w:rFonts w:ascii="Arial" w:eastAsia="Arial" w:hAnsi="Arial" w:cs="Arial"/>
              </w:rPr>
              <w:t xml:space="preserve">Can identify problems and propose mostly </w:t>
            </w:r>
            <w:r>
              <w:rPr>
                <w:rFonts w:ascii="Arial" w:eastAsia="Arial" w:hAnsi="Arial" w:cs="Arial"/>
              </w:rPr>
              <w:t>appropriate solutions in complex and unpredictable contexts.</w:t>
            </w:r>
          </w:p>
        </w:tc>
        <w:tc>
          <w:tcPr>
            <w:tcW w:w="1959" w:type="dxa"/>
          </w:tcPr>
          <w:p w14:paraId="5810E7F9" w14:textId="77777777" w:rsidR="00A41EAD" w:rsidRDefault="009A19C0">
            <w:pPr>
              <w:rPr>
                <w:rFonts w:ascii="Arial" w:eastAsia="Arial" w:hAnsi="Arial" w:cs="Arial"/>
              </w:rPr>
            </w:pPr>
            <w:r>
              <w:rPr>
                <w:rFonts w:ascii="Arial" w:eastAsia="Arial" w:hAnsi="Arial" w:cs="Arial"/>
              </w:rPr>
              <w:t>A very good application of a range of methods, materials, tools and/or techniques.</w:t>
            </w:r>
          </w:p>
          <w:p w14:paraId="1BA01AFE" w14:textId="77777777" w:rsidR="00A41EAD" w:rsidRDefault="009A19C0">
            <w:pPr>
              <w:rPr>
                <w:rFonts w:ascii="Arial" w:eastAsia="Arial" w:hAnsi="Arial" w:cs="Arial"/>
              </w:rPr>
            </w:pPr>
            <w:r>
              <w:rPr>
                <w:rFonts w:ascii="Arial" w:eastAsia="Arial" w:hAnsi="Arial" w:cs="Arial"/>
              </w:rPr>
              <w:t>Very good consideration of the context of the application, with perceptive insights. Can identify problems and p</w:t>
            </w:r>
            <w:r>
              <w:rPr>
                <w:rFonts w:ascii="Arial" w:eastAsia="Arial" w:hAnsi="Arial" w:cs="Arial"/>
              </w:rPr>
              <w:t>ropose appropriate solutions</w:t>
            </w:r>
            <w:r>
              <w:t xml:space="preserve"> </w:t>
            </w:r>
            <w:r>
              <w:rPr>
                <w:rFonts w:ascii="Arial" w:eastAsia="Arial" w:hAnsi="Arial" w:cs="Arial"/>
              </w:rPr>
              <w:t>in complex and unpredictable contexts.</w:t>
            </w:r>
          </w:p>
          <w:p w14:paraId="68384C73" w14:textId="77777777" w:rsidR="00A41EAD" w:rsidRDefault="009A19C0">
            <w:pPr>
              <w:rPr>
                <w:rFonts w:ascii="Arial" w:eastAsia="Arial" w:hAnsi="Arial" w:cs="Arial"/>
              </w:rPr>
            </w:pPr>
            <w:r>
              <w:rPr>
                <w:rFonts w:ascii="Arial" w:eastAsia="Arial" w:hAnsi="Arial" w:cs="Arial"/>
              </w:rPr>
              <w:t xml:space="preserve">Evidence of some innovation and creativity. </w:t>
            </w:r>
          </w:p>
        </w:tc>
        <w:tc>
          <w:tcPr>
            <w:tcW w:w="1959" w:type="dxa"/>
          </w:tcPr>
          <w:p w14:paraId="52D9D13C" w14:textId="77777777" w:rsidR="00A41EAD" w:rsidRDefault="009A19C0">
            <w:pPr>
              <w:rPr>
                <w:rFonts w:ascii="Arial" w:eastAsia="Arial" w:hAnsi="Arial" w:cs="Arial"/>
              </w:rPr>
            </w:pPr>
            <w:r>
              <w:rPr>
                <w:rFonts w:ascii="Arial" w:eastAsia="Arial" w:hAnsi="Arial" w:cs="Arial"/>
              </w:rPr>
              <w:t>An advanced application of a range of methods, materials, tools and/or techniques.</w:t>
            </w:r>
          </w:p>
          <w:p w14:paraId="093CD580" w14:textId="77777777" w:rsidR="00A41EAD" w:rsidRDefault="009A19C0">
            <w:pPr>
              <w:rPr>
                <w:rFonts w:ascii="Arial" w:eastAsia="Arial" w:hAnsi="Arial" w:cs="Arial"/>
              </w:rPr>
            </w:pPr>
            <w:r>
              <w:rPr>
                <w:rFonts w:ascii="Arial" w:eastAsia="Arial" w:hAnsi="Arial" w:cs="Arial"/>
              </w:rPr>
              <w:t>The context of the application is well considered, and insig</w:t>
            </w:r>
            <w:r>
              <w:rPr>
                <w:rFonts w:ascii="Arial" w:eastAsia="Arial" w:hAnsi="Arial" w:cs="Arial"/>
              </w:rPr>
              <w:t>htful.</w:t>
            </w:r>
          </w:p>
          <w:p w14:paraId="7DD735C9" w14:textId="77777777" w:rsidR="00A41EAD" w:rsidRDefault="009A19C0">
            <w:pPr>
              <w:rPr>
                <w:rFonts w:ascii="Arial" w:eastAsia="Arial" w:hAnsi="Arial" w:cs="Arial"/>
              </w:rPr>
            </w:pPr>
            <w:r>
              <w:rPr>
                <w:rFonts w:ascii="Arial" w:eastAsia="Arial" w:hAnsi="Arial" w:cs="Arial"/>
              </w:rPr>
              <w:t>Application and deployment extend beyond established conventions.  Can identify complex problems and propose excellent solutions. Innovation and creativity evident.</w:t>
            </w:r>
          </w:p>
        </w:tc>
        <w:tc>
          <w:tcPr>
            <w:tcW w:w="1959" w:type="dxa"/>
          </w:tcPr>
          <w:p w14:paraId="44375941" w14:textId="77777777" w:rsidR="00A41EAD" w:rsidRDefault="009A19C0">
            <w:pPr>
              <w:rPr>
                <w:rFonts w:ascii="Arial" w:eastAsia="Arial" w:hAnsi="Arial" w:cs="Arial"/>
              </w:rPr>
            </w:pPr>
            <w:r>
              <w:rPr>
                <w:rFonts w:ascii="Arial" w:eastAsia="Arial" w:hAnsi="Arial" w:cs="Arial"/>
              </w:rPr>
              <w:t>Exceptional levels of application and deployment skills in unpredictable, practical contexts, drawing skilfully on the latest research within the discipline. Can identify complex problems and propose sophisticated solutions. Assimilation and development of</w:t>
            </w:r>
            <w:r>
              <w:rPr>
                <w:rFonts w:ascii="Arial" w:eastAsia="Arial" w:hAnsi="Arial" w:cs="Arial"/>
              </w:rPr>
              <w:t xml:space="preserve"> </w:t>
            </w:r>
            <w:proofErr w:type="gramStart"/>
            <w:r>
              <w:rPr>
                <w:rFonts w:ascii="Arial" w:eastAsia="Arial" w:hAnsi="Arial" w:cs="Arial"/>
              </w:rPr>
              <w:t>cutting edge</w:t>
            </w:r>
            <w:proofErr w:type="gramEnd"/>
            <w:r>
              <w:rPr>
                <w:rFonts w:ascii="Arial" w:eastAsia="Arial" w:hAnsi="Arial" w:cs="Arial"/>
              </w:rPr>
              <w:t xml:space="preserve"> processes and techniques.</w:t>
            </w:r>
          </w:p>
        </w:tc>
      </w:tr>
      <w:tr w:rsidR="00A41EAD" w14:paraId="5092E2FE" w14:textId="77777777">
        <w:tc>
          <w:tcPr>
            <w:tcW w:w="1735" w:type="dxa"/>
            <w:shd w:val="clear" w:color="auto" w:fill="C2D69B"/>
          </w:tcPr>
          <w:p w14:paraId="1F51768A" w14:textId="77777777" w:rsidR="00A41EAD" w:rsidRDefault="009A19C0">
            <w:pPr>
              <w:spacing w:before="34" w:line="239" w:lineRule="auto"/>
              <w:ind w:left="108" w:right="-54"/>
              <w:rPr>
                <w:rFonts w:ascii="Arial" w:eastAsia="Arial" w:hAnsi="Arial" w:cs="Arial"/>
                <w:b/>
              </w:rPr>
            </w:pPr>
            <w:r>
              <w:rPr>
                <w:rFonts w:ascii="Arial" w:eastAsia="Arial" w:hAnsi="Arial" w:cs="Arial"/>
                <w:b/>
              </w:rPr>
              <w:t>Transferable skills for life and professional practice</w:t>
            </w:r>
          </w:p>
          <w:p w14:paraId="133D55A4" w14:textId="77777777" w:rsidR="00A41EAD" w:rsidRDefault="009A19C0">
            <w:pPr>
              <w:spacing w:before="34" w:line="239" w:lineRule="auto"/>
              <w:ind w:left="108" w:right="-54"/>
              <w:rPr>
                <w:rFonts w:ascii="Arial" w:eastAsia="Arial" w:hAnsi="Arial" w:cs="Arial"/>
                <w:b/>
                <w:sz w:val="18"/>
                <w:szCs w:val="18"/>
              </w:rPr>
            </w:pPr>
            <w:r>
              <w:rPr>
                <w:rFonts w:ascii="Arial" w:eastAsia="Arial" w:hAnsi="Arial" w:cs="Arial"/>
                <w:sz w:val="18"/>
                <w:szCs w:val="18"/>
              </w:rPr>
              <w:t>(Exercise of initiative and personal responsibility; professional development; initiate and complete tasks and procedures: individually and/or collaboratively; use appropriate media to communicate effectively; fluency of expression; clarity and effectivene</w:t>
            </w:r>
            <w:r>
              <w:rPr>
                <w:rFonts w:ascii="Arial" w:eastAsia="Arial" w:hAnsi="Arial" w:cs="Arial"/>
                <w:sz w:val="18"/>
                <w:szCs w:val="18"/>
              </w:rPr>
              <w:t xml:space="preserve">ss </w:t>
            </w:r>
            <w:r>
              <w:rPr>
                <w:rFonts w:ascii="Arial" w:eastAsia="Arial" w:hAnsi="Arial" w:cs="Arial"/>
                <w:sz w:val="18"/>
                <w:szCs w:val="18"/>
              </w:rPr>
              <w:lastRenderedPageBreak/>
              <w:t>in presentation and organisation.)</w:t>
            </w:r>
          </w:p>
        </w:tc>
        <w:tc>
          <w:tcPr>
            <w:tcW w:w="1958" w:type="dxa"/>
            <w:tcBorders>
              <w:top w:val="single" w:sz="4" w:space="0" w:color="000000"/>
              <w:left w:val="single" w:sz="4" w:space="0" w:color="000000"/>
              <w:bottom w:val="single" w:sz="4" w:space="0" w:color="000000"/>
              <w:right w:val="dashed" w:sz="4" w:space="0" w:color="000000"/>
            </w:tcBorders>
          </w:tcPr>
          <w:p w14:paraId="330B2F53" w14:textId="77777777" w:rsidR="00A41EAD" w:rsidRDefault="009A19C0">
            <w:pPr>
              <w:rPr>
                <w:rFonts w:ascii="Arial" w:eastAsia="Arial" w:hAnsi="Arial" w:cs="Arial"/>
              </w:rPr>
            </w:pPr>
            <w:r>
              <w:rPr>
                <w:rFonts w:ascii="Arial" w:eastAsia="Arial" w:hAnsi="Arial" w:cs="Arial"/>
              </w:rPr>
              <w:lastRenderedPageBreak/>
              <w:t>Communication medium is inappropriate or misapplied.</w:t>
            </w:r>
          </w:p>
          <w:p w14:paraId="4F234636" w14:textId="77777777" w:rsidR="00A41EAD" w:rsidRDefault="009A19C0">
            <w:pPr>
              <w:rPr>
                <w:rFonts w:ascii="Arial" w:eastAsia="Arial" w:hAnsi="Arial" w:cs="Arial"/>
              </w:rPr>
            </w:pPr>
            <w:r>
              <w:rPr>
                <w:rFonts w:ascii="Arial" w:eastAsia="Arial" w:hAnsi="Arial" w:cs="Arial"/>
              </w:rPr>
              <w:t>Work is poorly structured, disorganised and/or confusingly expressed. Very weak use of language and/or very inappropriate style. Little or no evidence of autonomy (o</w:t>
            </w:r>
            <w:r>
              <w:rPr>
                <w:rFonts w:ascii="Arial" w:eastAsia="Arial" w:hAnsi="Arial" w:cs="Arial"/>
              </w:rPr>
              <w:t>r collaboration, where relevant) in the completion of tasks.</w:t>
            </w:r>
            <w:r>
              <w:t xml:space="preserve"> </w:t>
            </w:r>
            <w:r>
              <w:rPr>
                <w:rFonts w:ascii="Arial" w:eastAsia="Arial" w:hAnsi="Arial" w:cs="Arial"/>
              </w:rPr>
              <w:t>Little or no evidence of the skills required in graduate employment.</w:t>
            </w:r>
          </w:p>
          <w:p w14:paraId="17497543" w14:textId="77777777" w:rsidR="00A41EAD" w:rsidRDefault="00A41EAD">
            <w:pPr>
              <w:rPr>
                <w:rFonts w:ascii="Arial" w:eastAsia="Arial" w:hAnsi="Arial" w:cs="Arial"/>
              </w:rPr>
            </w:pPr>
          </w:p>
          <w:p w14:paraId="7824578A" w14:textId="77777777" w:rsidR="00A41EAD" w:rsidRDefault="00A41EAD">
            <w:pPr>
              <w:rPr>
                <w:rFonts w:ascii="Arial" w:eastAsia="Arial" w:hAnsi="Arial" w:cs="Arial"/>
              </w:rPr>
            </w:pPr>
          </w:p>
        </w:tc>
        <w:tc>
          <w:tcPr>
            <w:tcW w:w="1959" w:type="dxa"/>
            <w:tcBorders>
              <w:top w:val="single" w:sz="4" w:space="0" w:color="000000"/>
              <w:left w:val="dashed" w:sz="4" w:space="0" w:color="000000"/>
              <w:bottom w:val="single" w:sz="4" w:space="0" w:color="000000"/>
              <w:right w:val="single" w:sz="4" w:space="0" w:color="000000"/>
            </w:tcBorders>
          </w:tcPr>
          <w:p w14:paraId="253F3EEC" w14:textId="77777777" w:rsidR="00A41EAD" w:rsidRDefault="009A19C0">
            <w:pPr>
              <w:rPr>
                <w:rFonts w:ascii="Arial" w:eastAsia="Arial" w:hAnsi="Arial" w:cs="Arial"/>
              </w:rPr>
            </w:pPr>
            <w:r>
              <w:rPr>
                <w:rFonts w:ascii="Arial" w:eastAsia="Arial" w:hAnsi="Arial" w:cs="Arial"/>
              </w:rPr>
              <w:lastRenderedPageBreak/>
              <w:t xml:space="preserve">Communication medium is poorly designed and/or not suitable for the audience. </w:t>
            </w:r>
          </w:p>
          <w:p w14:paraId="065DABE5" w14:textId="77777777" w:rsidR="00A41EAD" w:rsidRDefault="009A19C0">
            <w:pPr>
              <w:rPr>
                <w:rFonts w:ascii="Arial" w:eastAsia="Arial" w:hAnsi="Arial" w:cs="Arial"/>
              </w:rPr>
            </w:pPr>
            <w:r>
              <w:rPr>
                <w:rFonts w:ascii="Arial" w:eastAsia="Arial" w:hAnsi="Arial" w:cs="Arial"/>
              </w:rPr>
              <w:t>Work is poorly presented in a disjointed mann</w:t>
            </w:r>
            <w:r>
              <w:rPr>
                <w:rFonts w:ascii="Arial" w:eastAsia="Arial" w:hAnsi="Arial" w:cs="Arial"/>
              </w:rPr>
              <w:t>er. It is loosely, and at times incoherently, structured, with information and ideas often poorly expressed. Weak use of language and/or inappropriate style. Weak independent initiative (or collaboration, if relevant). Limited evidence of the skills requir</w:t>
            </w:r>
            <w:r>
              <w:rPr>
                <w:rFonts w:ascii="Arial" w:eastAsia="Arial" w:hAnsi="Arial" w:cs="Arial"/>
              </w:rPr>
              <w:t xml:space="preserve">ed in </w:t>
            </w:r>
            <w:r>
              <w:rPr>
                <w:rFonts w:ascii="Arial" w:eastAsia="Arial" w:hAnsi="Arial" w:cs="Arial"/>
              </w:rPr>
              <w:lastRenderedPageBreak/>
              <w:t>graduate employment.</w:t>
            </w:r>
          </w:p>
        </w:tc>
        <w:tc>
          <w:tcPr>
            <w:tcW w:w="1959" w:type="dxa"/>
            <w:tcBorders>
              <w:top w:val="single" w:sz="4" w:space="0" w:color="000000"/>
              <w:left w:val="single" w:sz="4" w:space="0" w:color="000000"/>
              <w:bottom w:val="single" w:sz="4" w:space="0" w:color="000000"/>
              <w:right w:val="dashed" w:sz="4" w:space="0" w:color="000000"/>
            </w:tcBorders>
          </w:tcPr>
          <w:p w14:paraId="52982098" w14:textId="77777777" w:rsidR="00A41EAD" w:rsidRDefault="009A19C0">
            <w:pPr>
              <w:rPr>
                <w:rFonts w:ascii="Arial" w:eastAsia="Arial" w:hAnsi="Arial" w:cs="Arial"/>
              </w:rPr>
            </w:pPr>
            <w:r>
              <w:rPr>
                <w:rFonts w:ascii="Arial" w:eastAsia="Arial" w:hAnsi="Arial" w:cs="Arial"/>
              </w:rPr>
              <w:lastRenderedPageBreak/>
              <w:t xml:space="preserve">Can communicate in a suitable medium but with some room for improvement. </w:t>
            </w:r>
          </w:p>
          <w:p w14:paraId="31274E19" w14:textId="77777777" w:rsidR="00A41EAD" w:rsidRDefault="009A19C0">
            <w:pPr>
              <w:rPr>
                <w:rFonts w:ascii="Arial" w:eastAsia="Arial" w:hAnsi="Arial" w:cs="Arial"/>
              </w:rPr>
            </w:pPr>
            <w:r>
              <w:rPr>
                <w:rFonts w:ascii="Arial" w:eastAsia="Arial" w:hAnsi="Arial" w:cs="Arial"/>
              </w:rPr>
              <w:t xml:space="preserve">Mostly ordered presentation and structure in which relevant ideas / concepts are reasonably expressed. Work may lack coherence in places. Can work as part </w:t>
            </w:r>
            <w:r>
              <w:rPr>
                <w:rFonts w:ascii="Arial" w:eastAsia="Arial" w:hAnsi="Arial" w:cs="Arial"/>
              </w:rPr>
              <w:t xml:space="preserve">of a team, but with limited involvement in group activities. </w:t>
            </w:r>
          </w:p>
          <w:p w14:paraId="4BEBD79E" w14:textId="77777777" w:rsidR="00A41EAD" w:rsidRDefault="009A19C0">
            <w:pPr>
              <w:rPr>
                <w:rFonts w:ascii="Arial" w:eastAsia="Arial" w:hAnsi="Arial" w:cs="Arial"/>
              </w:rPr>
            </w:pPr>
            <w:r>
              <w:rPr>
                <w:rFonts w:ascii="Arial" w:eastAsia="Arial" w:hAnsi="Arial" w:cs="Arial"/>
              </w:rPr>
              <w:t xml:space="preserve">Demonstrates the basic skills required in graduate </w:t>
            </w:r>
            <w:r>
              <w:rPr>
                <w:rFonts w:ascii="Arial" w:eastAsia="Arial" w:hAnsi="Arial" w:cs="Arial"/>
              </w:rPr>
              <w:lastRenderedPageBreak/>
              <w:t>employment, with some areas of minor weakness.</w:t>
            </w:r>
          </w:p>
        </w:tc>
        <w:tc>
          <w:tcPr>
            <w:tcW w:w="1958" w:type="dxa"/>
            <w:tcBorders>
              <w:top w:val="single" w:sz="4" w:space="0" w:color="000000"/>
              <w:left w:val="dashed" w:sz="4" w:space="0" w:color="000000"/>
              <w:bottom w:val="single" w:sz="4" w:space="0" w:color="000000"/>
              <w:right w:val="dashed" w:sz="4" w:space="0" w:color="000000"/>
            </w:tcBorders>
          </w:tcPr>
          <w:p w14:paraId="31BBADA1" w14:textId="77777777" w:rsidR="00A41EAD" w:rsidRDefault="009A19C0">
            <w:pPr>
              <w:rPr>
                <w:rFonts w:ascii="Arial" w:eastAsia="Arial" w:hAnsi="Arial" w:cs="Arial"/>
              </w:rPr>
            </w:pPr>
            <w:r>
              <w:rPr>
                <w:rFonts w:ascii="Arial" w:eastAsia="Arial" w:hAnsi="Arial" w:cs="Arial"/>
              </w:rPr>
              <w:lastRenderedPageBreak/>
              <w:t xml:space="preserve">Can communicate effectively in a suitable </w:t>
            </w:r>
            <w:proofErr w:type="gramStart"/>
            <w:r>
              <w:rPr>
                <w:rFonts w:ascii="Arial" w:eastAsia="Arial" w:hAnsi="Arial" w:cs="Arial"/>
              </w:rPr>
              <w:t>format, but</w:t>
            </w:r>
            <w:proofErr w:type="gramEnd"/>
            <w:r>
              <w:rPr>
                <w:rFonts w:ascii="Arial" w:eastAsia="Arial" w:hAnsi="Arial" w:cs="Arial"/>
              </w:rPr>
              <w:t xml:space="preserve"> may have minor errors.</w:t>
            </w:r>
          </w:p>
          <w:p w14:paraId="0800BC2E" w14:textId="77777777" w:rsidR="00A41EAD" w:rsidRDefault="009A19C0">
            <w:pPr>
              <w:rPr>
                <w:rFonts w:ascii="Arial" w:eastAsia="Arial" w:hAnsi="Arial" w:cs="Arial"/>
              </w:rPr>
            </w:pPr>
            <w:r>
              <w:rPr>
                <w:rFonts w:ascii="Arial" w:eastAsia="Arial" w:hAnsi="Arial" w:cs="Arial"/>
              </w:rPr>
              <w:t>Mostly coherent, or</w:t>
            </w:r>
            <w:r>
              <w:rPr>
                <w:rFonts w:ascii="Arial" w:eastAsia="Arial" w:hAnsi="Arial" w:cs="Arial"/>
              </w:rPr>
              <w:t xml:space="preserve">ganised work, in a suitable structure and is for the most part clearly expressed. Can work effectively independently and/or as part of a team, with clear contribution to group activities. </w:t>
            </w:r>
          </w:p>
          <w:p w14:paraId="1F3FD727" w14:textId="77777777" w:rsidR="00A41EAD" w:rsidRDefault="009A19C0">
            <w:pPr>
              <w:rPr>
                <w:rFonts w:ascii="Arial" w:eastAsia="Arial" w:hAnsi="Arial" w:cs="Arial"/>
              </w:rPr>
            </w:pPr>
            <w:r>
              <w:rPr>
                <w:rFonts w:ascii="Arial" w:eastAsia="Arial" w:hAnsi="Arial" w:cs="Arial"/>
              </w:rPr>
              <w:t xml:space="preserve">Demonstrates the skills required in graduate employment, with some </w:t>
            </w:r>
            <w:r>
              <w:rPr>
                <w:rFonts w:ascii="Arial" w:eastAsia="Arial" w:hAnsi="Arial" w:cs="Arial"/>
              </w:rPr>
              <w:t xml:space="preserve">areas of </w:t>
            </w:r>
            <w:r>
              <w:rPr>
                <w:rFonts w:ascii="Arial" w:eastAsia="Arial" w:hAnsi="Arial" w:cs="Arial"/>
              </w:rPr>
              <w:lastRenderedPageBreak/>
              <w:t>strength and some of minor weakness.</w:t>
            </w:r>
          </w:p>
        </w:tc>
        <w:tc>
          <w:tcPr>
            <w:tcW w:w="1959" w:type="dxa"/>
            <w:tcBorders>
              <w:top w:val="single" w:sz="4" w:space="0" w:color="000000"/>
              <w:left w:val="dashed" w:sz="4" w:space="0" w:color="000000"/>
              <w:bottom w:val="single" w:sz="4" w:space="0" w:color="000000"/>
              <w:right w:val="dashed" w:sz="4" w:space="0" w:color="000000"/>
            </w:tcBorders>
          </w:tcPr>
          <w:p w14:paraId="6F2DAD9C" w14:textId="77777777" w:rsidR="00A41EAD" w:rsidRDefault="009A19C0">
            <w:pPr>
              <w:rPr>
                <w:rFonts w:ascii="Arial" w:eastAsia="Arial" w:hAnsi="Arial" w:cs="Arial"/>
              </w:rPr>
            </w:pPr>
            <w:r>
              <w:rPr>
                <w:rFonts w:ascii="Arial" w:eastAsia="Arial" w:hAnsi="Arial" w:cs="Arial"/>
              </w:rPr>
              <w:lastRenderedPageBreak/>
              <w:t>Can communicate well, confidently and consistently in a suitable format.</w:t>
            </w:r>
          </w:p>
          <w:p w14:paraId="466A2D96" w14:textId="77777777" w:rsidR="00A41EAD" w:rsidRDefault="009A19C0">
            <w:pPr>
              <w:rPr>
                <w:rFonts w:ascii="Arial" w:eastAsia="Arial" w:hAnsi="Arial" w:cs="Arial"/>
              </w:rPr>
            </w:pPr>
            <w:r>
              <w:rPr>
                <w:rFonts w:ascii="Arial" w:eastAsia="Arial" w:hAnsi="Arial" w:cs="Arial"/>
              </w:rPr>
              <w:t>Work is coherent, fluent, well-structured and organised. Can work very well autonomously and/or as part of a team, with very good contrib</w:t>
            </w:r>
            <w:r>
              <w:rPr>
                <w:rFonts w:ascii="Arial" w:eastAsia="Arial" w:hAnsi="Arial" w:cs="Arial"/>
              </w:rPr>
              <w:t xml:space="preserve">ution to group activities. </w:t>
            </w:r>
          </w:p>
          <w:p w14:paraId="7263AD54" w14:textId="77777777" w:rsidR="00A41EAD" w:rsidRDefault="009A19C0">
            <w:pPr>
              <w:rPr>
                <w:rFonts w:ascii="Arial" w:eastAsia="Arial" w:hAnsi="Arial" w:cs="Arial"/>
              </w:rPr>
            </w:pPr>
            <w:r>
              <w:rPr>
                <w:rFonts w:ascii="Arial" w:eastAsia="Arial" w:hAnsi="Arial" w:cs="Arial"/>
              </w:rPr>
              <w:t>Demonstrates very good graduate employment skills, with just occasional minor weakness.</w:t>
            </w:r>
          </w:p>
        </w:tc>
        <w:tc>
          <w:tcPr>
            <w:tcW w:w="1959" w:type="dxa"/>
            <w:tcBorders>
              <w:top w:val="single" w:sz="4" w:space="0" w:color="000000"/>
              <w:left w:val="dashed" w:sz="4" w:space="0" w:color="000000"/>
              <w:bottom w:val="single" w:sz="4" w:space="0" w:color="000000"/>
              <w:right w:val="dashed" w:sz="4" w:space="0" w:color="000000"/>
            </w:tcBorders>
          </w:tcPr>
          <w:p w14:paraId="74FD678C" w14:textId="77777777" w:rsidR="00A41EAD" w:rsidRDefault="009A19C0">
            <w:pPr>
              <w:rPr>
                <w:rFonts w:ascii="Arial" w:eastAsia="Arial" w:hAnsi="Arial" w:cs="Arial"/>
              </w:rPr>
            </w:pPr>
            <w:r>
              <w:rPr>
                <w:rFonts w:ascii="Arial" w:eastAsia="Arial" w:hAnsi="Arial" w:cs="Arial"/>
              </w:rPr>
              <w:t>Can communicate professionally confidently and consistently in a suitable format.</w:t>
            </w:r>
          </w:p>
          <w:p w14:paraId="387A65C3" w14:textId="77777777" w:rsidR="00A41EAD" w:rsidRDefault="009A19C0">
            <w:pPr>
              <w:rPr>
                <w:rFonts w:ascii="Arial" w:eastAsia="Arial" w:hAnsi="Arial" w:cs="Arial"/>
              </w:rPr>
            </w:pPr>
            <w:r>
              <w:rPr>
                <w:rFonts w:ascii="Arial" w:eastAsia="Arial" w:hAnsi="Arial" w:cs="Arial"/>
              </w:rPr>
              <w:t>Work is coherent, very fluent and is presented professionally. Can work autonomously with initiative. Where relevant can work professionally within a team, showing leadership</w:t>
            </w:r>
            <w:r>
              <w:rPr>
                <w:rFonts w:ascii="Arial" w:eastAsia="Arial" w:hAnsi="Arial" w:cs="Arial"/>
              </w:rPr>
              <w:t xml:space="preserve"> skills as appropriate, managing conflict and meeting obligations. Demonstrates excellent graduate employment skills </w:t>
            </w:r>
            <w:r>
              <w:rPr>
                <w:rFonts w:ascii="Arial" w:eastAsia="Arial" w:hAnsi="Arial" w:cs="Arial"/>
              </w:rPr>
              <w:lastRenderedPageBreak/>
              <w:t>and an appetite for further development.</w:t>
            </w:r>
          </w:p>
        </w:tc>
        <w:tc>
          <w:tcPr>
            <w:tcW w:w="1959" w:type="dxa"/>
            <w:tcBorders>
              <w:top w:val="single" w:sz="4" w:space="0" w:color="000000"/>
              <w:left w:val="dashed" w:sz="4" w:space="0" w:color="000000"/>
              <w:bottom w:val="single" w:sz="4" w:space="0" w:color="000000"/>
              <w:right w:val="single" w:sz="4" w:space="0" w:color="000000"/>
            </w:tcBorders>
          </w:tcPr>
          <w:p w14:paraId="4A9EC614" w14:textId="77777777" w:rsidR="00A41EAD" w:rsidRDefault="009A19C0">
            <w:pPr>
              <w:rPr>
                <w:rFonts w:ascii="Arial" w:eastAsia="Arial" w:hAnsi="Arial" w:cs="Arial"/>
              </w:rPr>
            </w:pPr>
            <w:r>
              <w:rPr>
                <w:rFonts w:ascii="Arial" w:eastAsia="Arial" w:hAnsi="Arial" w:cs="Arial"/>
              </w:rPr>
              <w:lastRenderedPageBreak/>
              <w:t xml:space="preserve">Can communicate with an exceptionally high level of professionalism. </w:t>
            </w:r>
          </w:p>
          <w:p w14:paraId="4821B7BF" w14:textId="77777777" w:rsidR="00A41EAD" w:rsidRDefault="009A19C0">
            <w:pPr>
              <w:rPr>
                <w:rFonts w:ascii="Arial" w:eastAsia="Arial" w:hAnsi="Arial" w:cs="Arial"/>
              </w:rPr>
            </w:pPr>
            <w:r>
              <w:rPr>
                <w:rFonts w:ascii="Arial" w:eastAsia="Arial" w:hAnsi="Arial" w:cs="Arial"/>
              </w:rPr>
              <w:t>Work is exceptionally cohere</w:t>
            </w:r>
            <w:r>
              <w:rPr>
                <w:rFonts w:ascii="Arial" w:eastAsia="Arial" w:hAnsi="Arial" w:cs="Arial"/>
              </w:rPr>
              <w:t>nt, very fluent and is presented professionally. Can work exceptionally well and professionally within a team, showing advanced leadership skills.</w:t>
            </w:r>
            <w:r>
              <w:t xml:space="preserve"> </w:t>
            </w:r>
            <w:r>
              <w:rPr>
                <w:rFonts w:ascii="Arial" w:eastAsia="Arial" w:hAnsi="Arial" w:cs="Arial"/>
              </w:rPr>
              <w:t xml:space="preserve">Demonstrates exceptional graduate employment skills and an appetite for </w:t>
            </w:r>
            <w:r>
              <w:rPr>
                <w:rFonts w:ascii="Arial" w:eastAsia="Arial" w:hAnsi="Arial" w:cs="Arial"/>
              </w:rPr>
              <w:lastRenderedPageBreak/>
              <w:t>further development.</w:t>
            </w:r>
          </w:p>
        </w:tc>
      </w:tr>
    </w:tbl>
    <w:p w14:paraId="2E1B047D" w14:textId="77777777" w:rsidR="00A41EAD" w:rsidRDefault="00A41EAD">
      <w:pPr>
        <w:pBdr>
          <w:top w:val="nil"/>
          <w:left w:val="nil"/>
          <w:bottom w:val="nil"/>
          <w:right w:val="nil"/>
          <w:between w:val="nil"/>
        </w:pBdr>
        <w:spacing w:before="100" w:after="100"/>
        <w:rPr>
          <w:rFonts w:ascii="Arial" w:eastAsia="Arial" w:hAnsi="Arial" w:cs="Arial"/>
          <w:color w:val="303B44"/>
          <w:sz w:val="22"/>
          <w:szCs w:val="22"/>
        </w:rPr>
      </w:pPr>
    </w:p>
    <w:p w14:paraId="5D87FD8F" w14:textId="77777777" w:rsidR="00A41EAD" w:rsidRDefault="00A41EAD">
      <w:pPr>
        <w:pBdr>
          <w:top w:val="nil"/>
          <w:left w:val="nil"/>
          <w:bottom w:val="nil"/>
          <w:right w:val="nil"/>
          <w:between w:val="nil"/>
        </w:pBdr>
        <w:spacing w:before="100" w:after="100"/>
        <w:rPr>
          <w:rFonts w:ascii="Arial" w:eastAsia="Arial" w:hAnsi="Arial" w:cs="Arial"/>
          <w:color w:val="303B44"/>
          <w:sz w:val="22"/>
          <w:szCs w:val="22"/>
        </w:rPr>
      </w:pPr>
    </w:p>
    <w:p w14:paraId="45174219" w14:textId="77777777" w:rsidR="00A41EAD" w:rsidRDefault="00A41EAD">
      <w:pPr>
        <w:pBdr>
          <w:top w:val="nil"/>
          <w:left w:val="nil"/>
          <w:bottom w:val="nil"/>
          <w:right w:val="nil"/>
          <w:between w:val="nil"/>
        </w:pBdr>
        <w:spacing w:before="100" w:after="100"/>
        <w:rPr>
          <w:rFonts w:ascii="Arial" w:eastAsia="Arial" w:hAnsi="Arial" w:cs="Arial"/>
          <w:color w:val="303B44"/>
          <w:sz w:val="22"/>
          <w:szCs w:val="22"/>
        </w:rPr>
      </w:pPr>
    </w:p>
    <w:p w14:paraId="284F892F" w14:textId="77777777" w:rsidR="00A41EAD" w:rsidRDefault="00A41EAD">
      <w:pPr>
        <w:pBdr>
          <w:top w:val="nil"/>
          <w:left w:val="nil"/>
          <w:bottom w:val="nil"/>
          <w:right w:val="nil"/>
          <w:between w:val="nil"/>
        </w:pBdr>
        <w:spacing w:before="100" w:after="100"/>
        <w:rPr>
          <w:rFonts w:ascii="Arial" w:eastAsia="Arial" w:hAnsi="Arial" w:cs="Arial"/>
          <w:color w:val="303B44"/>
          <w:sz w:val="22"/>
          <w:szCs w:val="22"/>
        </w:rPr>
      </w:pPr>
    </w:p>
    <w:p w14:paraId="0E4E8A39" w14:textId="77777777" w:rsidR="00A41EAD" w:rsidRDefault="00A41EAD">
      <w:pPr>
        <w:pBdr>
          <w:top w:val="nil"/>
          <w:left w:val="nil"/>
          <w:bottom w:val="nil"/>
          <w:right w:val="nil"/>
          <w:between w:val="nil"/>
        </w:pBdr>
        <w:spacing w:before="100" w:after="100"/>
        <w:rPr>
          <w:rFonts w:ascii="Arial" w:eastAsia="Arial" w:hAnsi="Arial" w:cs="Arial"/>
          <w:color w:val="303B44"/>
          <w:sz w:val="22"/>
          <w:szCs w:val="22"/>
        </w:rPr>
      </w:pPr>
    </w:p>
    <w:p w14:paraId="76195E62" w14:textId="77777777" w:rsidR="00A41EAD" w:rsidRDefault="00A41EAD">
      <w:pPr>
        <w:pBdr>
          <w:top w:val="nil"/>
          <w:left w:val="nil"/>
          <w:bottom w:val="nil"/>
          <w:right w:val="nil"/>
          <w:between w:val="nil"/>
        </w:pBdr>
        <w:spacing w:before="100" w:after="100"/>
        <w:rPr>
          <w:rFonts w:ascii="Arial" w:eastAsia="Arial" w:hAnsi="Arial" w:cs="Arial"/>
          <w:color w:val="303B44"/>
          <w:sz w:val="22"/>
          <w:szCs w:val="22"/>
        </w:rPr>
      </w:pPr>
    </w:p>
    <w:p w14:paraId="4646BFDA" w14:textId="77777777" w:rsidR="00A41EAD" w:rsidRDefault="00A41EAD">
      <w:pPr>
        <w:pBdr>
          <w:top w:val="nil"/>
          <w:left w:val="nil"/>
          <w:bottom w:val="nil"/>
          <w:right w:val="nil"/>
          <w:between w:val="nil"/>
        </w:pBdr>
        <w:spacing w:before="100" w:after="100"/>
        <w:rPr>
          <w:rFonts w:ascii="Arial" w:eastAsia="Arial" w:hAnsi="Arial" w:cs="Arial"/>
          <w:color w:val="303B44"/>
          <w:sz w:val="22"/>
          <w:szCs w:val="22"/>
        </w:rPr>
      </w:pPr>
      <w:bookmarkStart w:id="4" w:name="_GoBack"/>
      <w:bookmarkEnd w:id="4"/>
    </w:p>
    <w:sectPr w:rsidR="00A41EAD">
      <w:footerReference w:type="default" r:id="rId12"/>
      <w:type w:val="continuous"/>
      <w:pgSz w:w="11894" w:h="16834"/>
      <w:pgMar w:top="720" w:right="720" w:bottom="720" w:left="720" w:header="706" w:footer="706" w:gutter="0"/>
      <w:cols w:space="720" w:equalWidth="0">
        <w:col w:w="9360"/>
      </w:cols>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8F95DA" w14:textId="77777777" w:rsidR="00000000" w:rsidRDefault="009A19C0">
      <w:r>
        <w:separator/>
      </w:r>
    </w:p>
  </w:endnote>
  <w:endnote w:type="continuationSeparator" w:id="0">
    <w:p w14:paraId="27546A75" w14:textId="77777777" w:rsidR="00000000" w:rsidRDefault="009A19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F9987C" w14:textId="77777777" w:rsidR="00A41EAD" w:rsidRDefault="009A19C0">
    <w:pPr>
      <w:pBdr>
        <w:top w:val="nil"/>
        <w:left w:val="nil"/>
        <w:bottom w:val="nil"/>
        <w:right w:val="nil"/>
        <w:between w:val="nil"/>
      </w:pBdr>
      <w:tabs>
        <w:tab w:val="center" w:pos="4153"/>
        <w:tab w:val="right" w:pos="8306"/>
      </w:tabs>
      <w:jc w:val="center"/>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Pr>
        <w:b/>
        <w:noProof/>
        <w:color w:val="000000"/>
        <w:sz w:val="24"/>
        <w:szCs w:val="24"/>
      </w:rPr>
      <w:t>1</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Pr>
        <w:b/>
        <w:noProof/>
        <w:color w:val="000000"/>
        <w:sz w:val="24"/>
        <w:szCs w:val="24"/>
      </w:rPr>
      <w:t>1</w:t>
    </w:r>
    <w:r>
      <w:rPr>
        <w:b/>
        <w:color w:val="000000"/>
        <w:sz w:val="24"/>
        <w:szCs w:val="24"/>
      </w:rPr>
      <w:fldChar w:fldCharType="end"/>
    </w:r>
  </w:p>
  <w:p w14:paraId="425BB460" w14:textId="77777777" w:rsidR="00A41EAD" w:rsidRDefault="00A41EAD">
    <w:pPr>
      <w:pBdr>
        <w:top w:val="nil"/>
        <w:left w:val="nil"/>
        <w:bottom w:val="nil"/>
        <w:right w:val="nil"/>
        <w:between w:val="nil"/>
      </w:pBdr>
      <w:tabs>
        <w:tab w:val="center" w:pos="4153"/>
        <w:tab w:val="right" w:pos="8306"/>
      </w:tabs>
      <w:jc w:val="right"/>
      <w:rPr>
        <w:color w:val="000000"/>
        <w:sz w:val="16"/>
        <w:szCs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DFA06D" w14:textId="77777777" w:rsidR="00A41EAD" w:rsidRDefault="00A41EAD">
    <w:pPr>
      <w:pBdr>
        <w:top w:val="nil"/>
        <w:left w:val="nil"/>
        <w:bottom w:val="nil"/>
        <w:right w:val="nil"/>
        <w:between w:val="nil"/>
      </w:pBdr>
      <w:tabs>
        <w:tab w:val="center" w:pos="4153"/>
        <w:tab w:val="right" w:pos="8306"/>
      </w:tabs>
      <w:jc w:val="right"/>
      <w:rPr>
        <w:color w:val="000000"/>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67620F" w14:textId="77777777" w:rsidR="00000000" w:rsidRDefault="009A19C0">
      <w:r>
        <w:separator/>
      </w:r>
    </w:p>
  </w:footnote>
  <w:footnote w:type="continuationSeparator" w:id="0">
    <w:p w14:paraId="0AE6407C" w14:textId="77777777" w:rsidR="00000000" w:rsidRDefault="009A19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5E081B"/>
    <w:multiLevelType w:val="multilevel"/>
    <w:tmpl w:val="4F1EBF2A"/>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 w15:restartNumberingAfterBreak="0">
    <w:nsid w:val="081E0F1E"/>
    <w:multiLevelType w:val="multilevel"/>
    <w:tmpl w:val="5258875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0FAC7173"/>
    <w:multiLevelType w:val="multilevel"/>
    <w:tmpl w:val="289EA43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1BA00814"/>
    <w:multiLevelType w:val="multilevel"/>
    <w:tmpl w:val="385EC6DA"/>
    <w:lvl w:ilvl="0">
      <w:start w:val="1"/>
      <w:numFmt w:val="lowerLetter"/>
      <w:pStyle w:val="BulletedList"/>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4" w15:restartNumberingAfterBreak="0">
    <w:nsid w:val="207D077E"/>
    <w:multiLevelType w:val="multilevel"/>
    <w:tmpl w:val="52F2A4A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212B374B"/>
    <w:multiLevelType w:val="multilevel"/>
    <w:tmpl w:val="D0E0B850"/>
    <w:lvl w:ilvl="0">
      <w:start w:val="1"/>
      <w:numFmt w:val="lowerRoman"/>
      <w:lvlText w:val="(%1)"/>
      <w:lvlJc w:val="left"/>
      <w:pPr>
        <w:ind w:left="1080" w:hanging="72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218E0332"/>
    <w:multiLevelType w:val="multilevel"/>
    <w:tmpl w:val="A7C25ED0"/>
    <w:lvl w:ilvl="0">
      <w:start w:val="1"/>
      <w:numFmt w:val="lowerLetter"/>
      <w:lvlText w:val="%1)"/>
      <w:lvlJc w:val="left"/>
      <w:pPr>
        <w:ind w:left="1506" w:hanging="360"/>
      </w:pPr>
    </w:lvl>
    <w:lvl w:ilvl="1">
      <w:start w:val="1"/>
      <w:numFmt w:val="bullet"/>
      <w:lvlText w:val="o"/>
      <w:lvlJc w:val="left"/>
      <w:pPr>
        <w:ind w:left="2226" w:hanging="360"/>
      </w:pPr>
      <w:rPr>
        <w:rFonts w:ascii="Courier New" w:eastAsia="Courier New" w:hAnsi="Courier New" w:cs="Courier New"/>
      </w:rPr>
    </w:lvl>
    <w:lvl w:ilvl="2">
      <w:start w:val="1"/>
      <w:numFmt w:val="bullet"/>
      <w:lvlText w:val="▪"/>
      <w:lvlJc w:val="left"/>
      <w:pPr>
        <w:ind w:left="2946" w:hanging="360"/>
      </w:pPr>
      <w:rPr>
        <w:rFonts w:ascii="Noto Sans Symbols" w:eastAsia="Noto Sans Symbols" w:hAnsi="Noto Sans Symbols" w:cs="Noto Sans Symbols"/>
      </w:rPr>
    </w:lvl>
    <w:lvl w:ilvl="3">
      <w:start w:val="1"/>
      <w:numFmt w:val="bullet"/>
      <w:lvlText w:val="●"/>
      <w:lvlJc w:val="left"/>
      <w:pPr>
        <w:ind w:left="3666" w:hanging="360"/>
      </w:pPr>
      <w:rPr>
        <w:rFonts w:ascii="Noto Sans Symbols" w:eastAsia="Noto Sans Symbols" w:hAnsi="Noto Sans Symbols" w:cs="Noto Sans Symbols"/>
      </w:rPr>
    </w:lvl>
    <w:lvl w:ilvl="4">
      <w:start w:val="1"/>
      <w:numFmt w:val="bullet"/>
      <w:lvlText w:val="o"/>
      <w:lvlJc w:val="left"/>
      <w:pPr>
        <w:ind w:left="4386" w:hanging="360"/>
      </w:pPr>
      <w:rPr>
        <w:rFonts w:ascii="Courier New" w:eastAsia="Courier New" w:hAnsi="Courier New" w:cs="Courier New"/>
      </w:rPr>
    </w:lvl>
    <w:lvl w:ilvl="5">
      <w:start w:val="1"/>
      <w:numFmt w:val="bullet"/>
      <w:lvlText w:val="▪"/>
      <w:lvlJc w:val="left"/>
      <w:pPr>
        <w:ind w:left="5106" w:hanging="360"/>
      </w:pPr>
      <w:rPr>
        <w:rFonts w:ascii="Noto Sans Symbols" w:eastAsia="Noto Sans Symbols" w:hAnsi="Noto Sans Symbols" w:cs="Noto Sans Symbols"/>
      </w:rPr>
    </w:lvl>
    <w:lvl w:ilvl="6">
      <w:start w:val="1"/>
      <w:numFmt w:val="bullet"/>
      <w:lvlText w:val="●"/>
      <w:lvlJc w:val="left"/>
      <w:pPr>
        <w:ind w:left="5826" w:hanging="360"/>
      </w:pPr>
      <w:rPr>
        <w:rFonts w:ascii="Noto Sans Symbols" w:eastAsia="Noto Sans Symbols" w:hAnsi="Noto Sans Symbols" w:cs="Noto Sans Symbols"/>
      </w:rPr>
    </w:lvl>
    <w:lvl w:ilvl="7">
      <w:start w:val="1"/>
      <w:numFmt w:val="bullet"/>
      <w:lvlText w:val="o"/>
      <w:lvlJc w:val="left"/>
      <w:pPr>
        <w:ind w:left="6546" w:hanging="360"/>
      </w:pPr>
      <w:rPr>
        <w:rFonts w:ascii="Courier New" w:eastAsia="Courier New" w:hAnsi="Courier New" w:cs="Courier New"/>
      </w:rPr>
    </w:lvl>
    <w:lvl w:ilvl="8">
      <w:start w:val="1"/>
      <w:numFmt w:val="bullet"/>
      <w:lvlText w:val="▪"/>
      <w:lvlJc w:val="left"/>
      <w:pPr>
        <w:ind w:left="7266" w:hanging="360"/>
      </w:pPr>
      <w:rPr>
        <w:rFonts w:ascii="Noto Sans Symbols" w:eastAsia="Noto Sans Symbols" w:hAnsi="Noto Sans Symbols" w:cs="Noto Sans Symbols"/>
      </w:rPr>
    </w:lvl>
  </w:abstractNum>
  <w:abstractNum w:abstractNumId="7" w15:restartNumberingAfterBreak="0">
    <w:nsid w:val="3E131152"/>
    <w:multiLevelType w:val="multilevel"/>
    <w:tmpl w:val="7778ABE6"/>
    <w:lvl w:ilvl="0">
      <w:start w:val="1"/>
      <w:numFmt w:val="bullet"/>
      <w:lvlText w:val="●"/>
      <w:lvlJc w:val="left"/>
      <w:pPr>
        <w:ind w:left="1440" w:hanging="360"/>
      </w:pPr>
      <w:rPr>
        <w:rFonts w:ascii="Noto Sans Symbols" w:eastAsia="Noto Sans Symbols" w:hAnsi="Noto Sans Symbols" w:cs="Noto Sans Symbols"/>
        <w:sz w:val="20"/>
        <w:szCs w:val="20"/>
      </w:rPr>
    </w:lvl>
    <w:lvl w:ilvl="1">
      <w:start w:val="1"/>
      <w:numFmt w:val="bullet"/>
      <w:lvlText w:val="o"/>
      <w:lvlJc w:val="left"/>
      <w:pPr>
        <w:ind w:left="2160" w:hanging="360"/>
      </w:pPr>
      <w:rPr>
        <w:rFonts w:ascii="Courier New" w:eastAsia="Courier New" w:hAnsi="Courier New" w:cs="Courier New"/>
        <w:sz w:val="20"/>
        <w:szCs w:val="20"/>
      </w:rPr>
    </w:lvl>
    <w:lvl w:ilvl="2">
      <w:start w:val="1"/>
      <w:numFmt w:val="bullet"/>
      <w:lvlText w:val="▪"/>
      <w:lvlJc w:val="left"/>
      <w:pPr>
        <w:ind w:left="2880" w:hanging="360"/>
      </w:pPr>
      <w:rPr>
        <w:rFonts w:ascii="Noto Sans Symbols" w:eastAsia="Noto Sans Symbols" w:hAnsi="Noto Sans Symbols" w:cs="Noto Sans Symbols"/>
        <w:sz w:val="20"/>
        <w:szCs w:val="20"/>
      </w:rPr>
    </w:lvl>
    <w:lvl w:ilvl="3">
      <w:start w:val="1"/>
      <w:numFmt w:val="bullet"/>
      <w:lvlText w:val="▪"/>
      <w:lvlJc w:val="left"/>
      <w:pPr>
        <w:ind w:left="3600" w:hanging="360"/>
      </w:pPr>
      <w:rPr>
        <w:rFonts w:ascii="Noto Sans Symbols" w:eastAsia="Noto Sans Symbols" w:hAnsi="Noto Sans Symbols" w:cs="Noto Sans Symbols"/>
        <w:sz w:val="20"/>
        <w:szCs w:val="20"/>
      </w:rPr>
    </w:lvl>
    <w:lvl w:ilvl="4">
      <w:start w:val="1"/>
      <w:numFmt w:val="bullet"/>
      <w:lvlText w:val="▪"/>
      <w:lvlJc w:val="left"/>
      <w:pPr>
        <w:ind w:left="4320" w:hanging="360"/>
      </w:pPr>
      <w:rPr>
        <w:rFonts w:ascii="Noto Sans Symbols" w:eastAsia="Noto Sans Symbols" w:hAnsi="Noto Sans Symbols" w:cs="Noto Sans Symbols"/>
        <w:sz w:val="20"/>
        <w:szCs w:val="20"/>
      </w:rPr>
    </w:lvl>
    <w:lvl w:ilvl="5">
      <w:start w:val="1"/>
      <w:numFmt w:val="bullet"/>
      <w:lvlText w:val="▪"/>
      <w:lvlJc w:val="left"/>
      <w:pPr>
        <w:ind w:left="5040" w:hanging="360"/>
      </w:pPr>
      <w:rPr>
        <w:rFonts w:ascii="Noto Sans Symbols" w:eastAsia="Noto Sans Symbols" w:hAnsi="Noto Sans Symbols" w:cs="Noto Sans Symbols"/>
        <w:sz w:val="20"/>
        <w:szCs w:val="20"/>
      </w:rPr>
    </w:lvl>
    <w:lvl w:ilvl="6">
      <w:start w:val="1"/>
      <w:numFmt w:val="bullet"/>
      <w:lvlText w:val="▪"/>
      <w:lvlJc w:val="left"/>
      <w:pPr>
        <w:ind w:left="5760" w:hanging="360"/>
      </w:pPr>
      <w:rPr>
        <w:rFonts w:ascii="Noto Sans Symbols" w:eastAsia="Noto Sans Symbols" w:hAnsi="Noto Sans Symbols" w:cs="Noto Sans Symbols"/>
        <w:sz w:val="20"/>
        <w:szCs w:val="20"/>
      </w:rPr>
    </w:lvl>
    <w:lvl w:ilvl="7">
      <w:start w:val="1"/>
      <w:numFmt w:val="bullet"/>
      <w:lvlText w:val="▪"/>
      <w:lvlJc w:val="left"/>
      <w:pPr>
        <w:ind w:left="6480" w:hanging="360"/>
      </w:pPr>
      <w:rPr>
        <w:rFonts w:ascii="Noto Sans Symbols" w:eastAsia="Noto Sans Symbols" w:hAnsi="Noto Sans Symbols" w:cs="Noto Sans Symbols"/>
        <w:sz w:val="20"/>
        <w:szCs w:val="20"/>
      </w:rPr>
    </w:lvl>
    <w:lvl w:ilvl="8">
      <w:start w:val="1"/>
      <w:numFmt w:val="bullet"/>
      <w:lvlText w:val="▪"/>
      <w:lvlJc w:val="left"/>
      <w:pPr>
        <w:ind w:left="7200" w:hanging="360"/>
      </w:pPr>
      <w:rPr>
        <w:rFonts w:ascii="Noto Sans Symbols" w:eastAsia="Noto Sans Symbols" w:hAnsi="Noto Sans Symbols" w:cs="Noto Sans Symbols"/>
        <w:sz w:val="20"/>
        <w:szCs w:val="20"/>
      </w:rPr>
    </w:lvl>
  </w:abstractNum>
  <w:abstractNum w:abstractNumId="8" w15:restartNumberingAfterBreak="0">
    <w:nsid w:val="544640A9"/>
    <w:multiLevelType w:val="multilevel"/>
    <w:tmpl w:val="8F4E212C"/>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9" w15:restartNumberingAfterBreak="0">
    <w:nsid w:val="6E88318D"/>
    <w:multiLevelType w:val="multilevel"/>
    <w:tmpl w:val="3C4E0A76"/>
    <w:lvl w:ilvl="0">
      <w:start w:val="1"/>
      <w:numFmt w:val="lowerRoman"/>
      <w:lvlText w:val="(%1)"/>
      <w:lvlJc w:val="left"/>
      <w:pPr>
        <w:ind w:left="1440" w:hanging="72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num w:numId="1">
    <w:abstractNumId w:val="6"/>
  </w:num>
  <w:num w:numId="2">
    <w:abstractNumId w:val="9"/>
  </w:num>
  <w:num w:numId="3">
    <w:abstractNumId w:val="8"/>
  </w:num>
  <w:num w:numId="4">
    <w:abstractNumId w:val="1"/>
  </w:num>
  <w:num w:numId="5">
    <w:abstractNumId w:val="3"/>
  </w:num>
  <w:num w:numId="6">
    <w:abstractNumId w:val="2"/>
  </w:num>
  <w:num w:numId="7">
    <w:abstractNumId w:val="5"/>
  </w:num>
  <w:num w:numId="8">
    <w:abstractNumId w:val="7"/>
  </w:num>
  <w:num w:numId="9">
    <w:abstractNumId w:val="4"/>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1EAD"/>
    <w:rsid w:val="009A19C0"/>
    <w:rsid w:val="00A41E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E4E05E"/>
  <w15:docId w15:val="{09FBD7AD-A081-43DB-B81A-2D17C0B708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uiPriority w:val="9"/>
    <w:unhideWhenUsed/>
    <w:qFormat/>
    <w:pPr>
      <w:keepNext/>
      <w:jc w:val="both"/>
      <w:outlineLvl w:val="1"/>
    </w:pPr>
    <w:rPr>
      <w:b/>
      <w:sz w:val="24"/>
    </w:rPr>
  </w:style>
  <w:style w:type="paragraph" w:styleId="Heading3">
    <w:name w:val="heading 3"/>
    <w:basedOn w:val="Normal"/>
    <w:next w:val="Normal"/>
    <w:uiPriority w:val="9"/>
    <w:unhideWhenUsed/>
    <w:qFormat/>
    <w:pPr>
      <w:keepNext/>
      <w:jc w:val="center"/>
      <w:outlineLvl w:val="2"/>
    </w:pPr>
    <w:rPr>
      <w:b/>
      <w:sz w:val="24"/>
    </w:rPr>
  </w:style>
  <w:style w:type="paragraph" w:styleId="Heading4">
    <w:name w:val="heading 4"/>
    <w:basedOn w:val="Normal"/>
    <w:next w:val="Normal"/>
    <w:uiPriority w:val="9"/>
    <w:unhideWhenUsed/>
    <w:qFormat/>
    <w:pPr>
      <w:keepNext/>
      <w:spacing w:before="120" w:after="120"/>
      <w:jc w:val="center"/>
      <w:outlineLvl w:val="3"/>
    </w:pPr>
    <w:rPr>
      <w:sz w:val="40"/>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link w:val="Heading6Char"/>
    <w:uiPriority w:val="9"/>
    <w:semiHidden/>
    <w:unhideWhenUsed/>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qMu6xgTADRCdMIB80ObM6TN010w==">AMUW2mVaLTf3ayhm9abwpqq4khg+NTT4iuV075XFuy3MgPe8jG2/QLDvBrXl5GCqRYdYuuZpbpEbQzVqoPdeA1YeiFkbJY5rzhJ9y/pOev/qPDAQkpxU3JiuOtMrgS2179G/biazpciTdOxugwwE4nnVIWD5TCskGkNlOD7Y24GgqAiBDZTsB52tQ+uzc3rjvgCFxSyYLoFf</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4780</Words>
  <Characters>27252</Characters>
  <Application>Microsoft Office Word</Application>
  <DocSecurity>4</DocSecurity>
  <Lines>227</Lines>
  <Paragraphs>63</Paragraphs>
  <ScaleCrop>false</ScaleCrop>
  <Company/>
  <LinksUpToDate>false</LinksUpToDate>
  <CharactersWithSpaces>31969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 H</cp:lastModifiedBy>
  <cp:revision>2</cp:revision>
  <dcterms:created xsi:type="dcterms:W3CDTF">2020-03-27T11:23:00Z</dcterms:created>
  <dcterms:modified xsi:type="dcterms:W3CDTF">2020-03-27T11:23:00Z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