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B44608A" w:rsidR="005E6C44" w:rsidRPr="004C3A0B" w:rsidRDefault="00B71369" w:rsidP="00A91894">
            <w:pPr>
              <w:rPr>
                <w:rFonts w:ascii="Arial" w:hAnsi="Arial" w:cs="Arial"/>
                <w:sz w:val="22"/>
                <w:szCs w:val="22"/>
              </w:rPr>
            </w:pPr>
            <w:r>
              <w:rPr>
                <w:rFonts w:ascii="Arial" w:hAnsi="Arial" w:cs="Arial"/>
                <w:sz w:val="22"/>
                <w:szCs w:val="22"/>
              </w:rPr>
              <w:t>Samir Mhanna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49C738E" w:rsidR="005E6C44" w:rsidRDefault="00B7136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5964CC54" w:rsidR="005E6C44" w:rsidRDefault="00B71369" w:rsidP="00A91894">
            <w:pPr>
              <w:rPr>
                <w:rFonts w:ascii="Arial" w:hAnsi="Arial" w:cs="Arial"/>
                <w:sz w:val="22"/>
                <w:szCs w:val="22"/>
              </w:rPr>
            </w:pPr>
            <w:r>
              <w:rPr>
                <w:rFonts w:ascii="Arial" w:hAnsi="Arial" w:cs="Arial"/>
                <w:sz w:val="22"/>
                <w:szCs w:val="22"/>
              </w:rPr>
              <w:t>Institute of Inner City learning</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2F123D3" w:rsidR="005E6C44" w:rsidRDefault="00B71369" w:rsidP="00A91894">
            <w:pPr>
              <w:rPr>
                <w:rFonts w:ascii="Arial" w:hAnsi="Arial" w:cs="Arial"/>
                <w:sz w:val="22"/>
                <w:szCs w:val="22"/>
              </w:rPr>
            </w:pPr>
            <w:r>
              <w:rPr>
                <w:rFonts w:ascii="Arial" w:hAnsi="Arial" w:cs="Arial"/>
                <w:sz w:val="22"/>
                <w:szCs w:val="22"/>
              </w:rPr>
              <w:t xml:space="preserve">Birmingham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033F9D22" w:rsidR="005E6C44" w:rsidRPr="004C3A0B" w:rsidRDefault="00B71369" w:rsidP="00A91894">
            <w:pPr>
              <w:rPr>
                <w:rFonts w:ascii="Arial" w:hAnsi="Arial" w:cs="Arial"/>
                <w:sz w:val="22"/>
                <w:szCs w:val="22"/>
              </w:rPr>
            </w:pPr>
            <w:hyperlink r:id="rId11" w:history="1">
              <w:r w:rsidRPr="006C0618">
                <w:rPr>
                  <w:rStyle w:val="Hyperlink"/>
                  <w:rFonts w:ascii="Arial" w:hAnsi="Arial" w:cs="Arial"/>
                  <w:sz w:val="22"/>
                  <w:szCs w:val="22"/>
                </w:rPr>
                <w:t>2119514@student.uwtsd.ac.uk</w:t>
              </w:r>
            </w:hyperlink>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1F68C425"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1B5BC23" w:rsidR="005E6C44" w:rsidRPr="004C3A0B" w:rsidRDefault="00B71369" w:rsidP="00A91894">
            <w:pPr>
              <w:rPr>
                <w:rFonts w:ascii="Arial" w:hAnsi="Arial" w:cs="Arial"/>
                <w:sz w:val="22"/>
                <w:szCs w:val="22"/>
              </w:rPr>
            </w:pPr>
            <w:r>
              <w:rPr>
                <w:rFonts w:ascii="Arial" w:hAnsi="Arial" w:cs="Arial"/>
                <w:sz w:val="22"/>
                <w:szCs w:val="22"/>
              </w:rPr>
              <w:t>2119514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1B1AE9B" w:rsidR="005E6C44" w:rsidRPr="004C3A0B" w:rsidRDefault="00B71369" w:rsidP="00A91894">
            <w:pPr>
              <w:rPr>
                <w:rFonts w:ascii="Arial" w:hAnsi="Arial" w:cs="Arial"/>
                <w:sz w:val="22"/>
                <w:szCs w:val="22"/>
              </w:rPr>
            </w:pPr>
            <w:r>
              <w:rPr>
                <w:rFonts w:ascii="Arial" w:hAnsi="Arial" w:cs="Arial"/>
                <w:sz w:val="22"/>
                <w:szCs w:val="22"/>
              </w:rPr>
              <w:t xml:space="preserve">MBA in international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08BB4D8" w:rsidR="005E6C44" w:rsidRPr="004C3A0B" w:rsidRDefault="00B71369" w:rsidP="00A91894">
            <w:pPr>
              <w:rPr>
                <w:rFonts w:ascii="Arial" w:hAnsi="Arial" w:cs="Arial"/>
                <w:sz w:val="22"/>
                <w:szCs w:val="22"/>
              </w:rPr>
            </w:pPr>
            <w:r>
              <w:rPr>
                <w:rFonts w:ascii="Arial" w:hAnsi="Arial" w:cs="Arial"/>
                <w:sz w:val="22"/>
                <w:szCs w:val="22"/>
              </w:rPr>
              <w:t xml:space="preserve">Vasilios Tavlaridis/ Masoud Ibrahim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9F49436" w:rsidR="005E6C44" w:rsidRPr="00065801" w:rsidRDefault="00B7136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8BB5E7C" w:rsidR="005E6C44" w:rsidRPr="002B55BF" w:rsidRDefault="00B71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D828766" w:rsidR="005E6C44" w:rsidRPr="002B55BF" w:rsidRDefault="00B7136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6F8D524" w:rsidR="00807192" w:rsidRPr="004C3A0B" w:rsidRDefault="00B713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F516FCA" w:rsidR="00807192" w:rsidRPr="004C3A0B" w:rsidRDefault="00B713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D94F463" w:rsidR="00807192" w:rsidRPr="003257BD" w:rsidRDefault="00B713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FAD6799" w:rsidR="00807192" w:rsidRPr="003257BD" w:rsidRDefault="00B713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84C5790" w:rsidR="00807192" w:rsidRPr="00CE6A02" w:rsidRDefault="00B713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E0AF836" w:rsidR="00807192" w:rsidRPr="00CE6A02" w:rsidRDefault="00B713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B436E37" w:rsidR="004C3D85" w:rsidRPr="004C3A0B" w:rsidRDefault="00B7136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1DF83CF" w:rsidR="004C3D85" w:rsidRPr="004C3A0B" w:rsidRDefault="00B71369" w:rsidP="00A91894">
            <w:pPr>
              <w:rPr>
                <w:rFonts w:ascii="Arial" w:hAnsi="Arial" w:cs="Arial"/>
                <w:sz w:val="22"/>
                <w:szCs w:val="22"/>
              </w:rPr>
            </w:pPr>
            <w:r>
              <w:rPr>
                <w:rFonts w:ascii="Arial" w:hAnsi="Arial" w:cs="Arial"/>
                <w:sz w:val="22"/>
                <w:szCs w:val="22"/>
              </w:rPr>
              <w:t>Business development proposal (</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1508281" w:rsidR="004C3D85" w:rsidRPr="00D839CD" w:rsidRDefault="00B71369" w:rsidP="00A91894">
            <w:pPr>
              <w:rPr>
                <w:rFonts w:ascii="Arial" w:hAnsi="Arial" w:cs="Arial"/>
                <w:sz w:val="22"/>
                <w:szCs w:val="22"/>
              </w:rPr>
            </w:pPr>
            <w:r>
              <w:rPr>
                <w:rFonts w:ascii="Arial" w:hAnsi="Arial" w:cs="Arial"/>
                <w:sz w:val="22"/>
                <w:szCs w:val="22"/>
              </w:rPr>
              <w:t>09/ 09/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C311EA4" w:rsidR="004C3D85" w:rsidRPr="004C3A0B" w:rsidRDefault="00B71369" w:rsidP="00A91894">
            <w:pPr>
              <w:rPr>
                <w:rFonts w:ascii="Arial" w:hAnsi="Arial" w:cs="Arial"/>
                <w:sz w:val="22"/>
                <w:szCs w:val="22"/>
              </w:rPr>
            </w:pPr>
            <w:r>
              <w:rPr>
                <w:rFonts w:ascii="Arial" w:hAnsi="Arial" w:cs="Arial"/>
                <w:sz w:val="22"/>
                <w:szCs w:val="22"/>
              </w:rPr>
              <w:t>07/ 01/ 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103BAE84" w:rsidR="00F96C3F" w:rsidRDefault="00B71369" w:rsidP="00A91894">
            <w:pPr>
              <w:rPr>
                <w:rFonts w:ascii="Arial" w:hAnsi="Arial" w:cs="Arial"/>
              </w:rPr>
            </w:pPr>
            <w:r>
              <w:rPr>
                <w:rFonts w:ascii="Arial" w:hAnsi="Arial" w:cs="Arial"/>
              </w:rPr>
              <w:t xml:space="preserve">Validated my business idea </w:t>
            </w: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65F2D554" w:rsidR="00F96C3F" w:rsidRPr="006C1FDD" w:rsidRDefault="00021741" w:rsidP="00A91894">
            <w:pPr>
              <w:rPr>
                <w:rFonts w:ascii="Arial" w:hAnsi="Arial" w:cs="Arial"/>
                <w:sz w:val="22"/>
                <w:szCs w:val="22"/>
              </w:rPr>
            </w:pPr>
            <w:r>
              <w:rPr>
                <w:rFonts w:ascii="Arial" w:hAnsi="Arial" w:cs="Arial"/>
                <w:sz w:val="22"/>
                <w:szCs w:val="22"/>
              </w:rPr>
              <w:t>N/A</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2E9D7ADF" w14:textId="77777777" w:rsidR="008C062A" w:rsidRPr="008C062A" w:rsidRDefault="008C062A" w:rsidP="008C062A">
            <w:pPr>
              <w:rPr>
                <w:rFonts w:ascii="Arial" w:hAnsi="Arial" w:cs="Arial"/>
              </w:rPr>
            </w:pPr>
            <w:r w:rsidRPr="008C062A">
              <w:rPr>
                <w:rFonts w:ascii="Arial" w:hAnsi="Arial" w:cs="Arial"/>
              </w:rPr>
              <w:t xml:space="preserve">to evaluate the commercial and operational feasibility of </w:t>
            </w:r>
            <w:r w:rsidRPr="008C062A">
              <w:rPr>
                <w:rFonts w:ascii="Arial" w:hAnsi="Arial" w:cs="Arial"/>
                <w:i/>
                <w:iCs/>
              </w:rPr>
              <w:t>1 STATION Ltd</w:t>
            </w:r>
            <w:r w:rsidRPr="008C062A">
              <w:rPr>
                <w:rFonts w:ascii="Arial" w:hAnsi="Arial" w:cs="Arial"/>
              </w:rPr>
              <w:t>, a multi-service automotive hub in Sandwell, West Midlands. It seeks to determine how integrating key vehicle services—MOT, repairs, tyres, bodywork, washing, and EV maintenance—can improve customer convenience, generate employment, and support sustainable mobility in line with the UK’s net-zero goals.</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8097807" w14:textId="77777777" w:rsidR="00E27F8C" w:rsidRPr="00E27F8C" w:rsidRDefault="00E27F8C" w:rsidP="00E27F8C">
            <w:pPr>
              <w:rPr>
                <w:rFonts w:ascii="Arial" w:hAnsi="Arial" w:cs="Arial"/>
                <w:sz w:val="22"/>
                <w:szCs w:val="22"/>
              </w:rPr>
            </w:pPr>
            <w:r w:rsidRPr="00E27F8C">
              <w:rPr>
                <w:rFonts w:ascii="Arial" w:hAnsi="Arial" w:cs="Arial"/>
                <w:sz w:val="22"/>
                <w:szCs w:val="22"/>
              </w:rPr>
              <w:t>  To analyse the structure and trends of the UK automotive services market using secondary data.</w:t>
            </w:r>
          </w:p>
          <w:p w14:paraId="1E4EA3D9" w14:textId="77777777" w:rsidR="00E27F8C" w:rsidRPr="00E27F8C" w:rsidRDefault="00E27F8C" w:rsidP="00E27F8C">
            <w:pPr>
              <w:rPr>
                <w:rFonts w:ascii="Arial" w:hAnsi="Arial" w:cs="Arial"/>
                <w:sz w:val="22"/>
                <w:szCs w:val="22"/>
              </w:rPr>
            </w:pPr>
            <w:r w:rsidRPr="00E27F8C">
              <w:rPr>
                <w:rFonts w:ascii="Arial" w:hAnsi="Arial" w:cs="Arial"/>
                <w:sz w:val="22"/>
                <w:szCs w:val="22"/>
              </w:rPr>
              <w:t>  To assess local demand, competition, and capacity for integrated service provision in Sandwell.</w:t>
            </w:r>
          </w:p>
          <w:p w14:paraId="49F086AF" w14:textId="77777777" w:rsidR="00E27F8C" w:rsidRPr="00E27F8C" w:rsidRDefault="00E27F8C" w:rsidP="00E27F8C">
            <w:pPr>
              <w:rPr>
                <w:rFonts w:ascii="Arial" w:hAnsi="Arial" w:cs="Arial"/>
                <w:sz w:val="22"/>
                <w:szCs w:val="22"/>
              </w:rPr>
            </w:pPr>
            <w:r w:rsidRPr="00E27F8C">
              <w:rPr>
                <w:rFonts w:ascii="Arial" w:hAnsi="Arial" w:cs="Arial"/>
                <w:sz w:val="22"/>
                <w:szCs w:val="22"/>
              </w:rPr>
              <w:t>  To identify innovation opportunities through digital booking and eco-friendly operations.</w:t>
            </w:r>
          </w:p>
          <w:p w14:paraId="2B6BD306" w14:textId="77777777" w:rsidR="00E27F8C" w:rsidRPr="00E27F8C" w:rsidRDefault="00E27F8C" w:rsidP="00E27F8C">
            <w:pPr>
              <w:rPr>
                <w:rFonts w:ascii="Arial" w:hAnsi="Arial" w:cs="Arial"/>
                <w:sz w:val="22"/>
                <w:szCs w:val="22"/>
              </w:rPr>
            </w:pPr>
            <w:r w:rsidRPr="00E27F8C">
              <w:rPr>
                <w:rFonts w:ascii="Arial" w:hAnsi="Arial" w:cs="Arial"/>
                <w:sz w:val="22"/>
                <w:szCs w:val="22"/>
              </w:rPr>
              <w:t>  To evaluate the potential social, environmental, and economic impact of 1 STATION.</w:t>
            </w:r>
          </w:p>
          <w:p w14:paraId="628B52C9" w14:textId="77777777" w:rsidR="00E27F8C" w:rsidRPr="00E27F8C" w:rsidRDefault="00E27F8C" w:rsidP="00E27F8C">
            <w:pPr>
              <w:rPr>
                <w:rFonts w:ascii="Arial" w:hAnsi="Arial" w:cs="Arial"/>
                <w:sz w:val="22"/>
                <w:szCs w:val="22"/>
              </w:rPr>
            </w:pPr>
            <w:r w:rsidRPr="00E27F8C">
              <w:rPr>
                <w:rFonts w:ascii="Arial" w:hAnsi="Arial" w:cs="Arial"/>
                <w:sz w:val="22"/>
                <w:szCs w:val="22"/>
              </w:rPr>
              <w:t>  To estimate business feasibility through industry benchmarking and published financial data.</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w:t>
            </w:r>
            <w:r w:rsidR="00913567">
              <w:rPr>
                <w:rFonts w:ascii="Arial" w:hAnsi="Arial" w:cs="Arial"/>
                <w:sz w:val="22"/>
                <w:szCs w:val="22"/>
              </w:rPr>
              <w:lastRenderedPageBreak/>
              <w:t>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627216E0" w:rsidR="00F96C3F" w:rsidRPr="00CC073F" w:rsidRDefault="00F96C3F" w:rsidP="00A91894">
            <w:pPr>
              <w:rPr>
                <w:rFonts w:ascii="Arial" w:hAnsi="Arial" w:cs="Arial"/>
                <w:sz w:val="22"/>
                <w:szCs w:val="22"/>
              </w:rPr>
            </w:pPr>
          </w:p>
          <w:p w14:paraId="59566C59" w14:textId="77777777" w:rsidR="00AA2881" w:rsidRPr="00AA2881" w:rsidRDefault="00AA2881" w:rsidP="00AA2881">
            <w:pPr>
              <w:rPr>
                <w:rFonts w:ascii="Arial" w:hAnsi="Arial" w:cs="Arial"/>
                <w:sz w:val="22"/>
                <w:szCs w:val="22"/>
              </w:rPr>
            </w:pPr>
            <w:r w:rsidRPr="00AA2881">
              <w:rPr>
                <w:rFonts w:ascii="Arial" w:hAnsi="Arial" w:cs="Arial"/>
                <w:sz w:val="22"/>
                <w:szCs w:val="22"/>
              </w:rPr>
              <w:t xml:space="preserve">This project will use a desk-based, secondary research approach to assess the feasibility of establishing </w:t>
            </w:r>
            <w:r w:rsidRPr="00AA2881">
              <w:rPr>
                <w:rFonts w:ascii="Arial" w:hAnsi="Arial" w:cs="Arial"/>
                <w:i/>
                <w:iCs/>
                <w:sz w:val="22"/>
                <w:szCs w:val="22"/>
              </w:rPr>
              <w:t>1 STATION Ltd</w:t>
            </w:r>
            <w:r w:rsidRPr="00AA2881">
              <w:rPr>
                <w:rFonts w:ascii="Arial" w:hAnsi="Arial" w:cs="Arial"/>
                <w:sz w:val="22"/>
                <w:szCs w:val="22"/>
              </w:rPr>
              <w:t xml:space="preserve">, a multi-service automotive hub in Sandwell, West Midlands. No human participants will be involved, and no primary data will be collected, making this a </w:t>
            </w:r>
            <w:r w:rsidRPr="00AA2881">
              <w:rPr>
                <w:rFonts w:ascii="Arial" w:hAnsi="Arial" w:cs="Arial"/>
                <w:i/>
                <w:iCs/>
                <w:sz w:val="22"/>
                <w:szCs w:val="22"/>
              </w:rPr>
              <w:t>low-risk</w:t>
            </w:r>
            <w:r w:rsidRPr="00AA2881">
              <w:rPr>
                <w:rFonts w:ascii="Arial" w:hAnsi="Arial" w:cs="Arial"/>
                <w:sz w:val="22"/>
                <w:szCs w:val="22"/>
              </w:rPr>
              <w:t xml:space="preserve"> study under the University’s Research Ethics Policy.</w:t>
            </w:r>
          </w:p>
          <w:p w14:paraId="638782F3" w14:textId="77777777" w:rsidR="00AA2881" w:rsidRPr="00AA2881" w:rsidRDefault="00AA2881" w:rsidP="00AA2881">
            <w:pPr>
              <w:rPr>
                <w:rFonts w:ascii="Arial" w:hAnsi="Arial" w:cs="Arial"/>
                <w:sz w:val="22"/>
                <w:szCs w:val="22"/>
              </w:rPr>
            </w:pPr>
            <w:r w:rsidRPr="00AA2881">
              <w:rPr>
                <w:rFonts w:ascii="Arial" w:hAnsi="Arial" w:cs="Arial"/>
                <w:sz w:val="22"/>
                <w:szCs w:val="22"/>
              </w:rPr>
              <w:t>Data Collection:</w:t>
            </w:r>
            <w:r w:rsidRPr="00AA2881">
              <w:rPr>
                <w:rFonts w:ascii="Arial" w:hAnsi="Arial" w:cs="Arial"/>
                <w:sz w:val="22"/>
                <w:szCs w:val="22"/>
              </w:rPr>
              <w:br/>
              <w:t>The study will gather information entirely from reputable secondary sources.</w:t>
            </w:r>
          </w:p>
          <w:p w14:paraId="60B77E57" w14:textId="77777777" w:rsidR="00AA2881" w:rsidRPr="00AA2881" w:rsidRDefault="00AA2881" w:rsidP="00AA2881">
            <w:pPr>
              <w:numPr>
                <w:ilvl w:val="0"/>
                <w:numId w:val="28"/>
              </w:numPr>
              <w:rPr>
                <w:rFonts w:ascii="Arial" w:hAnsi="Arial" w:cs="Arial"/>
                <w:sz w:val="22"/>
                <w:szCs w:val="22"/>
              </w:rPr>
            </w:pPr>
            <w:r w:rsidRPr="00AA2881">
              <w:rPr>
                <w:rFonts w:ascii="Arial" w:hAnsi="Arial" w:cs="Arial"/>
                <w:sz w:val="22"/>
                <w:szCs w:val="22"/>
              </w:rPr>
              <w:t>Government and official data: Office for National Statistics (ONS), Department for Transport (DfT), and Driver and Vehicle Standards Agency (DVSA) datasets will be used to analyse vehicle ownership, MOT station capacity, and automotive business activity in Sandwell.</w:t>
            </w:r>
          </w:p>
          <w:p w14:paraId="7A76B62E" w14:textId="77777777" w:rsidR="00AA2881" w:rsidRPr="00AA2881" w:rsidRDefault="00AA2881" w:rsidP="00AA2881">
            <w:pPr>
              <w:numPr>
                <w:ilvl w:val="0"/>
                <w:numId w:val="28"/>
              </w:numPr>
              <w:rPr>
                <w:rFonts w:ascii="Arial" w:hAnsi="Arial" w:cs="Arial"/>
                <w:sz w:val="22"/>
                <w:szCs w:val="22"/>
              </w:rPr>
            </w:pPr>
            <w:r w:rsidRPr="00AA2881">
              <w:rPr>
                <w:rFonts w:ascii="Arial" w:hAnsi="Arial" w:cs="Arial"/>
                <w:sz w:val="22"/>
                <w:szCs w:val="22"/>
              </w:rPr>
              <w:t>Industry and market reports: IBISWorld, Mintel, Statista, and Grand View Research will provide insights into market size, growth trends, spending behaviour, and consumer preferences.</w:t>
            </w:r>
          </w:p>
          <w:p w14:paraId="3737F61A" w14:textId="77777777" w:rsidR="00AA2881" w:rsidRPr="00AA2881" w:rsidRDefault="00AA2881" w:rsidP="00AA2881">
            <w:pPr>
              <w:numPr>
                <w:ilvl w:val="0"/>
                <w:numId w:val="28"/>
              </w:numPr>
              <w:rPr>
                <w:rFonts w:ascii="Arial" w:hAnsi="Arial" w:cs="Arial"/>
                <w:sz w:val="22"/>
                <w:szCs w:val="22"/>
              </w:rPr>
            </w:pPr>
            <w:r w:rsidRPr="00AA2881">
              <w:rPr>
                <w:rFonts w:ascii="Arial" w:hAnsi="Arial" w:cs="Arial"/>
                <w:sz w:val="22"/>
                <w:szCs w:val="22"/>
              </w:rPr>
              <w:t>Trade and professional sources: Institute of the Motor Industry (IMI), Society of Motor Manufacturers and Traders (SMMT), and TyreSafe reports will be used to identify skills, EV servicing capability, and safety standards.</w:t>
            </w:r>
          </w:p>
          <w:p w14:paraId="78E912CB" w14:textId="77777777" w:rsidR="00AA2881" w:rsidRPr="00AA2881" w:rsidRDefault="00AA2881" w:rsidP="00AA2881">
            <w:pPr>
              <w:numPr>
                <w:ilvl w:val="0"/>
                <w:numId w:val="28"/>
              </w:numPr>
              <w:rPr>
                <w:rFonts w:ascii="Arial" w:hAnsi="Arial" w:cs="Arial"/>
                <w:sz w:val="22"/>
                <w:szCs w:val="22"/>
              </w:rPr>
            </w:pPr>
            <w:r w:rsidRPr="00AA2881">
              <w:rPr>
                <w:rFonts w:ascii="Arial" w:hAnsi="Arial" w:cs="Arial"/>
                <w:sz w:val="22"/>
                <w:szCs w:val="22"/>
              </w:rPr>
              <w:t xml:space="preserve">Local authority publications: Sandwell Council’s </w:t>
            </w:r>
            <w:r w:rsidRPr="00AA2881">
              <w:rPr>
                <w:rFonts w:ascii="Arial" w:hAnsi="Arial" w:cs="Arial"/>
                <w:i/>
                <w:iCs/>
                <w:sz w:val="22"/>
                <w:szCs w:val="22"/>
              </w:rPr>
              <w:t>Vision 2030</w:t>
            </w:r>
            <w:r w:rsidRPr="00AA2881">
              <w:rPr>
                <w:rFonts w:ascii="Arial" w:hAnsi="Arial" w:cs="Arial"/>
                <w:sz w:val="22"/>
                <w:szCs w:val="22"/>
              </w:rPr>
              <w:t xml:space="preserve"> and </w:t>
            </w:r>
            <w:r w:rsidRPr="00AA2881">
              <w:rPr>
                <w:rFonts w:ascii="Arial" w:hAnsi="Arial" w:cs="Arial"/>
                <w:i/>
                <w:iCs/>
                <w:sz w:val="22"/>
                <w:szCs w:val="22"/>
              </w:rPr>
              <w:t>Greener Borough Strategy (2023–2030)</w:t>
            </w:r>
            <w:r w:rsidRPr="00AA2881">
              <w:rPr>
                <w:rFonts w:ascii="Arial" w:hAnsi="Arial" w:cs="Arial"/>
                <w:sz w:val="22"/>
                <w:szCs w:val="22"/>
              </w:rPr>
              <w:t xml:space="preserve"> will support understanding of local economic development and sustainability objectives.</w:t>
            </w:r>
          </w:p>
          <w:p w14:paraId="2082DD4D" w14:textId="77777777" w:rsidR="00AA2881" w:rsidRPr="00AA2881" w:rsidRDefault="00AA2881" w:rsidP="00AA2881">
            <w:pPr>
              <w:rPr>
                <w:rFonts w:ascii="Arial" w:hAnsi="Arial" w:cs="Arial"/>
                <w:sz w:val="22"/>
                <w:szCs w:val="22"/>
              </w:rPr>
            </w:pPr>
            <w:r w:rsidRPr="00AA2881">
              <w:rPr>
                <w:rFonts w:ascii="Arial" w:hAnsi="Arial" w:cs="Arial"/>
                <w:sz w:val="22"/>
                <w:szCs w:val="22"/>
              </w:rPr>
              <w:t>Analysis:</w:t>
            </w:r>
            <w:r w:rsidRPr="00AA2881">
              <w:rPr>
                <w:rFonts w:ascii="Arial" w:hAnsi="Arial" w:cs="Arial"/>
                <w:sz w:val="22"/>
                <w:szCs w:val="22"/>
              </w:rPr>
              <w:br/>
              <w:t>Collected data will be reviewed through recognised frameworks including the Business Model Canvas (Osterwalder &amp; Pigneur, 2010), Porter’s Five Forces (2008), and the Resource-Based View (Barney, 1991). Descriptive statistics, tables, and charts will summarise key trends, while benchmarking against leading national providers (e.g. Kwik Fit, Halfords) will help identify competitive advantages and service gaps.</w:t>
            </w:r>
          </w:p>
          <w:p w14:paraId="577087A5" w14:textId="77777777" w:rsidR="00AA2881" w:rsidRPr="00AA2881" w:rsidRDefault="00AA2881" w:rsidP="00AA2881">
            <w:pPr>
              <w:rPr>
                <w:rFonts w:ascii="Arial" w:hAnsi="Arial" w:cs="Arial"/>
                <w:sz w:val="22"/>
                <w:szCs w:val="22"/>
              </w:rPr>
            </w:pPr>
            <w:r w:rsidRPr="00AA2881">
              <w:rPr>
                <w:rFonts w:ascii="Arial" w:hAnsi="Arial" w:cs="Arial"/>
                <w:sz w:val="22"/>
                <w:szCs w:val="22"/>
              </w:rPr>
              <w:t>Data Management and Ethics:</w:t>
            </w:r>
            <w:r w:rsidRPr="00AA2881">
              <w:rPr>
                <w:rFonts w:ascii="Arial" w:hAnsi="Arial" w:cs="Arial"/>
                <w:sz w:val="22"/>
                <w:szCs w:val="22"/>
              </w:rPr>
              <w:br/>
              <w:t>All data will be publicly available and properly referenced in Harvard style. Information will be stored securely on encrypted cloud storage with regular backups. No personal, sensitive, or identifiable data will be used. The project will comply fully with the University’s Research Ethics Policy and the UK General Data Protection Regulation (UK GDPR, 2021).</w:t>
            </w:r>
          </w:p>
          <w:p w14:paraId="1310B962" w14:textId="77777777" w:rsidR="00AA2881" w:rsidRPr="00AA2881" w:rsidRDefault="00AA2881" w:rsidP="00AA2881">
            <w:pPr>
              <w:rPr>
                <w:rFonts w:ascii="Arial" w:hAnsi="Arial" w:cs="Arial"/>
                <w:sz w:val="22"/>
                <w:szCs w:val="22"/>
              </w:rPr>
            </w:pPr>
            <w:r w:rsidRPr="00AA2881">
              <w:rPr>
                <w:rFonts w:ascii="Arial" w:hAnsi="Arial" w:cs="Arial"/>
                <w:sz w:val="22"/>
                <w:szCs w:val="22"/>
              </w:rPr>
              <w:t xml:space="preserve">This method ensures reliable, transparent, and ethical research grounded in credible secondary sources to evaluate the viability and local impact of </w:t>
            </w:r>
            <w:r w:rsidRPr="00AA2881">
              <w:rPr>
                <w:rFonts w:ascii="Arial" w:hAnsi="Arial" w:cs="Arial"/>
                <w:i/>
                <w:iCs/>
                <w:sz w:val="22"/>
                <w:szCs w:val="22"/>
              </w:rPr>
              <w:t>1 STATION Ltd</w:t>
            </w:r>
            <w:r w:rsidRPr="00AA2881">
              <w:rPr>
                <w:rFonts w:ascii="Arial" w:hAnsi="Arial" w:cs="Arial"/>
                <w:sz w:val="22"/>
                <w:szCs w:val="22"/>
              </w:rPr>
              <w:t>.</w:t>
            </w:r>
          </w:p>
          <w:p w14:paraId="009C481E" w14:textId="77777777" w:rsidR="00F96C3F" w:rsidRPr="00CC073F" w:rsidRDefault="00F96C3F" w:rsidP="00A91894">
            <w:pPr>
              <w:rPr>
                <w:rFonts w:ascii="Arial" w:hAnsi="Arial" w:cs="Arial"/>
                <w:sz w:val="22"/>
                <w:szCs w:val="22"/>
              </w:rPr>
            </w:pPr>
          </w:p>
          <w:p w14:paraId="0687532F" w14:textId="77777777" w:rsidR="00F96C3F" w:rsidRPr="00CC073F" w:rsidRDefault="00F96C3F" w:rsidP="00A91894">
            <w:pPr>
              <w:rPr>
                <w:rFonts w:ascii="Arial" w:hAnsi="Arial" w:cs="Arial"/>
                <w:sz w:val="22"/>
                <w:szCs w:val="22"/>
              </w:rPr>
            </w:pPr>
          </w:p>
          <w:p w14:paraId="108EF2F7" w14:textId="77777777" w:rsidR="00F96C3F" w:rsidRPr="00CC073F" w:rsidRDefault="00F96C3F" w:rsidP="00A91894">
            <w:pPr>
              <w:rPr>
                <w:rFonts w:ascii="Arial" w:hAnsi="Arial" w:cs="Arial"/>
                <w:sz w:val="22"/>
                <w:szCs w:val="22"/>
              </w:rPr>
            </w:pPr>
            <w:r w:rsidRPr="00CC073F">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14:textId="6289262C" w:rsidR="00B23BFF" w:rsidRDefault="00CC073F" w:rsidP="00B304A6">
            <w:pPr>
              <w:rPr>
                <w:rFonts w:ascii="Arial" w:hAnsi="Arial" w:cs="Arial"/>
                <w:sz w:val="22"/>
                <w:szCs w:val="22"/>
              </w:rPr>
            </w:pPr>
            <w:r>
              <w:rPr>
                <w:rFonts w:ascii="Arial" w:hAnsi="Arial" w:cs="Arial"/>
                <w:sz w:val="22"/>
                <w:szCs w:val="22"/>
              </w:rPr>
              <w:t xml:space="preserve">Sandwell, </w:t>
            </w:r>
            <w:r w:rsidR="00B304A6">
              <w:rPr>
                <w:rFonts w:ascii="Arial" w:hAnsi="Arial" w:cs="Arial"/>
                <w:sz w:val="22"/>
                <w:szCs w:val="22"/>
              </w:rPr>
              <w:t>West Midlands</w:t>
            </w:r>
            <w:r>
              <w:rPr>
                <w:rFonts w:ascii="Arial" w:hAnsi="Arial" w:cs="Arial"/>
                <w:sz w:val="22"/>
                <w:szCs w:val="22"/>
              </w:rPr>
              <w:t>,</w:t>
            </w:r>
            <w:r w:rsidR="00B304A6">
              <w:rPr>
                <w:rFonts w:ascii="Arial" w:hAnsi="Arial" w:cs="Arial"/>
                <w:sz w:val="22"/>
                <w:szCs w:val="22"/>
              </w:rPr>
              <w:t xml:space="preserve"> UK</w:t>
            </w:r>
          </w:p>
          <w:p w14:paraId="4D7FEAA9" w14:textId="77777777" w:rsidR="00B304A6" w:rsidRPr="004C3A0B" w:rsidRDefault="00B304A6" w:rsidP="00B304A6">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31A96EC5" w:rsidR="00B23BFF" w:rsidRDefault="00021741"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9667045" w:rsidR="004942B0" w:rsidRPr="00090CF7" w:rsidRDefault="000217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8A5B5C0" w:rsidR="00D107AC"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3F9E29F" w:rsidR="00D107AC"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0E69F7D" w:rsidR="00D107AC"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11A6A4B" w:rsidR="00D107AC"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590C857" w:rsidR="00D107AC"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D5164E2" w:rsidR="00D107AC"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07F6033" w:rsidR="00D107AC"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9B012FE" w:rsidR="00C11423"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37DBB11" w:rsidR="00C11423"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107363A"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29886B3"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D0ACE95" w:rsidR="00D107AC"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CBCCA49"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A56743B"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80B9855"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894344F"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F030EED"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79A00DB"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F0756E2"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C88453B"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65BF28B"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30AD82B"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76A23A4"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251E010" w:rsidR="00770C66"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09F6E02F" w:rsidR="00770C66" w:rsidRPr="006C1FDD" w:rsidRDefault="00021741" w:rsidP="00A91894">
            <w:pPr>
              <w:rPr>
                <w:rFonts w:ascii="Arial" w:hAnsi="Arial" w:cs="Arial"/>
              </w:rPr>
            </w:pPr>
            <w:r>
              <w:rPr>
                <w:rFonts w:ascii="Arial" w:hAnsi="Arial" w:cs="Arial"/>
              </w:rPr>
              <w:t xml:space="preserve">Using secondary data </w:t>
            </w: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A493063" w:rsidR="00ED0C59"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9DEED3F" w:rsidR="00ED0C59"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59B5226" w:rsidR="00ED0C59"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B10FC89" w:rsidR="00ED0C59"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B344985" w:rsidR="00ED0C59"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B98E303" w:rsidR="00ED0C59"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FF6F2BE" w:rsidR="00ED0C59"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6C1CFCD" w:rsidR="00ED0C59"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9158307" w:rsidR="00ED0C59" w:rsidRPr="00392C8E" w:rsidRDefault="00021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6F476CC9" w14:textId="6C43A9DA" w:rsidR="00025F69" w:rsidRPr="004C3A0B" w:rsidRDefault="00021741" w:rsidP="00A91894">
            <w:pPr>
              <w:rPr>
                <w:rFonts w:ascii="Arial" w:hAnsi="Arial" w:cs="Arial"/>
                <w:sz w:val="22"/>
                <w:szCs w:val="22"/>
              </w:rPr>
            </w:pPr>
            <w:r>
              <w:rPr>
                <w:rFonts w:ascii="Arial" w:hAnsi="Arial" w:cs="Arial"/>
                <w:sz w:val="22"/>
                <w:szCs w:val="22"/>
              </w:rPr>
              <w:t xml:space="preserve">Not applicable. Secondary data </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76A9C2BD" w:rsidR="00025F69"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575BFD6A" w:rsidR="00025F69"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F46988A" w:rsidR="00025F69"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AF7812D" w:rsidR="00025F69"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327B802" w:rsidR="00025F69"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9A2DAAE" w:rsidR="00025F69"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315D189" w:rsidR="00025F69"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5E3F145" w:rsidR="00025F69"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6E673F02" w:rsidR="00025F69"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EBE9337" w:rsidR="00025F69"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62BB2AD" w:rsidR="00382031"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63C13FD4" w:rsidR="00382031"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1B958365" w:rsidR="00382031"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5D3FBA18" w:rsidR="00382031" w:rsidRPr="00392C8E" w:rsidRDefault="003E4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B971356"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151E1">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520F6711" w:rsidR="00003E64" w:rsidRDefault="00520364" w:rsidP="00A91894">
            <w:pPr>
              <w:rPr>
                <w:rFonts w:ascii="Arial" w:hAnsi="Arial" w:cs="Arial"/>
                <w:sz w:val="22"/>
                <w:szCs w:val="22"/>
              </w:rPr>
            </w:pPr>
            <w:r>
              <w:rPr>
                <w:rFonts w:ascii="Arial" w:hAnsi="Arial" w:cs="Arial"/>
                <w:sz w:val="22"/>
                <w:szCs w:val="22"/>
              </w:rPr>
              <w:t xml:space="preserve">N/A Secondary research </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0D6B5FF8" w14:textId="77777777" w:rsidR="00B14E46" w:rsidRDefault="00B14E46" w:rsidP="00B14E46">
            <w:pPr>
              <w:rPr>
                <w:rFonts w:ascii="Arial" w:hAnsi="Arial" w:cs="Arial"/>
                <w:sz w:val="22"/>
                <w:szCs w:val="22"/>
              </w:rPr>
            </w:pPr>
            <w:r>
              <w:rPr>
                <w:rFonts w:ascii="Arial" w:hAnsi="Arial" w:cs="Arial"/>
                <w:sz w:val="22"/>
                <w:szCs w:val="22"/>
              </w:rPr>
              <w:t xml:space="preserve">N/A Secondary research </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BD916F7" w14:textId="77777777" w:rsidR="00671A99" w:rsidRDefault="00671A99" w:rsidP="00A91894">
            <w:pPr>
              <w:autoSpaceDE w:val="0"/>
              <w:autoSpaceDN w:val="0"/>
              <w:adjustRightInd w:val="0"/>
              <w:rPr>
                <w:rFonts w:ascii="Arial" w:hAnsi="Arial" w:cs="Arial"/>
                <w:sz w:val="22"/>
                <w:szCs w:val="22"/>
              </w:rPr>
            </w:pPr>
          </w:p>
          <w:p w14:paraId="1F8AC93A" w14:textId="352CC5F2" w:rsidR="00003E64" w:rsidRDefault="00671A99" w:rsidP="00A91894">
            <w:pPr>
              <w:rPr>
                <w:rFonts w:ascii="Arial" w:hAnsi="Arial" w:cs="Arial"/>
                <w:sz w:val="22"/>
                <w:szCs w:val="22"/>
              </w:rPr>
            </w:pPr>
            <w:r>
              <w:rPr>
                <w:rFonts w:ascii="Arial" w:hAnsi="Arial" w:cs="Arial"/>
                <w:sz w:val="22"/>
                <w:szCs w:val="22"/>
              </w:rPr>
              <w:t xml:space="preserve">N/A No risk </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0ABE465D" w:rsidR="0094056C" w:rsidRDefault="0094056C" w:rsidP="005C7D4D">
            <w:pPr>
              <w:autoSpaceDE w:val="0"/>
              <w:autoSpaceDN w:val="0"/>
              <w:adjustRightInd w:val="0"/>
              <w:rPr>
                <w:rFonts w:ascii="Arial" w:hAnsi="Arial" w:cs="Arial"/>
                <w:sz w:val="22"/>
                <w:szCs w:val="22"/>
              </w:rPr>
            </w:pPr>
            <w:r>
              <w:rPr>
                <w:rFonts w:ascii="Arial" w:hAnsi="Arial" w:cs="Arial"/>
                <w:sz w:val="22"/>
                <w:szCs w:val="22"/>
              </w:rPr>
              <w:t>Risk to the University:</w:t>
            </w:r>
          </w:p>
          <w:p w14:paraId="42D84EF0" w14:textId="77777777" w:rsidR="005C7D4D" w:rsidRDefault="005C7D4D" w:rsidP="005C7D4D">
            <w:pPr>
              <w:autoSpaceDE w:val="0"/>
              <w:autoSpaceDN w:val="0"/>
              <w:adjustRightInd w:val="0"/>
              <w:rPr>
                <w:rFonts w:ascii="Arial" w:hAnsi="Arial" w:cs="Arial"/>
                <w:sz w:val="22"/>
                <w:szCs w:val="22"/>
              </w:rPr>
            </w:pPr>
          </w:p>
          <w:p w14:paraId="3BB10706" w14:textId="77777777" w:rsidR="005C7D4D" w:rsidRDefault="005C7D4D" w:rsidP="005C7D4D">
            <w:pPr>
              <w:rPr>
                <w:rFonts w:ascii="Arial" w:hAnsi="Arial" w:cs="Arial"/>
                <w:sz w:val="22"/>
                <w:szCs w:val="22"/>
              </w:rPr>
            </w:pPr>
            <w:r>
              <w:rPr>
                <w:rFonts w:ascii="Arial" w:hAnsi="Arial" w:cs="Arial"/>
                <w:sz w:val="22"/>
                <w:szCs w:val="22"/>
              </w:rPr>
              <w:t xml:space="preserve">N/A Secondary research </w:t>
            </w:r>
          </w:p>
          <w:p w14:paraId="0A42B1F0" w14:textId="77777777" w:rsidR="005C7D4D" w:rsidRDefault="005C7D4D" w:rsidP="005C7D4D">
            <w:pPr>
              <w:autoSpaceDE w:val="0"/>
              <w:autoSpaceDN w:val="0"/>
              <w:adjustRightInd w:val="0"/>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7F591B7C" w14:textId="77777777" w:rsidR="005C7D4D" w:rsidRDefault="005C7D4D" w:rsidP="005C7D4D">
            <w:pPr>
              <w:rPr>
                <w:rFonts w:ascii="Arial" w:hAnsi="Arial" w:cs="Arial"/>
                <w:sz w:val="22"/>
                <w:szCs w:val="22"/>
              </w:rPr>
            </w:pPr>
            <w:r>
              <w:rPr>
                <w:rFonts w:ascii="Arial" w:hAnsi="Arial" w:cs="Arial"/>
                <w:sz w:val="22"/>
                <w:szCs w:val="22"/>
              </w:rPr>
              <w:t xml:space="preserve">N/A Secondary research </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F81A936"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C7D4D">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7C453782" w14:textId="77777777" w:rsidR="005C7D4D" w:rsidRDefault="005C7D4D" w:rsidP="005C7D4D">
            <w:pPr>
              <w:rPr>
                <w:rFonts w:ascii="Arial" w:hAnsi="Arial" w:cs="Arial"/>
                <w:sz w:val="22"/>
                <w:szCs w:val="22"/>
              </w:rPr>
            </w:pPr>
            <w:r>
              <w:rPr>
                <w:rFonts w:ascii="Arial" w:hAnsi="Arial" w:cs="Arial"/>
                <w:sz w:val="22"/>
                <w:szCs w:val="22"/>
              </w:rPr>
              <w:t xml:space="preserve">N/A Secondary research </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066F6D97" w14:textId="77777777" w:rsidR="005C7D4D" w:rsidRDefault="005C7D4D" w:rsidP="005C7D4D">
            <w:pPr>
              <w:rPr>
                <w:rFonts w:ascii="Arial" w:hAnsi="Arial" w:cs="Arial"/>
                <w:sz w:val="22"/>
                <w:szCs w:val="22"/>
              </w:rPr>
            </w:pPr>
            <w:r>
              <w:rPr>
                <w:rFonts w:ascii="Arial" w:hAnsi="Arial" w:cs="Arial"/>
                <w:sz w:val="22"/>
                <w:szCs w:val="22"/>
              </w:rPr>
              <w:t xml:space="preserve">N/A Secondary research </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7BCBFAF7" w14:textId="77777777" w:rsidR="005C7D4D" w:rsidRDefault="005C7D4D" w:rsidP="005C7D4D">
            <w:pPr>
              <w:rPr>
                <w:rFonts w:ascii="Arial" w:hAnsi="Arial" w:cs="Arial"/>
                <w:sz w:val="22"/>
                <w:szCs w:val="22"/>
              </w:rPr>
            </w:pPr>
            <w:r>
              <w:rPr>
                <w:rFonts w:ascii="Arial" w:hAnsi="Arial" w:cs="Arial"/>
                <w:sz w:val="22"/>
                <w:szCs w:val="22"/>
              </w:rPr>
              <w:t xml:space="preserve">N/A Secondary research </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1C76140" w:rsidR="006930C2" w:rsidRPr="000B38C3" w:rsidRDefault="005C7D4D"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D7BE1A7" w:rsidR="006930C2" w:rsidRPr="000B38C3" w:rsidRDefault="005C7D4D" w:rsidP="00A9189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9231E3C"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E156CC0"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89B365A"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B130CE8"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F410FDC"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CD7092C"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13019CDE"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13DCDE5D" w:rsidR="004D0161" w:rsidRPr="004C3A0B" w:rsidRDefault="005C7D4D" w:rsidP="00A91894">
            <w:pPr>
              <w:rPr>
                <w:rFonts w:ascii="Arial" w:hAnsi="Arial" w:cs="Arial"/>
                <w:sz w:val="22"/>
                <w:szCs w:val="22"/>
              </w:rPr>
            </w:pPr>
            <w:r>
              <w:rPr>
                <w:rFonts w:ascii="Arial" w:hAnsi="Arial" w:cs="Arial"/>
                <w:sz w:val="22"/>
                <w:szCs w:val="22"/>
              </w:rPr>
              <w:t xml:space="preserve">University One Drive. </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13331B1"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A0D461F"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7AA0A39"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596F884"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2C821AA"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3F570E1"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37FE1E0"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DB8FAF9" w:rsidR="004D0161" w:rsidRPr="00C71BCC" w:rsidRDefault="005C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1DAF327E" w14:textId="77777777" w:rsidR="005C7D4D" w:rsidRDefault="005C7D4D" w:rsidP="005C7D4D">
            <w:pPr>
              <w:rPr>
                <w:rFonts w:ascii="Arial" w:hAnsi="Arial" w:cs="Arial"/>
                <w:sz w:val="22"/>
                <w:szCs w:val="22"/>
              </w:rPr>
            </w:pPr>
            <w:r>
              <w:rPr>
                <w:rFonts w:ascii="Arial" w:hAnsi="Arial" w:cs="Arial"/>
                <w:sz w:val="22"/>
                <w:szCs w:val="22"/>
              </w:rPr>
              <w:t xml:space="preserve"> </w:t>
            </w:r>
          </w:p>
          <w:p w14:paraId="1C810F08" w14:textId="1962D54D" w:rsidR="005C7D4D" w:rsidRDefault="005C7D4D" w:rsidP="005C7D4D">
            <w:pPr>
              <w:rPr>
                <w:rFonts w:ascii="Arial" w:hAnsi="Arial" w:cs="Arial"/>
                <w:sz w:val="22"/>
                <w:szCs w:val="22"/>
              </w:rPr>
            </w:pPr>
            <w:r>
              <w:rPr>
                <w:rFonts w:ascii="Arial" w:hAnsi="Arial" w:cs="Arial"/>
                <w:sz w:val="22"/>
                <w:szCs w:val="22"/>
              </w:rPr>
              <w:t>Secondary research</w:t>
            </w:r>
            <w:r>
              <w:rPr>
                <w:rFonts w:ascii="Arial" w:hAnsi="Arial" w:cs="Arial"/>
                <w:sz w:val="22"/>
                <w:szCs w:val="22"/>
              </w:rPr>
              <w:t>. Secondary data. The file is in the OneDrive shared with the supervisor. You might to share it with the programme manager and assissment team, with the external examiner</w:t>
            </w:r>
            <w:r>
              <w:rPr>
                <w:rFonts w:ascii="Arial" w:hAnsi="Arial" w:cs="Arial"/>
                <w:sz w:val="22"/>
                <w:szCs w:val="22"/>
              </w:rPr>
              <w:t xml:space="preserve"> </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F2031F2" w14:textId="1A91813F" w:rsidR="007E1CDE" w:rsidRDefault="007E1CDE" w:rsidP="00A91894">
            <w:pPr>
              <w:autoSpaceDE w:val="0"/>
              <w:autoSpaceDN w:val="0"/>
              <w:adjustRightInd w:val="0"/>
              <w:rPr>
                <w:rFonts w:ascii="Arial" w:hAnsi="Arial" w:cs="Arial"/>
                <w:sz w:val="22"/>
                <w:szCs w:val="22"/>
              </w:rPr>
            </w:pPr>
            <w:r>
              <w:rPr>
                <w:rFonts w:ascii="Arial" w:hAnsi="Arial" w:cs="Arial"/>
                <w:sz w:val="22"/>
                <w:szCs w:val="22"/>
              </w:rPr>
              <w:t xml:space="preserve">As a student, I have full control </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ABDBA1B" w:rsidR="004D0161" w:rsidRDefault="007E1CDE" w:rsidP="00A91894">
            <w:pPr>
              <w:autoSpaceDE w:val="0"/>
              <w:autoSpaceDN w:val="0"/>
              <w:adjustRightInd w:val="0"/>
              <w:rPr>
                <w:rFonts w:ascii="Arial" w:hAnsi="Arial" w:cs="Arial"/>
                <w:sz w:val="22"/>
                <w:szCs w:val="22"/>
              </w:rPr>
            </w:pPr>
            <w:r>
              <w:rPr>
                <w:rFonts w:ascii="Arial" w:hAnsi="Arial" w:cs="Arial"/>
                <w:sz w:val="22"/>
                <w:szCs w:val="22"/>
              </w:rPr>
              <w:t xml:space="preserve">University OneDrive file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13A7B10" w14:textId="77777777" w:rsidR="007E1CDE" w:rsidRDefault="007E1CDE" w:rsidP="007E1CDE">
            <w:pPr>
              <w:rPr>
                <w:rFonts w:ascii="Arial" w:hAnsi="Arial" w:cs="Arial"/>
                <w:sz w:val="22"/>
                <w:szCs w:val="22"/>
              </w:rPr>
            </w:pPr>
            <w:r>
              <w:rPr>
                <w:rFonts w:ascii="Arial" w:hAnsi="Arial" w:cs="Arial"/>
                <w:sz w:val="22"/>
                <w:szCs w:val="22"/>
              </w:rPr>
              <w:t xml:space="preserve">N/A Secondary research </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01CFA7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E1CDE">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974B8C1"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E1CDE">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F3B4716" w:rsidR="004D0161" w:rsidRPr="004C3A0B" w:rsidRDefault="007E1CDE" w:rsidP="00A91894">
            <w:pPr>
              <w:spacing w:before="100" w:beforeAutospacing="1" w:after="100" w:afterAutospacing="1"/>
              <w:rPr>
                <w:rFonts w:ascii="Arial" w:hAnsi="Arial" w:cs="Arial"/>
                <w:sz w:val="22"/>
                <w:szCs w:val="22"/>
              </w:rPr>
            </w:pPr>
            <w:r>
              <w:rPr>
                <w:rFonts w:ascii="Arial" w:hAnsi="Arial" w:cs="Arial"/>
                <w:sz w:val="22"/>
                <w:szCs w:val="22"/>
              </w:rPr>
              <w:t xml:space="preserve">Samir Mhanna </w:t>
            </w:r>
          </w:p>
        </w:tc>
        <w:tc>
          <w:tcPr>
            <w:tcW w:w="2139" w:type="dxa"/>
            <w:vAlign w:val="center"/>
          </w:tcPr>
          <w:p w14:paraId="7C2D2CC9" w14:textId="63A60A02"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E1CDE">
              <w:rPr>
                <w:rFonts w:ascii="Arial" w:hAnsi="Arial" w:cs="Arial"/>
                <w:b/>
                <w:bCs/>
                <w:sz w:val="22"/>
                <w:szCs w:val="22"/>
              </w:rPr>
              <w:t xml:space="preserve"> 07/ 10/ 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659BC9D9" w:rsidR="00AA7E42" w:rsidRPr="004C3A0B" w:rsidRDefault="007E1CDE" w:rsidP="00A91894">
            <w:pPr>
              <w:pStyle w:val="ListParagraph"/>
              <w:ind w:left="0"/>
              <w:rPr>
                <w:rFonts w:ascii="Arial" w:hAnsi="Arial" w:cs="Arial"/>
              </w:rPr>
            </w:pPr>
            <w:r>
              <w:rPr>
                <w:rFonts w:ascii="Arial" w:hAnsi="Arial" w:cs="Arial"/>
              </w:rPr>
              <w:t xml:space="preserve">Masud Ibrahim </w:t>
            </w: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A5C775B" w:rsidR="00CC2661" w:rsidRPr="002E13FE" w:rsidRDefault="007E1CD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8B23359" w:rsidR="00CC2661" w:rsidRPr="002E13FE" w:rsidRDefault="007E1CD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1EDB7AF4" w:rsidR="00CC2661" w:rsidRPr="002E13FE" w:rsidRDefault="007E1C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908AEDD" w:rsidR="00CC2661" w:rsidRPr="002E13FE" w:rsidRDefault="007E1C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5B6292DF" w:rsidR="00743859" w:rsidRPr="002E13FE" w:rsidRDefault="007E1CD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07A2E5D3" w:rsidR="00743859" w:rsidRPr="002E13FE" w:rsidRDefault="007E1C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6D3AB14" w:rsidR="00743859" w:rsidRPr="002E13FE" w:rsidRDefault="007E1C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02717" w14:textId="77777777" w:rsidR="00BC4D1F" w:rsidRDefault="00BC4D1F" w:rsidP="00390251">
      <w:r>
        <w:separator/>
      </w:r>
    </w:p>
    <w:p w14:paraId="0EF876F9" w14:textId="77777777" w:rsidR="00BC4D1F" w:rsidRDefault="00BC4D1F"/>
  </w:endnote>
  <w:endnote w:type="continuationSeparator" w:id="0">
    <w:p w14:paraId="2464CF76" w14:textId="77777777" w:rsidR="00BC4D1F" w:rsidRDefault="00BC4D1F" w:rsidP="00390251">
      <w:r>
        <w:continuationSeparator/>
      </w:r>
    </w:p>
    <w:p w14:paraId="4A77AF1E" w14:textId="77777777" w:rsidR="00BC4D1F" w:rsidRDefault="00BC4D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F36B35" w14:textId="77777777" w:rsidR="00BC4D1F" w:rsidRDefault="00BC4D1F" w:rsidP="00390251">
      <w:r>
        <w:separator/>
      </w:r>
    </w:p>
    <w:p w14:paraId="6A64B302" w14:textId="77777777" w:rsidR="00BC4D1F" w:rsidRDefault="00BC4D1F"/>
  </w:footnote>
  <w:footnote w:type="continuationSeparator" w:id="0">
    <w:p w14:paraId="53150AB5" w14:textId="77777777" w:rsidR="00BC4D1F" w:rsidRDefault="00BC4D1F" w:rsidP="00390251">
      <w:r>
        <w:continuationSeparator/>
      </w:r>
    </w:p>
    <w:p w14:paraId="69489632" w14:textId="77777777" w:rsidR="00BC4D1F" w:rsidRDefault="00BC4D1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3B04689"/>
    <w:multiLevelType w:val="multilevel"/>
    <w:tmpl w:val="7764C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9911458">
    <w:abstractNumId w:val="10"/>
  </w:num>
  <w:num w:numId="2" w16cid:durableId="1104224671">
    <w:abstractNumId w:val="20"/>
  </w:num>
  <w:num w:numId="3" w16cid:durableId="1830437044">
    <w:abstractNumId w:val="2"/>
  </w:num>
  <w:num w:numId="4" w16cid:durableId="1696732703">
    <w:abstractNumId w:val="25"/>
  </w:num>
  <w:num w:numId="5" w16cid:durableId="174001038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8127848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4704048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68004785">
    <w:abstractNumId w:val="3"/>
  </w:num>
  <w:num w:numId="9" w16cid:durableId="529491128">
    <w:abstractNumId w:val="7"/>
  </w:num>
  <w:num w:numId="10" w16cid:durableId="898127172">
    <w:abstractNumId w:val="8"/>
  </w:num>
  <w:num w:numId="11" w16cid:durableId="1932348473">
    <w:abstractNumId w:val="23"/>
  </w:num>
  <w:num w:numId="12" w16cid:durableId="1872835181">
    <w:abstractNumId w:val="21"/>
  </w:num>
  <w:num w:numId="13" w16cid:durableId="2109932489">
    <w:abstractNumId w:val="22"/>
  </w:num>
  <w:num w:numId="14" w16cid:durableId="1214149299">
    <w:abstractNumId w:val="0"/>
  </w:num>
  <w:num w:numId="15" w16cid:durableId="963927344">
    <w:abstractNumId w:val="5"/>
  </w:num>
  <w:num w:numId="16" w16cid:durableId="1215317962">
    <w:abstractNumId w:val="6"/>
  </w:num>
  <w:num w:numId="17" w16cid:durableId="812217848">
    <w:abstractNumId w:val="11"/>
  </w:num>
  <w:num w:numId="18" w16cid:durableId="1572037349">
    <w:abstractNumId w:val="13"/>
  </w:num>
  <w:num w:numId="19" w16cid:durableId="362175931">
    <w:abstractNumId w:val="24"/>
  </w:num>
  <w:num w:numId="20" w16cid:durableId="485559458">
    <w:abstractNumId w:val="4"/>
  </w:num>
  <w:num w:numId="21" w16cid:durableId="1801680299">
    <w:abstractNumId w:val="14"/>
  </w:num>
  <w:num w:numId="22" w16cid:durableId="1266884167">
    <w:abstractNumId w:val="19"/>
  </w:num>
  <w:num w:numId="23" w16cid:durableId="1018774903">
    <w:abstractNumId w:val="1"/>
  </w:num>
  <w:num w:numId="24" w16cid:durableId="607540188">
    <w:abstractNumId w:val="9"/>
  </w:num>
  <w:num w:numId="25" w16cid:durableId="203635653">
    <w:abstractNumId w:val="12"/>
  </w:num>
  <w:num w:numId="26" w16cid:durableId="1277520032">
    <w:abstractNumId w:val="26"/>
  </w:num>
  <w:num w:numId="27" w16cid:durableId="2108382522">
    <w:abstractNumId w:val="18"/>
  </w:num>
  <w:num w:numId="28" w16cid:durableId="2059145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1E1"/>
    <w:rsid w:val="00021741"/>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4086"/>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0364"/>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7D4D"/>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1A99"/>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1CDE"/>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062A"/>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881"/>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4E46"/>
    <w:rsid w:val="00B2018A"/>
    <w:rsid w:val="00B20CAD"/>
    <w:rsid w:val="00B23BFF"/>
    <w:rsid w:val="00B240F2"/>
    <w:rsid w:val="00B269EC"/>
    <w:rsid w:val="00B27E6D"/>
    <w:rsid w:val="00B304A6"/>
    <w:rsid w:val="00B30DF8"/>
    <w:rsid w:val="00B365E9"/>
    <w:rsid w:val="00B3672F"/>
    <w:rsid w:val="00B44647"/>
    <w:rsid w:val="00B465A5"/>
    <w:rsid w:val="00B51F90"/>
    <w:rsid w:val="00B5410A"/>
    <w:rsid w:val="00B57F60"/>
    <w:rsid w:val="00B6265F"/>
    <w:rsid w:val="00B640BB"/>
    <w:rsid w:val="00B65EC6"/>
    <w:rsid w:val="00B70B72"/>
    <w:rsid w:val="00B71369"/>
    <w:rsid w:val="00B71FC2"/>
    <w:rsid w:val="00B72775"/>
    <w:rsid w:val="00B7789F"/>
    <w:rsid w:val="00B90B2A"/>
    <w:rsid w:val="00B91DEA"/>
    <w:rsid w:val="00B93605"/>
    <w:rsid w:val="00BA1A32"/>
    <w:rsid w:val="00BA346E"/>
    <w:rsid w:val="00BB1B85"/>
    <w:rsid w:val="00BB26B7"/>
    <w:rsid w:val="00BB3142"/>
    <w:rsid w:val="00BC301B"/>
    <w:rsid w:val="00BC4D1F"/>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073F"/>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7F8C"/>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6BC"/>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9514@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12</Pages>
  <Words>4418</Words>
  <Characters>22977</Characters>
  <Application>Microsoft Office Word</Application>
  <DocSecurity>0</DocSecurity>
  <Lines>1276</Lines>
  <Paragraphs>944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Samir Mhanna (2119514)</cp:lastModifiedBy>
  <cp:revision>13</cp:revision>
  <cp:lastPrinted>2016-10-24T12:21:00Z</cp:lastPrinted>
  <dcterms:created xsi:type="dcterms:W3CDTF">2025-10-07T10:35:00Z</dcterms:created>
  <dcterms:modified xsi:type="dcterms:W3CDTF">2025-10-09T21:57:00Z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f32c1680-1078-4448-80fe-29875ff96dd6</vt:lpwstr>
  </property>
</Properties>
</file>