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BABFA" w14:textId="24C4EFCC" w:rsidR="0001462F" w:rsidRPr="003F229C" w:rsidRDefault="00841EE9" w:rsidP="00AE34F1">
      <w:pPr>
        <w:rPr>
          <w:rFonts w:ascii="Cambria Math" w:hAnsi="Cambria Math" w:cs="Segoe UI"/>
          <w:b/>
          <w:bCs/>
          <w:sz w:val="24"/>
          <w:szCs w:val="24"/>
          <w:shd w:val="clear" w:color="auto" w:fill="FFFFFF"/>
        </w:rPr>
      </w:pPr>
      <w:r>
        <w:rPr>
          <w:noProof/>
        </w:rPr>
        <w:pict w14:anchorId="69B4864E">
          <v:shapetype id="_x0000_t202" coordsize="21600,21600" o:spt="202" path="m,l,21600r21600,l21600,xe">
            <v:stroke joinstyle="miter"/>
            <v:path gradientshapeok="t" o:connecttype="rect"/>
          </v:shapetype>
          <v:shape id="Text Box 2" o:spid="_x0000_s1026" type="#_x0000_t202" style="position:absolute;margin-left:0;margin-top:163.65pt;width:469.8pt;height:110.6pt;z-index:-25165721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wrapcoords="-35 0 -35 21386 21600 21386 21600 0 -35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" stroked="f">
            <v:textbox style="mso-fit-shape-to-text:t">
              <w:txbxContent>
                <w:p w14:paraId="3E640939" w14:textId="65D71341" w:rsidR="00293AE4" w:rsidRPr="00841EE9" w:rsidRDefault="006E2824">
                  <w:pPr>
                    <w:rPr>
                      <w:color w:val="404040" w:themeColor="text1" w:themeTint="BF"/>
                      <w:sz w:val="24"/>
                      <w:szCs w:val="24"/>
                    </w:rPr>
                  </w:pPr>
                  <w:r>
                    <w:rPr>
                      <w:rFonts w:ascii="Cambria Math" w:hAnsi="Cambria Math" w:cs="Segoe UI"/>
                      <w:i/>
                      <w:iCs/>
                      <w:sz w:val="24"/>
                      <w:szCs w:val="24"/>
                      <w:shd w:val="clear" w:color="auto" w:fill="FFFFFF"/>
                    </w:rPr>
                    <w:t>‘</w:t>
                  </w:r>
                  <w:r w:rsidRPr="00841EE9">
                    <w:rPr>
                      <w:rFonts w:ascii="Cambria Math" w:hAnsi="Cambria Math" w:cs="Segoe UI"/>
                      <w:i/>
                      <w:iCs/>
                      <w:color w:val="404040" w:themeColor="text1" w:themeTint="BF"/>
                      <w:sz w:val="24"/>
                      <w:szCs w:val="24"/>
                      <w:shd w:val="clear" w:color="auto" w:fill="FFFFFF"/>
                    </w:rPr>
                    <w:t>’</w:t>
                  </w:r>
                  <w:r w:rsidR="00293AE4" w:rsidRPr="00841EE9">
                    <w:rPr>
                      <w:rFonts w:ascii="Cambria Math" w:hAnsi="Cambria Math" w:cs="Segoe UI"/>
                      <w:i/>
                      <w:iCs/>
                      <w:color w:val="404040" w:themeColor="text1" w:themeTint="BF"/>
                      <w:sz w:val="24"/>
                      <w:szCs w:val="24"/>
                      <w:shd w:val="clear" w:color="auto" w:fill="FFFFFF"/>
                    </w:rPr>
                    <w:t xml:space="preserve">There are many things about humans that are unique. But perhaps the most extraordinary characteristic is our capacity to conceptualize the world and to communicate those conceptions symbolically. Anthropologists, especially those trained </w:t>
                  </w:r>
                  <w:r w:rsidR="00CF5F2B" w:rsidRPr="00841EE9">
                    <w:rPr>
                      <w:rFonts w:ascii="Cambria Math" w:hAnsi="Cambria Math" w:cs="Segoe UI"/>
                      <w:i/>
                      <w:iCs/>
                      <w:color w:val="404040" w:themeColor="text1" w:themeTint="BF"/>
                      <w:sz w:val="24"/>
                      <w:szCs w:val="24"/>
                      <w:shd w:val="clear" w:color="auto" w:fill="FFFFFF"/>
                    </w:rPr>
                    <w:t>i</w:t>
                  </w:r>
                  <w:r w:rsidR="00293AE4" w:rsidRPr="00841EE9">
                    <w:rPr>
                      <w:rFonts w:ascii="Cambria Math" w:hAnsi="Cambria Math" w:cs="Segoe UI"/>
                      <w:i/>
                      <w:iCs/>
                      <w:color w:val="404040" w:themeColor="text1" w:themeTint="BF"/>
                      <w:sz w:val="24"/>
                      <w:szCs w:val="24"/>
                      <w:shd w:val="clear" w:color="auto" w:fill="FFFFFF"/>
                    </w:rPr>
                    <w:t>n the American tradition, call this capacity 'culture'</w:t>
                  </w:r>
                  <w:r w:rsidRPr="00841EE9">
                    <w:rPr>
                      <w:rFonts w:ascii="Cambria Math" w:hAnsi="Cambria Math" w:cs="Segoe UI"/>
                      <w:i/>
                      <w:iCs/>
                      <w:color w:val="404040" w:themeColor="text1" w:themeTint="BF"/>
                      <w:sz w:val="24"/>
                      <w:szCs w:val="24"/>
                      <w:shd w:val="clear" w:color="auto" w:fill="FFFFFF"/>
                    </w:rPr>
                    <w:t>’</w:t>
                  </w:r>
                  <w:r w:rsidR="007771BC" w:rsidRPr="00841EE9">
                    <w:rPr>
                      <w:rFonts w:ascii="Cambria Math" w:hAnsi="Cambria Math" w:cs="Segoe UI"/>
                      <w:i/>
                      <w:iCs/>
                      <w:color w:val="404040" w:themeColor="text1" w:themeTint="BF"/>
                      <w:sz w:val="24"/>
                      <w:szCs w:val="24"/>
                      <w:shd w:val="clear" w:color="auto" w:fill="FFFFFF"/>
                    </w:rPr>
                    <w:t xml:space="preserve"> </w:t>
                  </w:r>
                  <w:r w:rsidRPr="00841EE9">
                    <w:rPr>
                      <w:rFonts w:ascii="Cambria Math" w:hAnsi="Cambria Math" w:cs="Segoe UI"/>
                      <w:i/>
                      <w:iCs/>
                      <w:color w:val="404040" w:themeColor="text1" w:themeTint="BF"/>
                      <w:sz w:val="24"/>
                      <w:szCs w:val="24"/>
                      <w:shd w:val="clear" w:color="auto" w:fill="FFFFFF"/>
                    </w:rPr>
                    <w:t xml:space="preserve">(Monaghan, J &amp; Just, P. 2000. </w:t>
                  </w:r>
                  <w:r w:rsidRPr="00841EE9">
                    <w:rPr>
                      <w:rFonts w:ascii="Cambria Math" w:hAnsi="Cambria Math" w:cs="Segoe UI"/>
                      <w:i/>
                      <w:iCs/>
                      <w:color w:val="404040" w:themeColor="text1" w:themeTint="BF"/>
                      <w:sz w:val="20"/>
                      <w:szCs w:val="20"/>
                      <w:shd w:val="clear" w:color="auto" w:fill="FFFFFF"/>
                    </w:rPr>
                    <w:t>p</w:t>
                  </w:r>
                  <w:r w:rsidR="00293AE4" w:rsidRPr="00841EE9">
                    <w:rPr>
                      <w:rFonts w:ascii="Cambria Math" w:hAnsi="Cambria Math" w:cs="Segoe UI"/>
                      <w:i/>
                      <w:iCs/>
                      <w:color w:val="404040" w:themeColor="text1" w:themeTint="BF"/>
                      <w:sz w:val="20"/>
                      <w:szCs w:val="20"/>
                      <w:shd w:val="clear" w:color="auto" w:fill="FFFFFF"/>
                    </w:rPr>
                    <w:t>34</w:t>
                  </w:r>
                  <w:r w:rsidRPr="00841EE9">
                    <w:rPr>
                      <w:rFonts w:ascii="Cambria Math" w:hAnsi="Cambria Math" w:cs="Segoe UI"/>
                      <w:i/>
                      <w:iCs/>
                      <w:color w:val="404040" w:themeColor="text1" w:themeTint="BF"/>
                      <w:sz w:val="24"/>
                      <w:szCs w:val="24"/>
                      <w:shd w:val="clear" w:color="auto" w:fill="FFFFFF"/>
                    </w:rPr>
                    <w:t>)</w:t>
                  </w:r>
                  <w:r w:rsidR="007771BC" w:rsidRPr="00841EE9">
                    <w:rPr>
                      <w:rFonts w:ascii="Cambria Math" w:hAnsi="Cambria Math" w:cs="Segoe UI"/>
                      <w:i/>
                      <w:iCs/>
                      <w:color w:val="404040" w:themeColor="text1" w:themeTint="BF"/>
                      <w:sz w:val="24"/>
                      <w:szCs w:val="24"/>
                      <w:shd w:val="clear" w:color="auto" w:fill="FFFFFF"/>
                    </w:rPr>
                    <w:t>,</w:t>
                  </w:r>
                </w:p>
              </w:txbxContent>
            </v:textbox>
            <w10:wrap type="tight" anchorx="margin"/>
          </v:shape>
        </w:pict>
      </w:r>
      <w:r w:rsidR="00FC4502">
        <w:rPr>
          <w:rFonts w:ascii="Cambria Math" w:hAnsi="Cambria Math"/>
          <w:b/>
          <w:bCs/>
          <w:sz w:val="28"/>
          <w:szCs w:val="28"/>
          <w:u w:val="single"/>
        </w:rPr>
        <w:t>HPHP4008</w:t>
      </w:r>
      <w:r w:rsidR="00FC4502">
        <w:rPr>
          <w:rFonts w:ascii="Cambria Math" w:hAnsi="Cambria Math"/>
          <w:b/>
          <w:bCs/>
          <w:sz w:val="28"/>
          <w:szCs w:val="28"/>
          <w:u w:val="single"/>
        </w:rPr>
        <w:br/>
        <w:t>Creating Culture</w:t>
      </w:r>
      <w:r w:rsidR="00FC4502">
        <w:rPr>
          <w:rFonts w:ascii="Times New Roman" w:hAnsi="Times New Roman" w:cs="Times New Roman"/>
          <w:sz w:val="24"/>
          <w:szCs w:val="24"/>
          <w:lang w:eastAsia="en-GB"/>
        </w:rPr>
        <w:t>.</w:t>
      </w:r>
      <w:r w:rsidR="009556C8">
        <w:rPr>
          <w:rFonts w:ascii="Times New Roman" w:hAnsi="Times New Roman" w:cs="Times New Roman"/>
          <w:sz w:val="24"/>
          <w:szCs w:val="24"/>
          <w:lang w:eastAsia="en-GB"/>
        </w:rPr>
        <w:t xml:space="preserve">                                                        </w:t>
      </w:r>
      <w:r w:rsidR="006E2824">
        <w:rPr>
          <w:rFonts w:ascii="Times New Roman" w:hAnsi="Times New Roman" w:cs="Times New Roman"/>
          <w:sz w:val="24"/>
          <w:szCs w:val="24"/>
          <w:lang w:eastAsia="en-GB"/>
        </w:rPr>
        <w:t xml:space="preserve">                                </w:t>
      </w:r>
      <w:r w:rsidR="009556C8">
        <w:rPr>
          <w:rFonts w:ascii="Times New Roman" w:hAnsi="Times New Roman" w:cs="Times New Roman"/>
          <w:sz w:val="24"/>
          <w:szCs w:val="24"/>
          <w:lang w:eastAsia="en-GB"/>
        </w:rPr>
        <w:t xml:space="preserve">   </w:t>
      </w:r>
      <w:r w:rsidR="009556C8" w:rsidRPr="00841EE9">
        <w:rPr>
          <w:rFonts w:ascii="Times New Roman" w:hAnsi="Times New Roman" w:cs="Times New Roman"/>
          <w:color w:val="2F5496" w:themeColor="accent1" w:themeShade="BF"/>
          <w:sz w:val="24"/>
          <w:szCs w:val="24"/>
          <w:lang w:eastAsia="en-GB"/>
        </w:rPr>
        <w:t xml:space="preserve"> </w:t>
      </w:r>
      <w:r w:rsidR="00FC4502">
        <w:rPr>
          <w:rFonts w:ascii="Cambria Math" w:hAnsi="Cambria Math" w:cs="Segoe UI"/>
          <w:color w:val="373A3C"/>
          <w:sz w:val="24"/>
          <w:szCs w:val="24"/>
          <w:shd w:val="clear" w:color="auto" w:fill="FFFFFF"/>
        </w:rPr>
        <w:br/>
      </w:r>
      <w:r w:rsidR="00225965">
        <w:rPr>
          <w:rFonts w:ascii="Cambria Math" w:hAnsi="Cambria Math" w:cs="Segoe UI"/>
          <w:color w:val="373A3C"/>
          <w:sz w:val="24"/>
          <w:szCs w:val="24"/>
          <w:shd w:val="clear" w:color="auto" w:fill="FFFFFF"/>
        </w:rPr>
        <w:br/>
      </w:r>
      <w:r w:rsidR="004C775B">
        <w:rPr>
          <w:rFonts w:ascii="Cambria Math" w:hAnsi="Cambria Math" w:cs="Segoe UI"/>
          <w:sz w:val="24"/>
          <w:szCs w:val="24"/>
          <w:shd w:val="clear" w:color="auto" w:fill="FFFFFF"/>
        </w:rPr>
        <w:t>‘’</w:t>
      </w:r>
      <w:r w:rsidR="00FC4502" w:rsidRPr="004C775B">
        <w:rPr>
          <w:rFonts w:ascii="Cambria Math" w:hAnsi="Cambria Math" w:cs="Segoe UI"/>
          <w:sz w:val="24"/>
          <w:szCs w:val="24"/>
          <w:shd w:val="clear" w:color="auto" w:fill="FFFFFF"/>
        </w:rPr>
        <w:t>Explain how power, belief, the family and exchange might work together to form the core of a culture.</w:t>
      </w:r>
      <w:r w:rsidR="00FC4502" w:rsidRPr="00EF735D">
        <w:rPr>
          <w:rFonts w:ascii="Cambria Math" w:hAnsi="Cambria Math" w:cs="Segoe UI"/>
          <w:sz w:val="24"/>
          <w:szCs w:val="24"/>
          <w:shd w:val="clear" w:color="auto" w:fill="FFFFFF"/>
        </w:rPr>
        <w:t xml:space="preserve"> </w:t>
      </w:r>
      <w:r w:rsidR="006E2824">
        <w:rPr>
          <w:rFonts w:ascii="Cambria Math" w:hAnsi="Cambria Math" w:cs="Segoe UI"/>
          <w:sz w:val="24"/>
          <w:szCs w:val="24"/>
          <w:shd w:val="clear" w:color="auto" w:fill="FFFFFF"/>
        </w:rPr>
        <w:t>D</w:t>
      </w:r>
      <w:r w:rsidR="00FC4502" w:rsidRPr="00EF735D">
        <w:rPr>
          <w:rFonts w:ascii="Cambria Math" w:hAnsi="Cambria Math" w:cs="Segoe UI"/>
          <w:sz w:val="24"/>
          <w:szCs w:val="24"/>
          <w:shd w:val="clear" w:color="auto" w:fill="FFFFFF"/>
        </w:rPr>
        <w:t>efine culture and then demonstrate how the 4 concepts listed above have been differently enacted by using lots of different ethnographic examples to support your discussion.</w:t>
      </w:r>
      <w:r w:rsidR="004C775B">
        <w:rPr>
          <w:rFonts w:ascii="Cambria Math" w:hAnsi="Cambria Math" w:cs="Segoe UI"/>
          <w:sz w:val="24"/>
          <w:szCs w:val="24"/>
          <w:shd w:val="clear" w:color="auto" w:fill="FFFFFF"/>
        </w:rPr>
        <w:t>’’</w:t>
      </w:r>
      <w:r w:rsidR="007771BC">
        <w:rPr>
          <w:rFonts w:ascii="Cambria Math" w:hAnsi="Cambria Math" w:cs="Segoe UI"/>
          <w:sz w:val="24"/>
          <w:szCs w:val="24"/>
          <w:shd w:val="clear" w:color="auto" w:fill="FFFFFF"/>
        </w:rPr>
        <w:br/>
      </w:r>
      <w:r w:rsidR="007771BC" w:rsidRPr="007771BC">
        <w:rPr>
          <w:rFonts w:ascii="Cambria Math" w:hAnsi="Cambria Math" w:cs="Segoe UI"/>
          <w:b/>
          <w:bCs/>
          <w:sz w:val="24"/>
          <w:szCs w:val="24"/>
          <w:shd w:val="clear" w:color="auto" w:fill="FFFFFF"/>
        </w:rPr>
        <w:br/>
      </w:r>
      <w:r w:rsidR="007771BC" w:rsidRPr="00563643">
        <w:rPr>
          <w:rFonts w:ascii="Cambria Math" w:hAnsi="Cambria Math" w:cs="Segoe UI"/>
          <w:b/>
          <w:bCs/>
          <w:sz w:val="28"/>
          <w:szCs w:val="28"/>
          <w:shd w:val="clear" w:color="auto" w:fill="FFFFFF"/>
        </w:rPr>
        <w:t xml:space="preserve">                   </w:t>
      </w:r>
      <w:r w:rsidR="00563643" w:rsidRPr="00563643">
        <w:rPr>
          <w:rFonts w:ascii="Cambria Math" w:hAnsi="Cambria Math" w:cs="Segoe UI"/>
          <w:b/>
          <w:bCs/>
          <w:sz w:val="28"/>
          <w:szCs w:val="28"/>
          <w:u w:val="single"/>
          <w:shd w:val="clear" w:color="auto" w:fill="FFFFFF"/>
        </w:rPr>
        <w:t>Exchange, B</w:t>
      </w:r>
      <w:r w:rsidR="00563643" w:rsidRPr="007771BC">
        <w:rPr>
          <w:rFonts w:ascii="Cambria Math" w:hAnsi="Cambria Math" w:cs="Segoe UI"/>
          <w:b/>
          <w:bCs/>
          <w:sz w:val="28"/>
          <w:szCs w:val="28"/>
          <w:u w:val="single"/>
          <w:shd w:val="clear" w:color="auto" w:fill="FFFFFF"/>
        </w:rPr>
        <w:t>elief</w:t>
      </w:r>
      <w:r w:rsidR="00563643">
        <w:rPr>
          <w:rFonts w:ascii="Cambria Math" w:hAnsi="Cambria Math" w:cs="Segoe UI"/>
          <w:b/>
          <w:bCs/>
          <w:sz w:val="28"/>
          <w:szCs w:val="28"/>
          <w:u w:val="single"/>
          <w:shd w:val="clear" w:color="auto" w:fill="FFFFFF"/>
        </w:rPr>
        <w:t xml:space="preserve">, </w:t>
      </w:r>
      <w:r w:rsidR="007771BC" w:rsidRPr="007771BC">
        <w:rPr>
          <w:rFonts w:ascii="Cambria Math" w:hAnsi="Cambria Math" w:cs="Segoe UI"/>
          <w:b/>
          <w:bCs/>
          <w:sz w:val="28"/>
          <w:szCs w:val="28"/>
          <w:u w:val="single"/>
          <w:shd w:val="clear" w:color="auto" w:fill="FFFFFF"/>
        </w:rPr>
        <w:t>Family, and Power: Four Facets of Culture.</w:t>
      </w:r>
      <w:r w:rsidR="007771BC" w:rsidRPr="007771BC">
        <w:rPr>
          <w:rFonts w:ascii="Cambria Math" w:hAnsi="Cambria Math" w:cs="Segoe UI"/>
          <w:b/>
          <w:bCs/>
          <w:sz w:val="24"/>
          <w:szCs w:val="24"/>
          <w:shd w:val="clear" w:color="auto" w:fill="FFFFFF"/>
        </w:rPr>
        <w:br/>
      </w:r>
      <w:r w:rsidR="007771BC">
        <w:rPr>
          <w:rFonts w:ascii="Cambria Math" w:hAnsi="Cambria Math" w:cs="Segoe UI"/>
          <w:sz w:val="24"/>
          <w:szCs w:val="24"/>
          <w:shd w:val="clear" w:color="auto" w:fill="FFFFFF"/>
        </w:rPr>
        <w:br/>
      </w:r>
      <w:r w:rsidR="007771BC">
        <w:rPr>
          <w:rFonts w:ascii="Cambria Math" w:hAnsi="Cambria Math" w:cs="Segoe UI"/>
          <w:sz w:val="24"/>
          <w:szCs w:val="24"/>
          <w:shd w:val="clear" w:color="auto" w:fill="FFFFFF"/>
        </w:rPr>
        <w:br/>
      </w:r>
      <w:r w:rsidR="00690C22" w:rsidRPr="008A213B">
        <w:rPr>
          <w:rFonts w:ascii="Cambria Math" w:hAnsi="Cambria Math" w:cs="Segoe UI"/>
          <w:b/>
          <w:bCs/>
          <w:sz w:val="28"/>
          <w:szCs w:val="28"/>
          <w:u w:val="single"/>
          <w:shd w:val="clear" w:color="auto" w:fill="FFFFFF"/>
        </w:rPr>
        <w:t>Introduction: ‘’What Is Culture?’’</w:t>
      </w:r>
      <w:r w:rsidR="00690C22" w:rsidRPr="00690C22">
        <w:rPr>
          <w:rFonts w:ascii="Cambria Math" w:hAnsi="Cambria Math" w:cs="Segoe UI"/>
          <w:b/>
          <w:bCs/>
          <w:sz w:val="28"/>
          <w:szCs w:val="28"/>
          <w:shd w:val="clear" w:color="auto" w:fill="FFFFFF"/>
        </w:rPr>
        <w:t xml:space="preserve"> </w:t>
      </w:r>
      <w:r w:rsidR="008A6548">
        <w:rPr>
          <w:rFonts w:ascii="Cambria Math" w:hAnsi="Cambria Math" w:cs="Segoe UI"/>
          <w:b/>
          <w:bCs/>
          <w:sz w:val="28"/>
          <w:szCs w:val="28"/>
          <w:shd w:val="clear" w:color="auto" w:fill="FFFFFF"/>
        </w:rPr>
        <w:br/>
      </w:r>
      <w:r w:rsidR="00215C56">
        <w:rPr>
          <w:rFonts w:ascii="Cambria Math" w:hAnsi="Cambria Math" w:cs="Segoe UI"/>
          <w:sz w:val="24"/>
          <w:szCs w:val="24"/>
          <w:shd w:val="clear" w:color="auto" w:fill="FFFFFF"/>
        </w:rPr>
        <w:br/>
      </w:r>
      <w:r w:rsidR="007771BC">
        <w:rPr>
          <w:rFonts w:ascii="Cambria Math" w:hAnsi="Cambria Math" w:cs="Segoe UI"/>
          <w:sz w:val="24"/>
          <w:szCs w:val="24"/>
          <w:shd w:val="clear" w:color="auto" w:fill="FFFFFF"/>
        </w:rPr>
        <w:br/>
      </w:r>
      <w:r w:rsidR="00AE143D">
        <w:rPr>
          <w:rFonts w:ascii="Cambria Math" w:hAnsi="Cambria Math" w:cs="Segoe UI"/>
          <w:sz w:val="24"/>
          <w:szCs w:val="24"/>
          <w:shd w:val="clear" w:color="auto" w:fill="FFFFFF"/>
        </w:rPr>
        <w:t>Many Anthropologists spend their careers within the field</w:t>
      </w:r>
      <w:r w:rsidR="00876DC5">
        <w:rPr>
          <w:rFonts w:ascii="Cambria Math" w:hAnsi="Cambria Math" w:cs="Segoe UI"/>
          <w:sz w:val="24"/>
          <w:szCs w:val="24"/>
          <w:shd w:val="clear" w:color="auto" w:fill="FFFFFF"/>
        </w:rPr>
        <w:t xml:space="preserve">, </w:t>
      </w:r>
      <w:r w:rsidR="00AE143D">
        <w:rPr>
          <w:rFonts w:ascii="Cambria Math" w:hAnsi="Cambria Math" w:cs="Segoe UI"/>
          <w:sz w:val="24"/>
          <w:szCs w:val="24"/>
          <w:shd w:val="clear" w:color="auto" w:fill="FFFFFF"/>
        </w:rPr>
        <w:t>both experiencing and examining different cultur</w:t>
      </w:r>
      <w:r w:rsidR="00CB6998">
        <w:rPr>
          <w:rFonts w:ascii="Cambria Math" w:hAnsi="Cambria Math" w:cs="Segoe UI"/>
          <w:sz w:val="24"/>
          <w:szCs w:val="24"/>
          <w:shd w:val="clear" w:color="auto" w:fill="FFFFFF"/>
        </w:rPr>
        <w:t xml:space="preserve">es. </w:t>
      </w:r>
      <w:r w:rsidR="00956DAB">
        <w:rPr>
          <w:rFonts w:ascii="Cambria Math" w:hAnsi="Cambria Math" w:cs="Segoe UI"/>
          <w:sz w:val="24"/>
          <w:szCs w:val="24"/>
          <w:shd w:val="clear" w:color="auto" w:fill="FFFFFF"/>
        </w:rPr>
        <w:t>Given that Anthropology itself as a title can be understood as the ‘’study of humans’’, naturally, specialists in the field have long sought to pinpoint what, (if anything) makes humans unique,</w:t>
      </w:r>
      <w:r w:rsidR="00956DAB">
        <w:t xml:space="preserve"> </w:t>
      </w:r>
      <w:r w:rsidR="00956DAB" w:rsidRPr="00956DAB">
        <w:rPr>
          <w:rFonts w:ascii="Cambria Math" w:hAnsi="Cambria Math"/>
          <w:sz w:val="24"/>
          <w:szCs w:val="24"/>
        </w:rPr>
        <w:t xml:space="preserve">and in a cultural context: </w:t>
      </w:r>
      <w:r w:rsidR="00956DAB">
        <w:rPr>
          <w:rFonts w:ascii="Cambria Math" w:hAnsi="Cambria Math"/>
          <w:sz w:val="24"/>
          <w:szCs w:val="24"/>
        </w:rPr>
        <w:t>‘’</w:t>
      </w:r>
      <w:r w:rsidR="00956DAB" w:rsidRPr="00956DAB">
        <w:rPr>
          <w:rFonts w:ascii="Cambria Math" w:hAnsi="Cambria Math"/>
          <w:sz w:val="24"/>
          <w:szCs w:val="24"/>
        </w:rPr>
        <w:t xml:space="preserve">how are groups </w:t>
      </w:r>
      <w:r w:rsidR="00956DAB">
        <w:rPr>
          <w:rFonts w:ascii="Cambria Math" w:hAnsi="Cambria Math"/>
          <w:sz w:val="24"/>
          <w:szCs w:val="24"/>
        </w:rPr>
        <w:t>of</w:t>
      </w:r>
      <w:r w:rsidR="00956DAB" w:rsidRPr="00956DAB">
        <w:rPr>
          <w:rFonts w:ascii="Cambria Math" w:hAnsi="Cambria Math"/>
          <w:sz w:val="24"/>
          <w:szCs w:val="24"/>
        </w:rPr>
        <w:t xml:space="preserve"> people </w:t>
      </w:r>
      <w:r w:rsidR="006D7C38">
        <w:rPr>
          <w:rFonts w:ascii="Cambria Math" w:hAnsi="Cambria Math"/>
          <w:sz w:val="24"/>
          <w:szCs w:val="24"/>
        </w:rPr>
        <w:t>–</w:t>
      </w:r>
      <w:r w:rsidR="00956DAB" w:rsidRPr="00956DAB">
        <w:rPr>
          <w:rFonts w:ascii="Cambria Math" w:hAnsi="Cambria Math"/>
          <w:sz w:val="24"/>
          <w:szCs w:val="24"/>
        </w:rPr>
        <w:t xml:space="preserve"> family</w:t>
      </w:r>
      <w:r w:rsidR="006D7C38">
        <w:rPr>
          <w:rFonts w:ascii="Cambria Math" w:hAnsi="Cambria Math"/>
          <w:sz w:val="24"/>
          <w:szCs w:val="24"/>
        </w:rPr>
        <w:t>,</w:t>
      </w:r>
      <w:r w:rsidR="00956DAB" w:rsidRPr="00956DAB">
        <w:rPr>
          <w:rFonts w:ascii="Cambria Math" w:hAnsi="Cambria Math"/>
          <w:sz w:val="24"/>
          <w:szCs w:val="24"/>
        </w:rPr>
        <w:t xml:space="preserve"> c</w:t>
      </w:r>
      <w:r w:rsidR="00956DAB">
        <w:rPr>
          <w:rFonts w:ascii="Cambria Math" w:hAnsi="Cambria Math"/>
          <w:sz w:val="24"/>
          <w:szCs w:val="24"/>
        </w:rPr>
        <w:t>l</w:t>
      </w:r>
      <w:r w:rsidR="00956DAB" w:rsidRPr="00956DAB">
        <w:rPr>
          <w:rFonts w:ascii="Cambria Math" w:hAnsi="Cambria Math"/>
          <w:sz w:val="24"/>
          <w:szCs w:val="24"/>
        </w:rPr>
        <w:t>ass, t</w:t>
      </w:r>
      <w:r w:rsidR="00956DAB">
        <w:rPr>
          <w:rFonts w:ascii="Cambria Math" w:hAnsi="Cambria Math"/>
          <w:sz w:val="24"/>
          <w:szCs w:val="24"/>
        </w:rPr>
        <w:t>ri</w:t>
      </w:r>
      <w:r w:rsidR="00956DAB" w:rsidRPr="00956DAB">
        <w:rPr>
          <w:rFonts w:ascii="Cambria Math" w:hAnsi="Cambria Math"/>
          <w:sz w:val="24"/>
          <w:szCs w:val="24"/>
        </w:rPr>
        <w:t xml:space="preserve">be, nation - formed and what holds them together? </w:t>
      </w:r>
      <w:r w:rsidR="00956DAB">
        <w:rPr>
          <w:rFonts w:ascii="Cambria Math" w:hAnsi="Cambria Math"/>
          <w:sz w:val="24"/>
          <w:szCs w:val="24"/>
        </w:rPr>
        <w:t>W</w:t>
      </w:r>
      <w:r w:rsidR="00956DAB" w:rsidRPr="00956DAB">
        <w:rPr>
          <w:rFonts w:ascii="Cambria Math" w:hAnsi="Cambria Math"/>
          <w:sz w:val="24"/>
          <w:szCs w:val="24"/>
        </w:rPr>
        <w:t xml:space="preserve">hat </w:t>
      </w:r>
      <w:r w:rsidR="00956DAB">
        <w:rPr>
          <w:rFonts w:ascii="Cambria Math" w:hAnsi="Cambria Math"/>
          <w:sz w:val="24"/>
          <w:szCs w:val="24"/>
        </w:rPr>
        <w:t>i</w:t>
      </w:r>
      <w:r w:rsidR="00956DAB" w:rsidRPr="00956DAB">
        <w:rPr>
          <w:rFonts w:ascii="Cambria Math" w:hAnsi="Cambria Math"/>
          <w:sz w:val="24"/>
          <w:szCs w:val="24"/>
        </w:rPr>
        <w:t>s the nature of belief, economic exchange, the self?</w:t>
      </w:r>
      <w:r w:rsidR="00956DAB">
        <w:rPr>
          <w:rFonts w:ascii="Cambria Math" w:hAnsi="Cambria Math"/>
          <w:sz w:val="24"/>
          <w:szCs w:val="24"/>
        </w:rPr>
        <w:t>’’ (</w:t>
      </w:r>
      <w:r w:rsidR="00956DAB" w:rsidRPr="00293AE4">
        <w:rPr>
          <w:rFonts w:ascii="Cambria Math" w:hAnsi="Cambria Math" w:cs="Segoe UI"/>
          <w:sz w:val="24"/>
          <w:szCs w:val="24"/>
          <w:shd w:val="clear" w:color="auto" w:fill="FFFFFF"/>
        </w:rPr>
        <w:t>Monaghan</w:t>
      </w:r>
      <w:r w:rsidR="00956DAB">
        <w:rPr>
          <w:rFonts w:ascii="Cambria Math" w:hAnsi="Cambria Math" w:cs="Segoe UI"/>
          <w:sz w:val="24"/>
          <w:szCs w:val="24"/>
          <w:shd w:val="clear" w:color="auto" w:fill="FFFFFF"/>
        </w:rPr>
        <w:t xml:space="preserve"> &amp;</w:t>
      </w:r>
      <w:r w:rsidR="00956DAB" w:rsidRPr="00293AE4">
        <w:rPr>
          <w:rFonts w:ascii="Cambria Math" w:hAnsi="Cambria Math" w:cs="Segoe UI"/>
          <w:sz w:val="24"/>
          <w:szCs w:val="24"/>
          <w:shd w:val="clear" w:color="auto" w:fill="FFFFFF"/>
        </w:rPr>
        <w:t xml:space="preserve"> </w:t>
      </w:r>
      <w:proofErr w:type="gramStart"/>
      <w:r w:rsidR="00956DAB" w:rsidRPr="00293AE4">
        <w:rPr>
          <w:rFonts w:ascii="Cambria Math" w:hAnsi="Cambria Math" w:cs="Segoe UI"/>
          <w:sz w:val="24"/>
          <w:szCs w:val="24"/>
          <w:shd w:val="clear" w:color="auto" w:fill="FFFFFF"/>
        </w:rPr>
        <w:t>Just</w:t>
      </w:r>
      <w:proofErr w:type="gramEnd"/>
      <w:r w:rsidR="006D7C38">
        <w:rPr>
          <w:rFonts w:ascii="Cambria Math" w:hAnsi="Cambria Math" w:cs="Segoe UI"/>
          <w:sz w:val="24"/>
          <w:szCs w:val="24"/>
          <w:shd w:val="clear" w:color="auto" w:fill="FFFFFF"/>
        </w:rPr>
        <w:t xml:space="preserve">, </w:t>
      </w:r>
      <w:r w:rsidR="00956DAB" w:rsidRPr="00293AE4">
        <w:rPr>
          <w:rFonts w:ascii="Cambria Math" w:hAnsi="Cambria Math" w:cs="Segoe UI"/>
          <w:sz w:val="24"/>
          <w:szCs w:val="24"/>
          <w:shd w:val="clear" w:color="auto" w:fill="FFFFFF"/>
        </w:rPr>
        <w:t xml:space="preserve">2000 </w:t>
      </w:r>
      <w:r w:rsidR="00956DAB">
        <w:rPr>
          <w:rFonts w:ascii="Cambria Math" w:hAnsi="Cambria Math"/>
          <w:sz w:val="24"/>
          <w:szCs w:val="24"/>
        </w:rPr>
        <w:t>p11.-12.</w:t>
      </w:r>
      <w:r w:rsidR="006D7C38">
        <w:rPr>
          <w:rFonts w:ascii="Cambria Math" w:hAnsi="Cambria Math"/>
          <w:sz w:val="24"/>
          <w:szCs w:val="24"/>
        </w:rPr>
        <w:t xml:space="preserve">) </w:t>
      </w:r>
      <w:proofErr w:type="gramStart"/>
      <w:r w:rsidR="00CB6998">
        <w:rPr>
          <w:rFonts w:ascii="Cambria Math" w:hAnsi="Cambria Math" w:cs="Segoe UI"/>
          <w:sz w:val="24"/>
          <w:szCs w:val="24"/>
          <w:shd w:val="clear" w:color="auto" w:fill="FFFFFF"/>
        </w:rPr>
        <w:t>I</w:t>
      </w:r>
      <w:r w:rsidR="00AE143D">
        <w:rPr>
          <w:rFonts w:ascii="Cambria Math" w:hAnsi="Cambria Math" w:cs="Segoe UI"/>
          <w:sz w:val="24"/>
          <w:szCs w:val="24"/>
          <w:shd w:val="clear" w:color="auto" w:fill="FFFFFF"/>
        </w:rPr>
        <w:t>n spite of</w:t>
      </w:r>
      <w:proofErr w:type="gramEnd"/>
      <w:r w:rsidR="00AE143D">
        <w:rPr>
          <w:rFonts w:ascii="Cambria Math" w:hAnsi="Cambria Math" w:cs="Segoe UI"/>
          <w:sz w:val="24"/>
          <w:szCs w:val="24"/>
          <w:shd w:val="clear" w:color="auto" w:fill="FFFFFF"/>
        </w:rPr>
        <w:t xml:space="preserve"> this</w:t>
      </w:r>
      <w:r w:rsidR="00CB6998">
        <w:rPr>
          <w:rFonts w:ascii="Cambria Math" w:hAnsi="Cambria Math" w:cs="Segoe UI"/>
          <w:sz w:val="24"/>
          <w:szCs w:val="24"/>
          <w:shd w:val="clear" w:color="auto" w:fill="FFFFFF"/>
        </w:rPr>
        <w:t>,</w:t>
      </w:r>
      <w:r w:rsidR="00AE143D">
        <w:rPr>
          <w:rFonts w:ascii="Cambria Math" w:hAnsi="Cambria Math" w:cs="Segoe UI"/>
          <w:sz w:val="24"/>
          <w:szCs w:val="24"/>
          <w:shd w:val="clear" w:color="auto" w:fill="FFFFFF"/>
        </w:rPr>
        <w:t xml:space="preserve"> it would seem that actually </w:t>
      </w:r>
      <w:r w:rsidR="00876DC5" w:rsidRPr="00CB6998">
        <w:rPr>
          <w:rFonts w:ascii="Cambria Math" w:hAnsi="Cambria Math" w:cs="Segoe UI"/>
          <w:sz w:val="24"/>
          <w:szCs w:val="24"/>
          <w:shd w:val="clear" w:color="auto" w:fill="FFFFFF"/>
        </w:rPr>
        <w:t>defining</w:t>
      </w:r>
      <w:r w:rsidR="00876DC5">
        <w:rPr>
          <w:rFonts w:ascii="Cambria Math" w:hAnsi="Cambria Math" w:cs="Segoe UI"/>
          <w:i/>
          <w:iCs/>
          <w:sz w:val="24"/>
          <w:szCs w:val="24"/>
          <w:shd w:val="clear" w:color="auto" w:fill="FFFFFF"/>
        </w:rPr>
        <w:t xml:space="preserve"> </w:t>
      </w:r>
      <w:r w:rsidR="00AE143D">
        <w:rPr>
          <w:rFonts w:ascii="Cambria Math" w:hAnsi="Cambria Math" w:cs="Segoe UI"/>
          <w:sz w:val="24"/>
          <w:szCs w:val="24"/>
          <w:shd w:val="clear" w:color="auto" w:fill="FFFFFF"/>
        </w:rPr>
        <w:t>c</w:t>
      </w:r>
      <w:r w:rsidR="00AE143D" w:rsidRPr="00AE143D">
        <w:rPr>
          <w:rFonts w:ascii="Cambria Math" w:hAnsi="Cambria Math" w:cs="Segoe UI"/>
          <w:sz w:val="24"/>
          <w:szCs w:val="24"/>
          <w:shd w:val="clear" w:color="auto" w:fill="FFFFFF"/>
        </w:rPr>
        <w:t>ulture</w:t>
      </w:r>
      <w:r w:rsidR="00AE143D">
        <w:rPr>
          <w:rFonts w:ascii="Cambria Math" w:hAnsi="Cambria Math" w:cs="Segoe UI"/>
          <w:sz w:val="24"/>
          <w:szCs w:val="24"/>
          <w:shd w:val="clear" w:color="auto" w:fill="FFFFFF"/>
        </w:rPr>
        <w:t xml:space="preserve"> is a complicated and nuanced task.</w:t>
      </w:r>
      <w:r w:rsidR="00AE143D">
        <w:rPr>
          <w:rFonts w:ascii="Cambria Math" w:hAnsi="Cambria Math" w:cs="Segoe UI"/>
          <w:i/>
          <w:iCs/>
          <w:sz w:val="24"/>
          <w:szCs w:val="24"/>
          <w:shd w:val="clear" w:color="auto" w:fill="FFFFFF"/>
        </w:rPr>
        <w:t xml:space="preserve"> </w:t>
      </w:r>
      <w:r w:rsidR="00690C22">
        <w:rPr>
          <w:rFonts w:ascii="Cambria Math" w:hAnsi="Cambria Math" w:cs="Segoe UI"/>
          <w:sz w:val="24"/>
          <w:szCs w:val="24"/>
          <w:shd w:val="clear" w:color="auto" w:fill="FFFFFF"/>
        </w:rPr>
        <w:t>‘’Many ‘culture is…’ or ‘culture consists of…’ definitions have been proposed…’’ (Goldstein, 1957. p.1075)</w:t>
      </w:r>
      <w:r w:rsidR="00795CA7">
        <w:rPr>
          <w:rFonts w:ascii="Cambria Math" w:hAnsi="Cambria Math" w:cs="Segoe UI"/>
          <w:sz w:val="24"/>
          <w:szCs w:val="24"/>
          <w:shd w:val="clear" w:color="auto" w:fill="FFFFFF"/>
        </w:rPr>
        <w:t xml:space="preserve"> by </w:t>
      </w:r>
      <w:proofErr w:type="gramStart"/>
      <w:r w:rsidR="00795CA7">
        <w:rPr>
          <w:rFonts w:ascii="Cambria Math" w:hAnsi="Cambria Math" w:cs="Segoe UI"/>
          <w:sz w:val="24"/>
          <w:szCs w:val="24"/>
          <w:shd w:val="clear" w:color="auto" w:fill="FFFFFF"/>
        </w:rPr>
        <w:t>the vast majority of</w:t>
      </w:r>
      <w:proofErr w:type="gramEnd"/>
      <w:r w:rsidR="00795CA7">
        <w:rPr>
          <w:rFonts w:ascii="Cambria Math" w:hAnsi="Cambria Math" w:cs="Segoe UI"/>
          <w:sz w:val="24"/>
          <w:szCs w:val="24"/>
          <w:shd w:val="clear" w:color="auto" w:fill="FFFFFF"/>
        </w:rPr>
        <w:t xml:space="preserve"> </w:t>
      </w:r>
      <w:r w:rsidR="00CB6998">
        <w:rPr>
          <w:rFonts w:ascii="Cambria Math" w:hAnsi="Cambria Math" w:cs="Segoe UI"/>
          <w:sz w:val="24"/>
          <w:szCs w:val="24"/>
          <w:shd w:val="clear" w:color="auto" w:fill="FFFFFF"/>
        </w:rPr>
        <w:t xml:space="preserve">Anthropologists and Sociologists alike, and a discernible shift in attitudes towards the subject throughout decades of research is clear. </w:t>
      </w:r>
      <w:r w:rsidR="00F150B0">
        <w:rPr>
          <w:rFonts w:ascii="Cambria Math" w:hAnsi="Cambria Math" w:cs="Segoe UI"/>
          <w:sz w:val="24"/>
          <w:szCs w:val="24"/>
          <w:shd w:val="clear" w:color="auto" w:fill="FFFFFF"/>
        </w:rPr>
        <w:t xml:space="preserve">Regardless of varying opinions, evolving studies and </w:t>
      </w:r>
      <w:r w:rsidR="00C06CCE">
        <w:rPr>
          <w:rFonts w:ascii="Cambria Math" w:hAnsi="Cambria Math" w:cs="Segoe UI"/>
          <w:sz w:val="24"/>
          <w:szCs w:val="24"/>
          <w:shd w:val="clear" w:color="auto" w:fill="FFFFFF"/>
        </w:rPr>
        <w:t xml:space="preserve">wide </w:t>
      </w:r>
      <w:r w:rsidR="00F150B0">
        <w:rPr>
          <w:rFonts w:ascii="Cambria Math" w:hAnsi="Cambria Math" w:cs="Segoe UI"/>
          <w:sz w:val="24"/>
          <w:szCs w:val="24"/>
          <w:shd w:val="clear" w:color="auto" w:fill="FFFFFF"/>
        </w:rPr>
        <w:t xml:space="preserve">debate on the topic, there </w:t>
      </w:r>
      <w:r w:rsidR="00C06CCE">
        <w:rPr>
          <w:rFonts w:ascii="Cambria Math" w:hAnsi="Cambria Math" w:cs="Segoe UI"/>
          <w:sz w:val="24"/>
          <w:szCs w:val="24"/>
          <w:shd w:val="clear" w:color="auto" w:fill="FFFFFF"/>
        </w:rPr>
        <w:t xml:space="preserve">are also </w:t>
      </w:r>
      <w:r w:rsidR="00F150B0">
        <w:rPr>
          <w:rFonts w:ascii="Cambria Math" w:hAnsi="Cambria Math" w:cs="Segoe UI"/>
          <w:sz w:val="24"/>
          <w:szCs w:val="24"/>
          <w:shd w:val="clear" w:color="auto" w:fill="FFFFFF"/>
        </w:rPr>
        <w:t>concepts that are widely understood to underpin a culture, concepts that seemingly exist in almost all cultures throughout history and around the world today. These ‘pillars’ of culture interlink to arguably construct the foundations of human culture</w:t>
      </w:r>
      <w:r w:rsidR="001E41D6">
        <w:rPr>
          <w:rFonts w:ascii="Cambria Math" w:hAnsi="Cambria Math" w:cs="Segoe UI"/>
          <w:sz w:val="24"/>
          <w:szCs w:val="24"/>
          <w:shd w:val="clear" w:color="auto" w:fill="FFFFFF"/>
        </w:rPr>
        <w:t xml:space="preserve">. </w:t>
      </w:r>
      <w:r w:rsidR="001E41D6">
        <w:rPr>
          <w:rFonts w:ascii="Cambria Math" w:hAnsi="Cambria Math" w:cs="Segoe UI"/>
          <w:sz w:val="24"/>
          <w:szCs w:val="24"/>
          <w:shd w:val="clear" w:color="auto" w:fill="FFFFFF"/>
        </w:rPr>
        <w:br/>
      </w:r>
      <w:r w:rsidR="001E41D6">
        <w:rPr>
          <w:rFonts w:ascii="Cambria Math" w:hAnsi="Cambria Math" w:cs="Segoe UI"/>
          <w:sz w:val="24"/>
          <w:szCs w:val="24"/>
          <w:shd w:val="clear" w:color="auto" w:fill="FFFFFF"/>
        </w:rPr>
        <w:br/>
        <w:t xml:space="preserve">In our capacity called ‘’culture’’, we as Humans form bonds and maintain subsequent links through </w:t>
      </w:r>
      <w:r w:rsidR="001E41D6" w:rsidRPr="001E41D6">
        <w:rPr>
          <w:rFonts w:ascii="Cambria Math" w:hAnsi="Cambria Math" w:cs="Segoe UI"/>
          <w:b/>
          <w:bCs/>
          <w:sz w:val="24"/>
          <w:szCs w:val="24"/>
          <w:shd w:val="clear" w:color="auto" w:fill="FFFFFF"/>
        </w:rPr>
        <w:t>exchange</w:t>
      </w:r>
      <w:r w:rsidR="001E41D6">
        <w:rPr>
          <w:rFonts w:ascii="Cambria Math" w:hAnsi="Cambria Math" w:cs="Segoe UI"/>
          <w:b/>
          <w:bCs/>
          <w:sz w:val="24"/>
          <w:szCs w:val="24"/>
          <w:shd w:val="clear" w:color="auto" w:fill="FFFFFF"/>
        </w:rPr>
        <w:t xml:space="preserve">; </w:t>
      </w:r>
      <w:r w:rsidR="001E41D6" w:rsidRPr="001E41D6">
        <w:rPr>
          <w:rFonts w:ascii="Cambria Math" w:hAnsi="Cambria Math" w:cs="Segoe UI"/>
          <w:sz w:val="24"/>
          <w:szCs w:val="24"/>
          <w:shd w:val="clear" w:color="auto" w:fill="FFFFFF"/>
        </w:rPr>
        <w:t>w</w:t>
      </w:r>
      <w:r w:rsidR="001E41D6">
        <w:rPr>
          <w:rFonts w:ascii="Cambria Math" w:hAnsi="Cambria Math" w:cs="Segoe UI"/>
          <w:sz w:val="24"/>
          <w:szCs w:val="24"/>
          <w:shd w:val="clear" w:color="auto" w:fill="FFFFFF"/>
        </w:rPr>
        <w:t>e construct and share perspective-defining and behaviour-</w:t>
      </w:r>
      <w:proofErr w:type="gramStart"/>
      <w:r w:rsidR="001E41D6">
        <w:rPr>
          <w:rFonts w:ascii="Cambria Math" w:hAnsi="Cambria Math" w:cs="Segoe UI"/>
          <w:sz w:val="24"/>
          <w:szCs w:val="24"/>
          <w:shd w:val="clear" w:color="auto" w:fill="FFFFFF"/>
        </w:rPr>
        <w:t xml:space="preserve">shaping  </w:t>
      </w:r>
      <w:r w:rsidR="001E41D6" w:rsidRPr="001E41D6">
        <w:rPr>
          <w:rFonts w:ascii="Cambria Math" w:hAnsi="Cambria Math" w:cs="Segoe UI"/>
          <w:b/>
          <w:bCs/>
          <w:sz w:val="24"/>
          <w:szCs w:val="24"/>
          <w:shd w:val="clear" w:color="auto" w:fill="FFFFFF"/>
        </w:rPr>
        <w:t>beliefs</w:t>
      </w:r>
      <w:proofErr w:type="gramEnd"/>
      <w:r w:rsidR="001E41D6">
        <w:rPr>
          <w:rFonts w:ascii="Cambria Math" w:hAnsi="Cambria Math" w:cs="Segoe UI"/>
          <w:b/>
          <w:bCs/>
          <w:sz w:val="24"/>
          <w:szCs w:val="24"/>
          <w:shd w:val="clear" w:color="auto" w:fill="FFFFFF"/>
        </w:rPr>
        <w:t xml:space="preserve">; </w:t>
      </w:r>
      <w:r w:rsidR="001E41D6">
        <w:rPr>
          <w:rFonts w:ascii="Cambria Math" w:hAnsi="Cambria Math" w:cs="Segoe UI"/>
          <w:sz w:val="24"/>
          <w:szCs w:val="24"/>
          <w:shd w:val="clear" w:color="auto" w:fill="FFFFFF"/>
        </w:rPr>
        <w:t xml:space="preserve">we learn our place in our societies, first and foremost through </w:t>
      </w:r>
      <w:r w:rsidR="001E41D6">
        <w:rPr>
          <w:rFonts w:ascii="Cambria Math" w:hAnsi="Cambria Math" w:cs="Segoe UI"/>
          <w:b/>
          <w:bCs/>
          <w:sz w:val="24"/>
          <w:szCs w:val="24"/>
          <w:shd w:val="clear" w:color="auto" w:fill="FFFFFF"/>
        </w:rPr>
        <w:t>family</w:t>
      </w:r>
      <w:r w:rsidR="001E41D6">
        <w:rPr>
          <w:rFonts w:ascii="Cambria Math" w:hAnsi="Cambria Math" w:cs="Segoe UI"/>
          <w:sz w:val="24"/>
          <w:szCs w:val="24"/>
          <w:shd w:val="clear" w:color="auto" w:fill="FFFFFF"/>
        </w:rPr>
        <w:t xml:space="preserve"> and finally; we struggle for </w:t>
      </w:r>
      <w:r w:rsidR="001E41D6">
        <w:rPr>
          <w:rFonts w:ascii="Cambria Math" w:hAnsi="Cambria Math" w:cs="Segoe UI"/>
          <w:b/>
          <w:bCs/>
          <w:sz w:val="24"/>
          <w:szCs w:val="24"/>
          <w:shd w:val="clear" w:color="auto" w:fill="FFFFFF"/>
        </w:rPr>
        <w:t>power</w:t>
      </w:r>
      <w:r w:rsidR="001E41D6">
        <w:rPr>
          <w:rFonts w:ascii="Cambria Math" w:hAnsi="Cambria Math" w:cs="Segoe UI"/>
          <w:sz w:val="24"/>
          <w:szCs w:val="24"/>
          <w:shd w:val="clear" w:color="auto" w:fill="FFFFFF"/>
        </w:rPr>
        <w:t xml:space="preserve">, constantly guided and influenced by the sources of said power within our cultures. These pillars take on many different forms in the diverse and varied cultures of the world. </w:t>
      </w:r>
      <w:r w:rsidR="00563643">
        <w:rPr>
          <w:rFonts w:ascii="Cambria Math" w:hAnsi="Cambria Math" w:cs="Segoe UI"/>
          <w:sz w:val="24"/>
          <w:szCs w:val="24"/>
          <w:shd w:val="clear" w:color="auto" w:fill="FFFFFF"/>
        </w:rPr>
        <w:br/>
      </w:r>
      <w:r w:rsidR="00F150B0">
        <w:rPr>
          <w:rFonts w:ascii="Cambria Math" w:hAnsi="Cambria Math" w:cs="Segoe UI"/>
          <w:sz w:val="24"/>
          <w:szCs w:val="24"/>
          <w:shd w:val="clear" w:color="auto" w:fill="FFFFFF"/>
        </w:rPr>
        <w:br/>
      </w:r>
      <w:r w:rsidR="00563643" w:rsidRPr="00563643">
        <w:rPr>
          <w:rFonts w:ascii="Cambria Math" w:hAnsi="Cambria Math" w:cs="Segoe UI"/>
          <w:b/>
          <w:bCs/>
          <w:sz w:val="28"/>
          <w:szCs w:val="28"/>
          <w:u w:val="single"/>
          <w:shd w:val="clear" w:color="auto" w:fill="FFFFFF"/>
        </w:rPr>
        <w:t>Exchange</w:t>
      </w:r>
      <w:r w:rsidR="00563643">
        <w:rPr>
          <w:rFonts w:ascii="Cambria Math" w:hAnsi="Cambria Math" w:cs="Segoe UI"/>
          <w:b/>
          <w:bCs/>
          <w:sz w:val="28"/>
          <w:szCs w:val="28"/>
          <w:u w:val="single"/>
          <w:shd w:val="clear" w:color="auto" w:fill="FFFFFF"/>
        </w:rPr>
        <w:t xml:space="preserve">: Humans and </w:t>
      </w:r>
      <w:r w:rsidR="001E41D6">
        <w:rPr>
          <w:rFonts w:ascii="Cambria Math" w:hAnsi="Cambria Math" w:cs="Segoe UI"/>
          <w:b/>
          <w:bCs/>
          <w:sz w:val="28"/>
          <w:szCs w:val="28"/>
          <w:u w:val="single"/>
          <w:shd w:val="clear" w:color="auto" w:fill="FFFFFF"/>
        </w:rPr>
        <w:t>Material</w:t>
      </w:r>
      <w:r w:rsidR="00C06CCE">
        <w:rPr>
          <w:rFonts w:ascii="Cambria Math" w:hAnsi="Cambria Math" w:cs="Segoe UI"/>
          <w:b/>
          <w:bCs/>
          <w:sz w:val="28"/>
          <w:szCs w:val="28"/>
          <w:u w:val="single"/>
          <w:shd w:val="clear" w:color="auto" w:fill="FFFFFF"/>
        </w:rPr>
        <w:t xml:space="preserve"> </w:t>
      </w:r>
      <w:r w:rsidR="00563643">
        <w:rPr>
          <w:rFonts w:ascii="Cambria Math" w:hAnsi="Cambria Math" w:cs="Segoe UI"/>
          <w:b/>
          <w:bCs/>
          <w:sz w:val="28"/>
          <w:szCs w:val="28"/>
          <w:u w:val="single"/>
          <w:shd w:val="clear" w:color="auto" w:fill="FFFFFF"/>
        </w:rPr>
        <w:t>Connections</w:t>
      </w:r>
      <w:r w:rsidR="001E41D6">
        <w:rPr>
          <w:rFonts w:ascii="Cambria Math" w:hAnsi="Cambria Math" w:cs="Segoe UI"/>
          <w:b/>
          <w:bCs/>
          <w:sz w:val="28"/>
          <w:szCs w:val="28"/>
          <w:u w:val="single"/>
          <w:shd w:val="clear" w:color="auto" w:fill="FFFFFF"/>
        </w:rPr>
        <w:t>.</w:t>
      </w:r>
      <w:r w:rsidR="00C06CCE">
        <w:rPr>
          <w:rFonts w:ascii="Cambria Math" w:hAnsi="Cambria Math" w:cs="Segoe UI"/>
          <w:b/>
          <w:bCs/>
          <w:sz w:val="28"/>
          <w:szCs w:val="28"/>
          <w:u w:val="single"/>
          <w:shd w:val="clear" w:color="auto" w:fill="FFFFFF"/>
        </w:rPr>
        <w:br/>
      </w:r>
      <w:r w:rsidR="00C06CCE">
        <w:rPr>
          <w:rFonts w:ascii="Cambria Math" w:hAnsi="Cambria Math" w:cs="Segoe UI"/>
          <w:b/>
          <w:bCs/>
          <w:sz w:val="28"/>
          <w:szCs w:val="28"/>
          <w:u w:val="single"/>
          <w:shd w:val="clear" w:color="auto" w:fill="FFFFFF"/>
        </w:rPr>
        <w:br/>
      </w:r>
      <w:r w:rsidR="0051237D" w:rsidRPr="0051237D">
        <w:rPr>
          <w:rFonts w:ascii="Cambria Math" w:hAnsi="Cambria Math" w:cs="Segoe UI"/>
          <w:sz w:val="24"/>
          <w:szCs w:val="24"/>
          <w:shd w:val="clear" w:color="auto" w:fill="FFFFFF"/>
        </w:rPr>
        <w:t xml:space="preserve">Those in the </w:t>
      </w:r>
      <w:r w:rsidR="0051237D">
        <w:rPr>
          <w:rFonts w:ascii="Cambria Math" w:hAnsi="Cambria Math" w:cs="Segoe UI"/>
          <w:sz w:val="24"/>
          <w:szCs w:val="24"/>
          <w:shd w:val="clear" w:color="auto" w:fill="FFFFFF"/>
        </w:rPr>
        <w:t xml:space="preserve">broad business </w:t>
      </w:r>
      <w:r w:rsidR="0051237D" w:rsidRPr="0051237D">
        <w:rPr>
          <w:rFonts w:ascii="Cambria Math" w:hAnsi="Cambria Math" w:cs="Segoe UI"/>
          <w:sz w:val="24"/>
          <w:szCs w:val="24"/>
          <w:shd w:val="clear" w:color="auto" w:fill="FFFFFF"/>
        </w:rPr>
        <w:t>of studying humans</w:t>
      </w:r>
      <w:r w:rsidR="006D7C38">
        <w:rPr>
          <w:rFonts w:ascii="Cambria Math" w:hAnsi="Cambria Math" w:cs="Segoe UI"/>
          <w:sz w:val="24"/>
          <w:szCs w:val="24"/>
          <w:shd w:val="clear" w:color="auto" w:fill="FFFFFF"/>
        </w:rPr>
        <w:t xml:space="preserve"> and their cultures</w:t>
      </w:r>
      <w:r w:rsidR="00D00988">
        <w:rPr>
          <w:rFonts w:ascii="Cambria Math" w:hAnsi="Cambria Math" w:cs="Segoe UI"/>
          <w:sz w:val="24"/>
          <w:szCs w:val="24"/>
          <w:shd w:val="clear" w:color="auto" w:fill="FFFFFF"/>
        </w:rPr>
        <w:t xml:space="preserve"> </w:t>
      </w:r>
      <w:r w:rsidR="00956DAB">
        <w:rPr>
          <w:rFonts w:ascii="Cambria Math" w:hAnsi="Cambria Math" w:cs="Segoe UI"/>
          <w:sz w:val="24"/>
          <w:szCs w:val="24"/>
          <w:shd w:val="clear" w:color="auto" w:fill="FFFFFF"/>
        </w:rPr>
        <w:t xml:space="preserve">have never </w:t>
      </w:r>
      <w:r w:rsidR="00D00988">
        <w:rPr>
          <w:rFonts w:ascii="Cambria Math" w:hAnsi="Cambria Math" w:cs="Segoe UI"/>
          <w:sz w:val="24"/>
          <w:szCs w:val="24"/>
          <w:shd w:val="clear" w:color="auto" w:fill="FFFFFF"/>
        </w:rPr>
        <w:t>unanimously agree</w:t>
      </w:r>
      <w:r w:rsidR="00956DAB">
        <w:rPr>
          <w:rFonts w:ascii="Cambria Math" w:hAnsi="Cambria Math" w:cs="Segoe UI"/>
          <w:sz w:val="24"/>
          <w:szCs w:val="24"/>
          <w:shd w:val="clear" w:color="auto" w:fill="FFFFFF"/>
        </w:rPr>
        <w:t xml:space="preserve">d </w:t>
      </w:r>
      <w:r w:rsidR="00D00988">
        <w:rPr>
          <w:rFonts w:ascii="Cambria Math" w:hAnsi="Cambria Math" w:cs="Segoe UI"/>
          <w:sz w:val="24"/>
          <w:szCs w:val="24"/>
          <w:shd w:val="clear" w:color="auto" w:fill="FFFFFF"/>
        </w:rPr>
        <w:t xml:space="preserve">on </w:t>
      </w:r>
      <w:r w:rsidR="00956DAB">
        <w:rPr>
          <w:rFonts w:ascii="Cambria Math" w:hAnsi="Cambria Math" w:cs="Segoe UI"/>
          <w:sz w:val="24"/>
          <w:szCs w:val="24"/>
          <w:shd w:val="clear" w:color="auto" w:fill="FFFFFF"/>
        </w:rPr>
        <w:t xml:space="preserve">a primary (or singular) </w:t>
      </w:r>
      <w:r w:rsidR="00D00988">
        <w:rPr>
          <w:rFonts w:ascii="Cambria Math" w:hAnsi="Cambria Math" w:cs="Segoe UI"/>
          <w:sz w:val="24"/>
          <w:szCs w:val="24"/>
          <w:shd w:val="clear" w:color="auto" w:fill="FFFFFF"/>
        </w:rPr>
        <w:t xml:space="preserve">function of </w:t>
      </w:r>
      <w:r w:rsidR="00D00988" w:rsidRPr="00D00988">
        <w:rPr>
          <w:rFonts w:ascii="Cambria Math" w:hAnsi="Cambria Math" w:cs="Segoe UI"/>
          <w:b/>
          <w:bCs/>
          <w:sz w:val="24"/>
          <w:szCs w:val="24"/>
          <w:shd w:val="clear" w:color="auto" w:fill="FFFFFF"/>
        </w:rPr>
        <w:t>exchange</w:t>
      </w:r>
      <w:r w:rsidR="00D00988">
        <w:rPr>
          <w:rFonts w:ascii="Cambria Math" w:hAnsi="Cambria Math" w:cs="Segoe UI"/>
          <w:sz w:val="24"/>
          <w:szCs w:val="24"/>
          <w:shd w:val="clear" w:color="auto" w:fill="FFFFFF"/>
        </w:rPr>
        <w:t xml:space="preserve">, despite how ancient the </w:t>
      </w:r>
      <w:r w:rsidR="006D7C38">
        <w:rPr>
          <w:rFonts w:ascii="Cambria Math" w:hAnsi="Cambria Math" w:cs="Segoe UI"/>
          <w:sz w:val="24"/>
          <w:szCs w:val="24"/>
          <w:shd w:val="clear" w:color="auto" w:fill="FFFFFF"/>
        </w:rPr>
        <w:t xml:space="preserve">act itself is. </w:t>
      </w:r>
      <w:r w:rsidR="006D7C38">
        <w:rPr>
          <w:rFonts w:ascii="Cambria Math" w:hAnsi="Cambria Math" w:cs="Segoe UI"/>
          <w:sz w:val="24"/>
          <w:szCs w:val="24"/>
          <w:shd w:val="clear" w:color="auto" w:fill="FFFFFF"/>
        </w:rPr>
        <w:br/>
      </w:r>
      <w:r w:rsidR="002748FB">
        <w:rPr>
          <w:rFonts w:ascii="Cambria Math" w:hAnsi="Cambria Math" w:cs="Segoe UI"/>
          <w:sz w:val="24"/>
          <w:szCs w:val="24"/>
          <w:shd w:val="clear" w:color="auto" w:fill="FFFFFF"/>
        </w:rPr>
        <w:lastRenderedPageBreak/>
        <w:t>At</w:t>
      </w:r>
      <w:r w:rsidR="00163CF8">
        <w:rPr>
          <w:rFonts w:ascii="Cambria Math" w:hAnsi="Cambria Math" w:cs="Segoe UI"/>
          <w:sz w:val="24"/>
          <w:szCs w:val="24"/>
          <w:shd w:val="clear" w:color="auto" w:fill="FFFFFF"/>
        </w:rPr>
        <w:t xml:space="preserve"> its most basic </w:t>
      </w:r>
      <w:r w:rsidR="002748FB">
        <w:rPr>
          <w:rFonts w:ascii="Cambria Math" w:hAnsi="Cambria Math" w:cs="Segoe UI"/>
          <w:sz w:val="24"/>
          <w:szCs w:val="24"/>
          <w:shd w:val="clear" w:color="auto" w:fill="FFFFFF"/>
        </w:rPr>
        <w:t>understanding,</w:t>
      </w:r>
      <w:r w:rsidR="00163CF8">
        <w:rPr>
          <w:rFonts w:ascii="Cambria Math" w:hAnsi="Cambria Math" w:cs="Segoe UI"/>
          <w:sz w:val="24"/>
          <w:szCs w:val="24"/>
          <w:shd w:val="clear" w:color="auto" w:fill="FFFFFF"/>
        </w:rPr>
        <w:t xml:space="preserve"> it can be argued that exchange exists out of necessity: we have needs, and we rely on others to help us fulfil them. Exchange is at the core of building connections </w:t>
      </w:r>
      <w:r w:rsidR="002748FB">
        <w:rPr>
          <w:rFonts w:ascii="Cambria Math" w:hAnsi="Cambria Math" w:cs="Segoe UI"/>
          <w:sz w:val="24"/>
          <w:szCs w:val="24"/>
          <w:shd w:val="clear" w:color="auto" w:fill="FFFFFF"/>
        </w:rPr>
        <w:t>and</w:t>
      </w:r>
      <w:r w:rsidR="00163CF8">
        <w:rPr>
          <w:rFonts w:ascii="Cambria Math" w:hAnsi="Cambria Math" w:cs="Segoe UI"/>
          <w:sz w:val="24"/>
          <w:szCs w:val="24"/>
          <w:shd w:val="clear" w:color="auto" w:fill="FFFFFF"/>
        </w:rPr>
        <w:t xml:space="preserve"> creating allies, and of course</w:t>
      </w:r>
      <w:r w:rsidR="00FC6B49">
        <w:rPr>
          <w:rFonts w:ascii="Cambria Math" w:hAnsi="Cambria Math" w:cs="Segoe UI"/>
          <w:sz w:val="24"/>
          <w:szCs w:val="24"/>
          <w:shd w:val="clear" w:color="auto" w:fill="FFFFFF"/>
        </w:rPr>
        <w:t xml:space="preserve"> trade. </w:t>
      </w:r>
      <w:r w:rsidR="002748FB">
        <w:rPr>
          <w:rFonts w:ascii="Cambria Math" w:hAnsi="Cambria Math" w:cs="Segoe UI"/>
          <w:sz w:val="24"/>
          <w:szCs w:val="24"/>
          <w:shd w:val="clear" w:color="auto" w:fill="FFFFFF"/>
        </w:rPr>
        <w:br/>
      </w:r>
      <w:r w:rsidR="002748FB">
        <w:rPr>
          <w:rFonts w:ascii="Cambria Math" w:hAnsi="Cambria Math" w:cs="Segoe UI"/>
          <w:sz w:val="24"/>
          <w:szCs w:val="24"/>
          <w:shd w:val="clear" w:color="auto" w:fill="FFFFFF"/>
        </w:rPr>
        <w:br/>
      </w:r>
      <w:r w:rsidR="002748FB" w:rsidRPr="002748FB">
        <w:rPr>
          <w:rFonts w:ascii="Cambria Math" w:hAnsi="Cambria Math" w:cs="Segoe UI"/>
          <w:b/>
          <w:bCs/>
          <w:sz w:val="24"/>
          <w:szCs w:val="24"/>
          <w:shd w:val="clear" w:color="auto" w:fill="FFFFFF"/>
        </w:rPr>
        <w:t>Trade and the Economy.</w:t>
      </w:r>
      <w:r w:rsidR="00EE11D9">
        <w:rPr>
          <w:rFonts w:ascii="Cambria Math" w:hAnsi="Cambria Math" w:cs="Segoe UI"/>
          <w:b/>
          <w:bCs/>
          <w:sz w:val="24"/>
          <w:szCs w:val="24"/>
          <w:shd w:val="clear" w:color="auto" w:fill="FFFFFF"/>
        </w:rPr>
        <w:br/>
      </w:r>
      <w:r w:rsidR="008658DC">
        <w:rPr>
          <w:rFonts w:ascii="Cambria Math" w:hAnsi="Cambria Math" w:cs="Segoe UI"/>
          <w:b/>
          <w:bCs/>
          <w:sz w:val="24"/>
          <w:szCs w:val="24"/>
          <w:shd w:val="clear" w:color="auto" w:fill="FFFFFF"/>
        </w:rPr>
        <w:br/>
      </w:r>
      <w:r w:rsidR="008658DC">
        <w:rPr>
          <w:rFonts w:ascii="Cambria Math" w:hAnsi="Cambria Math" w:cs="Segoe UI"/>
          <w:sz w:val="24"/>
          <w:szCs w:val="24"/>
          <w:shd w:val="clear" w:color="auto" w:fill="FFFFFF"/>
        </w:rPr>
        <w:t xml:space="preserve">A cultures economy is often comprised of </w:t>
      </w:r>
      <w:r w:rsidR="00286087">
        <w:rPr>
          <w:rFonts w:ascii="Cambria Math" w:hAnsi="Cambria Math" w:cs="Segoe UI"/>
          <w:sz w:val="24"/>
          <w:szCs w:val="24"/>
          <w:shd w:val="clear" w:color="auto" w:fill="FFFFFF"/>
        </w:rPr>
        <w:t xml:space="preserve">many different components that are each part of that cultures economic system, </w:t>
      </w:r>
      <w:r w:rsidR="00F35E02">
        <w:rPr>
          <w:rFonts w:ascii="Cambria Math" w:hAnsi="Cambria Math" w:cs="Segoe UI"/>
          <w:sz w:val="24"/>
          <w:szCs w:val="24"/>
          <w:shd w:val="clear" w:color="auto" w:fill="FFFFFF"/>
        </w:rPr>
        <w:t xml:space="preserve">a system which is essential to a group or societies survival and growth and </w:t>
      </w:r>
      <w:r w:rsidR="006905FC">
        <w:rPr>
          <w:rFonts w:ascii="Cambria Math" w:hAnsi="Cambria Math" w:cs="Segoe UI"/>
          <w:sz w:val="24"/>
          <w:szCs w:val="24"/>
          <w:shd w:val="clear" w:color="auto" w:fill="FFFFFF"/>
        </w:rPr>
        <w:t xml:space="preserve">commonly connected to power dynamics, politics and social roles. </w:t>
      </w:r>
      <w:r w:rsidR="00292888">
        <w:rPr>
          <w:rFonts w:ascii="Cambria Math" w:hAnsi="Cambria Math" w:cs="Segoe UI"/>
          <w:sz w:val="24"/>
          <w:szCs w:val="24"/>
          <w:shd w:val="clear" w:color="auto" w:fill="FFFFFF"/>
        </w:rPr>
        <w:t xml:space="preserve">There is no one model for an economy, however when discussing </w:t>
      </w:r>
      <w:r w:rsidR="00F401BA">
        <w:rPr>
          <w:rFonts w:ascii="Cambria Math" w:hAnsi="Cambria Math" w:cs="Segoe UI"/>
          <w:sz w:val="24"/>
          <w:szCs w:val="24"/>
          <w:shd w:val="clear" w:color="auto" w:fill="FFFFFF"/>
        </w:rPr>
        <w:t xml:space="preserve">economies </w:t>
      </w:r>
      <w:r w:rsidR="00292888">
        <w:rPr>
          <w:rFonts w:ascii="Cambria Math" w:hAnsi="Cambria Math" w:cs="Segoe UI"/>
          <w:sz w:val="24"/>
          <w:szCs w:val="24"/>
          <w:shd w:val="clear" w:color="auto" w:fill="FFFFFF"/>
        </w:rPr>
        <w:t xml:space="preserve">that operate </w:t>
      </w:r>
      <w:r w:rsidR="00820214">
        <w:rPr>
          <w:rFonts w:ascii="Cambria Math" w:hAnsi="Cambria Math" w:cs="Segoe UI"/>
          <w:sz w:val="24"/>
          <w:szCs w:val="24"/>
          <w:shd w:val="clear" w:color="auto" w:fill="FFFFFF"/>
        </w:rPr>
        <w:t>through Capitalism</w:t>
      </w:r>
      <w:r w:rsidR="00496AEC">
        <w:rPr>
          <w:rFonts w:ascii="Cambria Math" w:hAnsi="Cambria Math" w:cs="Segoe UI"/>
          <w:sz w:val="24"/>
          <w:szCs w:val="24"/>
          <w:shd w:val="clear" w:color="auto" w:fill="FFFFFF"/>
        </w:rPr>
        <w:t xml:space="preserve">, there are a few distinct </w:t>
      </w:r>
      <w:r w:rsidR="00616F87">
        <w:rPr>
          <w:rFonts w:ascii="Cambria Math" w:hAnsi="Cambria Math" w:cs="Segoe UI"/>
          <w:sz w:val="24"/>
          <w:szCs w:val="24"/>
          <w:shd w:val="clear" w:color="auto" w:fill="FFFFFF"/>
        </w:rPr>
        <w:t xml:space="preserve">elements to consider: Production, labour, property/ownership and consumption. </w:t>
      </w:r>
      <w:r w:rsidR="008E2A2D">
        <w:rPr>
          <w:rFonts w:ascii="Cambria Math" w:hAnsi="Cambria Math" w:cs="Segoe UI"/>
          <w:sz w:val="24"/>
          <w:szCs w:val="24"/>
          <w:shd w:val="clear" w:color="auto" w:fill="FFFFFF"/>
        </w:rPr>
        <w:br/>
      </w:r>
      <w:r w:rsidR="008E2A2D">
        <w:rPr>
          <w:rFonts w:ascii="Cambria Math" w:hAnsi="Cambria Math" w:cs="Segoe UI"/>
          <w:sz w:val="24"/>
          <w:szCs w:val="24"/>
          <w:shd w:val="clear" w:color="auto" w:fill="FFFFFF"/>
        </w:rPr>
        <w:br/>
      </w:r>
      <w:r w:rsidR="00141F1C">
        <w:rPr>
          <w:rFonts w:ascii="Cambria Math" w:hAnsi="Cambria Math" w:cs="Segoe UI"/>
          <w:sz w:val="24"/>
          <w:szCs w:val="24"/>
          <w:shd w:val="clear" w:color="auto" w:fill="FFFFFF"/>
        </w:rPr>
        <w:t>Humans have ne</w:t>
      </w:r>
      <w:r w:rsidR="008E2A2D">
        <w:rPr>
          <w:rFonts w:ascii="Cambria Math" w:hAnsi="Cambria Math" w:cs="Segoe UI"/>
          <w:sz w:val="24"/>
          <w:szCs w:val="24"/>
          <w:shd w:val="clear" w:color="auto" w:fill="FFFFFF"/>
        </w:rPr>
        <w:t>eds and desires, these needs and desire</w:t>
      </w:r>
      <w:r w:rsidR="00DF6B53">
        <w:rPr>
          <w:rFonts w:ascii="Cambria Math" w:hAnsi="Cambria Math" w:cs="Segoe UI"/>
          <w:sz w:val="24"/>
          <w:szCs w:val="24"/>
          <w:shd w:val="clear" w:color="auto" w:fill="FFFFFF"/>
        </w:rPr>
        <w:t>s</w:t>
      </w:r>
      <w:r w:rsidR="008E2A2D">
        <w:rPr>
          <w:rFonts w:ascii="Cambria Math" w:hAnsi="Cambria Math" w:cs="Segoe UI"/>
          <w:sz w:val="24"/>
          <w:szCs w:val="24"/>
          <w:shd w:val="clear" w:color="auto" w:fill="FFFFFF"/>
        </w:rPr>
        <w:t xml:space="preserve"> may include material goods, consumables</w:t>
      </w:r>
      <w:r w:rsidR="00186224">
        <w:rPr>
          <w:rFonts w:ascii="Cambria Math" w:hAnsi="Cambria Math" w:cs="Segoe UI"/>
          <w:sz w:val="24"/>
          <w:szCs w:val="24"/>
          <w:shd w:val="clear" w:color="auto" w:fill="FFFFFF"/>
        </w:rPr>
        <w:t xml:space="preserve">, both of which require </w:t>
      </w:r>
      <w:r w:rsidR="00186224" w:rsidRPr="00F26E4A">
        <w:rPr>
          <w:rFonts w:ascii="Cambria Math" w:hAnsi="Cambria Math" w:cs="Segoe UI"/>
          <w:b/>
          <w:bCs/>
          <w:sz w:val="24"/>
          <w:szCs w:val="24"/>
          <w:shd w:val="clear" w:color="auto" w:fill="FFFFFF"/>
        </w:rPr>
        <w:t>production</w:t>
      </w:r>
      <w:r w:rsidR="00186224">
        <w:rPr>
          <w:rFonts w:ascii="Cambria Math" w:hAnsi="Cambria Math" w:cs="Segoe UI"/>
          <w:sz w:val="24"/>
          <w:szCs w:val="24"/>
          <w:shd w:val="clear" w:color="auto" w:fill="FFFFFF"/>
        </w:rPr>
        <w:t xml:space="preserve"> and manufacturing. If an individual can produce, they can profit, if a </w:t>
      </w:r>
      <w:r w:rsidR="007E7ACB">
        <w:rPr>
          <w:rFonts w:ascii="Cambria Math" w:hAnsi="Cambria Math" w:cs="Segoe UI"/>
          <w:sz w:val="24"/>
          <w:szCs w:val="24"/>
          <w:shd w:val="clear" w:color="auto" w:fill="FFFFFF"/>
        </w:rPr>
        <w:t>tribe can produce, t</w:t>
      </w:r>
      <w:r w:rsidR="006C4705">
        <w:rPr>
          <w:rFonts w:ascii="Cambria Math" w:hAnsi="Cambria Math" w:cs="Segoe UI"/>
          <w:sz w:val="24"/>
          <w:szCs w:val="24"/>
          <w:shd w:val="clear" w:color="auto" w:fill="FFFFFF"/>
        </w:rPr>
        <w:t>hey can establish connections and reputation</w:t>
      </w:r>
      <w:r w:rsidR="007E7ACB">
        <w:rPr>
          <w:rFonts w:ascii="Cambria Math" w:hAnsi="Cambria Math" w:cs="Segoe UI"/>
          <w:sz w:val="24"/>
          <w:szCs w:val="24"/>
          <w:shd w:val="clear" w:color="auto" w:fill="FFFFFF"/>
        </w:rPr>
        <w:t xml:space="preserve">, and if a country can produce, they can establish a certain status globally. </w:t>
      </w:r>
      <w:r w:rsidR="006C4705">
        <w:rPr>
          <w:rFonts w:ascii="Cambria Math" w:hAnsi="Cambria Math" w:cs="Segoe UI"/>
          <w:sz w:val="24"/>
          <w:szCs w:val="24"/>
          <w:shd w:val="clear" w:color="auto" w:fill="FFFFFF"/>
        </w:rPr>
        <w:t>Product</w:t>
      </w:r>
      <w:r w:rsidR="00AB13D9">
        <w:rPr>
          <w:rFonts w:ascii="Cambria Math" w:hAnsi="Cambria Math" w:cs="Segoe UI"/>
          <w:sz w:val="24"/>
          <w:szCs w:val="24"/>
          <w:shd w:val="clear" w:color="auto" w:fill="FFFFFF"/>
        </w:rPr>
        <w:t xml:space="preserve">ion is often key to an economy. </w:t>
      </w:r>
      <w:r w:rsidR="001F593B">
        <w:rPr>
          <w:rFonts w:ascii="Cambria Math" w:hAnsi="Cambria Math" w:cs="Segoe UI"/>
          <w:sz w:val="24"/>
          <w:szCs w:val="24"/>
          <w:shd w:val="clear" w:color="auto" w:fill="FFFFFF"/>
        </w:rPr>
        <w:t xml:space="preserve">Production requires </w:t>
      </w:r>
      <w:r w:rsidR="001F593B" w:rsidRPr="00F26E4A">
        <w:rPr>
          <w:rFonts w:ascii="Cambria Math" w:hAnsi="Cambria Math" w:cs="Segoe UI"/>
          <w:b/>
          <w:bCs/>
          <w:sz w:val="24"/>
          <w:szCs w:val="24"/>
          <w:shd w:val="clear" w:color="auto" w:fill="FFFFFF"/>
        </w:rPr>
        <w:t>labour</w:t>
      </w:r>
      <w:r w:rsidR="00B9447B">
        <w:rPr>
          <w:rFonts w:ascii="Cambria Math" w:hAnsi="Cambria Math" w:cs="Segoe UI"/>
          <w:sz w:val="24"/>
          <w:szCs w:val="24"/>
          <w:shd w:val="clear" w:color="auto" w:fill="FFFFFF"/>
        </w:rPr>
        <w:t xml:space="preserve">. In a Capitalist society, this need for labour creates </w:t>
      </w:r>
      <w:r w:rsidR="00470F4E">
        <w:rPr>
          <w:rFonts w:ascii="Cambria Math" w:hAnsi="Cambria Math" w:cs="Segoe UI"/>
          <w:sz w:val="24"/>
          <w:szCs w:val="24"/>
          <w:shd w:val="clear" w:color="auto" w:fill="FFFFFF"/>
        </w:rPr>
        <w:t xml:space="preserve">roles of employment, in which workers exchange their time and services for </w:t>
      </w:r>
      <w:r w:rsidR="00DA425C">
        <w:rPr>
          <w:rFonts w:ascii="Cambria Math" w:hAnsi="Cambria Math" w:cs="Segoe UI"/>
          <w:sz w:val="24"/>
          <w:szCs w:val="24"/>
          <w:shd w:val="clear" w:color="auto" w:fill="FFFFFF"/>
        </w:rPr>
        <w:t>financial payment.</w:t>
      </w:r>
      <w:r w:rsidR="00824220">
        <w:rPr>
          <w:rFonts w:ascii="Cambria Math" w:hAnsi="Cambria Math" w:cs="Segoe UI"/>
          <w:sz w:val="24"/>
          <w:szCs w:val="24"/>
          <w:shd w:val="clear" w:color="auto" w:fill="FFFFFF"/>
        </w:rPr>
        <w:t xml:space="preserve"> </w:t>
      </w:r>
      <w:r w:rsidR="00DA425C">
        <w:rPr>
          <w:rFonts w:ascii="Cambria Math" w:hAnsi="Cambria Math" w:cs="Segoe UI"/>
          <w:sz w:val="24"/>
          <w:szCs w:val="24"/>
          <w:shd w:val="clear" w:color="auto" w:fill="FFFFFF"/>
        </w:rPr>
        <w:t xml:space="preserve"> </w:t>
      </w:r>
      <w:r w:rsidR="00035737">
        <w:rPr>
          <w:rFonts w:ascii="Cambria Math" w:hAnsi="Cambria Math" w:cs="Segoe UI"/>
          <w:sz w:val="24"/>
          <w:szCs w:val="24"/>
          <w:shd w:val="clear" w:color="auto" w:fill="FFFFFF"/>
        </w:rPr>
        <w:t xml:space="preserve">Work as a facet of the economy dictates everyday life for </w:t>
      </w:r>
      <w:proofErr w:type="gramStart"/>
      <w:r w:rsidR="00035737">
        <w:rPr>
          <w:rFonts w:ascii="Cambria Math" w:hAnsi="Cambria Math" w:cs="Segoe UI"/>
          <w:sz w:val="24"/>
          <w:szCs w:val="24"/>
          <w:shd w:val="clear" w:color="auto" w:fill="FFFFFF"/>
        </w:rPr>
        <w:t>a majority of</w:t>
      </w:r>
      <w:proofErr w:type="gramEnd"/>
      <w:r w:rsidR="00035737">
        <w:rPr>
          <w:rFonts w:ascii="Cambria Math" w:hAnsi="Cambria Math" w:cs="Segoe UI"/>
          <w:sz w:val="24"/>
          <w:szCs w:val="24"/>
          <w:shd w:val="clear" w:color="auto" w:fill="FFFFFF"/>
        </w:rPr>
        <w:t xml:space="preserve"> people within a society as </w:t>
      </w:r>
      <w:r w:rsidR="00F36ABA">
        <w:rPr>
          <w:rFonts w:ascii="Cambria Math" w:hAnsi="Cambria Math" w:cs="Segoe UI"/>
          <w:sz w:val="24"/>
          <w:szCs w:val="24"/>
          <w:shd w:val="clear" w:color="auto" w:fill="FFFFFF"/>
        </w:rPr>
        <w:t xml:space="preserve">it moulds an </w:t>
      </w:r>
      <w:r w:rsidR="0005385E">
        <w:rPr>
          <w:rFonts w:ascii="Cambria Math" w:hAnsi="Cambria Math" w:cs="Segoe UI"/>
          <w:sz w:val="24"/>
          <w:szCs w:val="24"/>
          <w:shd w:val="clear" w:color="auto" w:fill="FFFFFF"/>
        </w:rPr>
        <w:t>individual’s</w:t>
      </w:r>
      <w:r w:rsidR="00F36ABA">
        <w:rPr>
          <w:rFonts w:ascii="Cambria Math" w:hAnsi="Cambria Math" w:cs="Segoe UI"/>
          <w:sz w:val="24"/>
          <w:szCs w:val="24"/>
          <w:shd w:val="clear" w:color="auto" w:fill="FFFFFF"/>
        </w:rPr>
        <w:t xml:space="preserve"> time and what they can do with it- there is ‘work time’ </w:t>
      </w:r>
      <w:r w:rsidR="0035105D">
        <w:rPr>
          <w:rFonts w:ascii="Cambria Math" w:hAnsi="Cambria Math" w:cs="Segoe UI"/>
          <w:sz w:val="24"/>
          <w:szCs w:val="24"/>
          <w:shd w:val="clear" w:color="auto" w:fill="FFFFFF"/>
        </w:rPr>
        <w:t xml:space="preserve">which in the world of employment is </w:t>
      </w:r>
      <w:r w:rsidR="00BB7D17">
        <w:rPr>
          <w:rFonts w:ascii="Cambria Math" w:hAnsi="Cambria Math" w:cs="Segoe UI"/>
          <w:sz w:val="24"/>
          <w:szCs w:val="24"/>
          <w:shd w:val="clear" w:color="auto" w:fill="FFFFFF"/>
        </w:rPr>
        <w:t xml:space="preserve">compulsory, and there is leisure time that falls around it though this freedom is restricted by the demands of employment. </w:t>
      </w:r>
      <w:r w:rsidR="00FD33A2">
        <w:rPr>
          <w:rFonts w:ascii="Cambria Math" w:hAnsi="Cambria Math" w:cs="Segoe UI"/>
          <w:sz w:val="24"/>
          <w:szCs w:val="24"/>
          <w:shd w:val="clear" w:color="auto" w:fill="FFFFFF"/>
        </w:rPr>
        <w:t xml:space="preserve">Within a Capitalist society we are often socialised to </w:t>
      </w:r>
      <w:r w:rsidR="00BF59B6">
        <w:rPr>
          <w:rFonts w:ascii="Cambria Math" w:hAnsi="Cambria Math" w:cs="Segoe UI"/>
          <w:sz w:val="24"/>
          <w:szCs w:val="24"/>
          <w:shd w:val="clear" w:color="auto" w:fill="FFFFFF"/>
        </w:rPr>
        <w:t xml:space="preserve">understand that </w:t>
      </w:r>
      <w:r w:rsidR="008E739C">
        <w:rPr>
          <w:rFonts w:ascii="Cambria Math" w:hAnsi="Cambria Math" w:cs="Segoe UI"/>
          <w:sz w:val="24"/>
          <w:szCs w:val="24"/>
          <w:shd w:val="clear" w:color="auto" w:fill="FFFFFF"/>
        </w:rPr>
        <w:t xml:space="preserve">our employability largely determines our value to society, perhaps </w:t>
      </w:r>
      <w:r w:rsidR="00B025DE">
        <w:rPr>
          <w:rFonts w:ascii="Cambria Math" w:hAnsi="Cambria Math" w:cs="Segoe UI"/>
          <w:sz w:val="24"/>
          <w:szCs w:val="24"/>
          <w:shd w:val="clear" w:color="auto" w:fill="FFFFFF"/>
        </w:rPr>
        <w:t xml:space="preserve">due to the demand for workers to </w:t>
      </w:r>
      <w:r w:rsidR="0005385E">
        <w:rPr>
          <w:rFonts w:ascii="Cambria Math" w:hAnsi="Cambria Math" w:cs="Segoe UI"/>
          <w:sz w:val="24"/>
          <w:szCs w:val="24"/>
          <w:shd w:val="clear" w:color="auto" w:fill="FFFFFF"/>
        </w:rPr>
        <w:t xml:space="preserve">meet a higher demand for production and service. Functionalists such as </w:t>
      </w:r>
      <w:r w:rsidR="009C2D04">
        <w:rPr>
          <w:rFonts w:ascii="Cambria Math" w:hAnsi="Cambria Math" w:cs="Segoe UI"/>
          <w:sz w:val="24"/>
          <w:szCs w:val="24"/>
          <w:shd w:val="clear" w:color="auto" w:fill="FFFFFF"/>
        </w:rPr>
        <w:t xml:space="preserve">Talcott Parsons asserted that </w:t>
      </w:r>
      <w:r w:rsidR="005401DB">
        <w:rPr>
          <w:rFonts w:ascii="Cambria Math" w:hAnsi="Cambria Math" w:cs="Segoe UI"/>
          <w:sz w:val="24"/>
          <w:szCs w:val="24"/>
          <w:shd w:val="clear" w:color="auto" w:fill="FFFFFF"/>
        </w:rPr>
        <w:t xml:space="preserve">the process of Stratification by which individuals can be </w:t>
      </w:r>
      <w:r w:rsidR="00C96DE8">
        <w:rPr>
          <w:rFonts w:ascii="Cambria Math" w:hAnsi="Cambria Math" w:cs="Segoe UI"/>
          <w:sz w:val="24"/>
          <w:szCs w:val="24"/>
          <w:shd w:val="clear" w:color="auto" w:fill="FFFFFF"/>
        </w:rPr>
        <w:t>divided</w:t>
      </w:r>
      <w:r w:rsidR="005401DB">
        <w:rPr>
          <w:rFonts w:ascii="Cambria Math" w:hAnsi="Cambria Math" w:cs="Segoe UI"/>
          <w:sz w:val="24"/>
          <w:szCs w:val="24"/>
          <w:shd w:val="clear" w:color="auto" w:fill="FFFFFF"/>
        </w:rPr>
        <w:t xml:space="preserve"> and </w:t>
      </w:r>
      <w:r w:rsidR="00C96DE8">
        <w:rPr>
          <w:rFonts w:ascii="Cambria Math" w:hAnsi="Cambria Math" w:cs="Segoe UI"/>
          <w:sz w:val="24"/>
          <w:szCs w:val="24"/>
          <w:shd w:val="clear" w:color="auto" w:fill="FFFFFF"/>
        </w:rPr>
        <w:t>categorised</w:t>
      </w:r>
      <w:r w:rsidR="005401DB">
        <w:rPr>
          <w:rFonts w:ascii="Cambria Math" w:hAnsi="Cambria Math" w:cs="Segoe UI"/>
          <w:sz w:val="24"/>
          <w:szCs w:val="24"/>
          <w:shd w:val="clear" w:color="auto" w:fill="FFFFFF"/>
        </w:rPr>
        <w:t xml:space="preserve"> in this way met a necessary purpose, to determine ‘’skilled’’ from ‘’unskilled’’</w:t>
      </w:r>
      <w:r w:rsidR="001D6CDE">
        <w:rPr>
          <w:rFonts w:ascii="Cambria Math" w:hAnsi="Cambria Math" w:cs="Segoe UI"/>
          <w:sz w:val="24"/>
          <w:szCs w:val="24"/>
          <w:shd w:val="clear" w:color="auto" w:fill="FFFFFF"/>
        </w:rPr>
        <w:t xml:space="preserve"> roles, and thereby decide which roles warrant highest reward and lowest reward</w:t>
      </w:r>
      <w:r w:rsidR="00C96DE8">
        <w:rPr>
          <w:rFonts w:ascii="Cambria Math" w:hAnsi="Cambria Math" w:cs="Segoe UI"/>
          <w:sz w:val="24"/>
          <w:szCs w:val="24"/>
          <w:shd w:val="clear" w:color="auto" w:fill="FFFFFF"/>
        </w:rPr>
        <w:t xml:space="preserve"> (Kemper, T. </w:t>
      </w:r>
      <w:r w:rsidR="00306C4F">
        <w:rPr>
          <w:rFonts w:ascii="Cambria Math" w:hAnsi="Cambria Math" w:cs="Segoe UI"/>
          <w:sz w:val="24"/>
          <w:szCs w:val="24"/>
          <w:shd w:val="clear" w:color="auto" w:fill="FFFFFF"/>
        </w:rPr>
        <w:t>1976)</w:t>
      </w:r>
      <w:r w:rsidR="00F41855">
        <w:rPr>
          <w:rFonts w:ascii="Cambria Math" w:hAnsi="Cambria Math" w:cs="Segoe UI"/>
          <w:sz w:val="24"/>
          <w:szCs w:val="24"/>
          <w:shd w:val="clear" w:color="auto" w:fill="FFFFFF"/>
        </w:rPr>
        <w:t>. Given that</w:t>
      </w:r>
      <w:r w:rsidR="00F26E4A">
        <w:rPr>
          <w:rFonts w:ascii="Cambria Math" w:hAnsi="Cambria Math" w:cs="Segoe UI"/>
          <w:sz w:val="24"/>
          <w:szCs w:val="24"/>
          <w:shd w:val="clear" w:color="auto" w:fill="FFFFFF"/>
        </w:rPr>
        <w:t xml:space="preserve"> both production and labour establish wealth and create material goods, naturally a following element of this system is </w:t>
      </w:r>
      <w:r w:rsidR="00F26E4A" w:rsidRPr="00F26E4A">
        <w:rPr>
          <w:rFonts w:ascii="Cambria Math" w:hAnsi="Cambria Math" w:cs="Segoe UI"/>
          <w:b/>
          <w:bCs/>
          <w:sz w:val="24"/>
          <w:szCs w:val="24"/>
          <w:shd w:val="clear" w:color="auto" w:fill="FFFFFF"/>
        </w:rPr>
        <w:t>property and ownership</w:t>
      </w:r>
      <w:r w:rsidR="00B55F08">
        <w:rPr>
          <w:rFonts w:ascii="Cambria Math" w:hAnsi="Cambria Math" w:cs="Segoe UI"/>
          <w:b/>
          <w:bCs/>
          <w:sz w:val="24"/>
          <w:szCs w:val="24"/>
          <w:shd w:val="clear" w:color="auto" w:fill="FFFFFF"/>
        </w:rPr>
        <w:t xml:space="preserve">. </w:t>
      </w:r>
      <w:r w:rsidR="00F21A63">
        <w:rPr>
          <w:rFonts w:ascii="Cambria Math" w:hAnsi="Cambria Math" w:cs="Segoe UI"/>
          <w:sz w:val="24"/>
          <w:szCs w:val="24"/>
          <w:shd w:val="clear" w:color="auto" w:fill="FFFFFF"/>
        </w:rPr>
        <w:t>Individual</w:t>
      </w:r>
      <w:r w:rsidR="00F42C87">
        <w:rPr>
          <w:rFonts w:ascii="Cambria Math" w:hAnsi="Cambria Math" w:cs="Segoe UI"/>
          <w:sz w:val="24"/>
          <w:szCs w:val="24"/>
          <w:shd w:val="clear" w:color="auto" w:fill="FFFFFF"/>
        </w:rPr>
        <w:t>s</w:t>
      </w:r>
      <w:r w:rsidR="00F21A63">
        <w:rPr>
          <w:rFonts w:ascii="Cambria Math" w:hAnsi="Cambria Math" w:cs="Segoe UI"/>
          <w:sz w:val="24"/>
          <w:szCs w:val="24"/>
          <w:shd w:val="clear" w:color="auto" w:fill="FFFFFF"/>
        </w:rPr>
        <w:t xml:space="preserve"> </w:t>
      </w:r>
      <w:r w:rsidR="00B55F08">
        <w:rPr>
          <w:rFonts w:ascii="Cambria Math" w:hAnsi="Cambria Math" w:cs="Segoe UI"/>
          <w:sz w:val="24"/>
          <w:szCs w:val="24"/>
          <w:shd w:val="clear" w:color="auto" w:fill="FFFFFF"/>
        </w:rPr>
        <w:t xml:space="preserve">who </w:t>
      </w:r>
      <w:proofErr w:type="gramStart"/>
      <w:r w:rsidR="00B55F08">
        <w:rPr>
          <w:rFonts w:ascii="Cambria Math" w:hAnsi="Cambria Math" w:cs="Segoe UI"/>
          <w:sz w:val="24"/>
          <w:szCs w:val="24"/>
          <w:shd w:val="clear" w:color="auto" w:fill="FFFFFF"/>
        </w:rPr>
        <w:t>are able to</w:t>
      </w:r>
      <w:proofErr w:type="gramEnd"/>
      <w:r w:rsidR="00B55F08">
        <w:rPr>
          <w:rFonts w:ascii="Cambria Math" w:hAnsi="Cambria Math" w:cs="Segoe UI"/>
          <w:sz w:val="24"/>
          <w:szCs w:val="24"/>
          <w:shd w:val="clear" w:color="auto" w:fill="FFFFFF"/>
        </w:rPr>
        <w:t xml:space="preserve"> cultivate wealth may often maintain said wealth through the ownership of property</w:t>
      </w:r>
      <w:r w:rsidR="00F21A63">
        <w:rPr>
          <w:rFonts w:ascii="Cambria Math" w:hAnsi="Cambria Math" w:cs="Segoe UI"/>
          <w:sz w:val="24"/>
          <w:szCs w:val="24"/>
          <w:shd w:val="clear" w:color="auto" w:fill="FFFFFF"/>
        </w:rPr>
        <w:t xml:space="preserve">. </w:t>
      </w:r>
      <w:r w:rsidR="00AB3A97">
        <w:rPr>
          <w:rFonts w:ascii="Cambria Math" w:hAnsi="Cambria Math" w:cs="Segoe UI"/>
          <w:sz w:val="24"/>
          <w:szCs w:val="24"/>
          <w:shd w:val="clear" w:color="auto" w:fill="FFFFFF"/>
        </w:rPr>
        <w:t>Additionally,</w:t>
      </w:r>
      <w:r w:rsidR="00F21A63">
        <w:rPr>
          <w:rFonts w:ascii="Cambria Math" w:hAnsi="Cambria Math" w:cs="Segoe UI"/>
          <w:sz w:val="24"/>
          <w:szCs w:val="24"/>
          <w:shd w:val="clear" w:color="auto" w:fill="FFFFFF"/>
        </w:rPr>
        <w:t xml:space="preserve"> the concept of ownership can be traced </w:t>
      </w:r>
      <w:r w:rsidR="00AD1DDF">
        <w:rPr>
          <w:rFonts w:ascii="Cambria Math" w:hAnsi="Cambria Math" w:cs="Segoe UI"/>
          <w:sz w:val="24"/>
          <w:szCs w:val="24"/>
          <w:shd w:val="clear" w:color="auto" w:fill="FFFFFF"/>
        </w:rPr>
        <w:t xml:space="preserve">back to a suitably barbaric era in our not-so-distant past in which a wealthy individual may own slaves who </w:t>
      </w:r>
      <w:r w:rsidR="000B14E1">
        <w:rPr>
          <w:rFonts w:ascii="Cambria Math" w:hAnsi="Cambria Math" w:cs="Segoe UI"/>
          <w:sz w:val="24"/>
          <w:szCs w:val="24"/>
          <w:shd w:val="clear" w:color="auto" w:fill="FFFFFF"/>
        </w:rPr>
        <w:t xml:space="preserve">drive production on behalf of their ‘’owner’’ who unlike </w:t>
      </w:r>
      <w:r w:rsidR="00F42C87">
        <w:rPr>
          <w:rFonts w:ascii="Cambria Math" w:hAnsi="Cambria Math" w:cs="Segoe UI"/>
          <w:sz w:val="24"/>
          <w:szCs w:val="24"/>
          <w:shd w:val="clear" w:color="auto" w:fill="FFFFFF"/>
        </w:rPr>
        <w:t xml:space="preserve">an employer, is not required to pay those who cultivate their wealth for them. </w:t>
      </w:r>
      <w:r w:rsidR="00AB3A97">
        <w:rPr>
          <w:rFonts w:ascii="Cambria Math" w:hAnsi="Cambria Math" w:cs="Segoe UI"/>
          <w:sz w:val="24"/>
          <w:szCs w:val="24"/>
          <w:shd w:val="clear" w:color="auto" w:fill="FFFFFF"/>
        </w:rPr>
        <w:t xml:space="preserve">In our </w:t>
      </w:r>
      <w:r w:rsidR="00B922A6">
        <w:rPr>
          <w:rFonts w:ascii="Cambria Math" w:hAnsi="Cambria Math" w:cs="Segoe UI"/>
          <w:sz w:val="24"/>
          <w:szCs w:val="24"/>
          <w:shd w:val="clear" w:color="auto" w:fill="FFFFFF"/>
        </w:rPr>
        <w:t>modern capitalist world, ownership of property also pertains to our material goods</w:t>
      </w:r>
      <w:r w:rsidR="00172A01">
        <w:rPr>
          <w:rFonts w:ascii="Cambria Math" w:hAnsi="Cambria Math" w:cs="Segoe UI"/>
          <w:sz w:val="24"/>
          <w:szCs w:val="24"/>
          <w:shd w:val="clear" w:color="auto" w:fill="FFFFFF"/>
        </w:rPr>
        <w:t>, and an individuals</w:t>
      </w:r>
      <w:r w:rsidR="005A5787">
        <w:rPr>
          <w:rFonts w:ascii="Cambria Math" w:hAnsi="Cambria Math" w:cs="Segoe UI"/>
          <w:sz w:val="24"/>
          <w:szCs w:val="24"/>
          <w:shd w:val="clear" w:color="auto" w:fill="FFFFFF"/>
        </w:rPr>
        <w:t>’</w:t>
      </w:r>
      <w:r w:rsidR="00172A01">
        <w:rPr>
          <w:rFonts w:ascii="Cambria Math" w:hAnsi="Cambria Math" w:cs="Segoe UI"/>
          <w:sz w:val="24"/>
          <w:szCs w:val="24"/>
          <w:shd w:val="clear" w:color="auto" w:fill="FFFFFF"/>
        </w:rPr>
        <w:t xml:space="preserve"> property can dictate their social status and achievable roles within a society or culture. The more we own, the more </w:t>
      </w:r>
      <w:r w:rsidR="005A5787">
        <w:rPr>
          <w:rFonts w:ascii="Cambria Math" w:hAnsi="Cambria Math" w:cs="Segoe UI"/>
          <w:sz w:val="24"/>
          <w:szCs w:val="24"/>
          <w:shd w:val="clear" w:color="auto" w:fill="FFFFFF"/>
        </w:rPr>
        <w:t xml:space="preserve">we consume, the higher ranking we are amongst our peers. </w:t>
      </w:r>
      <w:r w:rsidR="005A5787">
        <w:rPr>
          <w:rFonts w:ascii="Cambria Math" w:hAnsi="Cambria Math" w:cs="Segoe UI"/>
          <w:sz w:val="24"/>
          <w:szCs w:val="24"/>
          <w:shd w:val="clear" w:color="auto" w:fill="FFFFFF"/>
        </w:rPr>
        <w:br/>
      </w:r>
      <w:r w:rsidR="005A5787">
        <w:rPr>
          <w:rFonts w:ascii="Cambria Math" w:hAnsi="Cambria Math" w:cs="Segoe UI"/>
          <w:sz w:val="24"/>
          <w:szCs w:val="24"/>
          <w:shd w:val="clear" w:color="auto" w:fill="FFFFFF"/>
        </w:rPr>
        <w:br/>
        <w:t xml:space="preserve">Whilst Functionalists </w:t>
      </w:r>
      <w:r w:rsidR="008C7AFD">
        <w:rPr>
          <w:rFonts w:ascii="Cambria Math" w:hAnsi="Cambria Math" w:cs="Segoe UI"/>
          <w:sz w:val="24"/>
          <w:szCs w:val="24"/>
          <w:shd w:val="clear" w:color="auto" w:fill="FFFFFF"/>
        </w:rPr>
        <w:t>bod</w:t>
      </w:r>
      <w:r w:rsidR="00D02800">
        <w:rPr>
          <w:rFonts w:ascii="Cambria Math" w:hAnsi="Cambria Math" w:cs="Segoe UI"/>
          <w:sz w:val="24"/>
          <w:szCs w:val="24"/>
          <w:shd w:val="clear" w:color="auto" w:fill="FFFFFF"/>
        </w:rPr>
        <w:t>ie</w:t>
      </w:r>
      <w:r w:rsidR="008C7AFD">
        <w:rPr>
          <w:rFonts w:ascii="Cambria Math" w:hAnsi="Cambria Math" w:cs="Segoe UI"/>
          <w:sz w:val="24"/>
          <w:szCs w:val="24"/>
          <w:shd w:val="clear" w:color="auto" w:fill="FFFFFF"/>
        </w:rPr>
        <w:t xml:space="preserve">s of work clearly argue the necessity and purpose of the elements listed above within a Capitalist society, </w:t>
      </w:r>
      <w:r w:rsidR="00D02800">
        <w:rPr>
          <w:rFonts w:ascii="Cambria Math" w:hAnsi="Cambria Math" w:cs="Segoe UI"/>
          <w:sz w:val="24"/>
          <w:szCs w:val="24"/>
          <w:shd w:val="clear" w:color="auto" w:fill="FFFFFF"/>
        </w:rPr>
        <w:t xml:space="preserve">Marxist theory rejects these notions, and often highlights the ability of cultures and societies </w:t>
      </w:r>
      <w:r w:rsidR="00BE580B">
        <w:rPr>
          <w:rFonts w:ascii="Cambria Math" w:hAnsi="Cambria Math" w:cs="Segoe UI"/>
          <w:sz w:val="24"/>
          <w:szCs w:val="24"/>
          <w:shd w:val="clear" w:color="auto" w:fill="FFFFFF"/>
        </w:rPr>
        <w:t>outside of Capitalism’s system, to survive and even thrive, removed of the noted structure</w:t>
      </w:r>
      <w:r w:rsidR="007A5E18">
        <w:rPr>
          <w:rFonts w:ascii="Cambria Math" w:hAnsi="Cambria Math" w:cs="Segoe UI"/>
          <w:sz w:val="24"/>
          <w:szCs w:val="24"/>
          <w:shd w:val="clear" w:color="auto" w:fill="FFFFFF"/>
        </w:rPr>
        <w:t xml:space="preserve">. Marxists authors have often </w:t>
      </w:r>
      <w:r w:rsidR="00F8674C">
        <w:rPr>
          <w:rFonts w:ascii="Cambria Math" w:hAnsi="Cambria Math" w:cs="Segoe UI"/>
          <w:sz w:val="24"/>
          <w:szCs w:val="24"/>
          <w:shd w:val="clear" w:color="auto" w:fill="FFFFFF"/>
        </w:rPr>
        <w:t xml:space="preserve">criticised the faults of Capitalism as </w:t>
      </w:r>
      <w:r w:rsidR="001C49C6">
        <w:rPr>
          <w:rFonts w:ascii="Cambria Math" w:hAnsi="Cambria Math" w:cs="Segoe UI"/>
          <w:sz w:val="24"/>
          <w:szCs w:val="24"/>
          <w:shd w:val="clear" w:color="auto" w:fill="FFFFFF"/>
        </w:rPr>
        <w:t>discriminatory</w:t>
      </w:r>
      <w:r w:rsidR="00D02800">
        <w:rPr>
          <w:rFonts w:ascii="Cambria Math" w:hAnsi="Cambria Math" w:cs="Segoe UI"/>
          <w:sz w:val="24"/>
          <w:szCs w:val="24"/>
          <w:shd w:val="clear" w:color="auto" w:fill="FFFFFF"/>
        </w:rPr>
        <w:t xml:space="preserve"> </w:t>
      </w:r>
      <w:r w:rsidR="001C49C6">
        <w:rPr>
          <w:rFonts w:ascii="Cambria Math" w:hAnsi="Cambria Math" w:cs="Segoe UI"/>
          <w:sz w:val="24"/>
          <w:szCs w:val="24"/>
          <w:shd w:val="clear" w:color="auto" w:fill="FFFFFF"/>
        </w:rPr>
        <w:t xml:space="preserve">at best and predatory at worst, whilst </w:t>
      </w:r>
      <w:r w:rsidR="003F6364">
        <w:rPr>
          <w:rFonts w:ascii="Cambria Math" w:hAnsi="Cambria Math" w:cs="Segoe UI"/>
          <w:sz w:val="24"/>
          <w:szCs w:val="24"/>
          <w:shd w:val="clear" w:color="auto" w:fill="FFFFFF"/>
        </w:rPr>
        <w:t xml:space="preserve">using Egalitarian societies as an example of a ‘’better’’ and equally functional structure </w:t>
      </w:r>
      <w:r w:rsidR="00DB5559">
        <w:rPr>
          <w:rFonts w:ascii="Cambria Math" w:hAnsi="Cambria Math" w:cs="Segoe UI"/>
          <w:sz w:val="24"/>
          <w:szCs w:val="24"/>
          <w:shd w:val="clear" w:color="auto" w:fill="FFFFFF"/>
        </w:rPr>
        <w:t xml:space="preserve">for an economy and society to thrive in. However, exchange itself whilst at the heart of an economy is not </w:t>
      </w:r>
      <w:proofErr w:type="spellStart"/>
      <w:r w:rsidR="003F229C">
        <w:rPr>
          <w:rFonts w:ascii="Cambria Math" w:hAnsi="Cambria Math" w:cs="Segoe UI"/>
          <w:sz w:val="24"/>
          <w:szCs w:val="24"/>
          <w:shd w:val="clear" w:color="auto" w:fill="FFFFFF"/>
        </w:rPr>
        <w:t>neccasarily</w:t>
      </w:r>
      <w:proofErr w:type="spellEnd"/>
      <w:r w:rsidR="003F229C">
        <w:rPr>
          <w:rFonts w:ascii="Cambria Math" w:hAnsi="Cambria Math" w:cs="Segoe UI"/>
          <w:sz w:val="24"/>
          <w:szCs w:val="24"/>
          <w:shd w:val="clear" w:color="auto" w:fill="FFFFFF"/>
        </w:rPr>
        <w:t xml:space="preserve"> </w:t>
      </w:r>
      <w:r w:rsidR="00DB5559">
        <w:rPr>
          <w:rFonts w:ascii="Cambria Math" w:hAnsi="Cambria Math" w:cs="Segoe UI"/>
          <w:sz w:val="24"/>
          <w:szCs w:val="24"/>
          <w:shd w:val="clear" w:color="auto" w:fill="FFFFFF"/>
        </w:rPr>
        <w:t xml:space="preserve">limited to </w:t>
      </w:r>
      <w:proofErr w:type="spellStart"/>
      <w:proofErr w:type="gramStart"/>
      <w:r w:rsidR="00DB5559">
        <w:rPr>
          <w:rFonts w:ascii="Cambria Math" w:hAnsi="Cambria Math" w:cs="Segoe UI"/>
          <w:sz w:val="24"/>
          <w:szCs w:val="24"/>
          <w:shd w:val="clear" w:color="auto" w:fill="FFFFFF"/>
        </w:rPr>
        <w:t>it’s</w:t>
      </w:r>
      <w:proofErr w:type="spellEnd"/>
      <w:proofErr w:type="gramEnd"/>
      <w:r w:rsidR="00DB5559">
        <w:rPr>
          <w:rFonts w:ascii="Cambria Math" w:hAnsi="Cambria Math" w:cs="Segoe UI"/>
          <w:sz w:val="24"/>
          <w:szCs w:val="24"/>
          <w:shd w:val="clear" w:color="auto" w:fill="FFFFFF"/>
        </w:rPr>
        <w:t xml:space="preserve"> relationship with </w:t>
      </w:r>
      <w:r w:rsidR="003F229C">
        <w:rPr>
          <w:rFonts w:ascii="Cambria Math" w:hAnsi="Cambria Math" w:cs="Segoe UI"/>
          <w:sz w:val="24"/>
          <w:szCs w:val="24"/>
          <w:shd w:val="clear" w:color="auto" w:fill="FFFFFF"/>
        </w:rPr>
        <w:t xml:space="preserve">economics. </w:t>
      </w:r>
      <w:r w:rsidR="003F229C">
        <w:rPr>
          <w:rFonts w:ascii="Cambria Math" w:hAnsi="Cambria Math" w:cs="Segoe UI"/>
          <w:sz w:val="24"/>
          <w:szCs w:val="24"/>
          <w:shd w:val="clear" w:color="auto" w:fill="FFFFFF"/>
        </w:rPr>
        <w:br/>
      </w:r>
      <w:r w:rsidR="003F229C">
        <w:rPr>
          <w:rFonts w:ascii="Cambria Math" w:hAnsi="Cambria Math" w:cs="Segoe UI"/>
          <w:sz w:val="24"/>
          <w:szCs w:val="24"/>
          <w:shd w:val="clear" w:color="auto" w:fill="FFFFFF"/>
        </w:rPr>
        <w:lastRenderedPageBreak/>
        <w:br/>
      </w:r>
      <w:r w:rsidR="006A56BF">
        <w:rPr>
          <w:rFonts w:ascii="Cambria Math" w:hAnsi="Cambria Math" w:cs="Segoe UI"/>
          <w:b/>
          <w:bCs/>
          <w:sz w:val="24"/>
          <w:szCs w:val="24"/>
          <w:shd w:val="clear" w:color="auto" w:fill="FFFFFF"/>
        </w:rPr>
        <w:t>‘’</w:t>
      </w:r>
      <w:r w:rsidR="003F229C">
        <w:rPr>
          <w:rFonts w:ascii="Cambria Math" w:hAnsi="Cambria Math" w:cs="Segoe UI"/>
          <w:b/>
          <w:bCs/>
          <w:sz w:val="24"/>
          <w:szCs w:val="24"/>
          <w:shd w:val="clear" w:color="auto" w:fill="FFFFFF"/>
        </w:rPr>
        <w:t>Free</w:t>
      </w:r>
      <w:r w:rsidR="006A56BF">
        <w:rPr>
          <w:rFonts w:ascii="Cambria Math" w:hAnsi="Cambria Math" w:cs="Segoe UI"/>
          <w:b/>
          <w:bCs/>
          <w:sz w:val="24"/>
          <w:szCs w:val="24"/>
          <w:shd w:val="clear" w:color="auto" w:fill="FFFFFF"/>
        </w:rPr>
        <w:t xml:space="preserve">’’: Connections and Giving. </w:t>
      </w:r>
    </w:p>
    <w:p w14:paraId="7914F402" w14:textId="65973EBF" w:rsidR="00615584" w:rsidRPr="00C06CCE" w:rsidRDefault="006A56BF" w:rsidP="00AE34F1">
      <w:pPr>
        <w:rPr>
          <w:rFonts w:ascii="Cambria Math" w:hAnsi="Cambria Math" w:cs="Segoe UI"/>
          <w:b/>
          <w:bCs/>
          <w:sz w:val="28"/>
          <w:szCs w:val="28"/>
          <w:u w:val="single"/>
          <w:shd w:val="clear" w:color="auto" w:fill="FFFFFF"/>
        </w:rPr>
      </w:pPr>
      <w:r>
        <w:rPr>
          <w:rFonts w:ascii="Cambria Math" w:hAnsi="Cambria Math" w:cs="Segoe UI"/>
          <w:sz w:val="24"/>
          <w:szCs w:val="24"/>
          <w:shd w:val="clear" w:color="auto" w:fill="FFFFFF"/>
        </w:rPr>
        <w:br/>
        <w:t>It could be reasoned th</w:t>
      </w:r>
      <w:r w:rsidR="00A13340">
        <w:rPr>
          <w:rFonts w:ascii="Cambria Math" w:hAnsi="Cambria Math" w:cs="Segoe UI"/>
          <w:sz w:val="24"/>
          <w:szCs w:val="24"/>
          <w:shd w:val="clear" w:color="auto" w:fill="FFFFFF"/>
        </w:rPr>
        <w:t xml:space="preserve">at whilst trade is a very literal and evident exchange of materials or services rendered, </w:t>
      </w:r>
      <w:r w:rsidR="00DF46BF">
        <w:rPr>
          <w:rFonts w:ascii="Cambria Math" w:hAnsi="Cambria Math" w:cs="Segoe UI"/>
          <w:sz w:val="24"/>
          <w:szCs w:val="24"/>
          <w:shd w:val="clear" w:color="auto" w:fill="FFFFFF"/>
        </w:rPr>
        <w:t xml:space="preserve">gift giving is an example of a far more complicated exchange at work, unseen by the eye. </w:t>
      </w:r>
      <w:r w:rsidR="00143172">
        <w:rPr>
          <w:rFonts w:ascii="Cambria Math" w:hAnsi="Cambria Math" w:cs="Segoe UI"/>
          <w:sz w:val="24"/>
          <w:szCs w:val="24"/>
          <w:shd w:val="clear" w:color="auto" w:fill="FFFFFF"/>
        </w:rPr>
        <w:t>Many cultures around the world have traditions that surround the act of giving, whether it be the ‘Christian virtue’ of charity</w:t>
      </w:r>
      <w:r w:rsidR="005321B2">
        <w:rPr>
          <w:rFonts w:ascii="Cambria Math" w:hAnsi="Cambria Math" w:cs="Segoe UI"/>
          <w:sz w:val="24"/>
          <w:szCs w:val="24"/>
          <w:shd w:val="clear" w:color="auto" w:fill="FFFFFF"/>
        </w:rPr>
        <w:t xml:space="preserve">, </w:t>
      </w:r>
      <w:r w:rsidR="00143172">
        <w:rPr>
          <w:rFonts w:ascii="Cambria Math" w:hAnsi="Cambria Math" w:cs="Segoe UI"/>
          <w:sz w:val="24"/>
          <w:szCs w:val="24"/>
          <w:shd w:val="clear" w:color="auto" w:fill="FFFFFF"/>
        </w:rPr>
        <w:t xml:space="preserve">the gift-giving feast of Potlatch, practiced by </w:t>
      </w:r>
      <w:r w:rsidR="00143172" w:rsidRPr="003A232F">
        <w:rPr>
          <w:rFonts w:ascii="Cambria Math" w:hAnsi="Cambria Math" w:cs="Segoe UI"/>
          <w:sz w:val="24"/>
          <w:szCs w:val="24"/>
          <w:shd w:val="clear" w:color="auto" w:fill="FFFFFF"/>
        </w:rPr>
        <w:t>Indigenous peoples of the Northwest Coast of Canada and the United States</w:t>
      </w:r>
      <w:r w:rsidR="005321B2">
        <w:rPr>
          <w:rFonts w:ascii="Cambria Math" w:hAnsi="Cambria Math" w:cs="Segoe UI"/>
          <w:sz w:val="24"/>
          <w:szCs w:val="24"/>
          <w:shd w:val="clear" w:color="auto" w:fill="FFFFFF"/>
        </w:rPr>
        <w:t xml:space="preserve"> or the ceremonial Kula Exchange </w:t>
      </w:r>
      <w:r w:rsidR="009F4A71">
        <w:rPr>
          <w:rFonts w:ascii="Cambria Math" w:hAnsi="Cambria Math" w:cs="Segoe UI"/>
          <w:sz w:val="24"/>
          <w:szCs w:val="24"/>
          <w:shd w:val="clear" w:color="auto" w:fill="FFFFFF"/>
        </w:rPr>
        <w:t xml:space="preserve">practiced in the Milne Bay Province of </w:t>
      </w:r>
      <w:proofErr w:type="spellStart"/>
      <w:r w:rsidR="009F4A71">
        <w:rPr>
          <w:rFonts w:ascii="Cambria Math" w:hAnsi="Cambria Math" w:cs="Segoe UI"/>
          <w:sz w:val="24"/>
          <w:szCs w:val="24"/>
          <w:shd w:val="clear" w:color="auto" w:fill="FFFFFF"/>
        </w:rPr>
        <w:t>Papau</w:t>
      </w:r>
      <w:proofErr w:type="spellEnd"/>
      <w:r w:rsidR="009F4A71">
        <w:rPr>
          <w:rFonts w:ascii="Cambria Math" w:hAnsi="Cambria Math" w:cs="Segoe UI"/>
          <w:sz w:val="24"/>
          <w:szCs w:val="24"/>
          <w:shd w:val="clear" w:color="auto" w:fill="FFFFFF"/>
        </w:rPr>
        <w:t xml:space="preserve"> New Guinea, as </w:t>
      </w:r>
      <w:r w:rsidR="00453B88">
        <w:rPr>
          <w:rFonts w:ascii="Cambria Math" w:hAnsi="Cambria Math" w:cs="Segoe UI"/>
          <w:sz w:val="24"/>
          <w:szCs w:val="24"/>
          <w:shd w:val="clear" w:color="auto" w:fill="FFFFFF"/>
        </w:rPr>
        <w:t>famously researched and documented by Malinowski</w:t>
      </w:r>
      <w:r w:rsidR="00143172">
        <w:rPr>
          <w:rFonts w:ascii="Cambria Math" w:hAnsi="Cambria Math" w:cs="Segoe UI"/>
          <w:sz w:val="24"/>
          <w:szCs w:val="24"/>
          <w:shd w:val="clear" w:color="auto" w:fill="FFFFFF"/>
        </w:rPr>
        <w:t xml:space="preserve">. </w:t>
      </w:r>
      <w:r w:rsidR="00FB68B0">
        <w:rPr>
          <w:rFonts w:ascii="Cambria Math" w:hAnsi="Cambria Math" w:cs="Segoe UI"/>
          <w:sz w:val="24"/>
          <w:szCs w:val="24"/>
          <w:shd w:val="clear" w:color="auto" w:fill="FFFFFF"/>
        </w:rPr>
        <w:t xml:space="preserve">Giving, similarly to exchange, serves various debatable functions in a culture and can even be considered </w:t>
      </w:r>
      <w:r w:rsidR="0034705A">
        <w:rPr>
          <w:rFonts w:ascii="Cambria Math" w:hAnsi="Cambria Math" w:cs="Segoe UI"/>
          <w:sz w:val="24"/>
          <w:szCs w:val="24"/>
          <w:shd w:val="clear" w:color="auto" w:fill="FFFFFF"/>
        </w:rPr>
        <w:t xml:space="preserve">of very high importance to its people. </w:t>
      </w:r>
      <w:r w:rsidR="00A13340">
        <w:rPr>
          <w:rFonts w:ascii="Cambria Math" w:hAnsi="Cambria Math" w:cs="Segoe UI"/>
          <w:sz w:val="24"/>
          <w:szCs w:val="24"/>
          <w:shd w:val="clear" w:color="auto" w:fill="FFFFFF"/>
        </w:rPr>
        <w:br/>
      </w:r>
      <w:r w:rsidR="00A13340">
        <w:rPr>
          <w:rFonts w:ascii="Cambria Math" w:hAnsi="Cambria Math" w:cs="Segoe UI"/>
          <w:sz w:val="24"/>
          <w:szCs w:val="24"/>
          <w:shd w:val="clear" w:color="auto" w:fill="FFFFFF"/>
        </w:rPr>
        <w:br/>
      </w:r>
      <w:r w:rsidR="006D7C38">
        <w:rPr>
          <w:rFonts w:ascii="Cambria Math" w:hAnsi="Cambria Math" w:cs="Segoe UI"/>
          <w:sz w:val="24"/>
          <w:szCs w:val="24"/>
          <w:shd w:val="clear" w:color="auto" w:fill="FFFFFF"/>
        </w:rPr>
        <w:t>In his body of work concerning exchange, French Sociologist Marcel Mauss argued that gifts are never truly free, instead proposing that they are always given with the expectation of something in return</w:t>
      </w:r>
      <w:r w:rsidR="00163CF8">
        <w:rPr>
          <w:rFonts w:ascii="Cambria Math" w:hAnsi="Cambria Math" w:cs="Segoe UI"/>
          <w:sz w:val="24"/>
          <w:szCs w:val="24"/>
          <w:shd w:val="clear" w:color="auto" w:fill="FFFFFF"/>
        </w:rPr>
        <w:t xml:space="preserve"> (Mauss, 1950)</w:t>
      </w:r>
      <w:r w:rsidR="006D7C38">
        <w:rPr>
          <w:rFonts w:ascii="Cambria Math" w:hAnsi="Cambria Math" w:cs="Segoe UI"/>
          <w:sz w:val="24"/>
          <w:szCs w:val="24"/>
          <w:shd w:val="clear" w:color="auto" w:fill="FFFFFF"/>
        </w:rPr>
        <w:t xml:space="preserve"> if this argument is to be accepted, it stands to reason that all ‘giving’ </w:t>
      </w:r>
      <w:r w:rsidR="00163CF8">
        <w:rPr>
          <w:rFonts w:ascii="Cambria Math" w:hAnsi="Cambria Math" w:cs="Segoe UI"/>
          <w:sz w:val="24"/>
          <w:szCs w:val="24"/>
          <w:shd w:val="clear" w:color="auto" w:fill="FFFFFF"/>
        </w:rPr>
        <w:t>is simply the first part of the process of exchange. Mauss’s work suggests that giving is always part of forming a bond or connection with another, establishing an unspoken rule of obligation</w:t>
      </w:r>
      <w:r w:rsidR="002748FB">
        <w:rPr>
          <w:rFonts w:ascii="Cambria Math" w:hAnsi="Cambria Math" w:cs="Segoe UI"/>
          <w:sz w:val="24"/>
          <w:szCs w:val="24"/>
          <w:shd w:val="clear" w:color="auto" w:fill="FFFFFF"/>
        </w:rPr>
        <w:t xml:space="preserve"> in which we are expected to continue engaging in the cycle of giving, receiving and reciprocating (Mauss 1950). </w:t>
      </w:r>
      <w:r w:rsidR="008C691A">
        <w:rPr>
          <w:rFonts w:ascii="Cambria Math" w:hAnsi="Cambria Math" w:cs="Segoe UI"/>
          <w:sz w:val="24"/>
          <w:szCs w:val="24"/>
          <w:shd w:val="clear" w:color="auto" w:fill="FFFFFF"/>
        </w:rPr>
        <w:t xml:space="preserve"> </w:t>
      </w:r>
      <w:r w:rsidR="007B6617">
        <w:rPr>
          <w:rFonts w:ascii="Cambria Math" w:hAnsi="Cambria Math" w:cs="Segoe UI"/>
          <w:sz w:val="24"/>
          <w:szCs w:val="24"/>
          <w:shd w:val="clear" w:color="auto" w:fill="FFFFFF"/>
        </w:rPr>
        <w:t xml:space="preserve">It can be reasoned that just as exchange exists to form bonds and </w:t>
      </w:r>
      <w:r w:rsidR="00971EE5">
        <w:rPr>
          <w:rFonts w:ascii="Cambria Math" w:hAnsi="Cambria Math" w:cs="Segoe UI"/>
          <w:sz w:val="24"/>
          <w:szCs w:val="24"/>
          <w:shd w:val="clear" w:color="auto" w:fill="FFFFFF"/>
        </w:rPr>
        <w:t xml:space="preserve">acquire gain, so too does ‘’giving’’. </w:t>
      </w:r>
      <w:r w:rsidR="008C691A">
        <w:rPr>
          <w:rFonts w:ascii="Cambria Math" w:hAnsi="Cambria Math" w:cs="Segoe UI"/>
          <w:sz w:val="24"/>
          <w:szCs w:val="24"/>
          <w:shd w:val="clear" w:color="auto" w:fill="FFFFFF"/>
        </w:rPr>
        <w:br/>
      </w:r>
      <w:r w:rsidR="001E41D6">
        <w:rPr>
          <w:rFonts w:ascii="Cambria Math" w:hAnsi="Cambria Math" w:cs="Segoe UI"/>
          <w:b/>
          <w:bCs/>
          <w:sz w:val="28"/>
          <w:szCs w:val="28"/>
          <w:u w:val="single"/>
          <w:shd w:val="clear" w:color="auto" w:fill="FFFFFF"/>
        </w:rPr>
        <w:br/>
      </w:r>
      <w:r w:rsidR="001E41D6">
        <w:rPr>
          <w:rFonts w:ascii="Cambria Math" w:hAnsi="Cambria Math" w:cs="Segoe UI"/>
          <w:b/>
          <w:bCs/>
          <w:sz w:val="28"/>
          <w:szCs w:val="28"/>
          <w:u w:val="single"/>
          <w:shd w:val="clear" w:color="auto" w:fill="FFFFFF"/>
        </w:rPr>
        <w:br/>
      </w:r>
      <w:r w:rsidR="00453B88">
        <w:rPr>
          <w:rFonts w:ascii="Cambria Math" w:hAnsi="Cambria Math" w:cs="Segoe UI"/>
          <w:b/>
          <w:bCs/>
          <w:sz w:val="28"/>
          <w:szCs w:val="28"/>
          <w:u w:val="single"/>
          <w:shd w:val="clear" w:color="auto" w:fill="FFFFFF"/>
        </w:rPr>
        <w:br/>
      </w:r>
      <w:r w:rsidR="00933CA9" w:rsidRPr="00AA5ECC">
        <w:rPr>
          <w:rFonts w:ascii="Cambria Math" w:hAnsi="Cambria Math" w:cs="Segoe UI"/>
          <w:b/>
          <w:bCs/>
          <w:sz w:val="28"/>
          <w:szCs w:val="28"/>
          <w:u w:val="single"/>
          <w:shd w:val="clear" w:color="auto" w:fill="FFFFFF"/>
        </w:rPr>
        <w:t>Belief</w:t>
      </w:r>
      <w:r w:rsidR="00AA5ECC" w:rsidRPr="00AA5ECC">
        <w:rPr>
          <w:rFonts w:ascii="Cambria Math" w:hAnsi="Cambria Math" w:cs="Segoe UI"/>
          <w:b/>
          <w:bCs/>
          <w:sz w:val="28"/>
          <w:szCs w:val="28"/>
          <w:u w:val="single"/>
          <w:shd w:val="clear" w:color="auto" w:fill="FFFFFF"/>
        </w:rPr>
        <w:t>, Magic(k) and Those Who Wield Them</w:t>
      </w:r>
      <w:r w:rsidR="00933CA9" w:rsidRPr="00841EE9">
        <w:rPr>
          <w:rFonts w:ascii="Cambria Math" w:hAnsi="Cambria Math" w:cs="Segoe UI"/>
          <w:color w:val="2F5496" w:themeColor="accent1" w:themeShade="BF"/>
          <w:sz w:val="28"/>
          <w:szCs w:val="28"/>
          <w:u w:val="single"/>
          <w:shd w:val="clear" w:color="auto" w:fill="FFFFFF"/>
        </w:rPr>
        <w:t>:</w:t>
      </w:r>
      <w:r w:rsidR="00933CA9" w:rsidRPr="00841EE9">
        <w:rPr>
          <w:rFonts w:ascii="Cambria Math" w:hAnsi="Cambria Math" w:cs="Segoe UI"/>
          <w:color w:val="2F5496" w:themeColor="accent1" w:themeShade="BF"/>
          <w:sz w:val="24"/>
          <w:szCs w:val="24"/>
          <w:shd w:val="clear" w:color="auto" w:fill="FFFFFF"/>
        </w:rPr>
        <w:t xml:space="preserve"> </w:t>
      </w:r>
      <w:r w:rsidR="00933CA9" w:rsidRPr="00841EE9">
        <w:rPr>
          <w:rFonts w:ascii="Cambria Math" w:hAnsi="Cambria Math" w:cs="Segoe UI"/>
          <w:color w:val="2F5496" w:themeColor="accent1" w:themeShade="BF"/>
          <w:sz w:val="24"/>
          <w:szCs w:val="24"/>
          <w:shd w:val="clear" w:color="auto" w:fill="FFFFFF"/>
        </w:rPr>
        <w:br/>
      </w:r>
      <w:r w:rsidR="00933CA9" w:rsidRPr="00841EE9">
        <w:rPr>
          <w:rFonts w:ascii="Cambria Math" w:hAnsi="Cambria Math" w:cs="Segoe UI"/>
          <w:color w:val="2F5496" w:themeColor="accent1" w:themeShade="BF"/>
          <w:sz w:val="24"/>
          <w:szCs w:val="24"/>
          <w:shd w:val="clear" w:color="auto" w:fill="FFFFFF"/>
        </w:rPr>
        <w:br/>
      </w:r>
      <w:r w:rsidR="00876DC5">
        <w:rPr>
          <w:rFonts w:ascii="Cambria Math" w:hAnsi="Cambria Math" w:cs="Segoe UI"/>
          <w:sz w:val="24"/>
          <w:szCs w:val="24"/>
          <w:shd w:val="clear" w:color="auto" w:fill="FFFFFF"/>
        </w:rPr>
        <w:t>As is the case w</w:t>
      </w:r>
      <w:r w:rsidR="00A80B83">
        <w:rPr>
          <w:rFonts w:ascii="Cambria Math" w:hAnsi="Cambria Math" w:cs="Segoe UI"/>
          <w:sz w:val="24"/>
          <w:szCs w:val="24"/>
          <w:shd w:val="clear" w:color="auto" w:fill="FFFFFF"/>
        </w:rPr>
        <w:t>hen</w:t>
      </w:r>
      <w:r w:rsidR="00876DC5">
        <w:rPr>
          <w:rFonts w:ascii="Cambria Math" w:hAnsi="Cambria Math" w:cs="Segoe UI"/>
          <w:sz w:val="24"/>
          <w:szCs w:val="24"/>
          <w:shd w:val="clear" w:color="auto" w:fill="FFFFFF"/>
        </w:rPr>
        <w:t xml:space="preserve"> discussing cultur</w:t>
      </w:r>
      <w:r w:rsidR="001F22AC">
        <w:rPr>
          <w:rFonts w:ascii="Cambria Math" w:hAnsi="Cambria Math" w:cs="Segoe UI"/>
          <w:sz w:val="24"/>
          <w:szCs w:val="24"/>
          <w:shd w:val="clear" w:color="auto" w:fill="FFFFFF"/>
        </w:rPr>
        <w:t>e</w:t>
      </w:r>
      <w:r w:rsidR="00876DC5">
        <w:rPr>
          <w:rFonts w:ascii="Cambria Math" w:hAnsi="Cambria Math" w:cs="Segoe UI"/>
          <w:sz w:val="24"/>
          <w:szCs w:val="24"/>
          <w:shd w:val="clear" w:color="auto" w:fill="FFFFFF"/>
        </w:rPr>
        <w:t xml:space="preserve">, discussing the subject of ‘belief’ is not without </w:t>
      </w:r>
      <w:proofErr w:type="gramStart"/>
      <w:r w:rsidR="00876DC5">
        <w:rPr>
          <w:rFonts w:ascii="Cambria Math" w:hAnsi="Cambria Math" w:cs="Segoe UI"/>
          <w:sz w:val="24"/>
          <w:szCs w:val="24"/>
          <w:shd w:val="clear" w:color="auto" w:fill="FFFFFF"/>
        </w:rPr>
        <w:t>it’s</w:t>
      </w:r>
      <w:proofErr w:type="gramEnd"/>
      <w:r w:rsidR="00876DC5">
        <w:rPr>
          <w:rFonts w:ascii="Cambria Math" w:hAnsi="Cambria Math" w:cs="Segoe UI"/>
          <w:sz w:val="24"/>
          <w:szCs w:val="24"/>
          <w:shd w:val="clear" w:color="auto" w:fill="FFFFFF"/>
        </w:rPr>
        <w:t xml:space="preserve"> difficulties</w:t>
      </w:r>
      <w:r w:rsidR="00583422">
        <w:rPr>
          <w:rFonts w:ascii="Cambria Math" w:hAnsi="Cambria Math" w:cs="Segoe UI"/>
          <w:sz w:val="24"/>
          <w:szCs w:val="24"/>
          <w:shd w:val="clear" w:color="auto" w:fill="FFFFFF"/>
        </w:rPr>
        <w:t>, perhaps due to the</w:t>
      </w:r>
      <w:r w:rsidR="00130562">
        <w:rPr>
          <w:rFonts w:ascii="Cambria Math" w:hAnsi="Cambria Math" w:cs="Segoe UI"/>
          <w:sz w:val="24"/>
          <w:szCs w:val="24"/>
          <w:shd w:val="clear" w:color="auto" w:fill="FFFFFF"/>
        </w:rPr>
        <w:t xml:space="preserve"> </w:t>
      </w:r>
      <w:r w:rsidR="00583422">
        <w:rPr>
          <w:rFonts w:ascii="Cambria Math" w:hAnsi="Cambria Math" w:cs="Segoe UI"/>
          <w:sz w:val="24"/>
          <w:szCs w:val="24"/>
          <w:shd w:val="clear" w:color="auto" w:fill="FFFFFF"/>
        </w:rPr>
        <w:t xml:space="preserve">nature of belief itself. </w:t>
      </w:r>
      <w:r w:rsidR="007E4E10">
        <w:rPr>
          <w:rFonts w:ascii="Cambria Math" w:hAnsi="Cambria Math" w:cs="Segoe UI"/>
          <w:sz w:val="24"/>
          <w:szCs w:val="24"/>
          <w:shd w:val="clear" w:color="auto" w:fill="FFFFFF"/>
        </w:rPr>
        <w:t>W</w:t>
      </w:r>
      <w:r w:rsidR="00583422">
        <w:rPr>
          <w:rFonts w:ascii="Cambria Math" w:hAnsi="Cambria Math" w:cs="Segoe UI"/>
          <w:sz w:val="24"/>
          <w:szCs w:val="24"/>
          <w:shd w:val="clear" w:color="auto" w:fill="FFFFFF"/>
        </w:rPr>
        <w:t xml:space="preserve">e know that beliefs, </w:t>
      </w:r>
      <w:proofErr w:type="gramStart"/>
      <w:r w:rsidR="00583422">
        <w:rPr>
          <w:rFonts w:ascii="Cambria Math" w:hAnsi="Cambria Math" w:cs="Segoe UI"/>
          <w:sz w:val="24"/>
          <w:szCs w:val="24"/>
          <w:shd w:val="clear" w:color="auto" w:fill="FFFFFF"/>
        </w:rPr>
        <w:t>by definition are</w:t>
      </w:r>
      <w:proofErr w:type="gramEnd"/>
      <w:r w:rsidR="00583422">
        <w:rPr>
          <w:rFonts w:ascii="Cambria Math" w:hAnsi="Cambria Math" w:cs="Segoe UI"/>
          <w:sz w:val="24"/>
          <w:szCs w:val="24"/>
          <w:shd w:val="clear" w:color="auto" w:fill="FFFFFF"/>
        </w:rPr>
        <w:t xml:space="preserve"> </w:t>
      </w:r>
      <w:r w:rsidR="00583422" w:rsidRPr="00400FE2">
        <w:rPr>
          <w:rFonts w:ascii="Cambria Math" w:hAnsi="Cambria Math" w:cs="Segoe UI"/>
          <w:i/>
          <w:iCs/>
          <w:sz w:val="24"/>
          <w:szCs w:val="24"/>
          <w:shd w:val="clear" w:color="auto" w:fill="FFFFFF"/>
        </w:rPr>
        <w:t>unverifiable</w:t>
      </w:r>
      <w:r w:rsidR="00583422">
        <w:rPr>
          <w:rFonts w:ascii="Cambria Math" w:hAnsi="Cambria Math" w:cs="Segoe UI"/>
          <w:sz w:val="24"/>
          <w:szCs w:val="24"/>
          <w:shd w:val="clear" w:color="auto" w:fill="FFFFFF"/>
        </w:rPr>
        <w:t xml:space="preserve">, </w:t>
      </w:r>
      <w:r w:rsidR="00130562">
        <w:rPr>
          <w:rFonts w:ascii="Cambria Math" w:hAnsi="Cambria Math" w:cs="Segoe UI"/>
          <w:sz w:val="24"/>
          <w:szCs w:val="24"/>
          <w:shd w:val="clear" w:color="auto" w:fill="FFFFFF"/>
        </w:rPr>
        <w:t>(</w:t>
      </w:r>
      <w:r w:rsidR="00583422">
        <w:rPr>
          <w:rFonts w:ascii="Cambria Math" w:hAnsi="Cambria Math" w:cs="Segoe UI"/>
          <w:sz w:val="24"/>
          <w:szCs w:val="24"/>
          <w:shd w:val="clear" w:color="auto" w:fill="FFFFFF"/>
        </w:rPr>
        <w:t>as well as subjective and often deeply persona</w:t>
      </w:r>
      <w:r w:rsidR="00130562">
        <w:rPr>
          <w:rFonts w:ascii="Cambria Math" w:hAnsi="Cambria Math" w:cs="Segoe UI"/>
          <w:sz w:val="24"/>
          <w:szCs w:val="24"/>
          <w:shd w:val="clear" w:color="auto" w:fill="FFFFFF"/>
        </w:rPr>
        <w:t>l)</w:t>
      </w:r>
      <w:r w:rsidR="00583422">
        <w:rPr>
          <w:rFonts w:ascii="Cambria Math" w:hAnsi="Cambria Math" w:cs="Segoe UI"/>
          <w:sz w:val="24"/>
          <w:szCs w:val="24"/>
          <w:shd w:val="clear" w:color="auto" w:fill="FFFFFF"/>
        </w:rPr>
        <w:t xml:space="preserve"> setting them aside from what we consider definitive ‘’fact’’. </w:t>
      </w:r>
      <w:r w:rsidR="00400FE2">
        <w:rPr>
          <w:rFonts w:ascii="Cambria Math" w:hAnsi="Cambria Math" w:cs="Segoe UI"/>
          <w:sz w:val="24"/>
          <w:szCs w:val="24"/>
          <w:shd w:val="clear" w:color="auto" w:fill="FFFFFF"/>
        </w:rPr>
        <w:t xml:space="preserve">This issue </w:t>
      </w:r>
      <w:r w:rsidR="00130562">
        <w:rPr>
          <w:rFonts w:ascii="Cambria Math" w:hAnsi="Cambria Math" w:cs="Segoe UI"/>
          <w:sz w:val="24"/>
          <w:szCs w:val="24"/>
          <w:shd w:val="clear" w:color="auto" w:fill="FFFFFF"/>
        </w:rPr>
        <w:t>becomes</w:t>
      </w:r>
      <w:r w:rsidR="00400FE2">
        <w:rPr>
          <w:rFonts w:ascii="Cambria Math" w:hAnsi="Cambria Math" w:cs="Segoe UI"/>
          <w:sz w:val="24"/>
          <w:szCs w:val="24"/>
          <w:shd w:val="clear" w:color="auto" w:fill="FFFFFF"/>
        </w:rPr>
        <w:t xml:space="preserve"> </w:t>
      </w:r>
      <w:r w:rsidR="007E4E10">
        <w:rPr>
          <w:rFonts w:ascii="Cambria Math" w:hAnsi="Cambria Math" w:cs="Segoe UI"/>
          <w:sz w:val="24"/>
          <w:szCs w:val="24"/>
          <w:shd w:val="clear" w:color="auto" w:fill="FFFFFF"/>
        </w:rPr>
        <w:t xml:space="preserve">only </w:t>
      </w:r>
      <w:r w:rsidR="00400FE2">
        <w:rPr>
          <w:rFonts w:ascii="Cambria Math" w:hAnsi="Cambria Math" w:cs="Segoe UI"/>
          <w:sz w:val="24"/>
          <w:szCs w:val="24"/>
          <w:shd w:val="clear" w:color="auto" w:fill="FFFFFF"/>
        </w:rPr>
        <w:t xml:space="preserve">more complex when it is considered that beliefs </w:t>
      </w:r>
      <w:r w:rsidR="00876DC5">
        <w:rPr>
          <w:rFonts w:ascii="Cambria Math" w:hAnsi="Cambria Math" w:cs="Segoe UI"/>
          <w:sz w:val="24"/>
          <w:szCs w:val="24"/>
          <w:shd w:val="clear" w:color="auto" w:fill="FFFFFF"/>
        </w:rPr>
        <w:t xml:space="preserve">shape </w:t>
      </w:r>
      <w:r w:rsidR="00CF5F2B">
        <w:rPr>
          <w:rFonts w:ascii="Cambria Math" w:hAnsi="Cambria Math" w:cs="Segoe UI"/>
          <w:sz w:val="24"/>
          <w:szCs w:val="24"/>
          <w:shd w:val="clear" w:color="auto" w:fill="FFFFFF"/>
        </w:rPr>
        <w:t xml:space="preserve">an individual’s </w:t>
      </w:r>
      <w:r w:rsidR="00400FE2">
        <w:rPr>
          <w:rFonts w:ascii="Cambria Math" w:hAnsi="Cambria Math" w:cs="Segoe UI"/>
          <w:sz w:val="24"/>
          <w:szCs w:val="24"/>
          <w:shd w:val="clear" w:color="auto" w:fill="FFFFFF"/>
        </w:rPr>
        <w:t>world view</w:t>
      </w:r>
      <w:r w:rsidR="007E4E10">
        <w:rPr>
          <w:rFonts w:ascii="Cambria Math" w:hAnsi="Cambria Math" w:cs="Segoe UI"/>
          <w:sz w:val="24"/>
          <w:szCs w:val="24"/>
          <w:shd w:val="clear" w:color="auto" w:fill="FFFFFF"/>
        </w:rPr>
        <w:t>,</w:t>
      </w:r>
      <w:r w:rsidR="001F22AC">
        <w:rPr>
          <w:rFonts w:ascii="Cambria Math" w:hAnsi="Cambria Math" w:cs="Segoe UI"/>
          <w:sz w:val="24"/>
          <w:szCs w:val="24"/>
          <w:shd w:val="clear" w:color="auto" w:fill="FFFFFF"/>
        </w:rPr>
        <w:t xml:space="preserve"> arguably making any</w:t>
      </w:r>
      <w:r w:rsidR="007E4E10">
        <w:rPr>
          <w:rFonts w:ascii="Cambria Math" w:hAnsi="Cambria Math" w:cs="Segoe UI"/>
          <w:sz w:val="24"/>
          <w:szCs w:val="24"/>
          <w:shd w:val="clear" w:color="auto" w:fill="FFFFFF"/>
        </w:rPr>
        <w:t xml:space="preserve"> belief a ‘fact of life’ in the eyes of someone who holds it. A religious individual can </w:t>
      </w:r>
      <w:r w:rsidR="007E4E10">
        <w:rPr>
          <w:rFonts w:ascii="Cambria Math" w:hAnsi="Cambria Math" w:cs="Segoe UI"/>
          <w:i/>
          <w:iCs/>
          <w:sz w:val="24"/>
          <w:szCs w:val="24"/>
          <w:shd w:val="clear" w:color="auto" w:fill="FFFFFF"/>
        </w:rPr>
        <w:t xml:space="preserve">know </w:t>
      </w:r>
      <w:r w:rsidR="007E4E10">
        <w:rPr>
          <w:rFonts w:ascii="Cambria Math" w:hAnsi="Cambria Math" w:cs="Segoe UI"/>
          <w:sz w:val="24"/>
          <w:szCs w:val="24"/>
          <w:shd w:val="clear" w:color="auto" w:fill="FFFFFF"/>
        </w:rPr>
        <w:t xml:space="preserve">that their God is with them to the same extent a scientist may know that gravity is at </w:t>
      </w:r>
      <w:proofErr w:type="gramStart"/>
      <w:r w:rsidR="007E4E10">
        <w:rPr>
          <w:rFonts w:ascii="Cambria Math" w:hAnsi="Cambria Math" w:cs="Segoe UI"/>
          <w:sz w:val="24"/>
          <w:szCs w:val="24"/>
          <w:shd w:val="clear" w:color="auto" w:fill="FFFFFF"/>
        </w:rPr>
        <w:t>work</w:t>
      </w:r>
      <w:proofErr w:type="gramEnd"/>
      <w:r w:rsidR="00753FEA">
        <w:rPr>
          <w:rFonts w:ascii="Cambria Math" w:hAnsi="Cambria Math" w:cs="Segoe UI"/>
          <w:sz w:val="24"/>
          <w:szCs w:val="24"/>
          <w:shd w:val="clear" w:color="auto" w:fill="FFFFFF"/>
        </w:rPr>
        <w:t xml:space="preserve"> and t</w:t>
      </w:r>
      <w:r w:rsidR="00A80B83">
        <w:rPr>
          <w:rFonts w:ascii="Cambria Math" w:hAnsi="Cambria Math" w:cs="Segoe UI"/>
          <w:sz w:val="24"/>
          <w:szCs w:val="24"/>
          <w:shd w:val="clear" w:color="auto" w:fill="FFFFFF"/>
        </w:rPr>
        <w:t xml:space="preserve">his is because </w:t>
      </w:r>
      <w:r w:rsidR="00902961">
        <w:rPr>
          <w:rFonts w:ascii="Cambria Math" w:hAnsi="Cambria Math" w:cs="Segoe UI"/>
          <w:sz w:val="24"/>
          <w:szCs w:val="24"/>
          <w:shd w:val="clear" w:color="auto" w:fill="FFFFFF"/>
        </w:rPr>
        <w:t xml:space="preserve">a </w:t>
      </w:r>
      <w:r w:rsidR="00A80B83">
        <w:rPr>
          <w:rFonts w:ascii="Cambria Math" w:hAnsi="Cambria Math" w:cs="Segoe UI"/>
          <w:sz w:val="24"/>
          <w:szCs w:val="24"/>
          <w:shd w:val="clear" w:color="auto" w:fill="FFFFFF"/>
        </w:rPr>
        <w:t>belief</w:t>
      </w:r>
      <w:r w:rsidR="001F22AC">
        <w:rPr>
          <w:rFonts w:ascii="Cambria Math" w:hAnsi="Cambria Math" w:cs="Segoe UI"/>
          <w:sz w:val="24"/>
          <w:szCs w:val="24"/>
          <w:shd w:val="clear" w:color="auto" w:fill="FFFFFF"/>
        </w:rPr>
        <w:t xml:space="preserve">, </w:t>
      </w:r>
      <w:r w:rsidR="00902961">
        <w:rPr>
          <w:rFonts w:ascii="Cambria Math" w:hAnsi="Cambria Math" w:cs="Segoe UI"/>
          <w:sz w:val="24"/>
          <w:szCs w:val="24"/>
          <w:shd w:val="clear" w:color="auto" w:fill="FFFFFF"/>
        </w:rPr>
        <w:t>though subjective, holds</w:t>
      </w:r>
      <w:r w:rsidR="001F22AC">
        <w:rPr>
          <w:rFonts w:ascii="Cambria Math" w:hAnsi="Cambria Math" w:cs="Segoe UI"/>
          <w:sz w:val="24"/>
          <w:szCs w:val="24"/>
          <w:shd w:val="clear" w:color="auto" w:fill="FFFFFF"/>
        </w:rPr>
        <w:t xml:space="preserve"> great power</w:t>
      </w:r>
      <w:r w:rsidR="00902961">
        <w:rPr>
          <w:rFonts w:ascii="Cambria Math" w:hAnsi="Cambria Math" w:cs="Segoe UI"/>
          <w:sz w:val="24"/>
          <w:szCs w:val="24"/>
          <w:shd w:val="clear" w:color="auto" w:fill="FFFFFF"/>
        </w:rPr>
        <w:t xml:space="preserve"> over those who subscribe to it</w:t>
      </w:r>
      <w:r w:rsidR="00A80B83">
        <w:rPr>
          <w:rFonts w:ascii="Cambria Math" w:hAnsi="Cambria Math" w:cs="Segoe UI"/>
          <w:sz w:val="24"/>
          <w:szCs w:val="24"/>
          <w:shd w:val="clear" w:color="auto" w:fill="FFFFFF"/>
        </w:rPr>
        <w:t xml:space="preserve">. </w:t>
      </w:r>
      <w:r w:rsidR="001F22AC">
        <w:rPr>
          <w:rFonts w:ascii="Cambria Math" w:hAnsi="Cambria Math" w:cs="Segoe UI"/>
          <w:sz w:val="24"/>
          <w:szCs w:val="24"/>
          <w:shd w:val="clear" w:color="auto" w:fill="FFFFFF"/>
        </w:rPr>
        <w:t>When examining or discussing such a delicate, personal and complicated facet of an individual or groups life, we must be aware of how our own personal beliefs and ‘’truths’’ may unavoidably shape our judgements and lend themselves to inevitable biases. With these complexities in mind, contemporary anthropologists have made it clear that when discussing belief, our focus should not necessarily be on the ‘validity’ of a belief, but instead we should study what objective functions a belief may serve within a group or culture. The many varied ways in which beliefs can shape a society are observable all around the world.</w:t>
      </w:r>
      <w:r w:rsidR="008F59BE">
        <w:rPr>
          <w:rFonts w:ascii="Cambria Math" w:hAnsi="Cambria Math" w:cs="Segoe UI"/>
          <w:sz w:val="24"/>
          <w:szCs w:val="24"/>
          <w:shd w:val="clear" w:color="auto" w:fill="FFFFFF"/>
        </w:rPr>
        <w:br/>
      </w:r>
      <w:r w:rsidR="001F22AC">
        <w:rPr>
          <w:rFonts w:ascii="Cambria Math" w:hAnsi="Cambria Math" w:cs="Segoe UI"/>
          <w:sz w:val="24"/>
          <w:szCs w:val="24"/>
          <w:shd w:val="clear" w:color="auto" w:fill="FFFFFF"/>
        </w:rPr>
        <w:br/>
      </w:r>
      <w:r w:rsidR="00C334C1" w:rsidRPr="00AA5ECC">
        <w:rPr>
          <w:rFonts w:ascii="Cambria Math" w:hAnsi="Cambria Math" w:cs="Segoe UI"/>
          <w:b/>
          <w:bCs/>
          <w:sz w:val="24"/>
          <w:szCs w:val="24"/>
          <w:shd w:val="clear" w:color="auto" w:fill="FFFFFF"/>
        </w:rPr>
        <w:t>Magic</w:t>
      </w:r>
      <w:r w:rsidR="009B5826" w:rsidRPr="00AA5ECC">
        <w:rPr>
          <w:rFonts w:ascii="Cambria Math" w:hAnsi="Cambria Math" w:cs="Segoe UI"/>
          <w:b/>
          <w:bCs/>
          <w:sz w:val="24"/>
          <w:szCs w:val="24"/>
          <w:shd w:val="clear" w:color="auto" w:fill="FFFFFF"/>
        </w:rPr>
        <w:t>(k)</w:t>
      </w:r>
      <w:r w:rsidR="00C334C1" w:rsidRPr="00AA5ECC">
        <w:rPr>
          <w:rFonts w:ascii="Cambria Math" w:hAnsi="Cambria Math" w:cs="Segoe UI"/>
          <w:b/>
          <w:bCs/>
          <w:sz w:val="24"/>
          <w:szCs w:val="24"/>
          <w:shd w:val="clear" w:color="auto" w:fill="FFFFFF"/>
        </w:rPr>
        <w:t>:</w:t>
      </w:r>
      <w:r w:rsidR="00C334C1" w:rsidRPr="00AA5ECC">
        <w:rPr>
          <w:rFonts w:ascii="Cambria Math" w:hAnsi="Cambria Math" w:cs="Segoe UI"/>
          <w:sz w:val="24"/>
          <w:szCs w:val="24"/>
          <w:shd w:val="clear" w:color="auto" w:fill="FFFFFF"/>
        </w:rPr>
        <w:t xml:space="preserve"> </w:t>
      </w:r>
      <w:r w:rsidR="00C334C1">
        <w:rPr>
          <w:rFonts w:ascii="Cambria Math" w:hAnsi="Cambria Math" w:cs="Segoe UI"/>
          <w:sz w:val="28"/>
          <w:szCs w:val="28"/>
          <w:shd w:val="clear" w:color="auto" w:fill="FFFFFF"/>
        </w:rPr>
        <w:br/>
      </w:r>
      <w:r w:rsidR="00C334C1">
        <w:rPr>
          <w:rFonts w:ascii="Cambria Math" w:hAnsi="Cambria Math" w:cs="Segoe UI"/>
          <w:sz w:val="28"/>
          <w:szCs w:val="28"/>
          <w:shd w:val="clear" w:color="auto" w:fill="FFFFFF"/>
        </w:rPr>
        <w:br/>
      </w:r>
      <w:r w:rsidR="00AF1E24">
        <w:rPr>
          <w:rFonts w:ascii="Cambria Math" w:hAnsi="Cambria Math" w:cs="Segoe UI"/>
          <w:sz w:val="24"/>
          <w:szCs w:val="24"/>
          <w:shd w:val="clear" w:color="auto" w:fill="FFFFFF"/>
        </w:rPr>
        <w:t xml:space="preserve">Belief in Magic and its surrounding lore differs widely from culture to culture or group to </w:t>
      </w:r>
      <w:r w:rsidR="00AF1E24">
        <w:rPr>
          <w:rFonts w:ascii="Cambria Math" w:hAnsi="Cambria Math" w:cs="Segoe UI"/>
          <w:sz w:val="24"/>
          <w:szCs w:val="24"/>
          <w:shd w:val="clear" w:color="auto" w:fill="FFFFFF"/>
        </w:rPr>
        <w:lastRenderedPageBreak/>
        <w:t xml:space="preserve">group, there is no singular global understanding of this belief. </w:t>
      </w:r>
      <w:r w:rsidR="008F59BE">
        <w:rPr>
          <w:rFonts w:ascii="Cambria Math" w:hAnsi="Cambria Math" w:cs="Segoe UI"/>
          <w:sz w:val="24"/>
          <w:szCs w:val="24"/>
          <w:shd w:val="clear" w:color="auto" w:fill="FFFFFF"/>
        </w:rPr>
        <w:t>For many inhabiting today’s Western Europe, North America or</w:t>
      </w:r>
      <w:r w:rsidR="00753FEA">
        <w:rPr>
          <w:rFonts w:ascii="Cambria Math" w:hAnsi="Cambria Math" w:cs="Segoe UI"/>
          <w:sz w:val="24"/>
          <w:szCs w:val="24"/>
          <w:shd w:val="clear" w:color="auto" w:fill="FFFFFF"/>
        </w:rPr>
        <w:t xml:space="preserve"> </w:t>
      </w:r>
      <w:r w:rsidR="008F59BE">
        <w:rPr>
          <w:rFonts w:ascii="Cambria Math" w:hAnsi="Cambria Math" w:cs="Segoe UI"/>
          <w:sz w:val="24"/>
          <w:szCs w:val="24"/>
          <w:shd w:val="clear" w:color="auto" w:fill="FFFFFF"/>
        </w:rPr>
        <w:t>Britain, the term ‘Magic’ may be associated with children’s entertainers, Halloween costumes and seasonal Hollywood flicks. In addition to this</w:t>
      </w:r>
      <w:r w:rsidR="007C78E2">
        <w:rPr>
          <w:rFonts w:ascii="Cambria Math" w:hAnsi="Cambria Math" w:cs="Segoe UI"/>
          <w:sz w:val="24"/>
          <w:szCs w:val="24"/>
          <w:shd w:val="clear" w:color="auto" w:fill="FFFFFF"/>
        </w:rPr>
        <w:t xml:space="preserve"> </w:t>
      </w:r>
      <w:r w:rsidR="009B5826">
        <w:rPr>
          <w:rFonts w:ascii="Cambria Math" w:hAnsi="Cambria Math" w:cs="Segoe UI"/>
          <w:sz w:val="24"/>
          <w:szCs w:val="24"/>
          <w:shd w:val="clear" w:color="auto" w:fill="FFFFFF"/>
        </w:rPr>
        <w:t>light-hearted</w:t>
      </w:r>
      <w:r w:rsidR="007C78E2">
        <w:rPr>
          <w:rFonts w:ascii="Cambria Math" w:hAnsi="Cambria Math" w:cs="Segoe UI"/>
          <w:sz w:val="24"/>
          <w:szCs w:val="24"/>
          <w:shd w:val="clear" w:color="auto" w:fill="FFFFFF"/>
        </w:rPr>
        <w:t>,</w:t>
      </w:r>
      <w:r w:rsidR="008F59BE">
        <w:rPr>
          <w:rFonts w:ascii="Cambria Math" w:hAnsi="Cambria Math" w:cs="Segoe UI"/>
          <w:sz w:val="24"/>
          <w:szCs w:val="24"/>
          <w:shd w:val="clear" w:color="auto" w:fill="FFFFFF"/>
        </w:rPr>
        <w:t xml:space="preserve"> modern shared pe</w:t>
      </w:r>
      <w:r w:rsidR="007C78E2">
        <w:rPr>
          <w:rFonts w:ascii="Cambria Math" w:hAnsi="Cambria Math" w:cs="Segoe UI"/>
          <w:sz w:val="24"/>
          <w:szCs w:val="24"/>
          <w:shd w:val="clear" w:color="auto" w:fill="FFFFFF"/>
        </w:rPr>
        <w:t>rception, the term magic may also conjure up ideas of ancient rituals and dark traditions; a relic of a forgotten world, practiced by mysterious people. However,</w:t>
      </w:r>
      <w:r w:rsidR="009B5826">
        <w:rPr>
          <w:rFonts w:ascii="Cambria Math" w:hAnsi="Cambria Math" w:cs="Segoe UI"/>
          <w:sz w:val="24"/>
          <w:szCs w:val="24"/>
          <w:shd w:val="clear" w:color="auto" w:fill="FFFFFF"/>
        </w:rPr>
        <w:t xml:space="preserve"> despite Magic’s reputation as an archaic craft or unfounded superstition, it is in fact alive and well within many cultures around the world. </w:t>
      </w:r>
      <w:r w:rsidR="007771BC">
        <w:rPr>
          <w:rFonts w:ascii="Cambria Math" w:hAnsi="Cambria Math" w:cs="Segoe UI"/>
          <w:sz w:val="24"/>
          <w:szCs w:val="24"/>
          <w:shd w:val="clear" w:color="auto" w:fill="FFFFFF"/>
        </w:rPr>
        <w:br/>
      </w:r>
      <w:r w:rsidR="007771BC">
        <w:rPr>
          <w:rFonts w:ascii="Cambria Math" w:hAnsi="Cambria Math" w:cs="Segoe UI"/>
          <w:sz w:val="24"/>
          <w:szCs w:val="24"/>
          <w:shd w:val="clear" w:color="auto" w:fill="FFFFFF"/>
        </w:rPr>
        <w:br/>
      </w:r>
      <w:r w:rsidR="007771BC">
        <w:rPr>
          <w:rFonts w:ascii="Cambria Math" w:hAnsi="Cambria Math" w:cs="Segoe UI"/>
          <w:b/>
          <w:bCs/>
          <w:sz w:val="24"/>
          <w:szCs w:val="24"/>
          <w:shd w:val="clear" w:color="auto" w:fill="FFFFFF"/>
        </w:rPr>
        <w:t>Azande and Agency:</w:t>
      </w:r>
      <w:r w:rsidR="002C475F">
        <w:rPr>
          <w:rFonts w:ascii="Cambria Math" w:hAnsi="Cambria Math" w:cs="Segoe UI"/>
          <w:sz w:val="24"/>
          <w:szCs w:val="24"/>
          <w:shd w:val="clear" w:color="auto" w:fill="FFFFFF"/>
        </w:rPr>
        <w:br/>
      </w:r>
      <w:r w:rsidR="002C475F">
        <w:rPr>
          <w:rFonts w:ascii="Cambria Math" w:hAnsi="Cambria Math" w:cs="Segoe UI"/>
          <w:sz w:val="24"/>
          <w:szCs w:val="24"/>
          <w:shd w:val="clear" w:color="auto" w:fill="FFFFFF"/>
        </w:rPr>
        <w:br/>
        <w:t xml:space="preserve">For the Azande, a people who inhabit large parts of central Africa (including the Democratic Republic of Congo and South Sudan) Magic and Witchcraft are simply facts of life. Magic is so engrained in the Azande culture and understanding of the world around them, that they believe that </w:t>
      </w:r>
      <w:r w:rsidR="007771BC">
        <w:rPr>
          <w:rFonts w:ascii="Cambria Math" w:hAnsi="Cambria Math" w:cs="Segoe UI"/>
          <w:sz w:val="24"/>
          <w:szCs w:val="24"/>
          <w:shd w:val="clear" w:color="auto" w:fill="FFFFFF"/>
        </w:rPr>
        <w:t>witchcraft</w:t>
      </w:r>
      <w:r w:rsidR="002C475F">
        <w:rPr>
          <w:rFonts w:ascii="Cambria Math" w:hAnsi="Cambria Math" w:cs="Segoe UI"/>
          <w:sz w:val="24"/>
          <w:szCs w:val="24"/>
          <w:shd w:val="clear" w:color="auto" w:fill="FFFFFF"/>
        </w:rPr>
        <w:t xml:space="preserve"> isn’t even </w:t>
      </w:r>
      <w:r w:rsidR="007771BC">
        <w:rPr>
          <w:rFonts w:ascii="Cambria Math" w:hAnsi="Cambria Math" w:cs="Segoe UI"/>
          <w:sz w:val="24"/>
          <w:szCs w:val="24"/>
          <w:shd w:val="clear" w:color="auto" w:fill="FFFFFF"/>
        </w:rPr>
        <w:t>necessarily</w:t>
      </w:r>
      <w:r w:rsidR="002C475F">
        <w:rPr>
          <w:rFonts w:ascii="Cambria Math" w:hAnsi="Cambria Math" w:cs="Segoe UI"/>
          <w:sz w:val="24"/>
          <w:szCs w:val="24"/>
          <w:shd w:val="clear" w:color="auto" w:fill="FFFFFF"/>
        </w:rPr>
        <w:t xml:space="preserve"> a</w:t>
      </w:r>
      <w:r w:rsidR="00902961">
        <w:rPr>
          <w:rFonts w:ascii="Cambria Math" w:hAnsi="Cambria Math" w:cs="Segoe UI"/>
          <w:sz w:val="24"/>
          <w:szCs w:val="24"/>
          <w:shd w:val="clear" w:color="auto" w:fill="FFFFFF"/>
        </w:rPr>
        <w:t>n active ability</w:t>
      </w:r>
      <w:r w:rsidR="002C475F">
        <w:rPr>
          <w:rFonts w:ascii="Cambria Math" w:hAnsi="Cambria Math" w:cs="Segoe UI"/>
          <w:sz w:val="24"/>
          <w:szCs w:val="24"/>
          <w:shd w:val="clear" w:color="auto" w:fill="FFFFFF"/>
        </w:rPr>
        <w:t xml:space="preserve"> that an individual or group can control, instead they believe that witchcraft is something that is inherited, sometimes unbeknownst </w:t>
      </w:r>
      <w:r w:rsidR="007771BC">
        <w:rPr>
          <w:rFonts w:ascii="Cambria Math" w:hAnsi="Cambria Math" w:cs="Segoe UI"/>
          <w:sz w:val="24"/>
          <w:szCs w:val="24"/>
          <w:shd w:val="clear" w:color="auto" w:fill="FFFFFF"/>
        </w:rPr>
        <w:t xml:space="preserve">to </w:t>
      </w:r>
      <w:r w:rsidR="002C475F">
        <w:rPr>
          <w:rFonts w:ascii="Cambria Math" w:hAnsi="Cambria Math" w:cs="Segoe UI"/>
          <w:sz w:val="24"/>
          <w:szCs w:val="24"/>
          <w:shd w:val="clear" w:color="auto" w:fill="FFFFFF"/>
        </w:rPr>
        <w:t xml:space="preserve">the individual witch themselves, or their </w:t>
      </w:r>
      <w:r w:rsidR="007771BC">
        <w:rPr>
          <w:rFonts w:ascii="Cambria Math" w:hAnsi="Cambria Math" w:cs="Segoe UI"/>
          <w:sz w:val="24"/>
          <w:szCs w:val="24"/>
          <w:shd w:val="clear" w:color="auto" w:fill="FFFFFF"/>
        </w:rPr>
        <w:t xml:space="preserve">closest </w:t>
      </w:r>
      <w:r w:rsidR="002C475F">
        <w:rPr>
          <w:rFonts w:ascii="Cambria Math" w:hAnsi="Cambria Math" w:cs="Segoe UI"/>
          <w:sz w:val="24"/>
          <w:szCs w:val="24"/>
          <w:shd w:val="clear" w:color="auto" w:fill="FFFFFF"/>
        </w:rPr>
        <w:t xml:space="preserve">loved ones. </w:t>
      </w:r>
      <w:r w:rsidR="007771BC">
        <w:rPr>
          <w:rFonts w:ascii="Cambria Math" w:hAnsi="Cambria Math" w:cs="Segoe UI"/>
          <w:sz w:val="24"/>
          <w:szCs w:val="24"/>
          <w:shd w:val="clear" w:color="auto" w:fill="FFFFFF"/>
        </w:rPr>
        <w:t xml:space="preserve">In this belief of magic, there is far less agency involved than in the belief those who practice magic as a </w:t>
      </w:r>
      <w:r w:rsidR="00902961">
        <w:rPr>
          <w:rFonts w:ascii="Cambria Math" w:hAnsi="Cambria Math" w:cs="Segoe UI"/>
          <w:sz w:val="24"/>
          <w:szCs w:val="24"/>
          <w:shd w:val="clear" w:color="auto" w:fill="FFFFFF"/>
        </w:rPr>
        <w:t xml:space="preserve">taught or learned </w:t>
      </w:r>
      <w:r w:rsidR="007771BC">
        <w:rPr>
          <w:rFonts w:ascii="Cambria Math" w:hAnsi="Cambria Math" w:cs="Segoe UI"/>
          <w:sz w:val="24"/>
          <w:szCs w:val="24"/>
          <w:shd w:val="clear" w:color="auto" w:fill="FFFFFF"/>
        </w:rPr>
        <w:t xml:space="preserve">skill (for instance Wiccans), a </w:t>
      </w:r>
      <w:r w:rsidR="007771BC" w:rsidRPr="00EF735D">
        <w:rPr>
          <w:rFonts w:ascii="Cambria Math" w:hAnsi="Cambria Math" w:cs="Segoe UI"/>
          <w:sz w:val="24"/>
          <w:szCs w:val="24"/>
          <w:shd w:val="clear" w:color="auto" w:fill="FFFFFF"/>
        </w:rPr>
        <w:t xml:space="preserve">witch </w:t>
      </w:r>
      <w:r w:rsidR="007771BC">
        <w:rPr>
          <w:rFonts w:ascii="Cambria Math" w:hAnsi="Cambria Math" w:cs="Segoe UI"/>
          <w:sz w:val="24"/>
          <w:szCs w:val="24"/>
          <w:shd w:val="clear" w:color="auto" w:fill="FFFFFF"/>
        </w:rPr>
        <w:t>‘’</w:t>
      </w:r>
      <w:r w:rsidR="007771BC" w:rsidRPr="00EF735D">
        <w:rPr>
          <w:rFonts w:ascii="Cambria Math" w:hAnsi="Cambria Math" w:cs="Segoe UI"/>
          <w:sz w:val="24"/>
          <w:szCs w:val="24"/>
          <w:shd w:val="clear" w:color="auto" w:fill="FFFFFF"/>
        </w:rPr>
        <w:t>performs no rite, utters no spell, and possesses no medicines. An act of</w:t>
      </w:r>
      <w:r w:rsidR="007771BC">
        <w:rPr>
          <w:rFonts w:ascii="Cambria Math" w:hAnsi="Cambria Math" w:cs="Segoe UI"/>
          <w:sz w:val="24"/>
          <w:szCs w:val="24"/>
          <w:shd w:val="clear" w:color="auto" w:fill="FFFFFF"/>
        </w:rPr>
        <w:t xml:space="preserve"> </w:t>
      </w:r>
      <w:r w:rsidR="007771BC" w:rsidRPr="00EF735D">
        <w:rPr>
          <w:rFonts w:ascii="Cambria Math" w:hAnsi="Cambria Math" w:cs="Segoe UI"/>
          <w:sz w:val="24"/>
          <w:szCs w:val="24"/>
          <w:shd w:val="clear" w:color="auto" w:fill="FFFFFF"/>
        </w:rPr>
        <w:t xml:space="preserve">witchcraft is a </w:t>
      </w:r>
      <w:r w:rsidR="007771BC" w:rsidRPr="00902961">
        <w:rPr>
          <w:rFonts w:ascii="Cambria Math" w:hAnsi="Cambria Math" w:cs="Segoe UI"/>
          <w:sz w:val="24"/>
          <w:szCs w:val="24"/>
          <w:shd w:val="clear" w:color="auto" w:fill="FFFFFF"/>
        </w:rPr>
        <w:t>psychic act’’ (</w:t>
      </w:r>
      <w:r w:rsidR="007771BC" w:rsidRPr="00902961">
        <w:rPr>
          <w:rFonts w:ascii="Cambria Math" w:hAnsi="Cambria Math" w:cs="Arial"/>
          <w:sz w:val="24"/>
          <w:szCs w:val="24"/>
        </w:rPr>
        <w:t>Evans-Pritchard, E.E. 1976)</w:t>
      </w:r>
      <w:r w:rsidR="00902961" w:rsidRPr="00902961">
        <w:rPr>
          <w:rFonts w:ascii="Cambria Math" w:hAnsi="Cambria Math" w:cs="Arial"/>
          <w:sz w:val="24"/>
          <w:szCs w:val="24"/>
        </w:rPr>
        <w:t xml:space="preserve"> </w:t>
      </w:r>
      <w:r w:rsidR="007771BC" w:rsidRPr="00902961">
        <w:rPr>
          <w:rFonts w:ascii="Cambria Math" w:hAnsi="Cambria Math" w:cs="Segoe UI"/>
          <w:sz w:val="24"/>
          <w:szCs w:val="24"/>
          <w:shd w:val="clear" w:color="auto" w:fill="FFFFFF"/>
        </w:rPr>
        <w:t>and can happen</w:t>
      </w:r>
      <w:r w:rsidR="007771BC">
        <w:rPr>
          <w:rFonts w:ascii="Cambria Math" w:hAnsi="Cambria Math" w:cs="Segoe UI"/>
          <w:sz w:val="24"/>
          <w:szCs w:val="24"/>
          <w:shd w:val="clear" w:color="auto" w:fill="FFFFFF"/>
        </w:rPr>
        <w:t xml:space="preserve"> even without any intent on the casters</w:t>
      </w:r>
      <w:r w:rsidR="00902961">
        <w:rPr>
          <w:rFonts w:ascii="Cambria Math" w:hAnsi="Cambria Math" w:cs="Segoe UI"/>
          <w:sz w:val="24"/>
          <w:szCs w:val="24"/>
          <w:shd w:val="clear" w:color="auto" w:fill="FFFFFF"/>
        </w:rPr>
        <w:t>’</w:t>
      </w:r>
      <w:r w:rsidR="007771BC">
        <w:rPr>
          <w:rFonts w:ascii="Cambria Math" w:hAnsi="Cambria Math" w:cs="Segoe UI"/>
          <w:sz w:val="24"/>
          <w:szCs w:val="24"/>
          <w:shd w:val="clear" w:color="auto" w:fill="FFFFFF"/>
        </w:rPr>
        <w:t xml:space="preserve"> behalf! The Azande accept magic and witchcrafts as something that simply happens. Magic</w:t>
      </w:r>
      <w:r w:rsidR="00902961">
        <w:rPr>
          <w:rFonts w:ascii="Cambria Math" w:hAnsi="Cambria Math" w:cs="Segoe UI"/>
          <w:sz w:val="24"/>
          <w:szCs w:val="24"/>
          <w:shd w:val="clear" w:color="auto" w:fill="FFFFFF"/>
        </w:rPr>
        <w:t xml:space="preserve"> is also a natural organic phenomenon as the Azande believe it can be witnessed as a black fluid that manifests inside the body of a witch when they are autopsied post-mortem, and it is interesting to consider that this way of seeing magic as biological phenomenon (in regards to genetic inheritance or physical manifestation) may for some, ground the belief more firmly in their world view, as </w:t>
      </w:r>
      <w:r w:rsidR="00F20BF5">
        <w:rPr>
          <w:rFonts w:ascii="Cambria Math" w:hAnsi="Cambria Math" w:cs="Segoe UI"/>
          <w:sz w:val="24"/>
          <w:szCs w:val="24"/>
          <w:shd w:val="clear" w:color="auto" w:fill="FFFFFF"/>
        </w:rPr>
        <w:t xml:space="preserve">it makes the concept of magic something that can be seen or touched as opposed to something formless and ethereal. </w:t>
      </w:r>
      <w:r w:rsidR="007771BC">
        <w:rPr>
          <w:rFonts w:ascii="Cambria Math" w:hAnsi="Cambria Math" w:cs="Segoe UI"/>
          <w:sz w:val="24"/>
          <w:szCs w:val="24"/>
          <w:shd w:val="clear" w:color="auto" w:fill="FFFFFF"/>
        </w:rPr>
        <w:t xml:space="preserve"> </w:t>
      </w:r>
      <w:r w:rsidR="00F20BF5">
        <w:rPr>
          <w:rFonts w:ascii="Cambria Math" w:hAnsi="Cambria Math" w:cs="Segoe UI"/>
          <w:sz w:val="24"/>
          <w:szCs w:val="24"/>
          <w:shd w:val="clear" w:color="auto" w:fill="FFFFFF"/>
        </w:rPr>
        <w:t xml:space="preserve">For the Azande, magic often </w:t>
      </w:r>
      <w:r w:rsidR="007771BC">
        <w:rPr>
          <w:rFonts w:ascii="Cambria Math" w:hAnsi="Cambria Math" w:cs="Segoe UI"/>
          <w:sz w:val="24"/>
          <w:szCs w:val="24"/>
          <w:shd w:val="clear" w:color="auto" w:fill="FFFFFF"/>
        </w:rPr>
        <w:t>cause</w:t>
      </w:r>
      <w:r w:rsidR="00F20BF5">
        <w:rPr>
          <w:rFonts w:ascii="Cambria Math" w:hAnsi="Cambria Math" w:cs="Segoe UI"/>
          <w:sz w:val="24"/>
          <w:szCs w:val="24"/>
          <w:shd w:val="clear" w:color="auto" w:fill="FFFFFF"/>
        </w:rPr>
        <w:t>s</w:t>
      </w:r>
      <w:r w:rsidR="007771BC">
        <w:rPr>
          <w:rFonts w:ascii="Cambria Math" w:hAnsi="Cambria Math" w:cs="Segoe UI"/>
          <w:sz w:val="24"/>
          <w:szCs w:val="24"/>
          <w:shd w:val="clear" w:color="auto" w:fill="FFFFFF"/>
        </w:rPr>
        <w:t xml:space="preserve"> misfortunes, </w:t>
      </w:r>
      <w:r w:rsidR="00F20BF5">
        <w:rPr>
          <w:rFonts w:ascii="Cambria Math" w:hAnsi="Cambria Math" w:cs="Segoe UI"/>
          <w:sz w:val="24"/>
          <w:szCs w:val="24"/>
          <w:shd w:val="clear" w:color="auto" w:fill="FFFFFF"/>
        </w:rPr>
        <w:t xml:space="preserve">and can </w:t>
      </w:r>
      <w:r w:rsidR="007771BC">
        <w:rPr>
          <w:rFonts w:ascii="Cambria Math" w:hAnsi="Cambria Math" w:cs="Segoe UI"/>
          <w:sz w:val="24"/>
          <w:szCs w:val="24"/>
          <w:shd w:val="clear" w:color="auto" w:fill="FFFFFF"/>
        </w:rPr>
        <w:t xml:space="preserve">be used to explain </w:t>
      </w:r>
      <w:proofErr w:type="gramStart"/>
      <w:r w:rsidR="007771BC">
        <w:rPr>
          <w:rFonts w:ascii="Cambria Math" w:hAnsi="Cambria Math" w:cs="Segoe UI"/>
          <w:sz w:val="24"/>
          <w:szCs w:val="24"/>
          <w:shd w:val="clear" w:color="auto" w:fill="FFFFFF"/>
        </w:rPr>
        <w:t>any and all</w:t>
      </w:r>
      <w:proofErr w:type="gramEnd"/>
      <w:r w:rsidR="007771BC">
        <w:rPr>
          <w:rFonts w:ascii="Cambria Math" w:hAnsi="Cambria Math" w:cs="Segoe UI"/>
          <w:sz w:val="24"/>
          <w:szCs w:val="24"/>
          <w:shd w:val="clear" w:color="auto" w:fill="FFFFFF"/>
        </w:rPr>
        <w:t xml:space="preserve"> problems in daily life</w:t>
      </w:r>
      <w:r w:rsidR="00F20BF5">
        <w:rPr>
          <w:rFonts w:ascii="Cambria Math" w:hAnsi="Cambria Math" w:cs="Segoe UI"/>
          <w:sz w:val="24"/>
          <w:szCs w:val="24"/>
          <w:shd w:val="clear" w:color="auto" w:fill="FFFFFF"/>
        </w:rPr>
        <w:t xml:space="preserve">, however this is not a cause for living in fear, as the Azande relatively unphased by this belief, to the extent that they a suspected Witch among their people is often irrelevant unless it is believed they are at that time, causing someone great harm </w:t>
      </w:r>
      <w:r w:rsidR="00F20BF5" w:rsidRPr="00902961">
        <w:rPr>
          <w:rFonts w:ascii="Cambria Math" w:hAnsi="Cambria Math" w:cs="Segoe UI"/>
          <w:sz w:val="24"/>
          <w:szCs w:val="24"/>
          <w:shd w:val="clear" w:color="auto" w:fill="FFFFFF"/>
        </w:rPr>
        <w:t>(</w:t>
      </w:r>
      <w:r w:rsidR="00F20BF5" w:rsidRPr="00902961">
        <w:rPr>
          <w:rFonts w:ascii="Cambria Math" w:hAnsi="Cambria Math" w:cs="Arial"/>
          <w:sz w:val="24"/>
          <w:szCs w:val="24"/>
        </w:rPr>
        <w:t>Evans-Pritchard, E.E. 1976)</w:t>
      </w:r>
      <w:r w:rsidR="00F20BF5">
        <w:rPr>
          <w:rFonts w:ascii="Cambria Math" w:hAnsi="Cambria Math" w:cs="Segoe UI"/>
          <w:sz w:val="24"/>
          <w:szCs w:val="24"/>
          <w:shd w:val="clear" w:color="auto" w:fill="FFFFFF"/>
        </w:rPr>
        <w:t xml:space="preserve">. </w:t>
      </w:r>
      <w:r w:rsidR="007771BC">
        <w:rPr>
          <w:rFonts w:ascii="Cambria Math" w:hAnsi="Cambria Math" w:cs="Segoe UI"/>
          <w:sz w:val="24"/>
          <w:szCs w:val="24"/>
          <w:shd w:val="clear" w:color="auto" w:fill="FFFFFF"/>
        </w:rPr>
        <w:br/>
      </w:r>
      <w:r w:rsidR="007771BC" w:rsidRPr="007771BC">
        <w:rPr>
          <w:rFonts w:ascii="Cambria Math" w:hAnsi="Cambria Math" w:cs="Segoe UI"/>
          <w:b/>
          <w:bCs/>
          <w:sz w:val="24"/>
          <w:szCs w:val="24"/>
          <w:shd w:val="clear" w:color="auto" w:fill="FFFFFF"/>
        </w:rPr>
        <w:br/>
        <w:t>Pagans and Practic</w:t>
      </w:r>
      <w:r w:rsidR="00F20BF5">
        <w:rPr>
          <w:rFonts w:ascii="Cambria Math" w:hAnsi="Cambria Math" w:cs="Segoe UI"/>
          <w:b/>
          <w:bCs/>
          <w:sz w:val="24"/>
          <w:szCs w:val="24"/>
          <w:shd w:val="clear" w:color="auto" w:fill="FFFFFF"/>
        </w:rPr>
        <w:t>ing</w:t>
      </w:r>
      <w:r w:rsidR="007771BC" w:rsidRPr="007771BC">
        <w:rPr>
          <w:rFonts w:ascii="Cambria Math" w:hAnsi="Cambria Math" w:cs="Segoe UI"/>
          <w:b/>
          <w:bCs/>
          <w:sz w:val="24"/>
          <w:szCs w:val="24"/>
          <w:shd w:val="clear" w:color="auto" w:fill="FFFFFF"/>
        </w:rPr>
        <w:t>:</w:t>
      </w:r>
      <w:r w:rsidR="002C475F">
        <w:rPr>
          <w:rFonts w:ascii="Cambria Math" w:hAnsi="Cambria Math" w:cs="Segoe UI"/>
          <w:sz w:val="24"/>
          <w:szCs w:val="24"/>
          <w:shd w:val="clear" w:color="auto" w:fill="FFFFFF"/>
        </w:rPr>
        <w:br/>
      </w:r>
      <w:r w:rsidR="002C475F">
        <w:rPr>
          <w:rFonts w:ascii="Cambria Math" w:hAnsi="Cambria Math" w:cs="Segoe UI"/>
          <w:sz w:val="24"/>
          <w:szCs w:val="24"/>
          <w:shd w:val="clear" w:color="auto" w:fill="FFFFFF"/>
        </w:rPr>
        <w:br/>
      </w:r>
      <w:r w:rsidR="008A213B" w:rsidRPr="008A213B">
        <w:rPr>
          <w:rFonts w:ascii="Cambria Math" w:hAnsi="Cambria Math"/>
          <w:sz w:val="24"/>
          <w:szCs w:val="24"/>
        </w:rPr>
        <w:t xml:space="preserve">Historically, </w:t>
      </w:r>
      <w:r w:rsidR="008A213B">
        <w:rPr>
          <w:rFonts w:ascii="Cambria Math" w:hAnsi="Cambria Math"/>
          <w:sz w:val="24"/>
          <w:szCs w:val="24"/>
        </w:rPr>
        <w:t xml:space="preserve">the </w:t>
      </w:r>
      <w:r w:rsidR="008A213B" w:rsidRPr="008A213B">
        <w:rPr>
          <w:rFonts w:ascii="Cambria Math" w:hAnsi="Cambria Math"/>
          <w:sz w:val="24"/>
          <w:szCs w:val="24"/>
        </w:rPr>
        <w:t>‘’term </w:t>
      </w:r>
      <w:r w:rsidR="008A213B" w:rsidRPr="008A213B">
        <w:rPr>
          <w:rStyle w:val="Emphasis"/>
          <w:rFonts w:ascii="Cambria Math" w:hAnsi="Cambria Math"/>
          <w:sz w:val="24"/>
          <w:szCs w:val="24"/>
        </w:rPr>
        <w:t xml:space="preserve">Pagan </w:t>
      </w:r>
      <w:r w:rsidR="008A213B" w:rsidRPr="008A213B">
        <w:rPr>
          <w:rFonts w:ascii="Cambria Math" w:hAnsi="Cambria Math"/>
          <w:sz w:val="24"/>
          <w:szCs w:val="24"/>
        </w:rPr>
        <w:t>was initially used to describe anyone who did not believe in the God of the [Christian] Bible or follow biblical guidelines’’ (</w:t>
      </w:r>
      <w:proofErr w:type="spellStart"/>
      <w:r w:rsidR="008A213B" w:rsidRPr="008A213B">
        <w:rPr>
          <w:rFonts w:ascii="Cambria Math" w:hAnsi="Cambria Math" w:cs="Segoe UI"/>
          <w:sz w:val="24"/>
          <w:szCs w:val="24"/>
          <w:shd w:val="clear" w:color="auto" w:fill="FFFFFF"/>
        </w:rPr>
        <w:t>Winnail</w:t>
      </w:r>
      <w:proofErr w:type="spellEnd"/>
      <w:r w:rsidR="008A213B" w:rsidRPr="008A213B">
        <w:rPr>
          <w:rFonts w:ascii="Cambria Math" w:hAnsi="Cambria Math" w:cs="Segoe UI"/>
          <w:sz w:val="24"/>
          <w:szCs w:val="24"/>
          <w:shd w:val="clear" w:color="auto" w:fill="FFFFFF"/>
        </w:rPr>
        <w:t>, D.S, 2019</w:t>
      </w:r>
      <w:r w:rsidR="00753FEA">
        <w:rPr>
          <w:rFonts w:ascii="Cambria Math" w:hAnsi="Cambria Math" w:cs="Segoe UI"/>
          <w:sz w:val="24"/>
          <w:szCs w:val="24"/>
          <w:shd w:val="clear" w:color="auto" w:fill="FFFFFF"/>
        </w:rPr>
        <w:t>).</w:t>
      </w:r>
      <w:r w:rsidR="008A213B" w:rsidRPr="008A213B">
        <w:rPr>
          <w:rFonts w:ascii="Cambria Math" w:hAnsi="Cambria Math"/>
          <w:sz w:val="24"/>
          <w:szCs w:val="24"/>
        </w:rPr>
        <w:t xml:space="preserve"> </w:t>
      </w:r>
      <w:r w:rsidR="009209BA" w:rsidRPr="008A213B">
        <w:rPr>
          <w:rFonts w:ascii="Cambria Math" w:hAnsi="Cambria Math" w:cs="Segoe UI"/>
          <w:sz w:val="24"/>
          <w:szCs w:val="24"/>
          <w:shd w:val="clear" w:color="auto" w:fill="FFFFFF"/>
        </w:rPr>
        <w:t>Recent years have seen a substantial rise in Neo-Paganism and a subsequent resurgence in Druid and Wiccan practices</w:t>
      </w:r>
      <w:r w:rsidR="0062288A" w:rsidRPr="008A213B">
        <w:rPr>
          <w:rFonts w:ascii="Cambria Math" w:hAnsi="Cambria Math" w:cs="Segoe UI"/>
          <w:sz w:val="24"/>
          <w:szCs w:val="24"/>
          <w:shd w:val="clear" w:color="auto" w:fill="FFFFFF"/>
        </w:rPr>
        <w:t xml:space="preserve">, including the practice of Magick. Many Wiccan traditions are a fantastic example of modernity as opposed to </w:t>
      </w:r>
      <w:r w:rsidR="008F36C6">
        <w:rPr>
          <w:rFonts w:ascii="Cambria Math" w:hAnsi="Cambria Math" w:cs="Segoe UI"/>
          <w:sz w:val="24"/>
          <w:szCs w:val="24"/>
          <w:shd w:val="clear" w:color="auto" w:fill="FFFFFF"/>
        </w:rPr>
        <w:t>archaism</w:t>
      </w:r>
      <w:r w:rsidR="0062288A" w:rsidRPr="008A213B">
        <w:rPr>
          <w:rFonts w:ascii="Cambria Math" w:hAnsi="Cambria Math" w:cs="Segoe UI"/>
          <w:sz w:val="24"/>
          <w:szCs w:val="24"/>
          <w:shd w:val="clear" w:color="auto" w:fill="FFFFFF"/>
        </w:rPr>
        <w:t>, as contrary to popular belief, Wicca as a faith is far younger than many people suspect</w:t>
      </w:r>
      <w:r w:rsidR="00F440A8">
        <w:rPr>
          <w:rFonts w:ascii="Cambria Math" w:hAnsi="Cambria Math" w:cs="Segoe UI"/>
          <w:sz w:val="24"/>
          <w:szCs w:val="24"/>
          <w:shd w:val="clear" w:color="auto" w:fill="FFFFFF"/>
        </w:rPr>
        <w:t xml:space="preserve">. </w:t>
      </w:r>
      <w:r w:rsidR="008F36C6">
        <w:rPr>
          <w:rFonts w:ascii="Cambria Math" w:hAnsi="Cambria Math" w:cs="Segoe UI"/>
          <w:sz w:val="24"/>
          <w:szCs w:val="24"/>
          <w:shd w:val="clear" w:color="auto" w:fill="FFFFFF"/>
        </w:rPr>
        <w:t xml:space="preserve">The deceptively modern religion was founded in the 1950’s and 60’s by British occultist Gerald Gardener whose work </w:t>
      </w:r>
      <w:r w:rsidR="00F440A8">
        <w:rPr>
          <w:rFonts w:ascii="Cambria Math" w:hAnsi="Cambria Math" w:cs="Segoe UI"/>
          <w:sz w:val="24"/>
          <w:szCs w:val="24"/>
          <w:shd w:val="clear" w:color="auto" w:fill="FFFFFF"/>
        </w:rPr>
        <w:t xml:space="preserve">sought to </w:t>
      </w:r>
      <w:r w:rsidR="008F36C6">
        <w:rPr>
          <w:rFonts w:ascii="Cambria Math" w:hAnsi="Cambria Math" w:cs="Segoe UI"/>
          <w:sz w:val="24"/>
          <w:szCs w:val="24"/>
          <w:shd w:val="clear" w:color="auto" w:fill="FFFFFF"/>
        </w:rPr>
        <w:t>beg</w:t>
      </w:r>
      <w:r w:rsidR="00F440A8">
        <w:rPr>
          <w:rFonts w:ascii="Cambria Math" w:hAnsi="Cambria Math" w:cs="Segoe UI"/>
          <w:sz w:val="24"/>
          <w:szCs w:val="24"/>
          <w:shd w:val="clear" w:color="auto" w:fill="FFFFFF"/>
        </w:rPr>
        <w:t>i</w:t>
      </w:r>
      <w:r w:rsidR="008F36C6">
        <w:rPr>
          <w:rFonts w:ascii="Cambria Math" w:hAnsi="Cambria Math" w:cs="Segoe UI"/>
          <w:sz w:val="24"/>
          <w:szCs w:val="24"/>
          <w:shd w:val="clear" w:color="auto" w:fill="FFFFFF"/>
        </w:rPr>
        <w:t>n shifting societies perception of ‘witchcraft’ towards a more positive light (</w:t>
      </w:r>
      <w:proofErr w:type="spellStart"/>
      <w:r w:rsidR="008F36C6">
        <w:rPr>
          <w:rFonts w:ascii="Cambria Math" w:hAnsi="Cambria Math" w:cs="Segoe UI"/>
          <w:sz w:val="24"/>
          <w:szCs w:val="24"/>
          <w:shd w:val="clear" w:color="auto" w:fill="FFFFFF"/>
        </w:rPr>
        <w:t>Pinigis</w:t>
      </w:r>
      <w:proofErr w:type="spellEnd"/>
      <w:r w:rsidR="008F36C6">
        <w:rPr>
          <w:rFonts w:ascii="Cambria Math" w:hAnsi="Cambria Math" w:cs="Segoe UI"/>
          <w:sz w:val="24"/>
          <w:szCs w:val="24"/>
          <w:shd w:val="clear" w:color="auto" w:fill="FFFFFF"/>
        </w:rPr>
        <w:t>, E. 202</w:t>
      </w:r>
      <w:r w:rsidR="00753FEA">
        <w:rPr>
          <w:rFonts w:ascii="Cambria Math" w:hAnsi="Cambria Math" w:cs="Segoe UI"/>
          <w:sz w:val="24"/>
          <w:szCs w:val="24"/>
          <w:shd w:val="clear" w:color="auto" w:fill="FFFFFF"/>
        </w:rPr>
        <w:t xml:space="preserve">0). </w:t>
      </w:r>
      <w:r w:rsidR="00F440A8">
        <w:rPr>
          <w:rFonts w:ascii="Cambria Math" w:hAnsi="Cambria Math" w:cs="Segoe UI"/>
          <w:sz w:val="24"/>
          <w:szCs w:val="24"/>
          <w:shd w:val="clear" w:color="auto" w:fill="FFFFFF"/>
        </w:rPr>
        <w:t>It should be noted that Wicca’s relative youth does not detract from its place as a religion for some, and a broader way of life for many, with the belief in the Earths natural powers shaping how Wiccans and Druids alike, interact with the world around them</w:t>
      </w:r>
      <w:r w:rsidR="00753FEA">
        <w:rPr>
          <w:rFonts w:ascii="Cambria Math" w:hAnsi="Cambria Math" w:cs="Segoe UI"/>
          <w:sz w:val="24"/>
          <w:szCs w:val="24"/>
          <w:shd w:val="clear" w:color="auto" w:fill="FFFFFF"/>
        </w:rPr>
        <w:t xml:space="preserve">. Neo-Pagans of all kinds are likely to be polytheistic, often eclectically picking and choosing which Gods they wish to worship, or failing that, which pantheons they believe in- this </w:t>
      </w:r>
      <w:proofErr w:type="gramStart"/>
      <w:r w:rsidR="00753FEA">
        <w:rPr>
          <w:rFonts w:ascii="Cambria Math" w:hAnsi="Cambria Math" w:cs="Segoe UI"/>
          <w:sz w:val="24"/>
          <w:szCs w:val="24"/>
          <w:shd w:val="clear" w:color="auto" w:fill="FFFFFF"/>
        </w:rPr>
        <w:t>is in contrast to</w:t>
      </w:r>
      <w:proofErr w:type="gramEnd"/>
      <w:r w:rsidR="00753FEA">
        <w:rPr>
          <w:rFonts w:ascii="Cambria Math" w:hAnsi="Cambria Math" w:cs="Segoe UI"/>
          <w:sz w:val="24"/>
          <w:szCs w:val="24"/>
          <w:shd w:val="clear" w:color="auto" w:fill="FFFFFF"/>
        </w:rPr>
        <w:t xml:space="preserve"> the uniformity of many more </w:t>
      </w:r>
      <w:r w:rsidR="00753FEA">
        <w:rPr>
          <w:rFonts w:ascii="Cambria Math" w:hAnsi="Cambria Math" w:cs="Segoe UI"/>
          <w:sz w:val="24"/>
          <w:szCs w:val="24"/>
          <w:shd w:val="clear" w:color="auto" w:fill="FFFFFF"/>
        </w:rPr>
        <w:lastRenderedPageBreak/>
        <w:t xml:space="preserve">‘’traditional’’ or organised religions where the power of belief is much more apparent upon observing the lives of those who hold said beliefs, shaped by Religion. </w:t>
      </w:r>
      <w:r w:rsidR="00753FEA">
        <w:rPr>
          <w:rFonts w:ascii="Cambria Math" w:hAnsi="Cambria Math" w:cs="Segoe UI"/>
          <w:sz w:val="24"/>
          <w:szCs w:val="24"/>
          <w:shd w:val="clear" w:color="auto" w:fill="FFFFFF"/>
        </w:rPr>
        <w:br/>
      </w:r>
      <w:r w:rsidR="00753FEA">
        <w:rPr>
          <w:rFonts w:ascii="Cambria Math" w:hAnsi="Cambria Math" w:cs="Segoe UI"/>
          <w:sz w:val="24"/>
          <w:szCs w:val="24"/>
          <w:shd w:val="clear" w:color="auto" w:fill="FFFFFF"/>
        </w:rPr>
        <w:br/>
      </w:r>
      <w:r w:rsidR="007771BC">
        <w:rPr>
          <w:rFonts w:ascii="Cambria Math" w:hAnsi="Cambria Math" w:cs="Segoe UI"/>
          <w:b/>
          <w:bCs/>
          <w:sz w:val="24"/>
          <w:szCs w:val="24"/>
          <w:shd w:val="clear" w:color="auto" w:fill="FFFFFF"/>
        </w:rPr>
        <w:t xml:space="preserve">Organised </w:t>
      </w:r>
      <w:r w:rsidR="00AA5ECC" w:rsidRPr="00AA5ECC">
        <w:rPr>
          <w:rFonts w:ascii="Cambria Math" w:hAnsi="Cambria Math" w:cs="Segoe UI"/>
          <w:b/>
          <w:bCs/>
          <w:sz w:val="24"/>
          <w:szCs w:val="24"/>
          <w:shd w:val="clear" w:color="auto" w:fill="FFFFFF"/>
        </w:rPr>
        <w:t>Religion:</w:t>
      </w:r>
      <w:r w:rsidR="00753FEA">
        <w:rPr>
          <w:rFonts w:ascii="Cambria Math" w:hAnsi="Cambria Math" w:cs="Segoe UI"/>
          <w:b/>
          <w:bCs/>
          <w:sz w:val="24"/>
          <w:szCs w:val="24"/>
          <w:shd w:val="clear" w:color="auto" w:fill="FFFFFF"/>
        </w:rPr>
        <w:br/>
      </w:r>
      <w:r w:rsidR="00753FEA">
        <w:rPr>
          <w:rFonts w:ascii="Cambria Math" w:hAnsi="Cambria Math" w:cs="Segoe UI"/>
          <w:b/>
          <w:bCs/>
          <w:sz w:val="24"/>
          <w:szCs w:val="24"/>
          <w:shd w:val="clear" w:color="auto" w:fill="FFFFFF"/>
        </w:rPr>
        <w:br/>
      </w:r>
      <w:r w:rsidR="00753FEA">
        <w:rPr>
          <w:rFonts w:ascii="Cambria Math" w:hAnsi="Cambria Math" w:cs="Segoe UI"/>
          <w:sz w:val="24"/>
          <w:szCs w:val="24"/>
          <w:shd w:val="clear" w:color="auto" w:fill="FFFFFF"/>
        </w:rPr>
        <w:t xml:space="preserve">The beliefs held by Neo-Pagans or individuals outside of what we strictly consider </w:t>
      </w:r>
      <w:r w:rsidR="0088260E">
        <w:rPr>
          <w:rFonts w:ascii="Cambria Math" w:hAnsi="Cambria Math" w:cs="Segoe UI"/>
          <w:sz w:val="24"/>
          <w:szCs w:val="24"/>
          <w:shd w:val="clear" w:color="auto" w:fill="FFFFFF"/>
        </w:rPr>
        <w:t xml:space="preserve">organised religion </w:t>
      </w:r>
      <w:r w:rsidR="00753FEA">
        <w:rPr>
          <w:rFonts w:ascii="Cambria Math" w:hAnsi="Cambria Math" w:cs="Segoe UI"/>
          <w:sz w:val="24"/>
          <w:szCs w:val="24"/>
          <w:shd w:val="clear" w:color="auto" w:fill="FFFFFF"/>
        </w:rPr>
        <w:t>are still observable, and obviously have an indisputable impact on how the believers in question conduct themselves and experience life</w:t>
      </w:r>
      <w:r w:rsidR="0088260E">
        <w:rPr>
          <w:rFonts w:ascii="Cambria Math" w:hAnsi="Cambria Math" w:cs="Segoe UI"/>
          <w:sz w:val="24"/>
          <w:szCs w:val="24"/>
          <w:shd w:val="clear" w:color="auto" w:fill="FFFFFF"/>
        </w:rPr>
        <w:t xml:space="preserve">. However, the functions performed by belief become even more apparent looking at organised religions such as the Abrahamic religions. Throughout history, belief in religious scripts such as The Bible has shaped how entire Empires of people are governed. It is arguable that organised religion perfectly captures how belief within a culture can have so many functions. </w:t>
      </w:r>
      <w:r w:rsidR="0088260E">
        <w:rPr>
          <w:rFonts w:ascii="Cambria Math" w:hAnsi="Cambria Math" w:cs="Segoe UI"/>
          <w:sz w:val="24"/>
          <w:szCs w:val="24"/>
          <w:shd w:val="clear" w:color="auto" w:fill="FFFFFF"/>
        </w:rPr>
        <w:br/>
        <w:t>Firstly, religion offers answers to questions left otherwise open.</w:t>
      </w:r>
      <w:r w:rsidR="00244420">
        <w:rPr>
          <w:rFonts w:ascii="Cambria Math" w:hAnsi="Cambria Math" w:cs="Segoe UI"/>
          <w:sz w:val="24"/>
          <w:szCs w:val="24"/>
          <w:shd w:val="clear" w:color="auto" w:fill="FFFFFF"/>
        </w:rPr>
        <w:t xml:space="preserve"> Much of the uncertainty and existential confusion brought about by the bigger questions that we as humans cannot answer, can be soothed by faith. Religion can tell us how we were created or more importantly WHY we were created, as well as assure us of our purpose in life. Secondly, belief in an afterlife of some form is often part of religious faith, for some, a highly appealing feature. Belief in an afterlife can aid us through our grief when faced with loss, and assure us that though we </w:t>
      </w:r>
      <w:r w:rsidR="00244420">
        <w:rPr>
          <w:rFonts w:ascii="Cambria Math" w:hAnsi="Cambria Math" w:cs="Segoe UI"/>
          <w:i/>
          <w:iCs/>
          <w:sz w:val="24"/>
          <w:szCs w:val="24"/>
          <w:shd w:val="clear" w:color="auto" w:fill="FFFFFF"/>
        </w:rPr>
        <w:t xml:space="preserve">know </w:t>
      </w:r>
      <w:r w:rsidR="00244420">
        <w:rPr>
          <w:rFonts w:ascii="Cambria Math" w:hAnsi="Cambria Math" w:cs="Segoe UI"/>
          <w:sz w:val="24"/>
          <w:szCs w:val="24"/>
          <w:shd w:val="clear" w:color="auto" w:fill="FFFFFF"/>
        </w:rPr>
        <w:t>we will one day inevitably die, death is ‘not the end’, there is a beyond to look forward to</w:t>
      </w:r>
      <w:r w:rsidR="007E5B62">
        <w:rPr>
          <w:rFonts w:ascii="Cambria Math" w:hAnsi="Cambria Math" w:cs="Segoe UI"/>
          <w:sz w:val="24"/>
          <w:szCs w:val="24"/>
          <w:shd w:val="clear" w:color="auto" w:fill="FFFFFF"/>
        </w:rPr>
        <w:t>, or perhaps we will be reincarnated, never truly ‘’dying’’.</w:t>
      </w:r>
      <w:r w:rsidR="00244420">
        <w:rPr>
          <w:rFonts w:ascii="Cambria Math" w:hAnsi="Cambria Math" w:cs="Segoe UI"/>
          <w:sz w:val="24"/>
          <w:szCs w:val="24"/>
          <w:shd w:val="clear" w:color="auto" w:fill="FFFFFF"/>
        </w:rPr>
        <w:br/>
      </w:r>
      <w:r w:rsidR="00244420">
        <w:rPr>
          <w:rFonts w:ascii="Cambria Math" w:hAnsi="Cambria Math" w:cs="Segoe UI"/>
          <w:sz w:val="24"/>
          <w:szCs w:val="24"/>
          <w:shd w:val="clear" w:color="auto" w:fill="FFFFFF"/>
        </w:rPr>
        <w:br/>
        <w:t>Whilst belief channelled into religion can act as a comfort to individuals who believe, it also undeniably serves as a tool of control. For many children, the earliest lessons in morality deliberately taught</w:t>
      </w:r>
      <w:r w:rsidR="008A2B90">
        <w:rPr>
          <w:rFonts w:ascii="Cambria Math" w:hAnsi="Cambria Math" w:cs="Segoe UI"/>
          <w:sz w:val="24"/>
          <w:szCs w:val="24"/>
          <w:shd w:val="clear" w:color="auto" w:fill="FFFFFF"/>
        </w:rPr>
        <w:t>,</w:t>
      </w:r>
      <w:r w:rsidR="00244420">
        <w:rPr>
          <w:rFonts w:ascii="Cambria Math" w:hAnsi="Cambria Math" w:cs="Segoe UI"/>
          <w:sz w:val="24"/>
          <w:szCs w:val="24"/>
          <w:shd w:val="clear" w:color="auto" w:fill="FFFFFF"/>
        </w:rPr>
        <w:t xml:space="preserve"> come from religio</w:t>
      </w:r>
      <w:r w:rsidR="008A2B90">
        <w:rPr>
          <w:rFonts w:ascii="Cambria Math" w:hAnsi="Cambria Math" w:cs="Segoe UI"/>
          <w:sz w:val="24"/>
          <w:szCs w:val="24"/>
          <w:shd w:val="clear" w:color="auto" w:fill="FFFFFF"/>
        </w:rPr>
        <w:t>n</w:t>
      </w:r>
      <w:r w:rsidR="00244420">
        <w:rPr>
          <w:rFonts w:ascii="Cambria Math" w:hAnsi="Cambria Math" w:cs="Segoe UI"/>
          <w:sz w:val="24"/>
          <w:szCs w:val="24"/>
          <w:shd w:val="clear" w:color="auto" w:fill="FFFFFF"/>
        </w:rPr>
        <w:t xml:space="preserve">. Religious scripture can often share detailed instructions on how </w:t>
      </w:r>
      <w:r w:rsidR="007E5B62">
        <w:rPr>
          <w:rFonts w:ascii="Cambria Math" w:hAnsi="Cambria Math" w:cs="Segoe UI"/>
          <w:sz w:val="24"/>
          <w:szCs w:val="24"/>
          <w:shd w:val="clear" w:color="auto" w:fill="FFFFFF"/>
        </w:rPr>
        <w:t xml:space="preserve">and </w:t>
      </w:r>
      <w:r w:rsidR="00244420">
        <w:rPr>
          <w:rFonts w:ascii="Cambria Math" w:hAnsi="Cambria Math" w:cs="Segoe UI"/>
          <w:sz w:val="24"/>
          <w:szCs w:val="24"/>
          <w:shd w:val="clear" w:color="auto" w:fill="FFFFFF"/>
        </w:rPr>
        <w:t xml:space="preserve">how not to conduct oneself in life if one wishes to avoid displeasing their apparent Creator. Whilst </w:t>
      </w:r>
      <w:r w:rsidR="008A2B90">
        <w:rPr>
          <w:rFonts w:ascii="Cambria Math" w:hAnsi="Cambria Math" w:cs="Segoe UI"/>
          <w:sz w:val="24"/>
          <w:szCs w:val="24"/>
          <w:shd w:val="clear" w:color="auto" w:fill="FFFFFF"/>
        </w:rPr>
        <w:t>belief in an afterlife may greatly comfort an individual, it may also encourage certain stated behaviours or deter undesir</w:t>
      </w:r>
      <w:r w:rsidR="007E5B62">
        <w:rPr>
          <w:rFonts w:ascii="Cambria Math" w:hAnsi="Cambria Math" w:cs="Segoe UI"/>
          <w:sz w:val="24"/>
          <w:szCs w:val="24"/>
          <w:shd w:val="clear" w:color="auto" w:fill="FFFFFF"/>
        </w:rPr>
        <w:t xml:space="preserve">able </w:t>
      </w:r>
      <w:r w:rsidR="008A2B90">
        <w:rPr>
          <w:rFonts w:ascii="Cambria Math" w:hAnsi="Cambria Math" w:cs="Segoe UI"/>
          <w:sz w:val="24"/>
          <w:szCs w:val="24"/>
          <w:shd w:val="clear" w:color="auto" w:fill="FFFFFF"/>
        </w:rPr>
        <w:t xml:space="preserve">ones. Many Christians view the Ten Commandments listed in the Old Testament </w:t>
      </w:r>
      <w:r w:rsidR="008A2B90" w:rsidRPr="008A2B90">
        <w:rPr>
          <w:rFonts w:ascii="Cambria Math" w:hAnsi="Cambria Math" w:cs="Segoe UI"/>
          <w:sz w:val="24"/>
          <w:szCs w:val="24"/>
          <w:shd w:val="clear" w:color="auto" w:fill="FFFFFF"/>
        </w:rPr>
        <w:t xml:space="preserve">as </w:t>
      </w:r>
      <w:r w:rsidR="008A2B90">
        <w:rPr>
          <w:rFonts w:ascii="Cambria Math" w:hAnsi="Cambria Math" w:cs="Segoe UI"/>
          <w:sz w:val="24"/>
          <w:szCs w:val="24"/>
          <w:shd w:val="clear" w:color="auto" w:fill="FFFFFF"/>
        </w:rPr>
        <w:t>‘’</w:t>
      </w:r>
      <w:r w:rsidR="008A2B90" w:rsidRPr="008A2B90">
        <w:rPr>
          <w:rFonts w:ascii="Cambria Math" w:hAnsi="Cambria Math" w:cs="Segoe UI"/>
          <w:sz w:val="24"/>
          <w:szCs w:val="24"/>
          <w:shd w:val="clear" w:color="auto" w:fill="FFFFFF"/>
        </w:rPr>
        <w:t>the foundation of God’s moral law</w:t>
      </w:r>
      <w:r w:rsidR="008A2B90">
        <w:rPr>
          <w:rFonts w:ascii="Cambria Math" w:hAnsi="Cambria Math" w:cs="Segoe UI"/>
          <w:sz w:val="24"/>
          <w:szCs w:val="24"/>
          <w:shd w:val="clear" w:color="auto" w:fill="FFFFFF"/>
        </w:rPr>
        <w:t xml:space="preserve">’’, a law that if followed, will lead to eternal life, youth and bliss (Noyes, P. 2020). </w:t>
      </w:r>
      <w:r w:rsidR="00AA5ECC">
        <w:rPr>
          <w:rFonts w:ascii="Cambria Math" w:hAnsi="Cambria Math" w:cs="Segoe UI"/>
          <w:sz w:val="24"/>
          <w:szCs w:val="24"/>
          <w:shd w:val="clear" w:color="auto" w:fill="FFFFFF"/>
        </w:rPr>
        <w:t xml:space="preserve">In this way, belief can also be abused, as historically various religious bodies have played on the belief of others in order to harvest financial wealth. In some cases, people of the Roman Catholic faith have been persuaded to atone for their moral sins in the form of financial payment. Additionally, governments have used religion and belief </w:t>
      </w:r>
      <w:proofErr w:type="gramStart"/>
      <w:r w:rsidR="00AA5ECC">
        <w:rPr>
          <w:rFonts w:ascii="Cambria Math" w:hAnsi="Cambria Math" w:cs="Segoe UI"/>
          <w:sz w:val="24"/>
          <w:szCs w:val="24"/>
          <w:shd w:val="clear" w:color="auto" w:fill="FFFFFF"/>
        </w:rPr>
        <w:t>as a means to</w:t>
      </w:r>
      <w:proofErr w:type="gramEnd"/>
      <w:r w:rsidR="00AA5ECC">
        <w:rPr>
          <w:rFonts w:ascii="Cambria Math" w:hAnsi="Cambria Math" w:cs="Segoe UI"/>
          <w:sz w:val="24"/>
          <w:szCs w:val="24"/>
          <w:shd w:val="clear" w:color="auto" w:fill="FFFFFF"/>
        </w:rPr>
        <w:t xml:space="preserve"> justify war, terrorists have taken lives in the name of their faith and territorial disputes based around holy land still wage on, in spite of the endless causalities.  </w:t>
      </w:r>
      <w:r w:rsidR="00AA5ECC">
        <w:rPr>
          <w:rFonts w:ascii="Cambria Math" w:hAnsi="Cambria Math" w:cs="Segoe UI"/>
          <w:sz w:val="24"/>
          <w:szCs w:val="24"/>
          <w:shd w:val="clear" w:color="auto" w:fill="FFFFFF"/>
        </w:rPr>
        <w:br/>
      </w:r>
      <w:r w:rsidR="00AA5ECC">
        <w:rPr>
          <w:rFonts w:ascii="Cambria Math" w:hAnsi="Cambria Math" w:cs="Segoe UI"/>
          <w:sz w:val="24"/>
          <w:szCs w:val="24"/>
          <w:shd w:val="clear" w:color="auto" w:fill="FFFFFF"/>
        </w:rPr>
        <w:br/>
        <w:t xml:space="preserve">Belief can distinguish, empower and uplift a culture, as well as be harnessed and abused </w:t>
      </w:r>
      <w:proofErr w:type="gramStart"/>
      <w:r w:rsidR="00AA5ECC">
        <w:rPr>
          <w:rFonts w:ascii="Cambria Math" w:hAnsi="Cambria Math" w:cs="Segoe UI"/>
          <w:sz w:val="24"/>
          <w:szCs w:val="24"/>
          <w:shd w:val="clear" w:color="auto" w:fill="FFFFFF"/>
        </w:rPr>
        <w:t>as a means to</w:t>
      </w:r>
      <w:proofErr w:type="gramEnd"/>
      <w:r w:rsidR="00AA5ECC">
        <w:rPr>
          <w:rFonts w:ascii="Cambria Math" w:hAnsi="Cambria Math" w:cs="Segoe UI"/>
          <w:sz w:val="24"/>
          <w:szCs w:val="24"/>
          <w:shd w:val="clear" w:color="auto" w:fill="FFFFFF"/>
        </w:rPr>
        <w:t xml:space="preserve"> control, and encourage a collective societal conformity. </w:t>
      </w:r>
      <w:r w:rsidR="00BC05BE">
        <w:rPr>
          <w:rFonts w:ascii="Cambria Math" w:hAnsi="Cambria Math" w:cs="Segoe UI"/>
          <w:sz w:val="24"/>
          <w:szCs w:val="24"/>
          <w:shd w:val="clear" w:color="auto" w:fill="FFFFFF"/>
        </w:rPr>
        <w:br/>
      </w:r>
      <w:r w:rsidR="00BC05BE">
        <w:rPr>
          <w:rFonts w:ascii="Cambria Math" w:hAnsi="Cambria Math" w:cs="Segoe UI"/>
          <w:sz w:val="24"/>
          <w:szCs w:val="24"/>
          <w:shd w:val="clear" w:color="auto" w:fill="FFFFFF"/>
        </w:rPr>
        <w:br/>
      </w:r>
      <w:r w:rsidR="00BC05BE" w:rsidRPr="00344C10">
        <w:rPr>
          <w:rFonts w:ascii="Cambria Math" w:hAnsi="Cambria Math" w:cs="Segoe UI"/>
          <w:b/>
          <w:bCs/>
          <w:sz w:val="28"/>
          <w:szCs w:val="28"/>
          <w:u w:val="single"/>
          <w:shd w:val="clear" w:color="auto" w:fill="FFFFFF"/>
        </w:rPr>
        <w:t>Family</w:t>
      </w:r>
      <w:r w:rsidR="00344C10" w:rsidRPr="00344C10">
        <w:rPr>
          <w:rFonts w:ascii="Cambria Math" w:hAnsi="Cambria Math" w:cs="Segoe UI"/>
          <w:b/>
          <w:bCs/>
          <w:sz w:val="28"/>
          <w:szCs w:val="28"/>
          <w:u w:val="single"/>
          <w:shd w:val="clear" w:color="auto" w:fill="FFFFFF"/>
        </w:rPr>
        <w:t>: A ‘Necessary’ Institution.</w:t>
      </w:r>
      <w:r w:rsidR="00344C10">
        <w:rPr>
          <w:rFonts w:ascii="Cambria Math" w:hAnsi="Cambria Math" w:cs="Segoe UI"/>
          <w:b/>
          <w:bCs/>
          <w:sz w:val="28"/>
          <w:szCs w:val="28"/>
          <w:shd w:val="clear" w:color="auto" w:fill="FFFFFF"/>
        </w:rPr>
        <w:t xml:space="preserve"> </w:t>
      </w:r>
      <w:r w:rsidR="00344C10">
        <w:rPr>
          <w:rFonts w:ascii="Cambria Math" w:hAnsi="Cambria Math" w:cs="Segoe UI"/>
          <w:b/>
          <w:bCs/>
          <w:sz w:val="28"/>
          <w:szCs w:val="28"/>
          <w:shd w:val="clear" w:color="auto" w:fill="FFFFFF"/>
        </w:rPr>
        <w:br/>
      </w:r>
      <w:r w:rsidR="00344C10">
        <w:rPr>
          <w:rFonts w:ascii="Cambria Math" w:hAnsi="Cambria Math" w:cs="Segoe UI"/>
          <w:b/>
          <w:bCs/>
          <w:sz w:val="28"/>
          <w:szCs w:val="28"/>
          <w:shd w:val="clear" w:color="auto" w:fill="FFFFFF"/>
        </w:rPr>
        <w:br/>
        <w:t>-</w:t>
      </w:r>
      <w:r w:rsidR="00753FEA">
        <w:rPr>
          <w:rFonts w:ascii="Cambria Math" w:hAnsi="Cambria Math" w:cs="Segoe UI"/>
          <w:b/>
          <w:bCs/>
          <w:sz w:val="24"/>
          <w:szCs w:val="24"/>
          <w:shd w:val="clear" w:color="auto" w:fill="FFFFFF"/>
        </w:rPr>
        <w:br/>
      </w:r>
      <w:r w:rsidR="00753FEA">
        <w:rPr>
          <w:rFonts w:ascii="Cambria Math" w:hAnsi="Cambria Math" w:cs="Segoe UI"/>
          <w:b/>
          <w:bCs/>
          <w:sz w:val="24"/>
          <w:szCs w:val="24"/>
          <w:shd w:val="clear" w:color="auto" w:fill="FFFFFF"/>
        </w:rPr>
        <w:br/>
      </w:r>
      <w:r w:rsidR="009B5826">
        <w:rPr>
          <w:rFonts w:ascii="Cambria Math" w:hAnsi="Cambria Math" w:cs="Segoe UI"/>
          <w:sz w:val="24"/>
          <w:szCs w:val="24"/>
          <w:shd w:val="clear" w:color="auto" w:fill="FFFFFF"/>
        </w:rPr>
        <w:br/>
      </w:r>
      <w:r w:rsidR="009B5826">
        <w:rPr>
          <w:rFonts w:ascii="Cambria Math" w:hAnsi="Cambria Math" w:cs="Segoe UI"/>
          <w:sz w:val="24"/>
          <w:szCs w:val="24"/>
          <w:shd w:val="clear" w:color="auto" w:fill="FFFFFF"/>
        </w:rPr>
        <w:br/>
      </w:r>
      <w:r w:rsidR="00180658">
        <w:rPr>
          <w:rFonts w:ascii="Cambria Math" w:hAnsi="Cambria Math" w:cs="Segoe UI"/>
          <w:b/>
          <w:bCs/>
          <w:sz w:val="36"/>
          <w:szCs w:val="36"/>
          <w:u w:val="single"/>
          <w:shd w:val="clear" w:color="auto" w:fill="FFFFFF"/>
        </w:rPr>
        <w:br/>
      </w:r>
      <w:r w:rsidR="003F59B3">
        <w:rPr>
          <w:rFonts w:ascii="Cambria Math" w:hAnsi="Cambria Math" w:cs="Segoe UI"/>
          <w:b/>
          <w:bCs/>
          <w:sz w:val="28"/>
          <w:szCs w:val="28"/>
          <w:shd w:val="clear" w:color="auto" w:fill="FFFFFF"/>
        </w:rPr>
        <w:lastRenderedPageBreak/>
        <w:t>Conclusion</w:t>
      </w:r>
      <w:r w:rsidR="00374B6A">
        <w:rPr>
          <w:rFonts w:ascii="Cambria Math" w:hAnsi="Cambria Math" w:cs="Segoe UI"/>
          <w:b/>
          <w:bCs/>
          <w:sz w:val="28"/>
          <w:szCs w:val="28"/>
          <w:shd w:val="clear" w:color="auto" w:fill="FFFFFF"/>
        </w:rPr>
        <w:t>, Final Thoughts:</w:t>
      </w:r>
      <w:r w:rsidR="00374B6A">
        <w:rPr>
          <w:rFonts w:ascii="Cambria Math" w:hAnsi="Cambria Math" w:cs="Segoe UI"/>
          <w:b/>
          <w:bCs/>
          <w:sz w:val="28"/>
          <w:szCs w:val="28"/>
          <w:shd w:val="clear" w:color="auto" w:fill="FFFFFF"/>
        </w:rPr>
        <w:br/>
      </w:r>
      <w:r w:rsidR="00374B6A">
        <w:rPr>
          <w:rFonts w:ascii="Cambria Math" w:hAnsi="Cambria Math" w:cs="Segoe UI"/>
          <w:b/>
          <w:bCs/>
          <w:sz w:val="28"/>
          <w:szCs w:val="28"/>
          <w:shd w:val="clear" w:color="auto" w:fill="FFFFFF"/>
        </w:rPr>
        <w:br/>
      </w:r>
      <w:r w:rsidR="00374B6A">
        <w:rPr>
          <w:rFonts w:ascii="Cambria Math" w:hAnsi="Cambria Math" w:cs="Segoe UI"/>
          <w:sz w:val="24"/>
          <w:szCs w:val="24"/>
          <w:shd w:val="clear" w:color="auto" w:fill="FFFFFF"/>
        </w:rPr>
        <w:t xml:space="preserve">Culture, as a core of what makes us human is so intensely </w:t>
      </w:r>
      <w:r w:rsidR="00CB45F9">
        <w:rPr>
          <w:rFonts w:ascii="Cambria Math" w:hAnsi="Cambria Math" w:cs="Segoe UI"/>
          <w:sz w:val="24"/>
          <w:szCs w:val="24"/>
          <w:shd w:val="clear" w:color="auto" w:fill="FFFFFF"/>
        </w:rPr>
        <w:t xml:space="preserve">complicated and layered. Culture has its place in human existence just as each facet discussed has its place within culture itself. </w:t>
      </w:r>
      <w:r w:rsidR="002D7BFB">
        <w:rPr>
          <w:rFonts w:ascii="Cambria Math" w:hAnsi="Cambria Math" w:cs="Segoe UI"/>
          <w:sz w:val="24"/>
          <w:szCs w:val="24"/>
          <w:shd w:val="clear" w:color="auto" w:fill="FFFFFF"/>
        </w:rPr>
        <w:t>Each element can be wielded as a</w:t>
      </w:r>
      <w:r w:rsidR="00AF2B88">
        <w:rPr>
          <w:rFonts w:ascii="Cambria Math" w:hAnsi="Cambria Math" w:cs="Segoe UI"/>
          <w:sz w:val="24"/>
          <w:szCs w:val="24"/>
          <w:shd w:val="clear" w:color="auto" w:fill="FFFFFF"/>
        </w:rPr>
        <w:t xml:space="preserve"> tool to empower oneself and each other, as well as used to control and dominate. The institutions </w:t>
      </w:r>
      <w:r w:rsidR="00320B3B">
        <w:rPr>
          <w:rFonts w:ascii="Cambria Math" w:hAnsi="Cambria Math" w:cs="Segoe UI"/>
          <w:sz w:val="24"/>
          <w:szCs w:val="24"/>
          <w:shd w:val="clear" w:color="auto" w:fill="FFFFFF"/>
        </w:rPr>
        <w:t xml:space="preserve">and concepts </w:t>
      </w:r>
      <w:r w:rsidR="00AF2B88">
        <w:rPr>
          <w:rFonts w:ascii="Cambria Math" w:hAnsi="Cambria Math" w:cs="Segoe UI"/>
          <w:sz w:val="24"/>
          <w:szCs w:val="24"/>
          <w:shd w:val="clear" w:color="auto" w:fill="FFFFFF"/>
        </w:rPr>
        <w:t xml:space="preserve">discussed </w:t>
      </w:r>
      <w:r w:rsidR="00320B3B">
        <w:rPr>
          <w:rFonts w:ascii="Cambria Math" w:hAnsi="Cambria Math" w:cs="Segoe UI"/>
          <w:sz w:val="24"/>
          <w:szCs w:val="24"/>
          <w:shd w:val="clear" w:color="auto" w:fill="FFFFFF"/>
        </w:rPr>
        <w:t xml:space="preserve">hold such power in their own rights, but when combined, are instrumental to </w:t>
      </w:r>
      <w:r w:rsidR="00FF6AC3">
        <w:rPr>
          <w:rFonts w:ascii="Cambria Math" w:hAnsi="Cambria Math" w:cs="Segoe UI"/>
          <w:sz w:val="24"/>
          <w:szCs w:val="24"/>
          <w:shd w:val="clear" w:color="auto" w:fill="FFFFFF"/>
        </w:rPr>
        <w:t>weaving and maintaining the fabric of culture</w:t>
      </w:r>
      <w:r w:rsidR="00BC05BE">
        <w:rPr>
          <w:rFonts w:ascii="Cambria Math" w:hAnsi="Cambria Math" w:cs="Segoe UI"/>
          <w:sz w:val="24"/>
          <w:szCs w:val="24"/>
          <w:shd w:val="clear" w:color="auto" w:fill="FFFFFF"/>
        </w:rPr>
        <w:t xml:space="preserve"> and are each a part of us. </w:t>
      </w:r>
      <w:r w:rsidR="00180658">
        <w:rPr>
          <w:rFonts w:ascii="Cambria Math" w:hAnsi="Cambria Math" w:cs="Segoe UI"/>
          <w:b/>
          <w:bCs/>
          <w:sz w:val="36"/>
          <w:szCs w:val="36"/>
          <w:u w:val="single"/>
          <w:shd w:val="clear" w:color="auto" w:fill="FFFFFF"/>
        </w:rPr>
        <w:br/>
      </w:r>
      <w:r w:rsidR="00180658">
        <w:rPr>
          <w:rFonts w:ascii="Cambria Math" w:hAnsi="Cambria Math" w:cs="Segoe UI"/>
          <w:sz w:val="24"/>
          <w:szCs w:val="24"/>
          <w:shd w:val="clear" w:color="auto" w:fill="FFFFFF"/>
        </w:rPr>
        <w:br/>
      </w:r>
    </w:p>
    <w:p w14:paraId="7C1BA0B1" w14:textId="77777777" w:rsidR="00615584" w:rsidRDefault="00615584" w:rsidP="00AE34F1">
      <w:pPr>
        <w:rPr>
          <w:rFonts w:ascii="Cambria Math" w:hAnsi="Cambria Math" w:cs="Segoe UI"/>
          <w:b/>
          <w:bCs/>
          <w:sz w:val="28"/>
          <w:szCs w:val="28"/>
          <w:shd w:val="clear" w:color="auto" w:fill="FFFFFF"/>
        </w:rPr>
      </w:pPr>
    </w:p>
    <w:p w14:paraId="01911EDD" w14:textId="0059CB00" w:rsidR="00AE34F1" w:rsidRPr="00AE34F1" w:rsidRDefault="00EF735D" w:rsidP="00AE34F1">
      <w:pPr>
        <w:rPr>
          <w:rFonts w:ascii="Cambria Math" w:hAnsi="Cambria Math" w:cs="Segoe UI"/>
          <w:sz w:val="24"/>
          <w:szCs w:val="24"/>
          <w:shd w:val="clear" w:color="auto" w:fill="FFFFFF"/>
        </w:rPr>
      </w:pPr>
      <w:r>
        <w:rPr>
          <w:rFonts w:ascii="Cambria Math" w:hAnsi="Cambria Math" w:cs="Segoe UI"/>
          <w:sz w:val="24"/>
          <w:szCs w:val="24"/>
          <w:shd w:val="clear" w:color="auto" w:fill="FFFFFF"/>
        </w:rPr>
        <w:br/>
      </w:r>
      <w:r w:rsidR="00CD4105" w:rsidRPr="00CD4105">
        <w:rPr>
          <w:rFonts w:ascii="Cambria Math" w:hAnsi="Cambria Math" w:cs="Segoe UI"/>
          <w:b/>
          <w:bCs/>
          <w:sz w:val="28"/>
          <w:szCs w:val="28"/>
          <w:u w:val="single"/>
          <w:shd w:val="clear" w:color="auto" w:fill="FFFFFF"/>
        </w:rPr>
        <w:t>Bibliography:</w:t>
      </w:r>
      <w:r w:rsidR="00CD4105">
        <w:rPr>
          <w:rFonts w:ascii="Cambria Math" w:hAnsi="Cambria Math" w:cs="Segoe UI"/>
          <w:sz w:val="28"/>
          <w:szCs w:val="28"/>
          <w:shd w:val="clear" w:color="auto" w:fill="FFFFFF"/>
        </w:rPr>
        <w:t xml:space="preserve"> </w:t>
      </w:r>
      <w:r w:rsidR="00CD4105">
        <w:rPr>
          <w:rFonts w:ascii="Cambria Math" w:hAnsi="Cambria Math" w:cs="Segoe UI"/>
          <w:sz w:val="28"/>
          <w:szCs w:val="28"/>
          <w:shd w:val="clear" w:color="auto" w:fill="FFFFFF"/>
        </w:rPr>
        <w:br/>
      </w:r>
      <w:r w:rsidR="00CD4105">
        <w:rPr>
          <w:rFonts w:ascii="Cambria Math" w:hAnsi="Cambria Math" w:cs="Segoe UI"/>
          <w:sz w:val="28"/>
          <w:szCs w:val="28"/>
          <w:shd w:val="clear" w:color="auto" w:fill="FFFFFF"/>
        </w:rPr>
        <w:br/>
      </w:r>
      <w:r w:rsidR="00CD4105">
        <w:rPr>
          <w:rFonts w:ascii="Cambria Math" w:hAnsi="Cambria Math" w:cs="Segoe UI"/>
          <w:sz w:val="24"/>
          <w:szCs w:val="24"/>
          <w:shd w:val="clear" w:color="auto" w:fill="FFFFFF"/>
        </w:rPr>
        <w:t xml:space="preserve">Eriksen, T.H (1995) </w:t>
      </w:r>
      <w:r w:rsidR="00CD4105">
        <w:rPr>
          <w:rFonts w:ascii="Cambria Math" w:hAnsi="Cambria Math" w:cs="Segoe UI"/>
          <w:i/>
          <w:iCs/>
          <w:sz w:val="24"/>
          <w:szCs w:val="24"/>
          <w:shd w:val="clear" w:color="auto" w:fill="FFFFFF"/>
        </w:rPr>
        <w:t xml:space="preserve">Small Places, Large Issues: An Introduction to Social and Cultural Anthropology. </w:t>
      </w:r>
      <w:r w:rsidR="00CD4105">
        <w:rPr>
          <w:rFonts w:ascii="Cambria Math" w:hAnsi="Cambria Math" w:cs="Segoe UI"/>
          <w:sz w:val="24"/>
          <w:szCs w:val="24"/>
          <w:shd w:val="clear" w:color="auto" w:fill="FFFFFF"/>
        </w:rPr>
        <w:t xml:space="preserve">Pluto Press. Chicago, Illinois. </w:t>
      </w:r>
      <w:r w:rsidR="00CD4105">
        <w:rPr>
          <w:rFonts w:ascii="Cambria Math" w:hAnsi="Cambria Math" w:cs="Segoe UI"/>
          <w:sz w:val="24"/>
          <w:szCs w:val="24"/>
          <w:shd w:val="clear" w:color="auto" w:fill="FFFFFF"/>
        </w:rPr>
        <w:br/>
      </w:r>
      <w:r w:rsidR="00CD4105">
        <w:rPr>
          <w:rFonts w:ascii="Cambria Math" w:hAnsi="Cambria Math" w:cs="Segoe UI"/>
          <w:sz w:val="24"/>
          <w:szCs w:val="24"/>
          <w:shd w:val="clear" w:color="auto" w:fill="FFFFFF"/>
        </w:rPr>
        <w:br/>
      </w:r>
      <w:r w:rsidR="00CD4105" w:rsidRPr="00CD4105">
        <w:rPr>
          <w:rFonts w:ascii="Cambria Math" w:hAnsi="Cambria Math" w:cs="Arial"/>
          <w:sz w:val="24"/>
          <w:szCs w:val="24"/>
        </w:rPr>
        <w:t>Evans-Pritchard, E.E (1976)</w:t>
      </w:r>
      <w:r w:rsidR="00CD4105" w:rsidRPr="00CD4105">
        <w:rPr>
          <w:rFonts w:ascii="Cambria Math" w:hAnsi="Cambria Math" w:cs="Arial"/>
          <w:i/>
          <w:iCs/>
          <w:sz w:val="24"/>
          <w:szCs w:val="24"/>
        </w:rPr>
        <w:t xml:space="preserve"> </w:t>
      </w:r>
      <w:r w:rsidR="00CD4105" w:rsidRPr="00CD4105">
        <w:rPr>
          <w:rFonts w:ascii="Cambria Math" w:hAnsi="Cambria Math" w:cs="Segoe UI"/>
          <w:i/>
          <w:iCs/>
          <w:sz w:val="24"/>
          <w:szCs w:val="24"/>
          <w:shd w:val="clear" w:color="auto" w:fill="FFFFFF"/>
        </w:rPr>
        <w:t>Witchcraft, Oracles and Magic among the Azande.</w:t>
      </w:r>
      <w:r w:rsidR="00CD4105">
        <w:rPr>
          <w:rFonts w:ascii="Cambria Math" w:hAnsi="Cambria Math" w:cs="Segoe UI"/>
          <w:i/>
          <w:iCs/>
          <w:sz w:val="24"/>
          <w:szCs w:val="24"/>
          <w:shd w:val="clear" w:color="auto" w:fill="FFFFFF"/>
        </w:rPr>
        <w:t xml:space="preserve"> </w:t>
      </w:r>
      <w:r w:rsidR="00CD4105" w:rsidRPr="00CD4105">
        <w:rPr>
          <w:rFonts w:ascii="Cambria Math" w:hAnsi="Cambria Math" w:cs="Segoe UI"/>
          <w:sz w:val="24"/>
          <w:szCs w:val="24"/>
          <w:shd w:val="clear" w:color="auto" w:fill="FFFFFF"/>
        </w:rPr>
        <w:t>Clarendon Press</w:t>
      </w:r>
      <w:r w:rsidR="00CD4105">
        <w:rPr>
          <w:rFonts w:ascii="Cambria Math" w:hAnsi="Cambria Math" w:cs="Segoe UI"/>
          <w:sz w:val="24"/>
          <w:szCs w:val="24"/>
          <w:shd w:val="clear" w:color="auto" w:fill="FFFFFF"/>
        </w:rPr>
        <w:t xml:space="preserve">. </w:t>
      </w:r>
      <w:r w:rsidR="00CD4105" w:rsidRPr="00CD4105">
        <w:rPr>
          <w:rFonts w:ascii="Cambria Math" w:hAnsi="Cambria Math" w:cs="Segoe UI"/>
          <w:sz w:val="24"/>
          <w:szCs w:val="24"/>
          <w:shd w:val="clear" w:color="auto" w:fill="FFFFFF"/>
        </w:rPr>
        <w:t>Oxford.</w:t>
      </w:r>
      <w:r w:rsidR="00AE34F1">
        <w:rPr>
          <w:rFonts w:ascii="Cambria Math" w:hAnsi="Cambria Math" w:cs="Segoe UI"/>
          <w:sz w:val="24"/>
          <w:szCs w:val="24"/>
          <w:shd w:val="clear" w:color="auto" w:fill="FFFFFF"/>
        </w:rPr>
        <w:br/>
      </w:r>
      <w:r w:rsidR="00AE34F1">
        <w:rPr>
          <w:rFonts w:ascii="Cambria Math" w:hAnsi="Cambria Math" w:cs="Segoe UI"/>
          <w:sz w:val="24"/>
          <w:szCs w:val="24"/>
          <w:shd w:val="clear" w:color="auto" w:fill="FFFFFF"/>
        </w:rPr>
        <w:br/>
        <w:t xml:space="preserve">Goldstein, L.J (1957) </w:t>
      </w:r>
      <w:r w:rsidR="00690C22">
        <w:rPr>
          <w:rFonts w:ascii="Cambria Math" w:hAnsi="Cambria Math" w:cs="Segoe UI"/>
          <w:sz w:val="24"/>
          <w:szCs w:val="24"/>
          <w:shd w:val="clear" w:color="auto" w:fill="FFFFFF"/>
        </w:rPr>
        <w:t>‘</w:t>
      </w:r>
      <w:r w:rsidR="00AE34F1" w:rsidRPr="00690C22">
        <w:rPr>
          <w:rFonts w:ascii="Cambria Math" w:hAnsi="Cambria Math" w:cs="Segoe UI"/>
          <w:sz w:val="24"/>
          <w:szCs w:val="24"/>
          <w:shd w:val="clear" w:color="auto" w:fill="FFFFFF"/>
        </w:rPr>
        <w:t>American Anthropologist</w:t>
      </w:r>
      <w:r w:rsidR="00690C22">
        <w:rPr>
          <w:rFonts w:ascii="Cambria Math" w:hAnsi="Cambria Math" w:cs="Segoe UI"/>
          <w:sz w:val="24"/>
          <w:szCs w:val="24"/>
          <w:shd w:val="clear" w:color="auto" w:fill="FFFFFF"/>
        </w:rPr>
        <w:t xml:space="preserve">, </w:t>
      </w:r>
      <w:r w:rsidR="00AE34F1" w:rsidRPr="00AE34F1">
        <w:rPr>
          <w:rFonts w:ascii="Cambria Math" w:hAnsi="Cambria Math" w:cs="Segoe UI"/>
          <w:sz w:val="24"/>
          <w:szCs w:val="24"/>
          <w:shd w:val="clear" w:color="auto" w:fill="FFFFFF"/>
        </w:rPr>
        <w:t>New Series</w:t>
      </w:r>
      <w:r w:rsidR="00690C22">
        <w:rPr>
          <w:rFonts w:ascii="Cambria Math" w:hAnsi="Cambria Math" w:cs="Segoe UI"/>
          <w:sz w:val="24"/>
          <w:szCs w:val="24"/>
          <w:shd w:val="clear" w:color="auto" w:fill="FFFFFF"/>
        </w:rPr>
        <w:t>’</w:t>
      </w:r>
      <w:r w:rsidR="00AE34F1" w:rsidRPr="00AE34F1">
        <w:rPr>
          <w:rFonts w:ascii="Cambria Math" w:hAnsi="Cambria Math" w:cs="Segoe UI"/>
          <w:sz w:val="24"/>
          <w:szCs w:val="24"/>
          <w:shd w:val="clear" w:color="auto" w:fill="FFFFFF"/>
        </w:rPr>
        <w:t>, Vol. 59, No. 6 (</w:t>
      </w:r>
      <w:proofErr w:type="gramStart"/>
      <w:r w:rsidR="00AE34F1" w:rsidRPr="00AE34F1">
        <w:rPr>
          <w:rFonts w:ascii="Cambria Math" w:hAnsi="Cambria Math" w:cs="Segoe UI"/>
          <w:sz w:val="24"/>
          <w:szCs w:val="24"/>
          <w:shd w:val="clear" w:color="auto" w:fill="FFFFFF"/>
        </w:rPr>
        <w:t>Dec.,</w:t>
      </w:r>
      <w:proofErr w:type="gramEnd"/>
      <w:r w:rsidR="00AE34F1" w:rsidRPr="00AE34F1">
        <w:rPr>
          <w:rFonts w:ascii="Cambria Math" w:hAnsi="Cambria Math" w:cs="Segoe UI"/>
          <w:sz w:val="24"/>
          <w:szCs w:val="24"/>
          <w:shd w:val="clear" w:color="auto" w:fill="FFFFFF"/>
        </w:rPr>
        <w:t xml:space="preserve"> 1957), p</w:t>
      </w:r>
      <w:r w:rsidR="00690C22">
        <w:rPr>
          <w:rFonts w:ascii="Cambria Math" w:hAnsi="Cambria Math" w:cs="Segoe UI"/>
          <w:sz w:val="24"/>
          <w:szCs w:val="24"/>
          <w:shd w:val="clear" w:color="auto" w:fill="FFFFFF"/>
        </w:rPr>
        <w:t xml:space="preserve">. </w:t>
      </w:r>
      <w:r w:rsidR="00AE34F1" w:rsidRPr="00AE34F1">
        <w:rPr>
          <w:rFonts w:ascii="Cambria Math" w:hAnsi="Cambria Math" w:cs="Segoe UI"/>
          <w:sz w:val="24"/>
          <w:szCs w:val="24"/>
          <w:shd w:val="clear" w:color="auto" w:fill="FFFFFF"/>
        </w:rPr>
        <w:t>1075-1081</w:t>
      </w:r>
      <w:r w:rsidR="00306C4F">
        <w:rPr>
          <w:rFonts w:ascii="Cambria Math" w:hAnsi="Cambria Math" w:cs="Segoe UI"/>
          <w:sz w:val="24"/>
          <w:szCs w:val="24"/>
          <w:shd w:val="clear" w:color="auto" w:fill="FFFFFF"/>
        </w:rPr>
        <w:br/>
      </w:r>
      <w:r w:rsidR="00306C4F">
        <w:rPr>
          <w:rFonts w:ascii="Cambria Math" w:hAnsi="Cambria Math" w:cs="Segoe UI"/>
          <w:sz w:val="24"/>
          <w:szCs w:val="24"/>
          <w:shd w:val="clear" w:color="auto" w:fill="FFFFFF"/>
        </w:rPr>
        <w:br/>
        <w:t>Kemper, T.D. (1976)</w:t>
      </w:r>
      <w:r w:rsidR="0057632C">
        <w:rPr>
          <w:rFonts w:ascii="Cambria Math" w:hAnsi="Cambria Math" w:cs="Segoe UI"/>
          <w:sz w:val="24"/>
          <w:szCs w:val="24"/>
          <w:shd w:val="clear" w:color="auto" w:fill="FFFFFF"/>
        </w:rPr>
        <w:t xml:space="preserve"> ‘</w:t>
      </w:r>
      <w:r w:rsidR="0057632C" w:rsidRPr="0057632C">
        <w:rPr>
          <w:rFonts w:ascii="Cambria Math" w:hAnsi="Cambria Math" w:cs="Segoe UI"/>
          <w:sz w:val="24"/>
          <w:szCs w:val="24"/>
          <w:shd w:val="clear" w:color="auto" w:fill="FFFFFF"/>
        </w:rPr>
        <w:t>Marxist and Functionalist Theories in the Study of Stratification: Common Elements that Lead to a Test</w:t>
      </w:r>
      <w:r w:rsidR="0057632C">
        <w:rPr>
          <w:rFonts w:ascii="Cambria Math" w:hAnsi="Cambria Math" w:cs="Segoe UI"/>
          <w:sz w:val="24"/>
          <w:szCs w:val="24"/>
          <w:shd w:val="clear" w:color="auto" w:fill="FFFFFF"/>
        </w:rPr>
        <w:t>.’</w:t>
      </w:r>
      <w:r w:rsidR="0051398F">
        <w:rPr>
          <w:rFonts w:ascii="Cambria Math" w:hAnsi="Cambria Math" w:cs="Segoe UI"/>
          <w:sz w:val="24"/>
          <w:szCs w:val="24"/>
          <w:shd w:val="clear" w:color="auto" w:fill="FFFFFF"/>
        </w:rPr>
        <w:t xml:space="preserve"> </w:t>
      </w:r>
      <w:r w:rsidR="0051398F" w:rsidRPr="0051398F">
        <w:rPr>
          <w:rFonts w:ascii="Cambria Math" w:hAnsi="Cambria Math" w:cs="Segoe UI"/>
          <w:i/>
          <w:iCs/>
          <w:sz w:val="24"/>
          <w:szCs w:val="24"/>
          <w:shd w:val="clear" w:color="auto" w:fill="FFFFFF"/>
        </w:rPr>
        <w:t>Social Forces</w:t>
      </w:r>
      <w:r w:rsidR="0051398F">
        <w:rPr>
          <w:rFonts w:ascii="Cambria Math" w:hAnsi="Cambria Math" w:cs="Segoe UI"/>
          <w:sz w:val="24"/>
          <w:szCs w:val="24"/>
          <w:shd w:val="clear" w:color="auto" w:fill="FFFFFF"/>
        </w:rPr>
        <w:t xml:space="preserve">. </w:t>
      </w:r>
      <w:r w:rsidR="0051398F" w:rsidRPr="0051398F">
        <w:rPr>
          <w:rFonts w:ascii="Cambria Math" w:hAnsi="Cambria Math" w:cs="Segoe UI"/>
          <w:sz w:val="24"/>
          <w:szCs w:val="24"/>
          <w:shd w:val="clear" w:color="auto" w:fill="FFFFFF"/>
        </w:rPr>
        <w:t>Vol. 54, No. 3 (</w:t>
      </w:r>
      <w:proofErr w:type="gramStart"/>
      <w:r w:rsidR="0051398F" w:rsidRPr="0051398F">
        <w:rPr>
          <w:rFonts w:ascii="Cambria Math" w:hAnsi="Cambria Math" w:cs="Segoe UI"/>
          <w:sz w:val="24"/>
          <w:szCs w:val="24"/>
          <w:shd w:val="clear" w:color="auto" w:fill="FFFFFF"/>
        </w:rPr>
        <w:t>Mar.,</w:t>
      </w:r>
      <w:proofErr w:type="gramEnd"/>
      <w:r w:rsidR="0051398F" w:rsidRPr="0051398F">
        <w:rPr>
          <w:rFonts w:ascii="Cambria Math" w:hAnsi="Cambria Math" w:cs="Segoe UI"/>
          <w:sz w:val="24"/>
          <w:szCs w:val="24"/>
          <w:shd w:val="clear" w:color="auto" w:fill="FFFFFF"/>
        </w:rPr>
        <w:t xml:space="preserve"> 1976), pp. </w:t>
      </w:r>
      <w:r w:rsidR="00CE36A2">
        <w:rPr>
          <w:rFonts w:ascii="Cambria Math" w:hAnsi="Cambria Math" w:cs="Segoe UI"/>
          <w:sz w:val="24"/>
          <w:szCs w:val="24"/>
          <w:shd w:val="clear" w:color="auto" w:fill="FFFFFF"/>
        </w:rPr>
        <w:t xml:space="preserve">559-578 (Available at: </w:t>
      </w:r>
      <w:hyperlink r:id="rId4" w:history="1">
        <w:r w:rsidR="00CE36A2" w:rsidRPr="00594896">
          <w:rPr>
            <w:rStyle w:val="Hyperlink"/>
            <w:rFonts w:ascii="Cambria Math" w:hAnsi="Cambria Math" w:cs="Segoe UI"/>
            <w:sz w:val="24"/>
            <w:szCs w:val="24"/>
            <w:shd w:val="clear" w:color="auto" w:fill="FFFFFF"/>
          </w:rPr>
          <w:t>https://www.jstor.org/stable/2576282?seq=2#metadata_info_tab_contents</w:t>
        </w:r>
      </w:hyperlink>
      <w:r w:rsidR="00CE36A2">
        <w:rPr>
          <w:rFonts w:ascii="Cambria Math" w:hAnsi="Cambria Math" w:cs="Segoe UI"/>
          <w:sz w:val="24"/>
          <w:szCs w:val="24"/>
          <w:shd w:val="clear" w:color="auto" w:fill="FFFFFF"/>
        </w:rPr>
        <w:t xml:space="preserve">) </w:t>
      </w:r>
    </w:p>
    <w:p w14:paraId="7018D0DB" w14:textId="141FBC36" w:rsidR="008A2B90" w:rsidRPr="008A2B90" w:rsidRDefault="00CD4105" w:rsidP="008A2B90">
      <w:pPr>
        <w:rPr>
          <w:rFonts w:ascii="Cambria Math" w:hAnsi="Cambria Math" w:cs="Segoe UI"/>
          <w:b/>
          <w:bCs/>
          <w:sz w:val="24"/>
          <w:szCs w:val="24"/>
          <w:shd w:val="clear" w:color="auto" w:fill="FFFFFF"/>
        </w:rPr>
      </w:pPr>
      <w:r>
        <w:rPr>
          <w:rFonts w:ascii="Cambria Math" w:hAnsi="Cambria Math" w:cs="Segoe UI"/>
          <w:sz w:val="24"/>
          <w:szCs w:val="24"/>
          <w:shd w:val="clear" w:color="auto" w:fill="FFFFFF"/>
        </w:rPr>
        <w:t xml:space="preserve">Malinowski, B (1948) </w:t>
      </w:r>
      <w:r>
        <w:rPr>
          <w:rFonts w:ascii="Cambria Math" w:hAnsi="Cambria Math" w:cs="Segoe UI"/>
          <w:i/>
          <w:iCs/>
          <w:sz w:val="24"/>
          <w:szCs w:val="24"/>
          <w:shd w:val="clear" w:color="auto" w:fill="FFFFFF"/>
        </w:rPr>
        <w:t xml:space="preserve">Magic, Science and Religion and Other Essays.  </w:t>
      </w:r>
      <w:r>
        <w:rPr>
          <w:rFonts w:ascii="Cambria Math" w:hAnsi="Cambria Math" w:cs="Segoe UI"/>
          <w:sz w:val="24"/>
          <w:szCs w:val="24"/>
          <w:shd w:val="clear" w:color="auto" w:fill="FFFFFF"/>
        </w:rPr>
        <w:t xml:space="preserve">The Free Press. Glencoe, Illinois. </w:t>
      </w:r>
      <w:r w:rsidR="0051237D">
        <w:rPr>
          <w:rFonts w:ascii="Cambria Math" w:hAnsi="Cambria Math" w:cs="Segoe UI"/>
          <w:sz w:val="24"/>
          <w:szCs w:val="24"/>
          <w:shd w:val="clear" w:color="auto" w:fill="FFFFFF"/>
        </w:rPr>
        <w:br/>
      </w:r>
      <w:r w:rsidR="0051237D">
        <w:rPr>
          <w:rFonts w:ascii="Cambria Math" w:hAnsi="Cambria Math" w:cs="Segoe UI"/>
          <w:sz w:val="24"/>
          <w:szCs w:val="24"/>
          <w:shd w:val="clear" w:color="auto" w:fill="FFFFFF"/>
        </w:rPr>
        <w:br/>
        <w:t xml:space="preserve">Mauss, M. (1950) </w:t>
      </w:r>
      <w:r w:rsidR="0051237D" w:rsidRPr="0051237D">
        <w:rPr>
          <w:rFonts w:ascii="Cambria Math" w:hAnsi="Cambria Math" w:cs="Segoe UI"/>
          <w:i/>
          <w:iCs/>
          <w:sz w:val="24"/>
          <w:szCs w:val="24"/>
          <w:shd w:val="clear" w:color="auto" w:fill="FFFFFF"/>
        </w:rPr>
        <w:t>The Gift</w:t>
      </w:r>
      <w:r w:rsidR="0051237D">
        <w:rPr>
          <w:rFonts w:ascii="Cambria Math" w:hAnsi="Cambria Math" w:cs="Segoe UI"/>
          <w:i/>
          <w:iCs/>
          <w:sz w:val="24"/>
          <w:szCs w:val="24"/>
          <w:shd w:val="clear" w:color="auto" w:fill="FFFFFF"/>
        </w:rPr>
        <w:t>. (</w:t>
      </w:r>
      <w:proofErr w:type="spellStart"/>
      <w:r w:rsidR="0051237D" w:rsidRPr="0051237D">
        <w:rPr>
          <w:rFonts w:ascii="Cambria Math" w:hAnsi="Cambria Math" w:cs="Segoe UI"/>
          <w:i/>
          <w:iCs/>
          <w:sz w:val="24"/>
          <w:szCs w:val="24"/>
          <w:shd w:val="clear" w:color="auto" w:fill="FFFFFF"/>
        </w:rPr>
        <w:t>Essai</w:t>
      </w:r>
      <w:proofErr w:type="spellEnd"/>
      <w:r w:rsidR="0051237D" w:rsidRPr="0051237D">
        <w:rPr>
          <w:rFonts w:ascii="Cambria Math" w:hAnsi="Cambria Math" w:cs="Segoe UI"/>
          <w:i/>
          <w:iCs/>
          <w:sz w:val="24"/>
          <w:szCs w:val="24"/>
          <w:shd w:val="clear" w:color="auto" w:fill="FFFFFF"/>
        </w:rPr>
        <w:t xml:space="preserve"> </w:t>
      </w:r>
      <w:r w:rsidR="0051237D">
        <w:rPr>
          <w:rFonts w:ascii="Cambria Math" w:hAnsi="Cambria Math" w:cs="Segoe UI"/>
          <w:i/>
          <w:iCs/>
          <w:sz w:val="24"/>
          <w:szCs w:val="24"/>
          <w:shd w:val="clear" w:color="auto" w:fill="FFFFFF"/>
        </w:rPr>
        <w:t>S</w:t>
      </w:r>
      <w:r w:rsidR="0051237D" w:rsidRPr="0051237D">
        <w:rPr>
          <w:rFonts w:ascii="Cambria Math" w:hAnsi="Cambria Math" w:cs="Segoe UI"/>
          <w:i/>
          <w:iCs/>
          <w:sz w:val="24"/>
          <w:szCs w:val="24"/>
          <w:shd w:val="clear" w:color="auto" w:fill="FFFFFF"/>
        </w:rPr>
        <w:t xml:space="preserve">ur le </w:t>
      </w:r>
      <w:r w:rsidR="0051237D">
        <w:rPr>
          <w:rFonts w:ascii="Cambria Math" w:hAnsi="Cambria Math" w:cs="Segoe UI"/>
          <w:i/>
          <w:iCs/>
          <w:sz w:val="24"/>
          <w:szCs w:val="24"/>
          <w:shd w:val="clear" w:color="auto" w:fill="FFFFFF"/>
        </w:rPr>
        <w:t>D</w:t>
      </w:r>
      <w:r w:rsidR="0051237D" w:rsidRPr="0051237D">
        <w:rPr>
          <w:rFonts w:ascii="Cambria Math" w:hAnsi="Cambria Math" w:cs="Segoe UI"/>
          <w:i/>
          <w:iCs/>
          <w:sz w:val="24"/>
          <w:szCs w:val="24"/>
          <w:shd w:val="clear" w:color="auto" w:fill="FFFFFF"/>
        </w:rPr>
        <w:t>on</w:t>
      </w:r>
      <w:r w:rsidR="0051237D">
        <w:rPr>
          <w:rFonts w:ascii="Cambria Math" w:hAnsi="Cambria Math" w:cs="Segoe UI"/>
          <w:i/>
          <w:iCs/>
          <w:sz w:val="24"/>
          <w:szCs w:val="24"/>
          <w:shd w:val="clear" w:color="auto" w:fill="FFFFFF"/>
        </w:rPr>
        <w:t xml:space="preserve">). </w:t>
      </w:r>
      <w:r w:rsidR="0051237D" w:rsidRPr="0051237D">
        <w:rPr>
          <w:rFonts w:ascii="Cambria Math" w:hAnsi="Cambria Math" w:cs="Segoe UI"/>
          <w:sz w:val="24"/>
          <w:szCs w:val="24"/>
          <w:shd w:val="clear" w:color="auto" w:fill="FFFFFF"/>
        </w:rPr>
        <w:t>1990 Edition,</w:t>
      </w:r>
      <w:r w:rsidR="0051237D">
        <w:rPr>
          <w:rFonts w:ascii="Cambria Math" w:hAnsi="Cambria Math" w:cs="Segoe UI"/>
          <w:i/>
          <w:iCs/>
          <w:sz w:val="24"/>
          <w:szCs w:val="24"/>
          <w:shd w:val="clear" w:color="auto" w:fill="FFFFFF"/>
        </w:rPr>
        <w:t xml:space="preserve"> </w:t>
      </w:r>
      <w:r w:rsidR="0051237D">
        <w:rPr>
          <w:rFonts w:ascii="Cambria Math" w:hAnsi="Cambria Math" w:cs="Segoe UI"/>
          <w:sz w:val="24"/>
          <w:szCs w:val="24"/>
          <w:shd w:val="clear" w:color="auto" w:fill="FFFFFF"/>
        </w:rPr>
        <w:t>Routledge, London and New York.</w:t>
      </w:r>
      <w:r w:rsidR="0051237D">
        <w:rPr>
          <w:rFonts w:ascii="Cambria Math" w:hAnsi="Cambria Math" w:cs="Segoe UI"/>
          <w:sz w:val="24"/>
          <w:szCs w:val="24"/>
          <w:shd w:val="clear" w:color="auto" w:fill="FFFFFF"/>
        </w:rPr>
        <w:br/>
      </w:r>
      <w:r w:rsidR="002748FB">
        <w:rPr>
          <w:rFonts w:ascii="Cambria Math" w:hAnsi="Cambria Math" w:cs="Segoe UI"/>
          <w:sz w:val="24"/>
          <w:szCs w:val="24"/>
          <w:shd w:val="clear" w:color="auto" w:fill="FFFFFF"/>
        </w:rPr>
        <w:br/>
      </w:r>
      <w:r w:rsidR="00421589">
        <w:rPr>
          <w:rFonts w:ascii="Cambria Math" w:hAnsi="Cambria Math" w:cs="Segoe UI"/>
          <w:sz w:val="24"/>
          <w:szCs w:val="24"/>
          <w:shd w:val="clear" w:color="auto" w:fill="FFFFFF"/>
        </w:rPr>
        <w:t xml:space="preserve">Miller, B.D (2017) </w:t>
      </w:r>
      <w:r w:rsidR="00421589">
        <w:rPr>
          <w:rFonts w:ascii="Cambria Math" w:hAnsi="Cambria Math" w:cs="Segoe UI"/>
          <w:i/>
          <w:iCs/>
          <w:sz w:val="24"/>
          <w:szCs w:val="24"/>
          <w:shd w:val="clear" w:color="auto" w:fill="FFFFFF"/>
        </w:rPr>
        <w:t xml:space="preserve">Cultural Anthropology </w:t>
      </w:r>
      <w:r w:rsidR="00421589" w:rsidRPr="00421589">
        <w:rPr>
          <w:rFonts w:ascii="Cambria Math" w:hAnsi="Cambria Math" w:cs="Segoe UI"/>
          <w:i/>
          <w:iCs/>
          <w:sz w:val="24"/>
          <w:szCs w:val="24"/>
          <w:shd w:val="clear" w:color="auto" w:fill="FFFFFF"/>
        </w:rPr>
        <w:t>[Chapter 1]</w:t>
      </w:r>
      <w:r w:rsidR="00421589">
        <w:rPr>
          <w:rFonts w:ascii="Cambria Math" w:hAnsi="Cambria Math" w:cs="Segoe UI"/>
          <w:i/>
          <w:iCs/>
          <w:sz w:val="24"/>
          <w:szCs w:val="24"/>
          <w:shd w:val="clear" w:color="auto" w:fill="FFFFFF"/>
        </w:rPr>
        <w:t xml:space="preserve">. </w:t>
      </w:r>
      <w:r w:rsidR="00421589">
        <w:rPr>
          <w:rFonts w:ascii="Cambria Math" w:hAnsi="Cambria Math" w:cs="Segoe UI"/>
          <w:sz w:val="24"/>
          <w:szCs w:val="24"/>
          <w:shd w:val="clear" w:color="auto" w:fill="FFFFFF"/>
        </w:rPr>
        <w:t xml:space="preserve">Boston: Pearson. </w:t>
      </w:r>
      <w:r w:rsidR="00293AE4">
        <w:rPr>
          <w:rFonts w:ascii="Cambria Math" w:hAnsi="Cambria Math" w:cs="Segoe UI"/>
          <w:sz w:val="24"/>
          <w:szCs w:val="24"/>
          <w:shd w:val="clear" w:color="auto" w:fill="FFFFFF"/>
        </w:rPr>
        <w:br/>
      </w:r>
      <w:r w:rsidR="00293AE4">
        <w:rPr>
          <w:rFonts w:ascii="Cambria Math" w:hAnsi="Cambria Math" w:cs="Segoe UI"/>
          <w:sz w:val="24"/>
          <w:szCs w:val="24"/>
          <w:shd w:val="clear" w:color="auto" w:fill="FFFFFF"/>
        </w:rPr>
        <w:br/>
      </w:r>
      <w:r w:rsidR="00293AE4" w:rsidRPr="00293AE4">
        <w:rPr>
          <w:rFonts w:ascii="Cambria Math" w:hAnsi="Cambria Math" w:cs="Segoe UI"/>
          <w:sz w:val="24"/>
          <w:szCs w:val="24"/>
          <w:shd w:val="clear" w:color="auto" w:fill="FFFFFF"/>
        </w:rPr>
        <w:t>Monaghan, J.</w:t>
      </w:r>
      <w:r w:rsidR="00293AE4">
        <w:rPr>
          <w:rFonts w:ascii="Cambria Math" w:hAnsi="Cambria Math" w:cs="Segoe UI"/>
          <w:sz w:val="24"/>
          <w:szCs w:val="24"/>
          <w:shd w:val="clear" w:color="auto" w:fill="FFFFFF"/>
        </w:rPr>
        <w:t xml:space="preserve"> &amp;</w:t>
      </w:r>
      <w:r w:rsidR="00293AE4" w:rsidRPr="00293AE4">
        <w:rPr>
          <w:rFonts w:ascii="Cambria Math" w:hAnsi="Cambria Math" w:cs="Segoe UI"/>
          <w:sz w:val="24"/>
          <w:szCs w:val="24"/>
          <w:shd w:val="clear" w:color="auto" w:fill="FFFFFF"/>
        </w:rPr>
        <w:t xml:space="preserve"> Just, P (2000) </w:t>
      </w:r>
      <w:r w:rsidR="00293AE4" w:rsidRPr="00293AE4">
        <w:rPr>
          <w:rFonts w:ascii="Cambria Math" w:hAnsi="Cambria Math" w:cs="Segoe UI"/>
          <w:i/>
          <w:iCs/>
          <w:sz w:val="24"/>
          <w:szCs w:val="24"/>
          <w:shd w:val="clear" w:color="auto" w:fill="FFFFFF"/>
        </w:rPr>
        <w:t>Social and Cultural Anthropology: A Very Short Introduction.</w:t>
      </w:r>
      <w:r w:rsidR="00293AE4">
        <w:rPr>
          <w:rFonts w:ascii="Cambria Math" w:hAnsi="Cambria Math" w:cs="Segoe UI"/>
          <w:i/>
          <w:iCs/>
          <w:sz w:val="24"/>
          <w:szCs w:val="24"/>
          <w:shd w:val="clear" w:color="auto" w:fill="FFFFFF"/>
        </w:rPr>
        <w:t xml:space="preserve"> </w:t>
      </w:r>
      <w:r w:rsidR="00293AE4">
        <w:rPr>
          <w:rFonts w:ascii="Cambria Math" w:hAnsi="Cambria Math" w:cs="Segoe UI"/>
          <w:sz w:val="24"/>
          <w:szCs w:val="24"/>
          <w:shd w:val="clear" w:color="auto" w:fill="FFFFFF"/>
        </w:rPr>
        <w:t xml:space="preserve">University Oxford Press. </w:t>
      </w:r>
      <w:r w:rsidR="008A2B90">
        <w:rPr>
          <w:rFonts w:ascii="Cambria Math" w:hAnsi="Cambria Math" w:cs="Segoe UI"/>
          <w:sz w:val="24"/>
          <w:szCs w:val="24"/>
          <w:shd w:val="clear" w:color="auto" w:fill="FFFFFF"/>
        </w:rPr>
        <w:br/>
      </w:r>
      <w:r w:rsidR="008A2B90">
        <w:rPr>
          <w:rFonts w:ascii="Cambria Math" w:hAnsi="Cambria Math" w:cs="Segoe UI"/>
          <w:sz w:val="24"/>
          <w:szCs w:val="24"/>
          <w:shd w:val="clear" w:color="auto" w:fill="FFFFFF"/>
        </w:rPr>
        <w:br/>
        <w:t>Noyes, P. (2020) ‘</w:t>
      </w:r>
      <w:r w:rsidR="008A2B90" w:rsidRPr="008A2B90">
        <w:rPr>
          <w:rFonts w:ascii="Cambria Math" w:hAnsi="Cambria Math" w:cs="Segoe UI"/>
          <w:sz w:val="24"/>
          <w:szCs w:val="24"/>
          <w:shd w:val="clear" w:color="auto" w:fill="FFFFFF"/>
        </w:rPr>
        <w:t>What Are the 10 Commandments? Their Meaning and Significance</w:t>
      </w:r>
      <w:r w:rsidR="008A2B90">
        <w:rPr>
          <w:rFonts w:ascii="Cambria Math" w:hAnsi="Cambria Math" w:cs="Segoe UI"/>
          <w:sz w:val="24"/>
          <w:szCs w:val="24"/>
          <w:shd w:val="clear" w:color="auto" w:fill="FFFFFF"/>
        </w:rPr>
        <w:t xml:space="preserve">’, Christianity.com. Dec 2020. Available at: </w:t>
      </w:r>
      <w:hyperlink r:id="rId5" w:history="1">
        <w:r w:rsidR="008A2B90" w:rsidRPr="00EF7FC1">
          <w:rPr>
            <w:rStyle w:val="Hyperlink"/>
            <w:rFonts w:ascii="Cambria Math" w:hAnsi="Cambria Math" w:cs="Segoe UI"/>
            <w:sz w:val="24"/>
            <w:szCs w:val="24"/>
            <w:shd w:val="clear" w:color="auto" w:fill="FFFFFF"/>
          </w:rPr>
          <w:t>https://www.christianity.com/wiki/bible/what-are-the-10-commandments-their-meaning-and-significance.html</w:t>
        </w:r>
      </w:hyperlink>
      <w:r w:rsidR="008A2B90">
        <w:rPr>
          <w:rFonts w:ascii="Cambria Math" w:hAnsi="Cambria Math" w:cs="Segoe UI"/>
          <w:sz w:val="24"/>
          <w:szCs w:val="24"/>
          <w:shd w:val="clear" w:color="auto" w:fill="FFFFFF"/>
        </w:rPr>
        <w:t xml:space="preserve"> (Accessed 2 July 2021.)</w:t>
      </w:r>
    </w:p>
    <w:p w14:paraId="5B8D6192" w14:textId="34815E86" w:rsidR="008041F2" w:rsidRPr="00EF735D" w:rsidRDefault="008A2B90">
      <w:pPr>
        <w:rPr>
          <w:rFonts w:ascii="Cambria Math" w:hAnsi="Cambria Math"/>
          <w:sz w:val="24"/>
          <w:szCs w:val="24"/>
        </w:rPr>
      </w:pPr>
      <w:r>
        <w:rPr>
          <w:rFonts w:ascii="Cambria Math" w:hAnsi="Cambria Math" w:cs="Segoe UI"/>
          <w:sz w:val="24"/>
          <w:szCs w:val="24"/>
          <w:shd w:val="clear" w:color="auto" w:fill="FFFFFF"/>
        </w:rPr>
        <w:br/>
      </w:r>
      <w:proofErr w:type="spellStart"/>
      <w:r w:rsidRPr="008F36C6">
        <w:rPr>
          <w:rFonts w:ascii="Cambria Math" w:hAnsi="Cambria Math" w:cs="Segoe UI"/>
          <w:sz w:val="24"/>
          <w:szCs w:val="24"/>
          <w:shd w:val="clear" w:color="auto" w:fill="FFFFFF"/>
        </w:rPr>
        <w:t>Pinigis</w:t>
      </w:r>
      <w:proofErr w:type="spellEnd"/>
      <w:r w:rsidRPr="008F36C6">
        <w:rPr>
          <w:rFonts w:ascii="Cambria Math" w:hAnsi="Cambria Math" w:cs="Segoe UI"/>
          <w:sz w:val="24"/>
          <w:szCs w:val="24"/>
          <w:shd w:val="clear" w:color="auto" w:fill="FFFFFF"/>
        </w:rPr>
        <w:t>, E (2020) ‘</w:t>
      </w:r>
      <w:proofErr w:type="spellStart"/>
      <w:r w:rsidRPr="008F36C6">
        <w:rPr>
          <w:rFonts w:ascii="Cambria Math" w:hAnsi="Cambria Math" w:cs="Segoe UI"/>
          <w:sz w:val="24"/>
          <w:szCs w:val="24"/>
          <w:shd w:val="clear" w:color="auto" w:fill="FFFFFF"/>
        </w:rPr>
        <w:t>Pittchcraft</w:t>
      </w:r>
      <w:proofErr w:type="spellEnd"/>
      <w:r w:rsidRPr="008F36C6">
        <w:rPr>
          <w:rFonts w:ascii="Cambria Math" w:hAnsi="Cambria Math" w:cs="Segoe UI"/>
          <w:sz w:val="24"/>
          <w:szCs w:val="24"/>
          <w:shd w:val="clear" w:color="auto" w:fill="FFFFFF"/>
        </w:rPr>
        <w:t xml:space="preserve">: The true history of Wicca and </w:t>
      </w:r>
      <w:proofErr w:type="spellStart"/>
      <w:r w:rsidRPr="008F36C6">
        <w:rPr>
          <w:rFonts w:ascii="Cambria Math" w:hAnsi="Cambria Math" w:cs="Segoe UI"/>
          <w:sz w:val="24"/>
          <w:szCs w:val="24"/>
          <w:shd w:val="clear" w:color="auto" w:fill="FFFFFF"/>
        </w:rPr>
        <w:t>Witchcraft.’</w:t>
      </w:r>
      <w:r w:rsidRPr="008F36C6">
        <w:rPr>
          <w:rFonts w:ascii="Cambria Math" w:hAnsi="Cambria Math" w:cs="Segoe UI"/>
          <w:i/>
          <w:iCs/>
          <w:sz w:val="24"/>
          <w:szCs w:val="24"/>
          <w:shd w:val="clear" w:color="auto" w:fill="FFFFFF"/>
        </w:rPr>
        <w:t>The</w:t>
      </w:r>
      <w:proofErr w:type="spellEnd"/>
      <w:r w:rsidRPr="008F36C6">
        <w:rPr>
          <w:rFonts w:ascii="Cambria Math" w:hAnsi="Cambria Math" w:cs="Segoe UI"/>
          <w:i/>
          <w:iCs/>
          <w:sz w:val="24"/>
          <w:szCs w:val="24"/>
          <w:shd w:val="clear" w:color="auto" w:fill="FFFFFF"/>
        </w:rPr>
        <w:t xml:space="preserve"> </w:t>
      </w:r>
      <w:proofErr w:type="spellStart"/>
      <w:r w:rsidRPr="008F36C6">
        <w:rPr>
          <w:rFonts w:ascii="Cambria Math" w:hAnsi="Cambria Math" w:cs="Segoe UI"/>
          <w:i/>
          <w:iCs/>
          <w:sz w:val="24"/>
          <w:szCs w:val="24"/>
          <w:shd w:val="clear" w:color="auto" w:fill="FFFFFF"/>
        </w:rPr>
        <w:t>Pittnews</w:t>
      </w:r>
      <w:proofErr w:type="spellEnd"/>
      <w:r w:rsidRPr="008F36C6">
        <w:rPr>
          <w:rFonts w:ascii="Cambria Math" w:hAnsi="Cambria Math" w:cs="Segoe UI"/>
          <w:i/>
          <w:iCs/>
          <w:sz w:val="24"/>
          <w:szCs w:val="24"/>
          <w:shd w:val="clear" w:color="auto" w:fill="FFFFFF"/>
        </w:rPr>
        <w:t xml:space="preserve">. </w:t>
      </w:r>
      <w:r w:rsidRPr="008F36C6">
        <w:rPr>
          <w:rFonts w:ascii="Cambria Math" w:hAnsi="Cambria Math" w:cs="Segoe UI"/>
          <w:sz w:val="24"/>
          <w:szCs w:val="24"/>
          <w:shd w:val="clear" w:color="auto" w:fill="FFFFFF"/>
        </w:rPr>
        <w:t xml:space="preserve">March. Available at: </w:t>
      </w:r>
      <w:hyperlink r:id="rId6" w:history="1">
        <w:r w:rsidRPr="00EF7FC1">
          <w:rPr>
            <w:rStyle w:val="Hyperlink"/>
            <w:rFonts w:ascii="Cambria Math" w:hAnsi="Cambria Math" w:cs="Segoe UI"/>
            <w:sz w:val="24"/>
            <w:szCs w:val="24"/>
            <w:shd w:val="clear" w:color="auto" w:fill="FFFFFF"/>
          </w:rPr>
          <w:t>https://pittnews.com/article/155891/blogs/pittchcraft-the-true-history-of-wicca-and-witchcraft/</w:t>
        </w:r>
      </w:hyperlink>
      <w:r>
        <w:rPr>
          <w:rFonts w:ascii="Cambria Math" w:hAnsi="Cambria Math" w:cs="Segoe UI"/>
          <w:b/>
          <w:bCs/>
          <w:sz w:val="24"/>
          <w:szCs w:val="24"/>
          <w:shd w:val="clear" w:color="auto" w:fill="FFFFFF"/>
        </w:rPr>
        <w:t xml:space="preserve"> </w:t>
      </w:r>
      <w:r w:rsidRPr="008F36C6">
        <w:rPr>
          <w:rFonts w:ascii="Cambria Math" w:hAnsi="Cambria Math" w:cs="Segoe UI"/>
          <w:sz w:val="24"/>
          <w:szCs w:val="24"/>
          <w:shd w:val="clear" w:color="auto" w:fill="FFFFFF"/>
        </w:rPr>
        <w:t>(Accessed 25</w:t>
      </w:r>
      <w:r w:rsidRPr="008F36C6">
        <w:rPr>
          <w:rFonts w:ascii="Cambria Math" w:hAnsi="Cambria Math" w:cs="Segoe UI"/>
          <w:sz w:val="24"/>
          <w:szCs w:val="24"/>
          <w:shd w:val="clear" w:color="auto" w:fill="FFFFFF"/>
          <w:vertAlign w:val="superscript"/>
        </w:rPr>
        <w:t>th</w:t>
      </w:r>
      <w:r w:rsidRPr="008F36C6">
        <w:rPr>
          <w:rFonts w:ascii="Cambria Math" w:hAnsi="Cambria Math" w:cs="Segoe UI"/>
          <w:sz w:val="24"/>
          <w:szCs w:val="24"/>
          <w:shd w:val="clear" w:color="auto" w:fill="FFFFFF"/>
        </w:rPr>
        <w:t xml:space="preserve"> June, 2021)</w:t>
      </w:r>
      <w:r>
        <w:rPr>
          <w:rFonts w:ascii="Cambria Math" w:hAnsi="Cambria Math" w:cs="Segoe UI"/>
          <w:sz w:val="24"/>
          <w:szCs w:val="24"/>
          <w:shd w:val="clear" w:color="auto" w:fill="FFFFFF"/>
        </w:rPr>
        <w:t>.</w:t>
      </w:r>
      <w:r w:rsidR="00F42530">
        <w:rPr>
          <w:rFonts w:ascii="Cambria Math" w:hAnsi="Cambria Math" w:cs="Segoe UI"/>
          <w:sz w:val="24"/>
          <w:szCs w:val="24"/>
          <w:shd w:val="clear" w:color="auto" w:fill="FFFFFF"/>
        </w:rPr>
        <w:br/>
      </w:r>
      <w:r w:rsidR="00F42530">
        <w:rPr>
          <w:rFonts w:ascii="Cambria Math" w:hAnsi="Cambria Math" w:cs="Segoe UI"/>
          <w:sz w:val="24"/>
          <w:szCs w:val="24"/>
          <w:shd w:val="clear" w:color="auto" w:fill="FFFFFF"/>
        </w:rPr>
        <w:br/>
      </w:r>
      <w:proofErr w:type="spellStart"/>
      <w:r w:rsidR="00F42530" w:rsidRPr="008F36C6">
        <w:rPr>
          <w:rFonts w:ascii="Cambria Math" w:hAnsi="Cambria Math" w:cs="Segoe UI"/>
          <w:sz w:val="24"/>
          <w:szCs w:val="24"/>
          <w:shd w:val="clear" w:color="auto" w:fill="FFFFFF"/>
        </w:rPr>
        <w:lastRenderedPageBreak/>
        <w:t>Winnail</w:t>
      </w:r>
      <w:proofErr w:type="spellEnd"/>
      <w:r w:rsidR="00F42530" w:rsidRPr="008F36C6">
        <w:rPr>
          <w:rFonts w:ascii="Cambria Math" w:hAnsi="Cambria Math" w:cs="Segoe UI"/>
          <w:sz w:val="24"/>
          <w:szCs w:val="24"/>
          <w:shd w:val="clear" w:color="auto" w:fill="FFFFFF"/>
        </w:rPr>
        <w:t xml:space="preserve">, D.S, (2019) ‘The Rise of Modern Paganism.’ </w:t>
      </w:r>
      <w:r w:rsidR="00F42530" w:rsidRPr="008F36C6">
        <w:rPr>
          <w:rFonts w:ascii="Cambria Math" w:hAnsi="Cambria Math" w:cs="Segoe UI"/>
          <w:i/>
          <w:iCs/>
          <w:sz w:val="24"/>
          <w:szCs w:val="24"/>
          <w:shd w:val="clear" w:color="auto" w:fill="FFFFFF"/>
        </w:rPr>
        <w:t>Tomorrow’s World</w:t>
      </w:r>
      <w:r w:rsidR="00F42530" w:rsidRPr="008F36C6">
        <w:rPr>
          <w:rFonts w:ascii="Cambria Math" w:hAnsi="Cambria Math" w:cs="Segoe UI"/>
          <w:sz w:val="24"/>
          <w:szCs w:val="24"/>
          <w:shd w:val="clear" w:color="auto" w:fill="FFFFFF"/>
        </w:rPr>
        <w:t xml:space="preserve">. November-December. </w:t>
      </w:r>
      <w:r w:rsidR="00F42530" w:rsidRPr="008F36C6">
        <w:rPr>
          <w:rFonts w:ascii="Cambria Math" w:hAnsi="Cambria Math" w:cs="Segoe UI"/>
          <w:sz w:val="24"/>
          <w:szCs w:val="24"/>
          <w:shd w:val="clear" w:color="auto" w:fill="FFFFFF"/>
        </w:rPr>
        <w:br/>
        <w:t xml:space="preserve">Available at: </w:t>
      </w:r>
      <w:hyperlink r:id="rId7" w:history="1">
        <w:r w:rsidR="00F42530" w:rsidRPr="008F36C6">
          <w:rPr>
            <w:rStyle w:val="Hyperlink"/>
            <w:rFonts w:ascii="Cambria Math" w:hAnsi="Cambria Math" w:cs="Segoe UI"/>
            <w:sz w:val="24"/>
            <w:szCs w:val="24"/>
            <w:shd w:val="clear" w:color="auto" w:fill="FFFFFF"/>
          </w:rPr>
          <w:t>https://www.tomorrowsworld.org/magazines/2019/november-december/the-rise-of-modern-paganism</w:t>
        </w:r>
      </w:hyperlink>
      <w:r w:rsidR="00F42530" w:rsidRPr="008F36C6">
        <w:rPr>
          <w:rFonts w:ascii="Cambria Math" w:hAnsi="Cambria Math" w:cs="Segoe UI"/>
          <w:sz w:val="24"/>
          <w:szCs w:val="24"/>
          <w:shd w:val="clear" w:color="auto" w:fill="FFFFFF"/>
        </w:rPr>
        <w:t xml:space="preserve"> (Accessed 25th </w:t>
      </w:r>
      <w:proofErr w:type="gramStart"/>
      <w:r w:rsidR="00F42530" w:rsidRPr="008F36C6">
        <w:rPr>
          <w:rFonts w:ascii="Cambria Math" w:hAnsi="Cambria Math" w:cs="Segoe UI"/>
          <w:sz w:val="24"/>
          <w:szCs w:val="24"/>
          <w:shd w:val="clear" w:color="auto" w:fill="FFFFFF"/>
        </w:rPr>
        <w:t>June,</w:t>
      </w:r>
      <w:proofErr w:type="gramEnd"/>
      <w:r w:rsidR="00F42530" w:rsidRPr="008F36C6">
        <w:rPr>
          <w:rFonts w:ascii="Cambria Math" w:hAnsi="Cambria Math" w:cs="Segoe UI"/>
          <w:sz w:val="24"/>
          <w:szCs w:val="24"/>
          <w:shd w:val="clear" w:color="auto" w:fill="FFFFFF"/>
        </w:rPr>
        <w:t xml:space="preserve"> 2021). </w:t>
      </w:r>
      <w:r w:rsidR="00704CA4" w:rsidRPr="008F36C6">
        <w:rPr>
          <w:rFonts w:ascii="Cambria Math" w:hAnsi="Cambria Math" w:cs="Segoe UI"/>
          <w:i/>
          <w:iCs/>
          <w:sz w:val="24"/>
          <w:szCs w:val="24"/>
          <w:shd w:val="clear" w:color="auto" w:fill="FFFFFF"/>
        </w:rPr>
        <w:br/>
      </w:r>
      <w:r w:rsidR="008F36C6" w:rsidRPr="008F36C6">
        <w:rPr>
          <w:rFonts w:ascii="Cambria Math" w:hAnsi="Cambria Math" w:cs="Segoe UI"/>
          <w:sz w:val="24"/>
          <w:szCs w:val="24"/>
          <w:shd w:val="clear" w:color="auto" w:fill="FFFFFF"/>
        </w:rPr>
        <w:br/>
      </w:r>
      <w:r w:rsidR="00EF735D" w:rsidRPr="00EF735D">
        <w:rPr>
          <w:rFonts w:ascii="Cambria Math" w:hAnsi="Cambria Math" w:cs="Segoe UI"/>
          <w:b/>
          <w:bCs/>
          <w:sz w:val="24"/>
          <w:szCs w:val="24"/>
          <w:shd w:val="clear" w:color="auto" w:fill="FFFFFF"/>
        </w:rPr>
        <w:br/>
      </w:r>
      <w:r w:rsidR="00EF735D">
        <w:rPr>
          <w:rFonts w:ascii="Cambria Math" w:hAnsi="Cambria Math" w:cs="Segoe UI"/>
          <w:b/>
          <w:bCs/>
          <w:color w:val="373A3C"/>
          <w:sz w:val="28"/>
          <w:szCs w:val="28"/>
          <w:shd w:val="clear" w:color="auto" w:fill="FFFFFF"/>
        </w:rPr>
        <w:br/>
      </w:r>
      <w:r w:rsidR="00EF735D">
        <w:rPr>
          <w:rFonts w:ascii="Cambria Math" w:hAnsi="Cambria Math" w:cs="Segoe UI"/>
          <w:b/>
          <w:bCs/>
          <w:color w:val="373A3C"/>
          <w:sz w:val="28"/>
          <w:szCs w:val="28"/>
          <w:shd w:val="clear" w:color="auto" w:fill="FFFFFF"/>
        </w:rPr>
        <w:br/>
      </w:r>
      <w:r w:rsidR="00EF735D">
        <w:rPr>
          <w:rFonts w:ascii="Cambria Math" w:hAnsi="Cambria Math" w:cs="Segoe UI"/>
          <w:b/>
          <w:bCs/>
          <w:color w:val="373A3C"/>
          <w:sz w:val="28"/>
          <w:szCs w:val="28"/>
          <w:shd w:val="clear" w:color="auto" w:fill="FFFFFF"/>
        </w:rPr>
        <w:br/>
      </w:r>
    </w:p>
    <w:sectPr w:rsidR="008041F2" w:rsidRPr="00EF735D" w:rsidSect="00293AE4">
      <w:pgSz w:w="11906" w:h="16838"/>
      <w:pgMar w:top="1440" w:right="1077" w:bottom="1077" w:left="107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C4502"/>
    <w:rsid w:val="0001462F"/>
    <w:rsid w:val="00030079"/>
    <w:rsid w:val="00035737"/>
    <w:rsid w:val="0005385E"/>
    <w:rsid w:val="000B14E1"/>
    <w:rsid w:val="00130562"/>
    <w:rsid w:val="00141F1C"/>
    <w:rsid w:val="00143172"/>
    <w:rsid w:val="00163CF8"/>
    <w:rsid w:val="00172A01"/>
    <w:rsid w:val="00180658"/>
    <w:rsid w:val="00182AE8"/>
    <w:rsid w:val="00186224"/>
    <w:rsid w:val="001C49C6"/>
    <w:rsid w:val="001D6CDE"/>
    <w:rsid w:val="001E41D6"/>
    <w:rsid w:val="001F22AC"/>
    <w:rsid w:val="001F593B"/>
    <w:rsid w:val="002021D4"/>
    <w:rsid w:val="00215C56"/>
    <w:rsid w:val="002170E3"/>
    <w:rsid w:val="0022233E"/>
    <w:rsid w:val="00223B0B"/>
    <w:rsid w:val="00225965"/>
    <w:rsid w:val="00244420"/>
    <w:rsid w:val="002748FB"/>
    <w:rsid w:val="00286087"/>
    <w:rsid w:val="00292888"/>
    <w:rsid w:val="00293AE4"/>
    <w:rsid w:val="002C475F"/>
    <w:rsid w:val="002D7BFB"/>
    <w:rsid w:val="00306C4F"/>
    <w:rsid w:val="00320B3B"/>
    <w:rsid w:val="00344C10"/>
    <w:rsid w:val="0034705A"/>
    <w:rsid w:val="0035105D"/>
    <w:rsid w:val="0035771E"/>
    <w:rsid w:val="00374B6A"/>
    <w:rsid w:val="0037557F"/>
    <w:rsid w:val="00396241"/>
    <w:rsid w:val="003A232F"/>
    <w:rsid w:val="003F229C"/>
    <w:rsid w:val="003F59B3"/>
    <w:rsid w:val="003F6364"/>
    <w:rsid w:val="00400578"/>
    <w:rsid w:val="00400FE2"/>
    <w:rsid w:val="00421589"/>
    <w:rsid w:val="00453B88"/>
    <w:rsid w:val="00470F4E"/>
    <w:rsid w:val="00496AEC"/>
    <w:rsid w:val="004973E4"/>
    <w:rsid w:val="004C775B"/>
    <w:rsid w:val="004F536C"/>
    <w:rsid w:val="0051237D"/>
    <w:rsid w:val="0051398F"/>
    <w:rsid w:val="005321B2"/>
    <w:rsid w:val="005401DB"/>
    <w:rsid w:val="00563643"/>
    <w:rsid w:val="0057632C"/>
    <w:rsid w:val="00583422"/>
    <w:rsid w:val="005A5787"/>
    <w:rsid w:val="005D1712"/>
    <w:rsid w:val="00615584"/>
    <w:rsid w:val="00616F87"/>
    <w:rsid w:val="0062288A"/>
    <w:rsid w:val="006905FC"/>
    <w:rsid w:val="00690C22"/>
    <w:rsid w:val="006A56BF"/>
    <w:rsid w:val="006C4705"/>
    <w:rsid w:val="006D7C38"/>
    <w:rsid w:val="006E2824"/>
    <w:rsid w:val="00704CA4"/>
    <w:rsid w:val="00753FEA"/>
    <w:rsid w:val="007771BC"/>
    <w:rsid w:val="00795CA7"/>
    <w:rsid w:val="007A5E18"/>
    <w:rsid w:val="007B6617"/>
    <w:rsid w:val="007C78E2"/>
    <w:rsid w:val="007E0662"/>
    <w:rsid w:val="007E4E10"/>
    <w:rsid w:val="007E5A93"/>
    <w:rsid w:val="007E5B62"/>
    <w:rsid w:val="007E7ACB"/>
    <w:rsid w:val="007F1C1A"/>
    <w:rsid w:val="008041F2"/>
    <w:rsid w:val="0080797B"/>
    <w:rsid w:val="008172C4"/>
    <w:rsid w:val="00820214"/>
    <w:rsid w:val="00824220"/>
    <w:rsid w:val="008311A8"/>
    <w:rsid w:val="00841EE9"/>
    <w:rsid w:val="008658DC"/>
    <w:rsid w:val="00876DC5"/>
    <w:rsid w:val="0088260E"/>
    <w:rsid w:val="008A213B"/>
    <w:rsid w:val="008A2B90"/>
    <w:rsid w:val="008A6548"/>
    <w:rsid w:val="008C691A"/>
    <w:rsid w:val="008C7AFD"/>
    <w:rsid w:val="008E2A2D"/>
    <w:rsid w:val="008E739C"/>
    <w:rsid w:val="008F36C6"/>
    <w:rsid w:val="008F59BE"/>
    <w:rsid w:val="008F6779"/>
    <w:rsid w:val="00902961"/>
    <w:rsid w:val="009209BA"/>
    <w:rsid w:val="00933CA9"/>
    <w:rsid w:val="00937DB2"/>
    <w:rsid w:val="009556C8"/>
    <w:rsid w:val="00956DAB"/>
    <w:rsid w:val="00971EE5"/>
    <w:rsid w:val="009B5826"/>
    <w:rsid w:val="009C2D04"/>
    <w:rsid w:val="009F4A71"/>
    <w:rsid w:val="00A13340"/>
    <w:rsid w:val="00A5089D"/>
    <w:rsid w:val="00A51268"/>
    <w:rsid w:val="00A73F68"/>
    <w:rsid w:val="00A80B83"/>
    <w:rsid w:val="00A94AAB"/>
    <w:rsid w:val="00AA5ECC"/>
    <w:rsid w:val="00AB13D9"/>
    <w:rsid w:val="00AB3A97"/>
    <w:rsid w:val="00AC6C30"/>
    <w:rsid w:val="00AD1DDF"/>
    <w:rsid w:val="00AD4E72"/>
    <w:rsid w:val="00AE143D"/>
    <w:rsid w:val="00AE34F1"/>
    <w:rsid w:val="00AF1E24"/>
    <w:rsid w:val="00AF2B88"/>
    <w:rsid w:val="00B025DE"/>
    <w:rsid w:val="00B10816"/>
    <w:rsid w:val="00B23769"/>
    <w:rsid w:val="00B540AF"/>
    <w:rsid w:val="00B55F08"/>
    <w:rsid w:val="00B57A01"/>
    <w:rsid w:val="00B922A6"/>
    <w:rsid w:val="00B9447B"/>
    <w:rsid w:val="00BB7D17"/>
    <w:rsid w:val="00BC05BE"/>
    <w:rsid w:val="00BD0A5B"/>
    <w:rsid w:val="00BE580B"/>
    <w:rsid w:val="00BF59B6"/>
    <w:rsid w:val="00C06CCE"/>
    <w:rsid w:val="00C334C1"/>
    <w:rsid w:val="00C96DE8"/>
    <w:rsid w:val="00CB45F9"/>
    <w:rsid w:val="00CB6998"/>
    <w:rsid w:val="00CC58F6"/>
    <w:rsid w:val="00CD4105"/>
    <w:rsid w:val="00CE36A2"/>
    <w:rsid w:val="00CF3DC8"/>
    <w:rsid w:val="00CF5F2B"/>
    <w:rsid w:val="00D00988"/>
    <w:rsid w:val="00D02800"/>
    <w:rsid w:val="00D2238E"/>
    <w:rsid w:val="00D4016B"/>
    <w:rsid w:val="00DA425C"/>
    <w:rsid w:val="00DB5559"/>
    <w:rsid w:val="00DF46BF"/>
    <w:rsid w:val="00DF6B53"/>
    <w:rsid w:val="00E20B32"/>
    <w:rsid w:val="00E60A1A"/>
    <w:rsid w:val="00EE11D9"/>
    <w:rsid w:val="00EF735D"/>
    <w:rsid w:val="00F13F65"/>
    <w:rsid w:val="00F150B0"/>
    <w:rsid w:val="00F20BF5"/>
    <w:rsid w:val="00F21A63"/>
    <w:rsid w:val="00F26E4A"/>
    <w:rsid w:val="00F35E02"/>
    <w:rsid w:val="00F36ABA"/>
    <w:rsid w:val="00F401BA"/>
    <w:rsid w:val="00F41855"/>
    <w:rsid w:val="00F42530"/>
    <w:rsid w:val="00F42C87"/>
    <w:rsid w:val="00F440A8"/>
    <w:rsid w:val="00F8674C"/>
    <w:rsid w:val="00FB68B0"/>
    <w:rsid w:val="00FC4502"/>
    <w:rsid w:val="00FC6B49"/>
    <w:rsid w:val="00FC7AA6"/>
    <w:rsid w:val="00FD1928"/>
    <w:rsid w:val="00FD33A2"/>
    <w:rsid w:val="00FF6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6A88DD"/>
  <w15:docId w15:val="{80F8F5F7-DF34-4964-9EDC-FF5380986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B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2530"/>
    <w:rPr>
      <w:color w:val="0563C1" w:themeColor="hyperlink"/>
      <w:u w:val="single"/>
    </w:rPr>
  </w:style>
  <w:style w:type="character" w:styleId="UnresolvedMention">
    <w:name w:val="Unresolved Mention"/>
    <w:basedOn w:val="DefaultParagraphFont"/>
    <w:uiPriority w:val="99"/>
    <w:semiHidden/>
    <w:unhideWhenUsed/>
    <w:rsid w:val="00F42530"/>
    <w:rPr>
      <w:color w:val="605E5C"/>
      <w:shd w:val="clear" w:color="auto" w:fill="E1DFDD"/>
    </w:rPr>
  </w:style>
  <w:style w:type="character" w:styleId="Emphasis">
    <w:name w:val="Emphasis"/>
    <w:basedOn w:val="DefaultParagraphFont"/>
    <w:uiPriority w:val="20"/>
    <w:qFormat/>
    <w:rsid w:val="008A213B"/>
    <w:rPr>
      <w:i/>
      <w:iCs/>
    </w:rPr>
  </w:style>
  <w:style w:type="character" w:customStyle="1" w:styleId="Heading1Char">
    <w:name w:val="Heading 1 Char"/>
    <w:basedOn w:val="DefaultParagraphFont"/>
    <w:link w:val="Heading1"/>
    <w:uiPriority w:val="9"/>
    <w:rsid w:val="008A2B9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38036">
      <w:bodyDiv w:val="1"/>
      <w:marLeft w:val="0"/>
      <w:marRight w:val="0"/>
      <w:marTop w:val="0"/>
      <w:marBottom w:val="0"/>
      <w:divBdr>
        <w:top w:val="none" w:sz="0" w:space="0" w:color="auto"/>
        <w:left w:val="none" w:sz="0" w:space="0" w:color="auto"/>
        <w:bottom w:val="none" w:sz="0" w:space="0" w:color="auto"/>
        <w:right w:val="none" w:sz="0" w:space="0" w:color="auto"/>
      </w:divBdr>
    </w:div>
    <w:div w:id="1231579745">
      <w:bodyDiv w:val="1"/>
      <w:marLeft w:val="0"/>
      <w:marRight w:val="0"/>
      <w:marTop w:val="0"/>
      <w:marBottom w:val="0"/>
      <w:divBdr>
        <w:top w:val="none" w:sz="0" w:space="0" w:color="auto"/>
        <w:left w:val="none" w:sz="0" w:space="0" w:color="auto"/>
        <w:bottom w:val="none" w:sz="0" w:space="0" w:color="auto"/>
        <w:right w:val="none" w:sz="0" w:space="0" w:color="auto"/>
      </w:divBdr>
      <w:divsChild>
        <w:div w:id="1169060859">
          <w:marLeft w:val="0"/>
          <w:marRight w:val="0"/>
          <w:marTop w:val="0"/>
          <w:marBottom w:val="0"/>
          <w:divBdr>
            <w:top w:val="none" w:sz="0" w:space="0" w:color="auto"/>
            <w:left w:val="none" w:sz="0" w:space="0" w:color="auto"/>
            <w:bottom w:val="none" w:sz="0" w:space="0" w:color="auto"/>
            <w:right w:val="none" w:sz="0" w:space="0" w:color="auto"/>
          </w:divBdr>
        </w:div>
        <w:div w:id="1030767556">
          <w:marLeft w:val="0"/>
          <w:marRight w:val="0"/>
          <w:marTop w:val="0"/>
          <w:marBottom w:val="0"/>
          <w:divBdr>
            <w:top w:val="none" w:sz="0" w:space="0" w:color="auto"/>
            <w:left w:val="none" w:sz="0" w:space="0" w:color="auto"/>
            <w:bottom w:val="none" w:sz="0" w:space="0" w:color="auto"/>
            <w:right w:val="none" w:sz="0" w:space="0" w:color="auto"/>
          </w:divBdr>
          <w:divsChild>
            <w:div w:id="56946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114846">
      <w:bodyDiv w:val="1"/>
      <w:marLeft w:val="0"/>
      <w:marRight w:val="0"/>
      <w:marTop w:val="0"/>
      <w:marBottom w:val="0"/>
      <w:divBdr>
        <w:top w:val="none" w:sz="0" w:space="0" w:color="auto"/>
        <w:left w:val="none" w:sz="0" w:space="0" w:color="auto"/>
        <w:bottom w:val="none" w:sz="0" w:space="0" w:color="auto"/>
        <w:right w:val="none" w:sz="0" w:space="0" w:color="auto"/>
      </w:divBdr>
      <w:divsChild>
        <w:div w:id="10306333">
          <w:marLeft w:val="0"/>
          <w:marRight w:val="0"/>
          <w:marTop w:val="0"/>
          <w:marBottom w:val="0"/>
          <w:divBdr>
            <w:top w:val="none" w:sz="0" w:space="0" w:color="auto"/>
            <w:left w:val="none" w:sz="0" w:space="0" w:color="auto"/>
            <w:bottom w:val="none" w:sz="0" w:space="0" w:color="auto"/>
            <w:right w:val="none" w:sz="0" w:space="0" w:color="auto"/>
          </w:divBdr>
        </w:div>
        <w:div w:id="68773777">
          <w:marLeft w:val="0"/>
          <w:marRight w:val="0"/>
          <w:marTop w:val="0"/>
          <w:marBottom w:val="0"/>
          <w:divBdr>
            <w:top w:val="none" w:sz="0" w:space="0" w:color="auto"/>
            <w:left w:val="none" w:sz="0" w:space="0" w:color="auto"/>
            <w:bottom w:val="none" w:sz="0" w:space="0" w:color="auto"/>
            <w:right w:val="none" w:sz="0" w:space="0" w:color="auto"/>
          </w:divBdr>
          <w:divsChild>
            <w:div w:id="100578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686280">
      <w:bodyDiv w:val="1"/>
      <w:marLeft w:val="0"/>
      <w:marRight w:val="0"/>
      <w:marTop w:val="0"/>
      <w:marBottom w:val="0"/>
      <w:divBdr>
        <w:top w:val="none" w:sz="0" w:space="0" w:color="auto"/>
        <w:left w:val="none" w:sz="0" w:space="0" w:color="auto"/>
        <w:bottom w:val="none" w:sz="0" w:space="0" w:color="auto"/>
        <w:right w:val="none" w:sz="0" w:space="0" w:color="auto"/>
      </w:divBdr>
      <w:divsChild>
        <w:div w:id="79301204">
          <w:marLeft w:val="0"/>
          <w:marRight w:val="0"/>
          <w:marTop w:val="0"/>
          <w:marBottom w:val="0"/>
          <w:divBdr>
            <w:top w:val="none" w:sz="0" w:space="0" w:color="auto"/>
            <w:left w:val="none" w:sz="0" w:space="0" w:color="auto"/>
            <w:bottom w:val="none" w:sz="0" w:space="0" w:color="auto"/>
            <w:right w:val="none" w:sz="0" w:space="0" w:color="auto"/>
          </w:divBdr>
        </w:div>
        <w:div w:id="1454522505">
          <w:marLeft w:val="0"/>
          <w:marRight w:val="0"/>
          <w:marTop w:val="0"/>
          <w:marBottom w:val="0"/>
          <w:divBdr>
            <w:top w:val="none" w:sz="0" w:space="0" w:color="auto"/>
            <w:left w:val="none" w:sz="0" w:space="0" w:color="auto"/>
            <w:bottom w:val="none" w:sz="0" w:space="0" w:color="auto"/>
            <w:right w:val="none" w:sz="0" w:space="0" w:color="auto"/>
          </w:divBdr>
          <w:divsChild>
            <w:div w:id="90206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049843">
      <w:bodyDiv w:val="1"/>
      <w:marLeft w:val="0"/>
      <w:marRight w:val="0"/>
      <w:marTop w:val="0"/>
      <w:marBottom w:val="0"/>
      <w:divBdr>
        <w:top w:val="none" w:sz="0" w:space="0" w:color="auto"/>
        <w:left w:val="none" w:sz="0" w:space="0" w:color="auto"/>
        <w:bottom w:val="none" w:sz="0" w:space="0" w:color="auto"/>
        <w:right w:val="none" w:sz="0" w:space="0" w:color="auto"/>
      </w:divBdr>
      <w:divsChild>
        <w:div w:id="207573176">
          <w:marLeft w:val="0"/>
          <w:marRight w:val="0"/>
          <w:marTop w:val="0"/>
          <w:marBottom w:val="0"/>
          <w:divBdr>
            <w:top w:val="none" w:sz="0" w:space="0" w:color="auto"/>
            <w:left w:val="none" w:sz="0" w:space="0" w:color="auto"/>
            <w:bottom w:val="none" w:sz="0" w:space="0" w:color="auto"/>
            <w:right w:val="none" w:sz="0" w:space="0" w:color="auto"/>
          </w:divBdr>
          <w:divsChild>
            <w:div w:id="336886486">
              <w:marLeft w:val="0"/>
              <w:marRight w:val="0"/>
              <w:marTop w:val="0"/>
              <w:marBottom w:val="0"/>
              <w:divBdr>
                <w:top w:val="none" w:sz="0" w:space="0" w:color="auto"/>
                <w:left w:val="none" w:sz="0" w:space="0" w:color="auto"/>
                <w:bottom w:val="none" w:sz="0" w:space="0" w:color="auto"/>
                <w:right w:val="none" w:sz="0" w:space="0" w:color="auto"/>
              </w:divBdr>
            </w:div>
          </w:divsChild>
        </w:div>
        <w:div w:id="134382487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omorrowsworld.org/magazines/2019/november-december/the-rise-of-modern-paganis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ittnews.com/article/155891/blogs/pittchcraft-the-true-history-of-wicca-and-witchcraft/" TargetMode="External"/><Relationship Id="rId5" Type="http://schemas.openxmlformats.org/officeDocument/2006/relationships/hyperlink" Target="https://www.christianity.com/wiki/bible/what-are-the-10-commandments-their-meaning-and-significance.html" TargetMode="External"/><Relationship Id="rId4" Type="http://schemas.openxmlformats.org/officeDocument/2006/relationships/hyperlink" Target="https://www.jstor.org/stable/2576282?seq=2#metadata_info_tab_content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2772</Words>
  <Characters>15805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Macey-Phillips</dc:creator>
  <cp:keywords/>
  <dc:description/>
  <cp:lastModifiedBy>Shannon Macey-Phillips</cp:lastModifiedBy>
  <cp:revision>2</cp:revision>
  <dcterms:created xsi:type="dcterms:W3CDTF">2021-08-02T22:52:00Z</dcterms:created>
  <dcterms:modified xsi:type="dcterms:W3CDTF">2021-08-02T22:52:00Z</dcterms:modified>
</cp:coreProperties>
</file>