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6CA4BE" w14:textId="77777777" w:rsidR="003569CC" w:rsidRDefault="003569CC">
      <w:pPr>
        <w:spacing w:before="6" w:line="100" w:lineRule="exact"/>
        <w:rPr>
          <w:sz w:val="10"/>
          <w:szCs w:val="10"/>
        </w:rPr>
      </w:pPr>
    </w:p>
    <w:p w14:paraId="38F8E9EF" w14:textId="77777777" w:rsidR="003569CC" w:rsidRDefault="000B6BC4">
      <w:pPr>
        <w:ind w:left="167"/>
      </w:pPr>
      <w:bookmarkStart w:id="0" w:name="_Hlk23361488"/>
      <w:r>
        <w:pict w14:anchorId="53947434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53" type="#_x0000_t75" style="width:142.8pt;height:57pt">
            <v:imagedata r:id="rId7" o:title=""/>
          </v:shape>
        </w:pict>
      </w:r>
    </w:p>
    <w:p w14:paraId="403358A8" w14:textId="77777777" w:rsidR="003569CC" w:rsidRDefault="000B6BC4">
      <w:pPr>
        <w:spacing w:line="260" w:lineRule="exact"/>
        <w:ind w:left="100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ATODIAD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GA36b</w:t>
      </w:r>
      <w:proofErr w:type="spellEnd"/>
    </w:p>
    <w:p w14:paraId="0CDCEEEA" w14:textId="77777777" w:rsidR="003569CC" w:rsidRDefault="003569CC">
      <w:pPr>
        <w:spacing w:before="2" w:line="180" w:lineRule="exact"/>
        <w:rPr>
          <w:sz w:val="18"/>
          <w:szCs w:val="18"/>
        </w:rPr>
      </w:pPr>
    </w:p>
    <w:p w14:paraId="12C63E3C" w14:textId="77777777" w:rsidR="003569CC" w:rsidRDefault="003569CC">
      <w:pPr>
        <w:spacing w:line="200" w:lineRule="exact"/>
      </w:pPr>
    </w:p>
    <w:p w14:paraId="5A4E3240" w14:textId="77777777" w:rsidR="003569CC" w:rsidRDefault="000B6BC4">
      <w:pPr>
        <w:spacing w:before="29" w:line="260" w:lineRule="exact"/>
        <w:ind w:left="604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MANYLEB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ASESU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LEFEL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5</w:t>
      </w:r>
    </w:p>
    <w:p w14:paraId="04EAB2C5" w14:textId="77777777" w:rsidR="003569CC" w:rsidRDefault="003569CC">
      <w:pPr>
        <w:spacing w:before="1" w:line="100" w:lineRule="exact"/>
        <w:rPr>
          <w:sz w:val="11"/>
          <w:szCs w:val="11"/>
        </w:rPr>
      </w:pPr>
    </w:p>
    <w:p w14:paraId="3AD8EA29" w14:textId="77777777" w:rsidR="003569CC" w:rsidRDefault="003569CC">
      <w:pPr>
        <w:spacing w:line="200" w:lineRule="exact"/>
      </w:pPr>
    </w:p>
    <w:p w14:paraId="2E9C0262" w14:textId="77777777" w:rsidR="003569CC" w:rsidRDefault="003569CC">
      <w:pPr>
        <w:spacing w:line="200" w:lineRule="exact"/>
      </w:pPr>
    </w:p>
    <w:p w14:paraId="32143B20" w14:textId="570B5A18" w:rsidR="003569CC" w:rsidRDefault="000B6BC4">
      <w:pPr>
        <w:spacing w:before="29"/>
        <w:ind w:left="604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Enw’r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myfyriwr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:                    </w:t>
      </w:r>
      <w:r w:rsidR="006D60A7">
        <w:rPr>
          <w:rFonts w:ascii="Arial" w:eastAsia="Arial" w:hAnsi="Arial" w:cs="Arial"/>
          <w:b/>
          <w:sz w:val="24"/>
          <w:szCs w:val="24"/>
        </w:rPr>
        <w:t>Carys Davies</w:t>
      </w:r>
      <w:r>
        <w:rPr>
          <w:rFonts w:ascii="Arial" w:eastAsia="Arial" w:hAnsi="Arial" w:cs="Arial"/>
          <w:b/>
          <w:sz w:val="24"/>
          <w:szCs w:val="24"/>
        </w:rPr>
        <w:t xml:space="preserve">           </w:t>
      </w:r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Rhif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Adnabod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y</w:t>
      </w:r>
      <w:r w:rsidR="006D60A7">
        <w:rPr>
          <w:rFonts w:ascii="Arial" w:eastAsia="Arial" w:hAnsi="Arial" w:cs="Arial"/>
          <w:b/>
          <w:sz w:val="24"/>
          <w:szCs w:val="24"/>
        </w:rPr>
        <w:t xml:space="preserve">       1800899</w:t>
      </w:r>
    </w:p>
    <w:p w14:paraId="4D2D0614" w14:textId="77777777" w:rsidR="003569CC" w:rsidRDefault="000B6BC4">
      <w:pPr>
        <w:spacing w:line="260" w:lineRule="exact"/>
        <w:ind w:left="5993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Myfyriwr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>:</w:t>
      </w:r>
    </w:p>
    <w:p w14:paraId="534F03BB" w14:textId="77777777" w:rsidR="003569CC" w:rsidRDefault="003569CC">
      <w:pPr>
        <w:spacing w:before="6" w:line="220" w:lineRule="exact"/>
        <w:rPr>
          <w:sz w:val="22"/>
          <w:szCs w:val="22"/>
        </w:rPr>
      </w:pPr>
    </w:p>
    <w:p w14:paraId="194F0E4E" w14:textId="77777777" w:rsidR="003569CC" w:rsidRDefault="000B6BC4">
      <w:pPr>
        <w:spacing w:before="29" w:line="260" w:lineRule="exact"/>
        <w:ind w:left="604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Rhaglen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>:                BA(Add)</w:t>
      </w:r>
    </w:p>
    <w:p w14:paraId="08E472FF" w14:textId="77777777" w:rsidR="003569CC" w:rsidRDefault="003569CC">
      <w:pPr>
        <w:spacing w:before="8" w:line="220" w:lineRule="exact"/>
        <w:rPr>
          <w:sz w:val="22"/>
          <w:szCs w:val="22"/>
        </w:rPr>
        <w:sectPr w:rsidR="003569CC">
          <w:footerReference w:type="default" r:id="rId8"/>
          <w:pgSz w:w="11900" w:h="16840"/>
          <w:pgMar w:top="600" w:right="920" w:bottom="280" w:left="620" w:header="0" w:footer="644" w:gutter="0"/>
          <w:pgNumType w:start="1"/>
          <w:cols w:space="720"/>
        </w:sectPr>
      </w:pPr>
    </w:p>
    <w:p w14:paraId="28FFCE2D" w14:textId="78955682" w:rsidR="006D60A7" w:rsidRPr="006D60A7" w:rsidRDefault="000B6BC4" w:rsidP="006D60A7">
      <w:pPr>
        <w:spacing w:before="29"/>
        <w:ind w:left="604"/>
        <w:rPr>
          <w:rFonts w:ascii="Arial" w:eastAsia="Arial" w:hAnsi="Arial" w:cs="Arial"/>
          <w:b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Modwl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:                </w:t>
      </w:r>
      <w:r w:rsidR="006D60A7">
        <w:rPr>
          <w:rFonts w:ascii="Arial" w:eastAsia="Arial" w:hAnsi="Arial" w:cs="Arial"/>
          <w:b/>
          <w:sz w:val="24"/>
          <w:szCs w:val="24"/>
        </w:rPr>
        <w:t xml:space="preserve">      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Arwain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y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Dysgu</w:t>
      </w:r>
      <w:proofErr w:type="spellEnd"/>
    </w:p>
    <w:p w14:paraId="3E4F1D23" w14:textId="77777777" w:rsidR="003569CC" w:rsidRDefault="003569CC">
      <w:pPr>
        <w:spacing w:line="120" w:lineRule="exact"/>
        <w:rPr>
          <w:sz w:val="13"/>
          <w:szCs w:val="13"/>
        </w:rPr>
      </w:pPr>
    </w:p>
    <w:p w14:paraId="7C1D9A35" w14:textId="77777777" w:rsidR="003569CC" w:rsidRDefault="000B6BC4">
      <w:pPr>
        <w:spacing w:line="340" w:lineRule="exact"/>
        <w:ind w:left="60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position w:val="-6"/>
          <w:sz w:val="24"/>
          <w:szCs w:val="24"/>
        </w:rPr>
        <w:t xml:space="preserve">Cod y </w:t>
      </w:r>
      <w:proofErr w:type="spellStart"/>
      <w:r>
        <w:rPr>
          <w:rFonts w:ascii="Arial" w:eastAsia="Arial" w:hAnsi="Arial" w:cs="Arial"/>
          <w:b/>
          <w:position w:val="-6"/>
          <w:sz w:val="24"/>
          <w:szCs w:val="24"/>
        </w:rPr>
        <w:t>modwl</w:t>
      </w:r>
      <w:proofErr w:type="spellEnd"/>
      <w:r>
        <w:rPr>
          <w:rFonts w:ascii="Arial" w:eastAsia="Arial" w:hAnsi="Arial" w:cs="Arial"/>
          <w:b/>
          <w:position w:val="-6"/>
          <w:sz w:val="24"/>
          <w:szCs w:val="24"/>
        </w:rPr>
        <w:t xml:space="preserve">:        </w:t>
      </w:r>
      <w:proofErr w:type="spellStart"/>
      <w:r>
        <w:rPr>
          <w:rFonts w:ascii="Arial" w:eastAsia="Arial" w:hAnsi="Arial" w:cs="Arial"/>
          <w:b/>
          <w:position w:val="-6"/>
          <w:sz w:val="24"/>
          <w:szCs w:val="24"/>
        </w:rPr>
        <w:t>ECAD5008C</w:t>
      </w:r>
      <w:proofErr w:type="spellEnd"/>
      <w:r>
        <w:rPr>
          <w:rFonts w:ascii="Arial" w:eastAsia="Arial" w:hAnsi="Arial" w:cs="Arial"/>
          <w:b/>
          <w:position w:val="-6"/>
          <w:sz w:val="24"/>
          <w:szCs w:val="24"/>
        </w:rPr>
        <w:t xml:space="preserve">                             </w:t>
      </w:r>
      <w:proofErr w:type="spellStart"/>
      <w:r>
        <w:rPr>
          <w:rFonts w:ascii="Arial" w:eastAsia="Arial" w:hAnsi="Arial" w:cs="Arial"/>
          <w:b/>
          <w:position w:val="6"/>
          <w:sz w:val="24"/>
          <w:szCs w:val="24"/>
        </w:rPr>
        <w:t>Cyfraniad</w:t>
      </w:r>
      <w:proofErr w:type="spellEnd"/>
      <w:r>
        <w:rPr>
          <w:rFonts w:ascii="Arial" w:eastAsia="Arial" w:hAnsi="Arial" w:cs="Arial"/>
          <w:b/>
          <w:position w:val="6"/>
          <w:sz w:val="24"/>
          <w:szCs w:val="24"/>
        </w:rPr>
        <w:t xml:space="preserve"> at</w:t>
      </w:r>
    </w:p>
    <w:p w14:paraId="16B1E2EF" w14:textId="77777777" w:rsidR="003569CC" w:rsidRDefault="000B6BC4">
      <w:pPr>
        <w:spacing w:line="200" w:lineRule="exact"/>
        <w:ind w:right="990"/>
        <w:jc w:val="right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1"/>
          <w:sz w:val="24"/>
          <w:szCs w:val="24"/>
        </w:rPr>
        <w:t>Asesiad</w:t>
      </w:r>
      <w:proofErr w:type="spellEnd"/>
    </w:p>
    <w:p w14:paraId="415BB215" w14:textId="77777777" w:rsidR="003569CC" w:rsidRDefault="000B6BC4">
      <w:pPr>
        <w:ind w:right="441"/>
        <w:jc w:val="right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Cyffredinol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y</w:t>
      </w:r>
    </w:p>
    <w:p w14:paraId="75CB9F80" w14:textId="7BF08994" w:rsidR="003569CC" w:rsidRDefault="000B6BC4">
      <w:pPr>
        <w:ind w:right="642"/>
        <w:jc w:val="right"/>
        <w:rPr>
          <w:rFonts w:ascii="Arial" w:eastAsia="Arial" w:hAnsi="Arial" w:cs="Arial"/>
          <w:b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Modwl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(%):</w:t>
      </w:r>
    </w:p>
    <w:p w14:paraId="55DAE208" w14:textId="77777777" w:rsidR="006D60A7" w:rsidRDefault="006D60A7">
      <w:pPr>
        <w:ind w:right="642"/>
        <w:jc w:val="right"/>
        <w:rPr>
          <w:rFonts w:ascii="Arial" w:eastAsia="Arial" w:hAnsi="Arial" w:cs="Arial"/>
          <w:sz w:val="24"/>
          <w:szCs w:val="24"/>
        </w:rPr>
      </w:pPr>
    </w:p>
    <w:p w14:paraId="1FB2E378" w14:textId="77777777" w:rsidR="003569CC" w:rsidRDefault="003569CC">
      <w:pPr>
        <w:spacing w:before="10" w:line="120" w:lineRule="exact"/>
        <w:rPr>
          <w:sz w:val="12"/>
          <w:szCs w:val="12"/>
        </w:rPr>
      </w:pPr>
    </w:p>
    <w:p w14:paraId="2CCD30B6" w14:textId="77777777" w:rsidR="003569CC" w:rsidRDefault="000B6BC4">
      <w:pPr>
        <w:spacing w:line="260" w:lineRule="exact"/>
        <w:ind w:left="604" w:right="-56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Darlithydd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:           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Angella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Cooze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                       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Gwiriwr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-1"/>
          <w:sz w:val="24"/>
          <w:szCs w:val="24"/>
        </w:rPr>
        <w:t>Mewnol</w:t>
      </w:r>
      <w:proofErr w:type="spellEnd"/>
      <w:r>
        <w:rPr>
          <w:rFonts w:ascii="Arial" w:eastAsia="Arial" w:hAnsi="Arial" w:cs="Arial"/>
          <w:b/>
          <w:position w:val="-1"/>
          <w:sz w:val="24"/>
          <w:szCs w:val="24"/>
        </w:rPr>
        <w:t>:</w:t>
      </w:r>
    </w:p>
    <w:p w14:paraId="56D27FD8" w14:textId="77777777" w:rsidR="003569CC" w:rsidRDefault="000B6BC4">
      <w:pPr>
        <w:spacing w:before="6" w:line="140" w:lineRule="exact"/>
        <w:rPr>
          <w:sz w:val="15"/>
          <w:szCs w:val="15"/>
        </w:rPr>
      </w:pPr>
      <w:r>
        <w:br w:type="column"/>
      </w:r>
    </w:p>
    <w:p w14:paraId="647F777B" w14:textId="77777777" w:rsidR="003569CC" w:rsidRDefault="003569CC">
      <w:pPr>
        <w:spacing w:line="200" w:lineRule="exact"/>
      </w:pPr>
    </w:p>
    <w:p w14:paraId="091786C0" w14:textId="77777777" w:rsidR="003569CC" w:rsidRDefault="003569CC">
      <w:pPr>
        <w:spacing w:line="200" w:lineRule="exact"/>
      </w:pPr>
    </w:p>
    <w:p w14:paraId="669917CA" w14:textId="77777777" w:rsidR="003569CC" w:rsidRDefault="000B6BC4">
      <w:pPr>
        <w:rPr>
          <w:rFonts w:ascii="Arial" w:eastAsia="Arial" w:hAnsi="Arial" w:cs="Arial"/>
          <w:sz w:val="24"/>
          <w:szCs w:val="24"/>
        </w:rPr>
        <w:sectPr w:rsidR="003569CC">
          <w:type w:val="continuous"/>
          <w:pgSz w:w="11900" w:h="16840"/>
          <w:pgMar w:top="600" w:right="920" w:bottom="280" w:left="620" w:header="720" w:footer="720" w:gutter="0"/>
          <w:cols w:num="2" w:space="720" w:equalWidth="0">
            <w:col w:w="7902" w:space="360"/>
            <w:col w:w="2098"/>
          </w:cols>
        </w:sectPr>
      </w:pPr>
      <w:r>
        <w:rPr>
          <w:rFonts w:ascii="Arial" w:eastAsia="Arial" w:hAnsi="Arial" w:cs="Arial"/>
          <w:b/>
          <w:sz w:val="24"/>
          <w:szCs w:val="24"/>
        </w:rPr>
        <w:t>100%</w:t>
      </w:r>
    </w:p>
    <w:p w14:paraId="1A328863" w14:textId="77777777" w:rsidR="003569CC" w:rsidRDefault="003569CC">
      <w:pPr>
        <w:spacing w:before="15" w:line="240" w:lineRule="exact"/>
        <w:rPr>
          <w:sz w:val="24"/>
          <w:szCs w:val="24"/>
        </w:rPr>
      </w:pPr>
    </w:p>
    <w:p w14:paraId="1FA6F5F0" w14:textId="77777777" w:rsidR="003569CC" w:rsidRDefault="000B6BC4">
      <w:pPr>
        <w:ind w:left="604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Teitl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yr</w:t>
      </w:r>
      <w:proofErr w:type="spellEnd"/>
    </w:p>
    <w:p w14:paraId="6335C5F6" w14:textId="77777777" w:rsidR="003569CC" w:rsidRDefault="000B6BC4">
      <w:pPr>
        <w:ind w:left="604" w:right="-56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Aseiniad</w:t>
      </w:r>
      <w:proofErr w:type="spellEnd"/>
      <w:r>
        <w:rPr>
          <w:rFonts w:ascii="Arial" w:eastAsia="Arial" w:hAnsi="Arial" w:cs="Arial"/>
          <w:b/>
          <w:sz w:val="24"/>
          <w:szCs w:val="24"/>
        </w:rPr>
        <w:t>:</w:t>
      </w:r>
    </w:p>
    <w:p w14:paraId="20F85D0A" w14:textId="27A69EB2" w:rsidR="003569CC" w:rsidRDefault="000B6BC4">
      <w:pPr>
        <w:spacing w:before="5" w:line="120" w:lineRule="exact"/>
      </w:pPr>
      <w:r>
        <w:br w:type="column"/>
      </w:r>
    </w:p>
    <w:p w14:paraId="3E22D5A7" w14:textId="596B29FA" w:rsidR="006D60A7" w:rsidRDefault="006D60A7">
      <w:pPr>
        <w:spacing w:before="5" w:line="120" w:lineRule="exact"/>
      </w:pPr>
    </w:p>
    <w:p w14:paraId="7F365281" w14:textId="62081446" w:rsidR="006D60A7" w:rsidRDefault="006D60A7">
      <w:pPr>
        <w:spacing w:before="5" w:line="120" w:lineRule="exact"/>
      </w:pPr>
    </w:p>
    <w:p w14:paraId="6AFEB38B" w14:textId="77777777" w:rsidR="006D60A7" w:rsidRDefault="006D60A7">
      <w:pPr>
        <w:spacing w:before="5" w:line="120" w:lineRule="exact"/>
        <w:rPr>
          <w:sz w:val="13"/>
          <w:szCs w:val="13"/>
        </w:rPr>
      </w:pPr>
    </w:p>
    <w:p w14:paraId="731606F8" w14:textId="77777777" w:rsidR="003569CC" w:rsidRDefault="000B6BC4">
      <w:pPr>
        <w:ind w:right="-41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Aseiniad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ysgrifenedig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sy’n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dangos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sut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eastAsia="Arial" w:hAnsi="Arial" w:cs="Arial"/>
          <w:sz w:val="24"/>
          <w:szCs w:val="24"/>
        </w:rPr>
        <w:t>gellir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cydgysylltu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cyfres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eastAsia="Arial" w:hAnsi="Arial" w:cs="Arial"/>
          <w:sz w:val="24"/>
          <w:szCs w:val="24"/>
        </w:rPr>
        <w:t>gyfleoedd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dysgu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eastAsia="Arial" w:hAnsi="Arial" w:cs="Arial"/>
          <w:sz w:val="24"/>
          <w:szCs w:val="24"/>
        </w:rPr>
        <w:t>ddangos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cynnydd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mewn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maes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dysgu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eastAsia="Arial" w:hAnsi="Arial" w:cs="Arial"/>
          <w:sz w:val="24"/>
          <w:szCs w:val="24"/>
        </w:rPr>
        <w:t>phrofiad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penodol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. (4000 o </w:t>
      </w:r>
      <w:proofErr w:type="spellStart"/>
      <w:r>
        <w:rPr>
          <w:rFonts w:ascii="Arial" w:eastAsia="Arial" w:hAnsi="Arial" w:cs="Arial"/>
          <w:sz w:val="24"/>
          <w:szCs w:val="24"/>
        </w:rPr>
        <w:t>eiriau</w:t>
      </w:r>
      <w:proofErr w:type="spellEnd"/>
      <w:r>
        <w:rPr>
          <w:rFonts w:ascii="Arial" w:eastAsia="Arial" w:hAnsi="Arial" w:cs="Arial"/>
          <w:sz w:val="24"/>
          <w:szCs w:val="24"/>
        </w:rPr>
        <w:t>)</w:t>
      </w:r>
    </w:p>
    <w:p w14:paraId="2F165D18" w14:textId="77777777" w:rsidR="003569CC" w:rsidRDefault="000B6BC4">
      <w:pPr>
        <w:spacing w:before="15" w:line="240" w:lineRule="exact"/>
        <w:rPr>
          <w:sz w:val="24"/>
          <w:szCs w:val="24"/>
        </w:rPr>
      </w:pPr>
      <w:r>
        <w:br w:type="column"/>
      </w:r>
    </w:p>
    <w:p w14:paraId="07FE2515" w14:textId="77777777" w:rsidR="003569CC" w:rsidRDefault="000B6BC4">
      <w:pPr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Nifer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o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eiriau</w:t>
      </w:r>
      <w:proofErr w:type="spellEnd"/>
    </w:p>
    <w:p w14:paraId="3BE1556B" w14:textId="77777777" w:rsidR="003569CC" w:rsidRDefault="000B6BC4">
      <w:pPr>
        <w:ind w:right="-5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>(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neu’r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cyfwerth</w:t>
      </w:r>
      <w:proofErr w:type="spellEnd"/>
      <w:r>
        <w:rPr>
          <w:rFonts w:ascii="Arial" w:eastAsia="Arial" w:hAnsi="Arial" w:cs="Arial"/>
          <w:b/>
          <w:sz w:val="24"/>
          <w:szCs w:val="24"/>
        </w:rPr>
        <w:t>):</w:t>
      </w:r>
    </w:p>
    <w:p w14:paraId="4E96CBF4" w14:textId="77777777" w:rsidR="003569CC" w:rsidRDefault="000B6BC4">
      <w:pPr>
        <w:spacing w:before="15" w:line="240" w:lineRule="exact"/>
        <w:rPr>
          <w:sz w:val="24"/>
          <w:szCs w:val="24"/>
        </w:rPr>
      </w:pPr>
      <w:r>
        <w:br w:type="column"/>
      </w:r>
    </w:p>
    <w:p w14:paraId="0A1B2091" w14:textId="77777777" w:rsidR="003569CC" w:rsidRDefault="000B6BC4">
      <w:pPr>
        <w:rPr>
          <w:rFonts w:ascii="Arial" w:eastAsia="Arial" w:hAnsi="Arial" w:cs="Arial"/>
          <w:sz w:val="24"/>
          <w:szCs w:val="24"/>
        </w:rPr>
        <w:sectPr w:rsidR="003569CC">
          <w:type w:val="continuous"/>
          <w:pgSz w:w="11900" w:h="16840"/>
          <w:pgMar w:top="600" w:right="920" w:bottom="280" w:left="620" w:header="720" w:footer="720" w:gutter="0"/>
          <w:cols w:num="4" w:space="720" w:equalWidth="0">
            <w:col w:w="1683" w:space="1015"/>
            <w:col w:w="2960" w:space="336"/>
            <w:col w:w="1879" w:space="389"/>
            <w:col w:w="2098"/>
          </w:cols>
        </w:sectPr>
      </w:pPr>
      <w:r>
        <w:rPr>
          <w:rFonts w:ascii="Arial" w:eastAsia="Arial" w:hAnsi="Arial" w:cs="Arial"/>
          <w:b/>
          <w:sz w:val="24"/>
          <w:szCs w:val="24"/>
        </w:rPr>
        <w:t>4</w:t>
      </w:r>
      <w:r>
        <w:rPr>
          <w:rFonts w:ascii="Arial" w:eastAsia="Arial" w:hAnsi="Arial" w:cs="Arial"/>
          <w:b/>
          <w:sz w:val="24"/>
          <w:szCs w:val="24"/>
        </w:rPr>
        <w:t>,000</w:t>
      </w:r>
    </w:p>
    <w:p w14:paraId="4DBD14BF" w14:textId="77777777" w:rsidR="003569CC" w:rsidRDefault="003569CC">
      <w:pPr>
        <w:spacing w:line="200" w:lineRule="exact"/>
      </w:pPr>
    </w:p>
    <w:p w14:paraId="2D04DAE0" w14:textId="04D137C8" w:rsidR="006D60A7" w:rsidRDefault="006D60A7">
      <w:pPr>
        <w:spacing w:before="17" w:line="200" w:lineRule="exact"/>
        <w:sectPr w:rsidR="006D60A7">
          <w:type w:val="continuous"/>
          <w:pgSz w:w="11900" w:h="16840"/>
          <w:pgMar w:top="600" w:right="920" w:bottom="280" w:left="620" w:header="720" w:footer="720" w:gutter="0"/>
          <w:cols w:space="720"/>
        </w:sectPr>
      </w:pPr>
    </w:p>
    <w:p w14:paraId="2E4D8C35" w14:textId="17B720FB" w:rsidR="003569CC" w:rsidRDefault="000B6BC4">
      <w:pPr>
        <w:spacing w:before="29" w:line="220" w:lineRule="exact"/>
        <w:ind w:left="604"/>
        <w:rPr>
          <w:rFonts w:ascii="Arial" w:eastAsia="Arial" w:hAnsi="Arial" w:cs="Arial"/>
          <w:b/>
          <w:position w:val="-4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4"/>
          <w:sz w:val="24"/>
          <w:szCs w:val="24"/>
        </w:rPr>
        <w:t>Dyddiad</w:t>
      </w:r>
      <w:proofErr w:type="spellEnd"/>
    </w:p>
    <w:p w14:paraId="6778FD9F" w14:textId="77777777" w:rsidR="006D60A7" w:rsidRDefault="006D60A7">
      <w:pPr>
        <w:spacing w:before="29" w:line="220" w:lineRule="exact"/>
        <w:ind w:left="604"/>
        <w:rPr>
          <w:rFonts w:ascii="Arial" w:eastAsia="Arial" w:hAnsi="Arial" w:cs="Arial"/>
          <w:sz w:val="24"/>
          <w:szCs w:val="24"/>
        </w:rPr>
      </w:pPr>
    </w:p>
    <w:p w14:paraId="70089602" w14:textId="77777777" w:rsidR="003569CC" w:rsidRDefault="000B6BC4">
      <w:pPr>
        <w:spacing w:line="260" w:lineRule="exact"/>
        <w:ind w:left="604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position w:val="-5"/>
          <w:sz w:val="24"/>
          <w:szCs w:val="24"/>
        </w:rPr>
        <w:t>cyflwyno</w:t>
      </w:r>
      <w:proofErr w:type="spellEnd"/>
      <w:r>
        <w:rPr>
          <w:rFonts w:ascii="Arial" w:eastAsia="Arial" w:hAnsi="Arial" w:cs="Arial"/>
          <w:b/>
          <w:position w:val="-5"/>
          <w:sz w:val="24"/>
          <w:szCs w:val="24"/>
        </w:rPr>
        <w:t xml:space="preserve">:               </w:t>
      </w:r>
      <w:r>
        <w:rPr>
          <w:rFonts w:ascii="Arial" w:eastAsia="Arial" w:hAnsi="Arial" w:cs="Arial"/>
          <w:b/>
          <w:position w:val="7"/>
          <w:sz w:val="24"/>
          <w:szCs w:val="24"/>
        </w:rPr>
        <w:t xml:space="preserve">30 </w:t>
      </w:r>
      <w:proofErr w:type="spellStart"/>
      <w:r>
        <w:rPr>
          <w:rFonts w:ascii="Arial" w:eastAsia="Arial" w:hAnsi="Arial" w:cs="Arial"/>
          <w:b/>
          <w:position w:val="7"/>
          <w:sz w:val="24"/>
          <w:szCs w:val="24"/>
        </w:rPr>
        <w:t>Hydref</w:t>
      </w:r>
      <w:proofErr w:type="spellEnd"/>
      <w:r>
        <w:rPr>
          <w:rFonts w:ascii="Arial" w:eastAsia="Arial" w:hAnsi="Arial" w:cs="Arial"/>
          <w:b/>
          <w:position w:val="7"/>
          <w:sz w:val="24"/>
          <w:szCs w:val="24"/>
        </w:rPr>
        <w:t xml:space="preserve"> 2019</w:t>
      </w:r>
    </w:p>
    <w:p w14:paraId="146FB2E1" w14:textId="77777777" w:rsidR="003569CC" w:rsidRDefault="000B6BC4">
      <w:pPr>
        <w:spacing w:line="200" w:lineRule="exact"/>
        <w:ind w:left="2765" w:right="-56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position w:val="1"/>
          <w:sz w:val="24"/>
          <w:szCs w:val="24"/>
        </w:rPr>
        <w:t>(</w:t>
      </w:r>
      <w:proofErr w:type="spellStart"/>
      <w:r>
        <w:rPr>
          <w:rFonts w:ascii="Arial" w:eastAsia="Arial" w:hAnsi="Arial" w:cs="Arial"/>
          <w:b/>
          <w:position w:val="1"/>
          <w:sz w:val="24"/>
          <w:szCs w:val="24"/>
        </w:rPr>
        <w:t>terfyn</w:t>
      </w:r>
      <w:proofErr w:type="spellEnd"/>
      <w:r>
        <w:rPr>
          <w:rFonts w:ascii="Arial" w:eastAsia="Arial" w:hAnsi="Arial" w:cs="Arial"/>
          <w:b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position w:val="1"/>
          <w:sz w:val="24"/>
          <w:szCs w:val="24"/>
        </w:rPr>
        <w:t>amser</w:t>
      </w:r>
      <w:proofErr w:type="spellEnd"/>
      <w:r>
        <w:rPr>
          <w:rFonts w:ascii="Arial" w:eastAsia="Arial" w:hAnsi="Arial" w:cs="Arial"/>
          <w:b/>
          <w:position w:val="1"/>
          <w:sz w:val="24"/>
          <w:szCs w:val="24"/>
        </w:rPr>
        <w:t xml:space="preserve"> 23:59)</w:t>
      </w:r>
    </w:p>
    <w:p w14:paraId="1C2E27CC" w14:textId="77777777" w:rsidR="003569CC" w:rsidRDefault="000B6BC4">
      <w:pPr>
        <w:spacing w:before="29"/>
        <w:ind w:right="2358"/>
        <w:rPr>
          <w:rFonts w:ascii="Arial" w:eastAsia="Arial" w:hAnsi="Arial" w:cs="Arial"/>
          <w:sz w:val="24"/>
          <w:szCs w:val="24"/>
        </w:rPr>
        <w:sectPr w:rsidR="003569CC">
          <w:type w:val="continuous"/>
          <w:pgSz w:w="11900" w:h="16840"/>
          <w:pgMar w:top="600" w:right="920" w:bottom="280" w:left="620" w:header="720" w:footer="720" w:gutter="0"/>
          <w:cols w:num="2" w:space="720" w:equalWidth="0">
            <w:col w:w="5048" w:space="945"/>
            <w:col w:w="4367"/>
          </w:cols>
        </w:sectPr>
      </w:pPr>
      <w:r>
        <w:br w:type="column"/>
      </w:r>
      <w:proofErr w:type="spellStart"/>
      <w:r>
        <w:rPr>
          <w:rFonts w:ascii="Arial" w:eastAsia="Arial" w:hAnsi="Arial" w:cs="Arial"/>
          <w:b/>
          <w:sz w:val="24"/>
          <w:szCs w:val="24"/>
        </w:rPr>
        <w:t>Dyddiad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dychwelyd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marciau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dros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dro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ac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adborth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ysgrifenedig</w:t>
      </w:r>
      <w:proofErr w:type="spellEnd"/>
      <w:r>
        <w:rPr>
          <w:rFonts w:ascii="Arial" w:eastAsia="Arial" w:hAnsi="Arial" w:cs="Arial"/>
          <w:b/>
          <w:sz w:val="24"/>
          <w:szCs w:val="24"/>
        </w:rPr>
        <w:t>:</w:t>
      </w:r>
    </w:p>
    <w:p w14:paraId="31B99095" w14:textId="77777777" w:rsidR="003569CC" w:rsidRDefault="003569CC">
      <w:pPr>
        <w:spacing w:before="10" w:line="120" w:lineRule="exact"/>
        <w:rPr>
          <w:sz w:val="12"/>
          <w:szCs w:val="12"/>
        </w:rPr>
      </w:pPr>
    </w:p>
    <w:p w14:paraId="36EC64F1" w14:textId="77777777" w:rsidR="003569CC" w:rsidRDefault="000B6BC4">
      <w:pPr>
        <w:spacing w:line="340" w:lineRule="exact"/>
        <w:ind w:left="604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position w:val="-6"/>
          <w:sz w:val="24"/>
          <w:szCs w:val="24"/>
        </w:rPr>
        <w:t xml:space="preserve">Dull </w:t>
      </w:r>
      <w:proofErr w:type="spellStart"/>
      <w:r>
        <w:rPr>
          <w:rFonts w:ascii="Arial" w:eastAsia="Arial" w:hAnsi="Arial" w:cs="Arial"/>
          <w:b/>
          <w:position w:val="-6"/>
          <w:sz w:val="24"/>
          <w:szCs w:val="24"/>
        </w:rPr>
        <w:t>cyflwyno</w:t>
      </w:r>
      <w:proofErr w:type="spellEnd"/>
      <w:r>
        <w:rPr>
          <w:rFonts w:ascii="Arial" w:eastAsia="Arial" w:hAnsi="Arial" w:cs="Arial"/>
          <w:b/>
          <w:position w:val="-6"/>
          <w:sz w:val="24"/>
          <w:szCs w:val="24"/>
        </w:rPr>
        <w:t xml:space="preserve">:      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Lle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bo’n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ymarferol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ac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bosibl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,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rhaid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cyflwyno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pob</w:t>
      </w:r>
      <w:proofErr w:type="spellEnd"/>
      <w:r>
        <w:rPr>
          <w:rFonts w:ascii="Arial" w:eastAsia="Arial" w:hAnsi="Arial" w:cs="Arial"/>
          <w:position w:val="6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6"/>
          <w:sz w:val="24"/>
          <w:szCs w:val="24"/>
        </w:rPr>
        <w:t>asesiad</w:t>
      </w:r>
      <w:proofErr w:type="spellEnd"/>
    </w:p>
    <w:p w14:paraId="25E94FF6" w14:textId="77777777" w:rsidR="003569CC" w:rsidRDefault="000B6BC4">
      <w:pPr>
        <w:spacing w:line="200" w:lineRule="exact"/>
        <w:ind w:left="2698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ysgrifenedig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drwy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Turnitin,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oni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nodir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wahanol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gan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 xml:space="preserve"> y </w:t>
      </w:r>
      <w:proofErr w:type="spellStart"/>
      <w:r>
        <w:rPr>
          <w:rFonts w:ascii="Arial" w:eastAsia="Arial" w:hAnsi="Arial" w:cs="Arial"/>
          <w:position w:val="1"/>
          <w:sz w:val="24"/>
          <w:szCs w:val="24"/>
        </w:rPr>
        <w:t>Darlithydd</w:t>
      </w:r>
      <w:proofErr w:type="spellEnd"/>
      <w:r>
        <w:rPr>
          <w:rFonts w:ascii="Arial" w:eastAsia="Arial" w:hAnsi="Arial" w:cs="Arial"/>
          <w:position w:val="1"/>
          <w:sz w:val="24"/>
          <w:szCs w:val="24"/>
        </w:rPr>
        <w:t>.</w:t>
      </w:r>
    </w:p>
    <w:p w14:paraId="02AD651D" w14:textId="77777777" w:rsidR="003569CC" w:rsidRDefault="000B6BC4">
      <w:pPr>
        <w:ind w:left="2698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>(</w:t>
      </w:r>
      <w:proofErr w:type="spellStart"/>
      <w:r>
        <w:rPr>
          <w:rFonts w:ascii="Arial" w:eastAsia="Arial" w:hAnsi="Arial" w:cs="Arial"/>
          <w:sz w:val="24"/>
          <w:szCs w:val="24"/>
        </w:rPr>
        <w:t>PEIDIWCH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â </w:t>
      </w:r>
      <w:proofErr w:type="spellStart"/>
      <w:r>
        <w:rPr>
          <w:rFonts w:ascii="Arial" w:eastAsia="Arial" w:hAnsi="Arial" w:cs="Arial"/>
          <w:sz w:val="24"/>
          <w:szCs w:val="24"/>
        </w:rPr>
        <w:t>rhoi’r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fanyleb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asesu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hon i </w:t>
      </w:r>
      <w:proofErr w:type="spellStart"/>
      <w:r>
        <w:rPr>
          <w:rFonts w:ascii="Arial" w:eastAsia="Arial" w:hAnsi="Arial" w:cs="Arial"/>
          <w:sz w:val="24"/>
          <w:szCs w:val="24"/>
        </w:rPr>
        <w:t>mewn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i Turnitin neu </w:t>
      </w:r>
      <w:proofErr w:type="spellStart"/>
      <w:r>
        <w:rPr>
          <w:rFonts w:ascii="Arial" w:eastAsia="Arial" w:hAnsi="Arial" w:cs="Arial"/>
          <w:sz w:val="24"/>
          <w:szCs w:val="24"/>
        </w:rPr>
        <w:t>bydd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</w:t>
      </w:r>
      <w:proofErr w:type="spellEnd"/>
    </w:p>
    <w:p w14:paraId="510CCDB8" w14:textId="77777777" w:rsidR="003569CC" w:rsidRDefault="000B6BC4">
      <w:pPr>
        <w:ind w:left="2698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sz w:val="24"/>
          <w:szCs w:val="24"/>
        </w:rPr>
        <w:t>cyfateb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i </w:t>
      </w:r>
      <w:proofErr w:type="spellStart"/>
      <w:r>
        <w:rPr>
          <w:rFonts w:ascii="Arial" w:eastAsia="Arial" w:hAnsi="Arial" w:cs="Arial"/>
          <w:sz w:val="24"/>
          <w:szCs w:val="24"/>
        </w:rPr>
        <w:t>lawer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o </w:t>
      </w:r>
      <w:proofErr w:type="spellStart"/>
      <w:r>
        <w:rPr>
          <w:rFonts w:ascii="Arial" w:eastAsia="Arial" w:hAnsi="Arial" w:cs="Arial"/>
          <w:sz w:val="24"/>
          <w:szCs w:val="24"/>
        </w:rPr>
        <w:t>bethau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tebyg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yng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nghyflwyniadau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myfyrwyr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eraill</w:t>
      </w:r>
      <w:proofErr w:type="spellEnd"/>
      <w:r>
        <w:rPr>
          <w:rFonts w:ascii="Arial" w:eastAsia="Arial" w:hAnsi="Arial" w:cs="Arial"/>
          <w:sz w:val="24"/>
          <w:szCs w:val="24"/>
        </w:rPr>
        <w:t>.)</w:t>
      </w:r>
    </w:p>
    <w:p w14:paraId="733CF0EC" w14:textId="77777777" w:rsidR="003569CC" w:rsidRDefault="003569CC">
      <w:pPr>
        <w:spacing w:line="120" w:lineRule="exact"/>
        <w:rPr>
          <w:sz w:val="12"/>
          <w:szCs w:val="12"/>
        </w:rPr>
      </w:pPr>
    </w:p>
    <w:p w14:paraId="03F37FDB" w14:textId="77777777" w:rsidR="003569CC" w:rsidRDefault="000B6BC4">
      <w:pPr>
        <w:ind w:left="2698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b/>
          <w:sz w:val="24"/>
          <w:szCs w:val="24"/>
        </w:rPr>
        <w:t xml:space="preserve">Dull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cyflwyno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arall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(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os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ydy’n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berthnasol</w:t>
      </w:r>
      <w:proofErr w:type="spellEnd"/>
      <w:r>
        <w:rPr>
          <w:rFonts w:ascii="Arial" w:eastAsia="Arial" w:hAnsi="Arial" w:cs="Arial"/>
          <w:b/>
          <w:sz w:val="24"/>
          <w:szCs w:val="24"/>
        </w:rPr>
        <w:t>):</w:t>
      </w:r>
    </w:p>
    <w:p w14:paraId="2F7C9A40" w14:textId="77777777" w:rsidR="003569CC" w:rsidRDefault="003569CC">
      <w:pPr>
        <w:spacing w:before="1" w:line="120" w:lineRule="exact"/>
        <w:rPr>
          <w:sz w:val="12"/>
          <w:szCs w:val="12"/>
        </w:rPr>
      </w:pPr>
    </w:p>
    <w:p w14:paraId="5A364ABC" w14:textId="77777777" w:rsidR="003569CC" w:rsidRDefault="000B6BC4">
      <w:pPr>
        <w:ind w:left="2698" w:right="480"/>
        <w:rPr>
          <w:rFonts w:ascii="Arial" w:eastAsia="Arial" w:hAnsi="Arial" w:cs="Arial"/>
          <w:sz w:val="24"/>
          <w:szCs w:val="24"/>
        </w:rPr>
      </w:pPr>
      <w:proofErr w:type="spellStart"/>
      <w:r>
        <w:rPr>
          <w:rFonts w:ascii="Arial" w:eastAsia="Arial" w:hAnsi="Arial" w:cs="Arial"/>
          <w:b/>
          <w:sz w:val="24"/>
          <w:szCs w:val="24"/>
        </w:rPr>
        <w:t>Bydd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cyflwyno’r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asesiad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hwyr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arwain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at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ddyfarnu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marc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cosb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.  </w:t>
      </w:r>
      <w:proofErr w:type="spellStart"/>
      <w:r>
        <w:rPr>
          <w:rFonts w:ascii="Arial" w:eastAsia="Arial" w:hAnsi="Arial" w:cs="Arial"/>
          <w:sz w:val="24"/>
          <w:szCs w:val="24"/>
        </w:rPr>
        <w:t>Cosbau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am </w:t>
      </w:r>
      <w:proofErr w:type="spellStart"/>
      <w:r>
        <w:rPr>
          <w:rFonts w:ascii="Arial" w:eastAsia="Arial" w:hAnsi="Arial" w:cs="Arial"/>
          <w:sz w:val="24"/>
          <w:szCs w:val="24"/>
        </w:rPr>
        <w:t>gyflwyno’n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hwyr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: </w:t>
      </w:r>
      <w:proofErr w:type="spellStart"/>
      <w:r>
        <w:rPr>
          <w:rFonts w:ascii="Arial" w:eastAsia="Arial" w:hAnsi="Arial" w:cs="Arial"/>
          <w:sz w:val="24"/>
          <w:szCs w:val="24"/>
        </w:rPr>
        <w:t>Hyd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at </w:t>
      </w:r>
      <w:proofErr w:type="spellStart"/>
      <w:r>
        <w:rPr>
          <w:rFonts w:ascii="Arial" w:eastAsia="Arial" w:hAnsi="Arial" w:cs="Arial"/>
          <w:sz w:val="24"/>
          <w:szCs w:val="24"/>
        </w:rPr>
        <w:t>wythnos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hwyr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>
        <w:rPr>
          <w:rFonts w:ascii="Arial" w:eastAsia="Arial" w:hAnsi="Arial" w:cs="Arial"/>
          <w:sz w:val="24"/>
          <w:szCs w:val="24"/>
        </w:rPr>
        <w:t>uchafswm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marc o 40%.  </w:t>
      </w:r>
      <w:proofErr w:type="spellStart"/>
      <w:r>
        <w:rPr>
          <w:rFonts w:ascii="Arial" w:eastAsia="Arial" w:hAnsi="Arial" w:cs="Arial"/>
          <w:sz w:val="24"/>
          <w:szCs w:val="24"/>
        </w:rPr>
        <w:t>Dros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wythnos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hwyr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, 0%.  Y Panel </w:t>
      </w:r>
      <w:proofErr w:type="spellStart"/>
      <w:r>
        <w:rPr>
          <w:rFonts w:ascii="Arial" w:eastAsia="Arial" w:hAnsi="Arial" w:cs="Arial"/>
          <w:sz w:val="24"/>
          <w:szCs w:val="24"/>
        </w:rPr>
        <w:t>Amgylchiadau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Esgusodol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unig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all </w:t>
      </w:r>
      <w:proofErr w:type="spellStart"/>
      <w:r>
        <w:rPr>
          <w:rFonts w:ascii="Arial" w:eastAsia="Arial" w:hAnsi="Arial" w:cs="Arial"/>
          <w:sz w:val="24"/>
          <w:szCs w:val="24"/>
        </w:rPr>
        <w:t>gymeradwyo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newid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dyddiadau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cyflwyno</w:t>
      </w:r>
      <w:proofErr w:type="spellEnd"/>
      <w:r>
        <w:rPr>
          <w:rFonts w:ascii="Arial" w:eastAsia="Arial" w:hAnsi="Arial" w:cs="Arial"/>
          <w:sz w:val="24"/>
          <w:szCs w:val="24"/>
        </w:rPr>
        <w:t>.</w:t>
      </w:r>
    </w:p>
    <w:p w14:paraId="6FDE050E" w14:textId="77777777" w:rsidR="003569CC" w:rsidRDefault="003569CC">
      <w:pPr>
        <w:spacing w:line="220" w:lineRule="exact"/>
        <w:rPr>
          <w:sz w:val="22"/>
          <w:szCs w:val="22"/>
        </w:rPr>
        <w:sectPr w:rsidR="003569CC">
          <w:type w:val="continuous"/>
          <w:pgSz w:w="11900" w:h="16840"/>
          <w:pgMar w:top="600" w:right="920" w:bottom="280" w:left="620" w:header="720" w:footer="720" w:gutter="0"/>
          <w:cols w:space="720"/>
        </w:sectPr>
      </w:pPr>
    </w:p>
    <w:p w14:paraId="3374E678" w14:textId="77777777" w:rsidR="003569CC" w:rsidRDefault="000B6BC4">
      <w:pPr>
        <w:spacing w:before="29"/>
        <w:ind w:left="604" w:right="-41"/>
        <w:jc w:val="both"/>
        <w:rPr>
          <w:rFonts w:ascii="Arial" w:eastAsia="Arial" w:hAnsi="Arial" w:cs="Arial"/>
          <w:sz w:val="24"/>
          <w:szCs w:val="24"/>
        </w:rPr>
      </w:pPr>
      <w:r>
        <w:pict w14:anchorId="013ACDAE">
          <v:group id="_x0000_s2042" style="position:absolute;left:0;text-align:left;margin-left:55.55pt;margin-top:161pt;width:496.9pt;height:618.2pt;z-index:-2067;mso-position-horizontal-relative:page;mso-position-vertical-relative:page" coordorigin="1111,3220" coordsize="9938,12364">
            <v:shape id="_x0000_s3143" style="position:absolute;left:1124;top:3236;width:2081;height:792" coordorigin="1124,3236" coordsize="2081,792" path="m1124,4028r2080,l3204,3236r-2080,l1124,4028xe" fillcolor="#d9d9d9" stroked="f">
              <v:path arrowok="t"/>
            </v:shape>
            <v:shape id="_x0000_s3142" style="position:absolute;left:1224;top:3236;width:1879;height:516" coordorigin="1224,3236" coordsize="1879,516" path="m1224,3752r1880,l3104,3236r-1880,l1224,3752xe" fillcolor="#d9d9d9" stroked="f">
              <v:path arrowok="t"/>
            </v:shape>
            <v:shape id="_x0000_s3141" style="position:absolute;left:1121;top:3231;width:2086;height:0" coordorigin="1121,3231" coordsize="2086,0" path="m1121,3231r2086,e" filled="f" strokeweight=".58pt">
              <v:path arrowok="t"/>
            </v:shape>
            <v:shape id="_x0000_s3140" style="position:absolute;left:3216;top:3231;width:3284;height:0" coordorigin="3216,3231" coordsize="3284,0" path="m3216,3231r3285,e" filled="f" strokeweight=".58pt">
              <v:path arrowok="t"/>
            </v:shape>
            <v:shape id="_x0000_s3139" style="position:absolute;left:6510;top:3236;width:2256;height:792" coordorigin="6510,3236" coordsize="2256,792" path="m6510,4028r2257,l8767,3236r-2257,l6510,4028xe" fillcolor="#d9d9d9" stroked="f">
              <v:path arrowok="t"/>
            </v:shape>
            <v:shape id="_x0000_s3138" style="position:absolute;left:6613;top:3236;width:2052;height:396" coordorigin="6613,3236" coordsize="2052,396" path="m6613,3632r2053,l8666,3236r-2053,l6613,3632xe" fillcolor="#d9d9d9" stroked="f">
              <v:path arrowok="t"/>
            </v:shape>
            <v:shape id="_x0000_s3137" style="position:absolute;left:6613;top:3632;width:2052;height:396" coordorigin="6613,3632" coordsize="2052,396" path="m6613,4028r2053,l8666,3632r-2053,l6613,4028xe" fillcolor="#d9d9d9" stroked="f">
              <v:path arrowok="t"/>
            </v:shape>
            <v:shape id="_x0000_s3136" style="position:absolute;left:6510;top:3231;width:2259;height:0" coordorigin="6510,3231" coordsize="2259,0" path="m6510,3231r2259,e" filled="f" strokeweight=".58pt">
              <v:path arrowok="t"/>
            </v:shape>
            <v:shape id="_x0000_s3135" style="position:absolute;left:8779;top:3231;width:2259;height:0" coordorigin="8779,3231" coordsize="2259,0" path="m8779,3231r2259,e" filled="f" strokeweight=".58pt">
              <v:path arrowok="t"/>
            </v:shape>
            <v:shape id="_x0000_s3134" style="position:absolute;left:6505;top:3226;width:0;height:811" coordorigin="6505,3226" coordsize="0,811" path="m6505,3226r,811e" filled="f" strokeweight=".58pt">
              <v:path arrowok="t"/>
            </v:shape>
            <v:shape id="_x0000_s3133" style="position:absolute;left:8774;top:3226;width:0;height:811" coordorigin="8774,3226" coordsize="0,811" path="m8774,3226r,811e" filled="f" strokeweight=".58pt">
              <v:path arrowok="t"/>
            </v:shape>
            <v:shape id="_x0000_s3132" style="position:absolute;left:3104;top:4037;width:101;height:516" coordorigin="3104,4037" coordsize="101,516" path="m3104,4553r100,l3204,4037r-100,l3104,4553xe" fillcolor="#d9d9d9" stroked="f">
              <v:path arrowok="t"/>
            </v:shape>
            <v:shape id="_x0000_s3131" style="position:absolute;left:1124;top:4037;width:101;height:516" coordorigin="1124,4037" coordsize="101,516" path="m1124,4553r100,l1224,4037r-100,l1124,4553xe" fillcolor="#d9d9d9" stroked="f">
              <v:path arrowok="t"/>
            </v:shape>
            <v:shape id="_x0000_s3130" style="position:absolute;left:1224;top:4037;width:1879;height:516" coordorigin="1224,4037" coordsize="1879,516" path="m1224,4553r1880,l3104,4037r-1880,l1224,4553xe" fillcolor="#d9d9d9" stroked="f">
              <v:path arrowok="t"/>
            </v:shape>
            <v:shape id="_x0000_s3129" style="position:absolute;left:1121;top:4032;width:2086;height:0" coordorigin="1121,4032" coordsize="2086,0" path="m1121,4032r2086,e" filled="f" strokeweight=".58pt">
              <v:path arrowok="t"/>
            </v:shape>
            <v:shape id="_x0000_s3128" style="position:absolute;left:3216;top:4032;width:3284;height:0" coordorigin="3216,4032" coordsize="3284,0" path="m3216,4032r3285,e" filled="f" strokeweight=".58pt">
              <v:path arrowok="t"/>
            </v:shape>
            <v:shape id="_x0000_s3127" style="position:absolute;left:6510;top:4032;width:2259;height:0" coordorigin="6510,4032" coordsize="2259,0" path="m6510,4032r2259,e" filled="f" strokeweight=".58pt">
              <v:path arrowok="t"/>
            </v:shape>
            <v:shape id="_x0000_s3126" style="position:absolute;left:8779;top:4032;width:2259;height:0" coordorigin="8779,4032" coordsize="2259,0" path="m8779,4032r2259,e" filled="f" strokeweight=".58pt">
              <v:path arrowok="t"/>
            </v:shape>
            <v:shape id="_x0000_s3125" style="position:absolute;left:3104;top:4565;width:101;height:516" coordorigin="3104,4565" coordsize="101,516" path="m3104,5081r100,l3204,4565r-100,l3104,5081xe" fillcolor="#d9d9d9" stroked="f">
              <v:path arrowok="t"/>
            </v:shape>
            <v:shape id="_x0000_s3124" style="position:absolute;left:1124;top:4565;width:101;height:516" coordorigin="1124,4565" coordsize="101,516" path="m1124,5081r100,l1224,4565r-100,l1124,5081xe" fillcolor="#d9d9d9" stroked="f">
              <v:path arrowok="t"/>
            </v:shape>
            <v:shape id="_x0000_s3123" style="position:absolute;left:1224;top:4565;width:1879;height:516" coordorigin="1224,4565" coordsize="1879,516" path="m1224,5081r1880,l3104,4565r-1880,l1224,5081xe" fillcolor="#d9d9d9" stroked="f">
              <v:path arrowok="t"/>
            </v:shape>
            <v:shape id="_x0000_s3122" style="position:absolute;left:1121;top:4558;width:2086;height:0" coordorigin="1121,4558" coordsize="2086,0" path="m1121,4558r2086,e" filled="f" strokeweight=".58pt">
              <v:path arrowok="t"/>
            </v:shape>
            <v:shape id="_x0000_s3121" style="position:absolute;left:3216;top:4558;width:7821;height:0" coordorigin="3216,4558" coordsize="7821,0" path="m3216,4558r7822,e" filled="f" strokeweight=".58pt">
              <v:path arrowok="t"/>
            </v:shape>
            <v:shape id="_x0000_s3120" style="position:absolute;left:1124;top:5091;width:2081;height:1104" coordorigin="1124,5091" coordsize="2081,1104" path="m1124,6195r2080,l3204,5091r-2080,l1124,6195xe" fillcolor="#d9d9d9" stroked="f">
              <v:path arrowok="t"/>
            </v:shape>
            <v:shape id="_x0000_s3119" style="position:absolute;left:1224;top:5091;width:1879;height:516" coordorigin="1224,5091" coordsize="1879,516" path="m1224,5607r1880,l3104,5091r-1880,l1224,5607xe" fillcolor="#d9d9d9" stroked="f">
              <v:path arrowok="t"/>
            </v:shape>
            <v:shape id="_x0000_s3118" style="position:absolute;left:1121;top:5086;width:2086;height:0" coordorigin="1121,5086" coordsize="2086,0" path="m1121,5086r2086,e" filled="f" strokeweight=".58pt">
              <v:path arrowok="t"/>
            </v:shape>
            <v:shape id="_x0000_s3117" style="position:absolute;left:3216;top:5086;width:3284;height:0" coordorigin="3216,5086" coordsize="3284,0" path="m3216,5086r3285,e" filled="f" strokeweight=".58pt">
              <v:path arrowok="t"/>
            </v:shape>
            <v:shape id="_x0000_s3116" style="position:absolute;left:6510;top:5091;width:2256;height:1104" coordorigin="6510,5091" coordsize="2256,1104" path="m6510,6195r2257,l8767,5091r-2257,l6510,6195xe" fillcolor="#d9d9d9" stroked="f">
              <v:path arrowok="t"/>
            </v:shape>
            <v:shape id="_x0000_s3115" style="position:absolute;left:6613;top:5091;width:2052;height:276" coordorigin="6613,5091" coordsize="2052,276" path="m8666,5367r,-276l6613,5091r,276l8666,5367xe" fillcolor="#d9d9d9" stroked="f">
              <v:path arrowok="t"/>
            </v:shape>
            <v:shape id="_x0000_s3114" style="position:absolute;left:6613;top:5367;width:2052;height:276" coordorigin="6613,5367" coordsize="2052,276" path="m6613,5643r2053,l8666,5367r-2053,l6613,5643xe" fillcolor="#d9d9d9" stroked="f">
              <v:path arrowok="t"/>
            </v:shape>
            <v:shape id="_x0000_s3113" style="position:absolute;left:6613;top:5643;width:2052;height:276" coordorigin="6613,5643" coordsize="2052,276" path="m6613,5919r2053,l8666,5643r-2053,l6613,5919xe" fillcolor="#d9d9d9" stroked="f">
              <v:path arrowok="t"/>
            </v:shape>
            <v:shape id="_x0000_s3112" style="position:absolute;left:6613;top:5919;width:2052;height:276" coordorigin="6613,5919" coordsize="2052,276" path="m6613,6195r2053,l8666,5919r-2053,l6613,6195xe" fillcolor="#d9d9d9" stroked="f">
              <v:path arrowok="t"/>
            </v:shape>
            <v:shape id="_x0000_s3111" style="position:absolute;left:6510;top:5086;width:2259;height:0" coordorigin="6510,5086" coordsize="2259,0" path="m6510,5086r2259,e" filled="f" strokeweight=".58pt">
              <v:path arrowok="t"/>
            </v:shape>
            <v:shape id="_x0000_s3110" style="position:absolute;left:8779;top:5086;width:2259;height:0" coordorigin="8779,5086" coordsize="2259,0" path="m8779,5086r2259,e" filled="f" strokeweight=".58pt">
              <v:path arrowok="t"/>
            </v:shape>
            <v:shape id="_x0000_s3109" style="position:absolute;left:3104;top:6205;width:101;height:516" coordorigin="3104,6205" coordsize="101,516" path="m3104,6721r100,l3204,6205r-100,l3104,6721xe" fillcolor="#d9d9d9" stroked="f">
              <v:path arrowok="t"/>
            </v:shape>
            <v:shape id="_x0000_s3108" style="position:absolute;left:1124;top:6205;width:101;height:516" coordorigin="1124,6205" coordsize="101,516" path="m1124,6721r100,l1224,6205r-100,l1124,6721xe" fillcolor="#d9d9d9" stroked="f">
              <v:path arrowok="t"/>
            </v:shape>
            <v:shape id="_x0000_s3107" style="position:absolute;left:1224;top:6205;width:1879;height:516" coordorigin="1224,6205" coordsize="1879,516" path="m1224,6721r1880,l3104,6205r-1880,l1224,6721xe" fillcolor="#d9d9d9" stroked="f">
              <v:path arrowok="t"/>
            </v:shape>
            <v:shape id="_x0000_s3106" style="position:absolute;left:8666;top:6205;width:101;height:516" coordorigin="8666,6205" coordsize="101,516" path="m8666,6721r101,l8767,6205r-101,l8666,6721xe" fillcolor="#d9d9d9" stroked="f">
              <v:path arrowok="t"/>
            </v:shape>
            <v:shape id="_x0000_s3105" style="position:absolute;left:6510;top:6205;width:103;height:516" coordorigin="6510,6205" coordsize="103,516" path="m6510,6721r103,l6613,6205r-103,l6510,6721xe" fillcolor="#d9d9d9" stroked="f">
              <v:path arrowok="t"/>
            </v:shape>
            <v:shape id="_x0000_s3104" style="position:absolute;left:6613;top:6205;width:2052;height:516" coordorigin="6613,6205" coordsize="2052,516" path="m6613,6721r2053,l8666,6205r-2053,l6613,6721xe" fillcolor="#d9d9d9" stroked="f">
              <v:path arrowok="t"/>
            </v:shape>
            <v:shape id="_x0000_s3103" style="position:absolute;left:1121;top:6200;width:2086;height:0" coordorigin="1121,6200" coordsize="2086,0" path="m1121,6200r2086,e" filled="f" strokeweight=".58pt">
              <v:path arrowok="t"/>
            </v:shape>
            <v:shape id="_x0000_s3102" style="position:absolute;left:3216;top:6200;width:3284;height:0" coordorigin="3216,6200" coordsize="3284,0" path="m3216,6200r3285,e" filled="f" strokeweight=".58pt">
              <v:path arrowok="t"/>
            </v:shape>
            <v:shape id="_x0000_s3101" style="position:absolute;left:6510;top:6200;width:2259;height:0" coordorigin="6510,6200" coordsize="2259,0" path="m6510,6200r2259,e" filled="f" strokeweight=".58pt">
              <v:path arrowok="t"/>
            </v:shape>
            <v:shape id="_x0000_s3100" style="position:absolute;left:8779;top:6200;width:2259;height:0" coordorigin="8779,6200" coordsize="2259,0" path="m8779,6200r2259,e" filled="f" strokeweight=".58pt">
              <v:path arrowok="t"/>
            </v:shape>
            <v:shape id="_x0000_s3099" style="position:absolute;left:1124;top:6731;width:2081;height:2448" coordorigin="1124,6731" coordsize="2081,2448" path="m1124,9179r2080,l3204,6731r-2080,l1124,9179xe" fillcolor="#d9d9d9" stroked="f">
              <v:path arrowok="t"/>
            </v:shape>
            <v:shape id="_x0000_s3098" style="position:absolute;left:1224;top:6731;width:1879;height:396" coordorigin="1224,6731" coordsize="1879,396" path="m1224,7127r1880,l3104,6731r-1880,l1224,7127xe" fillcolor="#d9d9d9" stroked="f">
              <v:path arrowok="t"/>
            </v:shape>
            <v:shape id="_x0000_s3097" style="position:absolute;left:1224;top:7127;width:1879;height:396" coordorigin="1224,7127" coordsize="1879,396" path="m1224,7523r1880,l3104,7127r-1880,l1224,7523xe" fillcolor="#d9d9d9" stroked="f">
              <v:path arrowok="t"/>
            </v:shape>
            <v:shape id="_x0000_s3096" style="position:absolute;left:1121;top:6726;width:2086;height:0" coordorigin="1121,6726" coordsize="2086,0" path="m1121,6726r2086,e" filled="f" strokeweight=".58pt">
              <v:path arrowok="t"/>
            </v:shape>
            <v:shape id="_x0000_s3095" style="position:absolute;left:3216;top:6726;width:3284;height:0" coordorigin="3216,6726" coordsize="3284,0" path="m3216,6726r3285,e" filled="f" strokeweight=".58pt">
              <v:path arrowok="t"/>
            </v:shape>
            <v:shape id="_x0000_s3094" style="position:absolute;left:6510;top:6726;width:2259;height:0" coordorigin="6510,6726" coordsize="2259,0" path="m6510,6726r2259,e" filled="f" strokeweight=".58pt">
              <v:path arrowok="t"/>
            </v:shape>
            <v:shape id="_x0000_s3093" style="position:absolute;left:8779;top:6726;width:2259;height:0" coordorigin="8779,6726" coordsize="2259,0" path="m8779,6726r2259,e" filled="f" strokeweight=".58pt">
              <v:path arrowok="t"/>
            </v:shape>
            <v:shape id="_x0000_s3092" style="position:absolute;left:1124;top:9189;width:2081;height:1620" coordorigin="1124,9189" coordsize="2081,1620" path="m1124,10809r2080,l3204,9189r-2080,l1124,10809xe" fillcolor="#d9d9d9" stroked="f">
              <v:path arrowok="t"/>
            </v:shape>
            <v:shape id="_x0000_s3091" style="position:absolute;left:1224;top:9189;width:1879;height:396" coordorigin="1224,9189" coordsize="1879,396" path="m1224,9585r1880,l3104,9189r-1880,l1224,9585xe" fillcolor="#d9d9d9" stroked="f">
              <v:path arrowok="t"/>
            </v:shape>
            <v:shape id="_x0000_s3090" style="position:absolute;left:1224;top:9585;width:1879;height:396" coordorigin="1224,9585" coordsize="1879,396" path="m1224,9981r1880,l3104,9585r-1880,l1224,9981xe" fillcolor="#d9d9d9" stroked="f">
              <v:path arrowok="t"/>
            </v:shape>
            <v:shape id="_x0000_s3089" style="position:absolute;left:1121;top:9184;width:2086;height:0" coordorigin="1121,9184" coordsize="2086,0" path="m1121,9184r2086,e" filled="f" strokeweight=".58pt">
              <v:path arrowok="t"/>
            </v:shape>
            <v:shape id="_x0000_s3088" style="position:absolute;left:3216;top:9184;width:3284;height:0" coordorigin="3216,9184" coordsize="3284,0" path="m3216,9184r3285,e" filled="f" strokeweight=".58pt">
              <v:path arrowok="t"/>
            </v:shape>
            <v:shape id="_x0000_s3087" style="position:absolute;left:6510;top:9184;width:2259;height:0" coordorigin="6510,9184" coordsize="2259,0" path="m6510,9184r2259,e" filled="f" strokeweight=".58pt">
              <v:path arrowok="t"/>
            </v:shape>
            <v:shape id="_x0000_s3086" style="position:absolute;left:8779;top:9184;width:2259;height:0" coordorigin="8779,9184" coordsize="2259,0" path="m8779,9184r2259,e" filled="f" strokeweight=".58pt">
              <v:path arrowok="t"/>
            </v:shape>
            <v:shape id="_x0000_s3085" style="position:absolute;left:6505;top:5081;width:0;height:5737" coordorigin="6505,5081" coordsize="0,5737" path="m6505,5081r,5737e" filled="f" strokeweight=".58pt">
              <v:path arrowok="t"/>
            </v:shape>
            <v:shape id="_x0000_s3084" style="position:absolute;left:8774;top:5081;width:0;height:5737" coordorigin="8774,5081" coordsize="0,5737" path="m8774,5081r,5737e" filled="f" strokeweight=".58pt">
              <v:path arrowok="t"/>
            </v:shape>
            <v:shape id="_x0000_s3083" style="position:absolute;left:1124;top:10818;width:2081;height:3120" coordorigin="1124,10818" coordsize="2081,3120" path="m1124,13939r2080,l3204,10818r-2080,l1124,13939xe" fillcolor="#d9d9d9" stroked="f">
              <v:path arrowok="t"/>
            </v:shape>
            <v:shape id="_x0000_s3082" style="position:absolute;left:1224;top:10818;width:1879;height:516" coordorigin="1224,10818" coordsize="1879,516" path="m3104,11334r,-516l1224,10818r,516l3104,11334xe" fillcolor="#d9d9d9" stroked="f">
              <v:path arrowok="t"/>
            </v:shape>
            <v:shape id="_x0000_s3081" style="position:absolute;left:1121;top:10813;width:2086;height:0" coordorigin="1121,10813" coordsize="2086,0" path="m1121,10813r2086,e" filled="f" strokeweight=".58pt">
              <v:path arrowok="t"/>
            </v:shape>
            <v:shape id="_x0000_s3080" style="position:absolute;left:3216;top:10813;width:3284;height:0" coordorigin="3216,10813" coordsize="3284,0" path="m3216,10813r3285,e" filled="f" strokeweight=".58pt">
              <v:path arrowok="t"/>
            </v:shape>
            <v:shape id="_x0000_s3079" style="position:absolute;left:6510;top:10813;width:2259;height:0" coordorigin="6510,10813" coordsize="2259,0" path="m6510,10813r2259,e" filled="f" strokeweight=".58pt">
              <v:path arrowok="t"/>
            </v:shape>
            <v:shape id="_x0000_s3078" style="position:absolute;left:8779;top:10813;width:2259;height:0" coordorigin="8779,10813" coordsize="2259,0" path="m8779,10813r2259,e" filled="f" strokeweight=".58pt">
              <v:path arrowok="t"/>
            </v:shape>
            <v:shape id="_x0000_s3077" style="position:absolute;left:1124;top:13948;width:2081;height:1620" coordorigin="1124,13948" coordsize="2081,1620" path="m1124,15568r2080,l3204,13948r-2080,l1124,15568xe" fillcolor="#d9d9d9" stroked="f">
              <v:path arrowok="t"/>
            </v:shape>
            <v:shape id="_x0000_s3076" style="position:absolute;left:1224;top:13948;width:1879;height:396" coordorigin="1224,13948" coordsize="1879,396" path="m1224,14344r1880,l3104,13948r-1880,l1224,14344xe" fillcolor="#d9d9d9" stroked="f">
              <v:path arrowok="t"/>
            </v:shape>
            <v:shape id="_x0000_s3075" style="position:absolute;left:1224;top:14344;width:1879;height:276" coordorigin="1224,14344" coordsize="1879,276" path="m1224,14620r1880,l3104,14344r-1880,l1224,14620xe" fillcolor="#d9d9d9" stroked="f">
              <v:path arrowok="t"/>
            </v:shape>
            <v:shape id="_x0000_s3074" style="position:absolute;left:1224;top:14620;width:1879;height:396" coordorigin="1224,14620" coordsize="1879,396" path="m1224,15016r1880,l3104,14620r-1880,l1224,15016xe" fillcolor="#d9d9d9" stroked="f">
              <v:path arrowok="t"/>
            </v:shape>
            <v:shape id="_x0000_s3073" style="position:absolute;left:1121;top:13944;width:2086;height:0" coordorigin="1121,13944" coordsize="2086,0" path="m1121,13944r2086,e" filled="f" strokeweight=".58pt">
              <v:path arrowok="t"/>
            </v:shape>
            <v:shape id="_x0000_s3072" style="position:absolute;left:3216;top:13944;width:7821;height:0" coordorigin="3216,13944" coordsize="7821,0" path="m3216,13944r7822,e" filled="f" strokeweight=".58pt">
              <v:path arrowok="t"/>
            </v:shape>
            <v:shape id="_x0000_s2047" style="position:absolute;left:1116;top:3226;width:0;height:12352" coordorigin="1116,3226" coordsize="0,12352" path="m1116,3226r,12352e" filled="f" strokeweight=".58pt">
              <v:path arrowok="t"/>
            </v:shape>
            <v:shape id="_x0000_s2046" style="position:absolute;left:1121;top:15573;width:2086;height:0" coordorigin="1121,15573" coordsize="2086,0" path="m1121,15573r2086,e" filled="f" strokeweight=".58pt">
              <v:path arrowok="t"/>
            </v:shape>
            <v:shape id="_x0000_s2045" style="position:absolute;left:3212;top:3226;width:0;height:12352" coordorigin="3212,3226" coordsize="0,12352" path="m3212,3226r,12352e" filled="f" strokeweight=".58pt">
              <v:path arrowok="t"/>
            </v:shape>
            <v:shape id="_x0000_s2044" style="position:absolute;left:3216;top:15573;width:7821;height:0" coordorigin="3216,15573" coordsize="7821,0" path="m3216,15573r7822,e" filled="f" strokeweight=".58pt">
              <v:path arrowok="t"/>
            </v:shape>
            <v:shape id="_x0000_s2043" style="position:absolute;left:11042;top:3226;width:0;height:12352" coordorigin="11042,3226" coordsize="0,12352" path="m11042,3226r,12352e" filled="f" strokeweight=".58pt">
              <v:path arrowok="t"/>
            </v:shape>
            <w10:wrap anchorx="page" anchory="page"/>
          </v:group>
        </w:pict>
      </w:r>
      <w:r>
        <w:pict w14:anchorId="47F13712">
          <v:group id="_x0000_s2034" style="position:absolute;left:0;text-align:left;margin-left:55.55pt;margin-top:120.45pt;width:496.9pt;height:27.35pt;z-index:-2068;mso-position-horizontal-relative:page;mso-position-vertical-relative:page" coordorigin="1111,2409" coordsize="9938,547">
            <v:shape id="_x0000_s2041" style="position:absolute;left:10934;top:2424;width:103;height:516" coordorigin="10934,2424" coordsize="103,516" path="m10934,2940r104,l11038,2424r-104,l10934,2940xe" fillcolor="silver" stroked="f">
              <v:path arrowok="t"/>
            </v:shape>
            <v:shape id="_x0000_s2040" style="position:absolute;left:1124;top:2424;width:101;height:516" coordorigin="1124,2424" coordsize="101,516" path="m1124,2940r100,l1224,2424r-100,l1124,2940xe" fillcolor="silver" stroked="f">
              <v:path arrowok="t"/>
            </v:shape>
            <v:shape id="_x0000_s2039" style="position:absolute;left:1224;top:2424;width:9710;height:516" coordorigin="1224,2424" coordsize="9710,516" path="m1224,2940r9710,l10934,2424r-9710,l1224,2940xe" fillcolor="silver" stroked="f">
              <v:path arrowok="t"/>
            </v:shape>
            <v:shape id="_x0000_s2038" style="position:absolute;left:1121;top:2420;width:9916;height:0" coordorigin="1121,2420" coordsize="9916,0" path="m1121,2420r9917,e" filled="f" strokeweight=".58pt">
              <v:path arrowok="t"/>
            </v:shape>
            <v:shape id="_x0000_s2037" style="position:absolute;left:1116;top:2415;width:0;height:535" coordorigin="1116,2415" coordsize="0,535" path="m1116,2415r,535e" filled="f" strokeweight=".58pt">
              <v:path arrowok="t"/>
            </v:shape>
            <v:shape id="_x0000_s2036" style="position:absolute;left:1121;top:2945;width:9916;height:0" coordorigin="1121,2945" coordsize="9916,0" path="m1121,2945r9917,e" filled="f" strokeweight=".58pt">
              <v:path arrowok="t"/>
            </v:shape>
            <v:shape id="_x0000_s2035" style="position:absolute;left:11042;top:2415;width:0;height:535" coordorigin="11042,2415" coordsize="0,535" path="m11042,2415r,535e" filled="f" strokeweight=".58pt">
              <v:path arrowok="t"/>
            </v:shape>
            <w10:wrap anchorx="page" anchory="page"/>
          </v:group>
        </w:pict>
      </w:r>
      <w:proofErr w:type="spellStart"/>
      <w:r>
        <w:rPr>
          <w:rFonts w:ascii="Arial" w:eastAsia="Arial" w:hAnsi="Arial" w:cs="Arial"/>
          <w:b/>
          <w:sz w:val="24"/>
          <w:szCs w:val="24"/>
        </w:rPr>
        <w:t>Gonestrwydd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academaidd</w:t>
      </w:r>
      <w:proofErr w:type="spellEnd"/>
      <w:r>
        <w:rPr>
          <w:rFonts w:ascii="Arial" w:eastAsia="Arial" w:hAnsi="Arial" w:cs="Arial"/>
          <w:b/>
          <w:sz w:val="24"/>
          <w:szCs w:val="24"/>
        </w:rPr>
        <w:t xml:space="preserve"> / </w:t>
      </w:r>
      <w:proofErr w:type="spellStart"/>
      <w:r>
        <w:rPr>
          <w:rFonts w:ascii="Arial" w:eastAsia="Arial" w:hAnsi="Arial" w:cs="Arial"/>
          <w:b/>
          <w:sz w:val="24"/>
          <w:szCs w:val="24"/>
        </w:rPr>
        <w:t>cyfeirnodi</w:t>
      </w:r>
      <w:proofErr w:type="spellEnd"/>
      <w:r>
        <w:rPr>
          <w:rFonts w:ascii="Arial" w:eastAsia="Arial" w:hAnsi="Arial" w:cs="Arial"/>
          <w:b/>
          <w:sz w:val="24"/>
          <w:szCs w:val="24"/>
        </w:rPr>
        <w:t>:</w:t>
      </w:r>
    </w:p>
    <w:p w14:paraId="26BA5127" w14:textId="77777777" w:rsidR="003569CC" w:rsidRDefault="000B6BC4">
      <w:pPr>
        <w:spacing w:before="29"/>
        <w:ind w:right="204"/>
        <w:rPr>
          <w:rFonts w:ascii="Arial" w:eastAsia="Arial" w:hAnsi="Arial" w:cs="Arial"/>
          <w:sz w:val="24"/>
          <w:szCs w:val="24"/>
        </w:rPr>
      </w:pPr>
      <w:r>
        <w:br w:type="column"/>
      </w:r>
      <w:r>
        <w:rPr>
          <w:rFonts w:ascii="Arial" w:eastAsia="Arial" w:hAnsi="Arial" w:cs="Arial"/>
          <w:sz w:val="24"/>
          <w:szCs w:val="24"/>
        </w:rPr>
        <w:t xml:space="preserve">Mae </w:t>
      </w:r>
      <w:proofErr w:type="spellStart"/>
      <w:r>
        <w:rPr>
          <w:rFonts w:ascii="Arial" w:eastAsia="Arial" w:hAnsi="Arial" w:cs="Arial"/>
          <w:sz w:val="24"/>
          <w:szCs w:val="24"/>
        </w:rPr>
        <w:t>gonestrwydd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academaidd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yn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ofynnol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.  </w:t>
      </w:r>
      <w:proofErr w:type="spellStart"/>
      <w:r>
        <w:rPr>
          <w:rFonts w:ascii="Arial" w:eastAsia="Arial" w:hAnsi="Arial" w:cs="Arial"/>
          <w:sz w:val="24"/>
          <w:szCs w:val="24"/>
        </w:rPr>
        <w:t>Ym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mhrif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ran </w:t>
      </w:r>
      <w:proofErr w:type="spellStart"/>
      <w:r>
        <w:rPr>
          <w:rFonts w:ascii="Arial" w:eastAsia="Arial" w:hAnsi="Arial" w:cs="Arial"/>
          <w:sz w:val="24"/>
          <w:szCs w:val="24"/>
        </w:rPr>
        <w:t>eich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cyflwyniad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rhaid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i chi </w:t>
      </w:r>
      <w:proofErr w:type="spellStart"/>
      <w:r>
        <w:rPr>
          <w:rFonts w:ascii="Arial" w:eastAsia="Arial" w:hAnsi="Arial" w:cs="Arial"/>
          <w:sz w:val="24"/>
          <w:szCs w:val="24"/>
        </w:rPr>
        <w:t>gydnabod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awduron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y </w:t>
      </w:r>
      <w:proofErr w:type="spellStart"/>
      <w:r>
        <w:rPr>
          <w:rFonts w:ascii="Arial" w:eastAsia="Arial" w:hAnsi="Arial" w:cs="Arial"/>
          <w:sz w:val="24"/>
          <w:szCs w:val="24"/>
        </w:rPr>
        <w:t>mae’ch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gwaith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wedi’i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seilio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eu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hymchwil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a’u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syniadau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. </w:t>
      </w:r>
      <w:proofErr w:type="spellStart"/>
      <w:r>
        <w:rPr>
          <w:rFonts w:ascii="Arial" w:eastAsia="Arial" w:hAnsi="Arial" w:cs="Arial"/>
          <w:sz w:val="24"/>
          <w:szCs w:val="24"/>
        </w:rPr>
        <w:t>Dylech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atodi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rhestr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gyfeiriadau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i’ch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cyflwyni</w:t>
      </w:r>
      <w:r>
        <w:rPr>
          <w:rFonts w:ascii="Arial" w:eastAsia="Arial" w:hAnsi="Arial" w:cs="Arial"/>
          <w:sz w:val="24"/>
          <w:szCs w:val="24"/>
        </w:rPr>
        <w:t>ad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sy’n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nodi’r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llyfrau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, </w:t>
      </w:r>
      <w:proofErr w:type="spellStart"/>
      <w:r>
        <w:rPr>
          <w:rFonts w:ascii="Arial" w:eastAsia="Arial" w:hAnsi="Arial" w:cs="Arial"/>
          <w:sz w:val="24"/>
          <w:szCs w:val="24"/>
        </w:rPr>
        <w:t>erthyglau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ac </w:t>
      </w:r>
      <w:proofErr w:type="spellStart"/>
      <w:r>
        <w:rPr>
          <w:rFonts w:ascii="Arial" w:eastAsia="Arial" w:hAnsi="Arial" w:cs="Arial"/>
          <w:sz w:val="24"/>
          <w:szCs w:val="24"/>
        </w:rPr>
        <w:t>ati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rydych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wedi’u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defnyddio</w:t>
      </w:r>
      <w:proofErr w:type="spellEnd"/>
      <w:r>
        <w:rPr>
          <w:rFonts w:ascii="Arial" w:eastAsia="Arial" w:hAnsi="Arial" w:cs="Arial"/>
          <w:sz w:val="24"/>
          <w:szCs w:val="24"/>
        </w:rPr>
        <w:t>,</w:t>
      </w:r>
    </w:p>
    <w:p w14:paraId="54C80A8D" w14:textId="53DE7360" w:rsidR="003569CC" w:rsidRDefault="000B6BC4">
      <w:pPr>
        <w:rPr>
          <w:rFonts w:ascii="Arial" w:eastAsia="Arial" w:hAnsi="Arial" w:cs="Arial"/>
          <w:sz w:val="24"/>
          <w:szCs w:val="24"/>
        </w:rPr>
        <w:sectPr w:rsidR="003569CC">
          <w:type w:val="continuous"/>
          <w:pgSz w:w="11900" w:h="16840"/>
          <w:pgMar w:top="600" w:right="920" w:bottom="280" w:left="620" w:header="720" w:footer="720" w:gutter="0"/>
          <w:cols w:num="2" w:space="720" w:equalWidth="0">
            <w:col w:w="2136" w:space="562"/>
            <w:col w:w="7662"/>
          </w:cols>
        </w:sectPr>
      </w:pPr>
      <w:proofErr w:type="spellStart"/>
      <w:r>
        <w:rPr>
          <w:rFonts w:ascii="Arial" w:eastAsia="Arial" w:hAnsi="Arial" w:cs="Arial"/>
          <w:sz w:val="24"/>
          <w:szCs w:val="24"/>
        </w:rPr>
        <w:t>wedi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cyfeirio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atynt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neu </w:t>
      </w:r>
      <w:proofErr w:type="spellStart"/>
      <w:r>
        <w:rPr>
          <w:rFonts w:ascii="Arial" w:eastAsia="Arial" w:hAnsi="Arial" w:cs="Arial"/>
          <w:sz w:val="24"/>
          <w:szCs w:val="24"/>
        </w:rPr>
        <w:t>wedi’u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dyfynnu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er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mwyn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cwblhau’r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asesiad</w:t>
      </w:r>
      <w:proofErr w:type="spellEnd"/>
      <w:r>
        <w:rPr>
          <w:rFonts w:ascii="Arial" w:eastAsia="Arial" w:hAnsi="Arial" w:cs="Arial"/>
          <w:sz w:val="24"/>
          <w:szCs w:val="24"/>
        </w:rPr>
        <w:t xml:space="preserve"> </w:t>
      </w:r>
      <w:proofErr w:type="spellStart"/>
      <w:r>
        <w:rPr>
          <w:rFonts w:ascii="Arial" w:eastAsia="Arial" w:hAnsi="Arial" w:cs="Arial"/>
          <w:sz w:val="24"/>
          <w:szCs w:val="24"/>
        </w:rPr>
        <w:t>hwn</w:t>
      </w:r>
      <w:bookmarkEnd w:id="0"/>
      <w:proofErr w:type="spellEnd"/>
    </w:p>
    <w:p w14:paraId="40A7A17B" w14:textId="79BEE9FF" w:rsidR="006D60A7" w:rsidRDefault="006D60A7" w:rsidP="006D60A7">
      <w:pPr>
        <w:spacing w:before="29"/>
        <w:rPr>
          <w:rFonts w:ascii="Arial" w:eastAsia="Arial" w:hAnsi="Arial" w:cs="Arial"/>
          <w:sz w:val="24"/>
          <w:szCs w:val="24"/>
        </w:rPr>
      </w:pPr>
    </w:p>
    <w:p w14:paraId="4C024982" w14:textId="77777777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lastRenderedPageBreak/>
        <w:t>ECAD5008</w:t>
      </w:r>
    </w:p>
    <w:p w14:paraId="4103B944" w14:textId="6D4004BA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ysgrifenedig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gellir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cydgysylltu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cyfres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penodol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777BEFDA" w14:textId="77777777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Carys Davies</w:t>
      </w:r>
    </w:p>
    <w:p w14:paraId="68AD6E23" w14:textId="77777777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1800899</w:t>
      </w:r>
    </w:p>
    <w:p w14:paraId="60671CF0" w14:textId="7E339AF4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</w:p>
    <w:p w14:paraId="733F3B5F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BD59B61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2CB6B96C" w14:textId="4BEB0608" w:rsidR="006D60A7" w:rsidRPr="006D60A7" w:rsidRDefault="006D60A7" w:rsidP="006D60A7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grŵp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oedran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cwmpasu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gwahanol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agweddau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Meysydd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D60A7">
        <w:rPr>
          <w:rFonts w:ascii="Arial" w:hAnsi="Arial" w:cs="Arial"/>
          <w:sz w:val="24"/>
          <w:szCs w:val="24"/>
        </w:rPr>
        <w:t>MDP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sz w:val="24"/>
          <w:szCs w:val="24"/>
        </w:rPr>
        <w:t>gydag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(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greiddiol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ddeg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hugain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naw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anableddau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nac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anawsterau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dan gam </w:t>
      </w:r>
      <w:proofErr w:type="spellStart"/>
      <w:r w:rsidRPr="006D60A7">
        <w:rPr>
          <w:rFonts w:ascii="Arial" w:hAnsi="Arial" w:cs="Arial"/>
          <w:sz w:val="24"/>
          <w:szCs w:val="24"/>
        </w:rPr>
        <w:t>dilyniant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 o </w:t>
      </w:r>
      <w:proofErr w:type="spellStart"/>
      <w:r w:rsidRPr="006D60A7">
        <w:rPr>
          <w:rFonts w:ascii="Arial" w:hAnsi="Arial" w:cs="Arial"/>
          <w:sz w:val="24"/>
          <w:szCs w:val="24"/>
        </w:rPr>
        <w:t>Gwricwlwm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Donaldson.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2018).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deallaf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is </w:t>
      </w:r>
      <w:proofErr w:type="spellStart"/>
      <w:r w:rsidRPr="006D60A7">
        <w:rPr>
          <w:rFonts w:ascii="Arial" w:hAnsi="Arial" w:cs="Arial"/>
          <w:sz w:val="24"/>
          <w:szCs w:val="24"/>
        </w:rPr>
        <w:t>na'r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cyfartaledd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wedi'i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chynllunio'n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bennaf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mhrofiadau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lle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ymhellach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Pe bai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/ plant ag </w:t>
      </w:r>
      <w:proofErr w:type="spellStart"/>
      <w:r w:rsidRPr="006D60A7">
        <w:rPr>
          <w:rFonts w:ascii="Arial" w:hAnsi="Arial" w:cs="Arial"/>
          <w:sz w:val="24"/>
          <w:szCs w:val="24"/>
        </w:rPr>
        <w:t>anableddau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/ neu </w:t>
      </w:r>
      <w:proofErr w:type="spellStart"/>
      <w:r w:rsidRPr="006D60A7">
        <w:rPr>
          <w:rFonts w:ascii="Arial" w:hAnsi="Arial" w:cs="Arial"/>
          <w:sz w:val="24"/>
          <w:szCs w:val="24"/>
        </w:rPr>
        <w:t>anawsterau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byddai'r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haddasu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chyflawni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wahaniaethu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(Grigg, 2015).</w:t>
      </w:r>
    </w:p>
    <w:p w14:paraId="125334AE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8F42E43" w14:textId="5F0CAE46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Gwnaed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chynllunio’n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gofalus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gynlluniwyd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oedran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is, </w:t>
      </w:r>
      <w:proofErr w:type="spellStart"/>
      <w:r w:rsidRPr="006D60A7">
        <w:rPr>
          <w:rFonts w:ascii="Arial" w:hAnsi="Arial" w:cs="Arial"/>
          <w:sz w:val="24"/>
          <w:szCs w:val="24"/>
        </w:rPr>
        <w:t>canolig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thalentog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naw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edrychir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faterion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cymhleth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phe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bawn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pedair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bum </w:t>
      </w:r>
      <w:proofErr w:type="spellStart"/>
      <w:r w:rsidRPr="006D60A7">
        <w:rPr>
          <w:rFonts w:ascii="Arial" w:hAnsi="Arial" w:cs="Arial"/>
          <w:sz w:val="24"/>
          <w:szCs w:val="24"/>
        </w:rPr>
        <w:t>mlwydd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enghraifft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0486A7CC" w14:textId="3CDFF3F5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69ED657" w14:textId="4691CDBA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28E37CD" w14:textId="04FFAE82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FD66E71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781D5C4" w14:textId="4057CE40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Byddaf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byddaf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edrych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fanwl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MDP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ddewiswyd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byddaf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trafod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rhesymau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gynllunio’r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drafod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soniwyd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byddaf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dadansoddi'n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feirniadol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negyddol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ynghyd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amrywiol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a </w:t>
      </w:r>
      <w:proofErr w:type="spellStart"/>
      <w:r w:rsidRPr="006D60A7">
        <w:rPr>
          <w:rFonts w:ascii="Arial" w:hAnsi="Arial" w:cs="Arial"/>
          <w:sz w:val="24"/>
          <w:szCs w:val="24"/>
        </w:rPr>
        <w:t>ydyn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nhw'n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ai </w:t>
      </w:r>
      <w:proofErr w:type="spellStart"/>
      <w:r w:rsidRPr="006D60A7">
        <w:rPr>
          <w:rFonts w:ascii="Arial" w:hAnsi="Arial" w:cs="Arial"/>
          <w:sz w:val="24"/>
          <w:szCs w:val="24"/>
        </w:rPr>
        <w:t>peidio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naill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ai o </w:t>
      </w:r>
      <w:proofErr w:type="spellStart"/>
      <w:r w:rsidRPr="006D60A7">
        <w:rPr>
          <w:rFonts w:ascii="Arial" w:hAnsi="Arial" w:cs="Arial"/>
          <w:sz w:val="24"/>
          <w:szCs w:val="24"/>
        </w:rPr>
        <w:t>brofiad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D60A7">
        <w:rPr>
          <w:rFonts w:ascii="Arial" w:hAnsi="Arial" w:cs="Arial"/>
          <w:sz w:val="24"/>
          <w:szCs w:val="24"/>
        </w:rPr>
        <w:t>drwy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ymchwil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dasg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chwblhau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D60A7">
        <w:rPr>
          <w:rFonts w:ascii="Arial" w:hAnsi="Arial" w:cs="Arial"/>
          <w:sz w:val="24"/>
          <w:szCs w:val="24"/>
        </w:rPr>
        <w:t>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broffesiynol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thrafod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rhesymeg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ynghyd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debygol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meysydd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soniwyd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broffesiynol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ystyr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caniatáu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imi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3049883E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FFC8B8B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681FEE1" w14:textId="039047FE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Y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ddewisir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”, ac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D60A7">
        <w:rPr>
          <w:rFonts w:ascii="Arial" w:hAnsi="Arial" w:cs="Arial"/>
          <w:sz w:val="24"/>
          <w:szCs w:val="24"/>
        </w:rPr>
        <w:t>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cyfryngau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newidiadau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hinsawdd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gallant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hiechyd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Beames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et al. 2012, t. 1)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lles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ehangu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dyfnhau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fater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tyfu'n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barhaus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sz w:val="24"/>
          <w:szCs w:val="24"/>
        </w:rPr>
        <w:t>profiadau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personol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gorffennol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gwnes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eithaf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chweil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difyr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Canfûm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cwblhau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nag a </w:t>
      </w:r>
      <w:proofErr w:type="spellStart"/>
      <w:r w:rsidRPr="006D60A7">
        <w:rPr>
          <w:rFonts w:ascii="Arial" w:hAnsi="Arial" w:cs="Arial"/>
          <w:sz w:val="24"/>
          <w:szCs w:val="24"/>
        </w:rPr>
        <w:t>wnaethant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ystafell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mwynhau'r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ymarferol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chadw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lefel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uwch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gyfnodau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peth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reidrwydd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ymarferol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credaf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fuddiol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bob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Deallaf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hoff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arddulliau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cinesthetig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clywedol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D60A7">
        <w:rPr>
          <w:rFonts w:ascii="Arial" w:hAnsi="Arial" w:cs="Arial"/>
          <w:sz w:val="24"/>
          <w:szCs w:val="24"/>
        </w:rPr>
        <w:t>weledol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(Hughes a Potter, 2002, t. 70).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byddwn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anghenion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hoffterau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fyddai'n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gynhwysol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bob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hoff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arddulliau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51268D7A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241BDE19" w14:textId="0AF2A0F0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gysylltiedig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â'r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gysylltiadau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MDP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thrawsgwricwlaidd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6D60A7">
        <w:rPr>
          <w:rFonts w:ascii="Arial" w:hAnsi="Arial" w:cs="Arial"/>
          <w:sz w:val="24"/>
          <w:szCs w:val="24"/>
        </w:rPr>
        <w:t>Dyniaethau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Mynegiadol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gyda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Llythrennedd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Rhifedd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Cymhwysedd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Digidol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megis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cyflwyniad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cynnal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ymchwil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annibynnol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chwblhau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blatfform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ar-lein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Quizlet</w:t>
      </w:r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Ddaearyddiaeth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Cynaliadwyedd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Bioleg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Chelf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amrywiaeth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weithgareddau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cyfathrebu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datrys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problemau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cofnodi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6D60A7">
        <w:rPr>
          <w:rFonts w:ascii="Arial" w:hAnsi="Arial" w:cs="Arial"/>
          <w:sz w:val="24"/>
          <w:szCs w:val="24"/>
        </w:rPr>
        <w:t>gweithio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plant.</w:t>
      </w:r>
    </w:p>
    <w:p w14:paraId="1914DDC6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C242F2F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ddefnyddir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amrywiaeth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monitro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D60A7">
        <w:rPr>
          <w:rFonts w:ascii="Arial" w:hAnsi="Arial" w:cs="Arial"/>
          <w:sz w:val="24"/>
          <w:szCs w:val="24"/>
        </w:rPr>
        <w:t>gwersi'n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cysylltu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â'r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amcanion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meini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prawf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llwyddiant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Heb y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mor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6D60A7">
        <w:rPr>
          <w:rFonts w:ascii="Arial" w:hAnsi="Arial" w:cs="Arial"/>
          <w:sz w:val="24"/>
          <w:szCs w:val="24"/>
        </w:rPr>
        <w:t>clir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hoffai'r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ddiwedd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profiadau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7333109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90F5323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2BF50BB4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2CED5C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3EB0D0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B5F9D22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2471A21A" w14:textId="508CAC7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FC0A878" w14:textId="5D0BE4A0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2C4EB095" w14:textId="61D9118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F825A3B" w14:textId="26CC82BF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EC08FCA" w14:textId="0C58E6EB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65D67B8" w14:textId="0860E9AB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8F10736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664826F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8EC9EA3" w14:textId="21AE5E0A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Daw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(AFL)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geiriau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Lladin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“ad”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nesaf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at, ac “</w:t>
      </w:r>
      <w:proofErr w:type="spellStart"/>
      <w:r w:rsidRPr="006D60A7">
        <w:rPr>
          <w:rFonts w:ascii="Arial" w:hAnsi="Arial" w:cs="Arial"/>
          <w:sz w:val="24"/>
          <w:szCs w:val="24"/>
        </w:rPr>
        <w:t>sedere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eistedd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lawr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syml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eistedd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lawr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ymyl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drafod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gwelliant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(Grigg, 2015).</w:t>
      </w:r>
      <w:r w:rsidRPr="006D60A7">
        <w:rPr>
          <w:rFonts w:ascii="Arial" w:hAnsi="Arial" w:cs="Arial"/>
          <w:sz w:val="24"/>
          <w:szCs w:val="24"/>
        </w:rPr>
        <w:t xml:space="preserve"> Mae AFL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D60A7">
        <w:rPr>
          <w:rFonts w:ascii="Arial" w:hAnsi="Arial" w:cs="Arial"/>
          <w:sz w:val="24"/>
          <w:szCs w:val="24"/>
        </w:rPr>
        <w:t>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ystafell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ledled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caniatáu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werthuso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chynllunio’r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6D60A7">
        <w:rPr>
          <w:rFonts w:ascii="Arial" w:hAnsi="Arial" w:cs="Arial"/>
          <w:sz w:val="24"/>
          <w:szCs w:val="24"/>
        </w:rPr>
        <w:t>ymhellach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weithredol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AfL</w:t>
      </w:r>
      <w:proofErr w:type="spellEnd"/>
      <w:r w:rsidRPr="006D60A7">
        <w:rPr>
          <w:rFonts w:ascii="Arial" w:hAnsi="Arial" w:cs="Arial"/>
          <w:sz w:val="24"/>
          <w:szCs w:val="24"/>
        </w:rPr>
        <w:t>, “</w:t>
      </w:r>
      <w:proofErr w:type="spellStart"/>
      <w:r w:rsidRPr="006D60A7">
        <w:rPr>
          <w:rFonts w:ascii="Arial" w:hAnsi="Arial" w:cs="Arial"/>
          <w:sz w:val="24"/>
          <w:szCs w:val="24"/>
        </w:rPr>
        <w:t>pwrpas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hytrach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na’i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Pr="006D60A7">
        <w:rPr>
          <w:rFonts w:ascii="Arial" w:hAnsi="Arial" w:cs="Arial"/>
          <w:sz w:val="24"/>
          <w:szCs w:val="24"/>
        </w:rPr>
        <w:t>sy’n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(Cambridge International Assessment Education,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d.d.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).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Grigg (2016)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esbonio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Black a </w:t>
      </w:r>
      <w:proofErr w:type="spellStart"/>
      <w:r w:rsidRPr="006D60A7">
        <w:rPr>
          <w:rFonts w:ascii="Arial" w:hAnsi="Arial" w:cs="Arial"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(1998)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poblogeiddio'r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lywio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chefnogi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hytrach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disgrifio'r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ddysgwyd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unig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395A5AAF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88EA38A" w14:textId="5A55B620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Mae </w:t>
      </w:r>
      <w:r w:rsidRPr="006D60A7">
        <w:rPr>
          <w:rFonts w:ascii="Arial" w:hAnsi="Arial" w:cs="Arial"/>
          <w:i/>
          <w:iCs/>
          <w:sz w:val="24"/>
          <w:szCs w:val="24"/>
        </w:rPr>
        <w:t>Grigg (2015)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esbonio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gyfrifoldeb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allweddol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anawsterau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D60A7">
        <w:rPr>
          <w:rFonts w:ascii="Arial" w:hAnsi="Arial" w:cs="Arial"/>
          <w:sz w:val="24"/>
          <w:szCs w:val="24"/>
        </w:rPr>
        <w:t>gyfyngiadau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neu a </w:t>
      </w:r>
      <w:proofErr w:type="spellStart"/>
      <w:r w:rsidRPr="006D60A7">
        <w:rPr>
          <w:rFonts w:ascii="Arial" w:hAnsi="Arial" w:cs="Arial"/>
          <w:sz w:val="24"/>
          <w:szCs w:val="24"/>
        </w:rPr>
        <w:t>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rwystro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adborth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gyfleu'n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dysgwr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weithredol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Harcombe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(2011, t. 68)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cefnogi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“</w:t>
      </w:r>
      <w:proofErr w:type="spellStart"/>
      <w:r w:rsidRPr="006D60A7">
        <w:rPr>
          <w:rFonts w:ascii="Arial" w:hAnsi="Arial" w:cs="Arial"/>
          <w:sz w:val="24"/>
          <w:szCs w:val="24"/>
        </w:rPr>
        <w:t>Disgyblion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well pan </w:t>
      </w:r>
      <w:proofErr w:type="spellStart"/>
      <w:r w:rsidRPr="006D60A7">
        <w:rPr>
          <w:rFonts w:ascii="Arial" w:hAnsi="Arial" w:cs="Arial"/>
          <w:sz w:val="24"/>
          <w:szCs w:val="24"/>
        </w:rPr>
        <w:t>fyddant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weithredol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D. Royce Sadler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cytuno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ddatblygu’r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fonitro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o </w:t>
      </w:r>
      <w:proofErr w:type="spellStart"/>
      <w:r w:rsidRPr="006D60A7">
        <w:rPr>
          <w:rFonts w:ascii="Arial" w:hAnsi="Arial" w:cs="Arial"/>
          <w:sz w:val="24"/>
          <w:szCs w:val="24"/>
        </w:rPr>
        <w:t>ganlyniad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a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ansawdd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(Sadler, 1989).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perthynas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hytrach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rhyngweithio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(Long, 2005),</w:t>
      </w:r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Cambridge Assessment International Education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d.d.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),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integreiddio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2538DF9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24C3F39" w14:textId="4F0E4F9F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Mae </w:t>
      </w:r>
      <w:r w:rsidRPr="006D60A7">
        <w:rPr>
          <w:rFonts w:ascii="Arial" w:hAnsi="Arial" w:cs="Arial"/>
          <w:i/>
          <w:iCs/>
          <w:sz w:val="24"/>
          <w:szCs w:val="24"/>
        </w:rPr>
        <w:t>Moyles (1995, t. 199)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sawl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rheswm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bwysicaf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ymchwilio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unigolyn</w:t>
      </w:r>
      <w:proofErr w:type="spellEnd"/>
      <w:r w:rsidRPr="006D60A7">
        <w:rPr>
          <w:rFonts w:ascii="Arial" w:hAnsi="Arial" w:cs="Arial"/>
          <w:sz w:val="24"/>
          <w:szCs w:val="24"/>
        </w:rPr>
        <w:t>” a “</w:t>
      </w:r>
      <w:proofErr w:type="spellStart"/>
      <w:r w:rsidRPr="006D60A7">
        <w:rPr>
          <w:rFonts w:ascii="Arial" w:hAnsi="Arial" w:cs="Arial"/>
          <w:sz w:val="24"/>
          <w:szCs w:val="24"/>
        </w:rPr>
        <w:t>chynllunio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monitro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safonau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”.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Black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(1998),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monitro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safonau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flaenoriaeth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ledled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wlad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broblemau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megis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methu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darparu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arweiniad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cywir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gellir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bob </w:t>
      </w:r>
      <w:proofErr w:type="spellStart"/>
      <w:r w:rsidRPr="006D60A7">
        <w:rPr>
          <w:rFonts w:ascii="Arial" w:hAnsi="Arial" w:cs="Arial"/>
          <w:sz w:val="24"/>
          <w:szCs w:val="24"/>
        </w:rPr>
        <w:t>ysgol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ymwybodol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gyfyngiadau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buddion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6D60A7">
        <w:rPr>
          <w:rFonts w:ascii="Arial" w:hAnsi="Arial" w:cs="Arial"/>
          <w:sz w:val="24"/>
          <w:szCs w:val="24"/>
        </w:rPr>
        <w:t>cyfyngiadau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diffyg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dosbarthiadau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chymhareb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diffyg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seiliedig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(Duncan a Noonan, 2007</w:t>
      </w:r>
      <w:r w:rsidRPr="006D60A7">
        <w:rPr>
          <w:rFonts w:ascii="Arial" w:hAnsi="Arial" w:cs="Arial"/>
          <w:sz w:val="24"/>
          <w:szCs w:val="24"/>
        </w:rPr>
        <w:t xml:space="preserve">).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Sherrington (2018</w:t>
      </w:r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ddulliau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dim i </w:t>
      </w:r>
      <w:proofErr w:type="spellStart"/>
      <w:r w:rsidRPr="006D60A7">
        <w:rPr>
          <w:rFonts w:ascii="Arial" w:hAnsi="Arial" w:cs="Arial"/>
          <w:sz w:val="24"/>
          <w:szCs w:val="24"/>
        </w:rPr>
        <w:t>leihau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llwyth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gellid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datrys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cyfyngiadau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hunanasesiad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ynghyd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thechnegau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r w:rsidRPr="006D60A7">
        <w:rPr>
          <w:rFonts w:ascii="Arial" w:hAnsi="Arial" w:cs="Arial"/>
          <w:i/>
          <w:iCs/>
          <w:sz w:val="24"/>
          <w:szCs w:val="24"/>
        </w:rPr>
        <w:t>Gershon, 2013).</w:t>
      </w:r>
      <w:r w:rsidRPr="006D60A7">
        <w:rPr>
          <w:rFonts w:ascii="Arial" w:hAnsi="Arial" w:cs="Arial"/>
          <w:sz w:val="24"/>
          <w:szCs w:val="24"/>
        </w:rPr>
        <w:t xml:space="preserve"> Mae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Moyles (1995, t. 196)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hyfforddi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gyfarwydd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cyn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gynted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phosibl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arwain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6D60A7">
        <w:rPr>
          <w:rFonts w:ascii="Arial" w:hAnsi="Arial" w:cs="Arial"/>
          <w:sz w:val="24"/>
          <w:szCs w:val="24"/>
        </w:rPr>
        <w:t>farcio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dylanwad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hyrwyddo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r w:rsidRPr="006D60A7">
        <w:rPr>
          <w:rFonts w:ascii="Arial" w:hAnsi="Arial" w:cs="Arial"/>
          <w:i/>
          <w:iCs/>
          <w:sz w:val="24"/>
          <w:szCs w:val="24"/>
        </w:rPr>
        <w:t>Norman, 2014, t. 36).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ben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Grigg (2015)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gyson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mwyafrif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ysgolion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bolisïau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marcio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196D0888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0FD7C320" w14:textId="2222503D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grynodol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cefnogi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parhaus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dymor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sz w:val="24"/>
          <w:szCs w:val="24"/>
        </w:rPr>
        <w:t>crynodol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dymor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ddiwedd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cyfnod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r w:rsidRPr="006D60A7">
        <w:rPr>
          <w:rFonts w:ascii="Arial" w:hAnsi="Arial" w:cs="Arial"/>
          <w:i/>
          <w:iCs/>
          <w:sz w:val="24"/>
          <w:szCs w:val="24"/>
        </w:rPr>
        <w:t>Grigg, 2015).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Black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(1998),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6D60A7">
        <w:rPr>
          <w:rFonts w:ascii="Arial" w:hAnsi="Arial" w:cs="Arial"/>
          <w:sz w:val="24"/>
          <w:szCs w:val="24"/>
        </w:rPr>
        <w:t>ddefnyddir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dystiolaeth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addasu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egluro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rheolaidd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gellir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ddwywaith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gyfradd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isel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Harcombe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(2011, t. 51)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cyraeddadwy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felly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ffordd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llwyddiannus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gefnogi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ffurfiannol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gofyn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darganfu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Hughes (1997)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treulio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gormod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hytrach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gofyn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Hughes (2006</w:t>
      </w:r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cytuno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gynyddu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ofyn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geirio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annog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cyfoedion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argymhellion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Black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(1998</w:t>
      </w:r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wnaethant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argymell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chwarae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annog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Gan </w:t>
      </w:r>
      <w:proofErr w:type="spellStart"/>
      <w:r w:rsidRPr="006D60A7">
        <w:rPr>
          <w:rFonts w:ascii="Arial" w:hAnsi="Arial" w:cs="Arial"/>
          <w:sz w:val="24"/>
          <w:szCs w:val="24"/>
        </w:rPr>
        <w:t>arwain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nododd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ESTYN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(2011)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Ysgol </w:t>
      </w:r>
      <w:proofErr w:type="spellStart"/>
      <w:r w:rsidRPr="006D60A7">
        <w:rPr>
          <w:rFonts w:ascii="Arial" w:hAnsi="Arial" w:cs="Arial"/>
          <w:sz w:val="24"/>
          <w:szCs w:val="24"/>
        </w:rPr>
        <w:t>Gynradd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ansawdd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rhagorol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AfL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6D60A7">
        <w:rPr>
          <w:rFonts w:ascii="Arial" w:hAnsi="Arial" w:cs="Arial"/>
          <w:sz w:val="24"/>
          <w:szCs w:val="24"/>
        </w:rPr>
        <w:t>wnaethant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adrodd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cwestiynu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gyson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annog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i </w:t>
      </w:r>
      <w:proofErr w:type="spellStart"/>
      <w:r w:rsidRPr="006D60A7">
        <w:rPr>
          <w:rFonts w:ascii="Arial" w:hAnsi="Arial" w:cs="Arial"/>
          <w:sz w:val="24"/>
          <w:szCs w:val="24"/>
        </w:rPr>
        <w:t>ymateb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adeiladol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eistedd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lawr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rheolaidd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i </w:t>
      </w:r>
      <w:proofErr w:type="spellStart"/>
      <w:r w:rsidRPr="006D60A7">
        <w:rPr>
          <w:rFonts w:ascii="Arial" w:hAnsi="Arial" w:cs="Arial"/>
          <w:sz w:val="24"/>
          <w:szCs w:val="24"/>
        </w:rPr>
        <w:t>osod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targedau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person. Mae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Harcombe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(2011, t. 184)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cytuno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darparu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adborth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 y plant </w:t>
      </w:r>
      <w:proofErr w:type="spellStart"/>
      <w:r w:rsidRPr="006D60A7">
        <w:rPr>
          <w:rFonts w:ascii="Arial" w:hAnsi="Arial" w:cs="Arial"/>
          <w:sz w:val="24"/>
          <w:szCs w:val="24"/>
        </w:rPr>
        <w:t>ymateb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At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Norman (2014)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rhoddir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adborth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pedair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hugain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A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realistig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bosibl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llwyth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enwedig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dosbarthiadau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ymddangos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amhosibl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adborth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adeiladol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oddeutu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deg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hugain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amserlen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hon;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ofalus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roddant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adborth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negyddol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gynhyrfu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amharod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(Long, 2005).</w:t>
      </w:r>
    </w:p>
    <w:p w14:paraId="63656143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Cyn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1988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wan,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cyflwyno'r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Ddeddf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Diwygio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Addysg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(1988</w:t>
      </w:r>
      <w:r w:rsidRPr="006D60A7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6D60A7">
        <w:rPr>
          <w:rFonts w:ascii="Arial" w:hAnsi="Arial" w:cs="Arial"/>
          <w:sz w:val="24"/>
          <w:szCs w:val="24"/>
        </w:rPr>
        <w:t>bu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Black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, 1998). </w:t>
      </w:r>
      <w:r w:rsidRPr="006D60A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gwricwlwm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Donaldson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2018)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egluro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D60A7">
        <w:rPr>
          <w:rFonts w:ascii="Arial" w:hAnsi="Arial" w:cs="Arial"/>
          <w:sz w:val="24"/>
          <w:szCs w:val="24"/>
        </w:rPr>
        <w:t>trefniadau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ddryslyd</w:t>
      </w:r>
      <w:proofErr w:type="spellEnd"/>
      <w:r w:rsidRPr="006D60A7">
        <w:rPr>
          <w:rFonts w:ascii="Arial" w:hAnsi="Arial" w:cs="Arial"/>
          <w:sz w:val="24"/>
          <w:szCs w:val="24"/>
        </w:rPr>
        <w:t>” a bod “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i’w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ffyrdd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gasglu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tystiolaeth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gyflawniad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”. O </w:t>
      </w:r>
      <w:proofErr w:type="spellStart"/>
      <w:r w:rsidRPr="006D60A7">
        <w:rPr>
          <w:rFonts w:ascii="Arial" w:hAnsi="Arial" w:cs="Arial"/>
          <w:sz w:val="24"/>
          <w:szCs w:val="24"/>
        </w:rPr>
        <w:t>ganlyniad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argymhellion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diwallu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anghenion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dyheadau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addysg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Nghymru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435141D9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b/>
          <w:bCs/>
          <w:sz w:val="24"/>
          <w:szCs w:val="24"/>
        </w:rPr>
      </w:pPr>
    </w:p>
    <w:p w14:paraId="1F57FB00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b/>
          <w:bCs/>
          <w:sz w:val="24"/>
          <w:szCs w:val="24"/>
        </w:rPr>
      </w:pPr>
    </w:p>
    <w:p w14:paraId="0D44E853" w14:textId="06ED111E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4FB658DB" w14:textId="217BA2CD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1F2152C3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279169E8" w14:textId="583B8021" w:rsid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7DAF618E" w14:textId="4C3E702F" w:rsid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12628E9F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1098B423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4D4367CC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MPD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rwyf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penderfynu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Dyniaethau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Mynegiannol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Llythrennedd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Rhifedd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cyfrifoldebau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trawsgwricwlaidd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bwriadu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Cymhwysedd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Digidol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Cymhwysedd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Digidol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MPD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i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eang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dyma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rai </w:t>
      </w:r>
      <w:proofErr w:type="spellStart"/>
      <w:r w:rsidRPr="006D60A7">
        <w:rPr>
          <w:rFonts w:ascii="Arial" w:hAnsi="Arial" w:cs="Arial"/>
          <w:sz w:val="24"/>
          <w:szCs w:val="24"/>
        </w:rPr>
        <w:t>o’r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pynciau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rwy’n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haddysgu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anochel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credaf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6D60A7">
        <w:rPr>
          <w:rFonts w:ascii="Arial" w:hAnsi="Arial" w:cs="Arial"/>
          <w:sz w:val="24"/>
          <w:szCs w:val="24"/>
        </w:rPr>
        <w:t>bwrpas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byddai'n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synhwyrol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ysgrifennu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bynciau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gennyf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angerdd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amdanynt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ehangach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ogystal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ddysgu'r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pynciau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Cynlluniwyd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gwmpas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chwilfrydedd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rhifedd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ynghyd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creadigrwydd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dynnu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arsylwi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Fe </w:t>
      </w:r>
      <w:proofErr w:type="spellStart"/>
      <w:r w:rsidRPr="006D60A7">
        <w:rPr>
          <w:rFonts w:ascii="Arial" w:hAnsi="Arial" w:cs="Arial"/>
          <w:sz w:val="24"/>
          <w:szCs w:val="24"/>
        </w:rPr>
        <w:t>wnes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grwpiau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tîm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chyfathrebu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Defnyddiwyd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amrywiaeth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eisoes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eto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ymddangos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ddefnyddir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rhannu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agored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chaeedig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sesiynau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lle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dull “</w:t>
      </w:r>
      <w:proofErr w:type="spellStart"/>
      <w:r w:rsidRPr="006D60A7">
        <w:rPr>
          <w:rFonts w:ascii="Arial" w:hAnsi="Arial" w:cs="Arial"/>
          <w:sz w:val="24"/>
          <w:szCs w:val="24"/>
        </w:rPr>
        <w:t>dwy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seren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dymuniad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”. Mae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Prifysgol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Sydney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d.d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rhoddir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gyfrifoldeb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meini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prawf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hwylusydd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gymar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sawl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ffactor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negyddol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anghyfforddus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cyfoedion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gellir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dadlau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6D60A7">
        <w:rPr>
          <w:rFonts w:ascii="Arial" w:hAnsi="Arial" w:cs="Arial"/>
          <w:sz w:val="24"/>
          <w:szCs w:val="24"/>
        </w:rPr>
        <w:t>wastraffu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esbonio'r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meini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prawf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, a </w:t>
      </w:r>
      <w:proofErr w:type="spellStart"/>
      <w:r w:rsidRPr="006D60A7">
        <w:rPr>
          <w:rFonts w:ascii="Arial" w:hAnsi="Arial" w:cs="Arial"/>
          <w:sz w:val="24"/>
          <w:szCs w:val="24"/>
        </w:rPr>
        <w:t>monitro'r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dilyn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meini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prawf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gywir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Prifysgol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Sydney,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d.d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hunanasesiad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gall plant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barod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cyfoedion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efallai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cyflwyno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ymlaen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nghyfnod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allweddol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2.</w:t>
      </w:r>
    </w:p>
    <w:p w14:paraId="2DF1E915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284CDC61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Unwaith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benderfynu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”,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byddai’r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Dyniaethau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chwarae’r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ran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MPD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penderfynu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bennaf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chynaliadwyedd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felly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deunyddiau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erbyn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deunyddiau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fyddai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gyntaf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gyfnod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gynaliadwyedd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cynyddu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cyfryngau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Donaldson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gofynnir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ac y </w:t>
      </w:r>
      <w:proofErr w:type="spellStart"/>
      <w:r w:rsidRPr="006D60A7">
        <w:rPr>
          <w:rFonts w:ascii="Arial" w:hAnsi="Arial" w:cs="Arial"/>
          <w:sz w:val="24"/>
          <w:szCs w:val="24"/>
        </w:rPr>
        <w:t>dylid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annog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“i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gallant </w:t>
      </w:r>
      <w:proofErr w:type="spellStart"/>
      <w:r w:rsidRPr="006D60A7">
        <w:rPr>
          <w:rFonts w:ascii="Arial" w:hAnsi="Arial" w:cs="Arial"/>
          <w:sz w:val="24"/>
          <w:szCs w:val="24"/>
        </w:rPr>
        <w:t>gymryd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bywydau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hardal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leol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Nghymru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ehangach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”. Mae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cysylltu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phlant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ddinasyddion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moesegol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gwybodus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”, ac felly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fater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nhw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gwmpas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gallant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2019a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</w:p>
    <w:p w14:paraId="27AF40FE" w14:textId="6A06318A" w:rsid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Canolbwyntiais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ddatganiad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a </w:t>
      </w:r>
      <w:proofErr w:type="spellStart"/>
      <w:r w:rsidRPr="006D60A7">
        <w:rPr>
          <w:rFonts w:ascii="Arial" w:hAnsi="Arial" w:cs="Arial"/>
          <w:sz w:val="24"/>
          <w:szCs w:val="24"/>
        </w:rPr>
        <w:t>nodwyd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Donaldson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2019a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),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sawl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amcanion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meini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prawf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llwyddiant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6D60A7">
        <w:rPr>
          <w:rFonts w:ascii="Arial" w:hAnsi="Arial" w:cs="Arial"/>
          <w:sz w:val="24"/>
          <w:szCs w:val="24"/>
        </w:rPr>
        <w:t>datganiadau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ganlyn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“Mae </w:t>
      </w:r>
      <w:proofErr w:type="spellStart"/>
      <w:r w:rsidRPr="006D60A7">
        <w:rPr>
          <w:rFonts w:ascii="Arial" w:hAnsi="Arial" w:cs="Arial"/>
          <w:sz w:val="24"/>
          <w:szCs w:val="24"/>
        </w:rPr>
        <w:t>ein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amrywiol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deinamig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dan </w:t>
      </w:r>
      <w:proofErr w:type="spellStart"/>
      <w:r w:rsidRPr="006D60A7">
        <w:rPr>
          <w:rFonts w:ascii="Arial" w:hAnsi="Arial" w:cs="Arial"/>
          <w:sz w:val="24"/>
          <w:szCs w:val="24"/>
        </w:rPr>
        <w:t>ddylanwad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prosesau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corfforol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a “Mae </w:t>
      </w:r>
      <w:proofErr w:type="spellStart"/>
      <w:r w:rsidRPr="006D60A7">
        <w:rPr>
          <w:rFonts w:ascii="Arial" w:hAnsi="Arial" w:cs="Arial"/>
          <w:sz w:val="24"/>
          <w:szCs w:val="24"/>
        </w:rPr>
        <w:t>dinasyddion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hunanymwybodol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ymgysylltu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â'r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heriau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wynebu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moeseg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gweithredu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cynaliadwy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”. </w:t>
      </w:r>
      <w:proofErr w:type="spellStart"/>
      <w:r w:rsidRPr="006D60A7">
        <w:rPr>
          <w:rFonts w:ascii="Arial" w:hAnsi="Arial" w:cs="Arial"/>
          <w:sz w:val="24"/>
          <w:szCs w:val="24"/>
        </w:rPr>
        <w:t>Esboniodd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ddatganiad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cynyddu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ymwybyddiaeth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dylanwadu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gynaliadwyedd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i “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ymroddedig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amddiffyn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amgylchedd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cyfiawn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chynaliadwy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” 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byddai'n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6D60A7">
        <w:rPr>
          <w:rFonts w:ascii="Arial" w:hAnsi="Arial" w:cs="Arial"/>
          <w:sz w:val="24"/>
          <w:szCs w:val="24"/>
        </w:rPr>
        <w:t>cychwyn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cychwyn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cyntaf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sefydlu'r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gwahaniaeth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rhwng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deunyddiau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deunyddiau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p'un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ydynt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ddrwg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gallant </w:t>
      </w:r>
      <w:proofErr w:type="spellStart"/>
      <w:r w:rsidRPr="006D60A7">
        <w:rPr>
          <w:rFonts w:ascii="Arial" w:hAnsi="Arial" w:cs="Arial"/>
          <w:sz w:val="24"/>
          <w:szCs w:val="24"/>
        </w:rPr>
        <w:t>effeithio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amgylchedd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0AA77BCA" w14:textId="5644A323" w:rsid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22335CBE" w14:textId="2779B580" w:rsid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488E7493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095D1C41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datganiad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Rhain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>: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ddisgrifio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negyddol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>”,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gydnabod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ffyrdd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ac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negyddol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amgylchedd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ystod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gymunedau</w:t>
      </w:r>
      <w:proofErr w:type="spellEnd"/>
      <w:r w:rsidRPr="006D60A7">
        <w:rPr>
          <w:rFonts w:ascii="Arial" w:hAnsi="Arial" w:cs="Arial"/>
          <w:sz w:val="24"/>
          <w:szCs w:val="24"/>
        </w:rPr>
        <w:t>” a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siaradwch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heriau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wynebu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pobl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Nghymru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ehangach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disgrifiwch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”. Nod y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datganiadau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cyfrifoldeb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gweithredoedd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bodau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eraill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Rwy’n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cynyddu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ymwybyddiaeth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materion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ddinasyddion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moesegol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gwybodus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gadarnhaol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2019a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</w:p>
    <w:p w14:paraId="7DA6C0A7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0139B81D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ail </w:t>
      </w:r>
      <w:proofErr w:type="spellStart"/>
      <w:r w:rsidRPr="006D60A7">
        <w:rPr>
          <w:rFonts w:ascii="Arial" w:hAnsi="Arial" w:cs="Arial"/>
          <w:sz w:val="24"/>
          <w:szCs w:val="24"/>
        </w:rPr>
        <w:t>MPD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chysylltiad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â'r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Dyniaethau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Y </w:t>
      </w:r>
      <w:proofErr w:type="spellStart"/>
      <w:r w:rsidRPr="006D60A7">
        <w:rPr>
          <w:rFonts w:ascii="Arial" w:hAnsi="Arial" w:cs="Arial"/>
          <w:sz w:val="24"/>
          <w:szCs w:val="24"/>
        </w:rPr>
        <w:t>datganiadau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y </w:t>
      </w:r>
      <w:proofErr w:type="spellStart"/>
      <w:r w:rsidRPr="006D60A7">
        <w:rPr>
          <w:rFonts w:ascii="Arial" w:hAnsi="Arial" w:cs="Arial"/>
          <w:sz w:val="24"/>
          <w:szCs w:val="24"/>
        </w:rPr>
        <w:t>canolbwyntiwyd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“Mae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chwilfrydig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atebion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cymdeithas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>”, ac “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cwmpas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dibynnu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gilydd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goroesi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”, ac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hymchwiliad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amgylchedd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ystafell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ddosbarth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2019b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  <w:r w:rsidRPr="006D60A7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dilyniant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ddewiswyd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ganlyn</w:t>
      </w:r>
      <w:proofErr w:type="spellEnd"/>
      <w:r w:rsidRPr="006D60A7">
        <w:rPr>
          <w:rFonts w:ascii="Arial" w:hAnsi="Arial" w:cs="Arial"/>
          <w:sz w:val="24"/>
          <w:szCs w:val="24"/>
        </w:rPr>
        <w:t>;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gasglu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data a </w:t>
      </w:r>
      <w:proofErr w:type="spellStart"/>
      <w:r w:rsidRPr="006D60A7">
        <w:rPr>
          <w:rFonts w:ascii="Arial" w:hAnsi="Arial" w:cs="Arial"/>
          <w:sz w:val="24"/>
          <w:szCs w:val="24"/>
        </w:rPr>
        <w:t>chyfleu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nghanfyddiadau</w:t>
      </w:r>
      <w:proofErr w:type="spellEnd"/>
      <w:r w:rsidRPr="006D60A7">
        <w:rPr>
          <w:rFonts w:ascii="Arial" w:hAnsi="Arial" w:cs="Arial"/>
          <w:sz w:val="24"/>
          <w:szCs w:val="24"/>
        </w:rPr>
        <w:t>”,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gydnabod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tueddiadau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phatrymau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a’m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canfyddiadau</w:t>
      </w:r>
      <w:proofErr w:type="spellEnd"/>
      <w:r w:rsidRPr="006D60A7">
        <w:rPr>
          <w:rFonts w:ascii="Arial" w:hAnsi="Arial" w:cs="Arial"/>
          <w:sz w:val="24"/>
          <w:szCs w:val="24"/>
        </w:rPr>
        <w:t>”, a “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archwilio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gwahanol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gynefinoedd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darparu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adnoddau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oroesi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”. </w:t>
      </w:r>
      <w:r w:rsidRPr="006D60A7">
        <w:rPr>
          <w:rFonts w:ascii="Arial" w:hAnsi="Arial" w:cs="Arial"/>
          <w:i/>
          <w:iCs/>
          <w:sz w:val="24"/>
          <w:szCs w:val="24"/>
        </w:rPr>
        <w:t>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). Gan </w:t>
      </w:r>
      <w:proofErr w:type="spellStart"/>
      <w:r w:rsidRPr="006D60A7">
        <w:rPr>
          <w:rFonts w:ascii="Arial" w:hAnsi="Arial" w:cs="Arial"/>
          <w:sz w:val="24"/>
          <w:szCs w:val="24"/>
        </w:rPr>
        <w:t>mai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casglu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6D60A7">
        <w:rPr>
          <w:rFonts w:ascii="Arial" w:hAnsi="Arial" w:cs="Arial"/>
          <w:sz w:val="24"/>
          <w:szCs w:val="24"/>
        </w:rPr>
        <w:t>awyr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agored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gweithgaredd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grŵp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llythrennedd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rhifedd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megis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darllen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canlyniadau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siart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cyfrif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chyfleu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canfyddiadau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o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gostyngiad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DU o ran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pynciau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STEM. </w:t>
      </w:r>
      <w:r w:rsidRPr="006D60A7">
        <w:rPr>
          <w:rFonts w:ascii="Arial" w:hAnsi="Arial" w:cs="Arial"/>
          <w:i/>
          <w:iCs/>
          <w:sz w:val="24"/>
          <w:szCs w:val="24"/>
        </w:rPr>
        <w:t>(Edward, 2019).</w:t>
      </w:r>
      <w:r w:rsidRPr="006D60A7">
        <w:rPr>
          <w:rFonts w:ascii="Arial" w:hAnsi="Arial" w:cs="Arial"/>
          <w:sz w:val="24"/>
          <w:szCs w:val="24"/>
        </w:rPr>
        <w:t xml:space="preserve"> Mae </w:t>
      </w:r>
      <w:proofErr w:type="spellStart"/>
      <w:r w:rsidRPr="006D60A7">
        <w:rPr>
          <w:rFonts w:ascii="Arial" w:hAnsi="Arial" w:cs="Arial"/>
          <w:sz w:val="24"/>
          <w:szCs w:val="24"/>
        </w:rPr>
        <w:t>trydedd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Thechnoleg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“</w:t>
      </w:r>
      <w:proofErr w:type="spellStart"/>
      <w:r w:rsidRPr="006D60A7">
        <w:rPr>
          <w:rFonts w:ascii="Arial" w:hAnsi="Arial" w:cs="Arial"/>
          <w:sz w:val="24"/>
          <w:szCs w:val="24"/>
        </w:rPr>
        <w:t>astudio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nhw'n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cystadlu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oroesi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”, ac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2019b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Ymhlith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ddefnyddir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agored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chaeedig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bodiau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fyny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/ i </w:t>
      </w:r>
      <w:proofErr w:type="spellStart"/>
      <w:r w:rsidRPr="006D60A7">
        <w:rPr>
          <w:rFonts w:ascii="Arial" w:hAnsi="Arial" w:cs="Arial"/>
          <w:sz w:val="24"/>
          <w:szCs w:val="24"/>
        </w:rPr>
        <w:t>lawr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arsylwadau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distaw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“</w:t>
      </w:r>
      <w:r w:rsidRPr="006D60A7">
        <w:rPr>
          <w:rFonts w:ascii="Arial" w:hAnsi="Arial" w:cs="Arial"/>
          <w:i/>
          <w:iCs/>
          <w:sz w:val="24"/>
          <w:szCs w:val="24"/>
        </w:rPr>
        <w:t>Mini plenaries”.</w:t>
      </w:r>
    </w:p>
    <w:p w14:paraId="1E58E450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Mynegiadol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celf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phatrymau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natur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Dewiswyd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ddilyn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creadigrwydd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feirniadol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caniatáu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cysylltiadau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cydweithredu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myfyrio'n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feirniadol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2019c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datganiad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“Beth </w:t>
      </w:r>
      <w:proofErr w:type="spellStart"/>
      <w:r w:rsidRPr="006D60A7">
        <w:rPr>
          <w:rFonts w:ascii="Arial" w:hAnsi="Arial" w:cs="Arial"/>
          <w:sz w:val="24"/>
          <w:szCs w:val="24"/>
        </w:rPr>
        <w:t>sy’n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y </w:t>
      </w:r>
      <w:proofErr w:type="spellStart"/>
      <w:r w:rsidRPr="006D60A7">
        <w:rPr>
          <w:rFonts w:ascii="Arial" w:hAnsi="Arial" w:cs="Arial"/>
          <w:sz w:val="24"/>
          <w:szCs w:val="24"/>
        </w:rPr>
        <w:t>canolbwyntiwyd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Ymateb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myfyrio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arlunydd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chynulleidfa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sylfaenol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a </w:t>
      </w:r>
      <w:proofErr w:type="spellStart"/>
      <w:r w:rsidRPr="006D60A7">
        <w:rPr>
          <w:rFonts w:ascii="Arial" w:hAnsi="Arial" w:cs="Arial"/>
          <w:sz w:val="24"/>
          <w:szCs w:val="24"/>
        </w:rPr>
        <w:t>thrwy'r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Mynegiadol</w:t>
      </w:r>
      <w:proofErr w:type="spellEnd"/>
      <w:r w:rsidRPr="006D60A7">
        <w:rPr>
          <w:rFonts w:ascii="Arial" w:hAnsi="Arial" w:cs="Arial"/>
          <w:sz w:val="24"/>
          <w:szCs w:val="24"/>
        </w:rPr>
        <w:t>”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2019c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Credaf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ddatblygu'r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y gallant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hunanasesiad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beirniadol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nid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Mynegiadol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O ran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enghraifft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drwg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rhywfaint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sgaffaldiau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chyd-destun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mwyn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ddeall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ddisgwylir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ddychrynllyd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Mae Vygotsky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plant,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sgaffaldiau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tebygol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gyflawni'r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dasg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(McLeod, 2019).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deallaf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pob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cynhyrchu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ansawdd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uchel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felly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6D60A7">
        <w:rPr>
          <w:rFonts w:ascii="Arial" w:hAnsi="Arial" w:cs="Arial"/>
          <w:sz w:val="24"/>
          <w:szCs w:val="24"/>
        </w:rPr>
        <w:t>ddwy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seren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dymuniad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”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gall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pryd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gallant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Gwyliais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fideo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diddorol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r w:rsidRPr="006D60A7">
        <w:rPr>
          <w:rFonts w:ascii="Arial" w:hAnsi="Arial" w:cs="Arial"/>
          <w:i/>
          <w:iCs/>
          <w:sz w:val="24"/>
          <w:szCs w:val="24"/>
        </w:rPr>
        <w:t>“Austin's Butterfly”,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egluro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ifanc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drwyddi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dechrau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ansawdd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diwedd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lle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adeiladol</w:t>
      </w:r>
      <w:proofErr w:type="spellEnd"/>
      <w:r w:rsidRPr="006D60A7">
        <w:rPr>
          <w:rFonts w:ascii="Arial" w:hAnsi="Arial" w:cs="Arial"/>
          <w:sz w:val="24"/>
          <w:szCs w:val="24"/>
        </w:rPr>
        <w:t>. (</w:t>
      </w:r>
      <w:r w:rsidRPr="006D60A7">
        <w:rPr>
          <w:rFonts w:ascii="Arial" w:hAnsi="Arial" w:cs="Arial"/>
          <w:i/>
          <w:iCs/>
          <w:sz w:val="24"/>
          <w:szCs w:val="24"/>
        </w:rPr>
        <w:t>Berger, 2016).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eisiau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adeiladol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sgiliau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felly y </w:t>
      </w:r>
      <w:proofErr w:type="spellStart"/>
      <w:r w:rsidRPr="006D60A7">
        <w:rPr>
          <w:rFonts w:ascii="Arial" w:hAnsi="Arial" w:cs="Arial"/>
          <w:sz w:val="24"/>
          <w:szCs w:val="24"/>
        </w:rPr>
        <w:t>dylent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nodi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byddai'n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fideo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iddynt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weld </w:t>
      </w:r>
      <w:proofErr w:type="spellStart"/>
      <w:r w:rsidRPr="006D60A7">
        <w:rPr>
          <w:rFonts w:ascii="Arial" w:hAnsi="Arial" w:cs="Arial"/>
          <w:sz w:val="24"/>
          <w:szCs w:val="24"/>
        </w:rPr>
        <w:t>drostynt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cynnydd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pe </w:t>
      </w:r>
      <w:proofErr w:type="spellStart"/>
      <w:r w:rsidRPr="006D60A7">
        <w:rPr>
          <w:rFonts w:ascii="Arial" w:hAnsi="Arial" w:cs="Arial"/>
          <w:sz w:val="24"/>
          <w:szCs w:val="24"/>
        </w:rPr>
        <w:t>byddent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sylwadau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adeiladol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barod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Rwy'n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gobeithio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wers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parod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dderbyn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rhywfaint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feirniadaeth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drwg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cynhyrchu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safon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uwch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1E57D8B6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</w:p>
    <w:p w14:paraId="762D41A0" w14:textId="71CE9C8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gynllunio'r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amrywiaeth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darllen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cymheiriaid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hunanasesu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nifer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lyfrau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enwedig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Inside the Black Box (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Black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>, 1998),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penderfynais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dylwn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benderfynu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rai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/ </w:t>
      </w:r>
      <w:proofErr w:type="spellStart"/>
      <w:r w:rsidRPr="006D60A7">
        <w:rPr>
          <w:rFonts w:ascii="Arial" w:hAnsi="Arial" w:cs="Arial"/>
          <w:sz w:val="24"/>
          <w:szCs w:val="24"/>
        </w:rPr>
        <w:t>lleiaf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a </w:t>
      </w:r>
      <w:proofErr w:type="spellStart"/>
      <w:r w:rsidRPr="006D60A7">
        <w:rPr>
          <w:rFonts w:ascii="Arial" w:hAnsi="Arial" w:cs="Arial"/>
          <w:sz w:val="24"/>
          <w:szCs w:val="24"/>
        </w:rPr>
        <w:t>fyddent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cymryd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ffordd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ysgrifennu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anymarferol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amdanynt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gyntaf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phenderfynu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drosof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hun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pa rai a </w:t>
      </w:r>
      <w:proofErr w:type="spellStart"/>
      <w:r w:rsidRPr="006D60A7">
        <w:rPr>
          <w:rFonts w:ascii="Arial" w:hAnsi="Arial" w:cs="Arial"/>
          <w:sz w:val="24"/>
          <w:szCs w:val="24"/>
        </w:rPr>
        <w:t>welais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413B99F3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prif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colli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ffocws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dechreuais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ganolbwyntio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bwriadu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hytrach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268DDED0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gyntaf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bu’n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gynllunio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thema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Pr="006D60A7">
        <w:rPr>
          <w:rFonts w:ascii="Arial" w:hAnsi="Arial" w:cs="Arial"/>
          <w:sz w:val="24"/>
          <w:szCs w:val="24"/>
        </w:rPr>
        <w:t>MPD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hefyd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cysylltiadau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trawsgwricwlaidd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feddwl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eisiau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datblygu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gwersi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gwybod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eisiau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darllen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nifer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lyfrau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erthyglau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(ac o </w:t>
      </w:r>
      <w:proofErr w:type="spellStart"/>
      <w:r w:rsidRPr="006D60A7">
        <w:rPr>
          <w:rFonts w:ascii="Arial" w:hAnsi="Arial" w:cs="Arial"/>
          <w:sz w:val="24"/>
          <w:szCs w:val="24"/>
        </w:rPr>
        <w:t>brofiad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blaenorol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y gall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tu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nifer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fuddion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enwedig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hiechyd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meddwl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soniwyd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dechrau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2BA99BBE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Mae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Donaldson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tynnu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sylw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6D60A7">
        <w:rPr>
          <w:rFonts w:ascii="Arial" w:hAnsi="Arial" w:cs="Arial"/>
          <w:sz w:val="24"/>
          <w:szCs w:val="24"/>
        </w:rPr>
        <w:t>bwysigrwydd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o dan </w:t>
      </w:r>
      <w:proofErr w:type="spellStart"/>
      <w:r w:rsidRPr="006D60A7">
        <w:rPr>
          <w:rFonts w:ascii="Arial" w:hAnsi="Arial" w:cs="Arial"/>
          <w:sz w:val="24"/>
          <w:szCs w:val="24"/>
        </w:rPr>
        <w:t>rif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saith </w:t>
      </w:r>
      <w:proofErr w:type="spellStart"/>
      <w:r w:rsidRPr="006D60A7">
        <w:rPr>
          <w:rFonts w:ascii="Arial" w:hAnsi="Arial" w:cs="Arial"/>
          <w:sz w:val="24"/>
          <w:szCs w:val="24"/>
        </w:rPr>
        <w:t>o’r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Egwyddorion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Addysgeg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“Mae </w:t>
      </w:r>
      <w:proofErr w:type="spellStart"/>
      <w:r w:rsidRPr="006D60A7">
        <w:rPr>
          <w:rFonts w:ascii="Arial" w:hAnsi="Arial" w:cs="Arial"/>
          <w:sz w:val="24"/>
          <w:szCs w:val="24"/>
        </w:rPr>
        <w:t>addysgu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egwyddorion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>”. (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Cymru, 2018).</w:t>
      </w:r>
      <w:r w:rsidRPr="006D60A7">
        <w:rPr>
          <w:rFonts w:ascii="Arial" w:hAnsi="Arial" w:cs="Arial"/>
          <w:sz w:val="24"/>
          <w:szCs w:val="24"/>
        </w:rPr>
        <w:t xml:space="preserve"> Gan y </w:t>
      </w:r>
      <w:proofErr w:type="spellStart"/>
      <w:r w:rsidRPr="006D60A7">
        <w:rPr>
          <w:rFonts w:ascii="Arial" w:hAnsi="Arial" w:cs="Arial"/>
          <w:sz w:val="24"/>
          <w:szCs w:val="24"/>
        </w:rPr>
        <w:t>bydd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cwricwlwm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fwyaf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tebygol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2022, </w:t>
      </w:r>
      <w:proofErr w:type="spellStart"/>
      <w:r w:rsidRPr="006D60A7">
        <w:rPr>
          <w:rFonts w:ascii="Arial" w:hAnsi="Arial" w:cs="Arial"/>
          <w:sz w:val="24"/>
          <w:szCs w:val="24"/>
        </w:rPr>
        <w:t>rwy'n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bwysig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gyfarwydd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6D60A7">
        <w:rPr>
          <w:rFonts w:ascii="Arial" w:hAnsi="Arial" w:cs="Arial"/>
          <w:sz w:val="24"/>
          <w:szCs w:val="24"/>
        </w:rPr>
        <w:t>ef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24C89B1F" w14:textId="77777777" w:rsidR="006D60A7" w:rsidRPr="006D60A7" w:rsidRDefault="006D60A7" w:rsidP="006D60A7">
      <w:pPr>
        <w:spacing w:after="240"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Rwyf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eisiau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mhrofiad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mewn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lleoliad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-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cymryd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chafodd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plant </w:t>
      </w:r>
      <w:proofErr w:type="spellStart"/>
      <w:r w:rsidRPr="006D60A7">
        <w:rPr>
          <w:rFonts w:ascii="Arial" w:hAnsi="Arial" w:cs="Arial"/>
          <w:sz w:val="24"/>
          <w:szCs w:val="24"/>
        </w:rPr>
        <w:t>gyfle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ymateb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/ neu </w:t>
      </w:r>
      <w:proofErr w:type="spellStart"/>
      <w:r w:rsidRPr="006D60A7">
        <w:rPr>
          <w:rFonts w:ascii="Arial" w:hAnsi="Arial" w:cs="Arial"/>
          <w:sz w:val="24"/>
          <w:szCs w:val="24"/>
        </w:rPr>
        <w:t>wella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marcio'n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ymddangos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ddibwrpas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polisi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wedi'i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ddarparu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ysgol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dal i </w:t>
      </w:r>
      <w:proofErr w:type="spellStart"/>
      <w:r w:rsidRPr="006D60A7">
        <w:rPr>
          <w:rFonts w:ascii="Arial" w:hAnsi="Arial" w:cs="Arial"/>
          <w:sz w:val="24"/>
          <w:szCs w:val="24"/>
        </w:rPr>
        <w:t>deimlo'n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ddryslyd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arweiniad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Nid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erioed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o'r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6D60A7">
        <w:rPr>
          <w:rFonts w:ascii="Arial" w:hAnsi="Arial" w:cs="Arial"/>
          <w:sz w:val="24"/>
          <w:szCs w:val="24"/>
        </w:rPr>
        <w:t>roeddwn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bersonol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disgwyl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wybod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unrhyw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gyntaf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Dywedwyd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wrthyf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6D60A7">
        <w:rPr>
          <w:rFonts w:ascii="Arial" w:hAnsi="Arial" w:cs="Arial"/>
          <w:sz w:val="24"/>
          <w:szCs w:val="24"/>
        </w:rPr>
        <w:t>ddilyn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polisi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dyna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byddai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enghreifftiau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help. </w:t>
      </w:r>
      <w:proofErr w:type="spellStart"/>
      <w:r w:rsidRPr="006D60A7">
        <w:rPr>
          <w:rFonts w:ascii="Arial" w:hAnsi="Arial" w:cs="Arial"/>
          <w:sz w:val="24"/>
          <w:szCs w:val="24"/>
        </w:rPr>
        <w:t>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taflu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pen </w:t>
      </w:r>
      <w:proofErr w:type="spellStart"/>
      <w:r w:rsidRPr="006D60A7">
        <w:rPr>
          <w:rFonts w:ascii="Arial" w:hAnsi="Arial" w:cs="Arial"/>
          <w:sz w:val="24"/>
          <w:szCs w:val="24"/>
        </w:rPr>
        <w:t>dwfn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eithaf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aml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dan </w:t>
      </w:r>
      <w:proofErr w:type="spellStart"/>
      <w:r w:rsidRPr="006D60A7">
        <w:rPr>
          <w:rFonts w:ascii="Arial" w:hAnsi="Arial" w:cs="Arial"/>
          <w:sz w:val="24"/>
          <w:szCs w:val="24"/>
        </w:rPr>
        <w:t>hyfforddiant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teimlo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byddai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rhywfaint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arweiniad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broffesiynol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rhoi'r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arnaf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403A416C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0EB8CC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573D8ED" w14:textId="7172B34C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Un </w:t>
      </w:r>
      <w:proofErr w:type="spellStart"/>
      <w:r w:rsidRPr="006D60A7">
        <w:rPr>
          <w:rFonts w:ascii="Arial" w:hAnsi="Arial" w:cs="Arial"/>
          <w:sz w:val="24"/>
          <w:szCs w:val="24"/>
        </w:rPr>
        <w:t>cwestiwn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wnes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erioed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hyd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ateb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iddo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pan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edrych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newydd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nghwestiwn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ydw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gosod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MGT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ymyl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gallu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isel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sut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alla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sicrhau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MGT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? </w:t>
      </w:r>
      <w:proofErr w:type="spellStart"/>
      <w:r w:rsidRPr="006D60A7">
        <w:rPr>
          <w:rFonts w:ascii="Arial" w:hAnsi="Arial" w:cs="Arial"/>
          <w:sz w:val="24"/>
          <w:szCs w:val="24"/>
        </w:rPr>
        <w:t>Credaf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plentyn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mynd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ôl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byddai'r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benodol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ac felly </w:t>
      </w:r>
      <w:proofErr w:type="spellStart"/>
      <w:r w:rsidRPr="006D60A7">
        <w:rPr>
          <w:rFonts w:ascii="Arial" w:hAnsi="Arial" w:cs="Arial"/>
          <w:sz w:val="24"/>
          <w:szCs w:val="24"/>
        </w:rPr>
        <w:t>ni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ddylwn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llaw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pâr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gwahanol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blant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nid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ffaith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yw'n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pâr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golygu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fyddai'n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arall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Oherwydd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gallai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strategaeth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gyfer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6D60A7">
        <w:rPr>
          <w:rFonts w:ascii="Arial" w:hAnsi="Arial" w:cs="Arial"/>
          <w:sz w:val="24"/>
          <w:szCs w:val="24"/>
        </w:rPr>
        <w:t>dosbarth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gall y </w:t>
      </w:r>
      <w:proofErr w:type="spellStart"/>
      <w:r w:rsidRPr="006D60A7">
        <w:rPr>
          <w:rFonts w:ascii="Arial" w:hAnsi="Arial" w:cs="Arial"/>
          <w:sz w:val="24"/>
          <w:szCs w:val="24"/>
        </w:rPr>
        <w:t>strategaeth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fod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felly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angen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</w:t>
      </w:r>
      <w:proofErr w:type="spellStart"/>
      <w:r w:rsidRPr="006D60A7">
        <w:rPr>
          <w:rFonts w:ascii="Arial" w:hAnsi="Arial" w:cs="Arial"/>
          <w:sz w:val="24"/>
          <w:szCs w:val="24"/>
        </w:rPr>
        <w:t>addasu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6D60A7">
        <w:rPr>
          <w:rFonts w:ascii="Arial" w:hAnsi="Arial" w:cs="Arial"/>
          <w:sz w:val="24"/>
          <w:szCs w:val="24"/>
        </w:rPr>
        <w:t>hynny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gyson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asesu'r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plant.</w:t>
      </w:r>
    </w:p>
    <w:p w14:paraId="58556F4E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855DC8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Gall </w:t>
      </w:r>
      <w:proofErr w:type="spellStart"/>
      <w:r w:rsidRPr="006D60A7">
        <w:rPr>
          <w:rFonts w:ascii="Arial" w:hAnsi="Arial" w:cs="Arial"/>
          <w:sz w:val="24"/>
          <w:szCs w:val="24"/>
        </w:rPr>
        <w:t>rhywfaint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gymryd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amser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aneffeithiol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a gall </w:t>
      </w:r>
      <w:proofErr w:type="spellStart"/>
      <w:r w:rsidRPr="006D60A7">
        <w:rPr>
          <w:rFonts w:ascii="Arial" w:hAnsi="Arial" w:cs="Arial"/>
          <w:sz w:val="24"/>
          <w:szCs w:val="24"/>
        </w:rPr>
        <w:t>llawer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strategaethau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leihau'r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straen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helpu'r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i </w:t>
      </w:r>
      <w:proofErr w:type="spellStart"/>
      <w:r w:rsidRPr="006D60A7">
        <w:rPr>
          <w:rFonts w:ascii="Arial" w:hAnsi="Arial" w:cs="Arial"/>
          <w:sz w:val="24"/>
          <w:szCs w:val="24"/>
        </w:rPr>
        <w:t>fagu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hyder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cynnwys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broses </w:t>
      </w:r>
      <w:proofErr w:type="spellStart"/>
      <w:r w:rsidRPr="006D60A7">
        <w:rPr>
          <w:rFonts w:ascii="Arial" w:hAnsi="Arial" w:cs="Arial"/>
          <w:sz w:val="24"/>
          <w:szCs w:val="24"/>
        </w:rPr>
        <w:t>farcio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gwneud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ddysgwyr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gweithredol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Rhaid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ystyried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ofalus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ond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llwyddiannus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wrth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athrawon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faint a </w:t>
      </w:r>
      <w:proofErr w:type="spellStart"/>
      <w:r w:rsidRPr="006D60A7">
        <w:rPr>
          <w:rFonts w:ascii="Arial" w:hAnsi="Arial" w:cs="Arial"/>
          <w:sz w:val="24"/>
          <w:szCs w:val="24"/>
        </w:rPr>
        <w:t>pha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mor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dda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mae'r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6D60A7">
        <w:rPr>
          <w:rFonts w:ascii="Arial" w:hAnsi="Arial" w:cs="Arial"/>
          <w:sz w:val="24"/>
          <w:szCs w:val="24"/>
        </w:rPr>
        <w:t>wedi'u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Rhoddodd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profiad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blaenorol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leoliad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ryw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mi am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; </w:t>
      </w:r>
      <w:proofErr w:type="spellStart"/>
      <w:r w:rsidRPr="006D60A7">
        <w:rPr>
          <w:rFonts w:ascii="Arial" w:hAnsi="Arial" w:cs="Arial"/>
          <w:sz w:val="24"/>
          <w:szCs w:val="24"/>
        </w:rPr>
        <w:t>defnyddiais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bodiau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fyny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/ i </w:t>
      </w:r>
      <w:proofErr w:type="spellStart"/>
      <w:r w:rsidRPr="006D60A7">
        <w:rPr>
          <w:rFonts w:ascii="Arial" w:hAnsi="Arial" w:cs="Arial"/>
          <w:sz w:val="24"/>
          <w:szCs w:val="24"/>
        </w:rPr>
        <w:t>lawr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goleuadau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traffig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cwestiynau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chwisiau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agored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chaeedig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Fodd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bynnag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roedd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lawer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6D60A7">
        <w:rPr>
          <w:rFonts w:ascii="Arial" w:hAnsi="Arial" w:cs="Arial"/>
          <w:sz w:val="24"/>
          <w:szCs w:val="24"/>
        </w:rPr>
        <w:t>dechnegau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AaGD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oeddwn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ymwybodol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ohonynt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Trwy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gwblhau'r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aseiniad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hwn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mae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wedi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dyfnhau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ngwybodaeth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a'm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dealltwriaeth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6D60A7">
        <w:rPr>
          <w:rFonts w:ascii="Arial" w:hAnsi="Arial" w:cs="Arial"/>
          <w:sz w:val="24"/>
          <w:szCs w:val="24"/>
        </w:rPr>
        <w:t>gan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fy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helpu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6D60A7">
        <w:rPr>
          <w:rFonts w:ascii="Arial" w:hAnsi="Arial" w:cs="Arial"/>
          <w:sz w:val="24"/>
          <w:szCs w:val="24"/>
        </w:rPr>
        <w:t>ddatblygu'n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broffesiynol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darparu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syniadau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sz w:val="24"/>
          <w:szCs w:val="24"/>
        </w:rPr>
        <w:t>thechnegau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gallaf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eu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defnyddio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athrawes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6D60A7">
        <w:rPr>
          <w:rFonts w:ascii="Arial" w:hAnsi="Arial" w:cs="Arial"/>
          <w:sz w:val="24"/>
          <w:szCs w:val="24"/>
        </w:rPr>
        <w:t>dyfodol</w:t>
      </w:r>
      <w:proofErr w:type="spellEnd"/>
      <w:r w:rsidRPr="006D60A7">
        <w:rPr>
          <w:rFonts w:ascii="Arial" w:hAnsi="Arial" w:cs="Arial"/>
          <w:sz w:val="24"/>
          <w:szCs w:val="24"/>
        </w:rPr>
        <w:t>.</w:t>
      </w:r>
    </w:p>
    <w:p w14:paraId="0B312032" w14:textId="1C1AFA01" w:rsid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1F5C09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6ACC7E5" w14:textId="77777777" w:rsidR="006D60A7" w:rsidRPr="006D60A7" w:rsidRDefault="006D60A7" w:rsidP="006D60A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Cyfeiriadau</w:t>
      </w:r>
      <w:proofErr w:type="spellEnd"/>
    </w:p>
    <w:p w14:paraId="5D7DA31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7E574DB" w14:textId="5A648BA1" w:rsidR="006D60A7" w:rsidRPr="006D60A7" w:rsidRDefault="006D60A7" w:rsidP="006D60A7">
      <w:pPr>
        <w:spacing w:line="360" w:lineRule="auto"/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</w:pPr>
      <w:proofErr w:type="spellStart"/>
      <w:r w:rsidRPr="006D60A7">
        <w:rPr>
          <w:rStyle w:val="authors"/>
          <w:rFonts w:ascii="Arial" w:hAnsi="Arial" w:cs="Arial"/>
          <w:sz w:val="24"/>
          <w:szCs w:val="24"/>
        </w:rPr>
        <w:t>Airasian</w:t>
      </w:r>
      <w:proofErr w:type="spellEnd"/>
      <w:r w:rsidRPr="006D60A7">
        <w:rPr>
          <w:rStyle w:val="authors"/>
          <w:rFonts w:ascii="Arial" w:hAnsi="Arial" w:cs="Arial"/>
          <w:sz w:val="24"/>
          <w:szCs w:val="24"/>
        </w:rPr>
        <w:t>, P. a Gregory, K.</w:t>
      </w:r>
      <w:r w:rsidRPr="006D60A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6D60A7">
        <w:rPr>
          <w:rStyle w:val="Date1"/>
          <w:rFonts w:ascii="Arial" w:hAnsi="Arial" w:cs="Arial"/>
          <w:sz w:val="24"/>
          <w:szCs w:val="24"/>
        </w:rPr>
        <w:t>(1997).</w:t>
      </w:r>
      <w:r w:rsidRPr="006D60A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6D60A7">
        <w:rPr>
          <w:rStyle w:val="arttitle"/>
          <w:rFonts w:ascii="Arial" w:eastAsiaTheme="minorHAnsi" w:hAnsi="Arial" w:cs="Arial"/>
          <w:i/>
          <w:iCs/>
          <w:sz w:val="24"/>
          <w:szCs w:val="24"/>
        </w:rPr>
        <w:t>The Education Reform Act of 1988</w:t>
      </w:r>
      <w:r w:rsidRPr="006D60A7">
        <w:rPr>
          <w:rStyle w:val="arttitle"/>
          <w:rFonts w:ascii="Arial" w:eastAsiaTheme="minorHAnsi" w:hAnsi="Arial" w:cs="Arial"/>
          <w:sz w:val="24"/>
          <w:szCs w:val="24"/>
        </w:rPr>
        <w:t xml:space="preserve">. School of Education, Boston College. </w:t>
      </w:r>
      <w:proofErr w:type="spellStart"/>
      <w:r w:rsidRPr="006D60A7">
        <w:rPr>
          <w:rStyle w:val="arttitle"/>
          <w:rFonts w:ascii="Arial" w:eastAsiaTheme="minorHAnsi" w:hAnsi="Arial" w:cs="Arial"/>
          <w:sz w:val="24"/>
          <w:szCs w:val="24"/>
        </w:rPr>
        <w:t>Ar</w:t>
      </w:r>
      <w:proofErr w:type="spellEnd"/>
      <w:r w:rsidRPr="006D60A7">
        <w:rPr>
          <w:rStyle w:val="arttitle"/>
          <w:rFonts w:ascii="Arial" w:eastAsiaTheme="minorHAnsi" w:hAnsi="Arial" w:cs="Arial"/>
          <w:sz w:val="24"/>
          <w:szCs w:val="24"/>
        </w:rPr>
        <w:t xml:space="preserve"> </w:t>
      </w:r>
      <w:proofErr w:type="spellStart"/>
      <w:r w:rsidRPr="006D60A7">
        <w:rPr>
          <w:rStyle w:val="arttitle"/>
          <w:rFonts w:ascii="Arial" w:eastAsiaTheme="minorHAnsi" w:hAnsi="Arial" w:cs="Arial"/>
          <w:sz w:val="24"/>
          <w:szCs w:val="24"/>
        </w:rPr>
        <w:t>gael</w:t>
      </w:r>
      <w:proofErr w:type="spellEnd"/>
      <w:r w:rsidRPr="006D60A7">
        <w:rPr>
          <w:rStyle w:val="arttitle"/>
          <w:rFonts w:ascii="Arial" w:eastAsiaTheme="minorHAnsi" w:hAnsi="Arial" w:cs="Arial"/>
          <w:sz w:val="24"/>
          <w:szCs w:val="24"/>
        </w:rPr>
        <w:t xml:space="preserve"> o:</w:t>
      </w:r>
      <w:r w:rsidRPr="006D60A7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www.tandfonline.com</w:t>
        </w:r>
        <w:proofErr w:type="spellEnd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doi</w:t>
        </w:r>
        <w:proofErr w:type="spellEnd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/abs/10.1080/0969594970040207</w:t>
        </w:r>
      </w:hyperlink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. (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Cyrchwyd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27/10/19)</w:t>
      </w:r>
    </w:p>
    <w:p w14:paraId="5E4D92E0" w14:textId="77777777" w:rsidR="006D60A7" w:rsidRPr="006D60A7" w:rsidRDefault="006D60A7" w:rsidP="006D60A7">
      <w:pPr>
        <w:spacing w:line="360" w:lineRule="auto"/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</w:pPr>
    </w:p>
    <w:p w14:paraId="78C0B971" w14:textId="61089116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Anderson, L. (</w:t>
      </w:r>
      <w:proofErr w:type="spellStart"/>
      <w:r w:rsidRPr="006D60A7">
        <w:rPr>
          <w:rFonts w:ascii="Arial" w:hAnsi="Arial" w:cs="Arial"/>
          <w:sz w:val="24"/>
          <w:szCs w:val="24"/>
        </w:rPr>
        <w:t>d.d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Sidney L.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Pressey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(1888-1979). </w:t>
      </w:r>
      <w:r w:rsidRPr="006D60A7">
        <w:rPr>
          <w:rFonts w:ascii="Arial" w:hAnsi="Arial" w:cs="Arial"/>
          <w:sz w:val="24"/>
          <w:szCs w:val="24"/>
        </w:rPr>
        <w:t xml:space="preserve">Education Encyclopedia-State University.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0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https://education.stateuniversity.com/pages/2332/Pressey-Sidney-L-1888-1979.html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 </w:t>
      </w:r>
    </w:p>
    <w:p w14:paraId="20B2E08C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1497139F" w14:textId="095D0F6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Beames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S. et al. (2012).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Learning outside the classroom: Theory and guidelines for practice. </w:t>
      </w:r>
      <w:r w:rsidRPr="006D60A7">
        <w:rPr>
          <w:rFonts w:ascii="Arial" w:hAnsi="Arial" w:cs="Arial"/>
          <w:sz w:val="24"/>
          <w:szCs w:val="24"/>
        </w:rPr>
        <w:t xml:space="preserve">New York: Routledge. </w:t>
      </w:r>
    </w:p>
    <w:p w14:paraId="5224091A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2D88013" w14:textId="4B7E16DE" w:rsidR="006D60A7" w:rsidRPr="006D60A7" w:rsidRDefault="006D60A7" w:rsidP="006D60A7">
      <w:pPr>
        <w:spacing w:line="360" w:lineRule="auto"/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</w:pPr>
      <w:r w:rsidRPr="006D60A7">
        <w:rPr>
          <w:rFonts w:ascii="Arial" w:hAnsi="Arial" w:cs="Arial"/>
          <w:sz w:val="24"/>
          <w:szCs w:val="24"/>
        </w:rPr>
        <w:t xml:space="preserve">Berger, R. (2016). </w:t>
      </w:r>
      <w:r w:rsidRPr="006D60A7">
        <w:rPr>
          <w:rFonts w:ascii="Arial" w:hAnsi="Arial" w:cs="Arial"/>
          <w:i/>
          <w:iCs/>
          <w:sz w:val="24"/>
          <w:szCs w:val="24"/>
        </w:rPr>
        <w:t>Austin’s Butterfly: Models, critique and descriptive feedback.</w:t>
      </w: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1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www.youtube.com</w:t>
        </w:r>
        <w:proofErr w:type="spellEnd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watch?v</w:t>
        </w:r>
        <w:proofErr w:type="spellEnd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=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E_6PskE3zfQ</w:t>
        </w:r>
        <w:proofErr w:type="spellEnd"/>
      </w:hyperlink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. (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Cyrchwyd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27/10/19)</w:t>
      </w:r>
    </w:p>
    <w:p w14:paraId="3F40161E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6B60D0D" w14:textId="675FD0CE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Black, P. a </w:t>
      </w:r>
      <w:proofErr w:type="spellStart"/>
      <w:r w:rsidRPr="006D60A7">
        <w:rPr>
          <w:rFonts w:ascii="Arial" w:hAnsi="Arial" w:cs="Arial"/>
          <w:sz w:val="24"/>
          <w:szCs w:val="24"/>
        </w:rPr>
        <w:t>Wiliam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D. (1998).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Inside the black box: Raising standards through classroom assessment. </w:t>
      </w:r>
      <w:proofErr w:type="spellStart"/>
      <w:r w:rsidRPr="006D60A7">
        <w:rPr>
          <w:rFonts w:ascii="Arial" w:hAnsi="Arial" w:cs="Arial"/>
          <w:sz w:val="24"/>
          <w:szCs w:val="24"/>
        </w:rPr>
        <w:t>Llundain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School of Education, King’s College London. </w:t>
      </w:r>
    </w:p>
    <w:p w14:paraId="61DA5962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11F95BF" w14:textId="189D6414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Cambridge Assessment International Education. (</w:t>
      </w:r>
      <w:proofErr w:type="spellStart"/>
      <w:r w:rsidRPr="006D60A7">
        <w:rPr>
          <w:rFonts w:ascii="Arial" w:hAnsi="Arial" w:cs="Arial"/>
          <w:sz w:val="24"/>
          <w:szCs w:val="24"/>
        </w:rPr>
        <w:t>d.d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Getting started with assessment for learning.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2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https://cambridge-community.org.uk/professional-development/gswafl/index.html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69150B4F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3C0B20E" w14:textId="10A3E9AF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Duncan, C. a Noonan, B. (2007).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Factors affecting teachers’ grading and assessment practices. </w:t>
      </w:r>
      <w:r w:rsidRPr="006D60A7">
        <w:rPr>
          <w:rFonts w:ascii="Arial" w:hAnsi="Arial" w:cs="Arial"/>
          <w:sz w:val="24"/>
          <w:szCs w:val="24"/>
        </w:rPr>
        <w:t xml:space="preserve">Alberta Journal of Educational Research.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3" w:anchor="downloadCitation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https://www.researchgate.net/publication/279484582_Factors_Affecting_Teachers’_Grading_and_Assessment_Practices#downloadCitation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 </w:t>
      </w:r>
    </w:p>
    <w:p w14:paraId="7B489352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27B8B9E" w14:textId="2A48AC3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Edward, J. (2019) ‘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Independent schools are helping close Stem skills gap’, </w:t>
      </w:r>
      <w:r w:rsidRPr="006D60A7">
        <w:rPr>
          <w:rFonts w:ascii="Arial" w:hAnsi="Arial" w:cs="Arial"/>
          <w:sz w:val="24"/>
          <w:szCs w:val="24"/>
        </w:rPr>
        <w:t xml:space="preserve">Times Education Supplement.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4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https://www.tes.com/news/independent-schools-are-helping-close-stem-skills-gap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4102DA4C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8A7FFA4" w14:textId="257D712C" w:rsidR="006D60A7" w:rsidRPr="006D60A7" w:rsidRDefault="006D60A7" w:rsidP="006D60A7">
      <w:pPr>
        <w:spacing w:line="360" w:lineRule="auto"/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Estyn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(2018).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A report on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Gaer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Primary School.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5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https://www.estyn.llyw.cymru/sites/www.estyn.gov.wales/files/documents/Gaer%20Primary%20School.pdf</w:t>
        </w:r>
      </w:hyperlink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. (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Cyrchwyd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27/10/19)</w:t>
      </w:r>
    </w:p>
    <w:p w14:paraId="586B7D79" w14:textId="77777777" w:rsidR="006D60A7" w:rsidRPr="006D60A7" w:rsidRDefault="006D60A7" w:rsidP="006D60A7">
      <w:pPr>
        <w:spacing w:line="360" w:lineRule="auto"/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</w:pPr>
    </w:p>
    <w:p w14:paraId="10072F37" w14:textId="2EB978A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Gershon, M. (2013).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How to use assessment for learning in the classroom: The complete guide. </w:t>
      </w:r>
      <w:proofErr w:type="spellStart"/>
      <w:r w:rsidRPr="006D60A7">
        <w:rPr>
          <w:rFonts w:ascii="Arial" w:hAnsi="Arial" w:cs="Arial"/>
          <w:sz w:val="24"/>
          <w:szCs w:val="24"/>
        </w:rPr>
        <w:t>Deyrnas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Unedig</w:t>
      </w:r>
      <w:proofErr w:type="spellEnd"/>
      <w:r w:rsidRPr="006D60A7">
        <w:rPr>
          <w:rFonts w:ascii="Arial" w:hAnsi="Arial" w:cs="Arial"/>
          <w:sz w:val="24"/>
          <w:szCs w:val="24"/>
        </w:rPr>
        <w:t>: CreateSpace Independent Publishing Platform.</w:t>
      </w:r>
    </w:p>
    <w:p w14:paraId="1C567583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EAB1563" w14:textId="3BE6EA12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Grigg, R. (2015).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Becoming an outstanding primary school teacher. </w:t>
      </w:r>
      <w:r w:rsidRPr="006D60A7">
        <w:rPr>
          <w:rFonts w:ascii="Arial" w:hAnsi="Arial" w:cs="Arial"/>
          <w:sz w:val="24"/>
          <w:szCs w:val="24"/>
        </w:rPr>
        <w:t>2</w:t>
      </w:r>
      <w:r w:rsidRPr="006D60A7">
        <w:rPr>
          <w:rFonts w:ascii="Arial" w:hAnsi="Arial" w:cs="Arial"/>
          <w:sz w:val="24"/>
          <w:szCs w:val="24"/>
          <w:vertAlign w:val="superscript"/>
        </w:rPr>
        <w:t>nd</w:t>
      </w:r>
      <w:r w:rsidRPr="006D60A7">
        <w:rPr>
          <w:rFonts w:ascii="Arial" w:hAnsi="Arial" w:cs="Arial"/>
          <w:sz w:val="24"/>
          <w:szCs w:val="24"/>
        </w:rPr>
        <w:t xml:space="preserve"> Ed. Oxon: Routledge.</w:t>
      </w:r>
    </w:p>
    <w:p w14:paraId="24AE9952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46070F4" w14:textId="593C9E0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Grigg, R. (2016). </w:t>
      </w:r>
      <w:r w:rsidRPr="006D60A7">
        <w:rPr>
          <w:rFonts w:ascii="Arial" w:hAnsi="Arial" w:cs="Arial"/>
          <w:i/>
          <w:iCs/>
          <w:sz w:val="24"/>
          <w:szCs w:val="24"/>
        </w:rPr>
        <w:t>Big ideas in education</w:t>
      </w:r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Caerfyrddin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Crown House Publishing. </w:t>
      </w:r>
    </w:p>
    <w:p w14:paraId="05875813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2D9E90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Harcombe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, K. (2011). </w:t>
      </w:r>
      <w:r w:rsidRPr="006D60A7">
        <w:rPr>
          <w:rFonts w:ascii="Arial" w:hAnsi="Arial" w:cs="Arial"/>
          <w:i/>
          <w:iCs/>
          <w:sz w:val="24"/>
          <w:szCs w:val="24"/>
        </w:rPr>
        <w:t>Brilliant primary school teacher.</w:t>
      </w:r>
      <w:r w:rsidRPr="006D60A7">
        <w:rPr>
          <w:rFonts w:ascii="Arial" w:hAnsi="Arial" w:cs="Arial"/>
          <w:sz w:val="24"/>
          <w:szCs w:val="24"/>
        </w:rPr>
        <w:t xml:space="preserve"> Dorset: Pearson.</w:t>
      </w:r>
    </w:p>
    <w:p w14:paraId="7CCD87B5" w14:textId="344A8919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Hickey, I. a Robson, D. (2013). </w:t>
      </w:r>
      <w:r w:rsidRPr="006D60A7">
        <w:rPr>
          <w:rFonts w:ascii="Arial" w:hAnsi="Arial" w:cs="Arial"/>
          <w:i/>
          <w:iCs/>
          <w:sz w:val="24"/>
          <w:szCs w:val="24"/>
        </w:rPr>
        <w:t>The Leonardo effect: Motivating children to achieve through interdisciplinary learning.</w:t>
      </w:r>
      <w:r w:rsidRPr="006D60A7">
        <w:rPr>
          <w:rFonts w:ascii="Arial" w:hAnsi="Arial" w:cs="Arial"/>
          <w:sz w:val="24"/>
          <w:szCs w:val="24"/>
        </w:rPr>
        <w:t xml:space="preserve"> Oxon: Routledge.</w:t>
      </w:r>
    </w:p>
    <w:p w14:paraId="2A7A66C4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3DC269C" w14:textId="34C52926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Hughes, M. (2006).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And the main thing is…learning. </w:t>
      </w:r>
      <w:r w:rsidRPr="006D60A7">
        <w:rPr>
          <w:rFonts w:ascii="Arial" w:hAnsi="Arial" w:cs="Arial"/>
          <w:sz w:val="24"/>
          <w:szCs w:val="24"/>
        </w:rPr>
        <w:t>Cheltenham: Education Training and Support.</w:t>
      </w:r>
    </w:p>
    <w:p w14:paraId="0AC85646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FC2292E" w14:textId="42A2692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Hughes, M. a Potter, D. (2002).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Tweak to transform. </w:t>
      </w:r>
      <w:proofErr w:type="spellStart"/>
      <w:r w:rsidRPr="006D60A7">
        <w:rPr>
          <w:rFonts w:ascii="Arial" w:hAnsi="Arial" w:cs="Arial"/>
          <w:sz w:val="24"/>
          <w:szCs w:val="24"/>
        </w:rPr>
        <w:t>Llundain</w:t>
      </w:r>
      <w:proofErr w:type="spellEnd"/>
      <w:r w:rsidRPr="006D60A7">
        <w:rPr>
          <w:rFonts w:ascii="Arial" w:hAnsi="Arial" w:cs="Arial"/>
          <w:sz w:val="24"/>
          <w:szCs w:val="24"/>
        </w:rPr>
        <w:t>: Continuum International Publishing Group.</w:t>
      </w:r>
    </w:p>
    <w:p w14:paraId="6BA835E9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36B2A2F4" w14:textId="2F290F7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Llywodraeth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Cymru (2018). </w:t>
      </w:r>
      <w:proofErr w:type="spellStart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>Dyfodol</w:t>
      </w:r>
      <w:proofErr w:type="spellEnd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>Llwyddiannus-Crynoldeb</w:t>
      </w:r>
      <w:proofErr w:type="spellEnd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 o </w:t>
      </w:r>
      <w:proofErr w:type="spellStart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>adroddiad</w:t>
      </w:r>
      <w:proofErr w:type="spellEnd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>yr</w:t>
      </w:r>
      <w:proofErr w:type="spellEnd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>Athro</w:t>
      </w:r>
      <w:proofErr w:type="spellEnd"/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 Graham Donaldson.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Caerdydd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: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Llywodraeth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Cymru.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Ar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gael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o: </w:t>
      </w:r>
      <w:hyperlink r:id="rId16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https://llyw.cymru/sites/default/files/publications/2018-03/dyfodol-llwyddiannus-crynodeb-o-adroddiad-yr-athro-graham-donaldson.pdf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55428684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E222AED" w14:textId="742F6AB0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proofErr w:type="spellStart"/>
      <w:r w:rsidRPr="006D60A7">
        <w:rPr>
          <w:rFonts w:ascii="Arial" w:hAnsi="Arial" w:cs="Arial"/>
          <w:sz w:val="24"/>
          <w:szCs w:val="24"/>
        </w:rPr>
        <w:t>2019a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Dyniaethau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7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https://s3-eu-west-1.amazonaws.com/hwb-live-storage/18/6c/59/08/422d4532953313c415e8851c/canllawiau-statudol-drafft-dyniaethau.pdf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5A1CE1FD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7FD5C074" w14:textId="21169116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proofErr w:type="spellStart"/>
      <w:r w:rsidRPr="006D60A7">
        <w:rPr>
          <w:rFonts w:ascii="Arial" w:hAnsi="Arial" w:cs="Arial"/>
          <w:sz w:val="24"/>
          <w:szCs w:val="24"/>
        </w:rPr>
        <w:t>2019b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Gwyddoniaeth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Technoleg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8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https://s3-eu-west-1.amazonaws.com/hwb-live-storage/05/9b/02/a9/1ba14fc69cca208df069c73e/canllawiau-statudol-drafft-gwyddoniaeth-a-thechnoleg.pdf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>: 27/10/19)</w:t>
      </w:r>
    </w:p>
    <w:p w14:paraId="79C8BB3A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64513CF" w14:textId="24C38FCA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proofErr w:type="spellStart"/>
      <w:r w:rsidRPr="006D60A7">
        <w:rPr>
          <w:rFonts w:ascii="Arial" w:hAnsi="Arial" w:cs="Arial"/>
          <w:sz w:val="24"/>
          <w:szCs w:val="24"/>
        </w:rPr>
        <w:t>2019c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Celfyddydau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Mynegiannol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19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https://s3-eu-west-1.amazonaws.com/hwb-live-storage/4a/58/56/22/ecd14397a17fa42cd49a267f/canllawiau-statudol-drafft-celfyddydau-mynegiannol.pdf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>: 27/10/19)</w:t>
      </w:r>
    </w:p>
    <w:p w14:paraId="7D700BA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6315B4CE" w14:textId="4E7AF1C2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proofErr w:type="spellStart"/>
      <w:r w:rsidRPr="006D60A7">
        <w:rPr>
          <w:rFonts w:ascii="Arial" w:hAnsi="Arial" w:cs="Arial"/>
          <w:sz w:val="24"/>
          <w:szCs w:val="24"/>
        </w:rPr>
        <w:t>2019ch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Drafft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Maes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Dysgu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Phrofiad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Mathemateg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a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Rhifedd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0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https://s3-eu-west-1.amazonaws.com/hwb-live-storage/23/50/94/25/1e5b4670aa5be269879d6143/canllawiau-statudol-drafft-mathemateg-a-rhifedd.pdf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>: 27/10/19)</w:t>
      </w:r>
    </w:p>
    <w:p w14:paraId="5D998A66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2C61D0C" w14:textId="665F4C9C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 (</w:t>
      </w:r>
      <w:proofErr w:type="spellStart"/>
      <w:r w:rsidRPr="006D60A7">
        <w:rPr>
          <w:rFonts w:ascii="Arial" w:hAnsi="Arial" w:cs="Arial"/>
          <w:sz w:val="24"/>
          <w:szCs w:val="24"/>
        </w:rPr>
        <w:t>2019d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Cynigion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asesu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fel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sail i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ddatblygu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canllawiau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statudol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Caerdydd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6D60A7">
        <w:rPr>
          <w:rFonts w:ascii="Arial" w:hAnsi="Arial" w:cs="Arial"/>
          <w:sz w:val="24"/>
          <w:szCs w:val="24"/>
        </w:rPr>
        <w:t>Llywodraeth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Cymru.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1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https://s3-eu-west-1.amazonaws.com/hwb-live-storage/c3/0d/e8/4f/b83944b7a2d903c65ef89538/cynigion-asesu-fel-sail-i-ddatblygu-canllawiau-statudol.pdf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>: 27/10/19)</w:t>
      </w:r>
    </w:p>
    <w:p w14:paraId="710AE98A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155549E0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Long, R. (2005).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The Rob Long omnibus edition of better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behaviour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. </w:t>
      </w:r>
      <w:r w:rsidRPr="006D60A7">
        <w:rPr>
          <w:rFonts w:ascii="Arial" w:hAnsi="Arial" w:cs="Arial"/>
          <w:sz w:val="24"/>
          <w:szCs w:val="24"/>
        </w:rPr>
        <w:t>Oxon: Routledge.</w:t>
      </w:r>
    </w:p>
    <w:p w14:paraId="03FFDB2A" w14:textId="4AAE506A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McLeod, S. (2018). </w:t>
      </w:r>
      <w:r w:rsidRPr="006D60A7">
        <w:rPr>
          <w:rStyle w:val="Hyperlink"/>
          <w:rFonts w:ascii="Arial" w:eastAsiaTheme="majorEastAsia" w:hAnsi="Arial" w:cs="Arial"/>
          <w:i/>
          <w:iCs/>
          <w:color w:val="auto"/>
          <w:sz w:val="24"/>
          <w:szCs w:val="24"/>
          <w:u w:val="none"/>
        </w:rPr>
        <w:t xml:space="preserve">Edward Thorndike: The Law of Effect.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Ar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</w:t>
      </w:r>
      <w:proofErr w:type="spellStart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>gael</w:t>
      </w:r>
      <w:proofErr w:type="spellEnd"/>
      <w:r w:rsidRPr="006D60A7">
        <w:rPr>
          <w:rStyle w:val="Hyperlink"/>
          <w:rFonts w:ascii="Arial" w:eastAsiaTheme="majorEastAsia" w:hAnsi="Arial" w:cs="Arial"/>
          <w:color w:val="auto"/>
          <w:sz w:val="24"/>
          <w:szCs w:val="24"/>
          <w:u w:val="none"/>
        </w:rPr>
        <w:t xml:space="preserve"> o:</w:t>
      </w:r>
      <w:r w:rsidRPr="006D60A7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www.simplypsychology.org</w:t>
        </w:r>
        <w:proofErr w:type="spellEnd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/</w:t>
        </w:r>
        <w:proofErr w:type="spellStart"/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edward-thorndike.html</w:t>
        </w:r>
        <w:proofErr w:type="spellEnd"/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1C4FC0F6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98783FF" w14:textId="3AAA57A9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McLeod, S. (2019). </w:t>
      </w:r>
      <w:r w:rsidRPr="006D60A7">
        <w:rPr>
          <w:rFonts w:ascii="Arial" w:hAnsi="Arial" w:cs="Arial"/>
          <w:i/>
          <w:iCs/>
          <w:sz w:val="24"/>
          <w:szCs w:val="24"/>
        </w:rPr>
        <w:t>What is the Zone of Proximal Development</w:t>
      </w:r>
      <w:r w:rsidRPr="006D60A7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3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https://www.simplypsychology.org/Zone-of-Proximal-Development.html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33F1D45F" w14:textId="77777777" w:rsidR="006D60A7" w:rsidRPr="006D60A7" w:rsidRDefault="006D60A7" w:rsidP="006D60A7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EDF87C8" w14:textId="5F6D2284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Moyles, J. (1995).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Beginning teaching: Beginning learning in primary education. </w:t>
      </w:r>
      <w:r w:rsidRPr="006D60A7">
        <w:rPr>
          <w:rFonts w:ascii="Arial" w:hAnsi="Arial" w:cs="Arial"/>
          <w:sz w:val="24"/>
          <w:szCs w:val="24"/>
        </w:rPr>
        <w:t>Buckingham: Open University Press.</w:t>
      </w:r>
    </w:p>
    <w:p w14:paraId="78D21244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5068DBB2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Norman, L. (2014).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How to be an outstanding teacher. </w:t>
      </w:r>
      <w:r w:rsidRPr="006D60A7">
        <w:rPr>
          <w:rFonts w:ascii="Arial" w:hAnsi="Arial" w:cs="Arial"/>
          <w:sz w:val="24"/>
          <w:szCs w:val="24"/>
        </w:rPr>
        <w:t>Marston Gate: CreateSpace Independent Publishing Platform.</w:t>
      </w:r>
    </w:p>
    <w:p w14:paraId="61C125E9" w14:textId="2E13C59F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 xml:space="preserve">Sadler, D. (1989).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Formative assessment and the design of instructional systems. </w:t>
      </w:r>
      <w:r w:rsidRPr="006D60A7">
        <w:rPr>
          <w:rFonts w:ascii="Arial" w:hAnsi="Arial" w:cs="Arial"/>
          <w:sz w:val="24"/>
          <w:szCs w:val="24"/>
        </w:rPr>
        <w:t xml:space="preserve">Kluwer Academic Publishers: Dordrecht.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4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http://michiganassessmentconsortium.org/wp-content/uploads/Formative-Assessment-and-Design-of-Instructional-Systems.pdf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4791359C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49D84B36" w14:textId="28C27B23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Sherrington, T. (2018). ‘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Assessment too often fails to </w:t>
      </w:r>
      <w:proofErr w:type="spellStart"/>
      <w:r w:rsidRPr="006D60A7">
        <w:rPr>
          <w:rFonts w:ascii="Arial" w:hAnsi="Arial" w:cs="Arial"/>
          <w:i/>
          <w:iCs/>
          <w:sz w:val="24"/>
          <w:szCs w:val="24"/>
        </w:rPr>
        <w:t>prioritise</w:t>
      </w:r>
      <w:proofErr w:type="spellEnd"/>
      <w:r w:rsidRPr="006D60A7">
        <w:rPr>
          <w:rFonts w:ascii="Arial" w:hAnsi="Arial" w:cs="Arial"/>
          <w:i/>
          <w:iCs/>
          <w:sz w:val="24"/>
          <w:szCs w:val="24"/>
        </w:rPr>
        <w:t xml:space="preserve"> learning-let’s change that’. </w:t>
      </w:r>
      <w:r w:rsidRPr="006D60A7">
        <w:rPr>
          <w:rFonts w:ascii="Arial" w:hAnsi="Arial" w:cs="Arial"/>
          <w:sz w:val="24"/>
          <w:szCs w:val="24"/>
        </w:rPr>
        <w:t>The Guardian.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5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https://www.google.com/amp/s/amp.theguardian.com/teacher-network/2018/jan/23/assessment-too-often-fails-to-prioritise-learning-lets-change-that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47FAC2E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</w:p>
    <w:p w14:paraId="09CA4238" w14:textId="77777777" w:rsidR="006D60A7" w:rsidRPr="006D60A7" w:rsidRDefault="006D60A7" w:rsidP="006D60A7">
      <w:pPr>
        <w:spacing w:line="360" w:lineRule="auto"/>
        <w:rPr>
          <w:rFonts w:ascii="Arial" w:hAnsi="Arial" w:cs="Arial"/>
          <w:sz w:val="24"/>
          <w:szCs w:val="24"/>
        </w:rPr>
      </w:pPr>
      <w:r w:rsidRPr="006D60A7">
        <w:rPr>
          <w:rFonts w:ascii="Arial" w:hAnsi="Arial" w:cs="Arial"/>
          <w:sz w:val="24"/>
          <w:szCs w:val="24"/>
        </w:rPr>
        <w:t>University of Sydney. (</w:t>
      </w:r>
      <w:proofErr w:type="spellStart"/>
      <w:r w:rsidRPr="006D60A7">
        <w:rPr>
          <w:rFonts w:ascii="Arial" w:hAnsi="Arial" w:cs="Arial"/>
          <w:sz w:val="24"/>
          <w:szCs w:val="24"/>
        </w:rPr>
        <w:t>d.d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). </w:t>
      </w:r>
      <w:r w:rsidRPr="006D60A7">
        <w:rPr>
          <w:rFonts w:ascii="Arial" w:hAnsi="Arial" w:cs="Arial"/>
          <w:i/>
          <w:iCs/>
          <w:sz w:val="24"/>
          <w:szCs w:val="24"/>
        </w:rPr>
        <w:t xml:space="preserve">Self and peer assessment-advantages and disadvantages. </w:t>
      </w:r>
      <w:r w:rsidRPr="006D60A7">
        <w:rPr>
          <w:rFonts w:ascii="Arial" w:hAnsi="Arial" w:cs="Arial"/>
          <w:sz w:val="24"/>
          <w:szCs w:val="24"/>
        </w:rPr>
        <w:t xml:space="preserve">Faculty of Arts and Social Sciences. </w:t>
      </w:r>
      <w:proofErr w:type="spellStart"/>
      <w:r w:rsidRPr="006D60A7">
        <w:rPr>
          <w:rFonts w:ascii="Arial" w:hAnsi="Arial" w:cs="Arial"/>
          <w:sz w:val="24"/>
          <w:szCs w:val="24"/>
        </w:rPr>
        <w:t>Ar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6D60A7">
        <w:rPr>
          <w:rFonts w:ascii="Arial" w:hAnsi="Arial" w:cs="Arial"/>
          <w:sz w:val="24"/>
          <w:szCs w:val="24"/>
        </w:rPr>
        <w:t>gael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o: </w:t>
      </w:r>
      <w:hyperlink r:id="rId26" w:history="1">
        <w:r w:rsidRPr="006D60A7">
          <w:rPr>
            <w:rStyle w:val="Hyperlink"/>
            <w:rFonts w:ascii="Arial" w:eastAsiaTheme="majorEastAsia" w:hAnsi="Arial" w:cs="Arial"/>
            <w:color w:val="auto"/>
            <w:sz w:val="24"/>
            <w:szCs w:val="24"/>
            <w:u w:val="none"/>
          </w:rPr>
          <w:t>https://sydney.edu.au/education_social_work/groupwork/docs/SelfPeerAssessment.pdf</w:t>
        </w:r>
      </w:hyperlink>
      <w:r w:rsidRPr="006D60A7">
        <w:rPr>
          <w:rFonts w:ascii="Arial" w:hAnsi="Arial" w:cs="Arial"/>
          <w:sz w:val="24"/>
          <w:szCs w:val="24"/>
        </w:rPr>
        <w:t>. (</w:t>
      </w:r>
      <w:proofErr w:type="spellStart"/>
      <w:r w:rsidRPr="006D60A7">
        <w:rPr>
          <w:rFonts w:ascii="Arial" w:hAnsi="Arial" w:cs="Arial"/>
          <w:sz w:val="24"/>
          <w:szCs w:val="24"/>
        </w:rPr>
        <w:t>Cyrchwyd</w:t>
      </w:r>
      <w:proofErr w:type="spellEnd"/>
      <w:r w:rsidRPr="006D60A7">
        <w:rPr>
          <w:rFonts w:ascii="Arial" w:hAnsi="Arial" w:cs="Arial"/>
          <w:sz w:val="24"/>
          <w:szCs w:val="24"/>
        </w:rPr>
        <w:t xml:space="preserve"> 27/10/19)</w:t>
      </w:r>
    </w:p>
    <w:p w14:paraId="2F5B0B87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52D601D3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710D5F0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5BEC53AB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1452AE27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42EFB847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017D58C8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40C3B418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2EE0C27B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F91ABBE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127687AB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683F777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65D73A51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0CE51BB5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4C649FE8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321B60AD" w14:textId="5BEA64F4" w:rsidR="006D60A7" w:rsidRDefault="006D60A7" w:rsidP="006D60A7">
      <w:pPr>
        <w:rPr>
          <w:rFonts w:cstheme="minorHAnsi"/>
          <w:sz w:val="24"/>
          <w:szCs w:val="24"/>
        </w:rPr>
      </w:pPr>
    </w:p>
    <w:p w14:paraId="4A2FC765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8643F65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38E0F51C" w14:textId="77777777" w:rsidR="006D60A7" w:rsidRPr="006D60A7" w:rsidRDefault="006D60A7" w:rsidP="006D60A7">
      <w:pPr>
        <w:jc w:val="center"/>
        <w:rPr>
          <w:rFonts w:cstheme="minorHAnsi"/>
          <w:sz w:val="28"/>
          <w:szCs w:val="28"/>
        </w:rPr>
      </w:pPr>
      <w:proofErr w:type="spellStart"/>
      <w:r w:rsidRPr="006D60A7">
        <w:rPr>
          <w:rFonts w:cstheme="minorHAnsi"/>
          <w:sz w:val="28"/>
          <w:szCs w:val="28"/>
        </w:rPr>
        <w:t>Atodiadau</w:t>
      </w:r>
      <w:proofErr w:type="spellEnd"/>
    </w:p>
    <w:p w14:paraId="292810E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011D770A" w14:textId="77777777" w:rsidR="006D60A7" w:rsidRPr="00D6706C" w:rsidRDefault="006D60A7" w:rsidP="006D60A7">
      <w:pPr>
        <w:rPr>
          <w:rFonts w:cstheme="minorHAnsi"/>
          <w:sz w:val="24"/>
          <w:szCs w:val="24"/>
        </w:rPr>
        <w:sectPr w:rsidR="006D60A7" w:rsidRPr="00D6706C" w:rsidSect="006D60A7">
          <w:footerReference w:type="default" r:id="rId27"/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626C7D8B" w14:textId="77777777" w:rsidR="006D60A7" w:rsidRPr="00D6706C" w:rsidRDefault="006D60A7" w:rsidP="006D60A7">
      <w:pPr>
        <w:pStyle w:val="Heading1"/>
        <w:rPr>
          <w:rFonts w:asciiTheme="minorHAnsi" w:hAnsiTheme="minorHAnsi" w:cstheme="minorHAnsi"/>
          <w:b w:val="0"/>
          <w:sz w:val="24"/>
          <w:szCs w:val="24"/>
        </w:rPr>
      </w:pPr>
      <w:r w:rsidRPr="00D6706C">
        <w:rPr>
          <w:rFonts w:asciiTheme="minorHAnsi" w:hAnsiTheme="minorHAnsi" w:cstheme="minorHAnsi"/>
          <w:sz w:val="24"/>
          <w:szCs w:val="24"/>
          <w:lang w:val="cy-GB"/>
        </w:rPr>
        <w:t>Cynllun Gwers 1</w:t>
      </w:r>
    </w:p>
    <w:p w14:paraId="77191F33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3"/>
        <w:gridCol w:w="3415"/>
        <w:gridCol w:w="1180"/>
        <w:gridCol w:w="2182"/>
      </w:tblGrid>
      <w:tr w:rsidR="006D60A7" w:rsidRPr="00D6706C" w14:paraId="673FE041" w14:textId="77777777" w:rsidTr="008B4EFF">
        <w:tc>
          <w:tcPr>
            <w:tcW w:w="2233" w:type="dxa"/>
            <w:shd w:val="clear" w:color="auto" w:fill="auto"/>
          </w:tcPr>
          <w:p w14:paraId="19CEEDCD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15" w:type="dxa"/>
          </w:tcPr>
          <w:p w14:paraId="32859822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4A2A0ED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82" w:type="dxa"/>
          </w:tcPr>
          <w:p w14:paraId="4A883AAD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6D60A7" w:rsidRPr="00D6706C" w14:paraId="5E91357E" w14:textId="77777777" w:rsidTr="008B4EFF">
        <w:tc>
          <w:tcPr>
            <w:tcW w:w="2233" w:type="dxa"/>
            <w:shd w:val="clear" w:color="auto" w:fill="auto"/>
          </w:tcPr>
          <w:p w14:paraId="188AFC8D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15" w:type="dxa"/>
          </w:tcPr>
          <w:p w14:paraId="27076605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Dyniaethau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61E19B84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82" w:type="dxa"/>
          </w:tcPr>
          <w:p w14:paraId="2717FEA8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6D60A7" w:rsidRPr="00D6706C" w14:paraId="7DDD34B0" w14:textId="77777777" w:rsidTr="008B4EFF">
        <w:tc>
          <w:tcPr>
            <w:tcW w:w="2233" w:type="dxa"/>
            <w:shd w:val="clear" w:color="auto" w:fill="auto"/>
          </w:tcPr>
          <w:p w14:paraId="03BE010A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77" w:type="dxa"/>
            <w:gridSpan w:val="3"/>
          </w:tcPr>
          <w:p w14:paraId="2B3A7D1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erbyn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</w:p>
        </w:tc>
      </w:tr>
      <w:tr w:rsidR="006D60A7" w:rsidRPr="00D6706C" w14:paraId="190C69B5" w14:textId="77777777" w:rsidTr="008B4EFF">
        <w:tc>
          <w:tcPr>
            <w:tcW w:w="2233" w:type="dxa"/>
            <w:shd w:val="clear" w:color="auto" w:fill="auto"/>
          </w:tcPr>
          <w:p w14:paraId="2A3B4EA2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77" w:type="dxa"/>
            <w:gridSpan w:val="3"/>
          </w:tcPr>
          <w:p w14:paraId="404458B8" w14:textId="77777777" w:rsidR="006D60A7" w:rsidRPr="00D6706C" w:rsidRDefault="006D60A7" w:rsidP="008B4EFF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Daeryddiaeth</w:t>
            </w:r>
            <w:proofErr w:type="spellEnd"/>
            <w:r w:rsidRPr="00D6706C">
              <w:rPr>
                <w:rFonts w:cstheme="minorHAnsi"/>
                <w:bCs/>
              </w:rPr>
              <w:t xml:space="preserve">, </w:t>
            </w:r>
            <w:proofErr w:type="spellStart"/>
            <w:r w:rsidRPr="00D6706C">
              <w:rPr>
                <w:rFonts w:cstheme="minorHAnsi"/>
                <w:bCs/>
              </w:rPr>
              <w:t>Gwyddoniaeth</w:t>
            </w:r>
            <w:proofErr w:type="spellEnd"/>
            <w:r w:rsidRPr="00D6706C">
              <w:rPr>
                <w:rFonts w:cstheme="minorHAnsi"/>
                <w:bCs/>
              </w:rPr>
              <w:t xml:space="preserve">, </w:t>
            </w:r>
            <w:proofErr w:type="spellStart"/>
            <w:r w:rsidRPr="00D6706C">
              <w:rPr>
                <w:rFonts w:cstheme="minorHAnsi"/>
                <w:bCs/>
              </w:rPr>
              <w:t>Cynaliadwyedd</w:t>
            </w:r>
            <w:proofErr w:type="spellEnd"/>
          </w:p>
        </w:tc>
      </w:tr>
      <w:tr w:rsidR="006D60A7" w:rsidRPr="00D6706C" w14:paraId="216D484B" w14:textId="77777777" w:rsidTr="008B4EFF">
        <w:tc>
          <w:tcPr>
            <w:tcW w:w="2233" w:type="dxa"/>
            <w:shd w:val="clear" w:color="auto" w:fill="auto"/>
          </w:tcPr>
          <w:p w14:paraId="0C3FF696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0CE383F4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77" w:type="dxa"/>
            <w:gridSpan w:val="3"/>
          </w:tcPr>
          <w:p w14:paraId="0F49E89B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. Gwaith </w:t>
            </w:r>
            <w:proofErr w:type="spellStart"/>
            <w:r w:rsidRPr="00D6706C">
              <w:rPr>
                <w:rFonts w:cstheme="minorHAnsi"/>
              </w:rPr>
              <w:t>tîm</w:t>
            </w:r>
            <w:proofErr w:type="spellEnd"/>
            <w:r w:rsidRPr="00D6706C">
              <w:rPr>
                <w:rFonts w:cstheme="minorHAnsi"/>
              </w:rPr>
              <w:t>.</w:t>
            </w:r>
          </w:p>
        </w:tc>
      </w:tr>
      <w:tr w:rsidR="006D60A7" w:rsidRPr="00D6706C" w14:paraId="293057B0" w14:textId="77777777" w:rsidTr="008B4EFF">
        <w:tc>
          <w:tcPr>
            <w:tcW w:w="9010" w:type="dxa"/>
            <w:gridSpan w:val="4"/>
            <w:shd w:val="clear" w:color="auto" w:fill="auto"/>
          </w:tcPr>
          <w:p w14:paraId="787B31BF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6D60A7" w:rsidRPr="00D6706C" w14:paraId="35F0E2F0" w14:textId="77777777" w:rsidTr="008B4EFF">
        <w:tc>
          <w:tcPr>
            <w:tcW w:w="9010" w:type="dxa"/>
            <w:gridSpan w:val="4"/>
          </w:tcPr>
          <w:p w14:paraId="3EA0B29C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6D60A7" w:rsidRPr="00D6706C" w14:paraId="58D6393F" w14:textId="77777777" w:rsidTr="008B4EFF">
        <w:tc>
          <w:tcPr>
            <w:tcW w:w="9010" w:type="dxa"/>
            <w:gridSpan w:val="4"/>
          </w:tcPr>
          <w:p w14:paraId="753EE9F9" w14:textId="77777777" w:rsidR="006D60A7" w:rsidRPr="00D6706C" w:rsidRDefault="006D60A7" w:rsidP="008B4EFF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09A2FF07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Gweld, cymharu a thrafod y gwahaniaeth rhwng deunyddiau ac adnoddau naturiol a ddynol</w:t>
            </w:r>
          </w:p>
          <w:p w14:paraId="4D1E75E6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Deall yr effeithiau cadarnhaol a negyddol o’r rhain ar yr amgylchedd ac ar bobl</w:t>
            </w:r>
          </w:p>
          <w:p w14:paraId="249DE7E6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y gallant </w:t>
            </w:r>
            <w:proofErr w:type="spellStart"/>
            <w:r w:rsidRPr="00D6706C">
              <w:rPr>
                <w:rFonts w:cstheme="minorHAnsi"/>
              </w:rPr>
              <w:t>wneud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dewisiadau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ymwybodol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helpu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hunain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ac y gallant </w:t>
            </w:r>
            <w:proofErr w:type="spellStart"/>
            <w:r w:rsidRPr="00D6706C">
              <w:rPr>
                <w:rFonts w:cstheme="minorHAnsi"/>
              </w:rPr>
              <w:t>gael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dylanwad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bobl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eraill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Y="133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6D60A7" w:rsidRPr="00D6706C" w14:paraId="40EB1070" w14:textId="77777777" w:rsidTr="008B4EFF">
        <w:tc>
          <w:tcPr>
            <w:tcW w:w="4505" w:type="dxa"/>
            <w:shd w:val="clear" w:color="auto" w:fill="DBE5F1" w:themeFill="accent1" w:themeFillTint="33"/>
          </w:tcPr>
          <w:p w14:paraId="2D5F05CC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BE5F1" w:themeFill="accent1" w:themeFillTint="33"/>
          </w:tcPr>
          <w:p w14:paraId="316E29C5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6A45290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7A44EAA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6D60A7" w:rsidRPr="00D6706C" w14:paraId="2913058B" w14:textId="77777777" w:rsidTr="008B4EFF">
        <w:tc>
          <w:tcPr>
            <w:tcW w:w="4505" w:type="dxa"/>
          </w:tcPr>
          <w:p w14:paraId="14E277A0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effeithiol</w:t>
            </w:r>
            <w:proofErr w:type="spellEnd"/>
          </w:p>
          <w:p w14:paraId="4F13EDEC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A9B446F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dealltwriaeth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gynaliadwyedd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materion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amgylcheddol</w:t>
            </w:r>
            <w:proofErr w:type="spellEnd"/>
          </w:p>
          <w:p w14:paraId="419D3E06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8615501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ymwybodol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adnoddau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nhw’s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dewis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</w:p>
          <w:p w14:paraId="5906E59F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8A3F1EE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4852A40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3B2BD94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3B1FB8EC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ddechrau’r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mae’r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delweddau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bentyrrau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fel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gallaf</w:t>
            </w:r>
            <w:proofErr w:type="spellEnd"/>
            <w:r w:rsidRPr="00D6706C">
              <w:rPr>
                <w:rFonts w:cstheme="minorHAnsi"/>
              </w:rPr>
              <w:t xml:space="preserve"> weld a </w:t>
            </w:r>
            <w:proofErr w:type="spellStart"/>
            <w:r w:rsidRPr="00D6706C">
              <w:rPr>
                <w:rFonts w:cstheme="minorHAnsi"/>
              </w:rPr>
              <w:t>yw’r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gwybod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unrhyw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am y </w:t>
            </w:r>
            <w:proofErr w:type="spellStart"/>
            <w:r w:rsidRPr="00D6706C">
              <w:rPr>
                <w:rFonts w:cstheme="minorHAnsi"/>
              </w:rPr>
              <w:t>pwnc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4B060DA0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2458F70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</w:p>
          <w:p w14:paraId="019C8D24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6DDF3C3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  <w:r w:rsidRPr="00D6706C">
              <w:rPr>
                <w:rFonts w:cstheme="minorHAnsi"/>
              </w:rPr>
              <w:t xml:space="preserve"> (</w:t>
            </w:r>
            <w:proofErr w:type="spellStart"/>
            <w:r w:rsidRPr="00D6706C">
              <w:rPr>
                <w:rFonts w:cstheme="minorHAnsi"/>
              </w:rPr>
              <w:t>ffyn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lolipop</w:t>
            </w:r>
            <w:proofErr w:type="spellEnd"/>
            <w:r w:rsidRPr="00D6706C">
              <w:rPr>
                <w:rFonts w:cstheme="minorHAnsi"/>
              </w:rPr>
              <w:t>)</w:t>
            </w:r>
          </w:p>
          <w:p w14:paraId="28154B1E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53EF942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nesaf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creu</w:t>
            </w:r>
            <w:proofErr w:type="spellEnd"/>
            <w:r w:rsidRPr="00D6706C">
              <w:rPr>
                <w:rFonts w:cstheme="minorHAnsi"/>
              </w:rPr>
              <w:t xml:space="preserve"> poster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  <w:r w:rsidRPr="00D6706C">
              <w:rPr>
                <w:rFonts w:cstheme="minorHAnsi"/>
              </w:rPr>
              <w:t xml:space="preserve"> Word i </w:t>
            </w: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gwahaniaethau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rhwng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adnoddau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 ac a </w:t>
            </w:r>
            <w:proofErr w:type="spellStart"/>
            <w:r w:rsidRPr="00D6706C">
              <w:rPr>
                <w:rFonts w:cstheme="minorHAnsi"/>
              </w:rPr>
              <w:t>yw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rhain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ddrwg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</w:tr>
    </w:tbl>
    <w:p w14:paraId="59C85E84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6DED08E" w14:textId="77777777" w:rsidR="006D60A7" w:rsidRPr="00D6706C" w:rsidRDefault="006D60A7" w:rsidP="006D60A7">
      <w:pPr>
        <w:rPr>
          <w:rFonts w:cstheme="minorHAnsi"/>
          <w:sz w:val="24"/>
          <w:szCs w:val="24"/>
        </w:rPr>
        <w:sectPr w:rsidR="006D60A7" w:rsidRPr="00D6706C" w:rsidSect="00D46A8E">
          <w:headerReference w:type="default" r:id="rId28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973"/>
        <w:tblW w:w="0" w:type="auto"/>
        <w:tblLook w:val="04A0" w:firstRow="1" w:lastRow="0" w:firstColumn="1" w:lastColumn="0" w:noHBand="0" w:noVBand="1"/>
      </w:tblPr>
      <w:tblGrid>
        <w:gridCol w:w="1483"/>
        <w:gridCol w:w="5316"/>
        <w:gridCol w:w="3544"/>
        <w:gridCol w:w="3985"/>
      </w:tblGrid>
      <w:tr w:rsidR="006D60A7" w:rsidRPr="00D6706C" w14:paraId="3D49F53C" w14:textId="77777777" w:rsidTr="008B4EFF">
        <w:trPr>
          <w:trHeight w:val="1266"/>
        </w:trPr>
        <w:tc>
          <w:tcPr>
            <w:tcW w:w="1483" w:type="dxa"/>
          </w:tcPr>
          <w:p w14:paraId="5CF3D949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5316" w:type="dxa"/>
          </w:tcPr>
          <w:p w14:paraId="11E3AF8C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66D24228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3544" w:type="dxa"/>
          </w:tcPr>
          <w:p w14:paraId="2B40F07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7556E431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217D2483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</w:tc>
        <w:tc>
          <w:tcPr>
            <w:tcW w:w="3985" w:type="dxa"/>
          </w:tcPr>
          <w:p w14:paraId="58EE810B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50D95976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6D60A7" w:rsidRPr="00D6706C" w14:paraId="655706B5" w14:textId="77777777" w:rsidTr="008B4EFF">
        <w:trPr>
          <w:trHeight w:val="2344"/>
        </w:trPr>
        <w:tc>
          <w:tcPr>
            <w:tcW w:w="1483" w:type="dxa"/>
          </w:tcPr>
          <w:p w14:paraId="5951D1D1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32EB22A8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019D57CF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5316" w:type="dxa"/>
          </w:tcPr>
          <w:p w14:paraId="0C3E4C56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syml</w:t>
            </w:r>
            <w:proofErr w:type="spellEnd"/>
          </w:p>
          <w:p w14:paraId="4D03323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Aseinio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</w:p>
          <w:p w14:paraId="0EA97AED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16DD8E4C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</w:t>
            </w:r>
            <w:proofErr w:type="spellEnd"/>
            <w:r w:rsidRPr="00D6706C">
              <w:rPr>
                <w:rFonts w:cstheme="minorHAnsi"/>
              </w:rPr>
              <w:t xml:space="preserve"> bod y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byddaf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cerdded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amgylch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ystafell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harsylwi</w:t>
            </w:r>
            <w:proofErr w:type="spellEnd"/>
          </w:p>
          <w:p w14:paraId="4CA8B5ED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F582766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3EC803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Beth </w:t>
            </w:r>
            <w:proofErr w:type="spellStart"/>
            <w:r w:rsidRPr="00D6706C">
              <w:rPr>
                <w:rFonts w:cstheme="minorHAnsi"/>
              </w:rPr>
              <w:t>ydych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chi’n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sylwi</w:t>
            </w:r>
            <w:proofErr w:type="spellEnd"/>
            <w:r w:rsidRPr="00D6706C">
              <w:rPr>
                <w:rFonts w:cstheme="minorHAnsi"/>
              </w:rPr>
              <w:t xml:space="preserve"> am y </w:t>
            </w:r>
            <w:proofErr w:type="spellStart"/>
            <w:r w:rsidRPr="00D6706C">
              <w:rPr>
                <w:rFonts w:cstheme="minorHAnsi"/>
              </w:rPr>
              <w:t>lluniau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yma</w:t>
            </w:r>
            <w:proofErr w:type="spellEnd"/>
            <w:r w:rsidRPr="00D6706C">
              <w:rPr>
                <w:rFonts w:cstheme="minorHAnsi"/>
              </w:rPr>
              <w:t>?</w:t>
            </w:r>
          </w:p>
        </w:tc>
        <w:tc>
          <w:tcPr>
            <w:tcW w:w="3544" w:type="dxa"/>
          </w:tcPr>
          <w:p w14:paraId="5300C508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parau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ddidoli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trwy’r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bentwr</w:t>
            </w:r>
            <w:proofErr w:type="spellEnd"/>
          </w:p>
        </w:tc>
        <w:tc>
          <w:tcPr>
            <w:tcW w:w="3985" w:type="dxa"/>
          </w:tcPr>
          <w:p w14:paraId="5F939D25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pâr</w:t>
            </w:r>
            <w:proofErr w:type="spellEnd"/>
          </w:p>
          <w:p w14:paraId="3D007B18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  <w:p w14:paraId="567F1BB6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</w:tc>
      </w:tr>
      <w:tr w:rsidR="006D60A7" w:rsidRPr="00D6706C" w14:paraId="7DB6F2D3" w14:textId="77777777" w:rsidTr="008B4EFF">
        <w:trPr>
          <w:trHeight w:val="2043"/>
        </w:trPr>
        <w:tc>
          <w:tcPr>
            <w:tcW w:w="1483" w:type="dxa"/>
          </w:tcPr>
          <w:p w14:paraId="56A935A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347D2B94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40FD9EAA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5316" w:type="dxa"/>
          </w:tcPr>
          <w:p w14:paraId="5CBCA7B0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  <w:proofErr w:type="spellStart"/>
            <w:r w:rsidRPr="00D6706C">
              <w:rPr>
                <w:rFonts w:cstheme="minorHAnsi"/>
              </w:rPr>
              <w:t>Cyflwyniad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egluro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negyddol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achosi</w:t>
            </w:r>
            <w:proofErr w:type="spellEnd"/>
            <w:r w:rsidRPr="00D6706C">
              <w:rPr>
                <w:rFonts w:cstheme="minorHAnsi"/>
              </w:rPr>
              <w:t xml:space="preserve"> neu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atal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  <w:p w14:paraId="4C79F32A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D725F21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</w:p>
          <w:p w14:paraId="27B88321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6C8B527E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Trefnu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dasg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gasglu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deg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dynol</w:t>
            </w:r>
            <w:proofErr w:type="spellEnd"/>
            <w:r w:rsidRPr="00D6706C">
              <w:rPr>
                <w:rFonts w:cstheme="minorHAnsi"/>
              </w:rPr>
              <w:t xml:space="preserve">. Gall y plant </w:t>
            </w: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allan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37E88CE2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3544" w:type="dxa"/>
          </w:tcPr>
          <w:p w14:paraId="6F717D29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grŵp</w:t>
            </w:r>
            <w:proofErr w:type="spellEnd"/>
          </w:p>
          <w:p w14:paraId="6FDB7D89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Ateb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</w:p>
          <w:p w14:paraId="526BE37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Ymgysylltu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â’r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trafodaethau</w:t>
            </w:r>
            <w:proofErr w:type="spellEnd"/>
          </w:p>
          <w:p w14:paraId="1002E97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  <w:p w14:paraId="5AC400ED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</w:tc>
        <w:tc>
          <w:tcPr>
            <w:tcW w:w="3985" w:type="dxa"/>
          </w:tcPr>
          <w:p w14:paraId="2C647DD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263D1AC5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</w:p>
          <w:p w14:paraId="1138B3BD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</w:p>
          <w:p w14:paraId="475407AA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Fyn </w:t>
            </w:r>
            <w:proofErr w:type="spellStart"/>
            <w:r w:rsidRPr="00D6706C">
              <w:rPr>
                <w:rFonts w:cstheme="minorHAnsi"/>
              </w:rPr>
              <w:t>lolipop</w:t>
            </w:r>
            <w:proofErr w:type="spellEnd"/>
          </w:p>
        </w:tc>
      </w:tr>
      <w:tr w:rsidR="006D60A7" w:rsidRPr="00D6706C" w14:paraId="7A423F25" w14:textId="77777777" w:rsidTr="008B4EFF">
        <w:trPr>
          <w:trHeight w:val="829"/>
        </w:trPr>
        <w:tc>
          <w:tcPr>
            <w:tcW w:w="1483" w:type="dxa"/>
          </w:tcPr>
          <w:p w14:paraId="6E8E8255" w14:textId="77777777" w:rsidR="006D60A7" w:rsidRPr="00D6706C" w:rsidRDefault="006D60A7" w:rsidP="008B4EFF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5316" w:type="dxa"/>
          </w:tcPr>
          <w:p w14:paraId="6C2AF67B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Gwrando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dangos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fesur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chynnydd</w:t>
            </w:r>
            <w:proofErr w:type="spellEnd"/>
          </w:p>
        </w:tc>
        <w:tc>
          <w:tcPr>
            <w:tcW w:w="3544" w:type="dxa"/>
          </w:tcPr>
          <w:p w14:paraId="473EB369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Cymryd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drafodaeth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grŵp</w:t>
            </w:r>
            <w:proofErr w:type="spellEnd"/>
          </w:p>
        </w:tc>
        <w:tc>
          <w:tcPr>
            <w:tcW w:w="3985" w:type="dxa"/>
          </w:tcPr>
          <w:p w14:paraId="4B759E2F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Pen a </w:t>
            </w:r>
            <w:proofErr w:type="spellStart"/>
            <w:r w:rsidRPr="00D6706C">
              <w:rPr>
                <w:rFonts w:cstheme="minorHAnsi"/>
              </w:rPr>
              <w:t>phapur</w:t>
            </w:r>
            <w:proofErr w:type="spellEnd"/>
          </w:p>
        </w:tc>
      </w:tr>
    </w:tbl>
    <w:p w14:paraId="5A7D78FC" w14:textId="77777777" w:rsidR="006D60A7" w:rsidRPr="00D6706C" w:rsidRDefault="006D60A7" w:rsidP="006D60A7">
      <w:pPr>
        <w:rPr>
          <w:rFonts w:cstheme="minorHAnsi"/>
          <w:sz w:val="24"/>
          <w:szCs w:val="24"/>
        </w:rPr>
        <w:sectPr w:rsidR="006D60A7" w:rsidRPr="00D6706C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A972FD8" w14:textId="77777777" w:rsidR="006D60A7" w:rsidRPr="00D6706C" w:rsidRDefault="006D60A7" w:rsidP="006D60A7">
      <w:pPr>
        <w:pStyle w:val="Heading1"/>
        <w:rPr>
          <w:rFonts w:asciiTheme="minorHAnsi" w:hAnsiTheme="minorHAnsi" w:cstheme="minorHAnsi"/>
          <w:b w:val="0"/>
          <w:sz w:val="24"/>
          <w:szCs w:val="24"/>
        </w:rPr>
      </w:pPr>
      <w:r w:rsidRPr="00D6706C">
        <w:rPr>
          <w:rFonts w:asciiTheme="minorHAnsi" w:hAnsiTheme="minorHAnsi" w:cstheme="minorHAnsi"/>
          <w:sz w:val="24"/>
          <w:szCs w:val="24"/>
          <w:lang w:val="cy-GB"/>
        </w:rPr>
        <w:t>Cynllun Gwers 2</w:t>
      </w:r>
    </w:p>
    <w:p w14:paraId="35133235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24"/>
        <w:gridCol w:w="1180"/>
        <w:gridCol w:w="2176"/>
      </w:tblGrid>
      <w:tr w:rsidR="006D60A7" w:rsidRPr="00D6706C" w14:paraId="2C67237C" w14:textId="77777777" w:rsidTr="008B4EFF">
        <w:tc>
          <w:tcPr>
            <w:tcW w:w="2230" w:type="dxa"/>
            <w:shd w:val="clear" w:color="auto" w:fill="auto"/>
          </w:tcPr>
          <w:p w14:paraId="3C79F2B2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24" w:type="dxa"/>
          </w:tcPr>
          <w:p w14:paraId="2D606F88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67A3783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76" w:type="dxa"/>
          </w:tcPr>
          <w:p w14:paraId="0547BE96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6D60A7" w:rsidRPr="00D6706C" w14:paraId="55BFB241" w14:textId="77777777" w:rsidTr="008B4EFF">
        <w:tc>
          <w:tcPr>
            <w:tcW w:w="2230" w:type="dxa"/>
            <w:shd w:val="clear" w:color="auto" w:fill="auto"/>
          </w:tcPr>
          <w:p w14:paraId="0BC91F39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24" w:type="dxa"/>
          </w:tcPr>
          <w:p w14:paraId="3DBF72A6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Gwyddoniaeth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Technoleg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749E12D5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76" w:type="dxa"/>
          </w:tcPr>
          <w:p w14:paraId="6F456EFC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6D60A7" w:rsidRPr="00D6706C" w14:paraId="09C0F1F8" w14:textId="77777777" w:rsidTr="008B4EFF">
        <w:tc>
          <w:tcPr>
            <w:tcW w:w="2230" w:type="dxa"/>
            <w:shd w:val="clear" w:color="auto" w:fill="auto"/>
          </w:tcPr>
          <w:p w14:paraId="3626596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80" w:type="dxa"/>
            <w:gridSpan w:val="3"/>
          </w:tcPr>
          <w:p w14:paraId="7841A76D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Hela a </w:t>
            </w:r>
            <w:proofErr w:type="spellStart"/>
            <w:r w:rsidRPr="00D6706C">
              <w:rPr>
                <w:rFonts w:cstheme="minorHAnsi"/>
              </w:rPr>
              <w:t>recordio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</w:p>
        </w:tc>
      </w:tr>
      <w:tr w:rsidR="006D60A7" w:rsidRPr="00D6706C" w14:paraId="75C9C958" w14:textId="77777777" w:rsidTr="008B4EFF">
        <w:tc>
          <w:tcPr>
            <w:tcW w:w="2230" w:type="dxa"/>
            <w:shd w:val="clear" w:color="auto" w:fill="auto"/>
          </w:tcPr>
          <w:p w14:paraId="4A0F63D3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80" w:type="dxa"/>
            <w:gridSpan w:val="3"/>
          </w:tcPr>
          <w:p w14:paraId="4B75805A" w14:textId="77777777" w:rsidR="006D60A7" w:rsidRPr="00D6706C" w:rsidRDefault="006D60A7" w:rsidP="008B4EFF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Bioleg</w:t>
            </w:r>
            <w:proofErr w:type="spellEnd"/>
            <w:r w:rsidRPr="00D6706C">
              <w:rPr>
                <w:rFonts w:cstheme="minorHAnsi"/>
                <w:bCs/>
              </w:rPr>
              <w:t xml:space="preserve"> a </w:t>
            </w:r>
            <w:proofErr w:type="spellStart"/>
            <w:r w:rsidRPr="00D6706C">
              <w:rPr>
                <w:rFonts w:cstheme="minorHAnsi"/>
                <w:bCs/>
              </w:rPr>
              <w:t>Mathemateg</w:t>
            </w:r>
            <w:proofErr w:type="spellEnd"/>
          </w:p>
        </w:tc>
      </w:tr>
      <w:tr w:rsidR="006D60A7" w:rsidRPr="00D6706C" w14:paraId="7D2CCEB5" w14:textId="77777777" w:rsidTr="008B4EFF">
        <w:tc>
          <w:tcPr>
            <w:tcW w:w="2230" w:type="dxa"/>
            <w:shd w:val="clear" w:color="auto" w:fill="auto"/>
          </w:tcPr>
          <w:p w14:paraId="593E2E34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417F56D5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80" w:type="dxa"/>
            <w:gridSpan w:val="3"/>
          </w:tcPr>
          <w:p w14:paraId="4D33105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cyflwyno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thrafod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canfyddiadau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. Gwaith </w:t>
            </w:r>
            <w:proofErr w:type="spellStart"/>
            <w:r w:rsidRPr="00D6706C">
              <w:rPr>
                <w:rFonts w:cstheme="minorHAnsi"/>
              </w:rPr>
              <w:t>tîm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3B06566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Rhifedd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Cofnodi</w:t>
            </w:r>
            <w:proofErr w:type="spellEnd"/>
            <w:r w:rsidRPr="00D6706C">
              <w:rPr>
                <w:rFonts w:cstheme="minorHAnsi"/>
              </w:rPr>
              <w:t xml:space="preserve"> data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</w:p>
        </w:tc>
      </w:tr>
      <w:tr w:rsidR="006D60A7" w:rsidRPr="00D6706C" w14:paraId="7838B110" w14:textId="77777777" w:rsidTr="008B4EFF">
        <w:tc>
          <w:tcPr>
            <w:tcW w:w="9010" w:type="dxa"/>
            <w:gridSpan w:val="4"/>
            <w:shd w:val="clear" w:color="auto" w:fill="auto"/>
          </w:tcPr>
          <w:p w14:paraId="3B02DF2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6D60A7" w:rsidRPr="00D6706C" w14:paraId="05F99DCA" w14:textId="77777777" w:rsidTr="008B4EFF">
        <w:tc>
          <w:tcPr>
            <w:tcW w:w="9010" w:type="dxa"/>
            <w:gridSpan w:val="4"/>
          </w:tcPr>
          <w:p w14:paraId="31EDAC59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6D60A7" w:rsidRPr="00D6706C" w14:paraId="5064865A" w14:textId="77777777" w:rsidTr="008B4EFF">
        <w:tc>
          <w:tcPr>
            <w:tcW w:w="9010" w:type="dxa"/>
            <w:gridSpan w:val="4"/>
          </w:tcPr>
          <w:p w14:paraId="5426FE7C" w14:textId="77777777" w:rsidR="006D60A7" w:rsidRPr="00D6706C" w:rsidRDefault="006D60A7" w:rsidP="008B4EFF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76FDCC69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Ysgrifennu eu rhagfynegiad eu hunain</w:t>
            </w:r>
          </w:p>
          <w:p w14:paraId="0197D188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Gweithio mewn grwpiau i ymchwilio a chwblhau’r dasg</w:t>
            </w:r>
          </w:p>
          <w:p w14:paraId="384E0BC6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Defnyddio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</w:p>
          <w:p w14:paraId="25267BB5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hoffi</w:t>
            </w:r>
            <w:proofErr w:type="spellEnd"/>
          </w:p>
        </w:tc>
      </w:tr>
    </w:tbl>
    <w:tbl>
      <w:tblPr>
        <w:tblStyle w:val="TableGrid"/>
        <w:tblpPr w:leftFromText="180" w:rightFromText="180" w:vertAnchor="text" w:horzAnchor="margin" w:tblpY="114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6D60A7" w:rsidRPr="00D6706C" w14:paraId="271E397B" w14:textId="77777777" w:rsidTr="008B4EFF">
        <w:tc>
          <w:tcPr>
            <w:tcW w:w="4505" w:type="dxa"/>
            <w:shd w:val="clear" w:color="auto" w:fill="DBE5F1" w:themeFill="accent1" w:themeFillTint="33"/>
          </w:tcPr>
          <w:p w14:paraId="3B82FBF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BE5F1" w:themeFill="accent1" w:themeFillTint="33"/>
          </w:tcPr>
          <w:p w14:paraId="2B0A1C30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3DE819E8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0C36A32A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6D60A7" w:rsidRPr="00D6706C" w14:paraId="4743559F" w14:textId="77777777" w:rsidTr="008B4EFF">
        <w:tc>
          <w:tcPr>
            <w:tcW w:w="4505" w:type="dxa"/>
          </w:tcPr>
          <w:p w14:paraId="4D8FF880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effeithiol</w:t>
            </w:r>
            <w:proofErr w:type="spellEnd"/>
          </w:p>
          <w:p w14:paraId="273D3805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29AD268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Cofnodi</w:t>
            </w:r>
            <w:proofErr w:type="spellEnd"/>
            <w:r w:rsidRPr="00D6706C">
              <w:rPr>
                <w:rFonts w:cstheme="minorHAnsi"/>
              </w:rPr>
              <w:t xml:space="preserve"> data </w:t>
            </w:r>
            <w:proofErr w:type="spellStart"/>
            <w:r w:rsidRPr="00D6706C">
              <w:rPr>
                <w:rFonts w:cstheme="minorHAnsi"/>
              </w:rPr>
              <w:t>llwyddiannus</w:t>
            </w:r>
            <w:proofErr w:type="spellEnd"/>
          </w:p>
          <w:p w14:paraId="3886E1A2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298AD573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amgylchedd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sy’n</w:t>
            </w:r>
            <w:proofErr w:type="spellEnd"/>
            <w:r w:rsidRPr="00D6706C">
              <w:rPr>
                <w:rFonts w:cstheme="minorHAnsi"/>
              </w:rPr>
              <w:t xml:space="preserve"> well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</w:p>
          <w:p w14:paraId="4E2B6F33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355C9DF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3D2E61C1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3768F8C3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Rhagfynegiad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511C2DE6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Gallu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gofnodi</w:t>
            </w:r>
            <w:proofErr w:type="spellEnd"/>
            <w:r w:rsidRPr="00D6706C">
              <w:rPr>
                <w:rFonts w:cstheme="minorHAnsi"/>
              </w:rPr>
              <w:t xml:space="preserve"> data</w:t>
            </w:r>
          </w:p>
          <w:p w14:paraId="4119C15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Sesiynau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(mini plenaries)</w:t>
            </w:r>
          </w:p>
          <w:p w14:paraId="141A4ECB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504D79B8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nesaf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creu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graff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</w:p>
        </w:tc>
      </w:tr>
    </w:tbl>
    <w:p w14:paraId="7D387D10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B22D9E0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030D6B60" w14:textId="77777777" w:rsidR="006D60A7" w:rsidRPr="00D6706C" w:rsidRDefault="006D60A7" w:rsidP="006D60A7">
      <w:pPr>
        <w:rPr>
          <w:rFonts w:cstheme="minorHAnsi"/>
          <w:sz w:val="24"/>
          <w:szCs w:val="24"/>
        </w:rPr>
        <w:sectPr w:rsidR="006D60A7" w:rsidRPr="00D6706C" w:rsidSect="00893FDC">
          <w:headerReference w:type="default" r:id="rId29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Y="637"/>
        <w:tblW w:w="0" w:type="auto"/>
        <w:tblLook w:val="04A0" w:firstRow="1" w:lastRow="0" w:firstColumn="1" w:lastColumn="0" w:noHBand="0" w:noVBand="1"/>
      </w:tblPr>
      <w:tblGrid>
        <w:gridCol w:w="1483"/>
        <w:gridCol w:w="4446"/>
        <w:gridCol w:w="1738"/>
        <w:gridCol w:w="1343"/>
      </w:tblGrid>
      <w:tr w:rsidR="006D60A7" w:rsidRPr="00D6706C" w14:paraId="726483C3" w14:textId="77777777" w:rsidTr="008B4EFF">
        <w:trPr>
          <w:trHeight w:val="1071"/>
        </w:trPr>
        <w:tc>
          <w:tcPr>
            <w:tcW w:w="1377" w:type="dxa"/>
          </w:tcPr>
          <w:p w14:paraId="34DD053D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4927" w:type="dxa"/>
          </w:tcPr>
          <w:p w14:paraId="1E1EB3F4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1AEA6A5D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820" w:type="dxa"/>
          </w:tcPr>
          <w:p w14:paraId="2DFF39A5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335329D6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</w:tc>
        <w:tc>
          <w:tcPr>
            <w:tcW w:w="2824" w:type="dxa"/>
          </w:tcPr>
          <w:p w14:paraId="1878C7B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6C93850F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6D60A7" w:rsidRPr="00D6706C" w14:paraId="0591D868" w14:textId="77777777" w:rsidTr="008B4EFF">
        <w:trPr>
          <w:trHeight w:val="2391"/>
        </w:trPr>
        <w:tc>
          <w:tcPr>
            <w:tcW w:w="1377" w:type="dxa"/>
          </w:tcPr>
          <w:p w14:paraId="151FBEA9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7DE225B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67CEEDBF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4927" w:type="dxa"/>
          </w:tcPr>
          <w:p w14:paraId="08839ED1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3C70770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4192AC0B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Rhagfynegiad-enghraifft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32DF08CD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siart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cyfrif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31615C0B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Aseinio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</w:p>
          <w:p w14:paraId="7F14D4FA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4820" w:type="dxa"/>
          </w:tcPr>
          <w:p w14:paraId="5D3B89DB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disgyblion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ysgrifennu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rhagfynegiadau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gweithgaredd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gynlluniwyd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cysylltiad</w:t>
            </w:r>
            <w:proofErr w:type="spellEnd"/>
            <w:r w:rsidRPr="00D6706C">
              <w:rPr>
                <w:rFonts w:cstheme="minorHAnsi"/>
              </w:rPr>
              <w:t xml:space="preserve"> â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blaenorol</w:t>
            </w:r>
            <w:proofErr w:type="spellEnd"/>
          </w:p>
          <w:p w14:paraId="50248D5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ansicr</w:t>
            </w:r>
            <w:proofErr w:type="spellEnd"/>
          </w:p>
        </w:tc>
        <w:tc>
          <w:tcPr>
            <w:tcW w:w="2824" w:type="dxa"/>
          </w:tcPr>
          <w:p w14:paraId="254E58CF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Pentwr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pob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pâr</w:t>
            </w:r>
            <w:proofErr w:type="spellEnd"/>
          </w:p>
          <w:p w14:paraId="49B1C4C1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  <w:p w14:paraId="43D60BD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Amserydd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</w:tc>
      </w:tr>
      <w:tr w:rsidR="006D60A7" w:rsidRPr="00D6706C" w14:paraId="05D87A73" w14:textId="77777777" w:rsidTr="008B4EFF">
        <w:trPr>
          <w:trHeight w:val="1624"/>
        </w:trPr>
        <w:tc>
          <w:tcPr>
            <w:tcW w:w="1377" w:type="dxa"/>
          </w:tcPr>
          <w:p w14:paraId="4727CD52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5CFC9DD3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</w:p>
          <w:p w14:paraId="623F9C17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4927" w:type="dxa"/>
          </w:tcPr>
          <w:p w14:paraId="3D540289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canlyniadau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egluro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effeithiau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cadarnhaol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negyddol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deunyddiau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ddynol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achosi</w:t>
            </w:r>
            <w:proofErr w:type="spellEnd"/>
            <w:r w:rsidRPr="00D6706C">
              <w:rPr>
                <w:rFonts w:cstheme="minorHAnsi"/>
              </w:rPr>
              <w:t xml:space="preserve"> neu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atal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  <w:tc>
          <w:tcPr>
            <w:tcW w:w="4820" w:type="dxa"/>
          </w:tcPr>
          <w:p w14:paraId="5AF215FD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Casglu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chofnodi</w:t>
            </w:r>
            <w:proofErr w:type="spellEnd"/>
            <w:r w:rsidRPr="00D6706C">
              <w:rPr>
                <w:rFonts w:cstheme="minorHAnsi"/>
              </w:rPr>
              <w:t xml:space="preserve"> data,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weithio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grwpiau</w:t>
            </w:r>
            <w:proofErr w:type="spellEnd"/>
          </w:p>
          <w:p w14:paraId="14426B0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</w:tc>
        <w:tc>
          <w:tcPr>
            <w:tcW w:w="2824" w:type="dxa"/>
          </w:tcPr>
          <w:p w14:paraId="5311608F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Clipfyrddau</w:t>
            </w:r>
            <w:proofErr w:type="spellEnd"/>
          </w:p>
          <w:p w14:paraId="5CB22670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Pen a </w:t>
            </w:r>
            <w:proofErr w:type="spellStart"/>
            <w:r w:rsidRPr="00D6706C">
              <w:rPr>
                <w:rFonts w:cstheme="minorHAnsi"/>
              </w:rPr>
              <w:t>phapur</w:t>
            </w:r>
            <w:proofErr w:type="spellEnd"/>
          </w:p>
          <w:p w14:paraId="39798462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</w:p>
        </w:tc>
      </w:tr>
      <w:tr w:rsidR="006D60A7" w:rsidRPr="00D6706C" w14:paraId="212A5A3E" w14:textId="77777777" w:rsidTr="008B4EFF">
        <w:trPr>
          <w:trHeight w:val="2051"/>
        </w:trPr>
        <w:tc>
          <w:tcPr>
            <w:tcW w:w="1377" w:type="dxa"/>
          </w:tcPr>
          <w:p w14:paraId="5CDE2EE5" w14:textId="77777777" w:rsidR="006D60A7" w:rsidRPr="00D6706C" w:rsidRDefault="006D60A7" w:rsidP="008B4EFF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4927" w:type="dxa"/>
          </w:tcPr>
          <w:p w14:paraId="52B9EBF8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“</w:t>
            </w:r>
            <w:r w:rsidRPr="00AC4067">
              <w:rPr>
                <w:rFonts w:cstheme="minorHAnsi"/>
                <w:i/>
                <w:iCs/>
              </w:rPr>
              <w:t>Mini plenaries”</w:t>
            </w:r>
            <w:r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bo’r</w:t>
            </w:r>
            <w:proofErr w:type="spellEnd"/>
            <w:r w:rsidRPr="00D6706C">
              <w:rPr>
                <w:rFonts w:cstheme="minorHAnsi"/>
              </w:rPr>
              <w:t xml:space="preserve"> plant y </w:t>
            </w:r>
            <w:proofErr w:type="spellStart"/>
            <w:r w:rsidRPr="00D6706C">
              <w:rPr>
                <w:rFonts w:cstheme="minorHAnsi"/>
              </w:rPr>
              <w:t>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allan</w:t>
            </w:r>
            <w:proofErr w:type="spellEnd"/>
          </w:p>
          <w:p w14:paraId="419E6EB2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76098830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Trafodaeth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fach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tu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ddiwedd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</w:p>
          <w:p w14:paraId="66BA9E5C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205A1241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Beth </w:t>
            </w:r>
            <w:proofErr w:type="spellStart"/>
            <w:r w:rsidRPr="00D6706C">
              <w:rPr>
                <w:rFonts w:cstheme="minorHAnsi"/>
              </w:rPr>
              <w:t>ydych</w:t>
            </w:r>
            <w:proofErr w:type="spellEnd"/>
            <w:r w:rsidRPr="00D6706C">
              <w:rPr>
                <w:rFonts w:cstheme="minorHAnsi"/>
              </w:rPr>
              <w:t xml:space="preserve"> chi </w:t>
            </w:r>
            <w:proofErr w:type="spellStart"/>
            <w:r w:rsidRPr="00D6706C">
              <w:rPr>
                <w:rFonts w:cstheme="minorHAnsi"/>
              </w:rPr>
              <w:t>wedi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>?</w:t>
            </w:r>
          </w:p>
        </w:tc>
        <w:tc>
          <w:tcPr>
            <w:tcW w:w="4820" w:type="dxa"/>
          </w:tcPr>
          <w:p w14:paraId="3A7B117E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Cymryd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trafodaethau-disgrifio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bwystfilod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mywaf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lleiaf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cyffredin</w:t>
            </w:r>
            <w:proofErr w:type="spellEnd"/>
            <w:r w:rsidRPr="00D6706C">
              <w:rPr>
                <w:rFonts w:cstheme="minorHAnsi"/>
              </w:rPr>
              <w:t xml:space="preserve">. </w:t>
            </w:r>
          </w:p>
        </w:tc>
        <w:tc>
          <w:tcPr>
            <w:tcW w:w="2824" w:type="dxa"/>
          </w:tcPr>
          <w:p w14:paraId="1E5AEC5C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</w:tr>
    </w:tbl>
    <w:p w14:paraId="70D4C7AD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2DFD18CE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61AD727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560D6B6A" w14:textId="5F588D36" w:rsidR="006D60A7" w:rsidRDefault="006D60A7" w:rsidP="006D60A7">
      <w:pPr>
        <w:rPr>
          <w:rFonts w:cstheme="minorHAnsi"/>
          <w:sz w:val="24"/>
          <w:szCs w:val="24"/>
        </w:rPr>
      </w:pPr>
    </w:p>
    <w:p w14:paraId="632E2B94" w14:textId="7D4ABA3C" w:rsidR="006D60A7" w:rsidRDefault="006D60A7" w:rsidP="006D60A7">
      <w:pPr>
        <w:rPr>
          <w:rFonts w:cstheme="minorHAnsi"/>
          <w:sz w:val="24"/>
          <w:szCs w:val="24"/>
        </w:rPr>
      </w:pPr>
    </w:p>
    <w:p w14:paraId="36D7781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5BDEAB15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08561BD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6A7717CA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5D896EB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11229CDA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7E804D3" w14:textId="77777777" w:rsidR="006D60A7" w:rsidRPr="00D6706C" w:rsidRDefault="006D60A7" w:rsidP="006D60A7">
      <w:pPr>
        <w:pStyle w:val="Heading1"/>
        <w:rPr>
          <w:rFonts w:asciiTheme="minorHAnsi" w:hAnsiTheme="minorHAnsi" w:cstheme="minorHAnsi"/>
          <w:b w:val="0"/>
          <w:sz w:val="24"/>
          <w:szCs w:val="24"/>
        </w:rPr>
      </w:pPr>
      <w:r w:rsidRPr="00D6706C">
        <w:rPr>
          <w:rFonts w:asciiTheme="minorHAnsi" w:hAnsiTheme="minorHAnsi" w:cstheme="minorHAnsi"/>
          <w:sz w:val="24"/>
          <w:szCs w:val="24"/>
          <w:lang w:val="cy-GB"/>
        </w:rPr>
        <w:t>Cynllun Gwers 3</w:t>
      </w:r>
    </w:p>
    <w:p w14:paraId="1B0E043F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9"/>
        <w:gridCol w:w="1180"/>
        <w:gridCol w:w="2179"/>
      </w:tblGrid>
      <w:tr w:rsidR="006D60A7" w:rsidRPr="00D6706C" w14:paraId="05314700" w14:textId="77777777" w:rsidTr="008B4EFF">
        <w:tc>
          <w:tcPr>
            <w:tcW w:w="2232" w:type="dxa"/>
            <w:shd w:val="clear" w:color="auto" w:fill="auto"/>
          </w:tcPr>
          <w:p w14:paraId="03C5A674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Darpar Athro</w:t>
            </w:r>
          </w:p>
        </w:tc>
        <w:tc>
          <w:tcPr>
            <w:tcW w:w="3419" w:type="dxa"/>
          </w:tcPr>
          <w:p w14:paraId="508F6125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Carys Davies </w:t>
            </w:r>
          </w:p>
        </w:tc>
        <w:tc>
          <w:tcPr>
            <w:tcW w:w="1180" w:type="dxa"/>
            <w:shd w:val="clear" w:color="auto" w:fill="auto"/>
          </w:tcPr>
          <w:p w14:paraId="278E9A5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Dosbarth:</w:t>
            </w:r>
          </w:p>
        </w:tc>
        <w:tc>
          <w:tcPr>
            <w:tcW w:w="2179" w:type="dxa"/>
          </w:tcPr>
          <w:p w14:paraId="24C3C38A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4</w:t>
            </w:r>
          </w:p>
        </w:tc>
      </w:tr>
      <w:tr w:rsidR="006D60A7" w:rsidRPr="00D6706C" w14:paraId="343A1B77" w14:textId="77777777" w:rsidTr="008B4EFF">
        <w:tc>
          <w:tcPr>
            <w:tcW w:w="2232" w:type="dxa"/>
            <w:shd w:val="clear" w:color="auto" w:fill="auto"/>
          </w:tcPr>
          <w:p w14:paraId="4E7D7183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Maes Dysgu a Phrofiad neu Bwnc</w:t>
            </w:r>
          </w:p>
        </w:tc>
        <w:tc>
          <w:tcPr>
            <w:tcW w:w="3419" w:type="dxa"/>
          </w:tcPr>
          <w:p w14:paraId="3D78965E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Celfyddydau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Mynegiannol</w:t>
            </w:r>
            <w:proofErr w:type="spellEnd"/>
          </w:p>
        </w:tc>
        <w:tc>
          <w:tcPr>
            <w:tcW w:w="1180" w:type="dxa"/>
            <w:shd w:val="clear" w:color="auto" w:fill="auto"/>
          </w:tcPr>
          <w:p w14:paraId="562D5D94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Dyddiad:</w:t>
            </w:r>
          </w:p>
        </w:tc>
        <w:tc>
          <w:tcPr>
            <w:tcW w:w="2179" w:type="dxa"/>
          </w:tcPr>
          <w:p w14:paraId="256BD0E8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17/10/19</w:t>
            </w:r>
          </w:p>
        </w:tc>
      </w:tr>
      <w:tr w:rsidR="006D60A7" w:rsidRPr="00D6706C" w14:paraId="11AB57B8" w14:textId="77777777" w:rsidTr="008B4EFF">
        <w:tc>
          <w:tcPr>
            <w:tcW w:w="2232" w:type="dxa"/>
            <w:shd w:val="clear" w:color="auto" w:fill="auto"/>
          </w:tcPr>
          <w:p w14:paraId="343C6D23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Ffocws Gwers:</w:t>
            </w:r>
          </w:p>
        </w:tc>
        <w:tc>
          <w:tcPr>
            <w:tcW w:w="6778" w:type="dxa"/>
            <w:gridSpan w:val="3"/>
          </w:tcPr>
          <w:p w14:paraId="0D33A771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Lluniadu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arsylwadol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Patrymau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mewn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pethau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naturiol</w:t>
            </w:r>
            <w:proofErr w:type="spellEnd"/>
          </w:p>
        </w:tc>
      </w:tr>
      <w:tr w:rsidR="006D60A7" w:rsidRPr="00D6706C" w14:paraId="7DE6D2E2" w14:textId="77777777" w:rsidTr="008B4EFF">
        <w:tc>
          <w:tcPr>
            <w:tcW w:w="2232" w:type="dxa"/>
            <w:shd w:val="clear" w:color="auto" w:fill="auto"/>
          </w:tcPr>
          <w:p w14:paraId="7550F420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â'r Cwricwlwm</w:t>
            </w:r>
            <w:r w:rsidRPr="00D6706C">
              <w:rPr>
                <w:rFonts w:cstheme="minorHAnsi"/>
              </w:rPr>
              <w:t xml:space="preserve"> </w:t>
            </w:r>
          </w:p>
        </w:tc>
        <w:tc>
          <w:tcPr>
            <w:tcW w:w="6778" w:type="dxa"/>
            <w:gridSpan w:val="3"/>
          </w:tcPr>
          <w:p w14:paraId="3DB25800" w14:textId="77777777" w:rsidR="006D60A7" w:rsidRPr="00D6706C" w:rsidRDefault="006D60A7" w:rsidP="008B4EFF">
            <w:pPr>
              <w:rPr>
                <w:rFonts w:cstheme="minorHAnsi"/>
                <w:bCs/>
              </w:rPr>
            </w:pPr>
            <w:proofErr w:type="spellStart"/>
            <w:r w:rsidRPr="00D6706C">
              <w:rPr>
                <w:rFonts w:cstheme="minorHAnsi"/>
                <w:bCs/>
              </w:rPr>
              <w:t>Celf-patrymau</w:t>
            </w:r>
            <w:proofErr w:type="spellEnd"/>
          </w:p>
        </w:tc>
      </w:tr>
      <w:tr w:rsidR="006D60A7" w:rsidRPr="00D6706C" w14:paraId="15B1B868" w14:textId="77777777" w:rsidTr="008B4EFF">
        <w:tc>
          <w:tcPr>
            <w:tcW w:w="2232" w:type="dxa"/>
            <w:shd w:val="clear" w:color="auto" w:fill="auto"/>
          </w:tcPr>
          <w:p w14:paraId="1B3534F8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Cysylltiadau ystyrlon â:</w:t>
            </w:r>
          </w:p>
          <w:p w14:paraId="633DD426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Chyfrifoldebau trawsgwricwlaidd</w:t>
            </w:r>
          </w:p>
        </w:tc>
        <w:tc>
          <w:tcPr>
            <w:tcW w:w="6778" w:type="dxa"/>
            <w:gridSpan w:val="3"/>
          </w:tcPr>
          <w:p w14:paraId="5600AFA3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Llythrennedd</w:t>
            </w:r>
            <w:proofErr w:type="spellEnd"/>
            <w:r w:rsidRPr="00D6706C">
              <w:rPr>
                <w:rFonts w:cstheme="minorHAnsi"/>
              </w:rPr>
              <w:t xml:space="preserve">: </w:t>
            </w: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ac </w:t>
            </w:r>
            <w:proofErr w:type="spellStart"/>
            <w:r w:rsidRPr="00D6706C">
              <w:rPr>
                <w:rFonts w:cstheme="minorHAnsi"/>
              </w:rPr>
              <w:t>asesu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eraill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ddefnyddio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geirfa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eang</w:t>
            </w:r>
            <w:proofErr w:type="spellEnd"/>
          </w:p>
          <w:p w14:paraId="735EE763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1ADFC5BE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>(</w:t>
            </w: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cyfle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ddatblygu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Cymhwysedd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Digidol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ganlynol</w:t>
            </w:r>
            <w:proofErr w:type="spellEnd"/>
            <w:r w:rsidRPr="00D6706C">
              <w:rPr>
                <w:rFonts w:cstheme="minorHAnsi"/>
              </w:rPr>
              <w:t>)</w:t>
            </w:r>
          </w:p>
        </w:tc>
      </w:tr>
      <w:tr w:rsidR="006D60A7" w:rsidRPr="00D6706C" w14:paraId="2F15B5CF" w14:textId="77777777" w:rsidTr="008B4EFF">
        <w:tc>
          <w:tcPr>
            <w:tcW w:w="9010" w:type="dxa"/>
            <w:gridSpan w:val="4"/>
            <w:shd w:val="clear" w:color="auto" w:fill="auto"/>
          </w:tcPr>
          <w:p w14:paraId="5DFC31F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Targedau Personol (Cysylltiedig â SAC ac wedi eu nodi mewn adolygiad wythnosol)</w:t>
            </w:r>
          </w:p>
        </w:tc>
      </w:tr>
      <w:tr w:rsidR="006D60A7" w:rsidRPr="00D6706C" w14:paraId="06F54F1C" w14:textId="77777777" w:rsidTr="008B4EFF">
        <w:tc>
          <w:tcPr>
            <w:tcW w:w="9010" w:type="dxa"/>
            <w:gridSpan w:val="4"/>
          </w:tcPr>
          <w:p w14:paraId="6EECA14F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Amcanion Dysgu (ffocws ar ddysgu – defnyddio geirfa ddealladwy):</w:t>
            </w:r>
          </w:p>
        </w:tc>
      </w:tr>
      <w:tr w:rsidR="006D60A7" w:rsidRPr="00D6706C" w14:paraId="76D637F2" w14:textId="77777777" w:rsidTr="008B4EFF">
        <w:tc>
          <w:tcPr>
            <w:tcW w:w="9010" w:type="dxa"/>
            <w:gridSpan w:val="4"/>
          </w:tcPr>
          <w:p w14:paraId="0BE89EF2" w14:textId="77777777" w:rsidR="006D60A7" w:rsidRPr="00D6706C" w:rsidRDefault="006D60A7" w:rsidP="008B4EFF">
            <w:pPr>
              <w:rPr>
                <w:rFonts w:cstheme="minorHAnsi"/>
                <w:lang w:val="cy-GB"/>
              </w:rPr>
            </w:pPr>
            <w:r w:rsidRPr="00D6706C">
              <w:rPr>
                <w:rFonts w:cstheme="minorHAnsi"/>
                <w:lang w:val="cy-GB"/>
              </w:rPr>
              <w:t>Bydd disgyblion yn dysgu i wneud y canlynol:</w:t>
            </w:r>
          </w:p>
          <w:p w14:paraId="76265F1C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Datblygu dealltwriaeth o batrymau, gan ganolbwyntio ar batrymau sy’n digwydd ym myd natur</w:t>
            </w:r>
          </w:p>
          <w:p w14:paraId="391BB407" w14:textId="77777777" w:rsidR="006D60A7" w:rsidRPr="00D6706C" w:rsidRDefault="006D60A7" w:rsidP="006D60A7">
            <w:pPr>
              <w:pStyle w:val="ListParagraph"/>
              <w:numPr>
                <w:ilvl w:val="0"/>
                <w:numId w:val="3"/>
              </w:numPr>
              <w:spacing w:after="0" w:line="240" w:lineRule="auto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Datblygu sgiliau lluniadu arsylwadol</w:t>
            </w:r>
          </w:p>
        </w:tc>
      </w:tr>
    </w:tbl>
    <w:tbl>
      <w:tblPr>
        <w:tblStyle w:val="TableGrid"/>
        <w:tblpPr w:leftFromText="180" w:rightFromText="180" w:vertAnchor="text" w:horzAnchor="margin" w:tblpY="142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6D60A7" w:rsidRPr="00D6706C" w14:paraId="1EB67EC0" w14:textId="77777777" w:rsidTr="008B4EFF">
        <w:tc>
          <w:tcPr>
            <w:tcW w:w="4505" w:type="dxa"/>
            <w:shd w:val="clear" w:color="auto" w:fill="DBE5F1" w:themeFill="accent1" w:themeFillTint="33"/>
          </w:tcPr>
          <w:p w14:paraId="132D431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BE5F1" w:themeFill="accent1" w:themeFillTint="33"/>
          </w:tcPr>
          <w:p w14:paraId="4A738CB7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Asesu Dysgu’r Disgyblion</w:t>
            </w:r>
          </w:p>
          <w:p w14:paraId="4DEA2DA2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>Tystiolaeth</w:t>
            </w:r>
          </w:p>
          <w:p w14:paraId="2BE581EF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6D60A7" w:rsidRPr="00D6706C" w14:paraId="43B88D17" w14:textId="77777777" w:rsidTr="008B4EFF">
        <w:tc>
          <w:tcPr>
            <w:tcW w:w="4505" w:type="dxa"/>
          </w:tcPr>
          <w:p w14:paraId="5A2945D1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Plant i </w:t>
            </w:r>
            <w:proofErr w:type="spellStart"/>
            <w:r w:rsidRPr="00D6706C">
              <w:rPr>
                <w:rFonts w:cstheme="minorHAnsi"/>
              </w:rPr>
              <w:t>ddatblygu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dealltwriaeth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batrymau</w:t>
            </w:r>
            <w:proofErr w:type="spellEnd"/>
          </w:p>
          <w:p w14:paraId="7C685A5C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A5F69CA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Sicrhau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bod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cwblhau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asylwadol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trwy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arsylwi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nid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welant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pennau</w:t>
            </w:r>
            <w:proofErr w:type="spellEnd"/>
          </w:p>
          <w:p w14:paraId="496A59A7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0FFE2B65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24D37F5C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4505" w:type="dxa"/>
          </w:tcPr>
          <w:p w14:paraId="60C9B2B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agored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chaeedig</w:t>
            </w:r>
            <w:proofErr w:type="spellEnd"/>
          </w:p>
          <w:p w14:paraId="34D98BC4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Bodiau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fyny</w:t>
            </w:r>
            <w:proofErr w:type="spellEnd"/>
            <w:r w:rsidRPr="00D6706C">
              <w:rPr>
                <w:rFonts w:cstheme="minorHAnsi"/>
              </w:rPr>
              <w:t xml:space="preserve">/ i </w:t>
            </w:r>
            <w:proofErr w:type="spellStart"/>
            <w:r w:rsidRPr="00D6706C">
              <w:rPr>
                <w:rFonts w:cstheme="minorHAnsi"/>
              </w:rPr>
              <w:t>lawr</w:t>
            </w:r>
            <w:proofErr w:type="spellEnd"/>
          </w:p>
          <w:p w14:paraId="18D3B905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Asesiad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cymheiriaid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</w:p>
          <w:p w14:paraId="0D6DADFD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Bydd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lluniadau’n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dangos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allan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ddilyn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patrwm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gywir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</w:tc>
      </w:tr>
    </w:tbl>
    <w:p w14:paraId="1A097E74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7944EC79" w14:textId="77777777" w:rsidR="006D60A7" w:rsidRPr="00D6706C" w:rsidRDefault="006D60A7" w:rsidP="006D60A7">
      <w:pPr>
        <w:rPr>
          <w:rFonts w:cstheme="minorHAnsi"/>
          <w:sz w:val="24"/>
          <w:szCs w:val="24"/>
        </w:rPr>
      </w:pPr>
    </w:p>
    <w:p w14:paraId="6430D0F8" w14:textId="77777777" w:rsidR="006D60A7" w:rsidRPr="00D6706C" w:rsidRDefault="006D60A7" w:rsidP="006D60A7">
      <w:pPr>
        <w:rPr>
          <w:rFonts w:cstheme="minorHAnsi"/>
          <w:sz w:val="24"/>
          <w:szCs w:val="24"/>
        </w:rPr>
        <w:sectPr w:rsidR="006D60A7" w:rsidRPr="00D6706C" w:rsidSect="00D6706C">
          <w:headerReference w:type="default" r:id="rId30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  <w:bookmarkStart w:id="1" w:name="_GoBack"/>
      <w:bookmarkEnd w:id="1"/>
    </w:p>
    <w:tbl>
      <w:tblPr>
        <w:tblStyle w:val="TableGrid2"/>
        <w:tblpPr w:leftFromText="180" w:rightFromText="180" w:vertAnchor="page" w:horzAnchor="margin" w:tblpXSpec="center" w:tblpY="1009"/>
        <w:tblW w:w="0" w:type="auto"/>
        <w:tblLayout w:type="fixed"/>
        <w:tblLook w:val="04A0" w:firstRow="1" w:lastRow="0" w:firstColumn="1" w:lastColumn="0" w:noHBand="0" w:noVBand="1"/>
      </w:tblPr>
      <w:tblGrid>
        <w:gridCol w:w="1473"/>
        <w:gridCol w:w="3909"/>
        <w:gridCol w:w="2154"/>
        <w:gridCol w:w="1480"/>
      </w:tblGrid>
      <w:tr w:rsidR="006D60A7" w:rsidRPr="00D6706C" w14:paraId="6AABC4B6" w14:textId="77777777" w:rsidTr="008B4EFF">
        <w:trPr>
          <w:trHeight w:val="1266"/>
        </w:trPr>
        <w:tc>
          <w:tcPr>
            <w:tcW w:w="1473" w:type="dxa"/>
          </w:tcPr>
          <w:p w14:paraId="3FCDB367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Amser</w:t>
            </w:r>
          </w:p>
        </w:tc>
        <w:tc>
          <w:tcPr>
            <w:tcW w:w="3909" w:type="dxa"/>
          </w:tcPr>
          <w:p w14:paraId="5168532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Gweithgareddau/Methodoleg/Cysyniadau Allweddol</w:t>
            </w:r>
          </w:p>
          <w:p w14:paraId="2A4BE09B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2154" w:type="dxa"/>
          </w:tcPr>
          <w:p w14:paraId="3BF46C6E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Tasgau Disgyblion</w:t>
            </w:r>
          </w:p>
          <w:p w14:paraId="2AF094C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(Rôl disgyblion – gan gynnwys strategaethau gwahaniaethu, ymgysylltu ag asesu ffurfiannol a gwaith cartref)</w:t>
            </w:r>
          </w:p>
        </w:tc>
        <w:tc>
          <w:tcPr>
            <w:tcW w:w="1480" w:type="dxa"/>
          </w:tcPr>
          <w:p w14:paraId="6A8931F8" w14:textId="77777777" w:rsidR="006D60A7" w:rsidRPr="00D6706C" w:rsidRDefault="006D60A7" w:rsidP="008B4EFF">
            <w:pPr>
              <w:jc w:val="center"/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Adnoddau</w:t>
            </w:r>
          </w:p>
          <w:p w14:paraId="2C4EEB75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r w:rsidRPr="00D6706C">
              <w:rPr>
                <w:rFonts w:cstheme="minorHAnsi"/>
                <w:lang w:val="cy-GB"/>
              </w:rPr>
              <w:t xml:space="preserve"> (Gan gynnwys gofyniad Iechyd a Diogelwch)</w:t>
            </w:r>
          </w:p>
        </w:tc>
      </w:tr>
      <w:tr w:rsidR="006D60A7" w:rsidRPr="00D6706C" w14:paraId="3DE2C535" w14:textId="77777777" w:rsidTr="008B4EFF">
        <w:trPr>
          <w:trHeight w:val="2278"/>
        </w:trPr>
        <w:tc>
          <w:tcPr>
            <w:tcW w:w="1473" w:type="dxa"/>
          </w:tcPr>
          <w:p w14:paraId="5AA678D2" w14:textId="77777777" w:rsidR="006D60A7" w:rsidRPr="00D6706C" w:rsidRDefault="006D60A7" w:rsidP="008B4EFF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 xml:space="preserve">Cyfnod agoriadol </w:t>
            </w:r>
            <w:r w:rsidRPr="00D6706C">
              <w:rPr>
                <w:rFonts w:cstheme="minorHAnsi"/>
                <w:lang w:val="cy-GB"/>
              </w:rPr>
              <w:t>(gyda chysylltiadau â dysgu blaenorol)</w:t>
            </w:r>
          </w:p>
        </w:tc>
        <w:tc>
          <w:tcPr>
            <w:tcW w:w="3909" w:type="dxa"/>
          </w:tcPr>
          <w:p w14:paraId="3F75F00C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2A86DB72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Adolygu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patrwm</w:t>
            </w:r>
            <w:proofErr w:type="spellEnd"/>
            <w:r w:rsidRPr="00D6706C">
              <w:rPr>
                <w:rFonts w:cstheme="minorHAnsi"/>
              </w:rPr>
              <w:t xml:space="preserve">- </w:t>
            </w: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i weld </w:t>
            </w:r>
            <w:proofErr w:type="spellStart"/>
            <w:r w:rsidRPr="00D6706C">
              <w:rPr>
                <w:rFonts w:cstheme="minorHAnsi"/>
              </w:rPr>
              <w:t>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mae’r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ddeall</w:t>
            </w:r>
            <w:proofErr w:type="spellEnd"/>
            <w:r w:rsidRPr="00D6706C">
              <w:rPr>
                <w:rFonts w:cstheme="minorHAnsi"/>
              </w:rPr>
              <w:t xml:space="preserve"> am </w:t>
            </w:r>
            <w:proofErr w:type="spellStart"/>
            <w:r w:rsidRPr="00D6706C">
              <w:rPr>
                <w:rFonts w:cstheme="minorHAnsi"/>
              </w:rPr>
              <w:t>batrwm</w:t>
            </w:r>
            <w:proofErr w:type="spellEnd"/>
          </w:p>
          <w:p w14:paraId="129D6B26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Pr="00D6706C">
              <w:rPr>
                <w:rFonts w:cstheme="minorHAnsi"/>
              </w:rPr>
              <w:t>Esbonio’r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tasg</w:t>
            </w:r>
            <w:proofErr w:type="spellEnd"/>
          </w:p>
          <w:p w14:paraId="3C245644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Pr="00D6706C">
              <w:rPr>
                <w:rFonts w:cstheme="minorHAnsi"/>
              </w:rPr>
              <w:t>Dangos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esiampl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ddrwg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fel</w:t>
            </w:r>
            <w:proofErr w:type="spellEnd"/>
            <w:r w:rsidRPr="00D6706C">
              <w:rPr>
                <w:rFonts w:cstheme="minorHAnsi"/>
              </w:rPr>
              <w:t xml:space="preserve"> bod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sgaffald</w:t>
            </w:r>
            <w:proofErr w:type="spellEnd"/>
            <w:r w:rsidRPr="00D6706C">
              <w:rPr>
                <w:rFonts w:cstheme="minorHAnsi"/>
              </w:rPr>
              <w:t xml:space="preserve"> da</w:t>
            </w:r>
          </w:p>
        </w:tc>
        <w:tc>
          <w:tcPr>
            <w:tcW w:w="2154" w:type="dxa"/>
          </w:tcPr>
          <w:p w14:paraId="590E30CA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Ateb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gofyn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</w:p>
        </w:tc>
        <w:tc>
          <w:tcPr>
            <w:tcW w:w="1480" w:type="dxa"/>
          </w:tcPr>
          <w:p w14:paraId="1072972B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171E01AC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Powerpoint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efo</w:t>
            </w:r>
            <w:proofErr w:type="spellEnd"/>
            <w:r w:rsidRPr="00D6706C">
              <w:rPr>
                <w:rFonts w:cstheme="minorHAnsi"/>
              </w:rPr>
              <w:t>/</w:t>
            </w:r>
            <w:proofErr w:type="spellStart"/>
            <w:r w:rsidRPr="00D6706C">
              <w:rPr>
                <w:rFonts w:cstheme="minorHAnsi"/>
              </w:rPr>
              <w:t>heb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batrymau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7532EE09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/ </w:t>
            </w:r>
            <w:proofErr w:type="spellStart"/>
            <w:r w:rsidRPr="00D6706C">
              <w:rPr>
                <w:rFonts w:cstheme="minorHAnsi"/>
              </w:rPr>
              <w:t>ddrwg</w:t>
            </w:r>
            <w:proofErr w:type="spellEnd"/>
          </w:p>
        </w:tc>
      </w:tr>
      <w:tr w:rsidR="006D60A7" w:rsidRPr="00D6706C" w14:paraId="5749F779" w14:textId="77777777" w:rsidTr="008B4EFF">
        <w:trPr>
          <w:trHeight w:val="982"/>
        </w:trPr>
        <w:tc>
          <w:tcPr>
            <w:tcW w:w="1473" w:type="dxa"/>
          </w:tcPr>
          <w:p w14:paraId="3FB4587F" w14:textId="77777777" w:rsidR="006D60A7" w:rsidRPr="00D6706C" w:rsidRDefault="006D60A7" w:rsidP="008B4EFF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Addysgu a Dysgu Craidd</w:t>
            </w:r>
          </w:p>
        </w:tc>
        <w:tc>
          <w:tcPr>
            <w:tcW w:w="3909" w:type="dxa"/>
          </w:tcPr>
          <w:p w14:paraId="04B3DC9A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Arsylwi</w:t>
            </w:r>
            <w:proofErr w:type="spellEnd"/>
            <w:r w:rsidRPr="00D6706C">
              <w:rPr>
                <w:rFonts w:cstheme="minorHAnsi"/>
              </w:rPr>
              <w:t xml:space="preserve"> plant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darlunio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gan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ofyn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cwestiynau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hynny’n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briodol</w:t>
            </w:r>
            <w:proofErr w:type="spellEnd"/>
          </w:p>
          <w:p w14:paraId="0322B8F8" w14:textId="77777777" w:rsidR="006D60A7" w:rsidRPr="00D6706C" w:rsidRDefault="006D60A7" w:rsidP="008B4EFF">
            <w:pPr>
              <w:rPr>
                <w:rFonts w:cstheme="minorHAnsi"/>
              </w:rPr>
            </w:pPr>
          </w:p>
        </w:tc>
        <w:tc>
          <w:tcPr>
            <w:tcW w:w="2154" w:type="dxa"/>
          </w:tcPr>
          <w:p w14:paraId="661EBE56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Dewis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gwrthrych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dynnu-falle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rhywbeth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galed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blentyn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MGT</w:t>
            </w:r>
            <w:proofErr w:type="spellEnd"/>
          </w:p>
          <w:p w14:paraId="4478C495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Pr="00D6706C">
              <w:rPr>
                <w:rFonts w:cstheme="minorHAnsi"/>
              </w:rPr>
              <w:t>Tynnu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arsylwi</w:t>
            </w:r>
            <w:proofErr w:type="spellEnd"/>
          </w:p>
        </w:tc>
        <w:tc>
          <w:tcPr>
            <w:tcW w:w="1480" w:type="dxa"/>
          </w:tcPr>
          <w:p w14:paraId="681A62B7" w14:textId="77777777" w:rsidR="006D60A7" w:rsidRPr="00D6706C" w:rsidRDefault="006D60A7" w:rsidP="008B4EFF">
            <w:pPr>
              <w:jc w:val="center"/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Gwrthrychau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gyfer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e.e.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ffrwythau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llysiau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cregyn</w:t>
            </w:r>
            <w:proofErr w:type="spellEnd"/>
            <w:r w:rsidRPr="00D6706C">
              <w:rPr>
                <w:rFonts w:cstheme="minorHAnsi"/>
              </w:rPr>
              <w:t xml:space="preserve">, </w:t>
            </w:r>
            <w:proofErr w:type="spellStart"/>
            <w:r w:rsidRPr="00D6706C">
              <w:rPr>
                <w:rFonts w:cstheme="minorHAnsi"/>
              </w:rPr>
              <w:t>dail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ayyb</w:t>
            </w:r>
            <w:proofErr w:type="spellEnd"/>
            <w:r w:rsidRPr="00D6706C">
              <w:rPr>
                <w:rFonts w:cstheme="minorHAnsi"/>
              </w:rPr>
              <w:t>.</w:t>
            </w:r>
          </w:p>
        </w:tc>
      </w:tr>
      <w:tr w:rsidR="006D60A7" w:rsidRPr="00D6706C" w14:paraId="507DACB3" w14:textId="77777777" w:rsidTr="008B4EFF">
        <w:trPr>
          <w:trHeight w:val="3436"/>
        </w:trPr>
        <w:tc>
          <w:tcPr>
            <w:tcW w:w="1473" w:type="dxa"/>
          </w:tcPr>
          <w:p w14:paraId="4BA7B380" w14:textId="77777777" w:rsidR="006D60A7" w:rsidRPr="00D6706C" w:rsidRDefault="006D60A7" w:rsidP="008B4EFF">
            <w:pPr>
              <w:rPr>
                <w:rFonts w:cstheme="minorHAnsi"/>
                <w:b/>
              </w:rPr>
            </w:pPr>
            <w:r w:rsidRPr="00D6706C">
              <w:rPr>
                <w:rFonts w:cstheme="minorHAnsi"/>
                <w:b/>
                <w:lang w:val="cy-GB"/>
              </w:rPr>
              <w:t>Sesiwn Gloi</w:t>
            </w:r>
          </w:p>
        </w:tc>
        <w:tc>
          <w:tcPr>
            <w:tcW w:w="3909" w:type="dxa"/>
          </w:tcPr>
          <w:p w14:paraId="7B9E0778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Rhoi’r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“Austin’s Butterfly”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</w:p>
          <w:p w14:paraId="78917BDA" w14:textId="77777777" w:rsidR="006D60A7" w:rsidRPr="00D6706C" w:rsidRDefault="006D60A7" w:rsidP="008B4EFF">
            <w:pPr>
              <w:rPr>
                <w:rFonts w:cstheme="minorHAnsi"/>
              </w:rPr>
            </w:pPr>
            <w:r w:rsidRPr="00D6706C">
              <w:rPr>
                <w:rFonts w:cstheme="minorHAnsi"/>
              </w:rPr>
              <w:t xml:space="preserve">Cael plant i </w:t>
            </w:r>
            <w:proofErr w:type="spellStart"/>
            <w:r w:rsidRPr="00D6706C">
              <w:rPr>
                <w:rFonts w:cstheme="minorHAnsi"/>
              </w:rPr>
              <w:t>drosglwyddo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gorffenedig</w:t>
            </w:r>
            <w:proofErr w:type="spellEnd"/>
            <w:r w:rsidRPr="00D6706C">
              <w:rPr>
                <w:rFonts w:cstheme="minorHAnsi"/>
              </w:rPr>
              <w:t xml:space="preserve"> i </w:t>
            </w:r>
            <w:proofErr w:type="spellStart"/>
            <w:r w:rsidRPr="00D6706C">
              <w:rPr>
                <w:rFonts w:cstheme="minorHAnsi"/>
              </w:rPr>
              <w:t>gyfoed</w:t>
            </w:r>
            <w:proofErr w:type="spellEnd"/>
            <w:r w:rsidRPr="00D6706C">
              <w:rPr>
                <w:rFonts w:cstheme="minorHAnsi"/>
              </w:rPr>
              <w:t xml:space="preserve">, a </w:t>
            </w:r>
            <w:proofErr w:type="spellStart"/>
            <w:r w:rsidRPr="00D6706C">
              <w:rPr>
                <w:rFonts w:cstheme="minorHAnsi"/>
              </w:rPr>
              <w:t>fydd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wedyn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asesu’r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gyda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  <w:r w:rsidRPr="00D6706C">
              <w:rPr>
                <w:rFonts w:cstheme="minorHAnsi"/>
              </w:rPr>
              <w:t>.</w:t>
            </w:r>
          </w:p>
          <w:p w14:paraId="004964BE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proofErr w:type="spellStart"/>
            <w:r w:rsidRPr="00D6706C">
              <w:rPr>
                <w:rFonts w:cstheme="minorHAnsi"/>
              </w:rPr>
              <w:t>Rhoi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i’r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blant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dilyn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</w:p>
          <w:p w14:paraId="1AAA7AF5" w14:textId="77777777" w:rsidR="006D60A7" w:rsidRPr="00D6706C" w:rsidRDefault="006D60A7" w:rsidP="008B4EFF">
            <w:pPr>
              <w:rPr>
                <w:rFonts w:cstheme="minorHAnsi"/>
              </w:rPr>
            </w:pPr>
            <w:r>
              <w:rPr>
                <w:rFonts w:cstheme="minorHAnsi"/>
              </w:rPr>
              <w:t>-</w:t>
            </w:r>
            <w:r w:rsidRPr="00D6706C">
              <w:rPr>
                <w:rFonts w:cstheme="minorHAnsi"/>
              </w:rPr>
              <w:t xml:space="preserve">Beth </w:t>
            </w:r>
            <w:proofErr w:type="spellStart"/>
            <w:r w:rsidRPr="00D6706C">
              <w:rPr>
                <w:rFonts w:cstheme="minorHAnsi"/>
              </w:rPr>
              <w:t>ydych</w:t>
            </w:r>
            <w:proofErr w:type="spellEnd"/>
            <w:r w:rsidRPr="00D6706C">
              <w:rPr>
                <w:rFonts w:cstheme="minorHAnsi"/>
              </w:rPr>
              <w:t xml:space="preserve"> chi </w:t>
            </w:r>
            <w:proofErr w:type="spellStart"/>
            <w:r w:rsidRPr="00D6706C">
              <w:rPr>
                <w:rFonts w:cstheme="minorHAnsi"/>
              </w:rPr>
              <w:t>wedi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dysgu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yn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wers</w:t>
            </w:r>
            <w:proofErr w:type="spellEnd"/>
            <w:r w:rsidRPr="00D6706C">
              <w:rPr>
                <w:rFonts w:cstheme="minorHAnsi"/>
              </w:rPr>
              <w:t>?</w:t>
            </w:r>
          </w:p>
        </w:tc>
        <w:tc>
          <w:tcPr>
            <w:tcW w:w="2154" w:type="dxa"/>
          </w:tcPr>
          <w:p w14:paraId="193BC9BF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Asesiad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cymheiriaid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llun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plentyn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arall</w:t>
            </w:r>
            <w:proofErr w:type="spellEnd"/>
          </w:p>
          <w:p w14:paraId="25B763D6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077DBE4D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Trafod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gyda’r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dosbarth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yr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hyn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mae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nhw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wedi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roi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eu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gwaith</w:t>
            </w:r>
            <w:proofErr w:type="spellEnd"/>
          </w:p>
        </w:tc>
        <w:tc>
          <w:tcPr>
            <w:tcW w:w="1480" w:type="dxa"/>
          </w:tcPr>
          <w:p w14:paraId="7DFA4671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Enghraifft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dda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ar</w:t>
            </w:r>
            <w:proofErr w:type="spellEnd"/>
            <w:r w:rsidRPr="00D6706C">
              <w:rPr>
                <w:rFonts w:cstheme="minorHAnsi"/>
              </w:rPr>
              <w:t xml:space="preserve"> y </w:t>
            </w:r>
            <w:proofErr w:type="spellStart"/>
            <w:r w:rsidRPr="00D6706C">
              <w:rPr>
                <w:rFonts w:cstheme="minorHAnsi"/>
              </w:rPr>
              <w:t>bwrdd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gwyn</w:t>
            </w:r>
            <w:proofErr w:type="spellEnd"/>
            <w:r w:rsidRPr="00D6706C">
              <w:rPr>
                <w:rFonts w:cstheme="minorHAnsi"/>
              </w:rPr>
              <w:t xml:space="preserve"> o </w:t>
            </w:r>
            <w:proofErr w:type="spellStart"/>
            <w:r w:rsidRPr="00D6706C">
              <w:rPr>
                <w:rFonts w:cstheme="minorHAnsi"/>
              </w:rPr>
              <w:t>ddwy</w:t>
            </w:r>
            <w:proofErr w:type="spellEnd"/>
            <w:r w:rsidRPr="00D6706C">
              <w:rPr>
                <w:rFonts w:cstheme="minorHAnsi"/>
              </w:rPr>
              <w:t xml:space="preserve"> </w:t>
            </w:r>
            <w:proofErr w:type="spellStart"/>
            <w:r w:rsidRPr="00D6706C">
              <w:rPr>
                <w:rFonts w:cstheme="minorHAnsi"/>
              </w:rPr>
              <w:t>seren</w:t>
            </w:r>
            <w:proofErr w:type="spellEnd"/>
            <w:r w:rsidRPr="00D6706C">
              <w:rPr>
                <w:rFonts w:cstheme="minorHAnsi"/>
              </w:rPr>
              <w:t xml:space="preserve"> a </w:t>
            </w:r>
            <w:proofErr w:type="spellStart"/>
            <w:r w:rsidRPr="00D6706C">
              <w:rPr>
                <w:rFonts w:cstheme="minorHAnsi"/>
              </w:rPr>
              <w:t>dymuniad</w:t>
            </w:r>
            <w:proofErr w:type="spellEnd"/>
          </w:p>
          <w:p w14:paraId="056D5F48" w14:textId="77777777" w:rsidR="006D60A7" w:rsidRPr="00D6706C" w:rsidRDefault="006D60A7" w:rsidP="008B4EFF">
            <w:pPr>
              <w:rPr>
                <w:rFonts w:cstheme="minorHAnsi"/>
              </w:rPr>
            </w:pPr>
          </w:p>
          <w:p w14:paraId="4FECF4F1" w14:textId="77777777" w:rsidR="006D60A7" w:rsidRPr="00D6706C" w:rsidRDefault="006D60A7" w:rsidP="008B4EFF">
            <w:pPr>
              <w:rPr>
                <w:rFonts w:cstheme="minorHAnsi"/>
              </w:rPr>
            </w:pPr>
            <w:proofErr w:type="spellStart"/>
            <w:r w:rsidRPr="00D6706C">
              <w:rPr>
                <w:rFonts w:cstheme="minorHAnsi"/>
              </w:rPr>
              <w:t>Fideo</w:t>
            </w:r>
            <w:proofErr w:type="spellEnd"/>
            <w:r w:rsidRPr="00D6706C">
              <w:rPr>
                <w:rFonts w:cstheme="minorHAnsi"/>
              </w:rPr>
              <w:t xml:space="preserve"> “Austin’s Butterfly”</w:t>
            </w:r>
          </w:p>
        </w:tc>
      </w:tr>
    </w:tbl>
    <w:p w14:paraId="00571F21" w14:textId="77777777" w:rsidR="006D60A7" w:rsidRPr="002B75D9" w:rsidRDefault="006D60A7" w:rsidP="006D60A7">
      <w:pPr>
        <w:tabs>
          <w:tab w:val="left" w:pos="2796"/>
        </w:tabs>
        <w:rPr>
          <w:sz w:val="24"/>
        </w:rPr>
      </w:pPr>
    </w:p>
    <w:p w14:paraId="2C23E103" w14:textId="77777777" w:rsidR="006D60A7" w:rsidRDefault="006D60A7" w:rsidP="006D60A7">
      <w:pPr>
        <w:spacing w:before="29"/>
        <w:rPr>
          <w:rFonts w:ascii="Arial" w:eastAsia="Arial" w:hAnsi="Arial" w:cs="Arial"/>
          <w:sz w:val="24"/>
          <w:szCs w:val="24"/>
        </w:rPr>
      </w:pPr>
    </w:p>
    <w:sectPr w:rsidR="006D60A7" w:rsidSect="006D60A7">
      <w:footerReference w:type="default" r:id="rId31"/>
      <w:type w:val="continuous"/>
      <w:pgSz w:w="11900" w:h="16840"/>
      <w:pgMar w:top="2260" w:right="280" w:bottom="620" w:left="60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E181CEC" w14:textId="77777777" w:rsidR="000B6BC4" w:rsidRDefault="000B6BC4">
      <w:r>
        <w:separator/>
      </w:r>
    </w:p>
  </w:endnote>
  <w:endnote w:type="continuationSeparator" w:id="0">
    <w:p w14:paraId="3667C4B2" w14:textId="77777777" w:rsidR="000B6BC4" w:rsidRDefault="000B6B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1DEC1E" w14:textId="77777777" w:rsidR="003569CC" w:rsidRDefault="000B6BC4">
    <w:pPr>
      <w:spacing w:line="200" w:lineRule="exact"/>
    </w:pPr>
    <w:r>
      <w:pict w14:anchorId="25CCD2BB">
        <v:shapetype id="_x0000_t202" coordsize="21600,21600" o:spt="202" path="m,l,21600r21600,l21600,xe">
          <v:stroke joinstyle="miter"/>
          <v:path gradientshapeok="t" o:connecttype="rect"/>
        </v:shapetype>
        <v:shape id="_x0000_s2049" type="#_x0000_t202" style="position:absolute;margin-left:271.25pt;margin-top:798.45pt;width:52.4pt;height:11.95pt;z-index:-251658752;mso-position-horizontal-relative:page;mso-position-vertical-relative:page" filled="f" stroked="f">
          <v:textbox style="mso-next-textbox:#_x0000_s2049" inset="0,0,0,0">
            <w:txbxContent>
              <w:p w14:paraId="4D77122C" w14:textId="77777777" w:rsidR="003569CC" w:rsidRDefault="000B6BC4">
                <w:pPr>
                  <w:spacing w:line="220" w:lineRule="exact"/>
                  <w:ind w:left="20" w:right="-30"/>
                </w:pPr>
                <w:r>
                  <w:rPr>
                    <w:w w:val="99"/>
                  </w:rPr>
                  <w:t>Page</w:t>
                </w:r>
                <w:r>
                  <w:t xml:space="preserve"> </w:t>
                </w:r>
                <w:r>
                  <w:fldChar w:fldCharType="begin"/>
                </w:r>
                <w:r>
                  <w:rPr>
                    <w:b/>
                    <w:w w:val="99"/>
                  </w:rPr>
                  <w:instrText xml:space="preserve"> PAGE </w:instrText>
                </w:r>
                <w:r>
                  <w:fldChar w:fldCharType="separate"/>
                </w:r>
                <w:r>
                  <w:t>1</w:t>
                </w:r>
                <w:r>
                  <w:fldChar w:fldCharType="end"/>
                </w:r>
                <w:r>
                  <w:rPr>
                    <w:b/>
                  </w:rPr>
                  <w:t xml:space="preserve"> </w:t>
                </w:r>
                <w:r>
                  <w:rPr>
                    <w:w w:val="99"/>
                  </w:rPr>
                  <w:t>of</w:t>
                </w:r>
                <w:r>
                  <w:t xml:space="preserve"> </w:t>
                </w:r>
                <w:r>
                  <w:rPr>
                    <w:b/>
                    <w:w w:val="99"/>
                  </w:rPr>
                  <w:t>14</w:t>
                </w:r>
              </w:p>
            </w:txbxContent>
          </v:textbox>
          <w10:wrap anchorx="page" anchory="page"/>
        </v:shape>
      </w:pic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3734641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951EF22" w14:textId="17457123" w:rsidR="006D60A7" w:rsidRDefault="006D60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rPr>
            <w:noProof/>
          </w:rPr>
          <w:t>/</w:t>
        </w:r>
        <w:r>
          <w:rPr>
            <w:noProof/>
          </w:rPr>
          <w:t>23</w:t>
        </w:r>
      </w:p>
    </w:sdtContent>
  </w:sdt>
  <w:p w14:paraId="474FC365" w14:textId="77777777" w:rsidR="006D60A7" w:rsidRDefault="006D60A7">
    <w:pPr>
      <w:pStyle w:val="Footer"/>
    </w:pPr>
    <w:r>
      <w:t xml:space="preserve"> Carys Davies 1800899</w:t>
    </w:r>
    <w:r w:rsidRPr="005E312E">
      <w:t xml:space="preserve"> </w:t>
    </w:r>
    <w:r>
      <w:tab/>
    </w:r>
    <w:proofErr w:type="spellStart"/>
    <w:r>
      <w:t>ECAD5008C</w:t>
    </w:r>
    <w:proofErr w:type="spellEnd"/>
  </w:p>
  <w:p w14:paraId="5A07CBF6" w14:textId="77777777" w:rsidR="006D60A7" w:rsidRDefault="006D60A7"/>
  <w:p w14:paraId="78288723" w14:textId="77777777" w:rsidR="006D60A7" w:rsidRDefault="006D60A7"/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7A9CF2D" w14:textId="77777777" w:rsidR="003569CC" w:rsidRDefault="003569CC">
    <w:pPr>
      <w:spacing w:line="0" w:lineRule="atLeast"/>
      <w:rPr>
        <w:sz w:val="0"/>
        <w:szCs w:val="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6FC6B4" w14:textId="77777777" w:rsidR="000B6BC4" w:rsidRDefault="000B6BC4">
      <w:r>
        <w:separator/>
      </w:r>
    </w:p>
  </w:footnote>
  <w:footnote w:type="continuationSeparator" w:id="0">
    <w:p w14:paraId="4C716CE7" w14:textId="77777777" w:rsidR="000B6BC4" w:rsidRDefault="000B6BC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192F8C7" w14:textId="77777777" w:rsidR="006D60A7" w:rsidRDefault="006D60A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0A445D" w14:textId="77777777" w:rsidR="006D60A7" w:rsidRDefault="006D60A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5AC4655" w14:textId="77777777" w:rsidR="006D60A7" w:rsidRDefault="006D60A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B9C5C30"/>
    <w:multiLevelType w:val="multilevel"/>
    <w:tmpl w:val="EEB67742"/>
    <w:lvl w:ilvl="0">
      <w:start w:val="1"/>
      <w:numFmt w:val="decimal"/>
      <w:pStyle w:val="Heading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pStyle w:val="Heading2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pStyle w:val="Heading5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pStyle w:val="Heading6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pStyle w:val="Heading7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pStyle w:val="Heading8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pStyle w:val="Heading9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 w15:restartNumberingAfterBreak="0">
    <w:nsid w:val="362150A4"/>
    <w:multiLevelType w:val="hybridMultilevel"/>
    <w:tmpl w:val="CF06B8FA"/>
    <w:lvl w:ilvl="0" w:tplc="D1BE066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01E0540"/>
    <w:multiLevelType w:val="hybridMultilevel"/>
    <w:tmpl w:val="50CAC7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savePreviewPicture/>
  <w:hdrShapeDefaults>
    <o:shapedefaults v:ext="edit" spidmax="3144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569CC"/>
    <w:rsid w:val="000B6BC4"/>
    <w:rsid w:val="003569CC"/>
    <w:rsid w:val="006D60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144"/>
    <o:shapelayout v:ext="edit">
      <o:idmap v:ext="edit" data="1,3"/>
    </o:shapelayout>
  </w:shapeDefaults>
  <w:decimalSymbol w:val="."/>
  <w:listSeparator w:val=","/>
  <w14:docId w14:val="0CA3EBF6"/>
  <w15:docId w15:val="{1256FB0E-AA07-43C8-8C6C-A27D324E95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0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1B3490"/>
  </w:style>
  <w:style w:type="paragraph" w:styleId="Heading1">
    <w:name w:val="heading 1"/>
    <w:basedOn w:val="Normal"/>
    <w:next w:val="Normal"/>
    <w:link w:val="Heading1Char"/>
    <w:uiPriority w:val="9"/>
    <w:qFormat/>
    <w:rsid w:val="001B3490"/>
    <w:pPr>
      <w:keepNext/>
      <w:numPr>
        <w:numId w:val="1"/>
      </w:numPr>
      <w:spacing w:before="240" w:after="60"/>
      <w:outlineLvl w:val="0"/>
    </w:pPr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3490"/>
    <w:pPr>
      <w:keepNext/>
      <w:numPr>
        <w:ilvl w:val="1"/>
        <w:numId w:val="1"/>
      </w:numPr>
      <w:spacing w:before="240" w:after="60"/>
      <w:outlineLvl w:val="1"/>
    </w:pPr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3490"/>
    <w:pPr>
      <w:keepNext/>
      <w:numPr>
        <w:ilvl w:val="2"/>
        <w:numId w:val="1"/>
      </w:numPr>
      <w:spacing w:before="240" w:after="60"/>
      <w:outlineLvl w:val="2"/>
    </w:pPr>
    <w:rPr>
      <w:rFonts w:asciiTheme="majorHAnsi" w:eastAsiaTheme="majorEastAsia" w:hAnsiTheme="majorHAnsi" w:cstheme="majorBidi"/>
      <w:b/>
      <w:bCs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3490"/>
    <w:pPr>
      <w:keepNext/>
      <w:numPr>
        <w:ilvl w:val="3"/>
        <w:numId w:val="1"/>
      </w:numPr>
      <w:spacing w:before="240" w:after="60"/>
      <w:outlineLvl w:val="3"/>
    </w:pPr>
    <w:rPr>
      <w:rFonts w:asciiTheme="minorHAnsi" w:eastAsiaTheme="minorEastAsia" w:hAnsiTheme="minorHAnsi" w:cstheme="minorBidi"/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3490"/>
    <w:pPr>
      <w:numPr>
        <w:ilvl w:val="4"/>
        <w:numId w:val="1"/>
      </w:numPr>
      <w:spacing w:before="240" w:after="60"/>
      <w:outlineLvl w:val="4"/>
    </w:pPr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paragraph" w:styleId="Heading6">
    <w:name w:val="heading 6"/>
    <w:basedOn w:val="Normal"/>
    <w:next w:val="Normal"/>
    <w:link w:val="Heading6Char"/>
    <w:qFormat/>
    <w:rsid w:val="001B3490"/>
    <w:pPr>
      <w:numPr>
        <w:ilvl w:val="5"/>
        <w:numId w:val="1"/>
      </w:num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3490"/>
    <w:pPr>
      <w:numPr>
        <w:ilvl w:val="6"/>
        <w:numId w:val="1"/>
      </w:numPr>
      <w:spacing w:before="240" w:after="60"/>
      <w:outlineLvl w:val="6"/>
    </w:pPr>
    <w:rPr>
      <w:rFonts w:asciiTheme="minorHAnsi" w:eastAsiaTheme="minorEastAsia" w:hAnsiTheme="minorHAnsi" w:cstheme="min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3490"/>
    <w:pPr>
      <w:numPr>
        <w:ilvl w:val="7"/>
        <w:numId w:val="1"/>
      </w:numPr>
      <w:spacing w:before="240" w:after="60"/>
      <w:outlineLvl w:val="7"/>
    </w:pPr>
    <w:rPr>
      <w:rFonts w:asciiTheme="minorHAnsi" w:eastAsiaTheme="minorEastAsia" w:hAnsiTheme="minorHAnsi" w:cstheme="minorBidi"/>
      <w:i/>
      <w:iCs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3490"/>
    <w:pPr>
      <w:numPr>
        <w:ilvl w:val="8"/>
        <w:numId w:val="1"/>
      </w:numPr>
      <w:spacing w:before="240" w:after="60"/>
      <w:outlineLvl w:val="8"/>
    </w:pPr>
    <w:rPr>
      <w:rFonts w:asciiTheme="majorHAnsi" w:eastAsiaTheme="majorEastAsia" w:hAnsiTheme="majorHAnsi" w:cstheme="majorBidi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3490"/>
    <w:rPr>
      <w:rFonts w:asciiTheme="majorHAnsi" w:eastAsiaTheme="majorEastAsia" w:hAnsiTheme="majorHAnsi" w:cstheme="majorBidi"/>
      <w:b/>
      <w:bCs/>
      <w:kern w:val="32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3490"/>
    <w:rPr>
      <w:rFonts w:asciiTheme="majorHAnsi" w:eastAsiaTheme="majorEastAsia" w:hAnsiTheme="majorHAnsi" w:cstheme="majorBidi"/>
      <w:b/>
      <w:bCs/>
      <w:i/>
      <w:iC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3490"/>
    <w:rPr>
      <w:rFonts w:asciiTheme="majorHAnsi" w:eastAsiaTheme="majorEastAsia" w:hAnsiTheme="majorHAnsi" w:cstheme="majorBidi"/>
      <w:b/>
      <w:bCs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3490"/>
    <w:rPr>
      <w:rFonts w:asciiTheme="minorHAnsi" w:eastAsiaTheme="minorEastAsia" w:hAnsiTheme="minorHAnsi" w:cstheme="minorBidi"/>
      <w:b/>
      <w:b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3490"/>
    <w:rPr>
      <w:rFonts w:asciiTheme="minorHAnsi" w:eastAsiaTheme="minorEastAsia" w:hAnsiTheme="minorHAnsi" w:cstheme="minorBidi"/>
      <w:b/>
      <w:bCs/>
      <w:i/>
      <w:iCs/>
      <w:sz w:val="26"/>
      <w:szCs w:val="26"/>
    </w:rPr>
  </w:style>
  <w:style w:type="character" w:customStyle="1" w:styleId="Heading6Char">
    <w:name w:val="Heading 6 Char"/>
    <w:basedOn w:val="DefaultParagraphFont"/>
    <w:link w:val="Heading6"/>
    <w:rsid w:val="001B3490"/>
    <w:rPr>
      <w:b/>
      <w:bCs/>
      <w:sz w:val="22"/>
      <w:szCs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3490"/>
    <w:rPr>
      <w:rFonts w:asciiTheme="minorHAnsi" w:eastAsiaTheme="minorEastAsia" w:hAnsiTheme="minorHAnsi" w:cstheme="min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3490"/>
    <w:rPr>
      <w:rFonts w:asciiTheme="minorHAnsi" w:eastAsiaTheme="minorEastAsia" w:hAnsiTheme="minorHAnsi" w:cstheme="minorBidi"/>
      <w:i/>
      <w:iCs/>
      <w:sz w:val="24"/>
      <w:szCs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3490"/>
    <w:rPr>
      <w:rFonts w:asciiTheme="majorHAnsi" w:eastAsiaTheme="majorEastAsia" w:hAnsiTheme="majorHAnsi" w:cstheme="majorBid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6D60A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D60A7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6D60A7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HeaderChar">
    <w:name w:val="Header Char"/>
    <w:basedOn w:val="DefaultParagraphFont"/>
    <w:link w:val="Header"/>
    <w:uiPriority w:val="99"/>
    <w:rsid w:val="006D60A7"/>
    <w:rPr>
      <w:rFonts w:asciiTheme="minorHAnsi" w:eastAsiaTheme="minorHAnsi" w:hAnsiTheme="minorHAnsi" w:cstheme="minorBidi"/>
      <w:sz w:val="22"/>
      <w:szCs w:val="22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D60A7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FooterChar">
    <w:name w:val="Footer Char"/>
    <w:basedOn w:val="DefaultParagraphFont"/>
    <w:link w:val="Footer"/>
    <w:uiPriority w:val="99"/>
    <w:rsid w:val="006D60A7"/>
    <w:rPr>
      <w:rFonts w:asciiTheme="minorHAnsi" w:eastAsiaTheme="minorHAnsi" w:hAnsiTheme="minorHAnsi" w:cstheme="minorBidi"/>
      <w:sz w:val="22"/>
      <w:szCs w:val="22"/>
      <w:lang w:val="en-GB"/>
    </w:rPr>
  </w:style>
  <w:style w:type="character" w:customStyle="1" w:styleId="authors">
    <w:name w:val="authors"/>
    <w:basedOn w:val="DefaultParagraphFont"/>
    <w:rsid w:val="006D60A7"/>
  </w:style>
  <w:style w:type="character" w:customStyle="1" w:styleId="Date1">
    <w:name w:val="Date1"/>
    <w:basedOn w:val="DefaultParagraphFont"/>
    <w:rsid w:val="006D60A7"/>
  </w:style>
  <w:style w:type="character" w:customStyle="1" w:styleId="arttitle">
    <w:name w:val="art_title"/>
    <w:basedOn w:val="DefaultParagraphFont"/>
    <w:rsid w:val="006D60A7"/>
  </w:style>
  <w:style w:type="table" w:styleId="TableGrid">
    <w:name w:val="Table Grid"/>
    <w:basedOn w:val="TableNormal"/>
    <w:uiPriority w:val="39"/>
    <w:rsid w:val="006D60A7"/>
    <w:rPr>
      <w:rFonts w:asciiTheme="minorHAnsi" w:eastAsiaTheme="minorHAnsi" w:hAnsiTheme="minorHAnsi" w:cstheme="minorBidi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6D60A7"/>
    <w:rPr>
      <w:rFonts w:asciiTheme="minorHAnsi" w:eastAsiaTheme="minorHAnsi" w:hAnsiTheme="minorHAnsi" w:cstheme="minorBidi"/>
      <w:sz w:val="24"/>
      <w:szCs w:val="24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www.researchgate.net/publication/279484582_Factors_Affecting_Teachers&#8217;_Grading_and_Assessment_Practices" TargetMode="External"/><Relationship Id="rId18" Type="http://schemas.openxmlformats.org/officeDocument/2006/relationships/hyperlink" Target="https://s3-eu-west-1.amazonaws.com/hwb-live-storage/05/9b/02/a9/1ba14fc69cca208df069c73e/canllawiau-statudol-drafft-gwyddoniaeth-a-thechnoleg.pdf" TargetMode="External"/><Relationship Id="rId26" Type="http://schemas.openxmlformats.org/officeDocument/2006/relationships/hyperlink" Target="https://sydney.edu.au/education_social_work/groupwork/docs/SelfPeerAssessmen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s3-eu-west-1.amazonaws.com/hwb-live-storage/c3/0d/e8/4f/b83944b7a2d903c65ef89538/cynigion-asesu-fel-sail-i-ddatblygu-canllawiau-statudol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cambridge-community.org.uk/professional-development/gswafl/index.html" TargetMode="External"/><Relationship Id="rId17" Type="http://schemas.openxmlformats.org/officeDocument/2006/relationships/hyperlink" Target="https://s3-eu-west-1.amazonaws.com/hwb-live-storage/18/6c/59/08/422d4532953313c415e8851c/canllawiau-statudol-drafft-dyniaethau.pdf" TargetMode="External"/><Relationship Id="rId25" Type="http://schemas.openxmlformats.org/officeDocument/2006/relationships/hyperlink" Target="https://www.google.com/amp/s/amp.theguardian.com/teacher-network/2018/jan/23/assessment-too-often-fails-to-prioritise-learning-lets-change-that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llyw.cymru/sites/default/files/publications/2018-03/dyfodol-llwyddiannus-crynodeb-o-adroddiad-yr-athro-graham-donaldson.pdf" TargetMode="External"/><Relationship Id="rId20" Type="http://schemas.openxmlformats.org/officeDocument/2006/relationships/hyperlink" Target="https://s3-eu-west-1.amazonaws.com/hwb-live-storage/23/50/94/25/1e5b4670aa5be269879d6143/canllawiau-statudol-drafft-mathemateg-a-rhifedd.pdf" TargetMode="External"/><Relationship Id="rId29" Type="http://schemas.openxmlformats.org/officeDocument/2006/relationships/header" Target="header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E_6PskE3zfQ" TargetMode="External"/><Relationship Id="rId24" Type="http://schemas.openxmlformats.org/officeDocument/2006/relationships/hyperlink" Target="http://michiganassessmentconsortium.org/wp-content/uploads/Formative-Assessment-and-Design-of-Instructional-Systems.pdf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estyn.llyw.cymru/sites/www.estyn.gov.wales/files/documents/Gaer%20Primary%20School.pdf" TargetMode="External"/><Relationship Id="rId23" Type="http://schemas.openxmlformats.org/officeDocument/2006/relationships/hyperlink" Target="https://www.simplypsychology.org/Zone-of-Proximal-Development.html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education.stateuniversity.com/pages/2332/Pressey-Sidney-L-1888-1979.html" TargetMode="External"/><Relationship Id="rId19" Type="http://schemas.openxmlformats.org/officeDocument/2006/relationships/hyperlink" Target="https://s3-eu-west-1.amazonaws.com/hwb-live-storage/4a/58/56/22/ecd14397a17fa42cd49a267f/canllawiau-statudol-drafft-celfyddydau-mynegiannol.pdf" TargetMode="External"/><Relationship Id="rId31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abs/10.1080/0969594970040207" TargetMode="External"/><Relationship Id="rId14" Type="http://schemas.openxmlformats.org/officeDocument/2006/relationships/hyperlink" Target="https://www.tes.com/news/independent-schools-are-helping-close-stem-skills-gap" TargetMode="External"/><Relationship Id="rId22" Type="http://schemas.openxmlformats.org/officeDocument/2006/relationships/hyperlink" Target="https://www.simplypsychology.org/edward-thorndike.html" TargetMode="External"/><Relationship Id="rId27" Type="http://schemas.openxmlformats.org/officeDocument/2006/relationships/footer" Target="footer2.xml"/><Relationship Id="rId30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23</Pages>
  <Words>6375</Words>
  <Characters>36338</Characters>
  <Application>Microsoft Office Word</Application>
  <DocSecurity>0</DocSecurity>
  <Lines>302</Lines>
  <Paragraphs>85</Paragraphs>
  <ScaleCrop>false</ScaleCrop>
  <Company/>
  <LinksUpToDate>false</LinksUpToDate>
  <CharactersWithSpaces>42628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Carys Davies</cp:lastModifiedBy>
  <cp:revision>2</cp:revision>
  <dcterms:created xsi:type="dcterms:W3CDTF">2019-10-30T20:53:00Z</dcterms:created>
  <dcterms:modified xsi:type="dcterms:W3CDTF">2019-10-30T21:08:00Z</dcterms:modified>
</cp:coreProperties>
</file>