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2"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3"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4"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5"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6" w14:textId="77777777" w:rsidR="00C007D8" w:rsidRPr="00F70141" w:rsidRDefault="00025D55" w:rsidP="00351285">
      <w:pPr>
        <w:spacing w:before="240" w:after="6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4526C6CA" w14:textId="31465E7E" w:rsidR="004F24E9" w:rsidRPr="007B785D" w:rsidRDefault="004F24E9" w:rsidP="007B785D">
      <w:pPr>
        <w:spacing w:before="240" w:after="60" w:line="360" w:lineRule="auto"/>
        <w:jc w:val="center"/>
        <w:rPr>
          <w:rFonts w:ascii="Times New Roman" w:eastAsia="Times New Roman" w:hAnsi="Times New Roman" w:cs="Times New Roman"/>
          <w:b/>
          <w:i/>
          <w:iCs/>
          <w:color w:val="000000" w:themeColor="text1"/>
          <w:sz w:val="32"/>
          <w:szCs w:val="32"/>
          <w:lang w:val="en-GB"/>
        </w:rPr>
      </w:pPr>
      <w:r w:rsidRPr="007B785D">
        <w:rPr>
          <w:rFonts w:ascii="Times New Roman" w:eastAsia="Times New Roman" w:hAnsi="Times New Roman" w:cs="Times New Roman"/>
          <w:b/>
          <w:i/>
          <w:iCs/>
          <w:color w:val="000000" w:themeColor="text1"/>
          <w:sz w:val="32"/>
          <w:szCs w:val="32"/>
          <w:lang w:val="en-GB"/>
        </w:rPr>
        <w:t xml:space="preserve">Student’s </w:t>
      </w:r>
      <w:proofErr w:type="spellStart"/>
      <w:proofErr w:type="gramStart"/>
      <w:r w:rsidRPr="007B785D">
        <w:rPr>
          <w:rFonts w:ascii="Times New Roman" w:eastAsia="Times New Roman" w:hAnsi="Times New Roman" w:cs="Times New Roman"/>
          <w:b/>
          <w:i/>
          <w:iCs/>
          <w:color w:val="000000" w:themeColor="text1"/>
          <w:sz w:val="32"/>
          <w:szCs w:val="32"/>
          <w:lang w:val="en-GB"/>
        </w:rPr>
        <w:t>name:</w:t>
      </w:r>
      <w:r w:rsidR="007B785D" w:rsidRPr="007B785D">
        <w:rPr>
          <w:rFonts w:ascii="Times New Roman" w:eastAsia="Times New Roman" w:hAnsi="Times New Roman" w:cs="Times New Roman"/>
          <w:b/>
          <w:i/>
          <w:iCs/>
          <w:color w:val="000000" w:themeColor="text1"/>
          <w:sz w:val="32"/>
          <w:szCs w:val="32"/>
          <w:lang w:val="en-GB"/>
        </w:rPr>
        <w:t>Valentin</w:t>
      </w:r>
      <w:proofErr w:type="spellEnd"/>
      <w:proofErr w:type="gramEnd"/>
      <w:r w:rsidR="007B785D" w:rsidRPr="007B785D">
        <w:rPr>
          <w:rFonts w:ascii="Times New Roman" w:eastAsia="Times New Roman" w:hAnsi="Times New Roman" w:cs="Times New Roman"/>
          <w:b/>
          <w:i/>
          <w:iCs/>
          <w:color w:val="000000" w:themeColor="text1"/>
          <w:sz w:val="32"/>
          <w:szCs w:val="32"/>
          <w:lang w:val="en-GB"/>
        </w:rPr>
        <w:t xml:space="preserve"> Victor </w:t>
      </w:r>
      <w:proofErr w:type="spellStart"/>
      <w:r w:rsidR="007B785D" w:rsidRPr="007B785D">
        <w:rPr>
          <w:rFonts w:ascii="Times New Roman" w:eastAsia="Times New Roman" w:hAnsi="Times New Roman" w:cs="Times New Roman"/>
          <w:b/>
          <w:i/>
          <w:iCs/>
          <w:color w:val="000000" w:themeColor="text1"/>
          <w:sz w:val="32"/>
          <w:szCs w:val="32"/>
          <w:lang w:val="en-GB"/>
        </w:rPr>
        <w:t>Zlate</w:t>
      </w:r>
      <w:proofErr w:type="spellEnd"/>
    </w:p>
    <w:p w14:paraId="2581F4C2" w14:textId="42352076" w:rsidR="004F24E9" w:rsidRPr="007B785D" w:rsidRDefault="004F24E9" w:rsidP="00351285">
      <w:pPr>
        <w:spacing w:before="240" w:after="60" w:line="360" w:lineRule="auto"/>
        <w:jc w:val="center"/>
        <w:rPr>
          <w:rFonts w:ascii="Times New Roman" w:eastAsia="Times New Roman" w:hAnsi="Times New Roman" w:cs="Times New Roman"/>
          <w:b/>
          <w:i/>
          <w:iCs/>
          <w:color w:val="000000" w:themeColor="text1"/>
          <w:sz w:val="32"/>
          <w:szCs w:val="32"/>
          <w:lang w:val="en-GB"/>
        </w:rPr>
      </w:pPr>
      <w:r w:rsidRPr="007B785D">
        <w:rPr>
          <w:rFonts w:ascii="Times New Roman" w:eastAsia="Times New Roman" w:hAnsi="Times New Roman" w:cs="Times New Roman"/>
          <w:b/>
          <w:i/>
          <w:iCs/>
          <w:color w:val="000000" w:themeColor="text1"/>
          <w:sz w:val="32"/>
          <w:szCs w:val="32"/>
          <w:lang w:val="en-GB"/>
        </w:rPr>
        <w:t>Student’s ID:</w:t>
      </w:r>
      <w:r w:rsidR="007B785D" w:rsidRPr="007B785D">
        <w:rPr>
          <w:rFonts w:ascii="Times New Roman" w:eastAsia="Times New Roman" w:hAnsi="Times New Roman" w:cs="Times New Roman"/>
          <w:b/>
          <w:i/>
          <w:iCs/>
          <w:color w:val="000000" w:themeColor="text1"/>
          <w:sz w:val="32"/>
          <w:szCs w:val="32"/>
          <w:lang w:val="en-GB"/>
        </w:rPr>
        <w:t>2022008</w:t>
      </w:r>
    </w:p>
    <w:p w14:paraId="12C8AA63" w14:textId="6C3CBC8E" w:rsidR="004F24E9" w:rsidRPr="007B785D" w:rsidRDefault="004F24E9" w:rsidP="00351285">
      <w:pPr>
        <w:spacing w:before="240" w:after="60" w:line="360" w:lineRule="auto"/>
        <w:jc w:val="center"/>
        <w:rPr>
          <w:rFonts w:ascii="Times New Roman" w:eastAsia="Times New Roman" w:hAnsi="Times New Roman" w:cs="Times New Roman"/>
          <w:b/>
          <w:i/>
          <w:iCs/>
          <w:color w:val="000000" w:themeColor="text1"/>
          <w:sz w:val="32"/>
          <w:szCs w:val="32"/>
          <w:lang w:val="en-GB"/>
        </w:rPr>
      </w:pPr>
      <w:r w:rsidRPr="007B785D">
        <w:rPr>
          <w:rFonts w:ascii="Times New Roman" w:eastAsia="Times New Roman" w:hAnsi="Times New Roman" w:cs="Times New Roman"/>
          <w:b/>
          <w:i/>
          <w:iCs/>
          <w:color w:val="000000" w:themeColor="text1"/>
          <w:sz w:val="32"/>
          <w:szCs w:val="32"/>
          <w:lang w:val="en-GB"/>
        </w:rPr>
        <w:t xml:space="preserve">Name of subject: </w:t>
      </w:r>
      <w:r w:rsidR="007B785D" w:rsidRPr="007B785D">
        <w:rPr>
          <w:rFonts w:ascii="Times New Roman" w:eastAsia="Times New Roman" w:hAnsi="Times New Roman" w:cs="Times New Roman"/>
          <w:b/>
          <w:i/>
          <w:iCs/>
          <w:color w:val="000000" w:themeColor="text1"/>
          <w:sz w:val="32"/>
          <w:szCs w:val="32"/>
          <w:lang w:val="en-GB"/>
        </w:rPr>
        <w:t>The Effect of Globalisation on an Organisations Marketing Strategy</w:t>
      </w:r>
    </w:p>
    <w:p w14:paraId="0EC8F1CA" w14:textId="68AE9E17" w:rsidR="004F24E9" w:rsidRPr="007B785D" w:rsidRDefault="004F24E9" w:rsidP="00351285">
      <w:pPr>
        <w:spacing w:before="240" w:after="60" w:line="360" w:lineRule="auto"/>
        <w:jc w:val="center"/>
        <w:rPr>
          <w:rFonts w:ascii="Times New Roman" w:eastAsia="Times New Roman" w:hAnsi="Times New Roman" w:cs="Times New Roman"/>
          <w:b/>
          <w:i/>
          <w:iCs/>
          <w:color w:val="000000" w:themeColor="text1"/>
          <w:sz w:val="32"/>
          <w:szCs w:val="32"/>
          <w:lang w:val="en-GB"/>
        </w:rPr>
      </w:pPr>
      <w:r w:rsidRPr="007B785D">
        <w:rPr>
          <w:rFonts w:ascii="Times New Roman" w:eastAsia="Times New Roman" w:hAnsi="Times New Roman" w:cs="Times New Roman"/>
          <w:b/>
          <w:i/>
          <w:iCs/>
          <w:color w:val="000000" w:themeColor="text1"/>
          <w:sz w:val="32"/>
          <w:szCs w:val="32"/>
          <w:lang w:val="en-GB"/>
        </w:rPr>
        <w:t xml:space="preserve">Name of </w:t>
      </w:r>
      <w:proofErr w:type="spellStart"/>
      <w:proofErr w:type="gramStart"/>
      <w:r w:rsidRPr="007B785D">
        <w:rPr>
          <w:rFonts w:ascii="Times New Roman" w:eastAsia="Times New Roman" w:hAnsi="Times New Roman" w:cs="Times New Roman"/>
          <w:b/>
          <w:i/>
          <w:iCs/>
          <w:color w:val="000000" w:themeColor="text1"/>
          <w:sz w:val="32"/>
          <w:szCs w:val="32"/>
          <w:lang w:val="en-GB"/>
        </w:rPr>
        <w:t>course:</w:t>
      </w:r>
      <w:r w:rsidR="007B785D" w:rsidRPr="007B785D">
        <w:rPr>
          <w:rFonts w:ascii="Times New Roman" w:eastAsia="Times New Roman" w:hAnsi="Times New Roman" w:cs="Times New Roman"/>
          <w:b/>
          <w:i/>
          <w:iCs/>
          <w:color w:val="000000" w:themeColor="text1"/>
          <w:sz w:val="32"/>
          <w:szCs w:val="32"/>
          <w:lang w:val="en-GB"/>
        </w:rPr>
        <w:t>Marketing</w:t>
      </w:r>
      <w:proofErr w:type="spellEnd"/>
      <w:proofErr w:type="gramEnd"/>
      <w:r w:rsidR="007B785D" w:rsidRPr="007B785D">
        <w:rPr>
          <w:rFonts w:ascii="Times New Roman" w:eastAsia="Times New Roman" w:hAnsi="Times New Roman" w:cs="Times New Roman"/>
          <w:b/>
          <w:i/>
          <w:iCs/>
          <w:color w:val="000000" w:themeColor="text1"/>
          <w:sz w:val="32"/>
          <w:szCs w:val="32"/>
          <w:lang w:val="en-GB"/>
        </w:rPr>
        <w:t xml:space="preserve"> Fundamentals</w:t>
      </w:r>
    </w:p>
    <w:p w14:paraId="46428A9D" w14:textId="77777777" w:rsidR="00351285" w:rsidRPr="00F70141" w:rsidRDefault="00351285">
      <w:pPr>
        <w:rPr>
          <w:rFonts w:ascii="Times New Roman" w:eastAsia="Times New Roman" w:hAnsi="Times New Roman" w:cs="Times New Roman"/>
          <w:b/>
          <w:i/>
          <w:iCs/>
          <w:color w:val="000000" w:themeColor="text1"/>
          <w:sz w:val="36"/>
          <w:szCs w:val="36"/>
          <w:lang w:val="en-GB"/>
        </w:rPr>
      </w:pPr>
      <w:r w:rsidRPr="00F70141">
        <w:rPr>
          <w:rFonts w:ascii="Times New Roman" w:eastAsia="Times New Roman" w:hAnsi="Times New Roman" w:cs="Times New Roman"/>
          <w:b/>
          <w:i/>
          <w:iCs/>
          <w:color w:val="000000" w:themeColor="text1"/>
          <w:sz w:val="36"/>
          <w:szCs w:val="36"/>
          <w:lang w:val="en-GB"/>
        </w:rPr>
        <w:br w:type="page"/>
      </w:r>
    </w:p>
    <w:sdt>
      <w:sdtPr>
        <w:rPr>
          <w:rFonts w:ascii="Arial" w:eastAsia="Arial" w:hAnsi="Arial" w:cs="Arial"/>
          <w:color w:val="000000" w:themeColor="text1"/>
          <w:sz w:val="24"/>
          <w:szCs w:val="24"/>
          <w:lang w:val="en-GB"/>
        </w:rPr>
        <w:id w:val="-1178889511"/>
        <w:docPartObj>
          <w:docPartGallery w:val="Table of Contents"/>
          <w:docPartUnique/>
        </w:docPartObj>
      </w:sdtPr>
      <w:sdtEndPr>
        <w:rPr>
          <w:b/>
          <w:bCs/>
          <w:noProof/>
        </w:rPr>
      </w:sdtEndPr>
      <w:sdtContent>
        <w:p w14:paraId="73635AE1" w14:textId="5B07FF67" w:rsidR="00351285" w:rsidRPr="00F70141" w:rsidRDefault="00351285" w:rsidP="00351285">
          <w:pPr>
            <w:pStyle w:val="TOCHeading"/>
            <w:spacing w:line="360" w:lineRule="auto"/>
            <w:jc w:val="center"/>
            <w:rPr>
              <w:rFonts w:ascii="Times New Roman" w:hAnsi="Times New Roman" w:cs="Times New Roman"/>
              <w:b/>
              <w:bCs/>
              <w:color w:val="000000" w:themeColor="text1"/>
              <w:sz w:val="24"/>
              <w:szCs w:val="24"/>
              <w:lang w:val="en-GB"/>
            </w:rPr>
          </w:pPr>
          <w:r w:rsidRPr="00F70141">
            <w:rPr>
              <w:rFonts w:ascii="Times New Roman" w:hAnsi="Times New Roman" w:cs="Times New Roman"/>
              <w:b/>
              <w:bCs/>
              <w:color w:val="000000" w:themeColor="text1"/>
              <w:sz w:val="24"/>
              <w:szCs w:val="24"/>
              <w:lang w:val="en-GB"/>
            </w:rPr>
            <w:t>Table of Contents</w:t>
          </w:r>
        </w:p>
        <w:p w14:paraId="0C9D67C2" w14:textId="521BFA9F" w:rsidR="00351285" w:rsidRPr="00F70141" w:rsidRDefault="00351285"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F70141">
            <w:rPr>
              <w:rFonts w:ascii="Times New Roman" w:hAnsi="Times New Roman" w:cs="Times New Roman"/>
              <w:color w:val="000000" w:themeColor="text1"/>
              <w:sz w:val="24"/>
              <w:szCs w:val="24"/>
              <w:lang w:val="en-GB"/>
            </w:rPr>
            <w:fldChar w:fldCharType="begin"/>
          </w:r>
          <w:r w:rsidRPr="00F70141">
            <w:rPr>
              <w:rFonts w:ascii="Times New Roman" w:hAnsi="Times New Roman" w:cs="Times New Roman"/>
              <w:color w:val="000000" w:themeColor="text1"/>
              <w:sz w:val="24"/>
              <w:szCs w:val="24"/>
              <w:lang w:val="en-GB"/>
            </w:rPr>
            <w:instrText xml:space="preserve"> TOC \o "1-3" \h \z \u </w:instrText>
          </w:r>
          <w:r w:rsidRPr="00F70141">
            <w:rPr>
              <w:rFonts w:ascii="Times New Roman" w:hAnsi="Times New Roman" w:cs="Times New Roman"/>
              <w:color w:val="000000" w:themeColor="text1"/>
              <w:sz w:val="24"/>
              <w:szCs w:val="24"/>
              <w:lang w:val="en-GB"/>
            </w:rPr>
            <w:fldChar w:fldCharType="separate"/>
          </w:r>
          <w:hyperlink w:anchor="_Toc76656779" w:history="1">
            <w:r w:rsidRPr="00F70141">
              <w:rPr>
                <w:rStyle w:val="Hyperlink"/>
                <w:rFonts w:ascii="Times New Roman" w:hAnsi="Times New Roman" w:cs="Times New Roman"/>
                <w:noProof/>
                <w:color w:val="000000" w:themeColor="text1"/>
                <w:sz w:val="24"/>
                <w:szCs w:val="24"/>
                <w:lang w:val="en-GB"/>
              </w:rPr>
              <w:t>Introduction</w:t>
            </w:r>
            <w:r w:rsidRPr="00F70141">
              <w:rPr>
                <w:rFonts w:ascii="Times New Roman" w:hAnsi="Times New Roman" w:cs="Times New Roman"/>
                <w:noProof/>
                <w:webHidden/>
                <w:color w:val="000000" w:themeColor="text1"/>
                <w:sz w:val="24"/>
                <w:szCs w:val="24"/>
                <w:lang w:val="en-GB"/>
              </w:rPr>
              <w:tab/>
            </w:r>
            <w:r w:rsidRPr="00F70141">
              <w:rPr>
                <w:rFonts w:ascii="Times New Roman" w:hAnsi="Times New Roman" w:cs="Times New Roman"/>
                <w:noProof/>
                <w:webHidden/>
                <w:color w:val="000000" w:themeColor="text1"/>
                <w:sz w:val="24"/>
                <w:szCs w:val="24"/>
                <w:lang w:val="en-GB"/>
              </w:rPr>
              <w:fldChar w:fldCharType="begin"/>
            </w:r>
            <w:r w:rsidRPr="00F70141">
              <w:rPr>
                <w:rFonts w:ascii="Times New Roman" w:hAnsi="Times New Roman" w:cs="Times New Roman"/>
                <w:noProof/>
                <w:webHidden/>
                <w:color w:val="000000" w:themeColor="text1"/>
                <w:sz w:val="24"/>
                <w:szCs w:val="24"/>
                <w:lang w:val="en-GB"/>
              </w:rPr>
              <w:instrText xml:space="preserve"> PAGEREF _Toc76656779 \h </w:instrText>
            </w:r>
            <w:r w:rsidRPr="00F70141">
              <w:rPr>
                <w:rFonts w:ascii="Times New Roman" w:hAnsi="Times New Roman" w:cs="Times New Roman"/>
                <w:noProof/>
                <w:webHidden/>
                <w:color w:val="000000" w:themeColor="text1"/>
                <w:sz w:val="24"/>
                <w:szCs w:val="24"/>
                <w:lang w:val="en-GB"/>
              </w:rPr>
            </w:r>
            <w:r w:rsidRPr="00F70141">
              <w:rPr>
                <w:rFonts w:ascii="Times New Roman" w:hAnsi="Times New Roman" w:cs="Times New Roman"/>
                <w:noProof/>
                <w:webHidden/>
                <w:color w:val="000000" w:themeColor="text1"/>
                <w:sz w:val="24"/>
                <w:szCs w:val="24"/>
                <w:lang w:val="en-GB"/>
              </w:rPr>
              <w:fldChar w:fldCharType="separate"/>
            </w:r>
            <w:r w:rsidRPr="00F70141">
              <w:rPr>
                <w:rFonts w:ascii="Times New Roman" w:hAnsi="Times New Roman" w:cs="Times New Roman"/>
                <w:noProof/>
                <w:webHidden/>
                <w:color w:val="000000" w:themeColor="text1"/>
                <w:sz w:val="24"/>
                <w:szCs w:val="24"/>
                <w:lang w:val="en-GB"/>
              </w:rPr>
              <w:t>3</w:t>
            </w:r>
            <w:r w:rsidRPr="00F70141">
              <w:rPr>
                <w:rFonts w:ascii="Times New Roman" w:hAnsi="Times New Roman" w:cs="Times New Roman"/>
                <w:noProof/>
                <w:webHidden/>
                <w:color w:val="000000" w:themeColor="text1"/>
                <w:sz w:val="24"/>
                <w:szCs w:val="24"/>
                <w:lang w:val="en-GB"/>
              </w:rPr>
              <w:fldChar w:fldCharType="end"/>
            </w:r>
          </w:hyperlink>
        </w:p>
        <w:p w14:paraId="0DA22D5C" w14:textId="7A8CADFF"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0" w:history="1">
            <w:r w:rsidR="00351285" w:rsidRPr="00F70141">
              <w:rPr>
                <w:rStyle w:val="Hyperlink"/>
                <w:rFonts w:ascii="Times New Roman" w:hAnsi="Times New Roman" w:cs="Times New Roman"/>
                <w:noProof/>
                <w:color w:val="000000" w:themeColor="text1"/>
                <w:sz w:val="24"/>
                <w:szCs w:val="24"/>
                <w:lang w:val="en-GB"/>
              </w:rPr>
              <w:t>Discussion</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_Toc76656780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3</w:t>
            </w:r>
            <w:r w:rsidR="00351285" w:rsidRPr="00F70141">
              <w:rPr>
                <w:rFonts w:ascii="Times New Roman" w:hAnsi="Times New Roman" w:cs="Times New Roman"/>
                <w:noProof/>
                <w:webHidden/>
                <w:color w:val="000000" w:themeColor="text1"/>
                <w:sz w:val="24"/>
                <w:szCs w:val="24"/>
                <w:lang w:val="en-GB"/>
              </w:rPr>
              <w:fldChar w:fldCharType="end"/>
            </w:r>
          </w:hyperlink>
        </w:p>
        <w:p w14:paraId="21B2D886" w14:textId="6C9E7DEF"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1" w:history="1">
            <w:r w:rsidR="00351285" w:rsidRPr="00F70141">
              <w:rPr>
                <w:rStyle w:val="Hyperlink"/>
                <w:rFonts w:ascii="Times New Roman" w:hAnsi="Times New Roman" w:cs="Times New Roman"/>
                <w:noProof/>
                <w:color w:val="000000" w:themeColor="text1"/>
                <w:sz w:val="24"/>
                <w:szCs w:val="24"/>
                <w:lang w:val="en-GB"/>
              </w:rPr>
              <w:t>Market globalization and growth marketing</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_Toc76656781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3</w:t>
            </w:r>
            <w:r w:rsidR="00351285" w:rsidRPr="00F70141">
              <w:rPr>
                <w:rFonts w:ascii="Times New Roman" w:hAnsi="Times New Roman" w:cs="Times New Roman"/>
                <w:noProof/>
                <w:webHidden/>
                <w:color w:val="000000" w:themeColor="text1"/>
                <w:sz w:val="24"/>
                <w:szCs w:val="24"/>
                <w:lang w:val="en-GB"/>
              </w:rPr>
              <w:fldChar w:fldCharType="end"/>
            </w:r>
          </w:hyperlink>
        </w:p>
        <w:p w14:paraId="652945B3" w14:textId="7CBAD90A"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2" w:history="1">
            <w:r w:rsidR="00351285" w:rsidRPr="00F70141">
              <w:rPr>
                <w:rStyle w:val="Hyperlink"/>
                <w:rFonts w:ascii="Times New Roman" w:hAnsi="Times New Roman" w:cs="Times New Roman"/>
                <w:noProof/>
                <w:color w:val="000000" w:themeColor="text1"/>
                <w:sz w:val="24"/>
                <w:szCs w:val="24"/>
                <w:lang w:val="en-GB"/>
              </w:rPr>
              <w:t>Role of marketing in creating value for customers</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_Toc76656782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4</w:t>
            </w:r>
            <w:r w:rsidR="00351285" w:rsidRPr="00F70141">
              <w:rPr>
                <w:rFonts w:ascii="Times New Roman" w:hAnsi="Times New Roman" w:cs="Times New Roman"/>
                <w:noProof/>
                <w:webHidden/>
                <w:color w:val="000000" w:themeColor="text1"/>
                <w:sz w:val="24"/>
                <w:szCs w:val="24"/>
                <w:lang w:val="en-GB"/>
              </w:rPr>
              <w:fldChar w:fldCharType="end"/>
            </w:r>
          </w:hyperlink>
        </w:p>
        <w:p w14:paraId="7B63C6A1" w14:textId="0387140B"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3" w:history="1">
            <w:r w:rsidR="00351285" w:rsidRPr="00F70141">
              <w:rPr>
                <w:rStyle w:val="Hyperlink"/>
                <w:rFonts w:ascii="Times New Roman" w:hAnsi="Times New Roman" w:cs="Times New Roman"/>
                <w:noProof/>
                <w:color w:val="000000" w:themeColor="text1"/>
                <w:sz w:val="24"/>
                <w:szCs w:val="24"/>
                <w:lang w:val="en-GB"/>
              </w:rPr>
              <w:t>Impact of Globalisation on organizational structure and business strategy</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_Toc76656783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8</w:t>
            </w:r>
            <w:r w:rsidR="00351285" w:rsidRPr="00F70141">
              <w:rPr>
                <w:rFonts w:ascii="Times New Roman" w:hAnsi="Times New Roman" w:cs="Times New Roman"/>
                <w:noProof/>
                <w:webHidden/>
                <w:color w:val="000000" w:themeColor="text1"/>
                <w:sz w:val="24"/>
                <w:szCs w:val="24"/>
                <w:lang w:val="en-GB"/>
              </w:rPr>
              <w:fldChar w:fldCharType="end"/>
            </w:r>
          </w:hyperlink>
        </w:p>
        <w:p w14:paraId="3DC81031" w14:textId="04A40054"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4" w:history="1">
            <w:r w:rsidR="00351285" w:rsidRPr="00F70141">
              <w:rPr>
                <w:rStyle w:val="Hyperlink"/>
                <w:rFonts w:ascii="Times New Roman" w:hAnsi="Times New Roman" w:cs="Times New Roman"/>
                <w:noProof/>
                <w:color w:val="000000" w:themeColor="text1"/>
                <w:sz w:val="24"/>
                <w:szCs w:val="24"/>
                <w:lang w:val="en-GB"/>
              </w:rPr>
              <w:t>Theoretical understanding of Globalisation within an organizational context and its impact on marketing strategy</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_Toc76656784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10</w:t>
            </w:r>
            <w:r w:rsidR="00351285" w:rsidRPr="00F70141">
              <w:rPr>
                <w:rFonts w:ascii="Times New Roman" w:hAnsi="Times New Roman" w:cs="Times New Roman"/>
                <w:noProof/>
                <w:webHidden/>
                <w:color w:val="000000" w:themeColor="text1"/>
                <w:sz w:val="24"/>
                <w:szCs w:val="24"/>
                <w:lang w:val="en-GB"/>
              </w:rPr>
              <w:fldChar w:fldCharType="end"/>
            </w:r>
          </w:hyperlink>
        </w:p>
        <w:p w14:paraId="3F21EB76" w14:textId="3172935A"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5" w:history="1">
            <w:r w:rsidR="00351285" w:rsidRPr="00F70141">
              <w:rPr>
                <w:rStyle w:val="Hyperlink"/>
                <w:rFonts w:ascii="Times New Roman" w:hAnsi="Times New Roman" w:cs="Times New Roman"/>
                <w:noProof/>
                <w:color w:val="000000" w:themeColor="text1"/>
                <w:sz w:val="24"/>
                <w:szCs w:val="24"/>
                <w:lang w:val="en-GB"/>
              </w:rPr>
              <w:t>Conclusion</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_Toc76656785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12</w:t>
            </w:r>
            <w:r w:rsidR="00351285" w:rsidRPr="00F70141">
              <w:rPr>
                <w:rFonts w:ascii="Times New Roman" w:hAnsi="Times New Roman" w:cs="Times New Roman"/>
                <w:noProof/>
                <w:webHidden/>
                <w:color w:val="000000" w:themeColor="text1"/>
                <w:sz w:val="24"/>
                <w:szCs w:val="24"/>
                <w:lang w:val="en-GB"/>
              </w:rPr>
              <w:fldChar w:fldCharType="end"/>
            </w:r>
          </w:hyperlink>
        </w:p>
        <w:p w14:paraId="1352E889" w14:textId="099AF193" w:rsidR="00351285" w:rsidRPr="00F70141" w:rsidRDefault="00787874" w:rsidP="0035128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76656786" w:history="1">
            <w:r w:rsidR="00351285" w:rsidRPr="00F70141">
              <w:rPr>
                <w:rStyle w:val="Hyperlink"/>
                <w:rFonts w:ascii="Times New Roman" w:hAnsi="Times New Roman" w:cs="Times New Roman"/>
                <w:noProof/>
                <w:color w:val="000000" w:themeColor="text1"/>
                <w:sz w:val="24"/>
                <w:szCs w:val="24"/>
                <w:shd w:val="clear" w:color="auto" w:fill="FFFFFF"/>
                <w:lang w:val="en-GB"/>
              </w:rPr>
              <w:t>References</w:t>
            </w:r>
            <w:r w:rsidR="00351285" w:rsidRPr="00F70141">
              <w:rPr>
                <w:rFonts w:ascii="Times New Roman" w:hAnsi="Times New Roman" w:cs="Times New Roman"/>
                <w:noProof/>
                <w:webHidden/>
                <w:color w:val="000000" w:themeColor="text1"/>
                <w:sz w:val="24"/>
                <w:szCs w:val="24"/>
                <w:lang w:val="en-GB"/>
              </w:rPr>
              <w:tab/>
            </w:r>
            <w:r w:rsidR="00351285" w:rsidRPr="00F70141">
              <w:rPr>
                <w:rFonts w:ascii="Times New Roman" w:hAnsi="Times New Roman" w:cs="Times New Roman"/>
                <w:noProof/>
                <w:webHidden/>
                <w:color w:val="000000" w:themeColor="text1"/>
                <w:sz w:val="24"/>
                <w:szCs w:val="24"/>
                <w:lang w:val="en-GB"/>
              </w:rPr>
              <w:fldChar w:fldCharType="begin"/>
            </w:r>
            <w:r w:rsidR="00351285" w:rsidRPr="00F70141">
              <w:rPr>
                <w:rFonts w:ascii="Times New Roman" w:hAnsi="Times New Roman" w:cs="Times New Roman"/>
                <w:noProof/>
                <w:webHidden/>
                <w:color w:val="000000" w:themeColor="text1"/>
                <w:sz w:val="24"/>
                <w:szCs w:val="24"/>
                <w:lang w:val="en-GB"/>
              </w:rPr>
              <w:instrText xml:space="preserve"> PAGEREF _Toc76656786 \h </w:instrText>
            </w:r>
            <w:r w:rsidR="00351285" w:rsidRPr="00F70141">
              <w:rPr>
                <w:rFonts w:ascii="Times New Roman" w:hAnsi="Times New Roman" w:cs="Times New Roman"/>
                <w:noProof/>
                <w:webHidden/>
                <w:color w:val="000000" w:themeColor="text1"/>
                <w:sz w:val="24"/>
                <w:szCs w:val="24"/>
                <w:lang w:val="en-GB"/>
              </w:rPr>
            </w:r>
            <w:r w:rsidR="00351285" w:rsidRPr="00F70141">
              <w:rPr>
                <w:rFonts w:ascii="Times New Roman" w:hAnsi="Times New Roman" w:cs="Times New Roman"/>
                <w:noProof/>
                <w:webHidden/>
                <w:color w:val="000000" w:themeColor="text1"/>
                <w:sz w:val="24"/>
                <w:szCs w:val="24"/>
                <w:lang w:val="en-GB"/>
              </w:rPr>
              <w:fldChar w:fldCharType="separate"/>
            </w:r>
            <w:r w:rsidR="00351285" w:rsidRPr="00F70141">
              <w:rPr>
                <w:rFonts w:ascii="Times New Roman" w:hAnsi="Times New Roman" w:cs="Times New Roman"/>
                <w:noProof/>
                <w:webHidden/>
                <w:color w:val="000000" w:themeColor="text1"/>
                <w:sz w:val="24"/>
                <w:szCs w:val="24"/>
                <w:lang w:val="en-GB"/>
              </w:rPr>
              <w:t>13</w:t>
            </w:r>
            <w:r w:rsidR="00351285" w:rsidRPr="00F70141">
              <w:rPr>
                <w:rFonts w:ascii="Times New Roman" w:hAnsi="Times New Roman" w:cs="Times New Roman"/>
                <w:noProof/>
                <w:webHidden/>
                <w:color w:val="000000" w:themeColor="text1"/>
                <w:sz w:val="24"/>
                <w:szCs w:val="24"/>
                <w:lang w:val="en-GB"/>
              </w:rPr>
              <w:fldChar w:fldCharType="end"/>
            </w:r>
          </w:hyperlink>
        </w:p>
        <w:p w14:paraId="45A24D3E" w14:textId="18324183" w:rsidR="00351285" w:rsidRPr="00F70141" w:rsidRDefault="00351285" w:rsidP="00351285">
          <w:pPr>
            <w:spacing w:line="360" w:lineRule="auto"/>
            <w:jc w:val="both"/>
            <w:rPr>
              <w:color w:val="000000" w:themeColor="text1"/>
              <w:sz w:val="24"/>
              <w:szCs w:val="24"/>
              <w:lang w:val="en-GB"/>
            </w:rPr>
          </w:pPr>
          <w:r w:rsidRPr="00F70141">
            <w:rPr>
              <w:rFonts w:ascii="Times New Roman" w:hAnsi="Times New Roman" w:cs="Times New Roman"/>
              <w:b/>
              <w:bCs/>
              <w:noProof/>
              <w:color w:val="000000" w:themeColor="text1"/>
              <w:sz w:val="24"/>
              <w:szCs w:val="24"/>
              <w:lang w:val="en-GB"/>
            </w:rPr>
            <w:fldChar w:fldCharType="end"/>
          </w:r>
        </w:p>
      </w:sdtContent>
    </w:sdt>
    <w:p w14:paraId="616D770F" w14:textId="77777777" w:rsidR="00C007D8" w:rsidRPr="00F70141" w:rsidRDefault="00C007D8" w:rsidP="00351285">
      <w:pPr>
        <w:spacing w:before="240" w:after="60" w:line="360" w:lineRule="auto"/>
        <w:jc w:val="center"/>
        <w:rPr>
          <w:rFonts w:ascii="Times New Roman" w:eastAsia="Times New Roman" w:hAnsi="Times New Roman" w:cs="Times New Roman"/>
          <w:b/>
          <w:color w:val="000000" w:themeColor="text1"/>
          <w:sz w:val="36"/>
          <w:szCs w:val="36"/>
          <w:lang w:val="en-GB"/>
        </w:rPr>
      </w:pPr>
    </w:p>
    <w:p w14:paraId="00000008" w14:textId="77777777" w:rsidR="00C007D8" w:rsidRPr="00F70141" w:rsidRDefault="00C007D8" w:rsidP="00351285">
      <w:pPr>
        <w:spacing w:line="360" w:lineRule="auto"/>
        <w:jc w:val="both"/>
        <w:rPr>
          <w:rFonts w:ascii="Times New Roman" w:eastAsia="Times New Roman" w:hAnsi="Times New Roman" w:cs="Times New Roman"/>
          <w:b/>
          <w:color w:val="000000" w:themeColor="text1"/>
          <w:sz w:val="24"/>
          <w:szCs w:val="24"/>
          <w:lang w:val="en-GB"/>
        </w:rPr>
      </w:pPr>
    </w:p>
    <w:p w14:paraId="00000009" w14:textId="77777777" w:rsidR="00C007D8" w:rsidRPr="00F70141" w:rsidRDefault="00025D55" w:rsidP="00351285">
      <w:pPr>
        <w:spacing w:before="240" w:after="24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 </w:t>
      </w:r>
    </w:p>
    <w:p w14:paraId="0000000A" w14:textId="77777777" w:rsidR="00C007D8" w:rsidRPr="00F70141" w:rsidRDefault="00025D55" w:rsidP="00351285">
      <w:pPr>
        <w:spacing w:before="240" w:after="6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 </w:t>
      </w:r>
    </w:p>
    <w:p w14:paraId="0000000B" w14:textId="77777777" w:rsidR="00C007D8" w:rsidRPr="00F70141" w:rsidRDefault="00025D55" w:rsidP="00351285">
      <w:pPr>
        <w:spacing w:before="24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hAnsi="Times New Roman" w:cs="Times New Roman"/>
          <w:color w:val="000000" w:themeColor="text1"/>
          <w:sz w:val="24"/>
          <w:szCs w:val="24"/>
          <w:lang w:val="en-GB"/>
        </w:rPr>
        <w:br w:type="page"/>
      </w:r>
    </w:p>
    <w:p w14:paraId="0000000C" w14:textId="77777777" w:rsidR="00C007D8" w:rsidRPr="00F70141" w:rsidRDefault="00025D55" w:rsidP="00351285">
      <w:pPr>
        <w:pStyle w:val="Heading1"/>
        <w:rPr>
          <w:lang w:val="en-GB"/>
        </w:rPr>
      </w:pPr>
      <w:bookmarkStart w:id="0" w:name="_Toc76656779"/>
      <w:r w:rsidRPr="00F70141">
        <w:rPr>
          <w:lang w:val="en-GB"/>
        </w:rPr>
        <w:lastRenderedPageBreak/>
        <w:t>Introduction</w:t>
      </w:r>
      <w:bookmarkEnd w:id="0"/>
      <w:r w:rsidRPr="00F70141">
        <w:rPr>
          <w:lang w:val="en-GB"/>
        </w:rPr>
        <w:t xml:space="preserve"> </w:t>
      </w:r>
    </w:p>
    <w:p w14:paraId="0000000D"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Globalization has a massive impact in enhancing the horizons of B2B marketing between countries. Access to the mass market can maximize sales of the business. It has been evaluated that globalization enabled business ventures to find consumers across the globe. With the assistance of globalization, business organizations get the opportunity to expand business in the international markets. Globalization helps companies to develop international influence on an international scale. Globalization influences organizations to create innovative marketing strategies for success in the global market. The present study discusses the role of marketing in creating value for customers, and the role of stakeholders in the global marketing environment. Moreover, it also evaluates the impact of globalization on organizational structure.</w:t>
      </w:r>
    </w:p>
    <w:p w14:paraId="0000000E" w14:textId="77777777" w:rsidR="00C007D8" w:rsidRPr="00F70141" w:rsidRDefault="00025D55" w:rsidP="00351285">
      <w:pPr>
        <w:pStyle w:val="Heading1"/>
        <w:rPr>
          <w:lang w:val="en-GB"/>
        </w:rPr>
      </w:pPr>
      <w:bookmarkStart w:id="1" w:name="_Toc76656780"/>
      <w:r w:rsidRPr="00F70141">
        <w:rPr>
          <w:lang w:val="en-GB"/>
        </w:rPr>
        <w:t>Discussion</w:t>
      </w:r>
      <w:bookmarkEnd w:id="1"/>
    </w:p>
    <w:p w14:paraId="0000000F" w14:textId="77777777" w:rsidR="00C007D8" w:rsidRPr="00F70141" w:rsidRDefault="00025D55" w:rsidP="00351285">
      <w:pPr>
        <w:pStyle w:val="Heading1"/>
        <w:rPr>
          <w:lang w:val="en-GB"/>
        </w:rPr>
      </w:pPr>
      <w:bookmarkStart w:id="2" w:name="_Toc76656781"/>
      <w:r w:rsidRPr="00F70141">
        <w:rPr>
          <w:lang w:val="en-GB"/>
        </w:rPr>
        <w:t>Market globalization and growth marketing</w:t>
      </w:r>
      <w:bookmarkEnd w:id="2"/>
    </w:p>
    <w:p w14:paraId="00000010"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As cited by </w:t>
      </w:r>
      <w:proofErr w:type="spellStart"/>
      <w:r w:rsidRPr="00F70141">
        <w:rPr>
          <w:rFonts w:ascii="Times New Roman" w:eastAsia="Times New Roman" w:hAnsi="Times New Roman" w:cs="Times New Roman"/>
          <w:color w:val="000000" w:themeColor="text1"/>
          <w:sz w:val="24"/>
          <w:szCs w:val="24"/>
          <w:highlight w:val="white"/>
          <w:lang w:val="en-GB"/>
        </w:rPr>
        <w:t>Katsikeas</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(2019</w:t>
      </w:r>
      <w:r w:rsidRPr="00F70141">
        <w:rPr>
          <w:rFonts w:ascii="Times New Roman" w:eastAsia="Times New Roman" w:hAnsi="Times New Roman" w:cs="Times New Roman"/>
          <w:color w:val="000000" w:themeColor="text1"/>
          <w:sz w:val="24"/>
          <w:szCs w:val="24"/>
          <w:lang w:val="en-GB"/>
        </w:rPr>
        <w:t>), market globalization provides business opportunities to increase brand awareness and sales. Market globalization is concerned with the promotion and selling of goods. For example, around 67% of CEOs of US companies believe that globalization helps to enhance growth opportunities. With the assistance of globalization, foreign involvement has increased to around 54% of companies in the USA. For business industries, when entering the foreign market, it is worth it to build a good relationship with potential consumers. In the modern era, globalization assists the business industry to build a good relationship with its customers globally. For example, customer engagement within the retail industry has been developed as compared to the past decade with the assistance of globalization. It has been evaluated that the global economy is influenced by globalization. The technology works as an exchange of information across the globe. With the assistance of technology, business ventures can meet the needs of customers globally. For example, in the fashion industry, the advancement of technology-enabled the introduction of trendy products and enhanced customer engagement through social media platforms.</w:t>
      </w:r>
    </w:p>
    <w:p w14:paraId="00000011"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Global market opportunities allow the business venture to have global success by accessing worldwide resources (</w:t>
      </w:r>
      <w:proofErr w:type="spellStart"/>
      <w:r w:rsidRPr="00F70141">
        <w:rPr>
          <w:rFonts w:ascii="Times New Roman" w:eastAsia="Times New Roman" w:hAnsi="Times New Roman" w:cs="Times New Roman"/>
          <w:color w:val="000000" w:themeColor="text1"/>
          <w:sz w:val="24"/>
          <w:szCs w:val="24"/>
          <w:highlight w:val="white"/>
          <w:lang w:val="en-GB"/>
        </w:rPr>
        <w:t>Samiee</w:t>
      </w:r>
      <w:proofErr w:type="spellEnd"/>
      <w:r w:rsidRPr="00F70141">
        <w:rPr>
          <w:rFonts w:ascii="Times New Roman" w:eastAsia="Times New Roman" w:hAnsi="Times New Roman" w:cs="Times New Roman"/>
          <w:color w:val="000000" w:themeColor="text1"/>
          <w:sz w:val="24"/>
          <w:szCs w:val="24"/>
          <w:highlight w:val="white"/>
          <w:lang w:val="en-GB"/>
        </w:rPr>
        <w:t xml:space="preserve"> and </w:t>
      </w:r>
      <w:proofErr w:type="spellStart"/>
      <w:r w:rsidRPr="00F70141">
        <w:rPr>
          <w:rFonts w:ascii="Times New Roman" w:eastAsia="Times New Roman" w:hAnsi="Times New Roman" w:cs="Times New Roman"/>
          <w:color w:val="000000" w:themeColor="text1"/>
          <w:sz w:val="24"/>
          <w:szCs w:val="24"/>
          <w:highlight w:val="white"/>
          <w:lang w:val="en-GB"/>
        </w:rPr>
        <w:t>Chirapanda</w:t>
      </w:r>
      <w:proofErr w:type="spellEnd"/>
      <w:r w:rsidRPr="00F70141">
        <w:rPr>
          <w:rFonts w:ascii="Times New Roman" w:eastAsia="Times New Roman" w:hAnsi="Times New Roman" w:cs="Times New Roman"/>
          <w:color w:val="000000" w:themeColor="text1"/>
          <w:sz w:val="24"/>
          <w:szCs w:val="24"/>
          <w:highlight w:val="white"/>
          <w:lang w:val="en-GB"/>
        </w:rPr>
        <w:t>, 2019, p.21)</w:t>
      </w:r>
      <w:r w:rsidRPr="00F70141">
        <w:rPr>
          <w:rFonts w:ascii="Times New Roman" w:eastAsia="Times New Roman" w:hAnsi="Times New Roman" w:cs="Times New Roman"/>
          <w:color w:val="000000" w:themeColor="text1"/>
          <w:sz w:val="24"/>
          <w:szCs w:val="24"/>
          <w:lang w:val="en-GB"/>
        </w:rPr>
        <w:t xml:space="preserve">. On the other hand, threats of globalization can decrease the level of productivity of business ventures due to increasing numbers of competition. In the global market, the level of competition has been increasing with </w:t>
      </w:r>
      <w:r w:rsidRPr="00F70141">
        <w:rPr>
          <w:rFonts w:ascii="Times New Roman" w:eastAsia="Times New Roman" w:hAnsi="Times New Roman" w:cs="Times New Roman"/>
          <w:color w:val="000000" w:themeColor="text1"/>
          <w:sz w:val="24"/>
          <w:szCs w:val="24"/>
          <w:lang w:val="en-GB"/>
        </w:rPr>
        <w:lastRenderedPageBreak/>
        <w:t xml:space="preserve">time, and purchasing nature of the customers has been changing. By assessing globalization in the market, business ventures have witnessed dramatic changes in marketing activities. As cited by </w:t>
      </w:r>
      <w:proofErr w:type="spellStart"/>
      <w:r w:rsidRPr="00F70141">
        <w:rPr>
          <w:rFonts w:ascii="Times New Roman" w:eastAsia="Times New Roman" w:hAnsi="Times New Roman" w:cs="Times New Roman"/>
          <w:color w:val="000000" w:themeColor="text1"/>
          <w:sz w:val="24"/>
          <w:szCs w:val="24"/>
          <w:highlight w:val="white"/>
          <w:lang w:val="en-GB"/>
        </w:rPr>
        <w:t>Finoti</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(2017</w:t>
      </w:r>
      <w:r w:rsidRPr="00F70141">
        <w:rPr>
          <w:rFonts w:ascii="Times New Roman" w:eastAsia="Times New Roman" w:hAnsi="Times New Roman" w:cs="Times New Roman"/>
          <w:color w:val="000000" w:themeColor="text1"/>
          <w:sz w:val="24"/>
          <w:szCs w:val="24"/>
          <w:lang w:val="en-GB"/>
        </w:rPr>
        <w:t>), globalization has a major impact on developing stakeholder engagement. In the global market, stakeholder' engagement has increased where the growth of organizations is visible in terms of investment. It has been evaluated that globalization has broadened the horizons of B2B marketing. With the help of accessing mass markets, sales of business can be increased.</w:t>
      </w:r>
    </w:p>
    <w:p w14:paraId="00000012" w14:textId="77777777" w:rsidR="00C007D8" w:rsidRPr="00F70141" w:rsidRDefault="00025D55" w:rsidP="00351285">
      <w:pPr>
        <w:pStyle w:val="Heading1"/>
        <w:rPr>
          <w:lang w:val="en-GB"/>
        </w:rPr>
      </w:pPr>
      <w:bookmarkStart w:id="3" w:name="_Toc76656782"/>
      <w:r w:rsidRPr="00F70141">
        <w:rPr>
          <w:lang w:val="en-GB"/>
        </w:rPr>
        <w:t>Role of marketing in creating value for customers</w:t>
      </w:r>
      <w:bookmarkEnd w:id="3"/>
      <w:r w:rsidRPr="00F70141">
        <w:rPr>
          <w:lang w:val="en-GB"/>
        </w:rPr>
        <w:t xml:space="preserve"> </w:t>
      </w:r>
    </w:p>
    <w:p w14:paraId="00000013"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The role of marketing is to identify and retain customers. It has been evaluated that marketing creates value for customers. Most of the business industries work on providing value for customers. With the help of marketing, the needs of customers can be identified and provide a value proposition based on the quality of products. For example, the value of customers in marketing is visible in H&amp;M where the price of products is set based on disposable target customers. Marketing is engaged with meeting the needs of customers and adopting their strategies of marketing accordingly. These can be shaped by cultural and individual personalities. With the effectiveness of the exchange process, the needs of customers can be satisfied.</w:t>
      </w:r>
    </w:p>
    <w:p w14:paraId="00000014" w14:textId="77777777" w:rsidR="00C007D8" w:rsidRPr="00F70141" w:rsidRDefault="00025D55" w:rsidP="00351285">
      <w:pPr>
        <w:spacing w:before="240" w:line="360" w:lineRule="auto"/>
        <w:jc w:val="center"/>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noProof/>
          <w:color w:val="000000" w:themeColor="text1"/>
          <w:sz w:val="24"/>
          <w:szCs w:val="24"/>
          <w:lang w:val="en-GB"/>
        </w:rPr>
        <w:drawing>
          <wp:inline distT="114300" distB="114300" distL="114300" distR="114300">
            <wp:extent cx="3009900" cy="163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009900" cy="1638300"/>
                    </a:xfrm>
                    <a:prstGeom prst="rect">
                      <a:avLst/>
                    </a:prstGeom>
                  </pic:spPr>
                </pic:pic>
              </a:graphicData>
            </a:graphic>
          </wp:inline>
        </w:drawing>
      </w:r>
    </w:p>
    <w:p w14:paraId="00000015" w14:textId="770BF4BA" w:rsidR="00C007D8" w:rsidRPr="00AB65AD" w:rsidRDefault="00025D55" w:rsidP="00351285">
      <w:pPr>
        <w:spacing w:before="240" w:line="360" w:lineRule="auto"/>
        <w:jc w:val="center"/>
        <w:rPr>
          <w:rFonts w:ascii="Times New Roman" w:eastAsia="Times New Roman" w:hAnsi="Times New Roman" w:cs="Times New Roman"/>
          <w:b/>
          <w:bCs/>
          <w:color w:val="000000" w:themeColor="text1"/>
          <w:sz w:val="24"/>
          <w:szCs w:val="24"/>
          <w:lang w:val="en-GB"/>
        </w:rPr>
      </w:pPr>
      <w:r w:rsidRPr="00AB65AD">
        <w:rPr>
          <w:rFonts w:ascii="Times New Roman" w:eastAsia="Times New Roman" w:hAnsi="Times New Roman" w:cs="Times New Roman"/>
          <w:b/>
          <w:bCs/>
          <w:color w:val="000000" w:themeColor="text1"/>
          <w:sz w:val="24"/>
          <w:szCs w:val="24"/>
          <w:lang w:val="en-GB"/>
        </w:rPr>
        <w:t>Figure 1: Role of marketing</w:t>
      </w:r>
    </w:p>
    <w:p w14:paraId="00000016" w14:textId="77777777" w:rsidR="00C007D8" w:rsidRPr="00F70141" w:rsidRDefault="00025D55" w:rsidP="00351285">
      <w:pPr>
        <w:spacing w:before="240" w:line="360" w:lineRule="auto"/>
        <w:jc w:val="center"/>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(Source: </w:t>
      </w:r>
      <w:proofErr w:type="spellStart"/>
      <w:r w:rsidRPr="00F70141">
        <w:rPr>
          <w:rFonts w:ascii="Times New Roman" w:eastAsia="Times New Roman" w:hAnsi="Times New Roman" w:cs="Times New Roman"/>
          <w:color w:val="000000" w:themeColor="text1"/>
          <w:sz w:val="24"/>
          <w:szCs w:val="24"/>
          <w:highlight w:val="white"/>
          <w:lang w:val="en-GB"/>
        </w:rPr>
        <w:t>Rekarti</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2018, p.2223)</w:t>
      </w:r>
    </w:p>
    <w:p w14:paraId="00000017"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Most marketers of business industries use tools of mass communication such as advertising, promotion for promoting products in the markets (</w:t>
      </w:r>
      <w:proofErr w:type="spellStart"/>
      <w:r w:rsidRPr="00F70141">
        <w:rPr>
          <w:rFonts w:ascii="Times New Roman" w:eastAsia="Times New Roman" w:hAnsi="Times New Roman" w:cs="Times New Roman"/>
          <w:color w:val="000000" w:themeColor="text1"/>
          <w:sz w:val="24"/>
          <w:szCs w:val="24"/>
          <w:highlight w:val="white"/>
          <w:lang w:val="en-GB"/>
        </w:rPr>
        <w:t>Rekarti</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2018, p.2223)</w:t>
      </w:r>
      <w:r w:rsidRPr="00F70141">
        <w:rPr>
          <w:rFonts w:ascii="Times New Roman" w:eastAsia="Times New Roman" w:hAnsi="Times New Roman" w:cs="Times New Roman"/>
          <w:color w:val="000000" w:themeColor="text1"/>
          <w:sz w:val="24"/>
          <w:szCs w:val="24"/>
          <w:lang w:val="en-GB"/>
        </w:rPr>
        <w:t xml:space="preserve">. The evaluation of mass communication tools is effective to attract the attention of the consumers which resulted in creating values for customers. Moreover, marketing departments of business </w:t>
      </w:r>
      <w:r w:rsidRPr="00F70141">
        <w:rPr>
          <w:rFonts w:ascii="Times New Roman" w:eastAsia="Times New Roman" w:hAnsi="Times New Roman" w:cs="Times New Roman"/>
          <w:color w:val="000000" w:themeColor="text1"/>
          <w:sz w:val="24"/>
          <w:szCs w:val="24"/>
          <w:lang w:val="en-GB"/>
        </w:rPr>
        <w:lastRenderedPageBreak/>
        <w:t xml:space="preserve">industries use various types of communication methods to connect with customers and give opportunities to customers for mentioning feedback regarding products. With the help of various communication mediums, the queries of consumers can be easily met where customers feel valued. For example, in Walmart, customer relationship departments are responsible to provide quick responses to queries. It developed a sense of value for customers in the target markets. According to </w:t>
      </w:r>
      <w:proofErr w:type="spellStart"/>
      <w:r w:rsidRPr="00F70141">
        <w:rPr>
          <w:rFonts w:ascii="Times New Roman" w:eastAsia="Times New Roman" w:hAnsi="Times New Roman" w:cs="Times New Roman"/>
          <w:color w:val="000000" w:themeColor="text1"/>
          <w:sz w:val="24"/>
          <w:szCs w:val="24"/>
          <w:highlight w:val="white"/>
          <w:lang w:val="en-GB"/>
        </w:rPr>
        <w:t>Jamshido'g'li</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(2020, p.121</w:t>
      </w:r>
      <w:r w:rsidRPr="00F70141">
        <w:rPr>
          <w:rFonts w:ascii="Times New Roman" w:eastAsia="Times New Roman" w:hAnsi="Times New Roman" w:cs="Times New Roman"/>
          <w:color w:val="000000" w:themeColor="text1"/>
          <w:sz w:val="24"/>
          <w:szCs w:val="24"/>
          <w:lang w:val="en-GB"/>
        </w:rPr>
        <w:t>), a business survives by retaining customers and increasing its market share. Marketing assists the companies to meet the needs of customers for achieving their business objectives. It is observed that marketing plays a vital role in managing the offering of products.</w:t>
      </w:r>
    </w:p>
    <w:p w14:paraId="00000018"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Marketing is responsible for monitoring and managing social media. As the majority of customers are connected with social media, marketing of business industries helps to build a good relationship with consumers. It is the role of marketing to focus on the quality of products for ensuring customer value. The evaluation of customer value provides a better customer experience to the consumers in the markets. For example, the marketing of Tesco gives value to customers through the internet. Moreover, marketing helps to deliver products to the doors of customers. The customer care line of Tesco is engaged to understand the queries of its customers and provide necessary solutions to the problem of customers.</w:t>
      </w:r>
    </w:p>
    <w:p w14:paraId="00000019"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To provide value to the customers, a penetration marketing strategy was adopted by Primark which enabled them to expand business areas in the markets. It is observed that a good customer experience is well known for the value of customers. Within the business industry, creating customer value can increase efficiency and reduce errors in business.</w:t>
      </w:r>
    </w:p>
    <w:p w14:paraId="0000001A" w14:textId="721A002A" w:rsidR="00C007D8" w:rsidRPr="00F70141" w:rsidRDefault="00025D55" w:rsidP="00351285">
      <w:pPr>
        <w:spacing w:before="24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Identification of the role of stakeholders within a Global Marketing Environment</w:t>
      </w:r>
    </w:p>
    <w:p w14:paraId="0000001B"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In the global market environment, a stakeholder is considered as a person who has an interest in the company (</w:t>
      </w:r>
      <w:r w:rsidRPr="00F70141">
        <w:rPr>
          <w:rFonts w:ascii="Times New Roman" w:eastAsia="Times New Roman" w:hAnsi="Times New Roman" w:cs="Times New Roman"/>
          <w:color w:val="000000" w:themeColor="text1"/>
          <w:sz w:val="24"/>
          <w:szCs w:val="24"/>
          <w:highlight w:val="white"/>
          <w:lang w:val="en-GB"/>
        </w:rPr>
        <w:t xml:space="preserve">Garrido-Moreno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2018, p.95)</w:t>
      </w:r>
      <w:r w:rsidRPr="00F70141">
        <w:rPr>
          <w:rFonts w:ascii="Times New Roman" w:eastAsia="Times New Roman" w:hAnsi="Times New Roman" w:cs="Times New Roman"/>
          <w:color w:val="000000" w:themeColor="text1"/>
          <w:sz w:val="24"/>
          <w:szCs w:val="24"/>
          <w:lang w:val="en-GB"/>
        </w:rPr>
        <w:t>. In defining the future of the company, stakeholders play a vital role. For example, in the global market, the major stakeholders of Primark are suppliers, customers, governments, and trade unions. Based on the official report of Primark, the government is one of the most important stakeholders of the organization. The organization has a good relationship with the government. Within the global business environment, the key role of stakeholders is to invest in organizations.</w:t>
      </w:r>
    </w:p>
    <w:p w14:paraId="0000001C"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lastRenderedPageBreak/>
        <w:t xml:space="preserve">Direct management: </w:t>
      </w:r>
      <w:r w:rsidRPr="00F70141">
        <w:rPr>
          <w:rFonts w:ascii="Times New Roman" w:eastAsia="Times New Roman" w:hAnsi="Times New Roman" w:cs="Times New Roman"/>
          <w:color w:val="000000" w:themeColor="text1"/>
          <w:sz w:val="24"/>
          <w:szCs w:val="24"/>
          <w:lang w:val="en-GB"/>
        </w:rPr>
        <w:t>Stakeholders can be part of the board of direct management of a business organization. Stakeholders can be a major part of companies as most stakeholders include employees, directors, and governments.</w:t>
      </w:r>
    </w:p>
    <w:p w14:paraId="0000001D" w14:textId="0886B09E"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Help in decision-making: </w:t>
      </w:r>
      <w:r w:rsidRPr="00F70141">
        <w:rPr>
          <w:rFonts w:ascii="Times New Roman" w:eastAsia="Times New Roman" w:hAnsi="Times New Roman" w:cs="Times New Roman"/>
          <w:color w:val="000000" w:themeColor="text1"/>
          <w:sz w:val="24"/>
          <w:szCs w:val="24"/>
          <w:lang w:val="en-GB"/>
        </w:rPr>
        <w:t>In the global market environment, stakeholders assist in the process of decision-making. It is being observed that major stakeholders are considered as part of the board of directors. They have the authority to make necessary decisions for the success of the business. Moreover, they can create innovative marketing strategies for gaining competitive advantages. For example, the board of directors of Primark is considered a major stakeholder, who has the authority to make necessary decisions for global business success. Management and staff members of business ventures are obliged to abide by the business ideas of those stakeholders. Moreover, they have the power to appoint senior-level management. In a global market environment, stakeholders play a vital role in minimizing the gap of necessary resources (</w:t>
      </w:r>
      <w:proofErr w:type="spellStart"/>
      <w:r w:rsidRPr="00F70141">
        <w:rPr>
          <w:rFonts w:ascii="Times New Roman" w:eastAsia="Times New Roman" w:hAnsi="Times New Roman" w:cs="Times New Roman"/>
          <w:color w:val="000000" w:themeColor="text1"/>
          <w:sz w:val="24"/>
          <w:szCs w:val="24"/>
          <w:highlight w:val="white"/>
          <w:lang w:val="en-GB"/>
        </w:rPr>
        <w:t>Rangaswamy</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2020,</w:t>
      </w:r>
      <w:r w:rsidR="0064456C">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color w:val="000000" w:themeColor="text1"/>
          <w:sz w:val="24"/>
          <w:szCs w:val="24"/>
          <w:highlight w:val="white"/>
          <w:lang w:val="en-GB"/>
        </w:rPr>
        <w:t>p .73)</w:t>
      </w:r>
      <w:r w:rsidRPr="00F70141">
        <w:rPr>
          <w:rFonts w:ascii="Times New Roman" w:eastAsia="Times New Roman" w:hAnsi="Times New Roman" w:cs="Times New Roman"/>
          <w:color w:val="000000" w:themeColor="text1"/>
          <w:sz w:val="24"/>
          <w:szCs w:val="24"/>
          <w:lang w:val="en-GB"/>
        </w:rPr>
        <w:t>. In addition, directors are major decision-makers when they play their role as stakeholders within the business environment.</w:t>
      </w:r>
    </w:p>
    <w:p w14:paraId="0000001E"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Management: </w:t>
      </w:r>
      <w:r w:rsidRPr="00F70141">
        <w:rPr>
          <w:rFonts w:ascii="Times New Roman" w:eastAsia="Times New Roman" w:hAnsi="Times New Roman" w:cs="Times New Roman"/>
          <w:color w:val="000000" w:themeColor="text1"/>
          <w:sz w:val="24"/>
          <w:szCs w:val="24"/>
          <w:lang w:val="en-GB"/>
        </w:rPr>
        <w:t>Stakeholders can be from significant management positions. In most business ventures as well as the global business environment, managers are considered as stakeholders. In this stage, the stakeholders have the authority to make marketing strategies for the success of the business. It is being evaluated that the success and failure of marketing strategy can be measured by the decisions of the stakeholder. Moreover, management can be responsible for hiring personnel within the organizational department.</w:t>
      </w:r>
    </w:p>
    <w:p w14:paraId="0000001F" w14:textId="4E8C3C19"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Corporate conscience: </w:t>
      </w:r>
      <w:r w:rsidRPr="00F70141">
        <w:rPr>
          <w:rFonts w:ascii="Times New Roman" w:eastAsia="Times New Roman" w:hAnsi="Times New Roman" w:cs="Times New Roman"/>
          <w:color w:val="000000" w:themeColor="text1"/>
          <w:sz w:val="24"/>
          <w:szCs w:val="24"/>
          <w:lang w:val="en-GB"/>
        </w:rPr>
        <w:t xml:space="preserve">Within the global environment, large stakeholders of the organizations can monitor major activities in the international markets. They can make the organizations abide by environmental laws and human rights for managing a proper balance within the business environment. They can present a vote against business decisions if it harms the long-term profits of organizations. It has been evaluated </w:t>
      </w:r>
      <w:r w:rsidR="0064456C" w:rsidRPr="00F70141">
        <w:rPr>
          <w:rFonts w:ascii="Times New Roman" w:eastAsia="Times New Roman" w:hAnsi="Times New Roman" w:cs="Times New Roman"/>
          <w:color w:val="000000" w:themeColor="text1"/>
          <w:sz w:val="24"/>
          <w:szCs w:val="24"/>
          <w:lang w:val="en-GB"/>
        </w:rPr>
        <w:t>that large stakeholder</w:t>
      </w:r>
      <w:r w:rsidRPr="00F70141">
        <w:rPr>
          <w:rFonts w:ascii="Times New Roman" w:eastAsia="Times New Roman" w:hAnsi="Times New Roman" w:cs="Times New Roman"/>
          <w:color w:val="000000" w:themeColor="text1"/>
          <w:sz w:val="24"/>
          <w:szCs w:val="24"/>
          <w:lang w:val="en-GB"/>
        </w:rPr>
        <w:t xml:space="preserve"> can identify market penetration and identify business sales.</w:t>
      </w:r>
    </w:p>
    <w:p w14:paraId="00000020" w14:textId="77777777" w:rsidR="00C007D8" w:rsidRPr="00F70141" w:rsidRDefault="00025D55" w:rsidP="00351285">
      <w:pPr>
        <w:spacing w:before="24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i/>
          <w:color w:val="000000" w:themeColor="text1"/>
          <w:sz w:val="24"/>
          <w:szCs w:val="24"/>
          <w:lang w:val="en-GB"/>
        </w:rPr>
        <w:t xml:space="preserve">Impact on the marketing activities of an organization </w:t>
      </w:r>
      <w:r w:rsidRPr="00F70141">
        <w:rPr>
          <w:rFonts w:ascii="Times New Roman" w:eastAsia="Times New Roman" w:hAnsi="Times New Roman" w:cs="Times New Roman"/>
          <w:b/>
          <w:color w:val="000000" w:themeColor="text1"/>
          <w:sz w:val="24"/>
          <w:szCs w:val="24"/>
          <w:lang w:val="en-GB"/>
        </w:rPr>
        <w:t xml:space="preserve"> </w:t>
      </w:r>
    </w:p>
    <w:p w14:paraId="00000021"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As opined by </w:t>
      </w:r>
      <w:proofErr w:type="spellStart"/>
      <w:r w:rsidRPr="00F70141">
        <w:rPr>
          <w:rFonts w:ascii="Times New Roman" w:eastAsia="Times New Roman" w:hAnsi="Times New Roman" w:cs="Times New Roman"/>
          <w:color w:val="000000" w:themeColor="text1"/>
          <w:sz w:val="24"/>
          <w:szCs w:val="24"/>
          <w:highlight w:val="white"/>
          <w:lang w:val="en-GB"/>
        </w:rPr>
        <w:t>Rezvani</w:t>
      </w:r>
      <w:proofErr w:type="spellEnd"/>
      <w:r w:rsidRPr="00F70141">
        <w:rPr>
          <w:rFonts w:ascii="Times New Roman" w:eastAsia="Times New Roman" w:hAnsi="Times New Roman" w:cs="Times New Roman"/>
          <w:color w:val="000000" w:themeColor="text1"/>
          <w:sz w:val="24"/>
          <w:szCs w:val="24"/>
          <w:highlight w:val="white"/>
          <w:lang w:val="en-GB"/>
        </w:rPr>
        <w:t xml:space="preserve"> and </w:t>
      </w:r>
      <w:proofErr w:type="spellStart"/>
      <w:r w:rsidRPr="00F70141">
        <w:rPr>
          <w:rFonts w:ascii="Times New Roman" w:eastAsia="Times New Roman" w:hAnsi="Times New Roman" w:cs="Times New Roman"/>
          <w:color w:val="000000" w:themeColor="text1"/>
          <w:sz w:val="24"/>
          <w:szCs w:val="24"/>
          <w:highlight w:val="white"/>
          <w:lang w:val="en-GB"/>
        </w:rPr>
        <w:t>Fathollahzadeh</w:t>
      </w:r>
      <w:proofErr w:type="spellEnd"/>
      <w:r w:rsidRPr="00F70141">
        <w:rPr>
          <w:rFonts w:ascii="Times New Roman" w:eastAsia="Times New Roman" w:hAnsi="Times New Roman" w:cs="Times New Roman"/>
          <w:color w:val="000000" w:themeColor="text1"/>
          <w:sz w:val="24"/>
          <w:szCs w:val="24"/>
          <w:highlight w:val="white"/>
          <w:lang w:val="en-GB"/>
        </w:rPr>
        <w:t xml:space="preserve"> (2020, p.137</w:t>
      </w:r>
      <w:r w:rsidRPr="00F70141">
        <w:rPr>
          <w:rFonts w:ascii="Times New Roman" w:eastAsia="Times New Roman" w:hAnsi="Times New Roman" w:cs="Times New Roman"/>
          <w:color w:val="000000" w:themeColor="text1"/>
          <w:sz w:val="24"/>
          <w:szCs w:val="24"/>
          <w:lang w:val="en-GB"/>
        </w:rPr>
        <w:t xml:space="preserve">), marketing activities are considered as significant factors which determine the success of the business. The growth of the business can become faster with the assistance of marketing activities. The role of stakeholders has a significant impact on the marketing activities of business ventures. For example, in H &amp; M, </w:t>
      </w:r>
      <w:r w:rsidRPr="00F70141">
        <w:rPr>
          <w:rFonts w:ascii="Times New Roman" w:eastAsia="Times New Roman" w:hAnsi="Times New Roman" w:cs="Times New Roman"/>
          <w:color w:val="000000" w:themeColor="text1"/>
          <w:sz w:val="24"/>
          <w:szCs w:val="24"/>
          <w:lang w:val="en-GB"/>
        </w:rPr>
        <w:lastRenderedPageBreak/>
        <w:t>major stakeholders are suppliers, government, customers, directors, managers, and trade unions. Contributions of those stakeholders influence various marketing activities of the business venture.</w:t>
      </w:r>
    </w:p>
    <w:p w14:paraId="00000022"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In order to enhance the experience of customers, business industries communicate with their customers through their ethical trading websites. In addressing market</w:t>
      </w:r>
      <w:r w:rsidRPr="00F70141">
        <w:rPr>
          <w:rFonts w:ascii="Times New Roman" w:eastAsia="Times New Roman" w:hAnsi="Times New Roman" w:cs="Times New Roman"/>
          <w:i/>
          <w:color w:val="000000" w:themeColor="text1"/>
          <w:sz w:val="24"/>
          <w:szCs w:val="24"/>
          <w:lang w:val="en-GB"/>
        </w:rPr>
        <w:t xml:space="preserve"> research, </w:t>
      </w:r>
      <w:r w:rsidRPr="00F70141">
        <w:rPr>
          <w:rFonts w:ascii="Times New Roman" w:eastAsia="Times New Roman" w:hAnsi="Times New Roman" w:cs="Times New Roman"/>
          <w:color w:val="000000" w:themeColor="text1"/>
          <w:sz w:val="24"/>
          <w:szCs w:val="24"/>
          <w:lang w:val="en-GB"/>
        </w:rPr>
        <w:t>stakeholders invest by observing market situations. In Primark, customers invest tactfully so that a good amount of return could be gained in the future. Managers when they play as stakeholders emphasize market research to understand current trends in the market.</w:t>
      </w:r>
    </w:p>
    <w:p w14:paraId="00000023"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In selecting </w:t>
      </w:r>
      <w:r w:rsidRPr="00F70141">
        <w:rPr>
          <w:rFonts w:ascii="Times New Roman" w:eastAsia="Times New Roman" w:hAnsi="Times New Roman" w:cs="Times New Roman"/>
          <w:i/>
          <w:color w:val="000000" w:themeColor="text1"/>
          <w:sz w:val="24"/>
          <w:szCs w:val="24"/>
          <w:lang w:val="en-GB"/>
        </w:rPr>
        <w:t>products and services</w:t>
      </w:r>
      <w:r w:rsidRPr="00F70141">
        <w:rPr>
          <w:rFonts w:ascii="Times New Roman" w:eastAsia="Times New Roman" w:hAnsi="Times New Roman" w:cs="Times New Roman"/>
          <w:color w:val="000000" w:themeColor="text1"/>
          <w:sz w:val="24"/>
          <w:szCs w:val="24"/>
          <w:lang w:val="en-GB"/>
        </w:rPr>
        <w:t>, stakeholders play a pivotal role within business organizations. For instance, in the clothing industry, the demands for fast fashion products are high in the target markets. In this stage, it is the responsibility of the organization to choose trendy and quality products for enhancing its sales in the markets. As directors and managers are stakeholders of the organization, their decision-making process in formulating business strategy helps to choose the right products for target customers (</w:t>
      </w:r>
      <w:r w:rsidRPr="00F70141">
        <w:rPr>
          <w:rFonts w:ascii="Times New Roman" w:eastAsia="Times New Roman" w:hAnsi="Times New Roman" w:cs="Times New Roman"/>
          <w:color w:val="000000" w:themeColor="text1"/>
          <w:sz w:val="24"/>
          <w:szCs w:val="24"/>
          <w:highlight w:val="white"/>
          <w:lang w:val="en-GB"/>
        </w:rPr>
        <w:t xml:space="preserve">Payne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2017, p.468)</w:t>
      </w:r>
      <w:r w:rsidRPr="00F70141">
        <w:rPr>
          <w:rFonts w:ascii="Times New Roman" w:eastAsia="Times New Roman" w:hAnsi="Times New Roman" w:cs="Times New Roman"/>
          <w:color w:val="000000" w:themeColor="text1"/>
          <w:sz w:val="24"/>
          <w:szCs w:val="24"/>
          <w:lang w:val="en-GB"/>
        </w:rPr>
        <w:t>. Moreover, customers (stakeholders) are also invited to join in the meeting for providing their valuable opinions while creating a business strategy. Moreover, marketing activities can be influenced by the direct management ability of the organization.</w:t>
      </w:r>
    </w:p>
    <w:p w14:paraId="00000024" w14:textId="6219E1C8"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In addressing to </w:t>
      </w:r>
      <w:r w:rsidRPr="00F70141">
        <w:rPr>
          <w:rFonts w:ascii="Times New Roman" w:eastAsia="Times New Roman" w:hAnsi="Times New Roman" w:cs="Times New Roman"/>
          <w:i/>
          <w:color w:val="000000" w:themeColor="text1"/>
          <w:sz w:val="24"/>
          <w:szCs w:val="24"/>
          <w:lang w:val="en-GB"/>
        </w:rPr>
        <w:t>build customer experience</w:t>
      </w:r>
      <w:r w:rsidRPr="00F70141">
        <w:rPr>
          <w:rFonts w:ascii="Times New Roman" w:eastAsia="Times New Roman" w:hAnsi="Times New Roman" w:cs="Times New Roman"/>
          <w:color w:val="000000" w:themeColor="text1"/>
          <w:sz w:val="24"/>
          <w:szCs w:val="24"/>
          <w:lang w:val="en-GB"/>
        </w:rPr>
        <w:t xml:space="preserve">, stakeholders of organizations are engaged to stay connected with the organization. For enhancing customer good experience, stakeholders are encouraged to join in the official meeting. In this stage, individual experience helps to build a business strategy for building a better customer experience. For developing a better experience with customers multiple trendy fashion products must be introduced within the business environment. As per the view of </w:t>
      </w:r>
      <w:r w:rsidRPr="00F70141">
        <w:rPr>
          <w:rFonts w:ascii="Times New Roman" w:eastAsia="Times New Roman" w:hAnsi="Times New Roman" w:cs="Times New Roman"/>
          <w:color w:val="000000" w:themeColor="text1"/>
          <w:sz w:val="24"/>
          <w:szCs w:val="24"/>
          <w:highlight w:val="white"/>
          <w:lang w:val="en-GB"/>
        </w:rPr>
        <w:t>Post and Berman (2017, p.67</w:t>
      </w:r>
      <w:r w:rsidRPr="00F70141">
        <w:rPr>
          <w:rFonts w:ascii="Times New Roman" w:eastAsia="Times New Roman" w:hAnsi="Times New Roman" w:cs="Times New Roman"/>
          <w:color w:val="000000" w:themeColor="text1"/>
          <w:sz w:val="24"/>
          <w:szCs w:val="24"/>
          <w:lang w:val="en-GB"/>
        </w:rPr>
        <w:t xml:space="preserve">), a huge </w:t>
      </w:r>
      <w:r w:rsidR="0064456C" w:rsidRPr="00F70141">
        <w:rPr>
          <w:rFonts w:ascii="Times New Roman" w:eastAsia="Times New Roman" w:hAnsi="Times New Roman" w:cs="Times New Roman"/>
          <w:color w:val="000000" w:themeColor="text1"/>
          <w:sz w:val="24"/>
          <w:szCs w:val="24"/>
          <w:lang w:val="en-GB"/>
        </w:rPr>
        <w:t>number</w:t>
      </w:r>
      <w:r w:rsidRPr="00F70141">
        <w:rPr>
          <w:rFonts w:ascii="Times New Roman" w:eastAsia="Times New Roman" w:hAnsi="Times New Roman" w:cs="Times New Roman"/>
          <w:color w:val="000000" w:themeColor="text1"/>
          <w:sz w:val="24"/>
          <w:szCs w:val="24"/>
          <w:lang w:val="en-GB"/>
        </w:rPr>
        <w:t xml:space="preserve"> of resources is required to launch different types of products in the markets. In this stage, the investment of stakeholders meets the gaps of resources for introducing new products. Within the global business environment, a good relationship with stakeholders can enhance the level of productivity of an organization.</w:t>
      </w:r>
    </w:p>
    <w:p w14:paraId="00000025"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i/>
          <w:color w:val="000000" w:themeColor="text1"/>
          <w:sz w:val="24"/>
          <w:szCs w:val="24"/>
          <w:lang w:val="en-GB"/>
        </w:rPr>
        <w:t xml:space="preserve">Customer relationship management </w:t>
      </w:r>
      <w:r w:rsidRPr="00F70141">
        <w:rPr>
          <w:rFonts w:ascii="Times New Roman" w:eastAsia="Times New Roman" w:hAnsi="Times New Roman" w:cs="Times New Roman"/>
          <w:color w:val="000000" w:themeColor="text1"/>
          <w:sz w:val="24"/>
          <w:szCs w:val="24"/>
          <w:lang w:val="en-GB"/>
        </w:rPr>
        <w:t xml:space="preserve">is another marketing activity of the modern business environment, which is influenced by the impact of mentioned stakeholders. Relationship with satisfying customers is the key to the long-term success of the business. Within business industries, stakeholder engagement assists in maximizing the rate of satisfaction of customers. </w:t>
      </w:r>
      <w:r w:rsidRPr="00F70141">
        <w:rPr>
          <w:rFonts w:ascii="Times New Roman" w:eastAsia="Times New Roman" w:hAnsi="Times New Roman" w:cs="Times New Roman"/>
          <w:color w:val="000000" w:themeColor="text1"/>
          <w:sz w:val="24"/>
          <w:szCs w:val="24"/>
          <w:lang w:val="en-GB"/>
        </w:rPr>
        <w:lastRenderedPageBreak/>
        <w:t>With the help of customer relationship management and data-driven, stakeholders collect data from the markets before investing.</w:t>
      </w:r>
    </w:p>
    <w:p w14:paraId="00000026"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i/>
          <w:color w:val="000000" w:themeColor="text1"/>
          <w:sz w:val="24"/>
          <w:szCs w:val="24"/>
          <w:lang w:val="en-GB"/>
        </w:rPr>
        <w:t xml:space="preserve">Promotional </w:t>
      </w:r>
      <w:r w:rsidRPr="00F70141">
        <w:rPr>
          <w:rFonts w:ascii="Times New Roman" w:eastAsia="Times New Roman" w:hAnsi="Times New Roman" w:cs="Times New Roman"/>
          <w:color w:val="000000" w:themeColor="text1"/>
          <w:sz w:val="24"/>
          <w:szCs w:val="24"/>
          <w:lang w:val="en-GB"/>
        </w:rPr>
        <w:t>is one of the most effective marketing activities of organizations. In order to promote products in the target markets, the business organization uses social media marketing, TV advertisement processes. In this stage, the key role of stakeholders is to provide ideas of effective advertisements and social media engagement for promoting products. For example, the fashion brand Zara takes ideas from directors and managers (stakeholders) while making ideas of advertisements for promoting products in the target markets. In the global business environment, stakeholders have a significant influence in decision-making which helps in making decisions for promotion (</w:t>
      </w:r>
      <w:r w:rsidRPr="00F70141">
        <w:rPr>
          <w:rFonts w:ascii="Times New Roman" w:eastAsia="Times New Roman" w:hAnsi="Times New Roman" w:cs="Times New Roman"/>
          <w:color w:val="000000" w:themeColor="text1"/>
          <w:sz w:val="24"/>
          <w:szCs w:val="24"/>
          <w:highlight w:val="white"/>
          <w:lang w:val="en-GB"/>
        </w:rPr>
        <w:t xml:space="preserve">Silva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2019, p.205)</w:t>
      </w:r>
      <w:r w:rsidRPr="00F70141">
        <w:rPr>
          <w:rFonts w:ascii="Times New Roman" w:eastAsia="Times New Roman" w:hAnsi="Times New Roman" w:cs="Times New Roman"/>
          <w:color w:val="000000" w:themeColor="text1"/>
          <w:sz w:val="24"/>
          <w:szCs w:val="24"/>
          <w:lang w:val="en-GB"/>
        </w:rPr>
        <w:t>.</w:t>
      </w:r>
    </w:p>
    <w:p w14:paraId="00000027" w14:textId="77777777" w:rsidR="00C007D8" w:rsidRPr="00F70141" w:rsidRDefault="00025D55" w:rsidP="00351285">
      <w:pPr>
        <w:pStyle w:val="Heading1"/>
        <w:rPr>
          <w:lang w:val="en-GB"/>
        </w:rPr>
      </w:pPr>
      <w:bookmarkStart w:id="4" w:name="_Toc76656783"/>
      <w:r w:rsidRPr="00F70141">
        <w:rPr>
          <w:lang w:val="en-GB"/>
        </w:rPr>
        <w:t>Impact of Globalisation on organizational structure and business strategy</w:t>
      </w:r>
      <w:bookmarkEnd w:id="4"/>
      <w:r w:rsidRPr="00F70141">
        <w:rPr>
          <w:lang w:val="en-GB"/>
        </w:rPr>
        <w:t xml:space="preserve"> </w:t>
      </w:r>
    </w:p>
    <w:p w14:paraId="00000028" w14:textId="77777777" w:rsidR="00C007D8" w:rsidRPr="00F70141" w:rsidRDefault="00025D55" w:rsidP="00351285">
      <w:pPr>
        <w:spacing w:before="240" w:line="360" w:lineRule="auto"/>
        <w:jc w:val="both"/>
        <w:rPr>
          <w:rFonts w:ascii="Times New Roman" w:eastAsia="Times New Roman" w:hAnsi="Times New Roman" w:cs="Times New Roman"/>
          <w:b/>
          <w:i/>
          <w:color w:val="000000" w:themeColor="text1"/>
          <w:sz w:val="24"/>
          <w:szCs w:val="24"/>
          <w:lang w:val="en-GB"/>
        </w:rPr>
      </w:pPr>
      <w:r w:rsidRPr="00F70141">
        <w:rPr>
          <w:rFonts w:ascii="Times New Roman" w:eastAsia="Times New Roman" w:hAnsi="Times New Roman" w:cs="Times New Roman"/>
          <w:b/>
          <w:i/>
          <w:color w:val="000000" w:themeColor="text1"/>
          <w:sz w:val="24"/>
          <w:szCs w:val="24"/>
          <w:lang w:val="en-GB"/>
        </w:rPr>
        <w:t>Impact of Globalisation on organizational structure</w:t>
      </w:r>
    </w:p>
    <w:p w14:paraId="00000029" w14:textId="0F7F071F"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In modern times, globalization is used to </w:t>
      </w:r>
      <w:r w:rsidR="00C14449" w:rsidRPr="00F70141">
        <w:rPr>
          <w:rFonts w:ascii="Times New Roman" w:eastAsia="Times New Roman" w:hAnsi="Times New Roman" w:cs="Times New Roman"/>
          <w:color w:val="000000" w:themeColor="text1"/>
          <w:sz w:val="24"/>
          <w:szCs w:val="24"/>
          <w:lang w:val="en-GB"/>
        </w:rPr>
        <w:t>analyse</w:t>
      </w:r>
      <w:r w:rsidRPr="00F70141">
        <w:rPr>
          <w:rFonts w:ascii="Times New Roman" w:eastAsia="Times New Roman" w:hAnsi="Times New Roman" w:cs="Times New Roman"/>
          <w:color w:val="000000" w:themeColor="text1"/>
          <w:sz w:val="24"/>
          <w:szCs w:val="24"/>
          <w:lang w:val="en-GB"/>
        </w:rPr>
        <w:t xml:space="preserve"> every aspect of business function. Globalization is considered a result of knowledge and skills within business industries. The development of technologies enhances the potentiality of globalization in the business markets (</w:t>
      </w:r>
      <w:proofErr w:type="spellStart"/>
      <w:r w:rsidRPr="00F70141">
        <w:rPr>
          <w:rFonts w:ascii="Times New Roman" w:eastAsia="Times New Roman" w:hAnsi="Times New Roman" w:cs="Times New Roman"/>
          <w:color w:val="000000" w:themeColor="text1"/>
          <w:sz w:val="24"/>
          <w:szCs w:val="24"/>
          <w:highlight w:val="white"/>
          <w:lang w:val="en-GB"/>
        </w:rPr>
        <w:t>Petricevic</w:t>
      </w:r>
      <w:proofErr w:type="spellEnd"/>
      <w:r w:rsidRPr="00F70141">
        <w:rPr>
          <w:rFonts w:ascii="Times New Roman" w:eastAsia="Times New Roman" w:hAnsi="Times New Roman" w:cs="Times New Roman"/>
          <w:color w:val="000000" w:themeColor="text1"/>
          <w:sz w:val="24"/>
          <w:szCs w:val="24"/>
          <w:highlight w:val="white"/>
          <w:lang w:val="en-GB"/>
        </w:rPr>
        <w:t xml:space="preserve"> and Teece, 2019, p.1488)</w:t>
      </w:r>
      <w:r w:rsidRPr="00F70141">
        <w:rPr>
          <w:rFonts w:ascii="Times New Roman" w:eastAsia="Times New Roman" w:hAnsi="Times New Roman" w:cs="Times New Roman"/>
          <w:color w:val="000000" w:themeColor="text1"/>
          <w:sz w:val="24"/>
          <w:szCs w:val="24"/>
          <w:lang w:val="en-GB"/>
        </w:rPr>
        <w:t>. The structure of the organization is complex and core values can be shared throughout the business venture. The structure of the organization is a central task for leaders of business organizations. In the process of the problem-solving stage, leaders face difficulties to adapt to multiculturalism within the venture. Commonly, different types of people from different cultures are visible within the organization, where managers and leaders face problems communicating and interact with staff members. These problems are associated with external adaptation and internal integration. In this perspective, few business industries are struggling to find their place in the business environment. It has been evaluated that the influence of organizational culture is felt with the assistance of internal and external adaptation processes. In the market, social norms and attitudes of people enable the business venture to understand their needs and culture as well. For example, the retail industry has numerous cultural awareness where globalization plays a vital role. Numbers of other factors can influence the structure of organizations. In this stage, national culture can be placed in the first place. The business industry must understand the national culture (</w:t>
      </w:r>
      <w:proofErr w:type="spellStart"/>
      <w:r w:rsidRPr="00F70141">
        <w:rPr>
          <w:rFonts w:ascii="Times New Roman" w:eastAsia="Times New Roman" w:hAnsi="Times New Roman" w:cs="Times New Roman"/>
          <w:color w:val="000000" w:themeColor="text1"/>
          <w:sz w:val="24"/>
          <w:szCs w:val="24"/>
          <w:highlight w:val="white"/>
          <w:lang w:val="en-GB"/>
        </w:rPr>
        <w:t>Nikolova</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2017)</w:t>
      </w:r>
      <w:r w:rsidRPr="00F70141">
        <w:rPr>
          <w:rFonts w:ascii="Times New Roman" w:eastAsia="Times New Roman" w:hAnsi="Times New Roman" w:cs="Times New Roman"/>
          <w:color w:val="000000" w:themeColor="text1"/>
          <w:sz w:val="24"/>
          <w:szCs w:val="24"/>
          <w:lang w:val="en-GB"/>
        </w:rPr>
        <w:t xml:space="preserve">. This is because the majority of employees come from that nation where the organization is situated and thus, business organizations should understand the national culture. For example, </w:t>
      </w:r>
      <w:r w:rsidRPr="00F70141">
        <w:rPr>
          <w:rFonts w:ascii="Times New Roman" w:eastAsia="Times New Roman" w:hAnsi="Times New Roman" w:cs="Times New Roman"/>
          <w:color w:val="000000" w:themeColor="text1"/>
          <w:sz w:val="24"/>
          <w:szCs w:val="24"/>
          <w:lang w:val="en-GB"/>
        </w:rPr>
        <w:lastRenderedPageBreak/>
        <w:t>the management of Tesco emphasized national culture for developing a structural balance within the business environment.</w:t>
      </w:r>
    </w:p>
    <w:p w14:paraId="0000002A" w14:textId="77777777" w:rsidR="00C007D8" w:rsidRPr="00F70141" w:rsidRDefault="00025D55" w:rsidP="00351285">
      <w:pPr>
        <w:spacing w:before="240" w:line="360" w:lineRule="auto"/>
        <w:jc w:val="center"/>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noProof/>
          <w:color w:val="000000" w:themeColor="text1"/>
          <w:sz w:val="24"/>
          <w:szCs w:val="24"/>
          <w:lang w:val="en-GB"/>
        </w:rPr>
        <w:drawing>
          <wp:inline distT="114300" distB="114300" distL="114300" distR="114300">
            <wp:extent cx="2962275" cy="19716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962275" cy="1971675"/>
                    </a:xfrm>
                    <a:prstGeom prst="rect">
                      <a:avLst/>
                    </a:prstGeom>
                  </pic:spPr>
                </pic:pic>
              </a:graphicData>
            </a:graphic>
          </wp:inline>
        </w:drawing>
      </w:r>
    </w:p>
    <w:p w14:paraId="0000002B" w14:textId="77777777" w:rsidR="00C007D8" w:rsidRPr="00C14449" w:rsidRDefault="00025D55" w:rsidP="00351285">
      <w:pPr>
        <w:spacing w:before="240" w:line="360" w:lineRule="auto"/>
        <w:jc w:val="center"/>
        <w:rPr>
          <w:rFonts w:ascii="Times New Roman" w:eastAsia="Times New Roman" w:hAnsi="Times New Roman" w:cs="Times New Roman"/>
          <w:b/>
          <w:bCs/>
          <w:color w:val="000000" w:themeColor="text1"/>
          <w:sz w:val="24"/>
          <w:szCs w:val="24"/>
          <w:lang w:val="en-GB"/>
        </w:rPr>
      </w:pPr>
      <w:r w:rsidRPr="00C14449">
        <w:rPr>
          <w:rFonts w:ascii="Times New Roman" w:eastAsia="Times New Roman" w:hAnsi="Times New Roman" w:cs="Times New Roman"/>
          <w:b/>
          <w:bCs/>
          <w:color w:val="000000" w:themeColor="text1"/>
          <w:sz w:val="24"/>
          <w:szCs w:val="24"/>
          <w:lang w:val="en-GB"/>
        </w:rPr>
        <w:t>Figure 2: Impact of globalization</w:t>
      </w:r>
    </w:p>
    <w:p w14:paraId="0000002C" w14:textId="77777777" w:rsidR="00C007D8" w:rsidRPr="00F70141" w:rsidRDefault="00025D55" w:rsidP="00351285">
      <w:pPr>
        <w:spacing w:before="240" w:line="360" w:lineRule="auto"/>
        <w:jc w:val="center"/>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(Source: </w:t>
      </w:r>
      <w:proofErr w:type="spellStart"/>
      <w:r w:rsidRPr="00F70141">
        <w:rPr>
          <w:rFonts w:ascii="Times New Roman" w:eastAsia="Times New Roman" w:hAnsi="Times New Roman" w:cs="Times New Roman"/>
          <w:color w:val="000000" w:themeColor="text1"/>
          <w:sz w:val="24"/>
          <w:szCs w:val="24"/>
          <w:highlight w:val="white"/>
          <w:lang w:val="en-GB"/>
        </w:rPr>
        <w:t>Nikolova</w:t>
      </w:r>
      <w:proofErr w:type="spellEnd"/>
      <w:r w:rsidRPr="00F70141">
        <w:rPr>
          <w:rFonts w:ascii="Times New Roman" w:eastAsia="Times New Roman" w:hAnsi="Times New Roman" w:cs="Times New Roman"/>
          <w:color w:val="000000" w:themeColor="text1"/>
          <w:sz w:val="24"/>
          <w:szCs w:val="24"/>
          <w:highlight w:val="white"/>
          <w:lang w:val="en-GB"/>
        </w:rPr>
        <w:t xml:space="preserve"> </w:t>
      </w:r>
      <w:r w:rsidRPr="00F70141">
        <w:rPr>
          <w:rFonts w:ascii="Times New Roman" w:eastAsia="Times New Roman" w:hAnsi="Times New Roman" w:cs="Times New Roman"/>
          <w:i/>
          <w:color w:val="000000" w:themeColor="text1"/>
          <w:sz w:val="24"/>
          <w:szCs w:val="24"/>
          <w:highlight w:val="white"/>
          <w:lang w:val="en-GB"/>
        </w:rPr>
        <w:t xml:space="preserve">et al., </w:t>
      </w:r>
      <w:r w:rsidRPr="00F70141">
        <w:rPr>
          <w:rFonts w:ascii="Times New Roman" w:eastAsia="Times New Roman" w:hAnsi="Times New Roman" w:cs="Times New Roman"/>
          <w:color w:val="000000" w:themeColor="text1"/>
          <w:sz w:val="24"/>
          <w:szCs w:val="24"/>
          <w:highlight w:val="white"/>
          <w:lang w:val="en-GB"/>
        </w:rPr>
        <w:t>2017)</w:t>
      </w:r>
    </w:p>
    <w:p w14:paraId="0000002D"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Within the global marketing environment, managers of business industries play an active role in shaping the culture of an organization in terms of personality and management. The impact of the role of the manager indicates the principle of management. Moreover, it is essential to mention the personality of leaders within the business environment. It has been evaluated that the structure of the business environment has changed with the times due to globalization. The impact of globalization changed the cultural aspects of the business. There is no doubt that business ventures experience the effectiveness of innovative structures for the success of the business. With the assistance of globalization, the structure of business organizations has been improved, which helps to promote communication between various departments such as sales and marketing, accounting. In addressing structure, globalization allows the business venture to find lower-cost ways for producing products. The core reason is to produce products with lower costs for capturing the target markets within a short period (</w:t>
      </w:r>
      <w:r w:rsidRPr="00F70141">
        <w:rPr>
          <w:rFonts w:ascii="Times New Roman" w:eastAsia="Times New Roman" w:hAnsi="Times New Roman" w:cs="Times New Roman"/>
          <w:color w:val="000000" w:themeColor="text1"/>
          <w:sz w:val="24"/>
          <w:szCs w:val="24"/>
          <w:highlight w:val="white"/>
          <w:lang w:val="en-GB"/>
        </w:rPr>
        <w:t xml:space="preserve">Adler and </w:t>
      </w:r>
      <w:proofErr w:type="spellStart"/>
      <w:r w:rsidRPr="00F70141">
        <w:rPr>
          <w:rFonts w:ascii="Times New Roman" w:eastAsia="Times New Roman" w:hAnsi="Times New Roman" w:cs="Times New Roman"/>
          <w:color w:val="000000" w:themeColor="text1"/>
          <w:sz w:val="24"/>
          <w:szCs w:val="24"/>
          <w:highlight w:val="white"/>
          <w:lang w:val="en-GB"/>
        </w:rPr>
        <w:t>Ghadar</w:t>
      </w:r>
      <w:proofErr w:type="spellEnd"/>
      <w:r w:rsidRPr="00F70141">
        <w:rPr>
          <w:rFonts w:ascii="Times New Roman" w:eastAsia="Times New Roman" w:hAnsi="Times New Roman" w:cs="Times New Roman"/>
          <w:color w:val="000000" w:themeColor="text1"/>
          <w:sz w:val="24"/>
          <w:szCs w:val="24"/>
          <w:highlight w:val="white"/>
          <w:lang w:val="en-GB"/>
        </w:rPr>
        <w:t>, 2017, p.56)</w:t>
      </w:r>
      <w:r w:rsidRPr="00F70141">
        <w:rPr>
          <w:rFonts w:ascii="Times New Roman" w:eastAsia="Times New Roman" w:hAnsi="Times New Roman" w:cs="Times New Roman"/>
          <w:color w:val="000000" w:themeColor="text1"/>
          <w:sz w:val="24"/>
          <w:szCs w:val="24"/>
          <w:lang w:val="en-GB"/>
        </w:rPr>
        <w:t>. There is a strong relationship between structure and business planning. In this perspective, the process of business planning has been changed due to the intervention of globalization. For example, changing business planning in the fashion industry helped them to introduce trendy fashionable products based on their needs and requirements.</w:t>
      </w:r>
    </w:p>
    <w:p w14:paraId="0000002E" w14:textId="77777777" w:rsidR="00C007D8" w:rsidRPr="00F70141" w:rsidRDefault="00025D55" w:rsidP="00351285">
      <w:pPr>
        <w:spacing w:before="240" w:line="360" w:lineRule="auto"/>
        <w:jc w:val="both"/>
        <w:rPr>
          <w:rFonts w:ascii="Times New Roman" w:eastAsia="Times New Roman" w:hAnsi="Times New Roman" w:cs="Times New Roman"/>
          <w:b/>
          <w:i/>
          <w:color w:val="000000" w:themeColor="text1"/>
          <w:sz w:val="24"/>
          <w:szCs w:val="24"/>
          <w:lang w:val="en-GB"/>
        </w:rPr>
      </w:pPr>
      <w:r w:rsidRPr="00F70141">
        <w:rPr>
          <w:rFonts w:ascii="Times New Roman" w:eastAsia="Times New Roman" w:hAnsi="Times New Roman" w:cs="Times New Roman"/>
          <w:b/>
          <w:i/>
          <w:color w:val="000000" w:themeColor="text1"/>
          <w:sz w:val="24"/>
          <w:szCs w:val="24"/>
          <w:lang w:val="en-GB"/>
        </w:rPr>
        <w:t>Impact of globalization on business strategy</w:t>
      </w:r>
    </w:p>
    <w:p w14:paraId="0000002F"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lastRenderedPageBreak/>
        <w:t xml:space="preserve">Globalization has both positive and negative impacts on the business environment. In addressing the positive impact, products and pricing of products are altered in the international markets. Based on the needs of the country, the products of the organization are customized. For example, Apple series mobiles are customized after understanding the needs of customers, which resulted in huge success in the international markets. Globalization helps to set the price of products in the international markets and which is essential for business organizations for enhancing the rate of sales of products. As opined by </w:t>
      </w:r>
      <w:proofErr w:type="spellStart"/>
      <w:r w:rsidRPr="00F70141">
        <w:rPr>
          <w:rFonts w:ascii="Times New Roman" w:eastAsia="Times New Roman" w:hAnsi="Times New Roman" w:cs="Times New Roman"/>
          <w:color w:val="000000" w:themeColor="text1"/>
          <w:sz w:val="24"/>
          <w:szCs w:val="24"/>
          <w:highlight w:val="white"/>
          <w:lang w:val="en-GB"/>
        </w:rPr>
        <w:t>Petricevic</w:t>
      </w:r>
      <w:proofErr w:type="spellEnd"/>
      <w:r w:rsidRPr="00F70141">
        <w:rPr>
          <w:rFonts w:ascii="Times New Roman" w:eastAsia="Times New Roman" w:hAnsi="Times New Roman" w:cs="Times New Roman"/>
          <w:color w:val="000000" w:themeColor="text1"/>
          <w:sz w:val="24"/>
          <w:szCs w:val="24"/>
          <w:highlight w:val="white"/>
          <w:lang w:val="en-GB"/>
        </w:rPr>
        <w:t xml:space="preserve"> and Teece (2019, p.1488</w:t>
      </w:r>
      <w:r w:rsidRPr="00F70141">
        <w:rPr>
          <w:rFonts w:ascii="Times New Roman" w:eastAsia="Times New Roman" w:hAnsi="Times New Roman" w:cs="Times New Roman"/>
          <w:color w:val="000000" w:themeColor="text1"/>
          <w:sz w:val="24"/>
          <w:szCs w:val="24"/>
          <w:lang w:val="en-GB"/>
        </w:rPr>
        <w:t>), after globalization many organizations transformed into international companies from domestic organizations. In terms of costs of production, globalization assists the business industry to reduce production costs. In the modern era, most business industries are able to reduce production costs and increase profits under the effectiveness of globalization. For example, the manufacturing units of Apple Inc help them to reduce production costs for gaining more profits. Moreover, globalization assists to provide new business opportunities to all the industries for expanding business. It has been evaluated that innovative business strategy is introduced by globalization in the international market.</w:t>
      </w:r>
    </w:p>
    <w:p w14:paraId="00000030"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In terms of the negative impact of globalization, due to globalization, domestic companies started to enter the domestic market. When it addresses technology transfer, globalization plays a vital role in the international markets. The business industry, which lacks technology, would transfer technology to other countries. Based on research, few professors suggest that globalization is a failure where few countries reduce hours of duty for a few products, showing the selfish activity of a country.</w:t>
      </w:r>
    </w:p>
    <w:p w14:paraId="00000031" w14:textId="77777777" w:rsidR="00C007D8" w:rsidRPr="00F70141" w:rsidRDefault="00025D55" w:rsidP="00C14449">
      <w:pPr>
        <w:pStyle w:val="Heading1"/>
        <w:spacing w:line="360" w:lineRule="auto"/>
        <w:jc w:val="both"/>
        <w:rPr>
          <w:lang w:val="en-GB"/>
        </w:rPr>
      </w:pPr>
      <w:bookmarkStart w:id="5" w:name="_Toc76656784"/>
      <w:r w:rsidRPr="00F70141">
        <w:rPr>
          <w:lang w:val="en-GB"/>
        </w:rPr>
        <w:t>Theoretical understanding of Globalisation within an organizational context and its impact on marketing strategy</w:t>
      </w:r>
      <w:bookmarkEnd w:id="5"/>
      <w:r w:rsidRPr="00F70141">
        <w:rPr>
          <w:lang w:val="en-GB"/>
        </w:rPr>
        <w:t xml:space="preserve"> </w:t>
      </w:r>
    </w:p>
    <w:p w14:paraId="00000032" w14:textId="77777777" w:rsidR="00C007D8" w:rsidRPr="00F70141" w:rsidRDefault="00025D55" w:rsidP="00351285">
      <w:pPr>
        <w:spacing w:before="240" w:line="360" w:lineRule="auto"/>
        <w:jc w:val="both"/>
        <w:rPr>
          <w:rFonts w:ascii="Times New Roman" w:eastAsia="Times New Roman" w:hAnsi="Times New Roman" w:cs="Times New Roman"/>
          <w:b/>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Theory of globalization and its impact on marketing strategy</w:t>
      </w:r>
    </w:p>
    <w:p w14:paraId="00000033"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Theory of liberalism: </w:t>
      </w:r>
      <w:r w:rsidRPr="00F70141">
        <w:rPr>
          <w:rFonts w:ascii="Times New Roman" w:eastAsia="Times New Roman" w:hAnsi="Times New Roman" w:cs="Times New Roman"/>
          <w:color w:val="000000" w:themeColor="text1"/>
          <w:sz w:val="24"/>
          <w:szCs w:val="24"/>
          <w:lang w:val="en-GB"/>
        </w:rPr>
        <w:t xml:space="preserve">It demonstrates globalization as a market-less extension of modernization. Technological advancement and communities are core aspects of the theory. This significant aspect influences the marketing strategies of business industries. With the help of technological advancement, promotion strategy enabled the business organization to promote products in the international markets. Based on the theory, suitable legal aspects enable the business industry to promote business in the markets. The theory supports neglect of social force where companies have the ability to negative social force for gaining </w:t>
      </w:r>
      <w:r w:rsidRPr="00F70141">
        <w:rPr>
          <w:rFonts w:ascii="Times New Roman" w:eastAsia="Times New Roman" w:hAnsi="Times New Roman" w:cs="Times New Roman"/>
          <w:color w:val="000000" w:themeColor="text1"/>
          <w:sz w:val="24"/>
          <w:szCs w:val="24"/>
          <w:lang w:val="en-GB"/>
        </w:rPr>
        <w:lastRenderedPageBreak/>
        <w:t>competitive advantages (</w:t>
      </w:r>
      <w:r w:rsidRPr="00F70141">
        <w:rPr>
          <w:rFonts w:ascii="Times New Roman" w:eastAsia="Times New Roman" w:hAnsi="Times New Roman" w:cs="Times New Roman"/>
          <w:color w:val="000000" w:themeColor="text1"/>
          <w:sz w:val="24"/>
          <w:szCs w:val="24"/>
          <w:highlight w:val="white"/>
          <w:lang w:val="en-GB"/>
        </w:rPr>
        <w:t>Witt, 2019, p.1054)</w:t>
      </w:r>
      <w:r w:rsidRPr="00F70141">
        <w:rPr>
          <w:rFonts w:ascii="Times New Roman" w:eastAsia="Times New Roman" w:hAnsi="Times New Roman" w:cs="Times New Roman"/>
          <w:color w:val="000000" w:themeColor="text1"/>
          <w:sz w:val="24"/>
          <w:szCs w:val="24"/>
          <w:lang w:val="en-GB"/>
        </w:rPr>
        <w:t>. This theory impacted the marketing strategy of the business.</w:t>
      </w:r>
    </w:p>
    <w:p w14:paraId="00000034"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Theory of political realism: </w:t>
      </w:r>
      <w:r w:rsidRPr="00F70141">
        <w:rPr>
          <w:rFonts w:ascii="Times New Roman" w:eastAsia="Times New Roman" w:hAnsi="Times New Roman" w:cs="Times New Roman"/>
          <w:color w:val="000000" w:themeColor="text1"/>
          <w:sz w:val="24"/>
          <w:szCs w:val="24"/>
          <w:lang w:val="en-GB"/>
        </w:rPr>
        <w:t>This theory emphasizes state power. In this stage, the power of the state in business plays a vital role. When the state has huge power over business organizations. Most business organizations face difficulties to have hassle-free service. In addressing marketing strategy, huge state power can disrupt in maintaining a marketing strategy. For example, a products marketing strategy can be disrupted with the effectiveness of state power, where tax on manufacturing costs of products can be high. The evaluation of processes can reduce the profits of the business. It has been evaluated that globalization can be explained as a context of strategy in terms of a contest of power between various major states within the country. Based on theory, a stable government is helpful for the success of business where businesses can experience hassle-free service. For instance, the stable government of the UK assists businesses to have extensive growth. The evaluation of a stable government of the country helps the business ventures to promote products in the target markets. It is being observed that class, culture, and gender can affect globalization.</w:t>
      </w:r>
    </w:p>
    <w:p w14:paraId="00000035" w14:textId="3C3ED2CF"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Theory of Marxism: </w:t>
      </w:r>
      <w:r w:rsidRPr="00F70141">
        <w:rPr>
          <w:rFonts w:ascii="Times New Roman" w:eastAsia="Times New Roman" w:hAnsi="Times New Roman" w:cs="Times New Roman"/>
          <w:color w:val="000000" w:themeColor="text1"/>
          <w:sz w:val="24"/>
          <w:szCs w:val="24"/>
          <w:lang w:val="en-GB"/>
        </w:rPr>
        <w:t xml:space="preserve">The theory of Marxism is concerned with globalization. The theory is integrated with modes of production. In an organizational context, production is an important factor for measuring the profits and success of business ventures. In addressing marketing strategy, product strategy can be influenced by globalization. This is because the manufacturing process indicates the needs of customers in the target markets. Based on theory, there is another relation of dominance which associate with culture, race, sex. The theory explores </w:t>
      </w:r>
      <w:r w:rsidR="001B0386" w:rsidRPr="00F70141">
        <w:rPr>
          <w:rFonts w:ascii="Times New Roman" w:eastAsia="Times New Roman" w:hAnsi="Times New Roman" w:cs="Times New Roman"/>
          <w:color w:val="000000" w:themeColor="text1"/>
          <w:sz w:val="24"/>
          <w:szCs w:val="24"/>
          <w:lang w:val="en-GB"/>
        </w:rPr>
        <w:t>that individual</w:t>
      </w:r>
      <w:r w:rsidRPr="00F70141">
        <w:rPr>
          <w:rFonts w:ascii="Times New Roman" w:eastAsia="Times New Roman" w:hAnsi="Times New Roman" w:cs="Times New Roman"/>
          <w:color w:val="000000" w:themeColor="text1"/>
          <w:sz w:val="24"/>
          <w:szCs w:val="24"/>
          <w:lang w:val="en-GB"/>
        </w:rPr>
        <w:t xml:space="preserve"> should be treated equally considering their age, sex and culture. This process is visible within the business industry, where most organizations integrated the core aspects of the theory for treating staff members within the business organizations. In terms of price strategy, the price of products should be equal considering their age, sex, and culture (</w:t>
      </w:r>
      <w:r w:rsidRPr="00F70141">
        <w:rPr>
          <w:rFonts w:ascii="Times New Roman" w:eastAsia="Times New Roman" w:hAnsi="Times New Roman" w:cs="Times New Roman"/>
          <w:color w:val="000000" w:themeColor="text1"/>
          <w:sz w:val="24"/>
          <w:szCs w:val="24"/>
          <w:highlight w:val="white"/>
          <w:lang w:val="en-GB"/>
        </w:rPr>
        <w:t>Buckley, 2020, p.1581)</w:t>
      </w:r>
      <w:r w:rsidRPr="00F70141">
        <w:rPr>
          <w:rFonts w:ascii="Times New Roman" w:eastAsia="Times New Roman" w:hAnsi="Times New Roman" w:cs="Times New Roman"/>
          <w:color w:val="000000" w:themeColor="text1"/>
          <w:sz w:val="24"/>
          <w:szCs w:val="24"/>
          <w:lang w:val="en-GB"/>
        </w:rPr>
        <w:t>.</w:t>
      </w:r>
    </w:p>
    <w:p w14:paraId="00000036"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b/>
          <w:color w:val="000000" w:themeColor="text1"/>
          <w:sz w:val="24"/>
          <w:szCs w:val="24"/>
          <w:lang w:val="en-GB"/>
        </w:rPr>
        <w:t xml:space="preserve">Theory of postmodernism: </w:t>
      </w:r>
      <w:r w:rsidRPr="00F70141">
        <w:rPr>
          <w:rFonts w:ascii="Times New Roman" w:eastAsia="Times New Roman" w:hAnsi="Times New Roman" w:cs="Times New Roman"/>
          <w:color w:val="000000" w:themeColor="text1"/>
          <w:sz w:val="24"/>
          <w:szCs w:val="24"/>
          <w:lang w:val="en-GB"/>
        </w:rPr>
        <w:t>Based on the theory, globalization influences structural power in terms of norms and knowledge. It is being observed that certain structural knowledge supports certain stages of hierarchies within the business ventures. In the organizational context, the key aspect of this globalization theory helps to contribute knowledge and power structures to the hierarchies of the organization (</w:t>
      </w:r>
      <w:proofErr w:type="spellStart"/>
      <w:r w:rsidRPr="00F70141">
        <w:rPr>
          <w:rFonts w:ascii="Times New Roman" w:eastAsia="Times New Roman" w:hAnsi="Times New Roman" w:cs="Times New Roman"/>
          <w:color w:val="000000" w:themeColor="text1"/>
          <w:sz w:val="24"/>
          <w:szCs w:val="24"/>
          <w:highlight w:val="white"/>
          <w:lang w:val="en-GB"/>
        </w:rPr>
        <w:t>Hoerber</w:t>
      </w:r>
      <w:proofErr w:type="spellEnd"/>
      <w:r w:rsidRPr="00F70141">
        <w:rPr>
          <w:rFonts w:ascii="Times New Roman" w:eastAsia="Times New Roman" w:hAnsi="Times New Roman" w:cs="Times New Roman"/>
          <w:color w:val="000000" w:themeColor="text1"/>
          <w:sz w:val="24"/>
          <w:szCs w:val="24"/>
          <w:highlight w:val="white"/>
          <w:lang w:val="en-GB"/>
        </w:rPr>
        <w:t xml:space="preserve"> and Anquetil, 2019)</w:t>
      </w:r>
      <w:r w:rsidRPr="00F70141">
        <w:rPr>
          <w:rFonts w:ascii="Times New Roman" w:eastAsia="Times New Roman" w:hAnsi="Times New Roman" w:cs="Times New Roman"/>
          <w:color w:val="000000" w:themeColor="text1"/>
          <w:sz w:val="24"/>
          <w:szCs w:val="24"/>
          <w:lang w:val="en-GB"/>
        </w:rPr>
        <w:t xml:space="preserve">. In the modern business environment, the dominant structure is visible within the business environment where a higher </w:t>
      </w:r>
      <w:r w:rsidRPr="00F70141">
        <w:rPr>
          <w:rFonts w:ascii="Times New Roman" w:eastAsia="Times New Roman" w:hAnsi="Times New Roman" w:cs="Times New Roman"/>
          <w:color w:val="000000" w:themeColor="text1"/>
          <w:sz w:val="24"/>
          <w:szCs w:val="24"/>
          <w:lang w:val="en-GB"/>
        </w:rPr>
        <w:lastRenderedPageBreak/>
        <w:t>level of employees forcefully provides excessive tasks to complete within the given time. However, it assists the business industries to gain more profits. Based on the theory, the interconnection between material and ideational is not enough. Therefore, business organizations need to focus on innovative marketing strategies for gaining competitive advantages in the target markets. In terms of marketing strategy, the core aspects of the theory have a massive impact on the marketing strategy of modern business industries. In this perspective, business industries follow a penetrative</w:t>
      </w:r>
      <w:r w:rsidRPr="00F70141">
        <w:rPr>
          <w:rFonts w:ascii="Times New Roman" w:eastAsia="Times New Roman" w:hAnsi="Times New Roman" w:cs="Times New Roman"/>
          <w:i/>
          <w:color w:val="000000" w:themeColor="text1"/>
          <w:sz w:val="24"/>
          <w:szCs w:val="24"/>
          <w:lang w:val="en-GB"/>
        </w:rPr>
        <w:t xml:space="preserve"> strategy</w:t>
      </w:r>
      <w:r w:rsidRPr="00F70141">
        <w:rPr>
          <w:rFonts w:ascii="Times New Roman" w:eastAsia="Times New Roman" w:hAnsi="Times New Roman" w:cs="Times New Roman"/>
          <w:color w:val="000000" w:themeColor="text1"/>
          <w:sz w:val="24"/>
          <w:szCs w:val="24"/>
          <w:lang w:val="en-GB"/>
        </w:rPr>
        <w:t xml:space="preserve"> for providing quality products with low prices (</w:t>
      </w:r>
      <w:r w:rsidRPr="00F70141">
        <w:rPr>
          <w:rFonts w:ascii="Times New Roman" w:eastAsia="Times New Roman" w:hAnsi="Times New Roman" w:cs="Times New Roman"/>
          <w:color w:val="000000" w:themeColor="text1"/>
          <w:sz w:val="24"/>
          <w:szCs w:val="24"/>
          <w:highlight w:val="white"/>
          <w:lang w:val="en-GB"/>
        </w:rPr>
        <w:t>Ricci, 2019, p.226)</w:t>
      </w:r>
      <w:r w:rsidRPr="00F70141">
        <w:rPr>
          <w:rFonts w:ascii="Times New Roman" w:eastAsia="Times New Roman" w:hAnsi="Times New Roman" w:cs="Times New Roman"/>
          <w:color w:val="000000" w:themeColor="text1"/>
          <w:sz w:val="24"/>
          <w:szCs w:val="24"/>
          <w:lang w:val="en-GB"/>
        </w:rPr>
        <w:t>. The marketing strategy is helpful to attract the attention of the customers in the target markets. Along with these, a positive growth of a business can be developed with the effectiveness of globalization.</w:t>
      </w:r>
    </w:p>
    <w:p w14:paraId="00000037" w14:textId="77777777" w:rsidR="00C007D8" w:rsidRPr="00F70141" w:rsidRDefault="00025D55" w:rsidP="00351285">
      <w:pPr>
        <w:pStyle w:val="Heading1"/>
        <w:rPr>
          <w:lang w:val="en-GB"/>
        </w:rPr>
      </w:pPr>
      <w:bookmarkStart w:id="6" w:name="_Toc76656785"/>
      <w:r w:rsidRPr="00F70141">
        <w:rPr>
          <w:lang w:val="en-GB"/>
        </w:rPr>
        <w:t>Conclusion</w:t>
      </w:r>
      <w:bookmarkEnd w:id="6"/>
      <w:r w:rsidRPr="00F70141">
        <w:rPr>
          <w:lang w:val="en-GB"/>
        </w:rPr>
        <w:t xml:space="preserve"> </w:t>
      </w:r>
    </w:p>
    <w:p w14:paraId="00000038"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Hence, it can be concluded that globalization plays a pivotal role in creating marketing strategies for business. The evaluation of globalization assisted business industries to gain success in the international markets. In the study, a wide description of market globalization and marketing growth has been evaluated. The opportunities for business in the market have been developed with the assistance of globalization. Moreover, the role of marketing has been demonstrated in creating value for customers and has been evaluated in the essay. Along with these, the role of stakeholders within the global marketing environment has been discussed. Based on the role of stakeholders, the impact of roles on different marketing activities of business industries has been evaluated. In this stage, different types of marketing activities have been elaborated. The impact of globalization on organizational structure and business strategy has been discussed. This perspective, structure, and strategy of globalization in the modern business environment have been demonstrated. In addition, theories of globalization have been used and the impact of those theories on marketing strategy has been evaluated.</w:t>
      </w:r>
    </w:p>
    <w:p w14:paraId="00000039" w14:textId="77777777" w:rsidR="00C007D8" w:rsidRPr="00F70141" w:rsidRDefault="00025D55" w:rsidP="00351285">
      <w:pPr>
        <w:spacing w:before="240" w:after="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 </w:t>
      </w:r>
    </w:p>
    <w:p w14:paraId="0000003A" w14:textId="77777777" w:rsidR="00C007D8" w:rsidRPr="00F70141" w:rsidRDefault="00C007D8" w:rsidP="00351285">
      <w:pPr>
        <w:spacing w:before="240" w:line="360" w:lineRule="auto"/>
        <w:jc w:val="both"/>
        <w:rPr>
          <w:rFonts w:ascii="Times New Roman" w:eastAsia="Times New Roman" w:hAnsi="Times New Roman" w:cs="Times New Roman"/>
          <w:color w:val="000000" w:themeColor="text1"/>
          <w:sz w:val="24"/>
          <w:szCs w:val="24"/>
          <w:lang w:val="en-GB"/>
        </w:rPr>
      </w:pPr>
    </w:p>
    <w:p w14:paraId="0000003B" w14:textId="77777777" w:rsidR="00C007D8" w:rsidRPr="00F70141" w:rsidRDefault="00025D55" w:rsidP="00351285">
      <w:pPr>
        <w:spacing w:before="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 </w:t>
      </w:r>
    </w:p>
    <w:p w14:paraId="0000003C" w14:textId="77777777" w:rsidR="00C007D8" w:rsidRPr="00F70141" w:rsidRDefault="00C007D8" w:rsidP="00351285">
      <w:pPr>
        <w:spacing w:before="240" w:line="360" w:lineRule="auto"/>
        <w:jc w:val="both"/>
        <w:rPr>
          <w:rFonts w:ascii="Times New Roman" w:eastAsia="Times New Roman" w:hAnsi="Times New Roman" w:cs="Times New Roman"/>
          <w:b/>
          <w:color w:val="000000" w:themeColor="text1"/>
          <w:sz w:val="24"/>
          <w:szCs w:val="24"/>
          <w:lang w:val="en-GB"/>
        </w:rPr>
      </w:pPr>
    </w:p>
    <w:p w14:paraId="0000003D" w14:textId="77777777" w:rsidR="00C007D8" w:rsidRPr="00F70141" w:rsidRDefault="00025D55" w:rsidP="00351285">
      <w:pPr>
        <w:spacing w:before="240" w:after="240" w:line="360" w:lineRule="auto"/>
        <w:jc w:val="both"/>
        <w:rPr>
          <w:rFonts w:ascii="Times New Roman" w:eastAsia="Times New Roman" w:hAnsi="Times New Roman" w:cs="Times New Roman"/>
          <w:color w:val="000000" w:themeColor="text1"/>
          <w:sz w:val="24"/>
          <w:szCs w:val="24"/>
          <w:lang w:val="en-GB"/>
        </w:rPr>
      </w:pPr>
      <w:r w:rsidRPr="00F70141">
        <w:rPr>
          <w:rFonts w:ascii="Times New Roman" w:eastAsia="Times New Roman" w:hAnsi="Times New Roman" w:cs="Times New Roman"/>
          <w:color w:val="000000" w:themeColor="text1"/>
          <w:sz w:val="24"/>
          <w:szCs w:val="24"/>
          <w:lang w:val="en-GB"/>
        </w:rPr>
        <w:t xml:space="preserve"> </w:t>
      </w:r>
    </w:p>
    <w:p w14:paraId="30A97500" w14:textId="77777777" w:rsidR="00351285" w:rsidRPr="00F70141" w:rsidRDefault="00351285" w:rsidP="00351285">
      <w:pPr>
        <w:pStyle w:val="Heading1"/>
        <w:rPr>
          <w:shd w:val="clear" w:color="auto" w:fill="FFFFFF"/>
          <w:lang w:val="en-GB"/>
        </w:rPr>
      </w:pPr>
      <w:bookmarkStart w:id="7" w:name="_Toc76656786"/>
      <w:r w:rsidRPr="00F70141">
        <w:rPr>
          <w:shd w:val="clear" w:color="auto" w:fill="FFFFFF"/>
          <w:lang w:val="en-GB"/>
        </w:rPr>
        <w:lastRenderedPageBreak/>
        <w:t>References</w:t>
      </w:r>
      <w:bookmarkEnd w:id="7"/>
      <w:r w:rsidRPr="00F70141">
        <w:rPr>
          <w:shd w:val="clear" w:color="auto" w:fill="FFFFFF"/>
          <w:lang w:val="en-GB"/>
        </w:rPr>
        <w:t xml:space="preserve"> </w:t>
      </w:r>
    </w:p>
    <w:p w14:paraId="062DAAA4"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 xml:space="preserve">Adler, N.J. and </w:t>
      </w:r>
      <w:proofErr w:type="spellStart"/>
      <w:r w:rsidRPr="00F70141">
        <w:rPr>
          <w:rFonts w:ascii="Times New Roman" w:hAnsi="Times New Roman" w:cs="Times New Roman"/>
          <w:color w:val="000000" w:themeColor="text1"/>
          <w:sz w:val="24"/>
          <w:szCs w:val="24"/>
          <w:shd w:val="clear" w:color="auto" w:fill="FFFFFF"/>
          <w:lang w:val="en-GB"/>
        </w:rPr>
        <w:t>Ghadar</w:t>
      </w:r>
      <w:proofErr w:type="spellEnd"/>
      <w:r w:rsidRPr="00F70141">
        <w:rPr>
          <w:rFonts w:ascii="Times New Roman" w:hAnsi="Times New Roman" w:cs="Times New Roman"/>
          <w:color w:val="000000" w:themeColor="text1"/>
          <w:sz w:val="24"/>
          <w:szCs w:val="24"/>
          <w:shd w:val="clear" w:color="auto" w:fill="FFFFFF"/>
          <w:lang w:val="en-GB"/>
        </w:rPr>
        <w:t>, F., 2017. 6. A Strategic Phase Approach to International Human Resources Management. In </w:t>
      </w:r>
      <w:r w:rsidRPr="00F70141">
        <w:rPr>
          <w:rFonts w:ascii="Times New Roman" w:hAnsi="Times New Roman" w:cs="Times New Roman"/>
          <w:i/>
          <w:iCs/>
          <w:color w:val="000000" w:themeColor="text1"/>
          <w:sz w:val="24"/>
          <w:szCs w:val="24"/>
          <w:shd w:val="clear" w:color="auto" w:fill="FFFFFF"/>
          <w:lang w:val="en-GB"/>
        </w:rPr>
        <w:t>International management research</w:t>
      </w:r>
      <w:r w:rsidRPr="00F70141">
        <w:rPr>
          <w:rFonts w:ascii="Times New Roman" w:hAnsi="Times New Roman" w:cs="Times New Roman"/>
          <w:color w:val="000000" w:themeColor="text1"/>
          <w:sz w:val="24"/>
          <w:szCs w:val="24"/>
          <w:shd w:val="clear" w:color="auto" w:fill="FFFFFF"/>
          <w:lang w:val="en-GB"/>
        </w:rPr>
        <w:t> (pp. 55-78). de Gruyter.</w:t>
      </w:r>
    </w:p>
    <w:p w14:paraId="20F812CC"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Buckley, P.J., 2020. The theory and empirics of the structural reshaping of globalization. </w:t>
      </w:r>
      <w:r w:rsidRPr="00F70141">
        <w:rPr>
          <w:rFonts w:ascii="Times New Roman" w:hAnsi="Times New Roman" w:cs="Times New Roman"/>
          <w:i/>
          <w:iCs/>
          <w:color w:val="000000" w:themeColor="text1"/>
          <w:sz w:val="24"/>
          <w:szCs w:val="24"/>
          <w:shd w:val="clear" w:color="auto" w:fill="FFFFFF"/>
          <w:lang w:val="en-GB"/>
        </w:rPr>
        <w:t>Journal of International Business Studies</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51</w:t>
      </w:r>
      <w:r w:rsidRPr="00F70141">
        <w:rPr>
          <w:rFonts w:ascii="Times New Roman" w:hAnsi="Times New Roman" w:cs="Times New Roman"/>
          <w:color w:val="000000" w:themeColor="text1"/>
          <w:sz w:val="24"/>
          <w:szCs w:val="24"/>
          <w:shd w:val="clear" w:color="auto" w:fill="FFFFFF"/>
          <w:lang w:val="en-GB"/>
        </w:rPr>
        <w:t>(9), pp.1580-1592.</w:t>
      </w:r>
    </w:p>
    <w:p w14:paraId="67F5DEF1"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Finoti</w:t>
      </w:r>
      <w:proofErr w:type="spellEnd"/>
      <w:r w:rsidRPr="00F70141">
        <w:rPr>
          <w:rFonts w:ascii="Times New Roman" w:hAnsi="Times New Roman" w:cs="Times New Roman"/>
          <w:color w:val="000000" w:themeColor="text1"/>
          <w:sz w:val="24"/>
          <w:szCs w:val="24"/>
          <w:shd w:val="clear" w:color="auto" w:fill="FFFFFF"/>
          <w:lang w:val="en-GB"/>
        </w:rPr>
        <w:t xml:space="preserve">, L., </w:t>
      </w:r>
      <w:proofErr w:type="spellStart"/>
      <w:r w:rsidRPr="00F70141">
        <w:rPr>
          <w:rFonts w:ascii="Times New Roman" w:hAnsi="Times New Roman" w:cs="Times New Roman"/>
          <w:color w:val="000000" w:themeColor="text1"/>
          <w:sz w:val="24"/>
          <w:szCs w:val="24"/>
          <w:shd w:val="clear" w:color="auto" w:fill="FFFFFF"/>
          <w:lang w:val="en-GB"/>
        </w:rPr>
        <w:t>Didonet</w:t>
      </w:r>
      <w:proofErr w:type="spellEnd"/>
      <w:r w:rsidRPr="00F70141">
        <w:rPr>
          <w:rFonts w:ascii="Times New Roman" w:hAnsi="Times New Roman" w:cs="Times New Roman"/>
          <w:color w:val="000000" w:themeColor="text1"/>
          <w:sz w:val="24"/>
          <w:szCs w:val="24"/>
          <w:shd w:val="clear" w:color="auto" w:fill="FFFFFF"/>
          <w:lang w:val="en-GB"/>
        </w:rPr>
        <w:t xml:space="preserve">, S.R., </w:t>
      </w:r>
      <w:proofErr w:type="spellStart"/>
      <w:r w:rsidRPr="00F70141">
        <w:rPr>
          <w:rFonts w:ascii="Times New Roman" w:hAnsi="Times New Roman" w:cs="Times New Roman"/>
          <w:color w:val="000000" w:themeColor="text1"/>
          <w:sz w:val="24"/>
          <w:szCs w:val="24"/>
          <w:shd w:val="clear" w:color="auto" w:fill="FFFFFF"/>
          <w:lang w:val="en-GB"/>
        </w:rPr>
        <w:t>Toaldo</w:t>
      </w:r>
      <w:proofErr w:type="spellEnd"/>
      <w:r w:rsidRPr="00F70141">
        <w:rPr>
          <w:rFonts w:ascii="Times New Roman" w:hAnsi="Times New Roman" w:cs="Times New Roman"/>
          <w:color w:val="000000" w:themeColor="text1"/>
          <w:sz w:val="24"/>
          <w:szCs w:val="24"/>
          <w:shd w:val="clear" w:color="auto" w:fill="FFFFFF"/>
          <w:lang w:val="en-GB"/>
        </w:rPr>
        <w:t>, A.M. and Martins, T.S., 2017. The role of the marketing strategy process in the innovativeness-performance relationship of SMEs. </w:t>
      </w:r>
      <w:r w:rsidRPr="00F70141">
        <w:rPr>
          <w:rFonts w:ascii="Times New Roman" w:hAnsi="Times New Roman" w:cs="Times New Roman"/>
          <w:i/>
          <w:iCs/>
          <w:color w:val="000000" w:themeColor="text1"/>
          <w:sz w:val="24"/>
          <w:szCs w:val="24"/>
          <w:shd w:val="clear" w:color="auto" w:fill="FFFFFF"/>
          <w:lang w:val="en-GB"/>
        </w:rPr>
        <w:t>Marketing Intelligence &amp; Planning</w:t>
      </w:r>
      <w:r w:rsidRPr="00F70141">
        <w:rPr>
          <w:rFonts w:ascii="Times New Roman" w:hAnsi="Times New Roman" w:cs="Times New Roman"/>
          <w:color w:val="000000" w:themeColor="text1"/>
          <w:sz w:val="24"/>
          <w:szCs w:val="24"/>
          <w:shd w:val="clear" w:color="auto" w:fill="FFFFFF"/>
          <w:lang w:val="en-GB"/>
        </w:rPr>
        <w:t>.</w:t>
      </w:r>
    </w:p>
    <w:p w14:paraId="5E76C4A7"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Garrido-Moreno, A., García-Morales, V.J., Lockett, N. and King, S., 2018. The missing link: Creating value with social media use in hotels. </w:t>
      </w:r>
      <w:r w:rsidRPr="00F70141">
        <w:rPr>
          <w:rFonts w:ascii="Times New Roman" w:hAnsi="Times New Roman" w:cs="Times New Roman"/>
          <w:i/>
          <w:iCs/>
          <w:color w:val="000000" w:themeColor="text1"/>
          <w:sz w:val="24"/>
          <w:szCs w:val="24"/>
          <w:shd w:val="clear" w:color="auto" w:fill="FFFFFF"/>
          <w:lang w:val="en-GB"/>
        </w:rPr>
        <w:t>International Journal of Hospitality Management</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75</w:t>
      </w:r>
      <w:r w:rsidRPr="00F70141">
        <w:rPr>
          <w:rFonts w:ascii="Times New Roman" w:hAnsi="Times New Roman" w:cs="Times New Roman"/>
          <w:color w:val="000000" w:themeColor="text1"/>
          <w:sz w:val="24"/>
          <w:szCs w:val="24"/>
          <w:shd w:val="clear" w:color="auto" w:fill="FFFFFF"/>
          <w:lang w:val="en-GB"/>
        </w:rPr>
        <w:t>, pp.94-104.</w:t>
      </w:r>
    </w:p>
    <w:p w14:paraId="0D63133D"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Hoerber</w:t>
      </w:r>
      <w:proofErr w:type="spellEnd"/>
      <w:r w:rsidRPr="00F70141">
        <w:rPr>
          <w:rFonts w:ascii="Times New Roman" w:hAnsi="Times New Roman" w:cs="Times New Roman"/>
          <w:color w:val="000000" w:themeColor="text1"/>
          <w:sz w:val="24"/>
          <w:szCs w:val="24"/>
          <w:shd w:val="clear" w:color="auto" w:fill="FFFFFF"/>
          <w:lang w:val="en-GB"/>
        </w:rPr>
        <w:t>, T. and Anquetil, A. eds., 2019. </w:t>
      </w:r>
      <w:r w:rsidRPr="00F70141">
        <w:rPr>
          <w:rFonts w:ascii="Times New Roman" w:hAnsi="Times New Roman" w:cs="Times New Roman"/>
          <w:i/>
          <w:iCs/>
          <w:color w:val="000000" w:themeColor="text1"/>
          <w:sz w:val="24"/>
          <w:szCs w:val="24"/>
          <w:shd w:val="clear" w:color="auto" w:fill="FFFFFF"/>
          <w:lang w:val="en-GB"/>
        </w:rPr>
        <w:t>Economic Theory and Globalization</w:t>
      </w:r>
      <w:r w:rsidRPr="00F70141">
        <w:rPr>
          <w:rFonts w:ascii="Times New Roman" w:hAnsi="Times New Roman" w:cs="Times New Roman"/>
          <w:color w:val="000000" w:themeColor="text1"/>
          <w:sz w:val="24"/>
          <w:szCs w:val="24"/>
          <w:shd w:val="clear" w:color="auto" w:fill="FFFFFF"/>
          <w:lang w:val="en-GB"/>
        </w:rPr>
        <w:t>. Palgrave Macmillan.</w:t>
      </w:r>
    </w:p>
    <w:p w14:paraId="2CE5B319"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Jamshido'g'li</w:t>
      </w:r>
      <w:proofErr w:type="spellEnd"/>
      <w:r w:rsidRPr="00F70141">
        <w:rPr>
          <w:rFonts w:ascii="Times New Roman" w:hAnsi="Times New Roman" w:cs="Times New Roman"/>
          <w:color w:val="000000" w:themeColor="text1"/>
          <w:sz w:val="24"/>
          <w:szCs w:val="24"/>
          <w:shd w:val="clear" w:color="auto" w:fill="FFFFFF"/>
          <w:lang w:val="en-GB"/>
        </w:rPr>
        <w:t xml:space="preserve">, R.D., </w:t>
      </w:r>
      <w:proofErr w:type="spellStart"/>
      <w:r w:rsidRPr="00F70141">
        <w:rPr>
          <w:rFonts w:ascii="Times New Roman" w:hAnsi="Times New Roman" w:cs="Times New Roman"/>
          <w:color w:val="000000" w:themeColor="text1"/>
          <w:sz w:val="24"/>
          <w:szCs w:val="24"/>
          <w:shd w:val="clear" w:color="auto" w:fill="FFFFFF"/>
          <w:lang w:val="en-GB"/>
        </w:rPr>
        <w:t>RakhmonjonZokirjono'g'li</w:t>
      </w:r>
      <w:proofErr w:type="spellEnd"/>
      <w:r w:rsidRPr="00F70141">
        <w:rPr>
          <w:rFonts w:ascii="Times New Roman" w:hAnsi="Times New Roman" w:cs="Times New Roman"/>
          <w:color w:val="000000" w:themeColor="text1"/>
          <w:sz w:val="24"/>
          <w:szCs w:val="24"/>
          <w:shd w:val="clear" w:color="auto" w:fill="FFFFFF"/>
          <w:lang w:val="en-GB"/>
        </w:rPr>
        <w:t xml:space="preserve">, O. and </w:t>
      </w:r>
      <w:proofErr w:type="spellStart"/>
      <w:r w:rsidRPr="00F70141">
        <w:rPr>
          <w:rFonts w:ascii="Times New Roman" w:hAnsi="Times New Roman" w:cs="Times New Roman"/>
          <w:color w:val="000000" w:themeColor="text1"/>
          <w:sz w:val="24"/>
          <w:szCs w:val="24"/>
          <w:shd w:val="clear" w:color="auto" w:fill="FFFFFF"/>
          <w:lang w:val="en-GB"/>
        </w:rPr>
        <w:t>Kholdorovna</w:t>
      </w:r>
      <w:proofErr w:type="spellEnd"/>
      <w:r w:rsidRPr="00F70141">
        <w:rPr>
          <w:rFonts w:ascii="Times New Roman" w:hAnsi="Times New Roman" w:cs="Times New Roman"/>
          <w:color w:val="000000" w:themeColor="text1"/>
          <w:sz w:val="24"/>
          <w:szCs w:val="24"/>
          <w:shd w:val="clear" w:color="auto" w:fill="FFFFFF"/>
          <w:lang w:val="en-GB"/>
        </w:rPr>
        <w:t>, R.F., 2020. Changes in market relations in the period of market economy and their classification. </w:t>
      </w:r>
      <w:r w:rsidRPr="00F70141">
        <w:rPr>
          <w:rFonts w:ascii="Times New Roman" w:hAnsi="Times New Roman" w:cs="Times New Roman"/>
          <w:i/>
          <w:iCs/>
          <w:color w:val="000000" w:themeColor="text1"/>
          <w:sz w:val="24"/>
          <w:szCs w:val="24"/>
          <w:shd w:val="clear" w:color="auto" w:fill="FFFFFF"/>
          <w:lang w:val="en-GB"/>
        </w:rPr>
        <w:t>South Asian Journal of Marketing &amp; Management Research</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10</w:t>
      </w:r>
      <w:r w:rsidRPr="00F70141">
        <w:rPr>
          <w:rFonts w:ascii="Times New Roman" w:hAnsi="Times New Roman" w:cs="Times New Roman"/>
          <w:color w:val="000000" w:themeColor="text1"/>
          <w:sz w:val="24"/>
          <w:szCs w:val="24"/>
          <w:shd w:val="clear" w:color="auto" w:fill="FFFFFF"/>
          <w:lang w:val="en-GB"/>
        </w:rPr>
        <w:t>(4), pp.120-129.</w:t>
      </w:r>
    </w:p>
    <w:p w14:paraId="031498CF"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Katsikeas</w:t>
      </w:r>
      <w:proofErr w:type="spellEnd"/>
      <w:r w:rsidRPr="00F70141">
        <w:rPr>
          <w:rFonts w:ascii="Times New Roman" w:hAnsi="Times New Roman" w:cs="Times New Roman"/>
          <w:color w:val="000000" w:themeColor="text1"/>
          <w:sz w:val="24"/>
          <w:szCs w:val="24"/>
          <w:shd w:val="clear" w:color="auto" w:fill="FFFFFF"/>
          <w:lang w:val="en-GB"/>
        </w:rPr>
        <w:t xml:space="preserve">, C., </w:t>
      </w:r>
      <w:proofErr w:type="spellStart"/>
      <w:r w:rsidRPr="00F70141">
        <w:rPr>
          <w:rFonts w:ascii="Times New Roman" w:hAnsi="Times New Roman" w:cs="Times New Roman"/>
          <w:color w:val="000000" w:themeColor="text1"/>
          <w:sz w:val="24"/>
          <w:szCs w:val="24"/>
          <w:shd w:val="clear" w:color="auto" w:fill="FFFFFF"/>
          <w:lang w:val="en-GB"/>
        </w:rPr>
        <w:t>Leonidou</w:t>
      </w:r>
      <w:proofErr w:type="spellEnd"/>
      <w:r w:rsidRPr="00F70141">
        <w:rPr>
          <w:rFonts w:ascii="Times New Roman" w:hAnsi="Times New Roman" w:cs="Times New Roman"/>
          <w:color w:val="000000" w:themeColor="text1"/>
          <w:sz w:val="24"/>
          <w:szCs w:val="24"/>
          <w:shd w:val="clear" w:color="auto" w:fill="FFFFFF"/>
          <w:lang w:val="en-GB"/>
        </w:rPr>
        <w:t xml:space="preserve">, L. and </w:t>
      </w:r>
      <w:proofErr w:type="spellStart"/>
      <w:r w:rsidRPr="00F70141">
        <w:rPr>
          <w:rFonts w:ascii="Times New Roman" w:hAnsi="Times New Roman" w:cs="Times New Roman"/>
          <w:color w:val="000000" w:themeColor="text1"/>
          <w:sz w:val="24"/>
          <w:szCs w:val="24"/>
          <w:shd w:val="clear" w:color="auto" w:fill="FFFFFF"/>
          <w:lang w:val="en-GB"/>
        </w:rPr>
        <w:t>Zeriti</w:t>
      </w:r>
      <w:proofErr w:type="spellEnd"/>
      <w:r w:rsidRPr="00F70141">
        <w:rPr>
          <w:rFonts w:ascii="Times New Roman" w:hAnsi="Times New Roman" w:cs="Times New Roman"/>
          <w:color w:val="000000" w:themeColor="text1"/>
          <w:sz w:val="24"/>
          <w:szCs w:val="24"/>
          <w:shd w:val="clear" w:color="auto" w:fill="FFFFFF"/>
          <w:lang w:val="en-GB"/>
        </w:rPr>
        <w:t>, A., 2019. Revisiting international marketing strategy in a digital era: Opportunities, challenges, and research directions. </w:t>
      </w:r>
      <w:r w:rsidRPr="00F70141">
        <w:rPr>
          <w:rFonts w:ascii="Times New Roman" w:hAnsi="Times New Roman" w:cs="Times New Roman"/>
          <w:i/>
          <w:iCs/>
          <w:color w:val="000000" w:themeColor="text1"/>
          <w:sz w:val="24"/>
          <w:szCs w:val="24"/>
          <w:shd w:val="clear" w:color="auto" w:fill="FFFFFF"/>
          <w:lang w:val="en-GB"/>
        </w:rPr>
        <w:t>International Marketing Review</w:t>
      </w:r>
      <w:r w:rsidRPr="00F70141">
        <w:rPr>
          <w:rFonts w:ascii="Times New Roman" w:hAnsi="Times New Roman" w:cs="Times New Roman"/>
          <w:color w:val="000000" w:themeColor="text1"/>
          <w:sz w:val="24"/>
          <w:szCs w:val="24"/>
          <w:shd w:val="clear" w:color="auto" w:fill="FFFFFF"/>
          <w:lang w:val="en-GB"/>
        </w:rPr>
        <w:t>.</w:t>
      </w:r>
    </w:p>
    <w:p w14:paraId="4836DEB1"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Nikolova</w:t>
      </w:r>
      <w:proofErr w:type="spellEnd"/>
      <w:r w:rsidRPr="00F70141">
        <w:rPr>
          <w:rFonts w:ascii="Times New Roman" w:hAnsi="Times New Roman" w:cs="Times New Roman"/>
          <w:color w:val="000000" w:themeColor="text1"/>
          <w:sz w:val="24"/>
          <w:szCs w:val="24"/>
          <w:shd w:val="clear" w:color="auto" w:fill="FFFFFF"/>
          <w:lang w:val="en-GB"/>
        </w:rPr>
        <w:t xml:space="preserve">, L.V., </w:t>
      </w:r>
      <w:proofErr w:type="spellStart"/>
      <w:r w:rsidRPr="00F70141">
        <w:rPr>
          <w:rFonts w:ascii="Times New Roman" w:hAnsi="Times New Roman" w:cs="Times New Roman"/>
          <w:color w:val="000000" w:themeColor="text1"/>
          <w:sz w:val="24"/>
          <w:szCs w:val="24"/>
          <w:shd w:val="clear" w:color="auto" w:fill="FFFFFF"/>
          <w:lang w:val="en-GB"/>
        </w:rPr>
        <w:t>Rodionov</w:t>
      </w:r>
      <w:proofErr w:type="spellEnd"/>
      <w:r w:rsidRPr="00F70141">
        <w:rPr>
          <w:rFonts w:ascii="Times New Roman" w:hAnsi="Times New Roman" w:cs="Times New Roman"/>
          <w:color w:val="000000" w:themeColor="text1"/>
          <w:sz w:val="24"/>
          <w:szCs w:val="24"/>
          <w:shd w:val="clear" w:color="auto" w:fill="FFFFFF"/>
          <w:lang w:val="en-GB"/>
        </w:rPr>
        <w:t xml:space="preserve">, D.G. and </w:t>
      </w:r>
      <w:proofErr w:type="spellStart"/>
      <w:r w:rsidRPr="00F70141">
        <w:rPr>
          <w:rFonts w:ascii="Times New Roman" w:hAnsi="Times New Roman" w:cs="Times New Roman"/>
          <w:color w:val="000000" w:themeColor="text1"/>
          <w:sz w:val="24"/>
          <w:szCs w:val="24"/>
          <w:shd w:val="clear" w:color="auto" w:fill="FFFFFF"/>
          <w:lang w:val="en-GB"/>
        </w:rPr>
        <w:t>Afanasyeva</w:t>
      </w:r>
      <w:proofErr w:type="spellEnd"/>
      <w:r w:rsidRPr="00F70141">
        <w:rPr>
          <w:rFonts w:ascii="Times New Roman" w:hAnsi="Times New Roman" w:cs="Times New Roman"/>
          <w:color w:val="000000" w:themeColor="text1"/>
          <w:sz w:val="24"/>
          <w:szCs w:val="24"/>
          <w:shd w:val="clear" w:color="auto" w:fill="FFFFFF"/>
          <w:lang w:val="en-GB"/>
        </w:rPr>
        <w:t>, N.V., 2017. Impact of globalization on innovation project risks estimation.</w:t>
      </w:r>
    </w:p>
    <w:p w14:paraId="7C0A0D8F"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Payne, A., Frow, P. and Eggert, A., 2017. The customer value proposition: evolution, development, and application in marketing. </w:t>
      </w:r>
      <w:r w:rsidRPr="00F70141">
        <w:rPr>
          <w:rFonts w:ascii="Times New Roman" w:hAnsi="Times New Roman" w:cs="Times New Roman"/>
          <w:i/>
          <w:iCs/>
          <w:color w:val="000000" w:themeColor="text1"/>
          <w:sz w:val="24"/>
          <w:szCs w:val="24"/>
          <w:shd w:val="clear" w:color="auto" w:fill="FFFFFF"/>
          <w:lang w:val="en-GB"/>
        </w:rPr>
        <w:t>Journal of the Academy of Marketing Science</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45</w:t>
      </w:r>
      <w:r w:rsidRPr="00F70141">
        <w:rPr>
          <w:rFonts w:ascii="Times New Roman" w:hAnsi="Times New Roman" w:cs="Times New Roman"/>
          <w:color w:val="000000" w:themeColor="text1"/>
          <w:sz w:val="24"/>
          <w:szCs w:val="24"/>
          <w:shd w:val="clear" w:color="auto" w:fill="FFFFFF"/>
          <w:lang w:val="en-GB"/>
        </w:rPr>
        <w:t>(4), pp.467-489.</w:t>
      </w:r>
    </w:p>
    <w:p w14:paraId="28B70EF4"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Petricevic</w:t>
      </w:r>
      <w:proofErr w:type="spellEnd"/>
      <w:r w:rsidRPr="00F70141">
        <w:rPr>
          <w:rFonts w:ascii="Times New Roman" w:hAnsi="Times New Roman" w:cs="Times New Roman"/>
          <w:color w:val="000000" w:themeColor="text1"/>
          <w:sz w:val="24"/>
          <w:szCs w:val="24"/>
          <w:shd w:val="clear" w:color="auto" w:fill="FFFFFF"/>
          <w:lang w:val="en-GB"/>
        </w:rPr>
        <w:t>, O. and Teece, D.J., 2019. The structural reshaping of globalization: Implications for strategic sectors, profiting from innovation, and the multinational enterprise. </w:t>
      </w:r>
      <w:r w:rsidRPr="00F70141">
        <w:rPr>
          <w:rFonts w:ascii="Times New Roman" w:hAnsi="Times New Roman" w:cs="Times New Roman"/>
          <w:i/>
          <w:iCs/>
          <w:color w:val="000000" w:themeColor="text1"/>
          <w:sz w:val="24"/>
          <w:szCs w:val="24"/>
          <w:shd w:val="clear" w:color="auto" w:fill="FFFFFF"/>
          <w:lang w:val="en-GB"/>
        </w:rPr>
        <w:t>Journal of International Business Studies</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50</w:t>
      </w:r>
      <w:r w:rsidRPr="00F70141">
        <w:rPr>
          <w:rFonts w:ascii="Times New Roman" w:hAnsi="Times New Roman" w:cs="Times New Roman"/>
          <w:color w:val="000000" w:themeColor="text1"/>
          <w:sz w:val="24"/>
          <w:szCs w:val="24"/>
          <w:shd w:val="clear" w:color="auto" w:fill="FFFFFF"/>
          <w:lang w:val="en-GB"/>
        </w:rPr>
        <w:t>(9), pp.1487-1512.</w:t>
      </w:r>
    </w:p>
    <w:p w14:paraId="11C55E9D"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lastRenderedPageBreak/>
        <w:t>Post, J.E. and Berman, S.L., 2017. Global corporate citizenship in a Dot. com world: The role of organisational identity. In </w:t>
      </w:r>
      <w:r w:rsidRPr="00F70141">
        <w:rPr>
          <w:rFonts w:ascii="Times New Roman" w:hAnsi="Times New Roman" w:cs="Times New Roman"/>
          <w:i/>
          <w:iCs/>
          <w:color w:val="000000" w:themeColor="text1"/>
          <w:sz w:val="24"/>
          <w:szCs w:val="24"/>
          <w:shd w:val="clear" w:color="auto" w:fill="FFFFFF"/>
          <w:lang w:val="en-GB"/>
        </w:rPr>
        <w:t>Perspectives on corporate citizenship</w:t>
      </w:r>
      <w:r w:rsidRPr="00F70141">
        <w:rPr>
          <w:rFonts w:ascii="Times New Roman" w:hAnsi="Times New Roman" w:cs="Times New Roman"/>
          <w:color w:val="000000" w:themeColor="text1"/>
          <w:sz w:val="24"/>
          <w:szCs w:val="24"/>
          <w:shd w:val="clear" w:color="auto" w:fill="FFFFFF"/>
          <w:lang w:val="en-GB"/>
        </w:rPr>
        <w:t> (pp. 66-82). Routledge.</w:t>
      </w:r>
    </w:p>
    <w:p w14:paraId="5BCB7ACF"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Rangaswamy</w:t>
      </w:r>
      <w:proofErr w:type="spellEnd"/>
      <w:r w:rsidRPr="00F70141">
        <w:rPr>
          <w:rFonts w:ascii="Times New Roman" w:hAnsi="Times New Roman" w:cs="Times New Roman"/>
          <w:color w:val="000000" w:themeColor="text1"/>
          <w:sz w:val="24"/>
          <w:szCs w:val="24"/>
          <w:shd w:val="clear" w:color="auto" w:fill="FFFFFF"/>
          <w:lang w:val="en-GB"/>
        </w:rPr>
        <w:t xml:space="preserve">, A., </w:t>
      </w:r>
      <w:proofErr w:type="spellStart"/>
      <w:r w:rsidRPr="00F70141">
        <w:rPr>
          <w:rFonts w:ascii="Times New Roman" w:hAnsi="Times New Roman" w:cs="Times New Roman"/>
          <w:color w:val="000000" w:themeColor="text1"/>
          <w:sz w:val="24"/>
          <w:szCs w:val="24"/>
          <w:shd w:val="clear" w:color="auto" w:fill="FFFFFF"/>
          <w:lang w:val="en-GB"/>
        </w:rPr>
        <w:t>Moch</w:t>
      </w:r>
      <w:proofErr w:type="spellEnd"/>
      <w:r w:rsidRPr="00F70141">
        <w:rPr>
          <w:rFonts w:ascii="Times New Roman" w:hAnsi="Times New Roman" w:cs="Times New Roman"/>
          <w:color w:val="000000" w:themeColor="text1"/>
          <w:sz w:val="24"/>
          <w:szCs w:val="24"/>
          <w:shd w:val="clear" w:color="auto" w:fill="FFFFFF"/>
          <w:lang w:val="en-GB"/>
        </w:rPr>
        <w:t xml:space="preserve">, N., </w:t>
      </w:r>
      <w:proofErr w:type="spellStart"/>
      <w:r w:rsidRPr="00F70141">
        <w:rPr>
          <w:rFonts w:ascii="Times New Roman" w:hAnsi="Times New Roman" w:cs="Times New Roman"/>
          <w:color w:val="000000" w:themeColor="text1"/>
          <w:sz w:val="24"/>
          <w:szCs w:val="24"/>
          <w:shd w:val="clear" w:color="auto" w:fill="FFFFFF"/>
          <w:lang w:val="en-GB"/>
        </w:rPr>
        <w:t>Felten</w:t>
      </w:r>
      <w:proofErr w:type="spellEnd"/>
      <w:r w:rsidRPr="00F70141">
        <w:rPr>
          <w:rFonts w:ascii="Times New Roman" w:hAnsi="Times New Roman" w:cs="Times New Roman"/>
          <w:color w:val="000000" w:themeColor="text1"/>
          <w:sz w:val="24"/>
          <w:szCs w:val="24"/>
          <w:shd w:val="clear" w:color="auto" w:fill="FFFFFF"/>
          <w:lang w:val="en-GB"/>
        </w:rPr>
        <w:t xml:space="preserve">, C., van </w:t>
      </w:r>
      <w:proofErr w:type="spellStart"/>
      <w:r w:rsidRPr="00F70141">
        <w:rPr>
          <w:rFonts w:ascii="Times New Roman" w:hAnsi="Times New Roman" w:cs="Times New Roman"/>
          <w:color w:val="000000" w:themeColor="text1"/>
          <w:sz w:val="24"/>
          <w:szCs w:val="24"/>
          <w:shd w:val="clear" w:color="auto" w:fill="FFFFFF"/>
          <w:lang w:val="en-GB"/>
        </w:rPr>
        <w:t>Bruggen</w:t>
      </w:r>
      <w:proofErr w:type="spellEnd"/>
      <w:r w:rsidRPr="00F70141">
        <w:rPr>
          <w:rFonts w:ascii="Times New Roman" w:hAnsi="Times New Roman" w:cs="Times New Roman"/>
          <w:color w:val="000000" w:themeColor="text1"/>
          <w:sz w:val="24"/>
          <w:szCs w:val="24"/>
          <w:shd w:val="clear" w:color="auto" w:fill="FFFFFF"/>
          <w:lang w:val="en-GB"/>
        </w:rPr>
        <w:t xml:space="preserve">, G., </w:t>
      </w:r>
      <w:proofErr w:type="spellStart"/>
      <w:r w:rsidRPr="00F70141">
        <w:rPr>
          <w:rFonts w:ascii="Times New Roman" w:hAnsi="Times New Roman" w:cs="Times New Roman"/>
          <w:color w:val="000000" w:themeColor="text1"/>
          <w:sz w:val="24"/>
          <w:szCs w:val="24"/>
          <w:shd w:val="clear" w:color="auto" w:fill="FFFFFF"/>
          <w:lang w:val="en-GB"/>
        </w:rPr>
        <w:t>Wieringa</w:t>
      </w:r>
      <w:proofErr w:type="spellEnd"/>
      <w:r w:rsidRPr="00F70141">
        <w:rPr>
          <w:rFonts w:ascii="Times New Roman" w:hAnsi="Times New Roman" w:cs="Times New Roman"/>
          <w:color w:val="000000" w:themeColor="text1"/>
          <w:sz w:val="24"/>
          <w:szCs w:val="24"/>
          <w:shd w:val="clear" w:color="auto" w:fill="FFFFFF"/>
          <w:lang w:val="en-GB"/>
        </w:rPr>
        <w:t>, J.E. and Wirtz, J., 2020. The role of marketing in digital business platforms. </w:t>
      </w:r>
      <w:r w:rsidRPr="00F70141">
        <w:rPr>
          <w:rFonts w:ascii="Times New Roman" w:hAnsi="Times New Roman" w:cs="Times New Roman"/>
          <w:i/>
          <w:iCs/>
          <w:color w:val="000000" w:themeColor="text1"/>
          <w:sz w:val="24"/>
          <w:szCs w:val="24"/>
          <w:shd w:val="clear" w:color="auto" w:fill="FFFFFF"/>
          <w:lang w:val="en-GB"/>
        </w:rPr>
        <w:t>Journal of Interactive Marketing</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51</w:t>
      </w:r>
      <w:r w:rsidRPr="00F70141">
        <w:rPr>
          <w:rFonts w:ascii="Times New Roman" w:hAnsi="Times New Roman" w:cs="Times New Roman"/>
          <w:color w:val="000000" w:themeColor="text1"/>
          <w:sz w:val="24"/>
          <w:szCs w:val="24"/>
          <w:shd w:val="clear" w:color="auto" w:fill="FFFFFF"/>
          <w:lang w:val="en-GB"/>
        </w:rPr>
        <w:t>, pp.72-90.</w:t>
      </w:r>
    </w:p>
    <w:p w14:paraId="283345DF"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Rekarti</w:t>
      </w:r>
      <w:proofErr w:type="spellEnd"/>
      <w:r w:rsidRPr="00F70141">
        <w:rPr>
          <w:rFonts w:ascii="Times New Roman" w:hAnsi="Times New Roman" w:cs="Times New Roman"/>
          <w:color w:val="000000" w:themeColor="text1"/>
          <w:sz w:val="24"/>
          <w:szCs w:val="24"/>
          <w:shd w:val="clear" w:color="auto" w:fill="FFFFFF"/>
          <w:lang w:val="en-GB"/>
        </w:rPr>
        <w:t xml:space="preserve">, E., </w:t>
      </w:r>
      <w:proofErr w:type="spellStart"/>
      <w:r w:rsidRPr="00F70141">
        <w:rPr>
          <w:rFonts w:ascii="Times New Roman" w:hAnsi="Times New Roman" w:cs="Times New Roman"/>
          <w:color w:val="000000" w:themeColor="text1"/>
          <w:sz w:val="24"/>
          <w:szCs w:val="24"/>
          <w:shd w:val="clear" w:color="auto" w:fill="FFFFFF"/>
          <w:lang w:val="en-GB"/>
        </w:rPr>
        <w:t>Doktoralina</w:t>
      </w:r>
      <w:proofErr w:type="spellEnd"/>
      <w:r w:rsidRPr="00F70141">
        <w:rPr>
          <w:rFonts w:ascii="Times New Roman" w:hAnsi="Times New Roman" w:cs="Times New Roman"/>
          <w:color w:val="000000" w:themeColor="text1"/>
          <w:sz w:val="24"/>
          <w:szCs w:val="24"/>
          <w:shd w:val="clear" w:color="auto" w:fill="FFFFFF"/>
          <w:lang w:val="en-GB"/>
        </w:rPr>
        <w:t xml:space="preserve">, C.M. and </w:t>
      </w:r>
      <w:proofErr w:type="spellStart"/>
      <w:r w:rsidRPr="00F70141">
        <w:rPr>
          <w:rFonts w:ascii="Times New Roman" w:hAnsi="Times New Roman" w:cs="Times New Roman"/>
          <w:color w:val="000000" w:themeColor="text1"/>
          <w:sz w:val="24"/>
          <w:szCs w:val="24"/>
          <w:shd w:val="clear" w:color="auto" w:fill="FFFFFF"/>
          <w:lang w:val="en-GB"/>
        </w:rPr>
        <w:t>Saluy</w:t>
      </w:r>
      <w:proofErr w:type="spellEnd"/>
      <w:r w:rsidRPr="00F70141">
        <w:rPr>
          <w:rFonts w:ascii="Times New Roman" w:hAnsi="Times New Roman" w:cs="Times New Roman"/>
          <w:color w:val="000000" w:themeColor="text1"/>
          <w:sz w:val="24"/>
          <w:szCs w:val="24"/>
          <w:shd w:val="clear" w:color="auto" w:fill="FFFFFF"/>
          <w:lang w:val="en-GB"/>
        </w:rPr>
        <w:t xml:space="preserve">, A.B., 2018. Development model of marketing capabilities and export performance of </w:t>
      </w:r>
      <w:proofErr w:type="spellStart"/>
      <w:r w:rsidRPr="00F70141">
        <w:rPr>
          <w:rFonts w:ascii="Times New Roman" w:hAnsi="Times New Roman" w:cs="Times New Roman"/>
          <w:color w:val="000000" w:themeColor="text1"/>
          <w:sz w:val="24"/>
          <w:szCs w:val="24"/>
          <w:shd w:val="clear" w:color="auto" w:fill="FFFFFF"/>
          <w:lang w:val="en-GB"/>
        </w:rPr>
        <w:t>smes</w:t>
      </w:r>
      <w:proofErr w:type="spellEnd"/>
      <w:r w:rsidRPr="00F70141">
        <w:rPr>
          <w:rFonts w:ascii="Times New Roman" w:hAnsi="Times New Roman" w:cs="Times New Roman"/>
          <w:color w:val="000000" w:themeColor="text1"/>
          <w:sz w:val="24"/>
          <w:szCs w:val="24"/>
          <w:shd w:val="clear" w:color="auto" w:fill="FFFFFF"/>
          <w:lang w:val="en-GB"/>
        </w:rPr>
        <w:t>: a proposed study. </w:t>
      </w:r>
      <w:r w:rsidRPr="00F70141">
        <w:rPr>
          <w:rFonts w:ascii="Times New Roman" w:hAnsi="Times New Roman" w:cs="Times New Roman"/>
          <w:i/>
          <w:iCs/>
          <w:color w:val="000000" w:themeColor="text1"/>
          <w:sz w:val="24"/>
          <w:szCs w:val="24"/>
          <w:shd w:val="clear" w:color="auto" w:fill="FFFFFF"/>
          <w:lang w:val="en-GB"/>
        </w:rPr>
        <w:t>European Journal of Business and Management, ISSN</w:t>
      </w:r>
      <w:r w:rsidRPr="00F70141">
        <w:rPr>
          <w:rFonts w:ascii="Times New Roman" w:hAnsi="Times New Roman" w:cs="Times New Roman"/>
          <w:color w:val="000000" w:themeColor="text1"/>
          <w:sz w:val="24"/>
          <w:szCs w:val="24"/>
          <w:shd w:val="clear" w:color="auto" w:fill="FFFFFF"/>
          <w:lang w:val="en-GB"/>
        </w:rPr>
        <w:t>, pp.2222-1905.</w:t>
      </w:r>
    </w:p>
    <w:p w14:paraId="520C3A5A"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Rezvani</w:t>
      </w:r>
      <w:proofErr w:type="spellEnd"/>
      <w:r w:rsidRPr="00F70141">
        <w:rPr>
          <w:rFonts w:ascii="Times New Roman" w:hAnsi="Times New Roman" w:cs="Times New Roman"/>
          <w:color w:val="000000" w:themeColor="text1"/>
          <w:sz w:val="24"/>
          <w:szCs w:val="24"/>
          <w:shd w:val="clear" w:color="auto" w:fill="FFFFFF"/>
          <w:lang w:val="en-GB"/>
        </w:rPr>
        <w:t xml:space="preserve">, M. and </w:t>
      </w:r>
      <w:proofErr w:type="spellStart"/>
      <w:r w:rsidRPr="00F70141">
        <w:rPr>
          <w:rFonts w:ascii="Times New Roman" w:hAnsi="Times New Roman" w:cs="Times New Roman"/>
          <w:color w:val="000000" w:themeColor="text1"/>
          <w:sz w:val="24"/>
          <w:szCs w:val="24"/>
          <w:shd w:val="clear" w:color="auto" w:fill="FFFFFF"/>
          <w:lang w:val="en-GB"/>
        </w:rPr>
        <w:t>Fathollahzadeh</w:t>
      </w:r>
      <w:proofErr w:type="spellEnd"/>
      <w:r w:rsidRPr="00F70141">
        <w:rPr>
          <w:rFonts w:ascii="Times New Roman" w:hAnsi="Times New Roman" w:cs="Times New Roman"/>
          <w:color w:val="000000" w:themeColor="text1"/>
          <w:sz w:val="24"/>
          <w:szCs w:val="24"/>
          <w:shd w:val="clear" w:color="auto" w:fill="FFFFFF"/>
          <w:lang w:val="en-GB"/>
        </w:rPr>
        <w:t>, Z., 2020. The impact of entrepreneurial marketing on innovative marketing performance in small-and medium-sized companies. </w:t>
      </w:r>
      <w:r w:rsidRPr="00F70141">
        <w:rPr>
          <w:rFonts w:ascii="Times New Roman" w:hAnsi="Times New Roman" w:cs="Times New Roman"/>
          <w:i/>
          <w:iCs/>
          <w:color w:val="000000" w:themeColor="text1"/>
          <w:sz w:val="24"/>
          <w:szCs w:val="24"/>
          <w:shd w:val="clear" w:color="auto" w:fill="FFFFFF"/>
          <w:lang w:val="en-GB"/>
        </w:rPr>
        <w:t>Journal of Strategic Marketing</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28</w:t>
      </w:r>
      <w:r w:rsidRPr="00F70141">
        <w:rPr>
          <w:rFonts w:ascii="Times New Roman" w:hAnsi="Times New Roman" w:cs="Times New Roman"/>
          <w:color w:val="000000" w:themeColor="text1"/>
          <w:sz w:val="24"/>
          <w:szCs w:val="24"/>
          <w:shd w:val="clear" w:color="auto" w:fill="FFFFFF"/>
          <w:lang w:val="en-GB"/>
        </w:rPr>
        <w:t>(2), pp.136-148.</w:t>
      </w:r>
    </w:p>
    <w:p w14:paraId="3A276D55"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Ricci, A., 2019. Unequal exchange in the age of globalization. </w:t>
      </w:r>
      <w:r w:rsidRPr="00F70141">
        <w:rPr>
          <w:rFonts w:ascii="Times New Roman" w:hAnsi="Times New Roman" w:cs="Times New Roman"/>
          <w:i/>
          <w:iCs/>
          <w:color w:val="000000" w:themeColor="text1"/>
          <w:sz w:val="24"/>
          <w:szCs w:val="24"/>
          <w:shd w:val="clear" w:color="auto" w:fill="FFFFFF"/>
          <w:lang w:val="en-GB"/>
        </w:rPr>
        <w:t>Review of Radical Political Economics</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51</w:t>
      </w:r>
      <w:r w:rsidRPr="00F70141">
        <w:rPr>
          <w:rFonts w:ascii="Times New Roman" w:hAnsi="Times New Roman" w:cs="Times New Roman"/>
          <w:color w:val="000000" w:themeColor="text1"/>
          <w:sz w:val="24"/>
          <w:szCs w:val="24"/>
          <w:shd w:val="clear" w:color="auto" w:fill="FFFFFF"/>
          <w:lang w:val="en-GB"/>
        </w:rPr>
        <w:t>(2), pp.225-245.</w:t>
      </w:r>
    </w:p>
    <w:p w14:paraId="159A192B"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F70141">
        <w:rPr>
          <w:rFonts w:ascii="Times New Roman" w:hAnsi="Times New Roman" w:cs="Times New Roman"/>
          <w:color w:val="000000" w:themeColor="text1"/>
          <w:sz w:val="24"/>
          <w:szCs w:val="24"/>
          <w:shd w:val="clear" w:color="auto" w:fill="FFFFFF"/>
          <w:lang w:val="en-GB"/>
        </w:rPr>
        <w:t>Samiee</w:t>
      </w:r>
      <w:proofErr w:type="spellEnd"/>
      <w:r w:rsidRPr="00F70141">
        <w:rPr>
          <w:rFonts w:ascii="Times New Roman" w:hAnsi="Times New Roman" w:cs="Times New Roman"/>
          <w:color w:val="000000" w:themeColor="text1"/>
          <w:sz w:val="24"/>
          <w:szCs w:val="24"/>
          <w:shd w:val="clear" w:color="auto" w:fill="FFFFFF"/>
          <w:lang w:val="en-GB"/>
        </w:rPr>
        <w:t xml:space="preserve">, S. and </w:t>
      </w:r>
      <w:proofErr w:type="spellStart"/>
      <w:r w:rsidRPr="00F70141">
        <w:rPr>
          <w:rFonts w:ascii="Times New Roman" w:hAnsi="Times New Roman" w:cs="Times New Roman"/>
          <w:color w:val="000000" w:themeColor="text1"/>
          <w:sz w:val="24"/>
          <w:szCs w:val="24"/>
          <w:shd w:val="clear" w:color="auto" w:fill="FFFFFF"/>
          <w:lang w:val="en-GB"/>
        </w:rPr>
        <w:t>Chirapanda</w:t>
      </w:r>
      <w:proofErr w:type="spellEnd"/>
      <w:r w:rsidRPr="00F70141">
        <w:rPr>
          <w:rFonts w:ascii="Times New Roman" w:hAnsi="Times New Roman" w:cs="Times New Roman"/>
          <w:color w:val="000000" w:themeColor="text1"/>
          <w:sz w:val="24"/>
          <w:szCs w:val="24"/>
          <w:shd w:val="clear" w:color="auto" w:fill="FFFFFF"/>
          <w:lang w:val="en-GB"/>
        </w:rPr>
        <w:t>, S., 2019. International marketing strategy in emerging-market exporting firms. </w:t>
      </w:r>
      <w:r w:rsidRPr="00F70141">
        <w:rPr>
          <w:rFonts w:ascii="Times New Roman" w:hAnsi="Times New Roman" w:cs="Times New Roman"/>
          <w:i/>
          <w:iCs/>
          <w:color w:val="000000" w:themeColor="text1"/>
          <w:sz w:val="24"/>
          <w:szCs w:val="24"/>
          <w:shd w:val="clear" w:color="auto" w:fill="FFFFFF"/>
          <w:lang w:val="en-GB"/>
        </w:rPr>
        <w:t>Journal of International Marketing</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27</w:t>
      </w:r>
      <w:r w:rsidRPr="00F70141">
        <w:rPr>
          <w:rFonts w:ascii="Times New Roman" w:hAnsi="Times New Roman" w:cs="Times New Roman"/>
          <w:color w:val="000000" w:themeColor="text1"/>
          <w:sz w:val="24"/>
          <w:szCs w:val="24"/>
          <w:shd w:val="clear" w:color="auto" w:fill="FFFFFF"/>
          <w:lang w:val="en-GB"/>
        </w:rPr>
        <w:t>(1), pp.20-37.</w:t>
      </w:r>
    </w:p>
    <w:p w14:paraId="53C43E71"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 xml:space="preserve">Silva, S., </w:t>
      </w:r>
      <w:proofErr w:type="spellStart"/>
      <w:r w:rsidRPr="00F70141">
        <w:rPr>
          <w:rFonts w:ascii="Times New Roman" w:hAnsi="Times New Roman" w:cs="Times New Roman"/>
          <w:color w:val="000000" w:themeColor="text1"/>
          <w:sz w:val="24"/>
          <w:szCs w:val="24"/>
          <w:shd w:val="clear" w:color="auto" w:fill="FFFFFF"/>
          <w:lang w:val="en-GB"/>
        </w:rPr>
        <w:t>Nuzum</w:t>
      </w:r>
      <w:proofErr w:type="spellEnd"/>
      <w:r w:rsidRPr="00F70141">
        <w:rPr>
          <w:rFonts w:ascii="Times New Roman" w:hAnsi="Times New Roman" w:cs="Times New Roman"/>
          <w:color w:val="000000" w:themeColor="text1"/>
          <w:sz w:val="24"/>
          <w:szCs w:val="24"/>
          <w:shd w:val="clear" w:color="auto" w:fill="FFFFFF"/>
          <w:lang w:val="en-GB"/>
        </w:rPr>
        <w:t xml:space="preserve">, A.K. and </w:t>
      </w:r>
      <w:proofErr w:type="spellStart"/>
      <w:r w:rsidRPr="00F70141">
        <w:rPr>
          <w:rFonts w:ascii="Times New Roman" w:hAnsi="Times New Roman" w:cs="Times New Roman"/>
          <w:color w:val="000000" w:themeColor="text1"/>
          <w:sz w:val="24"/>
          <w:szCs w:val="24"/>
          <w:shd w:val="clear" w:color="auto" w:fill="FFFFFF"/>
          <w:lang w:val="en-GB"/>
        </w:rPr>
        <w:t>Schaltegger</w:t>
      </w:r>
      <w:proofErr w:type="spellEnd"/>
      <w:r w:rsidRPr="00F70141">
        <w:rPr>
          <w:rFonts w:ascii="Times New Roman" w:hAnsi="Times New Roman" w:cs="Times New Roman"/>
          <w:color w:val="000000" w:themeColor="text1"/>
          <w:sz w:val="24"/>
          <w:szCs w:val="24"/>
          <w:shd w:val="clear" w:color="auto" w:fill="FFFFFF"/>
          <w:lang w:val="en-GB"/>
        </w:rPr>
        <w:t xml:space="preserve">, S., 2019. Stakeholder expectations on sustainability performance measurement and assessment. A systematic literature </w:t>
      </w:r>
      <w:proofErr w:type="gramStart"/>
      <w:r w:rsidRPr="00F70141">
        <w:rPr>
          <w:rFonts w:ascii="Times New Roman" w:hAnsi="Times New Roman" w:cs="Times New Roman"/>
          <w:color w:val="000000" w:themeColor="text1"/>
          <w:sz w:val="24"/>
          <w:szCs w:val="24"/>
          <w:shd w:val="clear" w:color="auto" w:fill="FFFFFF"/>
          <w:lang w:val="en-GB"/>
        </w:rPr>
        <w:t>review</w:t>
      </w:r>
      <w:proofErr w:type="gramEnd"/>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Journal of Cleaner production</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217</w:t>
      </w:r>
      <w:r w:rsidRPr="00F70141">
        <w:rPr>
          <w:rFonts w:ascii="Times New Roman" w:hAnsi="Times New Roman" w:cs="Times New Roman"/>
          <w:color w:val="000000" w:themeColor="text1"/>
          <w:sz w:val="24"/>
          <w:szCs w:val="24"/>
          <w:shd w:val="clear" w:color="auto" w:fill="FFFFFF"/>
          <w:lang w:val="en-GB"/>
        </w:rPr>
        <w:t>, pp.204-215.</w:t>
      </w:r>
    </w:p>
    <w:p w14:paraId="2A9C5B41" w14:textId="77777777" w:rsidR="001B0386" w:rsidRPr="00F70141" w:rsidRDefault="001B0386" w:rsidP="001B0386">
      <w:pPr>
        <w:spacing w:before="240" w:line="360" w:lineRule="auto"/>
        <w:jc w:val="both"/>
        <w:rPr>
          <w:rFonts w:ascii="Times New Roman" w:hAnsi="Times New Roman" w:cs="Times New Roman"/>
          <w:color w:val="000000" w:themeColor="text1"/>
          <w:sz w:val="24"/>
          <w:szCs w:val="24"/>
          <w:shd w:val="clear" w:color="auto" w:fill="FFFFFF"/>
          <w:lang w:val="en-GB"/>
        </w:rPr>
      </w:pPr>
      <w:r w:rsidRPr="00F70141">
        <w:rPr>
          <w:rFonts w:ascii="Times New Roman" w:hAnsi="Times New Roman" w:cs="Times New Roman"/>
          <w:color w:val="000000" w:themeColor="text1"/>
          <w:sz w:val="24"/>
          <w:szCs w:val="24"/>
          <w:shd w:val="clear" w:color="auto" w:fill="FFFFFF"/>
          <w:lang w:val="en-GB"/>
        </w:rPr>
        <w:t>Witt, M.A., 2019. De-globalization: Theories, predictions, and opportunities for international business research. </w:t>
      </w:r>
      <w:r w:rsidRPr="00F70141">
        <w:rPr>
          <w:rFonts w:ascii="Times New Roman" w:hAnsi="Times New Roman" w:cs="Times New Roman"/>
          <w:i/>
          <w:iCs/>
          <w:color w:val="000000" w:themeColor="text1"/>
          <w:sz w:val="24"/>
          <w:szCs w:val="24"/>
          <w:shd w:val="clear" w:color="auto" w:fill="FFFFFF"/>
          <w:lang w:val="en-GB"/>
        </w:rPr>
        <w:t>Journal of International Business Studies</w:t>
      </w:r>
      <w:r w:rsidRPr="00F70141">
        <w:rPr>
          <w:rFonts w:ascii="Times New Roman" w:hAnsi="Times New Roman" w:cs="Times New Roman"/>
          <w:color w:val="000000" w:themeColor="text1"/>
          <w:sz w:val="24"/>
          <w:szCs w:val="24"/>
          <w:shd w:val="clear" w:color="auto" w:fill="FFFFFF"/>
          <w:lang w:val="en-GB"/>
        </w:rPr>
        <w:t>, </w:t>
      </w:r>
      <w:r w:rsidRPr="00F70141">
        <w:rPr>
          <w:rFonts w:ascii="Times New Roman" w:hAnsi="Times New Roman" w:cs="Times New Roman"/>
          <w:i/>
          <w:iCs/>
          <w:color w:val="000000" w:themeColor="text1"/>
          <w:sz w:val="24"/>
          <w:szCs w:val="24"/>
          <w:shd w:val="clear" w:color="auto" w:fill="FFFFFF"/>
          <w:lang w:val="en-GB"/>
        </w:rPr>
        <w:t>50</w:t>
      </w:r>
      <w:r w:rsidRPr="00F70141">
        <w:rPr>
          <w:rFonts w:ascii="Times New Roman" w:hAnsi="Times New Roman" w:cs="Times New Roman"/>
          <w:color w:val="000000" w:themeColor="text1"/>
          <w:sz w:val="24"/>
          <w:szCs w:val="24"/>
          <w:shd w:val="clear" w:color="auto" w:fill="FFFFFF"/>
          <w:lang w:val="en-GB"/>
        </w:rPr>
        <w:t>(7), pp.1053-1077.</w:t>
      </w:r>
    </w:p>
    <w:p w14:paraId="75C3A19B" w14:textId="77777777" w:rsidR="00351285" w:rsidRPr="00F70141" w:rsidRDefault="00351285" w:rsidP="00351285">
      <w:pPr>
        <w:spacing w:line="360" w:lineRule="auto"/>
        <w:jc w:val="both"/>
        <w:rPr>
          <w:rFonts w:ascii="Times New Roman" w:hAnsi="Times New Roman" w:cs="Times New Roman"/>
          <w:color w:val="000000" w:themeColor="text1"/>
          <w:sz w:val="24"/>
          <w:szCs w:val="24"/>
          <w:lang w:val="en-GB"/>
        </w:rPr>
      </w:pPr>
      <w:r w:rsidRPr="00F70141">
        <w:rPr>
          <w:rFonts w:ascii="Times New Roman" w:hAnsi="Times New Roman" w:cs="Times New Roman"/>
          <w:color w:val="000000" w:themeColor="text1"/>
          <w:sz w:val="24"/>
          <w:szCs w:val="24"/>
          <w:shd w:val="clear" w:color="auto" w:fill="FFFFFF"/>
          <w:lang w:val="en-GB"/>
        </w:rPr>
        <w:tab/>
      </w:r>
    </w:p>
    <w:p w14:paraId="0000003E" w14:textId="77777777" w:rsidR="00C007D8" w:rsidRPr="00F70141" w:rsidRDefault="00C007D8" w:rsidP="00351285">
      <w:pPr>
        <w:spacing w:line="360" w:lineRule="auto"/>
        <w:jc w:val="both"/>
        <w:rPr>
          <w:rFonts w:ascii="Times New Roman" w:eastAsia="Times New Roman" w:hAnsi="Times New Roman" w:cs="Times New Roman"/>
          <w:color w:val="000000" w:themeColor="text1"/>
          <w:sz w:val="24"/>
          <w:szCs w:val="24"/>
          <w:lang w:val="en-GB"/>
        </w:rPr>
      </w:pPr>
    </w:p>
    <w:sectPr w:rsidR="00C007D8" w:rsidRPr="00F70141" w:rsidSect="00351285">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EA798" w14:textId="77777777" w:rsidR="00787874" w:rsidRDefault="00787874" w:rsidP="00351285">
      <w:pPr>
        <w:spacing w:line="240" w:lineRule="auto"/>
      </w:pPr>
      <w:r>
        <w:separator/>
      </w:r>
    </w:p>
  </w:endnote>
  <w:endnote w:type="continuationSeparator" w:id="0">
    <w:p w14:paraId="4FBE4DB6" w14:textId="77777777" w:rsidR="00787874" w:rsidRDefault="00787874" w:rsidP="003512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853494"/>
      <w:docPartObj>
        <w:docPartGallery w:val="Page Numbers (Bottom of Page)"/>
        <w:docPartUnique/>
      </w:docPartObj>
    </w:sdtPr>
    <w:sdtEndPr>
      <w:rPr>
        <w:rFonts w:ascii="Times New Roman" w:hAnsi="Times New Roman" w:cs="Times New Roman"/>
        <w:noProof/>
        <w:sz w:val="24"/>
        <w:szCs w:val="24"/>
      </w:rPr>
    </w:sdtEndPr>
    <w:sdtContent>
      <w:p w14:paraId="3B7B9B96" w14:textId="4C4DCECE" w:rsidR="00351285" w:rsidRPr="00351285" w:rsidRDefault="00351285">
        <w:pPr>
          <w:pStyle w:val="Footer"/>
          <w:jc w:val="right"/>
          <w:rPr>
            <w:rFonts w:ascii="Times New Roman" w:hAnsi="Times New Roman" w:cs="Times New Roman"/>
            <w:sz w:val="24"/>
            <w:szCs w:val="24"/>
          </w:rPr>
        </w:pPr>
        <w:r w:rsidRPr="00351285">
          <w:rPr>
            <w:rFonts w:ascii="Times New Roman" w:hAnsi="Times New Roman" w:cs="Times New Roman"/>
            <w:sz w:val="24"/>
            <w:szCs w:val="24"/>
          </w:rPr>
          <w:fldChar w:fldCharType="begin"/>
        </w:r>
        <w:r w:rsidRPr="00351285">
          <w:rPr>
            <w:rFonts w:ascii="Times New Roman" w:hAnsi="Times New Roman" w:cs="Times New Roman"/>
            <w:sz w:val="24"/>
            <w:szCs w:val="24"/>
          </w:rPr>
          <w:instrText xml:space="preserve"> PAGE   \* MERGEFORMAT </w:instrText>
        </w:r>
        <w:r w:rsidRPr="00351285">
          <w:rPr>
            <w:rFonts w:ascii="Times New Roman" w:hAnsi="Times New Roman" w:cs="Times New Roman"/>
            <w:sz w:val="24"/>
            <w:szCs w:val="24"/>
          </w:rPr>
          <w:fldChar w:fldCharType="separate"/>
        </w:r>
        <w:r w:rsidRPr="00351285">
          <w:rPr>
            <w:rFonts w:ascii="Times New Roman" w:hAnsi="Times New Roman" w:cs="Times New Roman"/>
            <w:noProof/>
            <w:sz w:val="24"/>
            <w:szCs w:val="24"/>
          </w:rPr>
          <w:t>2</w:t>
        </w:r>
        <w:r w:rsidRPr="00351285">
          <w:rPr>
            <w:rFonts w:ascii="Times New Roman" w:hAnsi="Times New Roman" w:cs="Times New Roman"/>
            <w:noProof/>
            <w:sz w:val="24"/>
            <w:szCs w:val="24"/>
          </w:rPr>
          <w:fldChar w:fldCharType="end"/>
        </w:r>
      </w:p>
    </w:sdtContent>
  </w:sdt>
  <w:p w14:paraId="0EE27211" w14:textId="77777777" w:rsidR="00351285" w:rsidRDefault="00351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889B5" w14:textId="77777777" w:rsidR="00787874" w:rsidRDefault="00787874" w:rsidP="00351285">
      <w:pPr>
        <w:spacing w:line="240" w:lineRule="auto"/>
      </w:pPr>
      <w:r>
        <w:separator/>
      </w:r>
    </w:p>
  </w:footnote>
  <w:footnote w:type="continuationSeparator" w:id="0">
    <w:p w14:paraId="3CEFA72B" w14:textId="77777777" w:rsidR="00787874" w:rsidRDefault="00787874" w:rsidP="003512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7D8"/>
    <w:rsid w:val="00025D55"/>
    <w:rsid w:val="001B0386"/>
    <w:rsid w:val="00351285"/>
    <w:rsid w:val="00492917"/>
    <w:rsid w:val="004F24E9"/>
    <w:rsid w:val="00550F74"/>
    <w:rsid w:val="0064456C"/>
    <w:rsid w:val="00787874"/>
    <w:rsid w:val="007B785D"/>
    <w:rsid w:val="00AB65AD"/>
    <w:rsid w:val="00C007D8"/>
    <w:rsid w:val="00C14449"/>
    <w:rsid w:val="00E23B6A"/>
    <w:rsid w:val="00F701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00001"/>
  <w15:docId w15:val="{AA8DF813-7199-44A7-8FBE-DD38A35A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51285"/>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51285"/>
    <w:pPr>
      <w:tabs>
        <w:tab w:val="center" w:pos="4513"/>
        <w:tab w:val="right" w:pos="9026"/>
      </w:tabs>
      <w:spacing w:line="240" w:lineRule="auto"/>
    </w:pPr>
  </w:style>
  <w:style w:type="character" w:customStyle="1" w:styleId="HeaderChar">
    <w:name w:val="Header Char"/>
    <w:basedOn w:val="DefaultParagraphFont"/>
    <w:link w:val="Header"/>
    <w:uiPriority w:val="99"/>
    <w:rsid w:val="00351285"/>
  </w:style>
  <w:style w:type="paragraph" w:styleId="Footer">
    <w:name w:val="footer"/>
    <w:basedOn w:val="Normal"/>
    <w:link w:val="FooterChar"/>
    <w:uiPriority w:val="99"/>
    <w:unhideWhenUsed/>
    <w:rsid w:val="00351285"/>
    <w:pPr>
      <w:tabs>
        <w:tab w:val="center" w:pos="4513"/>
        <w:tab w:val="right" w:pos="9026"/>
      </w:tabs>
      <w:spacing w:line="240" w:lineRule="auto"/>
    </w:pPr>
  </w:style>
  <w:style w:type="character" w:customStyle="1" w:styleId="FooterChar">
    <w:name w:val="Footer Char"/>
    <w:basedOn w:val="DefaultParagraphFont"/>
    <w:link w:val="Footer"/>
    <w:uiPriority w:val="99"/>
    <w:rsid w:val="00351285"/>
  </w:style>
  <w:style w:type="paragraph" w:styleId="TOCHeading">
    <w:name w:val="TOC Heading"/>
    <w:basedOn w:val="Heading1"/>
    <w:next w:val="Normal"/>
    <w:uiPriority w:val="39"/>
    <w:unhideWhenUsed/>
    <w:qFormat/>
    <w:rsid w:val="0035128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51285"/>
    <w:pPr>
      <w:spacing w:after="100"/>
    </w:pPr>
  </w:style>
  <w:style w:type="character" w:styleId="Hyperlink">
    <w:name w:val="Hyperlink"/>
    <w:basedOn w:val="DefaultParagraphFont"/>
    <w:uiPriority w:val="99"/>
    <w:unhideWhenUsed/>
    <w:rsid w:val="003512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084D2-DDC8-435F-A622-4A451D8C6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4263</Words>
  <Characters>24302</Characters>
  <Application>Microsoft Office Word</Application>
  <DocSecurity>0</DocSecurity>
  <Lines>202</Lines>
  <Paragraphs>57</Paragraphs>
  <ScaleCrop>false</ScaleCrop>
  <Company/>
  <LinksUpToDate>false</LinksUpToDate>
  <CharactersWithSpaces>28508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Asik</dc:creator>
  <cp:lastModifiedBy>Victor Zlate (2022008)</cp:lastModifiedBy>
  <cp:revision>9</cp:revision>
  <dcterms:created xsi:type="dcterms:W3CDTF">2021-07-08T11:50:00Z</dcterms:created>
  <dcterms:modified xsi:type="dcterms:W3CDTF">2021-07-30T11:16:00Z</dcterms:modified>
</cp:coreProperties>
</file>