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E1CF59" w14:textId="77777777" w:rsidR="003E591A" w:rsidRPr="003E591A" w:rsidRDefault="003E591A" w:rsidP="003E591A">
      <w:pPr>
        <w:spacing w:after="0" w:line="276" w:lineRule="auto"/>
        <w:rPr>
          <w:rFonts w:ascii="Calibri" w:eastAsia="Calibri" w:hAnsi="Calibri" w:cs="Times New Roman"/>
        </w:rPr>
      </w:pPr>
      <w:bookmarkStart w:id="0" w:name="_Hlk63450271"/>
      <w:r w:rsidRPr="003E591A">
        <w:rPr>
          <w:rFonts w:ascii="Calibri" w:eastAsia="Calibri" w:hAnsi="Calibri" w:cs="Times New Roman"/>
          <w:noProof/>
          <w:lang w:eastAsia="en-GB"/>
        </w:rPr>
        <w:drawing>
          <wp:inline distT="0" distB="0" distL="0" distR="0" wp14:anchorId="33EE0E10" wp14:editId="4E9E3D39">
            <wp:extent cx="2914650" cy="97155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7BDC529C" w14:textId="77777777" w:rsidR="003E591A" w:rsidRPr="003E591A" w:rsidRDefault="003E591A" w:rsidP="003E591A">
      <w:pPr>
        <w:spacing w:after="0" w:line="276" w:lineRule="auto"/>
        <w:rPr>
          <w:rFonts w:ascii="Calibri" w:eastAsia="Calibri" w:hAnsi="Calibri" w:cs="Times New Roman"/>
        </w:rPr>
      </w:pPr>
    </w:p>
    <w:p w14:paraId="4E5A1D3D" w14:textId="77777777" w:rsidR="003E591A" w:rsidRPr="003E591A" w:rsidRDefault="003E591A" w:rsidP="003E591A">
      <w:pPr>
        <w:spacing w:after="0" w:line="240" w:lineRule="auto"/>
        <w:rPr>
          <w:rFonts w:ascii="Arial" w:eastAsia="Times New Roman" w:hAnsi="Arial" w:cs="Arial"/>
          <w:b/>
          <w:caps/>
          <w:sz w:val="28"/>
          <w:szCs w:val="20"/>
          <w:lang w:eastAsia="en-GB"/>
        </w:rPr>
      </w:pPr>
      <w:r w:rsidRPr="003E591A">
        <w:rPr>
          <w:rFonts w:ascii="Arial" w:eastAsia="Times New Roman" w:hAnsi="Arial" w:cs="Arial"/>
          <w:b/>
          <w:caps/>
          <w:sz w:val="28"/>
          <w:szCs w:val="20"/>
          <w:lang w:eastAsia="en-GB"/>
        </w:rPr>
        <w:t xml:space="preserve">LEVEL 6       </w:t>
      </w:r>
    </w:p>
    <w:p w14:paraId="72207CA8" w14:textId="77777777" w:rsidR="003E591A" w:rsidRPr="003E591A" w:rsidRDefault="003E591A" w:rsidP="003E591A">
      <w:pPr>
        <w:spacing w:after="0" w:line="240" w:lineRule="auto"/>
        <w:rPr>
          <w:rFonts w:ascii="Arial" w:eastAsia="Times New Roman" w:hAnsi="Arial" w:cs="Arial"/>
          <w:b/>
          <w:caps/>
          <w:sz w:val="28"/>
          <w:szCs w:val="20"/>
          <w:lang w:eastAsia="en-GB"/>
        </w:rPr>
      </w:pPr>
      <w:r w:rsidRPr="003E591A">
        <w:rPr>
          <w:rFonts w:ascii="Arial" w:eastAsia="Times New Roman" w:hAnsi="Arial" w:cs="Arial"/>
          <w:b/>
          <w:caps/>
          <w:sz w:val="28"/>
          <w:szCs w:val="20"/>
          <w:lang w:eastAsia="en-GB"/>
        </w:rPr>
        <w:t xml:space="preserve">                                                                      </w:t>
      </w:r>
    </w:p>
    <w:p w14:paraId="635B2E84" w14:textId="77777777" w:rsidR="003E591A" w:rsidRPr="003E591A" w:rsidRDefault="003E591A" w:rsidP="003E591A">
      <w:pPr>
        <w:spacing w:after="0" w:line="240" w:lineRule="auto"/>
        <w:rPr>
          <w:rFonts w:ascii="Arial" w:eastAsia="Times New Roman" w:hAnsi="Arial" w:cs="Arial"/>
          <w:b/>
          <w:caps/>
          <w:sz w:val="28"/>
          <w:szCs w:val="20"/>
          <w:lang w:eastAsia="en-GB"/>
        </w:rPr>
      </w:pPr>
      <w:r w:rsidRPr="003E591A">
        <w:rPr>
          <w:rFonts w:ascii="Arial" w:eastAsia="Times New Roman" w:hAnsi="Arial" w:cs="Arial"/>
          <w:b/>
          <w:caps/>
          <w:sz w:val="28"/>
          <w:szCs w:val="20"/>
          <w:lang w:eastAsia="en-GB"/>
        </w:rPr>
        <w:t xml:space="preserve">SEMESTER 1                                                                         </w:t>
      </w:r>
    </w:p>
    <w:p w14:paraId="3C1476F6" w14:textId="77777777" w:rsidR="003E591A" w:rsidRPr="003E591A" w:rsidRDefault="003E591A" w:rsidP="003E591A">
      <w:pPr>
        <w:spacing w:after="0" w:line="240" w:lineRule="auto"/>
        <w:rPr>
          <w:rFonts w:ascii="Arial" w:eastAsia="Times New Roman" w:hAnsi="Arial" w:cs="Arial"/>
          <w:b/>
          <w:caps/>
          <w:sz w:val="28"/>
          <w:szCs w:val="20"/>
          <w:lang w:eastAsia="en-GB"/>
        </w:rPr>
      </w:pPr>
    </w:p>
    <w:p w14:paraId="7824A29E" w14:textId="77777777" w:rsidR="003E591A" w:rsidRPr="003E591A" w:rsidRDefault="003E591A" w:rsidP="003E591A">
      <w:pPr>
        <w:spacing w:after="0" w:line="240" w:lineRule="auto"/>
        <w:rPr>
          <w:rFonts w:ascii="Arial" w:eastAsia="Times New Roman" w:hAnsi="Arial" w:cs="Arial"/>
          <w:b/>
          <w:caps/>
          <w:sz w:val="28"/>
          <w:szCs w:val="20"/>
          <w:lang w:eastAsia="en-GB"/>
        </w:rPr>
      </w:pPr>
    </w:p>
    <w:p w14:paraId="307F6CC7" w14:textId="77777777" w:rsidR="003E591A" w:rsidRPr="003E591A" w:rsidRDefault="003E591A" w:rsidP="003E591A">
      <w:pPr>
        <w:spacing w:after="0" w:line="240" w:lineRule="auto"/>
        <w:jc w:val="center"/>
        <w:rPr>
          <w:rFonts w:ascii="Arial" w:eastAsia="Times New Roman" w:hAnsi="Arial" w:cs="Arial"/>
          <w:b/>
          <w:caps/>
          <w:sz w:val="28"/>
          <w:szCs w:val="20"/>
          <w:lang w:eastAsia="en-GB"/>
        </w:rPr>
      </w:pPr>
      <w:r w:rsidRPr="003E591A">
        <w:rPr>
          <w:rFonts w:ascii="Arial" w:eastAsia="Times New Roman" w:hAnsi="Arial" w:cs="Arial"/>
          <w:b/>
          <w:caps/>
          <w:sz w:val="28"/>
          <w:szCs w:val="20"/>
          <w:lang w:eastAsia="en-GB"/>
        </w:rPr>
        <w:t>MODULE CODE: BMOE6003</w:t>
      </w:r>
    </w:p>
    <w:p w14:paraId="237CDEFE" w14:textId="77777777" w:rsidR="003E591A" w:rsidRPr="003E591A" w:rsidRDefault="003E591A" w:rsidP="003E591A">
      <w:pPr>
        <w:spacing w:after="240" w:line="240" w:lineRule="auto"/>
        <w:jc w:val="center"/>
        <w:rPr>
          <w:rFonts w:ascii="Arial" w:eastAsia="Times New Roman" w:hAnsi="Arial" w:cs="Arial"/>
          <w:b/>
          <w:sz w:val="28"/>
          <w:szCs w:val="20"/>
          <w:lang w:eastAsia="en-GB"/>
        </w:rPr>
      </w:pPr>
      <w:r w:rsidRPr="003E591A">
        <w:rPr>
          <w:rFonts w:ascii="Arial" w:eastAsia="Times New Roman" w:hAnsi="Arial" w:cs="Arial"/>
          <w:b/>
          <w:sz w:val="28"/>
          <w:szCs w:val="20"/>
          <w:lang w:eastAsia="en-GB"/>
        </w:rPr>
        <w:t>Landscape and Sustainable Recreation</w:t>
      </w:r>
    </w:p>
    <w:p w14:paraId="088381CE" w14:textId="77777777" w:rsidR="003E591A" w:rsidRPr="003E591A" w:rsidRDefault="003E591A" w:rsidP="003E591A">
      <w:pPr>
        <w:spacing w:after="240" w:line="240" w:lineRule="auto"/>
        <w:rPr>
          <w:rFonts w:ascii="Arial" w:eastAsia="Times New Roman" w:hAnsi="Arial" w:cs="Arial"/>
          <w:b/>
          <w:caps/>
          <w:sz w:val="28"/>
          <w:szCs w:val="28"/>
          <w:lang w:eastAsia="en-GB"/>
        </w:rPr>
      </w:pPr>
      <w:r w:rsidRPr="003E591A">
        <w:rPr>
          <w:rFonts w:ascii="Arial" w:eastAsia="Times New Roman" w:hAnsi="Arial" w:cs="Arial"/>
          <w:b/>
          <w:caps/>
          <w:sz w:val="28"/>
          <w:szCs w:val="28"/>
          <w:lang w:eastAsia="en-GB"/>
        </w:rPr>
        <w:t xml:space="preserve">aSSESSMENT TYPE: assignment </w:t>
      </w:r>
    </w:p>
    <w:p w14:paraId="381772E9" w14:textId="77777777" w:rsidR="003E591A" w:rsidRPr="003E591A" w:rsidRDefault="003E591A" w:rsidP="003E591A">
      <w:pPr>
        <w:spacing w:after="0" w:line="240" w:lineRule="auto"/>
        <w:rPr>
          <w:rFonts w:ascii="Arial" w:eastAsia="Times New Roman" w:hAnsi="Arial" w:cs="Arial"/>
          <w:b/>
          <w:caps/>
          <w:sz w:val="28"/>
          <w:szCs w:val="28"/>
          <w:lang w:eastAsia="en-GB"/>
        </w:rPr>
      </w:pPr>
      <w:r w:rsidRPr="003E591A">
        <w:rPr>
          <w:rFonts w:ascii="Arial" w:eastAsia="Times New Roman" w:hAnsi="Arial" w:cs="Arial"/>
          <w:b/>
          <w:caps/>
          <w:sz w:val="28"/>
          <w:szCs w:val="28"/>
          <w:lang w:eastAsia="en-GB"/>
        </w:rPr>
        <w:t>Assessment: 2</w:t>
      </w:r>
    </w:p>
    <w:p w14:paraId="76A01B86" w14:textId="77777777" w:rsidR="003E591A" w:rsidRPr="003E591A" w:rsidRDefault="003E591A" w:rsidP="003E591A">
      <w:pPr>
        <w:spacing w:after="120" w:line="240" w:lineRule="auto"/>
        <w:rPr>
          <w:rFonts w:ascii="Arial" w:eastAsia="Times New Roman" w:hAnsi="Arial" w:cs="Arial"/>
          <w:b/>
          <w:sz w:val="24"/>
          <w:szCs w:val="20"/>
          <w:lang w:eastAsia="en-GB"/>
        </w:rPr>
      </w:pPr>
    </w:p>
    <w:p w14:paraId="774CDD6F" w14:textId="77777777" w:rsidR="003E591A" w:rsidRPr="003E591A" w:rsidRDefault="003E591A" w:rsidP="003E591A">
      <w:pPr>
        <w:spacing w:after="120" w:line="240" w:lineRule="auto"/>
        <w:rPr>
          <w:rFonts w:ascii="Arial" w:eastAsia="Times New Roman" w:hAnsi="Arial" w:cs="Arial"/>
          <w:b/>
          <w:sz w:val="28"/>
          <w:szCs w:val="28"/>
          <w:u w:val="single"/>
          <w:lang w:eastAsia="en-GB"/>
        </w:rPr>
      </w:pPr>
      <w:r w:rsidRPr="003E591A">
        <w:rPr>
          <w:rFonts w:ascii="Arial" w:eastAsia="Times New Roman" w:hAnsi="Arial" w:cs="Arial"/>
          <w:b/>
          <w:sz w:val="28"/>
          <w:szCs w:val="28"/>
          <w:lang w:eastAsia="en-GB"/>
        </w:rPr>
        <w:t>COMPONENT WEIGHTING: 50%</w:t>
      </w:r>
    </w:p>
    <w:p w14:paraId="5AD7F1F8" w14:textId="77777777" w:rsidR="003E591A" w:rsidRPr="003E591A" w:rsidRDefault="003E591A" w:rsidP="003E591A">
      <w:pPr>
        <w:spacing w:after="120" w:line="240" w:lineRule="auto"/>
        <w:rPr>
          <w:rFonts w:ascii="Arial" w:eastAsia="Times New Roman" w:hAnsi="Arial" w:cs="Arial"/>
          <w:b/>
          <w:sz w:val="24"/>
          <w:szCs w:val="20"/>
          <w:lang w:eastAsia="en-GB"/>
        </w:rPr>
      </w:pPr>
    </w:p>
    <w:p w14:paraId="296AA0AB" w14:textId="77777777" w:rsidR="003E591A" w:rsidRPr="003E591A" w:rsidRDefault="003E591A" w:rsidP="003E591A">
      <w:pPr>
        <w:spacing w:after="120" w:line="240" w:lineRule="auto"/>
        <w:rPr>
          <w:rFonts w:ascii="Arial" w:eastAsia="Times New Roman" w:hAnsi="Arial" w:cs="Arial"/>
          <w:b/>
          <w:sz w:val="28"/>
          <w:szCs w:val="28"/>
          <w:u w:val="single"/>
          <w:lang w:eastAsia="en-GB"/>
        </w:rPr>
      </w:pPr>
      <w:r w:rsidRPr="003E591A">
        <w:rPr>
          <w:rFonts w:ascii="Arial" w:eastAsia="Times New Roman" w:hAnsi="Arial" w:cs="Arial"/>
          <w:b/>
          <w:sz w:val="28"/>
          <w:szCs w:val="28"/>
          <w:lang w:eastAsia="en-GB"/>
        </w:rPr>
        <w:t>WORD COUNT: 2,500 WORDS</w:t>
      </w:r>
      <w:r w:rsidRPr="003E591A">
        <w:rPr>
          <w:rFonts w:ascii="Arial" w:eastAsia="Times New Roman" w:hAnsi="Arial" w:cs="Arial"/>
          <w:b/>
          <w:sz w:val="28"/>
          <w:szCs w:val="28"/>
          <w:u w:val="single"/>
          <w:lang w:eastAsia="en-GB"/>
        </w:rPr>
        <w:t xml:space="preserve"> </w:t>
      </w:r>
    </w:p>
    <w:p w14:paraId="7AA29756" w14:textId="77777777" w:rsidR="003E591A" w:rsidRPr="003E591A" w:rsidRDefault="003E591A" w:rsidP="003E591A">
      <w:pPr>
        <w:spacing w:after="120" w:line="240" w:lineRule="auto"/>
        <w:rPr>
          <w:rFonts w:ascii="Arial" w:eastAsia="Times New Roman" w:hAnsi="Arial" w:cs="Arial"/>
          <w:b/>
          <w:sz w:val="28"/>
          <w:szCs w:val="28"/>
          <w:u w:val="single"/>
          <w:lang w:eastAsia="en-GB"/>
        </w:rPr>
      </w:pPr>
    </w:p>
    <w:p w14:paraId="4A94A891" w14:textId="77777777" w:rsidR="003E591A" w:rsidRPr="003E591A" w:rsidRDefault="003E591A" w:rsidP="003E591A">
      <w:pPr>
        <w:spacing w:after="120" w:line="240" w:lineRule="auto"/>
        <w:rPr>
          <w:rFonts w:ascii="Arial" w:eastAsia="Times New Roman" w:hAnsi="Arial" w:cs="Arial"/>
          <w:sz w:val="28"/>
          <w:szCs w:val="28"/>
          <w:u w:val="single"/>
          <w:lang w:eastAsia="en-GB"/>
        </w:rPr>
      </w:pPr>
      <w:r w:rsidRPr="003E591A">
        <w:rPr>
          <w:rFonts w:ascii="Arial" w:eastAsia="Times New Roman" w:hAnsi="Arial" w:cs="Arial"/>
          <w:b/>
          <w:sz w:val="28"/>
          <w:szCs w:val="28"/>
          <w:lang w:eastAsia="en-GB"/>
        </w:rPr>
        <w:t>MODULE TUTOR:</w:t>
      </w:r>
      <w:r w:rsidRPr="003E591A">
        <w:rPr>
          <w:rFonts w:ascii="Arial" w:eastAsia="Times New Roman" w:hAnsi="Arial" w:cs="Arial"/>
          <w:sz w:val="28"/>
          <w:szCs w:val="28"/>
          <w:lang w:eastAsia="en-GB"/>
        </w:rPr>
        <w:t xml:space="preserve"> Anthony Burns</w:t>
      </w:r>
      <w:r w:rsidRPr="003E591A">
        <w:rPr>
          <w:rFonts w:ascii="Arial" w:eastAsia="Times New Roman" w:hAnsi="Arial" w:cs="Arial"/>
          <w:sz w:val="28"/>
          <w:szCs w:val="28"/>
          <w:u w:val="single"/>
          <w:lang w:eastAsia="en-GB"/>
        </w:rPr>
        <w:t xml:space="preserve"> </w:t>
      </w:r>
    </w:p>
    <w:p w14:paraId="441392ED" w14:textId="77777777" w:rsidR="003E591A" w:rsidRPr="003E591A" w:rsidRDefault="003E591A" w:rsidP="003E591A">
      <w:pPr>
        <w:spacing w:after="120" w:line="240" w:lineRule="auto"/>
        <w:rPr>
          <w:rFonts w:ascii="Arial" w:eastAsia="Times New Roman" w:hAnsi="Arial" w:cs="Arial"/>
          <w:sz w:val="28"/>
          <w:szCs w:val="28"/>
          <w:u w:val="single"/>
          <w:lang w:eastAsia="en-GB"/>
        </w:rPr>
      </w:pPr>
    </w:p>
    <w:p w14:paraId="3DF8562E" w14:textId="77777777" w:rsidR="003E591A" w:rsidRPr="003E591A" w:rsidRDefault="003E591A" w:rsidP="003E591A">
      <w:pPr>
        <w:spacing w:after="120" w:line="240" w:lineRule="auto"/>
        <w:rPr>
          <w:rFonts w:ascii="Arial" w:eastAsia="Times New Roman" w:hAnsi="Arial" w:cs="Arial"/>
          <w:sz w:val="28"/>
          <w:szCs w:val="28"/>
          <w:u w:val="single"/>
          <w:lang w:eastAsia="en-GB"/>
        </w:rPr>
      </w:pPr>
      <w:r w:rsidRPr="003E591A">
        <w:rPr>
          <w:rFonts w:ascii="Arial" w:eastAsia="Times New Roman" w:hAnsi="Arial" w:cs="Arial"/>
          <w:sz w:val="28"/>
          <w:szCs w:val="28"/>
          <w:u w:val="single"/>
          <w:lang w:eastAsia="en-GB"/>
        </w:rPr>
        <w:t>Reflective Fieldwork Journal</w:t>
      </w:r>
    </w:p>
    <w:p w14:paraId="7B0EF282" w14:textId="77777777" w:rsidR="003E591A" w:rsidRPr="003E591A" w:rsidRDefault="003E591A" w:rsidP="003E591A">
      <w:pPr>
        <w:spacing w:after="0" w:line="276" w:lineRule="auto"/>
        <w:rPr>
          <w:rFonts w:ascii="Arial" w:eastAsia="Times New Roman" w:hAnsi="Arial" w:cs="Arial"/>
          <w:sz w:val="28"/>
          <w:szCs w:val="28"/>
          <w:lang w:eastAsia="en-GB"/>
        </w:rPr>
      </w:pPr>
      <w:r w:rsidRPr="003E591A">
        <w:rPr>
          <w:rFonts w:ascii="Arial" w:eastAsia="Times New Roman" w:hAnsi="Arial" w:cs="Arial"/>
          <w:sz w:val="28"/>
          <w:szCs w:val="28"/>
          <w:lang w:eastAsia="en-GB"/>
        </w:rPr>
        <w:t xml:space="preserve">As part of this module there will be </w:t>
      </w:r>
      <w:proofErr w:type="gramStart"/>
      <w:r w:rsidRPr="003E591A">
        <w:rPr>
          <w:rFonts w:ascii="Arial" w:eastAsia="Times New Roman" w:hAnsi="Arial" w:cs="Arial"/>
          <w:sz w:val="28"/>
          <w:szCs w:val="28"/>
          <w:lang w:eastAsia="en-GB"/>
        </w:rPr>
        <w:t>a number of</w:t>
      </w:r>
      <w:proofErr w:type="gramEnd"/>
      <w:r w:rsidRPr="003E591A">
        <w:rPr>
          <w:rFonts w:ascii="Arial" w:eastAsia="Times New Roman" w:hAnsi="Arial" w:cs="Arial"/>
          <w:sz w:val="28"/>
          <w:szCs w:val="28"/>
          <w:lang w:eastAsia="en-GB"/>
        </w:rPr>
        <w:t xml:space="preserve"> virtual/physical site visits as fieldwork.  As you visit each site you will need to keep detailed notes relating to the following issues:</w:t>
      </w:r>
    </w:p>
    <w:p w14:paraId="077A503A" w14:textId="77777777" w:rsidR="003E591A" w:rsidRPr="003E591A" w:rsidRDefault="003E591A" w:rsidP="003E591A">
      <w:pPr>
        <w:spacing w:after="0" w:line="276" w:lineRule="auto"/>
        <w:rPr>
          <w:rFonts w:ascii="Arial" w:eastAsia="Times New Roman" w:hAnsi="Arial" w:cs="Arial"/>
          <w:sz w:val="28"/>
          <w:szCs w:val="28"/>
          <w:lang w:eastAsia="en-GB"/>
        </w:rPr>
      </w:pPr>
    </w:p>
    <w:p w14:paraId="7A64833B" w14:textId="77777777" w:rsidR="003E591A" w:rsidRPr="003E591A" w:rsidRDefault="003E591A" w:rsidP="003E591A">
      <w:pPr>
        <w:spacing w:after="0" w:line="276" w:lineRule="auto"/>
        <w:rPr>
          <w:rFonts w:ascii="Arial" w:eastAsia="Times New Roman" w:hAnsi="Arial" w:cs="Arial"/>
          <w:sz w:val="28"/>
          <w:szCs w:val="28"/>
          <w:lang w:eastAsia="en-GB"/>
        </w:rPr>
      </w:pPr>
      <w:r w:rsidRPr="003E591A">
        <w:rPr>
          <w:rFonts w:ascii="Arial" w:eastAsia="Times New Roman" w:hAnsi="Arial" w:cs="Arial"/>
          <w:sz w:val="28"/>
          <w:szCs w:val="28"/>
          <w:lang w:eastAsia="en-GB"/>
        </w:rPr>
        <w:t>•</w:t>
      </w:r>
      <w:r w:rsidRPr="003E591A">
        <w:rPr>
          <w:rFonts w:ascii="Arial" w:eastAsia="Times New Roman" w:hAnsi="Arial" w:cs="Arial"/>
          <w:sz w:val="28"/>
          <w:szCs w:val="28"/>
          <w:lang w:eastAsia="en-GB"/>
        </w:rPr>
        <w:tab/>
        <w:t>Landscape Character</w:t>
      </w:r>
    </w:p>
    <w:p w14:paraId="7D0B572E" w14:textId="77777777" w:rsidR="003E591A" w:rsidRPr="003E591A" w:rsidRDefault="003E591A" w:rsidP="003E591A">
      <w:pPr>
        <w:spacing w:after="0" w:line="276" w:lineRule="auto"/>
        <w:rPr>
          <w:rFonts w:ascii="Arial" w:eastAsia="Times New Roman" w:hAnsi="Arial" w:cs="Arial"/>
          <w:sz w:val="28"/>
          <w:szCs w:val="28"/>
          <w:lang w:eastAsia="en-GB"/>
        </w:rPr>
      </w:pPr>
      <w:r w:rsidRPr="003E591A">
        <w:rPr>
          <w:rFonts w:ascii="Arial" w:eastAsia="Times New Roman" w:hAnsi="Arial" w:cs="Arial"/>
          <w:sz w:val="28"/>
          <w:szCs w:val="28"/>
          <w:lang w:eastAsia="en-GB"/>
        </w:rPr>
        <w:t>•</w:t>
      </w:r>
      <w:r w:rsidRPr="003E591A">
        <w:rPr>
          <w:rFonts w:ascii="Arial" w:eastAsia="Times New Roman" w:hAnsi="Arial" w:cs="Arial"/>
          <w:sz w:val="28"/>
          <w:szCs w:val="28"/>
          <w:lang w:eastAsia="en-GB"/>
        </w:rPr>
        <w:tab/>
        <w:t>Landscape Quality</w:t>
      </w:r>
    </w:p>
    <w:p w14:paraId="371C7D84" w14:textId="77777777" w:rsidR="003E591A" w:rsidRPr="003E591A" w:rsidRDefault="003E591A" w:rsidP="003E591A">
      <w:pPr>
        <w:spacing w:after="0" w:line="276" w:lineRule="auto"/>
        <w:rPr>
          <w:rFonts w:ascii="Arial" w:eastAsia="Times New Roman" w:hAnsi="Arial" w:cs="Arial"/>
          <w:sz w:val="28"/>
          <w:szCs w:val="28"/>
          <w:lang w:eastAsia="en-GB"/>
        </w:rPr>
      </w:pPr>
      <w:r w:rsidRPr="003E591A">
        <w:rPr>
          <w:rFonts w:ascii="Arial" w:eastAsia="Times New Roman" w:hAnsi="Arial" w:cs="Arial"/>
          <w:sz w:val="28"/>
          <w:szCs w:val="28"/>
          <w:lang w:eastAsia="en-GB"/>
        </w:rPr>
        <w:t>•</w:t>
      </w:r>
      <w:r w:rsidRPr="003E591A">
        <w:rPr>
          <w:rFonts w:ascii="Arial" w:eastAsia="Times New Roman" w:hAnsi="Arial" w:cs="Arial"/>
          <w:sz w:val="28"/>
          <w:szCs w:val="28"/>
          <w:lang w:eastAsia="en-GB"/>
        </w:rPr>
        <w:tab/>
        <w:t>Designations</w:t>
      </w:r>
    </w:p>
    <w:p w14:paraId="5B0809E4" w14:textId="77777777" w:rsidR="003E591A" w:rsidRPr="003E591A" w:rsidRDefault="003E591A" w:rsidP="003E591A">
      <w:pPr>
        <w:spacing w:after="0" w:line="276" w:lineRule="auto"/>
        <w:rPr>
          <w:rFonts w:ascii="Arial" w:eastAsia="Times New Roman" w:hAnsi="Arial" w:cs="Arial"/>
          <w:sz w:val="28"/>
          <w:szCs w:val="28"/>
          <w:lang w:eastAsia="en-GB"/>
        </w:rPr>
      </w:pPr>
      <w:r w:rsidRPr="003E591A">
        <w:rPr>
          <w:rFonts w:ascii="Arial" w:eastAsia="Times New Roman" w:hAnsi="Arial" w:cs="Arial"/>
          <w:sz w:val="28"/>
          <w:szCs w:val="28"/>
          <w:lang w:eastAsia="en-GB"/>
        </w:rPr>
        <w:t>•</w:t>
      </w:r>
      <w:r w:rsidRPr="003E591A">
        <w:rPr>
          <w:rFonts w:ascii="Arial" w:eastAsia="Times New Roman" w:hAnsi="Arial" w:cs="Arial"/>
          <w:sz w:val="28"/>
          <w:szCs w:val="28"/>
          <w:lang w:eastAsia="en-GB"/>
        </w:rPr>
        <w:tab/>
        <w:t>Use</w:t>
      </w:r>
    </w:p>
    <w:p w14:paraId="5E7060F8" w14:textId="77777777" w:rsidR="003E591A" w:rsidRPr="003E591A" w:rsidRDefault="003E591A" w:rsidP="003E591A">
      <w:pPr>
        <w:spacing w:after="0" w:line="276" w:lineRule="auto"/>
        <w:rPr>
          <w:rFonts w:ascii="Arial" w:eastAsia="Times New Roman" w:hAnsi="Arial" w:cs="Arial"/>
          <w:sz w:val="28"/>
          <w:szCs w:val="28"/>
          <w:lang w:eastAsia="en-GB"/>
        </w:rPr>
      </w:pPr>
      <w:r w:rsidRPr="003E591A">
        <w:rPr>
          <w:rFonts w:ascii="Arial" w:eastAsia="Times New Roman" w:hAnsi="Arial" w:cs="Arial"/>
          <w:sz w:val="28"/>
          <w:szCs w:val="28"/>
          <w:lang w:eastAsia="en-GB"/>
        </w:rPr>
        <w:t>•</w:t>
      </w:r>
      <w:r w:rsidRPr="003E591A">
        <w:rPr>
          <w:rFonts w:ascii="Arial" w:eastAsia="Times New Roman" w:hAnsi="Arial" w:cs="Arial"/>
          <w:sz w:val="28"/>
          <w:szCs w:val="28"/>
          <w:lang w:eastAsia="en-GB"/>
        </w:rPr>
        <w:tab/>
        <w:t>Access</w:t>
      </w:r>
    </w:p>
    <w:p w14:paraId="1844EE93" w14:textId="77777777" w:rsidR="003E591A" w:rsidRPr="003E591A" w:rsidRDefault="003E591A" w:rsidP="003E591A">
      <w:pPr>
        <w:spacing w:after="0" w:line="276" w:lineRule="auto"/>
        <w:rPr>
          <w:rFonts w:ascii="Arial" w:eastAsia="Times New Roman" w:hAnsi="Arial" w:cs="Arial"/>
          <w:sz w:val="28"/>
          <w:szCs w:val="28"/>
          <w:lang w:eastAsia="en-GB"/>
        </w:rPr>
      </w:pPr>
      <w:r w:rsidRPr="003E591A">
        <w:rPr>
          <w:rFonts w:ascii="Arial" w:eastAsia="Times New Roman" w:hAnsi="Arial" w:cs="Arial"/>
          <w:sz w:val="28"/>
          <w:szCs w:val="28"/>
          <w:lang w:eastAsia="en-GB"/>
        </w:rPr>
        <w:t>•</w:t>
      </w:r>
      <w:r w:rsidRPr="003E591A">
        <w:rPr>
          <w:rFonts w:ascii="Arial" w:eastAsia="Times New Roman" w:hAnsi="Arial" w:cs="Arial"/>
          <w:sz w:val="28"/>
          <w:szCs w:val="28"/>
          <w:lang w:eastAsia="en-GB"/>
        </w:rPr>
        <w:tab/>
        <w:t>Future Potential</w:t>
      </w:r>
    </w:p>
    <w:p w14:paraId="27814722" w14:textId="77777777" w:rsidR="003E591A" w:rsidRPr="003E591A" w:rsidRDefault="003E591A" w:rsidP="003E591A">
      <w:pPr>
        <w:spacing w:after="0" w:line="276" w:lineRule="auto"/>
        <w:rPr>
          <w:rFonts w:ascii="Arial" w:eastAsia="Times New Roman" w:hAnsi="Arial" w:cs="Arial"/>
          <w:sz w:val="28"/>
          <w:szCs w:val="28"/>
          <w:lang w:eastAsia="en-GB"/>
        </w:rPr>
      </w:pPr>
    </w:p>
    <w:p w14:paraId="2592B301" w14:textId="77777777" w:rsidR="003E591A" w:rsidRPr="003E591A" w:rsidRDefault="003E591A" w:rsidP="003E591A">
      <w:pPr>
        <w:spacing w:after="0" w:line="276" w:lineRule="auto"/>
        <w:rPr>
          <w:rFonts w:ascii="Arial" w:eastAsia="Times New Roman" w:hAnsi="Arial" w:cs="Arial"/>
          <w:sz w:val="28"/>
          <w:szCs w:val="28"/>
          <w:lang w:eastAsia="en-GB"/>
        </w:rPr>
      </w:pPr>
      <w:r w:rsidRPr="003E591A">
        <w:rPr>
          <w:rFonts w:ascii="Arial" w:eastAsia="Times New Roman" w:hAnsi="Arial" w:cs="Arial"/>
          <w:sz w:val="28"/>
          <w:szCs w:val="28"/>
          <w:lang w:eastAsia="en-GB"/>
        </w:rPr>
        <w:t xml:space="preserve">You should choose two sites of your choice from those visited (whether virtual or physical) and the notes you took should subsequently form the basis of a reflective and critical account of the landscape at each </w:t>
      </w:r>
      <w:r w:rsidRPr="003E591A">
        <w:rPr>
          <w:rFonts w:ascii="Arial" w:eastAsia="Times New Roman" w:hAnsi="Arial" w:cs="Arial"/>
          <w:sz w:val="28"/>
          <w:szCs w:val="28"/>
          <w:lang w:eastAsia="en-GB"/>
        </w:rPr>
        <w:lastRenderedPageBreak/>
        <w:t xml:space="preserve">location, including relevant academic and policy related literature also providing suggestions for sustainable approaches to recreational development at each site.  Maps, </w:t>
      </w:r>
      <w:proofErr w:type="gramStart"/>
      <w:r w:rsidRPr="003E591A">
        <w:rPr>
          <w:rFonts w:ascii="Arial" w:eastAsia="Times New Roman" w:hAnsi="Arial" w:cs="Arial"/>
          <w:sz w:val="28"/>
          <w:szCs w:val="28"/>
          <w:lang w:eastAsia="en-GB"/>
        </w:rPr>
        <w:t>sketches</w:t>
      </w:r>
      <w:proofErr w:type="gramEnd"/>
      <w:r w:rsidRPr="003E591A">
        <w:rPr>
          <w:rFonts w:ascii="Arial" w:eastAsia="Times New Roman" w:hAnsi="Arial" w:cs="Arial"/>
          <w:sz w:val="28"/>
          <w:szCs w:val="28"/>
          <w:lang w:eastAsia="en-GB"/>
        </w:rPr>
        <w:t xml:space="preserve"> and photographic evidence should be used as appropriate.  </w:t>
      </w:r>
    </w:p>
    <w:p w14:paraId="07E9E411" w14:textId="77777777" w:rsidR="003E591A" w:rsidRPr="003E591A" w:rsidRDefault="003E591A" w:rsidP="003E591A">
      <w:pPr>
        <w:spacing w:after="0" w:line="276" w:lineRule="auto"/>
        <w:rPr>
          <w:rFonts w:ascii="Arial" w:eastAsia="Calibri" w:hAnsi="Arial" w:cs="Arial"/>
          <w:sz w:val="28"/>
          <w:szCs w:val="28"/>
        </w:rPr>
      </w:pPr>
    </w:p>
    <w:p w14:paraId="32DF0438" w14:textId="77777777" w:rsidR="003E591A" w:rsidRPr="003E591A" w:rsidRDefault="003E591A" w:rsidP="003E591A">
      <w:pPr>
        <w:spacing w:after="0" w:line="276" w:lineRule="auto"/>
        <w:rPr>
          <w:rFonts w:ascii="Arial" w:eastAsia="Calibri" w:hAnsi="Arial" w:cs="Arial"/>
          <w:sz w:val="28"/>
          <w:szCs w:val="28"/>
        </w:rPr>
      </w:pPr>
    </w:p>
    <w:p w14:paraId="30B199FB" w14:textId="77777777" w:rsidR="003E591A" w:rsidRPr="003E591A" w:rsidRDefault="003E591A" w:rsidP="003E591A">
      <w:pPr>
        <w:spacing w:after="0" w:line="276" w:lineRule="auto"/>
        <w:rPr>
          <w:rFonts w:ascii="Arial" w:eastAsia="Calibri" w:hAnsi="Arial" w:cs="Arial"/>
          <w:b/>
          <w:sz w:val="28"/>
          <w:szCs w:val="28"/>
        </w:rPr>
      </w:pPr>
      <w:r w:rsidRPr="003E591A">
        <w:rPr>
          <w:rFonts w:ascii="Arial" w:eastAsia="Calibri" w:hAnsi="Arial" w:cs="Arial"/>
          <w:b/>
          <w:sz w:val="28"/>
          <w:szCs w:val="28"/>
        </w:rPr>
        <w:t xml:space="preserve">SUBMISSION DETAILS:    </w:t>
      </w:r>
    </w:p>
    <w:p w14:paraId="286D1085" w14:textId="77777777" w:rsidR="003E591A" w:rsidRPr="003E591A" w:rsidRDefault="003E591A" w:rsidP="003E591A">
      <w:pPr>
        <w:spacing w:after="0" w:line="276" w:lineRule="auto"/>
        <w:rPr>
          <w:rFonts w:ascii="Arial" w:eastAsia="Calibri" w:hAnsi="Arial" w:cs="Arial"/>
          <w:sz w:val="28"/>
          <w:szCs w:val="28"/>
        </w:rPr>
      </w:pPr>
    </w:p>
    <w:p w14:paraId="7B1F8C17" w14:textId="77777777" w:rsidR="003E591A" w:rsidRPr="003E591A" w:rsidRDefault="003E591A" w:rsidP="003E591A">
      <w:pPr>
        <w:spacing w:after="0" w:line="276" w:lineRule="auto"/>
        <w:rPr>
          <w:rFonts w:ascii="Arial" w:eastAsia="Calibri" w:hAnsi="Arial" w:cs="Arial"/>
          <w:sz w:val="28"/>
          <w:szCs w:val="28"/>
        </w:rPr>
      </w:pPr>
      <w:r w:rsidRPr="003E591A">
        <w:rPr>
          <w:rFonts w:ascii="Arial" w:eastAsia="Calibri" w:hAnsi="Arial" w:cs="Arial"/>
          <w:sz w:val="28"/>
          <w:szCs w:val="28"/>
        </w:rPr>
        <w:t>Submit by Turnitin on or before 22nd January Friday 2021</w:t>
      </w:r>
    </w:p>
    <w:p w14:paraId="044E3D07" w14:textId="77777777" w:rsidR="003E591A" w:rsidRPr="003E591A" w:rsidRDefault="003E591A" w:rsidP="003E591A">
      <w:pPr>
        <w:spacing w:after="0" w:line="276" w:lineRule="auto"/>
        <w:rPr>
          <w:rFonts w:ascii="Arial" w:eastAsia="Calibri" w:hAnsi="Arial" w:cs="Arial"/>
          <w:sz w:val="28"/>
          <w:szCs w:val="28"/>
        </w:rPr>
      </w:pPr>
      <w:r w:rsidRPr="003E591A">
        <w:rPr>
          <w:rFonts w:ascii="Arial" w:eastAsia="Calibri" w:hAnsi="Arial" w:cs="Arial"/>
          <w:sz w:val="28"/>
          <w:szCs w:val="28"/>
        </w:rPr>
        <w:t>Feedback to be returned to student: on or before19</w:t>
      </w:r>
      <w:r w:rsidRPr="003E591A">
        <w:rPr>
          <w:rFonts w:ascii="Arial" w:eastAsia="Calibri" w:hAnsi="Arial" w:cs="Arial"/>
          <w:sz w:val="28"/>
          <w:szCs w:val="28"/>
          <w:vertAlign w:val="superscript"/>
        </w:rPr>
        <w:t>th</w:t>
      </w:r>
      <w:r w:rsidRPr="003E591A">
        <w:rPr>
          <w:rFonts w:ascii="Arial" w:eastAsia="Calibri" w:hAnsi="Arial" w:cs="Arial"/>
          <w:sz w:val="28"/>
          <w:szCs w:val="28"/>
        </w:rPr>
        <w:t xml:space="preserve"> February </w:t>
      </w:r>
      <w:proofErr w:type="gramStart"/>
      <w:r w:rsidRPr="003E591A">
        <w:rPr>
          <w:rFonts w:ascii="Arial" w:eastAsia="Calibri" w:hAnsi="Arial" w:cs="Arial"/>
          <w:sz w:val="28"/>
          <w:szCs w:val="28"/>
        </w:rPr>
        <w:t>2021</w:t>
      </w:r>
      <w:proofErr w:type="gramEnd"/>
    </w:p>
    <w:p w14:paraId="4887F3F5" w14:textId="77777777" w:rsidR="003E591A" w:rsidRPr="003E591A" w:rsidRDefault="003E591A" w:rsidP="003E591A">
      <w:pPr>
        <w:spacing w:after="0" w:line="276" w:lineRule="auto"/>
        <w:rPr>
          <w:rFonts w:ascii="Arial" w:eastAsia="Calibri" w:hAnsi="Arial" w:cs="Arial"/>
          <w:sz w:val="28"/>
          <w:szCs w:val="28"/>
        </w:rPr>
      </w:pPr>
      <w:r w:rsidRPr="003E591A">
        <w:rPr>
          <w:rFonts w:ascii="Arial" w:eastAsia="Calibri" w:hAnsi="Arial" w:cs="Arial"/>
          <w:sz w:val="28"/>
          <w:szCs w:val="28"/>
        </w:rPr>
        <w:br w:type="page"/>
      </w:r>
    </w:p>
    <w:p w14:paraId="22A6E39C" w14:textId="77777777" w:rsidR="003E591A" w:rsidRPr="003E591A" w:rsidRDefault="003E591A" w:rsidP="003E591A">
      <w:pPr>
        <w:spacing w:after="0" w:line="276" w:lineRule="auto"/>
        <w:rPr>
          <w:rFonts w:ascii="Calibri" w:eastAsia="Calibri" w:hAnsi="Calibri" w:cs="Times New Roman"/>
        </w:rPr>
      </w:pPr>
      <w:r w:rsidRPr="003E591A">
        <w:rPr>
          <w:rFonts w:ascii="Calibri" w:eastAsia="Calibri" w:hAnsi="Calibri" w:cs="Times New Roman"/>
        </w:rPr>
        <w:lastRenderedPageBreak/>
        <w:tab/>
      </w:r>
    </w:p>
    <w:p w14:paraId="777696D5" w14:textId="77777777" w:rsidR="003E591A" w:rsidRPr="003E591A" w:rsidRDefault="003E591A" w:rsidP="003E591A">
      <w:pPr>
        <w:spacing w:after="0" w:line="240" w:lineRule="auto"/>
        <w:jc w:val="center"/>
        <w:rPr>
          <w:rFonts w:ascii="Times New Roman" w:eastAsia="MS Minngs" w:hAnsi="Times New Roman" w:cs="Times New Roman"/>
          <w:b/>
          <w:bCs/>
          <w:sz w:val="28"/>
          <w:szCs w:val="28"/>
          <w:lang w:eastAsia="en-GB"/>
        </w:rPr>
      </w:pPr>
      <w:r w:rsidRPr="003E591A">
        <w:rPr>
          <w:rFonts w:ascii="Times New Roman" w:eastAsia="MS Minngs" w:hAnsi="Times New Roman" w:cs="Times New Roman"/>
          <w:b/>
          <w:bCs/>
          <w:sz w:val="28"/>
          <w:szCs w:val="28"/>
          <w:lang w:eastAsia="en-GB"/>
        </w:rPr>
        <w:t>School of Sport, Health &amp; Outdoor Education</w:t>
      </w:r>
    </w:p>
    <w:p w14:paraId="1B856E4E" w14:textId="77777777" w:rsidR="003E591A" w:rsidRPr="003E591A" w:rsidRDefault="003E591A" w:rsidP="003E591A">
      <w:pPr>
        <w:spacing w:after="0" w:line="276" w:lineRule="auto"/>
        <w:rPr>
          <w:rFonts w:ascii="Calibri" w:eastAsia="Calibri" w:hAnsi="Calibri" w:cs="Times New Roman"/>
          <w:b/>
          <w:bCs/>
          <w:sz w:val="16"/>
          <w:szCs w:val="16"/>
        </w:rPr>
      </w:pPr>
    </w:p>
    <w:p w14:paraId="68E562CD" w14:textId="77777777" w:rsidR="003E591A" w:rsidRPr="003E591A" w:rsidRDefault="003E591A" w:rsidP="003E591A">
      <w:pPr>
        <w:spacing w:after="0" w:line="240" w:lineRule="auto"/>
        <w:jc w:val="center"/>
        <w:rPr>
          <w:rFonts w:ascii="Times New Roman" w:eastAsia="MS Minngs" w:hAnsi="Times New Roman" w:cs="Times New Roman"/>
          <w:sz w:val="32"/>
          <w:szCs w:val="32"/>
          <w:u w:val="single"/>
          <w:lang w:eastAsia="en-GB"/>
        </w:rPr>
      </w:pPr>
      <w:r w:rsidRPr="003E591A">
        <w:rPr>
          <w:rFonts w:ascii="Times New Roman" w:eastAsia="MS Minngs" w:hAnsi="Times New Roman" w:cs="Times New Roman"/>
          <w:sz w:val="32"/>
          <w:szCs w:val="32"/>
          <w:u w:val="single"/>
          <w:lang w:eastAsia="en-GB"/>
        </w:rPr>
        <w:t>Assessment Feedback Sheet</w:t>
      </w:r>
    </w:p>
    <w:p w14:paraId="430C42B7" w14:textId="77777777" w:rsidR="003E591A" w:rsidRPr="003E591A" w:rsidRDefault="003E591A" w:rsidP="003E591A">
      <w:pPr>
        <w:spacing w:after="0" w:line="240" w:lineRule="auto"/>
        <w:jc w:val="center"/>
        <w:rPr>
          <w:rFonts w:ascii="Times New Roman" w:eastAsia="MS Minngs" w:hAnsi="Times New Roman" w:cs="Times New Roman"/>
          <w:sz w:val="16"/>
          <w:szCs w:val="16"/>
          <w:u w:val="single"/>
          <w:lang w:eastAsia="en-GB"/>
        </w:rPr>
      </w:pPr>
    </w:p>
    <w:p w14:paraId="48684411" w14:textId="7F88452B" w:rsidR="003E591A" w:rsidRPr="003E591A" w:rsidRDefault="003E591A" w:rsidP="003E591A">
      <w:pPr>
        <w:spacing w:after="0" w:line="240" w:lineRule="auto"/>
        <w:jc w:val="both"/>
        <w:rPr>
          <w:rFonts w:ascii="Times New Roman" w:eastAsia="MS Minngs" w:hAnsi="Times New Roman" w:cs="Times New Roman"/>
          <w:b/>
          <w:bCs/>
          <w:sz w:val="32"/>
          <w:szCs w:val="32"/>
          <w:lang w:eastAsia="en-GB"/>
        </w:rPr>
      </w:pPr>
      <w:r w:rsidRPr="003E591A">
        <w:rPr>
          <w:rFonts w:ascii="Times New Roman" w:eastAsia="MS Minngs" w:hAnsi="Times New Roman" w:cs="Times New Roman"/>
          <w:b/>
          <w:bCs/>
          <w:sz w:val="24"/>
          <w:szCs w:val="24"/>
          <w:lang w:eastAsia="en-GB"/>
        </w:rPr>
        <w:tab/>
        <w:t xml:space="preserve">                Student No./Name:</w:t>
      </w:r>
      <w:r w:rsidRPr="003E591A">
        <w:rPr>
          <w:rFonts w:ascii="Times New Roman" w:eastAsia="MS Minngs" w:hAnsi="Times New Roman" w:cs="Times New Roman"/>
          <w:b/>
          <w:bCs/>
          <w:sz w:val="24"/>
          <w:szCs w:val="24"/>
          <w:lang w:eastAsia="en-GB"/>
        </w:rPr>
        <w:tab/>
      </w:r>
      <w:r>
        <w:rPr>
          <w:rFonts w:ascii="Times New Roman" w:eastAsia="MS Minngs" w:hAnsi="Times New Roman" w:cs="Times New Roman"/>
          <w:b/>
          <w:bCs/>
          <w:sz w:val="24"/>
          <w:szCs w:val="24"/>
          <w:lang w:eastAsia="en-GB"/>
        </w:rPr>
        <w:t>1805495/ Richard Clark</w:t>
      </w:r>
    </w:p>
    <w:p w14:paraId="630814FE" w14:textId="1BCB5BCC" w:rsidR="003E591A" w:rsidRPr="003E591A" w:rsidRDefault="003E591A" w:rsidP="003E591A">
      <w:pPr>
        <w:spacing w:after="0" w:line="240" w:lineRule="auto"/>
        <w:rPr>
          <w:rFonts w:ascii="Times New Roman" w:eastAsia="MS Minngs" w:hAnsi="Times New Roman" w:cs="Times New Roman"/>
          <w:b/>
          <w:bCs/>
          <w:sz w:val="24"/>
          <w:szCs w:val="24"/>
          <w:lang w:eastAsia="en-GB"/>
        </w:rPr>
      </w:pPr>
      <w:r w:rsidRPr="003E591A">
        <w:rPr>
          <w:rFonts w:ascii="Times New Roman" w:eastAsia="MS Minngs" w:hAnsi="Times New Roman" w:cs="Times New Roman"/>
          <w:b/>
          <w:bCs/>
          <w:sz w:val="24"/>
          <w:szCs w:val="24"/>
          <w:lang w:eastAsia="en-GB"/>
        </w:rPr>
        <w:t xml:space="preserve">                                               Module:</w:t>
      </w:r>
      <w:r w:rsidRPr="003E591A">
        <w:rPr>
          <w:rFonts w:ascii="Times New Roman" w:eastAsia="MS Minngs" w:hAnsi="Times New Roman" w:cs="Times New Roman"/>
          <w:b/>
          <w:bCs/>
          <w:sz w:val="24"/>
          <w:szCs w:val="24"/>
          <w:lang w:eastAsia="en-GB"/>
        </w:rPr>
        <w:tab/>
      </w:r>
      <w:r>
        <w:rPr>
          <w:rFonts w:ascii="Times New Roman" w:eastAsia="MS Minngs" w:hAnsi="Times New Roman" w:cs="Times New Roman"/>
          <w:b/>
          <w:bCs/>
          <w:sz w:val="24"/>
          <w:szCs w:val="24"/>
          <w:lang w:eastAsia="en-GB"/>
        </w:rPr>
        <w:t>Landscape and Sustainable Recreation</w:t>
      </w:r>
    </w:p>
    <w:p w14:paraId="481A45CA" w14:textId="36038567" w:rsidR="003E591A" w:rsidRPr="003E591A" w:rsidRDefault="003E591A" w:rsidP="003E591A">
      <w:pPr>
        <w:spacing w:after="0" w:line="240" w:lineRule="auto"/>
        <w:rPr>
          <w:rFonts w:ascii="Times New Roman" w:eastAsia="MS Minngs" w:hAnsi="Times New Roman" w:cs="Times New Roman"/>
          <w:b/>
          <w:bCs/>
          <w:sz w:val="24"/>
          <w:szCs w:val="24"/>
          <w:lang w:eastAsia="en-GB"/>
        </w:rPr>
      </w:pPr>
      <w:r w:rsidRPr="003E591A">
        <w:rPr>
          <w:rFonts w:ascii="Times New Roman" w:eastAsia="MS Minngs" w:hAnsi="Times New Roman" w:cs="Times New Roman"/>
          <w:b/>
          <w:bCs/>
          <w:sz w:val="24"/>
          <w:szCs w:val="24"/>
          <w:lang w:eastAsia="en-GB"/>
        </w:rPr>
        <w:t xml:space="preserve">                                     Module Code: </w:t>
      </w:r>
      <w:r>
        <w:rPr>
          <w:rFonts w:ascii="Times New Roman" w:eastAsia="MS Minngs" w:hAnsi="Times New Roman" w:cs="Times New Roman"/>
          <w:b/>
          <w:bCs/>
          <w:sz w:val="24"/>
          <w:szCs w:val="24"/>
          <w:lang w:eastAsia="en-GB"/>
        </w:rPr>
        <w:t>BMOE6003</w:t>
      </w:r>
    </w:p>
    <w:p w14:paraId="32F43757" w14:textId="77777777" w:rsidR="003E591A" w:rsidRPr="003E591A" w:rsidRDefault="003E591A" w:rsidP="003E591A">
      <w:pPr>
        <w:spacing w:after="0" w:line="240" w:lineRule="auto"/>
        <w:rPr>
          <w:rFonts w:ascii="Times New Roman" w:eastAsia="MS Minngs" w:hAnsi="Times New Roman" w:cs="Times New Roman"/>
          <w:b/>
          <w:bCs/>
          <w:sz w:val="24"/>
          <w:szCs w:val="24"/>
          <w:lang w:eastAsia="en-GB"/>
        </w:rPr>
      </w:pPr>
    </w:p>
    <w:p w14:paraId="5DFBE017" w14:textId="77777777" w:rsidR="003E591A" w:rsidRPr="003E591A" w:rsidRDefault="003E591A" w:rsidP="003E591A">
      <w:pPr>
        <w:spacing w:after="0" w:line="240" w:lineRule="auto"/>
        <w:rPr>
          <w:rFonts w:ascii="Times New Roman" w:eastAsia="MS Minngs" w:hAnsi="Times New Roman" w:cs="Times New Roman"/>
          <w:b/>
          <w:bCs/>
          <w:sz w:val="16"/>
          <w:szCs w:val="16"/>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3E591A" w:rsidRPr="003E591A" w14:paraId="3EEB77FA" w14:textId="77777777" w:rsidTr="003E591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22D0CA3E" w14:textId="77777777" w:rsidR="003E591A" w:rsidRPr="003E591A" w:rsidRDefault="003E591A" w:rsidP="003E591A">
            <w:pPr>
              <w:spacing w:after="0" w:line="276" w:lineRule="auto"/>
              <w:jc w:val="center"/>
              <w:rPr>
                <w:rFonts w:ascii="Times New Roman" w:eastAsia="MS Minngs" w:hAnsi="Times New Roman" w:cs="Times New Roman"/>
                <w:b/>
                <w:bCs/>
                <w:sz w:val="24"/>
                <w:szCs w:val="24"/>
              </w:rPr>
            </w:pPr>
            <w:r w:rsidRPr="003E591A">
              <w:rPr>
                <w:rFonts w:ascii="Times New Roman" w:eastAsia="MS Minngs" w:hAnsi="Times New Roman" w:cs="Times New Roman"/>
                <w:b/>
                <w:sz w:val="18"/>
                <w:szCs w:val="18"/>
              </w:rPr>
              <w:t>Personal Evaluation</w:t>
            </w:r>
            <w:r w:rsidRPr="003E591A">
              <w:rPr>
                <w:rFonts w:ascii="Times New Roman" w:eastAsia="MS Minngs" w:hAnsi="Times New Roman" w:cs="Times New Roman"/>
                <w:bCs/>
                <w:sz w:val="18"/>
                <w:szCs w:val="18"/>
              </w:rPr>
              <w:t xml:space="preserve"> – to support your academic progress please complete the section below </w:t>
            </w:r>
            <w:r w:rsidRPr="003E591A">
              <w:rPr>
                <w:rFonts w:ascii="Times New Roman" w:eastAsia="MS Minngs" w:hAnsi="Times New Roman" w:cs="Times New Roman"/>
                <w:b/>
                <w:bCs/>
                <w:sz w:val="18"/>
                <w:szCs w:val="18"/>
                <w:u w:val="single"/>
              </w:rPr>
              <w:t>BEFORE</w:t>
            </w:r>
            <w:r w:rsidRPr="003E591A">
              <w:rPr>
                <w:rFonts w:ascii="Times New Roman" w:eastAsia="MS Minngs" w:hAnsi="Times New Roman" w:cs="Times New Roman"/>
                <w:bCs/>
                <w:sz w:val="18"/>
                <w:szCs w:val="18"/>
              </w:rPr>
              <w:t xml:space="preserve"> submitting your work.</w:t>
            </w:r>
          </w:p>
        </w:tc>
      </w:tr>
      <w:tr w:rsidR="003E591A" w:rsidRPr="003E591A" w14:paraId="332A5C7D" w14:textId="77777777" w:rsidTr="003E591A">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A668849" w14:textId="77777777" w:rsidR="003E591A" w:rsidRPr="003E591A" w:rsidRDefault="003E591A" w:rsidP="003E591A">
            <w:pPr>
              <w:spacing w:after="0" w:line="276" w:lineRule="auto"/>
              <w:ind w:left="113" w:right="113"/>
              <w:rPr>
                <w:rFonts w:ascii="Times New Roman" w:eastAsia="Calibri" w:hAnsi="Times New Roman" w:cs="Times New Roman"/>
                <w:sz w:val="16"/>
                <w:szCs w:val="16"/>
              </w:rPr>
            </w:pPr>
            <w:r w:rsidRPr="003E591A">
              <w:rPr>
                <w:rFonts w:ascii="Times New Roman" w:eastAsia="Calibri"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8749E2" w14:textId="77777777" w:rsidR="003E591A" w:rsidRPr="003E591A" w:rsidRDefault="003E591A" w:rsidP="003E591A">
            <w:pPr>
              <w:spacing w:after="0" w:line="276" w:lineRule="auto"/>
              <w:jc w:val="center"/>
              <w:rPr>
                <w:rFonts w:ascii="Times New Roman" w:eastAsia="MS Minngs" w:hAnsi="Times New Roman" w:cs="Times New Roman"/>
                <w:b/>
                <w:bCs/>
                <w:sz w:val="24"/>
                <w:szCs w:val="24"/>
              </w:rPr>
            </w:pPr>
          </w:p>
        </w:tc>
      </w:tr>
      <w:tr w:rsidR="003E591A" w:rsidRPr="003E591A" w14:paraId="48BF99D2" w14:textId="77777777" w:rsidTr="003E591A">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B2AE4C6" w14:textId="77777777" w:rsidR="003E591A" w:rsidRPr="003E591A" w:rsidRDefault="003E591A" w:rsidP="003E591A">
            <w:pPr>
              <w:spacing w:after="0" w:line="276" w:lineRule="auto"/>
              <w:ind w:left="113" w:right="113"/>
              <w:rPr>
                <w:rFonts w:ascii="Times New Roman" w:eastAsia="Calibri" w:hAnsi="Times New Roman" w:cs="Times New Roman"/>
                <w:sz w:val="16"/>
                <w:szCs w:val="16"/>
              </w:rPr>
            </w:pPr>
            <w:r w:rsidRPr="003E591A">
              <w:rPr>
                <w:rFonts w:ascii="Times New Roman" w:eastAsia="Calibri"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7977711" w14:textId="77777777" w:rsidR="003E591A" w:rsidRPr="003E591A" w:rsidRDefault="003E591A" w:rsidP="003E591A">
            <w:pPr>
              <w:spacing w:after="0" w:line="276" w:lineRule="auto"/>
              <w:jc w:val="center"/>
              <w:rPr>
                <w:rFonts w:ascii="Times New Roman" w:eastAsia="MS Minngs" w:hAnsi="Times New Roman" w:cs="Times New Roman"/>
                <w:b/>
                <w:bCs/>
                <w:sz w:val="24"/>
                <w:szCs w:val="24"/>
              </w:rPr>
            </w:pPr>
          </w:p>
        </w:tc>
      </w:tr>
      <w:tr w:rsidR="003E591A" w:rsidRPr="003E591A" w14:paraId="21646D4A" w14:textId="77777777" w:rsidTr="003E591A">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97CF489" w14:textId="77777777" w:rsidR="003E591A" w:rsidRPr="003E591A" w:rsidRDefault="003E591A" w:rsidP="003E591A">
            <w:pPr>
              <w:spacing w:after="0" w:line="276" w:lineRule="auto"/>
              <w:ind w:left="113" w:right="113"/>
              <w:rPr>
                <w:rFonts w:ascii="Times New Roman" w:eastAsia="Calibri" w:hAnsi="Times New Roman" w:cs="Times New Roman"/>
                <w:sz w:val="16"/>
                <w:szCs w:val="16"/>
              </w:rPr>
            </w:pPr>
            <w:r w:rsidRPr="003E591A">
              <w:rPr>
                <w:rFonts w:ascii="Times New Roman" w:eastAsia="Calibri"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9BE3783" w14:textId="77777777" w:rsidR="003E591A" w:rsidRPr="003E591A" w:rsidRDefault="003E591A" w:rsidP="003E591A">
            <w:pPr>
              <w:spacing w:after="0" w:line="276" w:lineRule="auto"/>
              <w:jc w:val="center"/>
              <w:rPr>
                <w:rFonts w:ascii="Times New Roman" w:eastAsia="MS Minngs" w:hAnsi="Times New Roman" w:cs="Times New Roman"/>
                <w:b/>
                <w:bCs/>
                <w:sz w:val="24"/>
                <w:szCs w:val="24"/>
              </w:rPr>
            </w:pPr>
          </w:p>
        </w:tc>
      </w:tr>
      <w:tr w:rsidR="003E591A" w:rsidRPr="003E591A" w14:paraId="14216C24" w14:textId="77777777" w:rsidTr="003E591A">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24C17B6A" w14:textId="77777777" w:rsidR="003E591A" w:rsidRPr="003E591A" w:rsidRDefault="003E591A" w:rsidP="003E591A">
            <w:pPr>
              <w:spacing w:after="0" w:line="276" w:lineRule="auto"/>
              <w:rPr>
                <w:rFonts w:ascii="Times New Roman" w:eastAsia="MS Minngs" w:hAnsi="Times New Roman" w:cs="Times New Roman"/>
                <w:b/>
                <w:bCs/>
                <w:sz w:val="24"/>
                <w:szCs w:val="24"/>
              </w:rPr>
            </w:pPr>
          </w:p>
          <w:p w14:paraId="2DA84895" w14:textId="77777777" w:rsidR="003E591A" w:rsidRPr="003E591A" w:rsidRDefault="003E591A" w:rsidP="003E591A">
            <w:pPr>
              <w:spacing w:after="0" w:line="276" w:lineRule="auto"/>
              <w:jc w:val="center"/>
              <w:rPr>
                <w:rFonts w:ascii="Times New Roman" w:eastAsia="MS Minngs" w:hAnsi="Times New Roman" w:cs="Times New Roman"/>
                <w:b/>
                <w:bCs/>
                <w:sz w:val="24"/>
                <w:szCs w:val="24"/>
              </w:rPr>
            </w:pPr>
            <w:r w:rsidRPr="003E591A">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2BF54303" w14:textId="77777777" w:rsidR="003E591A" w:rsidRPr="003E591A" w:rsidRDefault="003E591A" w:rsidP="003E591A">
            <w:pPr>
              <w:spacing w:after="0" w:line="276" w:lineRule="auto"/>
              <w:ind w:left="113" w:right="113"/>
              <w:rPr>
                <w:rFonts w:ascii="Calibri" w:eastAsia="Calibri" w:hAnsi="Calibri" w:cs="Times New Roman"/>
                <w:sz w:val="16"/>
                <w:szCs w:val="16"/>
              </w:rPr>
            </w:pPr>
            <w:r w:rsidRPr="003E591A">
              <w:rPr>
                <w:rFonts w:ascii="Calibri" w:eastAsia="Calibri" w:hAnsi="Calibri" w:cs="Times New Roman"/>
                <w:sz w:val="16"/>
                <w:szCs w:val="16"/>
              </w:rPr>
              <w:t>Learning</w:t>
            </w:r>
          </w:p>
          <w:p w14:paraId="7B189D7B" w14:textId="77777777" w:rsidR="003E591A" w:rsidRPr="003E591A" w:rsidRDefault="003E591A" w:rsidP="003E591A">
            <w:pPr>
              <w:spacing w:after="0" w:line="276" w:lineRule="auto"/>
              <w:ind w:left="113" w:right="113"/>
              <w:rPr>
                <w:rFonts w:ascii="Calibri" w:eastAsia="Calibri" w:hAnsi="Calibri" w:cs="Times New Roman"/>
                <w:sz w:val="16"/>
                <w:szCs w:val="16"/>
              </w:rPr>
            </w:pPr>
            <w:r w:rsidRPr="003E591A">
              <w:rPr>
                <w:rFonts w:ascii="Calibri" w:eastAsia="Calibri" w:hAnsi="Calibri" w:cs="Times New Roman"/>
                <w:sz w:val="16"/>
                <w:szCs w:val="16"/>
              </w:rPr>
              <w:t>Outcomes</w:t>
            </w:r>
          </w:p>
          <w:p w14:paraId="7A5E7E40" w14:textId="77777777" w:rsidR="003E591A" w:rsidRPr="003E591A" w:rsidRDefault="003E591A" w:rsidP="003E591A">
            <w:pPr>
              <w:spacing w:after="0" w:line="276" w:lineRule="auto"/>
              <w:ind w:left="113" w:right="113"/>
              <w:rPr>
                <w:rFonts w:ascii="Calibri" w:eastAsia="Calibri" w:hAnsi="Calibri" w:cs="Times New Roman"/>
                <w:sz w:val="16"/>
                <w:szCs w:val="16"/>
              </w:rPr>
            </w:pPr>
          </w:p>
          <w:p w14:paraId="161E6626" w14:textId="77777777" w:rsidR="003E591A" w:rsidRPr="003E591A" w:rsidRDefault="003E591A" w:rsidP="003E591A">
            <w:pPr>
              <w:spacing w:after="0" w:line="276" w:lineRule="auto"/>
              <w:ind w:left="113" w:right="113"/>
              <w:jc w:val="center"/>
              <w:rPr>
                <w:rFonts w:ascii="Times New Roman" w:eastAsia="MS Minngs" w:hAnsi="Times New Roman" w:cs="Times New Roman"/>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27416DE3" w14:textId="77777777" w:rsidR="003E591A" w:rsidRPr="003E591A" w:rsidRDefault="003E591A" w:rsidP="003E591A">
            <w:pPr>
              <w:spacing w:after="0" w:line="276" w:lineRule="auto"/>
              <w:jc w:val="center"/>
              <w:rPr>
                <w:rFonts w:ascii="Times New Roman" w:eastAsia="MS Minngs" w:hAnsi="Times New Roman" w:cs="Times New Roman"/>
                <w:b/>
                <w:bCs/>
                <w:sz w:val="24"/>
                <w:szCs w:val="24"/>
              </w:rPr>
            </w:pPr>
            <w:r w:rsidRPr="003E591A">
              <w:rPr>
                <w:rFonts w:ascii="Times New Roman" w:eastAsia="MS Minngs" w:hAnsi="Times New Roman" w:cs="Times New Roman"/>
                <w:b/>
                <w:bCs/>
                <w:sz w:val="24"/>
                <w:szCs w:val="24"/>
              </w:rPr>
              <w:t>GRADE</w:t>
            </w:r>
          </w:p>
        </w:tc>
      </w:tr>
      <w:tr w:rsidR="003E591A" w:rsidRPr="003E591A" w14:paraId="54381FAC" w14:textId="77777777" w:rsidTr="003E591A">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613E7047" w14:textId="77777777" w:rsidR="003E591A" w:rsidRPr="003E591A" w:rsidRDefault="003E591A" w:rsidP="003E591A">
            <w:pPr>
              <w:spacing w:after="0" w:line="276" w:lineRule="auto"/>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33662D69" w14:textId="77777777" w:rsidR="003E591A" w:rsidRPr="003E591A" w:rsidRDefault="003E591A" w:rsidP="003E591A">
            <w:pPr>
              <w:spacing w:after="0" w:line="276" w:lineRule="auto"/>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71E8D1E9" w14:textId="77777777" w:rsidR="003E591A" w:rsidRPr="003E591A" w:rsidRDefault="003E591A" w:rsidP="003E591A">
            <w:pPr>
              <w:spacing w:after="0" w:line="276" w:lineRule="auto"/>
              <w:jc w:val="center"/>
              <w:rPr>
                <w:rFonts w:ascii="Times New Roman" w:eastAsia="MS Minngs" w:hAnsi="Times New Roman" w:cs="Times New Roman"/>
                <w:b/>
                <w:bCs/>
                <w:sz w:val="16"/>
                <w:szCs w:val="16"/>
              </w:rPr>
            </w:pPr>
            <w:r w:rsidRPr="003E591A">
              <w:rPr>
                <w:rFonts w:ascii="Times New Roman" w:eastAsia="MS Minngs" w:hAnsi="Times New Roman" w:cs="Times New Roman"/>
                <w:b/>
                <w:bCs/>
                <w:sz w:val="16"/>
                <w:szCs w:val="16"/>
              </w:rPr>
              <w:t>Poor</w:t>
            </w:r>
          </w:p>
          <w:p w14:paraId="0BC9BD67" w14:textId="77777777" w:rsidR="003E591A" w:rsidRPr="003E591A" w:rsidRDefault="003E591A" w:rsidP="003E591A">
            <w:pPr>
              <w:spacing w:after="0" w:line="276" w:lineRule="auto"/>
              <w:jc w:val="center"/>
              <w:rPr>
                <w:rFonts w:ascii="Times New Roman" w:eastAsia="MS Minngs" w:hAnsi="Times New Roman" w:cs="Times New Roman"/>
                <w:b/>
                <w:bCs/>
                <w:sz w:val="16"/>
                <w:szCs w:val="16"/>
              </w:rPr>
            </w:pPr>
            <w:r w:rsidRPr="003E591A">
              <w:rPr>
                <w:rFonts w:ascii="Times New Roman" w:eastAsia="MS Minngs" w:hAnsi="Times New Roman" w:cs="Times New Roman"/>
                <w:b/>
                <w:bCs/>
                <w:sz w:val="16"/>
                <w:szCs w:val="16"/>
              </w:rPr>
              <w:t>&lt; 20%</w:t>
            </w:r>
          </w:p>
          <w:p w14:paraId="5573BF4E" w14:textId="77777777" w:rsidR="003E591A" w:rsidRPr="003E591A" w:rsidRDefault="003E591A" w:rsidP="003E591A">
            <w:pPr>
              <w:spacing w:after="0" w:line="276" w:lineRule="auto"/>
              <w:jc w:val="center"/>
              <w:rPr>
                <w:rFonts w:ascii="Times New Roman" w:eastAsia="MS Minngs" w:hAnsi="Times New Roman" w:cs="Times New Roman"/>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14:paraId="547EF797" w14:textId="77777777" w:rsidR="003E591A" w:rsidRPr="003E591A" w:rsidRDefault="003E591A" w:rsidP="003E591A">
            <w:pPr>
              <w:spacing w:after="0" w:line="276" w:lineRule="auto"/>
              <w:jc w:val="center"/>
              <w:rPr>
                <w:rFonts w:ascii="Times New Roman" w:eastAsia="MS Minngs" w:hAnsi="Times New Roman" w:cs="Times New Roman"/>
                <w:b/>
                <w:sz w:val="16"/>
                <w:szCs w:val="16"/>
              </w:rPr>
            </w:pPr>
            <w:r w:rsidRPr="003E591A">
              <w:rPr>
                <w:rFonts w:ascii="Times New Roman" w:eastAsia="MS Minngs" w:hAnsi="Times New Roman" w:cs="Times New Roman"/>
                <w:b/>
                <w:sz w:val="16"/>
                <w:szCs w:val="16"/>
              </w:rPr>
              <w:t>Weak</w:t>
            </w:r>
          </w:p>
          <w:p w14:paraId="25ED370C" w14:textId="77777777" w:rsidR="003E591A" w:rsidRPr="003E591A" w:rsidRDefault="003E591A" w:rsidP="003E591A">
            <w:pPr>
              <w:spacing w:after="0" w:line="276" w:lineRule="auto"/>
              <w:jc w:val="center"/>
              <w:rPr>
                <w:rFonts w:ascii="Times New Roman" w:eastAsia="MS Minngs" w:hAnsi="Times New Roman" w:cs="Times New Roman"/>
                <w:b/>
                <w:sz w:val="16"/>
                <w:szCs w:val="16"/>
              </w:rPr>
            </w:pPr>
            <w:r w:rsidRPr="003E591A">
              <w:rPr>
                <w:rFonts w:ascii="Times New Roman" w:eastAsia="MS Minngs" w:hAnsi="Times New Roman" w:cs="Times New Roman"/>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18657D03" w14:textId="77777777" w:rsidR="003E591A" w:rsidRPr="003E591A" w:rsidRDefault="003E591A" w:rsidP="003E591A">
            <w:pPr>
              <w:spacing w:after="0" w:line="276" w:lineRule="auto"/>
              <w:jc w:val="center"/>
              <w:rPr>
                <w:rFonts w:ascii="Times New Roman" w:eastAsia="MS Minngs" w:hAnsi="Times New Roman" w:cs="Times New Roman"/>
                <w:b/>
                <w:bCs/>
                <w:sz w:val="16"/>
                <w:szCs w:val="16"/>
              </w:rPr>
            </w:pPr>
            <w:r w:rsidRPr="003E591A">
              <w:rPr>
                <w:rFonts w:ascii="Times New Roman" w:eastAsia="MS Minngs" w:hAnsi="Times New Roman" w:cs="Times New Roman"/>
                <w:b/>
                <w:bCs/>
                <w:sz w:val="16"/>
                <w:szCs w:val="16"/>
              </w:rPr>
              <w:t>Unsatisfactory</w:t>
            </w:r>
          </w:p>
          <w:p w14:paraId="087991AB" w14:textId="77777777" w:rsidR="003E591A" w:rsidRPr="003E591A" w:rsidRDefault="003E591A" w:rsidP="003E591A">
            <w:pPr>
              <w:spacing w:after="0" w:line="276" w:lineRule="auto"/>
              <w:jc w:val="center"/>
              <w:rPr>
                <w:rFonts w:ascii="Times New Roman" w:eastAsia="MS Minngs" w:hAnsi="Times New Roman" w:cs="Times New Roman"/>
                <w:b/>
                <w:bCs/>
                <w:sz w:val="16"/>
                <w:szCs w:val="16"/>
              </w:rPr>
            </w:pPr>
            <w:r w:rsidRPr="003E591A">
              <w:rPr>
                <w:rFonts w:ascii="Times New Roman" w:eastAsia="MS Minngs" w:hAnsi="Times New Roman" w:cs="Times New Roman"/>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14:paraId="3AD5FBBA" w14:textId="77777777" w:rsidR="003E591A" w:rsidRPr="003E591A" w:rsidRDefault="003E591A" w:rsidP="003E591A">
            <w:pPr>
              <w:spacing w:after="0" w:line="276" w:lineRule="auto"/>
              <w:jc w:val="center"/>
              <w:rPr>
                <w:rFonts w:ascii="Times New Roman" w:eastAsia="MS Minngs" w:hAnsi="Times New Roman" w:cs="Times New Roman"/>
                <w:b/>
                <w:bCs/>
                <w:sz w:val="16"/>
                <w:szCs w:val="16"/>
              </w:rPr>
            </w:pPr>
            <w:r w:rsidRPr="003E591A">
              <w:rPr>
                <w:rFonts w:ascii="Times New Roman" w:eastAsia="MS Minngs" w:hAnsi="Times New Roman" w:cs="Times New Roman"/>
                <w:b/>
                <w:bCs/>
                <w:sz w:val="16"/>
                <w:szCs w:val="16"/>
              </w:rPr>
              <w:t>Satisfactory</w:t>
            </w:r>
          </w:p>
          <w:p w14:paraId="3E26E7A9" w14:textId="77777777" w:rsidR="003E591A" w:rsidRPr="003E591A" w:rsidRDefault="003E591A" w:rsidP="003E591A">
            <w:pPr>
              <w:spacing w:after="0" w:line="276" w:lineRule="auto"/>
              <w:jc w:val="center"/>
              <w:rPr>
                <w:rFonts w:ascii="Times New Roman" w:eastAsia="MS Minngs" w:hAnsi="Times New Roman" w:cs="Times New Roman"/>
                <w:b/>
                <w:bCs/>
                <w:sz w:val="16"/>
                <w:szCs w:val="16"/>
              </w:rPr>
            </w:pPr>
            <w:r w:rsidRPr="003E591A">
              <w:rPr>
                <w:rFonts w:ascii="Times New Roman" w:eastAsia="MS Minngs" w:hAnsi="Times New Roman" w:cs="Times New Roman"/>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14:paraId="7592171B" w14:textId="77777777" w:rsidR="003E591A" w:rsidRPr="003E591A" w:rsidRDefault="003E591A" w:rsidP="003E591A">
            <w:pPr>
              <w:spacing w:after="0" w:line="276" w:lineRule="auto"/>
              <w:jc w:val="center"/>
              <w:rPr>
                <w:rFonts w:ascii="Times New Roman" w:eastAsia="MS Minngs" w:hAnsi="Times New Roman" w:cs="Times New Roman"/>
                <w:b/>
                <w:bCs/>
                <w:sz w:val="16"/>
                <w:szCs w:val="16"/>
              </w:rPr>
            </w:pPr>
            <w:r w:rsidRPr="003E591A">
              <w:rPr>
                <w:rFonts w:ascii="Times New Roman" w:eastAsia="MS Minngs" w:hAnsi="Times New Roman" w:cs="Times New Roman"/>
                <w:b/>
                <w:bCs/>
                <w:sz w:val="16"/>
                <w:szCs w:val="16"/>
              </w:rPr>
              <w:t>Good</w:t>
            </w:r>
          </w:p>
          <w:p w14:paraId="008D696A" w14:textId="77777777" w:rsidR="003E591A" w:rsidRPr="003E591A" w:rsidRDefault="003E591A" w:rsidP="003E591A">
            <w:pPr>
              <w:spacing w:after="0" w:line="276" w:lineRule="auto"/>
              <w:jc w:val="center"/>
              <w:rPr>
                <w:rFonts w:ascii="Times New Roman" w:eastAsia="MS Minngs" w:hAnsi="Times New Roman" w:cs="Times New Roman"/>
                <w:b/>
                <w:bCs/>
                <w:sz w:val="16"/>
                <w:szCs w:val="16"/>
              </w:rPr>
            </w:pPr>
            <w:r w:rsidRPr="003E591A">
              <w:rPr>
                <w:rFonts w:ascii="Times New Roman" w:eastAsia="MS Minngs" w:hAnsi="Times New Roman" w:cs="Times New Roman"/>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14:paraId="4C11ABB3" w14:textId="77777777" w:rsidR="003E591A" w:rsidRPr="003E591A" w:rsidRDefault="003E591A" w:rsidP="003E591A">
            <w:pPr>
              <w:spacing w:after="0" w:line="276" w:lineRule="auto"/>
              <w:jc w:val="center"/>
              <w:rPr>
                <w:rFonts w:ascii="Times New Roman" w:eastAsia="MS Minngs" w:hAnsi="Times New Roman" w:cs="Times New Roman"/>
                <w:b/>
                <w:bCs/>
                <w:sz w:val="16"/>
                <w:szCs w:val="16"/>
              </w:rPr>
            </w:pPr>
            <w:r w:rsidRPr="003E591A">
              <w:rPr>
                <w:rFonts w:ascii="Times New Roman" w:eastAsia="MS Minngs" w:hAnsi="Times New Roman" w:cs="Times New Roman"/>
                <w:b/>
                <w:bCs/>
                <w:sz w:val="16"/>
                <w:szCs w:val="16"/>
              </w:rPr>
              <w:t>Very Good</w:t>
            </w:r>
          </w:p>
          <w:p w14:paraId="5CF4C19A" w14:textId="77777777" w:rsidR="003E591A" w:rsidRPr="003E591A" w:rsidRDefault="003E591A" w:rsidP="003E591A">
            <w:pPr>
              <w:spacing w:after="0" w:line="276" w:lineRule="auto"/>
              <w:jc w:val="center"/>
              <w:rPr>
                <w:rFonts w:ascii="Times New Roman" w:eastAsia="MS Minngs" w:hAnsi="Times New Roman" w:cs="Times New Roman"/>
                <w:b/>
                <w:bCs/>
                <w:sz w:val="16"/>
                <w:szCs w:val="16"/>
              </w:rPr>
            </w:pPr>
            <w:r w:rsidRPr="003E591A">
              <w:rPr>
                <w:rFonts w:ascii="Times New Roman" w:eastAsia="MS Minngs" w:hAnsi="Times New Roman" w:cs="Times New Roman"/>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34B41281" w14:textId="77777777" w:rsidR="003E591A" w:rsidRPr="003E591A" w:rsidRDefault="003E591A" w:rsidP="003E591A">
            <w:pPr>
              <w:spacing w:after="0" w:line="276" w:lineRule="auto"/>
              <w:jc w:val="center"/>
              <w:rPr>
                <w:rFonts w:ascii="Times New Roman" w:eastAsia="MS Minngs" w:hAnsi="Times New Roman" w:cs="Times New Roman"/>
                <w:b/>
                <w:bCs/>
                <w:sz w:val="16"/>
                <w:szCs w:val="16"/>
              </w:rPr>
            </w:pPr>
            <w:r w:rsidRPr="003E591A">
              <w:rPr>
                <w:rFonts w:ascii="Times New Roman" w:eastAsia="MS Minngs" w:hAnsi="Times New Roman" w:cs="Times New Roman"/>
                <w:b/>
                <w:bCs/>
                <w:sz w:val="16"/>
                <w:szCs w:val="16"/>
              </w:rPr>
              <w:t>Excellent</w:t>
            </w:r>
          </w:p>
          <w:p w14:paraId="7B36A55E" w14:textId="77777777" w:rsidR="003E591A" w:rsidRPr="003E591A" w:rsidRDefault="003E591A" w:rsidP="003E591A">
            <w:pPr>
              <w:spacing w:after="0" w:line="276" w:lineRule="auto"/>
              <w:jc w:val="center"/>
              <w:rPr>
                <w:rFonts w:ascii="Times New Roman" w:eastAsia="MS Minngs" w:hAnsi="Times New Roman" w:cs="Times New Roman"/>
                <w:b/>
                <w:bCs/>
                <w:sz w:val="16"/>
                <w:szCs w:val="16"/>
              </w:rPr>
            </w:pPr>
            <w:r w:rsidRPr="003E591A">
              <w:rPr>
                <w:rFonts w:ascii="Times New Roman" w:eastAsia="MS Minngs" w:hAnsi="Times New Roman" w:cs="Times New Roman"/>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14:paraId="7A73046D" w14:textId="77777777" w:rsidR="003E591A" w:rsidRPr="003E591A" w:rsidRDefault="003E591A" w:rsidP="003E591A">
            <w:pPr>
              <w:spacing w:after="0" w:line="276" w:lineRule="auto"/>
              <w:jc w:val="center"/>
              <w:rPr>
                <w:rFonts w:ascii="Times New Roman" w:eastAsia="MS Minngs" w:hAnsi="Times New Roman" w:cs="Times New Roman"/>
                <w:b/>
                <w:bCs/>
                <w:sz w:val="16"/>
                <w:szCs w:val="16"/>
              </w:rPr>
            </w:pPr>
            <w:r w:rsidRPr="003E591A">
              <w:rPr>
                <w:rFonts w:ascii="Times New Roman" w:eastAsia="MS Minngs" w:hAnsi="Times New Roman" w:cs="Times New Roman"/>
                <w:b/>
                <w:bCs/>
                <w:sz w:val="16"/>
                <w:szCs w:val="16"/>
              </w:rPr>
              <w:t>Exceptional</w:t>
            </w:r>
          </w:p>
          <w:p w14:paraId="297DBE6A" w14:textId="77777777" w:rsidR="003E591A" w:rsidRPr="003E591A" w:rsidRDefault="003E591A" w:rsidP="003E591A">
            <w:pPr>
              <w:spacing w:after="0" w:line="276" w:lineRule="auto"/>
              <w:jc w:val="center"/>
              <w:rPr>
                <w:rFonts w:ascii="Times New Roman" w:eastAsia="MS Minngs" w:hAnsi="Times New Roman" w:cs="Times New Roman"/>
                <w:b/>
                <w:bCs/>
                <w:sz w:val="16"/>
                <w:szCs w:val="16"/>
              </w:rPr>
            </w:pPr>
            <w:r w:rsidRPr="003E591A">
              <w:rPr>
                <w:rFonts w:ascii="Times New Roman" w:eastAsia="MS Minngs" w:hAnsi="Times New Roman" w:cs="Times New Roman"/>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57FEA2E0" w14:textId="77777777" w:rsidR="003E591A" w:rsidRPr="003E591A" w:rsidRDefault="003E591A" w:rsidP="003E591A">
            <w:pPr>
              <w:spacing w:after="0" w:line="276" w:lineRule="auto"/>
              <w:rPr>
                <w:rFonts w:ascii="Times New Roman" w:eastAsia="MS Minngs" w:hAnsi="Times New Roman" w:cs="Times New Roman"/>
                <w:b/>
                <w:bCs/>
                <w:sz w:val="18"/>
                <w:szCs w:val="18"/>
              </w:rPr>
            </w:pPr>
          </w:p>
          <w:p w14:paraId="5EBB5852" w14:textId="77777777" w:rsidR="003E591A" w:rsidRPr="003E591A" w:rsidRDefault="003E591A" w:rsidP="003E591A">
            <w:pPr>
              <w:spacing w:after="0" w:line="276" w:lineRule="auto"/>
              <w:rPr>
                <w:rFonts w:ascii="Times New Roman" w:eastAsia="MS Minngs" w:hAnsi="Times New Roman" w:cs="Times New Roman"/>
                <w:b/>
                <w:bCs/>
                <w:sz w:val="18"/>
                <w:szCs w:val="18"/>
              </w:rPr>
            </w:pPr>
            <w:r w:rsidRPr="003E591A">
              <w:rPr>
                <w:rFonts w:ascii="Times New Roman" w:eastAsia="MS Minngs" w:hAnsi="Times New Roman" w:cs="Times New Roman"/>
                <w:b/>
                <w:bCs/>
                <w:sz w:val="18"/>
                <w:szCs w:val="18"/>
              </w:rPr>
              <w:t xml:space="preserve">  %</w:t>
            </w:r>
          </w:p>
        </w:tc>
      </w:tr>
      <w:tr w:rsidR="003E591A" w:rsidRPr="003E591A" w14:paraId="64DC089A" w14:textId="77777777" w:rsidTr="003E591A">
        <w:tc>
          <w:tcPr>
            <w:tcW w:w="2305" w:type="dxa"/>
            <w:tcBorders>
              <w:top w:val="single" w:sz="6" w:space="0" w:color="auto"/>
              <w:left w:val="thinThickLargeGap" w:sz="24" w:space="0" w:color="auto"/>
              <w:bottom w:val="single" w:sz="6" w:space="0" w:color="auto"/>
              <w:right w:val="single" w:sz="4" w:space="0" w:color="auto"/>
            </w:tcBorders>
            <w:hideMark/>
          </w:tcPr>
          <w:p w14:paraId="0823FA2E" w14:textId="77777777" w:rsidR="003E591A" w:rsidRPr="003E591A" w:rsidRDefault="003E591A" w:rsidP="003E591A">
            <w:pPr>
              <w:spacing w:after="0" w:line="276" w:lineRule="auto"/>
              <w:rPr>
                <w:rFonts w:ascii="Times New Roman" w:eastAsia="MS Minngs" w:hAnsi="Times New Roman" w:cs="Times New Roman"/>
                <w:sz w:val="18"/>
                <w:szCs w:val="18"/>
              </w:rPr>
            </w:pPr>
            <w:r w:rsidRPr="003E591A">
              <w:rPr>
                <w:rFonts w:ascii="Times New Roman" w:eastAsia="MS Minngs" w:hAnsi="Times New Roman" w:cs="Times New Roman"/>
                <w:sz w:val="18"/>
                <w:szCs w:val="18"/>
              </w:rPr>
              <w:t>Your discussion of the nature of landscape within the context of the fieldwork locations</w:t>
            </w:r>
          </w:p>
        </w:tc>
        <w:tc>
          <w:tcPr>
            <w:tcW w:w="540" w:type="dxa"/>
            <w:gridSpan w:val="2"/>
            <w:tcBorders>
              <w:top w:val="single" w:sz="6" w:space="0" w:color="auto"/>
              <w:left w:val="single" w:sz="4" w:space="0" w:color="auto"/>
              <w:bottom w:val="single" w:sz="6" w:space="0" w:color="auto"/>
              <w:right w:val="single" w:sz="6" w:space="0" w:color="auto"/>
            </w:tcBorders>
            <w:hideMark/>
          </w:tcPr>
          <w:p w14:paraId="67417161" w14:textId="77777777" w:rsidR="003E591A" w:rsidRPr="003E591A" w:rsidRDefault="003E591A" w:rsidP="003E591A">
            <w:pPr>
              <w:spacing w:after="0" w:line="276" w:lineRule="auto"/>
              <w:jc w:val="center"/>
              <w:rPr>
                <w:rFonts w:ascii="Times New Roman" w:eastAsia="MS Minngs" w:hAnsi="Times New Roman" w:cs="Times New Roman"/>
                <w:b/>
                <w:bCs/>
                <w:sz w:val="18"/>
                <w:szCs w:val="18"/>
              </w:rPr>
            </w:pPr>
            <w:r w:rsidRPr="003E591A">
              <w:rPr>
                <w:rFonts w:ascii="Times New Roman" w:eastAsia="MS Minngs" w:hAnsi="Times New Roman" w:cs="Times New Roman"/>
                <w:b/>
                <w:bCs/>
                <w:sz w:val="18"/>
                <w:szCs w:val="18"/>
              </w:rPr>
              <w:t>1</w:t>
            </w:r>
          </w:p>
        </w:tc>
        <w:tc>
          <w:tcPr>
            <w:tcW w:w="922" w:type="dxa"/>
            <w:tcBorders>
              <w:top w:val="single" w:sz="4" w:space="0" w:color="auto"/>
              <w:left w:val="single" w:sz="6" w:space="0" w:color="auto"/>
              <w:bottom w:val="single" w:sz="4" w:space="0" w:color="auto"/>
              <w:right w:val="single" w:sz="6" w:space="0" w:color="auto"/>
            </w:tcBorders>
          </w:tcPr>
          <w:p w14:paraId="54A778B1"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7CE1211"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7797E200"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18C61350"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01DF9A8A"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7A3855A1" w14:textId="77777777" w:rsidR="003E591A" w:rsidRPr="003E591A" w:rsidRDefault="003E591A" w:rsidP="003E591A">
            <w:pPr>
              <w:spacing w:after="0" w:line="276" w:lineRule="auto"/>
              <w:jc w:val="right"/>
              <w:rPr>
                <w:rFonts w:ascii="Times New Roman" w:eastAsia="MS Minngs" w:hAnsi="Times New Roman" w:cs="Times New Roman"/>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5E39F5DA"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099A068"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50ABAB6B" w14:textId="77777777" w:rsidR="003E591A" w:rsidRPr="003E591A" w:rsidRDefault="003E591A" w:rsidP="003E591A">
            <w:pPr>
              <w:spacing w:after="0" w:line="276" w:lineRule="auto"/>
              <w:rPr>
                <w:rFonts w:ascii="Times New Roman" w:eastAsia="MS Minngs" w:hAnsi="Times New Roman" w:cs="Times New Roman"/>
                <w:b/>
                <w:bCs/>
                <w:sz w:val="18"/>
                <w:szCs w:val="18"/>
              </w:rPr>
            </w:pPr>
            <w:r w:rsidRPr="003E591A">
              <w:rPr>
                <w:rFonts w:ascii="Times New Roman" w:eastAsia="MS Minngs" w:hAnsi="Times New Roman" w:cs="Times New Roman"/>
                <w:b/>
                <w:bCs/>
                <w:sz w:val="18"/>
                <w:szCs w:val="18"/>
              </w:rPr>
              <w:t>20%</w:t>
            </w:r>
          </w:p>
        </w:tc>
      </w:tr>
      <w:tr w:rsidR="003E591A" w:rsidRPr="003E591A" w14:paraId="6619528B" w14:textId="77777777" w:rsidTr="003E591A">
        <w:tc>
          <w:tcPr>
            <w:tcW w:w="2305" w:type="dxa"/>
            <w:tcBorders>
              <w:top w:val="single" w:sz="6" w:space="0" w:color="auto"/>
              <w:left w:val="thinThickLargeGap" w:sz="24" w:space="0" w:color="auto"/>
              <w:bottom w:val="single" w:sz="6" w:space="0" w:color="auto"/>
              <w:right w:val="single" w:sz="4" w:space="0" w:color="auto"/>
            </w:tcBorders>
            <w:hideMark/>
          </w:tcPr>
          <w:p w14:paraId="6842E8E4" w14:textId="77777777" w:rsidR="003E591A" w:rsidRPr="003E591A" w:rsidRDefault="003E591A" w:rsidP="003E591A">
            <w:pPr>
              <w:spacing w:after="0" w:line="276" w:lineRule="auto"/>
              <w:rPr>
                <w:rFonts w:ascii="Times New Roman" w:eastAsia="MS Minngs" w:hAnsi="Times New Roman" w:cs="Times New Roman"/>
                <w:sz w:val="18"/>
                <w:szCs w:val="18"/>
              </w:rPr>
            </w:pPr>
            <w:r w:rsidRPr="003E591A">
              <w:rPr>
                <w:rFonts w:ascii="Times New Roman" w:eastAsia="MS Minngs" w:hAnsi="Times New Roman" w:cs="Times New Roman"/>
                <w:sz w:val="18"/>
                <w:szCs w:val="18"/>
              </w:rPr>
              <w:t>Your critical evaluation of external and internal influences that affect the perception, interpretation and use of landscape at the fieldwork sites.</w:t>
            </w:r>
          </w:p>
        </w:tc>
        <w:tc>
          <w:tcPr>
            <w:tcW w:w="540" w:type="dxa"/>
            <w:gridSpan w:val="2"/>
            <w:tcBorders>
              <w:top w:val="single" w:sz="6" w:space="0" w:color="auto"/>
              <w:left w:val="single" w:sz="4" w:space="0" w:color="auto"/>
              <w:bottom w:val="single" w:sz="6" w:space="0" w:color="auto"/>
              <w:right w:val="single" w:sz="6" w:space="0" w:color="auto"/>
            </w:tcBorders>
            <w:hideMark/>
          </w:tcPr>
          <w:p w14:paraId="69ED50B6" w14:textId="77777777" w:rsidR="003E591A" w:rsidRPr="003E591A" w:rsidRDefault="003E591A" w:rsidP="003E591A">
            <w:pPr>
              <w:spacing w:after="0" w:line="276" w:lineRule="auto"/>
              <w:jc w:val="center"/>
              <w:rPr>
                <w:rFonts w:ascii="Times New Roman" w:eastAsia="MS Minngs" w:hAnsi="Times New Roman" w:cs="Times New Roman"/>
                <w:b/>
                <w:bCs/>
                <w:sz w:val="18"/>
                <w:szCs w:val="18"/>
              </w:rPr>
            </w:pPr>
            <w:r w:rsidRPr="003E591A">
              <w:rPr>
                <w:rFonts w:ascii="Times New Roman" w:eastAsia="MS Minngs" w:hAnsi="Times New Roman" w:cs="Times New Roman"/>
                <w:b/>
                <w:bCs/>
                <w:sz w:val="18"/>
                <w:szCs w:val="18"/>
              </w:rPr>
              <w:t>2</w:t>
            </w:r>
          </w:p>
        </w:tc>
        <w:tc>
          <w:tcPr>
            <w:tcW w:w="922" w:type="dxa"/>
            <w:tcBorders>
              <w:top w:val="single" w:sz="4" w:space="0" w:color="auto"/>
              <w:left w:val="single" w:sz="6" w:space="0" w:color="auto"/>
              <w:bottom w:val="single" w:sz="4" w:space="0" w:color="auto"/>
              <w:right w:val="single" w:sz="6" w:space="0" w:color="auto"/>
            </w:tcBorders>
          </w:tcPr>
          <w:p w14:paraId="503E46CF"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002F543C"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32BF3DE4"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6DB6213A" w14:textId="77777777" w:rsidR="003E591A" w:rsidRPr="003E591A" w:rsidRDefault="003E591A" w:rsidP="003E591A">
            <w:pPr>
              <w:spacing w:after="0" w:line="276" w:lineRule="auto"/>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7F25AEA5" w14:textId="77777777" w:rsidR="003E591A" w:rsidRPr="003E591A" w:rsidRDefault="003E591A" w:rsidP="003E591A">
            <w:pPr>
              <w:spacing w:after="0" w:line="276" w:lineRule="auto"/>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63A9E474" w14:textId="77777777" w:rsidR="003E591A" w:rsidRPr="003E591A" w:rsidRDefault="003E591A" w:rsidP="003E591A">
            <w:pPr>
              <w:spacing w:after="0" w:line="276" w:lineRule="auto"/>
              <w:rPr>
                <w:rFonts w:ascii="Calibri" w:eastAsia="Calibri" w:hAnsi="Calibri"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07AE215E"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E42C3DA"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22605E96" w14:textId="77777777" w:rsidR="003E591A" w:rsidRPr="003E591A" w:rsidRDefault="003E591A" w:rsidP="003E591A">
            <w:pPr>
              <w:spacing w:after="0" w:line="276" w:lineRule="auto"/>
              <w:rPr>
                <w:rFonts w:ascii="Times New Roman" w:eastAsia="MS Minngs" w:hAnsi="Times New Roman" w:cs="Times New Roman"/>
                <w:b/>
                <w:bCs/>
                <w:sz w:val="18"/>
                <w:szCs w:val="18"/>
              </w:rPr>
            </w:pPr>
            <w:r w:rsidRPr="003E591A">
              <w:rPr>
                <w:rFonts w:ascii="Times New Roman" w:eastAsia="MS Minngs" w:hAnsi="Times New Roman" w:cs="Times New Roman"/>
                <w:b/>
                <w:bCs/>
                <w:sz w:val="18"/>
                <w:szCs w:val="18"/>
              </w:rPr>
              <w:t>20%</w:t>
            </w:r>
          </w:p>
        </w:tc>
      </w:tr>
      <w:tr w:rsidR="003E591A" w:rsidRPr="003E591A" w14:paraId="09E6DB11" w14:textId="77777777" w:rsidTr="003E591A">
        <w:tc>
          <w:tcPr>
            <w:tcW w:w="2305" w:type="dxa"/>
            <w:tcBorders>
              <w:top w:val="single" w:sz="6" w:space="0" w:color="auto"/>
              <w:left w:val="thinThickLargeGap" w:sz="24" w:space="0" w:color="auto"/>
              <w:bottom w:val="single" w:sz="6" w:space="0" w:color="auto"/>
              <w:right w:val="single" w:sz="4" w:space="0" w:color="auto"/>
            </w:tcBorders>
            <w:hideMark/>
          </w:tcPr>
          <w:p w14:paraId="74808538" w14:textId="77777777" w:rsidR="003E591A" w:rsidRPr="003E591A" w:rsidRDefault="003E591A" w:rsidP="003E591A">
            <w:pPr>
              <w:spacing w:after="0" w:line="276" w:lineRule="auto"/>
              <w:ind w:left="-15"/>
              <w:rPr>
                <w:rFonts w:ascii="Times New Roman" w:eastAsia="MS Minngs" w:hAnsi="Times New Roman" w:cs="Times New Roman"/>
                <w:sz w:val="18"/>
                <w:szCs w:val="18"/>
              </w:rPr>
            </w:pPr>
            <w:r w:rsidRPr="003E591A">
              <w:rPr>
                <w:rFonts w:ascii="Times New Roman" w:eastAsia="MS Minngs" w:hAnsi="Times New Roman" w:cs="Times New Roman"/>
                <w:sz w:val="18"/>
                <w:szCs w:val="18"/>
              </w:rPr>
              <w:t>Your critical discussion of the relationship between landscape and recreation and your suggestion of sustainable approaches to the interpretation and use of landscape for recreation.</w:t>
            </w:r>
          </w:p>
        </w:tc>
        <w:tc>
          <w:tcPr>
            <w:tcW w:w="540" w:type="dxa"/>
            <w:gridSpan w:val="2"/>
            <w:tcBorders>
              <w:top w:val="single" w:sz="6" w:space="0" w:color="auto"/>
              <w:left w:val="single" w:sz="4" w:space="0" w:color="auto"/>
              <w:bottom w:val="single" w:sz="6" w:space="0" w:color="auto"/>
              <w:right w:val="single" w:sz="6" w:space="0" w:color="auto"/>
            </w:tcBorders>
          </w:tcPr>
          <w:p w14:paraId="0183B6AD" w14:textId="77777777" w:rsidR="003E591A" w:rsidRPr="003E591A" w:rsidRDefault="003E591A" w:rsidP="003E591A">
            <w:pPr>
              <w:spacing w:after="0" w:line="276" w:lineRule="auto"/>
              <w:jc w:val="center"/>
              <w:rPr>
                <w:rFonts w:ascii="Times New Roman" w:eastAsia="MS Minngs" w:hAnsi="Times New Roman" w:cs="Times New Roman"/>
                <w:b/>
                <w:bCs/>
                <w:sz w:val="18"/>
                <w:szCs w:val="18"/>
              </w:rPr>
            </w:pPr>
          </w:p>
          <w:p w14:paraId="3503ABBE" w14:textId="77777777" w:rsidR="003E591A" w:rsidRPr="003E591A" w:rsidRDefault="003E591A" w:rsidP="003E591A">
            <w:pPr>
              <w:spacing w:after="0" w:line="276" w:lineRule="auto"/>
              <w:jc w:val="center"/>
              <w:rPr>
                <w:rFonts w:ascii="Times New Roman" w:eastAsia="MS Minngs" w:hAnsi="Times New Roman" w:cs="Times New Roman"/>
                <w:b/>
                <w:bCs/>
                <w:sz w:val="18"/>
                <w:szCs w:val="18"/>
              </w:rPr>
            </w:pPr>
            <w:r w:rsidRPr="003E591A">
              <w:rPr>
                <w:rFonts w:ascii="Times New Roman" w:eastAsia="MS Minngs" w:hAnsi="Times New Roman" w:cs="Times New Roman"/>
                <w:b/>
                <w:bCs/>
                <w:sz w:val="18"/>
                <w:szCs w:val="18"/>
              </w:rPr>
              <w:t>3</w:t>
            </w:r>
          </w:p>
        </w:tc>
        <w:tc>
          <w:tcPr>
            <w:tcW w:w="922" w:type="dxa"/>
            <w:tcBorders>
              <w:top w:val="single" w:sz="4" w:space="0" w:color="auto"/>
              <w:left w:val="single" w:sz="6" w:space="0" w:color="auto"/>
              <w:bottom w:val="single" w:sz="4" w:space="0" w:color="auto"/>
              <w:right w:val="single" w:sz="6" w:space="0" w:color="auto"/>
            </w:tcBorders>
          </w:tcPr>
          <w:p w14:paraId="68E067E5"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03FEB9AA"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5E25551F"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593F6019" w14:textId="77777777" w:rsidR="003E591A" w:rsidRPr="003E591A" w:rsidRDefault="003E591A" w:rsidP="003E591A">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6F56971D" w14:textId="77777777" w:rsidR="003E591A" w:rsidRPr="003E591A" w:rsidRDefault="003E591A" w:rsidP="003E591A">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67F03349" w14:textId="77777777" w:rsidR="003E591A" w:rsidRPr="003E591A" w:rsidRDefault="003E591A" w:rsidP="003E591A">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04EC6C30"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CFF19CB"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618D6EF7" w14:textId="77777777" w:rsidR="003E591A" w:rsidRPr="003E591A" w:rsidRDefault="003E591A" w:rsidP="003E591A">
            <w:pPr>
              <w:spacing w:after="0" w:line="276" w:lineRule="auto"/>
              <w:rPr>
                <w:rFonts w:ascii="Times New Roman" w:eastAsia="MS Minngs" w:hAnsi="Times New Roman" w:cs="Times New Roman"/>
                <w:b/>
                <w:bCs/>
                <w:sz w:val="18"/>
                <w:szCs w:val="18"/>
              </w:rPr>
            </w:pPr>
            <w:r w:rsidRPr="003E591A">
              <w:rPr>
                <w:rFonts w:ascii="Times New Roman" w:eastAsia="MS Minngs" w:hAnsi="Times New Roman" w:cs="Times New Roman"/>
                <w:b/>
                <w:bCs/>
                <w:sz w:val="18"/>
                <w:szCs w:val="18"/>
              </w:rPr>
              <w:t>40%</w:t>
            </w:r>
          </w:p>
        </w:tc>
      </w:tr>
      <w:tr w:rsidR="003E591A" w:rsidRPr="003E591A" w14:paraId="6E87ABEB" w14:textId="77777777" w:rsidTr="003E591A">
        <w:tc>
          <w:tcPr>
            <w:tcW w:w="2305" w:type="dxa"/>
            <w:tcBorders>
              <w:top w:val="single" w:sz="6" w:space="0" w:color="auto"/>
              <w:left w:val="thinThickLargeGap" w:sz="24" w:space="0" w:color="auto"/>
              <w:bottom w:val="single" w:sz="4" w:space="0" w:color="auto"/>
              <w:right w:val="single" w:sz="4" w:space="0" w:color="auto"/>
            </w:tcBorders>
            <w:hideMark/>
          </w:tcPr>
          <w:p w14:paraId="786ECCC6" w14:textId="77777777" w:rsidR="003E591A" w:rsidRPr="003E591A" w:rsidRDefault="003E591A" w:rsidP="003E591A">
            <w:pPr>
              <w:spacing w:after="0" w:line="276" w:lineRule="auto"/>
              <w:ind w:left="-15"/>
              <w:rPr>
                <w:rFonts w:ascii="Times New Roman" w:eastAsia="MS Minngs" w:hAnsi="Times New Roman" w:cs="Times New Roman"/>
                <w:sz w:val="18"/>
                <w:szCs w:val="18"/>
              </w:rPr>
            </w:pPr>
            <w:r w:rsidRPr="003E591A">
              <w:rPr>
                <w:rFonts w:ascii="Times New Roman" w:eastAsia="MS Minngs" w:hAnsi="Times New Roman" w:cs="Times New Roman"/>
                <w:sz w:val="18"/>
                <w:szCs w:val="18"/>
              </w:rPr>
              <w:t>Your identification and use of relevant academic and other material to help inform and develop your argument</w:t>
            </w:r>
          </w:p>
        </w:tc>
        <w:tc>
          <w:tcPr>
            <w:tcW w:w="540" w:type="dxa"/>
            <w:gridSpan w:val="2"/>
            <w:tcBorders>
              <w:top w:val="single" w:sz="6" w:space="0" w:color="auto"/>
              <w:left w:val="single" w:sz="4" w:space="0" w:color="auto"/>
              <w:bottom w:val="single" w:sz="4" w:space="0" w:color="auto"/>
              <w:right w:val="single" w:sz="6" w:space="0" w:color="auto"/>
            </w:tcBorders>
            <w:hideMark/>
          </w:tcPr>
          <w:p w14:paraId="4DB2D193" w14:textId="77777777" w:rsidR="003E591A" w:rsidRPr="003E591A" w:rsidRDefault="003E591A" w:rsidP="003E591A">
            <w:pPr>
              <w:spacing w:after="0" w:line="276" w:lineRule="auto"/>
              <w:jc w:val="center"/>
              <w:rPr>
                <w:rFonts w:ascii="Times New Roman" w:eastAsia="MS Minngs" w:hAnsi="Times New Roman" w:cs="Times New Roman"/>
                <w:b/>
                <w:bCs/>
                <w:sz w:val="18"/>
                <w:szCs w:val="18"/>
              </w:rPr>
            </w:pPr>
            <w:r w:rsidRPr="003E591A">
              <w:rPr>
                <w:rFonts w:ascii="Times New Roman" w:eastAsia="MS Minngs" w:hAnsi="Times New Roman" w:cs="Times New Roman"/>
                <w:b/>
                <w:bCs/>
                <w:sz w:val="18"/>
                <w:szCs w:val="18"/>
              </w:rPr>
              <w:t>1,2,3</w:t>
            </w:r>
          </w:p>
        </w:tc>
        <w:tc>
          <w:tcPr>
            <w:tcW w:w="922" w:type="dxa"/>
            <w:tcBorders>
              <w:top w:val="single" w:sz="4" w:space="0" w:color="auto"/>
              <w:left w:val="single" w:sz="6" w:space="0" w:color="auto"/>
              <w:bottom w:val="single" w:sz="4" w:space="0" w:color="auto"/>
              <w:right w:val="single" w:sz="6" w:space="0" w:color="auto"/>
            </w:tcBorders>
          </w:tcPr>
          <w:p w14:paraId="601EC1CD"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6FDC7AB"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20E197B5"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0985B128" w14:textId="77777777" w:rsidR="003E591A" w:rsidRPr="003E591A" w:rsidRDefault="003E591A" w:rsidP="003E591A">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68E9FA0F" w14:textId="77777777" w:rsidR="003E591A" w:rsidRPr="003E591A" w:rsidRDefault="003E591A" w:rsidP="003E591A">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732B09EE" w14:textId="77777777" w:rsidR="003E591A" w:rsidRPr="003E591A" w:rsidRDefault="003E591A" w:rsidP="003E591A">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5528F2A9"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EF21955" w14:textId="77777777" w:rsidR="003E591A" w:rsidRPr="003E591A" w:rsidRDefault="003E591A" w:rsidP="003E591A">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14:paraId="48C2A6D9" w14:textId="77777777" w:rsidR="003E591A" w:rsidRPr="003E591A" w:rsidRDefault="003E591A" w:rsidP="003E591A">
            <w:pPr>
              <w:spacing w:after="0" w:line="276" w:lineRule="auto"/>
              <w:rPr>
                <w:rFonts w:ascii="Times New Roman" w:eastAsia="MS Minngs" w:hAnsi="Times New Roman" w:cs="Times New Roman"/>
                <w:b/>
                <w:bCs/>
                <w:sz w:val="18"/>
                <w:szCs w:val="18"/>
              </w:rPr>
            </w:pPr>
            <w:r w:rsidRPr="003E591A">
              <w:rPr>
                <w:rFonts w:ascii="Times New Roman" w:eastAsia="MS Minngs" w:hAnsi="Times New Roman" w:cs="Times New Roman"/>
                <w:b/>
                <w:bCs/>
                <w:sz w:val="18"/>
                <w:szCs w:val="18"/>
              </w:rPr>
              <w:t>20%</w:t>
            </w:r>
          </w:p>
        </w:tc>
      </w:tr>
      <w:tr w:rsidR="003E591A" w:rsidRPr="003E591A" w14:paraId="3E82D8EF" w14:textId="77777777" w:rsidTr="003E591A">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65DB5573" w14:textId="77777777" w:rsidR="003E591A" w:rsidRPr="003E591A" w:rsidRDefault="003E591A" w:rsidP="003E591A">
            <w:pPr>
              <w:spacing w:after="0" w:line="276" w:lineRule="auto"/>
              <w:rPr>
                <w:rFonts w:ascii="Times New Roman" w:eastAsia="MS Minngs" w:hAnsi="Times New Roman" w:cs="Times New Roman"/>
                <w:b/>
                <w:bCs/>
                <w:sz w:val="24"/>
                <w:szCs w:val="24"/>
              </w:rPr>
            </w:pPr>
            <w:r w:rsidRPr="003E591A">
              <w:rPr>
                <w:rFonts w:ascii="Times New Roman" w:eastAsia="MS Minngs" w:hAnsi="Times New Roman" w:cs="Times New Roman"/>
                <w:sz w:val="18"/>
                <w:szCs w:val="18"/>
              </w:rPr>
              <w:t xml:space="preserve">It is expected that students will present work that is </w:t>
            </w:r>
            <w:proofErr w:type="gramStart"/>
            <w:r w:rsidRPr="003E591A">
              <w:rPr>
                <w:rFonts w:ascii="Times New Roman" w:eastAsia="MS Minngs" w:hAnsi="Times New Roman" w:cs="Times New Roman"/>
                <w:sz w:val="18"/>
                <w:szCs w:val="18"/>
              </w:rPr>
              <w:t>proof read</w:t>
            </w:r>
            <w:proofErr w:type="gramEnd"/>
            <w:r w:rsidRPr="003E591A">
              <w:rPr>
                <w:rFonts w:ascii="Times New Roman" w:eastAsia="MS Minngs" w:hAnsi="Times New Roman" w:cs="Times New Roman"/>
                <w:sz w:val="18"/>
                <w:szCs w:val="18"/>
              </w:rPr>
              <w:t xml:space="preserve">, correctly referenced and adheres to the </w:t>
            </w:r>
            <w:r w:rsidRPr="003E591A">
              <w:rPr>
                <w:rFonts w:ascii="Times New Roman" w:eastAsia="MS Minngs" w:hAnsi="Times New Roman" w:cs="Times New Roman"/>
                <w:b/>
                <w:sz w:val="18"/>
                <w:szCs w:val="18"/>
              </w:rPr>
              <w:t>Assessment Checklist.</w:t>
            </w:r>
            <w:r w:rsidRPr="003E591A">
              <w:rPr>
                <w:rFonts w:ascii="Times New Roman" w:eastAsia="MS Minngs" w:hAnsi="Times New Roman" w:cs="Times New Roman"/>
                <w:sz w:val="18"/>
                <w:szCs w:val="18"/>
              </w:rPr>
              <w:t xml:space="preserve"> </w:t>
            </w:r>
            <w:proofErr w:type="gramStart"/>
            <w:r w:rsidRPr="003E591A">
              <w:rPr>
                <w:rFonts w:ascii="Times New Roman" w:eastAsia="MS Minngs" w:hAnsi="Times New Roman" w:cs="Times New Roman"/>
                <w:sz w:val="18"/>
                <w:szCs w:val="18"/>
              </w:rPr>
              <w:t>Therefore</w:t>
            </w:r>
            <w:proofErr w:type="gramEnd"/>
            <w:r w:rsidRPr="003E591A">
              <w:rPr>
                <w:rFonts w:ascii="Times New Roman" w:eastAsia="MS Minngs" w:hAnsi="Times New Roman" w:cs="Times New Roman"/>
                <w:sz w:val="18"/>
                <w:szCs w:val="18"/>
              </w:rPr>
              <w:t xml:space="preserve"> a range of 0 – 10 marks will be deducted for non-completion of any of the points on the </w:t>
            </w:r>
            <w:r w:rsidRPr="003E591A">
              <w:rPr>
                <w:rFonts w:ascii="Times New Roman" w:eastAsia="MS Minngs" w:hAnsi="Times New Roman" w:cs="Times New Roman"/>
                <w:b/>
                <w:sz w:val="18"/>
                <w:szCs w:val="18"/>
              </w:rPr>
              <w:t>checklist below</w:t>
            </w:r>
            <w:r w:rsidRPr="003E591A">
              <w:rPr>
                <w:rFonts w:ascii="Times New Roman" w:eastAsia="MS Minngs" w:hAnsi="Times New Roman" w:cs="Times New Roman"/>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2A69F904" w14:textId="77777777" w:rsidR="003E591A" w:rsidRPr="003E591A" w:rsidRDefault="003E591A" w:rsidP="003E591A">
            <w:pPr>
              <w:spacing w:after="0" w:line="276" w:lineRule="auto"/>
              <w:rPr>
                <w:rFonts w:ascii="Times New Roman" w:eastAsia="MS Minngs" w:hAnsi="Times New Roman" w:cs="Times New Roman"/>
                <w:b/>
                <w:bCs/>
                <w:sz w:val="24"/>
                <w:szCs w:val="24"/>
              </w:rPr>
            </w:pPr>
          </w:p>
        </w:tc>
      </w:tr>
      <w:tr w:rsidR="003E591A" w:rsidRPr="003E591A" w14:paraId="392E2D9C" w14:textId="77777777" w:rsidTr="003E591A">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3CC9116E" w14:textId="77777777" w:rsidR="003E591A" w:rsidRPr="003E591A" w:rsidRDefault="003E591A" w:rsidP="003E591A">
            <w:pPr>
              <w:spacing w:after="0" w:line="276" w:lineRule="auto"/>
              <w:rPr>
                <w:rFonts w:ascii="Times New Roman" w:eastAsia="MS Minngs" w:hAnsi="Times New Roman" w:cs="Times New Roman"/>
                <w:b/>
                <w:bCs/>
                <w:sz w:val="24"/>
                <w:szCs w:val="24"/>
              </w:rPr>
            </w:pPr>
            <w:r w:rsidRPr="003E591A">
              <w:rPr>
                <w:rFonts w:ascii="Times New Roman" w:eastAsia="MS Minngs" w:hAnsi="Times New Roman" w:cs="Times New Roman"/>
                <w:b/>
                <w:bCs/>
                <w:sz w:val="24"/>
                <w:szCs w:val="24"/>
              </w:rPr>
              <w:lastRenderedPageBreak/>
              <w:t>TUTOR COMMENTS:</w:t>
            </w:r>
          </w:p>
          <w:p w14:paraId="08AE832E" w14:textId="77777777" w:rsidR="003E591A" w:rsidRPr="003E591A" w:rsidRDefault="003E591A" w:rsidP="003E591A">
            <w:pPr>
              <w:spacing w:after="0" w:line="276" w:lineRule="auto"/>
              <w:ind w:left="937" w:right="1152"/>
              <w:jc w:val="both"/>
              <w:rPr>
                <w:rFonts w:ascii="Times New Roman" w:eastAsia="MS Minngs" w:hAnsi="Times New Roman" w:cs="Times New Roman"/>
                <w:b/>
                <w:bCs/>
                <w:sz w:val="24"/>
                <w:szCs w:val="24"/>
              </w:rPr>
            </w:pPr>
          </w:p>
          <w:p w14:paraId="29EB2380" w14:textId="77777777" w:rsidR="003E591A" w:rsidRPr="003E591A" w:rsidRDefault="003E591A" w:rsidP="003E591A">
            <w:pPr>
              <w:spacing w:after="0" w:line="276" w:lineRule="auto"/>
              <w:ind w:left="937" w:right="1152"/>
              <w:jc w:val="both"/>
              <w:rPr>
                <w:rFonts w:ascii="Times New Roman" w:eastAsia="MS Minngs" w:hAnsi="Times New Roman" w:cs="Times New Roman"/>
                <w:b/>
                <w:bCs/>
                <w:sz w:val="24"/>
                <w:szCs w:val="24"/>
              </w:rPr>
            </w:pPr>
          </w:p>
          <w:p w14:paraId="3CBDAA49" w14:textId="77777777" w:rsidR="003E591A" w:rsidRPr="003E591A" w:rsidRDefault="003E591A" w:rsidP="003E591A">
            <w:pPr>
              <w:spacing w:after="0" w:line="276" w:lineRule="auto"/>
              <w:ind w:left="937" w:right="1152"/>
              <w:jc w:val="both"/>
              <w:rPr>
                <w:rFonts w:ascii="Times New Roman" w:eastAsia="MS Minngs" w:hAnsi="Times New Roman" w:cs="Times New Roman"/>
                <w:b/>
                <w:bCs/>
                <w:sz w:val="24"/>
                <w:szCs w:val="24"/>
              </w:rPr>
            </w:pPr>
          </w:p>
          <w:p w14:paraId="533A829E" w14:textId="77777777" w:rsidR="003E591A" w:rsidRPr="003E591A" w:rsidRDefault="003E591A" w:rsidP="003E591A">
            <w:pPr>
              <w:spacing w:after="0" w:line="276" w:lineRule="auto"/>
              <w:ind w:left="937" w:right="1152"/>
              <w:jc w:val="both"/>
              <w:rPr>
                <w:rFonts w:ascii="Times New Roman" w:eastAsia="MS Minngs" w:hAnsi="Times New Roman" w:cs="Times New Roman"/>
                <w:b/>
                <w:bCs/>
                <w:sz w:val="24"/>
                <w:szCs w:val="24"/>
              </w:rPr>
            </w:pPr>
          </w:p>
          <w:p w14:paraId="06B1C7E9" w14:textId="77777777" w:rsidR="003E591A" w:rsidRPr="003E591A" w:rsidRDefault="003E591A" w:rsidP="003E591A">
            <w:pPr>
              <w:spacing w:after="0" w:line="276" w:lineRule="auto"/>
              <w:ind w:left="937" w:right="1152"/>
              <w:jc w:val="both"/>
              <w:rPr>
                <w:rFonts w:ascii="Times New Roman" w:eastAsia="MS Minngs" w:hAnsi="Times New Roman" w:cs="Times New Roman"/>
                <w:b/>
                <w:bCs/>
                <w:sz w:val="24"/>
                <w:szCs w:val="24"/>
              </w:rPr>
            </w:pPr>
          </w:p>
          <w:p w14:paraId="6D4EE752" w14:textId="77777777" w:rsidR="003E591A" w:rsidRPr="003E591A" w:rsidRDefault="003E591A" w:rsidP="003E591A">
            <w:pPr>
              <w:spacing w:after="0" w:line="276" w:lineRule="auto"/>
              <w:ind w:left="937" w:right="1152"/>
              <w:jc w:val="both"/>
              <w:rPr>
                <w:rFonts w:ascii="Times New Roman" w:eastAsia="MS Minngs" w:hAnsi="Times New Roman" w:cs="Times New Roman"/>
                <w:b/>
                <w:bCs/>
                <w:sz w:val="24"/>
                <w:szCs w:val="24"/>
              </w:rPr>
            </w:pPr>
          </w:p>
          <w:p w14:paraId="070D1F0B" w14:textId="77777777" w:rsidR="003E591A" w:rsidRPr="003E591A" w:rsidRDefault="003E591A" w:rsidP="003E591A">
            <w:pPr>
              <w:spacing w:after="0" w:line="276" w:lineRule="auto"/>
              <w:ind w:left="937" w:right="1152"/>
              <w:jc w:val="both"/>
              <w:rPr>
                <w:rFonts w:ascii="Times New Roman" w:eastAsia="MS Minngs" w:hAnsi="Times New Roman" w:cs="Times New Roman"/>
                <w:b/>
                <w:bCs/>
                <w:sz w:val="24"/>
                <w:szCs w:val="24"/>
              </w:rPr>
            </w:pPr>
          </w:p>
          <w:p w14:paraId="1D6C8BFD" w14:textId="77777777" w:rsidR="003E591A" w:rsidRPr="003E591A" w:rsidRDefault="003E591A" w:rsidP="003E591A">
            <w:pPr>
              <w:spacing w:after="0" w:line="276" w:lineRule="auto"/>
              <w:ind w:left="937" w:right="1152"/>
              <w:jc w:val="both"/>
              <w:rPr>
                <w:rFonts w:ascii="Times New Roman" w:eastAsia="MS Minngs" w:hAnsi="Times New Roman" w:cs="Times New Roman"/>
                <w:b/>
                <w:bCs/>
                <w:sz w:val="24"/>
                <w:szCs w:val="24"/>
              </w:rPr>
            </w:pPr>
          </w:p>
          <w:p w14:paraId="68433C14" w14:textId="77777777" w:rsidR="003E591A" w:rsidRPr="003E591A" w:rsidRDefault="003E591A" w:rsidP="003E591A">
            <w:pPr>
              <w:spacing w:after="0" w:line="276" w:lineRule="auto"/>
              <w:ind w:left="937" w:right="1152"/>
              <w:jc w:val="both"/>
              <w:rPr>
                <w:rFonts w:ascii="Times New Roman" w:eastAsia="MS Minngs" w:hAnsi="Times New Roman" w:cs="Times New Roman"/>
                <w:b/>
                <w:bCs/>
                <w:sz w:val="24"/>
                <w:szCs w:val="24"/>
              </w:rPr>
            </w:pPr>
          </w:p>
          <w:p w14:paraId="7664BCEE" w14:textId="77777777" w:rsidR="003E591A" w:rsidRPr="003E591A" w:rsidRDefault="003E591A" w:rsidP="003E591A">
            <w:pPr>
              <w:spacing w:after="0" w:line="276" w:lineRule="auto"/>
              <w:ind w:left="937" w:right="1152"/>
              <w:jc w:val="both"/>
              <w:rPr>
                <w:rFonts w:ascii="Times New Roman" w:eastAsia="MS Minngs" w:hAnsi="Times New Roman" w:cs="Times New Roman"/>
                <w:b/>
                <w:bCs/>
                <w:sz w:val="24"/>
                <w:szCs w:val="24"/>
              </w:rPr>
            </w:pPr>
          </w:p>
          <w:p w14:paraId="11B0E55C" w14:textId="77777777" w:rsidR="003E591A" w:rsidRPr="003E591A" w:rsidRDefault="003E591A" w:rsidP="003E591A">
            <w:pPr>
              <w:spacing w:after="0" w:line="276" w:lineRule="auto"/>
              <w:ind w:left="937" w:right="1152"/>
              <w:jc w:val="both"/>
              <w:rPr>
                <w:rFonts w:ascii="Times New Roman" w:eastAsia="MS Minngs" w:hAnsi="Times New Roman" w:cs="Times New Roman"/>
                <w:b/>
                <w:bCs/>
                <w:sz w:val="24"/>
                <w:szCs w:val="24"/>
              </w:rPr>
            </w:pPr>
          </w:p>
          <w:p w14:paraId="4A5BA74E" w14:textId="77777777" w:rsidR="003E591A" w:rsidRPr="003E591A" w:rsidRDefault="003E591A" w:rsidP="003E591A">
            <w:pPr>
              <w:spacing w:after="0" w:line="276" w:lineRule="auto"/>
              <w:ind w:left="937" w:right="1152"/>
              <w:jc w:val="both"/>
              <w:rPr>
                <w:rFonts w:ascii="Times New Roman" w:eastAsia="MS Minngs" w:hAnsi="Times New Roman" w:cs="Times New Roman"/>
                <w:b/>
                <w:bCs/>
                <w:sz w:val="24"/>
                <w:szCs w:val="24"/>
              </w:rPr>
            </w:pPr>
          </w:p>
        </w:tc>
      </w:tr>
      <w:tr w:rsidR="003E591A" w:rsidRPr="003E591A" w14:paraId="7B7433DC" w14:textId="77777777" w:rsidTr="003E591A">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3B987E15" w14:textId="77777777" w:rsidR="003E591A" w:rsidRPr="003E591A" w:rsidRDefault="003E591A" w:rsidP="003E591A">
            <w:pPr>
              <w:spacing w:after="0" w:line="276" w:lineRule="auto"/>
              <w:rPr>
                <w:rFonts w:ascii="Times New Roman" w:eastAsia="MS Minngs" w:hAnsi="Times New Roman" w:cs="Times New Roman"/>
                <w:b/>
                <w:bCs/>
                <w:sz w:val="18"/>
                <w:szCs w:val="18"/>
              </w:rPr>
            </w:pPr>
            <w:r w:rsidRPr="003E591A">
              <w:rPr>
                <w:rFonts w:ascii="Times New Roman" w:eastAsia="MS Minngs" w:hAnsi="Times New Roman" w:cs="Times New Roman"/>
                <w:b/>
                <w:bCs/>
                <w:sz w:val="18"/>
                <w:szCs w:val="18"/>
              </w:rPr>
              <w:t xml:space="preserve"> Submission date: </w:t>
            </w:r>
          </w:p>
          <w:p w14:paraId="6429BF3F" w14:textId="77777777" w:rsidR="003E591A" w:rsidRPr="003E591A" w:rsidRDefault="003E591A" w:rsidP="003E591A">
            <w:pPr>
              <w:spacing w:after="0" w:line="276" w:lineRule="auto"/>
              <w:rPr>
                <w:rFonts w:ascii="Times New Roman" w:eastAsia="MS Minngs" w:hAnsi="Times New Roman" w:cs="Times New Roman"/>
                <w:b/>
                <w:bCs/>
                <w:sz w:val="18"/>
                <w:szCs w:val="18"/>
              </w:rPr>
            </w:pPr>
            <w:r w:rsidRPr="003E591A">
              <w:rPr>
                <w:rFonts w:ascii="Times New Roman" w:eastAsia="MS Minngs" w:hAnsi="Times New Roman" w:cs="Times New Roman"/>
                <w:b/>
                <w:bCs/>
                <w:sz w:val="18"/>
                <w:szCs w:val="18"/>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309AC900" w14:textId="77777777" w:rsidR="003E591A" w:rsidRPr="003E591A" w:rsidRDefault="003E591A" w:rsidP="003E591A">
            <w:pPr>
              <w:spacing w:after="0" w:line="276" w:lineRule="auto"/>
              <w:rPr>
                <w:rFonts w:ascii="Times New Roman" w:eastAsia="MS Minngs" w:hAnsi="Times New Roman" w:cs="Times New Roman"/>
                <w:b/>
                <w:bCs/>
                <w:sz w:val="18"/>
                <w:szCs w:val="18"/>
              </w:rPr>
            </w:pPr>
            <w:r w:rsidRPr="003E591A">
              <w:rPr>
                <w:rFonts w:ascii="Times New Roman" w:eastAsia="MS Minngs" w:hAnsi="Times New Roman" w:cs="Times New Roman"/>
                <w:b/>
                <w:bCs/>
                <w:sz w:val="18"/>
                <w:szCs w:val="18"/>
              </w:rPr>
              <w:t>Return date:</w:t>
            </w:r>
          </w:p>
          <w:p w14:paraId="3D1DDB2B" w14:textId="77777777" w:rsidR="003E591A" w:rsidRPr="003E591A" w:rsidRDefault="003E591A" w:rsidP="003E591A">
            <w:pPr>
              <w:spacing w:after="0" w:line="276" w:lineRule="auto"/>
              <w:rPr>
                <w:rFonts w:ascii="Times New Roman" w:eastAsia="MS Minngs" w:hAnsi="Times New Roman" w:cs="Times New Roman"/>
                <w:b/>
                <w:bCs/>
                <w:sz w:val="18"/>
                <w:szCs w:val="18"/>
              </w:rPr>
            </w:pPr>
            <w:r w:rsidRPr="003E591A">
              <w:rPr>
                <w:rFonts w:ascii="Times New Roman" w:eastAsia="MS Minngs" w:hAnsi="Times New Roman" w:cs="Times New Roman"/>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3D6DD61D" w14:textId="77777777" w:rsidR="003E591A" w:rsidRPr="003E591A" w:rsidRDefault="003E591A" w:rsidP="003E591A">
            <w:pPr>
              <w:spacing w:after="0" w:line="276" w:lineRule="auto"/>
              <w:rPr>
                <w:rFonts w:ascii="Times New Roman" w:eastAsia="MS Minngs" w:hAnsi="Times New Roman" w:cs="Times New Roman"/>
                <w:b/>
                <w:bCs/>
                <w:sz w:val="18"/>
                <w:szCs w:val="18"/>
              </w:rPr>
            </w:pPr>
            <w:r w:rsidRPr="003E591A">
              <w:rPr>
                <w:rFonts w:ascii="Times New Roman" w:eastAsia="MS Minngs" w:hAnsi="Times New Roman" w:cs="Times New Roman"/>
                <w:b/>
                <w:bCs/>
                <w:sz w:val="18"/>
                <w:szCs w:val="18"/>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39BBFA0A" w14:textId="77777777" w:rsidR="003E591A" w:rsidRPr="003E591A" w:rsidRDefault="003E591A" w:rsidP="003E591A">
            <w:pPr>
              <w:spacing w:after="0" w:line="276" w:lineRule="auto"/>
              <w:rPr>
                <w:rFonts w:ascii="Times New Roman" w:eastAsia="MS Minngs" w:hAnsi="Times New Roman" w:cs="Times New Roman"/>
                <w:b/>
                <w:bCs/>
                <w:sz w:val="18"/>
                <w:szCs w:val="18"/>
              </w:rPr>
            </w:pPr>
            <w:r w:rsidRPr="003E591A">
              <w:rPr>
                <w:rFonts w:ascii="Times New Roman" w:eastAsia="MS Minngs" w:hAnsi="Times New Roman" w:cs="Times New Roman"/>
                <w:b/>
                <w:bCs/>
                <w:sz w:val="18"/>
                <w:szCs w:val="18"/>
              </w:rPr>
              <w:t xml:space="preserve">Mark: </w:t>
            </w:r>
          </w:p>
        </w:tc>
      </w:tr>
    </w:tbl>
    <w:p w14:paraId="33F68425" w14:textId="77777777" w:rsidR="003E591A" w:rsidRPr="003E591A" w:rsidRDefault="003E591A" w:rsidP="003E591A">
      <w:pPr>
        <w:spacing w:after="0" w:line="276" w:lineRule="auto"/>
        <w:rPr>
          <w:rFonts w:ascii="Calibri" w:eastAsia="Calibri" w:hAnsi="Calibri" w:cs="Times New Roman"/>
          <w:sz w:val="24"/>
          <w:szCs w:val="24"/>
        </w:rPr>
      </w:pPr>
    </w:p>
    <w:p w14:paraId="133857C9" w14:textId="77777777" w:rsidR="003E591A" w:rsidRPr="003E591A" w:rsidRDefault="003E591A" w:rsidP="003E591A">
      <w:pPr>
        <w:spacing w:after="0" w:line="240" w:lineRule="auto"/>
        <w:ind w:left="-284"/>
        <w:jc w:val="center"/>
        <w:rPr>
          <w:rFonts w:ascii="Times New Roman" w:eastAsia="MS Minngs" w:hAnsi="Times New Roman" w:cs="Times New Roman"/>
          <w:b/>
          <w:bCs/>
          <w:sz w:val="28"/>
          <w:szCs w:val="28"/>
          <w:u w:val="single"/>
          <w:lang w:eastAsia="en-GB"/>
        </w:rPr>
      </w:pPr>
      <w:r w:rsidRPr="003E591A">
        <w:rPr>
          <w:rFonts w:ascii="Times New Roman" w:eastAsia="MS Minngs" w:hAnsi="Times New Roman" w:cs="Times New Roman"/>
          <w:sz w:val="24"/>
          <w:szCs w:val="24"/>
          <w:lang w:eastAsia="en-GB"/>
        </w:rPr>
        <w:br w:type="page"/>
      </w:r>
      <w:r w:rsidRPr="003E591A">
        <w:rPr>
          <w:rFonts w:ascii="Times New Roman" w:eastAsia="MS Minngs" w:hAnsi="Times New Roman" w:cs="Times New Roman"/>
          <w:b/>
          <w:bCs/>
          <w:sz w:val="28"/>
          <w:szCs w:val="28"/>
          <w:u w:val="single"/>
          <w:lang w:eastAsia="en-GB"/>
        </w:rPr>
        <w:lastRenderedPageBreak/>
        <w:t>Assignment Checklist</w:t>
      </w:r>
    </w:p>
    <w:p w14:paraId="738C7369" w14:textId="77777777" w:rsidR="003E591A" w:rsidRPr="003E591A" w:rsidRDefault="003E591A" w:rsidP="003E591A">
      <w:pPr>
        <w:spacing w:after="0" w:line="240" w:lineRule="auto"/>
        <w:ind w:left="-284"/>
        <w:jc w:val="center"/>
        <w:rPr>
          <w:rFonts w:ascii="Times New Roman" w:eastAsia="MS Minngs" w:hAnsi="Times New Roman" w:cs="Times New Roman"/>
          <w:b/>
          <w:bCs/>
          <w:sz w:val="28"/>
          <w:szCs w:val="28"/>
          <w:lang w:eastAsia="en-GB"/>
        </w:rPr>
      </w:pPr>
    </w:p>
    <w:p w14:paraId="6E348897" w14:textId="77777777" w:rsidR="003E591A" w:rsidRPr="003E591A" w:rsidRDefault="003E591A" w:rsidP="003E591A">
      <w:pPr>
        <w:widowControl w:val="0"/>
        <w:numPr>
          <w:ilvl w:val="0"/>
          <w:numId w:val="1"/>
        </w:numPr>
        <w:autoSpaceDE w:val="0"/>
        <w:autoSpaceDN w:val="0"/>
        <w:adjustRightInd w:val="0"/>
        <w:spacing w:after="240" w:line="24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sz w:val="24"/>
          <w:szCs w:val="24"/>
        </w:rPr>
        <w:t xml:space="preserve">Please complete the </w:t>
      </w:r>
      <w:r w:rsidRPr="003E591A">
        <w:rPr>
          <w:rFonts w:ascii="Times New Roman" w:eastAsia="Times New Roman" w:hAnsi="Times New Roman" w:cs="Times New Roman"/>
          <w:b/>
          <w:sz w:val="24"/>
          <w:szCs w:val="24"/>
        </w:rPr>
        <w:t>Personal Evaluation</w:t>
      </w:r>
      <w:r w:rsidRPr="003E591A">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w:t>
      </w:r>
      <w:proofErr w:type="gramStart"/>
      <w:r w:rsidRPr="003E591A">
        <w:rPr>
          <w:rFonts w:ascii="Times New Roman" w:eastAsia="Times New Roman" w:hAnsi="Times New Roman" w:cs="Times New Roman"/>
          <w:sz w:val="24"/>
          <w:szCs w:val="24"/>
        </w:rPr>
        <w:t>assignment</w:t>
      </w:r>
      <w:proofErr w:type="gramEnd"/>
    </w:p>
    <w:p w14:paraId="7068F606" w14:textId="77777777" w:rsidR="003E591A" w:rsidRPr="003E591A" w:rsidRDefault="003E591A" w:rsidP="003E591A">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14:paraId="05B3370C"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sz w:val="24"/>
          <w:szCs w:val="24"/>
        </w:rPr>
        <w:t xml:space="preserve">Submission is a </w:t>
      </w:r>
      <w:r w:rsidRPr="003E591A">
        <w:rPr>
          <w:rFonts w:ascii="Times New Roman" w:eastAsia="Times New Roman" w:hAnsi="Times New Roman" w:cs="Times New Roman"/>
          <w:b/>
          <w:sz w:val="24"/>
          <w:szCs w:val="24"/>
        </w:rPr>
        <w:t>single word file, clearly labelled</w:t>
      </w:r>
      <w:r w:rsidRPr="003E591A">
        <w:rPr>
          <w:rFonts w:ascii="Times New Roman" w:eastAsia="Times New Roman" w:hAnsi="Times New Roman" w:cs="Times New Roman"/>
          <w:sz w:val="24"/>
          <w:szCs w:val="24"/>
        </w:rPr>
        <w:t xml:space="preserve"> with your name and module </w:t>
      </w:r>
      <w:proofErr w:type="gramStart"/>
      <w:r w:rsidRPr="003E591A">
        <w:rPr>
          <w:rFonts w:ascii="Times New Roman" w:eastAsia="Times New Roman" w:hAnsi="Times New Roman" w:cs="Times New Roman"/>
          <w:sz w:val="24"/>
          <w:szCs w:val="24"/>
        </w:rPr>
        <w:t>code</w:t>
      </w:r>
      <w:proofErr w:type="gramEnd"/>
    </w:p>
    <w:p w14:paraId="47538C5E"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sz w:val="24"/>
          <w:szCs w:val="24"/>
        </w:rPr>
        <w:t>Font style - Times New Roman, size -12 for text and 14 for headings</w:t>
      </w:r>
    </w:p>
    <w:p w14:paraId="6B3CD726"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sz w:val="24"/>
          <w:szCs w:val="24"/>
        </w:rPr>
        <w:t>Ink colour – black only</w:t>
      </w:r>
    </w:p>
    <w:p w14:paraId="1816C751"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sz w:val="24"/>
          <w:szCs w:val="24"/>
        </w:rPr>
        <w:t>Line spacing – 1.5 line spacing and 2cm- 2.5cm page margins</w:t>
      </w:r>
    </w:p>
    <w:p w14:paraId="3CE9214D"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sz w:val="24"/>
          <w:szCs w:val="24"/>
        </w:rPr>
        <w:t xml:space="preserve">Quotations more than three lines to be indented 1 line </w:t>
      </w:r>
      <w:proofErr w:type="gramStart"/>
      <w:r w:rsidRPr="003E591A">
        <w:rPr>
          <w:rFonts w:ascii="Times New Roman" w:eastAsia="Times New Roman" w:hAnsi="Times New Roman" w:cs="Times New Roman"/>
          <w:sz w:val="24"/>
          <w:szCs w:val="24"/>
        </w:rPr>
        <w:t>spacing</w:t>
      </w:r>
      <w:proofErr w:type="gramEnd"/>
    </w:p>
    <w:p w14:paraId="56AF6DA0"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sz w:val="24"/>
          <w:szCs w:val="24"/>
        </w:rPr>
        <w:t xml:space="preserve">One line space between paragraphs, paragraphs must be left </w:t>
      </w:r>
      <w:proofErr w:type="gramStart"/>
      <w:r w:rsidRPr="003E591A">
        <w:rPr>
          <w:rFonts w:ascii="Times New Roman" w:eastAsia="Times New Roman" w:hAnsi="Times New Roman" w:cs="Times New Roman"/>
          <w:sz w:val="24"/>
          <w:szCs w:val="24"/>
        </w:rPr>
        <w:t>aligned</w:t>
      </w:r>
      <w:proofErr w:type="gramEnd"/>
    </w:p>
    <w:p w14:paraId="230D671F"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sz w:val="24"/>
          <w:szCs w:val="24"/>
        </w:rPr>
        <w:t xml:space="preserve">Pagination (your assignment should have </w:t>
      </w:r>
      <w:r w:rsidRPr="003E591A">
        <w:rPr>
          <w:rFonts w:ascii="Times New Roman" w:eastAsia="Times New Roman" w:hAnsi="Times New Roman" w:cs="Times New Roman"/>
          <w:b/>
          <w:sz w:val="24"/>
          <w:szCs w:val="24"/>
        </w:rPr>
        <w:t>page numbers</w:t>
      </w:r>
      <w:r w:rsidRPr="003E591A">
        <w:rPr>
          <w:rFonts w:ascii="Times New Roman" w:eastAsia="Times New Roman" w:hAnsi="Times New Roman" w:cs="Times New Roman"/>
          <w:sz w:val="24"/>
          <w:szCs w:val="24"/>
        </w:rPr>
        <w:t xml:space="preserve">) </w:t>
      </w:r>
    </w:p>
    <w:p w14:paraId="5439DB7D"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sz w:val="24"/>
          <w:szCs w:val="24"/>
        </w:rPr>
        <w:t xml:space="preserve">All tables and figures are internally referenced and have a </w:t>
      </w:r>
      <w:proofErr w:type="gramStart"/>
      <w:r w:rsidRPr="003E591A">
        <w:rPr>
          <w:rFonts w:ascii="Times New Roman" w:eastAsia="Times New Roman" w:hAnsi="Times New Roman" w:cs="Times New Roman"/>
          <w:sz w:val="24"/>
          <w:szCs w:val="24"/>
        </w:rPr>
        <w:t>title</w:t>
      </w:r>
      <w:proofErr w:type="gramEnd"/>
    </w:p>
    <w:p w14:paraId="4AA63256"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b/>
          <w:sz w:val="24"/>
          <w:szCs w:val="24"/>
        </w:rPr>
        <w:t>Word count</w:t>
      </w:r>
      <w:r w:rsidRPr="003E591A">
        <w:rPr>
          <w:rFonts w:ascii="Times New Roman" w:eastAsia="Times New Roman" w:hAnsi="Times New Roman" w:cs="Times New Roman"/>
          <w:sz w:val="24"/>
          <w:szCs w:val="24"/>
        </w:rPr>
        <w:t xml:space="preserve"> checked and written at end of text (before references and any appendix)</w:t>
      </w:r>
    </w:p>
    <w:p w14:paraId="64E5E49B"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sz w:val="24"/>
          <w:szCs w:val="24"/>
        </w:rPr>
        <w:t>Assignment is within 10% of the word limit (excluding references and any appendices)</w:t>
      </w:r>
    </w:p>
    <w:p w14:paraId="62800691"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b/>
          <w:sz w:val="24"/>
          <w:szCs w:val="24"/>
        </w:rPr>
        <w:t>All</w:t>
      </w:r>
      <w:r w:rsidRPr="003E591A">
        <w:rPr>
          <w:rFonts w:ascii="Times New Roman" w:eastAsia="Times New Roman" w:hAnsi="Times New Roman" w:cs="Times New Roman"/>
          <w:sz w:val="24"/>
          <w:szCs w:val="24"/>
        </w:rPr>
        <w:t xml:space="preserve"> references in the text are included in the reference </w:t>
      </w:r>
      <w:proofErr w:type="gramStart"/>
      <w:r w:rsidRPr="003E591A">
        <w:rPr>
          <w:rFonts w:ascii="Times New Roman" w:eastAsia="Times New Roman" w:hAnsi="Times New Roman" w:cs="Times New Roman"/>
          <w:sz w:val="24"/>
          <w:szCs w:val="24"/>
        </w:rPr>
        <w:t>list</w:t>
      </w:r>
      <w:proofErr w:type="gramEnd"/>
    </w:p>
    <w:p w14:paraId="6488D6F8"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3E591A">
        <w:rPr>
          <w:rFonts w:ascii="Times New Roman" w:eastAsia="Times New Roman" w:hAnsi="Times New Roman" w:cs="Times New Roman"/>
          <w:b/>
          <w:sz w:val="24"/>
          <w:szCs w:val="24"/>
        </w:rPr>
        <w:t>Correct referencing following the Harvard style, as described in the Palgrave study skills book ‘Cite them Right’.</w:t>
      </w:r>
    </w:p>
    <w:p w14:paraId="70ABD051"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sz w:val="24"/>
          <w:szCs w:val="24"/>
        </w:rPr>
        <w:t xml:space="preserve">Correct spelling using </w:t>
      </w:r>
      <w:r w:rsidRPr="003E591A">
        <w:rPr>
          <w:rFonts w:ascii="Times New Roman" w:eastAsia="Times New Roman" w:hAnsi="Times New Roman" w:cs="Times New Roman"/>
          <w:b/>
          <w:sz w:val="24"/>
          <w:szCs w:val="24"/>
        </w:rPr>
        <w:t xml:space="preserve">UK </w:t>
      </w:r>
      <w:proofErr w:type="gramStart"/>
      <w:r w:rsidRPr="003E591A">
        <w:rPr>
          <w:rFonts w:ascii="Times New Roman" w:eastAsia="Times New Roman" w:hAnsi="Times New Roman" w:cs="Times New Roman"/>
          <w:b/>
          <w:sz w:val="24"/>
          <w:szCs w:val="24"/>
        </w:rPr>
        <w:t>English</w:t>
      </w:r>
      <w:proofErr w:type="gramEnd"/>
    </w:p>
    <w:p w14:paraId="0A63A6AB"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sz w:val="24"/>
          <w:szCs w:val="24"/>
        </w:rPr>
        <w:t>Correct use of punctuation</w:t>
      </w:r>
    </w:p>
    <w:p w14:paraId="2BFDAFAF"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sz w:val="24"/>
          <w:szCs w:val="24"/>
        </w:rPr>
        <w:t xml:space="preserve">Grammar and syntax correct- double check anything that has a green line under </w:t>
      </w:r>
      <w:proofErr w:type="gramStart"/>
      <w:r w:rsidRPr="003E591A">
        <w:rPr>
          <w:rFonts w:ascii="Times New Roman" w:eastAsia="Times New Roman" w:hAnsi="Times New Roman" w:cs="Times New Roman"/>
          <w:sz w:val="24"/>
          <w:szCs w:val="24"/>
        </w:rPr>
        <w:t>it</w:t>
      </w:r>
      <w:proofErr w:type="gramEnd"/>
    </w:p>
    <w:p w14:paraId="3E49A3F1"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sz w:val="24"/>
          <w:szCs w:val="24"/>
        </w:rPr>
        <w:t xml:space="preserve">I have read my assignment out loud to myself and it makes sense and is easy to </w:t>
      </w:r>
      <w:proofErr w:type="gramStart"/>
      <w:r w:rsidRPr="003E591A">
        <w:rPr>
          <w:rFonts w:ascii="Times New Roman" w:eastAsia="Times New Roman" w:hAnsi="Times New Roman" w:cs="Times New Roman"/>
          <w:sz w:val="24"/>
          <w:szCs w:val="24"/>
        </w:rPr>
        <w:t>read</w:t>
      </w:r>
      <w:proofErr w:type="gramEnd"/>
    </w:p>
    <w:p w14:paraId="2A232673"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591A">
        <w:rPr>
          <w:rFonts w:ascii="Times New Roman" w:eastAsia="Times New Roman" w:hAnsi="Times New Roman" w:cs="Times New Roman"/>
          <w:sz w:val="24"/>
          <w:szCs w:val="24"/>
        </w:rPr>
        <w:t>Somebody else has read my work and it makes sense to him or her!</w:t>
      </w:r>
    </w:p>
    <w:p w14:paraId="2186D1B6" w14:textId="77777777" w:rsidR="003E591A" w:rsidRPr="003E591A" w:rsidRDefault="003E591A" w:rsidP="003E59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3E591A">
        <w:rPr>
          <w:rFonts w:ascii="Times New Roman" w:eastAsia="Times New Roman" w:hAnsi="Times New Roman" w:cs="Times New Roman"/>
          <w:b/>
          <w:sz w:val="24"/>
          <w:szCs w:val="24"/>
        </w:rPr>
        <w:t xml:space="preserve">I have checked and I have not </w:t>
      </w:r>
      <w:proofErr w:type="gramStart"/>
      <w:r w:rsidRPr="003E591A">
        <w:rPr>
          <w:rFonts w:ascii="Times New Roman" w:eastAsia="Times New Roman" w:hAnsi="Times New Roman" w:cs="Times New Roman"/>
          <w:b/>
          <w:sz w:val="24"/>
          <w:szCs w:val="24"/>
        </w:rPr>
        <w:t>plagiarised</w:t>
      </w:r>
      <w:proofErr w:type="gramEnd"/>
      <w:r w:rsidRPr="003E591A">
        <w:rPr>
          <w:rFonts w:ascii="Times New Roman" w:eastAsia="Times New Roman" w:hAnsi="Times New Roman" w:cs="Times New Roman"/>
          <w:b/>
          <w:sz w:val="24"/>
          <w:szCs w:val="24"/>
        </w:rPr>
        <w:t xml:space="preserve"> </w:t>
      </w:r>
    </w:p>
    <w:p w14:paraId="4C27F4FB" w14:textId="77777777" w:rsidR="003E591A" w:rsidRPr="003E591A" w:rsidRDefault="003E591A" w:rsidP="003E591A">
      <w:pPr>
        <w:spacing w:after="0" w:line="276" w:lineRule="auto"/>
        <w:jc w:val="center"/>
        <w:rPr>
          <w:rFonts w:ascii="Calibri" w:eastAsia="Times New Roman" w:hAnsi="Calibri" w:cs="Times New Roman"/>
          <w:b/>
          <w:sz w:val="24"/>
          <w:szCs w:val="24"/>
        </w:rPr>
      </w:pPr>
      <w:r w:rsidRPr="003E591A">
        <w:rPr>
          <w:rFonts w:ascii="Calibri" w:eastAsia="Calibri" w:hAnsi="Calibri" w:cs="Times New Roman"/>
          <w:b/>
          <w:sz w:val="52"/>
        </w:rPr>
        <w:t>Failure to follow these guidelines will cost you marks!</w:t>
      </w:r>
    </w:p>
    <w:p w14:paraId="63B817FA" w14:textId="0D551C10" w:rsidR="00290954" w:rsidRDefault="00027E31" w:rsidP="003E591A">
      <w:pPr>
        <w:jc w:val="center"/>
        <w:rPr>
          <w:rFonts w:ascii="Times New Roman" w:hAnsi="Times New Roman" w:cs="Times New Roman"/>
          <w:sz w:val="28"/>
          <w:szCs w:val="28"/>
          <w:u w:val="single"/>
        </w:rPr>
      </w:pPr>
      <w:r w:rsidRPr="00027E31">
        <w:rPr>
          <w:rFonts w:ascii="Times New Roman" w:hAnsi="Times New Roman" w:cs="Times New Roman"/>
          <w:sz w:val="28"/>
          <w:szCs w:val="28"/>
          <w:u w:val="single"/>
        </w:rPr>
        <w:lastRenderedPageBreak/>
        <w:t xml:space="preserve">Reflective </w:t>
      </w:r>
      <w:r>
        <w:rPr>
          <w:rFonts w:ascii="Times New Roman" w:hAnsi="Times New Roman" w:cs="Times New Roman"/>
          <w:sz w:val="28"/>
          <w:szCs w:val="28"/>
          <w:u w:val="single"/>
        </w:rPr>
        <w:t>F</w:t>
      </w:r>
      <w:r w:rsidRPr="00027E31">
        <w:rPr>
          <w:rFonts w:ascii="Times New Roman" w:hAnsi="Times New Roman" w:cs="Times New Roman"/>
          <w:sz w:val="28"/>
          <w:szCs w:val="28"/>
          <w:u w:val="single"/>
        </w:rPr>
        <w:t xml:space="preserve">ield </w:t>
      </w:r>
      <w:r>
        <w:rPr>
          <w:rFonts w:ascii="Times New Roman" w:hAnsi="Times New Roman" w:cs="Times New Roman"/>
          <w:sz w:val="28"/>
          <w:szCs w:val="28"/>
          <w:u w:val="single"/>
        </w:rPr>
        <w:t>W</w:t>
      </w:r>
      <w:r w:rsidRPr="00027E31">
        <w:rPr>
          <w:rFonts w:ascii="Times New Roman" w:hAnsi="Times New Roman" w:cs="Times New Roman"/>
          <w:sz w:val="28"/>
          <w:szCs w:val="28"/>
          <w:u w:val="single"/>
        </w:rPr>
        <w:t xml:space="preserve">ork </w:t>
      </w:r>
      <w:r>
        <w:rPr>
          <w:rFonts w:ascii="Times New Roman" w:hAnsi="Times New Roman" w:cs="Times New Roman"/>
          <w:sz w:val="28"/>
          <w:szCs w:val="28"/>
          <w:u w:val="single"/>
        </w:rPr>
        <w:t>J</w:t>
      </w:r>
      <w:r w:rsidRPr="00027E31">
        <w:rPr>
          <w:rFonts w:ascii="Times New Roman" w:hAnsi="Times New Roman" w:cs="Times New Roman"/>
          <w:sz w:val="28"/>
          <w:szCs w:val="28"/>
          <w:u w:val="single"/>
        </w:rPr>
        <w:t>ournal</w:t>
      </w:r>
    </w:p>
    <w:p w14:paraId="110FDD03" w14:textId="77777777" w:rsidR="00027E31" w:rsidRDefault="00027E31" w:rsidP="00027E31">
      <w:pPr>
        <w:rPr>
          <w:rFonts w:ascii="Times New Roman" w:hAnsi="Times New Roman" w:cs="Times New Roman"/>
          <w:sz w:val="24"/>
          <w:szCs w:val="24"/>
        </w:rPr>
      </w:pPr>
    </w:p>
    <w:p w14:paraId="2D6BA849" w14:textId="31897956" w:rsidR="00027E31" w:rsidRPr="00027E31" w:rsidRDefault="00027E31" w:rsidP="00027E31">
      <w:pPr>
        <w:rPr>
          <w:rFonts w:ascii="Times New Roman" w:hAnsi="Times New Roman" w:cs="Times New Roman"/>
          <w:sz w:val="24"/>
          <w:szCs w:val="24"/>
        </w:rPr>
      </w:pPr>
      <w:r w:rsidRPr="00027E31">
        <w:rPr>
          <w:rFonts w:ascii="Times New Roman" w:hAnsi="Times New Roman" w:cs="Times New Roman"/>
          <w:sz w:val="24"/>
          <w:szCs w:val="24"/>
        </w:rPr>
        <w:t xml:space="preserve">This assignment will be a </w:t>
      </w:r>
      <w:r>
        <w:rPr>
          <w:rFonts w:ascii="Times New Roman" w:hAnsi="Times New Roman" w:cs="Times New Roman"/>
          <w:sz w:val="24"/>
          <w:szCs w:val="24"/>
        </w:rPr>
        <w:t>reflective account o</w:t>
      </w:r>
      <w:r w:rsidR="00E8657A">
        <w:rPr>
          <w:rFonts w:ascii="Times New Roman" w:hAnsi="Times New Roman" w:cs="Times New Roman"/>
          <w:sz w:val="24"/>
          <w:szCs w:val="24"/>
        </w:rPr>
        <w:t>f</w:t>
      </w:r>
      <w:r>
        <w:rPr>
          <w:rFonts w:ascii="Times New Roman" w:hAnsi="Times New Roman" w:cs="Times New Roman"/>
          <w:sz w:val="24"/>
          <w:szCs w:val="24"/>
        </w:rPr>
        <w:t xml:space="preserve"> two very different </w:t>
      </w:r>
      <w:r w:rsidR="00E8657A">
        <w:rPr>
          <w:rFonts w:ascii="Times New Roman" w:hAnsi="Times New Roman" w:cs="Times New Roman"/>
          <w:sz w:val="24"/>
          <w:szCs w:val="24"/>
        </w:rPr>
        <w:t xml:space="preserve">sites </w:t>
      </w:r>
      <w:r w:rsidR="00BB557D">
        <w:rPr>
          <w:rFonts w:ascii="Times New Roman" w:hAnsi="Times New Roman" w:cs="Times New Roman"/>
          <w:sz w:val="24"/>
          <w:szCs w:val="24"/>
        </w:rPr>
        <w:t>within</w:t>
      </w:r>
      <w:r w:rsidR="00E8657A">
        <w:rPr>
          <w:rFonts w:ascii="Times New Roman" w:hAnsi="Times New Roman" w:cs="Times New Roman"/>
          <w:sz w:val="24"/>
          <w:szCs w:val="24"/>
        </w:rPr>
        <w:t xml:space="preserve"> the UK. </w:t>
      </w:r>
      <w:r w:rsidR="00C949A9">
        <w:rPr>
          <w:rFonts w:ascii="Times New Roman" w:hAnsi="Times New Roman" w:cs="Times New Roman"/>
          <w:sz w:val="24"/>
          <w:szCs w:val="24"/>
        </w:rPr>
        <w:t>One, an Industrial Landscape bearing the scars of the Industrial Revolution, the other a Natural Landscape with limited human influence. The sites are the town of Blaenavon in the Welsh Valleys</w:t>
      </w:r>
      <w:r w:rsidR="006A5CD1">
        <w:rPr>
          <w:rFonts w:ascii="Times New Roman" w:hAnsi="Times New Roman" w:cs="Times New Roman"/>
          <w:sz w:val="24"/>
          <w:szCs w:val="24"/>
        </w:rPr>
        <w:t>,</w:t>
      </w:r>
      <w:r w:rsidR="00C949A9">
        <w:rPr>
          <w:rFonts w:ascii="Times New Roman" w:hAnsi="Times New Roman" w:cs="Times New Roman"/>
          <w:sz w:val="24"/>
          <w:szCs w:val="24"/>
        </w:rPr>
        <w:t xml:space="preserve"> the other, Lundy island situated of the Devonshire coast. Both have rich and fascinating histories and offer amazing visits to the public. In this assignment I will speak about the sites themselves, their history, what the landscapes have to offer and potentially ideas o</w:t>
      </w:r>
      <w:r w:rsidR="00905A8D">
        <w:rPr>
          <w:rFonts w:ascii="Times New Roman" w:hAnsi="Times New Roman" w:cs="Times New Roman"/>
          <w:sz w:val="24"/>
          <w:szCs w:val="24"/>
        </w:rPr>
        <w:t>f</w:t>
      </w:r>
      <w:r w:rsidR="00C949A9">
        <w:rPr>
          <w:rFonts w:ascii="Times New Roman" w:hAnsi="Times New Roman" w:cs="Times New Roman"/>
          <w:sz w:val="24"/>
          <w:szCs w:val="24"/>
        </w:rPr>
        <w:t xml:space="preserve"> how sustainable recreational activities could be introduced to improve these sites. </w:t>
      </w:r>
    </w:p>
    <w:bookmarkEnd w:id="0"/>
    <w:p w14:paraId="25F645D0" w14:textId="77777777" w:rsidR="00027E31" w:rsidRDefault="00027E31" w:rsidP="00027E31">
      <w:pPr>
        <w:rPr>
          <w:rFonts w:ascii="Times New Roman" w:hAnsi="Times New Roman" w:cs="Times New Roman"/>
          <w:sz w:val="28"/>
          <w:szCs w:val="28"/>
          <w:u w:val="single"/>
        </w:rPr>
      </w:pPr>
    </w:p>
    <w:p w14:paraId="72929B68" w14:textId="73E1131B" w:rsidR="00027E31" w:rsidRDefault="00027E31" w:rsidP="00027E31">
      <w:pPr>
        <w:rPr>
          <w:rFonts w:ascii="Times New Roman" w:hAnsi="Times New Roman" w:cs="Times New Roman"/>
          <w:sz w:val="28"/>
          <w:szCs w:val="28"/>
          <w:u w:val="single"/>
        </w:rPr>
      </w:pPr>
      <w:r>
        <w:rPr>
          <w:rFonts w:ascii="Times New Roman" w:hAnsi="Times New Roman" w:cs="Times New Roman"/>
          <w:sz w:val="28"/>
          <w:szCs w:val="28"/>
          <w:u w:val="single"/>
        </w:rPr>
        <w:t xml:space="preserve">Blaenavon </w:t>
      </w:r>
    </w:p>
    <w:p w14:paraId="487DCA4F" w14:textId="7CC42FCB" w:rsidR="008E73AE" w:rsidRDefault="00D920A6" w:rsidP="00027E31">
      <w:pPr>
        <w:rPr>
          <w:rFonts w:ascii="Times New Roman" w:hAnsi="Times New Roman" w:cs="Times New Roman"/>
          <w:sz w:val="24"/>
          <w:szCs w:val="24"/>
        </w:rPr>
      </w:pPr>
      <w:r>
        <w:rPr>
          <w:rFonts w:ascii="Times New Roman" w:hAnsi="Times New Roman" w:cs="Times New Roman"/>
          <w:sz w:val="24"/>
          <w:szCs w:val="24"/>
        </w:rPr>
        <w:t>K</w:t>
      </w:r>
      <w:r w:rsidR="00A73951">
        <w:rPr>
          <w:rFonts w:ascii="Times New Roman" w:hAnsi="Times New Roman" w:cs="Times New Roman"/>
          <w:sz w:val="24"/>
          <w:szCs w:val="24"/>
        </w:rPr>
        <w:t>nown as the gateway to the South Wales Valley</w:t>
      </w:r>
      <w:r>
        <w:rPr>
          <w:rFonts w:ascii="Times New Roman" w:hAnsi="Times New Roman" w:cs="Times New Roman"/>
          <w:sz w:val="24"/>
          <w:szCs w:val="24"/>
        </w:rPr>
        <w:t>s</w:t>
      </w:r>
      <w:r w:rsidR="001D01FC">
        <w:rPr>
          <w:rFonts w:ascii="Times New Roman" w:hAnsi="Times New Roman" w:cs="Times New Roman"/>
          <w:sz w:val="24"/>
          <w:szCs w:val="24"/>
        </w:rPr>
        <w:t>,</w:t>
      </w:r>
      <w:r>
        <w:rPr>
          <w:rFonts w:ascii="Times New Roman" w:hAnsi="Times New Roman" w:cs="Times New Roman"/>
          <w:sz w:val="24"/>
          <w:szCs w:val="24"/>
        </w:rPr>
        <w:t xml:space="preserve"> Blaenavon is</w:t>
      </w:r>
      <w:r w:rsidR="00A73951">
        <w:rPr>
          <w:rFonts w:ascii="Times New Roman" w:hAnsi="Times New Roman" w:cs="Times New Roman"/>
          <w:sz w:val="24"/>
          <w:szCs w:val="24"/>
        </w:rPr>
        <w:t xml:space="preserve"> situated in the Torfaen district of the county of Gwent. </w:t>
      </w:r>
      <w:r>
        <w:rPr>
          <w:rFonts w:ascii="Times New Roman" w:hAnsi="Times New Roman" w:cs="Times New Roman"/>
          <w:sz w:val="24"/>
          <w:szCs w:val="24"/>
        </w:rPr>
        <w:t>Blaenavon and the surrounding area is one of only three World Heritage sites located in Wales and more than forty percent of that area is located within the Brecon Beacons National Park (cite 1</w:t>
      </w:r>
      <w:r w:rsidR="00F41707">
        <w:rPr>
          <w:rFonts w:ascii="Times New Roman" w:hAnsi="Times New Roman" w:cs="Times New Roman"/>
          <w:sz w:val="24"/>
          <w:szCs w:val="24"/>
        </w:rPr>
        <w:t xml:space="preserve">). </w:t>
      </w:r>
      <w:r w:rsidR="00F17905">
        <w:rPr>
          <w:rFonts w:ascii="Times New Roman" w:hAnsi="Times New Roman" w:cs="Times New Roman"/>
          <w:sz w:val="24"/>
          <w:szCs w:val="24"/>
        </w:rPr>
        <w:t xml:space="preserve">There are </w:t>
      </w:r>
      <w:r w:rsidR="00F41707">
        <w:rPr>
          <w:rFonts w:ascii="Times New Roman" w:hAnsi="Times New Roman" w:cs="Times New Roman"/>
          <w:sz w:val="24"/>
          <w:szCs w:val="24"/>
        </w:rPr>
        <w:t xml:space="preserve">World Heritage sites </w:t>
      </w:r>
      <w:r w:rsidR="00F17905">
        <w:rPr>
          <w:rFonts w:ascii="Times New Roman" w:hAnsi="Times New Roman" w:cs="Times New Roman"/>
          <w:sz w:val="24"/>
          <w:szCs w:val="24"/>
        </w:rPr>
        <w:t>located around</w:t>
      </w:r>
      <w:r w:rsidR="00F41707">
        <w:rPr>
          <w:rFonts w:ascii="Times New Roman" w:hAnsi="Times New Roman" w:cs="Times New Roman"/>
          <w:sz w:val="24"/>
          <w:szCs w:val="24"/>
        </w:rPr>
        <w:t xml:space="preserve"> the world and have been designated as sites of outstanding universal value to humanity and therefore should be protected for future generations to appreciate and enjoy (cite 2). </w:t>
      </w:r>
      <w:r w:rsidR="00F17905">
        <w:rPr>
          <w:rFonts w:ascii="Times New Roman" w:hAnsi="Times New Roman" w:cs="Times New Roman"/>
          <w:sz w:val="24"/>
          <w:szCs w:val="24"/>
        </w:rPr>
        <w:t>World Heritage sites are protected by the United Nations Educational, Scientific and Cultural Organisations (UNESCO) who</w:t>
      </w:r>
      <w:r w:rsidR="006A5CD1">
        <w:rPr>
          <w:rFonts w:ascii="Times New Roman" w:hAnsi="Times New Roman" w:cs="Times New Roman"/>
          <w:sz w:val="24"/>
          <w:szCs w:val="24"/>
        </w:rPr>
        <w:t>se</w:t>
      </w:r>
      <w:r w:rsidR="00F17905">
        <w:rPr>
          <w:rFonts w:ascii="Times New Roman" w:hAnsi="Times New Roman" w:cs="Times New Roman"/>
          <w:sz w:val="24"/>
          <w:szCs w:val="24"/>
        </w:rPr>
        <w:t xml:space="preserve"> goal is to </w:t>
      </w:r>
      <w:r w:rsidR="007C06C1">
        <w:rPr>
          <w:rFonts w:ascii="Times New Roman" w:hAnsi="Times New Roman" w:cs="Times New Roman"/>
          <w:sz w:val="24"/>
          <w:szCs w:val="24"/>
        </w:rPr>
        <w:t xml:space="preserve">promote </w:t>
      </w:r>
      <w:r w:rsidR="00F17905">
        <w:rPr>
          <w:rFonts w:ascii="Times New Roman" w:hAnsi="Times New Roman" w:cs="Times New Roman"/>
          <w:sz w:val="24"/>
          <w:szCs w:val="24"/>
        </w:rPr>
        <w:t>world peace a</w:t>
      </w:r>
      <w:r w:rsidR="007C06C1">
        <w:rPr>
          <w:rFonts w:ascii="Times New Roman" w:hAnsi="Times New Roman" w:cs="Times New Roman"/>
          <w:sz w:val="24"/>
          <w:szCs w:val="24"/>
        </w:rPr>
        <w:t>n</w:t>
      </w:r>
      <w:r w:rsidR="00F17905">
        <w:rPr>
          <w:rFonts w:ascii="Times New Roman" w:hAnsi="Times New Roman" w:cs="Times New Roman"/>
          <w:sz w:val="24"/>
          <w:szCs w:val="24"/>
        </w:rPr>
        <w:t>d security through</w:t>
      </w:r>
      <w:r w:rsidR="007C06C1">
        <w:rPr>
          <w:rFonts w:ascii="Times New Roman" w:hAnsi="Times New Roman" w:cs="Times New Roman"/>
          <w:sz w:val="24"/>
          <w:szCs w:val="24"/>
        </w:rPr>
        <w:t xml:space="preserve"> worldwide</w:t>
      </w:r>
      <w:r w:rsidR="00F17905">
        <w:rPr>
          <w:rFonts w:ascii="Times New Roman" w:hAnsi="Times New Roman" w:cs="Times New Roman"/>
          <w:sz w:val="24"/>
          <w:szCs w:val="24"/>
        </w:rPr>
        <w:t xml:space="preserve"> cooperation </w:t>
      </w:r>
      <w:r w:rsidR="007C06C1">
        <w:rPr>
          <w:rFonts w:ascii="Times New Roman" w:hAnsi="Times New Roman" w:cs="Times New Roman"/>
          <w:sz w:val="24"/>
          <w:szCs w:val="24"/>
        </w:rPr>
        <w:t>in</w:t>
      </w:r>
      <w:r w:rsidR="00F17905">
        <w:rPr>
          <w:rFonts w:ascii="Times New Roman" w:hAnsi="Times New Roman" w:cs="Times New Roman"/>
          <w:sz w:val="24"/>
          <w:szCs w:val="24"/>
        </w:rPr>
        <w:t xml:space="preserve"> education</w:t>
      </w:r>
      <w:r w:rsidR="007C06C1">
        <w:rPr>
          <w:rFonts w:ascii="Times New Roman" w:hAnsi="Times New Roman" w:cs="Times New Roman"/>
          <w:sz w:val="24"/>
          <w:szCs w:val="24"/>
        </w:rPr>
        <w:t xml:space="preserve">, </w:t>
      </w:r>
      <w:proofErr w:type="gramStart"/>
      <w:r w:rsidR="007C06C1">
        <w:rPr>
          <w:rFonts w:ascii="Times New Roman" w:hAnsi="Times New Roman" w:cs="Times New Roman"/>
          <w:sz w:val="24"/>
          <w:szCs w:val="24"/>
        </w:rPr>
        <w:t>science</w:t>
      </w:r>
      <w:proofErr w:type="gramEnd"/>
      <w:r w:rsidR="007C06C1">
        <w:rPr>
          <w:rFonts w:ascii="Times New Roman" w:hAnsi="Times New Roman" w:cs="Times New Roman"/>
          <w:sz w:val="24"/>
          <w:szCs w:val="24"/>
        </w:rPr>
        <w:t xml:space="preserve"> and culture (cite 3). The reason Blaenavon was chosen as a World Heritage site is due to the key role it played in the industrial revolution and in turn its</w:t>
      </w:r>
      <w:r w:rsidR="006A5CD1">
        <w:rPr>
          <w:rFonts w:ascii="Times New Roman" w:hAnsi="Times New Roman" w:cs="Times New Roman"/>
          <w:sz w:val="24"/>
          <w:szCs w:val="24"/>
        </w:rPr>
        <w:t>’</w:t>
      </w:r>
      <w:r w:rsidR="007C06C1">
        <w:rPr>
          <w:rFonts w:ascii="Times New Roman" w:hAnsi="Times New Roman" w:cs="Times New Roman"/>
          <w:sz w:val="24"/>
          <w:szCs w:val="24"/>
        </w:rPr>
        <w:t xml:space="preserve"> role in the building of the British Empire.  </w:t>
      </w:r>
    </w:p>
    <w:p w14:paraId="6A2EF166" w14:textId="13264B58" w:rsidR="00CE70B4" w:rsidRDefault="000867FF" w:rsidP="00027E31">
      <w:pPr>
        <w:rPr>
          <w:rFonts w:ascii="Times New Roman" w:hAnsi="Times New Roman" w:cs="Times New Roman"/>
          <w:sz w:val="24"/>
          <w:szCs w:val="24"/>
        </w:rPr>
      </w:pPr>
      <w:r>
        <w:rPr>
          <w:rFonts w:ascii="Times New Roman" w:hAnsi="Times New Roman" w:cs="Times New Roman"/>
          <w:sz w:val="24"/>
          <w:szCs w:val="24"/>
        </w:rPr>
        <w:t xml:space="preserve">With the birth of James Watt’s improved industrial steam engine, patented in 1769, began the industrial revolution (cite 5). </w:t>
      </w:r>
      <w:r w:rsidR="003031DD">
        <w:rPr>
          <w:rFonts w:ascii="Times New Roman" w:hAnsi="Times New Roman" w:cs="Times New Roman"/>
          <w:sz w:val="24"/>
          <w:szCs w:val="24"/>
        </w:rPr>
        <w:t xml:space="preserve">The industrial steam engine mechanised industry, allowing machines to manufacture goods that were </w:t>
      </w:r>
      <w:r w:rsidR="006A5CD1">
        <w:rPr>
          <w:rFonts w:ascii="Times New Roman" w:hAnsi="Times New Roman" w:cs="Times New Roman"/>
          <w:sz w:val="24"/>
          <w:szCs w:val="24"/>
        </w:rPr>
        <w:t>previously</w:t>
      </w:r>
      <w:r w:rsidR="003031DD">
        <w:rPr>
          <w:rFonts w:ascii="Times New Roman" w:hAnsi="Times New Roman" w:cs="Times New Roman"/>
          <w:sz w:val="24"/>
          <w:szCs w:val="24"/>
        </w:rPr>
        <w:t xml:space="preserve"> crafted mostly by hand. This </w:t>
      </w:r>
      <w:r w:rsidR="006A5CD1">
        <w:rPr>
          <w:rFonts w:ascii="Times New Roman" w:hAnsi="Times New Roman" w:cs="Times New Roman"/>
          <w:sz w:val="24"/>
          <w:szCs w:val="24"/>
        </w:rPr>
        <w:t>resulted in a</w:t>
      </w:r>
      <w:r w:rsidR="003031DD">
        <w:rPr>
          <w:rFonts w:ascii="Times New Roman" w:hAnsi="Times New Roman" w:cs="Times New Roman"/>
          <w:sz w:val="24"/>
          <w:szCs w:val="24"/>
        </w:rPr>
        <w:t xml:space="preserve"> boom in </w:t>
      </w:r>
      <w:r w:rsidR="00CE70B4">
        <w:rPr>
          <w:rFonts w:ascii="Times New Roman" w:hAnsi="Times New Roman" w:cs="Times New Roman"/>
          <w:sz w:val="24"/>
          <w:szCs w:val="24"/>
        </w:rPr>
        <w:t xml:space="preserve">the </w:t>
      </w:r>
      <w:r w:rsidR="003031DD">
        <w:rPr>
          <w:rFonts w:ascii="Times New Roman" w:hAnsi="Times New Roman" w:cs="Times New Roman"/>
          <w:sz w:val="24"/>
          <w:szCs w:val="24"/>
        </w:rPr>
        <w:t xml:space="preserve">goods industry and </w:t>
      </w:r>
      <w:r w:rsidR="00CE70B4">
        <w:rPr>
          <w:rFonts w:ascii="Times New Roman" w:hAnsi="Times New Roman" w:cs="Times New Roman"/>
          <w:sz w:val="24"/>
          <w:szCs w:val="24"/>
        </w:rPr>
        <w:t xml:space="preserve">factories </w:t>
      </w:r>
      <w:proofErr w:type="gramStart"/>
      <w:r w:rsidR="006A5CD1">
        <w:rPr>
          <w:rFonts w:ascii="Times New Roman" w:hAnsi="Times New Roman" w:cs="Times New Roman"/>
          <w:sz w:val="24"/>
          <w:szCs w:val="24"/>
        </w:rPr>
        <w:t>opened</w:t>
      </w:r>
      <w:r w:rsidR="00CE70B4">
        <w:rPr>
          <w:rFonts w:ascii="Times New Roman" w:hAnsi="Times New Roman" w:cs="Times New Roman"/>
          <w:sz w:val="24"/>
          <w:szCs w:val="24"/>
        </w:rPr>
        <w:t xml:space="preserve"> up</w:t>
      </w:r>
      <w:proofErr w:type="gramEnd"/>
      <w:r w:rsidR="00CE70B4">
        <w:rPr>
          <w:rFonts w:ascii="Times New Roman" w:hAnsi="Times New Roman" w:cs="Times New Roman"/>
          <w:sz w:val="24"/>
          <w:szCs w:val="24"/>
        </w:rPr>
        <w:t xml:space="preserve"> </w:t>
      </w:r>
      <w:r w:rsidR="006A5CD1">
        <w:rPr>
          <w:rFonts w:ascii="Times New Roman" w:hAnsi="Times New Roman" w:cs="Times New Roman"/>
          <w:sz w:val="24"/>
          <w:szCs w:val="24"/>
        </w:rPr>
        <w:t>in many parts of</w:t>
      </w:r>
      <w:r w:rsidR="00CE70B4">
        <w:rPr>
          <w:rFonts w:ascii="Times New Roman" w:hAnsi="Times New Roman" w:cs="Times New Roman"/>
          <w:sz w:val="24"/>
          <w:szCs w:val="24"/>
        </w:rPr>
        <w:t xml:space="preserve"> the United Kingdom</w:t>
      </w:r>
      <w:r w:rsidR="003031DD">
        <w:rPr>
          <w:rFonts w:ascii="Times New Roman" w:hAnsi="Times New Roman" w:cs="Times New Roman"/>
          <w:sz w:val="24"/>
          <w:szCs w:val="24"/>
        </w:rPr>
        <w:t xml:space="preserve"> </w:t>
      </w:r>
      <w:r w:rsidR="00CE70B4">
        <w:rPr>
          <w:rFonts w:ascii="Times New Roman" w:hAnsi="Times New Roman" w:cs="Times New Roman"/>
          <w:sz w:val="24"/>
          <w:szCs w:val="24"/>
        </w:rPr>
        <w:t xml:space="preserve">leading to Britain becoming the largest exporter of goods in the world. </w:t>
      </w:r>
      <w:r w:rsidR="006A5CD1">
        <w:rPr>
          <w:rFonts w:ascii="Times New Roman" w:hAnsi="Times New Roman" w:cs="Times New Roman"/>
          <w:sz w:val="24"/>
          <w:szCs w:val="24"/>
        </w:rPr>
        <w:t>As a result,</w:t>
      </w:r>
      <w:r w:rsidR="00CE70B4">
        <w:rPr>
          <w:rFonts w:ascii="Times New Roman" w:hAnsi="Times New Roman" w:cs="Times New Roman"/>
          <w:sz w:val="24"/>
          <w:szCs w:val="24"/>
        </w:rPr>
        <w:t xml:space="preserve"> the nation bec</w:t>
      </w:r>
      <w:r w:rsidR="006A5CD1">
        <w:rPr>
          <w:rFonts w:ascii="Times New Roman" w:hAnsi="Times New Roman" w:cs="Times New Roman"/>
          <w:sz w:val="24"/>
          <w:szCs w:val="24"/>
        </w:rPr>
        <w:t>ame</w:t>
      </w:r>
      <w:r w:rsidR="00CE70B4">
        <w:rPr>
          <w:rFonts w:ascii="Times New Roman" w:hAnsi="Times New Roman" w:cs="Times New Roman"/>
          <w:sz w:val="24"/>
          <w:szCs w:val="24"/>
        </w:rPr>
        <w:t xml:space="preserve"> very wealthy and spread out all over the world</w:t>
      </w:r>
      <w:r w:rsidR="006A5CD1">
        <w:rPr>
          <w:rFonts w:ascii="Times New Roman" w:hAnsi="Times New Roman" w:cs="Times New Roman"/>
          <w:sz w:val="24"/>
          <w:szCs w:val="24"/>
        </w:rPr>
        <w:t>,</w:t>
      </w:r>
      <w:r w:rsidR="00CE70B4">
        <w:rPr>
          <w:rFonts w:ascii="Times New Roman" w:hAnsi="Times New Roman" w:cs="Times New Roman"/>
          <w:sz w:val="24"/>
          <w:szCs w:val="24"/>
        </w:rPr>
        <w:t xml:space="preserve"> accelerat</w:t>
      </w:r>
      <w:r w:rsidR="006A5CD1">
        <w:rPr>
          <w:rFonts w:ascii="Times New Roman" w:hAnsi="Times New Roman" w:cs="Times New Roman"/>
          <w:sz w:val="24"/>
          <w:szCs w:val="24"/>
        </w:rPr>
        <w:t>ing</w:t>
      </w:r>
      <w:r w:rsidR="00CE70B4">
        <w:rPr>
          <w:rFonts w:ascii="Times New Roman" w:hAnsi="Times New Roman" w:cs="Times New Roman"/>
          <w:sz w:val="24"/>
          <w:szCs w:val="24"/>
        </w:rPr>
        <w:t xml:space="preserve"> the growth of the British empire</w:t>
      </w:r>
      <w:r w:rsidR="00B26B01">
        <w:rPr>
          <w:rFonts w:ascii="Times New Roman" w:hAnsi="Times New Roman" w:cs="Times New Roman"/>
          <w:sz w:val="24"/>
          <w:szCs w:val="24"/>
        </w:rPr>
        <w:t xml:space="preserve"> (cite 6)</w:t>
      </w:r>
      <w:r w:rsidR="00CE70B4">
        <w:rPr>
          <w:rFonts w:ascii="Times New Roman" w:hAnsi="Times New Roman" w:cs="Times New Roman"/>
          <w:sz w:val="24"/>
          <w:szCs w:val="24"/>
        </w:rPr>
        <w:t xml:space="preserve">. </w:t>
      </w:r>
      <w:r w:rsidR="00BA109A">
        <w:rPr>
          <w:rFonts w:ascii="Times New Roman" w:hAnsi="Times New Roman" w:cs="Times New Roman"/>
          <w:sz w:val="24"/>
          <w:szCs w:val="24"/>
        </w:rPr>
        <w:t>This meant large quantities of iron was needed build the machines, railway lines to transport the goods and eventually the ship</w:t>
      </w:r>
      <w:r w:rsidR="00D97FB0">
        <w:rPr>
          <w:rFonts w:ascii="Times New Roman" w:hAnsi="Times New Roman" w:cs="Times New Roman"/>
          <w:sz w:val="24"/>
          <w:szCs w:val="24"/>
        </w:rPr>
        <w:t>s</w:t>
      </w:r>
      <w:r w:rsidR="00BA109A">
        <w:rPr>
          <w:rFonts w:ascii="Times New Roman" w:hAnsi="Times New Roman" w:cs="Times New Roman"/>
          <w:sz w:val="24"/>
          <w:szCs w:val="24"/>
        </w:rPr>
        <w:t xml:space="preserve"> exporting the goods overseas.</w:t>
      </w:r>
      <w:r w:rsidR="000241E3">
        <w:rPr>
          <w:rFonts w:ascii="Times New Roman" w:hAnsi="Times New Roman" w:cs="Times New Roman"/>
          <w:sz w:val="24"/>
          <w:szCs w:val="24"/>
        </w:rPr>
        <w:t xml:space="preserve"> This is where Blaenavon played its part in the industrial revolution. </w:t>
      </w:r>
    </w:p>
    <w:p w14:paraId="73F7024C" w14:textId="79D71B67" w:rsidR="00D97FB0" w:rsidRDefault="000241E3" w:rsidP="00027E31">
      <w:pPr>
        <w:rPr>
          <w:rFonts w:ascii="Times New Roman" w:hAnsi="Times New Roman" w:cs="Times New Roman"/>
          <w:sz w:val="24"/>
          <w:szCs w:val="24"/>
        </w:rPr>
      </w:pPr>
      <w:r w:rsidRPr="000241E3">
        <w:rPr>
          <w:rFonts w:ascii="Times New Roman" w:hAnsi="Times New Roman" w:cs="Times New Roman"/>
          <w:sz w:val="24"/>
          <w:szCs w:val="24"/>
        </w:rPr>
        <w:t>Two hundred and fifty years ago the town of Blaenavon did not exist, all that existed in the area w</w:t>
      </w:r>
      <w:r w:rsidR="006A5CD1">
        <w:rPr>
          <w:rFonts w:ascii="Times New Roman" w:hAnsi="Times New Roman" w:cs="Times New Roman"/>
          <w:sz w:val="24"/>
          <w:szCs w:val="24"/>
        </w:rPr>
        <w:t>ere</w:t>
      </w:r>
      <w:r w:rsidRPr="000241E3">
        <w:rPr>
          <w:rFonts w:ascii="Times New Roman" w:hAnsi="Times New Roman" w:cs="Times New Roman"/>
          <w:sz w:val="24"/>
          <w:szCs w:val="24"/>
        </w:rPr>
        <w:t xml:space="preserve"> scattered farms and a chapel, Chap Newydd, which was demolished in 1893 (cite 4).</w:t>
      </w:r>
      <w:r w:rsidR="007B0302">
        <w:rPr>
          <w:rFonts w:ascii="Times New Roman" w:hAnsi="Times New Roman" w:cs="Times New Roman"/>
          <w:sz w:val="24"/>
          <w:szCs w:val="24"/>
        </w:rPr>
        <w:t xml:space="preserve"> The geology of the area in which Blaenavon is now located contains three important materials</w:t>
      </w:r>
      <w:r w:rsidR="00D97FB0">
        <w:rPr>
          <w:rFonts w:ascii="Times New Roman" w:hAnsi="Times New Roman" w:cs="Times New Roman"/>
          <w:sz w:val="24"/>
          <w:szCs w:val="24"/>
        </w:rPr>
        <w:t>,</w:t>
      </w:r>
      <w:r w:rsidR="007B0302">
        <w:rPr>
          <w:rFonts w:ascii="Times New Roman" w:hAnsi="Times New Roman" w:cs="Times New Roman"/>
          <w:sz w:val="24"/>
          <w:szCs w:val="24"/>
        </w:rPr>
        <w:t xml:space="preserve"> iron ore, </w:t>
      </w:r>
      <w:proofErr w:type="gramStart"/>
      <w:r w:rsidR="007B0302">
        <w:rPr>
          <w:rFonts w:ascii="Times New Roman" w:hAnsi="Times New Roman" w:cs="Times New Roman"/>
          <w:sz w:val="24"/>
          <w:szCs w:val="24"/>
        </w:rPr>
        <w:t>limestone</w:t>
      </w:r>
      <w:proofErr w:type="gramEnd"/>
      <w:r w:rsidR="007B0302">
        <w:rPr>
          <w:rFonts w:ascii="Times New Roman" w:hAnsi="Times New Roman" w:cs="Times New Roman"/>
          <w:sz w:val="24"/>
          <w:szCs w:val="24"/>
        </w:rPr>
        <w:t xml:space="preserve"> and coal.</w:t>
      </w:r>
      <w:r w:rsidR="00B046FF">
        <w:rPr>
          <w:rFonts w:ascii="Times New Roman" w:hAnsi="Times New Roman" w:cs="Times New Roman"/>
          <w:sz w:val="24"/>
          <w:szCs w:val="24"/>
        </w:rPr>
        <w:t xml:space="preserve"> These three materials together are used to create iron</w:t>
      </w:r>
      <w:r w:rsidR="00D97FB0">
        <w:rPr>
          <w:rFonts w:ascii="Times New Roman" w:hAnsi="Times New Roman" w:cs="Times New Roman"/>
          <w:sz w:val="24"/>
          <w:szCs w:val="24"/>
        </w:rPr>
        <w:t>.</w:t>
      </w:r>
      <w:r w:rsidR="00B046FF">
        <w:rPr>
          <w:rFonts w:ascii="Times New Roman" w:hAnsi="Times New Roman" w:cs="Times New Roman"/>
          <w:sz w:val="24"/>
          <w:szCs w:val="24"/>
        </w:rPr>
        <w:t xml:space="preserve"> </w:t>
      </w:r>
      <w:r w:rsidR="00D97FB0">
        <w:rPr>
          <w:rFonts w:ascii="Times New Roman" w:hAnsi="Times New Roman" w:cs="Times New Roman"/>
          <w:sz w:val="24"/>
          <w:szCs w:val="24"/>
        </w:rPr>
        <w:t>C</w:t>
      </w:r>
      <w:r w:rsidR="00B046FF">
        <w:rPr>
          <w:rFonts w:ascii="Times New Roman" w:hAnsi="Times New Roman" w:cs="Times New Roman"/>
          <w:sz w:val="24"/>
          <w:szCs w:val="24"/>
        </w:rPr>
        <w:t xml:space="preserve">oke from the coal fuels a blast furnace which </w:t>
      </w:r>
      <w:r w:rsidR="00D97FB0">
        <w:rPr>
          <w:rFonts w:ascii="Times New Roman" w:hAnsi="Times New Roman" w:cs="Times New Roman"/>
          <w:sz w:val="24"/>
          <w:szCs w:val="24"/>
        </w:rPr>
        <w:t>extracts</w:t>
      </w:r>
      <w:r w:rsidR="00B046FF">
        <w:rPr>
          <w:rFonts w:ascii="Times New Roman" w:hAnsi="Times New Roman" w:cs="Times New Roman"/>
          <w:sz w:val="24"/>
          <w:szCs w:val="24"/>
        </w:rPr>
        <w:t xml:space="preserve"> iron from the iron ore which collects at the bottom of the furnace</w:t>
      </w:r>
      <w:r w:rsidR="00D97FB0">
        <w:rPr>
          <w:rFonts w:ascii="Times New Roman" w:hAnsi="Times New Roman" w:cs="Times New Roman"/>
          <w:sz w:val="24"/>
          <w:szCs w:val="24"/>
        </w:rPr>
        <w:t>.</w:t>
      </w:r>
      <w:r w:rsidR="00B046FF">
        <w:rPr>
          <w:rFonts w:ascii="Times New Roman" w:hAnsi="Times New Roman" w:cs="Times New Roman"/>
          <w:sz w:val="24"/>
          <w:szCs w:val="24"/>
        </w:rPr>
        <w:t xml:space="preserve"> </w:t>
      </w:r>
      <w:r w:rsidR="00D97FB0">
        <w:rPr>
          <w:rFonts w:ascii="Times New Roman" w:hAnsi="Times New Roman" w:cs="Times New Roman"/>
          <w:sz w:val="24"/>
          <w:szCs w:val="24"/>
        </w:rPr>
        <w:t>T</w:t>
      </w:r>
      <w:r w:rsidR="00B046FF">
        <w:rPr>
          <w:rFonts w:ascii="Times New Roman" w:hAnsi="Times New Roman" w:cs="Times New Roman"/>
          <w:sz w:val="24"/>
          <w:szCs w:val="24"/>
        </w:rPr>
        <w:t>he limestone is used to soak up the waste such as acids and other chemicals</w:t>
      </w:r>
      <w:r w:rsidR="00D97FB0">
        <w:rPr>
          <w:rFonts w:ascii="Times New Roman" w:hAnsi="Times New Roman" w:cs="Times New Roman"/>
          <w:sz w:val="24"/>
          <w:szCs w:val="24"/>
        </w:rPr>
        <w:t xml:space="preserve">, this process is known as smelting </w:t>
      </w:r>
      <w:r w:rsidR="00B046FF">
        <w:rPr>
          <w:rFonts w:ascii="Times New Roman" w:hAnsi="Times New Roman" w:cs="Times New Roman"/>
          <w:sz w:val="24"/>
          <w:szCs w:val="24"/>
        </w:rPr>
        <w:t>(cite 7).</w:t>
      </w:r>
    </w:p>
    <w:p w14:paraId="3D210F09" w14:textId="38580A97" w:rsidR="00CB65A5" w:rsidRDefault="00B046FF" w:rsidP="00CB65A5">
      <w:pPr>
        <w:rPr>
          <w:rFonts w:ascii="Times New Roman" w:hAnsi="Times New Roman" w:cs="Times New Roman"/>
          <w:sz w:val="24"/>
          <w:szCs w:val="24"/>
        </w:rPr>
      </w:pPr>
      <w:r>
        <w:rPr>
          <w:rFonts w:ascii="Times New Roman" w:hAnsi="Times New Roman" w:cs="Times New Roman"/>
          <w:sz w:val="24"/>
          <w:szCs w:val="24"/>
        </w:rPr>
        <w:t xml:space="preserve">These three materials were quarried </w:t>
      </w:r>
      <w:r w:rsidR="000A7C26">
        <w:rPr>
          <w:rFonts w:ascii="Times New Roman" w:hAnsi="Times New Roman" w:cs="Times New Roman"/>
          <w:sz w:val="24"/>
          <w:szCs w:val="24"/>
        </w:rPr>
        <w:t>and</w:t>
      </w:r>
      <w:r>
        <w:rPr>
          <w:rFonts w:ascii="Times New Roman" w:hAnsi="Times New Roman" w:cs="Times New Roman"/>
          <w:sz w:val="24"/>
          <w:szCs w:val="24"/>
        </w:rPr>
        <w:t xml:space="preserve"> mined </w:t>
      </w:r>
      <w:r w:rsidR="000A7C26">
        <w:rPr>
          <w:rFonts w:ascii="Times New Roman" w:hAnsi="Times New Roman" w:cs="Times New Roman"/>
          <w:sz w:val="24"/>
          <w:szCs w:val="24"/>
        </w:rPr>
        <w:t xml:space="preserve">in the area and instead of being transported to industrial areas, closest of which being Newport fifteen miles south, the blast furnaces were built where the materials </w:t>
      </w:r>
      <w:r w:rsidR="006A5CD1">
        <w:rPr>
          <w:rFonts w:ascii="Times New Roman" w:hAnsi="Times New Roman" w:cs="Times New Roman"/>
          <w:sz w:val="24"/>
          <w:szCs w:val="24"/>
        </w:rPr>
        <w:t>w</w:t>
      </w:r>
      <w:r w:rsidR="000A7C26">
        <w:rPr>
          <w:rFonts w:ascii="Times New Roman" w:hAnsi="Times New Roman" w:cs="Times New Roman"/>
          <w:sz w:val="24"/>
          <w:szCs w:val="24"/>
        </w:rPr>
        <w:t>ere sourced. The first of these furnaces being built in 1789 which became known as Blaenavon Iron works.</w:t>
      </w:r>
      <w:r w:rsidR="00126581">
        <w:rPr>
          <w:rFonts w:ascii="Times New Roman" w:hAnsi="Times New Roman" w:cs="Times New Roman"/>
          <w:sz w:val="24"/>
          <w:szCs w:val="24"/>
        </w:rPr>
        <w:t xml:space="preserve"> At this site</w:t>
      </w:r>
      <w:r w:rsidR="006A5CD1">
        <w:rPr>
          <w:rFonts w:ascii="Times New Roman" w:hAnsi="Times New Roman" w:cs="Times New Roman"/>
          <w:sz w:val="24"/>
          <w:szCs w:val="24"/>
        </w:rPr>
        <w:t>,</w:t>
      </w:r>
      <w:r w:rsidR="00126581">
        <w:rPr>
          <w:rFonts w:ascii="Times New Roman" w:hAnsi="Times New Roman" w:cs="Times New Roman"/>
          <w:sz w:val="24"/>
          <w:szCs w:val="24"/>
        </w:rPr>
        <w:t xml:space="preserve"> the iron collected in the furnace formed </w:t>
      </w:r>
      <w:r w:rsidR="00126581">
        <w:rPr>
          <w:rFonts w:ascii="Times New Roman" w:hAnsi="Times New Roman" w:cs="Times New Roman"/>
          <w:sz w:val="24"/>
          <w:szCs w:val="24"/>
        </w:rPr>
        <w:lastRenderedPageBreak/>
        <w:t xml:space="preserve">pig iron </w:t>
      </w:r>
      <w:r w:rsidR="00356664">
        <w:rPr>
          <w:rFonts w:ascii="Times New Roman" w:hAnsi="Times New Roman" w:cs="Times New Roman"/>
          <w:sz w:val="24"/>
          <w:szCs w:val="24"/>
        </w:rPr>
        <w:t>and was then transported to a forge the other side of the mountain, connected by ho</w:t>
      </w:r>
      <w:r w:rsidR="006A5CD1">
        <w:rPr>
          <w:rFonts w:ascii="Times New Roman" w:hAnsi="Times New Roman" w:cs="Times New Roman"/>
          <w:sz w:val="24"/>
          <w:szCs w:val="24"/>
        </w:rPr>
        <w:t>rse</w:t>
      </w:r>
      <w:r w:rsidR="00356664">
        <w:rPr>
          <w:rFonts w:ascii="Times New Roman" w:hAnsi="Times New Roman" w:cs="Times New Roman"/>
          <w:sz w:val="24"/>
          <w:szCs w:val="24"/>
        </w:rPr>
        <w:t xml:space="preserve"> drawn tram via a tunnel, where it was forged into iron plate, </w:t>
      </w:r>
      <w:proofErr w:type="gramStart"/>
      <w:r w:rsidR="00356664">
        <w:rPr>
          <w:rFonts w:ascii="Times New Roman" w:hAnsi="Times New Roman" w:cs="Times New Roman"/>
          <w:sz w:val="24"/>
          <w:szCs w:val="24"/>
        </w:rPr>
        <w:t>rails</w:t>
      </w:r>
      <w:proofErr w:type="gramEnd"/>
      <w:r w:rsidR="00356664">
        <w:rPr>
          <w:rFonts w:ascii="Times New Roman" w:hAnsi="Times New Roman" w:cs="Times New Roman"/>
          <w:sz w:val="24"/>
          <w:szCs w:val="24"/>
        </w:rPr>
        <w:t xml:space="preserve"> and bars (cite 8). </w:t>
      </w:r>
      <w:r w:rsidR="00126581">
        <w:rPr>
          <w:rFonts w:ascii="Times New Roman" w:hAnsi="Times New Roman" w:cs="Times New Roman"/>
          <w:sz w:val="24"/>
          <w:szCs w:val="24"/>
        </w:rPr>
        <w:t>Owing to the large number of workers needed for the quarrying, mining and to operate the iron works</w:t>
      </w:r>
      <w:r w:rsidR="006A5CD1">
        <w:rPr>
          <w:rFonts w:ascii="Times New Roman" w:hAnsi="Times New Roman" w:cs="Times New Roman"/>
          <w:sz w:val="24"/>
          <w:szCs w:val="24"/>
        </w:rPr>
        <w:t>,</w:t>
      </w:r>
      <w:r w:rsidR="00126581">
        <w:rPr>
          <w:rFonts w:ascii="Times New Roman" w:hAnsi="Times New Roman" w:cs="Times New Roman"/>
          <w:sz w:val="24"/>
          <w:szCs w:val="24"/>
        </w:rPr>
        <w:t xml:space="preserve"> the town of Blaenavon was created and grew rapidly. By 1800 the towns</w:t>
      </w:r>
      <w:r w:rsidR="005744E9">
        <w:rPr>
          <w:rFonts w:ascii="Times New Roman" w:hAnsi="Times New Roman" w:cs="Times New Roman"/>
          <w:sz w:val="24"/>
          <w:szCs w:val="24"/>
        </w:rPr>
        <w:t>’</w:t>
      </w:r>
      <w:r w:rsidR="00126581">
        <w:rPr>
          <w:rFonts w:ascii="Times New Roman" w:hAnsi="Times New Roman" w:cs="Times New Roman"/>
          <w:sz w:val="24"/>
          <w:szCs w:val="24"/>
        </w:rPr>
        <w:t xml:space="preserve"> population had reached a thousand</w:t>
      </w:r>
      <w:r w:rsidR="00356664">
        <w:rPr>
          <w:rFonts w:ascii="Times New Roman" w:hAnsi="Times New Roman" w:cs="Times New Roman"/>
          <w:sz w:val="24"/>
          <w:szCs w:val="24"/>
        </w:rPr>
        <w:t>,</w:t>
      </w:r>
      <w:r w:rsidR="00126581">
        <w:rPr>
          <w:rFonts w:ascii="Times New Roman" w:hAnsi="Times New Roman" w:cs="Times New Roman"/>
          <w:sz w:val="24"/>
          <w:szCs w:val="24"/>
        </w:rPr>
        <w:t xml:space="preserve"> in only fifty years </w:t>
      </w:r>
      <w:r w:rsidR="00356664">
        <w:rPr>
          <w:rFonts w:ascii="Times New Roman" w:hAnsi="Times New Roman" w:cs="Times New Roman"/>
          <w:sz w:val="24"/>
          <w:szCs w:val="24"/>
        </w:rPr>
        <w:t>had grown</w:t>
      </w:r>
      <w:r w:rsidR="00126581">
        <w:rPr>
          <w:rFonts w:ascii="Times New Roman" w:hAnsi="Times New Roman" w:cs="Times New Roman"/>
          <w:sz w:val="24"/>
          <w:szCs w:val="24"/>
        </w:rPr>
        <w:t xml:space="preserve"> to five thousand and at the peak of the industry in</w:t>
      </w:r>
      <w:r w:rsidR="00356664">
        <w:rPr>
          <w:rFonts w:ascii="Times New Roman" w:hAnsi="Times New Roman" w:cs="Times New Roman"/>
          <w:sz w:val="24"/>
          <w:szCs w:val="24"/>
        </w:rPr>
        <w:t xml:space="preserve"> the area</w:t>
      </w:r>
      <w:r w:rsidR="00126581">
        <w:rPr>
          <w:rFonts w:ascii="Times New Roman" w:hAnsi="Times New Roman" w:cs="Times New Roman"/>
          <w:sz w:val="24"/>
          <w:szCs w:val="24"/>
        </w:rPr>
        <w:t xml:space="preserve"> </w:t>
      </w:r>
      <w:r w:rsidR="00356664">
        <w:rPr>
          <w:rFonts w:ascii="Times New Roman" w:hAnsi="Times New Roman" w:cs="Times New Roman"/>
          <w:sz w:val="24"/>
          <w:szCs w:val="24"/>
        </w:rPr>
        <w:t xml:space="preserve">in </w:t>
      </w:r>
      <w:r w:rsidR="00126581">
        <w:rPr>
          <w:rFonts w:ascii="Times New Roman" w:hAnsi="Times New Roman" w:cs="Times New Roman"/>
          <w:sz w:val="24"/>
          <w:szCs w:val="24"/>
        </w:rPr>
        <w:t xml:space="preserve">1921 the population </w:t>
      </w:r>
      <w:r w:rsidR="00356664">
        <w:rPr>
          <w:rFonts w:ascii="Times New Roman" w:hAnsi="Times New Roman" w:cs="Times New Roman"/>
          <w:sz w:val="24"/>
          <w:szCs w:val="24"/>
        </w:rPr>
        <w:t>was</w:t>
      </w:r>
      <w:r w:rsidR="00126581">
        <w:rPr>
          <w:rFonts w:ascii="Times New Roman" w:hAnsi="Times New Roman" w:cs="Times New Roman"/>
          <w:sz w:val="24"/>
          <w:szCs w:val="24"/>
        </w:rPr>
        <w:t xml:space="preserve"> recorded at 12,469 (cite 9).</w:t>
      </w:r>
      <w:r w:rsidR="00CB65A5">
        <w:rPr>
          <w:rFonts w:ascii="Times New Roman" w:hAnsi="Times New Roman" w:cs="Times New Roman"/>
          <w:sz w:val="24"/>
          <w:szCs w:val="24"/>
        </w:rPr>
        <w:t xml:space="preserve"> Blaenavon’s proudest legacy is that local Sidney Gilchrist-Thomas and his cousin Percy Carlyle Gilchrist discovered a way of eliminating phosphorus from the iron ore and producing high quality steel, a technique used there after all over the world (cite 10). </w:t>
      </w:r>
    </w:p>
    <w:p w14:paraId="0843BEBD" w14:textId="6EF0D0B7" w:rsidR="001C0491" w:rsidRDefault="00BF4F10" w:rsidP="00027E31">
      <w:pPr>
        <w:rPr>
          <w:rFonts w:ascii="Times New Roman" w:hAnsi="Times New Roman" w:cs="Times New Roman"/>
          <w:sz w:val="24"/>
          <w:szCs w:val="24"/>
        </w:rPr>
      </w:pPr>
      <w:r>
        <w:rPr>
          <w:rFonts w:ascii="Times New Roman" w:hAnsi="Times New Roman" w:cs="Times New Roman"/>
          <w:sz w:val="24"/>
          <w:szCs w:val="24"/>
        </w:rPr>
        <w:t>Iron production at Blaenavon ceased to be in the early 20</w:t>
      </w:r>
      <w:r w:rsidRPr="00BF4F10">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with the focus going to coal mining after </w:t>
      </w:r>
      <w:r w:rsidR="00CB65A5">
        <w:rPr>
          <w:rFonts w:ascii="Times New Roman" w:hAnsi="Times New Roman" w:cs="Times New Roman"/>
          <w:sz w:val="24"/>
          <w:szCs w:val="24"/>
        </w:rPr>
        <w:t xml:space="preserve">the opening of </w:t>
      </w:r>
      <w:r w:rsidR="00BB00B5">
        <w:rPr>
          <w:rFonts w:ascii="Times New Roman" w:hAnsi="Times New Roman" w:cs="Times New Roman"/>
          <w:sz w:val="24"/>
          <w:szCs w:val="24"/>
        </w:rPr>
        <w:t>B</w:t>
      </w:r>
      <w:r w:rsidR="00CB65A5">
        <w:rPr>
          <w:rFonts w:ascii="Times New Roman" w:hAnsi="Times New Roman" w:cs="Times New Roman"/>
          <w:sz w:val="24"/>
          <w:szCs w:val="24"/>
        </w:rPr>
        <w:t xml:space="preserve">ig </w:t>
      </w:r>
      <w:r w:rsidR="00BB00B5">
        <w:rPr>
          <w:rFonts w:ascii="Times New Roman" w:hAnsi="Times New Roman" w:cs="Times New Roman"/>
          <w:sz w:val="24"/>
          <w:szCs w:val="24"/>
        </w:rPr>
        <w:t>P</w:t>
      </w:r>
      <w:r w:rsidR="00CB65A5">
        <w:rPr>
          <w:rFonts w:ascii="Times New Roman" w:hAnsi="Times New Roman" w:cs="Times New Roman"/>
          <w:sz w:val="24"/>
          <w:szCs w:val="24"/>
        </w:rPr>
        <w:t xml:space="preserve">it in 1880. Big </w:t>
      </w:r>
      <w:r w:rsidR="00BB00B5">
        <w:rPr>
          <w:rFonts w:ascii="Times New Roman" w:hAnsi="Times New Roman" w:cs="Times New Roman"/>
          <w:sz w:val="24"/>
          <w:szCs w:val="24"/>
        </w:rPr>
        <w:t>P</w:t>
      </w:r>
      <w:r w:rsidR="00CB65A5">
        <w:rPr>
          <w:rFonts w:ascii="Times New Roman" w:hAnsi="Times New Roman" w:cs="Times New Roman"/>
          <w:sz w:val="24"/>
          <w:szCs w:val="24"/>
        </w:rPr>
        <w:t>it remained open until 1980</w:t>
      </w:r>
      <w:r w:rsidR="007778C7">
        <w:rPr>
          <w:rFonts w:ascii="Times New Roman" w:hAnsi="Times New Roman" w:cs="Times New Roman"/>
          <w:sz w:val="24"/>
          <w:szCs w:val="24"/>
        </w:rPr>
        <w:t>,</w:t>
      </w:r>
      <w:r w:rsidR="00CB65A5">
        <w:rPr>
          <w:rFonts w:ascii="Times New Roman" w:hAnsi="Times New Roman" w:cs="Times New Roman"/>
          <w:sz w:val="24"/>
          <w:szCs w:val="24"/>
        </w:rPr>
        <w:t xml:space="preserve"> </w:t>
      </w:r>
      <w:r w:rsidR="005744E9">
        <w:rPr>
          <w:rFonts w:ascii="Times New Roman" w:hAnsi="Times New Roman" w:cs="Times New Roman"/>
          <w:sz w:val="24"/>
          <w:szCs w:val="24"/>
        </w:rPr>
        <w:t>its closure marked</w:t>
      </w:r>
      <w:r w:rsidR="000C2479">
        <w:rPr>
          <w:rFonts w:ascii="Times New Roman" w:hAnsi="Times New Roman" w:cs="Times New Roman"/>
          <w:sz w:val="24"/>
          <w:szCs w:val="24"/>
        </w:rPr>
        <w:t xml:space="preserve"> </w:t>
      </w:r>
      <w:r w:rsidR="00CB65A5">
        <w:rPr>
          <w:rFonts w:ascii="Times New Roman" w:hAnsi="Times New Roman" w:cs="Times New Roman"/>
          <w:sz w:val="24"/>
          <w:szCs w:val="24"/>
        </w:rPr>
        <w:t xml:space="preserve">the </w:t>
      </w:r>
      <w:r w:rsidR="007778C7">
        <w:rPr>
          <w:rFonts w:ascii="Times New Roman" w:hAnsi="Times New Roman" w:cs="Times New Roman"/>
          <w:sz w:val="24"/>
          <w:szCs w:val="24"/>
        </w:rPr>
        <w:t>beginning</w:t>
      </w:r>
      <w:r w:rsidR="00CB65A5">
        <w:rPr>
          <w:rFonts w:ascii="Times New Roman" w:hAnsi="Times New Roman" w:cs="Times New Roman"/>
          <w:sz w:val="24"/>
          <w:szCs w:val="24"/>
        </w:rPr>
        <w:t xml:space="preserve"> of the </w:t>
      </w:r>
      <w:r w:rsidR="005744E9">
        <w:rPr>
          <w:rFonts w:ascii="Times New Roman" w:hAnsi="Times New Roman" w:cs="Times New Roman"/>
          <w:sz w:val="24"/>
          <w:szCs w:val="24"/>
        </w:rPr>
        <w:t>end</w:t>
      </w:r>
      <w:r w:rsidR="00CB65A5">
        <w:rPr>
          <w:rFonts w:ascii="Times New Roman" w:hAnsi="Times New Roman" w:cs="Times New Roman"/>
          <w:sz w:val="24"/>
          <w:szCs w:val="24"/>
        </w:rPr>
        <w:t xml:space="preserve"> of the coal industry in Wales</w:t>
      </w:r>
      <w:r w:rsidR="005744E9">
        <w:rPr>
          <w:rFonts w:ascii="Times New Roman" w:hAnsi="Times New Roman" w:cs="Times New Roman"/>
          <w:sz w:val="24"/>
          <w:szCs w:val="24"/>
        </w:rPr>
        <w:t>. T</w:t>
      </w:r>
      <w:r w:rsidR="00CB65A5">
        <w:rPr>
          <w:rFonts w:ascii="Times New Roman" w:hAnsi="Times New Roman" w:cs="Times New Roman"/>
          <w:sz w:val="24"/>
          <w:szCs w:val="24"/>
        </w:rPr>
        <w:t>his led to high levels of unemployment in colliery towns like Blaenavon (cite 11).</w:t>
      </w:r>
    </w:p>
    <w:p w14:paraId="35CB9DB8" w14:textId="59F4B290" w:rsidR="005016E2" w:rsidRDefault="001C0491" w:rsidP="00027E31">
      <w:pPr>
        <w:rPr>
          <w:rFonts w:ascii="Times New Roman" w:hAnsi="Times New Roman" w:cs="Times New Roman"/>
          <w:sz w:val="24"/>
          <w:szCs w:val="24"/>
        </w:rPr>
      </w:pPr>
      <w:r>
        <w:rPr>
          <w:rFonts w:ascii="Times New Roman" w:hAnsi="Times New Roman" w:cs="Times New Roman"/>
          <w:sz w:val="24"/>
          <w:szCs w:val="24"/>
        </w:rPr>
        <w:t xml:space="preserve">Today the industrial landscape around Blaenavon bears the scars of the mass mining and quarrying in the area. The ruins of the original iron works are now preserved and serve as a </w:t>
      </w:r>
      <w:r w:rsidR="00070CF9">
        <w:rPr>
          <w:rFonts w:ascii="Times New Roman" w:hAnsi="Times New Roman" w:cs="Times New Roman"/>
          <w:sz w:val="24"/>
          <w:szCs w:val="24"/>
        </w:rPr>
        <w:t>poig</w:t>
      </w:r>
      <w:r w:rsidR="00416E1E">
        <w:rPr>
          <w:rFonts w:ascii="Times New Roman" w:hAnsi="Times New Roman" w:cs="Times New Roman"/>
          <w:sz w:val="24"/>
          <w:szCs w:val="24"/>
        </w:rPr>
        <w:t xml:space="preserve">nant </w:t>
      </w:r>
      <w:r>
        <w:rPr>
          <w:rFonts w:ascii="Times New Roman" w:hAnsi="Times New Roman" w:cs="Times New Roman"/>
          <w:sz w:val="24"/>
          <w:szCs w:val="24"/>
        </w:rPr>
        <w:t xml:space="preserve">reminder of why the town came to be. </w:t>
      </w:r>
      <w:r w:rsidR="005016E2">
        <w:rPr>
          <w:rFonts w:ascii="Times New Roman" w:hAnsi="Times New Roman" w:cs="Times New Roman"/>
          <w:sz w:val="24"/>
          <w:szCs w:val="24"/>
        </w:rPr>
        <w:t xml:space="preserve">Many of the pubs in the town itself </w:t>
      </w:r>
      <w:r w:rsidR="00416E1E">
        <w:rPr>
          <w:rFonts w:ascii="Times New Roman" w:hAnsi="Times New Roman" w:cs="Times New Roman"/>
          <w:sz w:val="24"/>
          <w:szCs w:val="24"/>
        </w:rPr>
        <w:t xml:space="preserve">displays </w:t>
      </w:r>
      <w:r w:rsidR="005016E2">
        <w:rPr>
          <w:rFonts w:ascii="Times New Roman" w:hAnsi="Times New Roman" w:cs="Times New Roman"/>
          <w:sz w:val="24"/>
          <w:szCs w:val="24"/>
        </w:rPr>
        <w:t>photos and artifacts related to the iron and coal industry.</w:t>
      </w:r>
      <w:r w:rsidR="003729A2">
        <w:rPr>
          <w:rFonts w:ascii="Times New Roman" w:hAnsi="Times New Roman" w:cs="Times New Roman"/>
          <w:sz w:val="24"/>
          <w:szCs w:val="24"/>
        </w:rPr>
        <w:t xml:space="preserve"> </w:t>
      </w:r>
      <w:r w:rsidR="005016E2">
        <w:rPr>
          <w:rFonts w:ascii="Times New Roman" w:hAnsi="Times New Roman" w:cs="Times New Roman"/>
          <w:sz w:val="24"/>
          <w:szCs w:val="24"/>
        </w:rPr>
        <w:t xml:space="preserve"> </w:t>
      </w:r>
      <w:r>
        <w:rPr>
          <w:rFonts w:ascii="Times New Roman" w:hAnsi="Times New Roman" w:cs="Times New Roman"/>
          <w:sz w:val="24"/>
          <w:szCs w:val="24"/>
        </w:rPr>
        <w:t>The valleys and lined with the tram tracks ones used by the pony driven carts that originally transported the pig iron from furnace to forge.</w:t>
      </w:r>
      <w:r w:rsidR="003729A2">
        <w:rPr>
          <w:rFonts w:ascii="Times New Roman" w:hAnsi="Times New Roman" w:cs="Times New Roman"/>
          <w:sz w:val="24"/>
          <w:szCs w:val="24"/>
        </w:rPr>
        <w:t xml:space="preserve"> The former school of St. Peters now the Blaenavon World Heritage Centre.</w:t>
      </w:r>
      <w:r>
        <w:rPr>
          <w:rFonts w:ascii="Times New Roman" w:hAnsi="Times New Roman" w:cs="Times New Roman"/>
          <w:sz w:val="24"/>
          <w:szCs w:val="24"/>
        </w:rPr>
        <w:t xml:space="preserve"> </w:t>
      </w:r>
      <w:r w:rsidR="00070CF9">
        <w:rPr>
          <w:rFonts w:ascii="Times New Roman" w:hAnsi="Times New Roman" w:cs="Times New Roman"/>
          <w:sz w:val="24"/>
          <w:szCs w:val="24"/>
        </w:rPr>
        <w:t xml:space="preserve">Big Pit National Coal Museum stands proudly on the valley side looking down on the town of Blaenavon, teaching new generations in South Wales about its history based around the coal and iron industries. </w:t>
      </w:r>
    </w:p>
    <w:p w14:paraId="2F9199A7" w14:textId="6381D437" w:rsidR="00FE1A00" w:rsidRDefault="003729A2" w:rsidP="00027E31">
      <w:pPr>
        <w:rPr>
          <w:rFonts w:ascii="Times New Roman" w:hAnsi="Times New Roman" w:cs="Times New Roman"/>
          <w:sz w:val="24"/>
          <w:szCs w:val="24"/>
        </w:rPr>
      </w:pPr>
      <w:r>
        <w:rPr>
          <w:rFonts w:ascii="Times New Roman" w:hAnsi="Times New Roman" w:cs="Times New Roman"/>
          <w:sz w:val="24"/>
          <w:szCs w:val="24"/>
        </w:rPr>
        <w:t>In a bid to sustainably develop the area</w:t>
      </w:r>
      <w:r w:rsidR="005744E9">
        <w:rPr>
          <w:rFonts w:ascii="Times New Roman" w:hAnsi="Times New Roman" w:cs="Times New Roman"/>
          <w:sz w:val="24"/>
          <w:szCs w:val="24"/>
        </w:rPr>
        <w:t>,</w:t>
      </w:r>
      <w:r>
        <w:rPr>
          <w:rFonts w:ascii="Times New Roman" w:hAnsi="Times New Roman" w:cs="Times New Roman"/>
          <w:sz w:val="24"/>
          <w:szCs w:val="24"/>
        </w:rPr>
        <w:t xml:space="preserve"> a range of recreational activities are promoted </w:t>
      </w:r>
      <w:r w:rsidR="00EA72FA">
        <w:rPr>
          <w:rFonts w:ascii="Times New Roman" w:hAnsi="Times New Roman" w:cs="Times New Roman"/>
          <w:sz w:val="24"/>
          <w:szCs w:val="24"/>
        </w:rPr>
        <w:t>there</w:t>
      </w:r>
      <w:r>
        <w:rPr>
          <w:rFonts w:ascii="Times New Roman" w:hAnsi="Times New Roman" w:cs="Times New Roman"/>
          <w:sz w:val="24"/>
          <w:szCs w:val="24"/>
        </w:rPr>
        <w:t xml:space="preserve"> such as pony trekking, mountain biking, nature walking, orienteering and even hang gliding (cite 12). </w:t>
      </w:r>
      <w:r w:rsidR="008E0D0D">
        <w:rPr>
          <w:rFonts w:ascii="Times New Roman" w:hAnsi="Times New Roman" w:cs="Times New Roman"/>
          <w:sz w:val="24"/>
          <w:szCs w:val="24"/>
        </w:rPr>
        <w:t>Although a scarred industrial landscape, nature still plays its role in the rugged beauty of this landscape. As the ruins fall further to decay</w:t>
      </w:r>
      <w:r w:rsidR="00EA72FA">
        <w:rPr>
          <w:rFonts w:ascii="Times New Roman" w:hAnsi="Times New Roman" w:cs="Times New Roman"/>
          <w:sz w:val="24"/>
          <w:szCs w:val="24"/>
        </w:rPr>
        <w:t>,</w:t>
      </w:r>
      <w:r w:rsidR="008E0D0D">
        <w:rPr>
          <w:rFonts w:ascii="Times New Roman" w:hAnsi="Times New Roman" w:cs="Times New Roman"/>
          <w:sz w:val="24"/>
          <w:szCs w:val="24"/>
        </w:rPr>
        <w:t xml:space="preserve"> nature is beginning to take over again which adds more beauty and meaning to its history in my opinion. Guided history tours are now a popular feature in and around this historic site which aids in preserving the history and culture </w:t>
      </w:r>
      <w:r w:rsidR="005744E9">
        <w:rPr>
          <w:rFonts w:ascii="Times New Roman" w:hAnsi="Times New Roman" w:cs="Times New Roman"/>
          <w:sz w:val="24"/>
          <w:szCs w:val="24"/>
        </w:rPr>
        <w:t>of</w:t>
      </w:r>
      <w:r w:rsidR="008E0D0D">
        <w:rPr>
          <w:rFonts w:ascii="Times New Roman" w:hAnsi="Times New Roman" w:cs="Times New Roman"/>
          <w:sz w:val="24"/>
          <w:szCs w:val="24"/>
        </w:rPr>
        <w:t xml:space="preserve"> the area (cite 13).</w:t>
      </w:r>
      <w:r w:rsidR="00FE1A00">
        <w:rPr>
          <w:rFonts w:ascii="Times New Roman" w:hAnsi="Times New Roman" w:cs="Times New Roman"/>
          <w:sz w:val="24"/>
          <w:szCs w:val="24"/>
        </w:rPr>
        <w:t xml:space="preserve"> Former mining and slate quarrying sites in North Wales are </w:t>
      </w:r>
      <w:r w:rsidR="005C40E7">
        <w:rPr>
          <w:rFonts w:ascii="Times New Roman" w:hAnsi="Times New Roman" w:cs="Times New Roman"/>
          <w:sz w:val="24"/>
          <w:szCs w:val="24"/>
        </w:rPr>
        <w:t xml:space="preserve">now the sites of zip lining, gravity carting and trampolining, the trampling set-in underground caverns. My suggestion was going to be that this could potentially be a future prospect for Blaenavon only to find out that the company Zip World </w:t>
      </w:r>
      <w:r w:rsidR="005744E9">
        <w:rPr>
          <w:rFonts w:ascii="Times New Roman" w:hAnsi="Times New Roman" w:cs="Times New Roman"/>
          <w:sz w:val="24"/>
          <w:szCs w:val="24"/>
        </w:rPr>
        <w:t>who</w:t>
      </w:r>
      <w:r w:rsidR="005C40E7">
        <w:rPr>
          <w:rFonts w:ascii="Times New Roman" w:hAnsi="Times New Roman" w:cs="Times New Roman"/>
          <w:sz w:val="24"/>
          <w:szCs w:val="24"/>
        </w:rPr>
        <w:t xml:space="preserve"> set up the</w:t>
      </w:r>
      <w:r w:rsidR="005744E9">
        <w:rPr>
          <w:rFonts w:ascii="Times New Roman" w:hAnsi="Times New Roman" w:cs="Times New Roman"/>
          <w:sz w:val="24"/>
          <w:szCs w:val="24"/>
        </w:rPr>
        <w:t>ir</w:t>
      </w:r>
      <w:r w:rsidR="005C40E7">
        <w:rPr>
          <w:rFonts w:ascii="Times New Roman" w:hAnsi="Times New Roman" w:cs="Times New Roman"/>
          <w:sz w:val="24"/>
          <w:szCs w:val="24"/>
        </w:rPr>
        <w:t xml:space="preserve"> sites in North Wales are planning on </w:t>
      </w:r>
      <w:r w:rsidR="005744E9">
        <w:rPr>
          <w:rFonts w:ascii="Times New Roman" w:hAnsi="Times New Roman" w:cs="Times New Roman"/>
          <w:sz w:val="24"/>
          <w:szCs w:val="24"/>
        </w:rPr>
        <w:t>developing</w:t>
      </w:r>
      <w:r w:rsidR="005C40E7">
        <w:rPr>
          <w:rFonts w:ascii="Times New Roman" w:hAnsi="Times New Roman" w:cs="Times New Roman"/>
          <w:sz w:val="24"/>
          <w:szCs w:val="24"/>
        </w:rPr>
        <w:t xml:space="preserve"> another site </w:t>
      </w:r>
      <w:r w:rsidR="000C2479">
        <w:rPr>
          <w:rFonts w:ascii="Times New Roman" w:hAnsi="Times New Roman" w:cs="Times New Roman"/>
          <w:sz w:val="24"/>
          <w:szCs w:val="24"/>
        </w:rPr>
        <w:t>at a former colliery around the</w:t>
      </w:r>
      <w:r w:rsidR="005C40E7">
        <w:rPr>
          <w:rFonts w:ascii="Times New Roman" w:hAnsi="Times New Roman" w:cs="Times New Roman"/>
          <w:sz w:val="24"/>
          <w:szCs w:val="24"/>
        </w:rPr>
        <w:t xml:space="preserve"> Rhigos </w:t>
      </w:r>
      <w:r w:rsidR="000C2479">
        <w:rPr>
          <w:rFonts w:ascii="Times New Roman" w:hAnsi="Times New Roman" w:cs="Times New Roman"/>
          <w:sz w:val="24"/>
          <w:szCs w:val="24"/>
        </w:rPr>
        <w:t xml:space="preserve">mountain range, only 26 miles away </w:t>
      </w:r>
      <w:r w:rsidR="00EA72FA">
        <w:rPr>
          <w:rFonts w:ascii="Times New Roman" w:hAnsi="Times New Roman" w:cs="Times New Roman"/>
          <w:sz w:val="24"/>
          <w:szCs w:val="24"/>
        </w:rPr>
        <w:t xml:space="preserve">from Blaenavon </w:t>
      </w:r>
      <w:r w:rsidR="000C2479">
        <w:rPr>
          <w:rFonts w:ascii="Times New Roman" w:hAnsi="Times New Roman" w:cs="Times New Roman"/>
          <w:sz w:val="24"/>
          <w:szCs w:val="24"/>
        </w:rPr>
        <w:t xml:space="preserve">(cite 14). </w:t>
      </w:r>
      <w:r w:rsidR="004F48E5">
        <w:rPr>
          <w:rFonts w:ascii="Times New Roman" w:hAnsi="Times New Roman" w:cs="Times New Roman"/>
          <w:sz w:val="24"/>
          <w:szCs w:val="24"/>
        </w:rPr>
        <w:t>Therefore, establishing another one close by would not be viable.</w:t>
      </w:r>
    </w:p>
    <w:p w14:paraId="1B731F59" w14:textId="5CF934AD" w:rsidR="003729A2" w:rsidRDefault="004F48E5" w:rsidP="00027E31">
      <w:pPr>
        <w:rPr>
          <w:rFonts w:ascii="Times New Roman" w:hAnsi="Times New Roman" w:cs="Times New Roman"/>
          <w:sz w:val="24"/>
          <w:szCs w:val="24"/>
        </w:rPr>
      </w:pPr>
      <w:r>
        <w:rPr>
          <w:rFonts w:ascii="Times New Roman" w:hAnsi="Times New Roman" w:cs="Times New Roman"/>
          <w:sz w:val="24"/>
          <w:szCs w:val="24"/>
        </w:rPr>
        <w:t>W</w:t>
      </w:r>
      <w:r w:rsidR="000C2479">
        <w:rPr>
          <w:rFonts w:ascii="Times New Roman" w:hAnsi="Times New Roman" w:cs="Times New Roman"/>
          <w:sz w:val="24"/>
          <w:szCs w:val="24"/>
        </w:rPr>
        <w:t xml:space="preserve">hile there are </w:t>
      </w:r>
      <w:r>
        <w:rPr>
          <w:rFonts w:ascii="Times New Roman" w:hAnsi="Times New Roman" w:cs="Times New Roman"/>
          <w:sz w:val="24"/>
          <w:szCs w:val="24"/>
        </w:rPr>
        <w:t xml:space="preserve">other </w:t>
      </w:r>
      <w:r w:rsidR="000C2479">
        <w:rPr>
          <w:rFonts w:ascii="Times New Roman" w:hAnsi="Times New Roman" w:cs="Times New Roman"/>
          <w:sz w:val="24"/>
          <w:szCs w:val="24"/>
        </w:rPr>
        <w:t>recreational activities around Blaenavon</w:t>
      </w:r>
      <w:r w:rsidR="00BB00B5">
        <w:rPr>
          <w:rFonts w:ascii="Times New Roman" w:hAnsi="Times New Roman" w:cs="Times New Roman"/>
          <w:sz w:val="24"/>
          <w:szCs w:val="24"/>
        </w:rPr>
        <w:t>,</w:t>
      </w:r>
      <w:r w:rsidR="000C2479">
        <w:rPr>
          <w:rFonts w:ascii="Times New Roman" w:hAnsi="Times New Roman" w:cs="Times New Roman"/>
          <w:sz w:val="24"/>
          <w:szCs w:val="24"/>
        </w:rPr>
        <w:t xml:space="preserve"> it is </w:t>
      </w:r>
      <w:r>
        <w:rPr>
          <w:rFonts w:ascii="Times New Roman" w:hAnsi="Times New Roman" w:cs="Times New Roman"/>
          <w:sz w:val="24"/>
          <w:szCs w:val="24"/>
        </w:rPr>
        <w:t xml:space="preserve">mainly </w:t>
      </w:r>
      <w:r w:rsidR="000C2479">
        <w:rPr>
          <w:rFonts w:ascii="Times New Roman" w:hAnsi="Times New Roman" w:cs="Times New Roman"/>
          <w:sz w:val="24"/>
          <w:szCs w:val="24"/>
        </w:rPr>
        <w:t>the history and culture that bring</w:t>
      </w:r>
      <w:r w:rsidR="00BB00B5">
        <w:rPr>
          <w:rFonts w:ascii="Times New Roman" w:hAnsi="Times New Roman" w:cs="Times New Roman"/>
          <w:sz w:val="24"/>
          <w:szCs w:val="24"/>
        </w:rPr>
        <w:t>s</w:t>
      </w:r>
      <w:r w:rsidR="000C2479">
        <w:rPr>
          <w:rFonts w:ascii="Times New Roman" w:hAnsi="Times New Roman" w:cs="Times New Roman"/>
          <w:sz w:val="24"/>
          <w:szCs w:val="24"/>
        </w:rPr>
        <w:t xml:space="preserve"> people </w:t>
      </w:r>
      <w:r w:rsidR="007778C7">
        <w:rPr>
          <w:rFonts w:ascii="Times New Roman" w:hAnsi="Times New Roman" w:cs="Times New Roman"/>
          <w:sz w:val="24"/>
          <w:szCs w:val="24"/>
        </w:rPr>
        <w:t>there</w:t>
      </w:r>
      <w:r w:rsidR="000C2479">
        <w:rPr>
          <w:rFonts w:ascii="Times New Roman" w:hAnsi="Times New Roman" w:cs="Times New Roman"/>
          <w:sz w:val="24"/>
          <w:szCs w:val="24"/>
        </w:rPr>
        <w:t xml:space="preserve">. </w:t>
      </w:r>
      <w:r>
        <w:rPr>
          <w:rFonts w:ascii="Times New Roman" w:hAnsi="Times New Roman" w:cs="Times New Roman"/>
          <w:sz w:val="24"/>
          <w:szCs w:val="24"/>
        </w:rPr>
        <w:t xml:space="preserve">In my opinion, the full recreational potential of Blaenavon has already been established. </w:t>
      </w:r>
    </w:p>
    <w:p w14:paraId="0CAF0F87" w14:textId="02587358" w:rsidR="008E0D0D" w:rsidRDefault="008E0D0D" w:rsidP="00027E31">
      <w:pPr>
        <w:rPr>
          <w:rFonts w:ascii="Times New Roman" w:hAnsi="Times New Roman" w:cs="Times New Roman"/>
          <w:sz w:val="24"/>
          <w:szCs w:val="24"/>
        </w:rPr>
      </w:pPr>
    </w:p>
    <w:p w14:paraId="1117C151" w14:textId="6CDC4593" w:rsidR="00027E31" w:rsidRDefault="00027E31" w:rsidP="00027E31">
      <w:pPr>
        <w:rPr>
          <w:rFonts w:ascii="Times New Roman" w:hAnsi="Times New Roman" w:cs="Times New Roman"/>
          <w:sz w:val="28"/>
          <w:szCs w:val="28"/>
          <w:u w:val="single"/>
        </w:rPr>
      </w:pPr>
      <w:r>
        <w:rPr>
          <w:rFonts w:ascii="Times New Roman" w:hAnsi="Times New Roman" w:cs="Times New Roman"/>
          <w:sz w:val="28"/>
          <w:szCs w:val="28"/>
          <w:u w:val="single"/>
        </w:rPr>
        <w:t xml:space="preserve">Lundy </w:t>
      </w:r>
    </w:p>
    <w:p w14:paraId="1B426776" w14:textId="4D856277" w:rsidR="001A6184" w:rsidRDefault="000B5BDF" w:rsidP="00027E31">
      <w:pPr>
        <w:rPr>
          <w:rFonts w:ascii="Times New Roman" w:hAnsi="Times New Roman" w:cs="Times New Roman"/>
          <w:sz w:val="24"/>
          <w:szCs w:val="24"/>
        </w:rPr>
      </w:pPr>
      <w:r w:rsidRPr="000B5BDF">
        <w:rPr>
          <w:rFonts w:ascii="Times New Roman" w:hAnsi="Times New Roman" w:cs="Times New Roman"/>
          <w:sz w:val="24"/>
          <w:szCs w:val="24"/>
        </w:rPr>
        <w:t xml:space="preserve">The island of Lundy </w:t>
      </w:r>
      <w:r>
        <w:rPr>
          <w:rFonts w:ascii="Times New Roman" w:hAnsi="Times New Roman" w:cs="Times New Roman"/>
          <w:sz w:val="24"/>
          <w:szCs w:val="24"/>
        </w:rPr>
        <w:t xml:space="preserve">is situated twelve miles north off the coast of Northern Devon. It stands alone at the point in which the </w:t>
      </w:r>
      <w:r w:rsidR="007A44EF">
        <w:rPr>
          <w:rFonts w:ascii="Times New Roman" w:hAnsi="Times New Roman" w:cs="Times New Roman"/>
          <w:sz w:val="24"/>
          <w:szCs w:val="24"/>
        </w:rPr>
        <w:t>Atlantic Ocean</w:t>
      </w:r>
      <w:r>
        <w:rPr>
          <w:rFonts w:ascii="Times New Roman" w:hAnsi="Times New Roman" w:cs="Times New Roman"/>
          <w:sz w:val="24"/>
          <w:szCs w:val="24"/>
        </w:rPr>
        <w:t xml:space="preserve"> feeds into the Bristol channel</w:t>
      </w:r>
      <w:r w:rsidR="005744E9">
        <w:rPr>
          <w:rFonts w:ascii="Times New Roman" w:hAnsi="Times New Roman" w:cs="Times New Roman"/>
          <w:sz w:val="24"/>
          <w:szCs w:val="24"/>
        </w:rPr>
        <w:t>,</w:t>
      </w:r>
      <w:r>
        <w:rPr>
          <w:rFonts w:ascii="Times New Roman" w:hAnsi="Times New Roman" w:cs="Times New Roman"/>
          <w:sz w:val="24"/>
          <w:szCs w:val="24"/>
        </w:rPr>
        <w:t xml:space="preserve"> </w:t>
      </w:r>
      <w:r w:rsidR="005744E9">
        <w:rPr>
          <w:rFonts w:ascii="Times New Roman" w:hAnsi="Times New Roman" w:cs="Times New Roman"/>
          <w:sz w:val="24"/>
          <w:szCs w:val="24"/>
        </w:rPr>
        <w:t>a</w:t>
      </w:r>
      <w:r>
        <w:rPr>
          <w:rFonts w:ascii="Times New Roman" w:hAnsi="Times New Roman" w:cs="Times New Roman"/>
          <w:sz w:val="24"/>
          <w:szCs w:val="24"/>
        </w:rPr>
        <w:t xml:space="preserve">n outcrop of granite three miles long, north to south and half a mile wide (cite 15). </w:t>
      </w:r>
      <w:r w:rsidR="007A44EF">
        <w:rPr>
          <w:rFonts w:ascii="Times New Roman" w:hAnsi="Times New Roman" w:cs="Times New Roman"/>
          <w:sz w:val="24"/>
          <w:szCs w:val="24"/>
        </w:rPr>
        <w:t xml:space="preserve">Lundy island is owned </w:t>
      </w:r>
      <w:r w:rsidR="007A44EF">
        <w:rPr>
          <w:rFonts w:ascii="Times New Roman" w:hAnsi="Times New Roman" w:cs="Times New Roman"/>
          <w:sz w:val="24"/>
          <w:szCs w:val="24"/>
        </w:rPr>
        <w:lastRenderedPageBreak/>
        <w:t>by the National Trust</w:t>
      </w:r>
      <w:r w:rsidR="007E77AB">
        <w:rPr>
          <w:rFonts w:ascii="Times New Roman" w:hAnsi="Times New Roman" w:cs="Times New Roman"/>
          <w:sz w:val="24"/>
          <w:szCs w:val="24"/>
        </w:rPr>
        <w:t>, Europe’s largest conservation charity who</w:t>
      </w:r>
      <w:r w:rsidR="005744E9">
        <w:rPr>
          <w:rFonts w:ascii="Times New Roman" w:hAnsi="Times New Roman" w:cs="Times New Roman"/>
          <w:sz w:val="24"/>
          <w:szCs w:val="24"/>
        </w:rPr>
        <w:t>se</w:t>
      </w:r>
      <w:r w:rsidR="007E77AB">
        <w:rPr>
          <w:rFonts w:ascii="Times New Roman" w:hAnsi="Times New Roman" w:cs="Times New Roman"/>
          <w:sz w:val="24"/>
          <w:szCs w:val="24"/>
        </w:rPr>
        <w:t xml:space="preserve"> goal is to protect the s</w:t>
      </w:r>
      <w:r w:rsidR="000232CD">
        <w:rPr>
          <w:rFonts w:ascii="Times New Roman" w:hAnsi="Times New Roman" w:cs="Times New Roman"/>
          <w:sz w:val="24"/>
          <w:szCs w:val="24"/>
        </w:rPr>
        <w:t>ites</w:t>
      </w:r>
      <w:r w:rsidR="005744E9">
        <w:rPr>
          <w:rFonts w:ascii="Times New Roman" w:hAnsi="Times New Roman" w:cs="Times New Roman"/>
          <w:sz w:val="24"/>
          <w:szCs w:val="24"/>
        </w:rPr>
        <w:t xml:space="preserve"> t</w:t>
      </w:r>
      <w:r w:rsidR="007E77AB">
        <w:rPr>
          <w:rFonts w:ascii="Times New Roman" w:hAnsi="Times New Roman" w:cs="Times New Roman"/>
          <w:sz w:val="24"/>
          <w:szCs w:val="24"/>
        </w:rPr>
        <w:t xml:space="preserve">hey own around the United Kingdom. They open their sites to members of the public and educate them in the conservation of nature, </w:t>
      </w:r>
      <w:proofErr w:type="gramStart"/>
      <w:r w:rsidR="007E77AB">
        <w:rPr>
          <w:rFonts w:ascii="Times New Roman" w:hAnsi="Times New Roman" w:cs="Times New Roman"/>
          <w:sz w:val="24"/>
          <w:szCs w:val="24"/>
        </w:rPr>
        <w:t>beauty</w:t>
      </w:r>
      <w:proofErr w:type="gramEnd"/>
      <w:r w:rsidR="007E77AB">
        <w:rPr>
          <w:rFonts w:ascii="Times New Roman" w:hAnsi="Times New Roman" w:cs="Times New Roman"/>
          <w:sz w:val="24"/>
          <w:szCs w:val="24"/>
        </w:rPr>
        <w:t xml:space="preserve"> and the history of these sites (cite 16).</w:t>
      </w:r>
      <w:r w:rsidR="00E006AF">
        <w:rPr>
          <w:rFonts w:ascii="Times New Roman" w:hAnsi="Times New Roman" w:cs="Times New Roman"/>
          <w:sz w:val="24"/>
          <w:szCs w:val="24"/>
        </w:rPr>
        <w:t xml:space="preserve"> The National Trust also work alongside the Landmark Trust who manage the island. The Landmark Trust protects and maintains historic buildings all around the Britain and make them available for holiday rental</w:t>
      </w:r>
      <w:r w:rsidR="000232CD">
        <w:rPr>
          <w:rFonts w:ascii="Times New Roman" w:hAnsi="Times New Roman" w:cs="Times New Roman"/>
          <w:sz w:val="24"/>
          <w:szCs w:val="24"/>
        </w:rPr>
        <w:t>.</w:t>
      </w:r>
      <w:r w:rsidR="00E006AF">
        <w:rPr>
          <w:rFonts w:ascii="Times New Roman" w:hAnsi="Times New Roman" w:cs="Times New Roman"/>
          <w:sz w:val="24"/>
          <w:szCs w:val="24"/>
        </w:rPr>
        <w:t xml:space="preserve"> </w:t>
      </w:r>
      <w:r w:rsidR="000232CD">
        <w:rPr>
          <w:rFonts w:ascii="Times New Roman" w:hAnsi="Times New Roman" w:cs="Times New Roman"/>
          <w:sz w:val="24"/>
          <w:szCs w:val="24"/>
        </w:rPr>
        <w:t>T</w:t>
      </w:r>
      <w:r w:rsidR="00E006AF">
        <w:rPr>
          <w:rFonts w:ascii="Times New Roman" w:hAnsi="Times New Roman" w:cs="Times New Roman"/>
          <w:sz w:val="24"/>
          <w:szCs w:val="24"/>
        </w:rPr>
        <w:t xml:space="preserve">hey offer twenty-four landmarks on the island of Lundy (cite 17). </w:t>
      </w:r>
      <w:r w:rsidR="00443E1C">
        <w:rPr>
          <w:rFonts w:ascii="Times New Roman" w:hAnsi="Times New Roman" w:cs="Times New Roman"/>
          <w:sz w:val="24"/>
          <w:szCs w:val="24"/>
        </w:rPr>
        <w:t>Lundy is also one of only three statutory Marine Nature Reserves situated around the UK</w:t>
      </w:r>
      <w:r w:rsidR="000232CD">
        <w:rPr>
          <w:rFonts w:ascii="Times New Roman" w:hAnsi="Times New Roman" w:cs="Times New Roman"/>
          <w:sz w:val="24"/>
          <w:szCs w:val="24"/>
        </w:rPr>
        <w:t>, c</w:t>
      </w:r>
      <w:r w:rsidR="005D1803">
        <w:rPr>
          <w:rFonts w:ascii="Times New Roman" w:hAnsi="Times New Roman" w:cs="Times New Roman"/>
          <w:sz w:val="24"/>
          <w:szCs w:val="24"/>
        </w:rPr>
        <w:t>reated by statute under the Wildlife and Countryside Act 1981, to conserve marine flora and fauna and geological or physiographical features of special interest (cite 18).</w:t>
      </w:r>
      <w:r w:rsidR="001A6184">
        <w:rPr>
          <w:rFonts w:ascii="Times New Roman" w:hAnsi="Times New Roman" w:cs="Times New Roman"/>
          <w:sz w:val="24"/>
          <w:szCs w:val="24"/>
        </w:rPr>
        <w:t xml:space="preserve"> Lundy is also a Site of Special Scientific Importance (SSSI) </w:t>
      </w:r>
      <w:r w:rsidR="00E57CB9">
        <w:rPr>
          <w:rFonts w:ascii="Times New Roman" w:hAnsi="Times New Roman" w:cs="Times New Roman"/>
          <w:sz w:val="24"/>
          <w:szCs w:val="24"/>
        </w:rPr>
        <w:t>due to its rich and diverse array of wildlife and its flora and fauna (cite 29).</w:t>
      </w:r>
    </w:p>
    <w:p w14:paraId="54F76691" w14:textId="3BA2F767" w:rsidR="002F35D4" w:rsidRDefault="00E72BC9" w:rsidP="00027E31">
      <w:pPr>
        <w:rPr>
          <w:rFonts w:ascii="Times New Roman" w:hAnsi="Times New Roman" w:cs="Times New Roman"/>
          <w:sz w:val="24"/>
          <w:szCs w:val="24"/>
        </w:rPr>
      </w:pPr>
      <w:r>
        <w:rPr>
          <w:rFonts w:ascii="Times New Roman" w:hAnsi="Times New Roman" w:cs="Times New Roman"/>
          <w:sz w:val="24"/>
          <w:szCs w:val="24"/>
        </w:rPr>
        <w:t>It is believed that the island has been inh</w:t>
      </w:r>
      <w:r w:rsidR="000232CD">
        <w:rPr>
          <w:rFonts w:ascii="Times New Roman" w:hAnsi="Times New Roman" w:cs="Times New Roman"/>
          <w:sz w:val="24"/>
          <w:szCs w:val="24"/>
        </w:rPr>
        <w:t>a</w:t>
      </w:r>
      <w:r>
        <w:rPr>
          <w:rFonts w:ascii="Times New Roman" w:hAnsi="Times New Roman" w:cs="Times New Roman"/>
          <w:sz w:val="24"/>
          <w:szCs w:val="24"/>
        </w:rPr>
        <w:t>bited since at least the stone age. Evidence of shards of pottery dating from that period found during arkeological digs as well as artifacts also suggesting dwellers in the b</w:t>
      </w:r>
      <w:r w:rsidR="00A65D41">
        <w:rPr>
          <w:rFonts w:ascii="Times New Roman" w:hAnsi="Times New Roman" w:cs="Times New Roman"/>
          <w:sz w:val="24"/>
          <w:szCs w:val="24"/>
        </w:rPr>
        <w:t xml:space="preserve">ronze and iron ages (cite 19). The name Lundy itself </w:t>
      </w:r>
      <w:r w:rsidR="002B57B4">
        <w:rPr>
          <w:rFonts w:ascii="Times New Roman" w:hAnsi="Times New Roman" w:cs="Times New Roman"/>
          <w:sz w:val="24"/>
          <w:szCs w:val="24"/>
        </w:rPr>
        <w:t>is of Norse descent, Lund-ey meaning Puffin island. The Vikings are</w:t>
      </w:r>
      <w:r w:rsidR="000152B3">
        <w:rPr>
          <w:rFonts w:ascii="Times New Roman" w:hAnsi="Times New Roman" w:cs="Times New Roman"/>
          <w:sz w:val="24"/>
          <w:szCs w:val="24"/>
        </w:rPr>
        <w:t xml:space="preserve"> believed to have used Lundy as a protectorate and base in the late eighth and ninth centuries, as a staging point for their raids on the north coast of Devon and South Wales (cite 20).</w:t>
      </w:r>
    </w:p>
    <w:p w14:paraId="2292A77F" w14:textId="3AF17BF1" w:rsidR="0073356E" w:rsidRDefault="000152B3" w:rsidP="00027E31">
      <w:pPr>
        <w:rPr>
          <w:rFonts w:ascii="Times New Roman" w:hAnsi="Times New Roman" w:cs="Times New Roman"/>
          <w:sz w:val="24"/>
          <w:szCs w:val="24"/>
        </w:rPr>
      </w:pPr>
      <w:r>
        <w:rPr>
          <w:rFonts w:ascii="Times New Roman" w:hAnsi="Times New Roman" w:cs="Times New Roman"/>
          <w:sz w:val="24"/>
          <w:szCs w:val="24"/>
        </w:rPr>
        <w:t xml:space="preserve"> </w:t>
      </w:r>
      <w:r w:rsidR="0073356E">
        <w:rPr>
          <w:rFonts w:ascii="Times New Roman" w:hAnsi="Times New Roman" w:cs="Times New Roman"/>
          <w:sz w:val="24"/>
          <w:szCs w:val="24"/>
        </w:rPr>
        <w:t xml:space="preserve">During the Norman conquest of England in the eleventh century, Lundy was owned by the de Newmarch family who in turn leased it to the de Marisco family. In 1155, Henry II acceded the throne and commanded that the de </w:t>
      </w:r>
      <w:r w:rsidR="002F35D4">
        <w:rPr>
          <w:rFonts w:ascii="Times New Roman" w:hAnsi="Times New Roman" w:cs="Times New Roman"/>
          <w:sz w:val="24"/>
          <w:szCs w:val="24"/>
        </w:rPr>
        <w:t>Marsicos</w:t>
      </w:r>
      <w:r w:rsidR="0073356E">
        <w:rPr>
          <w:rFonts w:ascii="Times New Roman" w:hAnsi="Times New Roman" w:cs="Times New Roman"/>
          <w:sz w:val="24"/>
          <w:szCs w:val="24"/>
        </w:rPr>
        <w:t xml:space="preserve"> hand Lundy to the Knights Templar</w:t>
      </w:r>
      <w:r w:rsidR="000232CD">
        <w:rPr>
          <w:rFonts w:ascii="Times New Roman" w:hAnsi="Times New Roman" w:cs="Times New Roman"/>
          <w:sz w:val="24"/>
          <w:szCs w:val="24"/>
        </w:rPr>
        <w:t>,</w:t>
      </w:r>
      <w:r w:rsidR="004F5A43">
        <w:rPr>
          <w:rFonts w:ascii="Times New Roman" w:hAnsi="Times New Roman" w:cs="Times New Roman"/>
          <w:sz w:val="24"/>
          <w:szCs w:val="24"/>
        </w:rPr>
        <w:t xml:space="preserve"> </w:t>
      </w:r>
      <w:r w:rsidR="000232CD">
        <w:rPr>
          <w:rFonts w:ascii="Times New Roman" w:hAnsi="Times New Roman" w:cs="Times New Roman"/>
          <w:sz w:val="24"/>
          <w:szCs w:val="24"/>
        </w:rPr>
        <w:t>T</w:t>
      </w:r>
      <w:r w:rsidR="004F5A43">
        <w:rPr>
          <w:rFonts w:ascii="Times New Roman" w:hAnsi="Times New Roman" w:cs="Times New Roman"/>
          <w:sz w:val="24"/>
          <w:szCs w:val="24"/>
        </w:rPr>
        <w:t>he</w:t>
      </w:r>
      <w:r w:rsidR="0073356E">
        <w:rPr>
          <w:rFonts w:ascii="Times New Roman" w:hAnsi="Times New Roman" w:cs="Times New Roman"/>
          <w:sz w:val="24"/>
          <w:szCs w:val="24"/>
        </w:rPr>
        <w:t xml:space="preserve"> de </w:t>
      </w:r>
      <w:r w:rsidR="002F35D4">
        <w:rPr>
          <w:rFonts w:ascii="Times New Roman" w:hAnsi="Times New Roman" w:cs="Times New Roman"/>
          <w:sz w:val="24"/>
          <w:szCs w:val="24"/>
        </w:rPr>
        <w:t>Marsicos</w:t>
      </w:r>
      <w:r w:rsidR="0073356E">
        <w:rPr>
          <w:rFonts w:ascii="Times New Roman" w:hAnsi="Times New Roman" w:cs="Times New Roman"/>
          <w:sz w:val="24"/>
          <w:szCs w:val="24"/>
        </w:rPr>
        <w:t xml:space="preserve"> refused, swearing allegiance with France and Scotland in a bid to defy the crown. The de </w:t>
      </w:r>
      <w:r w:rsidR="002F35D4">
        <w:rPr>
          <w:rFonts w:ascii="Times New Roman" w:hAnsi="Times New Roman" w:cs="Times New Roman"/>
          <w:sz w:val="24"/>
          <w:szCs w:val="24"/>
        </w:rPr>
        <w:t>Marsicos</w:t>
      </w:r>
      <w:r w:rsidR="0073356E">
        <w:rPr>
          <w:rFonts w:ascii="Times New Roman" w:hAnsi="Times New Roman" w:cs="Times New Roman"/>
          <w:sz w:val="24"/>
          <w:szCs w:val="24"/>
        </w:rPr>
        <w:t xml:space="preserve"> </w:t>
      </w:r>
      <w:r w:rsidR="000232CD">
        <w:rPr>
          <w:rFonts w:ascii="Times New Roman" w:hAnsi="Times New Roman" w:cs="Times New Roman"/>
          <w:sz w:val="24"/>
          <w:szCs w:val="24"/>
        </w:rPr>
        <w:t>began</w:t>
      </w:r>
      <w:r w:rsidR="0073356E">
        <w:rPr>
          <w:rFonts w:ascii="Times New Roman" w:hAnsi="Times New Roman" w:cs="Times New Roman"/>
          <w:sz w:val="24"/>
          <w:szCs w:val="24"/>
        </w:rPr>
        <w:t xml:space="preserve"> using Lundy as a base for pirate like raids on shipping and the coast of Devon</w:t>
      </w:r>
      <w:r w:rsidR="002F35D4">
        <w:rPr>
          <w:rFonts w:ascii="Times New Roman" w:hAnsi="Times New Roman" w:cs="Times New Roman"/>
          <w:sz w:val="24"/>
          <w:szCs w:val="24"/>
        </w:rPr>
        <w:t xml:space="preserve">. In 1242 the then king Henry III, believed that the head of the family, William de Marisco, was plotting against him and ordered a raid on Lundy to capture him a sixteen of his accomplices. The raid was successful, and William de Marisco brought to London and was hung, </w:t>
      </w:r>
      <w:proofErr w:type="gramStart"/>
      <w:r w:rsidR="002F35D4">
        <w:rPr>
          <w:rFonts w:ascii="Times New Roman" w:hAnsi="Times New Roman" w:cs="Times New Roman"/>
          <w:sz w:val="24"/>
          <w:szCs w:val="24"/>
        </w:rPr>
        <w:t>drawn</w:t>
      </w:r>
      <w:proofErr w:type="gramEnd"/>
      <w:r w:rsidR="002F35D4">
        <w:rPr>
          <w:rFonts w:ascii="Times New Roman" w:hAnsi="Times New Roman" w:cs="Times New Roman"/>
          <w:sz w:val="24"/>
          <w:szCs w:val="24"/>
        </w:rPr>
        <w:t xml:space="preserve"> and quartered for treason</w:t>
      </w:r>
      <w:r w:rsidR="00822113">
        <w:rPr>
          <w:rFonts w:ascii="Times New Roman" w:hAnsi="Times New Roman" w:cs="Times New Roman"/>
          <w:sz w:val="24"/>
          <w:szCs w:val="24"/>
        </w:rPr>
        <w:t xml:space="preserve">. </w:t>
      </w:r>
      <w:r w:rsidR="002F35D4">
        <w:rPr>
          <w:rFonts w:ascii="Times New Roman" w:hAnsi="Times New Roman" w:cs="Times New Roman"/>
          <w:sz w:val="24"/>
          <w:szCs w:val="24"/>
        </w:rPr>
        <w:t>Henry III ordered a castle to be built on Lundy to ensure this never happened again which was completed in 1244</w:t>
      </w:r>
      <w:r w:rsidR="00822113">
        <w:rPr>
          <w:rFonts w:ascii="Times New Roman" w:hAnsi="Times New Roman" w:cs="Times New Roman"/>
          <w:sz w:val="24"/>
          <w:szCs w:val="24"/>
        </w:rPr>
        <w:t xml:space="preserve">. The island was returned to the de Mariscos however </w:t>
      </w:r>
      <w:r w:rsidR="007F3F3B">
        <w:rPr>
          <w:rFonts w:ascii="Times New Roman" w:hAnsi="Times New Roman" w:cs="Times New Roman"/>
          <w:sz w:val="24"/>
          <w:szCs w:val="24"/>
        </w:rPr>
        <w:t xml:space="preserve">in 1281, </w:t>
      </w:r>
      <w:r w:rsidR="00822113">
        <w:rPr>
          <w:rFonts w:ascii="Times New Roman" w:hAnsi="Times New Roman" w:cs="Times New Roman"/>
          <w:sz w:val="24"/>
          <w:szCs w:val="24"/>
        </w:rPr>
        <w:t xml:space="preserve">after William de Mariscos second cousin (also William) persuaded Edward I </w:t>
      </w:r>
      <w:r w:rsidR="000232CD">
        <w:rPr>
          <w:rFonts w:ascii="Times New Roman" w:hAnsi="Times New Roman" w:cs="Times New Roman"/>
          <w:sz w:val="24"/>
          <w:szCs w:val="24"/>
        </w:rPr>
        <w:t xml:space="preserve">that </w:t>
      </w:r>
      <w:r w:rsidR="00822113">
        <w:rPr>
          <w:rFonts w:ascii="Times New Roman" w:hAnsi="Times New Roman" w:cs="Times New Roman"/>
          <w:sz w:val="24"/>
          <w:szCs w:val="24"/>
        </w:rPr>
        <w:t xml:space="preserve">he </w:t>
      </w:r>
      <w:r w:rsidR="007F3F3B">
        <w:rPr>
          <w:rFonts w:ascii="Times New Roman" w:hAnsi="Times New Roman" w:cs="Times New Roman"/>
          <w:sz w:val="24"/>
          <w:szCs w:val="24"/>
        </w:rPr>
        <w:t>had a</w:t>
      </w:r>
      <w:r w:rsidR="00822113">
        <w:rPr>
          <w:rFonts w:ascii="Times New Roman" w:hAnsi="Times New Roman" w:cs="Times New Roman"/>
          <w:sz w:val="24"/>
          <w:szCs w:val="24"/>
        </w:rPr>
        <w:t xml:space="preserve"> rightful claim to the island. It remained in the de Mariscos name for a further two generations, this time though in elegance to the crown </w:t>
      </w:r>
      <w:r w:rsidR="00822113" w:rsidRPr="00822113">
        <w:rPr>
          <w:rFonts w:ascii="Times New Roman" w:hAnsi="Times New Roman" w:cs="Times New Roman"/>
          <w:sz w:val="24"/>
          <w:szCs w:val="24"/>
        </w:rPr>
        <w:t xml:space="preserve">(cite 21). </w:t>
      </w:r>
      <w:r w:rsidR="00822113">
        <w:rPr>
          <w:rFonts w:ascii="Times New Roman" w:hAnsi="Times New Roman" w:cs="Times New Roman"/>
          <w:sz w:val="24"/>
          <w:szCs w:val="24"/>
        </w:rPr>
        <w:t xml:space="preserve"> </w:t>
      </w:r>
    </w:p>
    <w:p w14:paraId="0513982C" w14:textId="75BE6F51" w:rsidR="00A843D0" w:rsidRDefault="00BD13ED" w:rsidP="00027E31">
      <w:pPr>
        <w:rPr>
          <w:rFonts w:ascii="Times New Roman" w:hAnsi="Times New Roman" w:cs="Times New Roman"/>
          <w:sz w:val="24"/>
          <w:szCs w:val="24"/>
        </w:rPr>
      </w:pPr>
      <w:r>
        <w:rPr>
          <w:rFonts w:ascii="Times New Roman" w:hAnsi="Times New Roman" w:cs="Times New Roman"/>
          <w:sz w:val="24"/>
          <w:szCs w:val="24"/>
        </w:rPr>
        <w:t>After</w:t>
      </w:r>
      <w:r w:rsidR="002F5BC8">
        <w:rPr>
          <w:rFonts w:ascii="Times New Roman" w:hAnsi="Times New Roman" w:cs="Times New Roman"/>
          <w:sz w:val="24"/>
          <w:szCs w:val="24"/>
        </w:rPr>
        <w:t xml:space="preserve"> the de Mariscos</w:t>
      </w:r>
      <w:r>
        <w:rPr>
          <w:rFonts w:ascii="Times New Roman" w:hAnsi="Times New Roman" w:cs="Times New Roman"/>
          <w:sz w:val="24"/>
          <w:szCs w:val="24"/>
        </w:rPr>
        <w:t>, the island passed through many different owners. Lundy became a favoured base for many pirates and smugglers for many years owing to the large amounts of shipping in the Bristol channel</w:t>
      </w:r>
      <w:r w:rsidR="007F3F3B">
        <w:rPr>
          <w:rFonts w:ascii="Times New Roman" w:hAnsi="Times New Roman" w:cs="Times New Roman"/>
          <w:sz w:val="24"/>
          <w:szCs w:val="24"/>
        </w:rPr>
        <w:t>.</w:t>
      </w:r>
      <w:r>
        <w:rPr>
          <w:rFonts w:ascii="Times New Roman" w:hAnsi="Times New Roman" w:cs="Times New Roman"/>
          <w:sz w:val="24"/>
          <w:szCs w:val="24"/>
        </w:rPr>
        <w:t xml:space="preserve"> </w:t>
      </w:r>
      <w:r w:rsidR="007F3F3B">
        <w:rPr>
          <w:rFonts w:ascii="Times New Roman" w:hAnsi="Times New Roman" w:cs="Times New Roman"/>
          <w:sz w:val="24"/>
          <w:szCs w:val="24"/>
        </w:rPr>
        <w:t xml:space="preserve">It is </w:t>
      </w:r>
      <w:r>
        <w:rPr>
          <w:rFonts w:ascii="Times New Roman" w:hAnsi="Times New Roman" w:cs="Times New Roman"/>
          <w:sz w:val="24"/>
          <w:szCs w:val="24"/>
        </w:rPr>
        <w:t>even believed that the famed North African Barbary pirates m</w:t>
      </w:r>
      <w:r w:rsidR="00253320">
        <w:rPr>
          <w:rFonts w:ascii="Times New Roman" w:hAnsi="Times New Roman" w:cs="Times New Roman"/>
          <w:sz w:val="24"/>
          <w:szCs w:val="24"/>
        </w:rPr>
        <w:t>a</w:t>
      </w:r>
      <w:r>
        <w:rPr>
          <w:rFonts w:ascii="Times New Roman" w:hAnsi="Times New Roman" w:cs="Times New Roman"/>
          <w:sz w:val="24"/>
          <w:szCs w:val="24"/>
        </w:rPr>
        <w:t>y have used Lundy as a base before burning settlements</w:t>
      </w:r>
      <w:r w:rsidR="00253320">
        <w:rPr>
          <w:rFonts w:ascii="Times New Roman" w:hAnsi="Times New Roman" w:cs="Times New Roman"/>
          <w:sz w:val="24"/>
          <w:szCs w:val="24"/>
        </w:rPr>
        <w:t xml:space="preserve">, </w:t>
      </w:r>
      <w:proofErr w:type="gramStart"/>
      <w:r w:rsidR="00253320">
        <w:rPr>
          <w:rFonts w:ascii="Times New Roman" w:hAnsi="Times New Roman" w:cs="Times New Roman"/>
          <w:sz w:val="24"/>
          <w:szCs w:val="24"/>
        </w:rPr>
        <w:t>kidnapping</w:t>
      </w:r>
      <w:proofErr w:type="gramEnd"/>
      <w:r w:rsidR="00253320">
        <w:rPr>
          <w:rFonts w:ascii="Times New Roman" w:hAnsi="Times New Roman" w:cs="Times New Roman"/>
          <w:sz w:val="24"/>
          <w:szCs w:val="24"/>
        </w:rPr>
        <w:t xml:space="preserve"> and </w:t>
      </w:r>
      <w:r>
        <w:rPr>
          <w:rFonts w:ascii="Times New Roman" w:hAnsi="Times New Roman" w:cs="Times New Roman"/>
          <w:sz w:val="24"/>
          <w:szCs w:val="24"/>
        </w:rPr>
        <w:t>enslav</w:t>
      </w:r>
      <w:r w:rsidR="00253320">
        <w:rPr>
          <w:rFonts w:ascii="Times New Roman" w:hAnsi="Times New Roman" w:cs="Times New Roman"/>
          <w:sz w:val="24"/>
          <w:szCs w:val="24"/>
        </w:rPr>
        <w:t>ing</w:t>
      </w:r>
      <w:r>
        <w:rPr>
          <w:rFonts w:ascii="Times New Roman" w:hAnsi="Times New Roman" w:cs="Times New Roman"/>
          <w:sz w:val="24"/>
          <w:szCs w:val="24"/>
        </w:rPr>
        <w:t xml:space="preserve"> men, women and children from the Devonshire coast</w:t>
      </w:r>
      <w:r w:rsidR="00253320">
        <w:rPr>
          <w:rFonts w:ascii="Times New Roman" w:hAnsi="Times New Roman" w:cs="Times New Roman"/>
          <w:sz w:val="24"/>
          <w:szCs w:val="24"/>
        </w:rPr>
        <w:t xml:space="preserve">. In the seventeenth century Oliver Cromwell ordered the immediate clearance of all pirates from Lundy and established fortifications on the island (cite 22). </w:t>
      </w:r>
      <w:r w:rsidR="00BF7647">
        <w:rPr>
          <w:rFonts w:ascii="Times New Roman" w:hAnsi="Times New Roman" w:cs="Times New Roman"/>
          <w:sz w:val="24"/>
          <w:szCs w:val="24"/>
        </w:rPr>
        <w:br/>
      </w:r>
    </w:p>
    <w:p w14:paraId="3EE411EF" w14:textId="7DB37798" w:rsidR="00B754A1" w:rsidRDefault="00BF7647" w:rsidP="00027E31">
      <w:pPr>
        <w:rPr>
          <w:rFonts w:ascii="Times New Roman" w:hAnsi="Times New Roman" w:cs="Times New Roman"/>
          <w:sz w:val="24"/>
          <w:szCs w:val="24"/>
        </w:rPr>
      </w:pPr>
      <w:r>
        <w:rPr>
          <w:rFonts w:ascii="Times New Roman" w:hAnsi="Times New Roman" w:cs="Times New Roman"/>
          <w:sz w:val="24"/>
          <w:szCs w:val="24"/>
        </w:rPr>
        <w:t xml:space="preserve">In 1819 a light house was built by </w:t>
      </w:r>
      <w:r w:rsidR="00A843D0">
        <w:rPr>
          <w:rFonts w:ascii="Times New Roman" w:hAnsi="Times New Roman" w:cs="Times New Roman"/>
          <w:sz w:val="24"/>
          <w:szCs w:val="24"/>
        </w:rPr>
        <w:t>T</w:t>
      </w:r>
      <w:r>
        <w:rPr>
          <w:rFonts w:ascii="Times New Roman" w:hAnsi="Times New Roman" w:cs="Times New Roman"/>
          <w:sz w:val="24"/>
          <w:szCs w:val="24"/>
        </w:rPr>
        <w:t xml:space="preserve">rinity </w:t>
      </w:r>
      <w:r w:rsidR="00A843D0">
        <w:rPr>
          <w:rFonts w:ascii="Times New Roman" w:hAnsi="Times New Roman" w:cs="Times New Roman"/>
          <w:sz w:val="24"/>
          <w:szCs w:val="24"/>
        </w:rPr>
        <w:t>H</w:t>
      </w:r>
      <w:r>
        <w:rPr>
          <w:rFonts w:ascii="Times New Roman" w:hAnsi="Times New Roman" w:cs="Times New Roman"/>
          <w:sz w:val="24"/>
          <w:szCs w:val="24"/>
        </w:rPr>
        <w:t xml:space="preserve">ouse owing to the large number of </w:t>
      </w:r>
      <w:r w:rsidR="007F3F3B">
        <w:rPr>
          <w:rFonts w:ascii="Times New Roman" w:hAnsi="Times New Roman" w:cs="Times New Roman"/>
          <w:sz w:val="24"/>
          <w:szCs w:val="24"/>
        </w:rPr>
        <w:t>shipwrecks</w:t>
      </w:r>
      <w:r>
        <w:rPr>
          <w:rFonts w:ascii="Times New Roman" w:hAnsi="Times New Roman" w:cs="Times New Roman"/>
          <w:sz w:val="24"/>
          <w:szCs w:val="24"/>
        </w:rPr>
        <w:t xml:space="preserve"> </w:t>
      </w:r>
      <w:r w:rsidR="00A843D0">
        <w:rPr>
          <w:rFonts w:ascii="Times New Roman" w:hAnsi="Times New Roman" w:cs="Times New Roman"/>
          <w:sz w:val="24"/>
          <w:szCs w:val="24"/>
        </w:rPr>
        <w:t>around the island</w:t>
      </w:r>
      <w:r w:rsidR="007F3F3B">
        <w:rPr>
          <w:rFonts w:ascii="Times New Roman" w:hAnsi="Times New Roman" w:cs="Times New Roman"/>
          <w:sz w:val="24"/>
          <w:szCs w:val="24"/>
        </w:rPr>
        <w:t>.</w:t>
      </w:r>
      <w:r w:rsidR="00A843D0">
        <w:rPr>
          <w:rFonts w:ascii="Times New Roman" w:hAnsi="Times New Roman" w:cs="Times New Roman"/>
          <w:sz w:val="24"/>
          <w:szCs w:val="24"/>
        </w:rPr>
        <w:t xml:space="preserve"> </w:t>
      </w:r>
      <w:r w:rsidR="007F3F3B">
        <w:rPr>
          <w:rFonts w:ascii="Times New Roman" w:hAnsi="Times New Roman" w:cs="Times New Roman"/>
          <w:sz w:val="24"/>
          <w:szCs w:val="24"/>
        </w:rPr>
        <w:t>A</w:t>
      </w:r>
      <w:r w:rsidR="00A843D0">
        <w:rPr>
          <w:rFonts w:ascii="Times New Roman" w:hAnsi="Times New Roman" w:cs="Times New Roman"/>
          <w:sz w:val="24"/>
          <w:szCs w:val="24"/>
        </w:rPr>
        <w:t xml:space="preserve"> further two where constructed in 1897</w:t>
      </w:r>
      <w:r w:rsidR="007F3F3B">
        <w:rPr>
          <w:rFonts w:ascii="Times New Roman" w:hAnsi="Times New Roman" w:cs="Times New Roman"/>
          <w:sz w:val="24"/>
          <w:szCs w:val="24"/>
        </w:rPr>
        <w:t>,</w:t>
      </w:r>
      <w:r w:rsidR="00A843D0">
        <w:rPr>
          <w:rFonts w:ascii="Times New Roman" w:hAnsi="Times New Roman" w:cs="Times New Roman"/>
          <w:sz w:val="24"/>
          <w:szCs w:val="24"/>
        </w:rPr>
        <w:t xml:space="preserve"> one on the north side and the other the south (cite 23).</w:t>
      </w:r>
      <w:r w:rsidR="00B754A1">
        <w:rPr>
          <w:rFonts w:ascii="Times New Roman" w:hAnsi="Times New Roman" w:cs="Times New Roman"/>
          <w:sz w:val="24"/>
          <w:szCs w:val="24"/>
        </w:rPr>
        <w:t xml:space="preserve"> The island was bought in 1834 by William Hudson Heaven in 1834 for £9,870, money he received from the government in compensation following the emancipation of the enslaved Jamaican workers that harvested his </w:t>
      </w:r>
      <w:r w:rsidR="00BD6429">
        <w:rPr>
          <w:rFonts w:ascii="Times New Roman" w:hAnsi="Times New Roman" w:cs="Times New Roman"/>
          <w:sz w:val="24"/>
          <w:szCs w:val="24"/>
        </w:rPr>
        <w:t xml:space="preserve">company’s plantations. It had been his life-long dream to own the island after visiting it when he was a child. He had a </w:t>
      </w:r>
      <w:r w:rsidR="00BD6429">
        <w:rPr>
          <w:rFonts w:ascii="Times New Roman" w:hAnsi="Times New Roman" w:cs="Times New Roman"/>
          <w:sz w:val="24"/>
          <w:szCs w:val="24"/>
        </w:rPr>
        <w:lastRenderedPageBreak/>
        <w:t>large classical villa style house built, had a road from the beach constructed and renovated the existing farm buildings and added some further cottages. His finances dried up quickly however and leased the island to what became the Lundy Granit Company in 1863</w:t>
      </w:r>
      <w:r w:rsidR="007F3F3B">
        <w:rPr>
          <w:rFonts w:ascii="Times New Roman" w:hAnsi="Times New Roman" w:cs="Times New Roman"/>
          <w:sz w:val="24"/>
          <w:szCs w:val="24"/>
        </w:rPr>
        <w:t>.</w:t>
      </w:r>
      <w:r w:rsidR="00C92FDD">
        <w:rPr>
          <w:rFonts w:ascii="Times New Roman" w:hAnsi="Times New Roman" w:cs="Times New Roman"/>
          <w:sz w:val="24"/>
          <w:szCs w:val="24"/>
        </w:rPr>
        <w:t xml:space="preserve"> </w:t>
      </w:r>
      <w:r w:rsidR="007F3F3B">
        <w:rPr>
          <w:rFonts w:ascii="Times New Roman" w:hAnsi="Times New Roman" w:cs="Times New Roman"/>
          <w:sz w:val="24"/>
          <w:szCs w:val="24"/>
        </w:rPr>
        <w:t>T</w:t>
      </w:r>
      <w:r w:rsidR="00C92FDD">
        <w:rPr>
          <w:rFonts w:ascii="Times New Roman" w:hAnsi="Times New Roman" w:cs="Times New Roman"/>
          <w:sz w:val="24"/>
          <w:szCs w:val="24"/>
        </w:rPr>
        <w:t xml:space="preserve">he company </w:t>
      </w:r>
      <w:r w:rsidR="007F3F3B">
        <w:rPr>
          <w:rFonts w:ascii="Times New Roman" w:hAnsi="Times New Roman" w:cs="Times New Roman"/>
          <w:sz w:val="24"/>
          <w:szCs w:val="24"/>
        </w:rPr>
        <w:t xml:space="preserve">was not successful </w:t>
      </w:r>
      <w:r w:rsidR="00C92FDD">
        <w:rPr>
          <w:rFonts w:ascii="Times New Roman" w:hAnsi="Times New Roman" w:cs="Times New Roman"/>
          <w:sz w:val="24"/>
          <w:szCs w:val="24"/>
        </w:rPr>
        <w:t>however and went into liquidation in 1868.</w:t>
      </w:r>
      <w:r w:rsidR="00BD6429">
        <w:rPr>
          <w:rFonts w:ascii="Times New Roman" w:hAnsi="Times New Roman" w:cs="Times New Roman"/>
          <w:sz w:val="24"/>
          <w:szCs w:val="24"/>
        </w:rPr>
        <w:t xml:space="preserve"> </w:t>
      </w:r>
      <w:r w:rsidR="00C92FDD">
        <w:rPr>
          <w:rFonts w:ascii="Times New Roman" w:hAnsi="Times New Roman" w:cs="Times New Roman"/>
          <w:sz w:val="24"/>
          <w:szCs w:val="24"/>
        </w:rPr>
        <w:t xml:space="preserve">William died in 1883 leaving the heavily mortgaged estate to his son Hudson Grossett Heaven who struggled with this burden until his death in 1917. Hudson however had St Helen’s church constructed in 1897 (cite 24). </w:t>
      </w:r>
    </w:p>
    <w:p w14:paraId="06ABF00A" w14:textId="602D0B52" w:rsidR="00743FAA" w:rsidRDefault="00743FAA" w:rsidP="00027E31">
      <w:pPr>
        <w:rPr>
          <w:rFonts w:ascii="Times New Roman" w:hAnsi="Times New Roman" w:cs="Times New Roman"/>
          <w:sz w:val="24"/>
          <w:szCs w:val="24"/>
        </w:rPr>
      </w:pPr>
      <w:r>
        <w:rPr>
          <w:rFonts w:ascii="Times New Roman" w:hAnsi="Times New Roman" w:cs="Times New Roman"/>
          <w:sz w:val="24"/>
          <w:szCs w:val="24"/>
        </w:rPr>
        <w:t xml:space="preserve">Martin Coles Harman bought the island from the Heavens family in 1925 for around £25,000. </w:t>
      </w:r>
      <w:r w:rsidR="00866858">
        <w:rPr>
          <w:rFonts w:ascii="Times New Roman" w:hAnsi="Times New Roman" w:cs="Times New Roman"/>
          <w:sz w:val="24"/>
          <w:szCs w:val="24"/>
        </w:rPr>
        <w:t>A colourful character, he introduced many different animals to the island and his own private postal service</w:t>
      </w:r>
      <w:r w:rsidR="007F3F3B">
        <w:rPr>
          <w:rFonts w:ascii="Times New Roman" w:hAnsi="Times New Roman" w:cs="Times New Roman"/>
          <w:sz w:val="24"/>
          <w:szCs w:val="24"/>
        </w:rPr>
        <w:t>.</w:t>
      </w:r>
      <w:r w:rsidR="00866858">
        <w:rPr>
          <w:rFonts w:ascii="Times New Roman" w:hAnsi="Times New Roman" w:cs="Times New Roman"/>
          <w:sz w:val="24"/>
          <w:szCs w:val="24"/>
        </w:rPr>
        <w:t xml:space="preserve"> H</w:t>
      </w:r>
      <w:r w:rsidR="00B94881">
        <w:rPr>
          <w:rFonts w:ascii="Times New Roman" w:hAnsi="Times New Roman" w:cs="Times New Roman"/>
          <w:sz w:val="24"/>
          <w:szCs w:val="24"/>
        </w:rPr>
        <w:t>arman</w:t>
      </w:r>
      <w:r w:rsidR="00866858">
        <w:rPr>
          <w:rFonts w:ascii="Times New Roman" w:hAnsi="Times New Roman" w:cs="Times New Roman"/>
          <w:sz w:val="24"/>
          <w:szCs w:val="24"/>
        </w:rPr>
        <w:t xml:space="preserve"> even tried to create his own currency </w:t>
      </w:r>
      <w:r w:rsidR="007F3F3B">
        <w:rPr>
          <w:rFonts w:ascii="Times New Roman" w:hAnsi="Times New Roman" w:cs="Times New Roman"/>
          <w:sz w:val="24"/>
          <w:szCs w:val="24"/>
        </w:rPr>
        <w:t>on</w:t>
      </w:r>
      <w:r w:rsidR="00866858">
        <w:rPr>
          <w:rFonts w:ascii="Times New Roman" w:hAnsi="Times New Roman" w:cs="Times New Roman"/>
          <w:sz w:val="24"/>
          <w:szCs w:val="24"/>
        </w:rPr>
        <w:t xml:space="preserve"> the island consisting of a half puffin and one puffin coin, a puffin on one side and his face embossed on the other. This resulted in him being prosecuted under the Coinage Act of 1870</w:t>
      </w:r>
      <w:r w:rsidR="007F3F3B">
        <w:rPr>
          <w:rFonts w:ascii="Times New Roman" w:hAnsi="Times New Roman" w:cs="Times New Roman"/>
          <w:sz w:val="24"/>
          <w:szCs w:val="24"/>
        </w:rPr>
        <w:t xml:space="preserve"> where he was </w:t>
      </w:r>
      <w:r w:rsidR="00B94881">
        <w:rPr>
          <w:rFonts w:ascii="Times New Roman" w:hAnsi="Times New Roman" w:cs="Times New Roman"/>
          <w:sz w:val="24"/>
          <w:szCs w:val="24"/>
        </w:rPr>
        <w:t>forced to</w:t>
      </w:r>
      <w:r w:rsidR="00866858">
        <w:rPr>
          <w:rFonts w:ascii="Times New Roman" w:hAnsi="Times New Roman" w:cs="Times New Roman"/>
          <w:sz w:val="24"/>
          <w:szCs w:val="24"/>
        </w:rPr>
        <w:t xml:space="preserve"> pay </w:t>
      </w:r>
      <w:r w:rsidR="00B94881">
        <w:rPr>
          <w:rFonts w:ascii="Times New Roman" w:hAnsi="Times New Roman" w:cs="Times New Roman"/>
          <w:sz w:val="24"/>
          <w:szCs w:val="24"/>
        </w:rPr>
        <w:t xml:space="preserve">a fine of five pounds </w:t>
      </w:r>
      <w:r w:rsidR="00866858">
        <w:rPr>
          <w:rFonts w:ascii="Times New Roman" w:hAnsi="Times New Roman" w:cs="Times New Roman"/>
          <w:sz w:val="24"/>
          <w:szCs w:val="24"/>
        </w:rPr>
        <w:t>and fifteen guineas</w:t>
      </w:r>
      <w:r w:rsidR="00B94881">
        <w:rPr>
          <w:rFonts w:ascii="Times New Roman" w:hAnsi="Times New Roman" w:cs="Times New Roman"/>
          <w:sz w:val="24"/>
          <w:szCs w:val="24"/>
        </w:rPr>
        <w:t xml:space="preserve"> costs</w:t>
      </w:r>
      <w:r w:rsidR="00866858">
        <w:rPr>
          <w:rFonts w:ascii="Times New Roman" w:hAnsi="Times New Roman" w:cs="Times New Roman"/>
          <w:sz w:val="24"/>
          <w:szCs w:val="24"/>
        </w:rPr>
        <w:t xml:space="preserve"> (cite 25). Following his death in 1954 his son took over ownership but passed away </w:t>
      </w:r>
      <w:r w:rsidR="00F45211">
        <w:rPr>
          <w:rFonts w:ascii="Times New Roman" w:hAnsi="Times New Roman" w:cs="Times New Roman"/>
          <w:sz w:val="24"/>
          <w:szCs w:val="24"/>
        </w:rPr>
        <w:t>in 1968 leaving it to his wife and two sisters (cite 26). They put the island up for sale which the National Trust bought for £150,000 following an appeal to raise the money which was supplied by Jack Hayward</w:t>
      </w:r>
      <w:r w:rsidR="00866858">
        <w:rPr>
          <w:rFonts w:ascii="Times New Roman" w:hAnsi="Times New Roman" w:cs="Times New Roman"/>
          <w:sz w:val="24"/>
          <w:szCs w:val="24"/>
        </w:rPr>
        <w:t xml:space="preserve"> </w:t>
      </w:r>
      <w:r w:rsidR="00F45211">
        <w:rPr>
          <w:rFonts w:ascii="Times New Roman" w:hAnsi="Times New Roman" w:cs="Times New Roman"/>
          <w:sz w:val="24"/>
          <w:szCs w:val="24"/>
        </w:rPr>
        <w:t>outright</w:t>
      </w:r>
      <w:r w:rsidR="00290954">
        <w:rPr>
          <w:rFonts w:ascii="Times New Roman" w:hAnsi="Times New Roman" w:cs="Times New Roman"/>
          <w:sz w:val="24"/>
          <w:szCs w:val="24"/>
        </w:rPr>
        <w:t xml:space="preserve"> (cite 27)</w:t>
      </w:r>
      <w:r w:rsidR="00F45211">
        <w:rPr>
          <w:rFonts w:ascii="Times New Roman" w:hAnsi="Times New Roman" w:cs="Times New Roman"/>
          <w:sz w:val="24"/>
          <w:szCs w:val="24"/>
        </w:rPr>
        <w:t xml:space="preserve">. </w:t>
      </w:r>
    </w:p>
    <w:p w14:paraId="7FE544F2" w14:textId="6213B34F" w:rsidR="00443E1C" w:rsidRDefault="00A843D0" w:rsidP="00027E31">
      <w:pPr>
        <w:rPr>
          <w:rFonts w:ascii="Times New Roman" w:hAnsi="Times New Roman" w:cs="Times New Roman"/>
          <w:sz w:val="24"/>
          <w:szCs w:val="24"/>
        </w:rPr>
      </w:pPr>
      <w:r>
        <w:rPr>
          <w:rFonts w:ascii="Times New Roman" w:hAnsi="Times New Roman" w:cs="Times New Roman"/>
          <w:sz w:val="24"/>
          <w:szCs w:val="24"/>
        </w:rPr>
        <w:t xml:space="preserve"> </w:t>
      </w:r>
      <w:r w:rsidR="00290954">
        <w:rPr>
          <w:rFonts w:ascii="Times New Roman" w:hAnsi="Times New Roman" w:cs="Times New Roman"/>
          <w:sz w:val="24"/>
          <w:szCs w:val="24"/>
        </w:rPr>
        <w:t xml:space="preserve">Today Lundy hosts on average between 18,000 and 20,000 (excluding 2020 due to Covid 19) visitors a year. Most of the visitors arrive via Lundy’s very own ferry, MV Oldenburg which departs from Ilfracombe and Bideford between March and October. The journey typically takes just under two hours in either direction. Helicopter flights to Lundy are also available all year round. On the island visitors </w:t>
      </w:r>
      <w:proofErr w:type="gramStart"/>
      <w:r w:rsidR="00290954">
        <w:rPr>
          <w:rFonts w:ascii="Times New Roman" w:hAnsi="Times New Roman" w:cs="Times New Roman"/>
          <w:sz w:val="24"/>
          <w:szCs w:val="24"/>
        </w:rPr>
        <w:t>are able to</w:t>
      </w:r>
      <w:proofErr w:type="gramEnd"/>
      <w:r w:rsidR="00290954">
        <w:rPr>
          <w:rFonts w:ascii="Times New Roman" w:hAnsi="Times New Roman" w:cs="Times New Roman"/>
          <w:sz w:val="24"/>
          <w:szCs w:val="24"/>
        </w:rPr>
        <w:t xml:space="preserve"> see the ‘village’ comprised of farm buildings, cottages, a gift shop and a pub, the Marisco Tavern all of which are located on the South Easterly side of the island. Other building</w:t>
      </w:r>
      <w:r w:rsidR="00B94881">
        <w:rPr>
          <w:rFonts w:ascii="Times New Roman" w:hAnsi="Times New Roman" w:cs="Times New Roman"/>
          <w:sz w:val="24"/>
          <w:szCs w:val="24"/>
        </w:rPr>
        <w:t>s</w:t>
      </w:r>
      <w:r w:rsidR="00290954">
        <w:rPr>
          <w:rFonts w:ascii="Times New Roman" w:hAnsi="Times New Roman" w:cs="Times New Roman"/>
          <w:sz w:val="24"/>
          <w:szCs w:val="24"/>
        </w:rPr>
        <w:t xml:space="preserve"> of interest include the old light </w:t>
      </w:r>
      <w:r w:rsidR="00B94881">
        <w:rPr>
          <w:rFonts w:ascii="Times New Roman" w:hAnsi="Times New Roman" w:cs="Times New Roman"/>
          <w:sz w:val="24"/>
          <w:szCs w:val="24"/>
        </w:rPr>
        <w:t>lighthouse, the</w:t>
      </w:r>
      <w:r w:rsidR="00290954">
        <w:rPr>
          <w:rFonts w:ascii="Times New Roman" w:hAnsi="Times New Roman" w:cs="Times New Roman"/>
          <w:sz w:val="24"/>
          <w:szCs w:val="24"/>
        </w:rPr>
        <w:t xml:space="preserve"> north and south lighthouses and the St Helens church which is now also an information centre. (cite 28). </w:t>
      </w:r>
    </w:p>
    <w:p w14:paraId="7553F95C" w14:textId="7A615B4E" w:rsidR="00E57CB9" w:rsidRDefault="001A6184" w:rsidP="00027E31">
      <w:pPr>
        <w:rPr>
          <w:rFonts w:ascii="Times New Roman" w:hAnsi="Times New Roman" w:cs="Times New Roman"/>
          <w:sz w:val="24"/>
          <w:szCs w:val="24"/>
        </w:rPr>
      </w:pPr>
      <w:r>
        <w:rPr>
          <w:rFonts w:ascii="Times New Roman" w:hAnsi="Times New Roman" w:cs="Times New Roman"/>
          <w:sz w:val="24"/>
          <w:szCs w:val="24"/>
        </w:rPr>
        <w:t xml:space="preserve"> </w:t>
      </w:r>
      <w:r w:rsidR="00B94881">
        <w:rPr>
          <w:rFonts w:ascii="Times New Roman" w:hAnsi="Times New Roman" w:cs="Times New Roman"/>
          <w:sz w:val="24"/>
          <w:szCs w:val="24"/>
        </w:rPr>
        <w:t>D</w:t>
      </w:r>
      <w:r>
        <w:rPr>
          <w:rFonts w:ascii="Times New Roman" w:hAnsi="Times New Roman" w:cs="Times New Roman"/>
          <w:sz w:val="24"/>
          <w:szCs w:val="24"/>
        </w:rPr>
        <w:t xml:space="preserve">isregarding the </w:t>
      </w:r>
      <w:r w:rsidR="00B94881">
        <w:rPr>
          <w:rFonts w:ascii="Times New Roman" w:hAnsi="Times New Roman" w:cs="Times New Roman"/>
          <w:sz w:val="24"/>
          <w:szCs w:val="24"/>
        </w:rPr>
        <w:t>above-mentioned</w:t>
      </w:r>
      <w:r>
        <w:rPr>
          <w:rFonts w:ascii="Times New Roman" w:hAnsi="Times New Roman" w:cs="Times New Roman"/>
          <w:sz w:val="24"/>
          <w:szCs w:val="24"/>
        </w:rPr>
        <w:t xml:space="preserve"> landmarks,</w:t>
      </w:r>
      <w:r w:rsidR="00B94881">
        <w:rPr>
          <w:rFonts w:ascii="Times New Roman" w:hAnsi="Times New Roman" w:cs="Times New Roman"/>
          <w:sz w:val="24"/>
          <w:szCs w:val="24"/>
        </w:rPr>
        <w:t xml:space="preserve"> Lundy is a largely untouched natural landscape</w:t>
      </w:r>
      <w:r>
        <w:rPr>
          <w:rFonts w:ascii="Times New Roman" w:hAnsi="Times New Roman" w:cs="Times New Roman"/>
          <w:sz w:val="24"/>
          <w:szCs w:val="24"/>
        </w:rPr>
        <w:t xml:space="preserve"> </w:t>
      </w:r>
      <w:r w:rsidR="00B94881">
        <w:rPr>
          <w:rFonts w:ascii="Times New Roman" w:hAnsi="Times New Roman" w:cs="Times New Roman"/>
          <w:sz w:val="24"/>
          <w:szCs w:val="24"/>
        </w:rPr>
        <w:t>and as a result,</w:t>
      </w:r>
      <w:r>
        <w:rPr>
          <w:rFonts w:ascii="Times New Roman" w:hAnsi="Times New Roman" w:cs="Times New Roman"/>
          <w:sz w:val="24"/>
          <w:szCs w:val="24"/>
        </w:rPr>
        <w:t xml:space="preserve"> it hosts an impressive array of wildlife.</w:t>
      </w:r>
      <w:r w:rsidR="00E57CB9">
        <w:rPr>
          <w:rFonts w:ascii="Times New Roman" w:hAnsi="Times New Roman" w:cs="Times New Roman"/>
          <w:sz w:val="24"/>
          <w:szCs w:val="24"/>
        </w:rPr>
        <w:t xml:space="preserve"> The island offers opportunity to see animals of land, </w:t>
      </w:r>
      <w:proofErr w:type="gramStart"/>
      <w:r w:rsidR="00E57CB9">
        <w:rPr>
          <w:rFonts w:ascii="Times New Roman" w:hAnsi="Times New Roman" w:cs="Times New Roman"/>
          <w:sz w:val="24"/>
          <w:szCs w:val="24"/>
        </w:rPr>
        <w:t>sea</w:t>
      </w:r>
      <w:proofErr w:type="gramEnd"/>
      <w:r w:rsidR="00E57CB9">
        <w:rPr>
          <w:rFonts w:ascii="Times New Roman" w:hAnsi="Times New Roman" w:cs="Times New Roman"/>
          <w:sz w:val="24"/>
          <w:szCs w:val="24"/>
        </w:rPr>
        <w:t xml:space="preserve"> and air in the</w:t>
      </w:r>
      <w:r w:rsidR="00650C1E">
        <w:rPr>
          <w:rFonts w:ascii="Times New Roman" w:hAnsi="Times New Roman" w:cs="Times New Roman"/>
          <w:sz w:val="24"/>
          <w:szCs w:val="24"/>
        </w:rPr>
        <w:t>ir</w:t>
      </w:r>
      <w:r w:rsidR="00E57CB9">
        <w:rPr>
          <w:rFonts w:ascii="Times New Roman" w:hAnsi="Times New Roman" w:cs="Times New Roman"/>
          <w:sz w:val="24"/>
          <w:szCs w:val="24"/>
        </w:rPr>
        <w:t xml:space="preserve"> natural habit</w:t>
      </w:r>
      <w:r w:rsidR="00B94881">
        <w:rPr>
          <w:rFonts w:ascii="Times New Roman" w:hAnsi="Times New Roman" w:cs="Times New Roman"/>
          <w:sz w:val="24"/>
          <w:szCs w:val="24"/>
        </w:rPr>
        <w:t>at</w:t>
      </w:r>
      <w:r w:rsidR="00E57CB9">
        <w:rPr>
          <w:rFonts w:ascii="Times New Roman" w:hAnsi="Times New Roman" w:cs="Times New Roman"/>
          <w:sz w:val="24"/>
          <w:szCs w:val="24"/>
        </w:rPr>
        <w:t>s as well as domesticated grazing animals such as horses, pony’s, sheep and pigs. There is an abundance of different plant life including the Lundy cabbage located only on Lundy itself (cite 30). The island also offers a variety of recreational activities including nature walks, rock climbing</w:t>
      </w:r>
      <w:r w:rsidR="00650C1E">
        <w:rPr>
          <w:rFonts w:ascii="Times New Roman" w:hAnsi="Times New Roman" w:cs="Times New Roman"/>
          <w:sz w:val="24"/>
          <w:szCs w:val="24"/>
        </w:rPr>
        <w:t>, diving and snorkel safari which allows members of the public to snorkel with a guide and witness the majestic scenes of what lies beneath the coastline (cite 28).</w:t>
      </w:r>
    </w:p>
    <w:p w14:paraId="5B17F321" w14:textId="4A66B62A" w:rsidR="005533AA" w:rsidRDefault="00044C62" w:rsidP="00027E31">
      <w:pPr>
        <w:rPr>
          <w:rFonts w:ascii="Times New Roman" w:hAnsi="Times New Roman" w:cs="Times New Roman"/>
          <w:sz w:val="24"/>
          <w:szCs w:val="24"/>
        </w:rPr>
      </w:pPr>
      <w:r>
        <w:rPr>
          <w:rFonts w:ascii="Times New Roman" w:hAnsi="Times New Roman" w:cs="Times New Roman"/>
          <w:sz w:val="24"/>
          <w:szCs w:val="24"/>
        </w:rPr>
        <w:t>It is difficult to imagine what more could be done to develop sustainable recreational activities on Lundy. The very appeal of Lundy is that it is a relaxing, tranquil place. Adventure based activities take place in the context of enjoying the natural surroundings in a manner which causes minimal harm to the area.</w:t>
      </w:r>
      <w:r w:rsidR="00C40B2D">
        <w:rPr>
          <w:rFonts w:ascii="Times New Roman" w:hAnsi="Times New Roman" w:cs="Times New Roman"/>
          <w:sz w:val="24"/>
          <w:szCs w:val="24"/>
        </w:rPr>
        <w:t xml:space="preserve"> Extending this provision increases risk of harm to the environment.</w:t>
      </w:r>
      <w:r>
        <w:rPr>
          <w:rFonts w:ascii="Times New Roman" w:hAnsi="Times New Roman" w:cs="Times New Roman"/>
          <w:sz w:val="24"/>
          <w:szCs w:val="24"/>
        </w:rPr>
        <w:t xml:space="preserve"> One possible option could be to develop some form of </w:t>
      </w:r>
      <w:r w:rsidR="00C40B2D">
        <w:rPr>
          <w:rFonts w:ascii="Times New Roman" w:hAnsi="Times New Roman" w:cs="Times New Roman"/>
          <w:sz w:val="24"/>
          <w:szCs w:val="24"/>
        </w:rPr>
        <w:t>nature-based</w:t>
      </w:r>
      <w:r>
        <w:rPr>
          <w:rFonts w:ascii="Times New Roman" w:hAnsi="Times New Roman" w:cs="Times New Roman"/>
          <w:sz w:val="24"/>
          <w:szCs w:val="24"/>
        </w:rPr>
        <w:t xml:space="preserve"> therapy setting where people come to recover from mental or physical trauma, allowing them to connect and interact with nature as a means of promoting recovery</w:t>
      </w:r>
      <w:r w:rsidR="00C40B2D">
        <w:rPr>
          <w:rFonts w:ascii="Times New Roman" w:hAnsi="Times New Roman" w:cs="Times New Roman"/>
          <w:sz w:val="24"/>
          <w:szCs w:val="24"/>
        </w:rPr>
        <w:t>.</w:t>
      </w:r>
      <w:r w:rsidR="007D1B25">
        <w:rPr>
          <w:rFonts w:ascii="Times New Roman" w:hAnsi="Times New Roman" w:cs="Times New Roman"/>
          <w:sz w:val="24"/>
          <w:szCs w:val="24"/>
        </w:rPr>
        <w:t xml:space="preserve"> It could also be used for people who simply needed “time out”. Any such proposal would need careful planning to ensure that the accommodation needs of participants were met in as carbon neutral way as possible and that their activities were conservation based.</w:t>
      </w:r>
    </w:p>
    <w:p w14:paraId="6167571A" w14:textId="77777777" w:rsidR="007D1B25" w:rsidRDefault="007D1B25" w:rsidP="00027E31">
      <w:pPr>
        <w:rPr>
          <w:rFonts w:ascii="Times New Roman" w:hAnsi="Times New Roman" w:cs="Times New Roman"/>
          <w:sz w:val="24"/>
          <w:szCs w:val="24"/>
        </w:rPr>
      </w:pPr>
    </w:p>
    <w:p w14:paraId="40D7184C" w14:textId="77777777" w:rsidR="005533AA" w:rsidRDefault="005533AA" w:rsidP="005533AA">
      <w:pPr>
        <w:rPr>
          <w:rFonts w:ascii="Times New Roman" w:hAnsi="Times New Roman" w:cs="Times New Roman"/>
          <w:sz w:val="24"/>
          <w:szCs w:val="24"/>
        </w:rPr>
      </w:pPr>
      <w:r>
        <w:rPr>
          <w:rFonts w:ascii="Times New Roman" w:hAnsi="Times New Roman" w:cs="Times New Roman"/>
          <w:sz w:val="24"/>
          <w:szCs w:val="24"/>
        </w:rPr>
        <w:lastRenderedPageBreak/>
        <w:t>Conclusion</w:t>
      </w:r>
    </w:p>
    <w:p w14:paraId="16CBF740" w14:textId="40218C8C" w:rsidR="005533AA" w:rsidRDefault="005533AA" w:rsidP="005533AA">
      <w:pPr>
        <w:rPr>
          <w:rFonts w:ascii="Times New Roman" w:hAnsi="Times New Roman" w:cs="Times New Roman"/>
          <w:sz w:val="24"/>
          <w:szCs w:val="24"/>
        </w:rPr>
      </w:pPr>
      <w:r w:rsidRPr="00C818F8">
        <w:rPr>
          <w:rFonts w:ascii="Times New Roman" w:hAnsi="Times New Roman" w:cs="Times New Roman"/>
          <w:sz w:val="24"/>
          <w:szCs w:val="24"/>
        </w:rPr>
        <w:t>To conclude, I have spoken about the physical landscapes of Blaenavon and Lundy island, their history and what they have to offer. As mentioned</w:t>
      </w:r>
      <w:r>
        <w:rPr>
          <w:rFonts w:ascii="Times New Roman" w:hAnsi="Times New Roman" w:cs="Times New Roman"/>
          <w:sz w:val="24"/>
          <w:szCs w:val="24"/>
        </w:rPr>
        <w:t>,</w:t>
      </w:r>
      <w:r w:rsidRPr="00C818F8">
        <w:rPr>
          <w:rFonts w:ascii="Times New Roman" w:hAnsi="Times New Roman" w:cs="Times New Roman"/>
          <w:sz w:val="24"/>
          <w:szCs w:val="24"/>
        </w:rPr>
        <w:t xml:space="preserve"> I believe th</w:t>
      </w:r>
      <w:r>
        <w:rPr>
          <w:rFonts w:ascii="Times New Roman" w:hAnsi="Times New Roman" w:cs="Times New Roman"/>
          <w:sz w:val="24"/>
          <w:szCs w:val="24"/>
        </w:rPr>
        <w:t>at these</w:t>
      </w:r>
      <w:r w:rsidRPr="00C818F8">
        <w:rPr>
          <w:rFonts w:ascii="Times New Roman" w:hAnsi="Times New Roman" w:cs="Times New Roman"/>
          <w:sz w:val="24"/>
          <w:szCs w:val="24"/>
        </w:rPr>
        <w:t xml:space="preserve"> sites are doing everything they can to promote themselves and believe that they </w:t>
      </w:r>
      <w:r>
        <w:rPr>
          <w:rFonts w:ascii="Times New Roman" w:hAnsi="Times New Roman" w:cs="Times New Roman"/>
          <w:sz w:val="24"/>
          <w:szCs w:val="24"/>
        </w:rPr>
        <w:t xml:space="preserve">already </w:t>
      </w:r>
      <w:r w:rsidRPr="00C818F8">
        <w:rPr>
          <w:rFonts w:ascii="Times New Roman" w:hAnsi="Times New Roman" w:cs="Times New Roman"/>
          <w:sz w:val="24"/>
          <w:szCs w:val="24"/>
        </w:rPr>
        <w:t xml:space="preserve">offer an impressive </w:t>
      </w:r>
      <w:r>
        <w:rPr>
          <w:rFonts w:ascii="Times New Roman" w:hAnsi="Times New Roman" w:cs="Times New Roman"/>
          <w:sz w:val="24"/>
          <w:szCs w:val="24"/>
        </w:rPr>
        <w:t xml:space="preserve">range </w:t>
      </w:r>
      <w:r w:rsidRPr="00C818F8">
        <w:rPr>
          <w:rFonts w:ascii="Times New Roman" w:hAnsi="Times New Roman" w:cs="Times New Roman"/>
          <w:sz w:val="24"/>
          <w:szCs w:val="24"/>
        </w:rPr>
        <w:t>of interest</w:t>
      </w:r>
      <w:r>
        <w:rPr>
          <w:rFonts w:ascii="Times New Roman" w:hAnsi="Times New Roman" w:cs="Times New Roman"/>
          <w:sz w:val="24"/>
          <w:szCs w:val="24"/>
        </w:rPr>
        <w:t>s</w:t>
      </w:r>
      <w:r w:rsidRPr="00C818F8">
        <w:rPr>
          <w:rFonts w:ascii="Times New Roman" w:hAnsi="Times New Roman" w:cs="Times New Roman"/>
          <w:sz w:val="24"/>
          <w:szCs w:val="24"/>
        </w:rPr>
        <w:t>. I do not feel that adding further recreational activities will improve the</w:t>
      </w:r>
      <w:r>
        <w:rPr>
          <w:rFonts w:ascii="Times New Roman" w:hAnsi="Times New Roman" w:cs="Times New Roman"/>
          <w:sz w:val="24"/>
          <w:szCs w:val="24"/>
        </w:rPr>
        <w:t>ir attraction</w:t>
      </w:r>
      <w:r w:rsidRPr="00C818F8">
        <w:rPr>
          <w:rFonts w:ascii="Times New Roman" w:hAnsi="Times New Roman" w:cs="Times New Roman"/>
          <w:sz w:val="24"/>
          <w:szCs w:val="24"/>
        </w:rPr>
        <w:t xml:space="preserve"> and if anything </w:t>
      </w:r>
      <w:r>
        <w:rPr>
          <w:rFonts w:ascii="Times New Roman" w:hAnsi="Times New Roman" w:cs="Times New Roman"/>
          <w:sz w:val="24"/>
          <w:szCs w:val="24"/>
        </w:rPr>
        <w:t xml:space="preserve">may spoil what visitors most love about them. </w:t>
      </w:r>
      <w:r w:rsidRPr="00C818F8">
        <w:rPr>
          <w:rFonts w:ascii="Times New Roman" w:hAnsi="Times New Roman" w:cs="Times New Roman"/>
          <w:sz w:val="24"/>
          <w:szCs w:val="24"/>
        </w:rPr>
        <w:t xml:space="preserve"> I have visited the Big Pit National Coal museum in Blaenavon when I was about ten years old and was fascinated by it at the time. After researching the history of the area and conducting this assignment I am extremely keen to back and investigate the things that I have learned. Regarding Lundy island, although I can see it on a clear day from where I live in South Pembrokeshire, I have never actually been there. I am now determined to see for myself the natural beauty of the island and visit the landmarks written about in this assignment.</w:t>
      </w:r>
    </w:p>
    <w:p w14:paraId="62199F50" w14:textId="0C01B2B5" w:rsidR="003E591A" w:rsidRDefault="003E591A" w:rsidP="005533AA">
      <w:pPr>
        <w:rPr>
          <w:rFonts w:ascii="Times New Roman" w:hAnsi="Times New Roman" w:cs="Times New Roman"/>
          <w:sz w:val="24"/>
          <w:szCs w:val="24"/>
        </w:rPr>
      </w:pPr>
    </w:p>
    <w:p w14:paraId="383179C9" w14:textId="5D19D80E" w:rsidR="003E591A" w:rsidRDefault="003E591A" w:rsidP="005533AA">
      <w:pPr>
        <w:rPr>
          <w:rFonts w:ascii="Times New Roman" w:hAnsi="Times New Roman" w:cs="Times New Roman"/>
          <w:sz w:val="24"/>
          <w:szCs w:val="24"/>
        </w:rPr>
      </w:pPr>
    </w:p>
    <w:p w14:paraId="4382683A" w14:textId="53FC509D" w:rsidR="003E591A" w:rsidRDefault="003E591A" w:rsidP="005533AA">
      <w:pPr>
        <w:rPr>
          <w:rFonts w:ascii="Times New Roman" w:hAnsi="Times New Roman" w:cs="Times New Roman"/>
          <w:sz w:val="24"/>
          <w:szCs w:val="24"/>
        </w:rPr>
      </w:pPr>
      <w:r>
        <w:rPr>
          <w:rFonts w:ascii="Times New Roman" w:hAnsi="Times New Roman" w:cs="Times New Roman"/>
          <w:sz w:val="24"/>
          <w:szCs w:val="24"/>
        </w:rPr>
        <w:t xml:space="preserve">References </w:t>
      </w:r>
    </w:p>
    <w:p w14:paraId="4954D93F"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Blaenavon</w:t>
      </w:r>
    </w:p>
    <w:p w14:paraId="571F166F"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Cite 1 </w:t>
      </w:r>
    </w:p>
    <w:p w14:paraId="5EAC8447"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(Visit Blaenavon, 2021a)</w:t>
      </w:r>
    </w:p>
    <w:p w14:paraId="1B5B7D79"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Visit Blaenavon (2021a) Brecon Beacons National Park. Available at: https://www.visitblaenavon.co.uk/en/VisitBlaenavon/ThingsToDo/BreconBeaconsNationalPark.aspx (Accessed: 1 February 2021).</w:t>
      </w:r>
    </w:p>
    <w:p w14:paraId="1FE95118"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2</w:t>
      </w:r>
    </w:p>
    <w:p w14:paraId="54D8B9C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(UNESCO, 2021)</w:t>
      </w:r>
    </w:p>
    <w:p w14:paraId="195C83CE"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UNESCO (2021) What is World Heritage? Available at: https://whc.unesco.org/en/faq/19 (Accessed </w:t>
      </w:r>
      <w:proofErr w:type="gramStart"/>
      <w:r w:rsidRPr="003E591A">
        <w:rPr>
          <w:rFonts w:ascii="Times New Roman" w:hAnsi="Times New Roman" w:cs="Times New Roman"/>
          <w:sz w:val="24"/>
          <w:szCs w:val="24"/>
        </w:rPr>
        <w:t>on:</w:t>
      </w:r>
      <w:proofErr w:type="gramEnd"/>
      <w:r w:rsidRPr="003E591A">
        <w:rPr>
          <w:rFonts w:ascii="Times New Roman" w:hAnsi="Times New Roman" w:cs="Times New Roman"/>
          <w:sz w:val="24"/>
          <w:szCs w:val="24"/>
        </w:rPr>
        <w:t xml:space="preserve"> 1 February 2021).</w:t>
      </w:r>
    </w:p>
    <w:p w14:paraId="0D392E43"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3</w:t>
      </w:r>
    </w:p>
    <w:p w14:paraId="65B06B32"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(UNESCO, 2019)</w:t>
      </w:r>
    </w:p>
    <w:p w14:paraId="3C0D5978"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UNESCO (2019) UNESCO in Brief - Mission and Mandate. Available at: https://en.unesco.org/about-us/introducing-unesco (Accessed: 1 February 2021).</w:t>
      </w:r>
    </w:p>
    <w:p w14:paraId="672E378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Cite 4 </w:t>
      </w:r>
    </w:p>
    <w:p w14:paraId="7315BF5C"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(Mathews, no date)</w:t>
      </w:r>
    </w:p>
    <w:p w14:paraId="245B33E5"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Mathews, N. (no date) Capel Newydd (Demolished). Available at: https://www.messenger.com/t/638925877/ (Accessed: 1 February 2021).</w:t>
      </w:r>
    </w:p>
    <w:p w14:paraId="59E29B40"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(after </w:t>
      </w:r>
      <w:proofErr w:type="gramStart"/>
      <w:r w:rsidRPr="003E591A">
        <w:rPr>
          <w:rFonts w:ascii="Times New Roman" w:hAnsi="Times New Roman" w:cs="Times New Roman"/>
          <w:sz w:val="24"/>
          <w:szCs w:val="24"/>
        </w:rPr>
        <w:t>cite</w:t>
      </w:r>
      <w:proofErr w:type="gramEnd"/>
      <w:r w:rsidRPr="003E591A">
        <w:rPr>
          <w:rFonts w:ascii="Times New Roman" w:hAnsi="Times New Roman" w:cs="Times New Roman"/>
          <w:sz w:val="24"/>
          <w:szCs w:val="24"/>
        </w:rPr>
        <w:t xml:space="preserve"> 6)</w:t>
      </w:r>
    </w:p>
    <w:p w14:paraId="656AD5E4"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Cite 5 </w:t>
      </w:r>
    </w:p>
    <w:p w14:paraId="4E9C7E65"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(BBC, 2014)</w:t>
      </w:r>
    </w:p>
    <w:p w14:paraId="64A9B81D"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lastRenderedPageBreak/>
        <w:t>BBC (2014) James Watt (1736 - 1819). Available at: http://www.bbc.co.uk/history/historic_figures/watt_james.shtml (Accessed: 1 February 2021).</w:t>
      </w:r>
    </w:p>
    <w:p w14:paraId="5E091F0E"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Cite 6 </w:t>
      </w:r>
    </w:p>
    <w:p w14:paraId="1EF932D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(History.com, 2021)</w:t>
      </w:r>
    </w:p>
    <w:p w14:paraId="5920BC12"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History.com (2021) Industrial Revolution. Available at: https://www.history.com/.amp/topics/industrial-revolution/industrial-revolution (Accessed: 1 February 2021).  </w:t>
      </w:r>
    </w:p>
    <w:p w14:paraId="57DBE770"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7</w:t>
      </w:r>
    </w:p>
    <w:p w14:paraId="2A4A98E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(Clark, 2005)</w:t>
      </w:r>
    </w:p>
    <w:p w14:paraId="0AD93210"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Clark, J. (2005) Iron and Steel. Available at: https://www.chemguide.co.uk/inorganic/extraction/iron.html (Accessed: 1 February 2021).</w:t>
      </w:r>
    </w:p>
    <w:p w14:paraId="49623640" w14:textId="77777777" w:rsidR="003E591A" w:rsidRPr="003E591A" w:rsidRDefault="003E591A" w:rsidP="003E591A">
      <w:pPr>
        <w:rPr>
          <w:rFonts w:ascii="Times New Roman" w:hAnsi="Times New Roman" w:cs="Times New Roman"/>
          <w:sz w:val="24"/>
          <w:szCs w:val="24"/>
        </w:rPr>
      </w:pPr>
    </w:p>
    <w:p w14:paraId="57C8160E"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8</w:t>
      </w:r>
    </w:p>
    <w:p w14:paraId="32030B00"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(Visit Blaenavon, 2021b)</w:t>
      </w:r>
    </w:p>
    <w:p w14:paraId="39C9D8C4"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Visit Blaenavon (2021b) The Blaenavon Story. Available at: https://www.visitblaenavon.co.uk/en/WorldHeritageSite/TheBlaenavonStory/BlaenavonStory.aspx (Accessed: 1 February 2021). </w:t>
      </w:r>
    </w:p>
    <w:p w14:paraId="0F8DA1E9" w14:textId="77777777" w:rsidR="003E591A" w:rsidRPr="003E591A" w:rsidRDefault="003E591A" w:rsidP="003E591A">
      <w:pPr>
        <w:rPr>
          <w:rFonts w:ascii="Times New Roman" w:hAnsi="Times New Roman" w:cs="Times New Roman"/>
          <w:sz w:val="24"/>
          <w:szCs w:val="24"/>
        </w:rPr>
      </w:pPr>
    </w:p>
    <w:p w14:paraId="47891EC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Cite 9 </w:t>
      </w:r>
    </w:p>
    <w:p w14:paraId="726F1F98"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(Blaenavon Town Council, 2021)</w:t>
      </w:r>
    </w:p>
    <w:p w14:paraId="2C1BFFDC"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Blaenavon Town Council (2021) Our Town. Available at: https://www.blaenavontowncouncil.co.uk/our-town (Accessed: 1 February 2021).</w:t>
      </w:r>
    </w:p>
    <w:p w14:paraId="4933554A" w14:textId="77777777" w:rsidR="003E591A" w:rsidRPr="003E591A" w:rsidRDefault="003E591A" w:rsidP="003E591A">
      <w:pPr>
        <w:rPr>
          <w:rFonts w:ascii="Times New Roman" w:hAnsi="Times New Roman" w:cs="Times New Roman"/>
          <w:sz w:val="24"/>
          <w:szCs w:val="24"/>
        </w:rPr>
      </w:pPr>
    </w:p>
    <w:p w14:paraId="515BE4D4"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10</w:t>
      </w:r>
    </w:p>
    <w:p w14:paraId="4D6676E6"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(Visit Blaenavon, no date a)</w:t>
      </w:r>
    </w:p>
    <w:p w14:paraId="6EEC463F"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Visit Blaenavon (no date a) Blaenavon and the 'Gilchrist-Thomas' Process. Available at: https://www.visitblaenavon.co.uk/en/Publications/Blaenavon-Story/Gilchrist-Thomas.pdf (Accessed: 1 February 2021). </w:t>
      </w:r>
    </w:p>
    <w:p w14:paraId="794FBFEA" w14:textId="77777777" w:rsidR="003E591A" w:rsidRPr="003E591A" w:rsidRDefault="003E591A" w:rsidP="003E591A">
      <w:pPr>
        <w:rPr>
          <w:rFonts w:ascii="Times New Roman" w:hAnsi="Times New Roman" w:cs="Times New Roman"/>
          <w:sz w:val="24"/>
          <w:szCs w:val="24"/>
        </w:rPr>
      </w:pPr>
    </w:p>
    <w:p w14:paraId="03827CE8"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11</w:t>
      </w:r>
    </w:p>
    <w:p w14:paraId="3FFE7E5D"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(Merrill and </w:t>
      </w:r>
      <w:proofErr w:type="spellStart"/>
      <w:r w:rsidRPr="003E591A">
        <w:rPr>
          <w:rFonts w:ascii="Times New Roman" w:hAnsi="Times New Roman" w:cs="Times New Roman"/>
          <w:sz w:val="24"/>
          <w:szCs w:val="24"/>
        </w:rPr>
        <w:t>Kitson</w:t>
      </w:r>
      <w:proofErr w:type="spellEnd"/>
      <w:r w:rsidRPr="003E591A">
        <w:rPr>
          <w:rFonts w:ascii="Times New Roman" w:hAnsi="Times New Roman" w:cs="Times New Roman"/>
          <w:sz w:val="24"/>
          <w:szCs w:val="24"/>
        </w:rPr>
        <w:t>, 2017)</w:t>
      </w:r>
    </w:p>
    <w:p w14:paraId="21428476"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Merrill, T. and </w:t>
      </w:r>
      <w:proofErr w:type="spellStart"/>
      <w:r w:rsidRPr="003E591A">
        <w:rPr>
          <w:rFonts w:ascii="Times New Roman" w:hAnsi="Times New Roman" w:cs="Times New Roman"/>
          <w:sz w:val="24"/>
          <w:szCs w:val="24"/>
        </w:rPr>
        <w:t>Kitson</w:t>
      </w:r>
      <w:proofErr w:type="spellEnd"/>
      <w:r w:rsidRPr="003E591A">
        <w:rPr>
          <w:rFonts w:ascii="Times New Roman" w:hAnsi="Times New Roman" w:cs="Times New Roman"/>
          <w:sz w:val="24"/>
          <w:szCs w:val="24"/>
        </w:rPr>
        <w:t xml:space="preserve">, L. (2017) The End of Coal Mining in South Wales: Lessons learned from industrial transformation. Available at: </w:t>
      </w:r>
      <w:r w:rsidRPr="003E591A">
        <w:rPr>
          <w:rFonts w:ascii="Times New Roman" w:hAnsi="Times New Roman" w:cs="Times New Roman"/>
          <w:sz w:val="24"/>
          <w:szCs w:val="24"/>
        </w:rPr>
        <w:lastRenderedPageBreak/>
        <w:t xml:space="preserve">https://www.iisd.org/system/files/publications/end-of-coal-mining-south-wales-lessons-learned.pdf (Accessed: 1 February 2021). </w:t>
      </w:r>
    </w:p>
    <w:p w14:paraId="0FE07212" w14:textId="77777777" w:rsidR="003E591A" w:rsidRPr="003E591A" w:rsidRDefault="003E591A" w:rsidP="003E591A">
      <w:pPr>
        <w:rPr>
          <w:rFonts w:ascii="Times New Roman" w:hAnsi="Times New Roman" w:cs="Times New Roman"/>
          <w:sz w:val="24"/>
          <w:szCs w:val="24"/>
        </w:rPr>
      </w:pPr>
    </w:p>
    <w:p w14:paraId="3084CFC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12</w:t>
      </w:r>
    </w:p>
    <w:p w14:paraId="72245B83"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(Visit Blaenavon, no date b)</w:t>
      </w:r>
    </w:p>
    <w:p w14:paraId="77D79657"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Visit Blaenavon (no date b) Forgotten Landscapes Project Landscape Conservation Action Plan. Available at: https://www.visitblaenavon.co.uk/cy/Publications/WorldHeritageSite/ForgottenLandscapes/Sec2StatementSignificance.pdf (Accessed: 1 February 2021).  </w:t>
      </w:r>
    </w:p>
    <w:p w14:paraId="24AF7B39" w14:textId="77777777" w:rsidR="003E591A" w:rsidRPr="003E591A" w:rsidRDefault="003E591A" w:rsidP="003E591A">
      <w:pPr>
        <w:rPr>
          <w:rFonts w:ascii="Times New Roman" w:hAnsi="Times New Roman" w:cs="Times New Roman"/>
          <w:sz w:val="24"/>
          <w:szCs w:val="24"/>
        </w:rPr>
      </w:pPr>
    </w:p>
    <w:p w14:paraId="7B16F7A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13</w:t>
      </w:r>
    </w:p>
    <w:p w14:paraId="3B2863A4"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(Visit Blaenavon, 2021c)</w:t>
      </w:r>
    </w:p>
    <w:p w14:paraId="1783629F"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Visit Blaenavon (2021c) Tour Guides. Available at: https://www.visitblaenavon.co.uk/en/VisitBlaenavon/GroupsAndMeetings/GroupTravel/Tour-Guides.aspx (Accessed: 1 February 2021).  </w:t>
      </w:r>
    </w:p>
    <w:p w14:paraId="266B31A6"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14</w:t>
      </w:r>
    </w:p>
    <w:p w14:paraId="795C7682"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(Zip World, no date)</w:t>
      </w:r>
    </w:p>
    <w:p w14:paraId="6B3B44D2"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Zip world (no date) Zip World’s Next Big Adventure in South Wales! Available at: https://www.zipworld.co.uk/blog/zip-worlds-next-big-adventure-in-south-wales (Accessed: 1 February 2021).</w:t>
      </w:r>
    </w:p>
    <w:p w14:paraId="5BCC2632" w14:textId="77777777" w:rsidR="003E591A" w:rsidRPr="003E591A" w:rsidRDefault="003E591A" w:rsidP="003E591A">
      <w:pPr>
        <w:rPr>
          <w:rFonts w:ascii="Times New Roman" w:hAnsi="Times New Roman" w:cs="Times New Roman"/>
          <w:sz w:val="24"/>
          <w:szCs w:val="24"/>
        </w:rPr>
      </w:pPr>
    </w:p>
    <w:p w14:paraId="41E23A62"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LUNDY</w:t>
      </w:r>
    </w:p>
    <w:p w14:paraId="1EE6A2DC"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15</w:t>
      </w:r>
    </w:p>
    <w:p w14:paraId="1102A2EC"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(Visit Ilfracombe, no date)</w:t>
      </w:r>
    </w:p>
    <w:p w14:paraId="2D30F8C6"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Visit Ilfracombe (no date) Lundy Island. Available at: https://www.visitilfracombe.co.uk/item/lundy-island/ (Accessed: 3 February 2021).  </w:t>
      </w:r>
    </w:p>
    <w:p w14:paraId="4AC490E1" w14:textId="77777777" w:rsidR="003E591A" w:rsidRPr="003E591A" w:rsidRDefault="003E591A" w:rsidP="003E591A">
      <w:pPr>
        <w:rPr>
          <w:rFonts w:ascii="Times New Roman" w:hAnsi="Times New Roman" w:cs="Times New Roman"/>
          <w:sz w:val="24"/>
          <w:szCs w:val="24"/>
        </w:rPr>
      </w:pPr>
    </w:p>
    <w:p w14:paraId="71F6F67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16</w:t>
      </w:r>
    </w:p>
    <w:p w14:paraId="2A5AB85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(National Trust, no date)</w:t>
      </w:r>
    </w:p>
    <w:p w14:paraId="755F55A5"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National Trust (no date) About the National Trust. Available at: https://www.nationaltrust.org.uk/features/about-the-national-trust (Accessed: 3 February 2021). </w:t>
      </w:r>
    </w:p>
    <w:p w14:paraId="65658BEE"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17</w:t>
      </w:r>
    </w:p>
    <w:p w14:paraId="03B6265F"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(Landmark Trust, 2021a)</w:t>
      </w:r>
    </w:p>
    <w:p w14:paraId="7DEAB61E"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lastRenderedPageBreak/>
        <w:t>Landmark Trust (2021a) Lundy. Available at: https://www.landmarktrust.org.uk/search-and-book/location/lundy/#Search (Accessed: 3 February 2021).</w:t>
      </w:r>
    </w:p>
    <w:p w14:paraId="3059922A" w14:textId="77777777" w:rsidR="003E591A" w:rsidRPr="003E591A" w:rsidRDefault="003E591A" w:rsidP="003E591A">
      <w:pPr>
        <w:rPr>
          <w:rFonts w:ascii="Times New Roman" w:hAnsi="Times New Roman" w:cs="Times New Roman"/>
          <w:sz w:val="24"/>
          <w:szCs w:val="24"/>
        </w:rPr>
      </w:pPr>
    </w:p>
    <w:p w14:paraId="77491312"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18</w:t>
      </w:r>
    </w:p>
    <w:p w14:paraId="496D941F"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w:t>
      </w:r>
      <w:proofErr w:type="spellStart"/>
      <w:r w:rsidRPr="003E591A">
        <w:rPr>
          <w:rFonts w:ascii="Times New Roman" w:hAnsi="Times New Roman" w:cs="Times New Roman"/>
          <w:sz w:val="24"/>
          <w:szCs w:val="24"/>
        </w:rPr>
        <w:t>Naturenet</w:t>
      </w:r>
      <w:proofErr w:type="spellEnd"/>
      <w:r w:rsidRPr="003E591A">
        <w:rPr>
          <w:rFonts w:ascii="Times New Roman" w:hAnsi="Times New Roman" w:cs="Times New Roman"/>
          <w:sz w:val="24"/>
          <w:szCs w:val="24"/>
        </w:rPr>
        <w:t>, no date)</w:t>
      </w:r>
    </w:p>
    <w:p w14:paraId="0BD84966" w14:textId="77777777" w:rsidR="003E591A" w:rsidRPr="003E591A" w:rsidRDefault="003E591A" w:rsidP="003E591A">
      <w:pPr>
        <w:rPr>
          <w:rFonts w:ascii="Times New Roman" w:hAnsi="Times New Roman" w:cs="Times New Roman"/>
          <w:sz w:val="24"/>
          <w:szCs w:val="24"/>
        </w:rPr>
      </w:pPr>
      <w:proofErr w:type="spellStart"/>
      <w:r w:rsidRPr="003E591A">
        <w:rPr>
          <w:rFonts w:ascii="Times New Roman" w:hAnsi="Times New Roman" w:cs="Times New Roman"/>
          <w:sz w:val="24"/>
          <w:szCs w:val="24"/>
        </w:rPr>
        <w:t>Naturenet</w:t>
      </w:r>
      <w:proofErr w:type="spellEnd"/>
      <w:r w:rsidRPr="003E591A">
        <w:rPr>
          <w:rFonts w:ascii="Times New Roman" w:hAnsi="Times New Roman" w:cs="Times New Roman"/>
          <w:sz w:val="24"/>
          <w:szCs w:val="24"/>
        </w:rPr>
        <w:t xml:space="preserve"> (no date) Marine Nature Reserve. Available at: https://naturenet.net/status/mnr.html (Accessed: 3 February 2021). </w:t>
      </w:r>
    </w:p>
    <w:p w14:paraId="03848342" w14:textId="77777777" w:rsidR="003E591A" w:rsidRPr="003E591A" w:rsidRDefault="003E591A" w:rsidP="003E591A">
      <w:pPr>
        <w:rPr>
          <w:rFonts w:ascii="Times New Roman" w:hAnsi="Times New Roman" w:cs="Times New Roman"/>
          <w:sz w:val="24"/>
          <w:szCs w:val="24"/>
        </w:rPr>
      </w:pPr>
    </w:p>
    <w:p w14:paraId="0DAC2D1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19</w:t>
      </w:r>
    </w:p>
    <w:p w14:paraId="214B2C24"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(Landmark Trust, 2021b)</w:t>
      </w:r>
    </w:p>
    <w:p w14:paraId="5BE937E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Landmark Trust (2021b) Prehistoric Lundy. Available at: https://www.landmarktrust.org.uk/lundyisland/discovering-lundy/history/prehistoric1/ (Accessed: 3 February 2021). </w:t>
      </w:r>
    </w:p>
    <w:p w14:paraId="1D132038"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 </w:t>
      </w:r>
    </w:p>
    <w:p w14:paraId="01C7C2C3"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20</w:t>
      </w:r>
    </w:p>
    <w:p w14:paraId="67877214"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(Langham and Langham, 1984)</w:t>
      </w:r>
    </w:p>
    <w:p w14:paraId="52304ECC"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Langham, A. and Langham, M. (1984) Lundy. Newton Abbott: David and Charles. </w:t>
      </w:r>
    </w:p>
    <w:p w14:paraId="224BB750" w14:textId="77777777" w:rsidR="003E591A" w:rsidRPr="003E591A" w:rsidRDefault="003E591A" w:rsidP="003E591A">
      <w:pPr>
        <w:rPr>
          <w:rFonts w:ascii="Times New Roman" w:hAnsi="Times New Roman" w:cs="Times New Roman"/>
          <w:sz w:val="24"/>
          <w:szCs w:val="24"/>
        </w:rPr>
      </w:pPr>
    </w:p>
    <w:p w14:paraId="4DC42B50"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21</w:t>
      </w:r>
    </w:p>
    <w:p w14:paraId="79BE7F30"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Landmark Trust (2021c) The Marisco Years. Available at: https://www.landmarktrust.org.uk/lundyisland/discovering-lundy/history/the-mariscos1/ (Accessed: 3 February 2021). </w:t>
      </w:r>
    </w:p>
    <w:p w14:paraId="1C22608E" w14:textId="77777777" w:rsidR="003E591A" w:rsidRPr="003E591A" w:rsidRDefault="003E591A" w:rsidP="003E591A">
      <w:pPr>
        <w:rPr>
          <w:rFonts w:ascii="Times New Roman" w:hAnsi="Times New Roman" w:cs="Times New Roman"/>
          <w:sz w:val="24"/>
          <w:szCs w:val="24"/>
        </w:rPr>
      </w:pPr>
    </w:p>
    <w:p w14:paraId="6DDEF4D6"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22</w:t>
      </w:r>
    </w:p>
    <w:p w14:paraId="1D639A00"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(Reagan, 2020)</w:t>
      </w:r>
    </w:p>
    <w:p w14:paraId="1117A6FA"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Reagan, R. (2020) PIRATES, SMUGGLERS, TREASON &amp; A FAKE KING: THE SCANDALOUS HISTORY OF LUNDY ISLAND. Available at: https://blackthornandstone.com/2020/07/16/pirates-smugglers-treason-a-fake-king-the-scandalous-history-of-lundy-island/ (Accessed: 3 February 2021).</w:t>
      </w:r>
    </w:p>
    <w:p w14:paraId="536D8868" w14:textId="77777777" w:rsidR="003E591A" w:rsidRPr="003E591A" w:rsidRDefault="003E591A" w:rsidP="003E591A">
      <w:pPr>
        <w:rPr>
          <w:rFonts w:ascii="Times New Roman" w:hAnsi="Times New Roman" w:cs="Times New Roman"/>
          <w:sz w:val="24"/>
          <w:szCs w:val="24"/>
        </w:rPr>
      </w:pPr>
    </w:p>
    <w:p w14:paraId="2C16D17A"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23</w:t>
      </w:r>
    </w:p>
    <w:p w14:paraId="026F0B0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(Trinity House, 2016)</w:t>
      </w:r>
    </w:p>
    <w:p w14:paraId="790750AD"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lastRenderedPageBreak/>
        <w:t>Trinity House (2016) Lundy South Lighthouse. Available at: https://www.trinityhouse.co.uk/lighthouses-and-lightvessels/lundy-south-lighthouse (Accessed: 3 February 2021).</w:t>
      </w:r>
    </w:p>
    <w:p w14:paraId="28AEF915" w14:textId="77777777" w:rsidR="003E591A" w:rsidRPr="003E591A" w:rsidRDefault="003E591A" w:rsidP="003E591A">
      <w:pPr>
        <w:rPr>
          <w:rFonts w:ascii="Times New Roman" w:hAnsi="Times New Roman" w:cs="Times New Roman"/>
          <w:sz w:val="24"/>
          <w:szCs w:val="24"/>
        </w:rPr>
      </w:pPr>
    </w:p>
    <w:p w14:paraId="5B966B53"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24</w:t>
      </w:r>
    </w:p>
    <w:p w14:paraId="34A0410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(Lundy Field Society, 2021)</w:t>
      </w:r>
    </w:p>
    <w:p w14:paraId="02EC2070"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Lundy Field Society (2021) History 1836-1925 – the Heaven era, Available at: http://www.lundy.org.uk/about-lundy/history/1836-1925 (Accessed: 3 February 2021).</w:t>
      </w:r>
    </w:p>
    <w:p w14:paraId="37A50935" w14:textId="77777777" w:rsidR="003E591A" w:rsidRPr="003E591A" w:rsidRDefault="003E591A" w:rsidP="003E591A">
      <w:pPr>
        <w:rPr>
          <w:rFonts w:ascii="Times New Roman" w:hAnsi="Times New Roman" w:cs="Times New Roman"/>
          <w:sz w:val="24"/>
          <w:szCs w:val="24"/>
        </w:rPr>
      </w:pPr>
    </w:p>
    <w:p w14:paraId="515F09A7"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25</w:t>
      </w:r>
    </w:p>
    <w:p w14:paraId="46021C84"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(National Trust Collections, no date)</w:t>
      </w:r>
    </w:p>
    <w:p w14:paraId="5A0CCD6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National Trust Collections (no date) Martin Coles Harman (1885-1954) Available at: http://www.nationaltrustcollections.org.uk/object/26342.4 (Accessed: 3 February 2021). </w:t>
      </w:r>
    </w:p>
    <w:p w14:paraId="38315711" w14:textId="77777777" w:rsidR="003E591A" w:rsidRPr="003E591A" w:rsidRDefault="003E591A" w:rsidP="003E591A">
      <w:pPr>
        <w:rPr>
          <w:rFonts w:ascii="Times New Roman" w:hAnsi="Times New Roman" w:cs="Times New Roman"/>
          <w:sz w:val="24"/>
          <w:szCs w:val="24"/>
        </w:rPr>
      </w:pPr>
    </w:p>
    <w:p w14:paraId="57E5EECE"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26</w:t>
      </w:r>
    </w:p>
    <w:p w14:paraId="2B07478E"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(Landmark Trust, 2021d) </w:t>
      </w:r>
    </w:p>
    <w:p w14:paraId="5150C995"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Landmark Trust (2021d) The Herman Years. Available at: https://www.landmarktrust.org.uk/lundyisland/discovering-lundy/history/harman-years/ (Accessed: 3 February 2021). </w:t>
      </w:r>
    </w:p>
    <w:p w14:paraId="23523F68" w14:textId="77777777" w:rsidR="003E591A" w:rsidRPr="003E591A" w:rsidRDefault="003E591A" w:rsidP="003E591A">
      <w:pPr>
        <w:rPr>
          <w:rFonts w:ascii="Times New Roman" w:hAnsi="Times New Roman" w:cs="Times New Roman"/>
          <w:sz w:val="24"/>
          <w:szCs w:val="24"/>
        </w:rPr>
      </w:pPr>
    </w:p>
    <w:p w14:paraId="2557504D"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27</w:t>
      </w:r>
    </w:p>
    <w:p w14:paraId="21B05372"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(Landmark Trust, 2021e)</w:t>
      </w:r>
    </w:p>
    <w:p w14:paraId="047DFC1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Landmark Trust (2021e) History. Available at: https://www.landmarktrust.org.uk/lundyisland/discovering-lundy/history/ (Accessed: 3 February 2021). </w:t>
      </w:r>
    </w:p>
    <w:p w14:paraId="703D5A6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 </w:t>
      </w:r>
    </w:p>
    <w:p w14:paraId="7CC2A710"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28</w:t>
      </w:r>
    </w:p>
    <w:p w14:paraId="52901C1A"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(National Trust, no date b)</w:t>
      </w:r>
    </w:p>
    <w:p w14:paraId="7D93050E"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National Trust (no date b) Visiting Lundy: What you Need </w:t>
      </w:r>
      <w:proofErr w:type="gramStart"/>
      <w:r w:rsidRPr="003E591A">
        <w:rPr>
          <w:rFonts w:ascii="Times New Roman" w:hAnsi="Times New Roman" w:cs="Times New Roman"/>
          <w:sz w:val="24"/>
          <w:szCs w:val="24"/>
        </w:rPr>
        <w:t>To</w:t>
      </w:r>
      <w:proofErr w:type="gramEnd"/>
      <w:r w:rsidRPr="003E591A">
        <w:rPr>
          <w:rFonts w:ascii="Times New Roman" w:hAnsi="Times New Roman" w:cs="Times New Roman"/>
          <w:sz w:val="24"/>
          <w:szCs w:val="24"/>
        </w:rPr>
        <w:t xml:space="preserve"> Know. Available at: https://www.nationaltrust.org.uk/lundy/features/visiting-lundy-what-you-need-to-know (Accessed: 3 February 2021). </w:t>
      </w:r>
    </w:p>
    <w:p w14:paraId="0C35F4B5" w14:textId="77777777" w:rsidR="003E591A" w:rsidRPr="003E591A" w:rsidRDefault="003E591A" w:rsidP="003E591A">
      <w:pPr>
        <w:rPr>
          <w:rFonts w:ascii="Times New Roman" w:hAnsi="Times New Roman" w:cs="Times New Roman"/>
          <w:sz w:val="24"/>
          <w:szCs w:val="24"/>
        </w:rPr>
      </w:pPr>
    </w:p>
    <w:p w14:paraId="0CF978BB"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Cite 29 </w:t>
      </w:r>
    </w:p>
    <w:p w14:paraId="59996185"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(Our Common Ocean, 2014)</w:t>
      </w:r>
    </w:p>
    <w:p w14:paraId="6C3EFF02"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lastRenderedPageBreak/>
        <w:t xml:space="preserve">Our Common Ocean (2014) Lundy and island of firsts. Available at: https://ourcommonocean.info/conservation/lundy-an-island-of-firsts/ (Accessed: 3 February 2021). </w:t>
      </w:r>
    </w:p>
    <w:p w14:paraId="47C9EBCF" w14:textId="77777777" w:rsidR="003E591A" w:rsidRPr="003E591A" w:rsidRDefault="003E591A" w:rsidP="003E591A">
      <w:pPr>
        <w:rPr>
          <w:rFonts w:ascii="Times New Roman" w:hAnsi="Times New Roman" w:cs="Times New Roman"/>
          <w:sz w:val="24"/>
          <w:szCs w:val="24"/>
        </w:rPr>
      </w:pPr>
    </w:p>
    <w:p w14:paraId="2868363F"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(Near top)</w:t>
      </w:r>
    </w:p>
    <w:p w14:paraId="40F5E4C1"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Cite 30</w:t>
      </w:r>
    </w:p>
    <w:p w14:paraId="3455A019" w14:textId="77777777" w:rsidR="003E591A" w:rsidRPr="003E591A"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(Landmark Trust, 2021f)</w:t>
      </w:r>
    </w:p>
    <w:p w14:paraId="11AD7A18" w14:textId="53EBACB5" w:rsidR="003E591A" w:rsidRPr="00EC571F" w:rsidRDefault="003E591A" w:rsidP="003E591A">
      <w:pPr>
        <w:rPr>
          <w:rFonts w:ascii="Times New Roman" w:hAnsi="Times New Roman" w:cs="Times New Roman"/>
          <w:sz w:val="24"/>
          <w:szCs w:val="24"/>
        </w:rPr>
      </w:pPr>
      <w:r w:rsidRPr="003E591A">
        <w:rPr>
          <w:rFonts w:ascii="Times New Roman" w:hAnsi="Times New Roman" w:cs="Times New Roman"/>
          <w:sz w:val="24"/>
          <w:szCs w:val="24"/>
        </w:rPr>
        <w:t xml:space="preserve">Landmark Trust (2021f) Wildlife. Available at: https://www.landmarktrust.org.uk/lundyisland/discovering-lundy/wildlife/above-the-waves/ (Accessed: 3 February 2021).  </w:t>
      </w:r>
    </w:p>
    <w:p w14:paraId="32AEF811" w14:textId="174F5FB9" w:rsidR="00650C1E" w:rsidRDefault="00C40B2D" w:rsidP="00027E31">
      <w:pPr>
        <w:rPr>
          <w:rFonts w:ascii="Times New Roman" w:hAnsi="Times New Roman" w:cs="Times New Roman"/>
          <w:sz w:val="24"/>
          <w:szCs w:val="24"/>
        </w:rPr>
      </w:pPr>
      <w:r>
        <w:rPr>
          <w:rFonts w:ascii="Times New Roman" w:hAnsi="Times New Roman" w:cs="Times New Roman"/>
          <w:sz w:val="24"/>
          <w:szCs w:val="24"/>
        </w:rPr>
        <w:t xml:space="preserve"> </w:t>
      </w:r>
    </w:p>
    <w:p w14:paraId="2BBD0261" w14:textId="77777777" w:rsidR="00290954" w:rsidRDefault="00290954" w:rsidP="00027E31">
      <w:pPr>
        <w:rPr>
          <w:rFonts w:ascii="Times New Roman" w:hAnsi="Times New Roman" w:cs="Times New Roman"/>
          <w:sz w:val="24"/>
          <w:szCs w:val="24"/>
        </w:rPr>
      </w:pPr>
    </w:p>
    <w:p w14:paraId="2A52F23D" w14:textId="77777777" w:rsidR="00A843D0" w:rsidRPr="000B5BDF" w:rsidRDefault="00A843D0" w:rsidP="00027E31">
      <w:pPr>
        <w:rPr>
          <w:rFonts w:ascii="Times New Roman" w:hAnsi="Times New Roman" w:cs="Times New Roman"/>
          <w:sz w:val="24"/>
          <w:szCs w:val="24"/>
        </w:rPr>
      </w:pPr>
    </w:p>
    <w:sectPr w:rsidR="00A843D0" w:rsidRPr="000B5BD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A47111" w14:textId="77777777" w:rsidR="00AE287D" w:rsidRDefault="00AE287D" w:rsidP="003E591A">
      <w:pPr>
        <w:spacing w:after="0" w:line="240" w:lineRule="auto"/>
      </w:pPr>
      <w:r>
        <w:separator/>
      </w:r>
    </w:p>
  </w:endnote>
  <w:endnote w:type="continuationSeparator" w:id="0">
    <w:p w14:paraId="4282099B" w14:textId="77777777" w:rsidR="00AE287D" w:rsidRDefault="00AE287D" w:rsidP="003E5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CE8A98" w14:textId="77777777" w:rsidR="00AE287D" w:rsidRDefault="00AE287D" w:rsidP="003E591A">
      <w:pPr>
        <w:spacing w:after="0" w:line="240" w:lineRule="auto"/>
      </w:pPr>
      <w:r>
        <w:separator/>
      </w:r>
    </w:p>
  </w:footnote>
  <w:footnote w:type="continuationSeparator" w:id="0">
    <w:p w14:paraId="6CB8BCBD" w14:textId="77777777" w:rsidR="00AE287D" w:rsidRDefault="00AE287D" w:rsidP="003E59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60C453" w14:textId="22352BA4" w:rsidR="003E591A" w:rsidRDefault="003E591A">
    <w:pPr>
      <w:pStyle w:val="Header"/>
    </w:pPr>
    <w:r>
      <w:t>Richard Clark</w:t>
    </w:r>
    <w:r>
      <w:ptab w:relativeTo="margin" w:alignment="center" w:leader="none"/>
    </w:r>
    <w:r>
      <w:ptab w:relativeTo="margin" w:alignment="right" w:leader="none"/>
    </w:r>
    <w:r>
      <w:t>1805495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E31"/>
    <w:rsid w:val="000138BA"/>
    <w:rsid w:val="000152B3"/>
    <w:rsid w:val="000232CD"/>
    <w:rsid w:val="000241E3"/>
    <w:rsid w:val="00027E31"/>
    <w:rsid w:val="00044C62"/>
    <w:rsid w:val="00051F7F"/>
    <w:rsid w:val="00070CF9"/>
    <w:rsid w:val="000867FF"/>
    <w:rsid w:val="000A7C26"/>
    <w:rsid w:val="000B5BDF"/>
    <w:rsid w:val="000C2479"/>
    <w:rsid w:val="00126581"/>
    <w:rsid w:val="001A6184"/>
    <w:rsid w:val="001C0491"/>
    <w:rsid w:val="001D01FC"/>
    <w:rsid w:val="001F2872"/>
    <w:rsid w:val="00253320"/>
    <w:rsid w:val="00290954"/>
    <w:rsid w:val="002B57B4"/>
    <w:rsid w:val="002F35D4"/>
    <w:rsid w:val="002F5BC8"/>
    <w:rsid w:val="003031DD"/>
    <w:rsid w:val="00331187"/>
    <w:rsid w:val="00356664"/>
    <w:rsid w:val="003729A2"/>
    <w:rsid w:val="00384DDC"/>
    <w:rsid w:val="003D2F9A"/>
    <w:rsid w:val="003E591A"/>
    <w:rsid w:val="00416E1E"/>
    <w:rsid w:val="0042237D"/>
    <w:rsid w:val="00443E1C"/>
    <w:rsid w:val="004B068F"/>
    <w:rsid w:val="004F48E5"/>
    <w:rsid w:val="004F5A43"/>
    <w:rsid w:val="005016E2"/>
    <w:rsid w:val="005533AA"/>
    <w:rsid w:val="005744E9"/>
    <w:rsid w:val="005912AF"/>
    <w:rsid w:val="005A7DB1"/>
    <w:rsid w:val="005C40E7"/>
    <w:rsid w:val="005D1803"/>
    <w:rsid w:val="00650C1E"/>
    <w:rsid w:val="006A5CD1"/>
    <w:rsid w:val="0073356E"/>
    <w:rsid w:val="00743FAA"/>
    <w:rsid w:val="007778C7"/>
    <w:rsid w:val="007A44EF"/>
    <w:rsid w:val="007B0302"/>
    <w:rsid w:val="007C06C1"/>
    <w:rsid w:val="007D1B25"/>
    <w:rsid w:val="007E77AB"/>
    <w:rsid w:val="007F3F3B"/>
    <w:rsid w:val="00822113"/>
    <w:rsid w:val="00866858"/>
    <w:rsid w:val="00885813"/>
    <w:rsid w:val="008E0D0D"/>
    <w:rsid w:val="008E73AE"/>
    <w:rsid w:val="00905A8D"/>
    <w:rsid w:val="00A65D41"/>
    <w:rsid w:val="00A73951"/>
    <w:rsid w:val="00A843D0"/>
    <w:rsid w:val="00AE287D"/>
    <w:rsid w:val="00B046FF"/>
    <w:rsid w:val="00B26B01"/>
    <w:rsid w:val="00B754A1"/>
    <w:rsid w:val="00B94881"/>
    <w:rsid w:val="00BA109A"/>
    <w:rsid w:val="00BB00B5"/>
    <w:rsid w:val="00BB557D"/>
    <w:rsid w:val="00BC017C"/>
    <w:rsid w:val="00BD13ED"/>
    <w:rsid w:val="00BD6429"/>
    <w:rsid w:val="00BF4F10"/>
    <w:rsid w:val="00BF7647"/>
    <w:rsid w:val="00C40B2D"/>
    <w:rsid w:val="00C92FDD"/>
    <w:rsid w:val="00C949A9"/>
    <w:rsid w:val="00CB65A5"/>
    <w:rsid w:val="00CE70B4"/>
    <w:rsid w:val="00D920A6"/>
    <w:rsid w:val="00D9333F"/>
    <w:rsid w:val="00D97FB0"/>
    <w:rsid w:val="00E006AF"/>
    <w:rsid w:val="00E57CB9"/>
    <w:rsid w:val="00E72BC9"/>
    <w:rsid w:val="00E8657A"/>
    <w:rsid w:val="00EA72FA"/>
    <w:rsid w:val="00F17905"/>
    <w:rsid w:val="00F41707"/>
    <w:rsid w:val="00F45211"/>
    <w:rsid w:val="00FE1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E5AE2"/>
  <w15:chartTrackingRefBased/>
  <w15:docId w15:val="{2A066FBD-2D6C-4A9E-925F-9995BA4FA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59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91A"/>
  </w:style>
  <w:style w:type="paragraph" w:styleId="Footer">
    <w:name w:val="footer"/>
    <w:basedOn w:val="Normal"/>
    <w:link w:val="FooterChar"/>
    <w:uiPriority w:val="99"/>
    <w:unhideWhenUsed/>
    <w:rsid w:val="003E59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9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2722364">
      <w:bodyDiv w:val="1"/>
      <w:marLeft w:val="0"/>
      <w:marRight w:val="0"/>
      <w:marTop w:val="0"/>
      <w:marBottom w:val="0"/>
      <w:divBdr>
        <w:top w:val="none" w:sz="0" w:space="0" w:color="auto"/>
        <w:left w:val="none" w:sz="0" w:space="0" w:color="auto"/>
        <w:bottom w:val="none" w:sz="0" w:space="0" w:color="auto"/>
        <w:right w:val="none" w:sz="0" w:space="0" w:color="auto"/>
      </w:divBdr>
    </w:div>
    <w:div w:id="1485731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3872</Words>
  <Characters>22076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Clark (1805495)</dc:creator>
  <cp:keywords/>
  <dc:description/>
  <cp:lastModifiedBy>Richard Clark (1805495)</cp:lastModifiedBy>
  <cp:revision>2</cp:revision>
  <dcterms:created xsi:type="dcterms:W3CDTF">2021-02-05T23:52:00Z</dcterms:created>
  <dcterms:modified xsi:type="dcterms:W3CDTF">2021-02-05T23:52:00Z</dcterms:modified>
</cp:coreProperties>
</file>