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1574154226"/>
        <w:docPartObj>
          <w:docPartGallery w:val="Cover Pages"/>
          <w:docPartUnique/>
        </w:docPartObj>
      </w:sdtPr>
      <w:sdtContent>
        <w:p w14:paraId="22FC1163" w14:textId="77777777" w:rsidR="0014501D" w:rsidRPr="005677DB" w:rsidRDefault="0014501D" w:rsidP="00162E23">
          <w:pPr>
            <w:spacing w:after="0"/>
            <w:rPr>
              <w:rFonts w:cstheme="minorHAnsi"/>
            </w:rPr>
          </w:pPr>
        </w:p>
        <w:tbl>
          <w:tblPr>
            <w:tblpPr w:leftFromText="187" w:rightFromText="187" w:horzAnchor="margin" w:tblpXSpec="right" w:tblpYSpec="top"/>
            <w:tblW w:w="2000"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firstRow="1" w:lastRow="0" w:firstColumn="1" w:lastColumn="0" w:noHBand="0" w:noVBand="1"/>
          </w:tblPr>
          <w:tblGrid>
            <w:gridCol w:w="4191"/>
          </w:tblGrid>
          <w:tr w:rsidR="0014501D" w:rsidRPr="005677DB" w14:paraId="4A5819CF" w14:textId="77777777">
            <w:sdt>
              <w:sdtPr>
                <w:rPr>
                  <w:rFonts w:eastAsiaTheme="majorEastAsia" w:cstheme="minorHAnsi"/>
                  <w:sz w:val="72"/>
                  <w:szCs w:val="72"/>
                </w:rPr>
                <w:alias w:val="Title"/>
                <w:id w:val="13553149"/>
                <w:placeholder>
                  <w:docPart w:val="365AD617EC6542609B9A17B7F70FF123"/>
                </w:placeholder>
                <w:dataBinding w:prefixMappings="xmlns:ns0='http://schemas.openxmlformats.org/package/2006/metadata/core-properties' xmlns:ns1='http://purl.org/dc/elements/1.1/'" w:xpath="/ns0:coreProperties[1]/ns1:title[1]" w:storeItemID="{6C3C8BC8-F283-45AE-878A-BAB7291924A1}"/>
                <w:text/>
              </w:sdtPr>
              <w:sdtContent>
                <w:tc>
                  <w:tcPr>
                    <w:tcW w:w="0" w:type="auto"/>
                  </w:tcPr>
                  <w:p w14:paraId="3B33B94A" w14:textId="4FB014D5" w:rsidR="0014501D" w:rsidRPr="005677DB" w:rsidRDefault="00162E23" w:rsidP="00162E23">
                    <w:pPr>
                      <w:pStyle w:val="NoSpacing"/>
                      <w:rPr>
                        <w:rFonts w:eastAsiaTheme="majorEastAsia" w:cstheme="minorHAnsi"/>
                        <w:sz w:val="72"/>
                        <w:szCs w:val="72"/>
                      </w:rPr>
                    </w:pPr>
                    <w:r w:rsidRPr="005677DB">
                      <w:rPr>
                        <w:rFonts w:eastAsiaTheme="majorEastAsia" w:cstheme="minorHAnsi"/>
                        <w:sz w:val="72"/>
                        <w:szCs w:val="72"/>
                      </w:rPr>
                      <w:t>Application Development – ACCA5012</w:t>
                    </w:r>
                  </w:p>
                </w:tc>
              </w:sdtContent>
            </w:sdt>
          </w:tr>
          <w:tr w:rsidR="0014501D" w:rsidRPr="005677DB" w14:paraId="0D2EFB84" w14:textId="77777777">
            <w:sdt>
              <w:sdtPr>
                <w:rPr>
                  <w:rFonts w:cstheme="minorHAnsi"/>
                  <w:sz w:val="40"/>
                  <w:szCs w:val="40"/>
                </w:rPr>
                <w:alias w:val="Subtitle"/>
                <w:id w:val="13553153"/>
                <w:placeholder>
                  <w:docPart w:val="7299CE10670A4B91862DEB976C949A4A"/>
                </w:placeholder>
                <w:dataBinding w:prefixMappings="xmlns:ns0='http://schemas.openxmlformats.org/package/2006/metadata/core-properties' xmlns:ns1='http://purl.org/dc/elements/1.1/'" w:xpath="/ns0:coreProperties[1]/ns1:subject[1]" w:storeItemID="{6C3C8BC8-F283-45AE-878A-BAB7291924A1}"/>
                <w:text/>
              </w:sdtPr>
              <w:sdtContent>
                <w:tc>
                  <w:tcPr>
                    <w:tcW w:w="0" w:type="auto"/>
                  </w:tcPr>
                  <w:p w14:paraId="30E2F071" w14:textId="4AABC5BD" w:rsidR="0014501D" w:rsidRPr="005677DB" w:rsidRDefault="00162E23" w:rsidP="00162E23">
                    <w:pPr>
                      <w:pStyle w:val="NoSpacing"/>
                      <w:rPr>
                        <w:rFonts w:cstheme="minorHAnsi"/>
                        <w:sz w:val="40"/>
                        <w:szCs w:val="40"/>
                      </w:rPr>
                    </w:pPr>
                    <w:r w:rsidRPr="005677DB">
                      <w:rPr>
                        <w:rFonts w:cstheme="minorHAnsi"/>
                        <w:sz w:val="40"/>
                        <w:szCs w:val="40"/>
                      </w:rPr>
                      <w:t>Kemi Ademoye</w:t>
                    </w:r>
                  </w:p>
                </w:tc>
              </w:sdtContent>
            </w:sdt>
          </w:tr>
          <w:tr w:rsidR="0014501D" w:rsidRPr="005677DB" w14:paraId="1732C611" w14:textId="77777777">
            <w:sdt>
              <w:sdtPr>
                <w:rPr>
                  <w:rFonts w:cstheme="minorHAnsi"/>
                  <w:sz w:val="28"/>
                  <w:szCs w:val="28"/>
                </w:rPr>
                <w:alias w:val="Author"/>
                <w:id w:val="13553158"/>
                <w:placeholder>
                  <w:docPart w:val="6D2D22D3BA1147D7AB5EB7BD97358B7F"/>
                </w:placeholder>
                <w:dataBinding w:prefixMappings="xmlns:ns0='http://schemas.openxmlformats.org/package/2006/metadata/core-properties' xmlns:ns1='http://purl.org/dc/elements/1.1/'" w:xpath="/ns0:coreProperties[1]/ns1:creator[1]" w:storeItemID="{6C3C8BC8-F283-45AE-878A-BAB7291924A1}"/>
                <w:text/>
              </w:sdtPr>
              <w:sdtContent>
                <w:tc>
                  <w:tcPr>
                    <w:tcW w:w="0" w:type="auto"/>
                  </w:tcPr>
                  <w:p w14:paraId="5E73AFF9" w14:textId="69646EE6" w:rsidR="0014501D" w:rsidRPr="005677DB" w:rsidRDefault="0014501D" w:rsidP="00162E23">
                    <w:pPr>
                      <w:pStyle w:val="NoSpacing"/>
                      <w:rPr>
                        <w:rFonts w:cstheme="minorHAnsi"/>
                        <w:sz w:val="28"/>
                        <w:szCs w:val="28"/>
                      </w:rPr>
                    </w:pPr>
                    <w:r w:rsidRPr="005677DB">
                      <w:rPr>
                        <w:rFonts w:cstheme="minorHAnsi"/>
                        <w:sz w:val="28"/>
                        <w:szCs w:val="28"/>
                      </w:rPr>
                      <w:t>Richard Davies</w:t>
                    </w:r>
                    <w:r w:rsidR="00162E23" w:rsidRPr="005677DB">
                      <w:rPr>
                        <w:rFonts w:cstheme="minorHAnsi"/>
                        <w:sz w:val="28"/>
                        <w:szCs w:val="28"/>
                      </w:rPr>
                      <w:t xml:space="preserve"> 1701574 – Software Engineering</w:t>
                    </w:r>
                  </w:p>
                </w:tc>
              </w:sdtContent>
            </w:sdt>
          </w:tr>
        </w:tbl>
        <w:p w14:paraId="11E52F27" w14:textId="77777777" w:rsidR="0014501D" w:rsidRPr="005677DB" w:rsidRDefault="0014501D" w:rsidP="00162E23">
          <w:pPr>
            <w:spacing w:after="0"/>
            <w:rPr>
              <w:rFonts w:cstheme="minorHAnsi"/>
            </w:rPr>
          </w:pPr>
        </w:p>
        <w:p w14:paraId="204EAEC1" w14:textId="77777777" w:rsidR="0014501D" w:rsidRPr="005677DB" w:rsidRDefault="0014501D" w:rsidP="00162E23">
          <w:pPr>
            <w:spacing w:after="0"/>
            <w:rPr>
              <w:rFonts w:cstheme="minorHAnsi"/>
            </w:rPr>
          </w:pPr>
          <w:r w:rsidRPr="005677DB">
            <w:rPr>
              <w:rFonts w:cstheme="minorHAnsi"/>
            </w:rPr>
            <w:br w:type="page"/>
          </w:r>
        </w:p>
      </w:sdtContent>
    </w:sdt>
    <w:sdt>
      <w:sdtPr>
        <w:rPr>
          <w:rFonts w:asciiTheme="minorHAnsi" w:eastAsiaTheme="minorHAnsi" w:hAnsiTheme="minorHAnsi" w:cstheme="minorHAnsi"/>
          <w:color w:val="auto"/>
          <w:sz w:val="22"/>
          <w:szCs w:val="22"/>
          <w:lang w:val="en-GB"/>
        </w:rPr>
        <w:id w:val="-1726294257"/>
        <w:docPartObj>
          <w:docPartGallery w:val="Table of Contents"/>
          <w:docPartUnique/>
        </w:docPartObj>
      </w:sdtPr>
      <w:sdtEndPr>
        <w:rPr>
          <w:b/>
          <w:bCs/>
          <w:noProof/>
        </w:rPr>
      </w:sdtEndPr>
      <w:sdtContent>
        <w:p w14:paraId="0592F5D0" w14:textId="77777777" w:rsidR="0014501D" w:rsidRPr="005677DB" w:rsidRDefault="00750750" w:rsidP="00162E23">
          <w:pPr>
            <w:pStyle w:val="TOCHeading"/>
            <w:rPr>
              <w:rFonts w:asciiTheme="minorHAnsi" w:hAnsiTheme="minorHAnsi" w:cstheme="minorHAnsi"/>
            </w:rPr>
          </w:pPr>
          <w:r w:rsidRPr="005677DB">
            <w:rPr>
              <w:rFonts w:asciiTheme="minorHAnsi" w:hAnsiTheme="minorHAnsi" w:cstheme="minorHAnsi"/>
            </w:rPr>
            <w:t xml:space="preserve">0 - </w:t>
          </w:r>
          <w:r w:rsidR="0014501D" w:rsidRPr="005677DB">
            <w:rPr>
              <w:rFonts w:asciiTheme="minorHAnsi" w:hAnsiTheme="minorHAnsi" w:cstheme="minorHAnsi"/>
            </w:rPr>
            <w:t>Contents</w:t>
          </w:r>
        </w:p>
        <w:p w14:paraId="6A58085E" w14:textId="1C73D8FA" w:rsidR="009E2621" w:rsidRDefault="0014501D">
          <w:pPr>
            <w:pStyle w:val="TOC1"/>
            <w:tabs>
              <w:tab w:val="right" w:leader="dot" w:pos="9016"/>
            </w:tabs>
            <w:rPr>
              <w:rFonts w:eastAsiaTheme="minorEastAsia"/>
              <w:noProof/>
              <w:lang w:eastAsia="en-GB"/>
            </w:rPr>
          </w:pPr>
          <w:r w:rsidRPr="005677DB">
            <w:rPr>
              <w:rFonts w:cstheme="minorHAnsi"/>
            </w:rPr>
            <w:fldChar w:fldCharType="begin"/>
          </w:r>
          <w:r w:rsidRPr="005677DB">
            <w:rPr>
              <w:rFonts w:cstheme="minorHAnsi"/>
            </w:rPr>
            <w:instrText xml:space="preserve"> TOC \o "1-3" \h \z \u </w:instrText>
          </w:r>
          <w:r w:rsidRPr="005677DB">
            <w:rPr>
              <w:rFonts w:cstheme="minorHAnsi"/>
            </w:rPr>
            <w:fldChar w:fldCharType="separate"/>
          </w:r>
          <w:hyperlink w:anchor="_Toc8642763" w:history="1">
            <w:r w:rsidR="009E2621" w:rsidRPr="00CE0BCF">
              <w:rPr>
                <w:rStyle w:val="Hyperlink"/>
                <w:rFonts w:cstheme="minorHAnsi"/>
                <w:noProof/>
              </w:rPr>
              <w:t>1 – Introduction</w:t>
            </w:r>
            <w:r w:rsidR="009E2621">
              <w:rPr>
                <w:noProof/>
                <w:webHidden/>
              </w:rPr>
              <w:tab/>
            </w:r>
            <w:r w:rsidR="009E2621">
              <w:rPr>
                <w:noProof/>
                <w:webHidden/>
              </w:rPr>
              <w:fldChar w:fldCharType="begin"/>
            </w:r>
            <w:r w:rsidR="009E2621">
              <w:rPr>
                <w:noProof/>
                <w:webHidden/>
              </w:rPr>
              <w:instrText xml:space="preserve"> PAGEREF _Toc8642763 \h </w:instrText>
            </w:r>
            <w:r w:rsidR="009E2621">
              <w:rPr>
                <w:noProof/>
                <w:webHidden/>
              </w:rPr>
            </w:r>
            <w:r w:rsidR="009E2621">
              <w:rPr>
                <w:noProof/>
                <w:webHidden/>
              </w:rPr>
              <w:fldChar w:fldCharType="separate"/>
            </w:r>
            <w:r w:rsidR="009E2621">
              <w:rPr>
                <w:noProof/>
                <w:webHidden/>
              </w:rPr>
              <w:t>2</w:t>
            </w:r>
            <w:r w:rsidR="009E2621">
              <w:rPr>
                <w:noProof/>
                <w:webHidden/>
              </w:rPr>
              <w:fldChar w:fldCharType="end"/>
            </w:r>
          </w:hyperlink>
        </w:p>
        <w:p w14:paraId="4E45E579" w14:textId="1A267730" w:rsidR="009E2621" w:rsidRDefault="009E2621">
          <w:pPr>
            <w:pStyle w:val="TOC1"/>
            <w:tabs>
              <w:tab w:val="right" w:leader="dot" w:pos="9016"/>
            </w:tabs>
            <w:rPr>
              <w:rFonts w:eastAsiaTheme="minorEastAsia"/>
              <w:noProof/>
              <w:lang w:eastAsia="en-GB"/>
            </w:rPr>
          </w:pPr>
          <w:hyperlink w:anchor="_Toc8642764" w:history="1">
            <w:r w:rsidRPr="00CE0BCF">
              <w:rPr>
                <w:rStyle w:val="Hyperlink"/>
                <w:rFonts w:cstheme="minorHAnsi"/>
                <w:noProof/>
              </w:rPr>
              <w:t>2 – Application Development Concepts</w:t>
            </w:r>
            <w:r>
              <w:rPr>
                <w:noProof/>
                <w:webHidden/>
              </w:rPr>
              <w:tab/>
            </w:r>
            <w:r>
              <w:rPr>
                <w:noProof/>
                <w:webHidden/>
              </w:rPr>
              <w:fldChar w:fldCharType="begin"/>
            </w:r>
            <w:r>
              <w:rPr>
                <w:noProof/>
                <w:webHidden/>
              </w:rPr>
              <w:instrText xml:space="preserve"> PAGEREF _Toc8642764 \h </w:instrText>
            </w:r>
            <w:r>
              <w:rPr>
                <w:noProof/>
                <w:webHidden/>
              </w:rPr>
            </w:r>
            <w:r>
              <w:rPr>
                <w:noProof/>
                <w:webHidden/>
              </w:rPr>
              <w:fldChar w:fldCharType="separate"/>
            </w:r>
            <w:r>
              <w:rPr>
                <w:noProof/>
                <w:webHidden/>
              </w:rPr>
              <w:t>3</w:t>
            </w:r>
            <w:r>
              <w:rPr>
                <w:noProof/>
                <w:webHidden/>
              </w:rPr>
              <w:fldChar w:fldCharType="end"/>
            </w:r>
          </w:hyperlink>
        </w:p>
        <w:p w14:paraId="6A813F4D" w14:textId="6E277685" w:rsidR="009E2621" w:rsidRDefault="009E2621">
          <w:pPr>
            <w:pStyle w:val="TOC2"/>
            <w:tabs>
              <w:tab w:val="right" w:leader="dot" w:pos="9016"/>
            </w:tabs>
            <w:rPr>
              <w:rFonts w:eastAsiaTheme="minorEastAsia"/>
              <w:noProof/>
              <w:lang w:eastAsia="en-GB"/>
            </w:rPr>
          </w:pPr>
          <w:hyperlink w:anchor="_Toc8642765" w:history="1">
            <w:r w:rsidRPr="00CE0BCF">
              <w:rPr>
                <w:rStyle w:val="Hyperlink"/>
                <w:rFonts w:cstheme="minorHAnsi"/>
                <w:noProof/>
              </w:rPr>
              <w:t>2.1 – Introduction</w:t>
            </w:r>
            <w:r>
              <w:rPr>
                <w:noProof/>
                <w:webHidden/>
              </w:rPr>
              <w:tab/>
            </w:r>
            <w:r>
              <w:rPr>
                <w:noProof/>
                <w:webHidden/>
              </w:rPr>
              <w:fldChar w:fldCharType="begin"/>
            </w:r>
            <w:r>
              <w:rPr>
                <w:noProof/>
                <w:webHidden/>
              </w:rPr>
              <w:instrText xml:space="preserve"> PAGEREF _Toc8642765 \h </w:instrText>
            </w:r>
            <w:r>
              <w:rPr>
                <w:noProof/>
                <w:webHidden/>
              </w:rPr>
            </w:r>
            <w:r>
              <w:rPr>
                <w:noProof/>
                <w:webHidden/>
              </w:rPr>
              <w:fldChar w:fldCharType="separate"/>
            </w:r>
            <w:r>
              <w:rPr>
                <w:noProof/>
                <w:webHidden/>
              </w:rPr>
              <w:t>3</w:t>
            </w:r>
            <w:r>
              <w:rPr>
                <w:noProof/>
                <w:webHidden/>
              </w:rPr>
              <w:fldChar w:fldCharType="end"/>
            </w:r>
          </w:hyperlink>
        </w:p>
        <w:p w14:paraId="7B665FD6" w14:textId="52298FF9" w:rsidR="009E2621" w:rsidRDefault="009E2621">
          <w:pPr>
            <w:pStyle w:val="TOC2"/>
            <w:tabs>
              <w:tab w:val="right" w:leader="dot" w:pos="9016"/>
            </w:tabs>
            <w:rPr>
              <w:rFonts w:eastAsiaTheme="minorEastAsia"/>
              <w:noProof/>
              <w:lang w:eastAsia="en-GB"/>
            </w:rPr>
          </w:pPr>
          <w:hyperlink w:anchor="_Toc8642766" w:history="1">
            <w:r w:rsidRPr="00CE0BCF">
              <w:rPr>
                <w:rStyle w:val="Hyperlink"/>
                <w:rFonts w:cstheme="minorHAnsi"/>
                <w:noProof/>
              </w:rPr>
              <w:t>2.2– Application Security Vulnerabilities</w:t>
            </w:r>
            <w:r>
              <w:rPr>
                <w:noProof/>
                <w:webHidden/>
              </w:rPr>
              <w:tab/>
            </w:r>
            <w:r>
              <w:rPr>
                <w:noProof/>
                <w:webHidden/>
              </w:rPr>
              <w:fldChar w:fldCharType="begin"/>
            </w:r>
            <w:r>
              <w:rPr>
                <w:noProof/>
                <w:webHidden/>
              </w:rPr>
              <w:instrText xml:space="preserve"> PAGEREF _Toc8642766 \h </w:instrText>
            </w:r>
            <w:r>
              <w:rPr>
                <w:noProof/>
                <w:webHidden/>
              </w:rPr>
            </w:r>
            <w:r>
              <w:rPr>
                <w:noProof/>
                <w:webHidden/>
              </w:rPr>
              <w:fldChar w:fldCharType="separate"/>
            </w:r>
            <w:r>
              <w:rPr>
                <w:noProof/>
                <w:webHidden/>
              </w:rPr>
              <w:t>3</w:t>
            </w:r>
            <w:r>
              <w:rPr>
                <w:noProof/>
                <w:webHidden/>
              </w:rPr>
              <w:fldChar w:fldCharType="end"/>
            </w:r>
          </w:hyperlink>
        </w:p>
        <w:p w14:paraId="2177800B" w14:textId="1A365D11" w:rsidR="009E2621" w:rsidRDefault="009E2621">
          <w:pPr>
            <w:pStyle w:val="TOC3"/>
            <w:tabs>
              <w:tab w:val="right" w:leader="dot" w:pos="9016"/>
            </w:tabs>
            <w:rPr>
              <w:rFonts w:eastAsiaTheme="minorEastAsia"/>
              <w:noProof/>
              <w:lang w:eastAsia="en-GB"/>
            </w:rPr>
          </w:pPr>
          <w:hyperlink w:anchor="_Toc8642767" w:history="1">
            <w:r w:rsidRPr="00CE0BCF">
              <w:rPr>
                <w:rStyle w:val="Hyperlink"/>
                <w:rFonts w:cstheme="minorHAnsi"/>
                <w:noProof/>
              </w:rPr>
              <w:t>2.2.1 – Input Validation</w:t>
            </w:r>
            <w:r>
              <w:rPr>
                <w:noProof/>
                <w:webHidden/>
              </w:rPr>
              <w:tab/>
            </w:r>
            <w:r>
              <w:rPr>
                <w:noProof/>
                <w:webHidden/>
              </w:rPr>
              <w:fldChar w:fldCharType="begin"/>
            </w:r>
            <w:r>
              <w:rPr>
                <w:noProof/>
                <w:webHidden/>
              </w:rPr>
              <w:instrText xml:space="preserve"> PAGEREF _Toc8642767 \h </w:instrText>
            </w:r>
            <w:r>
              <w:rPr>
                <w:noProof/>
                <w:webHidden/>
              </w:rPr>
            </w:r>
            <w:r>
              <w:rPr>
                <w:noProof/>
                <w:webHidden/>
              </w:rPr>
              <w:fldChar w:fldCharType="separate"/>
            </w:r>
            <w:r>
              <w:rPr>
                <w:noProof/>
                <w:webHidden/>
              </w:rPr>
              <w:t>3</w:t>
            </w:r>
            <w:r>
              <w:rPr>
                <w:noProof/>
                <w:webHidden/>
              </w:rPr>
              <w:fldChar w:fldCharType="end"/>
            </w:r>
          </w:hyperlink>
        </w:p>
        <w:p w14:paraId="0077DDAC" w14:textId="7B2E67F9" w:rsidR="009E2621" w:rsidRDefault="009E2621">
          <w:pPr>
            <w:pStyle w:val="TOC3"/>
            <w:tabs>
              <w:tab w:val="right" w:leader="dot" w:pos="9016"/>
            </w:tabs>
            <w:rPr>
              <w:rFonts w:eastAsiaTheme="minorEastAsia"/>
              <w:noProof/>
              <w:lang w:eastAsia="en-GB"/>
            </w:rPr>
          </w:pPr>
          <w:hyperlink w:anchor="_Toc8642768" w:history="1">
            <w:r w:rsidRPr="00CE0BCF">
              <w:rPr>
                <w:rStyle w:val="Hyperlink"/>
                <w:rFonts w:cstheme="minorHAnsi"/>
                <w:noProof/>
              </w:rPr>
              <w:t>2.2.2 – Logging Mechanism</w:t>
            </w:r>
            <w:r>
              <w:rPr>
                <w:noProof/>
                <w:webHidden/>
              </w:rPr>
              <w:tab/>
            </w:r>
            <w:r>
              <w:rPr>
                <w:noProof/>
                <w:webHidden/>
              </w:rPr>
              <w:fldChar w:fldCharType="begin"/>
            </w:r>
            <w:r>
              <w:rPr>
                <w:noProof/>
                <w:webHidden/>
              </w:rPr>
              <w:instrText xml:space="preserve"> PAGEREF _Toc8642768 \h </w:instrText>
            </w:r>
            <w:r>
              <w:rPr>
                <w:noProof/>
                <w:webHidden/>
              </w:rPr>
            </w:r>
            <w:r>
              <w:rPr>
                <w:noProof/>
                <w:webHidden/>
              </w:rPr>
              <w:fldChar w:fldCharType="separate"/>
            </w:r>
            <w:r>
              <w:rPr>
                <w:noProof/>
                <w:webHidden/>
              </w:rPr>
              <w:t>3</w:t>
            </w:r>
            <w:r>
              <w:rPr>
                <w:noProof/>
                <w:webHidden/>
              </w:rPr>
              <w:fldChar w:fldCharType="end"/>
            </w:r>
          </w:hyperlink>
        </w:p>
        <w:p w14:paraId="117FC164" w14:textId="466509E8" w:rsidR="009E2621" w:rsidRDefault="009E2621">
          <w:pPr>
            <w:pStyle w:val="TOC3"/>
            <w:tabs>
              <w:tab w:val="right" w:leader="dot" w:pos="9016"/>
            </w:tabs>
            <w:rPr>
              <w:rFonts w:eastAsiaTheme="minorEastAsia"/>
              <w:noProof/>
              <w:lang w:eastAsia="en-GB"/>
            </w:rPr>
          </w:pPr>
          <w:hyperlink w:anchor="_Toc8642769" w:history="1">
            <w:r w:rsidRPr="00CE0BCF">
              <w:rPr>
                <w:rStyle w:val="Hyperlink"/>
                <w:rFonts w:cstheme="minorHAnsi"/>
                <w:noProof/>
              </w:rPr>
              <w:t>2.2.3 – Fail-open Error Handling</w:t>
            </w:r>
            <w:r>
              <w:rPr>
                <w:noProof/>
                <w:webHidden/>
              </w:rPr>
              <w:tab/>
            </w:r>
            <w:r>
              <w:rPr>
                <w:noProof/>
                <w:webHidden/>
              </w:rPr>
              <w:fldChar w:fldCharType="begin"/>
            </w:r>
            <w:r>
              <w:rPr>
                <w:noProof/>
                <w:webHidden/>
              </w:rPr>
              <w:instrText xml:space="preserve"> PAGEREF _Toc8642769 \h </w:instrText>
            </w:r>
            <w:r>
              <w:rPr>
                <w:noProof/>
                <w:webHidden/>
              </w:rPr>
            </w:r>
            <w:r>
              <w:rPr>
                <w:noProof/>
                <w:webHidden/>
              </w:rPr>
              <w:fldChar w:fldCharType="separate"/>
            </w:r>
            <w:r>
              <w:rPr>
                <w:noProof/>
                <w:webHidden/>
              </w:rPr>
              <w:t>3</w:t>
            </w:r>
            <w:r>
              <w:rPr>
                <w:noProof/>
                <w:webHidden/>
              </w:rPr>
              <w:fldChar w:fldCharType="end"/>
            </w:r>
          </w:hyperlink>
        </w:p>
        <w:p w14:paraId="6D2ACBC1" w14:textId="2F8A8E3C" w:rsidR="009E2621" w:rsidRDefault="009E2621">
          <w:pPr>
            <w:pStyle w:val="TOC2"/>
            <w:tabs>
              <w:tab w:val="right" w:leader="dot" w:pos="9016"/>
            </w:tabs>
            <w:rPr>
              <w:rFonts w:eastAsiaTheme="minorEastAsia"/>
              <w:noProof/>
              <w:lang w:eastAsia="en-GB"/>
            </w:rPr>
          </w:pPr>
          <w:hyperlink w:anchor="_Toc8642770" w:history="1">
            <w:r w:rsidRPr="00CE0BCF">
              <w:rPr>
                <w:rStyle w:val="Hyperlink"/>
                <w:rFonts w:cstheme="minorHAnsi"/>
                <w:noProof/>
              </w:rPr>
              <w:t>2.2 – Software Design Patterns</w:t>
            </w:r>
            <w:r>
              <w:rPr>
                <w:noProof/>
                <w:webHidden/>
              </w:rPr>
              <w:tab/>
            </w:r>
            <w:r>
              <w:rPr>
                <w:noProof/>
                <w:webHidden/>
              </w:rPr>
              <w:fldChar w:fldCharType="begin"/>
            </w:r>
            <w:r>
              <w:rPr>
                <w:noProof/>
                <w:webHidden/>
              </w:rPr>
              <w:instrText xml:space="preserve"> PAGEREF _Toc8642770 \h </w:instrText>
            </w:r>
            <w:r>
              <w:rPr>
                <w:noProof/>
                <w:webHidden/>
              </w:rPr>
            </w:r>
            <w:r>
              <w:rPr>
                <w:noProof/>
                <w:webHidden/>
              </w:rPr>
              <w:fldChar w:fldCharType="separate"/>
            </w:r>
            <w:r>
              <w:rPr>
                <w:noProof/>
                <w:webHidden/>
              </w:rPr>
              <w:t>4</w:t>
            </w:r>
            <w:r>
              <w:rPr>
                <w:noProof/>
                <w:webHidden/>
              </w:rPr>
              <w:fldChar w:fldCharType="end"/>
            </w:r>
          </w:hyperlink>
        </w:p>
        <w:p w14:paraId="1DD799D2" w14:textId="431D617E" w:rsidR="009E2621" w:rsidRDefault="009E2621">
          <w:pPr>
            <w:pStyle w:val="TOC3"/>
            <w:tabs>
              <w:tab w:val="right" w:leader="dot" w:pos="9016"/>
            </w:tabs>
            <w:rPr>
              <w:rFonts w:eastAsiaTheme="minorEastAsia"/>
              <w:noProof/>
              <w:lang w:eastAsia="en-GB"/>
            </w:rPr>
          </w:pPr>
          <w:hyperlink w:anchor="_Toc8642771" w:history="1">
            <w:r w:rsidRPr="00CE0BCF">
              <w:rPr>
                <w:rStyle w:val="Hyperlink"/>
                <w:noProof/>
              </w:rPr>
              <w:t>2.2.1 – Singleton</w:t>
            </w:r>
            <w:r>
              <w:rPr>
                <w:noProof/>
                <w:webHidden/>
              </w:rPr>
              <w:tab/>
            </w:r>
            <w:r>
              <w:rPr>
                <w:noProof/>
                <w:webHidden/>
              </w:rPr>
              <w:fldChar w:fldCharType="begin"/>
            </w:r>
            <w:r>
              <w:rPr>
                <w:noProof/>
                <w:webHidden/>
              </w:rPr>
              <w:instrText xml:space="preserve"> PAGEREF _Toc8642771 \h </w:instrText>
            </w:r>
            <w:r>
              <w:rPr>
                <w:noProof/>
                <w:webHidden/>
              </w:rPr>
            </w:r>
            <w:r>
              <w:rPr>
                <w:noProof/>
                <w:webHidden/>
              </w:rPr>
              <w:fldChar w:fldCharType="separate"/>
            </w:r>
            <w:r>
              <w:rPr>
                <w:noProof/>
                <w:webHidden/>
              </w:rPr>
              <w:t>4</w:t>
            </w:r>
            <w:r>
              <w:rPr>
                <w:noProof/>
                <w:webHidden/>
              </w:rPr>
              <w:fldChar w:fldCharType="end"/>
            </w:r>
          </w:hyperlink>
        </w:p>
        <w:p w14:paraId="7334E254" w14:textId="654BDE90" w:rsidR="009E2621" w:rsidRDefault="009E2621">
          <w:pPr>
            <w:pStyle w:val="TOC3"/>
            <w:tabs>
              <w:tab w:val="right" w:leader="dot" w:pos="9016"/>
            </w:tabs>
            <w:rPr>
              <w:rFonts w:eastAsiaTheme="minorEastAsia"/>
              <w:noProof/>
              <w:lang w:eastAsia="en-GB"/>
            </w:rPr>
          </w:pPr>
          <w:hyperlink w:anchor="_Toc8642772" w:history="1">
            <w:r w:rsidRPr="00CE0BCF">
              <w:rPr>
                <w:rStyle w:val="Hyperlink"/>
                <w:noProof/>
              </w:rPr>
              <w:t>2.2.2 – Factory Method</w:t>
            </w:r>
            <w:r>
              <w:rPr>
                <w:noProof/>
                <w:webHidden/>
              </w:rPr>
              <w:tab/>
            </w:r>
            <w:r>
              <w:rPr>
                <w:noProof/>
                <w:webHidden/>
              </w:rPr>
              <w:fldChar w:fldCharType="begin"/>
            </w:r>
            <w:r>
              <w:rPr>
                <w:noProof/>
                <w:webHidden/>
              </w:rPr>
              <w:instrText xml:space="preserve"> PAGEREF _Toc8642772 \h </w:instrText>
            </w:r>
            <w:r>
              <w:rPr>
                <w:noProof/>
                <w:webHidden/>
              </w:rPr>
            </w:r>
            <w:r>
              <w:rPr>
                <w:noProof/>
                <w:webHidden/>
              </w:rPr>
              <w:fldChar w:fldCharType="separate"/>
            </w:r>
            <w:r>
              <w:rPr>
                <w:noProof/>
                <w:webHidden/>
              </w:rPr>
              <w:t>4</w:t>
            </w:r>
            <w:r>
              <w:rPr>
                <w:noProof/>
                <w:webHidden/>
              </w:rPr>
              <w:fldChar w:fldCharType="end"/>
            </w:r>
          </w:hyperlink>
        </w:p>
        <w:p w14:paraId="4EDBB6F0" w14:textId="71897941" w:rsidR="009E2621" w:rsidRDefault="009E2621">
          <w:pPr>
            <w:pStyle w:val="TOC3"/>
            <w:tabs>
              <w:tab w:val="right" w:leader="dot" w:pos="9016"/>
            </w:tabs>
            <w:rPr>
              <w:rFonts w:eastAsiaTheme="minorEastAsia"/>
              <w:noProof/>
              <w:lang w:eastAsia="en-GB"/>
            </w:rPr>
          </w:pPr>
          <w:hyperlink w:anchor="_Toc8642773" w:history="1">
            <w:r w:rsidRPr="00CE0BCF">
              <w:rPr>
                <w:rStyle w:val="Hyperlink"/>
                <w:noProof/>
              </w:rPr>
              <w:t>2.2.3 – Strategy</w:t>
            </w:r>
            <w:r>
              <w:rPr>
                <w:noProof/>
                <w:webHidden/>
              </w:rPr>
              <w:tab/>
            </w:r>
            <w:r>
              <w:rPr>
                <w:noProof/>
                <w:webHidden/>
              </w:rPr>
              <w:fldChar w:fldCharType="begin"/>
            </w:r>
            <w:r>
              <w:rPr>
                <w:noProof/>
                <w:webHidden/>
              </w:rPr>
              <w:instrText xml:space="preserve"> PAGEREF _Toc8642773 \h </w:instrText>
            </w:r>
            <w:r>
              <w:rPr>
                <w:noProof/>
                <w:webHidden/>
              </w:rPr>
            </w:r>
            <w:r>
              <w:rPr>
                <w:noProof/>
                <w:webHidden/>
              </w:rPr>
              <w:fldChar w:fldCharType="separate"/>
            </w:r>
            <w:r>
              <w:rPr>
                <w:noProof/>
                <w:webHidden/>
              </w:rPr>
              <w:t>5</w:t>
            </w:r>
            <w:r>
              <w:rPr>
                <w:noProof/>
                <w:webHidden/>
              </w:rPr>
              <w:fldChar w:fldCharType="end"/>
            </w:r>
          </w:hyperlink>
        </w:p>
        <w:p w14:paraId="5E05E9EE" w14:textId="599BFAD3" w:rsidR="009E2621" w:rsidRDefault="009E2621">
          <w:pPr>
            <w:pStyle w:val="TOC3"/>
            <w:tabs>
              <w:tab w:val="right" w:leader="dot" w:pos="9016"/>
            </w:tabs>
            <w:rPr>
              <w:rFonts w:eastAsiaTheme="minorEastAsia"/>
              <w:noProof/>
              <w:lang w:eastAsia="en-GB"/>
            </w:rPr>
          </w:pPr>
          <w:hyperlink w:anchor="_Toc8642774" w:history="1">
            <w:r w:rsidRPr="00CE0BCF">
              <w:rPr>
                <w:rStyle w:val="Hyperlink"/>
                <w:noProof/>
              </w:rPr>
              <w:t>2.2.4 – Observer</w:t>
            </w:r>
            <w:r>
              <w:rPr>
                <w:noProof/>
                <w:webHidden/>
              </w:rPr>
              <w:tab/>
            </w:r>
            <w:r>
              <w:rPr>
                <w:noProof/>
                <w:webHidden/>
              </w:rPr>
              <w:fldChar w:fldCharType="begin"/>
            </w:r>
            <w:r>
              <w:rPr>
                <w:noProof/>
                <w:webHidden/>
              </w:rPr>
              <w:instrText xml:space="preserve"> PAGEREF _Toc8642774 \h </w:instrText>
            </w:r>
            <w:r>
              <w:rPr>
                <w:noProof/>
                <w:webHidden/>
              </w:rPr>
            </w:r>
            <w:r>
              <w:rPr>
                <w:noProof/>
                <w:webHidden/>
              </w:rPr>
              <w:fldChar w:fldCharType="separate"/>
            </w:r>
            <w:r>
              <w:rPr>
                <w:noProof/>
                <w:webHidden/>
              </w:rPr>
              <w:t>5</w:t>
            </w:r>
            <w:r>
              <w:rPr>
                <w:noProof/>
                <w:webHidden/>
              </w:rPr>
              <w:fldChar w:fldCharType="end"/>
            </w:r>
          </w:hyperlink>
        </w:p>
        <w:p w14:paraId="23EC3A03" w14:textId="34CE1BD6" w:rsidR="009E2621" w:rsidRDefault="009E2621">
          <w:pPr>
            <w:pStyle w:val="TOC1"/>
            <w:tabs>
              <w:tab w:val="right" w:leader="dot" w:pos="9016"/>
            </w:tabs>
            <w:rPr>
              <w:rFonts w:eastAsiaTheme="minorEastAsia"/>
              <w:noProof/>
              <w:lang w:eastAsia="en-GB"/>
            </w:rPr>
          </w:pPr>
          <w:hyperlink w:anchor="_Toc8642775" w:history="1">
            <w:r w:rsidRPr="00CE0BCF">
              <w:rPr>
                <w:rStyle w:val="Hyperlink"/>
                <w:rFonts w:cstheme="minorHAnsi"/>
                <w:noProof/>
              </w:rPr>
              <w:t>3 – Requirements</w:t>
            </w:r>
            <w:r>
              <w:rPr>
                <w:noProof/>
                <w:webHidden/>
              </w:rPr>
              <w:tab/>
            </w:r>
            <w:r>
              <w:rPr>
                <w:noProof/>
                <w:webHidden/>
              </w:rPr>
              <w:fldChar w:fldCharType="begin"/>
            </w:r>
            <w:r>
              <w:rPr>
                <w:noProof/>
                <w:webHidden/>
              </w:rPr>
              <w:instrText xml:space="preserve"> PAGEREF _Toc8642775 \h </w:instrText>
            </w:r>
            <w:r>
              <w:rPr>
                <w:noProof/>
                <w:webHidden/>
              </w:rPr>
            </w:r>
            <w:r>
              <w:rPr>
                <w:noProof/>
                <w:webHidden/>
              </w:rPr>
              <w:fldChar w:fldCharType="separate"/>
            </w:r>
            <w:r>
              <w:rPr>
                <w:noProof/>
                <w:webHidden/>
              </w:rPr>
              <w:t>6</w:t>
            </w:r>
            <w:r>
              <w:rPr>
                <w:noProof/>
                <w:webHidden/>
              </w:rPr>
              <w:fldChar w:fldCharType="end"/>
            </w:r>
          </w:hyperlink>
        </w:p>
        <w:p w14:paraId="387A43CE" w14:textId="0AD78D1F" w:rsidR="009E2621" w:rsidRDefault="009E2621">
          <w:pPr>
            <w:pStyle w:val="TOC1"/>
            <w:tabs>
              <w:tab w:val="right" w:leader="dot" w:pos="9016"/>
            </w:tabs>
            <w:rPr>
              <w:rFonts w:eastAsiaTheme="minorEastAsia"/>
              <w:noProof/>
              <w:lang w:eastAsia="en-GB"/>
            </w:rPr>
          </w:pPr>
          <w:hyperlink w:anchor="_Toc8642776" w:history="1">
            <w:r w:rsidRPr="00CE0BCF">
              <w:rPr>
                <w:rStyle w:val="Hyperlink"/>
                <w:rFonts w:cstheme="minorHAnsi"/>
                <w:noProof/>
              </w:rPr>
              <w:t>4 – Design Principles</w:t>
            </w:r>
            <w:r>
              <w:rPr>
                <w:noProof/>
                <w:webHidden/>
              </w:rPr>
              <w:tab/>
            </w:r>
            <w:r>
              <w:rPr>
                <w:noProof/>
                <w:webHidden/>
              </w:rPr>
              <w:fldChar w:fldCharType="begin"/>
            </w:r>
            <w:r>
              <w:rPr>
                <w:noProof/>
                <w:webHidden/>
              </w:rPr>
              <w:instrText xml:space="preserve"> PAGEREF _Toc8642776 \h </w:instrText>
            </w:r>
            <w:r>
              <w:rPr>
                <w:noProof/>
                <w:webHidden/>
              </w:rPr>
            </w:r>
            <w:r>
              <w:rPr>
                <w:noProof/>
                <w:webHidden/>
              </w:rPr>
              <w:fldChar w:fldCharType="separate"/>
            </w:r>
            <w:r>
              <w:rPr>
                <w:noProof/>
                <w:webHidden/>
              </w:rPr>
              <w:t>7</w:t>
            </w:r>
            <w:r>
              <w:rPr>
                <w:noProof/>
                <w:webHidden/>
              </w:rPr>
              <w:fldChar w:fldCharType="end"/>
            </w:r>
          </w:hyperlink>
        </w:p>
        <w:p w14:paraId="458810F3" w14:textId="6EC7EF8B" w:rsidR="009E2621" w:rsidRDefault="009E2621">
          <w:pPr>
            <w:pStyle w:val="TOC1"/>
            <w:tabs>
              <w:tab w:val="right" w:leader="dot" w:pos="9016"/>
            </w:tabs>
            <w:rPr>
              <w:rFonts w:eastAsiaTheme="minorEastAsia"/>
              <w:noProof/>
              <w:lang w:eastAsia="en-GB"/>
            </w:rPr>
          </w:pPr>
          <w:hyperlink w:anchor="_Toc8642777" w:history="1">
            <w:r w:rsidRPr="00CE0BCF">
              <w:rPr>
                <w:rStyle w:val="Hyperlink"/>
                <w:rFonts w:cstheme="minorHAnsi"/>
                <w:noProof/>
              </w:rPr>
              <w:t>5 – Implementation</w:t>
            </w:r>
            <w:r>
              <w:rPr>
                <w:noProof/>
                <w:webHidden/>
              </w:rPr>
              <w:tab/>
            </w:r>
            <w:r>
              <w:rPr>
                <w:noProof/>
                <w:webHidden/>
              </w:rPr>
              <w:fldChar w:fldCharType="begin"/>
            </w:r>
            <w:r>
              <w:rPr>
                <w:noProof/>
                <w:webHidden/>
              </w:rPr>
              <w:instrText xml:space="preserve"> PAGEREF _Toc8642777 \h </w:instrText>
            </w:r>
            <w:r>
              <w:rPr>
                <w:noProof/>
                <w:webHidden/>
              </w:rPr>
            </w:r>
            <w:r>
              <w:rPr>
                <w:noProof/>
                <w:webHidden/>
              </w:rPr>
              <w:fldChar w:fldCharType="separate"/>
            </w:r>
            <w:r>
              <w:rPr>
                <w:noProof/>
                <w:webHidden/>
              </w:rPr>
              <w:t>7</w:t>
            </w:r>
            <w:r>
              <w:rPr>
                <w:noProof/>
                <w:webHidden/>
              </w:rPr>
              <w:fldChar w:fldCharType="end"/>
            </w:r>
          </w:hyperlink>
        </w:p>
        <w:p w14:paraId="0FFF0F53" w14:textId="2D96DE20" w:rsidR="009E2621" w:rsidRDefault="009E2621">
          <w:pPr>
            <w:pStyle w:val="TOC2"/>
            <w:tabs>
              <w:tab w:val="right" w:leader="dot" w:pos="9016"/>
            </w:tabs>
            <w:rPr>
              <w:rFonts w:eastAsiaTheme="minorEastAsia"/>
              <w:noProof/>
              <w:lang w:eastAsia="en-GB"/>
            </w:rPr>
          </w:pPr>
          <w:hyperlink w:anchor="_Toc8642778" w:history="1">
            <w:r w:rsidRPr="00CE0BCF">
              <w:rPr>
                <w:rStyle w:val="Hyperlink"/>
                <w:noProof/>
              </w:rPr>
              <w:t>5.1 – View</w:t>
            </w:r>
            <w:r>
              <w:rPr>
                <w:noProof/>
                <w:webHidden/>
              </w:rPr>
              <w:tab/>
            </w:r>
            <w:r>
              <w:rPr>
                <w:noProof/>
                <w:webHidden/>
              </w:rPr>
              <w:fldChar w:fldCharType="begin"/>
            </w:r>
            <w:r>
              <w:rPr>
                <w:noProof/>
                <w:webHidden/>
              </w:rPr>
              <w:instrText xml:space="preserve"> PAGEREF _Toc8642778 \h </w:instrText>
            </w:r>
            <w:r>
              <w:rPr>
                <w:noProof/>
                <w:webHidden/>
              </w:rPr>
            </w:r>
            <w:r>
              <w:rPr>
                <w:noProof/>
                <w:webHidden/>
              </w:rPr>
              <w:fldChar w:fldCharType="separate"/>
            </w:r>
            <w:r>
              <w:rPr>
                <w:noProof/>
                <w:webHidden/>
              </w:rPr>
              <w:t>7</w:t>
            </w:r>
            <w:r>
              <w:rPr>
                <w:noProof/>
                <w:webHidden/>
              </w:rPr>
              <w:fldChar w:fldCharType="end"/>
            </w:r>
          </w:hyperlink>
        </w:p>
        <w:p w14:paraId="46FB9CD9" w14:textId="79D8B36B" w:rsidR="009E2621" w:rsidRDefault="009E2621">
          <w:pPr>
            <w:pStyle w:val="TOC2"/>
            <w:tabs>
              <w:tab w:val="right" w:leader="dot" w:pos="9016"/>
            </w:tabs>
            <w:rPr>
              <w:rFonts w:eastAsiaTheme="minorEastAsia"/>
              <w:noProof/>
              <w:lang w:eastAsia="en-GB"/>
            </w:rPr>
          </w:pPr>
          <w:hyperlink w:anchor="_Toc8642779" w:history="1">
            <w:r w:rsidRPr="00CE0BCF">
              <w:rPr>
                <w:rStyle w:val="Hyperlink"/>
                <w:noProof/>
              </w:rPr>
              <w:t>5.2 – Controllers</w:t>
            </w:r>
            <w:r>
              <w:rPr>
                <w:noProof/>
                <w:webHidden/>
              </w:rPr>
              <w:tab/>
            </w:r>
            <w:r>
              <w:rPr>
                <w:noProof/>
                <w:webHidden/>
              </w:rPr>
              <w:fldChar w:fldCharType="begin"/>
            </w:r>
            <w:r>
              <w:rPr>
                <w:noProof/>
                <w:webHidden/>
              </w:rPr>
              <w:instrText xml:space="preserve"> PAGEREF _Toc8642779 \h </w:instrText>
            </w:r>
            <w:r>
              <w:rPr>
                <w:noProof/>
                <w:webHidden/>
              </w:rPr>
            </w:r>
            <w:r>
              <w:rPr>
                <w:noProof/>
                <w:webHidden/>
              </w:rPr>
              <w:fldChar w:fldCharType="separate"/>
            </w:r>
            <w:r>
              <w:rPr>
                <w:noProof/>
                <w:webHidden/>
              </w:rPr>
              <w:t>7</w:t>
            </w:r>
            <w:r>
              <w:rPr>
                <w:noProof/>
                <w:webHidden/>
              </w:rPr>
              <w:fldChar w:fldCharType="end"/>
            </w:r>
          </w:hyperlink>
        </w:p>
        <w:p w14:paraId="3DBD056D" w14:textId="2443A04D" w:rsidR="009E2621" w:rsidRDefault="009E2621">
          <w:pPr>
            <w:pStyle w:val="TOC2"/>
            <w:tabs>
              <w:tab w:val="right" w:leader="dot" w:pos="9016"/>
            </w:tabs>
            <w:rPr>
              <w:rFonts w:eastAsiaTheme="minorEastAsia"/>
              <w:noProof/>
              <w:lang w:eastAsia="en-GB"/>
            </w:rPr>
          </w:pPr>
          <w:hyperlink w:anchor="_Toc8642780" w:history="1">
            <w:r w:rsidRPr="00CE0BCF">
              <w:rPr>
                <w:rStyle w:val="Hyperlink"/>
                <w:noProof/>
              </w:rPr>
              <w:t>5.3 – Screenshots</w:t>
            </w:r>
            <w:r>
              <w:rPr>
                <w:noProof/>
                <w:webHidden/>
              </w:rPr>
              <w:tab/>
            </w:r>
            <w:r>
              <w:rPr>
                <w:noProof/>
                <w:webHidden/>
              </w:rPr>
              <w:fldChar w:fldCharType="begin"/>
            </w:r>
            <w:r>
              <w:rPr>
                <w:noProof/>
                <w:webHidden/>
              </w:rPr>
              <w:instrText xml:space="preserve"> PAGEREF _Toc8642780 \h </w:instrText>
            </w:r>
            <w:r>
              <w:rPr>
                <w:noProof/>
                <w:webHidden/>
              </w:rPr>
            </w:r>
            <w:r>
              <w:rPr>
                <w:noProof/>
                <w:webHidden/>
              </w:rPr>
              <w:fldChar w:fldCharType="separate"/>
            </w:r>
            <w:r>
              <w:rPr>
                <w:noProof/>
                <w:webHidden/>
              </w:rPr>
              <w:t>8</w:t>
            </w:r>
            <w:r>
              <w:rPr>
                <w:noProof/>
                <w:webHidden/>
              </w:rPr>
              <w:fldChar w:fldCharType="end"/>
            </w:r>
          </w:hyperlink>
        </w:p>
        <w:p w14:paraId="17860336" w14:textId="7EBF5D47" w:rsidR="009E2621" w:rsidRDefault="009E2621">
          <w:pPr>
            <w:pStyle w:val="TOC1"/>
            <w:tabs>
              <w:tab w:val="right" w:leader="dot" w:pos="9016"/>
            </w:tabs>
            <w:rPr>
              <w:rFonts w:eastAsiaTheme="minorEastAsia"/>
              <w:noProof/>
              <w:lang w:eastAsia="en-GB"/>
            </w:rPr>
          </w:pPr>
          <w:hyperlink w:anchor="_Toc8642781" w:history="1">
            <w:r w:rsidRPr="00CE0BCF">
              <w:rPr>
                <w:rStyle w:val="Hyperlink"/>
                <w:rFonts w:cstheme="minorHAnsi"/>
                <w:noProof/>
              </w:rPr>
              <w:t>6 – Evaluation</w:t>
            </w:r>
            <w:r>
              <w:rPr>
                <w:noProof/>
                <w:webHidden/>
              </w:rPr>
              <w:tab/>
            </w:r>
            <w:r>
              <w:rPr>
                <w:noProof/>
                <w:webHidden/>
              </w:rPr>
              <w:fldChar w:fldCharType="begin"/>
            </w:r>
            <w:r>
              <w:rPr>
                <w:noProof/>
                <w:webHidden/>
              </w:rPr>
              <w:instrText xml:space="preserve"> PAGEREF _Toc8642781 \h </w:instrText>
            </w:r>
            <w:r>
              <w:rPr>
                <w:noProof/>
                <w:webHidden/>
              </w:rPr>
            </w:r>
            <w:r>
              <w:rPr>
                <w:noProof/>
                <w:webHidden/>
              </w:rPr>
              <w:fldChar w:fldCharType="separate"/>
            </w:r>
            <w:r>
              <w:rPr>
                <w:noProof/>
                <w:webHidden/>
              </w:rPr>
              <w:t>13</w:t>
            </w:r>
            <w:r>
              <w:rPr>
                <w:noProof/>
                <w:webHidden/>
              </w:rPr>
              <w:fldChar w:fldCharType="end"/>
            </w:r>
          </w:hyperlink>
        </w:p>
        <w:p w14:paraId="0B35F594" w14:textId="669F8488" w:rsidR="009E2621" w:rsidRDefault="009E2621">
          <w:pPr>
            <w:pStyle w:val="TOC1"/>
            <w:tabs>
              <w:tab w:val="right" w:leader="dot" w:pos="9016"/>
            </w:tabs>
            <w:rPr>
              <w:rFonts w:eastAsiaTheme="minorEastAsia"/>
              <w:noProof/>
              <w:lang w:eastAsia="en-GB"/>
            </w:rPr>
          </w:pPr>
          <w:hyperlink w:anchor="_Toc8642782" w:history="1">
            <w:r w:rsidRPr="00CE0BCF">
              <w:rPr>
                <w:rStyle w:val="Hyperlink"/>
                <w:rFonts w:cstheme="minorHAnsi"/>
                <w:noProof/>
              </w:rPr>
              <w:t>7 - References</w:t>
            </w:r>
            <w:r>
              <w:rPr>
                <w:noProof/>
                <w:webHidden/>
              </w:rPr>
              <w:tab/>
            </w:r>
            <w:r>
              <w:rPr>
                <w:noProof/>
                <w:webHidden/>
              </w:rPr>
              <w:fldChar w:fldCharType="begin"/>
            </w:r>
            <w:r>
              <w:rPr>
                <w:noProof/>
                <w:webHidden/>
              </w:rPr>
              <w:instrText xml:space="preserve"> PAGEREF _Toc8642782 \h </w:instrText>
            </w:r>
            <w:r>
              <w:rPr>
                <w:noProof/>
                <w:webHidden/>
              </w:rPr>
            </w:r>
            <w:r>
              <w:rPr>
                <w:noProof/>
                <w:webHidden/>
              </w:rPr>
              <w:fldChar w:fldCharType="separate"/>
            </w:r>
            <w:r>
              <w:rPr>
                <w:noProof/>
                <w:webHidden/>
              </w:rPr>
              <w:t>14</w:t>
            </w:r>
            <w:r>
              <w:rPr>
                <w:noProof/>
                <w:webHidden/>
              </w:rPr>
              <w:fldChar w:fldCharType="end"/>
            </w:r>
          </w:hyperlink>
        </w:p>
        <w:p w14:paraId="68D36175" w14:textId="261E0FFC" w:rsidR="0014501D" w:rsidRPr="005677DB" w:rsidRDefault="0014501D" w:rsidP="00162E23">
          <w:pPr>
            <w:spacing w:after="0"/>
            <w:rPr>
              <w:rFonts w:cstheme="minorHAnsi"/>
            </w:rPr>
          </w:pPr>
          <w:r w:rsidRPr="005677DB">
            <w:rPr>
              <w:rFonts w:cstheme="minorHAnsi"/>
              <w:b/>
              <w:bCs/>
              <w:noProof/>
            </w:rPr>
            <w:fldChar w:fldCharType="end"/>
          </w:r>
        </w:p>
      </w:sdtContent>
    </w:sdt>
    <w:p w14:paraId="104EA69D" w14:textId="77777777" w:rsidR="00750750" w:rsidRPr="005677DB" w:rsidRDefault="00750750" w:rsidP="00162E23">
      <w:pPr>
        <w:spacing w:after="0"/>
        <w:rPr>
          <w:rFonts w:cstheme="minorHAnsi"/>
        </w:rPr>
      </w:pPr>
      <w:r w:rsidRPr="005677DB">
        <w:rPr>
          <w:rFonts w:cstheme="minorHAnsi"/>
        </w:rPr>
        <w:br w:type="page"/>
      </w:r>
    </w:p>
    <w:p w14:paraId="345A9819" w14:textId="77777777" w:rsidR="00C65812" w:rsidRPr="005677DB" w:rsidRDefault="00C65812" w:rsidP="00162E23">
      <w:pPr>
        <w:spacing w:after="0"/>
        <w:rPr>
          <w:rFonts w:cstheme="minorHAnsi"/>
        </w:rPr>
      </w:pPr>
    </w:p>
    <w:p w14:paraId="1ED0CCAE" w14:textId="370F5962" w:rsidR="00162E23" w:rsidRPr="005677DB" w:rsidRDefault="00162E23" w:rsidP="00EA193F">
      <w:pPr>
        <w:pStyle w:val="Heading1"/>
        <w:spacing w:before="0"/>
        <w:rPr>
          <w:rFonts w:asciiTheme="minorHAnsi" w:hAnsiTheme="minorHAnsi" w:cstheme="minorHAnsi"/>
        </w:rPr>
      </w:pPr>
      <w:bookmarkStart w:id="0" w:name="_Toc8642763"/>
      <w:r w:rsidRPr="005677DB">
        <w:rPr>
          <w:rFonts w:asciiTheme="minorHAnsi" w:hAnsiTheme="minorHAnsi" w:cstheme="minorHAnsi"/>
        </w:rPr>
        <w:t>1 – Introduction</w:t>
      </w:r>
      <w:bookmarkEnd w:id="0"/>
    </w:p>
    <w:p w14:paraId="62E4E33C" w14:textId="3866DDAE" w:rsidR="00EA193F" w:rsidRPr="005677DB" w:rsidRDefault="00EA193F" w:rsidP="00EA193F">
      <w:pPr>
        <w:rPr>
          <w:rFonts w:cstheme="minorHAnsi"/>
        </w:rPr>
      </w:pPr>
    </w:p>
    <w:p w14:paraId="5D53232B" w14:textId="10AC46ED" w:rsidR="00EA193F" w:rsidRDefault="00EA193F" w:rsidP="00EA193F">
      <w:pPr>
        <w:rPr>
          <w:rFonts w:cstheme="minorHAnsi"/>
        </w:rPr>
      </w:pPr>
      <w:r w:rsidRPr="005677DB">
        <w:rPr>
          <w:rFonts w:cstheme="minorHAnsi"/>
        </w:rPr>
        <w:t>The purpose of this report is to show a researched discussion around security vulnerabilities and software design patterns. The design patterns investigated during the research will be used to design and build a suitable website. The report will then show the website implementation using screenshots.</w:t>
      </w:r>
    </w:p>
    <w:p w14:paraId="3C29ACB1" w14:textId="2BA861BE" w:rsidR="009E2621" w:rsidRPr="005677DB" w:rsidRDefault="009E2621" w:rsidP="00EA193F">
      <w:pPr>
        <w:rPr>
          <w:rFonts w:cstheme="minorHAnsi"/>
        </w:rPr>
      </w:pPr>
      <w:r>
        <w:rPr>
          <w:rFonts w:cstheme="minorHAnsi"/>
        </w:rPr>
        <w:t>An evaluation of the application will appear at the end and will discuss various ways about improving various aspects of the application for the future.</w:t>
      </w:r>
    </w:p>
    <w:p w14:paraId="53A34172" w14:textId="3876C411" w:rsidR="00EA193F" w:rsidRPr="005677DB" w:rsidRDefault="00EA193F" w:rsidP="00EA193F">
      <w:pPr>
        <w:rPr>
          <w:rFonts w:cstheme="minorHAnsi"/>
        </w:rPr>
      </w:pPr>
      <w:r w:rsidRPr="005677DB">
        <w:rPr>
          <w:rFonts w:cstheme="minorHAnsi"/>
        </w:rPr>
        <w:t xml:space="preserve">The brief was split into three separate </w:t>
      </w:r>
      <w:r w:rsidR="00682E7E" w:rsidRPr="005677DB">
        <w:rPr>
          <w:rFonts w:cstheme="minorHAnsi"/>
        </w:rPr>
        <w:t>tasks,</w:t>
      </w:r>
      <w:r w:rsidRPr="005677DB">
        <w:rPr>
          <w:rFonts w:cstheme="minorHAnsi"/>
        </w:rPr>
        <w:t xml:space="preserve"> but will all be </w:t>
      </w:r>
      <w:r w:rsidR="000E3322" w:rsidRPr="005677DB">
        <w:rPr>
          <w:rFonts w:cstheme="minorHAnsi"/>
        </w:rPr>
        <w:t>presented in a single report format</w:t>
      </w:r>
      <w:r w:rsidRPr="005677DB">
        <w:rPr>
          <w:rFonts w:cstheme="minorHAnsi"/>
        </w:rPr>
        <w:t>.</w:t>
      </w:r>
    </w:p>
    <w:p w14:paraId="30AA199A" w14:textId="49498A0B" w:rsidR="00EA193F" w:rsidRPr="005677DB" w:rsidRDefault="00EA193F" w:rsidP="00EA193F">
      <w:pPr>
        <w:rPr>
          <w:rFonts w:cstheme="minorHAnsi"/>
        </w:rPr>
      </w:pPr>
    </w:p>
    <w:p w14:paraId="696AFF67" w14:textId="77777777" w:rsidR="00CB02DC" w:rsidRPr="005677DB" w:rsidRDefault="00CB02DC">
      <w:pPr>
        <w:rPr>
          <w:rFonts w:eastAsiaTheme="majorEastAsia" w:cstheme="minorHAnsi"/>
          <w:color w:val="2F5496" w:themeColor="accent1" w:themeShade="BF"/>
          <w:sz w:val="32"/>
          <w:szCs w:val="32"/>
        </w:rPr>
      </w:pPr>
      <w:r w:rsidRPr="005677DB">
        <w:rPr>
          <w:rFonts w:cstheme="minorHAnsi"/>
        </w:rPr>
        <w:br w:type="page"/>
      </w:r>
    </w:p>
    <w:p w14:paraId="1289C05D" w14:textId="2B1540FD" w:rsidR="00750750" w:rsidRPr="005677DB" w:rsidRDefault="00162E23" w:rsidP="00162E23">
      <w:pPr>
        <w:pStyle w:val="Heading1"/>
        <w:rPr>
          <w:rFonts w:asciiTheme="minorHAnsi" w:hAnsiTheme="minorHAnsi" w:cstheme="minorHAnsi"/>
        </w:rPr>
      </w:pPr>
      <w:bookmarkStart w:id="1" w:name="_Toc8642764"/>
      <w:r w:rsidRPr="005677DB">
        <w:rPr>
          <w:rFonts w:asciiTheme="minorHAnsi" w:hAnsiTheme="minorHAnsi" w:cstheme="minorHAnsi"/>
        </w:rPr>
        <w:lastRenderedPageBreak/>
        <w:t xml:space="preserve">2 </w:t>
      </w:r>
      <w:r w:rsidR="00750750" w:rsidRPr="005677DB">
        <w:rPr>
          <w:rFonts w:asciiTheme="minorHAnsi" w:hAnsiTheme="minorHAnsi" w:cstheme="minorHAnsi"/>
        </w:rPr>
        <w:t xml:space="preserve">– </w:t>
      </w:r>
      <w:r w:rsidRPr="005677DB">
        <w:rPr>
          <w:rFonts w:asciiTheme="minorHAnsi" w:hAnsiTheme="minorHAnsi" w:cstheme="minorHAnsi"/>
        </w:rPr>
        <w:t>Application Development Concepts</w:t>
      </w:r>
      <w:bookmarkEnd w:id="1"/>
    </w:p>
    <w:p w14:paraId="799E1130" w14:textId="400651E7" w:rsidR="000E3322" w:rsidRPr="005677DB" w:rsidRDefault="00EA193F" w:rsidP="000E3322">
      <w:pPr>
        <w:pStyle w:val="Heading2"/>
        <w:rPr>
          <w:rFonts w:asciiTheme="minorHAnsi" w:hAnsiTheme="minorHAnsi" w:cstheme="minorHAnsi"/>
        </w:rPr>
      </w:pPr>
      <w:bookmarkStart w:id="2" w:name="_Toc8642765"/>
      <w:r w:rsidRPr="005677DB">
        <w:rPr>
          <w:rFonts w:asciiTheme="minorHAnsi" w:hAnsiTheme="minorHAnsi" w:cstheme="minorHAnsi"/>
        </w:rPr>
        <w:t>2.1 – Introduction</w:t>
      </w:r>
      <w:bookmarkEnd w:id="2"/>
    </w:p>
    <w:p w14:paraId="747385DF" w14:textId="19E641AB" w:rsidR="002C28B8" w:rsidRPr="005677DB" w:rsidRDefault="002C28B8" w:rsidP="002C28B8">
      <w:pPr>
        <w:rPr>
          <w:rFonts w:cstheme="minorHAnsi"/>
        </w:rPr>
      </w:pPr>
      <w:r w:rsidRPr="005677DB">
        <w:rPr>
          <w:rFonts w:cstheme="minorHAnsi"/>
        </w:rPr>
        <w:t>The first section of this report will be a discussion about application security vulnerabilities and the benefits and drawbacks of software design patterns.</w:t>
      </w:r>
    </w:p>
    <w:p w14:paraId="0458ECCB" w14:textId="2632260D" w:rsidR="00162E23" w:rsidRPr="005677DB" w:rsidRDefault="00162E23" w:rsidP="00162E23">
      <w:pPr>
        <w:pStyle w:val="Heading2"/>
        <w:rPr>
          <w:rFonts w:asciiTheme="minorHAnsi" w:hAnsiTheme="minorHAnsi" w:cstheme="minorHAnsi"/>
        </w:rPr>
      </w:pPr>
      <w:bookmarkStart w:id="3" w:name="_Toc8642766"/>
      <w:r w:rsidRPr="005677DB">
        <w:rPr>
          <w:rFonts w:asciiTheme="minorHAnsi" w:hAnsiTheme="minorHAnsi" w:cstheme="minorHAnsi"/>
        </w:rPr>
        <w:t>2.2– Application Security Vulnerabilities</w:t>
      </w:r>
      <w:bookmarkEnd w:id="3"/>
    </w:p>
    <w:p w14:paraId="6CEA7F10" w14:textId="6C1644C0" w:rsidR="00AD5102" w:rsidRPr="005677DB" w:rsidRDefault="00AD5102" w:rsidP="00AD5102">
      <w:pPr>
        <w:rPr>
          <w:rFonts w:cstheme="minorHAnsi"/>
        </w:rPr>
      </w:pPr>
    </w:p>
    <w:p w14:paraId="2D586D84" w14:textId="5012AA9D" w:rsidR="00AD5102" w:rsidRPr="005677DB" w:rsidRDefault="00AD5102" w:rsidP="00AD5102">
      <w:pPr>
        <w:rPr>
          <w:rFonts w:cstheme="minorHAnsi"/>
        </w:rPr>
      </w:pPr>
      <w:r w:rsidRPr="005677DB">
        <w:rPr>
          <w:rFonts w:cstheme="minorHAnsi"/>
        </w:rPr>
        <w:t>A vulnerability can be defined as</w:t>
      </w:r>
    </w:p>
    <w:p w14:paraId="5B3ED5A8" w14:textId="0958EDB5" w:rsidR="000E3322" w:rsidRPr="005677DB" w:rsidRDefault="00AD5102" w:rsidP="00AD5102">
      <w:pPr>
        <w:ind w:left="720"/>
        <w:rPr>
          <w:rFonts w:cstheme="minorHAnsi"/>
        </w:rPr>
      </w:pPr>
      <w:r w:rsidRPr="005677DB">
        <w:rPr>
          <w:rFonts w:cstheme="minorHAnsi"/>
        </w:rPr>
        <w:t>‘…a hole or a weakness in the application, which can be a design flaw or an implementation bug, that allows an attacker to cause harm’</w:t>
      </w:r>
      <w:sdt>
        <w:sdtPr>
          <w:rPr>
            <w:rFonts w:cstheme="minorHAnsi"/>
          </w:rPr>
          <w:id w:val="-2075570048"/>
          <w:citation/>
        </w:sdtPr>
        <w:sdtContent>
          <w:r w:rsidRPr="005677DB">
            <w:rPr>
              <w:rFonts w:cstheme="minorHAnsi"/>
            </w:rPr>
            <w:fldChar w:fldCharType="begin"/>
          </w:r>
          <w:r w:rsidRPr="005677DB">
            <w:rPr>
              <w:rFonts w:cstheme="minorHAnsi"/>
            </w:rPr>
            <w:instrText xml:space="preserve"> CITATION Cat16 \l 2057 </w:instrText>
          </w:r>
          <w:r w:rsidRPr="005677DB">
            <w:rPr>
              <w:rFonts w:cstheme="minorHAnsi"/>
            </w:rPr>
            <w:fldChar w:fldCharType="separate"/>
          </w:r>
          <w:r w:rsidR="009E2621">
            <w:rPr>
              <w:rFonts w:cstheme="minorHAnsi"/>
              <w:noProof/>
            </w:rPr>
            <w:t xml:space="preserve"> </w:t>
          </w:r>
          <w:r w:rsidR="009E2621" w:rsidRPr="009E2621">
            <w:rPr>
              <w:rFonts w:cstheme="minorHAnsi"/>
              <w:noProof/>
            </w:rPr>
            <w:t>[1]</w:t>
          </w:r>
          <w:r w:rsidRPr="005677DB">
            <w:rPr>
              <w:rFonts w:cstheme="minorHAnsi"/>
            </w:rPr>
            <w:fldChar w:fldCharType="end"/>
          </w:r>
        </w:sdtContent>
      </w:sdt>
    </w:p>
    <w:p w14:paraId="045CE3F8" w14:textId="06B12541" w:rsidR="00AD5102" w:rsidRPr="005677DB" w:rsidRDefault="00E51627" w:rsidP="00AD5102">
      <w:pPr>
        <w:rPr>
          <w:rFonts w:cstheme="minorHAnsi"/>
        </w:rPr>
      </w:pPr>
      <w:r>
        <w:rPr>
          <w:rFonts w:cstheme="minorHAnsi"/>
        </w:rPr>
        <w:t>The following are</w:t>
      </w:r>
      <w:r w:rsidR="00AD5102" w:rsidRPr="005677DB">
        <w:rPr>
          <w:rFonts w:cstheme="minorHAnsi"/>
        </w:rPr>
        <w:t xml:space="preserve"> examples of vulnerabilities</w:t>
      </w:r>
      <w:sdt>
        <w:sdtPr>
          <w:rPr>
            <w:rFonts w:cstheme="minorHAnsi"/>
          </w:rPr>
          <w:id w:val="827337256"/>
          <w:citation/>
        </w:sdtPr>
        <w:sdtContent>
          <w:r w:rsidR="00AD5102" w:rsidRPr="005677DB">
            <w:rPr>
              <w:rFonts w:cstheme="minorHAnsi"/>
            </w:rPr>
            <w:fldChar w:fldCharType="begin"/>
          </w:r>
          <w:r w:rsidR="00AD5102" w:rsidRPr="005677DB">
            <w:rPr>
              <w:rFonts w:cstheme="minorHAnsi"/>
            </w:rPr>
            <w:instrText xml:space="preserve"> CITATION Cat16 \l 2057 </w:instrText>
          </w:r>
          <w:r w:rsidR="00AD5102" w:rsidRPr="005677DB">
            <w:rPr>
              <w:rFonts w:cstheme="minorHAnsi"/>
            </w:rPr>
            <w:fldChar w:fldCharType="separate"/>
          </w:r>
          <w:r w:rsidR="009E2621">
            <w:rPr>
              <w:rFonts w:cstheme="minorHAnsi"/>
              <w:noProof/>
            </w:rPr>
            <w:t xml:space="preserve"> </w:t>
          </w:r>
          <w:r w:rsidR="009E2621" w:rsidRPr="009E2621">
            <w:rPr>
              <w:rFonts w:cstheme="minorHAnsi"/>
              <w:noProof/>
            </w:rPr>
            <w:t>[1]</w:t>
          </w:r>
          <w:r w:rsidR="00AD5102" w:rsidRPr="005677DB">
            <w:rPr>
              <w:rFonts w:cstheme="minorHAnsi"/>
            </w:rPr>
            <w:fldChar w:fldCharType="end"/>
          </w:r>
        </w:sdtContent>
      </w:sdt>
      <w:r w:rsidR="00AD5102" w:rsidRPr="005677DB">
        <w:rPr>
          <w:rFonts w:cstheme="minorHAnsi"/>
        </w:rPr>
        <w:t xml:space="preserve"> –</w:t>
      </w:r>
    </w:p>
    <w:p w14:paraId="451424D6" w14:textId="167F4B9E" w:rsidR="00AD5102" w:rsidRPr="005677DB" w:rsidRDefault="00AD5102" w:rsidP="00AD5102">
      <w:pPr>
        <w:pStyle w:val="ListParagraph"/>
        <w:numPr>
          <w:ilvl w:val="0"/>
          <w:numId w:val="15"/>
        </w:numPr>
        <w:rPr>
          <w:rFonts w:asciiTheme="minorHAnsi" w:hAnsiTheme="minorHAnsi" w:cstheme="minorHAnsi"/>
          <w:sz w:val="22"/>
          <w:szCs w:val="22"/>
        </w:rPr>
      </w:pPr>
      <w:r w:rsidRPr="005677DB">
        <w:rPr>
          <w:rFonts w:asciiTheme="minorHAnsi" w:hAnsiTheme="minorHAnsi" w:cstheme="minorHAnsi"/>
          <w:sz w:val="22"/>
          <w:szCs w:val="22"/>
        </w:rPr>
        <w:t>Lack of input validation.</w:t>
      </w:r>
    </w:p>
    <w:p w14:paraId="716936AB" w14:textId="5406733A" w:rsidR="00AD5102" w:rsidRPr="005677DB" w:rsidRDefault="00AD5102" w:rsidP="00AD5102">
      <w:pPr>
        <w:pStyle w:val="ListParagraph"/>
        <w:numPr>
          <w:ilvl w:val="0"/>
          <w:numId w:val="15"/>
        </w:numPr>
        <w:rPr>
          <w:rFonts w:asciiTheme="minorHAnsi" w:hAnsiTheme="minorHAnsi" w:cstheme="minorHAnsi"/>
          <w:sz w:val="22"/>
          <w:szCs w:val="22"/>
        </w:rPr>
      </w:pPr>
      <w:r w:rsidRPr="005677DB">
        <w:rPr>
          <w:rFonts w:asciiTheme="minorHAnsi" w:hAnsiTheme="minorHAnsi" w:cstheme="minorHAnsi"/>
          <w:sz w:val="22"/>
          <w:szCs w:val="22"/>
        </w:rPr>
        <w:t>Lack of sufficient logging mechanism.</w:t>
      </w:r>
    </w:p>
    <w:p w14:paraId="64DBBDB8" w14:textId="073B3541" w:rsidR="005677DB" w:rsidRDefault="00AD5102" w:rsidP="005677DB">
      <w:pPr>
        <w:pStyle w:val="ListParagraph"/>
        <w:numPr>
          <w:ilvl w:val="0"/>
          <w:numId w:val="15"/>
        </w:numPr>
        <w:rPr>
          <w:rFonts w:asciiTheme="minorHAnsi" w:hAnsiTheme="minorHAnsi" w:cstheme="minorHAnsi"/>
          <w:sz w:val="22"/>
          <w:szCs w:val="22"/>
        </w:rPr>
      </w:pPr>
      <w:r w:rsidRPr="005677DB">
        <w:rPr>
          <w:rFonts w:asciiTheme="minorHAnsi" w:hAnsiTheme="minorHAnsi" w:cstheme="minorHAnsi"/>
          <w:sz w:val="22"/>
          <w:szCs w:val="22"/>
        </w:rPr>
        <w:t>Fail-open error handling.</w:t>
      </w:r>
    </w:p>
    <w:p w14:paraId="0576B58A" w14:textId="77777777" w:rsidR="00E51627" w:rsidRPr="00E51627" w:rsidRDefault="00E51627" w:rsidP="00E51627">
      <w:pPr>
        <w:ind w:left="360"/>
        <w:rPr>
          <w:rFonts w:cstheme="minorHAnsi"/>
        </w:rPr>
      </w:pPr>
    </w:p>
    <w:p w14:paraId="0D95B455" w14:textId="6B35C63C" w:rsidR="00AD5102" w:rsidRPr="005677DB" w:rsidRDefault="00AD5102" w:rsidP="005677DB">
      <w:pPr>
        <w:pStyle w:val="Heading3"/>
        <w:rPr>
          <w:rFonts w:asciiTheme="minorHAnsi" w:hAnsiTheme="minorHAnsi" w:cstheme="minorHAnsi"/>
        </w:rPr>
      </w:pPr>
      <w:bookmarkStart w:id="4" w:name="_Toc8642767"/>
      <w:r w:rsidRPr="005677DB">
        <w:rPr>
          <w:rFonts w:asciiTheme="minorHAnsi" w:hAnsiTheme="minorHAnsi" w:cstheme="minorHAnsi"/>
        </w:rPr>
        <w:t>2.2.1 – Input Validation</w:t>
      </w:r>
      <w:bookmarkEnd w:id="4"/>
    </w:p>
    <w:p w14:paraId="50CDAC69" w14:textId="1C57B24F" w:rsidR="005677DB" w:rsidRPr="005677DB" w:rsidRDefault="005677DB" w:rsidP="005677DB">
      <w:pPr>
        <w:rPr>
          <w:rFonts w:cstheme="minorHAnsi"/>
        </w:rPr>
      </w:pPr>
      <w:r w:rsidRPr="005677DB">
        <w:rPr>
          <w:rFonts w:cstheme="minorHAnsi"/>
        </w:rPr>
        <w:t>This type of vulnerability could allow unauthorised access to the site, which in turn has the potential risk to have all the data I the databases being stolen and even deleted.</w:t>
      </w:r>
    </w:p>
    <w:p w14:paraId="6B604EFF" w14:textId="122405A5" w:rsidR="005677DB" w:rsidRPr="005677DB" w:rsidRDefault="005677DB" w:rsidP="005677DB">
      <w:pPr>
        <w:rPr>
          <w:rFonts w:cstheme="minorHAnsi"/>
        </w:rPr>
      </w:pPr>
      <w:r w:rsidRPr="005677DB">
        <w:rPr>
          <w:rFonts w:cstheme="minorHAnsi"/>
        </w:rPr>
        <w:t xml:space="preserve">Example include – </w:t>
      </w:r>
    </w:p>
    <w:p w14:paraId="554BB9C0" w14:textId="38E2DF9B" w:rsidR="005677DB" w:rsidRPr="005677DB" w:rsidRDefault="005677DB" w:rsidP="005677DB">
      <w:pPr>
        <w:pStyle w:val="ListParagraph"/>
        <w:numPr>
          <w:ilvl w:val="0"/>
          <w:numId w:val="16"/>
        </w:numPr>
        <w:rPr>
          <w:rFonts w:asciiTheme="minorHAnsi" w:hAnsiTheme="minorHAnsi" w:cstheme="minorHAnsi"/>
        </w:rPr>
      </w:pPr>
      <w:r w:rsidRPr="005677DB">
        <w:rPr>
          <w:rFonts w:asciiTheme="minorHAnsi" w:hAnsiTheme="minorHAnsi" w:cstheme="minorHAnsi"/>
        </w:rPr>
        <w:t>Cross-site scripting</w:t>
      </w:r>
    </w:p>
    <w:p w14:paraId="72A91B57" w14:textId="10D4DDAC" w:rsidR="005677DB" w:rsidRPr="005677DB" w:rsidRDefault="005677DB" w:rsidP="005677DB">
      <w:pPr>
        <w:pStyle w:val="ListParagraph"/>
        <w:numPr>
          <w:ilvl w:val="0"/>
          <w:numId w:val="16"/>
        </w:numPr>
        <w:rPr>
          <w:rFonts w:asciiTheme="minorHAnsi" w:hAnsiTheme="minorHAnsi" w:cstheme="minorHAnsi"/>
        </w:rPr>
      </w:pPr>
      <w:r w:rsidRPr="005677DB">
        <w:rPr>
          <w:rFonts w:asciiTheme="minorHAnsi" w:hAnsiTheme="minorHAnsi" w:cstheme="minorHAnsi"/>
        </w:rPr>
        <w:t>Buffer overflow</w:t>
      </w:r>
    </w:p>
    <w:p w14:paraId="5148C402" w14:textId="537DB49F" w:rsidR="005677DB" w:rsidRPr="005677DB" w:rsidRDefault="005677DB" w:rsidP="005677DB">
      <w:pPr>
        <w:pStyle w:val="ListParagraph"/>
        <w:numPr>
          <w:ilvl w:val="0"/>
          <w:numId w:val="16"/>
        </w:numPr>
        <w:rPr>
          <w:rFonts w:asciiTheme="minorHAnsi" w:hAnsiTheme="minorHAnsi" w:cstheme="minorHAnsi"/>
        </w:rPr>
      </w:pPr>
      <w:r w:rsidRPr="005677DB">
        <w:rPr>
          <w:rFonts w:asciiTheme="minorHAnsi" w:hAnsiTheme="minorHAnsi" w:cstheme="minorHAnsi"/>
        </w:rPr>
        <w:t>SQL injection</w:t>
      </w:r>
    </w:p>
    <w:p w14:paraId="48549A66" w14:textId="77777777" w:rsidR="005677DB" w:rsidRDefault="005677DB" w:rsidP="005677DB">
      <w:pPr>
        <w:rPr>
          <w:rFonts w:cstheme="minorHAnsi"/>
        </w:rPr>
      </w:pPr>
    </w:p>
    <w:p w14:paraId="75E093CD" w14:textId="2116BEC7" w:rsidR="005677DB" w:rsidRPr="005677DB" w:rsidRDefault="005677DB" w:rsidP="005677DB">
      <w:pPr>
        <w:rPr>
          <w:rFonts w:cstheme="minorHAnsi"/>
        </w:rPr>
      </w:pPr>
      <w:r>
        <w:rPr>
          <w:rFonts w:cstheme="minorHAnsi"/>
        </w:rPr>
        <w:t>This type of vulnerability is pertinent to the web application made for this assignment and could potentially delete all the tables in the database.</w:t>
      </w:r>
    </w:p>
    <w:p w14:paraId="1FA23008" w14:textId="00A192F7" w:rsidR="00AD5102" w:rsidRDefault="00AD5102" w:rsidP="005677DB">
      <w:pPr>
        <w:pStyle w:val="Heading3"/>
        <w:rPr>
          <w:rFonts w:asciiTheme="minorHAnsi" w:hAnsiTheme="minorHAnsi" w:cstheme="minorHAnsi"/>
        </w:rPr>
      </w:pPr>
      <w:bookmarkStart w:id="5" w:name="_Toc8642768"/>
      <w:r w:rsidRPr="005677DB">
        <w:rPr>
          <w:rFonts w:asciiTheme="minorHAnsi" w:hAnsiTheme="minorHAnsi" w:cstheme="minorHAnsi"/>
        </w:rPr>
        <w:t>2.2.2 – Logging Mechanism</w:t>
      </w:r>
      <w:bookmarkEnd w:id="5"/>
    </w:p>
    <w:p w14:paraId="518FC9D2" w14:textId="354719EF" w:rsidR="005677DB" w:rsidRDefault="00E64CD6" w:rsidP="005677DB">
      <w:r>
        <w:t>The log is basically a written list of what has happened on the application and without adequate management of these logs it would be impossible to know how the application is running or what users are doing.</w:t>
      </w:r>
    </w:p>
    <w:p w14:paraId="03BAC510" w14:textId="280A73E7" w:rsidR="00E64CD6" w:rsidRPr="005677DB" w:rsidRDefault="00E64CD6" w:rsidP="005677DB">
      <w:r>
        <w:t xml:space="preserve">This is a vulnerability because without knowing where and attack came from or what it did it would be almost impossible to either repair the damage or stop the attack from happening in the future.  </w:t>
      </w:r>
    </w:p>
    <w:p w14:paraId="69A6C2B8" w14:textId="340D28E1" w:rsidR="00AD5102" w:rsidRDefault="00AD5102" w:rsidP="005677DB">
      <w:pPr>
        <w:pStyle w:val="Heading3"/>
        <w:rPr>
          <w:rFonts w:asciiTheme="minorHAnsi" w:hAnsiTheme="minorHAnsi" w:cstheme="minorHAnsi"/>
        </w:rPr>
      </w:pPr>
      <w:bookmarkStart w:id="6" w:name="_Toc8642769"/>
      <w:r w:rsidRPr="005677DB">
        <w:rPr>
          <w:rFonts w:asciiTheme="minorHAnsi" w:hAnsiTheme="minorHAnsi" w:cstheme="minorHAnsi"/>
        </w:rPr>
        <w:t>2.2.3 – Fail-open Error Handling</w:t>
      </w:r>
      <w:bookmarkEnd w:id="6"/>
    </w:p>
    <w:p w14:paraId="77E60FE9" w14:textId="13CF7785" w:rsidR="00E64CD6" w:rsidRDefault="00E64CD6" w:rsidP="00E64CD6">
      <w:r>
        <w:t>This is simply the term given to how an authorization system works. It should be closed to everyone</w:t>
      </w:r>
      <w:r w:rsidR="00E51627">
        <w:t>, open with access and not open to everyone, closed without access.</w:t>
      </w:r>
    </w:p>
    <w:p w14:paraId="3E3CC853" w14:textId="09D319AB" w:rsidR="00162E23" w:rsidRDefault="00E51627" w:rsidP="00E51627">
      <w:r>
        <w:t>These differ by having the default access to granted which can allow attackers to access the application with authorisation and could have potentially the same implications as lack of input validation</w:t>
      </w:r>
    </w:p>
    <w:p w14:paraId="028C79C2" w14:textId="105932D6" w:rsidR="00E51627" w:rsidRDefault="00E51627" w:rsidP="00E51627"/>
    <w:p w14:paraId="48FFF716" w14:textId="77777777" w:rsidR="00E51627" w:rsidRPr="00E51627" w:rsidRDefault="00E51627" w:rsidP="00E51627"/>
    <w:p w14:paraId="1115073D" w14:textId="77777777" w:rsidR="00E51627" w:rsidRDefault="00162E23" w:rsidP="002C28B8">
      <w:pPr>
        <w:pStyle w:val="Heading2"/>
        <w:tabs>
          <w:tab w:val="left" w:pos="4035"/>
        </w:tabs>
        <w:rPr>
          <w:rFonts w:asciiTheme="minorHAnsi" w:hAnsiTheme="minorHAnsi" w:cstheme="minorHAnsi"/>
        </w:rPr>
      </w:pPr>
      <w:bookmarkStart w:id="7" w:name="_Toc8642770"/>
      <w:r w:rsidRPr="005677DB">
        <w:rPr>
          <w:rFonts w:asciiTheme="minorHAnsi" w:hAnsiTheme="minorHAnsi" w:cstheme="minorHAnsi"/>
        </w:rPr>
        <w:lastRenderedPageBreak/>
        <w:t>2.2 – Software Design Patterns</w:t>
      </w:r>
      <w:bookmarkEnd w:id="7"/>
    </w:p>
    <w:p w14:paraId="1D6769FE" w14:textId="0AED3B49" w:rsidR="00FA22C9" w:rsidRDefault="00FA22C9" w:rsidP="00E51627">
      <w:r>
        <w:t>Software design patterns are used to show the best practices of experienced software developers and describes the problem, solution and consequences</w:t>
      </w:r>
      <w:sdt>
        <w:sdtPr>
          <w:id w:val="1126741986"/>
          <w:citation/>
        </w:sdtPr>
        <w:sdtContent>
          <w:r>
            <w:fldChar w:fldCharType="begin"/>
          </w:r>
          <w:r>
            <w:instrText xml:space="preserve"> CITATION Sof19 \l 2057 </w:instrText>
          </w:r>
          <w:r>
            <w:fldChar w:fldCharType="separate"/>
          </w:r>
          <w:r w:rsidR="009E2621">
            <w:rPr>
              <w:noProof/>
            </w:rPr>
            <w:t xml:space="preserve"> </w:t>
          </w:r>
          <w:r w:rsidR="009E2621" w:rsidRPr="009E2621">
            <w:rPr>
              <w:noProof/>
            </w:rPr>
            <w:t>[2]</w:t>
          </w:r>
          <w:r>
            <w:fldChar w:fldCharType="end"/>
          </w:r>
        </w:sdtContent>
      </w:sdt>
      <w:r>
        <w:t>. According to educativ</w:t>
      </w:r>
      <w:r w:rsidR="00247AD8">
        <w:t>e</w:t>
      </w:r>
      <w:r>
        <w:t xml:space="preserve"> the 4 top design patterns are</w:t>
      </w:r>
      <w:sdt>
        <w:sdtPr>
          <w:id w:val="1982649294"/>
          <w:citation/>
        </w:sdtPr>
        <w:sdtContent>
          <w:r w:rsidR="00247AD8">
            <w:fldChar w:fldCharType="begin"/>
          </w:r>
          <w:r w:rsidR="00247AD8">
            <w:instrText xml:space="preserve"> CITATION Edu18 \l 2057 </w:instrText>
          </w:r>
          <w:r w:rsidR="00247AD8">
            <w:fldChar w:fldCharType="separate"/>
          </w:r>
          <w:r w:rsidR="009E2621">
            <w:rPr>
              <w:noProof/>
            </w:rPr>
            <w:t xml:space="preserve"> </w:t>
          </w:r>
          <w:r w:rsidR="009E2621" w:rsidRPr="009E2621">
            <w:rPr>
              <w:noProof/>
            </w:rPr>
            <w:t>[3]</w:t>
          </w:r>
          <w:r w:rsidR="00247AD8">
            <w:fldChar w:fldCharType="end"/>
          </w:r>
        </w:sdtContent>
      </w:sdt>
      <w:r>
        <w:t xml:space="preserve"> – </w:t>
      </w:r>
    </w:p>
    <w:p w14:paraId="2C6B0FB6" w14:textId="6F3A5556" w:rsidR="00162E23" w:rsidRPr="00FA22C9" w:rsidRDefault="00FA22C9" w:rsidP="00FA22C9">
      <w:pPr>
        <w:pStyle w:val="ListParagraph"/>
        <w:numPr>
          <w:ilvl w:val="0"/>
          <w:numId w:val="17"/>
        </w:numPr>
        <w:rPr>
          <w:rFonts w:asciiTheme="minorHAnsi" w:hAnsiTheme="minorHAnsi" w:cstheme="minorHAnsi"/>
          <w:sz w:val="22"/>
          <w:szCs w:val="22"/>
        </w:rPr>
      </w:pPr>
      <w:r w:rsidRPr="00FA22C9">
        <w:rPr>
          <w:rFonts w:asciiTheme="minorHAnsi" w:hAnsiTheme="minorHAnsi" w:cstheme="minorHAnsi"/>
          <w:sz w:val="22"/>
          <w:szCs w:val="22"/>
        </w:rPr>
        <w:t>Singleton</w:t>
      </w:r>
    </w:p>
    <w:p w14:paraId="2BE8C5F2" w14:textId="25F9A46A" w:rsidR="00FA22C9" w:rsidRPr="00FA22C9" w:rsidRDefault="00FA22C9" w:rsidP="00FA22C9">
      <w:pPr>
        <w:pStyle w:val="ListParagraph"/>
        <w:numPr>
          <w:ilvl w:val="0"/>
          <w:numId w:val="17"/>
        </w:numPr>
        <w:rPr>
          <w:rFonts w:asciiTheme="minorHAnsi" w:hAnsiTheme="minorHAnsi" w:cstheme="minorHAnsi"/>
          <w:sz w:val="22"/>
          <w:szCs w:val="22"/>
        </w:rPr>
      </w:pPr>
      <w:r w:rsidRPr="00FA22C9">
        <w:rPr>
          <w:rFonts w:asciiTheme="minorHAnsi" w:hAnsiTheme="minorHAnsi" w:cstheme="minorHAnsi"/>
          <w:sz w:val="22"/>
          <w:szCs w:val="22"/>
        </w:rPr>
        <w:t>Factory Method</w:t>
      </w:r>
    </w:p>
    <w:p w14:paraId="75254D6C" w14:textId="7FA077E8" w:rsidR="00FA22C9" w:rsidRPr="00FA22C9" w:rsidRDefault="00FA22C9" w:rsidP="00FA22C9">
      <w:pPr>
        <w:pStyle w:val="ListParagraph"/>
        <w:numPr>
          <w:ilvl w:val="0"/>
          <w:numId w:val="17"/>
        </w:numPr>
        <w:rPr>
          <w:rFonts w:asciiTheme="minorHAnsi" w:hAnsiTheme="minorHAnsi" w:cstheme="minorHAnsi"/>
          <w:sz w:val="22"/>
          <w:szCs w:val="22"/>
        </w:rPr>
      </w:pPr>
      <w:r w:rsidRPr="00FA22C9">
        <w:rPr>
          <w:rFonts w:asciiTheme="minorHAnsi" w:hAnsiTheme="minorHAnsi" w:cstheme="minorHAnsi"/>
          <w:sz w:val="22"/>
          <w:szCs w:val="22"/>
        </w:rPr>
        <w:t>Strategy</w:t>
      </w:r>
    </w:p>
    <w:p w14:paraId="4A25027B" w14:textId="454E534C" w:rsidR="00FA22C9" w:rsidRDefault="00FA22C9" w:rsidP="00FA22C9">
      <w:pPr>
        <w:pStyle w:val="ListParagraph"/>
        <w:numPr>
          <w:ilvl w:val="0"/>
          <w:numId w:val="17"/>
        </w:numPr>
        <w:rPr>
          <w:rFonts w:asciiTheme="minorHAnsi" w:hAnsiTheme="minorHAnsi" w:cstheme="minorHAnsi"/>
          <w:sz w:val="22"/>
          <w:szCs w:val="22"/>
        </w:rPr>
      </w:pPr>
      <w:r w:rsidRPr="00FA22C9">
        <w:rPr>
          <w:rFonts w:asciiTheme="minorHAnsi" w:hAnsiTheme="minorHAnsi" w:cstheme="minorHAnsi"/>
          <w:sz w:val="22"/>
          <w:szCs w:val="22"/>
        </w:rPr>
        <w:t>Observer</w:t>
      </w:r>
    </w:p>
    <w:p w14:paraId="68DE53D0" w14:textId="0F7858D8" w:rsidR="00FA22C9" w:rsidRDefault="00FA22C9" w:rsidP="00FA22C9">
      <w:pPr>
        <w:rPr>
          <w:rFonts w:cstheme="minorHAnsi"/>
        </w:rPr>
      </w:pPr>
    </w:p>
    <w:p w14:paraId="16F4FD5C" w14:textId="68538E81" w:rsidR="00FA22C9" w:rsidRDefault="00FA22C9" w:rsidP="00FA22C9">
      <w:pPr>
        <w:pStyle w:val="Heading3"/>
      </w:pPr>
      <w:bookmarkStart w:id="8" w:name="_Toc8642771"/>
      <w:r>
        <w:t>2.2.1 – Singleton</w:t>
      </w:r>
      <w:bookmarkEnd w:id="8"/>
    </w:p>
    <w:p w14:paraId="688ED629" w14:textId="72618AD6" w:rsidR="00FA22C9" w:rsidRDefault="002B0A27" w:rsidP="00FA22C9">
      <w:r>
        <w:t>This pattern limits</w:t>
      </w:r>
      <w:r w:rsidR="008B0A54">
        <w:t xml:space="preserve"> </w:t>
      </w:r>
      <w:r>
        <w:t>creation of a class to only a single object, hence its name</w:t>
      </w:r>
      <w:r w:rsidR="00247AD8">
        <w:t>, and each instance of an object is shared between each user</w:t>
      </w:r>
      <w:sdt>
        <w:sdtPr>
          <w:id w:val="398326329"/>
          <w:citation/>
        </w:sdtPr>
        <w:sdtContent>
          <w:r w:rsidR="00247AD8">
            <w:fldChar w:fldCharType="begin"/>
          </w:r>
          <w:r w:rsidR="00247AD8">
            <w:instrText xml:space="preserve"> CITATION Edu18 \l 2057 </w:instrText>
          </w:r>
          <w:r w:rsidR="00247AD8">
            <w:fldChar w:fldCharType="separate"/>
          </w:r>
          <w:r w:rsidR="009E2621">
            <w:rPr>
              <w:noProof/>
            </w:rPr>
            <w:t xml:space="preserve"> </w:t>
          </w:r>
          <w:r w:rsidR="009E2621" w:rsidRPr="009E2621">
            <w:rPr>
              <w:noProof/>
            </w:rPr>
            <w:t>[3]</w:t>
          </w:r>
          <w:r w:rsidR="00247AD8">
            <w:fldChar w:fldCharType="end"/>
          </w:r>
        </w:sdtContent>
      </w:sdt>
      <w:sdt>
        <w:sdtPr>
          <w:id w:val="-1087460335"/>
          <w:citation/>
        </w:sdtPr>
        <w:sdtContent>
          <w:r w:rsidR="00247AD8">
            <w:fldChar w:fldCharType="begin"/>
          </w:r>
          <w:r w:rsidR="00247AD8">
            <w:instrText xml:space="preserve"> CITATION Kan19 \l 2057 </w:instrText>
          </w:r>
          <w:r w:rsidR="00247AD8">
            <w:fldChar w:fldCharType="separate"/>
          </w:r>
          <w:r w:rsidR="009E2621">
            <w:rPr>
              <w:noProof/>
            </w:rPr>
            <w:t xml:space="preserve"> </w:t>
          </w:r>
          <w:r w:rsidR="009E2621" w:rsidRPr="009E2621">
            <w:rPr>
              <w:noProof/>
            </w:rPr>
            <w:t>[4]</w:t>
          </w:r>
          <w:r w:rsidR="00247AD8">
            <w:fldChar w:fldCharType="end"/>
          </w:r>
        </w:sdtContent>
      </w:sdt>
      <w:r w:rsidR="00247AD8">
        <w:t>.</w:t>
      </w:r>
    </w:p>
    <w:p w14:paraId="2CCD1131" w14:textId="25106A5F" w:rsidR="00247AD8" w:rsidRDefault="00247AD8" w:rsidP="00FA22C9">
      <w:r>
        <w:t xml:space="preserve">The advantages are – </w:t>
      </w:r>
    </w:p>
    <w:p w14:paraId="0A0004DE" w14:textId="432E60A0" w:rsidR="00247AD8" w:rsidRPr="00713FC0" w:rsidRDefault="00713FC0" w:rsidP="00247AD8">
      <w:pPr>
        <w:pStyle w:val="ListParagraph"/>
        <w:numPr>
          <w:ilvl w:val="0"/>
          <w:numId w:val="18"/>
        </w:numPr>
        <w:rPr>
          <w:rFonts w:asciiTheme="minorHAnsi" w:hAnsiTheme="minorHAnsi" w:cstheme="minorHAnsi"/>
          <w:sz w:val="22"/>
          <w:szCs w:val="22"/>
        </w:rPr>
      </w:pPr>
      <w:r w:rsidRPr="00713FC0">
        <w:rPr>
          <w:rFonts w:asciiTheme="minorHAnsi" w:hAnsiTheme="minorHAnsi" w:cstheme="minorHAnsi"/>
          <w:sz w:val="22"/>
          <w:szCs w:val="22"/>
        </w:rPr>
        <w:t>Flexibility</w:t>
      </w:r>
      <w:r w:rsidR="00247AD8" w:rsidRPr="00713FC0">
        <w:rPr>
          <w:rFonts w:asciiTheme="minorHAnsi" w:hAnsiTheme="minorHAnsi" w:cstheme="minorHAnsi"/>
          <w:sz w:val="22"/>
          <w:szCs w:val="22"/>
        </w:rPr>
        <w:t xml:space="preserve"> </w:t>
      </w:r>
      <w:r w:rsidRPr="00713FC0">
        <w:rPr>
          <w:rFonts w:asciiTheme="minorHAnsi" w:hAnsiTheme="minorHAnsi" w:cstheme="minorHAnsi"/>
          <w:sz w:val="22"/>
          <w:szCs w:val="22"/>
        </w:rPr>
        <w:t>regarding the object instances</w:t>
      </w:r>
    </w:p>
    <w:p w14:paraId="4289C65C" w14:textId="78AAB8AB" w:rsidR="00247AD8" w:rsidRPr="00713FC0" w:rsidRDefault="00247AD8" w:rsidP="00247AD8">
      <w:pPr>
        <w:pStyle w:val="ListParagraph"/>
        <w:numPr>
          <w:ilvl w:val="0"/>
          <w:numId w:val="18"/>
        </w:numPr>
        <w:rPr>
          <w:rFonts w:asciiTheme="minorHAnsi" w:hAnsiTheme="minorHAnsi" w:cstheme="minorHAnsi"/>
          <w:sz w:val="22"/>
          <w:szCs w:val="22"/>
        </w:rPr>
      </w:pPr>
      <w:r w:rsidRPr="00713FC0">
        <w:rPr>
          <w:rFonts w:asciiTheme="minorHAnsi" w:hAnsiTheme="minorHAnsi" w:cstheme="minorHAnsi"/>
          <w:sz w:val="22"/>
          <w:szCs w:val="22"/>
        </w:rPr>
        <w:t>Easy to implement</w:t>
      </w:r>
      <w:r w:rsidR="00713FC0" w:rsidRPr="00713FC0">
        <w:rPr>
          <w:rFonts w:asciiTheme="minorHAnsi" w:hAnsiTheme="minorHAnsi" w:cstheme="minorHAnsi"/>
          <w:sz w:val="22"/>
          <w:szCs w:val="22"/>
        </w:rPr>
        <w:t xml:space="preserve"> regarding application creation</w:t>
      </w:r>
    </w:p>
    <w:p w14:paraId="19079397" w14:textId="3B8225C6" w:rsidR="00247AD8" w:rsidRDefault="00247AD8" w:rsidP="00247AD8"/>
    <w:p w14:paraId="0AEFEEFB" w14:textId="210B807A" w:rsidR="00247AD8" w:rsidRDefault="00247AD8" w:rsidP="00247AD8">
      <w:r>
        <w:t xml:space="preserve">The </w:t>
      </w:r>
      <w:r w:rsidR="00713FC0">
        <w:t>disadvantages</w:t>
      </w:r>
      <w:r>
        <w:t xml:space="preserve"> are – </w:t>
      </w:r>
    </w:p>
    <w:p w14:paraId="7572E063" w14:textId="64E6790A" w:rsidR="00247AD8" w:rsidRPr="00713FC0" w:rsidRDefault="00713FC0" w:rsidP="00247AD8">
      <w:pPr>
        <w:pStyle w:val="ListParagraph"/>
        <w:numPr>
          <w:ilvl w:val="0"/>
          <w:numId w:val="19"/>
        </w:numPr>
        <w:rPr>
          <w:rFonts w:asciiTheme="minorHAnsi" w:hAnsiTheme="minorHAnsi" w:cstheme="minorHAnsi"/>
          <w:sz w:val="22"/>
        </w:rPr>
      </w:pPr>
      <w:r w:rsidRPr="00713FC0">
        <w:rPr>
          <w:rFonts w:asciiTheme="minorHAnsi" w:hAnsiTheme="minorHAnsi" w:cstheme="minorHAnsi"/>
          <w:sz w:val="22"/>
        </w:rPr>
        <w:t>Overuse can lead to hard to maintain code that doesn’t have clear object separation</w:t>
      </w:r>
    </w:p>
    <w:p w14:paraId="2D02CAC0" w14:textId="562DA25A" w:rsidR="00713FC0" w:rsidRDefault="00713FC0" w:rsidP="00247AD8">
      <w:pPr>
        <w:pStyle w:val="ListParagraph"/>
        <w:numPr>
          <w:ilvl w:val="0"/>
          <w:numId w:val="19"/>
        </w:numPr>
        <w:rPr>
          <w:rFonts w:asciiTheme="minorHAnsi" w:hAnsiTheme="minorHAnsi" w:cstheme="minorHAnsi"/>
          <w:sz w:val="22"/>
        </w:rPr>
      </w:pPr>
      <w:r w:rsidRPr="00713FC0">
        <w:rPr>
          <w:rFonts w:asciiTheme="minorHAnsi" w:hAnsiTheme="minorHAnsi" w:cstheme="minorHAnsi"/>
          <w:sz w:val="22"/>
        </w:rPr>
        <w:t>The state of the object is shared across the whole application and any change in that state can cause bugs</w:t>
      </w:r>
    </w:p>
    <w:p w14:paraId="2FBA45D1" w14:textId="77777777" w:rsidR="00713FC0" w:rsidRPr="00713FC0" w:rsidRDefault="00713FC0" w:rsidP="00713FC0">
      <w:pPr>
        <w:rPr>
          <w:rFonts w:cstheme="minorHAnsi"/>
        </w:rPr>
      </w:pPr>
    </w:p>
    <w:p w14:paraId="42E58074" w14:textId="4ABAC0EE" w:rsidR="00FA22C9" w:rsidRDefault="00FA22C9" w:rsidP="00FA22C9">
      <w:pPr>
        <w:pStyle w:val="Heading3"/>
      </w:pPr>
      <w:bookmarkStart w:id="9" w:name="_Toc8642772"/>
      <w:r>
        <w:t>2.2.2 – Factory Method</w:t>
      </w:r>
      <w:bookmarkEnd w:id="9"/>
    </w:p>
    <w:p w14:paraId="798842B9" w14:textId="25559D52" w:rsidR="00FA22C9" w:rsidRDefault="00713FC0" w:rsidP="00FA22C9">
      <w:r>
        <w:t xml:space="preserve">This pattern still uses objects but upon creation instead of using a constructor it uses a </w:t>
      </w:r>
      <w:r w:rsidRPr="00713FC0">
        <w:rPr>
          <w:i/>
        </w:rPr>
        <w:t>factory method</w:t>
      </w:r>
      <w:r>
        <w:rPr>
          <w:i/>
        </w:rPr>
        <w:t xml:space="preserve"> </w:t>
      </w:r>
      <w:r>
        <w:t>which allows the object to not be tied to the standard class creation</w:t>
      </w:r>
      <w:sdt>
        <w:sdtPr>
          <w:id w:val="1996679715"/>
          <w:citation/>
        </w:sdtPr>
        <w:sdtContent>
          <w:r>
            <w:fldChar w:fldCharType="begin"/>
          </w:r>
          <w:r>
            <w:instrText xml:space="preserve"> CITATION Edu18 \l 2057 </w:instrText>
          </w:r>
          <w:r>
            <w:fldChar w:fldCharType="separate"/>
          </w:r>
          <w:r w:rsidR="009E2621">
            <w:rPr>
              <w:noProof/>
            </w:rPr>
            <w:t xml:space="preserve"> </w:t>
          </w:r>
          <w:r w:rsidR="009E2621" w:rsidRPr="009E2621">
            <w:rPr>
              <w:noProof/>
            </w:rPr>
            <w:t>[3]</w:t>
          </w:r>
          <w:r>
            <w:fldChar w:fldCharType="end"/>
          </w:r>
        </w:sdtContent>
      </w:sdt>
      <w:r>
        <w:t>.</w:t>
      </w:r>
    </w:p>
    <w:p w14:paraId="46C870C0" w14:textId="3B3FD1B3" w:rsidR="00713FC0" w:rsidRDefault="00713FC0" w:rsidP="00FA22C9">
      <w:r>
        <w:t xml:space="preserve">Some advantages are – </w:t>
      </w:r>
    </w:p>
    <w:p w14:paraId="1ADA5284" w14:textId="2A2363FD" w:rsidR="00713FC0" w:rsidRPr="00713FC0" w:rsidRDefault="00713FC0" w:rsidP="00713FC0">
      <w:pPr>
        <w:pStyle w:val="ListParagraph"/>
        <w:numPr>
          <w:ilvl w:val="0"/>
          <w:numId w:val="20"/>
        </w:numPr>
      </w:pPr>
      <w:r>
        <w:rPr>
          <w:rFonts w:asciiTheme="minorHAnsi" w:hAnsiTheme="minorHAnsi" w:cstheme="minorHAnsi"/>
          <w:sz w:val="22"/>
          <w:szCs w:val="22"/>
        </w:rPr>
        <w:t>It allows for testing an application without the full implementation of a class</w:t>
      </w:r>
      <w:sdt>
        <w:sdtPr>
          <w:rPr>
            <w:rFonts w:asciiTheme="minorHAnsi" w:hAnsiTheme="minorHAnsi" w:cstheme="minorHAnsi"/>
            <w:sz w:val="22"/>
            <w:szCs w:val="22"/>
          </w:rPr>
          <w:id w:val="-1569726884"/>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Pet13 \l 2057 </w:instrText>
          </w:r>
          <w:r>
            <w:rPr>
              <w:rFonts w:asciiTheme="minorHAnsi" w:hAnsiTheme="minorHAnsi" w:cstheme="minorHAnsi"/>
              <w:sz w:val="22"/>
              <w:szCs w:val="22"/>
            </w:rPr>
            <w:fldChar w:fldCharType="separate"/>
          </w:r>
          <w:r w:rsidR="009E2621">
            <w:rPr>
              <w:rFonts w:asciiTheme="minorHAnsi" w:hAnsiTheme="minorHAnsi" w:cstheme="minorHAnsi"/>
              <w:noProof/>
              <w:sz w:val="22"/>
              <w:szCs w:val="22"/>
            </w:rPr>
            <w:t xml:space="preserve"> </w:t>
          </w:r>
          <w:r w:rsidR="009E2621" w:rsidRPr="009E2621">
            <w:rPr>
              <w:rFonts w:asciiTheme="minorHAnsi" w:hAnsiTheme="minorHAnsi" w:cstheme="minorHAnsi"/>
              <w:noProof/>
              <w:sz w:val="22"/>
              <w:szCs w:val="22"/>
            </w:rPr>
            <w:t>[5]</w:t>
          </w:r>
          <w:r>
            <w:rPr>
              <w:rFonts w:asciiTheme="minorHAnsi" w:hAnsiTheme="minorHAnsi" w:cstheme="minorHAnsi"/>
              <w:sz w:val="22"/>
              <w:szCs w:val="22"/>
            </w:rPr>
            <w:fldChar w:fldCharType="end"/>
          </w:r>
        </w:sdtContent>
      </w:sdt>
    </w:p>
    <w:p w14:paraId="0A9F7609" w14:textId="224C4263" w:rsidR="00713FC0" w:rsidRPr="00333083" w:rsidRDefault="00713FC0" w:rsidP="00713FC0">
      <w:pPr>
        <w:pStyle w:val="ListParagraph"/>
        <w:numPr>
          <w:ilvl w:val="0"/>
          <w:numId w:val="20"/>
        </w:numPr>
      </w:pPr>
      <w:r>
        <w:rPr>
          <w:rFonts w:asciiTheme="minorHAnsi" w:hAnsiTheme="minorHAnsi" w:cstheme="minorHAnsi"/>
          <w:sz w:val="22"/>
          <w:szCs w:val="22"/>
        </w:rPr>
        <w:t>The design of the application can be easily modified</w:t>
      </w:r>
      <w:sdt>
        <w:sdtPr>
          <w:rPr>
            <w:rFonts w:asciiTheme="minorHAnsi" w:hAnsiTheme="minorHAnsi" w:cstheme="minorHAnsi"/>
            <w:sz w:val="22"/>
            <w:szCs w:val="22"/>
          </w:rPr>
          <w:id w:val="897096114"/>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Pet13 \l 2057 </w:instrText>
          </w:r>
          <w:r>
            <w:rPr>
              <w:rFonts w:asciiTheme="minorHAnsi" w:hAnsiTheme="minorHAnsi" w:cstheme="minorHAnsi"/>
              <w:sz w:val="22"/>
              <w:szCs w:val="22"/>
            </w:rPr>
            <w:fldChar w:fldCharType="separate"/>
          </w:r>
          <w:r w:rsidR="009E2621">
            <w:rPr>
              <w:rFonts w:asciiTheme="minorHAnsi" w:hAnsiTheme="minorHAnsi" w:cstheme="minorHAnsi"/>
              <w:noProof/>
              <w:sz w:val="22"/>
              <w:szCs w:val="22"/>
            </w:rPr>
            <w:t xml:space="preserve"> </w:t>
          </w:r>
          <w:r w:rsidR="009E2621" w:rsidRPr="009E2621">
            <w:rPr>
              <w:rFonts w:asciiTheme="minorHAnsi" w:hAnsiTheme="minorHAnsi" w:cstheme="minorHAnsi"/>
              <w:noProof/>
              <w:sz w:val="22"/>
              <w:szCs w:val="22"/>
            </w:rPr>
            <w:t>[5]</w:t>
          </w:r>
          <w:r>
            <w:rPr>
              <w:rFonts w:asciiTheme="minorHAnsi" w:hAnsiTheme="minorHAnsi" w:cstheme="minorHAnsi"/>
              <w:sz w:val="22"/>
              <w:szCs w:val="22"/>
            </w:rPr>
            <w:fldChar w:fldCharType="end"/>
          </w:r>
        </w:sdtContent>
      </w:sdt>
    </w:p>
    <w:p w14:paraId="10E1A32F" w14:textId="7F2A4854" w:rsidR="00333083" w:rsidRDefault="00333083" w:rsidP="00333083"/>
    <w:p w14:paraId="1425B461" w14:textId="22F14531" w:rsidR="00333083" w:rsidRDefault="00333083" w:rsidP="00333083">
      <w:r>
        <w:t xml:space="preserve">A disadvantage is – </w:t>
      </w:r>
    </w:p>
    <w:p w14:paraId="3C597C18" w14:textId="3DE46143" w:rsidR="00333083" w:rsidRPr="00333083" w:rsidRDefault="00333083" w:rsidP="00333083">
      <w:pPr>
        <w:pStyle w:val="ListParagraph"/>
        <w:numPr>
          <w:ilvl w:val="0"/>
          <w:numId w:val="21"/>
        </w:numPr>
        <w:rPr>
          <w:rFonts w:asciiTheme="minorHAnsi" w:hAnsiTheme="minorHAnsi" w:cstheme="minorHAnsi"/>
          <w:sz w:val="22"/>
        </w:rPr>
      </w:pPr>
      <w:r w:rsidRPr="00333083">
        <w:rPr>
          <w:rFonts w:asciiTheme="minorHAnsi" w:hAnsiTheme="minorHAnsi" w:cstheme="minorHAnsi"/>
          <w:sz w:val="22"/>
        </w:rPr>
        <w:t>The code can be more difficult to read</w:t>
      </w:r>
      <w:r>
        <w:rPr>
          <w:rFonts w:asciiTheme="minorHAnsi" w:hAnsiTheme="minorHAnsi" w:cstheme="minorHAnsi"/>
          <w:sz w:val="22"/>
        </w:rPr>
        <w:t xml:space="preserve"> as each instance of an object may use different parts of a class</w:t>
      </w:r>
      <w:sdt>
        <w:sdtPr>
          <w:rPr>
            <w:rFonts w:asciiTheme="minorHAnsi" w:hAnsiTheme="minorHAnsi" w:cstheme="minorHAnsi"/>
            <w:sz w:val="22"/>
          </w:rPr>
          <w:id w:val="1762327776"/>
          <w:citation/>
        </w:sdtPr>
        <w:sdtContent>
          <w:r>
            <w:rPr>
              <w:rFonts w:asciiTheme="minorHAnsi" w:hAnsiTheme="minorHAnsi" w:cstheme="minorHAnsi"/>
              <w:sz w:val="22"/>
            </w:rPr>
            <w:fldChar w:fldCharType="begin"/>
          </w:r>
          <w:r>
            <w:rPr>
              <w:rFonts w:asciiTheme="minorHAnsi" w:hAnsiTheme="minorHAnsi" w:cstheme="minorHAnsi"/>
              <w:sz w:val="22"/>
            </w:rPr>
            <w:instrText xml:space="preserve"> CITATION Pet13 \l 2057 </w:instrText>
          </w:r>
          <w:r>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[5]</w:t>
          </w:r>
          <w:r>
            <w:rPr>
              <w:rFonts w:asciiTheme="minorHAnsi" w:hAnsiTheme="minorHAnsi" w:cstheme="minorHAnsi"/>
              <w:sz w:val="22"/>
            </w:rPr>
            <w:fldChar w:fldCharType="end"/>
          </w:r>
        </w:sdtContent>
      </w:sdt>
    </w:p>
    <w:p w14:paraId="466A562B" w14:textId="77777777" w:rsidR="00713FC0" w:rsidRPr="00713FC0" w:rsidRDefault="00713FC0" w:rsidP="00FA22C9"/>
    <w:p w14:paraId="54F77437" w14:textId="77777777" w:rsidR="00333083" w:rsidRDefault="00333083">
      <w:pPr>
        <w:rPr>
          <w:rFonts w:asciiTheme="majorHAnsi" w:eastAsiaTheme="majorEastAsia" w:hAnsiTheme="majorHAnsi" w:cstheme="majorBidi"/>
          <w:color w:val="1F3763" w:themeColor="accent1" w:themeShade="7F"/>
          <w:sz w:val="24"/>
          <w:szCs w:val="24"/>
        </w:rPr>
      </w:pPr>
      <w:r>
        <w:br w:type="page"/>
      </w:r>
    </w:p>
    <w:p w14:paraId="472B9339" w14:textId="1BA99CF7" w:rsidR="00FA22C9" w:rsidRDefault="00FA22C9" w:rsidP="00FA22C9">
      <w:pPr>
        <w:pStyle w:val="Heading3"/>
      </w:pPr>
      <w:bookmarkStart w:id="10" w:name="_Toc8642773"/>
      <w:r>
        <w:lastRenderedPageBreak/>
        <w:t>2.2.3 – Strategy</w:t>
      </w:r>
      <w:bookmarkEnd w:id="10"/>
    </w:p>
    <w:p w14:paraId="419941F8" w14:textId="47444326" w:rsidR="00333083" w:rsidRDefault="00333083" w:rsidP="00333083">
      <w:r>
        <w:t>This pattern groups similar algorithms under a single abstraction so instead of running a single algorithm, the code will receive an instruction which specify which algorithm group to use.</w:t>
      </w:r>
      <w:sdt>
        <w:sdtPr>
          <w:id w:val="-860352496"/>
          <w:citation/>
        </w:sdtPr>
        <w:sdtContent>
          <w:r>
            <w:fldChar w:fldCharType="begin"/>
          </w:r>
          <w:r>
            <w:instrText xml:space="preserve"> CITATION Edu18 \l 2057 </w:instrText>
          </w:r>
          <w:r>
            <w:fldChar w:fldCharType="separate"/>
          </w:r>
          <w:r w:rsidR="009E2621">
            <w:rPr>
              <w:noProof/>
            </w:rPr>
            <w:t xml:space="preserve"> </w:t>
          </w:r>
          <w:r w:rsidR="009E2621" w:rsidRPr="009E2621">
            <w:rPr>
              <w:noProof/>
            </w:rPr>
            <w:t>[3]</w:t>
          </w:r>
          <w:r>
            <w:fldChar w:fldCharType="end"/>
          </w:r>
        </w:sdtContent>
      </w:sdt>
    </w:p>
    <w:p w14:paraId="4151C377" w14:textId="7CB06336" w:rsidR="00333083" w:rsidRDefault="00333083" w:rsidP="00333083">
      <w:r>
        <w:t xml:space="preserve">Some advantages are – </w:t>
      </w:r>
    </w:p>
    <w:p w14:paraId="6F584424" w14:textId="6AB59504" w:rsidR="00333083" w:rsidRPr="00333083" w:rsidRDefault="00333083" w:rsidP="00333083">
      <w:pPr>
        <w:pStyle w:val="ListParagraph"/>
        <w:numPr>
          <w:ilvl w:val="0"/>
          <w:numId w:val="21"/>
        </w:numPr>
      </w:pPr>
      <w:r>
        <w:rPr>
          <w:rFonts w:asciiTheme="minorHAnsi" w:hAnsiTheme="minorHAnsi" w:cstheme="minorHAnsi"/>
          <w:sz w:val="22"/>
        </w:rPr>
        <w:t>Vary simple to extend the application</w:t>
      </w:r>
      <w:sdt>
        <w:sdtPr>
          <w:rPr>
            <w:rFonts w:asciiTheme="minorHAnsi" w:hAnsiTheme="minorHAnsi" w:cstheme="minorHAnsi"/>
            <w:sz w:val="22"/>
          </w:rPr>
          <w:id w:val="1688252215"/>
          <w:citation/>
        </w:sdtPr>
        <w:sdtContent>
          <w:r>
            <w:rPr>
              <w:rFonts w:asciiTheme="minorHAnsi" w:hAnsiTheme="minorHAnsi" w:cstheme="minorHAnsi"/>
              <w:sz w:val="22"/>
            </w:rPr>
            <w:fldChar w:fldCharType="begin"/>
          </w:r>
          <w:r>
            <w:rPr>
              <w:rFonts w:asciiTheme="minorHAnsi" w:hAnsiTheme="minorHAnsi" w:cstheme="minorHAnsi"/>
              <w:sz w:val="22"/>
            </w:rPr>
            <w:instrText xml:space="preserve"> CITATION mia15 \l 2057 </w:instrText>
          </w:r>
          <w:r>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[6]</w:t>
          </w:r>
          <w:r>
            <w:rPr>
              <w:rFonts w:asciiTheme="minorHAnsi" w:hAnsiTheme="minorHAnsi" w:cstheme="minorHAnsi"/>
              <w:sz w:val="22"/>
            </w:rPr>
            <w:fldChar w:fldCharType="end"/>
          </w:r>
        </w:sdtContent>
      </w:sdt>
    </w:p>
    <w:p w14:paraId="045C5E05" w14:textId="277FCA25" w:rsidR="00333083" w:rsidRPr="00333083" w:rsidRDefault="00333083" w:rsidP="00333083">
      <w:pPr>
        <w:pStyle w:val="ListParagraph"/>
        <w:numPr>
          <w:ilvl w:val="0"/>
          <w:numId w:val="21"/>
        </w:numPr>
      </w:pPr>
      <w:r>
        <w:rPr>
          <w:rFonts w:asciiTheme="minorHAnsi" w:hAnsiTheme="minorHAnsi" w:cstheme="minorHAnsi"/>
          <w:sz w:val="22"/>
        </w:rPr>
        <w:t>Conditional statements are prevented</w:t>
      </w:r>
      <w:sdt>
        <w:sdtPr>
          <w:rPr>
            <w:rFonts w:asciiTheme="minorHAnsi" w:hAnsiTheme="minorHAnsi" w:cstheme="minorHAnsi"/>
            <w:sz w:val="22"/>
          </w:rPr>
          <w:id w:val="1323319624"/>
          <w:citation/>
        </w:sdtPr>
        <w:sdtContent>
          <w:r>
            <w:rPr>
              <w:rFonts w:asciiTheme="minorHAnsi" w:hAnsiTheme="minorHAnsi" w:cstheme="minorHAnsi"/>
              <w:sz w:val="22"/>
            </w:rPr>
            <w:fldChar w:fldCharType="begin"/>
          </w:r>
          <w:r>
            <w:rPr>
              <w:rFonts w:asciiTheme="minorHAnsi" w:hAnsiTheme="minorHAnsi" w:cstheme="minorHAnsi"/>
              <w:sz w:val="22"/>
            </w:rPr>
            <w:instrText xml:space="preserve"> CITATION mia15 \l 2057 </w:instrText>
          </w:r>
          <w:r>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[6]</w:t>
          </w:r>
          <w:r>
            <w:rPr>
              <w:rFonts w:asciiTheme="minorHAnsi" w:hAnsiTheme="minorHAnsi" w:cstheme="minorHAnsi"/>
              <w:sz w:val="22"/>
            </w:rPr>
            <w:fldChar w:fldCharType="end"/>
          </w:r>
        </w:sdtContent>
      </w:sdt>
    </w:p>
    <w:p w14:paraId="46EB56B4" w14:textId="5F74C564" w:rsidR="00FA22C9" w:rsidRDefault="00FA22C9" w:rsidP="00FA22C9"/>
    <w:p w14:paraId="1DC56C44" w14:textId="175A4F42" w:rsidR="00333083" w:rsidRDefault="00333083" w:rsidP="00FA22C9">
      <w:r>
        <w:t xml:space="preserve">A disadvantage would be – </w:t>
      </w:r>
    </w:p>
    <w:p w14:paraId="44B4E8E5" w14:textId="075CA01A" w:rsidR="00333083" w:rsidRPr="00333083" w:rsidRDefault="00333083" w:rsidP="00333083">
      <w:pPr>
        <w:pStyle w:val="ListParagraph"/>
        <w:numPr>
          <w:ilvl w:val="0"/>
          <w:numId w:val="22"/>
        </w:numPr>
      </w:pPr>
      <w:r>
        <w:rPr>
          <w:rFonts w:asciiTheme="minorHAnsi" w:hAnsiTheme="minorHAnsi" w:cstheme="minorHAnsi"/>
          <w:sz w:val="22"/>
        </w:rPr>
        <w:t>The number of objects in the application Is increased which can have a detrimental effect on the performance</w:t>
      </w:r>
      <w:sdt>
        <w:sdtPr>
          <w:rPr>
            <w:rFonts w:asciiTheme="minorHAnsi" w:hAnsiTheme="minorHAnsi" w:cstheme="minorHAnsi"/>
            <w:sz w:val="22"/>
          </w:rPr>
          <w:id w:val="-264616162"/>
          <w:citation/>
        </w:sdtPr>
        <w:sdtContent>
          <w:r>
            <w:rPr>
              <w:rFonts w:asciiTheme="minorHAnsi" w:hAnsiTheme="minorHAnsi" w:cstheme="minorHAnsi"/>
              <w:sz w:val="22"/>
            </w:rPr>
            <w:fldChar w:fldCharType="begin"/>
          </w:r>
          <w:r>
            <w:rPr>
              <w:rFonts w:asciiTheme="minorHAnsi" w:hAnsiTheme="minorHAnsi" w:cstheme="minorHAnsi"/>
              <w:sz w:val="22"/>
            </w:rPr>
            <w:instrText xml:space="preserve"> CITATION mia15 \l 2057 </w:instrText>
          </w:r>
          <w:r>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[6]</w:t>
          </w:r>
          <w:r>
            <w:rPr>
              <w:rFonts w:asciiTheme="minorHAnsi" w:hAnsiTheme="minorHAnsi" w:cstheme="minorHAnsi"/>
              <w:sz w:val="22"/>
            </w:rPr>
            <w:fldChar w:fldCharType="end"/>
          </w:r>
        </w:sdtContent>
      </w:sdt>
    </w:p>
    <w:p w14:paraId="4442C67C" w14:textId="77777777" w:rsidR="00333083" w:rsidRPr="00FA22C9" w:rsidRDefault="00333083" w:rsidP="00333083">
      <w:pPr>
        <w:pStyle w:val="ListParagraph"/>
      </w:pPr>
    </w:p>
    <w:p w14:paraId="46D1CE2E" w14:textId="60F598BA" w:rsidR="00FA22C9" w:rsidRDefault="00FA22C9" w:rsidP="00FA22C9">
      <w:pPr>
        <w:pStyle w:val="Heading3"/>
      </w:pPr>
      <w:bookmarkStart w:id="11" w:name="_Toc8642774"/>
      <w:r>
        <w:t xml:space="preserve">2.2.4 </w:t>
      </w:r>
      <w:r w:rsidR="00333083">
        <w:t>–</w:t>
      </w:r>
      <w:r>
        <w:t xml:space="preserve"> Observer</w:t>
      </w:r>
      <w:bookmarkEnd w:id="11"/>
    </w:p>
    <w:p w14:paraId="064A77AC" w14:textId="5624F32D" w:rsidR="00333083" w:rsidRDefault="00333083" w:rsidP="00333083">
      <w:r>
        <w:t>This is simply a one-to-many</w:t>
      </w:r>
      <w:r w:rsidR="00A81B81">
        <w:t xml:space="preserve"> pattern in terms of objects, when an object(subject) changes state it changes in each one of its dependents (observer)</w:t>
      </w:r>
      <w:sdt>
        <w:sdtPr>
          <w:id w:val="-1728450857"/>
          <w:citation/>
        </w:sdtPr>
        <w:sdtContent>
          <w:r w:rsidR="00A81B81">
            <w:fldChar w:fldCharType="begin"/>
          </w:r>
          <w:r w:rsidR="00A81B81">
            <w:instrText xml:space="preserve"> CITATION Edu18 \l 2057 </w:instrText>
          </w:r>
          <w:r w:rsidR="00A81B81">
            <w:fldChar w:fldCharType="separate"/>
          </w:r>
          <w:r w:rsidR="009E2621">
            <w:rPr>
              <w:noProof/>
            </w:rPr>
            <w:t xml:space="preserve"> </w:t>
          </w:r>
          <w:r w:rsidR="009E2621" w:rsidRPr="009E2621">
            <w:rPr>
              <w:noProof/>
            </w:rPr>
            <w:t>[3]</w:t>
          </w:r>
          <w:r w:rsidR="00A81B81">
            <w:fldChar w:fldCharType="end"/>
          </w:r>
        </w:sdtContent>
      </w:sdt>
    </w:p>
    <w:p w14:paraId="31E5616D" w14:textId="6335A69D" w:rsidR="00A81B81" w:rsidRDefault="00A81B81" w:rsidP="00333083">
      <w:r>
        <w:t xml:space="preserve">An advantage of this is – </w:t>
      </w:r>
    </w:p>
    <w:p w14:paraId="36C23349" w14:textId="15308AF3" w:rsidR="00A81B81" w:rsidRDefault="00A81B81" w:rsidP="00A81B81">
      <w:pPr>
        <w:pStyle w:val="ListParagraph"/>
        <w:numPr>
          <w:ilvl w:val="0"/>
          <w:numId w:val="22"/>
        </w:numPr>
        <w:rPr>
          <w:rFonts w:asciiTheme="minorHAnsi" w:hAnsiTheme="minorHAnsi" w:cstheme="minorHAnsi"/>
          <w:sz w:val="22"/>
        </w:rPr>
      </w:pPr>
      <w:r w:rsidRPr="00A81B81">
        <w:rPr>
          <w:rFonts w:asciiTheme="minorHAnsi" w:hAnsiTheme="minorHAnsi" w:cstheme="minorHAnsi"/>
          <w:sz w:val="22"/>
        </w:rPr>
        <w:t>Data can be sent to other objects without changes in either the subject or observer</w:t>
      </w:r>
      <w:sdt>
        <w:sdtPr>
          <w:rPr>
            <w:rFonts w:asciiTheme="minorHAnsi" w:hAnsiTheme="minorHAnsi" w:cstheme="minorHAnsi"/>
            <w:sz w:val="22"/>
          </w:rPr>
          <w:id w:val="2030140848"/>
          <w:citation/>
        </w:sdtPr>
        <w:sdtContent>
          <w:r w:rsidRPr="00A81B81">
            <w:rPr>
              <w:rFonts w:asciiTheme="minorHAnsi" w:hAnsiTheme="minorHAnsi" w:cstheme="minorHAnsi"/>
              <w:sz w:val="22"/>
            </w:rPr>
            <w:fldChar w:fldCharType="begin"/>
          </w:r>
          <w:r w:rsidRPr="00A81B81">
            <w:rPr>
              <w:rFonts w:asciiTheme="minorHAnsi" w:hAnsiTheme="minorHAnsi" w:cstheme="minorHAnsi"/>
              <w:sz w:val="22"/>
            </w:rPr>
            <w:instrText xml:space="preserve"> CITATION The19 \l 2057 </w:instrText>
          </w:r>
          <w:r w:rsidRPr="00A81B81">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[7]</w:t>
          </w:r>
          <w:r w:rsidRPr="00A81B81">
            <w:rPr>
              <w:rFonts w:asciiTheme="minorHAnsi" w:hAnsiTheme="minorHAnsi" w:cstheme="minorHAnsi"/>
              <w:sz w:val="22"/>
            </w:rPr>
            <w:fldChar w:fldCharType="end"/>
          </w:r>
        </w:sdtContent>
      </w:sdt>
    </w:p>
    <w:p w14:paraId="3C6755B2" w14:textId="7020BA1F" w:rsidR="00A81B81" w:rsidRDefault="00A81B81" w:rsidP="00A81B81">
      <w:pPr>
        <w:rPr>
          <w:rFonts w:cstheme="minorHAnsi"/>
        </w:rPr>
      </w:pPr>
    </w:p>
    <w:p w14:paraId="32913A63" w14:textId="6B5FCF16" w:rsidR="00A81B81" w:rsidRDefault="00A81B81" w:rsidP="00A81B81">
      <w:pPr>
        <w:rPr>
          <w:rFonts w:cstheme="minorHAnsi"/>
        </w:rPr>
      </w:pPr>
      <w:r>
        <w:rPr>
          <w:rFonts w:cstheme="minorHAnsi"/>
        </w:rPr>
        <w:t xml:space="preserve">But a disadvantage is – </w:t>
      </w:r>
    </w:p>
    <w:p w14:paraId="4135175A" w14:textId="254236E6" w:rsidR="00A81B81" w:rsidRPr="00A81B81" w:rsidRDefault="00A81B81" w:rsidP="00A81B81">
      <w:pPr>
        <w:pStyle w:val="ListParagraph"/>
        <w:numPr>
          <w:ilvl w:val="0"/>
          <w:numId w:val="22"/>
        </w:numPr>
        <w:rPr>
          <w:rFonts w:cstheme="minorHAnsi"/>
        </w:rPr>
      </w:pPr>
      <w:r>
        <w:rPr>
          <w:rFonts w:asciiTheme="minorHAnsi" w:hAnsiTheme="minorHAnsi" w:cstheme="minorHAnsi"/>
          <w:sz w:val="22"/>
        </w:rPr>
        <w:t xml:space="preserve">The observer </w:t>
      </w:r>
      <w:r w:rsidR="00682E7E">
        <w:rPr>
          <w:rFonts w:asciiTheme="minorHAnsi" w:hAnsiTheme="minorHAnsi" w:cstheme="minorHAnsi"/>
          <w:sz w:val="22"/>
        </w:rPr>
        <w:t>must</w:t>
      </w:r>
      <w:r>
        <w:rPr>
          <w:rFonts w:asciiTheme="minorHAnsi" w:hAnsiTheme="minorHAnsi" w:cstheme="minorHAnsi"/>
          <w:sz w:val="22"/>
        </w:rPr>
        <w:t xml:space="preserve"> </w:t>
      </w:r>
      <w:bookmarkStart w:id="12" w:name="_GoBack"/>
      <w:bookmarkEnd w:id="12"/>
      <w:r>
        <w:rPr>
          <w:rFonts w:asciiTheme="minorHAnsi" w:hAnsiTheme="minorHAnsi" w:cstheme="minorHAnsi"/>
          <w:sz w:val="22"/>
        </w:rPr>
        <w:t>be in its own class which if not implemented correctly can lead to performance issues</w:t>
      </w:r>
      <w:sdt>
        <w:sdtPr>
          <w:rPr>
            <w:rFonts w:asciiTheme="minorHAnsi" w:hAnsiTheme="minorHAnsi" w:cstheme="minorHAnsi"/>
            <w:sz w:val="22"/>
          </w:rPr>
          <w:id w:val="-566964120"/>
          <w:citation/>
        </w:sdtPr>
        <w:sdtContent>
          <w:r>
            <w:rPr>
              <w:rFonts w:asciiTheme="minorHAnsi" w:hAnsiTheme="minorHAnsi" w:cstheme="minorHAnsi"/>
              <w:sz w:val="22"/>
            </w:rPr>
            <w:fldChar w:fldCharType="begin"/>
          </w:r>
          <w:r>
            <w:rPr>
              <w:rFonts w:asciiTheme="minorHAnsi" w:hAnsiTheme="minorHAnsi" w:cstheme="minorHAnsi"/>
              <w:sz w:val="22"/>
            </w:rPr>
            <w:instrText xml:space="preserve"> CITATION The19 \l 2057 </w:instrText>
          </w:r>
          <w:r>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[7]</w:t>
          </w:r>
          <w:r>
            <w:rPr>
              <w:rFonts w:asciiTheme="minorHAnsi" w:hAnsiTheme="minorHAnsi" w:cstheme="minorHAnsi"/>
              <w:sz w:val="22"/>
            </w:rPr>
            <w:fldChar w:fldCharType="end"/>
          </w:r>
        </w:sdtContent>
      </w:sdt>
    </w:p>
    <w:p w14:paraId="4DE7DE7B" w14:textId="77777777" w:rsidR="00DF788A" w:rsidRPr="005677DB" w:rsidRDefault="00DF788A">
      <w:pPr>
        <w:rPr>
          <w:rFonts w:eastAsiaTheme="majorEastAsia" w:cstheme="minorHAnsi"/>
          <w:color w:val="2F5496" w:themeColor="accent1" w:themeShade="BF"/>
          <w:sz w:val="32"/>
          <w:szCs w:val="32"/>
        </w:rPr>
      </w:pPr>
      <w:r w:rsidRPr="005677DB">
        <w:rPr>
          <w:rFonts w:cstheme="minorHAnsi"/>
        </w:rPr>
        <w:br w:type="page"/>
      </w:r>
    </w:p>
    <w:p w14:paraId="49A57BFD" w14:textId="6F1D5823" w:rsidR="00750750" w:rsidRPr="005677DB" w:rsidRDefault="00162E23" w:rsidP="00DF788A">
      <w:pPr>
        <w:pStyle w:val="Heading1"/>
        <w:spacing w:before="0"/>
        <w:rPr>
          <w:rFonts w:asciiTheme="minorHAnsi" w:hAnsiTheme="minorHAnsi" w:cstheme="minorHAnsi"/>
        </w:rPr>
      </w:pPr>
      <w:bookmarkStart w:id="13" w:name="_Toc8642775"/>
      <w:r w:rsidRPr="005677DB">
        <w:rPr>
          <w:rFonts w:asciiTheme="minorHAnsi" w:hAnsiTheme="minorHAnsi" w:cstheme="minorHAnsi"/>
        </w:rPr>
        <w:lastRenderedPageBreak/>
        <w:t>3</w:t>
      </w:r>
      <w:r w:rsidR="00750750" w:rsidRPr="005677DB">
        <w:rPr>
          <w:rFonts w:asciiTheme="minorHAnsi" w:hAnsiTheme="minorHAnsi" w:cstheme="minorHAnsi"/>
        </w:rPr>
        <w:t xml:space="preserve"> – </w:t>
      </w:r>
      <w:r w:rsidRPr="005677DB">
        <w:rPr>
          <w:rFonts w:asciiTheme="minorHAnsi" w:hAnsiTheme="minorHAnsi" w:cstheme="minorHAnsi"/>
        </w:rPr>
        <w:t>Requirements</w:t>
      </w:r>
      <w:bookmarkEnd w:id="13"/>
    </w:p>
    <w:p w14:paraId="53CB309F" w14:textId="351531FB" w:rsidR="00DF788A" w:rsidRPr="005677DB" w:rsidRDefault="00DF788A" w:rsidP="00DF788A">
      <w:pPr>
        <w:rPr>
          <w:rFonts w:cstheme="minorHAnsi"/>
        </w:rPr>
      </w:pPr>
    </w:p>
    <w:p w14:paraId="0EE1D1ED" w14:textId="3CCE9F42" w:rsidR="00DF788A" w:rsidRPr="005677DB" w:rsidRDefault="00DF788A" w:rsidP="00047A49">
      <w:pPr>
        <w:spacing w:after="0"/>
        <w:rPr>
          <w:rFonts w:cstheme="minorHAnsi"/>
        </w:rPr>
      </w:pPr>
      <w:r w:rsidRPr="005677DB">
        <w:rPr>
          <w:rFonts w:cstheme="minorHAnsi"/>
        </w:rPr>
        <w:t>This site will show the model trains available for purchase on the Hornby website</w:t>
      </w:r>
      <w:sdt>
        <w:sdtPr>
          <w:rPr>
            <w:rFonts w:cstheme="minorHAnsi"/>
          </w:rPr>
          <w:id w:val="-455102289"/>
          <w:citation/>
        </w:sdtPr>
        <w:sdtContent>
          <w:r w:rsidRPr="005677DB">
            <w:rPr>
              <w:rFonts w:cstheme="minorHAnsi"/>
            </w:rPr>
            <w:fldChar w:fldCharType="begin"/>
          </w:r>
          <w:r w:rsidRPr="005677DB">
            <w:rPr>
              <w:rFonts w:cstheme="minorHAnsi"/>
            </w:rPr>
            <w:instrText xml:space="preserve"> CITATION Tra19 \l 2057 </w:instrText>
          </w:r>
          <w:r w:rsidRPr="005677DB">
            <w:rPr>
              <w:rFonts w:cstheme="minorHAnsi"/>
            </w:rPr>
            <w:fldChar w:fldCharType="separate"/>
          </w:r>
          <w:r w:rsidR="009E2621">
            <w:rPr>
              <w:rFonts w:cstheme="minorHAnsi"/>
              <w:noProof/>
            </w:rPr>
            <w:t xml:space="preserve"> </w:t>
          </w:r>
          <w:r w:rsidR="009E2621" w:rsidRPr="009E2621">
            <w:rPr>
              <w:rFonts w:cstheme="minorHAnsi"/>
              <w:noProof/>
            </w:rPr>
            <w:t>[8]</w:t>
          </w:r>
          <w:r w:rsidRPr="005677DB">
            <w:rPr>
              <w:rFonts w:cstheme="minorHAnsi"/>
            </w:rPr>
            <w:fldChar w:fldCharType="end"/>
          </w:r>
        </w:sdtContent>
      </w:sdt>
      <w:r w:rsidRPr="005677DB">
        <w:rPr>
          <w:rFonts w:cstheme="minorHAnsi"/>
        </w:rPr>
        <w:t xml:space="preserve"> which are</w:t>
      </w:r>
      <w:r w:rsidR="00047A49" w:rsidRPr="005677DB">
        <w:rPr>
          <w:rFonts w:cstheme="minorHAnsi"/>
        </w:rPr>
        <w:t xml:space="preserve"> -</w:t>
      </w:r>
    </w:p>
    <w:p w14:paraId="68E55DD5" w14:textId="0B15F851"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The Highland Rambler Train Set</w:t>
      </w:r>
    </w:p>
    <w:p w14:paraId="64E3EFB9" w14:textId="65DF3595"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Mallard Pullman Train Set</w:t>
      </w:r>
    </w:p>
    <w:p w14:paraId="3F178E37" w14:textId="06BC559F"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Hornby West Coast Highlander Train Set</w:t>
      </w:r>
    </w:p>
    <w:p w14:paraId="4E695E14" w14:textId="71E72053"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The Coca-Cola Christmas Train Set</w:t>
      </w:r>
    </w:p>
    <w:p w14:paraId="4AD00C62" w14:textId="37098C47"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Hogwarts Express Train Set</w:t>
      </w:r>
    </w:p>
    <w:p w14:paraId="04575F41" w14:textId="3CD859AF"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East Coast Express Train Set</w:t>
      </w:r>
    </w:p>
    <w:p w14:paraId="52F555FB" w14:textId="1132A11A"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The Flying Scotsman Train Set</w:t>
      </w:r>
    </w:p>
    <w:p w14:paraId="5E5B1C70" w14:textId="2E151B74" w:rsidR="00DF788A" w:rsidRPr="005677DB" w:rsidRDefault="00DF788A"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Eurostar Train Set</w:t>
      </w:r>
    </w:p>
    <w:p w14:paraId="7ACB0668" w14:textId="40CD5939" w:rsidR="00DF788A" w:rsidRPr="005677DB" w:rsidRDefault="00047A49"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Industrial Freight Train Set</w:t>
      </w:r>
    </w:p>
    <w:p w14:paraId="20E4A7F1" w14:textId="0C0F6786" w:rsidR="00047A49" w:rsidRPr="005677DB" w:rsidRDefault="00047A49"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Santa’s Express Train Set</w:t>
      </w:r>
    </w:p>
    <w:p w14:paraId="46033939" w14:textId="7E50CE0F" w:rsidR="00047A49" w:rsidRPr="005677DB" w:rsidRDefault="00047A49" w:rsidP="00047A49">
      <w:pPr>
        <w:pStyle w:val="ListParagraph"/>
        <w:numPr>
          <w:ilvl w:val="0"/>
          <w:numId w:val="10"/>
        </w:numPr>
        <w:rPr>
          <w:rFonts w:asciiTheme="minorHAnsi" w:hAnsiTheme="minorHAnsi" w:cstheme="minorHAnsi"/>
          <w:sz w:val="22"/>
          <w:szCs w:val="22"/>
        </w:rPr>
      </w:pPr>
      <w:r w:rsidRPr="005677DB">
        <w:rPr>
          <w:rFonts w:asciiTheme="minorHAnsi" w:hAnsiTheme="minorHAnsi" w:cstheme="minorHAnsi"/>
          <w:sz w:val="22"/>
          <w:szCs w:val="22"/>
        </w:rPr>
        <w:t>GWR High Speed Train Set</w:t>
      </w:r>
    </w:p>
    <w:p w14:paraId="2AF980D2" w14:textId="40CFCAC9" w:rsidR="00047A49" w:rsidRPr="005677DB" w:rsidRDefault="00047A49" w:rsidP="00047A49">
      <w:pPr>
        <w:spacing w:after="0"/>
        <w:ind w:left="360"/>
        <w:rPr>
          <w:rFonts w:cstheme="minorHAnsi"/>
        </w:rPr>
      </w:pPr>
    </w:p>
    <w:p w14:paraId="4D9612D9" w14:textId="6F1A6800" w:rsidR="00047A49" w:rsidRPr="005677DB" w:rsidRDefault="00047A49" w:rsidP="00047A49">
      <w:pPr>
        <w:spacing w:after="0"/>
        <w:rPr>
          <w:rFonts w:cstheme="minorHAnsi"/>
        </w:rPr>
      </w:pPr>
      <w:r w:rsidRPr="005677DB">
        <w:rPr>
          <w:rFonts w:cstheme="minorHAnsi"/>
        </w:rPr>
        <w:t xml:space="preserve">Clicking on the models will show some information about each model. The target for this site is anyone who collects </w:t>
      </w:r>
      <w:r w:rsidR="000E3322" w:rsidRPr="005677DB">
        <w:rPr>
          <w:rFonts w:cstheme="minorHAnsi"/>
        </w:rPr>
        <w:t xml:space="preserve">Hornby </w:t>
      </w:r>
      <w:r w:rsidRPr="005677DB">
        <w:rPr>
          <w:rFonts w:cstheme="minorHAnsi"/>
        </w:rPr>
        <w:t>model trains in OO (1-76 inch) scale.</w:t>
      </w:r>
    </w:p>
    <w:p w14:paraId="0DEE3919" w14:textId="77777777" w:rsidR="00047A49" w:rsidRPr="005677DB" w:rsidRDefault="00047A49" w:rsidP="00047A49">
      <w:pPr>
        <w:spacing w:after="0"/>
        <w:ind w:left="360"/>
        <w:rPr>
          <w:rFonts w:cstheme="minorHAnsi"/>
        </w:rPr>
      </w:pPr>
    </w:p>
    <w:p w14:paraId="6EFAFFDF" w14:textId="6D5241F1" w:rsidR="00047A49" w:rsidRPr="005677DB" w:rsidRDefault="00047A49" w:rsidP="00047A49">
      <w:pPr>
        <w:spacing w:after="0"/>
        <w:rPr>
          <w:rFonts w:cstheme="minorHAnsi"/>
        </w:rPr>
      </w:pPr>
      <w:r w:rsidRPr="005677DB">
        <w:rPr>
          <w:rFonts w:cstheme="minorHAnsi"/>
        </w:rPr>
        <w:t>The software that was used for the development of the site are –</w:t>
      </w:r>
    </w:p>
    <w:p w14:paraId="02D62EDC" w14:textId="3AA15C58" w:rsidR="00047A49" w:rsidRPr="005677DB" w:rsidRDefault="00047A49" w:rsidP="00047A49">
      <w:pPr>
        <w:pStyle w:val="ListParagraph"/>
        <w:numPr>
          <w:ilvl w:val="0"/>
          <w:numId w:val="12"/>
        </w:numPr>
        <w:rPr>
          <w:rFonts w:asciiTheme="minorHAnsi" w:hAnsiTheme="minorHAnsi" w:cstheme="minorHAnsi"/>
          <w:sz w:val="22"/>
          <w:szCs w:val="22"/>
        </w:rPr>
      </w:pPr>
      <w:r w:rsidRPr="005677DB">
        <w:rPr>
          <w:rFonts w:asciiTheme="minorHAnsi" w:hAnsiTheme="minorHAnsi" w:cstheme="minorHAnsi"/>
          <w:sz w:val="22"/>
          <w:szCs w:val="22"/>
        </w:rPr>
        <w:t>Microsoft Visual Studio 2017</w:t>
      </w:r>
    </w:p>
    <w:p w14:paraId="74D22903" w14:textId="0E316A76" w:rsidR="00CB02DC" w:rsidRPr="005677DB" w:rsidRDefault="00CB02DC" w:rsidP="00CB02DC">
      <w:pPr>
        <w:pStyle w:val="ListParagraph"/>
        <w:widowControl w:val="0"/>
        <w:numPr>
          <w:ilvl w:val="0"/>
          <w:numId w:val="12"/>
        </w:numPr>
        <w:autoSpaceDE w:val="0"/>
        <w:autoSpaceDN w:val="0"/>
        <w:adjustRightInd w:val="0"/>
        <w:spacing w:after="160"/>
        <w:rPr>
          <w:rFonts w:asciiTheme="minorHAnsi" w:eastAsiaTheme="minorEastAsia" w:hAnsiTheme="minorHAnsi" w:cstheme="minorHAnsi"/>
          <w:sz w:val="22"/>
          <w:szCs w:val="22"/>
        </w:rPr>
      </w:pPr>
      <w:r w:rsidRPr="005677DB">
        <w:rPr>
          <w:rFonts w:asciiTheme="minorHAnsi" w:eastAsiaTheme="minorEastAsia" w:hAnsiTheme="minorHAnsi" w:cstheme="minorHAnsi"/>
          <w:sz w:val="22"/>
          <w:szCs w:val="22"/>
        </w:rPr>
        <w:t xml:space="preserve">Top three browsers </w:t>
      </w:r>
      <w:sdt>
        <w:sdtPr>
          <w:rPr>
            <w:rFonts w:asciiTheme="minorHAnsi" w:eastAsiaTheme="minorEastAsia" w:hAnsiTheme="minorHAnsi" w:cstheme="minorHAnsi"/>
            <w:sz w:val="22"/>
            <w:szCs w:val="22"/>
          </w:rPr>
          <w:id w:val="160592779"/>
          <w:citation/>
        </w:sdtPr>
        <w:sdtContent>
          <w:r w:rsidRPr="005677DB">
            <w:rPr>
              <w:rFonts w:asciiTheme="minorHAnsi" w:eastAsiaTheme="minorEastAsia" w:hAnsiTheme="minorHAnsi" w:cstheme="minorHAnsi"/>
              <w:sz w:val="22"/>
              <w:szCs w:val="22"/>
            </w:rPr>
            <w:fldChar w:fldCharType="begin"/>
          </w:r>
          <w:r w:rsidRPr="005677DB">
            <w:rPr>
              <w:rFonts w:asciiTheme="minorHAnsi" w:eastAsiaTheme="minorEastAsia" w:hAnsiTheme="minorHAnsi" w:cstheme="minorHAnsi"/>
              <w:sz w:val="22"/>
              <w:szCs w:val="22"/>
            </w:rPr>
            <w:instrText xml:space="preserve"> CITATION Jim18 \l 2057 </w:instrText>
          </w:r>
          <w:r w:rsidRPr="005677DB">
            <w:rPr>
              <w:rFonts w:asciiTheme="minorHAnsi" w:eastAsiaTheme="minorEastAsia" w:hAnsiTheme="minorHAnsi" w:cstheme="minorHAnsi"/>
              <w:sz w:val="22"/>
              <w:szCs w:val="22"/>
            </w:rPr>
            <w:fldChar w:fldCharType="separate"/>
          </w:r>
          <w:r w:rsidR="009E2621" w:rsidRPr="009E2621">
            <w:rPr>
              <w:rFonts w:asciiTheme="minorHAnsi" w:eastAsiaTheme="minorEastAsia" w:hAnsiTheme="minorHAnsi" w:cstheme="minorHAnsi"/>
              <w:noProof/>
              <w:sz w:val="22"/>
              <w:szCs w:val="22"/>
            </w:rPr>
            <w:t>[9]</w:t>
          </w:r>
          <w:r w:rsidRPr="005677DB">
            <w:rPr>
              <w:rFonts w:asciiTheme="minorHAnsi" w:eastAsiaTheme="minorEastAsia" w:hAnsiTheme="minorHAnsi" w:cstheme="minorHAnsi"/>
              <w:sz w:val="22"/>
              <w:szCs w:val="22"/>
            </w:rPr>
            <w:fldChar w:fldCharType="end"/>
          </w:r>
        </w:sdtContent>
      </w:sdt>
      <w:r w:rsidRPr="005677DB">
        <w:rPr>
          <w:rFonts w:asciiTheme="minorHAnsi" w:eastAsiaTheme="minorEastAsia" w:hAnsiTheme="minorHAnsi" w:cstheme="minorHAnsi"/>
          <w:sz w:val="22"/>
          <w:szCs w:val="22"/>
        </w:rPr>
        <w:t>.</w:t>
      </w:r>
    </w:p>
    <w:p w14:paraId="3D7C421D" w14:textId="77777777" w:rsidR="00CB02DC" w:rsidRPr="005677DB" w:rsidRDefault="00CB02DC" w:rsidP="00CB02DC">
      <w:pPr>
        <w:pStyle w:val="ListParagraph"/>
        <w:widowControl w:val="0"/>
        <w:numPr>
          <w:ilvl w:val="1"/>
          <w:numId w:val="12"/>
        </w:numPr>
        <w:autoSpaceDE w:val="0"/>
        <w:autoSpaceDN w:val="0"/>
        <w:adjustRightInd w:val="0"/>
        <w:spacing w:after="160"/>
        <w:rPr>
          <w:rFonts w:asciiTheme="minorHAnsi" w:eastAsiaTheme="minorEastAsia" w:hAnsiTheme="minorHAnsi" w:cstheme="minorHAnsi"/>
          <w:sz w:val="22"/>
          <w:szCs w:val="22"/>
        </w:rPr>
      </w:pPr>
      <w:r w:rsidRPr="005677DB">
        <w:rPr>
          <w:rFonts w:asciiTheme="minorHAnsi" w:eastAsiaTheme="minorEastAsia" w:hAnsiTheme="minorHAnsi" w:cstheme="minorHAnsi"/>
          <w:sz w:val="22"/>
          <w:szCs w:val="22"/>
        </w:rPr>
        <w:t>Google Chrome</w:t>
      </w:r>
    </w:p>
    <w:p w14:paraId="63012D46" w14:textId="77777777" w:rsidR="00CB02DC" w:rsidRPr="005677DB" w:rsidRDefault="00CB02DC" w:rsidP="00CB02DC">
      <w:pPr>
        <w:pStyle w:val="ListParagraph"/>
        <w:widowControl w:val="0"/>
        <w:numPr>
          <w:ilvl w:val="1"/>
          <w:numId w:val="12"/>
        </w:numPr>
        <w:autoSpaceDE w:val="0"/>
        <w:autoSpaceDN w:val="0"/>
        <w:adjustRightInd w:val="0"/>
        <w:spacing w:after="160"/>
        <w:rPr>
          <w:rFonts w:asciiTheme="minorHAnsi" w:eastAsiaTheme="minorEastAsia" w:hAnsiTheme="minorHAnsi" w:cstheme="minorHAnsi"/>
          <w:sz w:val="22"/>
          <w:szCs w:val="22"/>
        </w:rPr>
      </w:pPr>
      <w:r w:rsidRPr="005677DB">
        <w:rPr>
          <w:rFonts w:asciiTheme="minorHAnsi" w:eastAsiaTheme="minorEastAsia" w:hAnsiTheme="minorHAnsi" w:cstheme="minorHAnsi"/>
          <w:sz w:val="22"/>
          <w:szCs w:val="22"/>
        </w:rPr>
        <w:t>Mozilla Firefox</w:t>
      </w:r>
    </w:p>
    <w:p w14:paraId="3F32AEFF" w14:textId="77777777" w:rsidR="00CB02DC" w:rsidRPr="005677DB" w:rsidRDefault="00CB02DC" w:rsidP="00CB02DC">
      <w:pPr>
        <w:pStyle w:val="ListParagraph"/>
        <w:widowControl w:val="0"/>
        <w:numPr>
          <w:ilvl w:val="1"/>
          <w:numId w:val="12"/>
        </w:numPr>
        <w:autoSpaceDE w:val="0"/>
        <w:autoSpaceDN w:val="0"/>
        <w:adjustRightInd w:val="0"/>
        <w:spacing w:after="160"/>
        <w:rPr>
          <w:rFonts w:asciiTheme="minorHAnsi" w:eastAsiaTheme="minorEastAsia" w:hAnsiTheme="minorHAnsi" w:cstheme="minorHAnsi"/>
          <w:sz w:val="22"/>
          <w:szCs w:val="22"/>
        </w:rPr>
      </w:pPr>
      <w:r w:rsidRPr="005677DB">
        <w:rPr>
          <w:rFonts w:asciiTheme="minorHAnsi" w:eastAsiaTheme="minorEastAsia" w:hAnsiTheme="minorHAnsi" w:cstheme="minorHAnsi"/>
          <w:sz w:val="22"/>
          <w:szCs w:val="22"/>
        </w:rPr>
        <w:t>Microsoft Edge</w:t>
      </w:r>
    </w:p>
    <w:p w14:paraId="44675176" w14:textId="01A6D6C9" w:rsidR="00047A49" w:rsidRPr="005677DB" w:rsidRDefault="00047A49" w:rsidP="00CB02DC">
      <w:pPr>
        <w:pStyle w:val="ListParagraph"/>
        <w:numPr>
          <w:ilvl w:val="1"/>
          <w:numId w:val="12"/>
        </w:numPr>
        <w:rPr>
          <w:rFonts w:asciiTheme="minorHAnsi" w:hAnsiTheme="minorHAnsi" w:cstheme="minorHAnsi"/>
          <w:sz w:val="22"/>
          <w:szCs w:val="22"/>
        </w:rPr>
      </w:pPr>
      <w:r w:rsidRPr="005677DB">
        <w:rPr>
          <w:rFonts w:asciiTheme="minorHAnsi" w:hAnsiTheme="minorHAnsi" w:cstheme="minorHAnsi"/>
          <w:sz w:val="22"/>
          <w:szCs w:val="22"/>
        </w:rPr>
        <w:t>Mozilla Firefox Developer Edition</w:t>
      </w:r>
    </w:p>
    <w:p w14:paraId="6278AAC2" w14:textId="16703AF1" w:rsidR="00047A49" w:rsidRPr="005677DB" w:rsidRDefault="00047A49" w:rsidP="00047A49">
      <w:pPr>
        <w:rPr>
          <w:rFonts w:cstheme="minorHAnsi"/>
        </w:rPr>
      </w:pPr>
      <w:r w:rsidRPr="005677DB">
        <w:rPr>
          <w:rFonts w:cstheme="minorHAnsi"/>
        </w:rPr>
        <w:t xml:space="preserve"> </w:t>
      </w:r>
      <w:r w:rsidR="00CB02DC" w:rsidRPr="005677DB">
        <w:rPr>
          <w:rFonts w:cstheme="minorHAnsi"/>
        </w:rPr>
        <w:tab/>
      </w:r>
    </w:p>
    <w:p w14:paraId="746D8CE7" w14:textId="1E2488F2" w:rsidR="00DF788A" w:rsidRPr="005677DB" w:rsidRDefault="00047A49" w:rsidP="00047A49">
      <w:pPr>
        <w:rPr>
          <w:rFonts w:cstheme="minorHAnsi"/>
        </w:rPr>
      </w:pPr>
      <w:r w:rsidRPr="005677DB">
        <w:rPr>
          <w:rFonts w:cstheme="minorHAnsi"/>
        </w:rPr>
        <w:t>While it would be more effective to test the site on various browsers and differing screen sizes, time limitations meant that this was difficult</w:t>
      </w:r>
      <w:r w:rsidR="000E3322" w:rsidRPr="005677DB">
        <w:rPr>
          <w:rFonts w:cstheme="minorHAnsi"/>
        </w:rPr>
        <w:t xml:space="preserve"> to accomplish</w:t>
      </w:r>
      <w:r w:rsidRPr="005677DB">
        <w:rPr>
          <w:rFonts w:cstheme="minorHAnsi"/>
        </w:rPr>
        <w:t>.</w:t>
      </w:r>
    </w:p>
    <w:p w14:paraId="2CEB40F8" w14:textId="77777777" w:rsidR="00CB02DC" w:rsidRPr="005677DB" w:rsidRDefault="00CB02DC">
      <w:pPr>
        <w:rPr>
          <w:rFonts w:eastAsiaTheme="majorEastAsia" w:cstheme="minorHAnsi"/>
          <w:color w:val="2F5496" w:themeColor="accent1" w:themeShade="BF"/>
          <w:sz w:val="32"/>
          <w:szCs w:val="32"/>
        </w:rPr>
      </w:pPr>
      <w:r w:rsidRPr="005677DB">
        <w:rPr>
          <w:rFonts w:cstheme="minorHAnsi"/>
        </w:rPr>
        <w:br w:type="page"/>
      </w:r>
    </w:p>
    <w:p w14:paraId="6C926855" w14:textId="7116E9C7" w:rsidR="00750750" w:rsidRPr="005677DB" w:rsidRDefault="00162E23" w:rsidP="00162E23">
      <w:pPr>
        <w:pStyle w:val="Heading1"/>
        <w:rPr>
          <w:rFonts w:asciiTheme="minorHAnsi" w:hAnsiTheme="minorHAnsi" w:cstheme="minorHAnsi"/>
        </w:rPr>
      </w:pPr>
      <w:bookmarkStart w:id="14" w:name="_Toc8642776"/>
      <w:r w:rsidRPr="005677DB">
        <w:rPr>
          <w:rFonts w:asciiTheme="minorHAnsi" w:hAnsiTheme="minorHAnsi" w:cstheme="minorHAnsi"/>
        </w:rPr>
        <w:lastRenderedPageBreak/>
        <w:t>4</w:t>
      </w:r>
      <w:r w:rsidR="00750750" w:rsidRPr="005677DB">
        <w:rPr>
          <w:rFonts w:asciiTheme="minorHAnsi" w:hAnsiTheme="minorHAnsi" w:cstheme="minorHAnsi"/>
        </w:rPr>
        <w:t xml:space="preserve"> – </w:t>
      </w:r>
      <w:r w:rsidRPr="005677DB">
        <w:rPr>
          <w:rFonts w:asciiTheme="minorHAnsi" w:hAnsiTheme="minorHAnsi" w:cstheme="minorHAnsi"/>
        </w:rPr>
        <w:t>Design</w:t>
      </w:r>
      <w:r w:rsidR="00CD6F36">
        <w:rPr>
          <w:rFonts w:asciiTheme="minorHAnsi" w:hAnsiTheme="minorHAnsi" w:cstheme="minorHAnsi"/>
        </w:rPr>
        <w:t xml:space="preserve"> Principles</w:t>
      </w:r>
      <w:bookmarkEnd w:id="14"/>
    </w:p>
    <w:p w14:paraId="620688C5" w14:textId="3D2B28AC" w:rsidR="00047A49" w:rsidRPr="005677DB" w:rsidRDefault="00A81B81" w:rsidP="00047A49">
      <w:pPr>
        <w:rPr>
          <w:rFonts w:cstheme="minorHAnsi"/>
        </w:rPr>
      </w:pPr>
      <w:r>
        <w:rPr>
          <w:rFonts w:cstheme="minorHAnsi"/>
        </w:rPr>
        <w:t>S</w:t>
      </w:r>
      <w:r w:rsidR="00047A49" w:rsidRPr="005677DB">
        <w:rPr>
          <w:rFonts w:cstheme="minorHAnsi"/>
        </w:rPr>
        <w:t xml:space="preserve">ome of the </w:t>
      </w:r>
      <w:r>
        <w:rPr>
          <w:rFonts w:cstheme="minorHAnsi"/>
        </w:rPr>
        <w:t xml:space="preserve">main </w:t>
      </w:r>
      <w:r w:rsidR="00047A49" w:rsidRPr="005677DB">
        <w:rPr>
          <w:rFonts w:cstheme="minorHAnsi"/>
        </w:rPr>
        <w:t>design principles that were followed while designing and building the site</w:t>
      </w:r>
      <w:r>
        <w:rPr>
          <w:rFonts w:cstheme="minorHAnsi"/>
        </w:rPr>
        <w:t xml:space="preserve"> are</w:t>
      </w:r>
      <w:sdt>
        <w:sdtPr>
          <w:rPr>
            <w:rFonts w:cstheme="minorHAnsi"/>
          </w:rPr>
          <w:id w:val="5458001"/>
          <w:citation/>
        </w:sdtPr>
        <w:sdtContent>
          <w:r w:rsidR="00047A49" w:rsidRPr="005677DB">
            <w:rPr>
              <w:rFonts w:cstheme="minorHAnsi"/>
            </w:rPr>
            <w:fldChar w:fldCharType="begin"/>
          </w:r>
          <w:r w:rsidR="00047A49" w:rsidRPr="005677DB">
            <w:rPr>
              <w:rFonts w:cstheme="minorHAnsi"/>
            </w:rPr>
            <w:instrText xml:space="preserve"> CITATION Dar18 \l 2057 </w:instrText>
          </w:r>
          <w:r w:rsidR="00047A49" w:rsidRPr="005677DB">
            <w:rPr>
              <w:rFonts w:cstheme="minorHAnsi"/>
            </w:rPr>
            <w:fldChar w:fldCharType="separate"/>
          </w:r>
          <w:r w:rsidR="009E2621">
            <w:rPr>
              <w:rFonts w:cstheme="minorHAnsi"/>
              <w:noProof/>
            </w:rPr>
            <w:t xml:space="preserve"> </w:t>
          </w:r>
          <w:r w:rsidR="009E2621" w:rsidRPr="009E2621">
            <w:rPr>
              <w:rFonts w:cstheme="minorHAnsi"/>
              <w:noProof/>
            </w:rPr>
            <w:t>[10]</w:t>
          </w:r>
          <w:r w:rsidR="00047A49" w:rsidRPr="005677DB">
            <w:rPr>
              <w:rFonts w:cstheme="minorHAnsi"/>
              <w:noProof/>
            </w:rPr>
            <w:fldChar w:fldCharType="end"/>
          </w:r>
        </w:sdtContent>
      </w:sdt>
      <w:r>
        <w:rPr>
          <w:rFonts w:cstheme="minorHAnsi"/>
        </w:rPr>
        <w:t xml:space="preserve"> - </w:t>
      </w:r>
    </w:p>
    <w:p w14:paraId="2FB9C7A2" w14:textId="77777777" w:rsidR="00047A49" w:rsidRPr="005677DB" w:rsidRDefault="00047A49" w:rsidP="00047A49">
      <w:pPr>
        <w:pStyle w:val="ListParagraph"/>
        <w:numPr>
          <w:ilvl w:val="0"/>
          <w:numId w:val="13"/>
        </w:numPr>
        <w:spacing w:after="160" w:line="259" w:lineRule="auto"/>
        <w:rPr>
          <w:rFonts w:asciiTheme="minorHAnsi" w:hAnsiTheme="minorHAnsi" w:cstheme="minorHAnsi"/>
          <w:sz w:val="22"/>
          <w:szCs w:val="22"/>
        </w:rPr>
      </w:pPr>
      <w:r w:rsidRPr="005677DB">
        <w:rPr>
          <w:rFonts w:asciiTheme="minorHAnsi" w:hAnsiTheme="minorHAnsi" w:cstheme="minorHAnsi"/>
          <w:sz w:val="22"/>
          <w:szCs w:val="22"/>
        </w:rPr>
        <w:t>Use White Space</w:t>
      </w:r>
    </w:p>
    <w:p w14:paraId="052C5212" w14:textId="77777777" w:rsidR="00047A49" w:rsidRPr="005677DB" w:rsidRDefault="00047A49" w:rsidP="00047A49">
      <w:pPr>
        <w:pStyle w:val="ListParagraph"/>
        <w:numPr>
          <w:ilvl w:val="0"/>
          <w:numId w:val="13"/>
        </w:numPr>
        <w:spacing w:after="160" w:line="259" w:lineRule="auto"/>
        <w:rPr>
          <w:rFonts w:asciiTheme="minorHAnsi" w:hAnsiTheme="minorHAnsi" w:cstheme="minorHAnsi"/>
          <w:sz w:val="22"/>
          <w:szCs w:val="22"/>
        </w:rPr>
      </w:pPr>
      <w:r w:rsidRPr="005677DB">
        <w:rPr>
          <w:rFonts w:asciiTheme="minorHAnsi" w:hAnsiTheme="minorHAnsi" w:cstheme="minorHAnsi"/>
          <w:sz w:val="22"/>
          <w:szCs w:val="22"/>
        </w:rPr>
        <w:t>Use images (wisely)</w:t>
      </w:r>
    </w:p>
    <w:p w14:paraId="10552335" w14:textId="17136ECE" w:rsidR="00047A49" w:rsidRDefault="00047A49" w:rsidP="00047A49">
      <w:pPr>
        <w:pStyle w:val="ListParagraph"/>
        <w:numPr>
          <w:ilvl w:val="0"/>
          <w:numId w:val="13"/>
        </w:numPr>
        <w:spacing w:after="160" w:line="259" w:lineRule="auto"/>
        <w:rPr>
          <w:rFonts w:asciiTheme="minorHAnsi" w:hAnsiTheme="minorHAnsi" w:cstheme="minorHAnsi"/>
          <w:sz w:val="22"/>
          <w:szCs w:val="22"/>
        </w:rPr>
      </w:pPr>
      <w:r w:rsidRPr="005677DB">
        <w:rPr>
          <w:rFonts w:asciiTheme="minorHAnsi" w:hAnsiTheme="minorHAnsi" w:cstheme="minorHAnsi"/>
          <w:sz w:val="22"/>
          <w:szCs w:val="22"/>
        </w:rPr>
        <w:t>Keep pages consistent</w:t>
      </w:r>
    </w:p>
    <w:p w14:paraId="5F8EA3E2" w14:textId="41516D56" w:rsidR="00CD6F36" w:rsidRPr="00CD6F36" w:rsidRDefault="00CD6F36" w:rsidP="00CD6F36">
      <w:pPr>
        <w:rPr>
          <w:rFonts w:cstheme="minorHAnsi"/>
        </w:rPr>
      </w:pPr>
      <w:r>
        <w:rPr>
          <w:rFonts w:cstheme="minorHAnsi"/>
        </w:rPr>
        <w:t>The design principles were discussed in assignment 1 so this is only a brief list and not an explanation.</w:t>
      </w:r>
    </w:p>
    <w:p w14:paraId="4FF8CD87" w14:textId="129DF167" w:rsidR="00162E23" w:rsidRDefault="00162E23" w:rsidP="00162E23">
      <w:pPr>
        <w:pStyle w:val="Heading1"/>
        <w:rPr>
          <w:rFonts w:asciiTheme="minorHAnsi" w:hAnsiTheme="minorHAnsi" w:cstheme="minorHAnsi"/>
        </w:rPr>
      </w:pPr>
      <w:bookmarkStart w:id="15" w:name="_Toc8642777"/>
      <w:r w:rsidRPr="005677DB">
        <w:rPr>
          <w:rFonts w:asciiTheme="minorHAnsi" w:hAnsiTheme="minorHAnsi" w:cstheme="minorHAnsi"/>
        </w:rPr>
        <w:t>5 – Implementation</w:t>
      </w:r>
      <w:bookmarkEnd w:id="15"/>
    </w:p>
    <w:p w14:paraId="04D653E4" w14:textId="75F2386A" w:rsidR="00CD6F36" w:rsidRDefault="007D4045" w:rsidP="003D433C">
      <w:r>
        <w:t xml:space="preserve">For this section the </w:t>
      </w:r>
      <w:r w:rsidR="000A4688">
        <w:t>implemented views</w:t>
      </w:r>
      <w:r>
        <w:t xml:space="preserve"> and controllers will be listed along with annotated screenshots of the application</w:t>
      </w:r>
    </w:p>
    <w:p w14:paraId="558E860E" w14:textId="5ACB2FD9" w:rsidR="00CD6F36" w:rsidRDefault="00CD6F36" w:rsidP="00CD6F36">
      <w:pPr>
        <w:pStyle w:val="Heading2"/>
      </w:pPr>
      <w:bookmarkStart w:id="16" w:name="_Toc8642778"/>
      <w:r>
        <w:t>5.</w:t>
      </w:r>
      <w:r w:rsidR="000A4688">
        <w:t>1</w:t>
      </w:r>
      <w:r>
        <w:t xml:space="preserve"> – View</w:t>
      </w:r>
      <w:bookmarkEnd w:id="16"/>
    </w:p>
    <w:p w14:paraId="1452908B" w14:textId="3CE07DB8" w:rsidR="0027067B" w:rsidRDefault="0027067B" w:rsidP="0027067B">
      <w:r>
        <w:t xml:space="preserve">The following Is a list of the views that were implemented by the author – </w:t>
      </w:r>
    </w:p>
    <w:p w14:paraId="3FF77B7D" w14:textId="5A6853CE" w:rsidR="0027067B" w:rsidRPr="0027067B" w:rsidRDefault="0027067B" w:rsidP="0027067B">
      <w:pPr>
        <w:pStyle w:val="ListParagraph"/>
        <w:numPr>
          <w:ilvl w:val="0"/>
          <w:numId w:val="24"/>
        </w:numPr>
      </w:pPr>
      <w:r>
        <w:rPr>
          <w:rFonts w:asciiTheme="minorHAnsi" w:hAnsiTheme="minorHAnsi" w:cstheme="minorHAnsi"/>
          <w:sz w:val="22"/>
        </w:rPr>
        <w:t>ModelStocks</w:t>
      </w:r>
    </w:p>
    <w:p w14:paraId="6F63D9AE" w14:textId="2D28C1BB" w:rsidR="0027067B" w:rsidRPr="0027067B" w:rsidRDefault="0027067B" w:rsidP="0027067B">
      <w:pPr>
        <w:pStyle w:val="ListParagraph"/>
        <w:numPr>
          <w:ilvl w:val="0"/>
          <w:numId w:val="24"/>
        </w:numPr>
      </w:pPr>
      <w:r>
        <w:rPr>
          <w:rFonts w:asciiTheme="minorHAnsi" w:hAnsiTheme="minorHAnsi" w:cstheme="minorHAnsi"/>
          <w:sz w:val="22"/>
        </w:rPr>
        <w:t>ModelTrains</w:t>
      </w:r>
    </w:p>
    <w:p w14:paraId="0F9CDC1B" w14:textId="5A315DE3" w:rsidR="0027067B" w:rsidRPr="0027067B" w:rsidRDefault="0027067B" w:rsidP="0027067B">
      <w:pPr>
        <w:pStyle w:val="ListParagraph"/>
        <w:numPr>
          <w:ilvl w:val="0"/>
          <w:numId w:val="24"/>
        </w:numPr>
      </w:pPr>
      <w:r>
        <w:rPr>
          <w:rFonts w:asciiTheme="minorHAnsi" w:hAnsiTheme="minorHAnsi" w:cstheme="minorHAnsi"/>
          <w:sz w:val="22"/>
        </w:rPr>
        <w:t>ShoppingBasket</w:t>
      </w:r>
    </w:p>
    <w:p w14:paraId="32EBB265" w14:textId="584AD5B9" w:rsidR="0027067B" w:rsidRDefault="0027067B" w:rsidP="0027067B"/>
    <w:p w14:paraId="49F5F180" w14:textId="619128D8" w:rsidR="0027067B" w:rsidRPr="0027067B" w:rsidRDefault="0027067B" w:rsidP="0027067B">
      <w:r>
        <w:t>There area also the Home and Shared views but they were generated and not implemented</w:t>
      </w:r>
    </w:p>
    <w:p w14:paraId="449A9EAC" w14:textId="18D8CEB2" w:rsidR="00CD6F36" w:rsidRDefault="00CD6F36" w:rsidP="00CD6F36">
      <w:pPr>
        <w:pStyle w:val="Heading2"/>
      </w:pPr>
      <w:bookmarkStart w:id="17" w:name="_Toc8642779"/>
      <w:r>
        <w:t>5.</w:t>
      </w:r>
      <w:r w:rsidR="000A4688">
        <w:t>2</w:t>
      </w:r>
      <w:r>
        <w:t xml:space="preserve"> – Controllers</w:t>
      </w:r>
      <w:bookmarkEnd w:id="17"/>
    </w:p>
    <w:p w14:paraId="507E4F8A" w14:textId="04419F21" w:rsidR="0027067B" w:rsidRDefault="0027067B" w:rsidP="0027067B">
      <w:r>
        <w:t xml:space="preserve">The following is a list of controllers that the author implemented – </w:t>
      </w:r>
    </w:p>
    <w:p w14:paraId="7C99F180" w14:textId="602B5120" w:rsidR="0027067B" w:rsidRPr="0027067B" w:rsidRDefault="0027067B" w:rsidP="0027067B">
      <w:pPr>
        <w:pStyle w:val="ListParagraph"/>
        <w:numPr>
          <w:ilvl w:val="0"/>
          <w:numId w:val="25"/>
        </w:numPr>
        <w:rPr>
          <w:rFonts w:asciiTheme="minorHAnsi" w:hAnsiTheme="minorHAnsi" w:cstheme="minorHAnsi"/>
          <w:sz w:val="22"/>
        </w:rPr>
      </w:pPr>
      <w:r w:rsidRPr="0027067B">
        <w:rPr>
          <w:rFonts w:asciiTheme="minorHAnsi" w:hAnsiTheme="minorHAnsi" w:cstheme="minorHAnsi"/>
          <w:sz w:val="22"/>
        </w:rPr>
        <w:t>ModelStocksController</w:t>
      </w:r>
    </w:p>
    <w:p w14:paraId="78D417A2" w14:textId="296FB861" w:rsidR="0027067B" w:rsidRPr="0027067B" w:rsidRDefault="0027067B" w:rsidP="0027067B">
      <w:pPr>
        <w:pStyle w:val="ListParagraph"/>
        <w:numPr>
          <w:ilvl w:val="0"/>
          <w:numId w:val="25"/>
        </w:numPr>
        <w:rPr>
          <w:rFonts w:asciiTheme="minorHAnsi" w:hAnsiTheme="minorHAnsi" w:cstheme="minorHAnsi"/>
          <w:sz w:val="22"/>
        </w:rPr>
      </w:pPr>
      <w:r w:rsidRPr="0027067B">
        <w:rPr>
          <w:rFonts w:asciiTheme="minorHAnsi" w:hAnsiTheme="minorHAnsi" w:cstheme="minorHAnsi"/>
          <w:sz w:val="22"/>
        </w:rPr>
        <w:t>ModelTrainsController</w:t>
      </w:r>
    </w:p>
    <w:p w14:paraId="3E012966" w14:textId="0C797506" w:rsidR="0027067B" w:rsidRDefault="0027067B" w:rsidP="0027067B">
      <w:pPr>
        <w:pStyle w:val="ListParagraph"/>
        <w:numPr>
          <w:ilvl w:val="0"/>
          <w:numId w:val="25"/>
        </w:numPr>
        <w:rPr>
          <w:rFonts w:asciiTheme="minorHAnsi" w:hAnsiTheme="minorHAnsi" w:cstheme="minorHAnsi"/>
          <w:sz w:val="22"/>
        </w:rPr>
      </w:pPr>
      <w:r w:rsidRPr="0027067B">
        <w:rPr>
          <w:rFonts w:asciiTheme="minorHAnsi" w:hAnsiTheme="minorHAnsi" w:cstheme="minorHAnsi"/>
          <w:sz w:val="22"/>
        </w:rPr>
        <w:t>ShoppingBasketController</w:t>
      </w:r>
    </w:p>
    <w:p w14:paraId="3709A87B" w14:textId="77777777" w:rsidR="0027067B" w:rsidRDefault="0027067B" w:rsidP="0027067B">
      <w:pPr>
        <w:rPr>
          <w:rFonts w:cstheme="minorHAnsi"/>
        </w:rPr>
      </w:pPr>
    </w:p>
    <w:p w14:paraId="2A8B31A9" w14:textId="5FE4AA20" w:rsidR="0027067B" w:rsidRPr="0027067B" w:rsidRDefault="0027067B" w:rsidP="0027067B">
      <w:pPr>
        <w:rPr>
          <w:rFonts w:cstheme="minorHAnsi"/>
        </w:rPr>
      </w:pPr>
      <w:r>
        <w:rPr>
          <w:rFonts w:cstheme="minorHAnsi"/>
        </w:rPr>
        <w:t>The other controller is the HomeController</w:t>
      </w:r>
      <w:r w:rsidR="00682E7E">
        <w:rPr>
          <w:rFonts w:cstheme="minorHAnsi"/>
        </w:rPr>
        <w:t>,</w:t>
      </w:r>
      <w:r>
        <w:rPr>
          <w:rFonts w:cstheme="minorHAnsi"/>
        </w:rPr>
        <w:t xml:space="preserve"> but it was </w:t>
      </w:r>
      <w:r w:rsidR="00806E8B">
        <w:rPr>
          <w:rFonts w:cstheme="minorHAnsi"/>
        </w:rPr>
        <w:t>auto generated and not implemented</w:t>
      </w:r>
    </w:p>
    <w:p w14:paraId="7FC14BFC" w14:textId="77777777" w:rsidR="002368E8" w:rsidRDefault="002368E8">
      <w:pPr>
        <w:rPr>
          <w:rFonts w:asciiTheme="majorHAnsi" w:eastAsiaTheme="majorEastAsia" w:hAnsiTheme="majorHAnsi" w:cstheme="majorBidi"/>
          <w:color w:val="2F5496" w:themeColor="accent1" w:themeShade="BF"/>
          <w:sz w:val="26"/>
          <w:szCs w:val="26"/>
        </w:rPr>
      </w:pPr>
      <w:r>
        <w:br w:type="page"/>
      </w:r>
    </w:p>
    <w:p w14:paraId="4FEA7616" w14:textId="69EB379C" w:rsidR="00806E8B" w:rsidRDefault="00CD6F36" w:rsidP="00CD6F36">
      <w:pPr>
        <w:pStyle w:val="Heading2"/>
      </w:pPr>
      <w:bookmarkStart w:id="18" w:name="_Toc8642780"/>
      <w:r>
        <w:lastRenderedPageBreak/>
        <w:t>5.</w:t>
      </w:r>
      <w:r w:rsidR="000A4688">
        <w:t>3</w:t>
      </w:r>
      <w:r>
        <w:t xml:space="preserve"> </w:t>
      </w:r>
      <w:r w:rsidR="00806E8B">
        <w:t>–</w:t>
      </w:r>
      <w:r>
        <w:t xml:space="preserve"> Screenshots</w:t>
      </w:r>
      <w:bookmarkEnd w:id="18"/>
    </w:p>
    <w:p w14:paraId="58CB9261" w14:textId="3E09D299" w:rsidR="008631D0" w:rsidRDefault="008631D0" w:rsidP="008631D0">
      <w:r>
        <w:t>this section holds annotated screenshots of the main pages of the application.</w:t>
      </w:r>
      <w:r w:rsidR="006008F5">
        <w:t xml:space="preserve"> It will only show the pages created by the author and not the auto generated pages.</w:t>
      </w:r>
      <w:r w:rsidR="002368E8">
        <w:t xml:space="preserve"> The main index will not be shown because it was not created by the author.</w:t>
      </w:r>
    </w:p>
    <w:p w14:paraId="6FAEABD8" w14:textId="2A65A248" w:rsidR="002368E8" w:rsidRDefault="002368E8" w:rsidP="008631D0">
      <w:r>
        <w:t>Model Trains Page</w:t>
      </w:r>
    </w:p>
    <w:p w14:paraId="7F4A5F13" w14:textId="527CB35A" w:rsidR="002368E8" w:rsidRDefault="002368E8" w:rsidP="008631D0">
      <w:r>
        <w:rPr>
          <w:noProof/>
        </w:rPr>
        <w:drawing>
          <wp:inline distT="0" distB="0" distL="0" distR="0" wp14:anchorId="07057B5D" wp14:editId="2BAA0114">
            <wp:extent cx="5700258" cy="57912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elTrains.JPG"/>
                    <pic:cNvPicPr/>
                  </pic:nvPicPr>
                  <pic:blipFill>
                    <a:blip r:embed="rId6">
                      <a:extLst>
                        <a:ext uri="{28A0092B-C50C-407E-A947-70E740481C1C}">
                          <a14:useLocalDpi xmlns:a14="http://schemas.microsoft.com/office/drawing/2010/main" val="0"/>
                        </a:ext>
                      </a:extLst>
                    </a:blip>
                    <a:stretch>
                      <a:fillRect/>
                    </a:stretch>
                  </pic:blipFill>
                  <pic:spPr>
                    <a:xfrm>
                      <a:off x="0" y="0"/>
                      <a:ext cx="5710059" cy="5801157"/>
                    </a:xfrm>
                    <a:prstGeom prst="rect">
                      <a:avLst/>
                    </a:prstGeom>
                  </pic:spPr>
                </pic:pic>
              </a:graphicData>
            </a:graphic>
          </wp:inline>
        </w:drawing>
      </w:r>
    </w:p>
    <w:p w14:paraId="14F97225" w14:textId="6B49166B" w:rsidR="002368E8" w:rsidRDefault="002368E8" w:rsidP="008631D0">
      <w:r>
        <w:t>This page shows the model train models available, due to the number of models it is over two pages as shown at the bottom.</w:t>
      </w:r>
    </w:p>
    <w:p w14:paraId="6DEE05B9" w14:textId="1FA0E160" w:rsidR="002368E8" w:rsidRDefault="002368E8" w:rsidP="008631D0"/>
    <w:p w14:paraId="79F2EF39" w14:textId="77D04541" w:rsidR="002368E8" w:rsidRDefault="002368E8" w:rsidP="008631D0"/>
    <w:p w14:paraId="0BFDD005" w14:textId="2321F79B" w:rsidR="002368E8" w:rsidRDefault="002368E8" w:rsidP="008631D0"/>
    <w:p w14:paraId="6924BA17" w14:textId="4103FAD1" w:rsidR="002368E8" w:rsidRDefault="002368E8" w:rsidP="008631D0"/>
    <w:p w14:paraId="50BA046F" w14:textId="0B48EE5E" w:rsidR="002368E8" w:rsidRDefault="002368E8" w:rsidP="008631D0"/>
    <w:p w14:paraId="07ED500A" w14:textId="79F40798" w:rsidR="002368E8" w:rsidRDefault="002368E8" w:rsidP="008631D0">
      <w:r>
        <w:lastRenderedPageBreak/>
        <w:t>Model details page</w:t>
      </w:r>
    </w:p>
    <w:p w14:paraId="462D8FB5" w14:textId="52A44FA9" w:rsidR="002368E8" w:rsidRDefault="002368E8" w:rsidP="008631D0">
      <w:r>
        <w:rPr>
          <w:noProof/>
        </w:rPr>
        <w:drawing>
          <wp:inline distT="0" distB="0" distL="0" distR="0" wp14:anchorId="0490E8DB" wp14:editId="49355F96">
            <wp:extent cx="5765791" cy="5019675"/>
            <wp:effectExtent l="0" t="0" r="6985"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inDetails.JPG"/>
                    <pic:cNvPicPr/>
                  </pic:nvPicPr>
                  <pic:blipFill>
                    <a:blip r:embed="rId7">
                      <a:extLst>
                        <a:ext uri="{28A0092B-C50C-407E-A947-70E740481C1C}">
                          <a14:useLocalDpi xmlns:a14="http://schemas.microsoft.com/office/drawing/2010/main" val="0"/>
                        </a:ext>
                      </a:extLst>
                    </a:blip>
                    <a:stretch>
                      <a:fillRect/>
                    </a:stretch>
                  </pic:blipFill>
                  <pic:spPr>
                    <a:xfrm>
                      <a:off x="0" y="0"/>
                      <a:ext cx="5777024" cy="5029455"/>
                    </a:xfrm>
                    <a:prstGeom prst="rect">
                      <a:avLst/>
                    </a:prstGeom>
                  </pic:spPr>
                </pic:pic>
              </a:graphicData>
            </a:graphic>
          </wp:inline>
        </w:drawing>
      </w:r>
    </w:p>
    <w:p w14:paraId="2C2FB2C9" w14:textId="77777777" w:rsidR="002368E8" w:rsidRDefault="002368E8" w:rsidP="008631D0">
      <w:r>
        <w:t>Each model has its own details page that shows when the user clicks on the model they would like to know about.</w:t>
      </w:r>
    </w:p>
    <w:p w14:paraId="0ED5D659" w14:textId="2049C898" w:rsidR="002368E8" w:rsidRDefault="002368E8" w:rsidP="008631D0"/>
    <w:p w14:paraId="49A125C4" w14:textId="4632B309" w:rsidR="002368E8" w:rsidRDefault="002368E8" w:rsidP="008631D0"/>
    <w:p w14:paraId="220B2A27" w14:textId="215CD164" w:rsidR="002368E8" w:rsidRDefault="002368E8" w:rsidP="008631D0"/>
    <w:p w14:paraId="00D9BE27" w14:textId="3C6082F5" w:rsidR="002368E8" w:rsidRDefault="002368E8" w:rsidP="008631D0"/>
    <w:p w14:paraId="5D8CD1F6" w14:textId="7E5FB151" w:rsidR="002368E8" w:rsidRDefault="002368E8" w:rsidP="008631D0"/>
    <w:p w14:paraId="3822604B" w14:textId="19D4FE6E" w:rsidR="002368E8" w:rsidRDefault="002368E8" w:rsidP="008631D0"/>
    <w:p w14:paraId="1B318BFE" w14:textId="56D4546E" w:rsidR="002368E8" w:rsidRDefault="002368E8" w:rsidP="008631D0"/>
    <w:p w14:paraId="2AB7F2E7" w14:textId="6DEE53D1" w:rsidR="002368E8" w:rsidRDefault="002368E8" w:rsidP="008631D0"/>
    <w:p w14:paraId="6B127933" w14:textId="3EC09888" w:rsidR="002368E8" w:rsidRDefault="002368E8" w:rsidP="008631D0"/>
    <w:p w14:paraId="79C7B5F3" w14:textId="2C4301E2" w:rsidR="002368E8" w:rsidRDefault="002368E8" w:rsidP="002368E8"/>
    <w:p w14:paraId="21ABF446" w14:textId="07C95F09" w:rsidR="002368E8" w:rsidRDefault="002368E8" w:rsidP="002368E8">
      <w:r>
        <w:lastRenderedPageBreak/>
        <w:t>User log in screen.</w:t>
      </w:r>
    </w:p>
    <w:p w14:paraId="5900DF29" w14:textId="77777777" w:rsidR="002368E8" w:rsidRDefault="002368E8" w:rsidP="008631D0">
      <w:r>
        <w:rPr>
          <w:noProof/>
        </w:rPr>
        <w:drawing>
          <wp:inline distT="0" distB="0" distL="0" distR="0" wp14:anchorId="6BCFCBCD" wp14:editId="23737B31">
            <wp:extent cx="5731510" cy="4618355"/>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in.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618355"/>
                    </a:xfrm>
                    <a:prstGeom prst="rect">
                      <a:avLst/>
                    </a:prstGeom>
                  </pic:spPr>
                </pic:pic>
              </a:graphicData>
            </a:graphic>
          </wp:inline>
        </w:drawing>
      </w:r>
    </w:p>
    <w:p w14:paraId="117E1046" w14:textId="61BEEC5A" w:rsidR="002368E8" w:rsidRDefault="002368E8" w:rsidP="002368E8">
      <w:r>
        <w:t>Clicking on any of the options at the bottom (Create, Edit and Delete) will ask the user to log in if not already logged in. the application supports both Microsoft and Google authentication.</w:t>
      </w:r>
    </w:p>
    <w:p w14:paraId="747E251D" w14:textId="2662C35F" w:rsidR="002368E8" w:rsidRDefault="002368E8" w:rsidP="002368E8"/>
    <w:p w14:paraId="35EDD47A" w14:textId="7FFD124D" w:rsidR="002368E8" w:rsidRDefault="002368E8" w:rsidP="002368E8"/>
    <w:p w14:paraId="2AB406D7" w14:textId="57772B1D" w:rsidR="002368E8" w:rsidRDefault="002368E8" w:rsidP="002368E8"/>
    <w:p w14:paraId="11BDDC8B" w14:textId="3BC26E47" w:rsidR="002368E8" w:rsidRDefault="002368E8" w:rsidP="002368E8"/>
    <w:p w14:paraId="2D0D72F6" w14:textId="780000AF" w:rsidR="002368E8" w:rsidRDefault="002368E8" w:rsidP="002368E8"/>
    <w:p w14:paraId="3327380E" w14:textId="029E3BF2" w:rsidR="002368E8" w:rsidRDefault="002368E8" w:rsidP="002368E8"/>
    <w:p w14:paraId="0B6E51A3" w14:textId="223E9FD4" w:rsidR="002368E8" w:rsidRDefault="002368E8" w:rsidP="002368E8"/>
    <w:p w14:paraId="578648AB" w14:textId="559EAFB5" w:rsidR="002368E8" w:rsidRDefault="002368E8" w:rsidP="002368E8"/>
    <w:p w14:paraId="43C7A458" w14:textId="5CF8ABE5" w:rsidR="002368E8" w:rsidRDefault="002368E8" w:rsidP="002368E8"/>
    <w:p w14:paraId="4AE7478F" w14:textId="25B10AD9" w:rsidR="002368E8" w:rsidRDefault="002368E8" w:rsidP="002368E8"/>
    <w:p w14:paraId="13F9EEC4" w14:textId="76499710" w:rsidR="002368E8" w:rsidRDefault="002368E8" w:rsidP="002368E8"/>
    <w:p w14:paraId="0035340E" w14:textId="5038616B" w:rsidR="002368E8" w:rsidRDefault="002368E8" w:rsidP="002368E8"/>
    <w:p w14:paraId="1DFE2A5A" w14:textId="5D3D6F17" w:rsidR="002368E8" w:rsidRDefault="002368E8" w:rsidP="002368E8">
      <w:r>
        <w:lastRenderedPageBreak/>
        <w:t>Edit details page.</w:t>
      </w:r>
    </w:p>
    <w:p w14:paraId="6110BDAC" w14:textId="498543C1" w:rsidR="002368E8" w:rsidRDefault="002368E8" w:rsidP="002368E8">
      <w:r>
        <w:rPr>
          <w:noProof/>
        </w:rPr>
        <w:drawing>
          <wp:inline distT="0" distB="0" distL="0" distR="0" wp14:anchorId="18851623" wp14:editId="72BCCE04">
            <wp:extent cx="5731510" cy="4578350"/>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dit.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578350"/>
                    </a:xfrm>
                    <a:prstGeom prst="rect">
                      <a:avLst/>
                    </a:prstGeom>
                  </pic:spPr>
                </pic:pic>
              </a:graphicData>
            </a:graphic>
          </wp:inline>
        </w:drawing>
      </w:r>
    </w:p>
    <w:p w14:paraId="16C3D30D" w14:textId="7A21CD16" w:rsidR="00CB02DC" w:rsidRDefault="002368E8" w:rsidP="008631D0">
      <w:r>
        <w:t xml:space="preserve">When logged in as admin you will be allowed to edit, create and delete the models. Only registered admins </w:t>
      </w:r>
      <w:r w:rsidR="00682E7E">
        <w:t>can</w:t>
      </w:r>
      <w:r>
        <w:t xml:space="preserve"> do this.</w:t>
      </w:r>
    </w:p>
    <w:p w14:paraId="4E8A8CD1" w14:textId="344906D9" w:rsidR="002368E8" w:rsidRDefault="002368E8" w:rsidP="008631D0"/>
    <w:p w14:paraId="7098857A" w14:textId="26458093" w:rsidR="002368E8" w:rsidRDefault="002368E8" w:rsidP="008631D0"/>
    <w:p w14:paraId="53624691" w14:textId="7C3A073B" w:rsidR="002368E8" w:rsidRDefault="002368E8" w:rsidP="008631D0"/>
    <w:p w14:paraId="59346B7A" w14:textId="4B0C09B3" w:rsidR="002368E8" w:rsidRDefault="002368E8" w:rsidP="008631D0"/>
    <w:p w14:paraId="27DD04D3" w14:textId="650EE299" w:rsidR="002368E8" w:rsidRDefault="002368E8" w:rsidP="008631D0"/>
    <w:p w14:paraId="07180085" w14:textId="3ED8A83D" w:rsidR="002368E8" w:rsidRDefault="002368E8" w:rsidP="008631D0"/>
    <w:p w14:paraId="18BAEF4C" w14:textId="567B06DB" w:rsidR="002368E8" w:rsidRDefault="002368E8" w:rsidP="008631D0"/>
    <w:p w14:paraId="48C2EE01" w14:textId="79316C29" w:rsidR="002368E8" w:rsidRDefault="002368E8" w:rsidP="008631D0"/>
    <w:p w14:paraId="780F4BE4" w14:textId="7DDF525A" w:rsidR="002368E8" w:rsidRDefault="002368E8" w:rsidP="008631D0"/>
    <w:p w14:paraId="7B672F84" w14:textId="4096DFA7" w:rsidR="002368E8" w:rsidRDefault="002368E8" w:rsidP="008631D0"/>
    <w:p w14:paraId="770ED784" w14:textId="0F6ED898" w:rsidR="002368E8" w:rsidRDefault="002368E8" w:rsidP="008631D0"/>
    <w:p w14:paraId="4FF475F7" w14:textId="705E6742" w:rsidR="002368E8" w:rsidRDefault="002368E8" w:rsidP="008631D0"/>
    <w:p w14:paraId="70AC49B5" w14:textId="549B74BE" w:rsidR="002368E8" w:rsidRDefault="002368E8" w:rsidP="008631D0">
      <w:r>
        <w:lastRenderedPageBreak/>
        <w:t>The model page – filtered</w:t>
      </w:r>
    </w:p>
    <w:p w14:paraId="7CA4D116" w14:textId="57BEF685" w:rsidR="002368E8" w:rsidRDefault="002368E8" w:rsidP="008631D0">
      <w:r>
        <w:rPr>
          <w:noProof/>
        </w:rPr>
        <w:drawing>
          <wp:inline distT="0" distB="0" distL="0" distR="0" wp14:anchorId="6354A434" wp14:editId="04875B1C">
            <wp:extent cx="5731510" cy="5029835"/>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lter.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5029835"/>
                    </a:xfrm>
                    <a:prstGeom prst="rect">
                      <a:avLst/>
                    </a:prstGeom>
                  </pic:spPr>
                </pic:pic>
              </a:graphicData>
            </a:graphic>
          </wp:inline>
        </w:drawing>
      </w:r>
    </w:p>
    <w:p w14:paraId="540432BE" w14:textId="207C04E3" w:rsidR="002368E8" w:rsidRDefault="002368E8" w:rsidP="008631D0">
      <w:r>
        <w:t xml:space="preserve">On this model trains </w:t>
      </w:r>
      <w:r w:rsidR="00682E7E">
        <w:t>page,</w:t>
      </w:r>
      <w:r>
        <w:t xml:space="preserve"> the view has been filtered to show the highest reviews first and the lowest at the bottom.</w:t>
      </w:r>
    </w:p>
    <w:p w14:paraId="619D8D3F" w14:textId="77777777" w:rsidR="002368E8" w:rsidRDefault="002368E8" w:rsidP="008631D0">
      <w:pPr>
        <w:rPr>
          <w:noProof/>
        </w:rPr>
      </w:pPr>
    </w:p>
    <w:p w14:paraId="35F00AB2" w14:textId="77777777" w:rsidR="002368E8" w:rsidRPr="002368E8" w:rsidRDefault="002368E8" w:rsidP="002368E8"/>
    <w:p w14:paraId="23FB63BA" w14:textId="77777777" w:rsidR="002368E8" w:rsidRPr="002368E8" w:rsidRDefault="002368E8" w:rsidP="002368E8"/>
    <w:p w14:paraId="3BE66C5D" w14:textId="77777777" w:rsidR="002368E8" w:rsidRPr="002368E8" w:rsidRDefault="002368E8" w:rsidP="002368E8"/>
    <w:p w14:paraId="2D6530A7" w14:textId="77777777" w:rsidR="002368E8" w:rsidRPr="002368E8" w:rsidRDefault="002368E8" w:rsidP="002368E8"/>
    <w:p w14:paraId="5B1DB724" w14:textId="77777777" w:rsidR="002368E8" w:rsidRPr="002368E8" w:rsidRDefault="002368E8" w:rsidP="002368E8"/>
    <w:p w14:paraId="4E3945D7" w14:textId="77777777" w:rsidR="002368E8" w:rsidRPr="002368E8" w:rsidRDefault="002368E8" w:rsidP="002368E8"/>
    <w:p w14:paraId="51FB37A0" w14:textId="77777777" w:rsidR="002368E8" w:rsidRPr="002368E8" w:rsidRDefault="002368E8" w:rsidP="002368E8"/>
    <w:p w14:paraId="482F1E33" w14:textId="77777777" w:rsidR="002368E8" w:rsidRPr="002368E8" w:rsidRDefault="002368E8" w:rsidP="002368E8"/>
    <w:p w14:paraId="543C4F35" w14:textId="54D2D284" w:rsidR="00162E23" w:rsidRDefault="00162E23" w:rsidP="00162E23">
      <w:pPr>
        <w:pStyle w:val="Heading1"/>
        <w:rPr>
          <w:rFonts w:asciiTheme="minorHAnsi" w:hAnsiTheme="minorHAnsi" w:cstheme="minorHAnsi"/>
        </w:rPr>
      </w:pPr>
      <w:bookmarkStart w:id="19" w:name="_Toc8642781"/>
      <w:r w:rsidRPr="005677DB">
        <w:rPr>
          <w:rFonts w:asciiTheme="minorHAnsi" w:hAnsiTheme="minorHAnsi" w:cstheme="minorHAnsi"/>
        </w:rPr>
        <w:lastRenderedPageBreak/>
        <w:t>6 – Evaluation</w:t>
      </w:r>
      <w:bookmarkEnd w:id="19"/>
    </w:p>
    <w:p w14:paraId="36E2EFD7" w14:textId="664656D9" w:rsidR="002368E8" w:rsidRDefault="00664E6A" w:rsidP="002368E8">
      <w:r>
        <w:t xml:space="preserve">Design principles were mentioned in section 4 after being discussed in the first assignment it is believed that the following principles were followed – </w:t>
      </w:r>
    </w:p>
    <w:p w14:paraId="17346FD7" w14:textId="1F5C7051" w:rsidR="00664E6A" w:rsidRPr="00664E6A" w:rsidRDefault="00664E6A" w:rsidP="00664E6A">
      <w:pPr>
        <w:pStyle w:val="ListParagraph"/>
        <w:numPr>
          <w:ilvl w:val="0"/>
          <w:numId w:val="26"/>
        </w:numPr>
        <w:rPr>
          <w:rFonts w:asciiTheme="minorHAnsi" w:hAnsiTheme="minorHAnsi" w:cstheme="minorHAnsi"/>
          <w:sz w:val="22"/>
        </w:rPr>
      </w:pPr>
      <w:r w:rsidRPr="00664E6A">
        <w:rPr>
          <w:rFonts w:asciiTheme="minorHAnsi" w:hAnsiTheme="minorHAnsi" w:cstheme="minorHAnsi"/>
          <w:sz w:val="22"/>
        </w:rPr>
        <w:t>Sensible use of white space – this pushes the user to the specific areas of the site that require user input or interaction</w:t>
      </w:r>
    </w:p>
    <w:p w14:paraId="384D9D28" w14:textId="2613C4EE" w:rsidR="00664E6A" w:rsidRPr="00664E6A" w:rsidRDefault="00664E6A" w:rsidP="00664E6A">
      <w:pPr>
        <w:pStyle w:val="ListParagraph"/>
        <w:numPr>
          <w:ilvl w:val="0"/>
          <w:numId w:val="26"/>
        </w:numPr>
        <w:rPr>
          <w:rFonts w:asciiTheme="minorHAnsi" w:hAnsiTheme="minorHAnsi" w:cstheme="minorHAnsi"/>
          <w:sz w:val="22"/>
        </w:rPr>
      </w:pPr>
      <w:r w:rsidRPr="00664E6A">
        <w:rPr>
          <w:rFonts w:asciiTheme="minorHAnsi" w:hAnsiTheme="minorHAnsi" w:cstheme="minorHAnsi"/>
          <w:sz w:val="22"/>
        </w:rPr>
        <w:t>Sensible use of images – the only images used are that of the actual models used which is like the actual Hornby site</w:t>
      </w:r>
      <w:sdt>
        <w:sdtPr>
          <w:rPr>
            <w:rFonts w:asciiTheme="minorHAnsi" w:hAnsiTheme="minorHAnsi" w:cstheme="minorHAnsi"/>
            <w:sz w:val="22"/>
          </w:rPr>
          <w:id w:val="1427847239"/>
          <w:citation/>
        </w:sdtPr>
        <w:sdtContent>
          <w:r w:rsidRPr="00664E6A">
            <w:rPr>
              <w:rFonts w:asciiTheme="minorHAnsi" w:hAnsiTheme="minorHAnsi" w:cstheme="minorHAnsi"/>
              <w:sz w:val="22"/>
            </w:rPr>
            <w:fldChar w:fldCharType="begin"/>
          </w:r>
          <w:r w:rsidRPr="00664E6A">
            <w:rPr>
              <w:rFonts w:asciiTheme="minorHAnsi" w:hAnsiTheme="minorHAnsi" w:cstheme="minorHAnsi"/>
              <w:sz w:val="22"/>
            </w:rPr>
            <w:instrText xml:space="preserve"> CITATION Tra19 \l 2057 </w:instrText>
          </w:r>
          <w:r w:rsidRPr="00664E6A">
            <w:rPr>
              <w:rFonts w:asciiTheme="minorHAnsi" w:hAnsiTheme="minorHAnsi" w:cstheme="minorHAnsi"/>
              <w:sz w:val="22"/>
            </w:rPr>
            <w:fldChar w:fldCharType="separate"/>
          </w:r>
          <w:r w:rsidR="009E2621">
            <w:rPr>
              <w:rFonts w:asciiTheme="minorHAnsi" w:hAnsiTheme="minorHAnsi" w:cstheme="minorHAnsi"/>
              <w:noProof/>
              <w:sz w:val="22"/>
            </w:rPr>
            <w:t xml:space="preserve"> </w:t>
          </w:r>
          <w:r w:rsidR="009E2621" w:rsidRPr="009E2621">
            <w:rPr>
              <w:rFonts w:asciiTheme="minorHAnsi" w:hAnsiTheme="minorHAnsi" w:cstheme="minorHAnsi"/>
              <w:noProof/>
              <w:sz w:val="22"/>
            </w:rPr>
            <w:t>[8]</w:t>
          </w:r>
          <w:r w:rsidRPr="00664E6A">
            <w:rPr>
              <w:rFonts w:asciiTheme="minorHAnsi" w:hAnsiTheme="minorHAnsi" w:cstheme="minorHAnsi"/>
              <w:sz w:val="22"/>
            </w:rPr>
            <w:fldChar w:fldCharType="end"/>
          </w:r>
        </w:sdtContent>
      </w:sdt>
    </w:p>
    <w:p w14:paraId="3F58AB3C" w14:textId="72514BAE" w:rsidR="00664E6A" w:rsidRDefault="00664E6A" w:rsidP="00664E6A">
      <w:pPr>
        <w:pStyle w:val="ListParagraph"/>
        <w:numPr>
          <w:ilvl w:val="0"/>
          <w:numId w:val="26"/>
        </w:numPr>
        <w:rPr>
          <w:rFonts w:asciiTheme="minorHAnsi" w:hAnsiTheme="minorHAnsi" w:cstheme="minorHAnsi"/>
          <w:sz w:val="22"/>
        </w:rPr>
      </w:pPr>
      <w:r w:rsidRPr="00664E6A">
        <w:rPr>
          <w:rFonts w:asciiTheme="minorHAnsi" w:hAnsiTheme="minorHAnsi" w:cstheme="minorHAnsi"/>
          <w:sz w:val="22"/>
        </w:rPr>
        <w:t>Page consistency – all the pages follow the sane pattern and look similar with the menu at the top and the information in the centre.</w:t>
      </w:r>
    </w:p>
    <w:p w14:paraId="247CCBB5" w14:textId="77777777" w:rsidR="00664E6A" w:rsidRDefault="00664E6A" w:rsidP="00664E6A">
      <w:pPr>
        <w:rPr>
          <w:rFonts w:cstheme="minorHAnsi"/>
        </w:rPr>
      </w:pPr>
    </w:p>
    <w:p w14:paraId="33D141B5" w14:textId="416D504A" w:rsidR="00664E6A" w:rsidRDefault="00664E6A" w:rsidP="00664E6A">
      <w:pPr>
        <w:rPr>
          <w:rFonts w:cstheme="minorHAnsi"/>
        </w:rPr>
      </w:pPr>
      <w:r>
        <w:rPr>
          <w:rFonts w:cstheme="minorHAnsi"/>
        </w:rPr>
        <w:t xml:space="preserve">The usability of the site is also consistent and follows the information gathered in the first assignment which include – </w:t>
      </w:r>
    </w:p>
    <w:p w14:paraId="3ED66A78" w14:textId="3D28D70F" w:rsidR="00664E6A" w:rsidRPr="00664E6A" w:rsidRDefault="00664E6A" w:rsidP="00664E6A">
      <w:pPr>
        <w:pStyle w:val="ListParagraph"/>
        <w:numPr>
          <w:ilvl w:val="0"/>
          <w:numId w:val="27"/>
        </w:numPr>
        <w:rPr>
          <w:rFonts w:cstheme="minorHAnsi"/>
        </w:rPr>
      </w:pPr>
      <w:r>
        <w:rPr>
          <w:rFonts w:asciiTheme="minorHAnsi" w:hAnsiTheme="minorHAnsi" w:cstheme="minorHAnsi"/>
          <w:sz w:val="22"/>
        </w:rPr>
        <w:t>Menu consistently at the top</w:t>
      </w:r>
    </w:p>
    <w:p w14:paraId="62CF41C6" w14:textId="2923743A" w:rsidR="00664E6A" w:rsidRPr="00664E6A" w:rsidRDefault="00664E6A" w:rsidP="00664E6A">
      <w:pPr>
        <w:pStyle w:val="ListParagraph"/>
        <w:numPr>
          <w:ilvl w:val="0"/>
          <w:numId w:val="27"/>
        </w:numPr>
        <w:rPr>
          <w:rFonts w:cstheme="minorHAnsi"/>
        </w:rPr>
      </w:pPr>
      <w:r>
        <w:rPr>
          <w:rFonts w:asciiTheme="minorHAnsi" w:hAnsiTheme="minorHAnsi" w:cstheme="minorHAnsi"/>
          <w:sz w:val="22"/>
        </w:rPr>
        <w:t>Scroll bar stays on the right of the window</w:t>
      </w:r>
    </w:p>
    <w:p w14:paraId="6CC71F5E" w14:textId="77777777" w:rsidR="00664E6A" w:rsidRDefault="00664E6A" w:rsidP="00664E6A">
      <w:pPr>
        <w:rPr>
          <w:rFonts w:cstheme="minorHAnsi"/>
        </w:rPr>
      </w:pPr>
    </w:p>
    <w:p w14:paraId="2B7E2F07" w14:textId="68F8CC9A" w:rsidR="00664E6A" w:rsidRDefault="00664E6A" w:rsidP="00664E6A">
      <w:pPr>
        <w:rPr>
          <w:rFonts w:cstheme="minorHAnsi"/>
        </w:rPr>
      </w:pPr>
      <w:r>
        <w:rPr>
          <w:rFonts w:cstheme="minorHAnsi"/>
        </w:rPr>
        <w:t>O</w:t>
      </w:r>
      <w:r w:rsidRPr="00664E6A">
        <w:rPr>
          <w:rFonts w:cstheme="minorHAnsi"/>
        </w:rPr>
        <w:t>nce again,</w:t>
      </w:r>
      <w:r>
        <w:rPr>
          <w:rFonts w:cstheme="minorHAnsi"/>
        </w:rPr>
        <w:t xml:space="preserve"> the user experience is affected by not everyone collects model trains in the OO scale.</w:t>
      </w:r>
    </w:p>
    <w:p w14:paraId="01BED2DC" w14:textId="77777777" w:rsidR="003371D2" w:rsidRDefault="003371D2" w:rsidP="003371D2">
      <w:pPr>
        <w:rPr>
          <w:rFonts w:cstheme="minorHAnsi"/>
        </w:rPr>
      </w:pPr>
      <w:r>
        <w:rPr>
          <w:rFonts w:cstheme="minorHAnsi"/>
        </w:rPr>
        <w:t xml:space="preserve"> A very simple way to improve this site for the future would be to add more models to view and buy but all models where taken from the Hornby site and the authors application shows the same number of models available, it would be an improvement to add different scales of models which would add to the overall number of models available. The functionality of the site is mostly generated and would be difficult to change to modify any of the main functionality.</w:t>
      </w:r>
    </w:p>
    <w:p w14:paraId="47B97366" w14:textId="32E7A93B" w:rsidR="00750750" w:rsidRPr="005677DB" w:rsidRDefault="003371D2" w:rsidP="003371D2">
      <w:pPr>
        <w:rPr>
          <w:rFonts w:cstheme="minorHAnsi"/>
        </w:rPr>
      </w:pPr>
      <w:r>
        <w:rPr>
          <w:rFonts w:cstheme="minorHAnsi"/>
        </w:rPr>
        <w:t>Overall, it proved challenging to implement the application in the required language and having now completed the application and the assignment the author feels that if they were to make this application again that it would be simpler to do thanks to the knowledge gained while implementing the application.</w:t>
      </w:r>
      <w:r w:rsidR="00750750" w:rsidRPr="005677DB">
        <w:rPr>
          <w:rFonts w:cstheme="minorHAnsi"/>
        </w:rPr>
        <w:br w:type="page"/>
      </w:r>
    </w:p>
    <w:p w14:paraId="308CE6E6" w14:textId="77777777" w:rsidR="00750750" w:rsidRPr="005677DB" w:rsidRDefault="00750750" w:rsidP="00162E23">
      <w:pPr>
        <w:spacing w:after="0"/>
        <w:rPr>
          <w:rFonts w:cstheme="minorHAnsi"/>
        </w:rPr>
      </w:pPr>
    </w:p>
    <w:bookmarkStart w:id="20" w:name="_Toc8642782" w:displacedByCustomXml="next"/>
    <w:sdt>
      <w:sdtPr>
        <w:rPr>
          <w:rFonts w:asciiTheme="minorHAnsi" w:eastAsiaTheme="minorHAnsi" w:hAnsiTheme="minorHAnsi" w:cstheme="minorHAnsi"/>
          <w:color w:val="auto"/>
          <w:sz w:val="22"/>
          <w:szCs w:val="22"/>
        </w:rPr>
        <w:id w:val="2060120503"/>
        <w:docPartObj>
          <w:docPartGallery w:val="Bibliographies"/>
          <w:docPartUnique/>
        </w:docPartObj>
      </w:sdtPr>
      <w:sdtContent>
        <w:p w14:paraId="2882CD0A" w14:textId="2A43CF0A" w:rsidR="00750750" w:rsidRPr="005677DB" w:rsidRDefault="00162E23" w:rsidP="00162E23">
          <w:pPr>
            <w:pStyle w:val="Heading1"/>
            <w:rPr>
              <w:rFonts w:asciiTheme="minorHAnsi" w:hAnsiTheme="minorHAnsi" w:cstheme="minorHAnsi"/>
            </w:rPr>
          </w:pPr>
          <w:r w:rsidRPr="005677DB">
            <w:rPr>
              <w:rFonts w:asciiTheme="minorHAnsi" w:hAnsiTheme="minorHAnsi" w:cstheme="minorHAnsi"/>
            </w:rPr>
            <w:t>7</w:t>
          </w:r>
          <w:r w:rsidR="00750750" w:rsidRPr="005677DB">
            <w:rPr>
              <w:rFonts w:asciiTheme="minorHAnsi" w:hAnsiTheme="minorHAnsi" w:cstheme="minorHAnsi"/>
            </w:rPr>
            <w:t xml:space="preserve"> - References</w:t>
          </w:r>
          <w:bookmarkEnd w:id="20"/>
        </w:p>
        <w:sdt>
          <w:sdtPr>
            <w:rPr>
              <w:rFonts w:cstheme="minorHAnsi"/>
            </w:rPr>
            <w:id w:val="-573587230"/>
            <w:bibliography/>
          </w:sdtPr>
          <w:sdtContent>
            <w:p w14:paraId="1325179F" w14:textId="77777777" w:rsidR="009E2621" w:rsidRDefault="00750750" w:rsidP="00162E23">
              <w:pPr>
                <w:spacing w:after="0"/>
                <w:rPr>
                  <w:noProof/>
                </w:rPr>
              </w:pPr>
              <w:r w:rsidRPr="005677DB">
                <w:rPr>
                  <w:rFonts w:cstheme="minorHAnsi"/>
                </w:rPr>
                <w:fldChar w:fldCharType="begin"/>
              </w:r>
              <w:r w:rsidRPr="005677DB">
                <w:rPr>
                  <w:rFonts w:cstheme="minorHAnsi"/>
                </w:rPr>
                <w:instrText xml:space="preserve"> BIBLIOGRAPHY </w:instrText>
              </w:r>
              <w:r w:rsidRPr="005677DB">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6"/>
                <w:gridCol w:w="8630"/>
              </w:tblGrid>
              <w:tr w:rsidR="009E2621" w14:paraId="1781CAD1" w14:textId="77777777">
                <w:trPr>
                  <w:divId w:val="689337423"/>
                  <w:tblCellSpacing w:w="15" w:type="dxa"/>
                </w:trPr>
                <w:tc>
                  <w:tcPr>
                    <w:tcW w:w="50" w:type="pct"/>
                    <w:hideMark/>
                  </w:tcPr>
                  <w:p w14:paraId="28F7104E" w14:textId="2069BA84" w:rsidR="009E2621" w:rsidRDefault="009E2621">
                    <w:pPr>
                      <w:pStyle w:val="Bibliography"/>
                      <w:rPr>
                        <w:noProof/>
                        <w:sz w:val="24"/>
                        <w:szCs w:val="24"/>
                      </w:rPr>
                    </w:pPr>
                    <w:r>
                      <w:rPr>
                        <w:noProof/>
                      </w:rPr>
                      <w:t xml:space="preserve">[1] </w:t>
                    </w:r>
                  </w:p>
                </w:tc>
                <w:tc>
                  <w:tcPr>
                    <w:tcW w:w="0" w:type="auto"/>
                    <w:hideMark/>
                  </w:tcPr>
                  <w:p w14:paraId="29395515" w14:textId="77777777" w:rsidR="009E2621" w:rsidRDefault="009E2621">
                    <w:pPr>
                      <w:pStyle w:val="Bibliography"/>
                      <w:rPr>
                        <w:noProof/>
                      </w:rPr>
                    </w:pPr>
                    <w:r>
                      <w:rPr>
                        <w:noProof/>
                      </w:rPr>
                      <w:t>“Category:Vulnerability,” OWASP, 6 June 2016. [Online]. Available: https://www.owasp.org/index.php/Category:Vulnerability. [Accessed 5 May 2019].</w:t>
                    </w:r>
                  </w:p>
                </w:tc>
              </w:tr>
              <w:tr w:rsidR="009E2621" w14:paraId="2CD5D359" w14:textId="77777777">
                <w:trPr>
                  <w:divId w:val="689337423"/>
                  <w:tblCellSpacing w:w="15" w:type="dxa"/>
                </w:trPr>
                <w:tc>
                  <w:tcPr>
                    <w:tcW w:w="50" w:type="pct"/>
                    <w:hideMark/>
                  </w:tcPr>
                  <w:p w14:paraId="694E72A3" w14:textId="77777777" w:rsidR="009E2621" w:rsidRDefault="009E2621">
                    <w:pPr>
                      <w:pStyle w:val="Bibliography"/>
                      <w:rPr>
                        <w:noProof/>
                      </w:rPr>
                    </w:pPr>
                    <w:r>
                      <w:rPr>
                        <w:noProof/>
                      </w:rPr>
                      <w:t xml:space="preserve">[2] </w:t>
                    </w:r>
                  </w:p>
                </w:tc>
                <w:tc>
                  <w:tcPr>
                    <w:tcW w:w="0" w:type="auto"/>
                    <w:hideMark/>
                  </w:tcPr>
                  <w:p w14:paraId="0190D8B2" w14:textId="77777777" w:rsidR="009E2621" w:rsidRDefault="009E2621">
                    <w:pPr>
                      <w:pStyle w:val="Bibliography"/>
                      <w:rPr>
                        <w:noProof/>
                      </w:rPr>
                    </w:pPr>
                    <w:r>
                      <w:rPr>
                        <w:noProof/>
                      </w:rPr>
                      <w:t>“Software Design Patterns,” GeeksforGeeks, [Online]. Available: https://www.geeksforgeeks.org/software-design-patterns/. [Accessed 06 May 2019].</w:t>
                    </w:r>
                  </w:p>
                </w:tc>
              </w:tr>
              <w:tr w:rsidR="009E2621" w14:paraId="4B87C379" w14:textId="77777777">
                <w:trPr>
                  <w:divId w:val="689337423"/>
                  <w:tblCellSpacing w:w="15" w:type="dxa"/>
                </w:trPr>
                <w:tc>
                  <w:tcPr>
                    <w:tcW w:w="50" w:type="pct"/>
                    <w:hideMark/>
                  </w:tcPr>
                  <w:p w14:paraId="2219B708" w14:textId="77777777" w:rsidR="009E2621" w:rsidRDefault="009E2621">
                    <w:pPr>
                      <w:pStyle w:val="Bibliography"/>
                      <w:rPr>
                        <w:noProof/>
                      </w:rPr>
                    </w:pPr>
                    <w:r>
                      <w:rPr>
                        <w:noProof/>
                      </w:rPr>
                      <w:t xml:space="preserve">[3] </w:t>
                    </w:r>
                  </w:p>
                </w:tc>
                <w:tc>
                  <w:tcPr>
                    <w:tcW w:w="0" w:type="auto"/>
                    <w:hideMark/>
                  </w:tcPr>
                  <w:p w14:paraId="4F8F67A3" w14:textId="77777777" w:rsidR="009E2621" w:rsidRDefault="009E2621">
                    <w:pPr>
                      <w:pStyle w:val="Bibliography"/>
                      <w:rPr>
                        <w:noProof/>
                      </w:rPr>
                    </w:pPr>
                    <w:r>
                      <w:rPr>
                        <w:noProof/>
                      </w:rPr>
                      <w:t>“Educative - The 7 Most Important Software Design Patterns,” Medium, 8 November 2018. [Online]. Available: https://medium.com/educative/the-7-most-important-software-design-patterns-d60e546afb0e. [Accessed 06 May 2019].</w:t>
                    </w:r>
                  </w:p>
                </w:tc>
              </w:tr>
              <w:tr w:rsidR="009E2621" w14:paraId="44244812" w14:textId="77777777">
                <w:trPr>
                  <w:divId w:val="689337423"/>
                  <w:tblCellSpacing w:w="15" w:type="dxa"/>
                </w:trPr>
                <w:tc>
                  <w:tcPr>
                    <w:tcW w:w="50" w:type="pct"/>
                    <w:hideMark/>
                  </w:tcPr>
                  <w:p w14:paraId="3262E6A7" w14:textId="77777777" w:rsidR="009E2621" w:rsidRDefault="009E2621">
                    <w:pPr>
                      <w:pStyle w:val="Bibliography"/>
                      <w:rPr>
                        <w:noProof/>
                      </w:rPr>
                    </w:pPr>
                    <w:r>
                      <w:rPr>
                        <w:noProof/>
                      </w:rPr>
                      <w:t xml:space="preserve">[4] </w:t>
                    </w:r>
                  </w:p>
                </w:tc>
                <w:tc>
                  <w:tcPr>
                    <w:tcW w:w="0" w:type="auto"/>
                    <w:hideMark/>
                  </w:tcPr>
                  <w:p w14:paraId="17376B83" w14:textId="77777777" w:rsidR="009E2621" w:rsidRDefault="009E2621">
                    <w:pPr>
                      <w:pStyle w:val="Bibliography"/>
                      <w:rPr>
                        <w:noProof/>
                      </w:rPr>
                    </w:pPr>
                    <w:r>
                      <w:rPr>
                        <w:noProof/>
                      </w:rPr>
                      <w:t>K. Chanproseth, “Pros and Cons of Singleton.,” Mad Insights, [Online]. Available: https://why.workwithmad.com/pros-and-cons-of-singleton/. [Accessed 06 May 2019].</w:t>
                    </w:r>
                  </w:p>
                </w:tc>
              </w:tr>
              <w:tr w:rsidR="009E2621" w14:paraId="1A2A2E13" w14:textId="77777777">
                <w:trPr>
                  <w:divId w:val="689337423"/>
                  <w:tblCellSpacing w:w="15" w:type="dxa"/>
                </w:trPr>
                <w:tc>
                  <w:tcPr>
                    <w:tcW w:w="50" w:type="pct"/>
                    <w:hideMark/>
                  </w:tcPr>
                  <w:p w14:paraId="3EEDBF51" w14:textId="77777777" w:rsidR="009E2621" w:rsidRDefault="009E2621">
                    <w:pPr>
                      <w:pStyle w:val="Bibliography"/>
                      <w:rPr>
                        <w:noProof/>
                      </w:rPr>
                    </w:pPr>
                    <w:r>
                      <w:rPr>
                        <w:noProof/>
                      </w:rPr>
                      <w:t xml:space="preserve">[5] </w:t>
                    </w:r>
                  </w:p>
                </w:tc>
                <w:tc>
                  <w:tcPr>
                    <w:tcW w:w="0" w:type="auto"/>
                    <w:hideMark/>
                  </w:tcPr>
                  <w:p w14:paraId="41D16C07" w14:textId="77777777" w:rsidR="009E2621" w:rsidRDefault="009E2621">
                    <w:pPr>
                      <w:pStyle w:val="Bibliography"/>
                      <w:rPr>
                        <w:noProof/>
                      </w:rPr>
                    </w:pPr>
                    <w:r>
                      <w:rPr>
                        <w:noProof/>
                      </w:rPr>
                      <w:t>P. Smith-Kline, “What are the pros and cons of the factory design pattern?,” Quora, 6 October 2013. [Online]. Available: https://www.quora.com/What-are-the-pros-and-cons-of-the-factory-design-pattern. [Accessed 6 May 2019].</w:t>
                    </w:r>
                  </w:p>
                </w:tc>
              </w:tr>
              <w:tr w:rsidR="009E2621" w14:paraId="35235726" w14:textId="77777777">
                <w:trPr>
                  <w:divId w:val="689337423"/>
                  <w:tblCellSpacing w:w="15" w:type="dxa"/>
                </w:trPr>
                <w:tc>
                  <w:tcPr>
                    <w:tcW w:w="50" w:type="pct"/>
                    <w:hideMark/>
                  </w:tcPr>
                  <w:p w14:paraId="5F364719" w14:textId="77777777" w:rsidR="009E2621" w:rsidRDefault="009E2621">
                    <w:pPr>
                      <w:pStyle w:val="Bibliography"/>
                      <w:rPr>
                        <w:noProof/>
                      </w:rPr>
                    </w:pPr>
                    <w:r>
                      <w:rPr>
                        <w:noProof/>
                      </w:rPr>
                      <w:t xml:space="preserve">[6] </w:t>
                    </w:r>
                  </w:p>
                </w:tc>
                <w:tc>
                  <w:tcPr>
                    <w:tcW w:w="0" w:type="auto"/>
                    <w:hideMark/>
                  </w:tcPr>
                  <w:p w14:paraId="40526CC3" w14:textId="77777777" w:rsidR="009E2621" w:rsidRDefault="009E2621">
                    <w:pPr>
                      <w:pStyle w:val="Bibliography"/>
                      <w:rPr>
                        <w:noProof/>
                      </w:rPr>
                    </w:pPr>
                    <w:r>
                      <w:rPr>
                        <w:noProof/>
                      </w:rPr>
                      <w:t>miafish, “Strategy pattern pros and cons,” miafish , 16 Janurary 2015. [Online]. Available: https://miafish.wordpress.com/2015/01/16/strategy-pattern-pros-and-cons/. [Accessed 05 May 2019].</w:t>
                    </w:r>
                  </w:p>
                </w:tc>
              </w:tr>
              <w:tr w:rsidR="009E2621" w14:paraId="6B6F1BE9" w14:textId="77777777">
                <w:trPr>
                  <w:divId w:val="689337423"/>
                  <w:tblCellSpacing w:w="15" w:type="dxa"/>
                </w:trPr>
                <w:tc>
                  <w:tcPr>
                    <w:tcW w:w="50" w:type="pct"/>
                    <w:hideMark/>
                  </w:tcPr>
                  <w:p w14:paraId="27D30C45" w14:textId="77777777" w:rsidR="009E2621" w:rsidRDefault="009E2621">
                    <w:pPr>
                      <w:pStyle w:val="Bibliography"/>
                      <w:rPr>
                        <w:noProof/>
                      </w:rPr>
                    </w:pPr>
                    <w:r>
                      <w:rPr>
                        <w:noProof/>
                      </w:rPr>
                      <w:t xml:space="preserve">[7] </w:t>
                    </w:r>
                  </w:p>
                </w:tc>
                <w:tc>
                  <w:tcPr>
                    <w:tcW w:w="0" w:type="auto"/>
                    <w:hideMark/>
                  </w:tcPr>
                  <w:p w14:paraId="668A8722" w14:textId="77777777" w:rsidR="009E2621" w:rsidRDefault="009E2621">
                    <w:pPr>
                      <w:pStyle w:val="Bibliography"/>
                      <w:rPr>
                        <w:noProof/>
                      </w:rPr>
                    </w:pPr>
                    <w:r>
                      <w:rPr>
                        <w:noProof/>
                      </w:rPr>
                      <w:t>“The Observer pattern – advantages and disadvantages,” Packt, [Online]. Available: https://subscription.packtpub.com/book/application_development/9781785888038/6/ch06lvl1sec50/the-observer-pattern-advantages-and-disadvantages. [Accessed 7 May 2019].</w:t>
                    </w:r>
                  </w:p>
                </w:tc>
              </w:tr>
              <w:tr w:rsidR="009E2621" w14:paraId="68C1E8B0" w14:textId="77777777">
                <w:trPr>
                  <w:divId w:val="689337423"/>
                  <w:tblCellSpacing w:w="15" w:type="dxa"/>
                </w:trPr>
                <w:tc>
                  <w:tcPr>
                    <w:tcW w:w="50" w:type="pct"/>
                    <w:hideMark/>
                  </w:tcPr>
                  <w:p w14:paraId="208E9D74" w14:textId="77777777" w:rsidR="009E2621" w:rsidRDefault="009E2621">
                    <w:pPr>
                      <w:pStyle w:val="Bibliography"/>
                      <w:rPr>
                        <w:noProof/>
                      </w:rPr>
                    </w:pPr>
                    <w:r>
                      <w:rPr>
                        <w:noProof/>
                      </w:rPr>
                      <w:t xml:space="preserve">[8] </w:t>
                    </w:r>
                  </w:p>
                </w:tc>
                <w:tc>
                  <w:tcPr>
                    <w:tcW w:w="0" w:type="auto"/>
                    <w:hideMark/>
                  </w:tcPr>
                  <w:p w14:paraId="1A3B1C85" w14:textId="77777777" w:rsidR="009E2621" w:rsidRDefault="009E2621">
                    <w:pPr>
                      <w:pStyle w:val="Bibliography"/>
                      <w:rPr>
                        <w:noProof/>
                      </w:rPr>
                    </w:pPr>
                    <w:r>
                      <w:rPr>
                        <w:noProof/>
                      </w:rPr>
                      <w:t>“Train Sets,” Hornby, 2019. [Online]. Available: https://www.hornby.com/uk-en/shop/all-sets.html. [Accessed 05 May 2019].</w:t>
                    </w:r>
                  </w:p>
                </w:tc>
              </w:tr>
              <w:tr w:rsidR="009E2621" w14:paraId="0D12515D" w14:textId="77777777">
                <w:trPr>
                  <w:divId w:val="689337423"/>
                  <w:tblCellSpacing w:w="15" w:type="dxa"/>
                </w:trPr>
                <w:tc>
                  <w:tcPr>
                    <w:tcW w:w="50" w:type="pct"/>
                    <w:hideMark/>
                  </w:tcPr>
                  <w:p w14:paraId="7208A7FD" w14:textId="77777777" w:rsidR="009E2621" w:rsidRDefault="009E2621">
                    <w:pPr>
                      <w:pStyle w:val="Bibliography"/>
                      <w:rPr>
                        <w:noProof/>
                      </w:rPr>
                    </w:pPr>
                    <w:r>
                      <w:rPr>
                        <w:noProof/>
                      </w:rPr>
                      <w:t xml:space="preserve">[9] </w:t>
                    </w:r>
                  </w:p>
                </w:tc>
                <w:tc>
                  <w:tcPr>
                    <w:tcW w:w="0" w:type="auto"/>
                    <w:hideMark/>
                  </w:tcPr>
                  <w:p w14:paraId="51217F02" w14:textId="77777777" w:rsidR="009E2621" w:rsidRDefault="009E2621">
                    <w:pPr>
                      <w:pStyle w:val="Bibliography"/>
                      <w:rPr>
                        <w:noProof/>
                      </w:rPr>
                    </w:pPr>
                    <w:r>
                      <w:rPr>
                        <w:noProof/>
                      </w:rPr>
                      <w:t>J. Martin, “The best web browsers for 2018,” Tech Advisor, 04 December 2018. [Online]. Available: https://www.techadvisor.co.uk/test-centre/software/best-web-browsers-3635255/. [Accessed 07 December 2018].</w:t>
                    </w:r>
                  </w:p>
                </w:tc>
              </w:tr>
              <w:tr w:rsidR="009E2621" w14:paraId="26858886" w14:textId="77777777">
                <w:trPr>
                  <w:divId w:val="689337423"/>
                  <w:tblCellSpacing w:w="15" w:type="dxa"/>
                </w:trPr>
                <w:tc>
                  <w:tcPr>
                    <w:tcW w:w="50" w:type="pct"/>
                    <w:hideMark/>
                  </w:tcPr>
                  <w:p w14:paraId="12C803E7" w14:textId="77777777" w:rsidR="009E2621" w:rsidRDefault="009E2621">
                    <w:pPr>
                      <w:pStyle w:val="Bibliography"/>
                      <w:rPr>
                        <w:noProof/>
                      </w:rPr>
                    </w:pPr>
                    <w:r>
                      <w:rPr>
                        <w:noProof/>
                      </w:rPr>
                      <w:t xml:space="preserve">[10] </w:t>
                    </w:r>
                  </w:p>
                </w:tc>
                <w:tc>
                  <w:tcPr>
                    <w:tcW w:w="0" w:type="auto"/>
                    <w:hideMark/>
                  </w:tcPr>
                  <w:p w14:paraId="1E4A615A" w14:textId="77777777" w:rsidR="009E2621" w:rsidRDefault="009E2621">
                    <w:pPr>
                      <w:pStyle w:val="Bibliography"/>
                      <w:rPr>
                        <w:noProof/>
                      </w:rPr>
                    </w:pPr>
                    <w:r>
                      <w:rPr>
                        <w:noProof/>
                      </w:rPr>
                      <w:t>D. Jiminez, “10 Tips That Can Drastically Improve Your Website's User Experience,” HubSpot, [Online]. Available: https://blog.hubspot.com/marketing/improve-your-websites-user-experience. [Accessed 08 December 2018].</w:t>
                    </w:r>
                  </w:p>
                </w:tc>
              </w:tr>
            </w:tbl>
            <w:p w14:paraId="6BD33373" w14:textId="77777777" w:rsidR="009E2621" w:rsidRDefault="009E2621">
              <w:pPr>
                <w:divId w:val="689337423"/>
                <w:rPr>
                  <w:rFonts w:eastAsia="Times New Roman"/>
                  <w:noProof/>
                </w:rPr>
              </w:pPr>
            </w:p>
            <w:p w14:paraId="3D00B70C" w14:textId="5EF151E2" w:rsidR="00750750" w:rsidRPr="005677DB" w:rsidRDefault="00750750" w:rsidP="00162E23">
              <w:pPr>
                <w:spacing w:after="0"/>
                <w:rPr>
                  <w:rFonts w:cstheme="minorHAnsi"/>
                </w:rPr>
              </w:pPr>
              <w:r w:rsidRPr="005677DB">
                <w:rPr>
                  <w:rFonts w:cstheme="minorHAnsi"/>
                  <w:b/>
                  <w:bCs/>
                  <w:noProof/>
                </w:rPr>
                <w:fldChar w:fldCharType="end"/>
              </w:r>
            </w:p>
          </w:sdtContent>
        </w:sdt>
      </w:sdtContent>
    </w:sdt>
    <w:p w14:paraId="5F7B2CF6" w14:textId="77777777" w:rsidR="00750750" w:rsidRPr="005677DB" w:rsidRDefault="00750750" w:rsidP="00162E23">
      <w:pPr>
        <w:spacing w:after="0"/>
        <w:rPr>
          <w:rFonts w:cstheme="minorHAnsi"/>
        </w:rPr>
      </w:pPr>
    </w:p>
    <w:sectPr w:rsidR="00750750" w:rsidRPr="005677DB" w:rsidSect="001450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4291"/>
    <w:multiLevelType w:val="hybridMultilevel"/>
    <w:tmpl w:val="EB68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111BC"/>
    <w:multiLevelType w:val="hybridMultilevel"/>
    <w:tmpl w:val="1B82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8554D"/>
    <w:multiLevelType w:val="hybridMultilevel"/>
    <w:tmpl w:val="82686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3F7A13"/>
    <w:multiLevelType w:val="hybridMultilevel"/>
    <w:tmpl w:val="00A03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F9190F"/>
    <w:multiLevelType w:val="hybridMultilevel"/>
    <w:tmpl w:val="1AB2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434191"/>
    <w:multiLevelType w:val="hybridMultilevel"/>
    <w:tmpl w:val="3FA63C8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0E947ED5"/>
    <w:multiLevelType w:val="hybridMultilevel"/>
    <w:tmpl w:val="F788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34ED7"/>
    <w:multiLevelType w:val="hybridMultilevel"/>
    <w:tmpl w:val="C472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16749"/>
    <w:multiLevelType w:val="hybridMultilevel"/>
    <w:tmpl w:val="335CBD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703DE0"/>
    <w:multiLevelType w:val="hybridMultilevel"/>
    <w:tmpl w:val="D654F7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5977967"/>
    <w:multiLevelType w:val="hybridMultilevel"/>
    <w:tmpl w:val="43B03A96"/>
    <w:lvl w:ilvl="0" w:tplc="A2AE764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AD43B9"/>
    <w:multiLevelType w:val="hybridMultilevel"/>
    <w:tmpl w:val="CB9E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4" w15:restartNumberingAfterBreak="0">
    <w:nsid w:val="1A5C6EF0"/>
    <w:multiLevelType w:val="hybridMultilevel"/>
    <w:tmpl w:val="9ED6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F32A83"/>
    <w:multiLevelType w:val="hybridMultilevel"/>
    <w:tmpl w:val="5434C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7" w15:restartNumberingAfterBreak="0">
    <w:nsid w:val="270E012E"/>
    <w:multiLevelType w:val="hybridMultilevel"/>
    <w:tmpl w:val="C540C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67341"/>
    <w:multiLevelType w:val="hybridMultilevel"/>
    <w:tmpl w:val="A0D0EA46"/>
    <w:lvl w:ilvl="0" w:tplc="08090019">
      <w:start w:val="1"/>
      <w:numFmt w:val="lowerLetter"/>
      <w:lvlText w:val="%1."/>
      <w:lvlJc w:val="left"/>
      <w:pPr>
        <w:ind w:left="1420" w:hanging="360"/>
      </w:pPr>
    </w:lvl>
    <w:lvl w:ilvl="1" w:tplc="08090019" w:tentative="1">
      <w:start w:val="1"/>
      <w:numFmt w:val="lowerLetter"/>
      <w:lvlText w:val="%2."/>
      <w:lvlJc w:val="left"/>
      <w:pPr>
        <w:ind w:left="2140" w:hanging="360"/>
      </w:pPr>
    </w:lvl>
    <w:lvl w:ilvl="2" w:tplc="0809001B" w:tentative="1">
      <w:start w:val="1"/>
      <w:numFmt w:val="lowerRoman"/>
      <w:lvlText w:val="%3."/>
      <w:lvlJc w:val="right"/>
      <w:pPr>
        <w:ind w:left="2860" w:hanging="180"/>
      </w:pPr>
    </w:lvl>
    <w:lvl w:ilvl="3" w:tplc="0809000F" w:tentative="1">
      <w:start w:val="1"/>
      <w:numFmt w:val="decimal"/>
      <w:lvlText w:val="%4."/>
      <w:lvlJc w:val="left"/>
      <w:pPr>
        <w:ind w:left="3580" w:hanging="360"/>
      </w:pPr>
    </w:lvl>
    <w:lvl w:ilvl="4" w:tplc="08090019" w:tentative="1">
      <w:start w:val="1"/>
      <w:numFmt w:val="lowerLetter"/>
      <w:lvlText w:val="%5."/>
      <w:lvlJc w:val="left"/>
      <w:pPr>
        <w:ind w:left="4300" w:hanging="360"/>
      </w:pPr>
    </w:lvl>
    <w:lvl w:ilvl="5" w:tplc="0809001B" w:tentative="1">
      <w:start w:val="1"/>
      <w:numFmt w:val="lowerRoman"/>
      <w:lvlText w:val="%6."/>
      <w:lvlJc w:val="right"/>
      <w:pPr>
        <w:ind w:left="5020" w:hanging="180"/>
      </w:pPr>
    </w:lvl>
    <w:lvl w:ilvl="6" w:tplc="0809000F" w:tentative="1">
      <w:start w:val="1"/>
      <w:numFmt w:val="decimal"/>
      <w:lvlText w:val="%7."/>
      <w:lvlJc w:val="left"/>
      <w:pPr>
        <w:ind w:left="5740" w:hanging="360"/>
      </w:pPr>
    </w:lvl>
    <w:lvl w:ilvl="7" w:tplc="08090019" w:tentative="1">
      <w:start w:val="1"/>
      <w:numFmt w:val="lowerLetter"/>
      <w:lvlText w:val="%8."/>
      <w:lvlJc w:val="left"/>
      <w:pPr>
        <w:ind w:left="6460" w:hanging="360"/>
      </w:pPr>
    </w:lvl>
    <w:lvl w:ilvl="8" w:tplc="0809001B" w:tentative="1">
      <w:start w:val="1"/>
      <w:numFmt w:val="lowerRoman"/>
      <w:lvlText w:val="%9."/>
      <w:lvlJc w:val="right"/>
      <w:pPr>
        <w:ind w:left="7180" w:hanging="180"/>
      </w:pPr>
    </w:lvl>
  </w:abstractNum>
  <w:abstractNum w:abstractNumId="19" w15:restartNumberingAfterBreak="0">
    <w:nsid w:val="337E1EAB"/>
    <w:multiLevelType w:val="hybridMultilevel"/>
    <w:tmpl w:val="7180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E354A2"/>
    <w:multiLevelType w:val="hybridMultilevel"/>
    <w:tmpl w:val="2BB41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C10FE3"/>
    <w:multiLevelType w:val="multilevel"/>
    <w:tmpl w:val="3BBC1CD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481794F"/>
    <w:multiLevelType w:val="hybridMultilevel"/>
    <w:tmpl w:val="3400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336D4C"/>
    <w:multiLevelType w:val="hybridMultilevel"/>
    <w:tmpl w:val="A4E8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D84DD4"/>
    <w:multiLevelType w:val="hybridMultilevel"/>
    <w:tmpl w:val="F7C8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9E42A3"/>
    <w:multiLevelType w:val="hybridMultilevel"/>
    <w:tmpl w:val="AB2EA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16"/>
  </w:num>
  <w:num w:numId="4">
    <w:abstractNumId w:val="11"/>
  </w:num>
  <w:num w:numId="5">
    <w:abstractNumId w:val="13"/>
  </w:num>
  <w:num w:numId="6">
    <w:abstractNumId w:val="18"/>
  </w:num>
  <w:num w:numId="7">
    <w:abstractNumId w:val="20"/>
  </w:num>
  <w:num w:numId="8">
    <w:abstractNumId w:val="7"/>
  </w:num>
  <w:num w:numId="9">
    <w:abstractNumId w:val="3"/>
  </w:num>
  <w:num w:numId="10">
    <w:abstractNumId w:val="24"/>
  </w:num>
  <w:num w:numId="11">
    <w:abstractNumId w:val="2"/>
  </w:num>
  <w:num w:numId="12">
    <w:abstractNumId w:val="17"/>
  </w:num>
  <w:num w:numId="13">
    <w:abstractNumId w:val="15"/>
  </w:num>
  <w:num w:numId="14">
    <w:abstractNumId w:val="8"/>
  </w:num>
  <w:num w:numId="15">
    <w:abstractNumId w:val="1"/>
  </w:num>
  <w:num w:numId="16">
    <w:abstractNumId w:val="4"/>
  </w:num>
  <w:num w:numId="17">
    <w:abstractNumId w:val="9"/>
  </w:num>
  <w:num w:numId="18">
    <w:abstractNumId w:val="0"/>
  </w:num>
  <w:num w:numId="19">
    <w:abstractNumId w:val="6"/>
  </w:num>
  <w:num w:numId="20">
    <w:abstractNumId w:val="14"/>
  </w:num>
  <w:num w:numId="21">
    <w:abstractNumId w:val="21"/>
  </w:num>
  <w:num w:numId="22">
    <w:abstractNumId w:val="26"/>
  </w:num>
  <w:num w:numId="23">
    <w:abstractNumId w:val="5"/>
  </w:num>
  <w:num w:numId="24">
    <w:abstractNumId w:val="25"/>
  </w:num>
  <w:num w:numId="25">
    <w:abstractNumId w:val="23"/>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E23"/>
    <w:rsid w:val="00047A49"/>
    <w:rsid w:val="000A4688"/>
    <w:rsid w:val="000E3322"/>
    <w:rsid w:val="0014501D"/>
    <w:rsid w:val="00162E23"/>
    <w:rsid w:val="001F1BDF"/>
    <w:rsid w:val="002368E8"/>
    <w:rsid w:val="00247AD8"/>
    <w:rsid w:val="002546A9"/>
    <w:rsid w:val="0027067B"/>
    <w:rsid w:val="002B0A27"/>
    <w:rsid w:val="002C28B8"/>
    <w:rsid w:val="00333083"/>
    <w:rsid w:val="003371D2"/>
    <w:rsid w:val="003D433C"/>
    <w:rsid w:val="005677DB"/>
    <w:rsid w:val="006008F5"/>
    <w:rsid w:val="00664E6A"/>
    <w:rsid w:val="00682E7E"/>
    <w:rsid w:val="00713FC0"/>
    <w:rsid w:val="00750750"/>
    <w:rsid w:val="007D4045"/>
    <w:rsid w:val="00806E8B"/>
    <w:rsid w:val="008631D0"/>
    <w:rsid w:val="008B0A54"/>
    <w:rsid w:val="009E2621"/>
    <w:rsid w:val="00A81B81"/>
    <w:rsid w:val="00AD5102"/>
    <w:rsid w:val="00C65812"/>
    <w:rsid w:val="00CB02DC"/>
    <w:rsid w:val="00CD6F36"/>
    <w:rsid w:val="00DF788A"/>
    <w:rsid w:val="00E51627"/>
    <w:rsid w:val="00E64CD6"/>
    <w:rsid w:val="00EA193F"/>
    <w:rsid w:val="00FA2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035C1"/>
  <w15:chartTrackingRefBased/>
  <w15:docId w15:val="{3392CBEF-DEB9-4408-87F2-B9F7A2626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0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2E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51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50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501D"/>
    <w:rPr>
      <w:rFonts w:eastAsiaTheme="minorEastAsia"/>
      <w:lang w:val="en-US"/>
    </w:rPr>
  </w:style>
  <w:style w:type="character" w:customStyle="1" w:styleId="Heading1Char">
    <w:name w:val="Heading 1 Char"/>
    <w:basedOn w:val="DefaultParagraphFont"/>
    <w:link w:val="Heading1"/>
    <w:uiPriority w:val="9"/>
    <w:rsid w:val="001450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501D"/>
    <w:pPr>
      <w:outlineLvl w:val="9"/>
    </w:pPr>
    <w:rPr>
      <w:lang w:val="en-US"/>
    </w:rPr>
  </w:style>
  <w:style w:type="paragraph" w:styleId="TOC1">
    <w:name w:val="toc 1"/>
    <w:basedOn w:val="Normal"/>
    <w:next w:val="Normal"/>
    <w:autoRedefine/>
    <w:uiPriority w:val="39"/>
    <w:unhideWhenUsed/>
    <w:rsid w:val="00750750"/>
    <w:pPr>
      <w:spacing w:after="100"/>
    </w:pPr>
  </w:style>
  <w:style w:type="character" w:styleId="Hyperlink">
    <w:name w:val="Hyperlink"/>
    <w:basedOn w:val="DefaultParagraphFont"/>
    <w:uiPriority w:val="99"/>
    <w:unhideWhenUsed/>
    <w:rsid w:val="00750750"/>
    <w:rPr>
      <w:color w:val="0563C1" w:themeColor="hyperlink"/>
      <w:u w:val="single"/>
    </w:rPr>
  </w:style>
  <w:style w:type="character" w:customStyle="1" w:styleId="Heading2Char">
    <w:name w:val="Heading 2 Char"/>
    <w:basedOn w:val="DefaultParagraphFont"/>
    <w:link w:val="Heading2"/>
    <w:uiPriority w:val="9"/>
    <w:rsid w:val="00162E2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62E23"/>
    <w:rPr>
      <w:color w:val="605E5C"/>
      <w:shd w:val="clear" w:color="auto" w:fill="E1DFDD"/>
    </w:rPr>
  </w:style>
  <w:style w:type="paragraph" w:styleId="TOC2">
    <w:name w:val="toc 2"/>
    <w:basedOn w:val="Normal"/>
    <w:next w:val="Normal"/>
    <w:autoRedefine/>
    <w:uiPriority w:val="39"/>
    <w:unhideWhenUsed/>
    <w:rsid w:val="00162E23"/>
    <w:pPr>
      <w:spacing w:after="100"/>
      <w:ind w:left="220"/>
    </w:pPr>
  </w:style>
  <w:style w:type="paragraph" w:styleId="ListParagraph">
    <w:name w:val="List Paragraph"/>
    <w:basedOn w:val="Normal"/>
    <w:uiPriority w:val="34"/>
    <w:qFormat/>
    <w:rsid w:val="00162E23"/>
    <w:pPr>
      <w:spacing w:after="0" w:line="240" w:lineRule="auto"/>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CB02DC"/>
  </w:style>
  <w:style w:type="character" w:customStyle="1" w:styleId="Heading3Char">
    <w:name w:val="Heading 3 Char"/>
    <w:basedOn w:val="DefaultParagraphFont"/>
    <w:link w:val="Heading3"/>
    <w:uiPriority w:val="9"/>
    <w:rsid w:val="00AD510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D510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23297">
      <w:bodyDiv w:val="1"/>
      <w:marLeft w:val="0"/>
      <w:marRight w:val="0"/>
      <w:marTop w:val="0"/>
      <w:marBottom w:val="0"/>
      <w:divBdr>
        <w:top w:val="none" w:sz="0" w:space="0" w:color="auto"/>
        <w:left w:val="none" w:sz="0" w:space="0" w:color="auto"/>
        <w:bottom w:val="none" w:sz="0" w:space="0" w:color="auto"/>
        <w:right w:val="none" w:sz="0" w:space="0" w:color="auto"/>
      </w:divBdr>
    </w:div>
    <w:div w:id="44768243">
      <w:bodyDiv w:val="1"/>
      <w:marLeft w:val="0"/>
      <w:marRight w:val="0"/>
      <w:marTop w:val="0"/>
      <w:marBottom w:val="0"/>
      <w:divBdr>
        <w:top w:val="none" w:sz="0" w:space="0" w:color="auto"/>
        <w:left w:val="none" w:sz="0" w:space="0" w:color="auto"/>
        <w:bottom w:val="none" w:sz="0" w:space="0" w:color="auto"/>
        <w:right w:val="none" w:sz="0" w:space="0" w:color="auto"/>
      </w:divBdr>
    </w:div>
    <w:div w:id="71703660">
      <w:bodyDiv w:val="1"/>
      <w:marLeft w:val="0"/>
      <w:marRight w:val="0"/>
      <w:marTop w:val="0"/>
      <w:marBottom w:val="0"/>
      <w:divBdr>
        <w:top w:val="none" w:sz="0" w:space="0" w:color="auto"/>
        <w:left w:val="none" w:sz="0" w:space="0" w:color="auto"/>
        <w:bottom w:val="none" w:sz="0" w:space="0" w:color="auto"/>
        <w:right w:val="none" w:sz="0" w:space="0" w:color="auto"/>
      </w:divBdr>
    </w:div>
    <w:div w:id="94794650">
      <w:bodyDiv w:val="1"/>
      <w:marLeft w:val="0"/>
      <w:marRight w:val="0"/>
      <w:marTop w:val="0"/>
      <w:marBottom w:val="0"/>
      <w:divBdr>
        <w:top w:val="none" w:sz="0" w:space="0" w:color="auto"/>
        <w:left w:val="none" w:sz="0" w:space="0" w:color="auto"/>
        <w:bottom w:val="none" w:sz="0" w:space="0" w:color="auto"/>
        <w:right w:val="none" w:sz="0" w:space="0" w:color="auto"/>
      </w:divBdr>
    </w:div>
    <w:div w:id="100541505">
      <w:bodyDiv w:val="1"/>
      <w:marLeft w:val="0"/>
      <w:marRight w:val="0"/>
      <w:marTop w:val="0"/>
      <w:marBottom w:val="0"/>
      <w:divBdr>
        <w:top w:val="none" w:sz="0" w:space="0" w:color="auto"/>
        <w:left w:val="none" w:sz="0" w:space="0" w:color="auto"/>
        <w:bottom w:val="none" w:sz="0" w:space="0" w:color="auto"/>
        <w:right w:val="none" w:sz="0" w:space="0" w:color="auto"/>
      </w:divBdr>
    </w:div>
    <w:div w:id="105932824">
      <w:bodyDiv w:val="1"/>
      <w:marLeft w:val="0"/>
      <w:marRight w:val="0"/>
      <w:marTop w:val="0"/>
      <w:marBottom w:val="0"/>
      <w:divBdr>
        <w:top w:val="none" w:sz="0" w:space="0" w:color="auto"/>
        <w:left w:val="none" w:sz="0" w:space="0" w:color="auto"/>
        <w:bottom w:val="none" w:sz="0" w:space="0" w:color="auto"/>
        <w:right w:val="none" w:sz="0" w:space="0" w:color="auto"/>
      </w:divBdr>
    </w:div>
    <w:div w:id="124157774">
      <w:bodyDiv w:val="1"/>
      <w:marLeft w:val="0"/>
      <w:marRight w:val="0"/>
      <w:marTop w:val="0"/>
      <w:marBottom w:val="0"/>
      <w:divBdr>
        <w:top w:val="none" w:sz="0" w:space="0" w:color="auto"/>
        <w:left w:val="none" w:sz="0" w:space="0" w:color="auto"/>
        <w:bottom w:val="none" w:sz="0" w:space="0" w:color="auto"/>
        <w:right w:val="none" w:sz="0" w:space="0" w:color="auto"/>
      </w:divBdr>
    </w:div>
    <w:div w:id="146744883">
      <w:bodyDiv w:val="1"/>
      <w:marLeft w:val="0"/>
      <w:marRight w:val="0"/>
      <w:marTop w:val="0"/>
      <w:marBottom w:val="0"/>
      <w:divBdr>
        <w:top w:val="none" w:sz="0" w:space="0" w:color="auto"/>
        <w:left w:val="none" w:sz="0" w:space="0" w:color="auto"/>
        <w:bottom w:val="none" w:sz="0" w:space="0" w:color="auto"/>
        <w:right w:val="none" w:sz="0" w:space="0" w:color="auto"/>
      </w:divBdr>
    </w:div>
    <w:div w:id="158277422">
      <w:bodyDiv w:val="1"/>
      <w:marLeft w:val="0"/>
      <w:marRight w:val="0"/>
      <w:marTop w:val="0"/>
      <w:marBottom w:val="0"/>
      <w:divBdr>
        <w:top w:val="none" w:sz="0" w:space="0" w:color="auto"/>
        <w:left w:val="none" w:sz="0" w:space="0" w:color="auto"/>
        <w:bottom w:val="none" w:sz="0" w:space="0" w:color="auto"/>
        <w:right w:val="none" w:sz="0" w:space="0" w:color="auto"/>
      </w:divBdr>
    </w:div>
    <w:div w:id="185103557">
      <w:bodyDiv w:val="1"/>
      <w:marLeft w:val="0"/>
      <w:marRight w:val="0"/>
      <w:marTop w:val="0"/>
      <w:marBottom w:val="0"/>
      <w:divBdr>
        <w:top w:val="none" w:sz="0" w:space="0" w:color="auto"/>
        <w:left w:val="none" w:sz="0" w:space="0" w:color="auto"/>
        <w:bottom w:val="none" w:sz="0" w:space="0" w:color="auto"/>
        <w:right w:val="none" w:sz="0" w:space="0" w:color="auto"/>
      </w:divBdr>
    </w:div>
    <w:div w:id="196309867">
      <w:bodyDiv w:val="1"/>
      <w:marLeft w:val="0"/>
      <w:marRight w:val="0"/>
      <w:marTop w:val="0"/>
      <w:marBottom w:val="0"/>
      <w:divBdr>
        <w:top w:val="none" w:sz="0" w:space="0" w:color="auto"/>
        <w:left w:val="none" w:sz="0" w:space="0" w:color="auto"/>
        <w:bottom w:val="none" w:sz="0" w:space="0" w:color="auto"/>
        <w:right w:val="none" w:sz="0" w:space="0" w:color="auto"/>
      </w:divBdr>
    </w:div>
    <w:div w:id="219440024">
      <w:bodyDiv w:val="1"/>
      <w:marLeft w:val="0"/>
      <w:marRight w:val="0"/>
      <w:marTop w:val="0"/>
      <w:marBottom w:val="0"/>
      <w:divBdr>
        <w:top w:val="none" w:sz="0" w:space="0" w:color="auto"/>
        <w:left w:val="none" w:sz="0" w:space="0" w:color="auto"/>
        <w:bottom w:val="none" w:sz="0" w:space="0" w:color="auto"/>
        <w:right w:val="none" w:sz="0" w:space="0" w:color="auto"/>
      </w:divBdr>
    </w:div>
    <w:div w:id="220408415">
      <w:bodyDiv w:val="1"/>
      <w:marLeft w:val="0"/>
      <w:marRight w:val="0"/>
      <w:marTop w:val="0"/>
      <w:marBottom w:val="0"/>
      <w:divBdr>
        <w:top w:val="none" w:sz="0" w:space="0" w:color="auto"/>
        <w:left w:val="none" w:sz="0" w:space="0" w:color="auto"/>
        <w:bottom w:val="none" w:sz="0" w:space="0" w:color="auto"/>
        <w:right w:val="none" w:sz="0" w:space="0" w:color="auto"/>
      </w:divBdr>
    </w:div>
    <w:div w:id="259022753">
      <w:bodyDiv w:val="1"/>
      <w:marLeft w:val="0"/>
      <w:marRight w:val="0"/>
      <w:marTop w:val="0"/>
      <w:marBottom w:val="0"/>
      <w:divBdr>
        <w:top w:val="none" w:sz="0" w:space="0" w:color="auto"/>
        <w:left w:val="none" w:sz="0" w:space="0" w:color="auto"/>
        <w:bottom w:val="none" w:sz="0" w:space="0" w:color="auto"/>
        <w:right w:val="none" w:sz="0" w:space="0" w:color="auto"/>
      </w:divBdr>
    </w:div>
    <w:div w:id="264460853">
      <w:bodyDiv w:val="1"/>
      <w:marLeft w:val="0"/>
      <w:marRight w:val="0"/>
      <w:marTop w:val="0"/>
      <w:marBottom w:val="0"/>
      <w:divBdr>
        <w:top w:val="none" w:sz="0" w:space="0" w:color="auto"/>
        <w:left w:val="none" w:sz="0" w:space="0" w:color="auto"/>
        <w:bottom w:val="none" w:sz="0" w:space="0" w:color="auto"/>
        <w:right w:val="none" w:sz="0" w:space="0" w:color="auto"/>
      </w:divBdr>
    </w:div>
    <w:div w:id="265233364">
      <w:bodyDiv w:val="1"/>
      <w:marLeft w:val="0"/>
      <w:marRight w:val="0"/>
      <w:marTop w:val="0"/>
      <w:marBottom w:val="0"/>
      <w:divBdr>
        <w:top w:val="none" w:sz="0" w:space="0" w:color="auto"/>
        <w:left w:val="none" w:sz="0" w:space="0" w:color="auto"/>
        <w:bottom w:val="none" w:sz="0" w:space="0" w:color="auto"/>
        <w:right w:val="none" w:sz="0" w:space="0" w:color="auto"/>
      </w:divBdr>
    </w:div>
    <w:div w:id="291522502">
      <w:bodyDiv w:val="1"/>
      <w:marLeft w:val="0"/>
      <w:marRight w:val="0"/>
      <w:marTop w:val="0"/>
      <w:marBottom w:val="0"/>
      <w:divBdr>
        <w:top w:val="none" w:sz="0" w:space="0" w:color="auto"/>
        <w:left w:val="none" w:sz="0" w:space="0" w:color="auto"/>
        <w:bottom w:val="none" w:sz="0" w:space="0" w:color="auto"/>
        <w:right w:val="none" w:sz="0" w:space="0" w:color="auto"/>
      </w:divBdr>
    </w:div>
    <w:div w:id="296569446">
      <w:bodyDiv w:val="1"/>
      <w:marLeft w:val="0"/>
      <w:marRight w:val="0"/>
      <w:marTop w:val="0"/>
      <w:marBottom w:val="0"/>
      <w:divBdr>
        <w:top w:val="none" w:sz="0" w:space="0" w:color="auto"/>
        <w:left w:val="none" w:sz="0" w:space="0" w:color="auto"/>
        <w:bottom w:val="none" w:sz="0" w:space="0" w:color="auto"/>
        <w:right w:val="none" w:sz="0" w:space="0" w:color="auto"/>
      </w:divBdr>
    </w:div>
    <w:div w:id="359357836">
      <w:bodyDiv w:val="1"/>
      <w:marLeft w:val="0"/>
      <w:marRight w:val="0"/>
      <w:marTop w:val="0"/>
      <w:marBottom w:val="0"/>
      <w:divBdr>
        <w:top w:val="none" w:sz="0" w:space="0" w:color="auto"/>
        <w:left w:val="none" w:sz="0" w:space="0" w:color="auto"/>
        <w:bottom w:val="none" w:sz="0" w:space="0" w:color="auto"/>
        <w:right w:val="none" w:sz="0" w:space="0" w:color="auto"/>
      </w:divBdr>
    </w:div>
    <w:div w:id="366412857">
      <w:bodyDiv w:val="1"/>
      <w:marLeft w:val="0"/>
      <w:marRight w:val="0"/>
      <w:marTop w:val="0"/>
      <w:marBottom w:val="0"/>
      <w:divBdr>
        <w:top w:val="none" w:sz="0" w:space="0" w:color="auto"/>
        <w:left w:val="none" w:sz="0" w:space="0" w:color="auto"/>
        <w:bottom w:val="none" w:sz="0" w:space="0" w:color="auto"/>
        <w:right w:val="none" w:sz="0" w:space="0" w:color="auto"/>
      </w:divBdr>
    </w:div>
    <w:div w:id="395668288">
      <w:bodyDiv w:val="1"/>
      <w:marLeft w:val="0"/>
      <w:marRight w:val="0"/>
      <w:marTop w:val="0"/>
      <w:marBottom w:val="0"/>
      <w:divBdr>
        <w:top w:val="none" w:sz="0" w:space="0" w:color="auto"/>
        <w:left w:val="none" w:sz="0" w:space="0" w:color="auto"/>
        <w:bottom w:val="none" w:sz="0" w:space="0" w:color="auto"/>
        <w:right w:val="none" w:sz="0" w:space="0" w:color="auto"/>
      </w:divBdr>
    </w:div>
    <w:div w:id="405346858">
      <w:bodyDiv w:val="1"/>
      <w:marLeft w:val="0"/>
      <w:marRight w:val="0"/>
      <w:marTop w:val="0"/>
      <w:marBottom w:val="0"/>
      <w:divBdr>
        <w:top w:val="none" w:sz="0" w:space="0" w:color="auto"/>
        <w:left w:val="none" w:sz="0" w:space="0" w:color="auto"/>
        <w:bottom w:val="none" w:sz="0" w:space="0" w:color="auto"/>
        <w:right w:val="none" w:sz="0" w:space="0" w:color="auto"/>
      </w:divBdr>
    </w:div>
    <w:div w:id="420881959">
      <w:bodyDiv w:val="1"/>
      <w:marLeft w:val="0"/>
      <w:marRight w:val="0"/>
      <w:marTop w:val="0"/>
      <w:marBottom w:val="0"/>
      <w:divBdr>
        <w:top w:val="none" w:sz="0" w:space="0" w:color="auto"/>
        <w:left w:val="none" w:sz="0" w:space="0" w:color="auto"/>
        <w:bottom w:val="none" w:sz="0" w:space="0" w:color="auto"/>
        <w:right w:val="none" w:sz="0" w:space="0" w:color="auto"/>
      </w:divBdr>
    </w:div>
    <w:div w:id="440926964">
      <w:bodyDiv w:val="1"/>
      <w:marLeft w:val="0"/>
      <w:marRight w:val="0"/>
      <w:marTop w:val="0"/>
      <w:marBottom w:val="0"/>
      <w:divBdr>
        <w:top w:val="none" w:sz="0" w:space="0" w:color="auto"/>
        <w:left w:val="none" w:sz="0" w:space="0" w:color="auto"/>
        <w:bottom w:val="none" w:sz="0" w:space="0" w:color="auto"/>
        <w:right w:val="none" w:sz="0" w:space="0" w:color="auto"/>
      </w:divBdr>
    </w:div>
    <w:div w:id="498156229">
      <w:bodyDiv w:val="1"/>
      <w:marLeft w:val="0"/>
      <w:marRight w:val="0"/>
      <w:marTop w:val="0"/>
      <w:marBottom w:val="0"/>
      <w:divBdr>
        <w:top w:val="none" w:sz="0" w:space="0" w:color="auto"/>
        <w:left w:val="none" w:sz="0" w:space="0" w:color="auto"/>
        <w:bottom w:val="none" w:sz="0" w:space="0" w:color="auto"/>
        <w:right w:val="none" w:sz="0" w:space="0" w:color="auto"/>
      </w:divBdr>
    </w:div>
    <w:div w:id="530187719">
      <w:bodyDiv w:val="1"/>
      <w:marLeft w:val="0"/>
      <w:marRight w:val="0"/>
      <w:marTop w:val="0"/>
      <w:marBottom w:val="0"/>
      <w:divBdr>
        <w:top w:val="none" w:sz="0" w:space="0" w:color="auto"/>
        <w:left w:val="none" w:sz="0" w:space="0" w:color="auto"/>
        <w:bottom w:val="none" w:sz="0" w:space="0" w:color="auto"/>
        <w:right w:val="none" w:sz="0" w:space="0" w:color="auto"/>
      </w:divBdr>
    </w:div>
    <w:div w:id="531579665">
      <w:bodyDiv w:val="1"/>
      <w:marLeft w:val="0"/>
      <w:marRight w:val="0"/>
      <w:marTop w:val="0"/>
      <w:marBottom w:val="0"/>
      <w:divBdr>
        <w:top w:val="none" w:sz="0" w:space="0" w:color="auto"/>
        <w:left w:val="none" w:sz="0" w:space="0" w:color="auto"/>
        <w:bottom w:val="none" w:sz="0" w:space="0" w:color="auto"/>
        <w:right w:val="none" w:sz="0" w:space="0" w:color="auto"/>
      </w:divBdr>
    </w:div>
    <w:div w:id="547687369">
      <w:bodyDiv w:val="1"/>
      <w:marLeft w:val="0"/>
      <w:marRight w:val="0"/>
      <w:marTop w:val="0"/>
      <w:marBottom w:val="0"/>
      <w:divBdr>
        <w:top w:val="none" w:sz="0" w:space="0" w:color="auto"/>
        <w:left w:val="none" w:sz="0" w:space="0" w:color="auto"/>
        <w:bottom w:val="none" w:sz="0" w:space="0" w:color="auto"/>
        <w:right w:val="none" w:sz="0" w:space="0" w:color="auto"/>
      </w:divBdr>
    </w:div>
    <w:div w:id="606959923">
      <w:bodyDiv w:val="1"/>
      <w:marLeft w:val="0"/>
      <w:marRight w:val="0"/>
      <w:marTop w:val="0"/>
      <w:marBottom w:val="0"/>
      <w:divBdr>
        <w:top w:val="none" w:sz="0" w:space="0" w:color="auto"/>
        <w:left w:val="none" w:sz="0" w:space="0" w:color="auto"/>
        <w:bottom w:val="none" w:sz="0" w:space="0" w:color="auto"/>
        <w:right w:val="none" w:sz="0" w:space="0" w:color="auto"/>
      </w:divBdr>
    </w:div>
    <w:div w:id="675227111">
      <w:bodyDiv w:val="1"/>
      <w:marLeft w:val="0"/>
      <w:marRight w:val="0"/>
      <w:marTop w:val="0"/>
      <w:marBottom w:val="0"/>
      <w:divBdr>
        <w:top w:val="none" w:sz="0" w:space="0" w:color="auto"/>
        <w:left w:val="none" w:sz="0" w:space="0" w:color="auto"/>
        <w:bottom w:val="none" w:sz="0" w:space="0" w:color="auto"/>
        <w:right w:val="none" w:sz="0" w:space="0" w:color="auto"/>
      </w:divBdr>
    </w:div>
    <w:div w:id="684358545">
      <w:bodyDiv w:val="1"/>
      <w:marLeft w:val="0"/>
      <w:marRight w:val="0"/>
      <w:marTop w:val="0"/>
      <w:marBottom w:val="0"/>
      <w:divBdr>
        <w:top w:val="none" w:sz="0" w:space="0" w:color="auto"/>
        <w:left w:val="none" w:sz="0" w:space="0" w:color="auto"/>
        <w:bottom w:val="none" w:sz="0" w:space="0" w:color="auto"/>
        <w:right w:val="none" w:sz="0" w:space="0" w:color="auto"/>
      </w:divBdr>
    </w:div>
    <w:div w:id="689337423">
      <w:bodyDiv w:val="1"/>
      <w:marLeft w:val="0"/>
      <w:marRight w:val="0"/>
      <w:marTop w:val="0"/>
      <w:marBottom w:val="0"/>
      <w:divBdr>
        <w:top w:val="none" w:sz="0" w:space="0" w:color="auto"/>
        <w:left w:val="none" w:sz="0" w:space="0" w:color="auto"/>
        <w:bottom w:val="none" w:sz="0" w:space="0" w:color="auto"/>
        <w:right w:val="none" w:sz="0" w:space="0" w:color="auto"/>
      </w:divBdr>
    </w:div>
    <w:div w:id="738750941">
      <w:bodyDiv w:val="1"/>
      <w:marLeft w:val="0"/>
      <w:marRight w:val="0"/>
      <w:marTop w:val="0"/>
      <w:marBottom w:val="0"/>
      <w:divBdr>
        <w:top w:val="none" w:sz="0" w:space="0" w:color="auto"/>
        <w:left w:val="none" w:sz="0" w:space="0" w:color="auto"/>
        <w:bottom w:val="none" w:sz="0" w:space="0" w:color="auto"/>
        <w:right w:val="none" w:sz="0" w:space="0" w:color="auto"/>
      </w:divBdr>
    </w:div>
    <w:div w:id="742794558">
      <w:bodyDiv w:val="1"/>
      <w:marLeft w:val="0"/>
      <w:marRight w:val="0"/>
      <w:marTop w:val="0"/>
      <w:marBottom w:val="0"/>
      <w:divBdr>
        <w:top w:val="none" w:sz="0" w:space="0" w:color="auto"/>
        <w:left w:val="none" w:sz="0" w:space="0" w:color="auto"/>
        <w:bottom w:val="none" w:sz="0" w:space="0" w:color="auto"/>
        <w:right w:val="none" w:sz="0" w:space="0" w:color="auto"/>
      </w:divBdr>
    </w:div>
    <w:div w:id="779882476">
      <w:bodyDiv w:val="1"/>
      <w:marLeft w:val="0"/>
      <w:marRight w:val="0"/>
      <w:marTop w:val="0"/>
      <w:marBottom w:val="0"/>
      <w:divBdr>
        <w:top w:val="none" w:sz="0" w:space="0" w:color="auto"/>
        <w:left w:val="none" w:sz="0" w:space="0" w:color="auto"/>
        <w:bottom w:val="none" w:sz="0" w:space="0" w:color="auto"/>
        <w:right w:val="none" w:sz="0" w:space="0" w:color="auto"/>
      </w:divBdr>
    </w:div>
    <w:div w:id="783307893">
      <w:bodyDiv w:val="1"/>
      <w:marLeft w:val="0"/>
      <w:marRight w:val="0"/>
      <w:marTop w:val="0"/>
      <w:marBottom w:val="0"/>
      <w:divBdr>
        <w:top w:val="none" w:sz="0" w:space="0" w:color="auto"/>
        <w:left w:val="none" w:sz="0" w:space="0" w:color="auto"/>
        <w:bottom w:val="none" w:sz="0" w:space="0" w:color="auto"/>
        <w:right w:val="none" w:sz="0" w:space="0" w:color="auto"/>
      </w:divBdr>
    </w:div>
    <w:div w:id="794104008">
      <w:bodyDiv w:val="1"/>
      <w:marLeft w:val="0"/>
      <w:marRight w:val="0"/>
      <w:marTop w:val="0"/>
      <w:marBottom w:val="0"/>
      <w:divBdr>
        <w:top w:val="none" w:sz="0" w:space="0" w:color="auto"/>
        <w:left w:val="none" w:sz="0" w:space="0" w:color="auto"/>
        <w:bottom w:val="none" w:sz="0" w:space="0" w:color="auto"/>
        <w:right w:val="none" w:sz="0" w:space="0" w:color="auto"/>
      </w:divBdr>
    </w:div>
    <w:div w:id="798566937">
      <w:bodyDiv w:val="1"/>
      <w:marLeft w:val="0"/>
      <w:marRight w:val="0"/>
      <w:marTop w:val="0"/>
      <w:marBottom w:val="0"/>
      <w:divBdr>
        <w:top w:val="none" w:sz="0" w:space="0" w:color="auto"/>
        <w:left w:val="none" w:sz="0" w:space="0" w:color="auto"/>
        <w:bottom w:val="none" w:sz="0" w:space="0" w:color="auto"/>
        <w:right w:val="none" w:sz="0" w:space="0" w:color="auto"/>
      </w:divBdr>
    </w:div>
    <w:div w:id="818495267">
      <w:bodyDiv w:val="1"/>
      <w:marLeft w:val="0"/>
      <w:marRight w:val="0"/>
      <w:marTop w:val="0"/>
      <w:marBottom w:val="0"/>
      <w:divBdr>
        <w:top w:val="none" w:sz="0" w:space="0" w:color="auto"/>
        <w:left w:val="none" w:sz="0" w:space="0" w:color="auto"/>
        <w:bottom w:val="none" w:sz="0" w:space="0" w:color="auto"/>
        <w:right w:val="none" w:sz="0" w:space="0" w:color="auto"/>
      </w:divBdr>
    </w:div>
    <w:div w:id="834149040">
      <w:bodyDiv w:val="1"/>
      <w:marLeft w:val="0"/>
      <w:marRight w:val="0"/>
      <w:marTop w:val="0"/>
      <w:marBottom w:val="0"/>
      <w:divBdr>
        <w:top w:val="none" w:sz="0" w:space="0" w:color="auto"/>
        <w:left w:val="none" w:sz="0" w:space="0" w:color="auto"/>
        <w:bottom w:val="none" w:sz="0" w:space="0" w:color="auto"/>
        <w:right w:val="none" w:sz="0" w:space="0" w:color="auto"/>
      </w:divBdr>
    </w:div>
    <w:div w:id="854996927">
      <w:bodyDiv w:val="1"/>
      <w:marLeft w:val="0"/>
      <w:marRight w:val="0"/>
      <w:marTop w:val="0"/>
      <w:marBottom w:val="0"/>
      <w:divBdr>
        <w:top w:val="none" w:sz="0" w:space="0" w:color="auto"/>
        <w:left w:val="none" w:sz="0" w:space="0" w:color="auto"/>
        <w:bottom w:val="none" w:sz="0" w:space="0" w:color="auto"/>
        <w:right w:val="none" w:sz="0" w:space="0" w:color="auto"/>
      </w:divBdr>
    </w:div>
    <w:div w:id="884947868">
      <w:bodyDiv w:val="1"/>
      <w:marLeft w:val="0"/>
      <w:marRight w:val="0"/>
      <w:marTop w:val="0"/>
      <w:marBottom w:val="0"/>
      <w:divBdr>
        <w:top w:val="none" w:sz="0" w:space="0" w:color="auto"/>
        <w:left w:val="none" w:sz="0" w:space="0" w:color="auto"/>
        <w:bottom w:val="none" w:sz="0" w:space="0" w:color="auto"/>
        <w:right w:val="none" w:sz="0" w:space="0" w:color="auto"/>
      </w:divBdr>
    </w:div>
    <w:div w:id="886113864">
      <w:bodyDiv w:val="1"/>
      <w:marLeft w:val="0"/>
      <w:marRight w:val="0"/>
      <w:marTop w:val="0"/>
      <w:marBottom w:val="0"/>
      <w:divBdr>
        <w:top w:val="none" w:sz="0" w:space="0" w:color="auto"/>
        <w:left w:val="none" w:sz="0" w:space="0" w:color="auto"/>
        <w:bottom w:val="none" w:sz="0" w:space="0" w:color="auto"/>
        <w:right w:val="none" w:sz="0" w:space="0" w:color="auto"/>
      </w:divBdr>
    </w:div>
    <w:div w:id="906887857">
      <w:bodyDiv w:val="1"/>
      <w:marLeft w:val="0"/>
      <w:marRight w:val="0"/>
      <w:marTop w:val="0"/>
      <w:marBottom w:val="0"/>
      <w:divBdr>
        <w:top w:val="none" w:sz="0" w:space="0" w:color="auto"/>
        <w:left w:val="none" w:sz="0" w:space="0" w:color="auto"/>
        <w:bottom w:val="none" w:sz="0" w:space="0" w:color="auto"/>
        <w:right w:val="none" w:sz="0" w:space="0" w:color="auto"/>
      </w:divBdr>
    </w:div>
    <w:div w:id="921449044">
      <w:bodyDiv w:val="1"/>
      <w:marLeft w:val="0"/>
      <w:marRight w:val="0"/>
      <w:marTop w:val="0"/>
      <w:marBottom w:val="0"/>
      <w:divBdr>
        <w:top w:val="none" w:sz="0" w:space="0" w:color="auto"/>
        <w:left w:val="none" w:sz="0" w:space="0" w:color="auto"/>
        <w:bottom w:val="none" w:sz="0" w:space="0" w:color="auto"/>
        <w:right w:val="none" w:sz="0" w:space="0" w:color="auto"/>
      </w:divBdr>
    </w:div>
    <w:div w:id="938566758">
      <w:bodyDiv w:val="1"/>
      <w:marLeft w:val="0"/>
      <w:marRight w:val="0"/>
      <w:marTop w:val="0"/>
      <w:marBottom w:val="0"/>
      <w:divBdr>
        <w:top w:val="none" w:sz="0" w:space="0" w:color="auto"/>
        <w:left w:val="none" w:sz="0" w:space="0" w:color="auto"/>
        <w:bottom w:val="none" w:sz="0" w:space="0" w:color="auto"/>
        <w:right w:val="none" w:sz="0" w:space="0" w:color="auto"/>
      </w:divBdr>
    </w:div>
    <w:div w:id="948896163">
      <w:bodyDiv w:val="1"/>
      <w:marLeft w:val="0"/>
      <w:marRight w:val="0"/>
      <w:marTop w:val="0"/>
      <w:marBottom w:val="0"/>
      <w:divBdr>
        <w:top w:val="none" w:sz="0" w:space="0" w:color="auto"/>
        <w:left w:val="none" w:sz="0" w:space="0" w:color="auto"/>
        <w:bottom w:val="none" w:sz="0" w:space="0" w:color="auto"/>
        <w:right w:val="none" w:sz="0" w:space="0" w:color="auto"/>
      </w:divBdr>
    </w:div>
    <w:div w:id="979961985">
      <w:bodyDiv w:val="1"/>
      <w:marLeft w:val="0"/>
      <w:marRight w:val="0"/>
      <w:marTop w:val="0"/>
      <w:marBottom w:val="0"/>
      <w:divBdr>
        <w:top w:val="none" w:sz="0" w:space="0" w:color="auto"/>
        <w:left w:val="none" w:sz="0" w:space="0" w:color="auto"/>
        <w:bottom w:val="none" w:sz="0" w:space="0" w:color="auto"/>
        <w:right w:val="none" w:sz="0" w:space="0" w:color="auto"/>
      </w:divBdr>
    </w:div>
    <w:div w:id="990138531">
      <w:bodyDiv w:val="1"/>
      <w:marLeft w:val="0"/>
      <w:marRight w:val="0"/>
      <w:marTop w:val="0"/>
      <w:marBottom w:val="0"/>
      <w:divBdr>
        <w:top w:val="none" w:sz="0" w:space="0" w:color="auto"/>
        <w:left w:val="none" w:sz="0" w:space="0" w:color="auto"/>
        <w:bottom w:val="none" w:sz="0" w:space="0" w:color="auto"/>
        <w:right w:val="none" w:sz="0" w:space="0" w:color="auto"/>
      </w:divBdr>
    </w:div>
    <w:div w:id="996690698">
      <w:bodyDiv w:val="1"/>
      <w:marLeft w:val="0"/>
      <w:marRight w:val="0"/>
      <w:marTop w:val="0"/>
      <w:marBottom w:val="0"/>
      <w:divBdr>
        <w:top w:val="none" w:sz="0" w:space="0" w:color="auto"/>
        <w:left w:val="none" w:sz="0" w:space="0" w:color="auto"/>
        <w:bottom w:val="none" w:sz="0" w:space="0" w:color="auto"/>
        <w:right w:val="none" w:sz="0" w:space="0" w:color="auto"/>
      </w:divBdr>
    </w:div>
    <w:div w:id="1013606221">
      <w:bodyDiv w:val="1"/>
      <w:marLeft w:val="0"/>
      <w:marRight w:val="0"/>
      <w:marTop w:val="0"/>
      <w:marBottom w:val="0"/>
      <w:divBdr>
        <w:top w:val="none" w:sz="0" w:space="0" w:color="auto"/>
        <w:left w:val="none" w:sz="0" w:space="0" w:color="auto"/>
        <w:bottom w:val="none" w:sz="0" w:space="0" w:color="auto"/>
        <w:right w:val="none" w:sz="0" w:space="0" w:color="auto"/>
      </w:divBdr>
    </w:div>
    <w:div w:id="1019963473">
      <w:bodyDiv w:val="1"/>
      <w:marLeft w:val="0"/>
      <w:marRight w:val="0"/>
      <w:marTop w:val="0"/>
      <w:marBottom w:val="0"/>
      <w:divBdr>
        <w:top w:val="none" w:sz="0" w:space="0" w:color="auto"/>
        <w:left w:val="none" w:sz="0" w:space="0" w:color="auto"/>
        <w:bottom w:val="none" w:sz="0" w:space="0" w:color="auto"/>
        <w:right w:val="none" w:sz="0" w:space="0" w:color="auto"/>
      </w:divBdr>
    </w:div>
    <w:div w:id="1056321834">
      <w:bodyDiv w:val="1"/>
      <w:marLeft w:val="0"/>
      <w:marRight w:val="0"/>
      <w:marTop w:val="0"/>
      <w:marBottom w:val="0"/>
      <w:divBdr>
        <w:top w:val="none" w:sz="0" w:space="0" w:color="auto"/>
        <w:left w:val="none" w:sz="0" w:space="0" w:color="auto"/>
        <w:bottom w:val="none" w:sz="0" w:space="0" w:color="auto"/>
        <w:right w:val="none" w:sz="0" w:space="0" w:color="auto"/>
      </w:divBdr>
    </w:div>
    <w:div w:id="1074937656">
      <w:bodyDiv w:val="1"/>
      <w:marLeft w:val="0"/>
      <w:marRight w:val="0"/>
      <w:marTop w:val="0"/>
      <w:marBottom w:val="0"/>
      <w:divBdr>
        <w:top w:val="none" w:sz="0" w:space="0" w:color="auto"/>
        <w:left w:val="none" w:sz="0" w:space="0" w:color="auto"/>
        <w:bottom w:val="none" w:sz="0" w:space="0" w:color="auto"/>
        <w:right w:val="none" w:sz="0" w:space="0" w:color="auto"/>
      </w:divBdr>
    </w:div>
    <w:div w:id="1091202853">
      <w:bodyDiv w:val="1"/>
      <w:marLeft w:val="0"/>
      <w:marRight w:val="0"/>
      <w:marTop w:val="0"/>
      <w:marBottom w:val="0"/>
      <w:divBdr>
        <w:top w:val="none" w:sz="0" w:space="0" w:color="auto"/>
        <w:left w:val="none" w:sz="0" w:space="0" w:color="auto"/>
        <w:bottom w:val="none" w:sz="0" w:space="0" w:color="auto"/>
        <w:right w:val="none" w:sz="0" w:space="0" w:color="auto"/>
      </w:divBdr>
    </w:div>
    <w:div w:id="1175610871">
      <w:bodyDiv w:val="1"/>
      <w:marLeft w:val="0"/>
      <w:marRight w:val="0"/>
      <w:marTop w:val="0"/>
      <w:marBottom w:val="0"/>
      <w:divBdr>
        <w:top w:val="none" w:sz="0" w:space="0" w:color="auto"/>
        <w:left w:val="none" w:sz="0" w:space="0" w:color="auto"/>
        <w:bottom w:val="none" w:sz="0" w:space="0" w:color="auto"/>
        <w:right w:val="none" w:sz="0" w:space="0" w:color="auto"/>
      </w:divBdr>
    </w:div>
    <w:div w:id="1258447156">
      <w:bodyDiv w:val="1"/>
      <w:marLeft w:val="0"/>
      <w:marRight w:val="0"/>
      <w:marTop w:val="0"/>
      <w:marBottom w:val="0"/>
      <w:divBdr>
        <w:top w:val="none" w:sz="0" w:space="0" w:color="auto"/>
        <w:left w:val="none" w:sz="0" w:space="0" w:color="auto"/>
        <w:bottom w:val="none" w:sz="0" w:space="0" w:color="auto"/>
        <w:right w:val="none" w:sz="0" w:space="0" w:color="auto"/>
      </w:divBdr>
    </w:div>
    <w:div w:id="1303996664">
      <w:bodyDiv w:val="1"/>
      <w:marLeft w:val="0"/>
      <w:marRight w:val="0"/>
      <w:marTop w:val="0"/>
      <w:marBottom w:val="0"/>
      <w:divBdr>
        <w:top w:val="none" w:sz="0" w:space="0" w:color="auto"/>
        <w:left w:val="none" w:sz="0" w:space="0" w:color="auto"/>
        <w:bottom w:val="none" w:sz="0" w:space="0" w:color="auto"/>
        <w:right w:val="none" w:sz="0" w:space="0" w:color="auto"/>
      </w:divBdr>
    </w:div>
    <w:div w:id="1318268091">
      <w:bodyDiv w:val="1"/>
      <w:marLeft w:val="0"/>
      <w:marRight w:val="0"/>
      <w:marTop w:val="0"/>
      <w:marBottom w:val="0"/>
      <w:divBdr>
        <w:top w:val="none" w:sz="0" w:space="0" w:color="auto"/>
        <w:left w:val="none" w:sz="0" w:space="0" w:color="auto"/>
        <w:bottom w:val="none" w:sz="0" w:space="0" w:color="auto"/>
        <w:right w:val="none" w:sz="0" w:space="0" w:color="auto"/>
      </w:divBdr>
    </w:div>
    <w:div w:id="1324747103">
      <w:bodyDiv w:val="1"/>
      <w:marLeft w:val="0"/>
      <w:marRight w:val="0"/>
      <w:marTop w:val="0"/>
      <w:marBottom w:val="0"/>
      <w:divBdr>
        <w:top w:val="none" w:sz="0" w:space="0" w:color="auto"/>
        <w:left w:val="none" w:sz="0" w:space="0" w:color="auto"/>
        <w:bottom w:val="none" w:sz="0" w:space="0" w:color="auto"/>
        <w:right w:val="none" w:sz="0" w:space="0" w:color="auto"/>
      </w:divBdr>
    </w:div>
    <w:div w:id="1333727125">
      <w:bodyDiv w:val="1"/>
      <w:marLeft w:val="0"/>
      <w:marRight w:val="0"/>
      <w:marTop w:val="0"/>
      <w:marBottom w:val="0"/>
      <w:divBdr>
        <w:top w:val="none" w:sz="0" w:space="0" w:color="auto"/>
        <w:left w:val="none" w:sz="0" w:space="0" w:color="auto"/>
        <w:bottom w:val="none" w:sz="0" w:space="0" w:color="auto"/>
        <w:right w:val="none" w:sz="0" w:space="0" w:color="auto"/>
      </w:divBdr>
    </w:div>
    <w:div w:id="1351178423">
      <w:bodyDiv w:val="1"/>
      <w:marLeft w:val="0"/>
      <w:marRight w:val="0"/>
      <w:marTop w:val="0"/>
      <w:marBottom w:val="0"/>
      <w:divBdr>
        <w:top w:val="none" w:sz="0" w:space="0" w:color="auto"/>
        <w:left w:val="none" w:sz="0" w:space="0" w:color="auto"/>
        <w:bottom w:val="none" w:sz="0" w:space="0" w:color="auto"/>
        <w:right w:val="none" w:sz="0" w:space="0" w:color="auto"/>
      </w:divBdr>
    </w:div>
    <w:div w:id="1408452695">
      <w:bodyDiv w:val="1"/>
      <w:marLeft w:val="0"/>
      <w:marRight w:val="0"/>
      <w:marTop w:val="0"/>
      <w:marBottom w:val="0"/>
      <w:divBdr>
        <w:top w:val="none" w:sz="0" w:space="0" w:color="auto"/>
        <w:left w:val="none" w:sz="0" w:space="0" w:color="auto"/>
        <w:bottom w:val="none" w:sz="0" w:space="0" w:color="auto"/>
        <w:right w:val="none" w:sz="0" w:space="0" w:color="auto"/>
      </w:divBdr>
    </w:div>
    <w:div w:id="1423648591">
      <w:bodyDiv w:val="1"/>
      <w:marLeft w:val="0"/>
      <w:marRight w:val="0"/>
      <w:marTop w:val="0"/>
      <w:marBottom w:val="0"/>
      <w:divBdr>
        <w:top w:val="none" w:sz="0" w:space="0" w:color="auto"/>
        <w:left w:val="none" w:sz="0" w:space="0" w:color="auto"/>
        <w:bottom w:val="none" w:sz="0" w:space="0" w:color="auto"/>
        <w:right w:val="none" w:sz="0" w:space="0" w:color="auto"/>
      </w:divBdr>
    </w:div>
    <w:div w:id="1426657586">
      <w:bodyDiv w:val="1"/>
      <w:marLeft w:val="0"/>
      <w:marRight w:val="0"/>
      <w:marTop w:val="0"/>
      <w:marBottom w:val="0"/>
      <w:divBdr>
        <w:top w:val="none" w:sz="0" w:space="0" w:color="auto"/>
        <w:left w:val="none" w:sz="0" w:space="0" w:color="auto"/>
        <w:bottom w:val="none" w:sz="0" w:space="0" w:color="auto"/>
        <w:right w:val="none" w:sz="0" w:space="0" w:color="auto"/>
      </w:divBdr>
    </w:div>
    <w:div w:id="1440832612">
      <w:bodyDiv w:val="1"/>
      <w:marLeft w:val="0"/>
      <w:marRight w:val="0"/>
      <w:marTop w:val="0"/>
      <w:marBottom w:val="0"/>
      <w:divBdr>
        <w:top w:val="none" w:sz="0" w:space="0" w:color="auto"/>
        <w:left w:val="none" w:sz="0" w:space="0" w:color="auto"/>
        <w:bottom w:val="none" w:sz="0" w:space="0" w:color="auto"/>
        <w:right w:val="none" w:sz="0" w:space="0" w:color="auto"/>
      </w:divBdr>
    </w:div>
    <w:div w:id="1460612105">
      <w:bodyDiv w:val="1"/>
      <w:marLeft w:val="0"/>
      <w:marRight w:val="0"/>
      <w:marTop w:val="0"/>
      <w:marBottom w:val="0"/>
      <w:divBdr>
        <w:top w:val="none" w:sz="0" w:space="0" w:color="auto"/>
        <w:left w:val="none" w:sz="0" w:space="0" w:color="auto"/>
        <w:bottom w:val="none" w:sz="0" w:space="0" w:color="auto"/>
        <w:right w:val="none" w:sz="0" w:space="0" w:color="auto"/>
      </w:divBdr>
    </w:div>
    <w:div w:id="1511260694">
      <w:bodyDiv w:val="1"/>
      <w:marLeft w:val="0"/>
      <w:marRight w:val="0"/>
      <w:marTop w:val="0"/>
      <w:marBottom w:val="0"/>
      <w:divBdr>
        <w:top w:val="none" w:sz="0" w:space="0" w:color="auto"/>
        <w:left w:val="none" w:sz="0" w:space="0" w:color="auto"/>
        <w:bottom w:val="none" w:sz="0" w:space="0" w:color="auto"/>
        <w:right w:val="none" w:sz="0" w:space="0" w:color="auto"/>
      </w:divBdr>
    </w:div>
    <w:div w:id="1517499611">
      <w:bodyDiv w:val="1"/>
      <w:marLeft w:val="0"/>
      <w:marRight w:val="0"/>
      <w:marTop w:val="0"/>
      <w:marBottom w:val="0"/>
      <w:divBdr>
        <w:top w:val="none" w:sz="0" w:space="0" w:color="auto"/>
        <w:left w:val="none" w:sz="0" w:space="0" w:color="auto"/>
        <w:bottom w:val="none" w:sz="0" w:space="0" w:color="auto"/>
        <w:right w:val="none" w:sz="0" w:space="0" w:color="auto"/>
      </w:divBdr>
    </w:div>
    <w:div w:id="1522090647">
      <w:bodyDiv w:val="1"/>
      <w:marLeft w:val="0"/>
      <w:marRight w:val="0"/>
      <w:marTop w:val="0"/>
      <w:marBottom w:val="0"/>
      <w:divBdr>
        <w:top w:val="none" w:sz="0" w:space="0" w:color="auto"/>
        <w:left w:val="none" w:sz="0" w:space="0" w:color="auto"/>
        <w:bottom w:val="none" w:sz="0" w:space="0" w:color="auto"/>
        <w:right w:val="none" w:sz="0" w:space="0" w:color="auto"/>
      </w:divBdr>
    </w:div>
    <w:div w:id="1527215323">
      <w:bodyDiv w:val="1"/>
      <w:marLeft w:val="0"/>
      <w:marRight w:val="0"/>
      <w:marTop w:val="0"/>
      <w:marBottom w:val="0"/>
      <w:divBdr>
        <w:top w:val="none" w:sz="0" w:space="0" w:color="auto"/>
        <w:left w:val="none" w:sz="0" w:space="0" w:color="auto"/>
        <w:bottom w:val="none" w:sz="0" w:space="0" w:color="auto"/>
        <w:right w:val="none" w:sz="0" w:space="0" w:color="auto"/>
      </w:divBdr>
    </w:div>
    <w:div w:id="1544948028">
      <w:bodyDiv w:val="1"/>
      <w:marLeft w:val="0"/>
      <w:marRight w:val="0"/>
      <w:marTop w:val="0"/>
      <w:marBottom w:val="0"/>
      <w:divBdr>
        <w:top w:val="none" w:sz="0" w:space="0" w:color="auto"/>
        <w:left w:val="none" w:sz="0" w:space="0" w:color="auto"/>
        <w:bottom w:val="none" w:sz="0" w:space="0" w:color="auto"/>
        <w:right w:val="none" w:sz="0" w:space="0" w:color="auto"/>
      </w:divBdr>
    </w:div>
    <w:div w:id="1546064342">
      <w:bodyDiv w:val="1"/>
      <w:marLeft w:val="0"/>
      <w:marRight w:val="0"/>
      <w:marTop w:val="0"/>
      <w:marBottom w:val="0"/>
      <w:divBdr>
        <w:top w:val="none" w:sz="0" w:space="0" w:color="auto"/>
        <w:left w:val="none" w:sz="0" w:space="0" w:color="auto"/>
        <w:bottom w:val="none" w:sz="0" w:space="0" w:color="auto"/>
        <w:right w:val="none" w:sz="0" w:space="0" w:color="auto"/>
      </w:divBdr>
    </w:div>
    <w:div w:id="1554080651">
      <w:bodyDiv w:val="1"/>
      <w:marLeft w:val="0"/>
      <w:marRight w:val="0"/>
      <w:marTop w:val="0"/>
      <w:marBottom w:val="0"/>
      <w:divBdr>
        <w:top w:val="none" w:sz="0" w:space="0" w:color="auto"/>
        <w:left w:val="none" w:sz="0" w:space="0" w:color="auto"/>
        <w:bottom w:val="none" w:sz="0" w:space="0" w:color="auto"/>
        <w:right w:val="none" w:sz="0" w:space="0" w:color="auto"/>
      </w:divBdr>
    </w:div>
    <w:div w:id="1563326523">
      <w:bodyDiv w:val="1"/>
      <w:marLeft w:val="0"/>
      <w:marRight w:val="0"/>
      <w:marTop w:val="0"/>
      <w:marBottom w:val="0"/>
      <w:divBdr>
        <w:top w:val="none" w:sz="0" w:space="0" w:color="auto"/>
        <w:left w:val="none" w:sz="0" w:space="0" w:color="auto"/>
        <w:bottom w:val="none" w:sz="0" w:space="0" w:color="auto"/>
        <w:right w:val="none" w:sz="0" w:space="0" w:color="auto"/>
      </w:divBdr>
    </w:div>
    <w:div w:id="1565683658">
      <w:bodyDiv w:val="1"/>
      <w:marLeft w:val="0"/>
      <w:marRight w:val="0"/>
      <w:marTop w:val="0"/>
      <w:marBottom w:val="0"/>
      <w:divBdr>
        <w:top w:val="none" w:sz="0" w:space="0" w:color="auto"/>
        <w:left w:val="none" w:sz="0" w:space="0" w:color="auto"/>
        <w:bottom w:val="none" w:sz="0" w:space="0" w:color="auto"/>
        <w:right w:val="none" w:sz="0" w:space="0" w:color="auto"/>
      </w:divBdr>
    </w:div>
    <w:div w:id="1571578193">
      <w:bodyDiv w:val="1"/>
      <w:marLeft w:val="0"/>
      <w:marRight w:val="0"/>
      <w:marTop w:val="0"/>
      <w:marBottom w:val="0"/>
      <w:divBdr>
        <w:top w:val="none" w:sz="0" w:space="0" w:color="auto"/>
        <w:left w:val="none" w:sz="0" w:space="0" w:color="auto"/>
        <w:bottom w:val="none" w:sz="0" w:space="0" w:color="auto"/>
        <w:right w:val="none" w:sz="0" w:space="0" w:color="auto"/>
      </w:divBdr>
    </w:div>
    <w:div w:id="1593661134">
      <w:bodyDiv w:val="1"/>
      <w:marLeft w:val="0"/>
      <w:marRight w:val="0"/>
      <w:marTop w:val="0"/>
      <w:marBottom w:val="0"/>
      <w:divBdr>
        <w:top w:val="none" w:sz="0" w:space="0" w:color="auto"/>
        <w:left w:val="none" w:sz="0" w:space="0" w:color="auto"/>
        <w:bottom w:val="none" w:sz="0" w:space="0" w:color="auto"/>
        <w:right w:val="none" w:sz="0" w:space="0" w:color="auto"/>
      </w:divBdr>
    </w:div>
    <w:div w:id="1604416367">
      <w:bodyDiv w:val="1"/>
      <w:marLeft w:val="0"/>
      <w:marRight w:val="0"/>
      <w:marTop w:val="0"/>
      <w:marBottom w:val="0"/>
      <w:divBdr>
        <w:top w:val="none" w:sz="0" w:space="0" w:color="auto"/>
        <w:left w:val="none" w:sz="0" w:space="0" w:color="auto"/>
        <w:bottom w:val="none" w:sz="0" w:space="0" w:color="auto"/>
        <w:right w:val="none" w:sz="0" w:space="0" w:color="auto"/>
      </w:divBdr>
    </w:div>
    <w:div w:id="1606425988">
      <w:bodyDiv w:val="1"/>
      <w:marLeft w:val="0"/>
      <w:marRight w:val="0"/>
      <w:marTop w:val="0"/>
      <w:marBottom w:val="0"/>
      <w:divBdr>
        <w:top w:val="none" w:sz="0" w:space="0" w:color="auto"/>
        <w:left w:val="none" w:sz="0" w:space="0" w:color="auto"/>
        <w:bottom w:val="none" w:sz="0" w:space="0" w:color="auto"/>
        <w:right w:val="none" w:sz="0" w:space="0" w:color="auto"/>
      </w:divBdr>
    </w:div>
    <w:div w:id="1607998273">
      <w:bodyDiv w:val="1"/>
      <w:marLeft w:val="0"/>
      <w:marRight w:val="0"/>
      <w:marTop w:val="0"/>
      <w:marBottom w:val="0"/>
      <w:divBdr>
        <w:top w:val="none" w:sz="0" w:space="0" w:color="auto"/>
        <w:left w:val="none" w:sz="0" w:space="0" w:color="auto"/>
        <w:bottom w:val="none" w:sz="0" w:space="0" w:color="auto"/>
        <w:right w:val="none" w:sz="0" w:space="0" w:color="auto"/>
      </w:divBdr>
    </w:div>
    <w:div w:id="1687290705">
      <w:bodyDiv w:val="1"/>
      <w:marLeft w:val="0"/>
      <w:marRight w:val="0"/>
      <w:marTop w:val="0"/>
      <w:marBottom w:val="0"/>
      <w:divBdr>
        <w:top w:val="none" w:sz="0" w:space="0" w:color="auto"/>
        <w:left w:val="none" w:sz="0" w:space="0" w:color="auto"/>
        <w:bottom w:val="none" w:sz="0" w:space="0" w:color="auto"/>
        <w:right w:val="none" w:sz="0" w:space="0" w:color="auto"/>
      </w:divBdr>
    </w:div>
    <w:div w:id="1703554970">
      <w:bodyDiv w:val="1"/>
      <w:marLeft w:val="0"/>
      <w:marRight w:val="0"/>
      <w:marTop w:val="0"/>
      <w:marBottom w:val="0"/>
      <w:divBdr>
        <w:top w:val="none" w:sz="0" w:space="0" w:color="auto"/>
        <w:left w:val="none" w:sz="0" w:space="0" w:color="auto"/>
        <w:bottom w:val="none" w:sz="0" w:space="0" w:color="auto"/>
        <w:right w:val="none" w:sz="0" w:space="0" w:color="auto"/>
      </w:divBdr>
    </w:div>
    <w:div w:id="1727219879">
      <w:bodyDiv w:val="1"/>
      <w:marLeft w:val="0"/>
      <w:marRight w:val="0"/>
      <w:marTop w:val="0"/>
      <w:marBottom w:val="0"/>
      <w:divBdr>
        <w:top w:val="none" w:sz="0" w:space="0" w:color="auto"/>
        <w:left w:val="none" w:sz="0" w:space="0" w:color="auto"/>
        <w:bottom w:val="none" w:sz="0" w:space="0" w:color="auto"/>
        <w:right w:val="none" w:sz="0" w:space="0" w:color="auto"/>
      </w:divBdr>
    </w:div>
    <w:div w:id="1730418029">
      <w:bodyDiv w:val="1"/>
      <w:marLeft w:val="0"/>
      <w:marRight w:val="0"/>
      <w:marTop w:val="0"/>
      <w:marBottom w:val="0"/>
      <w:divBdr>
        <w:top w:val="none" w:sz="0" w:space="0" w:color="auto"/>
        <w:left w:val="none" w:sz="0" w:space="0" w:color="auto"/>
        <w:bottom w:val="none" w:sz="0" w:space="0" w:color="auto"/>
        <w:right w:val="none" w:sz="0" w:space="0" w:color="auto"/>
      </w:divBdr>
    </w:div>
    <w:div w:id="1732148758">
      <w:bodyDiv w:val="1"/>
      <w:marLeft w:val="0"/>
      <w:marRight w:val="0"/>
      <w:marTop w:val="0"/>
      <w:marBottom w:val="0"/>
      <w:divBdr>
        <w:top w:val="none" w:sz="0" w:space="0" w:color="auto"/>
        <w:left w:val="none" w:sz="0" w:space="0" w:color="auto"/>
        <w:bottom w:val="none" w:sz="0" w:space="0" w:color="auto"/>
        <w:right w:val="none" w:sz="0" w:space="0" w:color="auto"/>
      </w:divBdr>
    </w:div>
    <w:div w:id="1733776410">
      <w:bodyDiv w:val="1"/>
      <w:marLeft w:val="0"/>
      <w:marRight w:val="0"/>
      <w:marTop w:val="0"/>
      <w:marBottom w:val="0"/>
      <w:divBdr>
        <w:top w:val="none" w:sz="0" w:space="0" w:color="auto"/>
        <w:left w:val="none" w:sz="0" w:space="0" w:color="auto"/>
        <w:bottom w:val="none" w:sz="0" w:space="0" w:color="auto"/>
        <w:right w:val="none" w:sz="0" w:space="0" w:color="auto"/>
      </w:divBdr>
    </w:div>
    <w:div w:id="1740859381">
      <w:bodyDiv w:val="1"/>
      <w:marLeft w:val="0"/>
      <w:marRight w:val="0"/>
      <w:marTop w:val="0"/>
      <w:marBottom w:val="0"/>
      <w:divBdr>
        <w:top w:val="none" w:sz="0" w:space="0" w:color="auto"/>
        <w:left w:val="none" w:sz="0" w:space="0" w:color="auto"/>
        <w:bottom w:val="none" w:sz="0" w:space="0" w:color="auto"/>
        <w:right w:val="none" w:sz="0" w:space="0" w:color="auto"/>
      </w:divBdr>
    </w:div>
    <w:div w:id="1748721949">
      <w:bodyDiv w:val="1"/>
      <w:marLeft w:val="0"/>
      <w:marRight w:val="0"/>
      <w:marTop w:val="0"/>
      <w:marBottom w:val="0"/>
      <w:divBdr>
        <w:top w:val="none" w:sz="0" w:space="0" w:color="auto"/>
        <w:left w:val="none" w:sz="0" w:space="0" w:color="auto"/>
        <w:bottom w:val="none" w:sz="0" w:space="0" w:color="auto"/>
        <w:right w:val="none" w:sz="0" w:space="0" w:color="auto"/>
      </w:divBdr>
    </w:div>
    <w:div w:id="1761826826">
      <w:bodyDiv w:val="1"/>
      <w:marLeft w:val="0"/>
      <w:marRight w:val="0"/>
      <w:marTop w:val="0"/>
      <w:marBottom w:val="0"/>
      <w:divBdr>
        <w:top w:val="none" w:sz="0" w:space="0" w:color="auto"/>
        <w:left w:val="none" w:sz="0" w:space="0" w:color="auto"/>
        <w:bottom w:val="none" w:sz="0" w:space="0" w:color="auto"/>
        <w:right w:val="none" w:sz="0" w:space="0" w:color="auto"/>
      </w:divBdr>
    </w:div>
    <w:div w:id="1807812887">
      <w:bodyDiv w:val="1"/>
      <w:marLeft w:val="0"/>
      <w:marRight w:val="0"/>
      <w:marTop w:val="0"/>
      <w:marBottom w:val="0"/>
      <w:divBdr>
        <w:top w:val="none" w:sz="0" w:space="0" w:color="auto"/>
        <w:left w:val="none" w:sz="0" w:space="0" w:color="auto"/>
        <w:bottom w:val="none" w:sz="0" w:space="0" w:color="auto"/>
        <w:right w:val="none" w:sz="0" w:space="0" w:color="auto"/>
      </w:divBdr>
    </w:div>
    <w:div w:id="1808542963">
      <w:bodyDiv w:val="1"/>
      <w:marLeft w:val="0"/>
      <w:marRight w:val="0"/>
      <w:marTop w:val="0"/>
      <w:marBottom w:val="0"/>
      <w:divBdr>
        <w:top w:val="none" w:sz="0" w:space="0" w:color="auto"/>
        <w:left w:val="none" w:sz="0" w:space="0" w:color="auto"/>
        <w:bottom w:val="none" w:sz="0" w:space="0" w:color="auto"/>
        <w:right w:val="none" w:sz="0" w:space="0" w:color="auto"/>
      </w:divBdr>
    </w:div>
    <w:div w:id="1814171779">
      <w:bodyDiv w:val="1"/>
      <w:marLeft w:val="0"/>
      <w:marRight w:val="0"/>
      <w:marTop w:val="0"/>
      <w:marBottom w:val="0"/>
      <w:divBdr>
        <w:top w:val="none" w:sz="0" w:space="0" w:color="auto"/>
        <w:left w:val="none" w:sz="0" w:space="0" w:color="auto"/>
        <w:bottom w:val="none" w:sz="0" w:space="0" w:color="auto"/>
        <w:right w:val="none" w:sz="0" w:space="0" w:color="auto"/>
      </w:divBdr>
    </w:div>
    <w:div w:id="1819028368">
      <w:bodyDiv w:val="1"/>
      <w:marLeft w:val="0"/>
      <w:marRight w:val="0"/>
      <w:marTop w:val="0"/>
      <w:marBottom w:val="0"/>
      <w:divBdr>
        <w:top w:val="none" w:sz="0" w:space="0" w:color="auto"/>
        <w:left w:val="none" w:sz="0" w:space="0" w:color="auto"/>
        <w:bottom w:val="none" w:sz="0" w:space="0" w:color="auto"/>
        <w:right w:val="none" w:sz="0" w:space="0" w:color="auto"/>
      </w:divBdr>
    </w:div>
    <w:div w:id="1833566880">
      <w:bodyDiv w:val="1"/>
      <w:marLeft w:val="0"/>
      <w:marRight w:val="0"/>
      <w:marTop w:val="0"/>
      <w:marBottom w:val="0"/>
      <w:divBdr>
        <w:top w:val="none" w:sz="0" w:space="0" w:color="auto"/>
        <w:left w:val="none" w:sz="0" w:space="0" w:color="auto"/>
        <w:bottom w:val="none" w:sz="0" w:space="0" w:color="auto"/>
        <w:right w:val="none" w:sz="0" w:space="0" w:color="auto"/>
      </w:divBdr>
    </w:div>
    <w:div w:id="1855073799">
      <w:bodyDiv w:val="1"/>
      <w:marLeft w:val="0"/>
      <w:marRight w:val="0"/>
      <w:marTop w:val="0"/>
      <w:marBottom w:val="0"/>
      <w:divBdr>
        <w:top w:val="none" w:sz="0" w:space="0" w:color="auto"/>
        <w:left w:val="none" w:sz="0" w:space="0" w:color="auto"/>
        <w:bottom w:val="none" w:sz="0" w:space="0" w:color="auto"/>
        <w:right w:val="none" w:sz="0" w:space="0" w:color="auto"/>
      </w:divBdr>
    </w:div>
    <w:div w:id="1917662122">
      <w:bodyDiv w:val="1"/>
      <w:marLeft w:val="0"/>
      <w:marRight w:val="0"/>
      <w:marTop w:val="0"/>
      <w:marBottom w:val="0"/>
      <w:divBdr>
        <w:top w:val="none" w:sz="0" w:space="0" w:color="auto"/>
        <w:left w:val="none" w:sz="0" w:space="0" w:color="auto"/>
        <w:bottom w:val="none" w:sz="0" w:space="0" w:color="auto"/>
        <w:right w:val="none" w:sz="0" w:space="0" w:color="auto"/>
      </w:divBdr>
    </w:div>
    <w:div w:id="1921520499">
      <w:bodyDiv w:val="1"/>
      <w:marLeft w:val="0"/>
      <w:marRight w:val="0"/>
      <w:marTop w:val="0"/>
      <w:marBottom w:val="0"/>
      <w:divBdr>
        <w:top w:val="none" w:sz="0" w:space="0" w:color="auto"/>
        <w:left w:val="none" w:sz="0" w:space="0" w:color="auto"/>
        <w:bottom w:val="none" w:sz="0" w:space="0" w:color="auto"/>
        <w:right w:val="none" w:sz="0" w:space="0" w:color="auto"/>
      </w:divBdr>
    </w:div>
    <w:div w:id="1926449634">
      <w:bodyDiv w:val="1"/>
      <w:marLeft w:val="0"/>
      <w:marRight w:val="0"/>
      <w:marTop w:val="0"/>
      <w:marBottom w:val="0"/>
      <w:divBdr>
        <w:top w:val="none" w:sz="0" w:space="0" w:color="auto"/>
        <w:left w:val="none" w:sz="0" w:space="0" w:color="auto"/>
        <w:bottom w:val="none" w:sz="0" w:space="0" w:color="auto"/>
        <w:right w:val="none" w:sz="0" w:space="0" w:color="auto"/>
      </w:divBdr>
    </w:div>
    <w:div w:id="1928881632">
      <w:bodyDiv w:val="1"/>
      <w:marLeft w:val="0"/>
      <w:marRight w:val="0"/>
      <w:marTop w:val="0"/>
      <w:marBottom w:val="0"/>
      <w:divBdr>
        <w:top w:val="none" w:sz="0" w:space="0" w:color="auto"/>
        <w:left w:val="none" w:sz="0" w:space="0" w:color="auto"/>
        <w:bottom w:val="none" w:sz="0" w:space="0" w:color="auto"/>
        <w:right w:val="none" w:sz="0" w:space="0" w:color="auto"/>
      </w:divBdr>
    </w:div>
    <w:div w:id="1932004859">
      <w:bodyDiv w:val="1"/>
      <w:marLeft w:val="0"/>
      <w:marRight w:val="0"/>
      <w:marTop w:val="0"/>
      <w:marBottom w:val="0"/>
      <w:divBdr>
        <w:top w:val="none" w:sz="0" w:space="0" w:color="auto"/>
        <w:left w:val="none" w:sz="0" w:space="0" w:color="auto"/>
        <w:bottom w:val="none" w:sz="0" w:space="0" w:color="auto"/>
        <w:right w:val="none" w:sz="0" w:space="0" w:color="auto"/>
      </w:divBdr>
    </w:div>
    <w:div w:id="1976788532">
      <w:bodyDiv w:val="1"/>
      <w:marLeft w:val="0"/>
      <w:marRight w:val="0"/>
      <w:marTop w:val="0"/>
      <w:marBottom w:val="0"/>
      <w:divBdr>
        <w:top w:val="none" w:sz="0" w:space="0" w:color="auto"/>
        <w:left w:val="none" w:sz="0" w:space="0" w:color="auto"/>
        <w:bottom w:val="none" w:sz="0" w:space="0" w:color="auto"/>
        <w:right w:val="none" w:sz="0" w:space="0" w:color="auto"/>
      </w:divBdr>
    </w:div>
    <w:div w:id="2026130034">
      <w:bodyDiv w:val="1"/>
      <w:marLeft w:val="0"/>
      <w:marRight w:val="0"/>
      <w:marTop w:val="0"/>
      <w:marBottom w:val="0"/>
      <w:divBdr>
        <w:top w:val="none" w:sz="0" w:space="0" w:color="auto"/>
        <w:left w:val="none" w:sz="0" w:space="0" w:color="auto"/>
        <w:bottom w:val="none" w:sz="0" w:space="0" w:color="auto"/>
        <w:right w:val="none" w:sz="0" w:space="0" w:color="auto"/>
      </w:divBdr>
    </w:div>
    <w:div w:id="2039499291">
      <w:bodyDiv w:val="1"/>
      <w:marLeft w:val="0"/>
      <w:marRight w:val="0"/>
      <w:marTop w:val="0"/>
      <w:marBottom w:val="0"/>
      <w:divBdr>
        <w:top w:val="none" w:sz="0" w:space="0" w:color="auto"/>
        <w:left w:val="none" w:sz="0" w:space="0" w:color="auto"/>
        <w:bottom w:val="none" w:sz="0" w:space="0" w:color="auto"/>
        <w:right w:val="none" w:sz="0" w:space="0" w:color="auto"/>
      </w:divBdr>
    </w:div>
    <w:div w:id="2051495310">
      <w:bodyDiv w:val="1"/>
      <w:marLeft w:val="0"/>
      <w:marRight w:val="0"/>
      <w:marTop w:val="0"/>
      <w:marBottom w:val="0"/>
      <w:divBdr>
        <w:top w:val="none" w:sz="0" w:space="0" w:color="auto"/>
        <w:left w:val="none" w:sz="0" w:space="0" w:color="auto"/>
        <w:bottom w:val="none" w:sz="0" w:space="0" w:color="auto"/>
        <w:right w:val="none" w:sz="0" w:space="0" w:color="auto"/>
      </w:divBdr>
    </w:div>
    <w:div w:id="2057192080">
      <w:bodyDiv w:val="1"/>
      <w:marLeft w:val="0"/>
      <w:marRight w:val="0"/>
      <w:marTop w:val="0"/>
      <w:marBottom w:val="0"/>
      <w:divBdr>
        <w:top w:val="none" w:sz="0" w:space="0" w:color="auto"/>
        <w:left w:val="none" w:sz="0" w:space="0" w:color="auto"/>
        <w:bottom w:val="none" w:sz="0" w:space="0" w:color="auto"/>
        <w:right w:val="none" w:sz="0" w:space="0" w:color="auto"/>
      </w:divBdr>
    </w:div>
    <w:div w:id="2062056279">
      <w:bodyDiv w:val="1"/>
      <w:marLeft w:val="0"/>
      <w:marRight w:val="0"/>
      <w:marTop w:val="0"/>
      <w:marBottom w:val="0"/>
      <w:divBdr>
        <w:top w:val="none" w:sz="0" w:space="0" w:color="auto"/>
        <w:left w:val="none" w:sz="0" w:space="0" w:color="auto"/>
        <w:bottom w:val="none" w:sz="0" w:space="0" w:color="auto"/>
        <w:right w:val="none" w:sz="0" w:space="0" w:color="auto"/>
      </w:divBdr>
    </w:div>
    <w:div w:id="2087068760">
      <w:bodyDiv w:val="1"/>
      <w:marLeft w:val="0"/>
      <w:marRight w:val="0"/>
      <w:marTop w:val="0"/>
      <w:marBottom w:val="0"/>
      <w:divBdr>
        <w:top w:val="none" w:sz="0" w:space="0" w:color="auto"/>
        <w:left w:val="none" w:sz="0" w:space="0" w:color="auto"/>
        <w:bottom w:val="none" w:sz="0" w:space="0" w:color="auto"/>
        <w:right w:val="none" w:sz="0" w:space="0" w:color="auto"/>
      </w:divBdr>
    </w:div>
    <w:div w:id="2087606752">
      <w:bodyDiv w:val="1"/>
      <w:marLeft w:val="0"/>
      <w:marRight w:val="0"/>
      <w:marTop w:val="0"/>
      <w:marBottom w:val="0"/>
      <w:divBdr>
        <w:top w:val="none" w:sz="0" w:space="0" w:color="auto"/>
        <w:left w:val="none" w:sz="0" w:space="0" w:color="auto"/>
        <w:bottom w:val="none" w:sz="0" w:space="0" w:color="auto"/>
        <w:right w:val="none" w:sz="0" w:space="0" w:color="auto"/>
      </w:divBdr>
    </w:div>
    <w:div w:id="2094080550">
      <w:bodyDiv w:val="1"/>
      <w:marLeft w:val="0"/>
      <w:marRight w:val="0"/>
      <w:marTop w:val="0"/>
      <w:marBottom w:val="0"/>
      <w:divBdr>
        <w:top w:val="none" w:sz="0" w:space="0" w:color="auto"/>
        <w:left w:val="none" w:sz="0" w:space="0" w:color="auto"/>
        <w:bottom w:val="none" w:sz="0" w:space="0" w:color="auto"/>
        <w:right w:val="none" w:sz="0" w:space="0" w:color="auto"/>
      </w:divBdr>
    </w:div>
    <w:div w:id="2123912092">
      <w:bodyDiv w:val="1"/>
      <w:marLeft w:val="0"/>
      <w:marRight w:val="0"/>
      <w:marTop w:val="0"/>
      <w:marBottom w:val="0"/>
      <w:divBdr>
        <w:top w:val="none" w:sz="0" w:space="0" w:color="auto"/>
        <w:left w:val="none" w:sz="0" w:space="0" w:color="auto"/>
        <w:bottom w:val="none" w:sz="0" w:space="0" w:color="auto"/>
        <w:right w:val="none" w:sz="0" w:space="0" w:color="auto"/>
      </w:divBdr>
    </w:div>
    <w:div w:id="214581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Documents\Custom%20Office%20Templates\Uni_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5AD617EC6542609B9A17B7F70FF123"/>
        <w:category>
          <w:name w:val="General"/>
          <w:gallery w:val="placeholder"/>
        </w:category>
        <w:types>
          <w:type w:val="bbPlcHdr"/>
        </w:types>
        <w:behaviors>
          <w:behavior w:val="content"/>
        </w:behaviors>
        <w:guid w:val="{F22AB934-982C-49F3-8E58-51797B6310E9}"/>
      </w:docPartPr>
      <w:docPartBody>
        <w:p w:rsidR="00B13CF2" w:rsidRDefault="00C00805">
          <w:pPr>
            <w:pStyle w:val="365AD617EC6542609B9A17B7F70FF123"/>
          </w:pPr>
          <w:r>
            <w:rPr>
              <w:rFonts w:asciiTheme="majorHAnsi" w:eastAsiaTheme="majorEastAsia" w:hAnsiTheme="majorHAnsi" w:cstheme="majorBidi"/>
              <w:sz w:val="72"/>
              <w:szCs w:val="72"/>
            </w:rPr>
            <w:t>[Type the document title]</w:t>
          </w:r>
        </w:p>
      </w:docPartBody>
    </w:docPart>
    <w:docPart>
      <w:docPartPr>
        <w:name w:val="7299CE10670A4B91862DEB976C949A4A"/>
        <w:category>
          <w:name w:val="General"/>
          <w:gallery w:val="placeholder"/>
        </w:category>
        <w:types>
          <w:type w:val="bbPlcHdr"/>
        </w:types>
        <w:behaviors>
          <w:behavior w:val="content"/>
        </w:behaviors>
        <w:guid w:val="{8BA63B73-9001-4D27-9B41-E29113975F0A}"/>
      </w:docPartPr>
      <w:docPartBody>
        <w:p w:rsidR="00B13CF2" w:rsidRDefault="00C00805">
          <w:pPr>
            <w:pStyle w:val="7299CE10670A4B91862DEB976C949A4A"/>
          </w:pPr>
          <w:r>
            <w:rPr>
              <w:sz w:val="40"/>
              <w:szCs w:val="40"/>
            </w:rPr>
            <w:t>[Type the document subtitle]</w:t>
          </w:r>
        </w:p>
      </w:docPartBody>
    </w:docPart>
    <w:docPart>
      <w:docPartPr>
        <w:name w:val="6D2D22D3BA1147D7AB5EB7BD97358B7F"/>
        <w:category>
          <w:name w:val="General"/>
          <w:gallery w:val="placeholder"/>
        </w:category>
        <w:types>
          <w:type w:val="bbPlcHdr"/>
        </w:types>
        <w:behaviors>
          <w:behavior w:val="content"/>
        </w:behaviors>
        <w:guid w:val="{DD4576AD-13E0-4757-AFD6-84A0A4D99014}"/>
      </w:docPartPr>
      <w:docPartBody>
        <w:p w:rsidR="00B13CF2" w:rsidRDefault="00C00805">
          <w:pPr>
            <w:pStyle w:val="6D2D22D3BA1147D7AB5EB7BD97358B7F"/>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05"/>
    <w:rsid w:val="003B0942"/>
    <w:rsid w:val="006D12B8"/>
    <w:rsid w:val="00967277"/>
    <w:rsid w:val="00B13CF2"/>
    <w:rsid w:val="00B644BD"/>
    <w:rsid w:val="00C00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5AD617EC6542609B9A17B7F70FF123">
    <w:name w:val="365AD617EC6542609B9A17B7F70FF123"/>
  </w:style>
  <w:style w:type="paragraph" w:customStyle="1" w:styleId="7299CE10670A4B91862DEB976C949A4A">
    <w:name w:val="7299CE10670A4B91862DEB976C949A4A"/>
  </w:style>
  <w:style w:type="paragraph" w:customStyle="1" w:styleId="6D2D22D3BA1147D7AB5EB7BD97358B7F">
    <w:name w:val="6D2D22D3BA1147D7AB5EB7BD97358B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Tra19</b:Tag>
    <b:SourceType>InternetSite</b:SourceType>
    <b:Guid>{68C23B5D-F230-4AF7-A383-95CCBF8E560C}</b:Guid>
    <b:Title>Train Sets</b:Title>
    <b:ProductionCompany>Hornby</b:ProductionCompany>
    <b:Year>2019</b:Year>
    <b:YearAccessed>2019</b:YearAccessed>
    <b:MonthAccessed>May</b:MonthAccessed>
    <b:DayAccessed>05</b:DayAccessed>
    <b:URL>https://www.hornby.com/uk-en/shop/all-sets.html</b:URL>
    <b:RefOrder>8</b:RefOrder>
  </b:Source>
  <b:Source>
    <b:Tag>Dar18</b:Tag>
    <b:SourceType>InternetSite</b:SourceType>
    <b:Guid>{2BA3F477-4796-497B-A14A-69F9B6F4F8A9}</b:Guid>
    <b:Author>
      <b:Author>
        <b:NameList>
          <b:Person>
            <b:Last>Jiminez</b:Last>
            <b:First>Darling</b:First>
          </b:Person>
        </b:NameList>
      </b:Author>
    </b:Author>
    <b:Title>10 Tips That Can Drastically Improve Your Website's User Experience</b:Title>
    <b:ProductionCompany>HubSpot</b:ProductionCompany>
    <b:YearAccessed>2018</b:YearAccessed>
    <b:MonthAccessed>December</b:MonthAccessed>
    <b:DayAccessed>08</b:DayAccessed>
    <b:URL>https://blog.hubspot.com/marketing/improve-your-websites-user-experience</b:URL>
    <b:RefOrder>10</b:RefOrder>
  </b:Source>
  <b:Source>
    <b:Tag>Jim18</b:Tag>
    <b:SourceType>InternetSite</b:SourceType>
    <b:Guid>{B3BBD770-FBBD-43D2-A848-0D61107E8BD2}</b:Guid>
    <b:Author>
      <b:Author>
        <b:NameList>
          <b:Person>
            <b:Last>Martin</b:Last>
            <b:First>Jim</b:First>
          </b:Person>
        </b:NameList>
      </b:Author>
    </b:Author>
    <b:Title>The best web browsers for 2018</b:Title>
    <b:ProductionCompany>Tech Advisor</b:ProductionCompany>
    <b:Year>2018</b:Year>
    <b:Month>December</b:Month>
    <b:Day>04</b:Day>
    <b:YearAccessed>2018</b:YearAccessed>
    <b:MonthAccessed>December</b:MonthAccessed>
    <b:DayAccessed>07</b:DayAccessed>
    <b:URL>https://www.techadvisor.co.uk/test-centre/software/best-web-browsers-3635255/</b:URL>
    <b:RefOrder>9</b:RefOrder>
  </b:Source>
  <b:Source>
    <b:Tag>Cat16</b:Tag>
    <b:SourceType>InternetSite</b:SourceType>
    <b:Guid>{76F67967-73EF-4DB4-842C-3ACE84A1B86B}</b:Guid>
    <b:Title>Category:Vulnerability</b:Title>
    <b:ProductionCompany>OWASP</b:ProductionCompany>
    <b:Year>2016</b:Year>
    <b:Month>June</b:Month>
    <b:Day>6</b:Day>
    <b:YearAccessed>2019</b:YearAccessed>
    <b:MonthAccessed>May</b:MonthAccessed>
    <b:DayAccessed>5</b:DayAccessed>
    <b:URL>https://www.owasp.org/index.php/Category:Vulnerability</b:URL>
    <b:RefOrder>1</b:RefOrder>
  </b:Source>
  <b:Source>
    <b:Tag>Sof19</b:Tag>
    <b:SourceType>InternetSite</b:SourceType>
    <b:Guid>{AA1C0B48-878D-4E76-BE6B-7229883FD15D}</b:Guid>
    <b:Title>Software Design Patterns</b:Title>
    <b:ProductionCompany>GeeksforGeeks</b:ProductionCompany>
    <b:YearAccessed>2019</b:YearAccessed>
    <b:MonthAccessed>May</b:MonthAccessed>
    <b:DayAccessed>06</b:DayAccessed>
    <b:URL>https://www.geeksforgeeks.org/software-design-patterns/</b:URL>
    <b:RefOrder>2</b:RefOrder>
  </b:Source>
  <b:Source>
    <b:Tag>Edu18</b:Tag>
    <b:SourceType>InternetSite</b:SourceType>
    <b:Guid>{E7477C2B-69CB-4AFD-8760-660F2C42B27B}</b:Guid>
    <b:Title>Educative - The 7 Most Important Software Design Patterns</b:Title>
    <b:ProductionCompany>Medium</b:ProductionCompany>
    <b:Year>2018</b:Year>
    <b:Month>November</b:Month>
    <b:Day>8</b:Day>
    <b:YearAccessed>2019</b:YearAccessed>
    <b:MonthAccessed>May</b:MonthAccessed>
    <b:DayAccessed>06</b:DayAccessed>
    <b:URL>https://medium.com/educative/the-7-most-important-software-design-patterns-d60e546afb0e</b:URL>
    <b:RefOrder>3</b:RefOrder>
  </b:Source>
  <b:Source>
    <b:Tag>Kan19</b:Tag>
    <b:SourceType>InternetSite</b:SourceType>
    <b:Guid>{BD94EF09-6114-4985-A8A7-E2ECA64CDF90}</b:Guid>
    <b:Author>
      <b:Author>
        <b:NameList>
          <b:Person>
            <b:Last>Chanproseth</b:Last>
            <b:First>Kan</b:First>
          </b:Person>
        </b:NameList>
      </b:Author>
    </b:Author>
    <b:Title>Pros and Cons of Singleton.</b:Title>
    <b:ProductionCompany>Mad Insights</b:ProductionCompany>
    <b:YearAccessed>2019</b:YearAccessed>
    <b:MonthAccessed>May</b:MonthAccessed>
    <b:DayAccessed>06</b:DayAccessed>
    <b:URL>https://why.workwithmad.com/pros-and-cons-of-singleton/</b:URL>
    <b:RefOrder>4</b:RefOrder>
  </b:Source>
  <b:Source>
    <b:Tag>Pet13</b:Tag>
    <b:SourceType>InternetSite</b:SourceType>
    <b:Guid>{2460118B-62B5-4C6C-BFEC-FC287B021A1F}</b:Guid>
    <b:Author>
      <b:Author>
        <b:NameList>
          <b:Person>
            <b:Last>Smith-Kline</b:Last>
            <b:First>Pete</b:First>
          </b:Person>
        </b:NameList>
      </b:Author>
    </b:Author>
    <b:Title>What are the pros and cons of the factory design pattern?</b:Title>
    <b:ProductionCompany>Quora</b:ProductionCompany>
    <b:Year>2013</b:Year>
    <b:Month>October</b:Month>
    <b:Day>6</b:Day>
    <b:YearAccessed>2019</b:YearAccessed>
    <b:MonthAccessed>May</b:MonthAccessed>
    <b:DayAccessed>6</b:DayAccessed>
    <b:URL>https://www.quora.com/What-are-the-pros-and-cons-of-the-factory-design-pattern</b:URL>
    <b:RefOrder>5</b:RefOrder>
  </b:Source>
  <b:Source>
    <b:Tag>mia15</b:Tag>
    <b:SourceType>InternetSite</b:SourceType>
    <b:Guid>{A8A9C2AC-2401-4B11-9E25-5204CE66BDE2}</b:Guid>
    <b:Author>
      <b:Author>
        <b:NameList>
          <b:Person>
            <b:Last>miafish</b:Last>
          </b:Person>
        </b:NameList>
      </b:Author>
    </b:Author>
    <b:Title>Strategy pattern pros and cons</b:Title>
    <b:ProductionCompany>miafish </b:ProductionCompany>
    <b:Year>2015</b:Year>
    <b:Month>Janurary</b:Month>
    <b:Day>16</b:Day>
    <b:YearAccessed>2019</b:YearAccessed>
    <b:MonthAccessed>May</b:MonthAccessed>
    <b:DayAccessed>05</b:DayAccessed>
    <b:URL>https://miafish.wordpress.com/2015/01/16/strategy-pattern-pros-and-cons/</b:URL>
    <b:RefOrder>6</b:RefOrder>
  </b:Source>
  <b:Source>
    <b:Tag>The19</b:Tag>
    <b:SourceType>InternetSite</b:SourceType>
    <b:Guid>{500BE24C-102F-41E7-BE36-3FA1F382BA96}</b:Guid>
    <b:Title>The Observer pattern – advantages and disadvantages</b:Title>
    <b:ProductionCompany>Packt</b:ProductionCompany>
    <b:YearAccessed>2019</b:YearAccessed>
    <b:MonthAccessed>May</b:MonthAccessed>
    <b:DayAccessed>7</b:DayAccessed>
    <b:URL>https://subscription.packtpub.com/book/application_development/9781785888038/6/ch06lvl1sec50/the-observer-pattern-advantages-and-disadvantages</b:URL>
    <b:RefOrder>7</b:RefOrder>
  </b:Source>
</b:Sources>
</file>

<file path=customXml/itemProps1.xml><?xml version="1.0" encoding="utf-8"?>
<ds:datastoreItem xmlns:ds="http://schemas.openxmlformats.org/officeDocument/2006/customXml" ds:itemID="{1F3555DA-1265-4892-9C56-8E15D75C4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Uni_Report.dotx</Template>
  <TotalTime>433</TotalTime>
  <Pages>15</Pages>
  <Words>2022</Words>
  <Characters>11529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Application Development – ACCA5012</vt:lpstr>
    </vt:vector>
  </TitlesOfParts>
  <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 ACCA5012</dc:title>
  <dc:subject>Kemi Ademoye</dc:subject>
  <dc:creator>Richard Davies 1701574 – Software Engineering</dc:creator>
  <cp:keywords/>
  <dc:description/>
  <cp:lastModifiedBy>Richard Davies (1701574)</cp:lastModifiedBy>
  <cp:revision>11</cp:revision>
  <dcterms:created xsi:type="dcterms:W3CDTF">2019-05-07T10:32:00Z</dcterms:created>
  <dcterms:modified xsi:type="dcterms:W3CDTF">2019-05-13T11:28:00Z</dcterms:modified>
</cp:coreProperties>
</file>