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37D40" w:rsidRDefault="00537D40" w:rsidP="007F42E8">
      <w:pPr>
        <w:pStyle w:val="1"/>
        <w:jc w:val="center"/>
      </w:pPr>
      <w:r w:rsidRPr="00537D40">
        <w:t>Current environmental forces and their impact on Tesla</w:t>
      </w:r>
      <w:r w:rsidRPr="00537D40">
        <w:br/>
      </w:r>
      <w:r w:rsidRPr="00537D40">
        <w:br/>
      </w:r>
    </w:p>
    <w:p w:rsidR="00537D40" w:rsidRDefault="007F42E8" w:rsidP="00537D40">
      <w:pPr>
        <w:jc w:val="center"/>
      </w:pPr>
      <w:proofErr w:type="spellStart"/>
      <w:r>
        <w:t>Z</w:t>
      </w:r>
      <w:r>
        <w:rPr>
          <w:rFonts w:hint="eastAsia"/>
          <w:lang w:eastAsia="zh-CN"/>
        </w:rPr>
        <w:t>haowei</w:t>
      </w:r>
      <w:proofErr w:type="spellEnd"/>
      <w:r>
        <w:t xml:space="preserve"> L</w:t>
      </w:r>
      <w:r>
        <w:rPr>
          <w:rFonts w:hint="eastAsia"/>
          <w:lang w:eastAsia="zh-CN"/>
        </w:rPr>
        <w:t>i</w:t>
      </w:r>
    </w:p>
    <w:p w:rsidR="00537D40" w:rsidRDefault="007F42E8" w:rsidP="00537D40">
      <w:pPr>
        <w:jc w:val="center"/>
      </w:pPr>
      <w:r>
        <w:t>2023/7/21</w:t>
      </w:r>
    </w:p>
    <w:p w:rsidR="00537D40" w:rsidRDefault="007F42E8" w:rsidP="00537D40">
      <w:pPr>
        <w:jc w:val="center"/>
      </w:pPr>
      <w:r>
        <w:t>G</w:t>
      </w:r>
      <w:r>
        <w:rPr>
          <w:rFonts w:hint="eastAsia"/>
          <w:lang w:eastAsia="zh-CN"/>
        </w:rPr>
        <w:t>lobal</w:t>
      </w:r>
      <w:r>
        <w:rPr>
          <w:lang w:eastAsia="zh-CN"/>
        </w:rPr>
        <w:t xml:space="preserve"> B</w:t>
      </w:r>
      <w:r>
        <w:rPr>
          <w:rFonts w:hint="eastAsia"/>
          <w:lang w:eastAsia="zh-CN"/>
        </w:rPr>
        <w:t>usiness</w:t>
      </w:r>
      <w:r>
        <w:rPr>
          <w:lang w:eastAsia="zh-CN"/>
        </w:rPr>
        <w:t xml:space="preserve"> C</w:t>
      </w:r>
      <w:r>
        <w:rPr>
          <w:rFonts w:hint="eastAsia"/>
          <w:lang w:eastAsia="zh-CN"/>
        </w:rPr>
        <w:t>hallenges</w:t>
      </w:r>
      <w:r w:rsidR="00537D40" w:rsidRPr="00537D40">
        <w:br/>
      </w:r>
      <w:r w:rsidR="00537D40" w:rsidRPr="00537D40">
        <w:br/>
      </w:r>
      <w:r w:rsidR="00537D40" w:rsidRPr="00537D40">
        <w:br/>
      </w:r>
      <w:r w:rsidR="00537D40" w:rsidRPr="00537D40">
        <w:br/>
      </w:r>
      <w:r w:rsidR="00537D40" w:rsidRPr="00537D40">
        <w:br/>
      </w:r>
      <w:r w:rsidR="00537D40" w:rsidRPr="00537D40">
        <w:br/>
      </w:r>
      <w:r w:rsidR="00537D40" w:rsidRPr="00537D40">
        <w:br/>
      </w:r>
      <w:r w:rsidR="00537D40" w:rsidRPr="00537D40">
        <w:br/>
      </w:r>
      <w:r w:rsidR="00537D40" w:rsidRPr="00537D40">
        <w:br/>
      </w:r>
      <w:r w:rsidR="00537D40" w:rsidRPr="00537D40">
        <w:br/>
      </w:r>
      <w:r w:rsidR="00537D40" w:rsidRPr="00537D40">
        <w:br/>
      </w:r>
      <w:r w:rsidR="00537D40" w:rsidRPr="00537D40">
        <w:br/>
      </w:r>
    </w:p>
    <w:p w:rsidR="00467C5E" w:rsidRDefault="00467C5E" w:rsidP="00537D40">
      <w:pPr>
        <w:pStyle w:val="1"/>
      </w:pPr>
      <w:r>
        <w:lastRenderedPageBreak/>
        <w:t>Introduction</w:t>
      </w:r>
    </w:p>
    <w:p w:rsidR="007E5028" w:rsidRDefault="007E5028" w:rsidP="007E5028">
      <w:r>
        <w:t>Tesla, an innovative automaker, has revolutionized our views on electric automobiles and green transportation. Tesla, the leading manufacturer of electric vehicles and renewable energy solutions, has changed the automobile industry and accelerated the transition to a sustainable future. This study critiques Tesla's business climate. We analyze many factors and their effects to understand the competitive environment and macroeconomic implications on the company. This study will help us understand Tesla's global market position and future organizational decisions.</w:t>
      </w:r>
    </w:p>
    <w:p w:rsidR="007E5028" w:rsidRDefault="007E5028" w:rsidP="007E5028">
      <w:r>
        <w:t>We analyze industry data and facts based on the competitive environment evaluation. Using Porter's Five Forces, we'll examine the auto industry's dynamics and Tesla's market position. This inquiry will reveal Tesla's strengths, weaknesses, and industry structure. We'll study Tesla's business environment using PESTEL. This powerful tool lets us objectively assess national and international macroeconomic performance metrics. We'll examine the PESTEL study's economic component's impact on Tesla's competitive landscape. By attentively monitoring national and global macroeconomic statistics, we may learn how economic conditions affect Tesla's growth, electric vehicle demand, and foreign development ambitions.</w:t>
      </w:r>
    </w:p>
    <w:p w:rsidR="007E5028" w:rsidRDefault="007E5028" w:rsidP="007E5028">
      <w:r>
        <w:t>PESTEL and competitive environment analysis will be used to evaluate Tesla's global market position. Market share, financial performance, and brand reputation will help us understand Tesla's SWOT. This review will reveal Tesla's success factors and future challenges. We'll forecast and analyze Tesla's organizational decisions and advancements. We'll discuss how new trends and strategic efforts can affect the company's microeconomic decisions. Technology, sustainability, and market trends will be used to assess Tesla's growth prospects.</w:t>
      </w:r>
      <w:r w:rsidR="008A52D3">
        <w:t xml:space="preserve"> </w:t>
      </w:r>
      <w:r>
        <w:t xml:space="preserve">This </w:t>
      </w:r>
      <w:r w:rsidR="008A52D3">
        <w:t>report</w:t>
      </w:r>
      <w:r>
        <w:t xml:space="preserve"> analyzes Tesla's commercial environment. By analyzing Tesla's worldwide market position, </w:t>
      </w:r>
      <w:r>
        <w:lastRenderedPageBreak/>
        <w:t>competitive environment, and PESTEL analysis, we may learn a lot about how many aspects affect the company. These findings will clarify Tesla's existing situation and help understand future organizational decisions and advances in a continuously shifting business environment.</w:t>
      </w:r>
    </w:p>
    <w:p w:rsidR="00467C5E" w:rsidRDefault="00467C5E" w:rsidP="008A52D3">
      <w:pPr>
        <w:pStyle w:val="1"/>
      </w:pPr>
      <w:r>
        <w:t>Assessment of the competitive environment</w:t>
      </w:r>
    </w:p>
    <w:p w:rsidR="00467C5E" w:rsidRDefault="007E5028" w:rsidP="008A52D3">
      <w:pPr>
        <w:pStyle w:val="2"/>
      </w:pPr>
      <w:r>
        <w:t>Important</w:t>
      </w:r>
      <w:r w:rsidR="00467C5E">
        <w:t xml:space="preserve"> rivals in the automobile sector.</w:t>
      </w:r>
    </w:p>
    <w:p w:rsidR="00467C5E" w:rsidRDefault="00467C5E" w:rsidP="00467C5E">
      <w:r>
        <w:t>Tesla competes against both established automakers and fresh competitors in the very competitive car sector. The following competitors that pose serious threats to Tesla's market position will be identified and analyzed:</w:t>
      </w:r>
    </w:p>
    <w:p w:rsidR="00467C5E" w:rsidRDefault="008A52D3" w:rsidP="00467C5E">
      <w:r>
        <w:t>GM (</w:t>
      </w:r>
      <w:r w:rsidR="00467C5E">
        <w:t>G</w:t>
      </w:r>
      <w:r>
        <w:t>e</w:t>
      </w:r>
      <w:r w:rsidR="00467C5E">
        <w:t>neral Motors</w:t>
      </w:r>
      <w:r>
        <w:t>)</w:t>
      </w:r>
    </w:p>
    <w:p w:rsidR="00467C5E" w:rsidRDefault="00467C5E" w:rsidP="00467C5E">
      <w:r>
        <w:t>One of the biggest automakers in the world, General Motors, has made great progress in the electric vehicle industry. With the introduction of the Chevrolet Bolt EV and the impending GMC Hummer EV, GM seeks to take on Tesla head-on</w:t>
      </w:r>
      <w:r w:rsidR="00BE7D9C">
        <w:t xml:space="preserve"> </w:t>
      </w:r>
      <w:r w:rsidR="00BE7D9C" w:rsidRPr="00BE7D9C">
        <w:t>(Jurevicius, 2022)</w:t>
      </w:r>
      <w:r>
        <w:t>. The business has a competitive advantage thanks to its well-established production capabilities, vast dealership network, and depth of industry knowledge.</w:t>
      </w:r>
    </w:p>
    <w:p w:rsidR="00467C5E" w:rsidRDefault="008A52D3" w:rsidP="00467C5E">
      <w:r>
        <w:t>Group of Volkswagen</w:t>
      </w:r>
    </w:p>
    <w:p w:rsidR="00467C5E" w:rsidRDefault="00467C5E" w:rsidP="00467C5E">
      <w:r>
        <w:t>The Volkswagen ID.3 and ID.4 are the Volkswagen Group's flagship models, and the company has made significant investments in electric vehicle technology</w:t>
      </w:r>
      <w:r w:rsidR="00BE7D9C">
        <w:t xml:space="preserve"> </w:t>
      </w:r>
      <w:r w:rsidR="00BE7D9C" w:rsidRPr="00BE7D9C">
        <w:t>(Chattanooga, 2022)</w:t>
      </w:r>
      <w:r>
        <w:t xml:space="preserve">. Volkswagen intends to take a sizable portion of the electric car industry thanks to its enormous resources, established global presence, and robust brand portfolio. The business's modular </w:t>
      </w:r>
      <w:r>
        <w:lastRenderedPageBreak/>
        <w:t>electric platform (MEB) enables economical production, increasing the marketability of its electric vehicles.</w:t>
      </w:r>
    </w:p>
    <w:p w:rsidR="00467C5E" w:rsidRDefault="008A52D3" w:rsidP="00467C5E">
      <w:r>
        <w:t>Toyota Motor Corporation</w:t>
      </w:r>
    </w:p>
    <w:p w:rsidR="00467C5E" w:rsidRDefault="00467C5E" w:rsidP="00467C5E">
      <w:r>
        <w:t>With the release of the Mustang Mach-E and the impending all-electric Ford F-150 Lightning, Ford has intensified its attention on electric cars. Ford wants to go head-to-head with Tesla in the electric vehicle industry by utilizing its solid brand awareness, manufacturing prowess, and wide-ranging dealership network. Due to its lengthy history and extensive expertise in the automotive sector, the company has access to invaluable resources and insights.</w:t>
      </w:r>
    </w:p>
    <w:p w:rsidR="00467C5E" w:rsidRDefault="008A52D3" w:rsidP="00467C5E">
      <w:r>
        <w:t>Rivian</w:t>
      </w:r>
    </w:p>
    <w:p w:rsidR="00467C5E" w:rsidRDefault="00467C5E" w:rsidP="00467C5E">
      <w:r>
        <w:t>With its all-electric pickup truck, the Rivian R1T, and its electric SUV, the Rivian R1S, American electric vehicle startup Rivian has attracted a lot of attention. Backed by illustrious investors, including Amazon and Ford, Rivian hopes to disrupt the market with its cutting-edge designs and cutting-edge technology</w:t>
      </w:r>
      <w:r w:rsidR="00BE7D9C">
        <w:t xml:space="preserve"> </w:t>
      </w:r>
      <w:r w:rsidR="00BE7D9C" w:rsidRPr="00BE7D9C">
        <w:t>(Levin, 2022)</w:t>
      </w:r>
      <w:r>
        <w:t>. Customers looking for tough, off-road competent electric choices have expressed interest in the company's concentration on adventure-oriented electric vehicles.</w:t>
      </w:r>
    </w:p>
    <w:p w:rsidR="00467C5E" w:rsidRDefault="00467C5E" w:rsidP="00467C5E">
      <w:r>
        <w:t>Lighting Motors</w:t>
      </w:r>
    </w:p>
    <w:p w:rsidR="00467C5E" w:rsidRDefault="00467C5E" w:rsidP="00467C5E">
      <w:r>
        <w:t xml:space="preserve">Targeting the high-end market, Lucid Motors has positioned itself as a maker of luxury electric vehicles. Their top-of-the-line aircraft, the Lucid Air, has outstanding performance, cutting-edge technology, and opulent features. Lucid Motors hopes to directly compete with Tesla's Model S </w:t>
      </w:r>
      <w:r>
        <w:lastRenderedPageBreak/>
        <w:t xml:space="preserve">and establish itself as a competitive rival in the luxury electric vehicle market with major financing from Saudi Arabia's Public </w:t>
      </w:r>
      <w:proofErr w:type="gramStart"/>
      <w:r>
        <w:t>financing</w:t>
      </w:r>
      <w:proofErr w:type="gramEnd"/>
      <w:r>
        <w:t xml:space="preserve"> Fund.</w:t>
      </w:r>
    </w:p>
    <w:p w:rsidR="008A52D3" w:rsidRDefault="007E5028" w:rsidP="007E5028">
      <w:r>
        <w:t>These major rivals show how traditional automakers are focusing more on electric cars and how ambitious startups are developing to challenge Tesla's dominance. Tesla must capitalize on its brand, technology, and charging infrastructure to compete in the fast-paced auto industry. Tesla's long-term survival against these difficult competitors depends on ongoing innovation, strong customer loyalty, and strategic growth into new markets. Tesla has increased its EV market share. Tesla dominated electric vehicle sales in 202</w:t>
      </w:r>
      <w:r w:rsidR="00BE7D9C">
        <w:t xml:space="preserve">2 </w:t>
      </w:r>
      <w:r w:rsidR="00BE7D9C" w:rsidRPr="00BE7D9C">
        <w:t>(IEA, 2023)</w:t>
      </w:r>
      <w:r>
        <w:t>. Tesla's market share in the US, Europe, and China was 15%–20%, according to industry surveys. Tesla's dominance is due to its early EV entry, technological innovation, and brand familiarity.</w:t>
      </w:r>
      <w:r w:rsidR="008A52D3">
        <w:t xml:space="preserve"> </w:t>
      </w:r>
    </w:p>
    <w:p w:rsidR="007E5028" w:rsidRDefault="007E5028" w:rsidP="007E5028">
      <w:r>
        <w:t>Tesla has grown rapidly. From 2016 to 202</w:t>
      </w:r>
      <w:r w:rsidR="00BE7D9C">
        <w:t>3</w:t>
      </w:r>
      <w:r>
        <w:t xml:space="preserve">, car sales and manufacture increased significantly. Tesla delivered nearly 499,000 vehicles in 2020, up from 76,000 in 2016. </w:t>
      </w:r>
      <w:r w:rsidR="00BE7D9C">
        <w:t>In 2023, it is reported they delivered 466140 units in the second quarter only</w:t>
      </w:r>
      <w:r w:rsidR="00434777" w:rsidRPr="00434777">
        <w:t xml:space="preserve"> (</w:t>
      </w:r>
      <w:proofErr w:type="spellStart"/>
      <w:r w:rsidR="00434777" w:rsidRPr="00434777">
        <w:t>Kolodny</w:t>
      </w:r>
      <w:proofErr w:type="spellEnd"/>
      <w:r w:rsidR="00434777" w:rsidRPr="00434777">
        <w:t>, 2023)</w:t>
      </w:r>
      <w:r w:rsidR="00BE7D9C">
        <w:t xml:space="preserve">. </w:t>
      </w:r>
      <w:r>
        <w:t>Numerous popular models, notably the Model 3, one of the world's best-selling electric automobiles, contributed to this growing trend.</w:t>
      </w:r>
      <w:r w:rsidR="008A52D3">
        <w:t xml:space="preserve"> </w:t>
      </w:r>
      <w:r>
        <w:t>Tesla's revenue has also grown. Between 2016 and 2020, Tesla's annual sales climbed by over 55% from $7 billion to over $31 billion. This achievement was driven by increased car sales, new market expansion, and energy storage devices like the Powerwall and Powerpack. Market dynamics, rivalry, and global automotive trends effect Tesla's market share and growth rates. Tesla leads the electric vehicle market, but it faces stiff competition from both established and new manufacturers.</w:t>
      </w:r>
    </w:p>
    <w:p w:rsidR="008A52D3" w:rsidRDefault="008A52D3" w:rsidP="008A52D3">
      <w:pPr>
        <w:pStyle w:val="2"/>
      </w:pPr>
      <w:r>
        <w:lastRenderedPageBreak/>
        <w:t>Porter's Five Forces</w:t>
      </w:r>
    </w:p>
    <w:p w:rsidR="007E5028" w:rsidRDefault="007E5028" w:rsidP="007E5028">
      <w:r>
        <w:t>Porter's Five Forces analysis helps assess an industry's competitive forces. We'll utilize Porter's Five forces to assess Tesla's impact on auto industry competition.</w:t>
      </w:r>
      <w:r w:rsidR="008A52D3">
        <w:t xml:space="preserve"> </w:t>
      </w:r>
      <w:r>
        <w:t>New competitors are a major challenge in the fast-growing electric vehicle (EV) market. Tesla's reputation makes it hard for newcomers to succeed. Tesla's early-mover advantage, great brand awareness, vertically integrated business model, and large charging infrastructure make entry-level competition difficult.</w:t>
      </w:r>
      <w:r w:rsidR="008A52D3">
        <w:t xml:space="preserve"> </w:t>
      </w:r>
      <w:r>
        <w:t>Automobile suppliers are weak negotiators. Tesla uses many vendors for batteries, electronics, and raw materials. Tesla's vertical integration strategy, which includes building its Giga battery factories, gives them additional supply chain control. Tesla can negotiate favorable supplier conditions and reduce supply disruptions.</w:t>
      </w:r>
      <w:r w:rsidR="008A52D3">
        <w:t xml:space="preserve"> </w:t>
      </w:r>
      <w:r>
        <w:t>Consumers have moderate to great negotiating leverage in the automotive business, especially in EVs</w:t>
      </w:r>
      <w:r w:rsidR="00434777" w:rsidRPr="00434777">
        <w:t xml:space="preserve"> (</w:t>
      </w:r>
      <w:proofErr w:type="spellStart"/>
      <w:r w:rsidR="00434777" w:rsidRPr="00434777">
        <w:t>Baik</w:t>
      </w:r>
      <w:proofErr w:type="spellEnd"/>
      <w:r w:rsidR="00434777" w:rsidRPr="00434777">
        <w:t xml:space="preserve"> et al., 2019)</w:t>
      </w:r>
      <w:r>
        <w:t>. Customers may compare prices, features, and performance of different electric automobiles. Tesla's brand awareness, technology, and customer experience have built a dedicated customer following. This loyal customer base decreases buyer power.</w:t>
      </w:r>
      <w:r w:rsidR="008A52D3">
        <w:t xml:space="preserve"> </w:t>
      </w:r>
      <w:r>
        <w:t>Replacement products are rare in the vehicle industry, especially in EVs. ICEVs are the main alternative to electric cars. EVs are becoming more popular as the globe turns toward greener transportation. Tesla's focus on electric vehicle technology, long-range capabilities, and a massive Supercharger network sets them apart from competitors.</w:t>
      </w:r>
      <w:r w:rsidR="008A52D3">
        <w:t xml:space="preserve"> </w:t>
      </w:r>
      <w:r>
        <w:t>In the EV market, competition is severe. Tesla faces established and new automakers. Ford, Volkswagen, and other major automakers are investing in electric vehicles and developing competitive versions. Rivian and Lucid Motors are entering the market. Tesla is competitive due to its technological leadership, brand recognition, massive Supercharger network, and continual innovation.</w:t>
      </w:r>
    </w:p>
    <w:p w:rsidR="007E5028" w:rsidRDefault="007E5028" w:rsidP="007E5028">
      <w:r>
        <w:lastRenderedPageBreak/>
        <w:t>Porter's Five Forces study shows that Tesla faces new competitors, strong supplier and buyer negotiation power, and harsh market competition. The company's strong market position, well-known brand, technological advancements, and strategic objectives are significant industry hurdles and competitive advantages. Tesla must invest in R&amp;D, increase its product line, and provide excellent customer service in a rapidly changing automotive sector.</w:t>
      </w:r>
    </w:p>
    <w:p w:rsidR="00467C5E" w:rsidRDefault="00467C5E" w:rsidP="008A52D3">
      <w:pPr>
        <w:pStyle w:val="2"/>
      </w:pPr>
      <w:r>
        <w:t>PESTEL Evaluation</w:t>
      </w:r>
    </w:p>
    <w:p w:rsidR="00467C5E" w:rsidRDefault="00467C5E" w:rsidP="00467C5E">
      <w:r>
        <w:t>PESTEL analysis is a useful tool for analyzing the external factors that may have an impact on the operations and strategic choices of a company. It offers a thorough understanding of the macro</w:t>
      </w:r>
      <w:r w:rsidR="007E5028">
        <w:t xml:space="preserve"> </w:t>
      </w:r>
      <w:r>
        <w:t>environmental factors that affect business outcomes and shape industries. Let's evaluate each element of the PESTEL framework critically and see what it means for Tesla.</w:t>
      </w:r>
    </w:p>
    <w:p w:rsidR="00467C5E" w:rsidRDefault="00467C5E" w:rsidP="00467C5E">
      <w:r>
        <w:t>Political variables</w:t>
      </w:r>
    </w:p>
    <w:p w:rsidR="00467C5E" w:rsidRDefault="00467C5E" w:rsidP="00467C5E">
      <w:r>
        <w:t>Political variables include the involvement of the government and its business-related regulations. Political factors for Tesla include rules, rewards, and political stability. Through subsidies, tax breaks, and pollution rules, governments around the world have boosted their support for electric vehicles</w:t>
      </w:r>
      <w:r w:rsidR="00434777" w:rsidRPr="00434777">
        <w:t xml:space="preserve"> (IEA, 2023)</w:t>
      </w:r>
      <w:r>
        <w:t xml:space="preserve">. These regulations, which promoted the use of electric vehicles and supported the development of charging infrastructure, were advantageous to Tesla. The regulatory environment, incentives, and subsidies can be impacted by changes in political environments or changes in government priorities, which can </w:t>
      </w:r>
      <w:proofErr w:type="gramStart"/>
      <w:r>
        <w:t>have an effect on</w:t>
      </w:r>
      <w:proofErr w:type="gramEnd"/>
      <w:r>
        <w:t xml:space="preserve"> Tesla's operations and market demand.</w:t>
      </w:r>
    </w:p>
    <w:p w:rsidR="00467C5E" w:rsidRDefault="00467C5E" w:rsidP="00467C5E">
      <w:r>
        <w:t>Economic variables</w:t>
      </w:r>
    </w:p>
    <w:p w:rsidR="00467C5E" w:rsidRDefault="00467C5E" w:rsidP="00467C5E">
      <w:r>
        <w:lastRenderedPageBreak/>
        <w:t xml:space="preserve">Economic indicators include growth rates, inflation, exchange rates, and consumer purchasing power examine the state of the economy. Demand for Tesla's electric automobiles may increase </w:t>
      </w:r>
      <w:proofErr w:type="gramStart"/>
      <w:r>
        <w:t>as a result of</w:t>
      </w:r>
      <w:proofErr w:type="gramEnd"/>
      <w:r>
        <w:t xml:space="preserve"> a robust economy, growing disposable income, and advantageous financing alternatives. On the other hand, economic downturns, recessions, or changes in exchange rates may have an impact on consumer affordability and inclination to purchase high-end electric vehicles. Changes in interest rates and energy costs may also have an impact on manufacturing costs and Tesla's profitability.</w:t>
      </w:r>
    </w:p>
    <w:p w:rsidR="00467C5E" w:rsidRDefault="00467C5E" w:rsidP="00467C5E">
      <w:r>
        <w:t>Social Elements</w:t>
      </w:r>
    </w:p>
    <w:p w:rsidR="00467C5E" w:rsidRDefault="00467C5E" w:rsidP="00467C5E">
      <w:r>
        <w:t xml:space="preserve">Social aspects </w:t>
      </w:r>
      <w:proofErr w:type="gramStart"/>
      <w:r>
        <w:t>take into account</w:t>
      </w:r>
      <w:proofErr w:type="gramEnd"/>
      <w:r>
        <w:t xml:space="preserve"> consumer behavior, demographics, cultural shifts, and societal attitudes. The quest for clean energy solutions and the rising awareness of environmental sustainability are two factors contributing to Tesla's success. The market spread of Tesla has been aided by social acceptance of electric vehicles and a readiness to adopt new technologies. However, regional variations in customer perceptions of electric vehicles, lifestyle trends, and cultural preferences can affect the market for Tesla's goods. The availability and accessibility of charging infrastructure are two more factors that affect how well-liked and widely used electric vehicles are in society.</w:t>
      </w:r>
    </w:p>
    <w:p w:rsidR="00467C5E" w:rsidRDefault="00467C5E" w:rsidP="00467C5E">
      <w:r>
        <w:t>Technical Aspects</w:t>
      </w:r>
    </w:p>
    <w:p w:rsidR="00467C5E" w:rsidRDefault="00467C5E" w:rsidP="00467C5E">
      <w:r>
        <w:t xml:space="preserve">The focus of technological considerations is on developments that may have an impact on businesses and organizations. Tesla has prospered </w:t>
      </w:r>
      <w:proofErr w:type="gramStart"/>
      <w:r>
        <w:t>as a result of</w:t>
      </w:r>
      <w:proofErr w:type="gramEnd"/>
      <w:r>
        <w:t xml:space="preserve"> its technological leadership in the development of electric vehicles, batteries, and autonomous driving. Tesla's competitive edge depends on ongoing research and development. Technology advancements like increased battery </w:t>
      </w:r>
      <w:r>
        <w:lastRenderedPageBreak/>
        <w:t>life, better charging stations, and autonomous driving capabilities can help Tesla gain market share. Technology upheavals, such as new competitors with cutting-edge technologies or legislative changes surrounding autonomous driving, however, can present difficulties and have an impact on Tesla's competitive environment.</w:t>
      </w:r>
    </w:p>
    <w:p w:rsidR="00467C5E" w:rsidRDefault="00467C5E" w:rsidP="00467C5E">
      <w:r>
        <w:t xml:space="preserve">Environmental </w:t>
      </w:r>
      <w:r w:rsidR="008A52D3">
        <w:t>factors</w:t>
      </w:r>
    </w:p>
    <w:p w:rsidR="00467C5E" w:rsidRDefault="00467C5E" w:rsidP="00467C5E">
      <w:r>
        <w:t>Environmental considerations are related to ecological and sustainable issues. Tesla's objective is in line with the growing emphasis on the need to reduce carbon emissions and tackle climate change on a global scale. Customers that care about the environment have responded favorably to the company's dedication to renewable energy transportation. Tesla's expansion is aided by supportive environmental regulations, the use of renewable energy sources, and the drive toward sustainable transportation. Environmental restrictions' effects, the accessibility of raw materials for battery manufacture, and controlling the carbon footprint of manufacturing processes, however, continue to be major obstacles for Tesla.</w:t>
      </w:r>
    </w:p>
    <w:p w:rsidR="00467C5E" w:rsidRDefault="00467C5E" w:rsidP="00467C5E">
      <w:r>
        <w:t>Legal Aspects</w:t>
      </w:r>
    </w:p>
    <w:p w:rsidR="00434777" w:rsidRDefault="00467C5E" w:rsidP="00467C5E">
      <w:r>
        <w:t>Laws, rules, and governing structures are all examples of legal considerations that have an impact on company. The rules governing labor legislation, car safety, emissions requirements, and intellectual property are varied in each of the jurisdictions where Tesla operates. Tesla's business operations and expansion plans depend on adherence to these restrictions. Legal issues, such patent disputes or modifications to trade laws and tariffs, may limit Tesla's access to markets and profitability.</w:t>
      </w:r>
      <w:r w:rsidR="00434777">
        <w:t xml:space="preserve"> </w:t>
      </w:r>
    </w:p>
    <w:p w:rsidR="00467C5E" w:rsidRDefault="00467C5E" w:rsidP="00467C5E">
      <w:r>
        <w:lastRenderedPageBreak/>
        <w:t>Numerous local, regional, and global macroeconomic factors are important to Tesla's operations. The economic factors that may affect Tesla's business environment and decision-making are shown by these indicators.</w:t>
      </w:r>
    </w:p>
    <w:p w:rsidR="00467C5E" w:rsidRDefault="008A52D3" w:rsidP="00467C5E">
      <w:r>
        <w:t>Economic</w:t>
      </w:r>
      <w:r w:rsidR="00467C5E">
        <w:t xml:space="preserve"> expansion</w:t>
      </w:r>
    </w:p>
    <w:p w:rsidR="008A52D3" w:rsidRDefault="00467C5E" w:rsidP="008A52D3">
      <w:r w:rsidRPr="008A52D3">
        <w:t>A key indication of an economy's overall health and performance is economic growth. Consumer confidence, spending power, and desire for luxuries like electric automobiles all rise when the economy is robust. Because economic growth rates affect customer buying habits and product affordability, they are a key factor in Tesla's expansion</w:t>
      </w:r>
      <w:r w:rsidR="00434777">
        <w:t xml:space="preserve"> </w:t>
      </w:r>
      <w:r w:rsidR="00434777" w:rsidRPr="00434777">
        <w:t>(Lewis, 2022)</w:t>
      </w:r>
      <w:r w:rsidRPr="008A52D3">
        <w:t xml:space="preserve">. For instance, Tesla might see a rise in demand for its electric automobiles during periods of economic boom. On the other hand, economic downturns may </w:t>
      </w:r>
      <w:proofErr w:type="gramStart"/>
      <w:r w:rsidRPr="008A52D3">
        <w:t>have an effect on</w:t>
      </w:r>
      <w:proofErr w:type="gramEnd"/>
      <w:r w:rsidRPr="008A52D3">
        <w:t xml:space="preserve"> consumer spending and provide difficulties for Tesla's sales.</w:t>
      </w:r>
    </w:p>
    <w:p w:rsidR="00467C5E" w:rsidRDefault="008A52D3" w:rsidP="008A52D3">
      <w:pPr>
        <w:pStyle w:val="1"/>
      </w:pPr>
      <w:r>
        <w:br/>
        <w:t xml:space="preserve">Factors affecting Tesla performance in the </w:t>
      </w:r>
      <w:proofErr w:type="gramStart"/>
      <w:r>
        <w:t>industry</w:t>
      </w:r>
      <w:proofErr w:type="gramEnd"/>
    </w:p>
    <w:p w:rsidR="00467C5E" w:rsidRDefault="00467C5E" w:rsidP="00467C5E">
      <w:r>
        <w:t>Rates of Interest</w:t>
      </w:r>
    </w:p>
    <w:p w:rsidR="00467C5E" w:rsidRDefault="00467C5E" w:rsidP="00467C5E">
      <w:r>
        <w:t>Interest rates significantly affect both the cost of capital for enterprises and consumer finance. Financing becomes more accessible with lower interest rates, which may encourage the purchase of vehicles. This may increase consumer demand and lower overall production and growth costs, which is advantageous for Tesla. Rising interest rates, however, may have the reverse impact and increase the cost of lending for both consumers and businesses</w:t>
      </w:r>
      <w:r w:rsidR="00434777">
        <w:t xml:space="preserve"> </w:t>
      </w:r>
      <w:r w:rsidR="00434777" w:rsidRPr="00434777">
        <w:t>(</w:t>
      </w:r>
      <w:proofErr w:type="spellStart"/>
      <w:r w:rsidR="00434777" w:rsidRPr="00434777">
        <w:t>Grima</w:t>
      </w:r>
      <w:proofErr w:type="spellEnd"/>
      <w:r w:rsidR="00434777" w:rsidRPr="00434777">
        <w:t>, 2023)</w:t>
      </w:r>
      <w:r>
        <w:t>.</w:t>
      </w:r>
    </w:p>
    <w:p w:rsidR="00467C5E" w:rsidRDefault="00467C5E" w:rsidP="00467C5E">
      <w:r>
        <w:t>Rates of exchange</w:t>
      </w:r>
    </w:p>
    <w:p w:rsidR="00467C5E" w:rsidRDefault="00467C5E" w:rsidP="00467C5E">
      <w:r>
        <w:lastRenderedPageBreak/>
        <w:t xml:space="preserve">For businesses like Tesla who operate in many markets, exchange rates are extremely important. Exchange rate fluctuations may </w:t>
      </w:r>
      <w:proofErr w:type="gramStart"/>
      <w:r>
        <w:t>have an effect on</w:t>
      </w:r>
      <w:proofErr w:type="gramEnd"/>
      <w:r>
        <w:t xml:space="preserve"> Tesla's revenue and profitability. If the currency of the nation where Tesla sells its cars gains value relative to the currency in which those cars are made, it could result in lower sales or worse competitiveness. For Tesla's international businesses to continue to be profitable and offer competitive prices, currency risks must be carefully managed.</w:t>
      </w:r>
    </w:p>
    <w:p w:rsidR="00467C5E" w:rsidRDefault="00467C5E" w:rsidP="00467C5E">
      <w:r>
        <w:t>Interest Rates</w:t>
      </w:r>
    </w:p>
    <w:p w:rsidR="00467C5E" w:rsidRDefault="00467C5E" w:rsidP="00467C5E">
      <w:r>
        <w:t>The general upward trend in pricing of goods and services over time is reflected in inflation rates. High inflation may reduce consumers' purchasing power and have an impact on how affordable Tesla's cars are. On the other hand, a stable consumer spending environment and a robust economy can be indicated by moderate inflation rates. Tesla must keep an eye on inflation rates since they have an impact on its production costs, supply chain operations, and pricing policies.</w:t>
      </w:r>
    </w:p>
    <w:p w:rsidR="00467C5E" w:rsidRDefault="00467C5E" w:rsidP="00467C5E">
      <w:r>
        <w:t>Income Levels and Consumer Spending</w:t>
      </w:r>
    </w:p>
    <w:p w:rsidR="00467C5E" w:rsidRDefault="00467C5E" w:rsidP="00467C5E">
      <w:r>
        <w:t xml:space="preserve">Direct consumer spending and income influences the market demand for Tesla. The market for electric vehicles may expand </w:t>
      </w:r>
      <w:proofErr w:type="gramStart"/>
      <w:r>
        <w:t>as a result of</w:t>
      </w:r>
      <w:proofErr w:type="gramEnd"/>
      <w:r>
        <w:t xml:space="preserve"> rising disposable income and consumer purchasing power. Customers with higher income levels are the target market for Tesla's luxury electric automobiles. Therefore, changes in consumer spending and income can directly affect how well Tesla is selling.</w:t>
      </w:r>
    </w:p>
    <w:p w:rsidR="00467C5E" w:rsidRDefault="00467C5E" w:rsidP="00467C5E">
      <w:r>
        <w:t>Governmental Policies and Incentives</w:t>
      </w:r>
    </w:p>
    <w:p w:rsidR="00467C5E" w:rsidRDefault="00467C5E" w:rsidP="00467C5E">
      <w:r>
        <w:lastRenderedPageBreak/>
        <w:t xml:space="preserve">Governmental electric vehicle subsidies and legislation may have a big impact on Tesla's business. The promotion of clean energy transportation through subsidies, tax credits, and grants can increase demand for electric vehicles and boost Tesla's sales. On the other hand, adjustments or decreases to these incentives may have an impact on the accessibility and uptake of electric vehicles, which may </w:t>
      </w:r>
      <w:proofErr w:type="gramStart"/>
      <w:r>
        <w:t>have an effect on</w:t>
      </w:r>
      <w:proofErr w:type="gramEnd"/>
      <w:r>
        <w:t xml:space="preserve"> Tesla's market position.</w:t>
      </w:r>
    </w:p>
    <w:p w:rsidR="00467C5E" w:rsidRDefault="00467C5E" w:rsidP="00467C5E">
      <w:r>
        <w:t>Rates of Unemployment</w:t>
      </w:r>
    </w:p>
    <w:p w:rsidR="00467C5E" w:rsidRDefault="00467C5E" w:rsidP="00467C5E">
      <w:r>
        <w:t>Indicators of economic stability and consumer confidence include unemployment rates. Consumer spending and demand for cars tend to rise when unemployment rates are lower</w:t>
      </w:r>
      <w:r w:rsidR="00434777" w:rsidRPr="00434777">
        <w:t xml:space="preserve"> (</w:t>
      </w:r>
      <w:proofErr w:type="spellStart"/>
      <w:r w:rsidR="00434777" w:rsidRPr="00434777">
        <w:t>Ganong</w:t>
      </w:r>
      <w:proofErr w:type="spellEnd"/>
      <w:r w:rsidR="00434777" w:rsidRPr="00434777">
        <w:t xml:space="preserve"> &amp; Noel, 2015</w:t>
      </w:r>
      <w:r w:rsidR="00434777">
        <w:t>)</w:t>
      </w:r>
      <w:r>
        <w:t xml:space="preserve">. Low unemployment rates can be advantageous for Tesla because they indicate a broader pool of prospective customers with steady earnings. Higher unemployment rates, however, would lead to less spending by consumers and provide difficulties for Tesla's sales results. Tesla may better comprehend the economic issues that may affect its business operations, market demand, and profitability by analyzing these regional and global macroeconomic data. With the use of this analysis, Tesla </w:t>
      </w:r>
      <w:proofErr w:type="gramStart"/>
      <w:r>
        <w:t>is able to</w:t>
      </w:r>
      <w:proofErr w:type="gramEnd"/>
      <w:r>
        <w:t xml:space="preserve"> modify its market positioning, pricing, and strategy in reaction to changing economic conditions, assuring its resilience and competitiveness in a dynamic business environment.</w:t>
      </w:r>
    </w:p>
    <w:p w:rsidR="007E5028" w:rsidRDefault="007E5028" w:rsidP="007E5028">
      <w:r>
        <w:t>Global Market Position</w:t>
      </w:r>
    </w:p>
    <w:p w:rsidR="007E5028" w:rsidRDefault="007E5028" w:rsidP="007E5028">
      <w:r>
        <w:t>Tesla leads the global EV market. Its innovative approach to green transportation has garnered plaudits from all sides. We'll evaluate Tesla's market share, sales performance, brand reputation, and foreign expansion here.</w:t>
      </w:r>
    </w:p>
    <w:p w:rsidR="007E5028" w:rsidRDefault="007E5028" w:rsidP="007E5028">
      <w:r>
        <w:t>Market share</w:t>
      </w:r>
    </w:p>
    <w:p w:rsidR="007E5028" w:rsidRDefault="007E5028" w:rsidP="007E5028">
      <w:r>
        <w:lastRenderedPageBreak/>
        <w:t>Tesla dominates international EV sales. The company has a large share of the electric car market because to its early entry, technological advancements, and brand recognition. Tesla has consistently outperformed its competitors in North America, Europe, and China. Strong market position has solidified Tesla's global EV market leadership.</w:t>
      </w:r>
    </w:p>
    <w:p w:rsidR="007E5028" w:rsidRDefault="007E5028" w:rsidP="007E5028">
      <w:r>
        <w:t>Sales Efficiency</w:t>
      </w:r>
    </w:p>
    <w:p w:rsidR="007E5028" w:rsidRDefault="007E5028" w:rsidP="007E5028">
      <w:r>
        <w:t>Tesla's stellar sales reflect global demand for electric cars. Tesla has increased vehicle deliveries despite being a fledgling business. The company's Model 3 is one of the world's best-selling electric cars. Tesla's ability to build premium electric vehicles with amazing range, cutting-edge technology, and autonomous driving is why it sells well abroad.</w:t>
      </w:r>
    </w:p>
    <w:p w:rsidR="007E5028" w:rsidRDefault="007E5028" w:rsidP="007E5028">
      <w:r>
        <w:t>Brand reputation</w:t>
      </w:r>
    </w:p>
    <w:p w:rsidR="007E5028" w:rsidRDefault="007E5028" w:rsidP="007E5028">
      <w:r>
        <w:t>Tesla's reputation drives its global success. The company is known for green mobility, technological innovation, and inspiring leadership. Tesla's reputation for high-performance electric automobiles, battery innovation, and autonomous driving has won many customers. Luxury, cutting-edge technology, and environmental consciousness define the brand. Tesla leads the worldwide EV market thanks to its strong brand reputation.</w:t>
      </w:r>
    </w:p>
    <w:p w:rsidR="007E5028" w:rsidRDefault="007E5028" w:rsidP="007E5028">
      <w:r>
        <w:t>Global Growth</w:t>
      </w:r>
    </w:p>
    <w:p w:rsidR="007E5028" w:rsidRDefault="007E5028" w:rsidP="007E5028">
      <w:r>
        <w:t>Tesla's foreign expansion has secured its market position. The company has strategically expanded into Europe, China, and other Asian countries. Tesla's global Gigafactories allow local production at lower prices</w:t>
      </w:r>
      <w:r w:rsidR="00434777">
        <w:t xml:space="preserve"> </w:t>
      </w:r>
      <w:r w:rsidR="00434777" w:rsidRPr="00434777">
        <w:t>(SHIRAISHI &amp; OSHIKIRI, 2020)</w:t>
      </w:r>
      <w:r>
        <w:t xml:space="preserve">. This customized strategy </w:t>
      </w:r>
      <w:r>
        <w:lastRenderedPageBreak/>
        <w:t>increased Tesla's foreign market penetration and accessibility. Tesla has built factories and expanded its Supercharger network abroad to better service international customers.</w:t>
      </w:r>
    </w:p>
    <w:p w:rsidR="007E5028" w:rsidRDefault="007E5028" w:rsidP="007E5028">
      <w:r>
        <w:t>Competitive Setting</w:t>
      </w:r>
    </w:p>
    <w:p w:rsidR="007E5028" w:rsidRDefault="007E5028" w:rsidP="007E5028">
      <w:r>
        <w:t>Tesla dominates the worldwide EV industry, but established and emerging manufacturers are challenging it. Established manufacturers have released competitive EV vehicles to grab market share. New EV startups also want to topple Tesla. Tesla's technology, charging infrastructure, and brand recognition give it a global advantage. Tesla dominates global market share, revenue, and brand reputation. The company's global expansion and technological innovation have made it the electric vehicle market leader. Tesla's technological prowess, manufacturing expertise, and customer-centric business strategy position it to capitalize on the global demand for electric vehicles despite increased competition.</w:t>
      </w:r>
    </w:p>
    <w:p w:rsidR="007E5028" w:rsidRDefault="008A52D3" w:rsidP="008A52D3">
      <w:pPr>
        <w:pStyle w:val="2"/>
      </w:pPr>
      <w:r>
        <w:t>SWOT analysis</w:t>
      </w:r>
    </w:p>
    <w:p w:rsidR="008A52D3" w:rsidRPr="008A52D3" w:rsidRDefault="008A52D3" w:rsidP="008A52D3">
      <w:r>
        <w:t xml:space="preserve">Strengths </w:t>
      </w:r>
    </w:p>
    <w:p w:rsidR="007E5028" w:rsidRDefault="007E5028" w:rsidP="008A52D3">
      <w:r>
        <w:t>Technology leadership: Tesla is known for its electric vehicle technology. Battery technology, autonomous driving, and software integration have made the company a pioneer in the area.</w:t>
      </w:r>
      <w:r w:rsidR="008A52D3">
        <w:t xml:space="preserve"> </w:t>
      </w:r>
      <w:r>
        <w:t>Tesla is synonymous with electric cars, environmental responsibility, and cutting-edge technology. Environmentalists and techies like the company's brand.</w:t>
      </w:r>
      <w:r w:rsidR="008A52D3">
        <w:t xml:space="preserve"> </w:t>
      </w:r>
      <w:r>
        <w:t>Tesla's Supercharger network provides fast and accessible charging for its electric automobiles in every country. Tesla's infrastructure reduces range anxiety. Tesla's Giga</w:t>
      </w:r>
      <w:r w:rsidR="008A52D3">
        <w:t xml:space="preserve"> </w:t>
      </w:r>
      <w:r>
        <w:t>factories produce batteries, which improves supply chain management, cost efficiency, and innovation</w:t>
      </w:r>
      <w:r w:rsidR="00434777">
        <w:t xml:space="preserve"> </w:t>
      </w:r>
      <w:r w:rsidR="00434777" w:rsidRPr="00434777">
        <w:t>(SHIRAISHI &amp; OSHIKIRI, 2020)</w:t>
      </w:r>
      <w:r>
        <w:t>.</w:t>
      </w:r>
    </w:p>
    <w:p w:rsidR="007E5028" w:rsidRDefault="008A52D3" w:rsidP="007E5028">
      <w:r>
        <w:lastRenderedPageBreak/>
        <w:t>Weaknesses</w:t>
      </w:r>
    </w:p>
    <w:p w:rsidR="007E5028" w:rsidRDefault="007E5028" w:rsidP="007E5028">
      <w:r>
        <w:t>Tesla has struggled to meet demand due to production constraints and growing manufacturing procedures. Ramp-up delays and supply chain disruptions have slowed Tesla's order fulfillment and delivery deadlines.</w:t>
      </w:r>
    </w:p>
    <w:p w:rsidR="007E5028" w:rsidRDefault="007E5028" w:rsidP="007E5028">
      <w:r>
        <w:t>Tesla needs nickel, cobalt, and lithium to make batteries</w:t>
      </w:r>
      <w:r w:rsidR="00434777">
        <w:t xml:space="preserve"> </w:t>
      </w:r>
      <w:r w:rsidR="00434777" w:rsidRPr="00434777">
        <w:t>(McFarland, 2022)</w:t>
      </w:r>
      <w:r>
        <w:t>. Commodity prices and availability can affect production costs and supply chain stability.</w:t>
      </w:r>
      <w:r w:rsidR="008A52D3">
        <w:t xml:space="preserve"> </w:t>
      </w:r>
      <w:r>
        <w:t>Tesla's high pricing may deter some customers, especially in price-sensitive markets. Due to cheaper electric car competitors, getting price-conscious buyers may be tough.</w:t>
      </w:r>
      <w:r w:rsidR="008A52D3">
        <w:t xml:space="preserve"> </w:t>
      </w:r>
      <w:r>
        <w:t>Tesla's sales depend on government incentives and regulatory support for electric automobiles. Government laws and incentives could affect Tesla's sales and market dominance.</w:t>
      </w:r>
    </w:p>
    <w:p w:rsidR="007E5028" w:rsidRDefault="007E5028" w:rsidP="007E5028">
      <w:r>
        <w:t>Opportunities</w:t>
      </w:r>
    </w:p>
    <w:p w:rsidR="007E5028" w:rsidRDefault="007E5028" w:rsidP="007E5028">
      <w:r>
        <w:t>Tesla's chance is the world's shift to electric cars. Environmental awareness, government regulations, and battery technology are driving electric vehicle demand.</w:t>
      </w:r>
      <w:r w:rsidR="008A52D3">
        <w:t xml:space="preserve"> </w:t>
      </w:r>
      <w:r>
        <w:t>Tesla can expand globally. Tesla can expand its manufacturing plants, charging stations, and customer base.</w:t>
      </w:r>
      <w:r w:rsidR="008A52D3">
        <w:t xml:space="preserve"> </w:t>
      </w:r>
      <w:r>
        <w:t>Tesla's battery expertise lets them expand beyond electric vehicles. Grid services, energy storage, and renewable energy offer diversity and income growth.</w:t>
      </w:r>
      <w:r w:rsidR="008A52D3">
        <w:t xml:space="preserve"> </w:t>
      </w:r>
      <w:r>
        <w:t>Tesla's investment in autonomous driving technology boosts the industry. Thanks to AI and law, Tesla may benefit from autonomous driving.</w:t>
      </w:r>
    </w:p>
    <w:p w:rsidR="007E5028" w:rsidRDefault="007E5028" w:rsidP="007E5028">
      <w:r>
        <w:t>Threats</w:t>
      </w:r>
    </w:p>
    <w:p w:rsidR="007E5028" w:rsidRDefault="007E5028" w:rsidP="008A52D3">
      <w:r>
        <w:lastRenderedPageBreak/>
        <w:t>Tesla's market share is threatened by established automakers and newcomers' electric car concentration. Well-established firms can swiftly scale up EV production.</w:t>
      </w:r>
      <w:r w:rsidR="008A52D3">
        <w:t xml:space="preserve"> </w:t>
      </w:r>
      <w:r>
        <w:t>Tesla's supply network, especially for batteries, is prone to disruptions. International events, trade conflicts, and raw material shortages may delay production.</w:t>
      </w:r>
      <w:r w:rsidR="008A52D3">
        <w:t xml:space="preserve"> </w:t>
      </w:r>
      <w:r>
        <w:t>Changes in government regulations may affect Tesla's operations and market access. The firm may face challenges from changes in emission standards, trade tariffs, and other laws. The automotive industry's rapid adoption of new technologies threatens Tesla. Tesla's edge may be eroded by rivals' new technologies, energy sources, or autonomous driving advances.</w:t>
      </w:r>
    </w:p>
    <w:p w:rsidR="007E5028" w:rsidRDefault="007E5028" w:rsidP="007E5028">
      <w:r>
        <w:t>Market share</w:t>
      </w:r>
    </w:p>
    <w:p w:rsidR="007E5028" w:rsidRDefault="007E5028" w:rsidP="007E5028">
      <w:r>
        <w:t>Tesla rules the electric vehicle market. Early market entry and focus on luxury electric cars have propelled the company. Tesla dominates North America, Europe, and China</w:t>
      </w:r>
      <w:r w:rsidR="00537D40" w:rsidRPr="00537D40">
        <w:t xml:space="preserve"> (Rana, 2023)</w:t>
      </w:r>
      <w:r>
        <w:t>. The company's reputation, technological developments, massive charging infrastructure, and devoted client base dominate the market.</w:t>
      </w:r>
    </w:p>
    <w:p w:rsidR="007E5028" w:rsidRDefault="008A52D3" w:rsidP="007E5028">
      <w:r>
        <w:t>Tesla Financials</w:t>
      </w:r>
      <w:r w:rsidR="007E5028">
        <w:t xml:space="preserve"> </w:t>
      </w:r>
    </w:p>
    <w:p w:rsidR="007E5028" w:rsidRDefault="007E5028" w:rsidP="007E5028">
      <w:r>
        <w:t>Tesla's finances</w:t>
      </w:r>
      <w:r w:rsidR="008A52D3">
        <w:t xml:space="preserve"> </w:t>
      </w:r>
      <w:proofErr w:type="gramStart"/>
      <w:r w:rsidR="008A52D3">
        <w:t>has</w:t>
      </w:r>
      <w:proofErr w:type="gramEnd"/>
      <w:r w:rsidR="008A52D3">
        <w:t xml:space="preserve"> continuously</w:t>
      </w:r>
      <w:r>
        <w:t xml:space="preserve"> improved. Electric vehicle demand </w:t>
      </w:r>
      <w:r w:rsidR="008A52D3">
        <w:t xml:space="preserve">rise </w:t>
      </w:r>
      <w:r>
        <w:t xml:space="preserve">has </w:t>
      </w:r>
      <w:r w:rsidR="008A52D3">
        <w:t xml:space="preserve">led to </w:t>
      </w:r>
      <w:r>
        <w:t xml:space="preserve">increased revenue. Tesla's revenue rose 55% to $31 billion between 2016 and 2020. Tesla has seen net losses and gains. Production costs, scale, price, and government incentives </w:t>
      </w:r>
      <w:r w:rsidR="008A52D3">
        <w:t>are the main determinants of</w:t>
      </w:r>
      <w:r>
        <w:t xml:space="preserve"> profitability.</w:t>
      </w:r>
    </w:p>
    <w:p w:rsidR="007E5028" w:rsidRDefault="007E5028" w:rsidP="007E5028">
      <w:r>
        <w:t>Brand reputation</w:t>
      </w:r>
    </w:p>
    <w:p w:rsidR="007E5028" w:rsidRDefault="007E5028" w:rsidP="007E5028">
      <w:r>
        <w:lastRenderedPageBreak/>
        <w:t>Tesla's reputation helps the company. It is known for innovation, inventiveness, and sustainability in electric vehicles. Tesla has devoted fans. Tesla's reputation has helped them maintain a premium image and market advantage. Tesla CEO Elon Musk also shapes the brand's image. Elon Musk's sustainable transportation leadership has garnered attention</w:t>
      </w:r>
      <w:r w:rsidR="00537D40" w:rsidRPr="00537D40">
        <w:t xml:space="preserve"> (Miller, 2022)</w:t>
      </w:r>
      <w:r>
        <w:t>. Tesla's SWOT analysis highlights its technological leadership and brand reputation, as well as its manufacturing restrictions and price sensitivity. The worldwide electric car, energy, and autonomous driving markets offer opportunities. Tesla faces supply chain disruptions, legislative changes, and technology breakthroughs despite increased competition. Tesla must understand and address these issues to preserve its performance and develop in the competitive automobile industry.</w:t>
      </w:r>
    </w:p>
    <w:p w:rsidR="00467C5E" w:rsidRDefault="00467C5E" w:rsidP="00467C5E">
      <w:r>
        <w:t xml:space="preserve">The PESTEL criteria and the competitive environment both significantly influence Tesla's market position. </w:t>
      </w:r>
      <w:r w:rsidR="008A52D3">
        <w:t xml:space="preserve">This is </w:t>
      </w:r>
      <w:r>
        <w:t>how these elements will affect Tesla's standing in the market:</w:t>
      </w:r>
    </w:p>
    <w:p w:rsidR="00467C5E" w:rsidRDefault="00467C5E" w:rsidP="00467C5E">
      <w:r>
        <w:t>Competitive Landscape</w:t>
      </w:r>
    </w:p>
    <w:p w:rsidR="00467C5E" w:rsidRDefault="00467C5E" w:rsidP="00467C5E">
      <w:r>
        <w:t xml:space="preserve">In the automotive sector, especially in the electric vehicle (EV) market, there is a fierce level of competition. Tesla is up against rivalry from both established automakers and </w:t>
      </w:r>
      <w:proofErr w:type="spellStart"/>
      <w:r>
        <w:t>freshcomers</w:t>
      </w:r>
      <w:proofErr w:type="spellEnd"/>
      <w:r>
        <w:t>. The following are the effects of the competitive climate on Tesla's market position:</w:t>
      </w:r>
    </w:p>
    <w:p w:rsidR="00467C5E" w:rsidRDefault="00467C5E" w:rsidP="00467C5E">
      <w:r>
        <w:t xml:space="preserve">Market Share: Tesla's market share is impacted by the industry's level of competition. Tesla's hegemony is threatened by the introduction of well-known automakers into the EV industry, including General Motors, Volkswagen, and Ford. These businesses </w:t>
      </w:r>
      <w:proofErr w:type="gramStart"/>
      <w:r>
        <w:t>are able to</w:t>
      </w:r>
      <w:proofErr w:type="gramEnd"/>
      <w:r>
        <w:t xml:space="preserve"> compete more fiercely because they have access to abundant resources, strong production capabilities, and well-</w:t>
      </w:r>
      <w:r>
        <w:lastRenderedPageBreak/>
        <w:t>known brands. Against these rivals, Tesla's market share will be maintained and increased based on its technological leadership, product differentiation, and devoted customer base.</w:t>
      </w:r>
    </w:p>
    <w:p w:rsidR="00467C5E" w:rsidRDefault="00467C5E" w:rsidP="00467C5E">
      <w:r>
        <w:t xml:space="preserve">Innovation and technological advancements: The EV market is driven by innovation because to the intense competition. Competitor businesses continually spend money on R&amp;D to create breakthrough technology and competitive electric automobiles. To maintain its market position, Tesla is under pressure from this environment to remain at the cutting edge of technological development. </w:t>
      </w:r>
      <w:proofErr w:type="gramStart"/>
      <w:r>
        <w:t>In order to</w:t>
      </w:r>
      <w:proofErr w:type="gramEnd"/>
      <w:r>
        <w:t xml:space="preserve"> stand out from rivals, Tesla must continuously innovate and maintain its technological edge.</w:t>
      </w:r>
    </w:p>
    <w:p w:rsidR="007E5028" w:rsidRDefault="007E5028" w:rsidP="007E5028">
      <w:r>
        <w:t>Competition may affect EV prices. New firms and more electric car goods provide customers additional choices, which may affect price decisions. Tesla's premium pricing may clash with cheaper electric car rivals. Tesla must combine pricing, quality, functionality, and brand value to stay on top.</w:t>
      </w:r>
    </w:p>
    <w:p w:rsidR="007E5028" w:rsidRDefault="007E5028" w:rsidP="007E5028">
      <w:r>
        <w:t xml:space="preserve">PESTEL factors also affect Tesla's market position. The following section discusses </w:t>
      </w:r>
      <w:r w:rsidR="008A52D3">
        <w:t xml:space="preserve">how </w:t>
      </w:r>
      <w:r>
        <w:t xml:space="preserve">the </w:t>
      </w:r>
      <w:r w:rsidR="008A52D3">
        <w:t xml:space="preserve">factors influence Tesla market </w:t>
      </w:r>
      <w:proofErr w:type="gramStart"/>
      <w:r w:rsidR="008A52D3">
        <w:t>position;</w:t>
      </w:r>
      <w:proofErr w:type="gramEnd"/>
    </w:p>
    <w:p w:rsidR="007E5028" w:rsidRDefault="007E5028" w:rsidP="007E5028">
      <w:r>
        <w:t>Political Aspects: Politics shape EV market regulations and policies. Government subsidies, environmental standards, and charging infrastructure investments affect Tesla's market position. Politics, commerce, and laws may affect Tesla's operations and market access.</w:t>
      </w:r>
    </w:p>
    <w:p w:rsidR="007E5028" w:rsidRDefault="007E5028" w:rsidP="007E5028">
      <w:r>
        <w:t>Economic factors affect electric vehicle demand, consumer spending, and Tesla's finances. Economic growth, interest rates, and consumer confidence affect Tesla's sales. Electric vehicle sales can drop during economic downturns</w:t>
      </w:r>
      <w:r w:rsidR="00537D40" w:rsidRPr="00537D40">
        <w:t xml:space="preserve"> (Mullaney, 2023)</w:t>
      </w:r>
      <w:r>
        <w:t>. Tesla's market position depends on affordability and consumer willingness to buy its products.</w:t>
      </w:r>
    </w:p>
    <w:p w:rsidR="00467C5E" w:rsidRDefault="00467C5E" w:rsidP="00467C5E">
      <w:r>
        <w:lastRenderedPageBreak/>
        <w:t>Social Factors: Consumer attitudes, preferences, and the uptake of electric vehicles are influenced by social factors. Tesla's market position is influenced by rising environmental awareness, sustainable lifestyles, and shifting societal attitudes. Socially concerned consumers are drawn to Tesla because of its reputation as an environmentally clean and technologically cutting-edge automaker. Demand and customer preferences are influenced by social acceptance and perceptions of electric vehicles.</w:t>
      </w:r>
    </w:p>
    <w:p w:rsidR="00467C5E" w:rsidRDefault="00467C5E" w:rsidP="00467C5E">
      <w:r>
        <w:t xml:space="preserve">Technological Aspects: Tesla's market position and the EV sector </w:t>
      </w:r>
      <w:proofErr w:type="gramStart"/>
      <w:r>
        <w:t>as a whole are</w:t>
      </w:r>
      <w:proofErr w:type="gramEnd"/>
      <w:r>
        <w:t xml:space="preserve"> significantly influenced by technological aspects. Tesla's competitive advantage is impacted by improvements in battery technology, autonomous driving capabilities, and charging infrastructure. The market position of Tesla will be influenced by its capacity to advance technical innovation and adopt cutting-edge technology like energy storage options and artificial intelligence.</w:t>
      </w:r>
    </w:p>
    <w:p w:rsidR="00467C5E" w:rsidRDefault="00467C5E" w:rsidP="00467C5E">
      <w:r>
        <w:t>Environmental Aspects: The demand for electric vehicles is influenced by environmental aspects like worries about climate change and sustainability. These environmental trends are in line with Tesla's strong focus on clean energy transportation, which strengthens its position in the market. For Tesla to maintain its market position over the long run, it is essential to adapt to changing environmental requirements, source sustainable materials, and cut back on carbon emissions.</w:t>
      </w:r>
    </w:p>
    <w:p w:rsidR="00467C5E" w:rsidRDefault="00467C5E" w:rsidP="00467C5E">
      <w:r>
        <w:t xml:space="preserve">Legal Aspects: Legal aspects, including as laws governing emissions, safety requirements, and intellectual property, </w:t>
      </w:r>
      <w:proofErr w:type="gramStart"/>
      <w:r>
        <w:t>have an effect on</w:t>
      </w:r>
      <w:proofErr w:type="gramEnd"/>
      <w:r>
        <w:t xml:space="preserve"> Tesla's market position. It is crucial to adhere to legal framework modifications and regulatory regulations. Tesla's market access, profitability, and competitive position may be impacted by legal issues, patent battles, or modifications to trade laws.</w:t>
      </w:r>
    </w:p>
    <w:p w:rsidR="00467C5E" w:rsidRDefault="00467C5E" w:rsidP="00467C5E">
      <w:r>
        <w:lastRenderedPageBreak/>
        <w:t xml:space="preserve">Tesla's market position is highly impacted by the competitive environment and PESTEL considerations. Market share, innovation, and pricing dynamics are all impacted by competitive pressures. The regulatory, economic, social, technological, environmental, and legal context in which Tesla operates is shaped by PESTEL elements. </w:t>
      </w:r>
      <w:proofErr w:type="gramStart"/>
      <w:r>
        <w:t>In order to</w:t>
      </w:r>
      <w:proofErr w:type="gramEnd"/>
      <w:r>
        <w:t xml:space="preserve"> preserve its market position, drive growth, and continue to be a leader in the competitive electric vehicle market, Tesla must fully comprehend these issues and be able to successfully respond to them.</w:t>
      </w:r>
    </w:p>
    <w:p w:rsidR="00467C5E" w:rsidRDefault="00467C5E" w:rsidP="008A52D3">
      <w:pPr>
        <w:pStyle w:val="2"/>
      </w:pPr>
      <w:r>
        <w:t>Perspective and Upcoming Organizational Decisions</w:t>
      </w:r>
    </w:p>
    <w:p w:rsidR="00467C5E" w:rsidRDefault="00467C5E" w:rsidP="00467C5E">
      <w:r>
        <w:t>Future organizational choices and advancements made by Tesla will be essential to ensuring that it continues to dominate the electric vehicle (EV) market. The following outlooks and scenarios for Tesla can be imagined given the quickly changing business environment and new trends:</w:t>
      </w:r>
    </w:p>
    <w:p w:rsidR="00467C5E" w:rsidRDefault="00467C5E" w:rsidP="00467C5E">
      <w:r>
        <w:t>Growth in Emerging areas: Tesla has already made significant inroads in important areas including the United States, Europe, and China. Future business decisions, however, can involve entering additional growing markets with high growth potential, such India, Southeast Asia, and Latin America. These areas provide unexplored markets and financial incentives from the government that can increase demand for electric automobiles.</w:t>
      </w:r>
    </w:p>
    <w:p w:rsidR="00467C5E" w:rsidRDefault="00467C5E" w:rsidP="00467C5E">
      <w:r>
        <w:t>Product diversification: Tesla may decide to add other goods to its lineup besides cars in the future. With devices like the Powerwall and Powerpack, the business has already achieved progress in the field of energy storage</w:t>
      </w:r>
      <w:r w:rsidR="00537D40">
        <w:t xml:space="preserve"> </w:t>
      </w:r>
      <w:r w:rsidR="00537D40" w:rsidRPr="00537D40">
        <w:t>(</w:t>
      </w:r>
      <w:proofErr w:type="spellStart"/>
      <w:r w:rsidR="00537D40" w:rsidRPr="00537D40">
        <w:t>Bellan</w:t>
      </w:r>
      <w:proofErr w:type="spellEnd"/>
      <w:r w:rsidR="00537D40" w:rsidRPr="00537D40">
        <w:t>, 2021)</w:t>
      </w:r>
      <w:r>
        <w:t>. Tesla may continue its diversification into industries like commercial vehicles, self-driving taxis, or even urban mobility options. Tesla can explore new revenue streams and attract a larger customer base by utilizing their current technological know-how and brand reputation.</w:t>
      </w:r>
    </w:p>
    <w:p w:rsidR="00467C5E" w:rsidRDefault="00467C5E" w:rsidP="00467C5E">
      <w:r>
        <w:lastRenderedPageBreak/>
        <w:t>Advancements in Autonomous Driving: The automobile industry is about to undergo a revolution thanks to autonomous driving technologies. Future organizational decisions may concentrate on advancing and commercializing this technology. Tesla has been at the forefront of autonomous car development. Future Tesla advancements may focus on boosting self-driving capabilities, enhancing safety, and introducing autonomous taxi services.</w:t>
      </w:r>
    </w:p>
    <w:p w:rsidR="00467C5E" w:rsidRDefault="00467C5E" w:rsidP="00467C5E">
      <w:r>
        <w:t>Solutions for Sustainable Energy: Tesla's dedication to sustainability goes beyond electric cars. The business is well-positioned to diversify into renewable energy solutions and grid storage systems because to its expertise in battery technology. To build a whole ecosystem of sustainable energy solutions, future decisions may require integrating infrastructure for electric vehicle charging, energy generating, and storage.</w:t>
      </w:r>
    </w:p>
    <w:p w:rsidR="00467C5E" w:rsidRDefault="00467C5E" w:rsidP="00467C5E">
      <w:r>
        <w:t>Global Manufacturing Footprint: Scaling up production capacity and lowering costs have been made possible in part by Tesla's Giga plants. In the future, the business may decide to build more manufacturing facilities in key regions to accommodate expanding demand, improve supply chain resilience, and localize production for various markets. Increasing the manufacturing footprint can also aid in reducing potential currency and trade barriers.</w:t>
      </w:r>
    </w:p>
    <w:p w:rsidR="00467C5E" w:rsidRDefault="008A52D3" w:rsidP="009914E5">
      <w:pPr>
        <w:pStyle w:val="2"/>
      </w:pPr>
      <w:r>
        <w:t xml:space="preserve">Effects of </w:t>
      </w:r>
      <w:r w:rsidR="00467C5E">
        <w:t xml:space="preserve">microeconomic </w:t>
      </w:r>
      <w:r w:rsidR="009914E5">
        <w:t>on Tesla</w:t>
      </w:r>
    </w:p>
    <w:p w:rsidR="00467C5E" w:rsidRDefault="00467C5E" w:rsidP="00467C5E">
      <w:r>
        <w:t>Tesla's current position has been significantly shaped by the microeconomic choices the company made in the past. Several important choices and their effects include:</w:t>
      </w:r>
    </w:p>
    <w:p w:rsidR="00467C5E" w:rsidRDefault="00467C5E" w:rsidP="00467C5E">
      <w:r>
        <w:t xml:space="preserve">Vertical Integration: Tesla's strategy to vertically integrate its supply chain has given them more control over costs, quality, and innovation, especially in the production of batteries. It has decreased reliance on outside sources and made it easier to respond more quickly to changing </w:t>
      </w:r>
      <w:r>
        <w:lastRenderedPageBreak/>
        <w:t>market conditions. By making this choice, Tesla was able to streamline its processes, raise the caliber of its products, and keep a competitive edge.</w:t>
      </w:r>
    </w:p>
    <w:p w:rsidR="00467C5E" w:rsidRDefault="00467C5E" w:rsidP="00467C5E">
      <w:r>
        <w:t>Supercharger Network Investment: Tesla gained a substantial competitive edge because to its early investment in the Supercharger network. Tesla has reduced consumer range anxiety by constructing a fast-charging infrastructure, making long-distance driving more practical for electric vehicles</w:t>
      </w:r>
      <w:r w:rsidR="00537D40" w:rsidRPr="00537D40">
        <w:t xml:space="preserve"> (</w:t>
      </w:r>
      <w:proofErr w:type="spellStart"/>
      <w:r w:rsidR="00537D40" w:rsidRPr="00537D40">
        <w:t>Bleakley</w:t>
      </w:r>
      <w:proofErr w:type="spellEnd"/>
      <w:r w:rsidR="00537D40" w:rsidRPr="00537D40">
        <w:t>, 2023)</w:t>
      </w:r>
      <w:r>
        <w:t>. This choice has improved Tesla's customer experience, boosted its brand, and helped it maintain market leadership.</w:t>
      </w:r>
    </w:p>
    <w:p w:rsidR="00467C5E" w:rsidRDefault="009914E5" w:rsidP="00467C5E">
      <w:r>
        <w:t>Development of G</w:t>
      </w:r>
      <w:r w:rsidR="00467C5E">
        <w:t xml:space="preserve">iga factories: Tesla's </w:t>
      </w:r>
      <w:r>
        <w:t>G</w:t>
      </w:r>
      <w:r w:rsidR="00467C5E">
        <w:t xml:space="preserve">iga factories are an important microeconomic choice that allowed for economies of scale and improved production effectiveness. In-house production of battery packs and cells has allowed Tesla to cut costs and rely less on outside vendors. Additionally, the Giga factories have sped up manufacturing schedules and offered more flexibility </w:t>
      </w:r>
      <w:proofErr w:type="gramStart"/>
      <w:r w:rsidR="00467C5E">
        <w:t>in order to</w:t>
      </w:r>
      <w:proofErr w:type="gramEnd"/>
      <w:r w:rsidR="00467C5E">
        <w:t xml:space="preserve"> satisfy customer demand.</w:t>
      </w:r>
    </w:p>
    <w:p w:rsidR="00467C5E" w:rsidRDefault="00467C5E" w:rsidP="00467C5E">
      <w:r>
        <w:t>Some micro-economic choices may need to be reevaluated if Tesla decides to explore new projects or strategies:</w:t>
      </w:r>
    </w:p>
    <w:p w:rsidR="00467C5E" w:rsidRDefault="00467C5E" w:rsidP="00467C5E">
      <w:r>
        <w:t xml:space="preserve">Supply Chain Diversification: As Tesla enters new markets and broadens its worldwide reach, it is crucial to diversify its supply chain. Future choices can include finding substitute suppliers, reducing dependence on </w:t>
      </w:r>
      <w:proofErr w:type="gramStart"/>
      <w:r>
        <w:t>particular areas</w:t>
      </w:r>
      <w:proofErr w:type="gramEnd"/>
      <w:r>
        <w:t>, and guaranteeing a dependable supply chain. This will lessen the risks brought on by trade disputes, geopolitical instabilities, and potential disruptions in the supply of essential components.</w:t>
      </w:r>
    </w:p>
    <w:p w:rsidR="00467C5E" w:rsidRDefault="00467C5E" w:rsidP="00467C5E">
      <w:r>
        <w:t xml:space="preserve">Partnerships and Collaborations: As the EV market becomes more competitive, Tesla may </w:t>
      </w:r>
      <w:proofErr w:type="gramStart"/>
      <w:r>
        <w:t>look into</w:t>
      </w:r>
      <w:proofErr w:type="gramEnd"/>
      <w:r>
        <w:t xml:space="preserve"> strategic alliances and joint ventures with other market participants. Synergies can be taken </w:t>
      </w:r>
      <w:r>
        <w:lastRenderedPageBreak/>
        <w:t xml:space="preserve">advantage </w:t>
      </w:r>
      <w:proofErr w:type="gramStart"/>
      <w:r>
        <w:t>of,</w:t>
      </w:r>
      <w:proofErr w:type="gramEnd"/>
      <w:r>
        <w:t xml:space="preserve"> resources can be pooled, and innovation can be accelerated through joint ventures, technology-sharing agreements, or research and development collaborations. These choices may result in greater cost effectiveness, a shorter time to market, and increased competitiveness.</w:t>
      </w:r>
    </w:p>
    <w:p w:rsidR="00467C5E" w:rsidRDefault="00467C5E" w:rsidP="00467C5E">
      <w:r>
        <w:t xml:space="preserve">Customer Segmentation and Pricing: </w:t>
      </w:r>
      <w:proofErr w:type="gramStart"/>
      <w:r>
        <w:t>In order to</w:t>
      </w:r>
      <w:proofErr w:type="gramEnd"/>
      <w:r>
        <w:t xml:space="preserve"> accommodate various market niches and consumer preferences, Tesla's microeconomic decisions regarding customer segmentation and pricing strategies may change. Offering various pricing options or introducing more cheap models can appeal to a wider spectrum of people and increase Tesla's client base. Future microeconomic decisions will be heavily influenced by how well businesses can balance profitability with market penetration.</w:t>
      </w:r>
    </w:p>
    <w:p w:rsidR="00467C5E" w:rsidRDefault="00467C5E" w:rsidP="00467C5E">
      <w:r>
        <w:t xml:space="preserve">Future </w:t>
      </w:r>
      <w:r w:rsidR="009914E5">
        <w:t xml:space="preserve">of </w:t>
      </w:r>
      <w:r>
        <w:t>Tesla</w:t>
      </w:r>
      <w:r w:rsidR="009914E5">
        <w:br/>
        <w:t>The future of the company is</w:t>
      </w:r>
      <w:r>
        <w:t xml:space="preserve"> influenced by various factors. They consist </w:t>
      </w:r>
      <w:proofErr w:type="gramStart"/>
      <w:r>
        <w:t>of;</w:t>
      </w:r>
      <w:proofErr w:type="gramEnd"/>
    </w:p>
    <w:p w:rsidR="00467C5E" w:rsidRDefault="00467C5E" w:rsidP="00467C5E">
      <w:r>
        <w:t>Technology improvements: Tesla's microeconomic choices will be influenced by the rate of technological improvements, especially those in battery technology, autonomous driving, and software integration. For Tesla to maintain its competitive edge, it will be essential to stay on the cutting edge of technological innovation, provide ground-breaking solutions, and respond to changing consumer preferences.</w:t>
      </w:r>
    </w:p>
    <w:p w:rsidR="00467C5E" w:rsidRDefault="00467C5E" w:rsidP="00467C5E">
      <w:r>
        <w:t>Sustainability Initiatives: Tesla's microeconomic choices will center on advancing its environmental initiatives as sustainability gains importance among consumers and governments. Tesla's market position and brand reputation can be improved by investing in renewable energy solutions, lowering carbon footprints, and supporting circular economy principles.</w:t>
      </w:r>
    </w:p>
    <w:p w:rsidR="00467C5E" w:rsidRDefault="00467C5E" w:rsidP="00467C5E">
      <w:r>
        <w:lastRenderedPageBreak/>
        <w:t>Market Trends and customer Preferences: Tesla's microeconomic decisions will be influenced by market trends, customer preferences, and new mobility patterns. Maintaining growth and market relevance will depend on the ability to adjust to shifting consumer tastes, shared mobility desires, and new trends like electric SUVs or commercial cars.</w:t>
      </w:r>
    </w:p>
    <w:p w:rsidR="00467C5E" w:rsidRDefault="00467C5E" w:rsidP="009914E5">
      <w:pPr>
        <w:pStyle w:val="1"/>
      </w:pPr>
      <w:r>
        <w:t>Conclusion</w:t>
      </w:r>
    </w:p>
    <w:p w:rsidR="00467C5E" w:rsidRDefault="00467C5E" w:rsidP="00467C5E">
      <w:r>
        <w:t>Understanding Tesla's business environment and its current position in the global market is made possible thanks to the competitive environment assessment and PESTEL research. Here, we provide a summary of the main conclusions, assess Tesla's situation, and provide some insight into the possible business ramifications of the elements that have been uncovered. The competitive environment analysis showed that both established automakers and recent entrants into the electric vehicle (EV) sector are fierce competitors for Tesla. However, Tesla's market position has been cemented by its competitive advantage as an early adopter, technological leadership, strong brand name, and vast charging infrastructure. The company has excellent market share and sales results, especially in places like North America, Europe, and China. Tesla has achieved success in the international market because to the strength of its brand and the devotion of its customers.</w:t>
      </w:r>
    </w:p>
    <w:p w:rsidR="00467C5E" w:rsidRDefault="00467C5E" w:rsidP="009914E5">
      <w:r>
        <w:t xml:space="preserve">Tesla's operations and market demand have been </w:t>
      </w:r>
      <w:proofErr w:type="spellStart"/>
      <w:r>
        <w:t>favourably</w:t>
      </w:r>
      <w:proofErr w:type="spellEnd"/>
      <w:r>
        <w:t xml:space="preserve"> impacted by favorable government policies and incentives</w:t>
      </w:r>
      <w:r w:rsidR="00537D40">
        <w:t xml:space="preserve"> </w:t>
      </w:r>
      <w:r w:rsidR="00537D40" w:rsidRPr="00537D40">
        <w:t>(FRUE, 2018)</w:t>
      </w:r>
      <w:r>
        <w:t xml:space="preserve">. The operations and market access of the corporation, however, may be impacted by changes in the political and regulatory environments. Consumer spending power, interest rates, and economic growth all have an impact on Tesla's potential to generate profits. While robust economies and increased disposable incomes can boost demand for Tesla's electric automobiles, economic downturns may present difficulties. Tesla's market </w:t>
      </w:r>
      <w:r>
        <w:lastRenderedPageBreak/>
        <w:t>position has been influenced by changing societal attitudes and an increase in environmental concern. However, regional variations in customer views, lifestyle trends, and cultural preferences may affect the market for Tesla's products. Tesla's competitive edge is shaped by technological developments, particularly in the fields of autonomous driving and battery technology. The company's future prosperity depends on continuing to be at the forefront of technical innovation. Tesla's dedication to sustainability is consistent with the rising global focus on cutting carbon emissions. Important commercial problems for Tesla include managing carbon footprint, raw material availability, and environmental restrictions. It is essential for Tesla to operate in accordance with laws governing safety requirements, emissions, and intellectual property. The company's market access and profitability may be impacted by changes to legislative frameworks and trade regulations.</w:t>
      </w:r>
    </w:p>
    <w:p w:rsidR="00467C5E" w:rsidRDefault="00467C5E" w:rsidP="00467C5E">
      <w:r>
        <w:t xml:space="preserve">In the present, Tesla dominates the international market. Market share, sales results, and brand reputation are all excellent measures of a company's success. Tesla is a major player in the EV market thanks to its technological innovation, wide charging network, and dedication to sustainability. However, the business also </w:t>
      </w:r>
      <w:proofErr w:type="gramStart"/>
      <w:r>
        <w:t>has to</w:t>
      </w:r>
      <w:proofErr w:type="gramEnd"/>
      <w:r>
        <w:t xml:space="preserve"> deal with issues including production limitations, price sensitivity, and reliance on government subsidies. The discovered factors have a variety of effects on Tesla's operations. Tesla must constantly innovate, distinguish its goods, and keep its technological advantage due to the fierce competition. Market demand and profitability may be affected by changes in governmental policy, economic situations, and consumer tastes. Future choices and opportunities for Tesla will be influenced by technological developments, sustainability initiatives, and market trends.</w:t>
      </w:r>
    </w:p>
    <w:p w:rsidR="00FB194D" w:rsidRDefault="00467C5E" w:rsidP="00467C5E">
      <w:r>
        <w:lastRenderedPageBreak/>
        <w:t xml:space="preserve">To sum up, Tesla's technology leadership, solid brand name, and wide charging infrastructure are its assets. The company's drawbacks include price sensitivity and manufacturing limitations. However, as it expands into developing markets, diversifies its product line, develops autonomous driving technology, and </w:t>
      </w:r>
      <w:proofErr w:type="gramStart"/>
      <w:r>
        <w:t>looks into</w:t>
      </w:r>
      <w:proofErr w:type="gramEnd"/>
      <w:r>
        <w:t xml:space="preserve"> sustainable energy options, Tesla's prospects for the future remain bright. Tesla is well-positioned to sustain its market leadership and profit from the rising demand for electric vehicles by utilizing its strengths, resolving its limitations, and adjusting to the changing business climate.</w:t>
      </w:r>
    </w:p>
    <w:p w:rsidR="00537D40" w:rsidRDefault="00537D40" w:rsidP="00467C5E"/>
    <w:p w:rsidR="00537D40" w:rsidRDefault="00537D40" w:rsidP="00467C5E"/>
    <w:p w:rsidR="00537D40" w:rsidRDefault="00537D40" w:rsidP="00467C5E"/>
    <w:p w:rsidR="00537D40" w:rsidRDefault="00537D40" w:rsidP="00467C5E"/>
    <w:p w:rsidR="00537D40" w:rsidRDefault="00537D40" w:rsidP="00467C5E"/>
    <w:p w:rsidR="00537D40" w:rsidRDefault="00537D40" w:rsidP="00467C5E"/>
    <w:p w:rsidR="00537D40" w:rsidRDefault="00537D40" w:rsidP="00467C5E"/>
    <w:p w:rsidR="00537D40" w:rsidRDefault="00537D40" w:rsidP="00467C5E"/>
    <w:p w:rsidR="00537D40" w:rsidRDefault="00537D40" w:rsidP="00467C5E"/>
    <w:p w:rsidR="00537D40" w:rsidRDefault="00537D40" w:rsidP="00467C5E"/>
    <w:p w:rsidR="00537D40" w:rsidRDefault="00537D40" w:rsidP="00467C5E"/>
    <w:p w:rsidR="00537D40" w:rsidRPr="00537D40" w:rsidRDefault="00537D40" w:rsidP="00537D40">
      <w:pPr>
        <w:shd w:val="clear" w:color="auto" w:fill="FFFFFF"/>
        <w:spacing w:before="0" w:after="0" w:line="240" w:lineRule="auto"/>
        <w:jc w:val="center"/>
        <w:rPr>
          <w:rFonts w:eastAsia="Times New Roman" w:cs="Times New Roman"/>
          <w:color w:val="000000"/>
          <w:szCs w:val="24"/>
        </w:rPr>
      </w:pPr>
      <w:r w:rsidRPr="00537D40">
        <w:rPr>
          <w:rFonts w:eastAsia="Times New Roman" w:cs="Times New Roman"/>
          <w:color w:val="000000"/>
          <w:szCs w:val="24"/>
        </w:rPr>
        <w:lastRenderedPageBreak/>
        <w:t>References</w:t>
      </w:r>
    </w:p>
    <w:p w:rsidR="00537D40" w:rsidRPr="00537D40" w:rsidRDefault="00537D40" w:rsidP="00537D40">
      <w:pPr>
        <w:shd w:val="clear" w:color="auto" w:fill="FFFFFF"/>
        <w:spacing w:before="0" w:after="0" w:line="550" w:lineRule="atLeast"/>
        <w:ind w:left="720" w:right="75" w:hanging="720"/>
        <w:rPr>
          <w:rFonts w:eastAsia="Times New Roman" w:cs="Times New Roman"/>
          <w:color w:val="000000"/>
          <w:szCs w:val="24"/>
        </w:rPr>
      </w:pPr>
      <w:proofErr w:type="spellStart"/>
      <w:r w:rsidRPr="00537D40">
        <w:rPr>
          <w:rFonts w:eastAsia="Times New Roman" w:cs="Times New Roman"/>
          <w:color w:val="000000"/>
          <w:szCs w:val="24"/>
        </w:rPr>
        <w:t>Baik</w:t>
      </w:r>
      <w:proofErr w:type="spellEnd"/>
      <w:r w:rsidRPr="00537D40">
        <w:rPr>
          <w:rFonts w:eastAsia="Times New Roman" w:cs="Times New Roman"/>
          <w:color w:val="000000"/>
          <w:szCs w:val="24"/>
        </w:rPr>
        <w:t xml:space="preserve">, Y., Hensley, R., </w:t>
      </w:r>
      <w:proofErr w:type="spellStart"/>
      <w:r w:rsidRPr="00537D40">
        <w:rPr>
          <w:rFonts w:eastAsia="Times New Roman" w:cs="Times New Roman"/>
          <w:color w:val="000000"/>
          <w:szCs w:val="24"/>
        </w:rPr>
        <w:t>Hertzke</w:t>
      </w:r>
      <w:proofErr w:type="spellEnd"/>
      <w:r w:rsidRPr="00537D40">
        <w:rPr>
          <w:rFonts w:eastAsia="Times New Roman" w:cs="Times New Roman"/>
          <w:color w:val="000000"/>
          <w:szCs w:val="24"/>
        </w:rPr>
        <w:t xml:space="preserve">, P., &amp; </w:t>
      </w:r>
      <w:proofErr w:type="spellStart"/>
      <w:r w:rsidRPr="00537D40">
        <w:rPr>
          <w:rFonts w:eastAsia="Times New Roman" w:cs="Times New Roman"/>
          <w:color w:val="000000"/>
          <w:szCs w:val="24"/>
        </w:rPr>
        <w:t>Knupfer</w:t>
      </w:r>
      <w:proofErr w:type="spellEnd"/>
      <w:r w:rsidRPr="00537D40">
        <w:rPr>
          <w:rFonts w:eastAsia="Times New Roman" w:cs="Times New Roman"/>
          <w:color w:val="000000"/>
          <w:szCs w:val="24"/>
        </w:rPr>
        <w:t>, S. (2019, March 8). </w:t>
      </w:r>
      <w:r w:rsidRPr="00537D40">
        <w:rPr>
          <w:rFonts w:eastAsia="Times New Roman" w:cs="Times New Roman"/>
          <w:i/>
          <w:iCs/>
          <w:color w:val="000000"/>
          <w:szCs w:val="24"/>
        </w:rPr>
        <w:t>Making electric vehicles profitable</w:t>
      </w:r>
      <w:r w:rsidRPr="00537D40">
        <w:rPr>
          <w:rFonts w:eastAsia="Times New Roman" w:cs="Times New Roman"/>
          <w:color w:val="000000"/>
          <w:szCs w:val="24"/>
        </w:rPr>
        <w:t>. McKinsey &amp; Company. </w:t>
      </w:r>
      <w:hyperlink r:id="rId4" w:history="1">
        <w:r w:rsidRPr="00537D40">
          <w:rPr>
            <w:rFonts w:eastAsia="Times New Roman" w:cs="Times New Roman"/>
            <w:color w:val="000000"/>
            <w:szCs w:val="24"/>
          </w:rPr>
          <w:t>https://www.mckinsey.com/industries/automotive-and-assembly/our-insights/making-electric-vehicles-profitable</w:t>
        </w:r>
      </w:hyperlink>
    </w:p>
    <w:p w:rsidR="00537D40" w:rsidRPr="00537D40" w:rsidRDefault="00537D40" w:rsidP="00537D40">
      <w:pPr>
        <w:shd w:val="clear" w:color="auto" w:fill="FFFFFF"/>
        <w:spacing w:before="0" w:after="0" w:line="550" w:lineRule="atLeast"/>
        <w:ind w:left="720" w:right="75" w:hanging="720"/>
        <w:rPr>
          <w:rFonts w:eastAsia="Times New Roman" w:cs="Times New Roman"/>
          <w:color w:val="000000"/>
          <w:szCs w:val="24"/>
        </w:rPr>
      </w:pPr>
      <w:proofErr w:type="spellStart"/>
      <w:r w:rsidRPr="00537D40">
        <w:rPr>
          <w:rFonts w:eastAsia="Times New Roman" w:cs="Times New Roman"/>
          <w:color w:val="000000"/>
          <w:szCs w:val="24"/>
        </w:rPr>
        <w:t>Bellan</w:t>
      </w:r>
      <w:proofErr w:type="spellEnd"/>
      <w:r w:rsidRPr="00537D40">
        <w:rPr>
          <w:rFonts w:eastAsia="Times New Roman" w:cs="Times New Roman"/>
          <w:color w:val="000000"/>
          <w:szCs w:val="24"/>
        </w:rPr>
        <w:t>, R. (2021, July 27). </w:t>
      </w:r>
      <w:r w:rsidRPr="00537D40">
        <w:rPr>
          <w:rFonts w:eastAsia="Times New Roman" w:cs="Times New Roman"/>
          <w:i/>
          <w:iCs/>
          <w:color w:val="000000"/>
          <w:szCs w:val="24"/>
        </w:rPr>
        <w:t>Tesla's solar and energy storage business rakes in $810M, finally exceeds cost of revenue</w:t>
      </w:r>
      <w:r w:rsidRPr="00537D40">
        <w:rPr>
          <w:rFonts w:eastAsia="Times New Roman" w:cs="Times New Roman"/>
          <w:color w:val="000000"/>
          <w:szCs w:val="24"/>
        </w:rPr>
        <w:t>. TechCrunch. </w:t>
      </w:r>
      <w:hyperlink r:id="rId5" w:history="1">
        <w:r w:rsidRPr="00537D40">
          <w:rPr>
            <w:rFonts w:eastAsia="Times New Roman" w:cs="Times New Roman"/>
            <w:color w:val="000000"/>
            <w:szCs w:val="24"/>
          </w:rPr>
          <w:t>https://techcrunch.com/2021/07/26/teslas-solar-and-energy-storage-business-rakes-in-810m-finally-exceeds-cost-of-revenue/</w:t>
        </w:r>
      </w:hyperlink>
    </w:p>
    <w:p w:rsidR="00537D40" w:rsidRPr="00537D40" w:rsidRDefault="00537D40" w:rsidP="00537D40">
      <w:pPr>
        <w:shd w:val="clear" w:color="auto" w:fill="FFFFFF"/>
        <w:spacing w:before="0" w:after="0" w:line="550" w:lineRule="atLeast"/>
        <w:ind w:left="720" w:right="75" w:hanging="720"/>
        <w:rPr>
          <w:rFonts w:eastAsia="Times New Roman" w:cs="Times New Roman"/>
          <w:color w:val="000000"/>
          <w:szCs w:val="24"/>
        </w:rPr>
      </w:pPr>
      <w:proofErr w:type="spellStart"/>
      <w:r w:rsidRPr="00537D40">
        <w:rPr>
          <w:rFonts w:eastAsia="Times New Roman" w:cs="Times New Roman"/>
          <w:color w:val="000000"/>
          <w:szCs w:val="24"/>
        </w:rPr>
        <w:t>Bleakley</w:t>
      </w:r>
      <w:proofErr w:type="spellEnd"/>
      <w:r w:rsidRPr="00537D40">
        <w:rPr>
          <w:rFonts w:eastAsia="Times New Roman" w:cs="Times New Roman"/>
          <w:color w:val="000000"/>
          <w:szCs w:val="24"/>
        </w:rPr>
        <w:t>, D. (2023, April 4). </w:t>
      </w:r>
      <w:r w:rsidRPr="00537D40">
        <w:rPr>
          <w:rFonts w:eastAsia="Times New Roman" w:cs="Times New Roman"/>
          <w:i/>
          <w:iCs/>
          <w:color w:val="000000"/>
          <w:szCs w:val="24"/>
        </w:rPr>
        <w:t>The value of Tesla’s supercharger network: Is it priceless?</w:t>
      </w:r>
      <w:r w:rsidRPr="00537D40">
        <w:rPr>
          <w:rFonts w:eastAsia="Times New Roman" w:cs="Times New Roman"/>
          <w:color w:val="000000"/>
          <w:szCs w:val="24"/>
        </w:rPr>
        <w:t> The Driven. </w:t>
      </w:r>
      <w:hyperlink r:id="rId6" w:history="1">
        <w:r w:rsidRPr="00537D40">
          <w:rPr>
            <w:rFonts w:eastAsia="Times New Roman" w:cs="Times New Roman"/>
            <w:color w:val="000000"/>
            <w:szCs w:val="24"/>
          </w:rPr>
          <w:t>https://thedriven.io/2023/04/04/the-value-of-teslas-supercharger-network-is-it-priceless/</w:t>
        </w:r>
      </w:hyperlink>
    </w:p>
    <w:p w:rsidR="00537D40" w:rsidRPr="00537D40" w:rsidRDefault="00537D40" w:rsidP="00537D40">
      <w:pPr>
        <w:shd w:val="clear" w:color="auto" w:fill="FFFFFF"/>
        <w:spacing w:before="0" w:after="0" w:line="550" w:lineRule="atLeast"/>
        <w:ind w:left="720" w:right="75" w:hanging="720"/>
        <w:rPr>
          <w:rFonts w:eastAsia="Times New Roman" w:cs="Times New Roman"/>
          <w:color w:val="000000"/>
          <w:szCs w:val="24"/>
        </w:rPr>
      </w:pPr>
      <w:r w:rsidRPr="00537D40">
        <w:rPr>
          <w:rFonts w:eastAsia="Times New Roman" w:cs="Times New Roman"/>
          <w:color w:val="000000"/>
          <w:szCs w:val="24"/>
        </w:rPr>
        <w:t>Chattanooga, T. N. (2022, July 26). </w:t>
      </w:r>
      <w:r w:rsidRPr="00537D40">
        <w:rPr>
          <w:rFonts w:eastAsia="Times New Roman" w:cs="Times New Roman"/>
          <w:i/>
          <w:iCs/>
          <w:color w:val="000000"/>
          <w:szCs w:val="24"/>
        </w:rPr>
        <w:t>Volkswagen starts U.S. assembly of all-electric ID.4 flagship in Chattanooga, Tennessee</w:t>
      </w:r>
      <w:r w:rsidRPr="00537D40">
        <w:rPr>
          <w:rFonts w:eastAsia="Times New Roman" w:cs="Times New Roman"/>
          <w:color w:val="000000"/>
          <w:szCs w:val="24"/>
        </w:rPr>
        <w:t>. Volkswagen Newsroom. </w:t>
      </w:r>
      <w:hyperlink r:id="rId7" w:history="1">
        <w:r w:rsidRPr="00537D40">
          <w:rPr>
            <w:rFonts w:eastAsia="Times New Roman" w:cs="Times New Roman"/>
            <w:color w:val="000000"/>
            <w:szCs w:val="24"/>
          </w:rPr>
          <w:t>https://www.volkswagen-newsroom.com/en/press-releases/volkswagen-starts-us-assembly-of-all-electric-id4-flagship-in-chattanooga-tennessee-15079</w:t>
        </w:r>
      </w:hyperlink>
    </w:p>
    <w:p w:rsidR="00537D40" w:rsidRPr="00537D40" w:rsidRDefault="00537D40" w:rsidP="00537D40">
      <w:pPr>
        <w:shd w:val="clear" w:color="auto" w:fill="FFFFFF"/>
        <w:spacing w:before="0" w:after="0" w:line="550" w:lineRule="atLeast"/>
        <w:ind w:left="720" w:right="75" w:hanging="720"/>
        <w:rPr>
          <w:rFonts w:eastAsia="Times New Roman" w:cs="Times New Roman"/>
          <w:color w:val="000000"/>
          <w:szCs w:val="24"/>
        </w:rPr>
      </w:pPr>
      <w:r w:rsidRPr="00537D40">
        <w:rPr>
          <w:rFonts w:eastAsia="Times New Roman" w:cs="Times New Roman"/>
          <w:color w:val="000000"/>
          <w:szCs w:val="24"/>
        </w:rPr>
        <w:t>FRUE, K. (2018, October 17). </w:t>
      </w:r>
      <w:r w:rsidRPr="00537D40">
        <w:rPr>
          <w:rFonts w:eastAsia="Times New Roman" w:cs="Times New Roman"/>
          <w:i/>
          <w:iCs/>
          <w:color w:val="000000"/>
          <w:szCs w:val="24"/>
        </w:rPr>
        <w:t>PESTLE analysis of Tesla Inc.: The growth of the eco-friendly electric car</w:t>
      </w:r>
      <w:r w:rsidRPr="00537D40">
        <w:rPr>
          <w:rFonts w:eastAsia="Times New Roman" w:cs="Times New Roman"/>
          <w:color w:val="000000"/>
          <w:szCs w:val="24"/>
        </w:rPr>
        <w:t>. PESTLE Analysis. </w:t>
      </w:r>
      <w:hyperlink r:id="rId8" w:history="1">
        <w:r w:rsidRPr="00537D40">
          <w:rPr>
            <w:rFonts w:eastAsia="Times New Roman" w:cs="Times New Roman"/>
            <w:color w:val="000000"/>
            <w:szCs w:val="24"/>
          </w:rPr>
          <w:t>https://pestleanalysis.com/pestle-analysis-of-tesla/</w:t>
        </w:r>
      </w:hyperlink>
    </w:p>
    <w:p w:rsidR="00537D40" w:rsidRPr="00537D40" w:rsidRDefault="00537D40" w:rsidP="00537D40">
      <w:pPr>
        <w:shd w:val="clear" w:color="auto" w:fill="FFFFFF"/>
        <w:spacing w:before="0" w:after="0" w:line="550" w:lineRule="atLeast"/>
        <w:ind w:left="720" w:right="75" w:hanging="720"/>
        <w:rPr>
          <w:rFonts w:eastAsia="Times New Roman" w:cs="Times New Roman"/>
          <w:color w:val="000000"/>
          <w:szCs w:val="24"/>
        </w:rPr>
      </w:pPr>
      <w:proofErr w:type="spellStart"/>
      <w:r w:rsidRPr="00537D40">
        <w:rPr>
          <w:rFonts w:eastAsia="Times New Roman" w:cs="Times New Roman"/>
          <w:color w:val="000000"/>
          <w:szCs w:val="24"/>
        </w:rPr>
        <w:t>Ganong</w:t>
      </w:r>
      <w:proofErr w:type="spellEnd"/>
      <w:r w:rsidRPr="00537D40">
        <w:rPr>
          <w:rFonts w:eastAsia="Times New Roman" w:cs="Times New Roman"/>
          <w:color w:val="000000"/>
          <w:szCs w:val="24"/>
        </w:rPr>
        <w:t>, P., &amp; Noel, P. (2015, November 4). </w:t>
      </w:r>
      <w:r w:rsidRPr="00537D40">
        <w:rPr>
          <w:rFonts w:eastAsia="Times New Roman" w:cs="Times New Roman"/>
          <w:i/>
          <w:iCs/>
          <w:color w:val="000000"/>
          <w:szCs w:val="24"/>
        </w:rPr>
        <w:t>How Does Unemployment Affect Consumer Spending?</w:t>
      </w:r>
      <w:r w:rsidRPr="00537D40">
        <w:rPr>
          <w:rFonts w:eastAsia="Times New Roman" w:cs="Times New Roman"/>
          <w:color w:val="000000"/>
          <w:szCs w:val="24"/>
        </w:rPr>
        <w:t> Department of Economics. </w:t>
      </w:r>
      <w:hyperlink r:id="rId9" w:history="1">
        <w:r w:rsidRPr="00537D40">
          <w:rPr>
            <w:rFonts w:eastAsia="Times New Roman" w:cs="Times New Roman"/>
            <w:color w:val="000000"/>
            <w:szCs w:val="24"/>
          </w:rPr>
          <w:t>https://economics.yale.edu/sites/default/files/jmp_0.pdf</w:t>
        </w:r>
      </w:hyperlink>
    </w:p>
    <w:p w:rsidR="00537D40" w:rsidRPr="00537D40" w:rsidRDefault="00537D40" w:rsidP="00537D40">
      <w:pPr>
        <w:shd w:val="clear" w:color="auto" w:fill="FFFFFF"/>
        <w:spacing w:before="0" w:after="0" w:line="550" w:lineRule="atLeast"/>
        <w:ind w:left="720" w:right="75" w:hanging="720"/>
        <w:rPr>
          <w:rFonts w:eastAsia="Times New Roman" w:cs="Times New Roman"/>
          <w:color w:val="000000"/>
          <w:szCs w:val="24"/>
        </w:rPr>
      </w:pPr>
      <w:proofErr w:type="spellStart"/>
      <w:r w:rsidRPr="00537D40">
        <w:rPr>
          <w:rFonts w:eastAsia="Times New Roman" w:cs="Times New Roman"/>
          <w:color w:val="000000"/>
          <w:szCs w:val="24"/>
        </w:rPr>
        <w:t>Grima</w:t>
      </w:r>
      <w:proofErr w:type="spellEnd"/>
      <w:r w:rsidRPr="00537D40">
        <w:rPr>
          <w:rFonts w:eastAsia="Times New Roman" w:cs="Times New Roman"/>
          <w:color w:val="000000"/>
          <w:szCs w:val="24"/>
        </w:rPr>
        <w:t>, S. S. (2023, March 16). </w:t>
      </w:r>
      <w:r w:rsidRPr="00537D40">
        <w:rPr>
          <w:rFonts w:eastAsia="Times New Roman" w:cs="Times New Roman"/>
          <w:i/>
          <w:iCs/>
          <w:color w:val="000000"/>
          <w:szCs w:val="24"/>
        </w:rPr>
        <w:t>How would an increase in deposit and loan interest rates affect you?</w:t>
      </w:r>
      <w:r w:rsidRPr="00537D40">
        <w:rPr>
          <w:rFonts w:eastAsia="Times New Roman" w:cs="Times New Roman"/>
          <w:color w:val="000000"/>
          <w:szCs w:val="24"/>
        </w:rPr>
        <w:t> KPMG. </w:t>
      </w:r>
      <w:hyperlink r:id="rId10" w:history="1">
        <w:r w:rsidRPr="00537D40">
          <w:rPr>
            <w:rFonts w:eastAsia="Times New Roman" w:cs="Times New Roman"/>
            <w:color w:val="000000"/>
            <w:szCs w:val="24"/>
          </w:rPr>
          <w:t>https://kpmg.com/mt/en/home/insights/2023/03/how-would-an-increase-in-deposit-and-loan-interest-rates-affect-you.html</w:t>
        </w:r>
      </w:hyperlink>
    </w:p>
    <w:p w:rsidR="00537D40" w:rsidRPr="00537D40" w:rsidRDefault="00537D40" w:rsidP="00537D40">
      <w:pPr>
        <w:shd w:val="clear" w:color="auto" w:fill="FFFFFF"/>
        <w:spacing w:before="0" w:after="0" w:line="550" w:lineRule="atLeast"/>
        <w:ind w:left="720" w:right="75" w:hanging="720"/>
        <w:rPr>
          <w:rFonts w:eastAsia="Times New Roman" w:cs="Times New Roman"/>
          <w:color w:val="000000"/>
          <w:szCs w:val="24"/>
        </w:rPr>
      </w:pPr>
      <w:r w:rsidRPr="00537D40">
        <w:rPr>
          <w:rFonts w:eastAsia="Times New Roman" w:cs="Times New Roman"/>
          <w:color w:val="000000"/>
          <w:szCs w:val="24"/>
        </w:rPr>
        <w:t>IEA. (2023). </w:t>
      </w:r>
      <w:r w:rsidRPr="00537D40">
        <w:rPr>
          <w:rFonts w:eastAsia="Times New Roman" w:cs="Times New Roman"/>
          <w:i/>
          <w:iCs/>
          <w:color w:val="000000"/>
          <w:szCs w:val="24"/>
        </w:rPr>
        <w:t>Executive summary – Global EV outlook 2023 – Analysis</w:t>
      </w:r>
      <w:r w:rsidRPr="00537D40">
        <w:rPr>
          <w:rFonts w:eastAsia="Times New Roman" w:cs="Times New Roman"/>
          <w:color w:val="000000"/>
          <w:szCs w:val="24"/>
        </w:rPr>
        <w:t>. </w:t>
      </w:r>
      <w:hyperlink r:id="rId11" w:history="1">
        <w:r w:rsidRPr="00537D40">
          <w:rPr>
            <w:rFonts w:eastAsia="Times New Roman" w:cs="Times New Roman"/>
            <w:color w:val="000000"/>
            <w:szCs w:val="24"/>
          </w:rPr>
          <w:t>https://www.iea.org/reports/global-ev-outlook-2023/executive-summary</w:t>
        </w:r>
      </w:hyperlink>
    </w:p>
    <w:p w:rsidR="00537D40" w:rsidRPr="00537D40" w:rsidRDefault="00537D40" w:rsidP="00537D40">
      <w:pPr>
        <w:shd w:val="clear" w:color="auto" w:fill="FFFFFF"/>
        <w:spacing w:before="0" w:after="0" w:line="550" w:lineRule="atLeast"/>
        <w:ind w:left="720" w:right="75" w:hanging="720"/>
        <w:rPr>
          <w:rFonts w:eastAsia="Times New Roman" w:cs="Times New Roman"/>
          <w:color w:val="000000"/>
          <w:szCs w:val="24"/>
        </w:rPr>
      </w:pPr>
      <w:r w:rsidRPr="00537D40">
        <w:rPr>
          <w:rFonts w:eastAsia="Times New Roman" w:cs="Times New Roman"/>
          <w:color w:val="000000"/>
          <w:szCs w:val="24"/>
        </w:rPr>
        <w:lastRenderedPageBreak/>
        <w:t>Jurevicius, O. (2022, August 16). </w:t>
      </w:r>
      <w:r w:rsidRPr="00537D40">
        <w:rPr>
          <w:rFonts w:eastAsia="Times New Roman" w:cs="Times New Roman"/>
          <w:i/>
          <w:iCs/>
          <w:color w:val="000000"/>
          <w:szCs w:val="24"/>
        </w:rPr>
        <w:t>General Motors SWOT analysis 2022 - SM insight</w:t>
      </w:r>
      <w:r w:rsidRPr="00537D40">
        <w:rPr>
          <w:rFonts w:eastAsia="Times New Roman" w:cs="Times New Roman"/>
          <w:color w:val="000000"/>
          <w:szCs w:val="24"/>
        </w:rPr>
        <w:t>. Strategic Management Insight. </w:t>
      </w:r>
      <w:hyperlink r:id="rId12" w:history="1">
        <w:r w:rsidRPr="00537D40">
          <w:rPr>
            <w:rFonts w:eastAsia="Times New Roman" w:cs="Times New Roman"/>
            <w:color w:val="000000"/>
            <w:szCs w:val="24"/>
          </w:rPr>
          <w:t>https://strategicmanagementinsight.com/swot-analyses/general-motors-swot-analysis/</w:t>
        </w:r>
      </w:hyperlink>
    </w:p>
    <w:p w:rsidR="00537D40" w:rsidRPr="00537D40" w:rsidRDefault="00537D40" w:rsidP="00537D40">
      <w:pPr>
        <w:shd w:val="clear" w:color="auto" w:fill="FFFFFF"/>
        <w:spacing w:before="0" w:after="0" w:line="550" w:lineRule="atLeast"/>
        <w:ind w:left="720" w:right="75" w:hanging="720"/>
        <w:rPr>
          <w:rFonts w:eastAsia="Times New Roman" w:cs="Times New Roman"/>
          <w:color w:val="000000"/>
          <w:szCs w:val="24"/>
        </w:rPr>
      </w:pPr>
      <w:proofErr w:type="spellStart"/>
      <w:r w:rsidRPr="00537D40">
        <w:rPr>
          <w:rFonts w:eastAsia="Times New Roman" w:cs="Times New Roman"/>
          <w:color w:val="000000"/>
          <w:szCs w:val="24"/>
        </w:rPr>
        <w:t>Kolodny</w:t>
      </w:r>
      <w:proofErr w:type="spellEnd"/>
      <w:r w:rsidRPr="00537D40">
        <w:rPr>
          <w:rFonts w:eastAsia="Times New Roman" w:cs="Times New Roman"/>
          <w:color w:val="000000"/>
          <w:szCs w:val="24"/>
        </w:rPr>
        <w:t>, L. (2023, July 2). </w:t>
      </w:r>
      <w:r w:rsidRPr="00537D40">
        <w:rPr>
          <w:rFonts w:eastAsia="Times New Roman" w:cs="Times New Roman"/>
          <w:i/>
          <w:iCs/>
          <w:color w:val="000000"/>
          <w:szCs w:val="24"/>
        </w:rPr>
        <w:t>Tesla reported 466,140 deliveries for the second quarter, and production of 479,700 vehicles</w:t>
      </w:r>
      <w:r w:rsidRPr="00537D40">
        <w:rPr>
          <w:rFonts w:eastAsia="Times New Roman" w:cs="Times New Roman"/>
          <w:color w:val="000000"/>
          <w:szCs w:val="24"/>
        </w:rPr>
        <w:t>. CNBC. </w:t>
      </w:r>
      <w:hyperlink r:id="rId13" w:history="1">
        <w:r w:rsidRPr="00537D40">
          <w:rPr>
            <w:rFonts w:eastAsia="Times New Roman" w:cs="Times New Roman"/>
            <w:color w:val="000000"/>
            <w:szCs w:val="24"/>
          </w:rPr>
          <w:t>https://www.cnbc.com/2023/07/02/tesla-tsla-q2-2023-vehicle-delivery-and-production-numbers.html</w:t>
        </w:r>
      </w:hyperlink>
    </w:p>
    <w:p w:rsidR="00537D40" w:rsidRPr="00537D40" w:rsidRDefault="00537D40" w:rsidP="00537D40">
      <w:pPr>
        <w:shd w:val="clear" w:color="auto" w:fill="FFFFFF"/>
        <w:spacing w:before="0" w:after="0" w:line="550" w:lineRule="atLeast"/>
        <w:ind w:left="720" w:right="75" w:hanging="720"/>
        <w:rPr>
          <w:rFonts w:eastAsia="Times New Roman" w:cs="Times New Roman"/>
          <w:color w:val="000000"/>
          <w:szCs w:val="24"/>
        </w:rPr>
      </w:pPr>
      <w:r w:rsidRPr="00537D40">
        <w:rPr>
          <w:rFonts w:eastAsia="Times New Roman" w:cs="Times New Roman"/>
          <w:color w:val="000000"/>
          <w:szCs w:val="24"/>
        </w:rPr>
        <w:t>Levin, T. (2022, July 27). </w:t>
      </w:r>
      <w:r w:rsidRPr="00537D40">
        <w:rPr>
          <w:rFonts w:eastAsia="Times New Roman" w:cs="Times New Roman"/>
          <w:i/>
          <w:iCs/>
          <w:color w:val="000000"/>
          <w:szCs w:val="24"/>
        </w:rPr>
        <w:t>I drove Rivian's extremely cool electric pickup and SUV: Here's how the startup's first two models compare</w:t>
      </w:r>
      <w:r w:rsidRPr="00537D40">
        <w:rPr>
          <w:rFonts w:eastAsia="Times New Roman" w:cs="Times New Roman"/>
          <w:color w:val="000000"/>
          <w:szCs w:val="24"/>
        </w:rPr>
        <w:t>. Business Insider. </w:t>
      </w:r>
      <w:hyperlink r:id="rId14" w:history="1">
        <w:r w:rsidRPr="00537D40">
          <w:rPr>
            <w:rFonts w:eastAsia="Times New Roman" w:cs="Times New Roman"/>
            <w:color w:val="000000"/>
            <w:szCs w:val="24"/>
          </w:rPr>
          <w:t>https://www.businessinsider.com/rivian-truck-r1t-versus-r1s-electric-suv-review-comparison-photos-2022-7?r=US&amp;IR=T</w:t>
        </w:r>
      </w:hyperlink>
    </w:p>
    <w:p w:rsidR="00537D40" w:rsidRPr="00537D40" w:rsidRDefault="00537D40" w:rsidP="00537D40">
      <w:pPr>
        <w:shd w:val="clear" w:color="auto" w:fill="FFFFFF"/>
        <w:spacing w:before="0" w:after="0" w:line="550" w:lineRule="atLeast"/>
        <w:ind w:left="720" w:right="75" w:hanging="720"/>
        <w:rPr>
          <w:rFonts w:eastAsia="Times New Roman" w:cs="Times New Roman"/>
          <w:color w:val="000000"/>
          <w:szCs w:val="24"/>
        </w:rPr>
      </w:pPr>
      <w:r w:rsidRPr="00537D40">
        <w:rPr>
          <w:rFonts w:eastAsia="Times New Roman" w:cs="Times New Roman"/>
          <w:color w:val="000000"/>
          <w:szCs w:val="24"/>
        </w:rPr>
        <w:t>Lewis, M. (2022, May 27). </w:t>
      </w:r>
      <w:r w:rsidRPr="00537D40">
        <w:rPr>
          <w:rFonts w:eastAsia="Times New Roman" w:cs="Times New Roman"/>
          <w:i/>
          <w:iCs/>
          <w:color w:val="000000"/>
          <w:szCs w:val="24"/>
        </w:rPr>
        <w:t>In a global tipping point, 52% of car buyers now want to purchase an EV – here's why</w:t>
      </w:r>
      <w:r w:rsidRPr="00537D40">
        <w:rPr>
          <w:rFonts w:eastAsia="Times New Roman" w:cs="Times New Roman"/>
          <w:color w:val="000000"/>
          <w:szCs w:val="24"/>
        </w:rPr>
        <w:t>. Electrek. </w:t>
      </w:r>
      <w:hyperlink r:id="rId15" w:history="1">
        <w:r w:rsidRPr="00537D40">
          <w:rPr>
            <w:rFonts w:eastAsia="Times New Roman" w:cs="Times New Roman"/>
            <w:color w:val="000000"/>
            <w:szCs w:val="24"/>
          </w:rPr>
          <w:t>https://electrek.co/2022/05/27/52-percent-global-car-buyers-want-to-purchase-ev/</w:t>
        </w:r>
      </w:hyperlink>
    </w:p>
    <w:p w:rsidR="00537D40" w:rsidRPr="00537D40" w:rsidRDefault="00537D40" w:rsidP="00537D40">
      <w:pPr>
        <w:shd w:val="clear" w:color="auto" w:fill="FFFFFF"/>
        <w:spacing w:before="0" w:after="0" w:line="550" w:lineRule="atLeast"/>
        <w:ind w:left="720" w:right="75" w:hanging="720"/>
        <w:rPr>
          <w:rFonts w:eastAsia="Times New Roman" w:cs="Times New Roman"/>
          <w:color w:val="000000"/>
          <w:szCs w:val="24"/>
        </w:rPr>
      </w:pPr>
      <w:r w:rsidRPr="00537D40">
        <w:rPr>
          <w:rFonts w:eastAsia="Times New Roman" w:cs="Times New Roman"/>
          <w:color w:val="000000"/>
          <w:szCs w:val="24"/>
        </w:rPr>
        <w:t>McFarland, M. (2022, June 1). </w:t>
      </w:r>
      <w:r w:rsidRPr="00537D40">
        <w:rPr>
          <w:rFonts w:eastAsia="Times New Roman" w:cs="Times New Roman"/>
          <w:i/>
          <w:iCs/>
          <w:color w:val="000000"/>
          <w:szCs w:val="24"/>
        </w:rPr>
        <w:t>The next Holy Grail for EVs: Batteries free of nickel and Cobalt | CNN business</w:t>
      </w:r>
      <w:r w:rsidRPr="00537D40">
        <w:rPr>
          <w:rFonts w:eastAsia="Times New Roman" w:cs="Times New Roman"/>
          <w:color w:val="000000"/>
          <w:szCs w:val="24"/>
        </w:rPr>
        <w:t>. CNN. </w:t>
      </w:r>
      <w:hyperlink r:id="rId16" w:anchor=":~:text=The%20lithium%20iron%20phosphate%20batteries,metals%20like%20cobalt%20and%20nickel" w:history="1">
        <w:r w:rsidRPr="00537D40">
          <w:rPr>
            <w:rFonts w:eastAsia="Times New Roman" w:cs="Times New Roman"/>
            <w:color w:val="000000"/>
            <w:szCs w:val="24"/>
          </w:rPr>
          <w:t>https://edition.cnn.com/2022/06/01/cars/tesla-lfp-battery/index.html#:~:text=The%20lithium%20iron%20phosphate%20batteries,metals%20like%20cobalt%20and%20nickel</w:t>
        </w:r>
      </w:hyperlink>
    </w:p>
    <w:p w:rsidR="00537D40" w:rsidRPr="00537D40" w:rsidRDefault="00537D40" w:rsidP="00537D40">
      <w:pPr>
        <w:shd w:val="clear" w:color="auto" w:fill="FFFFFF"/>
        <w:spacing w:before="0" w:after="0" w:line="550" w:lineRule="atLeast"/>
        <w:ind w:left="720" w:right="75" w:hanging="720"/>
        <w:rPr>
          <w:rFonts w:eastAsia="Times New Roman" w:cs="Times New Roman"/>
          <w:color w:val="000000"/>
          <w:szCs w:val="24"/>
        </w:rPr>
      </w:pPr>
      <w:r w:rsidRPr="00537D40">
        <w:rPr>
          <w:rFonts w:eastAsia="Times New Roman" w:cs="Times New Roman"/>
          <w:color w:val="000000"/>
          <w:szCs w:val="24"/>
        </w:rPr>
        <w:t>Miller, H. L. (2022, November 14). </w:t>
      </w:r>
      <w:r w:rsidRPr="00537D40">
        <w:rPr>
          <w:rFonts w:eastAsia="Times New Roman" w:cs="Times New Roman"/>
          <w:i/>
          <w:iCs/>
          <w:color w:val="000000"/>
          <w:szCs w:val="24"/>
        </w:rPr>
        <w:t>4 ways to apply Elon Musk’s leadership style</w:t>
      </w:r>
      <w:r w:rsidRPr="00537D40">
        <w:rPr>
          <w:rFonts w:eastAsia="Times New Roman" w:cs="Times New Roman"/>
          <w:color w:val="000000"/>
          <w:szCs w:val="24"/>
        </w:rPr>
        <w:t>. Leaders.com. </w:t>
      </w:r>
      <w:hyperlink r:id="rId17" w:history="1">
        <w:r w:rsidRPr="00537D40">
          <w:rPr>
            <w:rFonts w:eastAsia="Times New Roman" w:cs="Times New Roman"/>
            <w:color w:val="000000"/>
            <w:szCs w:val="24"/>
          </w:rPr>
          <w:t>https://leaders.com/articles/leadership/elon-musk-leadership-style/</w:t>
        </w:r>
      </w:hyperlink>
    </w:p>
    <w:p w:rsidR="00537D40" w:rsidRPr="00537D40" w:rsidRDefault="00537D40" w:rsidP="00537D40">
      <w:pPr>
        <w:shd w:val="clear" w:color="auto" w:fill="FFFFFF"/>
        <w:spacing w:before="0" w:after="0" w:line="550" w:lineRule="atLeast"/>
        <w:ind w:left="720" w:right="75" w:hanging="720"/>
        <w:rPr>
          <w:rFonts w:eastAsia="Times New Roman" w:cs="Times New Roman"/>
          <w:color w:val="000000"/>
          <w:szCs w:val="24"/>
        </w:rPr>
      </w:pPr>
      <w:r w:rsidRPr="00537D40">
        <w:rPr>
          <w:rFonts w:eastAsia="Times New Roman" w:cs="Times New Roman"/>
          <w:color w:val="000000"/>
          <w:szCs w:val="24"/>
        </w:rPr>
        <w:t>Mullaney, T. (2023, January 14). </w:t>
      </w:r>
      <w:r w:rsidRPr="00537D40">
        <w:rPr>
          <w:rFonts w:eastAsia="Times New Roman" w:cs="Times New Roman"/>
          <w:i/>
          <w:iCs/>
          <w:color w:val="000000"/>
          <w:szCs w:val="24"/>
        </w:rPr>
        <w:t>Tesla's price cuts accelerate the EV market's first real recession stress test</w:t>
      </w:r>
      <w:r w:rsidRPr="00537D40">
        <w:rPr>
          <w:rFonts w:eastAsia="Times New Roman" w:cs="Times New Roman"/>
          <w:color w:val="000000"/>
          <w:szCs w:val="24"/>
        </w:rPr>
        <w:t>. CNBC. </w:t>
      </w:r>
      <w:hyperlink r:id="rId18" w:history="1">
        <w:r w:rsidRPr="00537D40">
          <w:rPr>
            <w:rFonts w:eastAsia="Times New Roman" w:cs="Times New Roman"/>
            <w:color w:val="000000"/>
            <w:szCs w:val="24"/>
          </w:rPr>
          <w:t>https://www.cnbc.com/2023/01/14/the-ev-industrys-first-recession-stress-test-will-it-be-a-bust.html</w:t>
        </w:r>
      </w:hyperlink>
    </w:p>
    <w:p w:rsidR="00537D40" w:rsidRPr="00537D40" w:rsidRDefault="00537D40" w:rsidP="00537D40">
      <w:pPr>
        <w:shd w:val="clear" w:color="auto" w:fill="FFFFFF"/>
        <w:spacing w:before="0" w:after="0" w:line="550" w:lineRule="atLeast"/>
        <w:ind w:left="720" w:right="75" w:hanging="720"/>
        <w:rPr>
          <w:rFonts w:eastAsia="Times New Roman" w:cs="Times New Roman"/>
          <w:color w:val="000000"/>
          <w:szCs w:val="24"/>
        </w:rPr>
      </w:pPr>
      <w:r w:rsidRPr="00537D40">
        <w:rPr>
          <w:rFonts w:eastAsia="Times New Roman" w:cs="Times New Roman"/>
          <w:color w:val="000000"/>
          <w:szCs w:val="24"/>
        </w:rPr>
        <w:lastRenderedPageBreak/>
        <w:t>Rana, A. Y. (2023, May 31). </w:t>
      </w:r>
      <w:r w:rsidRPr="00537D40">
        <w:rPr>
          <w:rFonts w:eastAsia="Times New Roman" w:cs="Times New Roman"/>
          <w:i/>
          <w:iCs/>
          <w:color w:val="000000"/>
          <w:szCs w:val="24"/>
        </w:rPr>
        <w:t>Tesla's model Y dominates global sales, China becomes biggest market</w:t>
      </w:r>
      <w:r w:rsidRPr="00537D40">
        <w:rPr>
          <w:rFonts w:eastAsia="Times New Roman" w:cs="Times New Roman"/>
          <w:color w:val="000000"/>
          <w:szCs w:val="24"/>
        </w:rPr>
        <w:t>. BNN Breaking. </w:t>
      </w:r>
      <w:hyperlink r:id="rId19" w:history="1">
        <w:r w:rsidRPr="00537D40">
          <w:rPr>
            <w:rFonts w:eastAsia="Times New Roman" w:cs="Times New Roman"/>
            <w:color w:val="000000"/>
            <w:szCs w:val="24"/>
          </w:rPr>
          <w:t>https://bnn.network/finance-nav/business/teslas-model-y-dominates-global-sales-china-becomes-biggest-market/</w:t>
        </w:r>
      </w:hyperlink>
    </w:p>
    <w:p w:rsidR="00537D40" w:rsidRPr="00537D40" w:rsidRDefault="00537D40" w:rsidP="00537D40">
      <w:pPr>
        <w:shd w:val="clear" w:color="auto" w:fill="FFFFFF"/>
        <w:spacing w:before="0" w:after="0" w:line="550" w:lineRule="atLeast"/>
        <w:ind w:left="720" w:right="75" w:hanging="720"/>
        <w:rPr>
          <w:rFonts w:eastAsia="Times New Roman" w:cs="Times New Roman"/>
          <w:color w:val="000000"/>
          <w:szCs w:val="24"/>
        </w:rPr>
      </w:pPr>
      <w:r w:rsidRPr="00537D40">
        <w:rPr>
          <w:rFonts w:eastAsia="Times New Roman" w:cs="Times New Roman"/>
          <w:color w:val="000000"/>
          <w:szCs w:val="24"/>
        </w:rPr>
        <w:t>SHIRAISHI, T., &amp; OSHIKIRI, T. (2020, October 23). </w:t>
      </w:r>
      <w:r w:rsidRPr="00537D40">
        <w:rPr>
          <w:rFonts w:eastAsia="Times New Roman" w:cs="Times New Roman"/>
          <w:i/>
          <w:iCs/>
          <w:color w:val="000000"/>
          <w:szCs w:val="24"/>
        </w:rPr>
        <w:t>Tesla rides high on cost savings from China's Gigafactory</w:t>
      </w:r>
      <w:r w:rsidRPr="00537D40">
        <w:rPr>
          <w:rFonts w:eastAsia="Times New Roman" w:cs="Times New Roman"/>
          <w:color w:val="000000"/>
          <w:szCs w:val="24"/>
        </w:rPr>
        <w:t>. Nikkei Asia. </w:t>
      </w:r>
      <w:hyperlink r:id="rId20" w:history="1">
        <w:r w:rsidRPr="00537D40">
          <w:rPr>
            <w:rFonts w:eastAsia="Times New Roman" w:cs="Times New Roman"/>
            <w:color w:val="000000"/>
            <w:szCs w:val="24"/>
          </w:rPr>
          <w:t>https://asia.nikkei.com/Business/Automobiles/Tesla-rides-high-on-cost-savings-from-China-s-Gigafactory</w:t>
        </w:r>
      </w:hyperlink>
    </w:p>
    <w:p w:rsidR="00537D40" w:rsidRPr="00537D40" w:rsidRDefault="00537D40" w:rsidP="00467C5E">
      <w:pPr>
        <w:rPr>
          <w:rFonts w:cs="Times New Roman"/>
          <w:szCs w:val="24"/>
        </w:rPr>
      </w:pPr>
    </w:p>
    <w:sectPr w:rsidR="00537D40" w:rsidRPr="00537D4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262D"/>
    <w:rsid w:val="00183824"/>
    <w:rsid w:val="0019262D"/>
    <w:rsid w:val="0031499A"/>
    <w:rsid w:val="00434777"/>
    <w:rsid w:val="00467C5E"/>
    <w:rsid w:val="00537D40"/>
    <w:rsid w:val="00791059"/>
    <w:rsid w:val="007E5028"/>
    <w:rsid w:val="007F42E8"/>
    <w:rsid w:val="008A52D3"/>
    <w:rsid w:val="009914E5"/>
    <w:rsid w:val="009D7281"/>
    <w:rsid w:val="00A47487"/>
    <w:rsid w:val="00BE7D9C"/>
    <w:rsid w:val="00C81B3F"/>
    <w:rsid w:val="00D965D8"/>
    <w:rsid w:val="00E41A15"/>
    <w:rsid w:val="00FB194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C24AD"/>
  <w15:chartTrackingRefBased/>
  <w15:docId w15:val="{FD8B443E-F975-4974-9980-EB0BC9DCAF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41A15"/>
    <w:pPr>
      <w:spacing w:before="120" w:after="280" w:line="480" w:lineRule="auto"/>
    </w:pPr>
    <w:rPr>
      <w:rFonts w:ascii="Times New Roman" w:hAnsi="Times New Roman"/>
      <w:sz w:val="24"/>
    </w:rPr>
  </w:style>
  <w:style w:type="paragraph" w:styleId="1">
    <w:name w:val="heading 1"/>
    <w:basedOn w:val="a"/>
    <w:next w:val="a"/>
    <w:link w:val="10"/>
    <w:uiPriority w:val="9"/>
    <w:qFormat/>
    <w:rsid w:val="0031499A"/>
    <w:pPr>
      <w:keepNext/>
      <w:keepLines/>
      <w:spacing w:before="360" w:after="120"/>
      <w:outlineLvl w:val="0"/>
    </w:pPr>
    <w:rPr>
      <w:rFonts w:eastAsiaTheme="majorEastAsia" w:cstheme="majorBidi"/>
      <w:sz w:val="28"/>
      <w:szCs w:val="32"/>
    </w:rPr>
  </w:style>
  <w:style w:type="paragraph" w:styleId="2">
    <w:name w:val="heading 2"/>
    <w:basedOn w:val="a"/>
    <w:next w:val="a"/>
    <w:link w:val="20"/>
    <w:uiPriority w:val="9"/>
    <w:unhideWhenUsed/>
    <w:qFormat/>
    <w:rsid w:val="009D7281"/>
    <w:pPr>
      <w:keepNext/>
      <w:keepLines/>
      <w:spacing w:before="160" w:after="120"/>
      <w:outlineLvl w:val="1"/>
    </w:pPr>
    <w:rPr>
      <w:rFonts w:eastAsiaTheme="majorEastAsia" w:cstheme="majorBidi"/>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31499A"/>
    <w:rPr>
      <w:rFonts w:ascii="Times New Roman" w:eastAsiaTheme="majorEastAsia" w:hAnsi="Times New Roman" w:cstheme="majorBidi"/>
      <w:sz w:val="28"/>
      <w:szCs w:val="32"/>
    </w:rPr>
  </w:style>
  <w:style w:type="character" w:customStyle="1" w:styleId="20">
    <w:name w:val="标题 2 字符"/>
    <w:basedOn w:val="a0"/>
    <w:link w:val="2"/>
    <w:uiPriority w:val="9"/>
    <w:rsid w:val="009D7281"/>
    <w:rPr>
      <w:rFonts w:ascii="Times New Roman" w:eastAsiaTheme="majorEastAsia" w:hAnsi="Times New Roman" w:cstheme="majorBidi"/>
      <w:sz w:val="26"/>
      <w:szCs w:val="26"/>
    </w:rPr>
  </w:style>
  <w:style w:type="paragraph" w:styleId="a3">
    <w:name w:val="Normal (Web)"/>
    <w:basedOn w:val="a"/>
    <w:uiPriority w:val="99"/>
    <w:semiHidden/>
    <w:unhideWhenUsed/>
    <w:rsid w:val="00537D40"/>
    <w:pPr>
      <w:spacing w:before="100" w:beforeAutospacing="1" w:after="100" w:afterAutospacing="1" w:line="240" w:lineRule="auto"/>
    </w:pPr>
    <w:rPr>
      <w:rFonts w:eastAsia="Times New Roman" w:cs="Times New Roman"/>
      <w:szCs w:val="24"/>
    </w:rPr>
  </w:style>
  <w:style w:type="character" w:styleId="a4">
    <w:name w:val="Emphasis"/>
    <w:basedOn w:val="a0"/>
    <w:uiPriority w:val="20"/>
    <w:qFormat/>
    <w:rsid w:val="00537D40"/>
    <w:rPr>
      <w:i/>
      <w:iCs/>
    </w:rPr>
  </w:style>
  <w:style w:type="character" w:styleId="a5">
    <w:name w:val="Hyperlink"/>
    <w:basedOn w:val="a0"/>
    <w:uiPriority w:val="99"/>
    <w:semiHidden/>
    <w:unhideWhenUsed/>
    <w:rsid w:val="00537D4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9502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stleanalysis.com/pestle-analysis-of-tesla/" TargetMode="External"/><Relationship Id="rId13" Type="http://schemas.openxmlformats.org/officeDocument/2006/relationships/hyperlink" Target="https://www.cnbc.com/2023/07/02/tesla-tsla-q2-2023-vehicle-delivery-and-production-numbers.html" TargetMode="External"/><Relationship Id="rId18" Type="http://schemas.openxmlformats.org/officeDocument/2006/relationships/hyperlink" Target="https://www.cnbc.com/2023/01/14/the-ev-industrys-first-recession-stress-test-will-it-be-a-bust.html"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volkswagen-newsroom.com/en/press-releases/volkswagen-starts-us-assembly-of-all-electric-id4-flagship-in-chattanooga-tennessee-15079" TargetMode="External"/><Relationship Id="rId12" Type="http://schemas.openxmlformats.org/officeDocument/2006/relationships/hyperlink" Target="https://strategicmanagementinsight.com/swot-analyses/general-motors-swot-analysis/" TargetMode="External"/><Relationship Id="rId17" Type="http://schemas.openxmlformats.org/officeDocument/2006/relationships/hyperlink" Target="https://leaders.com/articles/leadership/elon-musk-leadership-style/" TargetMode="External"/><Relationship Id="rId2" Type="http://schemas.openxmlformats.org/officeDocument/2006/relationships/settings" Target="settings.xml"/><Relationship Id="rId16" Type="http://schemas.openxmlformats.org/officeDocument/2006/relationships/hyperlink" Target="https://edition.cnn.com/2022/06/01/cars/tesla-lfp-battery/index.html" TargetMode="External"/><Relationship Id="rId20" Type="http://schemas.openxmlformats.org/officeDocument/2006/relationships/hyperlink" Target="https://asia.nikkei.com/Business/Automobiles/Tesla-rides-high-on-cost-savings-from-China-s-Gigafactory" TargetMode="External"/><Relationship Id="rId1" Type="http://schemas.openxmlformats.org/officeDocument/2006/relationships/styles" Target="styles.xml"/><Relationship Id="rId6" Type="http://schemas.openxmlformats.org/officeDocument/2006/relationships/hyperlink" Target="https://thedriven.io/2023/04/04/the-value-of-teslas-supercharger-network-is-it-priceless/" TargetMode="External"/><Relationship Id="rId11" Type="http://schemas.openxmlformats.org/officeDocument/2006/relationships/hyperlink" Target="https://www.iea.org/reports/global-ev-outlook-2023/executive-summary" TargetMode="External"/><Relationship Id="rId5" Type="http://schemas.openxmlformats.org/officeDocument/2006/relationships/hyperlink" Target="https://techcrunch.com/2021/07/26/teslas-solar-and-energy-storage-business-rakes-in-810m-finally-exceeds-cost-of-revenue/" TargetMode="External"/><Relationship Id="rId15" Type="http://schemas.openxmlformats.org/officeDocument/2006/relationships/hyperlink" Target="https://electrek.co/2022/05/27/52-percent-global-car-buyers-want-to-purchase-ev/" TargetMode="External"/><Relationship Id="rId10" Type="http://schemas.openxmlformats.org/officeDocument/2006/relationships/hyperlink" Target="https://kpmg.com/mt/en/home/insights/2023/03/how-would-an-increase-in-deposit-and-loan-interest-rates-affect-you.html" TargetMode="External"/><Relationship Id="rId19" Type="http://schemas.openxmlformats.org/officeDocument/2006/relationships/hyperlink" Target="https://bnn.network/finance-nav/business/teslas-model-y-dominates-global-sales-china-becomes-biggest-market/" TargetMode="External"/><Relationship Id="rId4" Type="http://schemas.openxmlformats.org/officeDocument/2006/relationships/hyperlink" Target="https://www.mckinsey.com/industries/automotive-and-assembly/our-insights/making-electric-vehicles-profitable" TargetMode="External"/><Relationship Id="rId9" Type="http://schemas.openxmlformats.org/officeDocument/2006/relationships/hyperlink" Target="https://economics.yale.edu/sites/default/files/jmp_0.pdf" TargetMode="External"/><Relationship Id="rId14" Type="http://schemas.openxmlformats.org/officeDocument/2006/relationships/hyperlink" Target="https://www.businessinsider.com/rivian-truck-r1t-versus-r1s-electric-suv-review-comparison-photos-2022-7?r=US&amp;IR=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29</Pages>
  <Words>6806</Words>
  <Characters>38799</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兆玮 李</cp:lastModifiedBy>
  <cp:revision>3</cp:revision>
  <dcterms:created xsi:type="dcterms:W3CDTF">2023-07-11T10:19:00Z</dcterms:created>
  <dcterms:modified xsi:type="dcterms:W3CDTF">2023-07-21T14:25:00Z</dcterms:modified>
</cp:coreProperties>
</file>