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611FD7" w14:textId="2BC84331" w:rsidR="00DF0DD4" w:rsidRDefault="00DF0DD4" w:rsidP="00DF0DD4">
      <w:pPr>
        <w:tabs>
          <w:tab w:val="center" w:pos="4513"/>
          <w:tab w:val="left" w:pos="7085"/>
        </w:tabs>
        <w:spacing w:line="360" w:lineRule="auto"/>
        <w:rPr>
          <w:rFonts w:ascii="Arial" w:hAnsi="Arial" w:cs="Arial"/>
          <w:sz w:val="24"/>
          <w:szCs w:val="24"/>
        </w:rPr>
      </w:pPr>
      <w:r>
        <w:rPr>
          <w:rFonts w:ascii="Arial" w:hAnsi="Arial" w:cs="Arial"/>
          <w:sz w:val="24"/>
          <w:szCs w:val="24"/>
        </w:rPr>
        <w:tab/>
      </w:r>
    </w:p>
    <w:p w14:paraId="1D7CB69D" w14:textId="77777777" w:rsidR="00DF0DD4" w:rsidRDefault="00DF0DD4" w:rsidP="00DF0DD4">
      <w:pPr>
        <w:tabs>
          <w:tab w:val="center" w:pos="4513"/>
          <w:tab w:val="left" w:pos="7085"/>
        </w:tabs>
        <w:spacing w:line="360" w:lineRule="auto"/>
        <w:rPr>
          <w:rFonts w:ascii="Arial" w:hAnsi="Arial" w:cs="Arial"/>
          <w:sz w:val="24"/>
          <w:szCs w:val="24"/>
        </w:rPr>
      </w:pPr>
    </w:p>
    <w:p w14:paraId="5E2828FD" w14:textId="77777777" w:rsidR="00DF0DD4" w:rsidRDefault="00DF0DD4" w:rsidP="00DF0DD4">
      <w:pPr>
        <w:tabs>
          <w:tab w:val="center" w:pos="4513"/>
          <w:tab w:val="left" w:pos="7085"/>
        </w:tabs>
        <w:spacing w:line="360" w:lineRule="auto"/>
        <w:rPr>
          <w:rFonts w:ascii="Arial" w:hAnsi="Arial" w:cs="Arial"/>
          <w:sz w:val="24"/>
          <w:szCs w:val="24"/>
        </w:rPr>
      </w:pPr>
    </w:p>
    <w:p w14:paraId="739B53E4" w14:textId="77777777" w:rsidR="00DF0DD4" w:rsidRDefault="00DF0DD4" w:rsidP="00DF0DD4">
      <w:pPr>
        <w:tabs>
          <w:tab w:val="center" w:pos="4513"/>
          <w:tab w:val="left" w:pos="7085"/>
        </w:tabs>
        <w:spacing w:line="360" w:lineRule="auto"/>
        <w:rPr>
          <w:rFonts w:ascii="Arial" w:hAnsi="Arial" w:cs="Arial"/>
          <w:sz w:val="24"/>
          <w:szCs w:val="24"/>
        </w:rPr>
      </w:pPr>
    </w:p>
    <w:p w14:paraId="5BD605F8" w14:textId="77777777" w:rsidR="00DF0DD4" w:rsidRDefault="00DF0DD4" w:rsidP="00DF0DD4">
      <w:pPr>
        <w:tabs>
          <w:tab w:val="center" w:pos="4513"/>
          <w:tab w:val="left" w:pos="7085"/>
        </w:tabs>
        <w:spacing w:line="360" w:lineRule="auto"/>
        <w:jc w:val="center"/>
        <w:rPr>
          <w:rFonts w:ascii="Arial" w:hAnsi="Arial" w:cs="Arial"/>
          <w:sz w:val="24"/>
          <w:szCs w:val="24"/>
        </w:rPr>
      </w:pPr>
    </w:p>
    <w:p w14:paraId="41DBD73C" w14:textId="77777777" w:rsidR="00DF0DD4" w:rsidRDefault="00DF0DD4" w:rsidP="00DF0DD4">
      <w:pPr>
        <w:tabs>
          <w:tab w:val="center" w:pos="4513"/>
          <w:tab w:val="left" w:pos="7085"/>
        </w:tabs>
        <w:spacing w:line="360" w:lineRule="auto"/>
        <w:jc w:val="center"/>
        <w:rPr>
          <w:rFonts w:ascii="Arial" w:hAnsi="Arial" w:cs="Arial"/>
          <w:sz w:val="24"/>
          <w:szCs w:val="24"/>
        </w:rPr>
      </w:pPr>
    </w:p>
    <w:p w14:paraId="1E211432" w14:textId="77777777" w:rsidR="00DF0DD4" w:rsidRDefault="00DF0DD4" w:rsidP="00DF0DD4">
      <w:pPr>
        <w:tabs>
          <w:tab w:val="center" w:pos="4513"/>
          <w:tab w:val="left" w:pos="7085"/>
        </w:tabs>
        <w:spacing w:line="360" w:lineRule="auto"/>
        <w:jc w:val="center"/>
        <w:rPr>
          <w:rFonts w:ascii="Arial" w:hAnsi="Arial" w:cs="Arial"/>
          <w:sz w:val="24"/>
          <w:szCs w:val="24"/>
        </w:rPr>
      </w:pPr>
    </w:p>
    <w:p w14:paraId="4679EE30" w14:textId="29DCFEA0" w:rsidR="001300F3" w:rsidRDefault="00DF0DD4" w:rsidP="00DF0DD4">
      <w:pPr>
        <w:tabs>
          <w:tab w:val="center" w:pos="4513"/>
          <w:tab w:val="left" w:pos="7085"/>
        </w:tabs>
        <w:spacing w:line="360" w:lineRule="auto"/>
        <w:jc w:val="center"/>
        <w:rPr>
          <w:rFonts w:ascii="Arial" w:hAnsi="Arial" w:cs="Arial"/>
          <w:sz w:val="24"/>
          <w:szCs w:val="24"/>
        </w:rPr>
      </w:pPr>
      <w:r>
        <w:rPr>
          <w:rFonts w:ascii="Arial" w:hAnsi="Arial" w:cs="Arial"/>
          <w:sz w:val="24"/>
          <w:szCs w:val="24"/>
        </w:rPr>
        <w:t>Alexander Lemos (1917608)</w:t>
      </w:r>
    </w:p>
    <w:p w14:paraId="0D823294" w14:textId="77777777" w:rsidR="00DF0DD4" w:rsidRDefault="00DF0DD4" w:rsidP="00DF0DD4">
      <w:pPr>
        <w:tabs>
          <w:tab w:val="center" w:pos="4513"/>
          <w:tab w:val="left" w:pos="7085"/>
        </w:tabs>
        <w:spacing w:line="360" w:lineRule="auto"/>
        <w:rPr>
          <w:rFonts w:ascii="Arial" w:hAnsi="Arial" w:cs="Arial"/>
          <w:sz w:val="24"/>
          <w:szCs w:val="24"/>
        </w:rPr>
      </w:pPr>
    </w:p>
    <w:p w14:paraId="186BAD8B" w14:textId="56DB0625" w:rsidR="00DF0DD4" w:rsidRDefault="00DF0DD4" w:rsidP="00DF0DD4">
      <w:pPr>
        <w:spacing w:line="360" w:lineRule="auto"/>
        <w:jc w:val="center"/>
        <w:rPr>
          <w:rFonts w:ascii="Arial" w:hAnsi="Arial" w:cs="Arial"/>
          <w:b/>
          <w:bCs/>
          <w:sz w:val="24"/>
          <w:szCs w:val="24"/>
        </w:rPr>
      </w:pPr>
      <w:r w:rsidRPr="00DF0DD4">
        <w:rPr>
          <w:rFonts w:ascii="Arial" w:hAnsi="Arial" w:cs="Arial"/>
          <w:b/>
          <w:bCs/>
          <w:sz w:val="24"/>
          <w:szCs w:val="24"/>
        </w:rPr>
        <w:t>Comparison of Two Hospitality Organisations</w:t>
      </w:r>
    </w:p>
    <w:p w14:paraId="2B87A3FE" w14:textId="77777777" w:rsidR="00DF0DD4" w:rsidRPr="00DF0DD4" w:rsidRDefault="00DF0DD4" w:rsidP="00DF0DD4">
      <w:pPr>
        <w:spacing w:line="360" w:lineRule="auto"/>
        <w:jc w:val="center"/>
        <w:rPr>
          <w:rFonts w:ascii="Arial" w:hAnsi="Arial" w:cs="Arial"/>
          <w:b/>
          <w:bCs/>
          <w:sz w:val="24"/>
          <w:szCs w:val="24"/>
        </w:rPr>
      </w:pPr>
    </w:p>
    <w:p w14:paraId="5A349D5F" w14:textId="6D49BD26" w:rsidR="00DF0DD4" w:rsidRPr="00DF0DD4" w:rsidRDefault="00DF0DD4" w:rsidP="00DF0DD4">
      <w:pPr>
        <w:spacing w:line="360" w:lineRule="auto"/>
        <w:jc w:val="center"/>
        <w:rPr>
          <w:rFonts w:ascii="Arial" w:hAnsi="Arial" w:cs="Arial"/>
          <w:sz w:val="24"/>
          <w:szCs w:val="24"/>
        </w:rPr>
      </w:pPr>
      <w:r w:rsidRPr="00DF0DD4">
        <w:rPr>
          <w:rFonts w:ascii="Arial" w:hAnsi="Arial" w:cs="Arial"/>
          <w:sz w:val="24"/>
          <w:szCs w:val="24"/>
        </w:rPr>
        <w:t>Financial Management for the Hotel Industry</w:t>
      </w:r>
    </w:p>
    <w:p w14:paraId="40EA3ADD" w14:textId="1B14FAC4" w:rsidR="00DF0DD4" w:rsidRDefault="00DF0DD4" w:rsidP="00DF0DD4">
      <w:pPr>
        <w:spacing w:line="360" w:lineRule="auto"/>
        <w:jc w:val="center"/>
        <w:rPr>
          <w:rFonts w:ascii="Arial" w:hAnsi="Arial" w:cs="Arial"/>
          <w:sz w:val="24"/>
          <w:szCs w:val="24"/>
        </w:rPr>
      </w:pPr>
      <w:r>
        <w:rPr>
          <w:rFonts w:ascii="Arial" w:hAnsi="Arial" w:cs="Arial"/>
          <w:sz w:val="24"/>
          <w:szCs w:val="24"/>
        </w:rPr>
        <w:t>(BMIH 500</w:t>
      </w:r>
      <w:r w:rsidR="00A34FBB">
        <w:rPr>
          <w:rFonts w:ascii="Arial" w:hAnsi="Arial" w:cs="Arial"/>
          <w:sz w:val="24"/>
          <w:szCs w:val="24"/>
        </w:rPr>
        <w:t>7</w:t>
      </w:r>
      <w:r>
        <w:rPr>
          <w:rFonts w:ascii="Arial" w:hAnsi="Arial" w:cs="Arial"/>
          <w:sz w:val="24"/>
          <w:szCs w:val="24"/>
        </w:rPr>
        <w:t>)</w:t>
      </w:r>
    </w:p>
    <w:p w14:paraId="75119605" w14:textId="77777777" w:rsidR="00DF0DD4" w:rsidRDefault="00DF0DD4" w:rsidP="00DF0DD4">
      <w:pPr>
        <w:spacing w:line="360" w:lineRule="auto"/>
        <w:jc w:val="center"/>
        <w:rPr>
          <w:rFonts w:ascii="Arial" w:hAnsi="Arial" w:cs="Arial"/>
          <w:sz w:val="24"/>
          <w:szCs w:val="24"/>
        </w:rPr>
      </w:pPr>
    </w:p>
    <w:p w14:paraId="3A5BF8A5" w14:textId="64402E51" w:rsidR="00DF0DD4" w:rsidRDefault="00DF0DD4" w:rsidP="00DF0DD4">
      <w:pPr>
        <w:spacing w:line="360" w:lineRule="auto"/>
        <w:jc w:val="center"/>
        <w:rPr>
          <w:rFonts w:ascii="Arial" w:hAnsi="Arial" w:cs="Arial"/>
          <w:sz w:val="24"/>
          <w:szCs w:val="24"/>
        </w:rPr>
      </w:pPr>
      <w:r>
        <w:rPr>
          <w:rFonts w:ascii="Arial" w:hAnsi="Arial" w:cs="Arial"/>
          <w:sz w:val="24"/>
          <w:szCs w:val="24"/>
        </w:rPr>
        <w:t>Mr. Dale Clarke</w:t>
      </w:r>
    </w:p>
    <w:p w14:paraId="0D3DBFEE" w14:textId="77777777" w:rsidR="00DF0DD4" w:rsidRDefault="00DF0DD4" w:rsidP="00DF0DD4">
      <w:pPr>
        <w:spacing w:line="360" w:lineRule="auto"/>
        <w:jc w:val="both"/>
        <w:rPr>
          <w:rFonts w:ascii="Arial" w:hAnsi="Arial" w:cs="Arial"/>
          <w:sz w:val="24"/>
          <w:szCs w:val="24"/>
        </w:rPr>
      </w:pPr>
    </w:p>
    <w:p w14:paraId="460EA616" w14:textId="7610945C" w:rsidR="00DF0DD4" w:rsidRDefault="00DF0DD4" w:rsidP="00DF0DD4">
      <w:pPr>
        <w:spacing w:line="360" w:lineRule="auto"/>
        <w:jc w:val="both"/>
        <w:rPr>
          <w:rFonts w:ascii="Arial" w:hAnsi="Arial" w:cs="Arial"/>
          <w:sz w:val="24"/>
          <w:szCs w:val="24"/>
        </w:rPr>
      </w:pPr>
    </w:p>
    <w:p w14:paraId="75187139" w14:textId="45BC95D0" w:rsidR="00DF0DD4" w:rsidRDefault="00DF0DD4" w:rsidP="00DF0DD4">
      <w:pPr>
        <w:spacing w:line="360" w:lineRule="auto"/>
        <w:jc w:val="both"/>
        <w:rPr>
          <w:rFonts w:ascii="Arial" w:hAnsi="Arial" w:cs="Arial"/>
          <w:sz w:val="24"/>
          <w:szCs w:val="24"/>
        </w:rPr>
      </w:pPr>
    </w:p>
    <w:p w14:paraId="6ECC1B03" w14:textId="273522C0" w:rsidR="00DF0DD4" w:rsidRDefault="00DF0DD4" w:rsidP="00DF0DD4">
      <w:pPr>
        <w:spacing w:line="360" w:lineRule="auto"/>
        <w:jc w:val="both"/>
        <w:rPr>
          <w:rFonts w:ascii="Arial" w:hAnsi="Arial" w:cs="Arial"/>
          <w:sz w:val="24"/>
          <w:szCs w:val="24"/>
        </w:rPr>
      </w:pPr>
    </w:p>
    <w:p w14:paraId="3C82DF84" w14:textId="03C59489" w:rsidR="00DF0DD4" w:rsidRDefault="00DF0DD4" w:rsidP="00DF0DD4">
      <w:pPr>
        <w:spacing w:line="360" w:lineRule="auto"/>
        <w:jc w:val="both"/>
        <w:rPr>
          <w:rFonts w:ascii="Arial" w:hAnsi="Arial" w:cs="Arial"/>
          <w:sz w:val="24"/>
          <w:szCs w:val="24"/>
        </w:rPr>
      </w:pPr>
    </w:p>
    <w:p w14:paraId="4DE00D7B" w14:textId="27720CFD" w:rsidR="00DF0DD4" w:rsidRDefault="00DF0DD4" w:rsidP="00DF0DD4">
      <w:pPr>
        <w:spacing w:line="360" w:lineRule="auto"/>
        <w:jc w:val="both"/>
        <w:rPr>
          <w:rFonts w:ascii="Arial" w:hAnsi="Arial" w:cs="Arial"/>
          <w:sz w:val="24"/>
          <w:szCs w:val="24"/>
        </w:rPr>
      </w:pPr>
    </w:p>
    <w:p w14:paraId="5D690F90" w14:textId="2286F65C" w:rsidR="00DF0DD4" w:rsidRDefault="00DF0DD4" w:rsidP="00DF0DD4">
      <w:pPr>
        <w:spacing w:line="360" w:lineRule="auto"/>
        <w:jc w:val="both"/>
        <w:rPr>
          <w:rFonts w:ascii="Arial" w:hAnsi="Arial" w:cs="Arial"/>
          <w:sz w:val="24"/>
          <w:szCs w:val="24"/>
        </w:rPr>
      </w:pPr>
    </w:p>
    <w:p w14:paraId="2EA5E23E" w14:textId="2CE52E8E" w:rsidR="00DF0DD4" w:rsidRDefault="00DF0DD4" w:rsidP="00DF0DD4">
      <w:pPr>
        <w:spacing w:line="360" w:lineRule="auto"/>
        <w:jc w:val="both"/>
        <w:rPr>
          <w:rFonts w:ascii="Arial" w:hAnsi="Arial" w:cs="Arial"/>
          <w:sz w:val="24"/>
          <w:szCs w:val="24"/>
        </w:rPr>
      </w:pPr>
    </w:p>
    <w:p w14:paraId="09D32600" w14:textId="04659363" w:rsidR="00DF0DD4" w:rsidRDefault="00DF0DD4" w:rsidP="00DF0DD4">
      <w:pPr>
        <w:spacing w:line="360" w:lineRule="auto"/>
        <w:jc w:val="both"/>
        <w:rPr>
          <w:rFonts w:ascii="Arial" w:hAnsi="Arial" w:cs="Arial"/>
          <w:sz w:val="24"/>
          <w:szCs w:val="24"/>
        </w:rPr>
      </w:pPr>
    </w:p>
    <w:p w14:paraId="47D3F815" w14:textId="41FC813E" w:rsidR="00DF0DD4" w:rsidRDefault="00DF0DD4" w:rsidP="00DF0DD4">
      <w:pPr>
        <w:spacing w:line="360" w:lineRule="auto"/>
        <w:jc w:val="center"/>
        <w:rPr>
          <w:rFonts w:ascii="Arial" w:hAnsi="Arial" w:cs="Arial"/>
          <w:b/>
          <w:bCs/>
          <w:sz w:val="24"/>
          <w:szCs w:val="24"/>
        </w:rPr>
      </w:pPr>
      <w:r w:rsidRPr="00DF0DD4">
        <w:rPr>
          <w:rFonts w:ascii="Arial" w:hAnsi="Arial" w:cs="Arial"/>
          <w:b/>
          <w:bCs/>
          <w:sz w:val="24"/>
          <w:szCs w:val="24"/>
        </w:rPr>
        <w:lastRenderedPageBreak/>
        <w:t>Executive Summary</w:t>
      </w:r>
    </w:p>
    <w:p w14:paraId="0EF708B5" w14:textId="26816098" w:rsidR="00683676" w:rsidRPr="00683676" w:rsidRDefault="00683676" w:rsidP="00500D00">
      <w:pPr>
        <w:spacing w:line="360" w:lineRule="auto"/>
        <w:jc w:val="both"/>
        <w:rPr>
          <w:rFonts w:ascii="Arial" w:hAnsi="Arial" w:cs="Arial"/>
          <w:sz w:val="24"/>
          <w:szCs w:val="24"/>
        </w:rPr>
      </w:pPr>
      <w:r>
        <w:rPr>
          <w:rFonts w:ascii="Arial" w:hAnsi="Arial" w:cs="Arial"/>
          <w:sz w:val="24"/>
          <w:szCs w:val="24"/>
        </w:rPr>
        <w:t>This report is about two of the biggest hotel chains in the world, Marriot</w:t>
      </w:r>
      <w:r w:rsidR="003241A7">
        <w:rPr>
          <w:rFonts w:ascii="Arial" w:hAnsi="Arial" w:cs="Arial"/>
          <w:sz w:val="24"/>
          <w:szCs w:val="24"/>
        </w:rPr>
        <w:t>t</w:t>
      </w:r>
      <w:r>
        <w:rPr>
          <w:rFonts w:ascii="Arial" w:hAnsi="Arial" w:cs="Arial"/>
          <w:sz w:val="24"/>
          <w:szCs w:val="24"/>
        </w:rPr>
        <w:t xml:space="preserve"> Hotels and Hilton. This report will be about their history, revenue for the past four years, positioning of their brands, growth potential, and financial Commitment to Social Responsibility (CSR). The reader will have a better understanding o</w:t>
      </w:r>
      <w:r w:rsidR="00AC7829">
        <w:rPr>
          <w:rFonts w:ascii="Arial" w:hAnsi="Arial" w:cs="Arial"/>
          <w:sz w:val="24"/>
          <w:szCs w:val="24"/>
        </w:rPr>
        <w:t>f</w:t>
      </w:r>
      <w:r>
        <w:rPr>
          <w:rFonts w:ascii="Arial" w:hAnsi="Arial" w:cs="Arial"/>
          <w:sz w:val="24"/>
          <w:szCs w:val="24"/>
        </w:rPr>
        <w:t xml:space="preserve"> how these hotel giants head against each other, see their strengths and weaknesses. There will be charts to better understand we are these organisations heading in the future. Also, see how the</w:t>
      </w:r>
      <w:r w:rsidR="00AC7829">
        <w:rPr>
          <w:rFonts w:ascii="Arial" w:hAnsi="Arial" w:cs="Arial"/>
          <w:sz w:val="24"/>
          <w:szCs w:val="24"/>
        </w:rPr>
        <w:t>y</w:t>
      </w:r>
      <w:r>
        <w:rPr>
          <w:rFonts w:ascii="Arial" w:hAnsi="Arial" w:cs="Arial"/>
          <w:sz w:val="24"/>
          <w:szCs w:val="24"/>
        </w:rPr>
        <w:t xml:space="preserve"> give back to the community and the environment.</w:t>
      </w:r>
      <w:r w:rsidR="00FE57DE">
        <w:rPr>
          <w:rFonts w:ascii="Arial" w:hAnsi="Arial" w:cs="Arial"/>
          <w:sz w:val="24"/>
          <w:szCs w:val="24"/>
        </w:rPr>
        <w:t xml:space="preserve"> The reader will</w:t>
      </w:r>
      <w:r>
        <w:rPr>
          <w:rFonts w:ascii="Arial" w:hAnsi="Arial" w:cs="Arial"/>
          <w:sz w:val="24"/>
          <w:szCs w:val="24"/>
        </w:rPr>
        <w:t xml:space="preserve"> have a deeper understanding</w:t>
      </w:r>
      <w:r w:rsidR="00AC7829">
        <w:rPr>
          <w:rFonts w:ascii="Arial" w:hAnsi="Arial" w:cs="Arial"/>
          <w:sz w:val="24"/>
          <w:szCs w:val="24"/>
        </w:rPr>
        <w:t xml:space="preserve"> of</w:t>
      </w:r>
      <w:r>
        <w:rPr>
          <w:rFonts w:ascii="Arial" w:hAnsi="Arial" w:cs="Arial"/>
          <w:sz w:val="24"/>
          <w:szCs w:val="24"/>
        </w:rPr>
        <w:t xml:space="preserve"> how the</w:t>
      </w:r>
      <w:r w:rsidR="00FE57DE">
        <w:rPr>
          <w:rFonts w:ascii="Arial" w:hAnsi="Arial" w:cs="Arial"/>
          <w:sz w:val="24"/>
          <w:szCs w:val="24"/>
        </w:rPr>
        <w:t>se organisations</w:t>
      </w:r>
      <w:r>
        <w:rPr>
          <w:rFonts w:ascii="Arial" w:hAnsi="Arial" w:cs="Arial"/>
          <w:sz w:val="24"/>
          <w:szCs w:val="24"/>
        </w:rPr>
        <w:t xml:space="preserve"> will achieve CSR goals. Finally, </w:t>
      </w:r>
      <w:r w:rsidR="00AC7829">
        <w:rPr>
          <w:rFonts w:ascii="Arial" w:hAnsi="Arial" w:cs="Arial"/>
          <w:sz w:val="24"/>
          <w:szCs w:val="24"/>
        </w:rPr>
        <w:t>one</w:t>
      </w:r>
      <w:r>
        <w:rPr>
          <w:rFonts w:ascii="Arial" w:hAnsi="Arial" w:cs="Arial"/>
          <w:sz w:val="24"/>
          <w:szCs w:val="24"/>
        </w:rPr>
        <w:t xml:space="preserve"> organisation will be given </w:t>
      </w:r>
      <w:r w:rsidR="00AC7829">
        <w:rPr>
          <w:rFonts w:ascii="Arial" w:hAnsi="Arial" w:cs="Arial"/>
          <w:sz w:val="24"/>
          <w:szCs w:val="24"/>
        </w:rPr>
        <w:t xml:space="preserve">a </w:t>
      </w:r>
      <w:r>
        <w:rPr>
          <w:rFonts w:ascii="Arial" w:hAnsi="Arial" w:cs="Arial"/>
          <w:sz w:val="24"/>
          <w:szCs w:val="24"/>
        </w:rPr>
        <w:t>suggestion</w:t>
      </w:r>
      <w:r w:rsidR="007F69AE">
        <w:rPr>
          <w:rFonts w:ascii="Arial" w:hAnsi="Arial" w:cs="Arial"/>
          <w:sz w:val="24"/>
          <w:szCs w:val="24"/>
        </w:rPr>
        <w:t xml:space="preserve"> on</w:t>
      </w:r>
      <w:r w:rsidR="00AC7829">
        <w:rPr>
          <w:rFonts w:ascii="Arial" w:hAnsi="Arial" w:cs="Arial"/>
          <w:sz w:val="24"/>
          <w:szCs w:val="24"/>
        </w:rPr>
        <w:t xml:space="preserve"> how</w:t>
      </w:r>
      <w:r>
        <w:rPr>
          <w:rFonts w:ascii="Arial" w:hAnsi="Arial" w:cs="Arial"/>
          <w:sz w:val="24"/>
          <w:szCs w:val="24"/>
        </w:rPr>
        <w:t xml:space="preserve"> to improve their growth</w:t>
      </w:r>
      <w:r w:rsidR="00FE57DE">
        <w:rPr>
          <w:rFonts w:ascii="Arial" w:hAnsi="Arial" w:cs="Arial"/>
          <w:sz w:val="24"/>
          <w:szCs w:val="24"/>
        </w:rPr>
        <w:t>,</w:t>
      </w:r>
      <w:r>
        <w:rPr>
          <w:rFonts w:ascii="Arial" w:hAnsi="Arial" w:cs="Arial"/>
          <w:sz w:val="24"/>
          <w:szCs w:val="24"/>
        </w:rPr>
        <w:t xml:space="preserve"> and</w:t>
      </w:r>
      <w:r w:rsidR="00AC7829">
        <w:rPr>
          <w:rFonts w:ascii="Arial" w:hAnsi="Arial" w:cs="Arial"/>
          <w:sz w:val="24"/>
          <w:szCs w:val="24"/>
        </w:rPr>
        <w:t xml:space="preserve"> the other one to</w:t>
      </w:r>
      <w:r>
        <w:rPr>
          <w:rFonts w:ascii="Arial" w:hAnsi="Arial" w:cs="Arial"/>
          <w:sz w:val="24"/>
          <w:szCs w:val="24"/>
        </w:rPr>
        <w:t xml:space="preserve"> </w:t>
      </w:r>
      <w:r w:rsidR="007F69AE">
        <w:rPr>
          <w:rFonts w:ascii="Arial" w:hAnsi="Arial" w:cs="Arial"/>
          <w:sz w:val="24"/>
          <w:szCs w:val="24"/>
        </w:rPr>
        <w:t xml:space="preserve">look into worker outsourcing. </w:t>
      </w:r>
    </w:p>
    <w:p w14:paraId="1E453980" w14:textId="60BBA6DC" w:rsidR="00DF0DD4" w:rsidRDefault="00DF0DD4" w:rsidP="00500D00">
      <w:pPr>
        <w:spacing w:line="360" w:lineRule="auto"/>
        <w:jc w:val="both"/>
        <w:rPr>
          <w:rFonts w:ascii="Arial" w:hAnsi="Arial" w:cs="Arial"/>
          <w:b/>
          <w:bCs/>
          <w:sz w:val="24"/>
          <w:szCs w:val="24"/>
        </w:rPr>
      </w:pPr>
    </w:p>
    <w:p w14:paraId="19FD2B14" w14:textId="206A59FC" w:rsidR="00DF0DD4" w:rsidRDefault="00DF0DD4" w:rsidP="00500D00">
      <w:pPr>
        <w:spacing w:line="360" w:lineRule="auto"/>
        <w:jc w:val="both"/>
        <w:rPr>
          <w:rFonts w:ascii="Arial" w:hAnsi="Arial" w:cs="Arial"/>
          <w:b/>
          <w:bCs/>
          <w:sz w:val="24"/>
          <w:szCs w:val="24"/>
        </w:rPr>
      </w:pPr>
    </w:p>
    <w:p w14:paraId="2B0AE979" w14:textId="5CAB8106" w:rsidR="00DF0DD4" w:rsidRDefault="00DF0DD4" w:rsidP="00DF0DD4">
      <w:pPr>
        <w:spacing w:line="360" w:lineRule="auto"/>
        <w:jc w:val="center"/>
        <w:rPr>
          <w:rFonts w:ascii="Arial" w:hAnsi="Arial" w:cs="Arial"/>
          <w:b/>
          <w:bCs/>
          <w:sz w:val="24"/>
          <w:szCs w:val="24"/>
        </w:rPr>
      </w:pPr>
    </w:p>
    <w:p w14:paraId="3A81BA9E" w14:textId="1DE10768" w:rsidR="00DF0DD4" w:rsidRDefault="00DF0DD4" w:rsidP="00DF0DD4">
      <w:pPr>
        <w:spacing w:line="360" w:lineRule="auto"/>
        <w:jc w:val="center"/>
        <w:rPr>
          <w:rFonts w:ascii="Arial" w:hAnsi="Arial" w:cs="Arial"/>
          <w:b/>
          <w:bCs/>
          <w:sz w:val="24"/>
          <w:szCs w:val="24"/>
        </w:rPr>
      </w:pPr>
    </w:p>
    <w:p w14:paraId="5CE5E99C" w14:textId="7B3FF4CA" w:rsidR="00DF0DD4" w:rsidRDefault="00DF0DD4" w:rsidP="00DF0DD4">
      <w:pPr>
        <w:spacing w:line="360" w:lineRule="auto"/>
        <w:jc w:val="center"/>
        <w:rPr>
          <w:rFonts w:ascii="Arial" w:hAnsi="Arial" w:cs="Arial"/>
          <w:b/>
          <w:bCs/>
          <w:sz w:val="24"/>
          <w:szCs w:val="24"/>
        </w:rPr>
      </w:pPr>
    </w:p>
    <w:p w14:paraId="5F9ED188" w14:textId="6AD93AD3" w:rsidR="00DF0DD4" w:rsidRDefault="00DF0DD4" w:rsidP="00DF0DD4">
      <w:pPr>
        <w:spacing w:line="360" w:lineRule="auto"/>
        <w:jc w:val="center"/>
        <w:rPr>
          <w:rFonts w:ascii="Arial" w:hAnsi="Arial" w:cs="Arial"/>
          <w:b/>
          <w:bCs/>
          <w:sz w:val="24"/>
          <w:szCs w:val="24"/>
        </w:rPr>
      </w:pPr>
    </w:p>
    <w:p w14:paraId="2AB2AA7D" w14:textId="23433E60" w:rsidR="00DF0DD4" w:rsidRDefault="00DF0DD4" w:rsidP="00DF0DD4">
      <w:pPr>
        <w:spacing w:line="360" w:lineRule="auto"/>
        <w:jc w:val="center"/>
        <w:rPr>
          <w:rFonts w:ascii="Arial" w:hAnsi="Arial" w:cs="Arial"/>
          <w:b/>
          <w:bCs/>
          <w:sz w:val="24"/>
          <w:szCs w:val="24"/>
        </w:rPr>
      </w:pPr>
    </w:p>
    <w:p w14:paraId="65BCAEDB" w14:textId="128CFA6D" w:rsidR="00DF0DD4" w:rsidRDefault="00DF0DD4" w:rsidP="00DF0DD4">
      <w:pPr>
        <w:spacing w:line="360" w:lineRule="auto"/>
        <w:jc w:val="center"/>
        <w:rPr>
          <w:rFonts w:ascii="Arial" w:hAnsi="Arial" w:cs="Arial"/>
          <w:b/>
          <w:bCs/>
          <w:sz w:val="24"/>
          <w:szCs w:val="24"/>
        </w:rPr>
      </w:pPr>
    </w:p>
    <w:p w14:paraId="456FEC88" w14:textId="71D1FB70" w:rsidR="00DF0DD4" w:rsidRDefault="00DF0DD4" w:rsidP="00DF0DD4">
      <w:pPr>
        <w:spacing w:line="360" w:lineRule="auto"/>
        <w:jc w:val="center"/>
        <w:rPr>
          <w:rFonts w:ascii="Arial" w:hAnsi="Arial" w:cs="Arial"/>
          <w:b/>
          <w:bCs/>
          <w:sz w:val="24"/>
          <w:szCs w:val="24"/>
        </w:rPr>
      </w:pPr>
    </w:p>
    <w:p w14:paraId="1FA7F652" w14:textId="09A15A5F" w:rsidR="00DF0DD4" w:rsidRDefault="00DF0DD4" w:rsidP="00DF0DD4">
      <w:pPr>
        <w:spacing w:line="360" w:lineRule="auto"/>
        <w:jc w:val="center"/>
        <w:rPr>
          <w:rFonts w:ascii="Arial" w:hAnsi="Arial" w:cs="Arial"/>
          <w:b/>
          <w:bCs/>
          <w:sz w:val="24"/>
          <w:szCs w:val="24"/>
        </w:rPr>
      </w:pPr>
    </w:p>
    <w:p w14:paraId="0E1492EE" w14:textId="46557294" w:rsidR="00DF0DD4" w:rsidRDefault="00DF0DD4" w:rsidP="00DF0DD4">
      <w:pPr>
        <w:spacing w:line="360" w:lineRule="auto"/>
        <w:jc w:val="center"/>
        <w:rPr>
          <w:rFonts w:ascii="Arial" w:hAnsi="Arial" w:cs="Arial"/>
          <w:b/>
          <w:bCs/>
          <w:sz w:val="24"/>
          <w:szCs w:val="24"/>
        </w:rPr>
      </w:pPr>
    </w:p>
    <w:p w14:paraId="5719617E" w14:textId="03BE14CA" w:rsidR="00DF0DD4" w:rsidRDefault="00DF0DD4" w:rsidP="00DF0DD4">
      <w:pPr>
        <w:spacing w:line="360" w:lineRule="auto"/>
        <w:jc w:val="center"/>
        <w:rPr>
          <w:rFonts w:ascii="Arial" w:hAnsi="Arial" w:cs="Arial"/>
          <w:b/>
          <w:bCs/>
          <w:sz w:val="24"/>
          <w:szCs w:val="24"/>
        </w:rPr>
      </w:pPr>
    </w:p>
    <w:p w14:paraId="406C8332" w14:textId="1FF4B7A6" w:rsidR="00DF0DD4" w:rsidRDefault="00DF0DD4" w:rsidP="007F69AE">
      <w:pPr>
        <w:spacing w:line="360" w:lineRule="auto"/>
        <w:rPr>
          <w:rFonts w:ascii="Arial" w:hAnsi="Arial" w:cs="Arial"/>
          <w:b/>
          <w:bCs/>
          <w:sz w:val="24"/>
          <w:szCs w:val="24"/>
        </w:rPr>
      </w:pPr>
    </w:p>
    <w:p w14:paraId="0A360F4F" w14:textId="77777777" w:rsidR="007F69AE" w:rsidRDefault="007F69AE" w:rsidP="007F69AE">
      <w:pPr>
        <w:spacing w:line="360" w:lineRule="auto"/>
        <w:rPr>
          <w:rFonts w:ascii="Arial" w:hAnsi="Arial" w:cs="Arial"/>
          <w:b/>
          <w:bCs/>
          <w:sz w:val="24"/>
          <w:szCs w:val="24"/>
        </w:rPr>
      </w:pPr>
    </w:p>
    <w:p w14:paraId="64F7D035" w14:textId="11FB6609" w:rsidR="00DF0DD4" w:rsidRDefault="00DF0DD4" w:rsidP="00DF0DD4">
      <w:pPr>
        <w:spacing w:line="360" w:lineRule="auto"/>
        <w:jc w:val="center"/>
        <w:rPr>
          <w:rFonts w:ascii="Arial" w:hAnsi="Arial" w:cs="Arial"/>
          <w:b/>
          <w:bCs/>
          <w:sz w:val="24"/>
          <w:szCs w:val="24"/>
        </w:rPr>
      </w:pPr>
    </w:p>
    <w:p w14:paraId="74862682" w14:textId="59802EC1" w:rsidR="00DF0DD4" w:rsidRDefault="00DF0DD4" w:rsidP="00DF0DD4">
      <w:pPr>
        <w:spacing w:line="360" w:lineRule="auto"/>
        <w:jc w:val="center"/>
        <w:rPr>
          <w:rFonts w:ascii="Arial" w:hAnsi="Arial" w:cs="Arial"/>
          <w:b/>
          <w:bCs/>
          <w:sz w:val="24"/>
          <w:szCs w:val="24"/>
        </w:rPr>
      </w:pPr>
    </w:p>
    <w:p w14:paraId="1E3C8485" w14:textId="12B49FE9" w:rsidR="00DF0DD4" w:rsidRDefault="00DF0DD4" w:rsidP="00DF0DD4">
      <w:pPr>
        <w:spacing w:line="360" w:lineRule="auto"/>
        <w:jc w:val="center"/>
        <w:rPr>
          <w:rFonts w:ascii="Arial" w:hAnsi="Arial" w:cs="Arial"/>
          <w:b/>
          <w:bCs/>
          <w:sz w:val="24"/>
          <w:szCs w:val="24"/>
        </w:rPr>
      </w:pPr>
    </w:p>
    <w:p w14:paraId="36676CF6" w14:textId="6B239A13" w:rsidR="00DF0DD4" w:rsidRDefault="00DF0DD4" w:rsidP="00DF0DD4">
      <w:pPr>
        <w:spacing w:line="360" w:lineRule="auto"/>
        <w:jc w:val="center"/>
        <w:rPr>
          <w:rFonts w:ascii="Arial" w:hAnsi="Arial" w:cs="Arial"/>
          <w:b/>
          <w:bCs/>
          <w:sz w:val="24"/>
          <w:szCs w:val="24"/>
        </w:rPr>
      </w:pPr>
      <w:r>
        <w:rPr>
          <w:rFonts w:ascii="Arial" w:hAnsi="Arial" w:cs="Arial"/>
          <w:b/>
          <w:bCs/>
          <w:sz w:val="24"/>
          <w:szCs w:val="24"/>
        </w:rPr>
        <w:t>Table of Contents</w:t>
      </w:r>
    </w:p>
    <w:p w14:paraId="32E04B2C" w14:textId="5D8BBF7D" w:rsidR="00DF0DD4" w:rsidRDefault="00DB0FF5" w:rsidP="00500D00">
      <w:pPr>
        <w:tabs>
          <w:tab w:val="left" w:leader="dot" w:pos="8222"/>
          <w:tab w:val="left" w:leader="dot" w:pos="8505"/>
        </w:tabs>
        <w:spacing w:line="360" w:lineRule="auto"/>
        <w:rPr>
          <w:rFonts w:ascii="Arial" w:hAnsi="Arial" w:cs="Arial"/>
          <w:b/>
          <w:bCs/>
          <w:sz w:val="24"/>
          <w:szCs w:val="24"/>
        </w:rPr>
      </w:pPr>
      <w:r>
        <w:rPr>
          <w:rFonts w:ascii="Arial" w:hAnsi="Arial" w:cs="Arial"/>
          <w:b/>
          <w:bCs/>
          <w:sz w:val="24"/>
          <w:szCs w:val="24"/>
        </w:rPr>
        <w:t>Introduction</w:t>
      </w:r>
      <w:r>
        <w:rPr>
          <w:rFonts w:ascii="Arial" w:hAnsi="Arial" w:cs="Arial"/>
          <w:b/>
          <w:bCs/>
          <w:sz w:val="24"/>
          <w:szCs w:val="24"/>
        </w:rPr>
        <w:tab/>
      </w:r>
      <w:r w:rsidR="00807A8D">
        <w:rPr>
          <w:rFonts w:ascii="Arial" w:hAnsi="Arial" w:cs="Arial"/>
          <w:b/>
          <w:bCs/>
          <w:sz w:val="24"/>
          <w:szCs w:val="24"/>
        </w:rPr>
        <w:t>4</w:t>
      </w:r>
    </w:p>
    <w:p w14:paraId="3A855408" w14:textId="0ED2F007"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Marriot</w:t>
      </w:r>
      <w:r w:rsidR="003241A7">
        <w:rPr>
          <w:rFonts w:ascii="Arial" w:hAnsi="Arial" w:cs="Arial"/>
          <w:b/>
          <w:bCs/>
          <w:sz w:val="24"/>
          <w:szCs w:val="24"/>
        </w:rPr>
        <w:t xml:space="preserve">t </w:t>
      </w:r>
      <w:r>
        <w:rPr>
          <w:rFonts w:ascii="Arial" w:hAnsi="Arial" w:cs="Arial"/>
          <w:b/>
          <w:bCs/>
          <w:sz w:val="24"/>
          <w:szCs w:val="24"/>
        </w:rPr>
        <w:t>International</w:t>
      </w:r>
    </w:p>
    <w:p w14:paraId="37BF49C3" w14:textId="43BD4150"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Total Revenue</w:t>
      </w:r>
      <w:r>
        <w:rPr>
          <w:rFonts w:ascii="Arial" w:hAnsi="Arial" w:cs="Arial"/>
          <w:b/>
          <w:bCs/>
          <w:sz w:val="24"/>
          <w:szCs w:val="24"/>
        </w:rPr>
        <w:tab/>
        <w:t>4</w:t>
      </w:r>
      <w:r w:rsidR="00C62C16">
        <w:rPr>
          <w:rFonts w:ascii="Arial" w:hAnsi="Arial" w:cs="Arial"/>
          <w:b/>
          <w:bCs/>
          <w:sz w:val="24"/>
          <w:szCs w:val="24"/>
        </w:rPr>
        <w:t>-5</w:t>
      </w:r>
    </w:p>
    <w:p w14:paraId="139AABCA" w14:textId="4E7F7D44"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Market Position</w:t>
      </w:r>
      <w:r>
        <w:rPr>
          <w:rFonts w:ascii="Arial" w:hAnsi="Arial" w:cs="Arial"/>
          <w:b/>
          <w:bCs/>
          <w:sz w:val="24"/>
          <w:szCs w:val="24"/>
        </w:rPr>
        <w:tab/>
      </w:r>
      <w:r w:rsidR="00C62C16">
        <w:rPr>
          <w:rFonts w:ascii="Arial" w:hAnsi="Arial" w:cs="Arial"/>
          <w:b/>
          <w:bCs/>
          <w:sz w:val="24"/>
          <w:szCs w:val="24"/>
        </w:rPr>
        <w:t>5</w:t>
      </w:r>
    </w:p>
    <w:p w14:paraId="3BDECA05" w14:textId="68DF2075"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Growth Potential</w:t>
      </w:r>
      <w:r>
        <w:rPr>
          <w:rFonts w:ascii="Arial" w:hAnsi="Arial" w:cs="Arial"/>
          <w:b/>
          <w:bCs/>
          <w:sz w:val="24"/>
          <w:szCs w:val="24"/>
        </w:rPr>
        <w:tab/>
      </w:r>
      <w:r w:rsidR="00C62C16">
        <w:rPr>
          <w:rFonts w:ascii="Arial" w:hAnsi="Arial" w:cs="Arial"/>
          <w:b/>
          <w:bCs/>
          <w:sz w:val="24"/>
          <w:szCs w:val="24"/>
        </w:rPr>
        <w:t>5-6</w:t>
      </w:r>
    </w:p>
    <w:p w14:paraId="3FC9AD9A" w14:textId="6A68912A"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Financial Commitment to CSR</w:t>
      </w:r>
      <w:r w:rsidR="00C62C16">
        <w:rPr>
          <w:rFonts w:ascii="Arial" w:hAnsi="Arial" w:cs="Arial"/>
          <w:b/>
          <w:bCs/>
          <w:sz w:val="24"/>
          <w:szCs w:val="24"/>
        </w:rPr>
        <w:tab/>
        <w:t>6</w:t>
      </w:r>
    </w:p>
    <w:p w14:paraId="5EC38063" w14:textId="4CA6382B"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Hilton Hotels</w:t>
      </w:r>
    </w:p>
    <w:p w14:paraId="10400843" w14:textId="4895DD1C"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Total Revenue</w:t>
      </w:r>
      <w:r>
        <w:rPr>
          <w:rFonts w:ascii="Arial" w:hAnsi="Arial" w:cs="Arial"/>
          <w:b/>
          <w:bCs/>
          <w:sz w:val="24"/>
          <w:szCs w:val="24"/>
        </w:rPr>
        <w:tab/>
      </w:r>
      <w:r w:rsidR="00C62C16">
        <w:rPr>
          <w:rFonts w:ascii="Arial" w:hAnsi="Arial" w:cs="Arial"/>
          <w:b/>
          <w:bCs/>
          <w:sz w:val="24"/>
          <w:szCs w:val="24"/>
        </w:rPr>
        <w:t>7</w:t>
      </w:r>
    </w:p>
    <w:p w14:paraId="1138D73F" w14:textId="385067BE"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Market Position</w:t>
      </w:r>
      <w:r>
        <w:rPr>
          <w:rFonts w:ascii="Arial" w:hAnsi="Arial" w:cs="Arial"/>
          <w:b/>
          <w:bCs/>
          <w:sz w:val="24"/>
          <w:szCs w:val="24"/>
        </w:rPr>
        <w:tab/>
      </w:r>
      <w:r w:rsidR="00C62C16">
        <w:rPr>
          <w:rFonts w:ascii="Arial" w:hAnsi="Arial" w:cs="Arial"/>
          <w:b/>
          <w:bCs/>
          <w:sz w:val="24"/>
          <w:szCs w:val="24"/>
        </w:rPr>
        <w:t>7</w:t>
      </w:r>
    </w:p>
    <w:p w14:paraId="33AE1EC4" w14:textId="7FA8C56D" w:rsidR="00807A8D"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Growth Potential</w:t>
      </w:r>
      <w:r>
        <w:rPr>
          <w:rFonts w:ascii="Arial" w:hAnsi="Arial" w:cs="Arial"/>
          <w:b/>
          <w:bCs/>
          <w:sz w:val="24"/>
          <w:szCs w:val="24"/>
        </w:rPr>
        <w:tab/>
      </w:r>
      <w:r w:rsidR="00C62C16">
        <w:rPr>
          <w:rFonts w:ascii="Arial" w:hAnsi="Arial" w:cs="Arial"/>
          <w:b/>
          <w:bCs/>
          <w:sz w:val="24"/>
          <w:szCs w:val="24"/>
        </w:rPr>
        <w:t>7</w:t>
      </w:r>
    </w:p>
    <w:p w14:paraId="7E8F3954" w14:textId="4F131D44" w:rsidR="00DF0DD4" w:rsidRDefault="00807A8D"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Financial Commitment to CSR</w:t>
      </w:r>
      <w:r>
        <w:rPr>
          <w:rFonts w:ascii="Arial" w:hAnsi="Arial" w:cs="Arial"/>
          <w:b/>
          <w:bCs/>
          <w:sz w:val="24"/>
          <w:szCs w:val="24"/>
        </w:rPr>
        <w:tab/>
      </w:r>
      <w:r w:rsidR="00C62C16">
        <w:rPr>
          <w:rFonts w:ascii="Arial" w:hAnsi="Arial" w:cs="Arial"/>
          <w:b/>
          <w:bCs/>
          <w:sz w:val="24"/>
          <w:szCs w:val="24"/>
        </w:rPr>
        <w:t>7-8</w:t>
      </w:r>
    </w:p>
    <w:p w14:paraId="3E674CA6" w14:textId="4D4EE3CE" w:rsidR="002F137F" w:rsidRDefault="002F137F" w:rsidP="00500D00">
      <w:pPr>
        <w:tabs>
          <w:tab w:val="left" w:leader="dot" w:pos="8222"/>
          <w:tab w:val="left" w:leader="dot" w:pos="8505"/>
          <w:tab w:val="left" w:leader="dot" w:pos="10490"/>
        </w:tabs>
        <w:spacing w:line="360" w:lineRule="auto"/>
        <w:rPr>
          <w:rFonts w:ascii="Arial" w:hAnsi="Arial" w:cs="Arial"/>
          <w:b/>
          <w:bCs/>
          <w:sz w:val="24"/>
          <w:szCs w:val="24"/>
        </w:rPr>
      </w:pPr>
      <w:r w:rsidRPr="002F137F">
        <w:rPr>
          <w:rFonts w:ascii="Arial" w:hAnsi="Arial" w:cs="Arial"/>
          <w:b/>
          <w:bCs/>
          <w:sz w:val="24"/>
          <w:szCs w:val="24"/>
        </w:rPr>
        <w:t>Comparison Between Marriot</w:t>
      </w:r>
      <w:r w:rsidR="003241A7">
        <w:rPr>
          <w:rFonts w:ascii="Arial" w:hAnsi="Arial" w:cs="Arial"/>
          <w:b/>
          <w:bCs/>
          <w:sz w:val="24"/>
          <w:szCs w:val="24"/>
        </w:rPr>
        <w:t>t</w:t>
      </w:r>
      <w:r w:rsidRPr="002F137F">
        <w:rPr>
          <w:rFonts w:ascii="Arial" w:hAnsi="Arial" w:cs="Arial"/>
          <w:b/>
          <w:bCs/>
          <w:sz w:val="24"/>
          <w:szCs w:val="24"/>
        </w:rPr>
        <w:t xml:space="preserve"> &amp; Hilton Hotels</w:t>
      </w:r>
      <w:r>
        <w:rPr>
          <w:rFonts w:ascii="Arial" w:hAnsi="Arial" w:cs="Arial"/>
          <w:b/>
          <w:bCs/>
          <w:sz w:val="24"/>
          <w:szCs w:val="24"/>
        </w:rPr>
        <w:tab/>
        <w:t>8</w:t>
      </w:r>
      <w:r w:rsidR="00C62C16">
        <w:rPr>
          <w:rFonts w:ascii="Arial" w:hAnsi="Arial" w:cs="Arial"/>
          <w:b/>
          <w:bCs/>
          <w:sz w:val="24"/>
          <w:szCs w:val="24"/>
        </w:rPr>
        <w:t>-9</w:t>
      </w:r>
    </w:p>
    <w:p w14:paraId="65FD20AE" w14:textId="2B569D49" w:rsidR="00DF0DD4" w:rsidRDefault="00DF0DD4" w:rsidP="00500D00">
      <w:pPr>
        <w:tabs>
          <w:tab w:val="left" w:leader="dot" w:pos="8222"/>
          <w:tab w:val="left" w:leader="dot" w:pos="8505"/>
          <w:tab w:val="left" w:leader="dot" w:pos="10490"/>
        </w:tabs>
        <w:spacing w:line="360" w:lineRule="auto"/>
        <w:rPr>
          <w:rFonts w:ascii="Arial" w:hAnsi="Arial" w:cs="Arial"/>
          <w:b/>
          <w:bCs/>
          <w:sz w:val="24"/>
          <w:szCs w:val="24"/>
        </w:rPr>
      </w:pPr>
      <w:r>
        <w:rPr>
          <w:rFonts w:ascii="Arial" w:hAnsi="Arial" w:cs="Arial"/>
          <w:b/>
          <w:bCs/>
          <w:sz w:val="24"/>
          <w:szCs w:val="24"/>
        </w:rPr>
        <w:t>Conclusion</w:t>
      </w:r>
      <w:r w:rsidR="00432176">
        <w:rPr>
          <w:rFonts w:ascii="Arial" w:hAnsi="Arial" w:cs="Arial"/>
          <w:b/>
          <w:bCs/>
          <w:sz w:val="24"/>
          <w:szCs w:val="24"/>
        </w:rPr>
        <w:t>/Suggestions</w:t>
      </w:r>
      <w:r>
        <w:rPr>
          <w:rFonts w:ascii="Arial" w:hAnsi="Arial" w:cs="Arial"/>
          <w:b/>
          <w:bCs/>
          <w:sz w:val="24"/>
          <w:szCs w:val="24"/>
        </w:rPr>
        <w:tab/>
      </w:r>
      <w:r w:rsidR="00C62C16">
        <w:rPr>
          <w:rFonts w:ascii="Arial" w:hAnsi="Arial" w:cs="Arial"/>
          <w:b/>
          <w:bCs/>
          <w:sz w:val="24"/>
          <w:szCs w:val="24"/>
        </w:rPr>
        <w:t>9</w:t>
      </w:r>
    </w:p>
    <w:p w14:paraId="6F979CD3" w14:textId="09CF9163" w:rsidR="00DF0DD4" w:rsidRDefault="00DF0DD4" w:rsidP="00500D00">
      <w:pPr>
        <w:tabs>
          <w:tab w:val="left" w:leader="dot" w:pos="8222"/>
          <w:tab w:val="left" w:leader="dot" w:pos="8505"/>
          <w:tab w:val="left" w:leader="dot" w:pos="10490"/>
        </w:tabs>
        <w:spacing w:line="360" w:lineRule="auto"/>
        <w:jc w:val="both"/>
        <w:rPr>
          <w:rFonts w:ascii="Arial" w:hAnsi="Arial" w:cs="Arial"/>
          <w:b/>
          <w:bCs/>
          <w:sz w:val="24"/>
          <w:szCs w:val="24"/>
        </w:rPr>
      </w:pPr>
      <w:r>
        <w:rPr>
          <w:rFonts w:ascii="Arial" w:hAnsi="Arial" w:cs="Arial"/>
          <w:b/>
          <w:bCs/>
          <w:sz w:val="24"/>
          <w:szCs w:val="24"/>
        </w:rPr>
        <w:t>Referen</w:t>
      </w:r>
      <w:r w:rsidR="00DB0FF5">
        <w:rPr>
          <w:rFonts w:ascii="Arial" w:hAnsi="Arial" w:cs="Arial"/>
          <w:b/>
          <w:bCs/>
          <w:sz w:val="24"/>
          <w:szCs w:val="24"/>
        </w:rPr>
        <w:t>ces</w:t>
      </w:r>
      <w:r w:rsidR="004840C2">
        <w:rPr>
          <w:rFonts w:ascii="Arial" w:hAnsi="Arial" w:cs="Arial"/>
          <w:b/>
          <w:bCs/>
          <w:sz w:val="24"/>
          <w:szCs w:val="24"/>
        </w:rPr>
        <w:tab/>
      </w:r>
      <w:r w:rsidR="00C62C16">
        <w:rPr>
          <w:rFonts w:ascii="Arial" w:hAnsi="Arial" w:cs="Arial"/>
          <w:b/>
          <w:bCs/>
          <w:sz w:val="24"/>
          <w:szCs w:val="24"/>
        </w:rPr>
        <w:t>10</w:t>
      </w:r>
      <w:r w:rsidR="004840C2">
        <w:rPr>
          <w:rFonts w:ascii="Arial" w:hAnsi="Arial" w:cs="Arial"/>
          <w:b/>
          <w:bCs/>
          <w:sz w:val="24"/>
          <w:szCs w:val="24"/>
        </w:rPr>
        <w:t>-12</w:t>
      </w:r>
    </w:p>
    <w:p w14:paraId="4D28866F" w14:textId="26BA3568" w:rsidR="00DB0FF5" w:rsidRDefault="00DB0FF5" w:rsidP="004840C2">
      <w:pPr>
        <w:tabs>
          <w:tab w:val="left" w:pos="8222"/>
          <w:tab w:val="left" w:leader="dot" w:pos="8505"/>
          <w:tab w:val="left" w:leader="dot" w:pos="10490"/>
        </w:tabs>
        <w:spacing w:line="360" w:lineRule="auto"/>
        <w:rPr>
          <w:rFonts w:ascii="Arial" w:hAnsi="Arial" w:cs="Arial"/>
          <w:b/>
          <w:bCs/>
          <w:sz w:val="24"/>
          <w:szCs w:val="24"/>
        </w:rPr>
      </w:pPr>
    </w:p>
    <w:p w14:paraId="509F8B88" w14:textId="13B8B574" w:rsidR="00DB0FF5" w:rsidRDefault="00DB0FF5" w:rsidP="00DF0DD4">
      <w:pPr>
        <w:tabs>
          <w:tab w:val="left" w:leader="dot" w:pos="8505"/>
          <w:tab w:val="left" w:leader="dot" w:pos="10490"/>
        </w:tabs>
        <w:spacing w:line="360" w:lineRule="auto"/>
        <w:rPr>
          <w:rFonts w:ascii="Arial" w:hAnsi="Arial" w:cs="Arial"/>
          <w:b/>
          <w:bCs/>
          <w:sz w:val="24"/>
          <w:szCs w:val="24"/>
        </w:rPr>
      </w:pPr>
    </w:p>
    <w:p w14:paraId="3015DCD6" w14:textId="51C5D256" w:rsidR="00DB0FF5" w:rsidRDefault="00DB0FF5" w:rsidP="00DF0DD4">
      <w:pPr>
        <w:tabs>
          <w:tab w:val="left" w:leader="dot" w:pos="8505"/>
          <w:tab w:val="left" w:leader="dot" w:pos="10490"/>
        </w:tabs>
        <w:spacing w:line="360" w:lineRule="auto"/>
        <w:rPr>
          <w:rFonts w:ascii="Arial" w:hAnsi="Arial" w:cs="Arial"/>
          <w:b/>
          <w:bCs/>
          <w:sz w:val="24"/>
          <w:szCs w:val="24"/>
        </w:rPr>
      </w:pPr>
    </w:p>
    <w:p w14:paraId="2D2309DB" w14:textId="343DDD84" w:rsidR="00DB0FF5" w:rsidRDefault="00DB0FF5" w:rsidP="00DF0DD4">
      <w:pPr>
        <w:tabs>
          <w:tab w:val="left" w:leader="dot" w:pos="8505"/>
          <w:tab w:val="left" w:leader="dot" w:pos="10490"/>
        </w:tabs>
        <w:spacing w:line="360" w:lineRule="auto"/>
        <w:rPr>
          <w:rFonts w:ascii="Arial" w:hAnsi="Arial" w:cs="Arial"/>
          <w:b/>
          <w:bCs/>
          <w:sz w:val="24"/>
          <w:szCs w:val="24"/>
        </w:rPr>
      </w:pPr>
    </w:p>
    <w:p w14:paraId="4467EB51" w14:textId="61BB5E83" w:rsidR="00DB0FF5" w:rsidRDefault="00DB0FF5" w:rsidP="00DF0DD4">
      <w:pPr>
        <w:tabs>
          <w:tab w:val="left" w:leader="dot" w:pos="8505"/>
          <w:tab w:val="left" w:leader="dot" w:pos="10490"/>
        </w:tabs>
        <w:spacing w:line="360" w:lineRule="auto"/>
        <w:rPr>
          <w:rFonts w:ascii="Arial" w:hAnsi="Arial" w:cs="Arial"/>
          <w:b/>
          <w:bCs/>
          <w:sz w:val="24"/>
          <w:szCs w:val="24"/>
        </w:rPr>
      </w:pPr>
    </w:p>
    <w:p w14:paraId="6C25AA7E" w14:textId="7C0A9AFB" w:rsidR="00DB0FF5" w:rsidRDefault="00DB0FF5" w:rsidP="00DF0DD4">
      <w:pPr>
        <w:tabs>
          <w:tab w:val="left" w:leader="dot" w:pos="8505"/>
          <w:tab w:val="left" w:leader="dot" w:pos="10490"/>
        </w:tabs>
        <w:spacing w:line="360" w:lineRule="auto"/>
        <w:rPr>
          <w:rFonts w:ascii="Arial" w:hAnsi="Arial" w:cs="Arial"/>
          <w:b/>
          <w:bCs/>
          <w:sz w:val="24"/>
          <w:szCs w:val="24"/>
        </w:rPr>
      </w:pPr>
    </w:p>
    <w:p w14:paraId="3DE88F16" w14:textId="1DC61B3B" w:rsidR="00DB0FF5" w:rsidRDefault="00DB0FF5" w:rsidP="00DF0DD4">
      <w:pPr>
        <w:tabs>
          <w:tab w:val="left" w:leader="dot" w:pos="8505"/>
          <w:tab w:val="left" w:leader="dot" w:pos="10490"/>
        </w:tabs>
        <w:spacing w:line="360" w:lineRule="auto"/>
        <w:rPr>
          <w:rFonts w:ascii="Arial" w:hAnsi="Arial" w:cs="Arial"/>
          <w:b/>
          <w:bCs/>
          <w:sz w:val="24"/>
          <w:szCs w:val="24"/>
        </w:rPr>
      </w:pPr>
    </w:p>
    <w:p w14:paraId="50D92C07" w14:textId="7637E1F7" w:rsidR="00F90693" w:rsidRDefault="00F90693" w:rsidP="00DF0DD4">
      <w:pPr>
        <w:tabs>
          <w:tab w:val="left" w:leader="dot" w:pos="8505"/>
          <w:tab w:val="left" w:leader="dot" w:pos="10490"/>
        </w:tabs>
        <w:spacing w:line="360" w:lineRule="auto"/>
        <w:rPr>
          <w:rFonts w:ascii="Arial" w:hAnsi="Arial" w:cs="Arial"/>
          <w:b/>
          <w:bCs/>
          <w:sz w:val="24"/>
          <w:szCs w:val="24"/>
        </w:rPr>
      </w:pPr>
    </w:p>
    <w:p w14:paraId="58E4C5E0" w14:textId="77777777" w:rsidR="002C63B4" w:rsidRDefault="002C63B4" w:rsidP="00DF0DD4">
      <w:pPr>
        <w:tabs>
          <w:tab w:val="left" w:leader="dot" w:pos="8505"/>
          <w:tab w:val="left" w:leader="dot" w:pos="10490"/>
        </w:tabs>
        <w:spacing w:line="360" w:lineRule="auto"/>
        <w:rPr>
          <w:rFonts w:ascii="Arial" w:hAnsi="Arial" w:cs="Arial"/>
          <w:b/>
          <w:bCs/>
          <w:sz w:val="24"/>
          <w:szCs w:val="24"/>
        </w:rPr>
      </w:pPr>
    </w:p>
    <w:p w14:paraId="2D5E900F" w14:textId="306BD78B" w:rsidR="00DB0FF5" w:rsidRDefault="00DB0FF5" w:rsidP="00DB0FF5">
      <w:pPr>
        <w:tabs>
          <w:tab w:val="left" w:leader="dot" w:pos="8505"/>
          <w:tab w:val="left" w:leader="dot" w:pos="10490"/>
        </w:tabs>
        <w:spacing w:line="360" w:lineRule="auto"/>
        <w:jc w:val="center"/>
        <w:rPr>
          <w:rFonts w:ascii="Arial" w:hAnsi="Arial" w:cs="Arial"/>
          <w:b/>
          <w:bCs/>
          <w:sz w:val="24"/>
          <w:szCs w:val="24"/>
        </w:rPr>
      </w:pPr>
      <w:r>
        <w:rPr>
          <w:rFonts w:ascii="Arial" w:hAnsi="Arial" w:cs="Arial"/>
          <w:b/>
          <w:bCs/>
          <w:sz w:val="24"/>
          <w:szCs w:val="24"/>
        </w:rPr>
        <w:t>Comparison of two hotel Organisations</w:t>
      </w:r>
    </w:p>
    <w:p w14:paraId="6D6D2647" w14:textId="3438C6F0" w:rsidR="00DB0FF5" w:rsidRDefault="00DB0FF5" w:rsidP="00DB0FF5">
      <w:pPr>
        <w:tabs>
          <w:tab w:val="left" w:leader="dot" w:pos="8505"/>
          <w:tab w:val="left" w:leader="dot" w:pos="10490"/>
        </w:tabs>
        <w:spacing w:line="360" w:lineRule="auto"/>
        <w:jc w:val="both"/>
        <w:rPr>
          <w:rFonts w:ascii="Arial" w:hAnsi="Arial" w:cs="Arial"/>
          <w:b/>
          <w:bCs/>
          <w:sz w:val="24"/>
          <w:szCs w:val="24"/>
        </w:rPr>
      </w:pPr>
      <w:r>
        <w:rPr>
          <w:rFonts w:ascii="Arial" w:hAnsi="Arial" w:cs="Arial"/>
          <w:b/>
          <w:bCs/>
          <w:sz w:val="24"/>
          <w:szCs w:val="24"/>
        </w:rPr>
        <w:t>Introduction</w:t>
      </w:r>
    </w:p>
    <w:p w14:paraId="0134BE0E" w14:textId="66863691" w:rsidR="00DB0FF5" w:rsidRDefault="00DB0FF5" w:rsidP="00DB0FF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This report is about the comparison of two hotel organisations </w:t>
      </w:r>
      <w:r w:rsidR="00921641">
        <w:rPr>
          <w:rFonts w:ascii="Arial" w:hAnsi="Arial" w:cs="Arial"/>
          <w:sz w:val="24"/>
          <w:szCs w:val="24"/>
        </w:rPr>
        <w:t>which</w:t>
      </w:r>
      <w:r>
        <w:rPr>
          <w:rFonts w:ascii="Arial" w:hAnsi="Arial" w:cs="Arial"/>
          <w:sz w:val="24"/>
          <w:szCs w:val="24"/>
        </w:rPr>
        <w:t xml:space="preserve"> are Marriot</w:t>
      </w:r>
      <w:r w:rsidR="003241A7">
        <w:rPr>
          <w:rFonts w:ascii="Arial" w:hAnsi="Arial" w:cs="Arial"/>
          <w:sz w:val="24"/>
          <w:szCs w:val="24"/>
        </w:rPr>
        <w:t>t</w:t>
      </w:r>
      <w:r>
        <w:rPr>
          <w:rFonts w:ascii="Arial" w:hAnsi="Arial" w:cs="Arial"/>
          <w:sz w:val="24"/>
          <w:szCs w:val="24"/>
        </w:rPr>
        <w:t xml:space="preserve"> International and Hilton Hotels. This report will show their total revenue, market position, growth potential, and financial commitment to Corporate Social Responsibility (CSR). These items will be explained in detail so the reader has a clear understanding</w:t>
      </w:r>
      <w:r w:rsidR="00C97E75">
        <w:rPr>
          <w:rFonts w:ascii="Arial" w:hAnsi="Arial" w:cs="Arial"/>
          <w:sz w:val="24"/>
          <w:szCs w:val="24"/>
        </w:rPr>
        <w:t xml:space="preserve"> of </w:t>
      </w:r>
      <w:r>
        <w:rPr>
          <w:rFonts w:ascii="Arial" w:hAnsi="Arial" w:cs="Arial"/>
          <w:sz w:val="24"/>
          <w:szCs w:val="24"/>
        </w:rPr>
        <w:t>how these two organisations are performing. The next step is to recommend each hotel a</w:t>
      </w:r>
      <w:r w:rsidR="00921641">
        <w:rPr>
          <w:rFonts w:ascii="Arial" w:hAnsi="Arial" w:cs="Arial"/>
          <w:sz w:val="24"/>
          <w:szCs w:val="24"/>
        </w:rPr>
        <w:t xml:space="preserve"> way to seek opportunities to grow and the other recommendation will be the potential to outsource some of its services.</w:t>
      </w:r>
    </w:p>
    <w:p w14:paraId="6A962E70" w14:textId="7AC3C2A5" w:rsidR="00DA0BE7" w:rsidRDefault="00DA0BE7" w:rsidP="00DB0FF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Marriot</w:t>
      </w:r>
      <w:r w:rsidR="003241A7">
        <w:rPr>
          <w:rFonts w:ascii="Arial" w:hAnsi="Arial" w:cs="Arial"/>
          <w:sz w:val="24"/>
          <w:szCs w:val="24"/>
        </w:rPr>
        <w:t>t</w:t>
      </w:r>
      <w:r>
        <w:rPr>
          <w:rFonts w:ascii="Arial" w:hAnsi="Arial" w:cs="Arial"/>
          <w:sz w:val="24"/>
          <w:szCs w:val="24"/>
        </w:rPr>
        <w:t xml:space="preserve"> International- </w:t>
      </w:r>
      <w:r w:rsidR="00C97E75">
        <w:rPr>
          <w:rFonts w:ascii="Arial" w:hAnsi="Arial" w:cs="Arial"/>
          <w:sz w:val="24"/>
          <w:szCs w:val="24"/>
        </w:rPr>
        <w:t>T</w:t>
      </w:r>
      <w:r>
        <w:rPr>
          <w:rFonts w:ascii="Arial" w:hAnsi="Arial" w:cs="Arial"/>
          <w:sz w:val="24"/>
          <w:szCs w:val="24"/>
        </w:rPr>
        <w:t>his hotel chain has more than 30 brands and over 8</w:t>
      </w:r>
      <w:r w:rsidR="0083768E">
        <w:rPr>
          <w:rFonts w:ascii="Arial" w:hAnsi="Arial" w:cs="Arial"/>
          <w:sz w:val="24"/>
          <w:szCs w:val="24"/>
        </w:rPr>
        <w:t>,</w:t>
      </w:r>
      <w:r>
        <w:rPr>
          <w:rFonts w:ascii="Arial" w:hAnsi="Arial" w:cs="Arial"/>
          <w:sz w:val="24"/>
          <w:szCs w:val="24"/>
        </w:rPr>
        <w:t>000 properties distributed in 139 countries worldwide. Mr. J. Willard and Alice S. Marriot</w:t>
      </w:r>
      <w:r w:rsidR="003241A7">
        <w:rPr>
          <w:rFonts w:ascii="Arial" w:hAnsi="Arial" w:cs="Arial"/>
          <w:sz w:val="24"/>
          <w:szCs w:val="24"/>
        </w:rPr>
        <w:t>t</w:t>
      </w:r>
      <w:r>
        <w:rPr>
          <w:rFonts w:ascii="Arial" w:hAnsi="Arial" w:cs="Arial"/>
          <w:sz w:val="24"/>
          <w:szCs w:val="24"/>
        </w:rPr>
        <w:t xml:space="preserve"> along with a partner opened a root beer franchise in Washington D.C. in 1927. </w:t>
      </w:r>
      <w:r w:rsidR="005B77C6">
        <w:rPr>
          <w:rFonts w:ascii="Arial" w:hAnsi="Arial" w:cs="Arial"/>
          <w:sz w:val="24"/>
          <w:szCs w:val="24"/>
        </w:rPr>
        <w:t>This couple shifted their business and opened their first hotel in 1957 in Arlington, Virginia (Marriot International, n.d).</w:t>
      </w:r>
    </w:p>
    <w:p w14:paraId="3229741E" w14:textId="79FCB781" w:rsidR="005B77C6" w:rsidRDefault="005B77C6" w:rsidP="00DB0FF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Hilton Hotels- </w:t>
      </w:r>
      <w:r w:rsidR="0083768E">
        <w:rPr>
          <w:rFonts w:ascii="Arial" w:hAnsi="Arial" w:cs="Arial"/>
          <w:sz w:val="24"/>
          <w:szCs w:val="24"/>
        </w:rPr>
        <w:t>This hotel chain was founded in 1919 by Mr. Conrad Hilton when he bought a hotel in Cisco</w:t>
      </w:r>
      <w:r w:rsidR="00C97E75">
        <w:rPr>
          <w:rFonts w:ascii="Arial" w:hAnsi="Arial" w:cs="Arial"/>
          <w:sz w:val="24"/>
          <w:szCs w:val="24"/>
        </w:rPr>
        <w:t>,</w:t>
      </w:r>
      <w:r w:rsidR="0083768E">
        <w:rPr>
          <w:rFonts w:ascii="Arial" w:hAnsi="Arial" w:cs="Arial"/>
          <w:sz w:val="24"/>
          <w:szCs w:val="24"/>
        </w:rPr>
        <w:t xml:space="preserve"> Texas. This company has over 6,100 properties and 671,000 rooms in 119 countries </w:t>
      </w:r>
      <w:r w:rsidR="00972BAD">
        <w:rPr>
          <w:rFonts w:ascii="Arial" w:hAnsi="Arial" w:cs="Arial"/>
          <w:sz w:val="24"/>
          <w:szCs w:val="24"/>
        </w:rPr>
        <w:t>worldwide</w:t>
      </w:r>
      <w:r w:rsidR="0083768E">
        <w:rPr>
          <w:rFonts w:ascii="Arial" w:hAnsi="Arial" w:cs="Arial"/>
          <w:sz w:val="24"/>
          <w:szCs w:val="24"/>
        </w:rPr>
        <w:t xml:space="preserve"> (Oyedele and Borden, 2020).</w:t>
      </w:r>
      <w:r w:rsidR="003118EB">
        <w:rPr>
          <w:rFonts w:ascii="Arial" w:hAnsi="Arial" w:cs="Arial"/>
          <w:sz w:val="24"/>
          <w:szCs w:val="24"/>
        </w:rPr>
        <w:t xml:space="preserve"> Hilton hotel has 19 brands in 123 countries and territories around the world</w:t>
      </w:r>
      <w:r w:rsidR="00C97E75">
        <w:rPr>
          <w:rFonts w:ascii="Arial" w:hAnsi="Arial" w:cs="Arial"/>
          <w:sz w:val="24"/>
          <w:szCs w:val="24"/>
        </w:rPr>
        <w:t>,</w:t>
      </w:r>
      <w:r w:rsidR="003118EB">
        <w:rPr>
          <w:rFonts w:ascii="Arial" w:hAnsi="Arial" w:cs="Arial"/>
          <w:sz w:val="24"/>
          <w:szCs w:val="24"/>
        </w:rPr>
        <w:t xml:space="preserve"> making this brand one of the top leaders in hospitality (Hilton, n.d).</w:t>
      </w:r>
    </w:p>
    <w:p w14:paraId="783C5B2C" w14:textId="430F24A2" w:rsidR="002C1462" w:rsidRPr="00807A8D" w:rsidRDefault="002C1462" w:rsidP="00807A8D">
      <w:pPr>
        <w:tabs>
          <w:tab w:val="left" w:leader="dot" w:pos="8505"/>
          <w:tab w:val="left" w:leader="dot" w:pos="10490"/>
        </w:tabs>
        <w:spacing w:line="360" w:lineRule="auto"/>
        <w:jc w:val="center"/>
        <w:rPr>
          <w:rFonts w:ascii="Arial" w:hAnsi="Arial" w:cs="Arial"/>
          <w:b/>
          <w:bCs/>
          <w:sz w:val="24"/>
          <w:szCs w:val="24"/>
        </w:rPr>
      </w:pPr>
      <w:r w:rsidRPr="00807A8D">
        <w:rPr>
          <w:rFonts w:ascii="Arial" w:hAnsi="Arial" w:cs="Arial"/>
          <w:b/>
          <w:bCs/>
          <w:sz w:val="24"/>
          <w:szCs w:val="24"/>
        </w:rPr>
        <w:t>Marriot</w:t>
      </w:r>
      <w:r w:rsidR="003241A7">
        <w:rPr>
          <w:rFonts w:ascii="Arial" w:hAnsi="Arial" w:cs="Arial"/>
          <w:b/>
          <w:bCs/>
          <w:sz w:val="24"/>
          <w:szCs w:val="24"/>
        </w:rPr>
        <w:t>t</w:t>
      </w:r>
      <w:r w:rsidRPr="00807A8D">
        <w:rPr>
          <w:rFonts w:ascii="Arial" w:hAnsi="Arial" w:cs="Arial"/>
          <w:b/>
          <w:bCs/>
          <w:sz w:val="24"/>
          <w:szCs w:val="24"/>
        </w:rPr>
        <w:t xml:space="preserve"> International</w:t>
      </w:r>
    </w:p>
    <w:p w14:paraId="740E2184" w14:textId="2822E9BD" w:rsidR="001A606F" w:rsidRDefault="002C1462" w:rsidP="00DB0FF5">
      <w:pPr>
        <w:tabs>
          <w:tab w:val="left" w:leader="dot" w:pos="8505"/>
          <w:tab w:val="left" w:leader="dot" w:pos="10490"/>
        </w:tabs>
        <w:spacing w:line="360" w:lineRule="auto"/>
        <w:jc w:val="both"/>
        <w:rPr>
          <w:rFonts w:ascii="Arial" w:hAnsi="Arial" w:cs="Arial"/>
          <w:sz w:val="24"/>
          <w:szCs w:val="24"/>
        </w:rPr>
      </w:pPr>
      <w:r w:rsidRPr="002C1462">
        <w:rPr>
          <w:rFonts w:ascii="Arial" w:hAnsi="Arial" w:cs="Arial"/>
          <w:b/>
          <w:bCs/>
          <w:sz w:val="24"/>
          <w:szCs w:val="24"/>
        </w:rPr>
        <w:t>Total Revenue</w:t>
      </w:r>
      <w:r w:rsidR="00807A8D">
        <w:rPr>
          <w:rFonts w:ascii="Arial" w:hAnsi="Arial" w:cs="Arial"/>
          <w:b/>
          <w:bCs/>
          <w:sz w:val="24"/>
          <w:szCs w:val="24"/>
        </w:rPr>
        <w:t>-</w:t>
      </w:r>
      <w:r w:rsidR="00807A8D">
        <w:rPr>
          <w:rFonts w:ascii="Arial" w:hAnsi="Arial" w:cs="Arial"/>
          <w:sz w:val="24"/>
          <w:szCs w:val="24"/>
        </w:rPr>
        <w:t xml:space="preserve"> </w:t>
      </w:r>
      <w:r w:rsidR="00AB6F38">
        <w:rPr>
          <w:rFonts w:ascii="Arial" w:hAnsi="Arial" w:cs="Arial"/>
          <w:sz w:val="24"/>
          <w:szCs w:val="24"/>
        </w:rPr>
        <w:t>T</w:t>
      </w:r>
      <w:r w:rsidR="00101AA6">
        <w:rPr>
          <w:rFonts w:ascii="Arial" w:hAnsi="Arial" w:cs="Arial"/>
          <w:sz w:val="24"/>
          <w:szCs w:val="24"/>
        </w:rPr>
        <w:t>o know what total revenue we need to know its definition. Total revenue is the money that a company earns; it is calculated as the average sales times the number of units sold. Revenue is also called sales or top line (Hayes, 2022).</w:t>
      </w:r>
    </w:p>
    <w:tbl>
      <w:tblPr>
        <w:tblStyle w:val="Tablaconcuadrcula"/>
        <w:tblW w:w="0" w:type="auto"/>
        <w:tblLook w:val="04A0" w:firstRow="1" w:lastRow="0" w:firstColumn="1" w:lastColumn="0" w:noHBand="0" w:noVBand="1"/>
      </w:tblPr>
      <w:tblGrid>
        <w:gridCol w:w="1502"/>
        <w:gridCol w:w="1551"/>
        <w:gridCol w:w="1503"/>
        <w:gridCol w:w="1503"/>
      </w:tblGrid>
      <w:tr w:rsidR="00CD0D56" w:rsidRPr="001A606F" w14:paraId="256DFF70" w14:textId="77777777" w:rsidTr="00CD0D56">
        <w:tc>
          <w:tcPr>
            <w:tcW w:w="1502" w:type="dxa"/>
          </w:tcPr>
          <w:p w14:paraId="4C9B6BE0" w14:textId="77777777" w:rsidR="00557165" w:rsidRDefault="00557165" w:rsidP="00175702">
            <w:pPr>
              <w:spacing w:line="360" w:lineRule="auto"/>
              <w:jc w:val="both"/>
              <w:rPr>
                <w:rFonts w:ascii="Arial" w:hAnsi="Arial" w:cs="Arial"/>
                <w:sz w:val="24"/>
                <w:szCs w:val="24"/>
              </w:rPr>
            </w:pPr>
          </w:p>
          <w:p w14:paraId="422573C1" w14:textId="0186584E" w:rsidR="00CD0D56" w:rsidRPr="001A606F" w:rsidRDefault="00CD0D56" w:rsidP="00175702">
            <w:pPr>
              <w:spacing w:line="360" w:lineRule="auto"/>
              <w:jc w:val="both"/>
              <w:rPr>
                <w:rFonts w:ascii="Arial" w:hAnsi="Arial" w:cs="Arial"/>
                <w:sz w:val="24"/>
                <w:szCs w:val="24"/>
              </w:rPr>
            </w:pPr>
            <w:r w:rsidRPr="001A606F">
              <w:rPr>
                <w:rFonts w:ascii="Arial" w:hAnsi="Arial" w:cs="Arial"/>
                <w:sz w:val="24"/>
                <w:szCs w:val="24"/>
              </w:rPr>
              <w:t>Revenue</w:t>
            </w:r>
          </w:p>
        </w:tc>
        <w:tc>
          <w:tcPr>
            <w:tcW w:w="1551" w:type="dxa"/>
          </w:tcPr>
          <w:p w14:paraId="112850C5" w14:textId="3EFCF78D" w:rsidR="00CD0D56" w:rsidRDefault="00CD0D56" w:rsidP="00175702">
            <w:pPr>
              <w:spacing w:line="360" w:lineRule="auto"/>
              <w:jc w:val="both"/>
              <w:rPr>
                <w:rFonts w:ascii="Arial" w:hAnsi="Arial" w:cs="Arial"/>
                <w:sz w:val="24"/>
                <w:szCs w:val="24"/>
              </w:rPr>
            </w:pPr>
            <w:r>
              <w:rPr>
                <w:rFonts w:ascii="Arial" w:hAnsi="Arial" w:cs="Arial"/>
                <w:sz w:val="24"/>
                <w:szCs w:val="24"/>
              </w:rPr>
              <w:t>$19</w:t>
            </w:r>
            <w:r w:rsidR="007A54F7">
              <w:rPr>
                <w:rFonts w:ascii="Arial" w:hAnsi="Arial" w:cs="Arial"/>
                <w:sz w:val="24"/>
                <w:szCs w:val="24"/>
              </w:rPr>
              <w:t>.</w:t>
            </w:r>
            <w:r>
              <w:rPr>
                <w:rFonts w:ascii="Arial" w:hAnsi="Arial" w:cs="Arial"/>
                <w:sz w:val="24"/>
                <w:szCs w:val="24"/>
              </w:rPr>
              <w:t>296</w:t>
            </w:r>
            <w:r w:rsidR="002B6A95">
              <w:rPr>
                <w:rFonts w:ascii="Arial" w:hAnsi="Arial" w:cs="Arial"/>
                <w:sz w:val="24"/>
                <w:szCs w:val="24"/>
              </w:rPr>
              <w:t xml:space="preserve"> B</w:t>
            </w:r>
          </w:p>
          <w:p w14:paraId="635BC217" w14:textId="211D014F" w:rsidR="00CD0D56" w:rsidRDefault="00CD0D56" w:rsidP="00175702">
            <w:pPr>
              <w:spacing w:line="360" w:lineRule="auto"/>
              <w:jc w:val="both"/>
              <w:rPr>
                <w:rFonts w:ascii="Arial" w:hAnsi="Arial" w:cs="Arial"/>
                <w:sz w:val="24"/>
                <w:szCs w:val="24"/>
              </w:rPr>
            </w:pPr>
            <w:r>
              <w:rPr>
                <w:rFonts w:ascii="Arial" w:hAnsi="Arial" w:cs="Arial"/>
                <w:sz w:val="24"/>
                <w:szCs w:val="24"/>
              </w:rPr>
              <w:t>$13</w:t>
            </w:r>
            <w:r w:rsidR="002B6A95">
              <w:rPr>
                <w:rFonts w:ascii="Arial" w:hAnsi="Arial" w:cs="Arial"/>
                <w:sz w:val="24"/>
                <w:szCs w:val="24"/>
              </w:rPr>
              <w:t>.</w:t>
            </w:r>
            <w:r>
              <w:rPr>
                <w:rFonts w:ascii="Arial" w:hAnsi="Arial" w:cs="Arial"/>
                <w:sz w:val="24"/>
                <w:szCs w:val="24"/>
              </w:rPr>
              <w:t>857</w:t>
            </w:r>
            <w:r w:rsidR="002B6A95">
              <w:rPr>
                <w:rFonts w:ascii="Arial" w:hAnsi="Arial" w:cs="Arial"/>
                <w:sz w:val="24"/>
                <w:szCs w:val="24"/>
              </w:rPr>
              <w:t xml:space="preserve"> B</w:t>
            </w:r>
          </w:p>
          <w:p w14:paraId="159A8FA3" w14:textId="31796D16" w:rsidR="00CD0D56" w:rsidRDefault="00CD0D56" w:rsidP="00175702">
            <w:pPr>
              <w:spacing w:line="360" w:lineRule="auto"/>
              <w:jc w:val="both"/>
              <w:rPr>
                <w:rFonts w:ascii="Arial" w:hAnsi="Arial" w:cs="Arial"/>
                <w:sz w:val="24"/>
                <w:szCs w:val="24"/>
              </w:rPr>
            </w:pPr>
            <w:r>
              <w:rPr>
                <w:rFonts w:ascii="Arial" w:hAnsi="Arial" w:cs="Arial"/>
                <w:sz w:val="24"/>
                <w:szCs w:val="24"/>
              </w:rPr>
              <w:t>$10</w:t>
            </w:r>
            <w:r w:rsidR="002B6A95">
              <w:rPr>
                <w:rFonts w:ascii="Arial" w:hAnsi="Arial" w:cs="Arial"/>
                <w:sz w:val="24"/>
                <w:szCs w:val="24"/>
              </w:rPr>
              <w:t>.</w:t>
            </w:r>
            <w:r>
              <w:rPr>
                <w:rFonts w:ascii="Arial" w:hAnsi="Arial" w:cs="Arial"/>
                <w:sz w:val="24"/>
                <w:szCs w:val="24"/>
              </w:rPr>
              <w:t>571</w:t>
            </w:r>
            <w:r w:rsidR="002B6A95">
              <w:rPr>
                <w:rFonts w:ascii="Arial" w:hAnsi="Arial" w:cs="Arial"/>
                <w:sz w:val="24"/>
                <w:szCs w:val="24"/>
              </w:rPr>
              <w:t xml:space="preserve"> B</w:t>
            </w:r>
          </w:p>
          <w:p w14:paraId="31D69C8A" w14:textId="198E19EE" w:rsidR="00CD0D56" w:rsidRPr="001A606F" w:rsidRDefault="00CD0D56" w:rsidP="00175702">
            <w:pPr>
              <w:spacing w:line="360" w:lineRule="auto"/>
              <w:jc w:val="both"/>
              <w:rPr>
                <w:rFonts w:ascii="Arial" w:hAnsi="Arial" w:cs="Arial"/>
                <w:sz w:val="24"/>
                <w:szCs w:val="24"/>
              </w:rPr>
            </w:pPr>
            <w:r>
              <w:rPr>
                <w:rFonts w:ascii="Arial" w:hAnsi="Arial" w:cs="Arial"/>
                <w:sz w:val="24"/>
                <w:szCs w:val="24"/>
              </w:rPr>
              <w:t>$20</w:t>
            </w:r>
            <w:r w:rsidR="002B6A95">
              <w:rPr>
                <w:rFonts w:ascii="Arial" w:hAnsi="Arial" w:cs="Arial"/>
                <w:sz w:val="24"/>
                <w:szCs w:val="24"/>
              </w:rPr>
              <w:t>.</w:t>
            </w:r>
            <w:r>
              <w:rPr>
                <w:rFonts w:ascii="Arial" w:hAnsi="Arial" w:cs="Arial"/>
                <w:sz w:val="24"/>
                <w:szCs w:val="24"/>
              </w:rPr>
              <w:t>972</w:t>
            </w:r>
            <w:r w:rsidR="002B6A95">
              <w:rPr>
                <w:rFonts w:ascii="Arial" w:hAnsi="Arial" w:cs="Arial"/>
                <w:sz w:val="24"/>
                <w:szCs w:val="24"/>
              </w:rPr>
              <w:t xml:space="preserve"> B</w:t>
            </w:r>
          </w:p>
        </w:tc>
        <w:tc>
          <w:tcPr>
            <w:tcW w:w="1503" w:type="dxa"/>
          </w:tcPr>
          <w:p w14:paraId="6E70C46E" w14:textId="77777777" w:rsidR="00CD0D56" w:rsidRDefault="00CD0D56" w:rsidP="00175702">
            <w:pPr>
              <w:spacing w:line="360" w:lineRule="auto"/>
              <w:jc w:val="both"/>
              <w:rPr>
                <w:rFonts w:ascii="Arial" w:hAnsi="Arial" w:cs="Arial"/>
                <w:sz w:val="24"/>
                <w:szCs w:val="24"/>
              </w:rPr>
            </w:pPr>
            <w:r>
              <w:rPr>
                <w:rFonts w:ascii="Arial" w:hAnsi="Arial" w:cs="Arial"/>
                <w:sz w:val="24"/>
                <w:szCs w:val="24"/>
              </w:rPr>
              <w:t>Year</w:t>
            </w:r>
          </w:p>
          <w:p w14:paraId="0C94F5AD" w14:textId="77777777" w:rsidR="00CD0D56" w:rsidRDefault="00CD0D56" w:rsidP="00175702">
            <w:pPr>
              <w:spacing w:line="360" w:lineRule="auto"/>
              <w:jc w:val="both"/>
              <w:rPr>
                <w:rFonts w:ascii="Arial" w:hAnsi="Arial" w:cs="Arial"/>
                <w:sz w:val="24"/>
                <w:szCs w:val="24"/>
              </w:rPr>
            </w:pPr>
            <w:r>
              <w:rPr>
                <w:rFonts w:ascii="Arial" w:hAnsi="Arial" w:cs="Arial"/>
                <w:sz w:val="24"/>
                <w:szCs w:val="24"/>
              </w:rPr>
              <w:t>Year</w:t>
            </w:r>
          </w:p>
          <w:p w14:paraId="0C473471" w14:textId="77777777" w:rsidR="00CD0D56" w:rsidRDefault="00CD0D56" w:rsidP="00175702">
            <w:pPr>
              <w:spacing w:line="360" w:lineRule="auto"/>
              <w:jc w:val="both"/>
              <w:rPr>
                <w:rFonts w:ascii="Arial" w:hAnsi="Arial" w:cs="Arial"/>
                <w:sz w:val="24"/>
                <w:szCs w:val="24"/>
              </w:rPr>
            </w:pPr>
            <w:r>
              <w:rPr>
                <w:rFonts w:ascii="Arial" w:hAnsi="Arial" w:cs="Arial"/>
                <w:sz w:val="24"/>
                <w:szCs w:val="24"/>
              </w:rPr>
              <w:t>Year</w:t>
            </w:r>
          </w:p>
          <w:p w14:paraId="1140236A" w14:textId="40651FA6" w:rsidR="00CD0D56" w:rsidRPr="001A606F" w:rsidRDefault="00CD0D56" w:rsidP="00175702">
            <w:pPr>
              <w:spacing w:line="360" w:lineRule="auto"/>
              <w:jc w:val="both"/>
              <w:rPr>
                <w:rFonts w:ascii="Arial" w:hAnsi="Arial" w:cs="Arial"/>
                <w:sz w:val="24"/>
                <w:szCs w:val="24"/>
              </w:rPr>
            </w:pPr>
            <w:r>
              <w:rPr>
                <w:rFonts w:ascii="Arial" w:hAnsi="Arial" w:cs="Arial"/>
                <w:sz w:val="24"/>
                <w:szCs w:val="24"/>
              </w:rPr>
              <w:t>Year</w:t>
            </w:r>
          </w:p>
        </w:tc>
        <w:tc>
          <w:tcPr>
            <w:tcW w:w="1503" w:type="dxa"/>
          </w:tcPr>
          <w:p w14:paraId="7F0F0A54" w14:textId="77777777" w:rsidR="00CD0D56" w:rsidRDefault="00CD0D56" w:rsidP="00175702">
            <w:pPr>
              <w:spacing w:line="360" w:lineRule="auto"/>
              <w:jc w:val="both"/>
              <w:rPr>
                <w:rFonts w:ascii="Arial" w:hAnsi="Arial" w:cs="Arial"/>
                <w:sz w:val="24"/>
                <w:szCs w:val="24"/>
              </w:rPr>
            </w:pPr>
            <w:r>
              <w:rPr>
                <w:rFonts w:ascii="Arial" w:hAnsi="Arial" w:cs="Arial"/>
                <w:sz w:val="24"/>
                <w:szCs w:val="24"/>
              </w:rPr>
              <w:t>2022</w:t>
            </w:r>
          </w:p>
          <w:p w14:paraId="58371CBB" w14:textId="77777777" w:rsidR="00CD0D56" w:rsidRDefault="00CD0D56" w:rsidP="00175702">
            <w:pPr>
              <w:spacing w:line="360" w:lineRule="auto"/>
              <w:jc w:val="both"/>
              <w:rPr>
                <w:rFonts w:ascii="Arial" w:hAnsi="Arial" w:cs="Arial"/>
                <w:sz w:val="24"/>
                <w:szCs w:val="24"/>
              </w:rPr>
            </w:pPr>
            <w:r>
              <w:rPr>
                <w:rFonts w:ascii="Arial" w:hAnsi="Arial" w:cs="Arial"/>
                <w:sz w:val="24"/>
                <w:szCs w:val="24"/>
              </w:rPr>
              <w:t>2021</w:t>
            </w:r>
          </w:p>
          <w:p w14:paraId="570E8B94" w14:textId="77777777" w:rsidR="00CD0D56" w:rsidRDefault="00CD0D56" w:rsidP="00175702">
            <w:pPr>
              <w:spacing w:line="360" w:lineRule="auto"/>
              <w:jc w:val="both"/>
              <w:rPr>
                <w:rFonts w:ascii="Arial" w:hAnsi="Arial" w:cs="Arial"/>
                <w:sz w:val="24"/>
                <w:szCs w:val="24"/>
              </w:rPr>
            </w:pPr>
            <w:r>
              <w:rPr>
                <w:rFonts w:ascii="Arial" w:hAnsi="Arial" w:cs="Arial"/>
                <w:sz w:val="24"/>
                <w:szCs w:val="24"/>
              </w:rPr>
              <w:t>2020</w:t>
            </w:r>
          </w:p>
          <w:p w14:paraId="649B65B5" w14:textId="409C8EB2" w:rsidR="00CD0D56" w:rsidRPr="001A606F" w:rsidRDefault="00CD0D56" w:rsidP="00175702">
            <w:pPr>
              <w:spacing w:line="360" w:lineRule="auto"/>
              <w:jc w:val="both"/>
              <w:rPr>
                <w:rFonts w:ascii="Arial" w:hAnsi="Arial" w:cs="Arial"/>
                <w:sz w:val="24"/>
                <w:szCs w:val="24"/>
              </w:rPr>
            </w:pPr>
            <w:r>
              <w:rPr>
                <w:rFonts w:ascii="Arial" w:hAnsi="Arial" w:cs="Arial"/>
                <w:sz w:val="24"/>
                <w:szCs w:val="24"/>
              </w:rPr>
              <w:t>2019</w:t>
            </w:r>
          </w:p>
        </w:tc>
      </w:tr>
    </w:tbl>
    <w:p w14:paraId="42918A4F" w14:textId="37352312" w:rsidR="002B6A95" w:rsidRPr="00A23704" w:rsidRDefault="00557165" w:rsidP="00DB0FF5">
      <w:pPr>
        <w:tabs>
          <w:tab w:val="left" w:leader="dot" w:pos="8505"/>
          <w:tab w:val="left" w:leader="dot" w:pos="10490"/>
        </w:tabs>
        <w:spacing w:line="360" w:lineRule="auto"/>
        <w:jc w:val="both"/>
        <w:rPr>
          <w:rFonts w:ascii="Arial" w:hAnsi="Arial" w:cs="Arial"/>
          <w:sz w:val="16"/>
          <w:szCs w:val="16"/>
        </w:rPr>
      </w:pPr>
      <w:r w:rsidRPr="00A23704">
        <w:rPr>
          <w:rFonts w:ascii="Arial" w:hAnsi="Arial" w:cs="Arial"/>
          <w:sz w:val="16"/>
          <w:szCs w:val="16"/>
        </w:rPr>
        <w:t xml:space="preserve">Source: </w:t>
      </w:r>
      <w:r w:rsidR="002B6A95" w:rsidRPr="002B6A95">
        <w:rPr>
          <w:rFonts w:ascii="Arial" w:hAnsi="Arial" w:cs="Arial"/>
          <w:sz w:val="16"/>
          <w:szCs w:val="16"/>
        </w:rPr>
        <w:t>https://finance.yahoo.com/quote/MAR/financials?p=MAR</w:t>
      </w:r>
    </w:p>
    <w:p w14:paraId="4511F128" w14:textId="36FD3BE2" w:rsidR="000B6FFF" w:rsidRDefault="000B6FFF" w:rsidP="0055716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lastRenderedPageBreak/>
        <w:t>Marriot</w:t>
      </w:r>
      <w:r w:rsidR="003241A7">
        <w:rPr>
          <w:rFonts w:ascii="Arial" w:hAnsi="Arial" w:cs="Arial"/>
          <w:sz w:val="24"/>
          <w:szCs w:val="24"/>
        </w:rPr>
        <w:t>t</w:t>
      </w:r>
      <w:r>
        <w:rPr>
          <w:rFonts w:ascii="Arial" w:hAnsi="Arial" w:cs="Arial"/>
          <w:sz w:val="24"/>
          <w:szCs w:val="24"/>
        </w:rPr>
        <w:t xml:space="preserve"> annual revenue for 20022 was $19.29 B, a 39.25% increase from 2021(Companies Market </w:t>
      </w:r>
      <w:r w:rsidR="00AB6F38">
        <w:rPr>
          <w:rFonts w:ascii="Arial" w:hAnsi="Arial" w:cs="Arial"/>
          <w:sz w:val="24"/>
          <w:szCs w:val="24"/>
        </w:rPr>
        <w:t>C</w:t>
      </w:r>
      <w:r>
        <w:rPr>
          <w:rFonts w:ascii="Arial" w:hAnsi="Arial" w:cs="Arial"/>
          <w:sz w:val="24"/>
          <w:szCs w:val="24"/>
        </w:rPr>
        <w:t>ap, n.d).</w:t>
      </w:r>
      <w:r w:rsidR="002B6A95">
        <w:rPr>
          <w:rFonts w:ascii="Arial" w:hAnsi="Arial" w:cs="Arial"/>
          <w:sz w:val="24"/>
          <w:szCs w:val="24"/>
        </w:rPr>
        <w:t xml:space="preserve"> (Revenue is expressed in Billions of USD)</w:t>
      </w:r>
    </w:p>
    <w:p w14:paraId="7838F36D" w14:textId="5E5240EF" w:rsidR="00557165" w:rsidRPr="00557165" w:rsidRDefault="00557165" w:rsidP="00557165">
      <w:pPr>
        <w:tabs>
          <w:tab w:val="left" w:leader="dot" w:pos="8505"/>
          <w:tab w:val="left" w:leader="dot" w:pos="10490"/>
        </w:tabs>
        <w:spacing w:line="360" w:lineRule="auto"/>
        <w:jc w:val="both"/>
        <w:rPr>
          <w:rFonts w:ascii="Arial" w:hAnsi="Arial" w:cs="Arial"/>
          <w:sz w:val="24"/>
          <w:szCs w:val="24"/>
        </w:rPr>
      </w:pPr>
      <w:r w:rsidRPr="00557165">
        <w:rPr>
          <w:rFonts w:ascii="Arial" w:hAnsi="Arial" w:cs="Arial"/>
          <w:sz w:val="24"/>
          <w:szCs w:val="24"/>
        </w:rPr>
        <w:t>Marriott annual revenue for 2021 was $13.857B, a 31.09% increase from 202</w:t>
      </w:r>
      <w:r w:rsidR="00F6463E">
        <w:rPr>
          <w:rFonts w:ascii="Arial" w:hAnsi="Arial" w:cs="Arial"/>
          <w:sz w:val="24"/>
          <w:szCs w:val="24"/>
        </w:rPr>
        <w:t>1</w:t>
      </w:r>
      <w:r w:rsidRPr="00557165">
        <w:rPr>
          <w:rFonts w:ascii="Arial" w:hAnsi="Arial" w:cs="Arial"/>
          <w:sz w:val="24"/>
          <w:szCs w:val="24"/>
        </w:rPr>
        <w:t>.</w:t>
      </w:r>
    </w:p>
    <w:p w14:paraId="3BDF9203" w14:textId="496C8465" w:rsidR="00557165" w:rsidRPr="00557165" w:rsidRDefault="00557165" w:rsidP="00557165">
      <w:pPr>
        <w:tabs>
          <w:tab w:val="left" w:leader="dot" w:pos="8505"/>
          <w:tab w:val="left" w:leader="dot" w:pos="10490"/>
        </w:tabs>
        <w:spacing w:line="360" w:lineRule="auto"/>
        <w:jc w:val="both"/>
        <w:rPr>
          <w:rFonts w:ascii="Arial" w:hAnsi="Arial" w:cs="Arial"/>
          <w:sz w:val="24"/>
          <w:szCs w:val="24"/>
        </w:rPr>
      </w:pPr>
      <w:r w:rsidRPr="00557165">
        <w:rPr>
          <w:rFonts w:ascii="Arial" w:hAnsi="Arial" w:cs="Arial"/>
          <w:sz w:val="24"/>
          <w:szCs w:val="24"/>
        </w:rPr>
        <w:t>Marriott annual revenue for 2020 was $10.571B, a 49.59% decline from 20</w:t>
      </w:r>
      <w:r w:rsidR="00F6463E">
        <w:rPr>
          <w:rFonts w:ascii="Arial" w:hAnsi="Arial" w:cs="Arial"/>
          <w:sz w:val="24"/>
          <w:szCs w:val="24"/>
        </w:rPr>
        <w:t>20</w:t>
      </w:r>
      <w:r w:rsidRPr="00557165">
        <w:rPr>
          <w:rFonts w:ascii="Arial" w:hAnsi="Arial" w:cs="Arial"/>
          <w:sz w:val="24"/>
          <w:szCs w:val="24"/>
        </w:rPr>
        <w:t>.</w:t>
      </w:r>
    </w:p>
    <w:p w14:paraId="3E1F92CE" w14:textId="62A53454" w:rsidR="00CE0526" w:rsidRPr="00CE0526" w:rsidRDefault="00557165" w:rsidP="00CE0526">
      <w:pPr>
        <w:tabs>
          <w:tab w:val="left" w:leader="dot" w:pos="8505"/>
          <w:tab w:val="left" w:leader="dot" w:pos="10490"/>
        </w:tabs>
        <w:spacing w:line="360" w:lineRule="auto"/>
        <w:jc w:val="both"/>
        <w:rPr>
          <w:rFonts w:ascii="Arial" w:hAnsi="Arial" w:cs="Arial"/>
          <w:sz w:val="24"/>
          <w:szCs w:val="24"/>
        </w:rPr>
      </w:pPr>
      <w:r w:rsidRPr="00557165">
        <w:rPr>
          <w:rFonts w:ascii="Arial" w:hAnsi="Arial" w:cs="Arial"/>
          <w:sz w:val="24"/>
          <w:szCs w:val="24"/>
        </w:rPr>
        <w:t>Marriott annual revenue for 2019 was $20.972B, a 1.03% increase from 201</w:t>
      </w:r>
      <w:r w:rsidR="00F6463E">
        <w:rPr>
          <w:rFonts w:ascii="Arial" w:hAnsi="Arial" w:cs="Arial"/>
          <w:sz w:val="24"/>
          <w:szCs w:val="24"/>
        </w:rPr>
        <w:t>9</w:t>
      </w:r>
      <w:r>
        <w:rPr>
          <w:rFonts w:ascii="Arial" w:hAnsi="Arial" w:cs="Arial"/>
          <w:sz w:val="24"/>
          <w:szCs w:val="24"/>
        </w:rPr>
        <w:t xml:space="preserve"> (Macrotrends, n.d)</w:t>
      </w:r>
      <w:r w:rsidRPr="00557165">
        <w:rPr>
          <w:rFonts w:ascii="Arial" w:hAnsi="Arial" w:cs="Arial"/>
          <w:sz w:val="24"/>
          <w:szCs w:val="24"/>
        </w:rPr>
        <w:t>.</w:t>
      </w:r>
      <w:r w:rsidR="004E01B3">
        <w:rPr>
          <w:rFonts w:ascii="Arial" w:hAnsi="Arial" w:cs="Arial"/>
          <w:sz w:val="24"/>
          <w:szCs w:val="24"/>
        </w:rPr>
        <w:t xml:space="preserve"> This data clearly shows that </w:t>
      </w:r>
      <w:r w:rsidR="003241A7">
        <w:rPr>
          <w:rFonts w:ascii="Arial" w:hAnsi="Arial" w:cs="Arial"/>
          <w:sz w:val="24"/>
          <w:szCs w:val="24"/>
        </w:rPr>
        <w:t>Marriott in</w:t>
      </w:r>
      <w:r w:rsidR="004E01B3">
        <w:rPr>
          <w:rFonts w:ascii="Arial" w:hAnsi="Arial" w:cs="Arial"/>
          <w:sz w:val="24"/>
          <w:szCs w:val="24"/>
        </w:rPr>
        <w:t xml:space="preserve"> 2019 went from $20.972B to $10.571B in 20</w:t>
      </w:r>
      <w:r w:rsidR="00AB6F38">
        <w:rPr>
          <w:rFonts w:ascii="Arial" w:hAnsi="Arial" w:cs="Arial"/>
          <w:sz w:val="24"/>
          <w:szCs w:val="24"/>
        </w:rPr>
        <w:t>20, l</w:t>
      </w:r>
      <w:r w:rsidR="00B72239">
        <w:rPr>
          <w:rFonts w:ascii="Arial" w:hAnsi="Arial" w:cs="Arial"/>
          <w:sz w:val="24"/>
          <w:szCs w:val="24"/>
        </w:rPr>
        <w:t>os</w:t>
      </w:r>
      <w:r w:rsidR="00AB6F38">
        <w:rPr>
          <w:rFonts w:ascii="Arial" w:hAnsi="Arial" w:cs="Arial"/>
          <w:sz w:val="24"/>
          <w:szCs w:val="24"/>
        </w:rPr>
        <w:t>ing</w:t>
      </w:r>
      <w:r w:rsidR="00B72239">
        <w:rPr>
          <w:rFonts w:ascii="Arial" w:hAnsi="Arial" w:cs="Arial"/>
          <w:sz w:val="24"/>
          <w:szCs w:val="24"/>
        </w:rPr>
        <w:t xml:space="preserve"> almost 50% of </w:t>
      </w:r>
      <w:r w:rsidR="00AB6F38">
        <w:rPr>
          <w:rFonts w:ascii="Arial" w:hAnsi="Arial" w:cs="Arial"/>
          <w:sz w:val="24"/>
          <w:szCs w:val="24"/>
        </w:rPr>
        <w:t>their</w:t>
      </w:r>
      <w:r w:rsidR="00B72239">
        <w:rPr>
          <w:rFonts w:ascii="Arial" w:hAnsi="Arial" w:cs="Arial"/>
          <w:sz w:val="24"/>
          <w:szCs w:val="24"/>
        </w:rPr>
        <w:t xml:space="preserve"> revenue; this happened because of the COVID-19 pandemic. The year 2020 was the most challenging year in the 93-year history. Marriot</w:t>
      </w:r>
      <w:r w:rsidR="003241A7">
        <w:rPr>
          <w:rFonts w:ascii="Arial" w:hAnsi="Arial" w:cs="Arial"/>
          <w:sz w:val="24"/>
          <w:szCs w:val="24"/>
        </w:rPr>
        <w:t>t</w:t>
      </w:r>
      <w:r w:rsidR="00B72239">
        <w:rPr>
          <w:rFonts w:ascii="Arial" w:hAnsi="Arial" w:cs="Arial"/>
          <w:sz w:val="24"/>
          <w:szCs w:val="24"/>
        </w:rPr>
        <w:t xml:space="preserve"> hotels had experienced the sharpest RevPAR decline in the </w:t>
      </w:r>
      <w:r w:rsidR="00726CFF">
        <w:rPr>
          <w:rFonts w:ascii="Arial" w:hAnsi="Arial" w:cs="Arial"/>
          <w:sz w:val="24"/>
          <w:szCs w:val="24"/>
        </w:rPr>
        <w:t>world;</w:t>
      </w:r>
      <w:r w:rsidR="00B72239">
        <w:rPr>
          <w:rFonts w:ascii="Arial" w:hAnsi="Arial" w:cs="Arial"/>
          <w:sz w:val="24"/>
          <w:szCs w:val="24"/>
        </w:rPr>
        <w:t xml:space="preserve"> it was down 93% in the year 2020 with only 12% occupancy (Marriot</w:t>
      </w:r>
      <w:r w:rsidR="003241A7">
        <w:rPr>
          <w:rFonts w:ascii="Arial" w:hAnsi="Arial" w:cs="Arial"/>
          <w:sz w:val="24"/>
          <w:szCs w:val="24"/>
        </w:rPr>
        <w:t>t</w:t>
      </w:r>
      <w:r w:rsidR="00B72239">
        <w:rPr>
          <w:rFonts w:ascii="Arial" w:hAnsi="Arial" w:cs="Arial"/>
          <w:sz w:val="24"/>
          <w:szCs w:val="24"/>
        </w:rPr>
        <w:t xml:space="preserve"> Internati</w:t>
      </w:r>
      <w:r w:rsidR="00726CFF">
        <w:rPr>
          <w:rFonts w:ascii="Arial" w:hAnsi="Arial" w:cs="Arial"/>
          <w:sz w:val="24"/>
          <w:szCs w:val="24"/>
        </w:rPr>
        <w:t>o</w:t>
      </w:r>
      <w:r w:rsidR="00B72239">
        <w:rPr>
          <w:rFonts w:ascii="Arial" w:hAnsi="Arial" w:cs="Arial"/>
          <w:sz w:val="24"/>
          <w:szCs w:val="24"/>
        </w:rPr>
        <w:t>nal,</w:t>
      </w:r>
      <w:r w:rsidR="00726CFF">
        <w:rPr>
          <w:rFonts w:ascii="Arial" w:hAnsi="Arial" w:cs="Arial"/>
          <w:sz w:val="24"/>
          <w:szCs w:val="24"/>
        </w:rPr>
        <w:t xml:space="preserve"> </w:t>
      </w:r>
      <w:r w:rsidR="00B72239">
        <w:rPr>
          <w:rFonts w:ascii="Arial" w:hAnsi="Arial" w:cs="Arial"/>
          <w:sz w:val="24"/>
          <w:szCs w:val="24"/>
        </w:rPr>
        <w:t>2021).</w:t>
      </w:r>
      <w:r w:rsidR="00726CFF">
        <w:rPr>
          <w:rFonts w:ascii="Arial" w:hAnsi="Arial" w:cs="Arial"/>
          <w:sz w:val="24"/>
          <w:szCs w:val="24"/>
        </w:rPr>
        <w:t xml:space="preserve"> RevPAR is defined as revenue per available room</w:t>
      </w:r>
      <w:r w:rsidR="00AB6F38">
        <w:rPr>
          <w:rFonts w:ascii="Arial" w:hAnsi="Arial" w:cs="Arial"/>
          <w:sz w:val="24"/>
          <w:szCs w:val="24"/>
        </w:rPr>
        <w:t>.</w:t>
      </w:r>
      <w:r w:rsidR="00CE0526">
        <w:rPr>
          <w:rFonts w:ascii="Arial" w:hAnsi="Arial" w:cs="Arial"/>
          <w:sz w:val="24"/>
          <w:szCs w:val="24"/>
        </w:rPr>
        <w:t xml:space="preserve"> </w:t>
      </w:r>
      <w:r w:rsidR="00AB6F38">
        <w:rPr>
          <w:rFonts w:ascii="Arial" w:hAnsi="Arial" w:cs="Arial"/>
          <w:sz w:val="24"/>
          <w:szCs w:val="24"/>
        </w:rPr>
        <w:t>T</w:t>
      </w:r>
      <w:r w:rsidR="00CE0526">
        <w:rPr>
          <w:rFonts w:ascii="Arial" w:hAnsi="Arial" w:cs="Arial"/>
          <w:sz w:val="24"/>
          <w:szCs w:val="24"/>
        </w:rPr>
        <w:t>his is considered by most hotelier</w:t>
      </w:r>
      <w:r w:rsidR="00AB6F38">
        <w:rPr>
          <w:rFonts w:ascii="Arial" w:hAnsi="Arial" w:cs="Arial"/>
          <w:sz w:val="24"/>
          <w:szCs w:val="24"/>
        </w:rPr>
        <w:t>s to be one</w:t>
      </w:r>
      <w:r w:rsidR="00CE0526">
        <w:rPr>
          <w:rFonts w:ascii="Arial" w:hAnsi="Arial" w:cs="Arial"/>
          <w:sz w:val="24"/>
          <w:szCs w:val="24"/>
        </w:rPr>
        <w:t xml:space="preserve"> the </w:t>
      </w:r>
      <w:r w:rsidR="00AB6F38">
        <w:rPr>
          <w:rFonts w:ascii="Arial" w:hAnsi="Arial" w:cs="Arial"/>
          <w:sz w:val="24"/>
          <w:szCs w:val="24"/>
        </w:rPr>
        <w:t>biggest key</w:t>
      </w:r>
      <w:r w:rsidR="00CE0526">
        <w:rPr>
          <w:rFonts w:ascii="Arial" w:hAnsi="Arial" w:cs="Arial"/>
          <w:sz w:val="24"/>
          <w:szCs w:val="24"/>
        </w:rPr>
        <w:t xml:space="preserve"> performance indicator (KPI). </w:t>
      </w:r>
      <w:r w:rsidR="00CE0526" w:rsidRPr="00CE0526">
        <w:rPr>
          <w:rFonts w:ascii="Arial" w:hAnsi="Arial" w:cs="Arial"/>
          <w:sz w:val="24"/>
          <w:szCs w:val="24"/>
        </w:rPr>
        <w:t>There are two formulas you can</w:t>
      </w:r>
      <w:r w:rsidR="00AB6F38">
        <w:rPr>
          <w:rFonts w:ascii="Arial" w:hAnsi="Arial" w:cs="Arial"/>
          <w:sz w:val="24"/>
          <w:szCs w:val="24"/>
        </w:rPr>
        <w:t xml:space="preserve"> be</w:t>
      </w:r>
      <w:r w:rsidR="00CE0526" w:rsidRPr="00CE0526">
        <w:rPr>
          <w:rFonts w:ascii="Arial" w:hAnsi="Arial" w:cs="Arial"/>
          <w:sz w:val="24"/>
          <w:szCs w:val="24"/>
        </w:rPr>
        <w:t xml:space="preserve"> use</w:t>
      </w:r>
      <w:r w:rsidR="00AB6F38">
        <w:rPr>
          <w:rFonts w:ascii="Arial" w:hAnsi="Arial" w:cs="Arial"/>
          <w:sz w:val="24"/>
          <w:szCs w:val="24"/>
        </w:rPr>
        <w:t>d</w:t>
      </w:r>
      <w:r w:rsidR="00CE0526" w:rsidRPr="00CE0526">
        <w:rPr>
          <w:rFonts w:ascii="Arial" w:hAnsi="Arial" w:cs="Arial"/>
          <w:sz w:val="24"/>
          <w:szCs w:val="24"/>
        </w:rPr>
        <w:t xml:space="preserve"> to calculate RevPAR:</w:t>
      </w:r>
    </w:p>
    <w:p w14:paraId="78291855" w14:textId="77777777" w:rsidR="00CE0526" w:rsidRPr="00CE0526" w:rsidRDefault="00CE0526" w:rsidP="00CE0526">
      <w:pPr>
        <w:tabs>
          <w:tab w:val="left" w:leader="dot" w:pos="8505"/>
          <w:tab w:val="left" w:leader="dot" w:pos="10490"/>
        </w:tabs>
        <w:spacing w:line="360" w:lineRule="auto"/>
        <w:jc w:val="both"/>
        <w:rPr>
          <w:rFonts w:ascii="Arial" w:hAnsi="Arial" w:cs="Arial"/>
          <w:sz w:val="24"/>
          <w:szCs w:val="24"/>
        </w:rPr>
      </w:pPr>
      <w:r w:rsidRPr="00CE0526">
        <w:rPr>
          <w:rFonts w:ascii="Arial" w:hAnsi="Arial" w:cs="Arial"/>
          <w:sz w:val="24"/>
          <w:szCs w:val="24"/>
        </w:rPr>
        <w:t>Rooms Revenue / Rooms Available</w:t>
      </w:r>
    </w:p>
    <w:p w14:paraId="4380AF2B" w14:textId="719CDE38" w:rsidR="00212287" w:rsidRDefault="00CE0526" w:rsidP="00DB0FF5">
      <w:pPr>
        <w:tabs>
          <w:tab w:val="left" w:leader="dot" w:pos="8505"/>
          <w:tab w:val="left" w:leader="dot" w:pos="10490"/>
        </w:tabs>
        <w:spacing w:line="360" w:lineRule="auto"/>
        <w:jc w:val="both"/>
        <w:rPr>
          <w:rFonts w:ascii="Arial" w:hAnsi="Arial" w:cs="Arial"/>
          <w:sz w:val="24"/>
          <w:szCs w:val="24"/>
        </w:rPr>
      </w:pPr>
      <w:r w:rsidRPr="00CE0526">
        <w:rPr>
          <w:rFonts w:ascii="Arial" w:hAnsi="Arial" w:cs="Arial"/>
          <w:sz w:val="24"/>
          <w:szCs w:val="24"/>
        </w:rPr>
        <w:t>Average Daily Rate x Occupancy Rate</w:t>
      </w:r>
      <w:r>
        <w:rPr>
          <w:rFonts w:ascii="Arial" w:hAnsi="Arial" w:cs="Arial"/>
          <w:sz w:val="24"/>
          <w:szCs w:val="24"/>
        </w:rPr>
        <w:t xml:space="preserve"> (Guillot, n</w:t>
      </w:r>
      <w:r w:rsidR="00AB6F38">
        <w:rPr>
          <w:rFonts w:ascii="Arial" w:hAnsi="Arial" w:cs="Arial"/>
          <w:sz w:val="24"/>
          <w:szCs w:val="24"/>
        </w:rPr>
        <w:t>.</w:t>
      </w:r>
      <w:r>
        <w:rPr>
          <w:rFonts w:ascii="Arial" w:hAnsi="Arial" w:cs="Arial"/>
          <w:sz w:val="24"/>
          <w:szCs w:val="24"/>
        </w:rPr>
        <w:t xml:space="preserve">d). </w:t>
      </w:r>
    </w:p>
    <w:p w14:paraId="45C3260C" w14:textId="4F9AF958" w:rsidR="00807A8D" w:rsidRDefault="00807A8D" w:rsidP="00DB0FF5">
      <w:pPr>
        <w:tabs>
          <w:tab w:val="left" w:leader="dot" w:pos="8505"/>
          <w:tab w:val="left" w:leader="dot" w:pos="10490"/>
        </w:tabs>
        <w:spacing w:line="360" w:lineRule="auto"/>
        <w:jc w:val="both"/>
        <w:rPr>
          <w:rFonts w:ascii="Arial" w:hAnsi="Arial" w:cs="Arial"/>
          <w:sz w:val="24"/>
          <w:szCs w:val="24"/>
        </w:rPr>
      </w:pPr>
      <w:r w:rsidRPr="00807A8D">
        <w:rPr>
          <w:rFonts w:ascii="Arial" w:hAnsi="Arial" w:cs="Arial"/>
          <w:b/>
          <w:bCs/>
          <w:sz w:val="24"/>
          <w:szCs w:val="24"/>
        </w:rPr>
        <w:t>Market Position-</w:t>
      </w:r>
      <w:r w:rsidR="00A23704">
        <w:rPr>
          <w:rFonts w:ascii="Arial" w:hAnsi="Arial" w:cs="Arial"/>
          <w:b/>
          <w:bCs/>
          <w:sz w:val="24"/>
          <w:szCs w:val="24"/>
        </w:rPr>
        <w:t xml:space="preserve"> </w:t>
      </w:r>
      <w:r w:rsidR="00136DE0">
        <w:rPr>
          <w:rFonts w:ascii="Arial" w:hAnsi="Arial" w:cs="Arial"/>
          <w:sz w:val="24"/>
          <w:szCs w:val="24"/>
        </w:rPr>
        <w:t>I</w:t>
      </w:r>
      <w:r w:rsidR="00934CC3">
        <w:rPr>
          <w:rFonts w:ascii="Arial" w:hAnsi="Arial" w:cs="Arial"/>
          <w:sz w:val="24"/>
          <w:szCs w:val="24"/>
        </w:rPr>
        <w:t xml:space="preserve">s defined as the relative position of a company or product in the market. Companies use market position to compare to </w:t>
      </w:r>
      <w:r w:rsidR="00136DE0">
        <w:rPr>
          <w:rFonts w:ascii="Arial" w:hAnsi="Arial" w:cs="Arial"/>
          <w:sz w:val="24"/>
          <w:szCs w:val="24"/>
        </w:rPr>
        <w:t>their</w:t>
      </w:r>
      <w:r w:rsidR="00934CC3">
        <w:rPr>
          <w:rFonts w:ascii="Arial" w:hAnsi="Arial" w:cs="Arial"/>
          <w:sz w:val="24"/>
          <w:szCs w:val="24"/>
        </w:rPr>
        <w:t xml:space="preserve"> competitors. This is how people perceive brands</w:t>
      </w:r>
      <w:r w:rsidR="00E279FC">
        <w:rPr>
          <w:rFonts w:ascii="Arial" w:hAnsi="Arial" w:cs="Arial"/>
          <w:sz w:val="24"/>
          <w:szCs w:val="24"/>
        </w:rPr>
        <w:t xml:space="preserve"> and how this adds value</w:t>
      </w:r>
      <w:r w:rsidR="00934CC3">
        <w:rPr>
          <w:rFonts w:ascii="Arial" w:hAnsi="Arial" w:cs="Arial"/>
          <w:sz w:val="24"/>
          <w:szCs w:val="24"/>
        </w:rPr>
        <w:t>, customer perception, and product differentiation. Knowing market position, companies can develop effective market strategies to make a company successful (</w:t>
      </w:r>
      <w:r w:rsidR="00024A4E">
        <w:rPr>
          <w:rFonts w:ascii="Arial" w:hAnsi="Arial" w:cs="Arial"/>
          <w:sz w:val="24"/>
          <w:szCs w:val="24"/>
        </w:rPr>
        <w:t>Sheehan,</w:t>
      </w:r>
      <w:r w:rsidR="00934CC3">
        <w:rPr>
          <w:rFonts w:ascii="Arial" w:hAnsi="Arial" w:cs="Arial"/>
          <w:sz w:val="24"/>
          <w:szCs w:val="24"/>
        </w:rPr>
        <w:t xml:space="preserve"> 20</w:t>
      </w:r>
      <w:r w:rsidR="00024A4E">
        <w:rPr>
          <w:rFonts w:ascii="Arial" w:hAnsi="Arial" w:cs="Arial"/>
          <w:sz w:val="24"/>
          <w:szCs w:val="24"/>
        </w:rPr>
        <w:t>11, p.83</w:t>
      </w:r>
      <w:r w:rsidR="00934CC3">
        <w:rPr>
          <w:rFonts w:ascii="Arial" w:hAnsi="Arial" w:cs="Arial"/>
          <w:sz w:val="24"/>
          <w:szCs w:val="24"/>
        </w:rPr>
        <w:t>).</w:t>
      </w:r>
      <w:r w:rsidR="00024A4E">
        <w:rPr>
          <w:rFonts w:ascii="Arial" w:hAnsi="Arial" w:cs="Arial"/>
          <w:sz w:val="24"/>
          <w:szCs w:val="24"/>
        </w:rPr>
        <w:t xml:space="preserve"> </w:t>
      </w:r>
      <w:r w:rsidR="00764ED7" w:rsidRPr="00764ED7">
        <w:rPr>
          <w:rFonts w:ascii="Arial" w:hAnsi="Arial" w:cs="Arial"/>
          <w:sz w:val="24"/>
          <w:szCs w:val="24"/>
        </w:rPr>
        <w:t>It is also define</w:t>
      </w:r>
      <w:r w:rsidR="00764ED7">
        <w:rPr>
          <w:rFonts w:ascii="Arial" w:hAnsi="Arial" w:cs="Arial"/>
          <w:sz w:val="24"/>
          <w:szCs w:val="24"/>
        </w:rPr>
        <w:t xml:space="preserve">d as consumer perception in the market compared to those alternatives available from other competitors (Product Market Alliance, n.d). </w:t>
      </w:r>
    </w:p>
    <w:p w14:paraId="0D4EAE0B" w14:textId="5AC00C64" w:rsidR="006254A1" w:rsidRDefault="006254A1" w:rsidP="00DB0FF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Marriot</w:t>
      </w:r>
      <w:r w:rsidR="003241A7">
        <w:rPr>
          <w:rFonts w:ascii="Arial" w:hAnsi="Arial" w:cs="Arial"/>
          <w:sz w:val="24"/>
          <w:szCs w:val="24"/>
        </w:rPr>
        <w:t>t</w:t>
      </w:r>
      <w:r>
        <w:rPr>
          <w:rFonts w:ascii="Arial" w:hAnsi="Arial" w:cs="Arial"/>
          <w:sz w:val="24"/>
          <w:szCs w:val="24"/>
        </w:rPr>
        <w:t xml:space="preserve"> hotels brand position is one of the main elements the organisation takes into account to gain a competitive advantage among its competitors. </w:t>
      </w:r>
      <w:r w:rsidR="0089470F">
        <w:rPr>
          <w:rFonts w:ascii="Arial" w:hAnsi="Arial" w:cs="Arial"/>
          <w:sz w:val="24"/>
          <w:szCs w:val="24"/>
        </w:rPr>
        <w:t>One brand of Marrio</w:t>
      </w:r>
      <w:r w:rsidR="003241A7">
        <w:rPr>
          <w:rFonts w:ascii="Arial" w:hAnsi="Arial" w:cs="Arial"/>
          <w:sz w:val="24"/>
          <w:szCs w:val="24"/>
        </w:rPr>
        <w:t>t</w:t>
      </w:r>
      <w:r w:rsidR="0089470F">
        <w:rPr>
          <w:rFonts w:ascii="Arial" w:hAnsi="Arial" w:cs="Arial"/>
          <w:sz w:val="24"/>
          <w:szCs w:val="24"/>
        </w:rPr>
        <w:t>t hotels (JW Marrio</w:t>
      </w:r>
      <w:r w:rsidR="003241A7">
        <w:rPr>
          <w:rFonts w:ascii="Arial" w:hAnsi="Arial" w:cs="Arial"/>
          <w:sz w:val="24"/>
          <w:szCs w:val="24"/>
        </w:rPr>
        <w:t>t</w:t>
      </w:r>
      <w:r w:rsidR="0089470F">
        <w:rPr>
          <w:rFonts w:ascii="Arial" w:hAnsi="Arial" w:cs="Arial"/>
          <w:sz w:val="24"/>
          <w:szCs w:val="24"/>
        </w:rPr>
        <w:t>t Hotel) has achieved a great reputation with its guests. JW Marriot</w:t>
      </w:r>
      <w:r w:rsidR="003241A7">
        <w:rPr>
          <w:rFonts w:ascii="Arial" w:hAnsi="Arial" w:cs="Arial"/>
          <w:sz w:val="24"/>
          <w:szCs w:val="24"/>
        </w:rPr>
        <w:t>t</w:t>
      </w:r>
      <w:r w:rsidR="0089470F">
        <w:rPr>
          <w:rFonts w:ascii="Arial" w:hAnsi="Arial" w:cs="Arial"/>
          <w:sz w:val="24"/>
          <w:szCs w:val="24"/>
        </w:rPr>
        <w:t xml:space="preserve"> Hotel </w:t>
      </w:r>
      <w:r w:rsidR="00136DE0">
        <w:rPr>
          <w:rFonts w:ascii="Arial" w:hAnsi="Arial" w:cs="Arial"/>
          <w:sz w:val="24"/>
          <w:szCs w:val="24"/>
        </w:rPr>
        <w:t>has great</w:t>
      </w:r>
      <w:r w:rsidR="0089470F">
        <w:rPr>
          <w:rFonts w:ascii="Arial" w:hAnsi="Arial" w:cs="Arial"/>
          <w:sz w:val="24"/>
          <w:szCs w:val="24"/>
        </w:rPr>
        <w:t xml:space="preserve"> customer service and quality products, despite relative</w:t>
      </w:r>
      <w:r w:rsidR="00136DE0">
        <w:rPr>
          <w:rFonts w:ascii="Arial" w:hAnsi="Arial" w:cs="Arial"/>
          <w:sz w:val="24"/>
          <w:szCs w:val="24"/>
        </w:rPr>
        <w:t>ly</w:t>
      </w:r>
      <w:r w:rsidR="0089470F">
        <w:rPr>
          <w:rFonts w:ascii="Arial" w:hAnsi="Arial" w:cs="Arial"/>
          <w:sz w:val="24"/>
          <w:szCs w:val="24"/>
        </w:rPr>
        <w:t xml:space="preserve"> low prices. </w:t>
      </w:r>
    </w:p>
    <w:p w14:paraId="661BF94D" w14:textId="14A847AD" w:rsidR="00240B8B" w:rsidRPr="00D22CA1" w:rsidRDefault="007814B3" w:rsidP="00DB0FF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When c</w:t>
      </w:r>
      <w:r w:rsidR="00136DE0">
        <w:rPr>
          <w:rFonts w:ascii="Arial" w:hAnsi="Arial" w:cs="Arial"/>
          <w:sz w:val="24"/>
          <w:szCs w:val="24"/>
        </w:rPr>
        <w:t>u</w:t>
      </w:r>
      <w:r>
        <w:rPr>
          <w:rFonts w:ascii="Arial" w:hAnsi="Arial" w:cs="Arial"/>
          <w:sz w:val="24"/>
          <w:szCs w:val="24"/>
        </w:rPr>
        <w:t>st</w:t>
      </w:r>
      <w:r w:rsidR="00136DE0">
        <w:rPr>
          <w:rFonts w:ascii="Arial" w:hAnsi="Arial" w:cs="Arial"/>
          <w:sz w:val="24"/>
          <w:szCs w:val="24"/>
        </w:rPr>
        <w:t>o</w:t>
      </w:r>
      <w:r>
        <w:rPr>
          <w:rFonts w:ascii="Arial" w:hAnsi="Arial" w:cs="Arial"/>
          <w:sz w:val="24"/>
          <w:szCs w:val="24"/>
        </w:rPr>
        <w:t>mers hear the name Marrio</w:t>
      </w:r>
      <w:r w:rsidR="003241A7">
        <w:rPr>
          <w:rFonts w:ascii="Arial" w:hAnsi="Arial" w:cs="Arial"/>
          <w:sz w:val="24"/>
          <w:szCs w:val="24"/>
        </w:rPr>
        <w:t>t</w:t>
      </w:r>
      <w:r>
        <w:rPr>
          <w:rFonts w:ascii="Arial" w:hAnsi="Arial" w:cs="Arial"/>
          <w:sz w:val="24"/>
          <w:szCs w:val="24"/>
        </w:rPr>
        <w:t>t Hotels, they associate the brand with quality and luxury at moderate prices (Study Corgy, 2022).</w:t>
      </w:r>
    </w:p>
    <w:p w14:paraId="765EE830" w14:textId="16D2682E" w:rsidR="004D383B" w:rsidRDefault="00807A8D" w:rsidP="007C6F76">
      <w:pPr>
        <w:tabs>
          <w:tab w:val="left" w:leader="dot" w:pos="8505"/>
          <w:tab w:val="left" w:leader="dot" w:pos="10490"/>
        </w:tabs>
        <w:spacing w:line="360" w:lineRule="auto"/>
        <w:jc w:val="both"/>
        <w:rPr>
          <w:rFonts w:ascii="Arial" w:hAnsi="Arial" w:cs="Arial"/>
          <w:sz w:val="24"/>
          <w:szCs w:val="24"/>
        </w:rPr>
      </w:pPr>
      <w:r w:rsidRPr="00807A8D">
        <w:rPr>
          <w:rFonts w:ascii="Arial" w:hAnsi="Arial" w:cs="Arial"/>
          <w:b/>
          <w:bCs/>
          <w:sz w:val="24"/>
          <w:szCs w:val="24"/>
        </w:rPr>
        <w:t>Growth Potential-</w:t>
      </w:r>
      <w:r w:rsidR="00184C14">
        <w:rPr>
          <w:rFonts w:ascii="Arial" w:hAnsi="Arial" w:cs="Arial"/>
          <w:b/>
          <w:bCs/>
          <w:sz w:val="24"/>
          <w:szCs w:val="24"/>
        </w:rPr>
        <w:t xml:space="preserve"> </w:t>
      </w:r>
      <w:r w:rsidR="0076048F" w:rsidRPr="0076048F">
        <w:rPr>
          <w:rFonts w:ascii="Arial" w:hAnsi="Arial" w:cs="Arial"/>
          <w:sz w:val="24"/>
          <w:szCs w:val="24"/>
        </w:rPr>
        <w:t xml:space="preserve">The </w:t>
      </w:r>
      <w:r w:rsidR="00633954" w:rsidRPr="0076048F">
        <w:rPr>
          <w:rFonts w:ascii="Arial" w:hAnsi="Arial" w:cs="Arial"/>
          <w:sz w:val="24"/>
          <w:szCs w:val="24"/>
        </w:rPr>
        <w:t>ability for</w:t>
      </w:r>
      <w:r w:rsidR="0076048F">
        <w:rPr>
          <w:rFonts w:ascii="Arial" w:hAnsi="Arial" w:cs="Arial"/>
          <w:sz w:val="24"/>
          <w:szCs w:val="24"/>
        </w:rPr>
        <w:t xml:space="preserve"> a company to generate larger profits in the future, also expanding the work force, the increase of production, and distribution. These are </w:t>
      </w:r>
      <w:r w:rsidR="0076048F">
        <w:rPr>
          <w:rFonts w:ascii="Arial" w:hAnsi="Arial" w:cs="Arial"/>
          <w:sz w:val="24"/>
          <w:szCs w:val="24"/>
        </w:rPr>
        <w:lastRenderedPageBreak/>
        <w:t>some elements of growth potential (Osborne Group, 2016).</w:t>
      </w:r>
      <w:r w:rsidR="004D383B">
        <w:rPr>
          <w:rFonts w:ascii="Arial" w:hAnsi="Arial" w:cs="Arial"/>
          <w:sz w:val="24"/>
          <w:szCs w:val="24"/>
        </w:rPr>
        <w:t xml:space="preserve"> </w:t>
      </w:r>
      <w:r w:rsidR="007C6F76">
        <w:rPr>
          <w:rFonts w:ascii="Arial" w:hAnsi="Arial" w:cs="Arial"/>
          <w:sz w:val="24"/>
          <w:szCs w:val="24"/>
        </w:rPr>
        <w:t>Having a wide presence around the world (127 countries) gives the company an advantage to increase revenue. The</w:t>
      </w:r>
      <w:r w:rsidR="002B6A95">
        <w:rPr>
          <w:rFonts w:ascii="Arial" w:hAnsi="Arial" w:cs="Arial"/>
          <w:sz w:val="24"/>
          <w:szCs w:val="24"/>
        </w:rPr>
        <w:t xml:space="preserve"> organisation</w:t>
      </w:r>
      <w:r w:rsidR="007C6F76">
        <w:rPr>
          <w:rFonts w:ascii="Arial" w:hAnsi="Arial" w:cs="Arial"/>
          <w:sz w:val="24"/>
          <w:szCs w:val="24"/>
        </w:rPr>
        <w:t xml:space="preserve"> can</w:t>
      </w:r>
      <w:r w:rsidR="00633954">
        <w:rPr>
          <w:rFonts w:ascii="Arial" w:hAnsi="Arial" w:cs="Arial"/>
          <w:sz w:val="24"/>
          <w:szCs w:val="24"/>
        </w:rPr>
        <w:t xml:space="preserve"> easily</w:t>
      </w:r>
      <w:r w:rsidR="007C6F76">
        <w:rPr>
          <w:rFonts w:ascii="Arial" w:hAnsi="Arial" w:cs="Arial"/>
          <w:sz w:val="24"/>
          <w:szCs w:val="24"/>
        </w:rPr>
        <w:t xml:space="preserve"> spot which region is best to invest</w:t>
      </w:r>
      <w:r w:rsidR="00633954">
        <w:rPr>
          <w:rFonts w:ascii="Arial" w:hAnsi="Arial" w:cs="Arial"/>
          <w:sz w:val="24"/>
          <w:szCs w:val="24"/>
        </w:rPr>
        <w:t xml:space="preserve"> in</w:t>
      </w:r>
      <w:r w:rsidR="007C6F76">
        <w:rPr>
          <w:rFonts w:ascii="Arial" w:hAnsi="Arial" w:cs="Arial"/>
          <w:sz w:val="24"/>
          <w:szCs w:val="24"/>
        </w:rPr>
        <w:t>, if in other part</w:t>
      </w:r>
      <w:r w:rsidR="00633954">
        <w:rPr>
          <w:rFonts w:ascii="Arial" w:hAnsi="Arial" w:cs="Arial"/>
          <w:sz w:val="24"/>
          <w:szCs w:val="24"/>
        </w:rPr>
        <w:t>s</w:t>
      </w:r>
      <w:r w:rsidR="007C6F76">
        <w:rPr>
          <w:rFonts w:ascii="Arial" w:hAnsi="Arial" w:cs="Arial"/>
          <w:sz w:val="24"/>
          <w:szCs w:val="24"/>
        </w:rPr>
        <w:t xml:space="preserve"> of the world the revenue decreases. The reputation</w:t>
      </w:r>
      <w:r w:rsidR="00633954">
        <w:rPr>
          <w:rFonts w:ascii="Arial" w:hAnsi="Arial" w:cs="Arial"/>
          <w:sz w:val="24"/>
          <w:szCs w:val="24"/>
        </w:rPr>
        <w:t xml:space="preserve"> of </w:t>
      </w:r>
      <w:r w:rsidR="007C6F76">
        <w:rPr>
          <w:rFonts w:ascii="Arial" w:hAnsi="Arial" w:cs="Arial"/>
          <w:sz w:val="24"/>
          <w:szCs w:val="24"/>
        </w:rPr>
        <w:t>Marrio</w:t>
      </w:r>
      <w:r w:rsidR="003241A7">
        <w:rPr>
          <w:rFonts w:ascii="Arial" w:hAnsi="Arial" w:cs="Arial"/>
          <w:sz w:val="24"/>
          <w:szCs w:val="24"/>
        </w:rPr>
        <w:t>t</w:t>
      </w:r>
      <w:r w:rsidR="007C6F76">
        <w:rPr>
          <w:rFonts w:ascii="Arial" w:hAnsi="Arial" w:cs="Arial"/>
          <w:sz w:val="24"/>
          <w:szCs w:val="24"/>
        </w:rPr>
        <w:t>t Hotels</w:t>
      </w:r>
      <w:r w:rsidR="00671833">
        <w:rPr>
          <w:rFonts w:ascii="Arial" w:hAnsi="Arial" w:cs="Arial"/>
          <w:sz w:val="24"/>
          <w:szCs w:val="24"/>
        </w:rPr>
        <w:t xml:space="preserve"> is excellent</w:t>
      </w:r>
      <w:r w:rsidR="00633954">
        <w:rPr>
          <w:rFonts w:ascii="Arial" w:hAnsi="Arial" w:cs="Arial"/>
          <w:sz w:val="24"/>
          <w:szCs w:val="24"/>
        </w:rPr>
        <w:t>.</w:t>
      </w:r>
      <w:r w:rsidR="00671833">
        <w:rPr>
          <w:rFonts w:ascii="Arial" w:hAnsi="Arial" w:cs="Arial"/>
          <w:sz w:val="24"/>
          <w:szCs w:val="24"/>
        </w:rPr>
        <w:t xml:space="preserve"> </w:t>
      </w:r>
      <w:r w:rsidR="00633954">
        <w:rPr>
          <w:rFonts w:ascii="Arial" w:hAnsi="Arial" w:cs="Arial"/>
          <w:sz w:val="24"/>
          <w:szCs w:val="24"/>
        </w:rPr>
        <w:t>I</w:t>
      </w:r>
      <w:r w:rsidR="00671833">
        <w:rPr>
          <w:rFonts w:ascii="Arial" w:hAnsi="Arial" w:cs="Arial"/>
          <w:sz w:val="24"/>
          <w:szCs w:val="24"/>
        </w:rPr>
        <w:t>t</w:t>
      </w:r>
      <w:r w:rsidR="007C6F76">
        <w:rPr>
          <w:rFonts w:ascii="Arial" w:hAnsi="Arial" w:cs="Arial"/>
          <w:sz w:val="24"/>
          <w:szCs w:val="24"/>
        </w:rPr>
        <w:t xml:space="preserve"> is an asset to the company</w:t>
      </w:r>
      <w:r w:rsidR="00671833">
        <w:rPr>
          <w:rFonts w:ascii="Arial" w:hAnsi="Arial" w:cs="Arial"/>
          <w:sz w:val="24"/>
          <w:szCs w:val="24"/>
        </w:rPr>
        <w:t xml:space="preserve"> (Business Strategy Hub, 2021). </w:t>
      </w:r>
    </w:p>
    <w:p w14:paraId="2BC90CE5" w14:textId="20F36642" w:rsidR="00ED6BE6" w:rsidRPr="002C63B4" w:rsidRDefault="00671833" w:rsidP="00DB0FF5">
      <w:pPr>
        <w:tabs>
          <w:tab w:val="left" w:leader="dot" w:pos="8505"/>
          <w:tab w:val="left" w:leader="dot" w:pos="10490"/>
        </w:tabs>
        <w:spacing w:line="360" w:lineRule="auto"/>
        <w:jc w:val="both"/>
      </w:pPr>
      <w:r>
        <w:rPr>
          <w:rFonts w:ascii="Arial" w:hAnsi="Arial" w:cs="Arial"/>
          <w:sz w:val="24"/>
          <w:szCs w:val="24"/>
        </w:rPr>
        <w:t>Marrio</w:t>
      </w:r>
      <w:r w:rsidR="003241A7">
        <w:rPr>
          <w:rFonts w:ascii="Arial" w:hAnsi="Arial" w:cs="Arial"/>
          <w:sz w:val="24"/>
          <w:szCs w:val="24"/>
        </w:rPr>
        <w:t>t</w:t>
      </w:r>
      <w:r>
        <w:rPr>
          <w:rFonts w:ascii="Arial" w:hAnsi="Arial" w:cs="Arial"/>
          <w:sz w:val="24"/>
          <w:szCs w:val="24"/>
        </w:rPr>
        <w:t xml:space="preserve">t Hotels will open this year (2023) over 35 luxury hotels around the world. These hotels will be located in the Caribbean, Africa, and Europe. They will </w:t>
      </w:r>
      <w:r w:rsidR="00AA6712">
        <w:rPr>
          <w:rFonts w:ascii="Arial" w:hAnsi="Arial" w:cs="Arial"/>
          <w:sz w:val="24"/>
          <w:szCs w:val="24"/>
        </w:rPr>
        <w:t>emphasise luxury</w:t>
      </w:r>
      <w:r w:rsidR="00633954">
        <w:rPr>
          <w:rFonts w:ascii="Arial" w:hAnsi="Arial" w:cs="Arial"/>
          <w:sz w:val="24"/>
          <w:szCs w:val="24"/>
        </w:rPr>
        <w:t>;</w:t>
      </w:r>
      <w:r>
        <w:rPr>
          <w:rFonts w:ascii="Arial" w:hAnsi="Arial" w:cs="Arial"/>
          <w:sz w:val="24"/>
          <w:szCs w:val="24"/>
        </w:rPr>
        <w:t xml:space="preserve"> that means the organisation sees a thriving business in luxury hotels (Marriott International News Center, 2022). </w:t>
      </w:r>
    </w:p>
    <w:p w14:paraId="0A2BE303" w14:textId="36793BC9" w:rsidR="00C008AB" w:rsidRPr="00632990" w:rsidRDefault="00807A8D" w:rsidP="00DB0FF5">
      <w:pPr>
        <w:tabs>
          <w:tab w:val="left" w:leader="dot" w:pos="8505"/>
          <w:tab w:val="left" w:leader="dot" w:pos="10490"/>
        </w:tabs>
        <w:spacing w:line="360" w:lineRule="auto"/>
        <w:jc w:val="both"/>
        <w:rPr>
          <w:rFonts w:ascii="Arial" w:hAnsi="Arial" w:cs="Arial"/>
          <w:color w:val="0563C1" w:themeColor="hyperlink"/>
          <w:sz w:val="24"/>
          <w:szCs w:val="24"/>
          <w:u w:val="single"/>
        </w:rPr>
      </w:pPr>
      <w:r>
        <w:rPr>
          <w:rFonts w:ascii="Arial" w:hAnsi="Arial" w:cs="Arial"/>
          <w:b/>
          <w:bCs/>
          <w:sz w:val="24"/>
          <w:szCs w:val="24"/>
        </w:rPr>
        <w:t>Financial Commitment to CSR-</w:t>
      </w:r>
      <w:r w:rsidR="00184C14">
        <w:rPr>
          <w:rFonts w:ascii="Arial" w:hAnsi="Arial" w:cs="Arial"/>
          <w:b/>
          <w:bCs/>
          <w:sz w:val="24"/>
          <w:szCs w:val="24"/>
        </w:rPr>
        <w:t xml:space="preserve"> </w:t>
      </w:r>
      <w:r w:rsidR="00F90693" w:rsidRPr="00F90693">
        <w:rPr>
          <w:rFonts w:ascii="Arial" w:hAnsi="Arial" w:cs="Arial"/>
          <w:sz w:val="24"/>
          <w:szCs w:val="24"/>
        </w:rPr>
        <w:t>or C</w:t>
      </w:r>
      <w:r w:rsidR="00F90693">
        <w:rPr>
          <w:rFonts w:ascii="Arial" w:hAnsi="Arial" w:cs="Arial"/>
          <w:sz w:val="24"/>
          <w:szCs w:val="24"/>
        </w:rPr>
        <w:t>om</w:t>
      </w:r>
      <w:r w:rsidR="00F90693" w:rsidRPr="00F90693">
        <w:rPr>
          <w:rFonts w:ascii="Arial" w:hAnsi="Arial" w:cs="Arial"/>
          <w:sz w:val="24"/>
          <w:szCs w:val="24"/>
        </w:rPr>
        <w:t>mi</w:t>
      </w:r>
      <w:r w:rsidR="00F90693">
        <w:rPr>
          <w:rFonts w:ascii="Arial" w:hAnsi="Arial" w:cs="Arial"/>
          <w:sz w:val="24"/>
          <w:szCs w:val="24"/>
        </w:rPr>
        <w:t>tment to Social Responsibility</w:t>
      </w:r>
      <w:r w:rsidR="00972BAD">
        <w:rPr>
          <w:rFonts w:ascii="Arial" w:hAnsi="Arial" w:cs="Arial"/>
          <w:sz w:val="24"/>
          <w:szCs w:val="24"/>
        </w:rPr>
        <w:t xml:space="preserve"> (CSR)</w:t>
      </w:r>
      <w:r w:rsidR="00F90693">
        <w:rPr>
          <w:rFonts w:ascii="Arial" w:hAnsi="Arial" w:cs="Arial"/>
          <w:sz w:val="24"/>
          <w:szCs w:val="24"/>
        </w:rPr>
        <w:t xml:space="preserve"> is a self-regulating business model that makes a company aware of its environmental impact </w:t>
      </w:r>
      <w:r w:rsidR="00AA6712">
        <w:rPr>
          <w:rFonts w:ascii="Arial" w:hAnsi="Arial" w:cs="Arial"/>
          <w:sz w:val="24"/>
          <w:szCs w:val="24"/>
        </w:rPr>
        <w:t>on</w:t>
      </w:r>
      <w:r w:rsidR="00F90693">
        <w:rPr>
          <w:rFonts w:ascii="Arial" w:hAnsi="Arial" w:cs="Arial"/>
          <w:sz w:val="24"/>
          <w:szCs w:val="24"/>
        </w:rPr>
        <w:t xml:space="preserve"> the world, while conducting business. It is also called Corporate Citizenship</w:t>
      </w:r>
      <w:r w:rsidR="00AA6712">
        <w:rPr>
          <w:rFonts w:ascii="Arial" w:hAnsi="Arial" w:cs="Arial"/>
          <w:b/>
          <w:bCs/>
          <w:sz w:val="24"/>
          <w:szCs w:val="24"/>
        </w:rPr>
        <w:t>.</w:t>
      </w:r>
      <w:r w:rsidR="00F90693">
        <w:rPr>
          <w:rFonts w:ascii="Arial" w:hAnsi="Arial" w:cs="Arial"/>
          <w:b/>
          <w:bCs/>
          <w:sz w:val="24"/>
          <w:szCs w:val="24"/>
        </w:rPr>
        <w:t xml:space="preserve"> </w:t>
      </w:r>
      <w:r w:rsidR="00AA6712">
        <w:rPr>
          <w:rFonts w:ascii="Arial" w:hAnsi="Arial" w:cs="Arial"/>
          <w:sz w:val="24"/>
          <w:szCs w:val="24"/>
        </w:rPr>
        <w:t>I</w:t>
      </w:r>
      <w:r w:rsidR="00F90693" w:rsidRPr="00F90693">
        <w:rPr>
          <w:rFonts w:ascii="Arial" w:hAnsi="Arial" w:cs="Arial"/>
          <w:sz w:val="24"/>
          <w:szCs w:val="24"/>
        </w:rPr>
        <w:t>t makes companies conscious of the impact</w:t>
      </w:r>
      <w:r w:rsidR="00F90693">
        <w:rPr>
          <w:rFonts w:ascii="Arial" w:hAnsi="Arial" w:cs="Arial"/>
          <w:sz w:val="24"/>
          <w:szCs w:val="24"/>
        </w:rPr>
        <w:t xml:space="preserve"> </w:t>
      </w:r>
      <w:r w:rsidR="00AA6712">
        <w:rPr>
          <w:rFonts w:ascii="Arial" w:hAnsi="Arial" w:cs="Arial"/>
          <w:sz w:val="24"/>
          <w:szCs w:val="24"/>
        </w:rPr>
        <w:t>on</w:t>
      </w:r>
      <w:r w:rsidR="00F90693">
        <w:rPr>
          <w:rFonts w:ascii="Arial" w:hAnsi="Arial" w:cs="Arial"/>
          <w:sz w:val="24"/>
          <w:szCs w:val="24"/>
        </w:rPr>
        <w:t xml:space="preserve"> various aspects of society, </w:t>
      </w:r>
      <w:r w:rsidR="000961FE">
        <w:rPr>
          <w:rFonts w:ascii="Arial" w:hAnsi="Arial" w:cs="Arial"/>
          <w:sz w:val="24"/>
          <w:szCs w:val="24"/>
        </w:rPr>
        <w:t>economic, social, and environmental. This</w:t>
      </w:r>
      <w:r w:rsidR="00AA6712">
        <w:rPr>
          <w:rFonts w:ascii="Arial" w:hAnsi="Arial" w:cs="Arial"/>
          <w:sz w:val="24"/>
          <w:szCs w:val="24"/>
        </w:rPr>
        <w:t xml:space="preserve"> is</w:t>
      </w:r>
      <w:r w:rsidR="000961FE">
        <w:rPr>
          <w:rFonts w:ascii="Arial" w:hAnsi="Arial" w:cs="Arial"/>
          <w:sz w:val="24"/>
          <w:szCs w:val="24"/>
        </w:rPr>
        <w:t xml:space="preserve"> a way for companies to give back to nature, and society by implementing ways to affect the environment in the least harmful way possible</w:t>
      </w:r>
      <w:r w:rsidR="00972BAD">
        <w:rPr>
          <w:rFonts w:ascii="Arial" w:hAnsi="Arial" w:cs="Arial"/>
          <w:sz w:val="24"/>
          <w:szCs w:val="24"/>
        </w:rPr>
        <w:t xml:space="preserve"> (Fernando,</w:t>
      </w:r>
      <w:r w:rsidR="00CE74C5">
        <w:rPr>
          <w:rFonts w:ascii="Arial" w:hAnsi="Arial" w:cs="Arial"/>
          <w:sz w:val="24"/>
          <w:szCs w:val="24"/>
        </w:rPr>
        <w:t xml:space="preserve"> </w:t>
      </w:r>
      <w:r w:rsidR="00972BAD">
        <w:rPr>
          <w:rFonts w:ascii="Arial" w:hAnsi="Arial" w:cs="Arial"/>
          <w:sz w:val="24"/>
          <w:szCs w:val="24"/>
        </w:rPr>
        <w:t>2022)</w:t>
      </w:r>
      <w:r w:rsidR="000961FE">
        <w:rPr>
          <w:rFonts w:ascii="Arial" w:hAnsi="Arial" w:cs="Arial"/>
          <w:sz w:val="24"/>
          <w:szCs w:val="24"/>
        </w:rPr>
        <w:t>.</w:t>
      </w:r>
      <w:r w:rsidR="00972BAD">
        <w:rPr>
          <w:rFonts w:ascii="Arial" w:hAnsi="Arial" w:cs="Arial"/>
          <w:sz w:val="24"/>
          <w:szCs w:val="24"/>
        </w:rPr>
        <w:t xml:space="preserve"> Marriot</w:t>
      </w:r>
      <w:r w:rsidR="003241A7">
        <w:rPr>
          <w:rFonts w:ascii="Arial" w:hAnsi="Arial" w:cs="Arial"/>
          <w:sz w:val="24"/>
          <w:szCs w:val="24"/>
        </w:rPr>
        <w:t>t</w:t>
      </w:r>
      <w:r w:rsidR="00972BAD">
        <w:rPr>
          <w:rFonts w:ascii="Arial" w:hAnsi="Arial" w:cs="Arial"/>
          <w:sz w:val="24"/>
          <w:szCs w:val="24"/>
        </w:rPr>
        <w:t xml:space="preserve"> financial CSR is giving back to the community through various programs, donations, and research</w:t>
      </w:r>
      <w:r w:rsidR="00AA6712">
        <w:rPr>
          <w:rFonts w:ascii="Arial" w:hAnsi="Arial" w:cs="Arial"/>
          <w:sz w:val="24"/>
          <w:szCs w:val="24"/>
        </w:rPr>
        <w:t>;</w:t>
      </w:r>
      <w:r w:rsidR="00972BAD">
        <w:rPr>
          <w:rFonts w:ascii="Arial" w:hAnsi="Arial" w:cs="Arial"/>
          <w:sz w:val="24"/>
          <w:szCs w:val="24"/>
        </w:rPr>
        <w:t xml:space="preserve"> it makes the organisation more environmentally</w:t>
      </w:r>
      <w:r w:rsidR="00AA6712">
        <w:rPr>
          <w:rFonts w:ascii="Arial" w:hAnsi="Arial" w:cs="Arial"/>
          <w:sz w:val="24"/>
          <w:szCs w:val="24"/>
        </w:rPr>
        <w:t xml:space="preserve"> a</w:t>
      </w:r>
      <w:r w:rsidR="00972BAD">
        <w:rPr>
          <w:rFonts w:ascii="Arial" w:hAnsi="Arial" w:cs="Arial"/>
          <w:sz w:val="24"/>
          <w:szCs w:val="24"/>
        </w:rPr>
        <w:t>nd ethically focused. These activities and projects are a bond between the organisation and the community. It helps the brand. It boo</w:t>
      </w:r>
      <w:r w:rsidR="00F6463E">
        <w:rPr>
          <w:rFonts w:ascii="Arial" w:hAnsi="Arial" w:cs="Arial"/>
          <w:sz w:val="24"/>
          <w:szCs w:val="24"/>
        </w:rPr>
        <w:t>s</w:t>
      </w:r>
      <w:r w:rsidR="00972BAD">
        <w:rPr>
          <w:rFonts w:ascii="Arial" w:hAnsi="Arial" w:cs="Arial"/>
          <w:sz w:val="24"/>
          <w:szCs w:val="24"/>
        </w:rPr>
        <w:t>ts the morale of the employees, and the community does not see the company as a money monger</w:t>
      </w:r>
      <w:r w:rsidR="00F6463E">
        <w:rPr>
          <w:rFonts w:ascii="Arial" w:hAnsi="Arial" w:cs="Arial"/>
          <w:sz w:val="24"/>
          <w:szCs w:val="24"/>
        </w:rPr>
        <w:t>ing</w:t>
      </w:r>
      <w:r w:rsidR="00972BAD">
        <w:rPr>
          <w:rFonts w:ascii="Arial" w:hAnsi="Arial" w:cs="Arial"/>
          <w:sz w:val="24"/>
          <w:szCs w:val="24"/>
        </w:rPr>
        <w:t xml:space="preserve"> enterprise.</w:t>
      </w:r>
      <w:r w:rsidR="00C96E19">
        <w:rPr>
          <w:rFonts w:ascii="Arial" w:hAnsi="Arial" w:cs="Arial"/>
          <w:sz w:val="24"/>
          <w:szCs w:val="24"/>
        </w:rPr>
        <w:t xml:space="preserve"> Some of the projects to reduce environmental impact are: Reduce water intensity by 15%, reduce carbon intensity by 30%, reduce waste</w:t>
      </w:r>
      <w:r w:rsidR="00CE74C5">
        <w:rPr>
          <w:rFonts w:ascii="Arial" w:hAnsi="Arial" w:cs="Arial"/>
          <w:sz w:val="24"/>
          <w:szCs w:val="24"/>
        </w:rPr>
        <w:t xml:space="preserve"> to</w:t>
      </w:r>
      <w:r w:rsidR="00C96E19">
        <w:rPr>
          <w:rFonts w:ascii="Arial" w:hAnsi="Arial" w:cs="Arial"/>
          <w:sz w:val="24"/>
          <w:szCs w:val="24"/>
        </w:rPr>
        <w:t xml:space="preserve"> landfill by 45%, food waste by 50%, and achieve renewable energy use </w:t>
      </w:r>
      <w:r w:rsidR="00AA6712">
        <w:rPr>
          <w:rFonts w:ascii="Arial" w:hAnsi="Arial" w:cs="Arial"/>
          <w:sz w:val="24"/>
          <w:szCs w:val="24"/>
        </w:rPr>
        <w:t xml:space="preserve">by </w:t>
      </w:r>
      <w:r w:rsidR="00C96E19">
        <w:rPr>
          <w:rFonts w:ascii="Arial" w:hAnsi="Arial" w:cs="Arial"/>
          <w:sz w:val="24"/>
          <w:szCs w:val="24"/>
        </w:rPr>
        <w:t xml:space="preserve">30%. All these ambitious goals are projected to be done by the year 2025, however the main goal for the organisation is to reach </w:t>
      </w:r>
      <w:r w:rsidR="002C63B4">
        <w:rPr>
          <w:rFonts w:ascii="Arial" w:hAnsi="Arial" w:cs="Arial"/>
          <w:sz w:val="24"/>
          <w:szCs w:val="24"/>
        </w:rPr>
        <w:t>zero</w:t>
      </w:r>
      <w:r w:rsidR="00C96E19">
        <w:rPr>
          <w:rFonts w:ascii="Arial" w:hAnsi="Arial" w:cs="Arial"/>
          <w:sz w:val="24"/>
          <w:szCs w:val="24"/>
        </w:rPr>
        <w:t xml:space="preserve"> emissions no later than 2050. The organisation also wants to by 50% of produce locally by the year 2025 to reduce </w:t>
      </w:r>
      <w:r w:rsidR="00AA6712">
        <w:rPr>
          <w:rFonts w:ascii="Arial" w:hAnsi="Arial" w:cs="Arial"/>
          <w:sz w:val="24"/>
          <w:szCs w:val="24"/>
        </w:rPr>
        <w:t xml:space="preserve">its </w:t>
      </w:r>
      <w:r w:rsidR="00C96E19">
        <w:rPr>
          <w:rFonts w:ascii="Arial" w:hAnsi="Arial" w:cs="Arial"/>
          <w:sz w:val="24"/>
          <w:szCs w:val="24"/>
        </w:rPr>
        <w:t>carbon footprint</w:t>
      </w:r>
      <w:r w:rsidR="00F7763F">
        <w:rPr>
          <w:rFonts w:ascii="Arial" w:hAnsi="Arial" w:cs="Arial"/>
          <w:sz w:val="24"/>
          <w:szCs w:val="24"/>
        </w:rPr>
        <w:t xml:space="preserve"> </w:t>
      </w:r>
      <w:r w:rsidR="00CE74C5">
        <w:rPr>
          <w:rFonts w:ascii="Arial" w:hAnsi="Arial" w:cs="Arial"/>
          <w:sz w:val="24"/>
          <w:szCs w:val="24"/>
        </w:rPr>
        <w:t>(</w:t>
      </w:r>
      <w:r w:rsidR="00F7763F">
        <w:rPr>
          <w:rFonts w:ascii="Arial" w:hAnsi="Arial" w:cs="Arial"/>
          <w:sz w:val="24"/>
          <w:szCs w:val="24"/>
        </w:rPr>
        <w:t>Serve360, n.d)</w:t>
      </w:r>
      <w:r w:rsidR="00C96E19">
        <w:rPr>
          <w:rFonts w:ascii="Arial" w:hAnsi="Arial" w:cs="Arial"/>
          <w:sz w:val="24"/>
          <w:szCs w:val="24"/>
        </w:rPr>
        <w:t xml:space="preserve">. </w:t>
      </w:r>
      <w:r w:rsidR="00F7763F">
        <w:rPr>
          <w:rFonts w:ascii="Arial" w:hAnsi="Arial" w:cs="Arial"/>
          <w:sz w:val="24"/>
          <w:szCs w:val="24"/>
        </w:rPr>
        <w:t>Finally, Marrio</w:t>
      </w:r>
      <w:r w:rsidR="003241A7">
        <w:rPr>
          <w:rFonts w:ascii="Arial" w:hAnsi="Arial" w:cs="Arial"/>
          <w:sz w:val="24"/>
          <w:szCs w:val="24"/>
        </w:rPr>
        <w:t>t</w:t>
      </w:r>
      <w:r w:rsidR="00F7763F">
        <w:rPr>
          <w:rFonts w:ascii="Arial" w:hAnsi="Arial" w:cs="Arial"/>
          <w:sz w:val="24"/>
          <w:szCs w:val="24"/>
        </w:rPr>
        <w:t>t also gives back to the wellbeing of the community by support several organisations such as Children’s Miracle Network, raising funds for children’s hospitals</w:t>
      </w:r>
      <w:r w:rsidR="00AA6712">
        <w:rPr>
          <w:rFonts w:ascii="Arial" w:hAnsi="Arial" w:cs="Arial"/>
          <w:sz w:val="24"/>
          <w:szCs w:val="24"/>
        </w:rPr>
        <w:t xml:space="preserve">. </w:t>
      </w:r>
      <w:r w:rsidR="00F7763F">
        <w:rPr>
          <w:rFonts w:ascii="Arial" w:hAnsi="Arial" w:cs="Arial"/>
          <w:sz w:val="24"/>
          <w:szCs w:val="24"/>
        </w:rPr>
        <w:t>Feeding America is a charity that provides food for 37 million</w:t>
      </w:r>
      <w:r w:rsidR="00972BAD">
        <w:rPr>
          <w:rFonts w:ascii="Arial" w:hAnsi="Arial" w:cs="Arial"/>
          <w:sz w:val="24"/>
          <w:szCs w:val="24"/>
        </w:rPr>
        <w:t xml:space="preserve"> </w:t>
      </w:r>
      <w:r w:rsidR="00F7763F">
        <w:rPr>
          <w:rFonts w:ascii="Arial" w:hAnsi="Arial" w:cs="Arial"/>
          <w:sz w:val="24"/>
          <w:szCs w:val="24"/>
        </w:rPr>
        <w:t>Americans each year</w:t>
      </w:r>
      <w:r w:rsidR="00AA6712">
        <w:rPr>
          <w:rFonts w:ascii="Arial" w:hAnsi="Arial" w:cs="Arial"/>
          <w:sz w:val="24"/>
          <w:szCs w:val="24"/>
        </w:rPr>
        <w:t xml:space="preserve">. Marriott is involved in </w:t>
      </w:r>
      <w:r w:rsidR="00F7763F">
        <w:rPr>
          <w:rFonts w:ascii="Arial" w:hAnsi="Arial" w:cs="Arial"/>
          <w:sz w:val="24"/>
          <w:szCs w:val="24"/>
        </w:rPr>
        <w:t xml:space="preserve">many </w:t>
      </w:r>
      <w:r w:rsidR="00FA77B5">
        <w:rPr>
          <w:rFonts w:ascii="Arial" w:hAnsi="Arial" w:cs="Arial"/>
          <w:sz w:val="24"/>
          <w:szCs w:val="24"/>
        </w:rPr>
        <w:t xml:space="preserve">organisations that give back to the community each year </w:t>
      </w:r>
      <w:r w:rsidR="00F7763F">
        <w:rPr>
          <w:rFonts w:ascii="Arial" w:hAnsi="Arial" w:cs="Arial"/>
          <w:sz w:val="24"/>
          <w:szCs w:val="24"/>
        </w:rPr>
        <w:t>(Sites.google. n.d).</w:t>
      </w:r>
    </w:p>
    <w:p w14:paraId="08C599BC" w14:textId="77777777" w:rsidR="00972BAD" w:rsidRPr="00F90693" w:rsidRDefault="00972BAD" w:rsidP="00DB0FF5">
      <w:pPr>
        <w:tabs>
          <w:tab w:val="left" w:leader="dot" w:pos="8505"/>
          <w:tab w:val="left" w:leader="dot" w:pos="10490"/>
        </w:tabs>
        <w:spacing w:line="360" w:lineRule="auto"/>
        <w:jc w:val="both"/>
        <w:rPr>
          <w:rFonts w:ascii="Arial" w:hAnsi="Arial" w:cs="Arial"/>
          <w:sz w:val="24"/>
          <w:szCs w:val="24"/>
        </w:rPr>
      </w:pPr>
    </w:p>
    <w:p w14:paraId="55E68CE7" w14:textId="1A1884CD" w:rsidR="00807A8D" w:rsidRDefault="00807A8D" w:rsidP="00807A8D">
      <w:pPr>
        <w:tabs>
          <w:tab w:val="left" w:leader="dot" w:pos="8505"/>
          <w:tab w:val="left" w:leader="dot" w:pos="10490"/>
        </w:tabs>
        <w:spacing w:line="360" w:lineRule="auto"/>
        <w:jc w:val="center"/>
        <w:rPr>
          <w:rFonts w:ascii="Arial" w:hAnsi="Arial" w:cs="Arial"/>
          <w:b/>
          <w:bCs/>
          <w:sz w:val="24"/>
          <w:szCs w:val="24"/>
        </w:rPr>
      </w:pPr>
      <w:r w:rsidRPr="00807A8D">
        <w:rPr>
          <w:rFonts w:ascii="Arial" w:hAnsi="Arial" w:cs="Arial"/>
          <w:b/>
          <w:bCs/>
          <w:sz w:val="24"/>
          <w:szCs w:val="24"/>
        </w:rPr>
        <w:lastRenderedPageBreak/>
        <w:t>Hilton Hotels</w:t>
      </w:r>
    </w:p>
    <w:p w14:paraId="7AB5DEA4" w14:textId="32C95403" w:rsidR="00F6463E" w:rsidRDefault="00807A8D" w:rsidP="00F6463E">
      <w:pPr>
        <w:tabs>
          <w:tab w:val="left" w:leader="dot" w:pos="8505"/>
          <w:tab w:val="left" w:leader="dot" w:pos="10490"/>
        </w:tabs>
        <w:spacing w:line="360" w:lineRule="auto"/>
        <w:jc w:val="both"/>
        <w:rPr>
          <w:rFonts w:ascii="Arial" w:hAnsi="Arial" w:cs="Arial"/>
          <w:sz w:val="24"/>
          <w:szCs w:val="24"/>
        </w:rPr>
      </w:pPr>
      <w:r>
        <w:rPr>
          <w:rFonts w:ascii="Arial" w:hAnsi="Arial" w:cs="Arial"/>
          <w:b/>
          <w:bCs/>
          <w:sz w:val="24"/>
          <w:szCs w:val="24"/>
        </w:rPr>
        <w:t>Total Revenue-</w:t>
      </w:r>
      <w:r w:rsidR="00F6463E">
        <w:rPr>
          <w:rFonts w:ascii="Arial" w:hAnsi="Arial" w:cs="Arial"/>
          <w:b/>
          <w:bCs/>
          <w:sz w:val="24"/>
          <w:szCs w:val="24"/>
        </w:rPr>
        <w:t xml:space="preserve"> </w:t>
      </w:r>
      <w:r w:rsidR="00AC2AD1">
        <w:rPr>
          <w:rFonts w:ascii="Arial" w:hAnsi="Arial" w:cs="Arial"/>
          <w:sz w:val="24"/>
          <w:szCs w:val="24"/>
        </w:rPr>
        <w:t xml:space="preserve">Hilton Hotels </w:t>
      </w:r>
      <w:r w:rsidR="002B6A95">
        <w:rPr>
          <w:rFonts w:ascii="Arial" w:hAnsi="Arial" w:cs="Arial"/>
          <w:sz w:val="24"/>
          <w:szCs w:val="24"/>
        </w:rPr>
        <w:t xml:space="preserve">revenue </w:t>
      </w:r>
      <w:r w:rsidR="00AC2AD1">
        <w:rPr>
          <w:rFonts w:ascii="Arial" w:hAnsi="Arial" w:cs="Arial"/>
          <w:sz w:val="24"/>
          <w:szCs w:val="24"/>
        </w:rPr>
        <w:t>in 2022 was $8</w:t>
      </w:r>
      <w:r w:rsidR="00124A4F">
        <w:rPr>
          <w:rFonts w:ascii="Arial" w:hAnsi="Arial" w:cs="Arial"/>
          <w:sz w:val="24"/>
          <w:szCs w:val="24"/>
        </w:rPr>
        <w:t>.</w:t>
      </w:r>
      <w:r w:rsidR="00AC2AD1">
        <w:rPr>
          <w:rFonts w:ascii="Arial" w:hAnsi="Arial" w:cs="Arial"/>
          <w:sz w:val="24"/>
          <w:szCs w:val="24"/>
        </w:rPr>
        <w:t>887</w:t>
      </w:r>
      <w:r w:rsidR="002B6A95">
        <w:rPr>
          <w:rFonts w:ascii="Arial" w:hAnsi="Arial" w:cs="Arial"/>
          <w:sz w:val="24"/>
          <w:szCs w:val="24"/>
        </w:rPr>
        <w:t xml:space="preserve"> B</w:t>
      </w:r>
      <w:r w:rsidR="00AC2AD1">
        <w:rPr>
          <w:rFonts w:ascii="Arial" w:hAnsi="Arial" w:cs="Arial"/>
          <w:sz w:val="24"/>
          <w:szCs w:val="24"/>
        </w:rPr>
        <w:t>, in the year 2021 was $5</w:t>
      </w:r>
      <w:r w:rsidR="00124A4F">
        <w:rPr>
          <w:rFonts w:ascii="Arial" w:hAnsi="Arial" w:cs="Arial"/>
          <w:sz w:val="24"/>
          <w:szCs w:val="24"/>
        </w:rPr>
        <w:t>.</w:t>
      </w:r>
      <w:r w:rsidR="00AC2AD1">
        <w:rPr>
          <w:rFonts w:ascii="Arial" w:hAnsi="Arial" w:cs="Arial"/>
          <w:sz w:val="24"/>
          <w:szCs w:val="24"/>
        </w:rPr>
        <w:t>788</w:t>
      </w:r>
      <w:r w:rsidR="002B6A95">
        <w:rPr>
          <w:rFonts w:ascii="Arial" w:hAnsi="Arial" w:cs="Arial"/>
          <w:sz w:val="24"/>
          <w:szCs w:val="24"/>
        </w:rPr>
        <w:t xml:space="preserve"> B</w:t>
      </w:r>
      <w:r w:rsidR="00AC2AD1">
        <w:rPr>
          <w:rFonts w:ascii="Arial" w:hAnsi="Arial" w:cs="Arial"/>
          <w:sz w:val="24"/>
          <w:szCs w:val="24"/>
        </w:rPr>
        <w:t>, in the year 2020 was $4</w:t>
      </w:r>
      <w:r w:rsidR="00124A4F">
        <w:rPr>
          <w:rFonts w:ascii="Arial" w:hAnsi="Arial" w:cs="Arial"/>
          <w:sz w:val="24"/>
          <w:szCs w:val="24"/>
        </w:rPr>
        <w:t>.</w:t>
      </w:r>
      <w:r w:rsidR="00AC2AD1">
        <w:rPr>
          <w:rFonts w:ascii="Arial" w:hAnsi="Arial" w:cs="Arial"/>
          <w:sz w:val="24"/>
          <w:szCs w:val="24"/>
        </w:rPr>
        <w:t>307</w:t>
      </w:r>
      <w:r w:rsidR="002B6A95">
        <w:rPr>
          <w:rFonts w:ascii="Arial" w:hAnsi="Arial" w:cs="Arial"/>
          <w:sz w:val="24"/>
          <w:szCs w:val="24"/>
        </w:rPr>
        <w:t xml:space="preserve"> B</w:t>
      </w:r>
      <w:r w:rsidR="00AC2AD1">
        <w:rPr>
          <w:rFonts w:ascii="Arial" w:hAnsi="Arial" w:cs="Arial"/>
          <w:sz w:val="24"/>
          <w:szCs w:val="24"/>
        </w:rPr>
        <w:t>,</w:t>
      </w:r>
      <w:r w:rsidR="00632990">
        <w:rPr>
          <w:rFonts w:ascii="Arial" w:hAnsi="Arial" w:cs="Arial"/>
          <w:sz w:val="24"/>
          <w:szCs w:val="24"/>
        </w:rPr>
        <w:t xml:space="preserve"> and</w:t>
      </w:r>
      <w:r w:rsidR="00AC2AD1">
        <w:rPr>
          <w:rFonts w:ascii="Arial" w:hAnsi="Arial" w:cs="Arial"/>
          <w:sz w:val="24"/>
          <w:szCs w:val="24"/>
        </w:rPr>
        <w:t xml:space="preserve"> in the year 2019 </w:t>
      </w:r>
      <w:r w:rsidR="00632990">
        <w:rPr>
          <w:rFonts w:ascii="Arial" w:hAnsi="Arial" w:cs="Arial"/>
          <w:sz w:val="24"/>
          <w:szCs w:val="24"/>
        </w:rPr>
        <w:t xml:space="preserve">it </w:t>
      </w:r>
      <w:r w:rsidR="00AC2AD1">
        <w:rPr>
          <w:rFonts w:ascii="Arial" w:hAnsi="Arial" w:cs="Arial"/>
          <w:sz w:val="24"/>
          <w:szCs w:val="24"/>
        </w:rPr>
        <w:t>was $9</w:t>
      </w:r>
      <w:r w:rsidR="00124A4F">
        <w:rPr>
          <w:rFonts w:ascii="Arial" w:hAnsi="Arial" w:cs="Arial"/>
          <w:sz w:val="24"/>
          <w:szCs w:val="24"/>
        </w:rPr>
        <w:t>.</w:t>
      </w:r>
      <w:r w:rsidR="00AC2AD1">
        <w:rPr>
          <w:rFonts w:ascii="Arial" w:hAnsi="Arial" w:cs="Arial"/>
          <w:sz w:val="24"/>
          <w:szCs w:val="24"/>
        </w:rPr>
        <w:t>452</w:t>
      </w:r>
      <w:r w:rsidR="002B6A95">
        <w:rPr>
          <w:rFonts w:ascii="Arial" w:hAnsi="Arial" w:cs="Arial"/>
          <w:sz w:val="24"/>
          <w:szCs w:val="24"/>
        </w:rPr>
        <w:t xml:space="preserve"> B</w:t>
      </w:r>
      <w:r w:rsidR="00AC2AD1">
        <w:rPr>
          <w:rFonts w:ascii="Arial" w:hAnsi="Arial" w:cs="Arial"/>
          <w:sz w:val="24"/>
          <w:szCs w:val="24"/>
        </w:rPr>
        <w:t xml:space="preserve"> (Yahoo Finance, 2023).</w:t>
      </w:r>
    </w:p>
    <w:tbl>
      <w:tblPr>
        <w:tblStyle w:val="Tablaconcuadrcula"/>
        <w:tblW w:w="0" w:type="auto"/>
        <w:tblLook w:val="04A0" w:firstRow="1" w:lastRow="0" w:firstColumn="1" w:lastColumn="0" w:noHBand="0" w:noVBand="1"/>
      </w:tblPr>
      <w:tblGrid>
        <w:gridCol w:w="3005"/>
        <w:gridCol w:w="3005"/>
        <w:gridCol w:w="3006"/>
      </w:tblGrid>
      <w:tr w:rsidR="00124A4F" w14:paraId="2053FB37" w14:textId="77777777" w:rsidTr="00124A4F">
        <w:tc>
          <w:tcPr>
            <w:tcW w:w="3005" w:type="dxa"/>
          </w:tcPr>
          <w:p w14:paraId="3FB69692" w14:textId="166692CD"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Revenue</w:t>
            </w:r>
          </w:p>
        </w:tc>
        <w:tc>
          <w:tcPr>
            <w:tcW w:w="3005" w:type="dxa"/>
          </w:tcPr>
          <w:p w14:paraId="5ABB477D" w14:textId="5B721393"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Year</w:t>
            </w:r>
          </w:p>
        </w:tc>
        <w:tc>
          <w:tcPr>
            <w:tcW w:w="3006" w:type="dxa"/>
          </w:tcPr>
          <w:p w14:paraId="5DB26831" w14:textId="513795D3"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Variation</w:t>
            </w:r>
          </w:p>
        </w:tc>
      </w:tr>
      <w:tr w:rsidR="00124A4F" w14:paraId="04D9A230" w14:textId="77777777" w:rsidTr="00124A4F">
        <w:tc>
          <w:tcPr>
            <w:tcW w:w="3005" w:type="dxa"/>
          </w:tcPr>
          <w:p w14:paraId="1CC4AD02" w14:textId="1AAB5578"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$8.887 Billion</w:t>
            </w:r>
          </w:p>
        </w:tc>
        <w:tc>
          <w:tcPr>
            <w:tcW w:w="3005" w:type="dxa"/>
          </w:tcPr>
          <w:p w14:paraId="402DF23B" w14:textId="73DB44C9"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2022</w:t>
            </w:r>
          </w:p>
        </w:tc>
        <w:tc>
          <w:tcPr>
            <w:tcW w:w="3006" w:type="dxa"/>
          </w:tcPr>
          <w:p w14:paraId="3DB2865E" w14:textId="1AF23C47"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51.57% Increase</w:t>
            </w:r>
          </w:p>
        </w:tc>
      </w:tr>
      <w:tr w:rsidR="00124A4F" w14:paraId="0DDE31EA" w14:textId="77777777" w:rsidTr="00124A4F">
        <w:tc>
          <w:tcPr>
            <w:tcW w:w="3005" w:type="dxa"/>
          </w:tcPr>
          <w:p w14:paraId="2C2FBD57" w14:textId="45123332"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$5.788 Billion</w:t>
            </w:r>
          </w:p>
        </w:tc>
        <w:tc>
          <w:tcPr>
            <w:tcW w:w="3005" w:type="dxa"/>
          </w:tcPr>
          <w:p w14:paraId="3E7F8B65" w14:textId="7666CF91"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2021</w:t>
            </w:r>
          </w:p>
        </w:tc>
        <w:tc>
          <w:tcPr>
            <w:tcW w:w="3006" w:type="dxa"/>
          </w:tcPr>
          <w:p w14:paraId="3E1384E6" w14:textId="0E8F9C96"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34.39% Increase</w:t>
            </w:r>
          </w:p>
        </w:tc>
      </w:tr>
      <w:tr w:rsidR="00124A4F" w14:paraId="7C7BDD36" w14:textId="77777777" w:rsidTr="00124A4F">
        <w:tc>
          <w:tcPr>
            <w:tcW w:w="3005" w:type="dxa"/>
          </w:tcPr>
          <w:p w14:paraId="202DA6FE" w14:textId="339C0831"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$4.307 Billion</w:t>
            </w:r>
          </w:p>
        </w:tc>
        <w:tc>
          <w:tcPr>
            <w:tcW w:w="3005" w:type="dxa"/>
          </w:tcPr>
          <w:p w14:paraId="126C0E9B" w14:textId="771F8574"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2020</w:t>
            </w:r>
          </w:p>
        </w:tc>
        <w:tc>
          <w:tcPr>
            <w:tcW w:w="3006" w:type="dxa"/>
          </w:tcPr>
          <w:p w14:paraId="567909DA" w14:textId="7F3907EF"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54.43% Decline</w:t>
            </w:r>
          </w:p>
        </w:tc>
      </w:tr>
      <w:tr w:rsidR="00124A4F" w14:paraId="2AB2114B" w14:textId="77777777" w:rsidTr="00124A4F">
        <w:tc>
          <w:tcPr>
            <w:tcW w:w="3005" w:type="dxa"/>
          </w:tcPr>
          <w:p w14:paraId="36E26BD6" w14:textId="4A2CA508"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$9.452 Billion</w:t>
            </w:r>
          </w:p>
        </w:tc>
        <w:tc>
          <w:tcPr>
            <w:tcW w:w="3005" w:type="dxa"/>
          </w:tcPr>
          <w:p w14:paraId="274FB71A" w14:textId="6ADE0BC9" w:rsidR="00124A4F" w:rsidRDefault="00124A4F"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2019</w:t>
            </w:r>
          </w:p>
        </w:tc>
        <w:tc>
          <w:tcPr>
            <w:tcW w:w="3006" w:type="dxa"/>
          </w:tcPr>
          <w:p w14:paraId="3830296D" w14:textId="34854C97" w:rsidR="00124A4F" w:rsidRDefault="005B2CEB" w:rsidP="00F6463E">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6.11% Increase</w:t>
            </w:r>
          </w:p>
        </w:tc>
      </w:tr>
    </w:tbl>
    <w:p w14:paraId="03E7FD56" w14:textId="4E2D6F96" w:rsidR="00AC2AD1" w:rsidRPr="002B6A95" w:rsidRDefault="002B6A95" w:rsidP="00F6463E">
      <w:pPr>
        <w:tabs>
          <w:tab w:val="left" w:leader="dot" w:pos="8505"/>
          <w:tab w:val="left" w:leader="dot" w:pos="10490"/>
        </w:tabs>
        <w:spacing w:line="360" w:lineRule="auto"/>
        <w:jc w:val="both"/>
        <w:rPr>
          <w:rFonts w:ascii="Arial" w:hAnsi="Arial" w:cs="Arial"/>
          <w:sz w:val="16"/>
          <w:szCs w:val="16"/>
        </w:rPr>
      </w:pPr>
      <w:r w:rsidRPr="002B6A95">
        <w:rPr>
          <w:rFonts w:ascii="Arial" w:hAnsi="Arial" w:cs="Arial"/>
          <w:sz w:val="16"/>
          <w:szCs w:val="16"/>
        </w:rPr>
        <w:t>Source:</w:t>
      </w:r>
      <w:r>
        <w:rPr>
          <w:rFonts w:ascii="Arial" w:hAnsi="Arial" w:cs="Arial"/>
          <w:sz w:val="24"/>
          <w:szCs w:val="24"/>
        </w:rPr>
        <w:t xml:space="preserve"> </w:t>
      </w:r>
      <w:r w:rsidRPr="002B6A95">
        <w:rPr>
          <w:rFonts w:ascii="Arial" w:hAnsi="Arial" w:cs="Arial"/>
          <w:sz w:val="16"/>
          <w:szCs w:val="16"/>
        </w:rPr>
        <w:t>https://bit.ly/3I941xo</w:t>
      </w:r>
      <w:r>
        <w:rPr>
          <w:rFonts w:ascii="Arial" w:hAnsi="Arial" w:cs="Arial"/>
          <w:sz w:val="16"/>
          <w:szCs w:val="16"/>
        </w:rPr>
        <w:t xml:space="preserve"> </w:t>
      </w:r>
    </w:p>
    <w:p w14:paraId="1A7E1138" w14:textId="51AF475C" w:rsidR="00807A8D" w:rsidRDefault="00807A8D" w:rsidP="00807A8D">
      <w:pPr>
        <w:tabs>
          <w:tab w:val="left" w:leader="dot" w:pos="8505"/>
          <w:tab w:val="left" w:leader="dot" w:pos="10490"/>
        </w:tabs>
        <w:spacing w:line="360" w:lineRule="auto"/>
        <w:jc w:val="both"/>
        <w:rPr>
          <w:rFonts w:ascii="Arial" w:hAnsi="Arial" w:cs="Arial"/>
          <w:sz w:val="24"/>
          <w:szCs w:val="24"/>
        </w:rPr>
      </w:pPr>
      <w:r>
        <w:rPr>
          <w:rFonts w:ascii="Arial" w:hAnsi="Arial" w:cs="Arial"/>
          <w:b/>
          <w:bCs/>
          <w:sz w:val="24"/>
          <w:szCs w:val="24"/>
        </w:rPr>
        <w:t>Market Position-</w:t>
      </w:r>
      <w:r w:rsidR="002B6A95">
        <w:rPr>
          <w:rFonts w:ascii="Arial" w:hAnsi="Arial" w:cs="Arial"/>
          <w:b/>
          <w:bCs/>
          <w:sz w:val="24"/>
          <w:szCs w:val="24"/>
        </w:rPr>
        <w:t xml:space="preserve"> </w:t>
      </w:r>
      <w:r w:rsidR="00BC7882">
        <w:rPr>
          <w:rFonts w:ascii="Arial" w:hAnsi="Arial" w:cs="Arial"/>
          <w:sz w:val="24"/>
          <w:szCs w:val="24"/>
        </w:rPr>
        <w:t xml:space="preserve">Hilton hotels position </w:t>
      </w:r>
      <w:r w:rsidR="002F137F">
        <w:rPr>
          <w:rFonts w:ascii="Arial" w:hAnsi="Arial" w:cs="Arial"/>
          <w:sz w:val="24"/>
          <w:szCs w:val="24"/>
        </w:rPr>
        <w:t>themselves</w:t>
      </w:r>
      <w:r w:rsidR="00BC7882">
        <w:rPr>
          <w:rFonts w:ascii="Arial" w:hAnsi="Arial" w:cs="Arial"/>
          <w:sz w:val="24"/>
          <w:szCs w:val="24"/>
        </w:rPr>
        <w:t xml:space="preserve"> as a luxury brand that caters to those who want to feel special once </w:t>
      </w:r>
      <w:r w:rsidR="002F137F">
        <w:rPr>
          <w:rFonts w:ascii="Arial" w:hAnsi="Arial" w:cs="Arial"/>
          <w:sz w:val="24"/>
          <w:szCs w:val="24"/>
        </w:rPr>
        <w:t>they</w:t>
      </w:r>
      <w:r w:rsidR="00BC7882">
        <w:rPr>
          <w:rFonts w:ascii="Arial" w:hAnsi="Arial" w:cs="Arial"/>
          <w:sz w:val="24"/>
          <w:szCs w:val="24"/>
        </w:rPr>
        <w:t xml:space="preserve"> arrive at their facilities. The organisation reaches</w:t>
      </w:r>
      <w:r w:rsidR="00632990">
        <w:rPr>
          <w:rFonts w:ascii="Arial" w:hAnsi="Arial" w:cs="Arial"/>
          <w:sz w:val="24"/>
          <w:szCs w:val="24"/>
        </w:rPr>
        <w:t xml:space="preserve"> out</w:t>
      </w:r>
      <w:r w:rsidR="00BC7882">
        <w:rPr>
          <w:rFonts w:ascii="Arial" w:hAnsi="Arial" w:cs="Arial"/>
          <w:sz w:val="24"/>
          <w:szCs w:val="24"/>
        </w:rPr>
        <w:t xml:space="preserve"> to various segments or groups of</w:t>
      </w:r>
      <w:r w:rsidR="00632990">
        <w:rPr>
          <w:rFonts w:ascii="Arial" w:hAnsi="Arial" w:cs="Arial"/>
          <w:sz w:val="24"/>
          <w:szCs w:val="24"/>
        </w:rPr>
        <w:t xml:space="preserve"> the </w:t>
      </w:r>
      <w:r w:rsidR="00BC7882">
        <w:rPr>
          <w:rFonts w:ascii="Arial" w:hAnsi="Arial" w:cs="Arial"/>
          <w:sz w:val="24"/>
          <w:szCs w:val="24"/>
        </w:rPr>
        <w:t>population based on specific characteristics according to their geographical location. The organisation knows their customer base has different needs and wants</w:t>
      </w:r>
      <w:r w:rsidR="00632990">
        <w:rPr>
          <w:rFonts w:ascii="Arial" w:hAnsi="Arial" w:cs="Arial"/>
          <w:sz w:val="24"/>
          <w:szCs w:val="24"/>
        </w:rPr>
        <w:t>;</w:t>
      </w:r>
      <w:r w:rsidR="00BC7882">
        <w:rPr>
          <w:rFonts w:ascii="Arial" w:hAnsi="Arial" w:cs="Arial"/>
          <w:sz w:val="24"/>
          <w:szCs w:val="24"/>
        </w:rPr>
        <w:t xml:space="preserve"> and that’s why the</w:t>
      </w:r>
      <w:r w:rsidR="00632990">
        <w:rPr>
          <w:rFonts w:ascii="Arial" w:hAnsi="Arial" w:cs="Arial"/>
          <w:sz w:val="24"/>
          <w:szCs w:val="24"/>
        </w:rPr>
        <w:t>y</w:t>
      </w:r>
      <w:r w:rsidR="00BC7882">
        <w:rPr>
          <w:rFonts w:ascii="Arial" w:hAnsi="Arial" w:cs="Arial"/>
          <w:sz w:val="24"/>
          <w:szCs w:val="24"/>
        </w:rPr>
        <w:t xml:space="preserve"> use segmentation to target these groups. They use geographic which is based on their location, demographic is wh</w:t>
      </w:r>
      <w:r w:rsidR="00632990">
        <w:rPr>
          <w:rFonts w:ascii="Arial" w:hAnsi="Arial" w:cs="Arial"/>
          <w:sz w:val="24"/>
          <w:szCs w:val="24"/>
        </w:rPr>
        <w:t>en</w:t>
      </w:r>
      <w:r w:rsidR="00BC7882">
        <w:rPr>
          <w:rFonts w:ascii="Arial" w:hAnsi="Arial" w:cs="Arial"/>
          <w:sz w:val="24"/>
          <w:szCs w:val="24"/>
        </w:rPr>
        <w:t xml:space="preserve"> the hotel target</w:t>
      </w:r>
      <w:r w:rsidR="00632990">
        <w:rPr>
          <w:rFonts w:ascii="Arial" w:hAnsi="Arial" w:cs="Arial"/>
          <w:sz w:val="24"/>
          <w:szCs w:val="24"/>
        </w:rPr>
        <w:t>s</w:t>
      </w:r>
      <w:r w:rsidR="00BC7882">
        <w:rPr>
          <w:rFonts w:ascii="Arial" w:hAnsi="Arial" w:cs="Arial"/>
          <w:sz w:val="24"/>
          <w:szCs w:val="24"/>
        </w:rPr>
        <w:t xml:space="preserve"> by sex, age, social class, etc., and psychographic segmentation is when the company studies t</w:t>
      </w:r>
      <w:r w:rsidR="00632990">
        <w:rPr>
          <w:rFonts w:ascii="Arial" w:hAnsi="Arial" w:cs="Arial"/>
          <w:sz w:val="24"/>
          <w:szCs w:val="24"/>
        </w:rPr>
        <w:t>he</w:t>
      </w:r>
      <w:r w:rsidR="00BC7882">
        <w:rPr>
          <w:rFonts w:ascii="Arial" w:hAnsi="Arial" w:cs="Arial"/>
          <w:sz w:val="24"/>
          <w:szCs w:val="24"/>
        </w:rPr>
        <w:t xml:space="preserve"> feel</w:t>
      </w:r>
      <w:r w:rsidR="00632990">
        <w:rPr>
          <w:rFonts w:ascii="Arial" w:hAnsi="Arial" w:cs="Arial"/>
          <w:sz w:val="24"/>
          <w:szCs w:val="24"/>
        </w:rPr>
        <w:t>ings</w:t>
      </w:r>
      <w:r w:rsidR="00BC7882">
        <w:rPr>
          <w:rFonts w:ascii="Arial" w:hAnsi="Arial" w:cs="Arial"/>
          <w:sz w:val="24"/>
          <w:szCs w:val="24"/>
        </w:rPr>
        <w:t xml:space="preserve"> </w:t>
      </w:r>
      <w:r w:rsidR="00632990">
        <w:rPr>
          <w:rFonts w:ascii="Arial" w:hAnsi="Arial" w:cs="Arial"/>
          <w:sz w:val="24"/>
          <w:szCs w:val="24"/>
        </w:rPr>
        <w:t>of their clients.</w:t>
      </w:r>
      <w:r w:rsidR="002D7EEE">
        <w:rPr>
          <w:rFonts w:ascii="Arial" w:hAnsi="Arial" w:cs="Arial"/>
          <w:sz w:val="24"/>
          <w:szCs w:val="24"/>
        </w:rPr>
        <w:t xml:space="preserve">  The organisation caters to their feelings</w:t>
      </w:r>
      <w:r w:rsidR="00632990">
        <w:rPr>
          <w:rFonts w:ascii="Arial" w:hAnsi="Arial" w:cs="Arial"/>
          <w:sz w:val="24"/>
          <w:szCs w:val="24"/>
        </w:rPr>
        <w:t xml:space="preserve"> and wants of this segment of their business.</w:t>
      </w:r>
      <w:r w:rsidR="002D7EEE">
        <w:rPr>
          <w:rFonts w:ascii="Arial" w:hAnsi="Arial" w:cs="Arial"/>
          <w:sz w:val="24"/>
          <w:szCs w:val="24"/>
        </w:rPr>
        <w:t xml:space="preserve"> (</w:t>
      </w:r>
      <w:r w:rsidR="002D7EEE" w:rsidRPr="002D7EEE">
        <w:rPr>
          <w:rFonts w:ascii="Arial" w:hAnsi="Arial" w:cs="Arial"/>
          <w:sz w:val="24"/>
          <w:szCs w:val="24"/>
        </w:rPr>
        <w:t>Dudovskiy</w:t>
      </w:r>
      <w:r w:rsidR="002D7EEE">
        <w:rPr>
          <w:rFonts w:ascii="Arial" w:hAnsi="Arial" w:cs="Arial"/>
          <w:sz w:val="24"/>
          <w:szCs w:val="24"/>
        </w:rPr>
        <w:t>, 2016).</w:t>
      </w:r>
      <w:r w:rsidR="00BC7882">
        <w:rPr>
          <w:rFonts w:ascii="Arial" w:hAnsi="Arial" w:cs="Arial"/>
          <w:sz w:val="24"/>
          <w:szCs w:val="24"/>
        </w:rPr>
        <w:t xml:space="preserve"> </w:t>
      </w:r>
    </w:p>
    <w:p w14:paraId="0E0ACCF3" w14:textId="3625ECF8" w:rsidR="00807A8D" w:rsidRPr="00904C96" w:rsidRDefault="00807A8D" w:rsidP="00807A8D">
      <w:pPr>
        <w:tabs>
          <w:tab w:val="left" w:leader="dot" w:pos="8505"/>
          <w:tab w:val="left" w:leader="dot" w:pos="10490"/>
        </w:tabs>
        <w:spacing w:line="360" w:lineRule="auto"/>
        <w:jc w:val="both"/>
        <w:rPr>
          <w:rFonts w:ascii="Arial" w:hAnsi="Arial" w:cs="Arial"/>
          <w:sz w:val="24"/>
          <w:szCs w:val="24"/>
        </w:rPr>
      </w:pPr>
      <w:r>
        <w:rPr>
          <w:rFonts w:ascii="Arial" w:hAnsi="Arial" w:cs="Arial"/>
          <w:b/>
          <w:bCs/>
          <w:sz w:val="24"/>
          <w:szCs w:val="24"/>
        </w:rPr>
        <w:t>Growth Potential-</w:t>
      </w:r>
      <w:r w:rsidR="00904C96">
        <w:rPr>
          <w:rFonts w:ascii="Arial" w:hAnsi="Arial" w:cs="Arial"/>
          <w:b/>
          <w:bCs/>
          <w:sz w:val="24"/>
          <w:szCs w:val="24"/>
        </w:rPr>
        <w:t xml:space="preserve"> </w:t>
      </w:r>
      <w:r w:rsidR="00904C96">
        <w:rPr>
          <w:rFonts w:ascii="Arial" w:hAnsi="Arial" w:cs="Arial"/>
          <w:sz w:val="24"/>
          <w:szCs w:val="24"/>
        </w:rPr>
        <w:t>Hilton Hotels have a great growth potential</w:t>
      </w:r>
      <w:r w:rsidR="00FD25A6">
        <w:rPr>
          <w:rFonts w:ascii="Arial" w:hAnsi="Arial" w:cs="Arial"/>
          <w:sz w:val="24"/>
          <w:szCs w:val="24"/>
        </w:rPr>
        <w:t>.</w:t>
      </w:r>
      <w:r w:rsidR="00904C96">
        <w:rPr>
          <w:rFonts w:ascii="Arial" w:hAnsi="Arial" w:cs="Arial"/>
          <w:sz w:val="24"/>
          <w:szCs w:val="24"/>
        </w:rPr>
        <w:t xml:space="preserve"> </w:t>
      </w:r>
      <w:r w:rsidR="00FD25A6">
        <w:rPr>
          <w:rFonts w:ascii="Arial" w:hAnsi="Arial" w:cs="Arial"/>
          <w:sz w:val="24"/>
          <w:szCs w:val="24"/>
        </w:rPr>
        <w:t>I</w:t>
      </w:r>
      <w:r w:rsidR="00904C96">
        <w:rPr>
          <w:rFonts w:ascii="Arial" w:hAnsi="Arial" w:cs="Arial"/>
          <w:sz w:val="24"/>
          <w:szCs w:val="24"/>
        </w:rPr>
        <w:t xml:space="preserve">t plans to increase its European presence by 30% in 2023. The organisation has 217 properties and 35,000 rooms under construction. The company opened 15 new hotels in 2021 across Europe </w:t>
      </w:r>
      <w:r w:rsidR="001B4897">
        <w:rPr>
          <w:rFonts w:ascii="Arial" w:hAnsi="Arial" w:cs="Arial"/>
          <w:sz w:val="24"/>
          <w:szCs w:val="24"/>
        </w:rPr>
        <w:t>(Whyte, 2021)</w:t>
      </w:r>
      <w:r w:rsidR="00904C96">
        <w:rPr>
          <w:rFonts w:ascii="Arial" w:hAnsi="Arial" w:cs="Arial"/>
          <w:sz w:val="24"/>
          <w:szCs w:val="24"/>
        </w:rPr>
        <w:t>.</w:t>
      </w:r>
      <w:r w:rsidR="001B4897">
        <w:rPr>
          <w:rFonts w:ascii="Arial" w:hAnsi="Arial" w:cs="Arial"/>
          <w:sz w:val="24"/>
          <w:szCs w:val="24"/>
        </w:rPr>
        <w:t xml:space="preserve"> Hilton also added 414 properties and 67,100 to its portfolio</w:t>
      </w:r>
      <w:r w:rsidR="00FD25A6">
        <w:rPr>
          <w:rFonts w:ascii="Arial" w:hAnsi="Arial" w:cs="Arial"/>
          <w:sz w:val="24"/>
          <w:szCs w:val="24"/>
        </w:rPr>
        <w:t>,</w:t>
      </w:r>
      <w:r w:rsidR="00BF4E22">
        <w:rPr>
          <w:rFonts w:ascii="Arial" w:hAnsi="Arial" w:cs="Arial"/>
          <w:sz w:val="24"/>
          <w:szCs w:val="24"/>
        </w:rPr>
        <w:t xml:space="preserve"> which meant a growth of 5.6% in 2021</w:t>
      </w:r>
      <w:r w:rsidR="001B4897">
        <w:rPr>
          <w:rFonts w:ascii="Arial" w:hAnsi="Arial" w:cs="Arial"/>
          <w:sz w:val="24"/>
          <w:szCs w:val="24"/>
        </w:rPr>
        <w:t>. The increase in properties has been spread across the board from the US to the Caribbean, and Latin America</w:t>
      </w:r>
      <w:r w:rsidR="00FD25A6">
        <w:rPr>
          <w:rFonts w:ascii="Arial" w:hAnsi="Arial" w:cs="Arial"/>
          <w:sz w:val="24"/>
          <w:szCs w:val="24"/>
        </w:rPr>
        <w:t xml:space="preserve">, </w:t>
      </w:r>
      <w:r w:rsidR="001B4897">
        <w:rPr>
          <w:rFonts w:ascii="Arial" w:hAnsi="Arial" w:cs="Arial"/>
          <w:sz w:val="24"/>
          <w:szCs w:val="24"/>
        </w:rPr>
        <w:t>but also the Middle East, Europe and Africa (Newsdesk, 2022).</w:t>
      </w:r>
    </w:p>
    <w:p w14:paraId="766C0F10" w14:textId="0E9275F1" w:rsidR="00807A8D" w:rsidRDefault="00807A8D" w:rsidP="00807A8D">
      <w:pPr>
        <w:tabs>
          <w:tab w:val="left" w:leader="dot" w:pos="8505"/>
          <w:tab w:val="left" w:leader="dot" w:pos="10490"/>
        </w:tabs>
        <w:spacing w:line="360" w:lineRule="auto"/>
        <w:jc w:val="both"/>
        <w:rPr>
          <w:rFonts w:ascii="Arial" w:hAnsi="Arial" w:cs="Arial"/>
          <w:sz w:val="24"/>
          <w:szCs w:val="24"/>
        </w:rPr>
      </w:pPr>
      <w:r>
        <w:rPr>
          <w:rFonts w:ascii="Arial" w:hAnsi="Arial" w:cs="Arial"/>
          <w:b/>
          <w:bCs/>
          <w:sz w:val="24"/>
          <w:szCs w:val="24"/>
        </w:rPr>
        <w:t>Financial Commitment to CSR-</w:t>
      </w:r>
      <w:r w:rsidR="00E13E72">
        <w:rPr>
          <w:rFonts w:ascii="Arial" w:hAnsi="Arial" w:cs="Arial"/>
          <w:b/>
          <w:bCs/>
          <w:sz w:val="24"/>
          <w:szCs w:val="24"/>
        </w:rPr>
        <w:t xml:space="preserve"> </w:t>
      </w:r>
      <w:r w:rsidR="00E13E72">
        <w:rPr>
          <w:rFonts w:ascii="Arial" w:hAnsi="Arial" w:cs="Arial"/>
          <w:sz w:val="24"/>
          <w:szCs w:val="24"/>
        </w:rPr>
        <w:t>Hilton Hotels take</w:t>
      </w:r>
      <w:r w:rsidR="00DD1A3F">
        <w:rPr>
          <w:rFonts w:ascii="Arial" w:hAnsi="Arial" w:cs="Arial"/>
          <w:sz w:val="24"/>
          <w:szCs w:val="24"/>
        </w:rPr>
        <w:t>s</w:t>
      </w:r>
      <w:r w:rsidR="00E13E72">
        <w:rPr>
          <w:rFonts w:ascii="Arial" w:hAnsi="Arial" w:cs="Arial"/>
          <w:sz w:val="24"/>
          <w:szCs w:val="24"/>
        </w:rPr>
        <w:t xml:space="preserve"> Commitment to Social Responsibility quite seriously. They have developed a framework to reduce carbon emission</w:t>
      </w:r>
      <w:r w:rsidR="00DD1A3F">
        <w:rPr>
          <w:rFonts w:ascii="Arial" w:hAnsi="Arial" w:cs="Arial"/>
          <w:sz w:val="24"/>
          <w:szCs w:val="24"/>
        </w:rPr>
        <w:t>s</w:t>
      </w:r>
      <w:r w:rsidR="00E13E72">
        <w:rPr>
          <w:rFonts w:ascii="Arial" w:hAnsi="Arial" w:cs="Arial"/>
          <w:sz w:val="24"/>
          <w:szCs w:val="24"/>
        </w:rPr>
        <w:t xml:space="preserve"> by 2030</w:t>
      </w:r>
      <w:r w:rsidR="00DD1A3F">
        <w:rPr>
          <w:rFonts w:ascii="Arial" w:hAnsi="Arial" w:cs="Arial"/>
          <w:sz w:val="24"/>
          <w:szCs w:val="24"/>
        </w:rPr>
        <w:t>, c</w:t>
      </w:r>
      <w:r w:rsidR="00E13E72">
        <w:rPr>
          <w:rFonts w:ascii="Arial" w:hAnsi="Arial" w:cs="Arial"/>
          <w:sz w:val="24"/>
          <w:szCs w:val="24"/>
        </w:rPr>
        <w:t xml:space="preserve">ut water use and waste by 30% in 2030. The organisation is giving back to the community by </w:t>
      </w:r>
      <w:r w:rsidR="00DD1A3F">
        <w:rPr>
          <w:rFonts w:ascii="Arial" w:hAnsi="Arial" w:cs="Arial"/>
          <w:sz w:val="24"/>
          <w:szCs w:val="24"/>
        </w:rPr>
        <w:t>giving</w:t>
      </w:r>
      <w:r w:rsidR="00E13E72">
        <w:rPr>
          <w:rFonts w:ascii="Arial" w:hAnsi="Arial" w:cs="Arial"/>
          <w:sz w:val="24"/>
          <w:szCs w:val="24"/>
        </w:rPr>
        <w:t xml:space="preserve"> learning and career opportunities </w:t>
      </w:r>
      <w:r w:rsidR="00DD1A3F">
        <w:rPr>
          <w:rFonts w:ascii="Arial" w:hAnsi="Arial" w:cs="Arial"/>
          <w:sz w:val="24"/>
          <w:szCs w:val="24"/>
        </w:rPr>
        <w:t>for</w:t>
      </w:r>
      <w:r w:rsidR="00E13E72">
        <w:rPr>
          <w:rFonts w:ascii="Arial" w:hAnsi="Arial" w:cs="Arial"/>
          <w:sz w:val="24"/>
          <w:szCs w:val="24"/>
        </w:rPr>
        <w:t xml:space="preserve"> team members as well as</w:t>
      </w:r>
      <w:r w:rsidR="00DD1A3F">
        <w:rPr>
          <w:rFonts w:ascii="Arial" w:hAnsi="Arial" w:cs="Arial"/>
          <w:sz w:val="24"/>
          <w:szCs w:val="24"/>
        </w:rPr>
        <w:t xml:space="preserve"> </w:t>
      </w:r>
      <w:r w:rsidR="00E13E72">
        <w:rPr>
          <w:rFonts w:ascii="Arial" w:hAnsi="Arial" w:cs="Arial"/>
          <w:sz w:val="24"/>
          <w:szCs w:val="24"/>
        </w:rPr>
        <w:t xml:space="preserve">underrepresented members of the community. </w:t>
      </w:r>
      <w:r w:rsidR="00443A51">
        <w:rPr>
          <w:rFonts w:ascii="Arial" w:hAnsi="Arial" w:cs="Arial"/>
          <w:sz w:val="24"/>
          <w:szCs w:val="24"/>
        </w:rPr>
        <w:t>They</w:t>
      </w:r>
      <w:r w:rsidR="00E13E72">
        <w:rPr>
          <w:rFonts w:ascii="Arial" w:hAnsi="Arial" w:cs="Arial"/>
          <w:sz w:val="24"/>
          <w:szCs w:val="24"/>
        </w:rPr>
        <w:t xml:space="preserve"> are giving </w:t>
      </w:r>
      <w:r w:rsidR="00E13E72">
        <w:rPr>
          <w:rFonts w:ascii="Arial" w:hAnsi="Arial" w:cs="Arial"/>
          <w:sz w:val="24"/>
          <w:szCs w:val="24"/>
        </w:rPr>
        <w:lastRenderedPageBreak/>
        <w:t>disaster relief funds, economic opportunities, and local support to the communities</w:t>
      </w:r>
      <w:r w:rsidR="00DD1A3F">
        <w:rPr>
          <w:rFonts w:ascii="Arial" w:hAnsi="Arial" w:cs="Arial"/>
          <w:sz w:val="24"/>
          <w:szCs w:val="24"/>
        </w:rPr>
        <w:t xml:space="preserve"> where</w:t>
      </w:r>
      <w:r w:rsidR="00E13E72">
        <w:rPr>
          <w:rFonts w:ascii="Arial" w:hAnsi="Arial" w:cs="Arial"/>
          <w:sz w:val="24"/>
          <w:szCs w:val="24"/>
        </w:rPr>
        <w:t xml:space="preserve"> the organisation is based. </w:t>
      </w:r>
      <w:r w:rsidR="00CA1768">
        <w:rPr>
          <w:rFonts w:ascii="Arial" w:hAnsi="Arial" w:cs="Arial"/>
          <w:sz w:val="24"/>
          <w:szCs w:val="24"/>
        </w:rPr>
        <w:t>They are advocates of public policies relating to travel with purpose goals</w:t>
      </w:r>
      <w:r w:rsidR="00DD1A3F">
        <w:rPr>
          <w:rFonts w:ascii="Arial" w:hAnsi="Arial" w:cs="Arial"/>
          <w:sz w:val="24"/>
          <w:szCs w:val="24"/>
        </w:rPr>
        <w:t>;</w:t>
      </w:r>
      <w:r w:rsidR="00CA1768">
        <w:rPr>
          <w:rFonts w:ascii="Arial" w:hAnsi="Arial" w:cs="Arial"/>
          <w:sz w:val="24"/>
          <w:szCs w:val="24"/>
        </w:rPr>
        <w:t xml:space="preserve"> its main goal is to reach 0 emissions in the future. The company also makes efforts to report and be a </w:t>
      </w:r>
      <w:r w:rsidR="002F137F">
        <w:rPr>
          <w:rFonts w:ascii="Arial" w:hAnsi="Arial" w:cs="Arial"/>
          <w:sz w:val="24"/>
          <w:szCs w:val="24"/>
        </w:rPr>
        <w:t>watchdog on</w:t>
      </w:r>
      <w:r w:rsidR="00CA1768">
        <w:rPr>
          <w:rFonts w:ascii="Arial" w:hAnsi="Arial" w:cs="Arial"/>
          <w:sz w:val="24"/>
          <w:szCs w:val="24"/>
        </w:rPr>
        <w:t xml:space="preserve"> environmental policies</w:t>
      </w:r>
      <w:r w:rsidR="00443A51">
        <w:rPr>
          <w:rFonts w:ascii="Arial" w:hAnsi="Arial" w:cs="Arial"/>
          <w:sz w:val="24"/>
          <w:szCs w:val="24"/>
        </w:rPr>
        <w:t xml:space="preserve"> (Stories Hilton. 2021)</w:t>
      </w:r>
      <w:r w:rsidR="00CA1768">
        <w:rPr>
          <w:rFonts w:ascii="Arial" w:hAnsi="Arial" w:cs="Arial"/>
          <w:sz w:val="24"/>
          <w:szCs w:val="24"/>
        </w:rPr>
        <w:t xml:space="preserve">. </w:t>
      </w:r>
    </w:p>
    <w:p w14:paraId="02B1FE24" w14:textId="3491F7C8" w:rsidR="002F137F" w:rsidRDefault="002F137F" w:rsidP="00807A8D">
      <w:pPr>
        <w:tabs>
          <w:tab w:val="left" w:leader="dot" w:pos="8505"/>
          <w:tab w:val="left" w:leader="dot" w:pos="10490"/>
        </w:tabs>
        <w:spacing w:line="360" w:lineRule="auto"/>
        <w:jc w:val="both"/>
        <w:rPr>
          <w:rFonts w:ascii="Arial" w:hAnsi="Arial" w:cs="Arial"/>
          <w:b/>
          <w:bCs/>
          <w:sz w:val="24"/>
          <w:szCs w:val="24"/>
        </w:rPr>
      </w:pPr>
      <w:r w:rsidRPr="002F137F">
        <w:rPr>
          <w:rFonts w:ascii="Arial" w:hAnsi="Arial" w:cs="Arial"/>
          <w:b/>
          <w:bCs/>
          <w:sz w:val="24"/>
          <w:szCs w:val="24"/>
        </w:rPr>
        <w:t>Comparison Between Marriot</w:t>
      </w:r>
      <w:r w:rsidR="00907932">
        <w:rPr>
          <w:rFonts w:ascii="Arial" w:hAnsi="Arial" w:cs="Arial"/>
          <w:b/>
          <w:bCs/>
          <w:sz w:val="24"/>
          <w:szCs w:val="24"/>
        </w:rPr>
        <w:t>t</w:t>
      </w:r>
      <w:r w:rsidRPr="002F137F">
        <w:rPr>
          <w:rFonts w:ascii="Arial" w:hAnsi="Arial" w:cs="Arial"/>
          <w:b/>
          <w:bCs/>
          <w:sz w:val="24"/>
          <w:szCs w:val="24"/>
        </w:rPr>
        <w:t xml:space="preserve"> &amp; Hilton Hotels</w:t>
      </w:r>
    </w:p>
    <w:p w14:paraId="5DF70620" w14:textId="24A29239" w:rsidR="007A54F7" w:rsidRDefault="007A54F7" w:rsidP="00807A8D">
      <w:pPr>
        <w:tabs>
          <w:tab w:val="left" w:leader="dot" w:pos="8505"/>
          <w:tab w:val="left" w:leader="dot" w:pos="10490"/>
        </w:tabs>
        <w:spacing w:line="360" w:lineRule="auto"/>
        <w:jc w:val="both"/>
        <w:rPr>
          <w:rFonts w:ascii="Arial" w:hAnsi="Arial" w:cs="Arial"/>
          <w:sz w:val="24"/>
          <w:szCs w:val="24"/>
        </w:rPr>
      </w:pPr>
      <w:r>
        <w:rPr>
          <w:rFonts w:ascii="Arial" w:hAnsi="Arial" w:cs="Arial"/>
          <w:b/>
          <w:bCs/>
          <w:sz w:val="24"/>
          <w:szCs w:val="24"/>
        </w:rPr>
        <w:t xml:space="preserve">Total Revenue- </w:t>
      </w:r>
      <w:r>
        <w:rPr>
          <w:rFonts w:ascii="Arial" w:hAnsi="Arial" w:cs="Arial"/>
          <w:sz w:val="24"/>
          <w:szCs w:val="24"/>
        </w:rPr>
        <w:t>According to the data gathered</w:t>
      </w:r>
      <w:r w:rsidR="00907932">
        <w:rPr>
          <w:rFonts w:ascii="Arial" w:hAnsi="Arial" w:cs="Arial"/>
          <w:sz w:val="24"/>
          <w:szCs w:val="24"/>
        </w:rPr>
        <w:t>,</w:t>
      </w:r>
      <w:r>
        <w:rPr>
          <w:rFonts w:ascii="Arial" w:hAnsi="Arial" w:cs="Arial"/>
          <w:sz w:val="24"/>
          <w:szCs w:val="24"/>
        </w:rPr>
        <w:t xml:space="preserve"> the revenue for Marriot</w:t>
      </w:r>
      <w:r w:rsidR="00907932">
        <w:rPr>
          <w:rFonts w:ascii="Arial" w:hAnsi="Arial" w:cs="Arial"/>
          <w:sz w:val="24"/>
          <w:szCs w:val="24"/>
        </w:rPr>
        <w:t>t</w:t>
      </w:r>
      <w:r>
        <w:rPr>
          <w:rFonts w:ascii="Arial" w:hAnsi="Arial" w:cs="Arial"/>
          <w:sz w:val="24"/>
          <w:szCs w:val="24"/>
        </w:rPr>
        <w:t xml:space="preserve"> in 2022 was $19.29 B</w:t>
      </w:r>
      <w:r w:rsidR="00907932">
        <w:rPr>
          <w:rFonts w:ascii="Arial" w:hAnsi="Arial" w:cs="Arial"/>
          <w:sz w:val="24"/>
          <w:szCs w:val="24"/>
        </w:rPr>
        <w:t>,</w:t>
      </w:r>
      <w:r>
        <w:rPr>
          <w:rFonts w:ascii="Arial" w:hAnsi="Arial" w:cs="Arial"/>
          <w:sz w:val="24"/>
          <w:szCs w:val="24"/>
        </w:rPr>
        <w:t xml:space="preserve"> an increase of 39</w:t>
      </w:r>
      <w:r w:rsidR="00F8703A">
        <w:rPr>
          <w:rFonts w:ascii="Arial" w:hAnsi="Arial" w:cs="Arial"/>
          <w:sz w:val="24"/>
          <w:szCs w:val="24"/>
        </w:rPr>
        <w:t>.</w:t>
      </w:r>
      <w:r>
        <w:rPr>
          <w:rFonts w:ascii="Arial" w:hAnsi="Arial" w:cs="Arial"/>
          <w:sz w:val="24"/>
          <w:szCs w:val="24"/>
        </w:rPr>
        <w:t xml:space="preserve">25% from the previous year. Hilton’s revenue for the same year was $8.88 B an increase of </w:t>
      </w:r>
      <w:r w:rsidR="00D51535">
        <w:rPr>
          <w:rFonts w:ascii="Arial" w:hAnsi="Arial" w:cs="Arial"/>
          <w:sz w:val="24"/>
          <w:szCs w:val="24"/>
        </w:rPr>
        <w:t>51.57% from the previous year. During COVID-19 in 2020</w:t>
      </w:r>
      <w:r w:rsidR="00907932">
        <w:rPr>
          <w:rFonts w:ascii="Arial" w:hAnsi="Arial" w:cs="Arial"/>
          <w:sz w:val="24"/>
          <w:szCs w:val="24"/>
        </w:rPr>
        <w:t>,</w:t>
      </w:r>
      <w:r w:rsidR="00D51535">
        <w:rPr>
          <w:rFonts w:ascii="Arial" w:hAnsi="Arial" w:cs="Arial"/>
          <w:sz w:val="24"/>
          <w:szCs w:val="24"/>
        </w:rPr>
        <w:t xml:space="preserve"> the revenue for Marriott was $10.571 B</w:t>
      </w:r>
      <w:r w:rsidR="00907932">
        <w:rPr>
          <w:rFonts w:ascii="Arial" w:hAnsi="Arial" w:cs="Arial"/>
          <w:sz w:val="24"/>
          <w:szCs w:val="24"/>
        </w:rPr>
        <w:t>,</w:t>
      </w:r>
      <w:r w:rsidR="00D51535">
        <w:rPr>
          <w:rFonts w:ascii="Arial" w:hAnsi="Arial" w:cs="Arial"/>
          <w:sz w:val="24"/>
          <w:szCs w:val="24"/>
        </w:rPr>
        <w:t xml:space="preserve"> a decrease of 49.59%,</w:t>
      </w:r>
      <w:r w:rsidR="00907932">
        <w:rPr>
          <w:rFonts w:ascii="Arial" w:hAnsi="Arial" w:cs="Arial"/>
          <w:sz w:val="24"/>
          <w:szCs w:val="24"/>
        </w:rPr>
        <w:t xml:space="preserve"> while</w:t>
      </w:r>
      <w:r w:rsidR="00D51535">
        <w:rPr>
          <w:rFonts w:ascii="Arial" w:hAnsi="Arial" w:cs="Arial"/>
          <w:sz w:val="24"/>
          <w:szCs w:val="24"/>
        </w:rPr>
        <w:t xml:space="preserve"> Hilton’s was $4.307 B</w:t>
      </w:r>
      <w:r w:rsidR="00907932">
        <w:rPr>
          <w:rFonts w:ascii="Arial" w:hAnsi="Arial" w:cs="Arial"/>
          <w:sz w:val="24"/>
          <w:szCs w:val="24"/>
        </w:rPr>
        <w:t>,</w:t>
      </w:r>
      <w:r w:rsidR="00D51535">
        <w:rPr>
          <w:rFonts w:ascii="Arial" w:hAnsi="Arial" w:cs="Arial"/>
          <w:sz w:val="24"/>
          <w:szCs w:val="24"/>
        </w:rPr>
        <w:t xml:space="preserve"> a decline of 54.43%</w:t>
      </w:r>
      <w:r w:rsidR="008922A2">
        <w:rPr>
          <w:rFonts w:ascii="Arial" w:hAnsi="Arial" w:cs="Arial"/>
          <w:sz w:val="24"/>
          <w:szCs w:val="24"/>
        </w:rPr>
        <w:t>. These numbers show that both hotel chains were severely affected during the pandemic. When things go well</w:t>
      </w:r>
      <w:r w:rsidR="00907932">
        <w:rPr>
          <w:rFonts w:ascii="Arial" w:hAnsi="Arial" w:cs="Arial"/>
          <w:sz w:val="24"/>
          <w:szCs w:val="24"/>
        </w:rPr>
        <w:t>,</w:t>
      </w:r>
      <w:r w:rsidR="008922A2">
        <w:rPr>
          <w:rFonts w:ascii="Arial" w:hAnsi="Arial" w:cs="Arial"/>
          <w:sz w:val="24"/>
          <w:szCs w:val="24"/>
        </w:rPr>
        <w:t xml:space="preserve"> Hilton grows stronger than Marrio</w:t>
      </w:r>
      <w:r w:rsidR="00907932">
        <w:rPr>
          <w:rFonts w:ascii="Arial" w:hAnsi="Arial" w:cs="Arial"/>
          <w:sz w:val="24"/>
          <w:szCs w:val="24"/>
        </w:rPr>
        <w:t>t</w:t>
      </w:r>
      <w:r w:rsidR="008922A2">
        <w:rPr>
          <w:rFonts w:ascii="Arial" w:hAnsi="Arial" w:cs="Arial"/>
          <w:sz w:val="24"/>
          <w:szCs w:val="24"/>
        </w:rPr>
        <w:t xml:space="preserve">t, but when things go bad Hilton goes down harder. </w:t>
      </w:r>
      <w:r w:rsidR="00D51535">
        <w:rPr>
          <w:rFonts w:ascii="Arial" w:hAnsi="Arial" w:cs="Arial"/>
          <w:sz w:val="24"/>
          <w:szCs w:val="24"/>
        </w:rPr>
        <w:t>Marriot</w:t>
      </w:r>
      <w:r w:rsidR="00907932">
        <w:rPr>
          <w:rFonts w:ascii="Arial" w:hAnsi="Arial" w:cs="Arial"/>
          <w:sz w:val="24"/>
          <w:szCs w:val="24"/>
        </w:rPr>
        <w:t>t</w:t>
      </w:r>
      <w:r w:rsidR="00D51535">
        <w:rPr>
          <w:rFonts w:ascii="Arial" w:hAnsi="Arial" w:cs="Arial"/>
          <w:sz w:val="24"/>
          <w:szCs w:val="24"/>
        </w:rPr>
        <w:t xml:space="preserve"> International is the second biggest hotel chain in the world</w:t>
      </w:r>
      <w:r w:rsidR="00907932">
        <w:rPr>
          <w:rFonts w:ascii="Arial" w:hAnsi="Arial" w:cs="Arial"/>
          <w:sz w:val="24"/>
          <w:szCs w:val="24"/>
        </w:rPr>
        <w:t>;</w:t>
      </w:r>
      <w:r w:rsidR="00D51535">
        <w:rPr>
          <w:rFonts w:ascii="Arial" w:hAnsi="Arial" w:cs="Arial"/>
          <w:sz w:val="24"/>
          <w:szCs w:val="24"/>
        </w:rPr>
        <w:t xml:space="preserve"> Hilton is the fourth (Birch, 2022).</w:t>
      </w:r>
    </w:p>
    <w:p w14:paraId="422E6ADC" w14:textId="5298CBC9" w:rsidR="00EC413C" w:rsidRDefault="00EC413C" w:rsidP="00807A8D">
      <w:pPr>
        <w:tabs>
          <w:tab w:val="left" w:leader="dot" w:pos="8505"/>
          <w:tab w:val="left" w:leader="dot" w:pos="10490"/>
        </w:tabs>
        <w:spacing w:line="360" w:lineRule="auto"/>
        <w:jc w:val="both"/>
        <w:rPr>
          <w:rFonts w:ascii="Arial" w:hAnsi="Arial" w:cs="Arial"/>
          <w:sz w:val="24"/>
          <w:szCs w:val="24"/>
        </w:rPr>
      </w:pPr>
      <w:r w:rsidRPr="00EC413C">
        <w:rPr>
          <w:rFonts w:ascii="Arial" w:hAnsi="Arial" w:cs="Arial"/>
          <w:b/>
          <w:bCs/>
          <w:sz w:val="24"/>
          <w:szCs w:val="24"/>
        </w:rPr>
        <w:t>Market Position</w:t>
      </w:r>
      <w:r>
        <w:rPr>
          <w:rFonts w:ascii="Arial" w:hAnsi="Arial" w:cs="Arial"/>
          <w:sz w:val="24"/>
          <w:szCs w:val="24"/>
        </w:rPr>
        <w:t>- Marriot</w:t>
      </w:r>
      <w:r w:rsidR="00907932">
        <w:rPr>
          <w:rFonts w:ascii="Arial" w:hAnsi="Arial" w:cs="Arial"/>
          <w:sz w:val="24"/>
          <w:szCs w:val="24"/>
        </w:rPr>
        <w:t>t</w:t>
      </w:r>
      <w:r>
        <w:rPr>
          <w:rFonts w:ascii="Arial" w:hAnsi="Arial" w:cs="Arial"/>
          <w:sz w:val="24"/>
          <w:szCs w:val="24"/>
        </w:rPr>
        <w:t xml:space="preserve"> hotels position themselves as</w:t>
      </w:r>
      <w:r w:rsidR="00907932">
        <w:rPr>
          <w:rFonts w:ascii="Arial" w:hAnsi="Arial" w:cs="Arial"/>
          <w:sz w:val="24"/>
          <w:szCs w:val="24"/>
        </w:rPr>
        <w:t xml:space="preserve"> a</w:t>
      </w:r>
      <w:r>
        <w:rPr>
          <w:rFonts w:ascii="Arial" w:hAnsi="Arial" w:cs="Arial"/>
          <w:sz w:val="24"/>
          <w:szCs w:val="24"/>
        </w:rPr>
        <w:t xml:space="preserve"> luxury brand with affordable prices. One example is JW Marrio</w:t>
      </w:r>
      <w:r w:rsidR="00907932">
        <w:rPr>
          <w:rFonts w:ascii="Arial" w:hAnsi="Arial" w:cs="Arial"/>
          <w:sz w:val="24"/>
          <w:szCs w:val="24"/>
        </w:rPr>
        <w:t>t</w:t>
      </w:r>
      <w:r>
        <w:rPr>
          <w:rFonts w:ascii="Arial" w:hAnsi="Arial" w:cs="Arial"/>
          <w:sz w:val="24"/>
          <w:szCs w:val="24"/>
        </w:rPr>
        <w:t xml:space="preserve">t, a hotel that offers lots of perks at </w:t>
      </w:r>
      <w:r w:rsidR="00CE74C5">
        <w:rPr>
          <w:rFonts w:ascii="Arial" w:hAnsi="Arial" w:cs="Arial"/>
          <w:sz w:val="24"/>
          <w:szCs w:val="24"/>
        </w:rPr>
        <w:t>reason</w:t>
      </w:r>
      <w:r>
        <w:rPr>
          <w:rFonts w:ascii="Arial" w:hAnsi="Arial" w:cs="Arial"/>
          <w:sz w:val="24"/>
          <w:szCs w:val="24"/>
        </w:rPr>
        <w:t>able prices. Marrio</w:t>
      </w:r>
      <w:r w:rsidR="00907932">
        <w:rPr>
          <w:rFonts w:ascii="Arial" w:hAnsi="Arial" w:cs="Arial"/>
          <w:sz w:val="24"/>
          <w:szCs w:val="24"/>
        </w:rPr>
        <w:t>t</w:t>
      </w:r>
      <w:r>
        <w:rPr>
          <w:rFonts w:ascii="Arial" w:hAnsi="Arial" w:cs="Arial"/>
          <w:sz w:val="24"/>
          <w:szCs w:val="24"/>
        </w:rPr>
        <w:t>t has a strong reputation worldwide and clients are faithful to the brand.</w:t>
      </w:r>
    </w:p>
    <w:p w14:paraId="461D6AF1" w14:textId="260232B1" w:rsidR="00EC413C" w:rsidRDefault="00EC413C" w:rsidP="00807A8D">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Hilton Hotels position themselves as</w:t>
      </w:r>
      <w:r w:rsidR="00907932">
        <w:rPr>
          <w:rFonts w:ascii="Arial" w:hAnsi="Arial" w:cs="Arial"/>
          <w:sz w:val="24"/>
          <w:szCs w:val="24"/>
        </w:rPr>
        <w:t xml:space="preserve"> a</w:t>
      </w:r>
      <w:r>
        <w:rPr>
          <w:rFonts w:ascii="Arial" w:hAnsi="Arial" w:cs="Arial"/>
          <w:sz w:val="24"/>
          <w:szCs w:val="24"/>
        </w:rPr>
        <w:t xml:space="preserve"> luxury brand. The organisation takes segmentation to another level. They have different types of segmentation based on sex, age, social class, and even feelings</w:t>
      </w:r>
      <w:r w:rsidR="00907932">
        <w:rPr>
          <w:rFonts w:ascii="Arial" w:hAnsi="Arial" w:cs="Arial"/>
          <w:sz w:val="24"/>
          <w:szCs w:val="24"/>
        </w:rPr>
        <w:t xml:space="preserve">, </w:t>
      </w:r>
      <w:r>
        <w:rPr>
          <w:rFonts w:ascii="Arial" w:hAnsi="Arial" w:cs="Arial"/>
          <w:sz w:val="24"/>
          <w:szCs w:val="24"/>
        </w:rPr>
        <w:t>which is called psychographic segmentation. Hilton ta</w:t>
      </w:r>
      <w:r w:rsidR="0031148A">
        <w:rPr>
          <w:rFonts w:ascii="Arial" w:hAnsi="Arial" w:cs="Arial"/>
          <w:sz w:val="24"/>
          <w:szCs w:val="24"/>
        </w:rPr>
        <w:t>kes positioning and segmentation to another level; the organisation has studied its customer base and it</w:t>
      </w:r>
      <w:r w:rsidR="00907932">
        <w:rPr>
          <w:rFonts w:ascii="Arial" w:hAnsi="Arial" w:cs="Arial"/>
          <w:sz w:val="24"/>
          <w:szCs w:val="24"/>
        </w:rPr>
        <w:t xml:space="preserve"> pays</w:t>
      </w:r>
      <w:r w:rsidR="0031148A">
        <w:rPr>
          <w:rFonts w:ascii="Arial" w:hAnsi="Arial" w:cs="Arial"/>
          <w:sz w:val="24"/>
          <w:szCs w:val="24"/>
        </w:rPr>
        <w:t>, looking at the revenue reports.</w:t>
      </w:r>
    </w:p>
    <w:p w14:paraId="079A3F28" w14:textId="7133284E" w:rsidR="00EC413C" w:rsidRDefault="00EC413C" w:rsidP="00807A8D">
      <w:pPr>
        <w:tabs>
          <w:tab w:val="left" w:leader="dot" w:pos="8505"/>
          <w:tab w:val="left" w:leader="dot" w:pos="10490"/>
        </w:tabs>
        <w:spacing w:line="360" w:lineRule="auto"/>
        <w:jc w:val="both"/>
        <w:rPr>
          <w:rFonts w:ascii="Arial" w:hAnsi="Arial" w:cs="Arial"/>
          <w:sz w:val="24"/>
          <w:szCs w:val="24"/>
        </w:rPr>
      </w:pPr>
      <w:r w:rsidRPr="00EC413C">
        <w:rPr>
          <w:rFonts w:ascii="Arial" w:hAnsi="Arial" w:cs="Arial"/>
          <w:b/>
          <w:bCs/>
          <w:sz w:val="24"/>
          <w:szCs w:val="24"/>
        </w:rPr>
        <w:t>Growth Potential</w:t>
      </w:r>
      <w:r>
        <w:rPr>
          <w:rFonts w:ascii="Arial" w:hAnsi="Arial" w:cs="Arial"/>
          <w:sz w:val="24"/>
          <w:szCs w:val="24"/>
        </w:rPr>
        <w:t>-</w:t>
      </w:r>
      <w:r w:rsidR="0031148A">
        <w:rPr>
          <w:rFonts w:ascii="Arial" w:hAnsi="Arial" w:cs="Arial"/>
          <w:sz w:val="24"/>
          <w:szCs w:val="24"/>
        </w:rPr>
        <w:t xml:space="preserve"> Both hotel chains are expanding their business around the world, Marrio</w:t>
      </w:r>
      <w:r w:rsidR="00907932">
        <w:rPr>
          <w:rFonts w:ascii="Arial" w:hAnsi="Arial" w:cs="Arial"/>
          <w:sz w:val="24"/>
          <w:szCs w:val="24"/>
        </w:rPr>
        <w:t>t</w:t>
      </w:r>
      <w:r w:rsidR="0031148A">
        <w:rPr>
          <w:rFonts w:ascii="Arial" w:hAnsi="Arial" w:cs="Arial"/>
          <w:sz w:val="24"/>
          <w:szCs w:val="24"/>
        </w:rPr>
        <w:t xml:space="preserve">t is opening </w:t>
      </w:r>
      <w:r w:rsidR="0031148A" w:rsidRPr="0031148A">
        <w:rPr>
          <w:rFonts w:ascii="Arial" w:hAnsi="Arial" w:cs="Arial"/>
          <w:sz w:val="24"/>
          <w:szCs w:val="24"/>
        </w:rPr>
        <w:t>over 35 luxury hotels around the world</w:t>
      </w:r>
      <w:r w:rsidR="0031148A">
        <w:rPr>
          <w:rFonts w:ascii="Arial" w:hAnsi="Arial" w:cs="Arial"/>
          <w:sz w:val="24"/>
          <w:szCs w:val="24"/>
        </w:rPr>
        <w:t>. Hilton is also expanding</w:t>
      </w:r>
      <w:r w:rsidR="00025427">
        <w:rPr>
          <w:rFonts w:ascii="Arial" w:hAnsi="Arial" w:cs="Arial"/>
          <w:sz w:val="24"/>
          <w:szCs w:val="24"/>
        </w:rPr>
        <w:t xml:space="preserve">, </w:t>
      </w:r>
      <w:r w:rsidR="0031148A">
        <w:rPr>
          <w:rFonts w:ascii="Arial" w:hAnsi="Arial" w:cs="Arial"/>
          <w:sz w:val="24"/>
          <w:szCs w:val="24"/>
        </w:rPr>
        <w:t xml:space="preserve">making Europe one of its most important markets. </w:t>
      </w:r>
    </w:p>
    <w:p w14:paraId="4057927E" w14:textId="5432E938" w:rsidR="005B77C6" w:rsidRDefault="00EC413C" w:rsidP="00DB0FF5">
      <w:pPr>
        <w:tabs>
          <w:tab w:val="left" w:leader="dot" w:pos="8505"/>
          <w:tab w:val="left" w:leader="dot" w:pos="10490"/>
        </w:tabs>
        <w:spacing w:line="360" w:lineRule="auto"/>
        <w:jc w:val="both"/>
        <w:rPr>
          <w:rFonts w:ascii="Arial" w:hAnsi="Arial" w:cs="Arial"/>
          <w:sz w:val="24"/>
          <w:szCs w:val="24"/>
        </w:rPr>
      </w:pPr>
      <w:r w:rsidRPr="00EC413C">
        <w:rPr>
          <w:rFonts w:ascii="Arial" w:hAnsi="Arial" w:cs="Arial"/>
          <w:b/>
          <w:bCs/>
          <w:sz w:val="24"/>
          <w:szCs w:val="24"/>
        </w:rPr>
        <w:t>Financ</w:t>
      </w:r>
      <w:r w:rsidR="0031148A">
        <w:rPr>
          <w:rFonts w:ascii="Arial" w:hAnsi="Arial" w:cs="Arial"/>
          <w:b/>
          <w:bCs/>
          <w:sz w:val="24"/>
          <w:szCs w:val="24"/>
        </w:rPr>
        <w:t>ial</w:t>
      </w:r>
      <w:r w:rsidRPr="00EC413C">
        <w:rPr>
          <w:rFonts w:ascii="Arial" w:hAnsi="Arial" w:cs="Arial"/>
          <w:b/>
          <w:bCs/>
          <w:sz w:val="24"/>
          <w:szCs w:val="24"/>
        </w:rPr>
        <w:t xml:space="preserve"> commitment to CSR</w:t>
      </w:r>
      <w:r>
        <w:rPr>
          <w:rFonts w:ascii="Arial" w:hAnsi="Arial" w:cs="Arial"/>
          <w:sz w:val="24"/>
          <w:szCs w:val="24"/>
        </w:rPr>
        <w:t>-</w:t>
      </w:r>
      <w:r w:rsidR="0031148A">
        <w:rPr>
          <w:rFonts w:ascii="Arial" w:hAnsi="Arial" w:cs="Arial"/>
          <w:sz w:val="24"/>
          <w:szCs w:val="24"/>
        </w:rPr>
        <w:t xml:space="preserve"> Marriot</w:t>
      </w:r>
      <w:r w:rsidR="00025427">
        <w:rPr>
          <w:rFonts w:ascii="Arial" w:hAnsi="Arial" w:cs="Arial"/>
          <w:sz w:val="24"/>
          <w:szCs w:val="24"/>
        </w:rPr>
        <w:t>t</w:t>
      </w:r>
      <w:r w:rsidR="0031148A">
        <w:rPr>
          <w:rFonts w:ascii="Arial" w:hAnsi="Arial" w:cs="Arial"/>
          <w:sz w:val="24"/>
          <w:szCs w:val="24"/>
        </w:rPr>
        <w:t xml:space="preserve"> </w:t>
      </w:r>
      <w:r w:rsidR="00CE74C5">
        <w:rPr>
          <w:rFonts w:ascii="Arial" w:hAnsi="Arial" w:cs="Arial"/>
          <w:sz w:val="24"/>
          <w:szCs w:val="24"/>
        </w:rPr>
        <w:t>is making</w:t>
      </w:r>
      <w:r w:rsidR="0031148A">
        <w:rPr>
          <w:rFonts w:ascii="Arial" w:hAnsi="Arial" w:cs="Arial"/>
          <w:sz w:val="24"/>
          <w:szCs w:val="24"/>
        </w:rPr>
        <w:t xml:space="preserve"> great efforts</w:t>
      </w:r>
      <w:r w:rsidR="00CE74C5">
        <w:rPr>
          <w:rFonts w:ascii="Arial" w:hAnsi="Arial" w:cs="Arial"/>
          <w:sz w:val="24"/>
          <w:szCs w:val="24"/>
        </w:rPr>
        <w:t xml:space="preserve"> to help the environment. They have an ambitious short-term plan to reduce water intensity by 15%, carbon intensity by 30%, and waste to landfill by 45% in the year 2025</w:t>
      </w:r>
      <w:r w:rsidR="00E83BF2">
        <w:rPr>
          <w:rFonts w:ascii="Arial" w:hAnsi="Arial" w:cs="Arial"/>
          <w:sz w:val="24"/>
          <w:szCs w:val="24"/>
        </w:rPr>
        <w:t xml:space="preserve">; </w:t>
      </w:r>
      <w:r w:rsidR="002C63B4">
        <w:rPr>
          <w:rFonts w:ascii="Arial" w:hAnsi="Arial" w:cs="Arial"/>
          <w:sz w:val="24"/>
          <w:szCs w:val="24"/>
        </w:rPr>
        <w:t>have zero emissions no later than 2050. Hilton Hotels is very serio</w:t>
      </w:r>
      <w:r w:rsidR="00E83BF2">
        <w:rPr>
          <w:rFonts w:ascii="Arial" w:hAnsi="Arial" w:cs="Arial"/>
          <w:sz w:val="24"/>
          <w:szCs w:val="24"/>
        </w:rPr>
        <w:t>u</w:t>
      </w:r>
      <w:r w:rsidR="002C63B4">
        <w:rPr>
          <w:rFonts w:ascii="Arial" w:hAnsi="Arial" w:cs="Arial"/>
          <w:sz w:val="24"/>
          <w:szCs w:val="24"/>
        </w:rPr>
        <w:t xml:space="preserve">s about the environment and the community. The organisation wants to reduce water waste by 30%, and reduce carbon emissions by 2030. Although both organisations have contingency </w:t>
      </w:r>
      <w:r w:rsidR="002C63B4">
        <w:rPr>
          <w:rFonts w:ascii="Arial" w:hAnsi="Arial" w:cs="Arial"/>
          <w:sz w:val="24"/>
          <w:szCs w:val="24"/>
        </w:rPr>
        <w:lastRenderedPageBreak/>
        <w:t xml:space="preserve">plans to </w:t>
      </w:r>
      <w:r w:rsidR="00BB582B">
        <w:rPr>
          <w:rFonts w:ascii="Arial" w:hAnsi="Arial" w:cs="Arial"/>
          <w:sz w:val="24"/>
          <w:szCs w:val="24"/>
        </w:rPr>
        <w:t>reduce the</w:t>
      </w:r>
      <w:r w:rsidR="002C63B4">
        <w:rPr>
          <w:rFonts w:ascii="Arial" w:hAnsi="Arial" w:cs="Arial"/>
          <w:sz w:val="24"/>
          <w:szCs w:val="24"/>
        </w:rPr>
        <w:t xml:space="preserve"> carbon footprint, Marriot</w:t>
      </w:r>
      <w:r w:rsidR="00E83BF2">
        <w:rPr>
          <w:rFonts w:ascii="Arial" w:hAnsi="Arial" w:cs="Arial"/>
          <w:sz w:val="24"/>
          <w:szCs w:val="24"/>
        </w:rPr>
        <w:t>t</w:t>
      </w:r>
      <w:r w:rsidR="002C63B4">
        <w:rPr>
          <w:rFonts w:ascii="Arial" w:hAnsi="Arial" w:cs="Arial"/>
          <w:sz w:val="24"/>
          <w:szCs w:val="24"/>
        </w:rPr>
        <w:t>’s</w:t>
      </w:r>
      <w:r w:rsidR="00BB582B">
        <w:rPr>
          <w:rFonts w:ascii="Arial" w:hAnsi="Arial" w:cs="Arial"/>
          <w:sz w:val="24"/>
          <w:szCs w:val="24"/>
        </w:rPr>
        <w:t xml:space="preserve"> plan</w:t>
      </w:r>
      <w:r w:rsidR="002C63B4">
        <w:rPr>
          <w:rFonts w:ascii="Arial" w:hAnsi="Arial" w:cs="Arial"/>
          <w:sz w:val="24"/>
          <w:szCs w:val="24"/>
        </w:rPr>
        <w:t xml:space="preserve"> is better outlined and is not as vague </w:t>
      </w:r>
      <w:r w:rsidR="00E83BF2">
        <w:rPr>
          <w:rFonts w:ascii="Arial" w:hAnsi="Arial" w:cs="Arial"/>
          <w:sz w:val="24"/>
          <w:szCs w:val="24"/>
        </w:rPr>
        <w:t>as Hilton’s</w:t>
      </w:r>
      <w:r w:rsidR="002C63B4">
        <w:rPr>
          <w:rFonts w:ascii="Arial" w:hAnsi="Arial" w:cs="Arial"/>
          <w:sz w:val="24"/>
          <w:szCs w:val="24"/>
        </w:rPr>
        <w:t>. Marrio</w:t>
      </w:r>
      <w:r w:rsidR="00E83BF2">
        <w:rPr>
          <w:rFonts w:ascii="Arial" w:hAnsi="Arial" w:cs="Arial"/>
          <w:sz w:val="24"/>
          <w:szCs w:val="24"/>
        </w:rPr>
        <w:t>t</w:t>
      </w:r>
      <w:r w:rsidR="002C63B4">
        <w:rPr>
          <w:rFonts w:ascii="Arial" w:hAnsi="Arial" w:cs="Arial"/>
          <w:sz w:val="24"/>
          <w:szCs w:val="24"/>
        </w:rPr>
        <w:t>t has a goal of zero emissions by 2050</w:t>
      </w:r>
      <w:r w:rsidR="00E83BF2">
        <w:rPr>
          <w:rFonts w:ascii="Arial" w:hAnsi="Arial" w:cs="Arial"/>
          <w:sz w:val="24"/>
          <w:szCs w:val="24"/>
        </w:rPr>
        <w:t>.</w:t>
      </w:r>
      <w:r w:rsidR="002C63B4">
        <w:rPr>
          <w:rFonts w:ascii="Arial" w:hAnsi="Arial" w:cs="Arial"/>
          <w:sz w:val="24"/>
          <w:szCs w:val="24"/>
        </w:rPr>
        <w:t xml:space="preserve"> Hilton just mentions it with no specific date to achieve this goal.</w:t>
      </w:r>
    </w:p>
    <w:p w14:paraId="3BC6776A" w14:textId="7BEE6EFE" w:rsidR="002C63B4" w:rsidRDefault="00432176" w:rsidP="00DB0FF5">
      <w:pPr>
        <w:tabs>
          <w:tab w:val="left" w:leader="dot" w:pos="8505"/>
          <w:tab w:val="left" w:leader="dot" w:pos="10490"/>
        </w:tabs>
        <w:spacing w:line="360" w:lineRule="auto"/>
        <w:jc w:val="both"/>
        <w:rPr>
          <w:rFonts w:ascii="Arial" w:hAnsi="Arial" w:cs="Arial"/>
          <w:b/>
          <w:bCs/>
          <w:sz w:val="24"/>
          <w:szCs w:val="24"/>
        </w:rPr>
      </w:pPr>
      <w:r w:rsidRPr="00432176">
        <w:rPr>
          <w:rFonts w:ascii="Arial" w:hAnsi="Arial" w:cs="Arial"/>
          <w:b/>
          <w:bCs/>
          <w:sz w:val="24"/>
          <w:szCs w:val="24"/>
        </w:rPr>
        <w:t>Conclusion/Suggestions</w:t>
      </w:r>
    </w:p>
    <w:p w14:paraId="0524F027" w14:textId="6473E966" w:rsidR="00BB582B" w:rsidRDefault="00CC52D3" w:rsidP="00DB0FF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Marriott and</w:t>
      </w:r>
      <w:r w:rsidR="00BB582B">
        <w:rPr>
          <w:rFonts w:ascii="Arial" w:hAnsi="Arial" w:cs="Arial"/>
          <w:sz w:val="24"/>
          <w:szCs w:val="24"/>
        </w:rPr>
        <w:t xml:space="preserve"> Hilton Hotels have struggle</w:t>
      </w:r>
      <w:r>
        <w:rPr>
          <w:rFonts w:ascii="Arial" w:hAnsi="Arial" w:cs="Arial"/>
          <w:sz w:val="24"/>
          <w:szCs w:val="24"/>
        </w:rPr>
        <w:t>d</w:t>
      </w:r>
      <w:r w:rsidR="00BB582B">
        <w:rPr>
          <w:rFonts w:ascii="Arial" w:hAnsi="Arial" w:cs="Arial"/>
          <w:sz w:val="24"/>
          <w:szCs w:val="24"/>
        </w:rPr>
        <w:t xml:space="preserve"> through the COVID</w:t>
      </w:r>
      <w:r>
        <w:rPr>
          <w:rFonts w:ascii="Arial" w:hAnsi="Arial" w:cs="Arial"/>
          <w:sz w:val="24"/>
          <w:szCs w:val="24"/>
        </w:rPr>
        <w:t>-</w:t>
      </w:r>
      <w:r w:rsidR="00BB582B">
        <w:rPr>
          <w:rFonts w:ascii="Arial" w:hAnsi="Arial" w:cs="Arial"/>
          <w:sz w:val="24"/>
          <w:szCs w:val="24"/>
        </w:rPr>
        <w:t xml:space="preserve">19 pandemic in the year 2020. The revenue chart shows that their revenue shrunk 49.59% and 54.43% respectively.  </w:t>
      </w:r>
      <w:r w:rsidR="000C26C7">
        <w:rPr>
          <w:rFonts w:ascii="Arial" w:hAnsi="Arial" w:cs="Arial"/>
          <w:sz w:val="24"/>
          <w:szCs w:val="24"/>
        </w:rPr>
        <w:t>Both hotel chains position themselves as luxury brands,</w:t>
      </w:r>
      <w:r>
        <w:rPr>
          <w:rFonts w:ascii="Arial" w:hAnsi="Arial" w:cs="Arial"/>
          <w:sz w:val="24"/>
          <w:szCs w:val="24"/>
        </w:rPr>
        <w:t xml:space="preserve"> and</w:t>
      </w:r>
      <w:r w:rsidR="000C26C7">
        <w:rPr>
          <w:rFonts w:ascii="Arial" w:hAnsi="Arial" w:cs="Arial"/>
          <w:sz w:val="24"/>
          <w:szCs w:val="24"/>
        </w:rPr>
        <w:t xml:space="preserve"> their reputation is known around the world</w:t>
      </w:r>
      <w:r w:rsidR="00F8703A">
        <w:rPr>
          <w:rFonts w:ascii="Arial" w:hAnsi="Arial" w:cs="Arial"/>
          <w:sz w:val="24"/>
          <w:szCs w:val="24"/>
        </w:rPr>
        <w:t>. Marriot</w:t>
      </w:r>
      <w:r>
        <w:rPr>
          <w:rFonts w:ascii="Arial" w:hAnsi="Arial" w:cs="Arial"/>
          <w:sz w:val="24"/>
          <w:szCs w:val="24"/>
        </w:rPr>
        <w:t>t</w:t>
      </w:r>
      <w:r w:rsidR="00F8703A">
        <w:rPr>
          <w:rFonts w:ascii="Arial" w:hAnsi="Arial" w:cs="Arial"/>
          <w:sz w:val="24"/>
          <w:szCs w:val="24"/>
        </w:rPr>
        <w:t xml:space="preserve"> is the second biggest hotel chain in the world,</w:t>
      </w:r>
      <w:r>
        <w:rPr>
          <w:rFonts w:ascii="Arial" w:hAnsi="Arial" w:cs="Arial"/>
          <w:sz w:val="24"/>
          <w:szCs w:val="24"/>
        </w:rPr>
        <w:t xml:space="preserve"> while </w:t>
      </w:r>
      <w:r w:rsidR="00F8703A">
        <w:rPr>
          <w:rFonts w:ascii="Arial" w:hAnsi="Arial" w:cs="Arial"/>
          <w:sz w:val="24"/>
          <w:szCs w:val="24"/>
        </w:rPr>
        <w:t>Hilton is fourth. Marrio</w:t>
      </w:r>
      <w:r>
        <w:rPr>
          <w:rFonts w:ascii="Arial" w:hAnsi="Arial" w:cs="Arial"/>
          <w:sz w:val="24"/>
          <w:szCs w:val="24"/>
        </w:rPr>
        <w:t>t</w:t>
      </w:r>
      <w:r w:rsidR="00F8703A">
        <w:rPr>
          <w:rFonts w:ascii="Arial" w:hAnsi="Arial" w:cs="Arial"/>
          <w:sz w:val="24"/>
          <w:szCs w:val="24"/>
        </w:rPr>
        <w:t>t and Hilton are expanding their business throughout the world. Their setbacks during the pandemic made them stronger and wiser. Their Commitment to Social Responsibility (CSR) is serious. Marrio</w:t>
      </w:r>
      <w:r>
        <w:rPr>
          <w:rFonts w:ascii="Arial" w:hAnsi="Arial" w:cs="Arial"/>
          <w:sz w:val="24"/>
          <w:szCs w:val="24"/>
        </w:rPr>
        <w:t>t</w:t>
      </w:r>
      <w:r w:rsidR="00F8703A">
        <w:rPr>
          <w:rFonts w:ascii="Arial" w:hAnsi="Arial" w:cs="Arial"/>
          <w:sz w:val="24"/>
          <w:szCs w:val="24"/>
        </w:rPr>
        <w:t>t wants to have zero emissions before 2050, and Hilton wants to reduce water waste by 30% by the year 2030.</w:t>
      </w:r>
      <w:r w:rsidR="001723F7">
        <w:rPr>
          <w:rFonts w:ascii="Arial" w:hAnsi="Arial" w:cs="Arial"/>
          <w:sz w:val="24"/>
          <w:szCs w:val="24"/>
        </w:rPr>
        <w:t xml:space="preserve"> Marrio</w:t>
      </w:r>
      <w:r>
        <w:rPr>
          <w:rFonts w:ascii="Arial" w:hAnsi="Arial" w:cs="Arial"/>
          <w:sz w:val="24"/>
          <w:szCs w:val="24"/>
        </w:rPr>
        <w:t>t</w:t>
      </w:r>
      <w:r w:rsidR="001723F7">
        <w:rPr>
          <w:rFonts w:ascii="Arial" w:hAnsi="Arial" w:cs="Arial"/>
          <w:sz w:val="24"/>
          <w:szCs w:val="24"/>
        </w:rPr>
        <w:t xml:space="preserve">t and Hilton Hotels are expanding their </w:t>
      </w:r>
      <w:r w:rsidR="009F1EED">
        <w:rPr>
          <w:rFonts w:ascii="Arial" w:hAnsi="Arial" w:cs="Arial"/>
          <w:sz w:val="24"/>
          <w:szCs w:val="24"/>
        </w:rPr>
        <w:t xml:space="preserve">financial </w:t>
      </w:r>
      <w:r w:rsidR="001723F7">
        <w:rPr>
          <w:rFonts w:ascii="Arial" w:hAnsi="Arial" w:cs="Arial"/>
          <w:sz w:val="24"/>
          <w:szCs w:val="24"/>
        </w:rPr>
        <w:t>tentacles worldwide</w:t>
      </w:r>
      <w:r w:rsidR="009F1EED">
        <w:rPr>
          <w:rFonts w:ascii="Arial" w:hAnsi="Arial" w:cs="Arial"/>
          <w:sz w:val="24"/>
          <w:szCs w:val="24"/>
        </w:rPr>
        <w:t>.</w:t>
      </w:r>
      <w:r w:rsidR="001723F7">
        <w:rPr>
          <w:rFonts w:ascii="Arial" w:hAnsi="Arial" w:cs="Arial"/>
          <w:sz w:val="24"/>
          <w:szCs w:val="24"/>
        </w:rPr>
        <w:t xml:space="preserve"> </w:t>
      </w:r>
      <w:r w:rsidR="009F1EED">
        <w:rPr>
          <w:rFonts w:ascii="Arial" w:hAnsi="Arial" w:cs="Arial"/>
          <w:sz w:val="24"/>
          <w:szCs w:val="24"/>
        </w:rPr>
        <w:t>T</w:t>
      </w:r>
      <w:r w:rsidR="001723F7">
        <w:rPr>
          <w:rFonts w:ascii="Arial" w:hAnsi="Arial" w:cs="Arial"/>
          <w:sz w:val="24"/>
          <w:szCs w:val="24"/>
        </w:rPr>
        <w:t xml:space="preserve">heir perseverance and expertise in the hotel business will make these two organisations lead the way for others to follow. </w:t>
      </w:r>
    </w:p>
    <w:p w14:paraId="63DE33BE" w14:textId="4D6AB689" w:rsidR="005C079C" w:rsidRPr="00BB582B" w:rsidRDefault="005C079C" w:rsidP="00DB0FF5">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Suggestions</w:t>
      </w:r>
    </w:p>
    <w:p w14:paraId="62332E60" w14:textId="1D5AFD97" w:rsidR="009564D8" w:rsidRPr="005C079C" w:rsidRDefault="009564D8" w:rsidP="009564D8">
      <w:pPr>
        <w:tabs>
          <w:tab w:val="left" w:leader="dot" w:pos="8505"/>
          <w:tab w:val="left" w:leader="dot" w:pos="10490"/>
        </w:tabs>
        <w:spacing w:line="360" w:lineRule="auto"/>
        <w:jc w:val="both"/>
        <w:rPr>
          <w:rFonts w:ascii="Arial" w:hAnsi="Arial" w:cs="Arial"/>
          <w:sz w:val="24"/>
          <w:szCs w:val="24"/>
        </w:rPr>
      </w:pPr>
      <w:r w:rsidRPr="009564D8">
        <w:rPr>
          <w:rFonts w:ascii="Arial" w:hAnsi="Arial" w:cs="Arial"/>
          <w:b/>
          <w:bCs/>
          <w:sz w:val="24"/>
          <w:szCs w:val="24"/>
        </w:rPr>
        <w:t>Opportunities for Growt</w:t>
      </w:r>
      <w:r>
        <w:rPr>
          <w:rFonts w:ascii="Arial" w:hAnsi="Arial" w:cs="Arial"/>
          <w:b/>
          <w:bCs/>
          <w:sz w:val="24"/>
          <w:szCs w:val="24"/>
        </w:rPr>
        <w:t>h</w:t>
      </w:r>
      <w:r w:rsidR="005C079C">
        <w:rPr>
          <w:rFonts w:ascii="Arial" w:hAnsi="Arial" w:cs="Arial"/>
          <w:b/>
          <w:bCs/>
          <w:sz w:val="24"/>
          <w:szCs w:val="24"/>
        </w:rPr>
        <w:t xml:space="preserve">- </w:t>
      </w:r>
      <w:r w:rsidR="005C079C">
        <w:rPr>
          <w:rFonts w:ascii="Arial" w:hAnsi="Arial" w:cs="Arial"/>
          <w:sz w:val="24"/>
          <w:szCs w:val="24"/>
        </w:rPr>
        <w:t>Marriot</w:t>
      </w:r>
      <w:r w:rsidR="00907932">
        <w:rPr>
          <w:rFonts w:ascii="Arial" w:hAnsi="Arial" w:cs="Arial"/>
          <w:sz w:val="24"/>
          <w:szCs w:val="24"/>
        </w:rPr>
        <w:t>t</w:t>
      </w:r>
      <w:r w:rsidR="005C079C">
        <w:rPr>
          <w:rFonts w:ascii="Arial" w:hAnsi="Arial" w:cs="Arial"/>
          <w:sz w:val="24"/>
          <w:szCs w:val="24"/>
        </w:rPr>
        <w:t xml:space="preserve"> has lots of opportunities for growth</w:t>
      </w:r>
      <w:r w:rsidR="009F1EED">
        <w:rPr>
          <w:rFonts w:ascii="Arial" w:hAnsi="Arial" w:cs="Arial"/>
          <w:sz w:val="24"/>
          <w:szCs w:val="24"/>
        </w:rPr>
        <w:t>.</w:t>
      </w:r>
      <w:r w:rsidR="005C079C">
        <w:rPr>
          <w:rFonts w:ascii="Arial" w:hAnsi="Arial" w:cs="Arial"/>
          <w:sz w:val="24"/>
          <w:szCs w:val="24"/>
        </w:rPr>
        <w:t xml:space="preserve"> </w:t>
      </w:r>
      <w:r w:rsidR="009F1EED">
        <w:rPr>
          <w:rFonts w:ascii="Arial" w:hAnsi="Arial" w:cs="Arial"/>
          <w:sz w:val="24"/>
          <w:szCs w:val="24"/>
        </w:rPr>
        <w:t>T</w:t>
      </w:r>
      <w:r w:rsidR="005C079C">
        <w:rPr>
          <w:rFonts w:ascii="Arial" w:hAnsi="Arial" w:cs="Arial"/>
          <w:sz w:val="24"/>
          <w:szCs w:val="24"/>
        </w:rPr>
        <w:t>he organisation should look for emerging markets in Latin America, and Africa. Acquiring established brands in those continents and merging them into the business is a plus, such as</w:t>
      </w:r>
      <w:r w:rsidR="009F1EED">
        <w:rPr>
          <w:rFonts w:ascii="Arial" w:hAnsi="Arial" w:cs="Arial"/>
          <w:sz w:val="24"/>
          <w:szCs w:val="24"/>
        </w:rPr>
        <w:t xml:space="preserve"> the</w:t>
      </w:r>
      <w:r w:rsidR="005C079C">
        <w:rPr>
          <w:rFonts w:ascii="Arial" w:hAnsi="Arial" w:cs="Arial"/>
          <w:sz w:val="24"/>
          <w:szCs w:val="24"/>
        </w:rPr>
        <w:t xml:space="preserve"> purchase of the hotel chain Protea in Africa (Fox, 2014). </w:t>
      </w:r>
    </w:p>
    <w:p w14:paraId="34D69CC9" w14:textId="639EA09B" w:rsidR="002D7EEE" w:rsidRDefault="009564D8" w:rsidP="004840C2">
      <w:pPr>
        <w:tabs>
          <w:tab w:val="left" w:leader="dot" w:pos="8505"/>
          <w:tab w:val="left" w:leader="dot" w:pos="10490"/>
        </w:tabs>
        <w:spacing w:line="360" w:lineRule="auto"/>
        <w:jc w:val="both"/>
        <w:rPr>
          <w:rFonts w:ascii="Arial" w:hAnsi="Arial" w:cs="Arial"/>
          <w:b/>
          <w:bCs/>
          <w:sz w:val="24"/>
          <w:szCs w:val="24"/>
        </w:rPr>
      </w:pPr>
      <w:r w:rsidRPr="009564D8">
        <w:rPr>
          <w:rFonts w:ascii="Arial" w:hAnsi="Arial" w:cs="Arial"/>
          <w:b/>
          <w:bCs/>
          <w:sz w:val="24"/>
          <w:szCs w:val="24"/>
        </w:rPr>
        <w:t>Potential for Outsourcing</w:t>
      </w:r>
      <w:r w:rsidR="001723F7">
        <w:rPr>
          <w:rFonts w:ascii="Arial" w:hAnsi="Arial" w:cs="Arial"/>
          <w:b/>
          <w:bCs/>
          <w:sz w:val="24"/>
          <w:szCs w:val="24"/>
        </w:rPr>
        <w:t xml:space="preserve">- </w:t>
      </w:r>
      <w:r w:rsidR="00F47CC1" w:rsidRPr="00F47CC1">
        <w:rPr>
          <w:rFonts w:ascii="Arial" w:hAnsi="Arial" w:cs="Arial"/>
          <w:sz w:val="24"/>
          <w:szCs w:val="24"/>
        </w:rPr>
        <w:t>outsourc</w:t>
      </w:r>
      <w:r w:rsidR="00F47CC1">
        <w:rPr>
          <w:rFonts w:ascii="Arial" w:hAnsi="Arial" w:cs="Arial"/>
          <w:sz w:val="24"/>
          <w:szCs w:val="24"/>
        </w:rPr>
        <w:t xml:space="preserve">ing is when some jobs are performed by a third party. Hilton hotels should </w:t>
      </w:r>
      <w:r w:rsidR="00E77721">
        <w:rPr>
          <w:rFonts w:ascii="Arial" w:hAnsi="Arial" w:cs="Arial"/>
          <w:sz w:val="24"/>
          <w:szCs w:val="24"/>
        </w:rPr>
        <w:t>outsource some services such as washing and cleaning services for both the hotel and guests. Having these services performed by a third party is an advantage for the organisation because they don’t have to buy machines all the time and don’t have to worry about staff, however if the organisation plans into outsourcing into other areas exhaustive studies should be performed. For instance, housekeeping</w:t>
      </w:r>
      <w:r w:rsidR="009F1EED">
        <w:rPr>
          <w:rFonts w:ascii="Arial" w:hAnsi="Arial" w:cs="Arial"/>
          <w:sz w:val="24"/>
          <w:szCs w:val="24"/>
        </w:rPr>
        <w:t xml:space="preserve"> </w:t>
      </w:r>
      <w:r w:rsidR="00E77721">
        <w:rPr>
          <w:rFonts w:ascii="Arial" w:hAnsi="Arial" w:cs="Arial"/>
          <w:sz w:val="24"/>
          <w:szCs w:val="24"/>
        </w:rPr>
        <w:t>is better to have staff that you train and control than rely on a third party (Overby, 2022)</w:t>
      </w:r>
      <w:r w:rsidR="004840C2">
        <w:rPr>
          <w:rFonts w:ascii="Arial" w:hAnsi="Arial" w:cs="Arial"/>
          <w:sz w:val="24"/>
          <w:szCs w:val="24"/>
        </w:rPr>
        <w:t>.</w:t>
      </w:r>
    </w:p>
    <w:p w14:paraId="364CF2E0" w14:textId="77777777" w:rsidR="004840C2" w:rsidRDefault="004840C2" w:rsidP="004840C2">
      <w:pPr>
        <w:tabs>
          <w:tab w:val="left" w:leader="dot" w:pos="8505"/>
          <w:tab w:val="left" w:leader="dot" w:pos="10490"/>
        </w:tabs>
        <w:spacing w:line="360" w:lineRule="auto"/>
        <w:jc w:val="both"/>
        <w:rPr>
          <w:rFonts w:ascii="Arial" w:hAnsi="Arial" w:cs="Arial"/>
          <w:b/>
          <w:bCs/>
          <w:sz w:val="24"/>
          <w:szCs w:val="24"/>
        </w:rPr>
      </w:pPr>
    </w:p>
    <w:p w14:paraId="24B17C19" w14:textId="77777777" w:rsidR="00632990" w:rsidRDefault="00632990" w:rsidP="002D7EEE">
      <w:pPr>
        <w:jc w:val="center"/>
        <w:rPr>
          <w:rFonts w:ascii="Arial" w:hAnsi="Arial" w:cs="Arial"/>
          <w:b/>
          <w:bCs/>
          <w:sz w:val="24"/>
          <w:szCs w:val="24"/>
        </w:rPr>
      </w:pPr>
    </w:p>
    <w:p w14:paraId="3E2FF723" w14:textId="77777777" w:rsidR="00632990" w:rsidRDefault="00632990" w:rsidP="002D7EEE">
      <w:pPr>
        <w:jc w:val="center"/>
        <w:rPr>
          <w:rFonts w:ascii="Arial" w:hAnsi="Arial" w:cs="Arial"/>
          <w:b/>
          <w:bCs/>
          <w:sz w:val="24"/>
          <w:szCs w:val="24"/>
        </w:rPr>
      </w:pPr>
    </w:p>
    <w:p w14:paraId="7311AC04" w14:textId="47F286F3" w:rsidR="005B77C6" w:rsidRDefault="005B77C6" w:rsidP="002D7EEE">
      <w:pPr>
        <w:jc w:val="center"/>
        <w:rPr>
          <w:rFonts w:ascii="Arial" w:hAnsi="Arial" w:cs="Arial"/>
          <w:b/>
          <w:bCs/>
          <w:sz w:val="24"/>
          <w:szCs w:val="24"/>
        </w:rPr>
      </w:pPr>
      <w:r w:rsidRPr="002E41B6">
        <w:rPr>
          <w:rFonts w:ascii="Arial" w:hAnsi="Arial" w:cs="Arial"/>
          <w:b/>
          <w:bCs/>
          <w:sz w:val="24"/>
          <w:szCs w:val="24"/>
        </w:rPr>
        <w:lastRenderedPageBreak/>
        <w:t>References</w:t>
      </w:r>
    </w:p>
    <w:p w14:paraId="54185308" w14:textId="7386ACFF" w:rsidR="00D51535" w:rsidRPr="00D51535" w:rsidRDefault="00D51535" w:rsidP="004840C2">
      <w:pPr>
        <w:spacing w:line="360" w:lineRule="auto"/>
        <w:jc w:val="both"/>
        <w:rPr>
          <w:rFonts w:ascii="Arial" w:hAnsi="Arial" w:cs="Arial"/>
          <w:sz w:val="24"/>
          <w:szCs w:val="24"/>
        </w:rPr>
      </w:pPr>
      <w:r w:rsidRPr="00D51535">
        <w:rPr>
          <w:rFonts w:ascii="Arial" w:hAnsi="Arial" w:cs="Arial"/>
          <w:sz w:val="24"/>
          <w:szCs w:val="24"/>
        </w:rPr>
        <w:t>Birch</w:t>
      </w:r>
      <w:r>
        <w:rPr>
          <w:rFonts w:ascii="Arial" w:hAnsi="Arial" w:cs="Arial"/>
          <w:sz w:val="24"/>
          <w:szCs w:val="24"/>
        </w:rPr>
        <w:t xml:space="preserve">, K. (2022) </w:t>
      </w:r>
      <w:r w:rsidRPr="00D51535">
        <w:rPr>
          <w:rFonts w:ascii="Arial" w:hAnsi="Arial" w:cs="Arial"/>
          <w:i/>
          <w:iCs/>
          <w:sz w:val="24"/>
          <w:szCs w:val="24"/>
        </w:rPr>
        <w:t>Hospitality giant Hilton celebrates growth and expansion</w:t>
      </w:r>
      <w:r>
        <w:rPr>
          <w:rFonts w:ascii="Arial" w:hAnsi="Arial" w:cs="Arial"/>
          <w:sz w:val="24"/>
          <w:szCs w:val="24"/>
        </w:rPr>
        <w:t xml:space="preserve">. Available at: </w:t>
      </w:r>
      <w:r w:rsidRPr="00D51535">
        <w:rPr>
          <w:rFonts w:ascii="Arial" w:hAnsi="Arial" w:cs="Arial"/>
          <w:sz w:val="24"/>
          <w:szCs w:val="24"/>
        </w:rPr>
        <w:t>https://businesschief.com/leadership-and-strategy/hospitality-giant-hilton-celebrates-growth-and-expansion</w:t>
      </w:r>
      <w:r>
        <w:rPr>
          <w:rFonts w:ascii="Arial" w:hAnsi="Arial" w:cs="Arial"/>
          <w:sz w:val="24"/>
          <w:szCs w:val="24"/>
        </w:rPr>
        <w:t>. (Accessed: 15 February 2023).</w:t>
      </w:r>
    </w:p>
    <w:p w14:paraId="3B0B5B98" w14:textId="63A67DB8" w:rsidR="00671833" w:rsidRPr="00671833" w:rsidRDefault="00671833"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Business Strategy Hub (2021) </w:t>
      </w:r>
      <w:r w:rsidRPr="00671833">
        <w:rPr>
          <w:rFonts w:ascii="Arial" w:hAnsi="Arial" w:cs="Arial"/>
          <w:i/>
          <w:iCs/>
          <w:sz w:val="24"/>
          <w:szCs w:val="24"/>
        </w:rPr>
        <w:t>Marriott’s Strengths</w:t>
      </w:r>
      <w:r>
        <w:rPr>
          <w:rFonts w:ascii="Arial" w:hAnsi="Arial" w:cs="Arial"/>
          <w:sz w:val="24"/>
          <w:szCs w:val="24"/>
        </w:rPr>
        <w:t xml:space="preserve">. Available at: </w:t>
      </w:r>
      <w:r w:rsidRPr="00671833">
        <w:rPr>
          <w:rFonts w:ascii="Arial" w:hAnsi="Arial" w:cs="Arial"/>
          <w:sz w:val="24"/>
          <w:szCs w:val="24"/>
        </w:rPr>
        <w:t>https://bstrategyhub.com/marriot-swot-analysis/</w:t>
      </w:r>
      <w:r>
        <w:rPr>
          <w:rFonts w:ascii="Arial" w:hAnsi="Arial" w:cs="Arial"/>
          <w:sz w:val="24"/>
          <w:szCs w:val="24"/>
        </w:rPr>
        <w:t xml:space="preserve"> (Accessed: 14 February 2013).</w:t>
      </w:r>
    </w:p>
    <w:p w14:paraId="7B2D20A0" w14:textId="6E9C9E8A" w:rsidR="002D7EF3" w:rsidRDefault="002D7EF3" w:rsidP="004840C2">
      <w:pPr>
        <w:tabs>
          <w:tab w:val="left" w:leader="dot" w:pos="8505"/>
          <w:tab w:val="left" w:leader="dot" w:pos="10490"/>
        </w:tabs>
        <w:spacing w:line="360" w:lineRule="auto"/>
        <w:jc w:val="both"/>
        <w:rPr>
          <w:rFonts w:ascii="Arial" w:hAnsi="Arial" w:cs="Arial"/>
          <w:sz w:val="24"/>
          <w:szCs w:val="24"/>
        </w:rPr>
      </w:pPr>
      <w:r w:rsidRPr="002D7EF3">
        <w:rPr>
          <w:rFonts w:ascii="Arial" w:hAnsi="Arial" w:cs="Arial"/>
          <w:sz w:val="24"/>
          <w:szCs w:val="24"/>
        </w:rPr>
        <w:t>Companies</w:t>
      </w:r>
      <w:r>
        <w:rPr>
          <w:rFonts w:ascii="Arial" w:hAnsi="Arial" w:cs="Arial"/>
          <w:sz w:val="24"/>
          <w:szCs w:val="24"/>
        </w:rPr>
        <w:t xml:space="preserve"> Market Cap (n.d) </w:t>
      </w:r>
      <w:r w:rsidRPr="002D7EF3">
        <w:rPr>
          <w:rFonts w:ascii="Arial" w:hAnsi="Arial" w:cs="Arial"/>
          <w:i/>
          <w:iCs/>
          <w:sz w:val="24"/>
          <w:szCs w:val="24"/>
        </w:rPr>
        <w:t>Revenue for Marriott International (MAR)</w:t>
      </w:r>
      <w:r>
        <w:rPr>
          <w:rFonts w:ascii="Arial" w:hAnsi="Arial" w:cs="Arial"/>
          <w:sz w:val="24"/>
          <w:szCs w:val="24"/>
        </w:rPr>
        <w:t xml:space="preserve">. Available at: </w:t>
      </w:r>
      <w:r w:rsidRPr="002D7EF3">
        <w:rPr>
          <w:rFonts w:ascii="Arial" w:hAnsi="Arial" w:cs="Arial"/>
          <w:sz w:val="24"/>
          <w:szCs w:val="24"/>
        </w:rPr>
        <w:t>https://companiesmarketcap.com/marriott-international/revenue/</w:t>
      </w:r>
      <w:r>
        <w:rPr>
          <w:rFonts w:ascii="Arial" w:hAnsi="Arial" w:cs="Arial"/>
          <w:sz w:val="24"/>
          <w:szCs w:val="24"/>
        </w:rPr>
        <w:t xml:space="preserve"> (Accessed: </w:t>
      </w:r>
      <w:r w:rsidR="00764ED7">
        <w:rPr>
          <w:rFonts w:ascii="Arial" w:hAnsi="Arial" w:cs="Arial"/>
          <w:sz w:val="24"/>
          <w:szCs w:val="24"/>
        </w:rPr>
        <w:t xml:space="preserve">11 </w:t>
      </w:r>
      <w:r w:rsidR="007814B3">
        <w:rPr>
          <w:rFonts w:ascii="Arial" w:hAnsi="Arial" w:cs="Arial"/>
          <w:sz w:val="24"/>
          <w:szCs w:val="24"/>
        </w:rPr>
        <w:t>February 2023</w:t>
      </w:r>
      <w:r>
        <w:rPr>
          <w:rFonts w:ascii="Arial" w:hAnsi="Arial" w:cs="Arial"/>
          <w:sz w:val="24"/>
          <w:szCs w:val="24"/>
        </w:rPr>
        <w:t>).</w:t>
      </w:r>
    </w:p>
    <w:p w14:paraId="097B001C" w14:textId="20B320CB" w:rsidR="002D7EEE" w:rsidRPr="002D7EEE" w:rsidRDefault="002D7EEE" w:rsidP="004840C2">
      <w:pPr>
        <w:tabs>
          <w:tab w:val="left" w:leader="dot" w:pos="8505"/>
          <w:tab w:val="left" w:leader="dot" w:pos="10490"/>
        </w:tabs>
        <w:spacing w:line="360" w:lineRule="auto"/>
        <w:jc w:val="both"/>
        <w:rPr>
          <w:rFonts w:ascii="Arial" w:hAnsi="Arial" w:cs="Arial"/>
          <w:sz w:val="24"/>
          <w:szCs w:val="24"/>
        </w:rPr>
      </w:pPr>
      <w:r w:rsidRPr="002D7EEE">
        <w:rPr>
          <w:rFonts w:ascii="Arial" w:hAnsi="Arial" w:cs="Arial"/>
          <w:sz w:val="24"/>
          <w:szCs w:val="24"/>
        </w:rPr>
        <w:t>Dudovskiy</w:t>
      </w:r>
      <w:r>
        <w:rPr>
          <w:rFonts w:ascii="Arial" w:hAnsi="Arial" w:cs="Arial"/>
          <w:sz w:val="24"/>
          <w:szCs w:val="24"/>
        </w:rPr>
        <w:t xml:space="preserve">, J. (2016) </w:t>
      </w:r>
      <w:r w:rsidRPr="002D7EEE">
        <w:rPr>
          <w:rFonts w:ascii="Arial" w:hAnsi="Arial" w:cs="Arial"/>
          <w:i/>
          <w:iCs/>
          <w:sz w:val="24"/>
          <w:szCs w:val="24"/>
        </w:rPr>
        <w:t>Hilton Hotels Segmentation, Targeting and Positioning</w:t>
      </w:r>
      <w:r>
        <w:rPr>
          <w:rFonts w:ascii="Arial" w:hAnsi="Arial" w:cs="Arial"/>
          <w:i/>
          <w:iCs/>
          <w:sz w:val="24"/>
          <w:szCs w:val="24"/>
        </w:rPr>
        <w:t>.</w:t>
      </w:r>
      <w:r>
        <w:rPr>
          <w:rFonts w:ascii="Arial" w:hAnsi="Arial" w:cs="Arial"/>
          <w:sz w:val="24"/>
          <w:szCs w:val="24"/>
        </w:rPr>
        <w:t xml:space="preserve"> Available at: </w:t>
      </w:r>
      <w:r w:rsidRPr="002D7EEE">
        <w:rPr>
          <w:rFonts w:ascii="Arial" w:hAnsi="Arial" w:cs="Arial"/>
          <w:sz w:val="24"/>
          <w:szCs w:val="24"/>
        </w:rPr>
        <w:t>https://research-methodology.net/hilton-hotels-segmentation/</w:t>
      </w:r>
      <w:r>
        <w:rPr>
          <w:rFonts w:ascii="Arial" w:hAnsi="Arial" w:cs="Arial"/>
          <w:sz w:val="24"/>
          <w:szCs w:val="24"/>
        </w:rPr>
        <w:t xml:space="preserve">. (Accessed: 15 February 2023). </w:t>
      </w:r>
    </w:p>
    <w:p w14:paraId="5CD906CC" w14:textId="7F701697" w:rsidR="00972BAD" w:rsidRDefault="00972BAD"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Fernando, J. (2022) </w:t>
      </w:r>
      <w:r w:rsidRPr="00972BAD">
        <w:rPr>
          <w:rFonts w:ascii="Arial" w:hAnsi="Arial" w:cs="Arial"/>
          <w:i/>
          <w:iCs/>
          <w:sz w:val="24"/>
          <w:szCs w:val="24"/>
        </w:rPr>
        <w:t>Corporate Social Responsibility (CSR) Explained With Examples</w:t>
      </w:r>
      <w:r>
        <w:rPr>
          <w:rFonts w:ascii="Arial" w:hAnsi="Arial" w:cs="Arial"/>
          <w:sz w:val="24"/>
          <w:szCs w:val="24"/>
        </w:rPr>
        <w:t xml:space="preserve">. Available at: </w:t>
      </w:r>
      <w:r w:rsidRPr="00972BAD">
        <w:rPr>
          <w:rFonts w:ascii="Arial" w:hAnsi="Arial" w:cs="Arial"/>
          <w:sz w:val="24"/>
          <w:szCs w:val="24"/>
        </w:rPr>
        <w:t>https://www.investopedia.com/terms/c/corp-social-responsibility.asp</w:t>
      </w:r>
      <w:r>
        <w:rPr>
          <w:rFonts w:ascii="Arial" w:hAnsi="Arial" w:cs="Arial"/>
          <w:sz w:val="24"/>
          <w:szCs w:val="24"/>
        </w:rPr>
        <w:t xml:space="preserve"> (Accessed: 14 February 2023).</w:t>
      </w:r>
    </w:p>
    <w:p w14:paraId="0A1FA61B" w14:textId="361142FA" w:rsidR="005C079C" w:rsidRPr="001723F7" w:rsidRDefault="005C079C"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Fox, J. (2014) </w:t>
      </w:r>
      <w:r w:rsidR="001723F7" w:rsidRPr="001723F7">
        <w:rPr>
          <w:rFonts w:ascii="Arial" w:hAnsi="Arial" w:cs="Arial"/>
          <w:i/>
          <w:iCs/>
          <w:sz w:val="24"/>
          <w:szCs w:val="24"/>
        </w:rPr>
        <w:t>Marriott finalizes Protea purchase, becomes largest hotel company in Africa</w:t>
      </w:r>
      <w:r w:rsidR="001723F7">
        <w:rPr>
          <w:rFonts w:ascii="Arial" w:hAnsi="Arial" w:cs="Arial"/>
          <w:i/>
          <w:iCs/>
          <w:sz w:val="24"/>
          <w:szCs w:val="24"/>
        </w:rPr>
        <w:t xml:space="preserve">. </w:t>
      </w:r>
      <w:r w:rsidR="001723F7">
        <w:rPr>
          <w:rFonts w:ascii="Arial" w:hAnsi="Arial" w:cs="Arial"/>
          <w:sz w:val="24"/>
          <w:szCs w:val="24"/>
        </w:rPr>
        <w:t xml:space="preserve">Available at: </w:t>
      </w:r>
      <w:r w:rsidR="001723F7" w:rsidRPr="001723F7">
        <w:rPr>
          <w:rFonts w:ascii="Arial" w:hAnsi="Arial" w:cs="Arial"/>
          <w:sz w:val="24"/>
          <w:szCs w:val="24"/>
        </w:rPr>
        <w:t>https://www.hotelmanagement.net/transactions/marriott-finalizes-protea-purchase-becomes-largest-hotel-company-africa</w:t>
      </w:r>
      <w:r w:rsidR="001723F7">
        <w:rPr>
          <w:rFonts w:ascii="Arial" w:hAnsi="Arial" w:cs="Arial"/>
          <w:sz w:val="24"/>
          <w:szCs w:val="24"/>
        </w:rPr>
        <w:t>. (Accessed: 16 February 2023).</w:t>
      </w:r>
    </w:p>
    <w:p w14:paraId="3521C8D4" w14:textId="584931EF" w:rsidR="00101AA6" w:rsidRPr="00101AA6" w:rsidRDefault="00101AA6"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Hayes, A. (2022) </w:t>
      </w:r>
      <w:r w:rsidRPr="00101AA6">
        <w:rPr>
          <w:rFonts w:ascii="Arial" w:hAnsi="Arial" w:cs="Arial"/>
          <w:i/>
          <w:iCs/>
          <w:sz w:val="24"/>
          <w:szCs w:val="24"/>
        </w:rPr>
        <w:t>What is Revenue? Definition, Formula, Calculation, and Example</w:t>
      </w:r>
      <w:r>
        <w:rPr>
          <w:rFonts w:ascii="Arial" w:hAnsi="Arial" w:cs="Arial"/>
          <w:sz w:val="24"/>
          <w:szCs w:val="24"/>
        </w:rPr>
        <w:t xml:space="preserve">. Available at: </w:t>
      </w:r>
      <w:r w:rsidRPr="003964E6">
        <w:rPr>
          <w:rFonts w:ascii="Arial" w:hAnsi="Arial" w:cs="Arial"/>
          <w:sz w:val="24"/>
          <w:szCs w:val="24"/>
        </w:rPr>
        <w:t>https://www.investopedia.com/terms/r/revenue.asp</w:t>
      </w:r>
      <w:r>
        <w:rPr>
          <w:rFonts w:ascii="Arial" w:hAnsi="Arial" w:cs="Arial"/>
          <w:sz w:val="24"/>
          <w:szCs w:val="24"/>
        </w:rPr>
        <w:t>. (Accessed: 10 February 2023).</w:t>
      </w:r>
    </w:p>
    <w:p w14:paraId="5F200957" w14:textId="224A1E06" w:rsidR="003118EB" w:rsidRDefault="003118EB" w:rsidP="004840C2">
      <w:pPr>
        <w:tabs>
          <w:tab w:val="left" w:leader="dot" w:pos="8505"/>
          <w:tab w:val="left" w:leader="dot" w:pos="10490"/>
        </w:tabs>
        <w:spacing w:line="360" w:lineRule="auto"/>
        <w:rPr>
          <w:rFonts w:ascii="Arial" w:hAnsi="Arial" w:cs="Arial"/>
          <w:sz w:val="24"/>
          <w:szCs w:val="24"/>
        </w:rPr>
      </w:pPr>
      <w:r>
        <w:rPr>
          <w:rFonts w:ascii="Arial" w:hAnsi="Arial" w:cs="Arial"/>
          <w:sz w:val="24"/>
          <w:szCs w:val="24"/>
        </w:rPr>
        <w:t xml:space="preserve">Hilton (n.d) </w:t>
      </w:r>
      <w:r w:rsidRPr="003118EB">
        <w:rPr>
          <w:rFonts w:ascii="Arial" w:hAnsi="Arial" w:cs="Arial"/>
          <w:i/>
          <w:iCs/>
          <w:sz w:val="24"/>
          <w:szCs w:val="24"/>
        </w:rPr>
        <w:t>Our Brands</w:t>
      </w:r>
      <w:r>
        <w:rPr>
          <w:rFonts w:ascii="Arial" w:hAnsi="Arial" w:cs="Arial"/>
          <w:sz w:val="24"/>
          <w:szCs w:val="24"/>
        </w:rPr>
        <w:t xml:space="preserve">. Available at: </w:t>
      </w:r>
      <w:r w:rsidRPr="003118EB">
        <w:rPr>
          <w:rFonts w:ascii="Arial" w:hAnsi="Arial" w:cs="Arial"/>
          <w:sz w:val="24"/>
          <w:szCs w:val="24"/>
        </w:rPr>
        <w:t>https://www.hilton.com/en/corporate/#:~:text=In%20fact%2C%20with%207%2C000%20properties,for%20every%20budget%20and%20occasion.</w:t>
      </w:r>
      <w:r>
        <w:rPr>
          <w:rFonts w:ascii="Arial" w:hAnsi="Arial" w:cs="Arial"/>
          <w:sz w:val="24"/>
          <w:szCs w:val="24"/>
        </w:rPr>
        <w:t xml:space="preserve"> (Accessed: </w:t>
      </w:r>
      <w:r w:rsidR="00764ED7">
        <w:rPr>
          <w:rFonts w:ascii="Arial" w:hAnsi="Arial" w:cs="Arial"/>
          <w:sz w:val="24"/>
          <w:szCs w:val="24"/>
        </w:rPr>
        <w:t>10 February</w:t>
      </w:r>
      <w:r>
        <w:rPr>
          <w:rFonts w:ascii="Arial" w:hAnsi="Arial" w:cs="Arial"/>
          <w:sz w:val="24"/>
          <w:szCs w:val="24"/>
        </w:rPr>
        <w:t xml:space="preserve"> 202</w:t>
      </w:r>
      <w:r w:rsidR="00764ED7">
        <w:rPr>
          <w:rFonts w:ascii="Arial" w:hAnsi="Arial" w:cs="Arial"/>
          <w:sz w:val="24"/>
          <w:szCs w:val="24"/>
        </w:rPr>
        <w:t>3</w:t>
      </w:r>
      <w:r>
        <w:rPr>
          <w:rFonts w:ascii="Arial" w:hAnsi="Arial" w:cs="Arial"/>
          <w:sz w:val="24"/>
          <w:szCs w:val="24"/>
        </w:rPr>
        <w:t>).</w:t>
      </w:r>
    </w:p>
    <w:p w14:paraId="373576D7" w14:textId="69D36308" w:rsidR="00CE0526" w:rsidRDefault="00CE0526" w:rsidP="004840C2">
      <w:pPr>
        <w:tabs>
          <w:tab w:val="left" w:leader="dot" w:pos="8505"/>
          <w:tab w:val="left" w:leader="dot" w:pos="10490"/>
        </w:tabs>
        <w:spacing w:line="360" w:lineRule="auto"/>
        <w:rPr>
          <w:rFonts w:ascii="Arial" w:hAnsi="Arial" w:cs="Arial"/>
          <w:sz w:val="24"/>
          <w:szCs w:val="24"/>
        </w:rPr>
      </w:pPr>
      <w:r>
        <w:rPr>
          <w:rFonts w:ascii="Arial" w:hAnsi="Arial" w:cs="Arial"/>
          <w:sz w:val="24"/>
          <w:szCs w:val="24"/>
        </w:rPr>
        <w:t xml:space="preserve">Guillot, A. (n.d) </w:t>
      </w:r>
      <w:r w:rsidRPr="00CE0526">
        <w:rPr>
          <w:rFonts w:ascii="Arial" w:hAnsi="Arial" w:cs="Arial"/>
          <w:i/>
          <w:iCs/>
          <w:sz w:val="24"/>
          <w:szCs w:val="24"/>
        </w:rPr>
        <w:t>Revpar formula and definition – How to Calculate &amp; Improve RevPAR at Your Hotel?</w:t>
      </w:r>
      <w:r>
        <w:rPr>
          <w:rFonts w:ascii="Arial" w:hAnsi="Arial" w:cs="Arial"/>
          <w:i/>
          <w:iCs/>
          <w:sz w:val="24"/>
          <w:szCs w:val="24"/>
        </w:rPr>
        <w:t>.</w:t>
      </w:r>
      <w:r>
        <w:rPr>
          <w:rFonts w:ascii="Arial" w:hAnsi="Arial" w:cs="Arial"/>
          <w:sz w:val="24"/>
          <w:szCs w:val="24"/>
        </w:rPr>
        <w:t xml:space="preserve"> Available at: </w:t>
      </w:r>
      <w:r w:rsidRPr="00CE0526">
        <w:rPr>
          <w:rFonts w:ascii="Arial" w:hAnsi="Arial" w:cs="Arial"/>
          <w:sz w:val="24"/>
          <w:szCs w:val="24"/>
        </w:rPr>
        <w:t>https://www.amadeus-hospitality.com/insight/what-is-revpar-formula-</w:t>
      </w:r>
      <w:r w:rsidRPr="00CE0526">
        <w:rPr>
          <w:rFonts w:ascii="Arial" w:hAnsi="Arial" w:cs="Arial"/>
          <w:sz w:val="24"/>
          <w:szCs w:val="24"/>
        </w:rPr>
        <w:lastRenderedPageBreak/>
        <w:t>calculate/#:~:text=RevPAR%20represents%20the%20revenue%20generated,against%20other%20properties%20or%20brands.</w:t>
      </w:r>
      <w:r>
        <w:rPr>
          <w:rFonts w:ascii="Arial" w:hAnsi="Arial" w:cs="Arial"/>
          <w:sz w:val="24"/>
          <w:szCs w:val="24"/>
        </w:rPr>
        <w:t xml:space="preserve"> (Accessed: </w:t>
      </w:r>
      <w:r w:rsidR="00764ED7">
        <w:rPr>
          <w:rFonts w:ascii="Arial" w:hAnsi="Arial" w:cs="Arial"/>
          <w:sz w:val="24"/>
          <w:szCs w:val="24"/>
        </w:rPr>
        <w:t>10 February 2023</w:t>
      </w:r>
      <w:r>
        <w:rPr>
          <w:rFonts w:ascii="Arial" w:hAnsi="Arial" w:cs="Arial"/>
          <w:sz w:val="24"/>
          <w:szCs w:val="24"/>
        </w:rPr>
        <w:t>).</w:t>
      </w:r>
    </w:p>
    <w:p w14:paraId="7C704446" w14:textId="2FD97A79" w:rsidR="00557165" w:rsidRDefault="00557165" w:rsidP="004840C2">
      <w:pPr>
        <w:tabs>
          <w:tab w:val="left" w:leader="dot" w:pos="8505"/>
          <w:tab w:val="left" w:leader="dot" w:pos="10490"/>
        </w:tabs>
        <w:spacing w:line="360" w:lineRule="auto"/>
        <w:rPr>
          <w:rFonts w:ascii="Arial" w:hAnsi="Arial" w:cs="Arial"/>
          <w:sz w:val="24"/>
          <w:szCs w:val="24"/>
        </w:rPr>
      </w:pPr>
      <w:r>
        <w:rPr>
          <w:rFonts w:ascii="Arial" w:hAnsi="Arial" w:cs="Arial"/>
          <w:sz w:val="24"/>
          <w:szCs w:val="24"/>
        </w:rPr>
        <w:t xml:space="preserve">Macrotrends (n.d) </w:t>
      </w:r>
      <w:r w:rsidRPr="00557165">
        <w:rPr>
          <w:rFonts w:ascii="Arial" w:hAnsi="Arial" w:cs="Arial"/>
          <w:i/>
          <w:iCs/>
          <w:sz w:val="24"/>
          <w:szCs w:val="24"/>
        </w:rPr>
        <w:t>Marriott Revenue 2010-2022 | MAR</w:t>
      </w:r>
      <w:r>
        <w:rPr>
          <w:rFonts w:ascii="Arial" w:hAnsi="Arial" w:cs="Arial"/>
          <w:i/>
          <w:iCs/>
          <w:sz w:val="24"/>
          <w:szCs w:val="24"/>
        </w:rPr>
        <w:t xml:space="preserve">. </w:t>
      </w:r>
      <w:r>
        <w:rPr>
          <w:rFonts w:ascii="Arial" w:hAnsi="Arial" w:cs="Arial"/>
          <w:sz w:val="24"/>
          <w:szCs w:val="24"/>
        </w:rPr>
        <w:t xml:space="preserve">Available at: </w:t>
      </w:r>
      <w:r w:rsidRPr="00557165">
        <w:rPr>
          <w:rFonts w:ascii="Arial" w:hAnsi="Arial" w:cs="Arial"/>
          <w:sz w:val="24"/>
          <w:szCs w:val="24"/>
        </w:rPr>
        <w:t>https://www.macrotrends.net/stocks/charts/MAR/marriott/revenue#:~:text=Marriott%20revenue%20for%20the%20twelve,a%2049.59%25%20decline%20from%202019.</w:t>
      </w:r>
      <w:r>
        <w:rPr>
          <w:rFonts w:ascii="Arial" w:hAnsi="Arial" w:cs="Arial"/>
          <w:sz w:val="24"/>
          <w:szCs w:val="24"/>
        </w:rPr>
        <w:t xml:space="preserve"> (Accessed:</w:t>
      </w:r>
      <w:r w:rsidR="00764ED7">
        <w:rPr>
          <w:rFonts w:ascii="Arial" w:hAnsi="Arial" w:cs="Arial"/>
          <w:sz w:val="24"/>
          <w:szCs w:val="24"/>
        </w:rPr>
        <w:t xml:space="preserve"> 10 February</w:t>
      </w:r>
      <w:r>
        <w:rPr>
          <w:rFonts w:ascii="Arial" w:hAnsi="Arial" w:cs="Arial"/>
          <w:sz w:val="24"/>
          <w:szCs w:val="24"/>
        </w:rPr>
        <w:t xml:space="preserve"> 2023).</w:t>
      </w:r>
    </w:p>
    <w:p w14:paraId="690297BA" w14:textId="205E0F25" w:rsidR="005B77C6" w:rsidRDefault="005B77C6"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Marriot</w:t>
      </w:r>
      <w:r w:rsidR="00907932">
        <w:rPr>
          <w:rFonts w:ascii="Arial" w:hAnsi="Arial" w:cs="Arial"/>
          <w:sz w:val="24"/>
          <w:szCs w:val="24"/>
        </w:rPr>
        <w:t>t</w:t>
      </w:r>
      <w:r>
        <w:rPr>
          <w:rFonts w:ascii="Arial" w:hAnsi="Arial" w:cs="Arial"/>
          <w:sz w:val="24"/>
          <w:szCs w:val="24"/>
        </w:rPr>
        <w:t xml:space="preserve"> International (n.d) </w:t>
      </w:r>
      <w:r w:rsidRPr="005B77C6">
        <w:rPr>
          <w:rFonts w:ascii="Arial" w:hAnsi="Arial" w:cs="Arial"/>
          <w:i/>
          <w:iCs/>
          <w:sz w:val="24"/>
          <w:szCs w:val="24"/>
        </w:rPr>
        <w:t>Our Story on Innovation</w:t>
      </w:r>
      <w:r>
        <w:rPr>
          <w:rFonts w:ascii="Arial" w:hAnsi="Arial" w:cs="Arial"/>
          <w:sz w:val="24"/>
          <w:szCs w:val="24"/>
        </w:rPr>
        <w:t xml:space="preserve">. Available at: </w:t>
      </w:r>
      <w:r w:rsidRPr="005B77C6">
        <w:rPr>
          <w:rFonts w:ascii="Arial" w:hAnsi="Arial" w:cs="Arial"/>
          <w:sz w:val="24"/>
          <w:szCs w:val="24"/>
        </w:rPr>
        <w:t>https://www.marriott.com/about/culture-and-values/history.mi</w:t>
      </w:r>
      <w:r>
        <w:rPr>
          <w:rFonts w:ascii="Arial" w:hAnsi="Arial" w:cs="Arial"/>
          <w:sz w:val="24"/>
          <w:szCs w:val="24"/>
        </w:rPr>
        <w:t xml:space="preserve"> (Accessed: </w:t>
      </w:r>
      <w:r w:rsidR="00764ED7">
        <w:rPr>
          <w:rFonts w:ascii="Arial" w:hAnsi="Arial" w:cs="Arial"/>
          <w:sz w:val="24"/>
          <w:szCs w:val="24"/>
        </w:rPr>
        <w:t>1</w:t>
      </w:r>
      <w:r>
        <w:rPr>
          <w:rFonts w:ascii="Arial" w:hAnsi="Arial" w:cs="Arial"/>
          <w:sz w:val="24"/>
          <w:szCs w:val="24"/>
        </w:rPr>
        <w:t xml:space="preserve">0 </w:t>
      </w:r>
      <w:r w:rsidR="00764ED7">
        <w:rPr>
          <w:rFonts w:ascii="Arial" w:hAnsi="Arial" w:cs="Arial"/>
          <w:sz w:val="24"/>
          <w:szCs w:val="24"/>
        </w:rPr>
        <w:t>February</w:t>
      </w:r>
      <w:r>
        <w:rPr>
          <w:rFonts w:ascii="Arial" w:hAnsi="Arial" w:cs="Arial"/>
          <w:sz w:val="24"/>
          <w:szCs w:val="24"/>
        </w:rPr>
        <w:t xml:space="preserve"> 202</w:t>
      </w:r>
      <w:r w:rsidR="00764ED7">
        <w:rPr>
          <w:rFonts w:ascii="Arial" w:hAnsi="Arial" w:cs="Arial"/>
          <w:sz w:val="24"/>
          <w:szCs w:val="24"/>
        </w:rPr>
        <w:t>3</w:t>
      </w:r>
      <w:r>
        <w:rPr>
          <w:rFonts w:ascii="Arial" w:hAnsi="Arial" w:cs="Arial"/>
          <w:sz w:val="24"/>
          <w:szCs w:val="24"/>
        </w:rPr>
        <w:t xml:space="preserve">). </w:t>
      </w:r>
    </w:p>
    <w:p w14:paraId="044103D8" w14:textId="7B705AF3" w:rsidR="00726CFF" w:rsidRDefault="00726CFF"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Marriot</w:t>
      </w:r>
      <w:r w:rsidR="00907932">
        <w:rPr>
          <w:rFonts w:ascii="Arial" w:hAnsi="Arial" w:cs="Arial"/>
          <w:sz w:val="24"/>
          <w:szCs w:val="24"/>
        </w:rPr>
        <w:t>t</w:t>
      </w:r>
      <w:r>
        <w:rPr>
          <w:rFonts w:ascii="Arial" w:hAnsi="Arial" w:cs="Arial"/>
          <w:sz w:val="24"/>
          <w:szCs w:val="24"/>
        </w:rPr>
        <w:t xml:space="preserve"> International (2021) </w:t>
      </w:r>
      <w:r w:rsidRPr="00726CFF">
        <w:rPr>
          <w:rFonts w:ascii="Arial" w:hAnsi="Arial" w:cs="Arial"/>
          <w:i/>
          <w:iCs/>
          <w:sz w:val="24"/>
          <w:szCs w:val="24"/>
        </w:rPr>
        <w:t>Marriott International Reports Fourth Quarter 2020 Results</w:t>
      </w:r>
      <w:r>
        <w:rPr>
          <w:rFonts w:ascii="Arial" w:hAnsi="Arial" w:cs="Arial"/>
          <w:i/>
          <w:iCs/>
          <w:sz w:val="24"/>
          <w:szCs w:val="24"/>
        </w:rPr>
        <w:t xml:space="preserve">. </w:t>
      </w:r>
      <w:r>
        <w:rPr>
          <w:rFonts w:ascii="Arial" w:hAnsi="Arial" w:cs="Arial"/>
          <w:sz w:val="24"/>
          <w:szCs w:val="24"/>
        </w:rPr>
        <w:t xml:space="preserve">Available at: </w:t>
      </w:r>
      <w:r w:rsidRPr="00726CFF">
        <w:rPr>
          <w:rFonts w:ascii="Arial" w:hAnsi="Arial" w:cs="Arial"/>
          <w:sz w:val="24"/>
          <w:szCs w:val="24"/>
        </w:rPr>
        <w:t>https://news.marriott.com/news/2021/02/18/marriott-international-reports-fourth-quarter-2020-results</w:t>
      </w:r>
      <w:r>
        <w:rPr>
          <w:rFonts w:ascii="Arial" w:hAnsi="Arial" w:cs="Arial"/>
          <w:sz w:val="24"/>
          <w:szCs w:val="24"/>
        </w:rPr>
        <w:t xml:space="preserve">. (Accessed: </w:t>
      </w:r>
      <w:r w:rsidR="00764ED7">
        <w:rPr>
          <w:rFonts w:ascii="Arial" w:hAnsi="Arial" w:cs="Arial"/>
          <w:sz w:val="24"/>
          <w:szCs w:val="24"/>
        </w:rPr>
        <w:t>10 February 2023</w:t>
      </w:r>
      <w:r>
        <w:rPr>
          <w:rFonts w:ascii="Arial" w:hAnsi="Arial" w:cs="Arial"/>
          <w:sz w:val="24"/>
          <w:szCs w:val="24"/>
        </w:rPr>
        <w:t>).</w:t>
      </w:r>
    </w:p>
    <w:p w14:paraId="61F99A6C" w14:textId="1F2D2CB8" w:rsidR="002E41B6" w:rsidRDefault="002E41B6" w:rsidP="004840C2">
      <w:pPr>
        <w:tabs>
          <w:tab w:val="left" w:leader="dot" w:pos="8505"/>
          <w:tab w:val="left" w:leader="dot" w:pos="10490"/>
        </w:tabs>
        <w:spacing w:line="360" w:lineRule="auto"/>
        <w:jc w:val="both"/>
        <w:rPr>
          <w:rFonts w:ascii="Arial" w:hAnsi="Arial" w:cs="Arial"/>
          <w:sz w:val="24"/>
          <w:szCs w:val="24"/>
        </w:rPr>
      </w:pPr>
      <w:r w:rsidRPr="002E41B6">
        <w:rPr>
          <w:rFonts w:ascii="Arial" w:hAnsi="Arial" w:cs="Arial"/>
          <w:sz w:val="24"/>
          <w:szCs w:val="24"/>
        </w:rPr>
        <w:t>Marriott International News Center (2023)</w:t>
      </w:r>
      <w:r>
        <w:rPr>
          <w:rFonts w:ascii="Arial" w:hAnsi="Arial" w:cs="Arial"/>
          <w:sz w:val="24"/>
          <w:szCs w:val="24"/>
        </w:rPr>
        <w:t xml:space="preserve"> </w:t>
      </w:r>
      <w:r w:rsidRPr="002E41B6">
        <w:rPr>
          <w:rFonts w:ascii="Arial" w:hAnsi="Arial" w:cs="Arial"/>
          <w:i/>
          <w:iCs/>
          <w:sz w:val="24"/>
          <w:szCs w:val="24"/>
        </w:rPr>
        <w:t>Marriott International Expects to Introduce More Than 35 Luxury Hotels Around the World in 2023</w:t>
      </w:r>
      <w:r>
        <w:rPr>
          <w:rFonts w:ascii="Arial" w:hAnsi="Arial" w:cs="Arial"/>
          <w:i/>
          <w:iCs/>
          <w:sz w:val="24"/>
          <w:szCs w:val="24"/>
        </w:rPr>
        <w:t>.</w:t>
      </w:r>
      <w:r>
        <w:rPr>
          <w:rFonts w:ascii="Arial" w:hAnsi="Arial" w:cs="Arial"/>
          <w:sz w:val="24"/>
          <w:szCs w:val="24"/>
        </w:rPr>
        <w:t xml:space="preserve"> Available at: </w:t>
      </w:r>
      <w:r w:rsidRPr="002E41B6">
        <w:rPr>
          <w:rFonts w:ascii="Arial" w:hAnsi="Arial" w:cs="Arial"/>
          <w:sz w:val="24"/>
          <w:szCs w:val="24"/>
        </w:rPr>
        <w:t>https://news.marriott.com/news/2022/12/07/marriott-international-expects-to-introduce-more-than-35-luxury-hotels-around-the-world-in-2023#:~:text=From%20International%20Luxury%20Travel%20Market,desired%20by%20today's%20luxury%20traveler.</w:t>
      </w:r>
      <w:r>
        <w:rPr>
          <w:rFonts w:ascii="Arial" w:hAnsi="Arial" w:cs="Arial"/>
          <w:sz w:val="24"/>
          <w:szCs w:val="24"/>
        </w:rPr>
        <w:t xml:space="preserve"> (Accessed: 14 February 2023).</w:t>
      </w:r>
    </w:p>
    <w:p w14:paraId="23194193" w14:textId="66051FE5" w:rsidR="001B4897" w:rsidRPr="002E41B6" w:rsidRDefault="001B4897"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Newsdesk (2022) </w:t>
      </w:r>
      <w:r w:rsidRPr="001B4897">
        <w:rPr>
          <w:rFonts w:ascii="Arial" w:hAnsi="Arial" w:cs="Arial"/>
          <w:i/>
          <w:iCs/>
          <w:sz w:val="24"/>
          <w:szCs w:val="24"/>
        </w:rPr>
        <w:t>Hilton Grows 5.6 Percent in 2021, Recounts Global Expansion</w:t>
      </w:r>
      <w:r>
        <w:rPr>
          <w:rFonts w:ascii="Arial" w:hAnsi="Arial" w:cs="Arial"/>
          <w:sz w:val="24"/>
          <w:szCs w:val="24"/>
        </w:rPr>
        <w:t xml:space="preserve">. Available at: </w:t>
      </w:r>
      <w:r w:rsidRPr="001B4897">
        <w:rPr>
          <w:rFonts w:ascii="Arial" w:hAnsi="Arial" w:cs="Arial"/>
          <w:sz w:val="24"/>
          <w:szCs w:val="24"/>
        </w:rPr>
        <w:t>https://www.travelagentcentral.com/hotels/hilton-expands-footprint-across-continents</w:t>
      </w:r>
      <w:r>
        <w:rPr>
          <w:rFonts w:ascii="Arial" w:hAnsi="Arial" w:cs="Arial"/>
          <w:sz w:val="24"/>
          <w:szCs w:val="24"/>
        </w:rPr>
        <w:t>. (Accessed: 15 February 2023).</w:t>
      </w:r>
    </w:p>
    <w:p w14:paraId="7F7D9916" w14:textId="4A52BF51" w:rsidR="00C942F8" w:rsidRDefault="00C942F8"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Osborne Group (2016) </w:t>
      </w:r>
      <w:r w:rsidRPr="00C942F8">
        <w:rPr>
          <w:rFonts w:ascii="Arial" w:hAnsi="Arial" w:cs="Arial"/>
          <w:sz w:val="24"/>
          <w:szCs w:val="24"/>
        </w:rPr>
        <w:t>What is Business Growth Potential?</w:t>
      </w:r>
      <w:r>
        <w:rPr>
          <w:rFonts w:ascii="Arial" w:hAnsi="Arial" w:cs="Arial"/>
          <w:sz w:val="24"/>
          <w:szCs w:val="24"/>
        </w:rPr>
        <w:t xml:space="preserve"> Available at: </w:t>
      </w:r>
      <w:r w:rsidRPr="00C942F8">
        <w:rPr>
          <w:rFonts w:ascii="Arial" w:hAnsi="Arial" w:cs="Arial"/>
          <w:sz w:val="24"/>
          <w:szCs w:val="24"/>
        </w:rPr>
        <w:t>https://www.osborne-group.com/what-is-business-growth-potential/</w:t>
      </w:r>
      <w:r>
        <w:rPr>
          <w:rFonts w:ascii="Arial" w:hAnsi="Arial" w:cs="Arial"/>
          <w:sz w:val="24"/>
          <w:szCs w:val="24"/>
        </w:rPr>
        <w:t>. (Accessed: 13 February 2023).</w:t>
      </w:r>
    </w:p>
    <w:p w14:paraId="6382705F" w14:textId="2A24EF96" w:rsidR="00E77721" w:rsidRPr="00726CFF" w:rsidRDefault="00E77721"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Overby, S. (2022) </w:t>
      </w:r>
      <w:r w:rsidRPr="00E77721">
        <w:rPr>
          <w:rFonts w:ascii="Arial" w:hAnsi="Arial" w:cs="Arial"/>
          <w:sz w:val="24"/>
          <w:szCs w:val="24"/>
        </w:rPr>
        <w:t>What is outsourcing? Definitions, benefits, challenges, processes, advice</w:t>
      </w:r>
      <w:r>
        <w:rPr>
          <w:rFonts w:ascii="Arial" w:hAnsi="Arial" w:cs="Arial"/>
          <w:sz w:val="24"/>
          <w:szCs w:val="24"/>
        </w:rPr>
        <w:t xml:space="preserve">. Available at: </w:t>
      </w:r>
      <w:r w:rsidRPr="00E77721">
        <w:rPr>
          <w:rFonts w:ascii="Arial" w:hAnsi="Arial" w:cs="Arial"/>
          <w:sz w:val="24"/>
          <w:szCs w:val="24"/>
        </w:rPr>
        <w:t>https://www.cio.com/article/272355/outsourcing-outsourcing-definition-and-solutions.html#:~:text=Outsourcing%20definition,a%20contract%20or%20ongoing%20basis.</w:t>
      </w:r>
      <w:r>
        <w:rPr>
          <w:rFonts w:ascii="Arial" w:hAnsi="Arial" w:cs="Arial"/>
          <w:sz w:val="24"/>
          <w:szCs w:val="24"/>
        </w:rPr>
        <w:t xml:space="preserve"> (Accessed: 17 February 2023).</w:t>
      </w:r>
    </w:p>
    <w:p w14:paraId="09DD9906" w14:textId="6B4DB53B" w:rsidR="0083768E" w:rsidRDefault="0083768E"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lastRenderedPageBreak/>
        <w:t xml:space="preserve">Oyedele, A. and borden, T. (2020) </w:t>
      </w:r>
      <w:r w:rsidRPr="0083768E">
        <w:rPr>
          <w:rFonts w:ascii="Arial" w:hAnsi="Arial" w:cs="Arial"/>
          <w:i/>
          <w:iCs/>
          <w:sz w:val="24"/>
          <w:szCs w:val="24"/>
        </w:rPr>
        <w:t>Hilton was just named the best company to work for in the US. Here's how the iconic Hilton family built their wealth</w:t>
      </w:r>
      <w:r>
        <w:rPr>
          <w:rFonts w:ascii="Arial" w:hAnsi="Arial" w:cs="Arial"/>
          <w:i/>
          <w:iCs/>
          <w:sz w:val="24"/>
          <w:szCs w:val="24"/>
        </w:rPr>
        <w:t>.</w:t>
      </w:r>
      <w:r>
        <w:rPr>
          <w:rFonts w:ascii="Arial" w:hAnsi="Arial" w:cs="Arial"/>
          <w:sz w:val="24"/>
          <w:szCs w:val="24"/>
        </w:rPr>
        <w:t xml:space="preserve"> Available at: </w:t>
      </w:r>
      <w:r w:rsidR="003118EB" w:rsidRPr="003118EB">
        <w:rPr>
          <w:rFonts w:ascii="Arial" w:hAnsi="Arial" w:cs="Arial"/>
          <w:sz w:val="24"/>
          <w:szCs w:val="24"/>
        </w:rPr>
        <w:t>https://www.businessinsider.com/how-the-hilton-family-got-so-rich-2014-10?r=US&amp;IR=T</w:t>
      </w:r>
      <w:r w:rsidR="003118EB">
        <w:rPr>
          <w:rFonts w:ascii="Arial" w:hAnsi="Arial" w:cs="Arial"/>
          <w:sz w:val="24"/>
          <w:szCs w:val="24"/>
        </w:rPr>
        <w:t xml:space="preserve"> (Accessed: </w:t>
      </w:r>
      <w:r w:rsidR="00764ED7">
        <w:rPr>
          <w:rFonts w:ascii="Arial" w:hAnsi="Arial" w:cs="Arial"/>
          <w:sz w:val="24"/>
          <w:szCs w:val="24"/>
        </w:rPr>
        <w:t>10</w:t>
      </w:r>
      <w:r w:rsidR="003118EB">
        <w:rPr>
          <w:rFonts w:ascii="Arial" w:hAnsi="Arial" w:cs="Arial"/>
          <w:sz w:val="24"/>
          <w:szCs w:val="24"/>
        </w:rPr>
        <w:t xml:space="preserve"> </w:t>
      </w:r>
      <w:r w:rsidR="00764ED7">
        <w:rPr>
          <w:rFonts w:ascii="Arial" w:hAnsi="Arial" w:cs="Arial"/>
          <w:sz w:val="24"/>
          <w:szCs w:val="24"/>
        </w:rPr>
        <w:t>February</w:t>
      </w:r>
      <w:r w:rsidR="003118EB">
        <w:rPr>
          <w:rFonts w:ascii="Arial" w:hAnsi="Arial" w:cs="Arial"/>
          <w:sz w:val="24"/>
          <w:szCs w:val="24"/>
        </w:rPr>
        <w:t xml:space="preserve"> 202</w:t>
      </w:r>
      <w:r w:rsidR="00764ED7">
        <w:rPr>
          <w:rFonts w:ascii="Arial" w:hAnsi="Arial" w:cs="Arial"/>
          <w:sz w:val="24"/>
          <w:szCs w:val="24"/>
        </w:rPr>
        <w:t>3</w:t>
      </w:r>
      <w:r w:rsidR="003118EB">
        <w:rPr>
          <w:rFonts w:ascii="Arial" w:hAnsi="Arial" w:cs="Arial"/>
          <w:sz w:val="24"/>
          <w:szCs w:val="24"/>
        </w:rPr>
        <w:t>).</w:t>
      </w:r>
    </w:p>
    <w:p w14:paraId="2DD908B4" w14:textId="78847E44" w:rsidR="00764ED7" w:rsidRDefault="00764ED7"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Product Market Alliance (n.d) </w:t>
      </w:r>
      <w:r w:rsidRPr="00764ED7">
        <w:rPr>
          <w:rFonts w:ascii="Arial" w:hAnsi="Arial" w:cs="Arial"/>
          <w:sz w:val="24"/>
          <w:szCs w:val="24"/>
        </w:rPr>
        <w:t>What is market positioning?</w:t>
      </w:r>
      <w:r>
        <w:rPr>
          <w:rFonts w:ascii="Arial" w:hAnsi="Arial" w:cs="Arial"/>
          <w:sz w:val="24"/>
          <w:szCs w:val="24"/>
        </w:rPr>
        <w:t xml:space="preserve"> Available at: </w:t>
      </w:r>
      <w:r w:rsidRPr="00764ED7">
        <w:rPr>
          <w:rFonts w:ascii="Arial" w:hAnsi="Arial" w:cs="Arial"/>
          <w:sz w:val="24"/>
          <w:szCs w:val="24"/>
        </w:rPr>
        <w:t>https://www.productmarketingalliance.com/your-guide-to-positioning/</w:t>
      </w:r>
      <w:r>
        <w:rPr>
          <w:rFonts w:ascii="Arial" w:hAnsi="Arial" w:cs="Arial"/>
          <w:sz w:val="24"/>
          <w:szCs w:val="24"/>
        </w:rPr>
        <w:t xml:space="preserve"> (Accessed:  13 February 2023).</w:t>
      </w:r>
    </w:p>
    <w:p w14:paraId="0DECDD49" w14:textId="6A72A512" w:rsidR="00F7763F" w:rsidRPr="00F7763F" w:rsidRDefault="00F7763F"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Serve360 (n.d) </w:t>
      </w:r>
      <w:r w:rsidRPr="00F7763F">
        <w:rPr>
          <w:rFonts w:ascii="Arial" w:hAnsi="Arial" w:cs="Arial"/>
          <w:i/>
          <w:iCs/>
          <w:sz w:val="24"/>
          <w:szCs w:val="24"/>
        </w:rPr>
        <w:t>Sustain responsible operations</w:t>
      </w:r>
      <w:r>
        <w:rPr>
          <w:rFonts w:ascii="Arial" w:hAnsi="Arial" w:cs="Arial"/>
          <w:sz w:val="24"/>
          <w:szCs w:val="24"/>
        </w:rPr>
        <w:t xml:space="preserve">. Available at: </w:t>
      </w:r>
      <w:r w:rsidRPr="00F7763F">
        <w:rPr>
          <w:rFonts w:ascii="Arial" w:hAnsi="Arial" w:cs="Arial"/>
          <w:sz w:val="24"/>
          <w:szCs w:val="24"/>
        </w:rPr>
        <w:t>https://serve360.marriott.com/sustain/</w:t>
      </w:r>
      <w:r>
        <w:rPr>
          <w:rFonts w:ascii="Arial" w:hAnsi="Arial" w:cs="Arial"/>
          <w:sz w:val="24"/>
          <w:szCs w:val="24"/>
        </w:rPr>
        <w:t>. (Accessed: 15 February 2023).</w:t>
      </w:r>
    </w:p>
    <w:p w14:paraId="6AAEBF23" w14:textId="37E46222" w:rsidR="00024A4E" w:rsidRDefault="00024A4E"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Sheehan, B. (2011) </w:t>
      </w:r>
      <w:r w:rsidRPr="00024A4E">
        <w:rPr>
          <w:rFonts w:ascii="Arial" w:hAnsi="Arial" w:cs="Arial"/>
          <w:i/>
          <w:iCs/>
          <w:sz w:val="24"/>
          <w:szCs w:val="24"/>
        </w:rPr>
        <w:t>Marketing Management</w:t>
      </w:r>
      <w:r>
        <w:rPr>
          <w:rFonts w:ascii="Arial" w:hAnsi="Arial" w:cs="Arial"/>
          <w:i/>
          <w:iCs/>
          <w:sz w:val="24"/>
          <w:szCs w:val="24"/>
        </w:rPr>
        <w:t xml:space="preserve">. </w:t>
      </w:r>
      <w:r>
        <w:rPr>
          <w:rFonts w:ascii="Arial" w:hAnsi="Arial" w:cs="Arial"/>
          <w:sz w:val="24"/>
          <w:szCs w:val="24"/>
        </w:rPr>
        <w:t>Lausanne, Ava Academia.</w:t>
      </w:r>
    </w:p>
    <w:p w14:paraId="4F957D5B" w14:textId="105E4070" w:rsidR="00F7763F" w:rsidRDefault="00F7763F"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Sites.google (n.d) </w:t>
      </w:r>
      <w:r w:rsidR="00FA77B5" w:rsidRPr="00FA77B5">
        <w:rPr>
          <w:rFonts w:ascii="Arial" w:hAnsi="Arial" w:cs="Arial"/>
          <w:i/>
          <w:iCs/>
          <w:sz w:val="24"/>
          <w:szCs w:val="24"/>
        </w:rPr>
        <w:t>Corporate Responsibility</w:t>
      </w:r>
      <w:r w:rsidR="00FA77B5">
        <w:rPr>
          <w:rFonts w:ascii="Arial" w:hAnsi="Arial" w:cs="Arial"/>
          <w:sz w:val="24"/>
          <w:szCs w:val="24"/>
        </w:rPr>
        <w:t xml:space="preserve">. Available at: </w:t>
      </w:r>
      <w:r w:rsidR="00FA77B5" w:rsidRPr="00FA77B5">
        <w:rPr>
          <w:rFonts w:ascii="Arial" w:hAnsi="Arial" w:cs="Arial"/>
          <w:sz w:val="24"/>
          <w:szCs w:val="24"/>
        </w:rPr>
        <w:t>https://sites.google.com/site/marriottinternationalincja/corporate-responsibility</w:t>
      </w:r>
      <w:r w:rsidR="00FA77B5">
        <w:rPr>
          <w:rFonts w:ascii="Arial" w:hAnsi="Arial" w:cs="Arial"/>
          <w:sz w:val="24"/>
          <w:szCs w:val="24"/>
        </w:rPr>
        <w:t>. (Accessed: 15 February 2023).</w:t>
      </w:r>
    </w:p>
    <w:p w14:paraId="0ADAB619" w14:textId="11F5FC6C" w:rsidR="00443A51" w:rsidRPr="00443A51" w:rsidRDefault="00443A51"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Studies Hilton (2021) </w:t>
      </w:r>
      <w:r w:rsidRPr="00443A51">
        <w:rPr>
          <w:rFonts w:ascii="Arial" w:hAnsi="Arial" w:cs="Arial"/>
          <w:i/>
          <w:iCs/>
          <w:sz w:val="24"/>
          <w:szCs w:val="24"/>
        </w:rPr>
        <w:t xml:space="preserve">Hilton 2021 </w:t>
      </w:r>
      <w:r>
        <w:rPr>
          <w:rFonts w:ascii="Arial" w:hAnsi="Arial" w:cs="Arial"/>
          <w:i/>
          <w:iCs/>
          <w:sz w:val="24"/>
          <w:szCs w:val="24"/>
        </w:rPr>
        <w:t>E</w:t>
      </w:r>
      <w:r w:rsidRPr="00443A51">
        <w:rPr>
          <w:rFonts w:ascii="Arial" w:hAnsi="Arial" w:cs="Arial"/>
          <w:i/>
          <w:iCs/>
          <w:sz w:val="24"/>
          <w:szCs w:val="24"/>
        </w:rPr>
        <w:t xml:space="preserve">nvironmental, </w:t>
      </w:r>
      <w:r>
        <w:rPr>
          <w:rFonts w:ascii="Arial" w:hAnsi="Arial" w:cs="Arial"/>
          <w:i/>
          <w:iCs/>
          <w:sz w:val="24"/>
          <w:szCs w:val="24"/>
        </w:rPr>
        <w:t>S</w:t>
      </w:r>
      <w:r w:rsidRPr="00443A51">
        <w:rPr>
          <w:rFonts w:ascii="Arial" w:hAnsi="Arial" w:cs="Arial"/>
          <w:i/>
          <w:iCs/>
          <w:sz w:val="24"/>
          <w:szCs w:val="24"/>
        </w:rPr>
        <w:t xml:space="preserve">ocial and </w:t>
      </w:r>
      <w:r>
        <w:rPr>
          <w:rFonts w:ascii="Arial" w:hAnsi="Arial" w:cs="Arial"/>
          <w:i/>
          <w:iCs/>
          <w:sz w:val="24"/>
          <w:szCs w:val="24"/>
        </w:rPr>
        <w:t>G</w:t>
      </w:r>
      <w:r w:rsidRPr="00443A51">
        <w:rPr>
          <w:rFonts w:ascii="Arial" w:hAnsi="Arial" w:cs="Arial"/>
          <w:i/>
          <w:iCs/>
          <w:sz w:val="24"/>
          <w:szCs w:val="24"/>
        </w:rPr>
        <w:t xml:space="preserve">overnance </w:t>
      </w:r>
      <w:r>
        <w:rPr>
          <w:rFonts w:ascii="Arial" w:hAnsi="Arial" w:cs="Arial"/>
          <w:i/>
          <w:iCs/>
          <w:sz w:val="24"/>
          <w:szCs w:val="24"/>
        </w:rPr>
        <w:t>R</w:t>
      </w:r>
      <w:r w:rsidRPr="00443A51">
        <w:rPr>
          <w:rFonts w:ascii="Arial" w:hAnsi="Arial" w:cs="Arial"/>
          <w:i/>
          <w:iCs/>
          <w:sz w:val="24"/>
          <w:szCs w:val="24"/>
        </w:rPr>
        <w:t>eport</w:t>
      </w:r>
      <w:r>
        <w:rPr>
          <w:rFonts w:ascii="Arial" w:hAnsi="Arial" w:cs="Arial"/>
          <w:i/>
          <w:iCs/>
          <w:sz w:val="24"/>
          <w:szCs w:val="24"/>
        </w:rPr>
        <w:t>.</w:t>
      </w:r>
      <w:r>
        <w:rPr>
          <w:rFonts w:ascii="Arial" w:hAnsi="Arial" w:cs="Arial"/>
          <w:sz w:val="24"/>
          <w:szCs w:val="24"/>
        </w:rPr>
        <w:t xml:space="preserve"> Available at: </w:t>
      </w:r>
      <w:r w:rsidRPr="00443A51">
        <w:rPr>
          <w:rFonts w:ascii="Arial" w:hAnsi="Arial" w:cs="Arial"/>
          <w:sz w:val="24"/>
          <w:szCs w:val="24"/>
        </w:rPr>
        <w:t>https://stories.hilton.com/uploads/2022/05/2021-ESG-Report-Updated.pdf</w:t>
      </w:r>
      <w:r>
        <w:rPr>
          <w:rFonts w:ascii="Arial" w:hAnsi="Arial" w:cs="Arial"/>
          <w:sz w:val="24"/>
          <w:szCs w:val="24"/>
        </w:rPr>
        <w:t>. (Accessed: 15 February 2023).</w:t>
      </w:r>
    </w:p>
    <w:p w14:paraId="085F4ECC" w14:textId="47F416DB" w:rsidR="007814B3" w:rsidRDefault="007814B3" w:rsidP="004840C2">
      <w:pPr>
        <w:tabs>
          <w:tab w:val="left" w:leader="dot" w:pos="8505"/>
          <w:tab w:val="left" w:leader="dot" w:pos="10490"/>
        </w:tabs>
        <w:spacing w:line="360" w:lineRule="auto"/>
        <w:jc w:val="both"/>
        <w:rPr>
          <w:rFonts w:ascii="Arial" w:hAnsi="Arial" w:cs="Arial"/>
          <w:sz w:val="24"/>
          <w:szCs w:val="24"/>
        </w:rPr>
      </w:pPr>
      <w:r w:rsidRPr="007814B3">
        <w:rPr>
          <w:rFonts w:ascii="Arial" w:hAnsi="Arial" w:cs="Arial"/>
          <w:sz w:val="24"/>
          <w:szCs w:val="24"/>
        </w:rPr>
        <w:t xml:space="preserve">StudyCorgi. (2022) </w:t>
      </w:r>
      <w:r w:rsidRPr="007814B3">
        <w:rPr>
          <w:rFonts w:ascii="Arial" w:hAnsi="Arial" w:cs="Arial"/>
          <w:i/>
          <w:iCs/>
          <w:sz w:val="24"/>
          <w:szCs w:val="24"/>
        </w:rPr>
        <w:t>Marriott Hotels’</w:t>
      </w:r>
      <w:r w:rsidRPr="007814B3">
        <w:rPr>
          <w:rFonts w:ascii="Arial" w:hAnsi="Arial" w:cs="Arial"/>
          <w:sz w:val="24"/>
          <w:szCs w:val="24"/>
        </w:rPr>
        <w:t xml:space="preserve"> </w:t>
      </w:r>
      <w:r w:rsidRPr="006F05C7">
        <w:rPr>
          <w:rFonts w:ascii="Arial" w:hAnsi="Arial" w:cs="Arial"/>
          <w:i/>
          <w:iCs/>
          <w:sz w:val="24"/>
          <w:szCs w:val="24"/>
        </w:rPr>
        <w:t>Marketing Management</w:t>
      </w:r>
      <w:r w:rsidRPr="007814B3">
        <w:rPr>
          <w:rFonts w:ascii="Arial" w:hAnsi="Arial" w:cs="Arial"/>
          <w:sz w:val="24"/>
          <w:szCs w:val="24"/>
        </w:rPr>
        <w:t>.</w:t>
      </w:r>
      <w:r w:rsidR="006F05C7">
        <w:rPr>
          <w:rFonts w:ascii="Arial" w:hAnsi="Arial" w:cs="Arial"/>
          <w:sz w:val="24"/>
          <w:szCs w:val="24"/>
        </w:rPr>
        <w:t xml:space="preserve"> Available at: </w:t>
      </w:r>
      <w:r w:rsidR="006F05C7" w:rsidRPr="006F05C7">
        <w:rPr>
          <w:rFonts w:ascii="Arial" w:hAnsi="Arial" w:cs="Arial"/>
          <w:sz w:val="24"/>
          <w:szCs w:val="24"/>
        </w:rPr>
        <w:t>https://studycorgi.com/marriott-hotels-marketing-management/</w:t>
      </w:r>
      <w:r w:rsidRPr="007814B3">
        <w:rPr>
          <w:rFonts w:ascii="Arial" w:hAnsi="Arial" w:cs="Arial"/>
          <w:sz w:val="24"/>
          <w:szCs w:val="24"/>
        </w:rPr>
        <w:t>.</w:t>
      </w:r>
      <w:r w:rsidR="006F05C7">
        <w:rPr>
          <w:rFonts w:ascii="Arial" w:hAnsi="Arial" w:cs="Arial"/>
          <w:sz w:val="24"/>
          <w:szCs w:val="24"/>
        </w:rPr>
        <w:t xml:space="preserve"> </w:t>
      </w:r>
      <w:r w:rsidRPr="007814B3">
        <w:rPr>
          <w:rFonts w:ascii="Arial" w:hAnsi="Arial" w:cs="Arial"/>
          <w:sz w:val="24"/>
          <w:szCs w:val="24"/>
        </w:rPr>
        <w:t>(Accessed: 13 February 2023).</w:t>
      </w:r>
    </w:p>
    <w:p w14:paraId="7A1D995C" w14:textId="13FA8A0F" w:rsidR="001B4897" w:rsidRPr="001B4897" w:rsidRDefault="001B4897"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Whyte, P. (2021) </w:t>
      </w:r>
      <w:r w:rsidRPr="001B4897">
        <w:rPr>
          <w:rFonts w:ascii="Arial" w:hAnsi="Arial" w:cs="Arial"/>
          <w:i/>
          <w:iCs/>
          <w:sz w:val="24"/>
          <w:szCs w:val="24"/>
        </w:rPr>
        <w:t>Hilton targets 30% growth in European footprint by 2023</w:t>
      </w:r>
      <w:r>
        <w:rPr>
          <w:rFonts w:ascii="Arial" w:hAnsi="Arial" w:cs="Arial"/>
          <w:sz w:val="24"/>
          <w:szCs w:val="24"/>
        </w:rPr>
        <w:t xml:space="preserve">. Available at: </w:t>
      </w:r>
      <w:r w:rsidRPr="001B4897">
        <w:rPr>
          <w:rFonts w:ascii="Arial" w:hAnsi="Arial" w:cs="Arial"/>
          <w:sz w:val="24"/>
          <w:szCs w:val="24"/>
        </w:rPr>
        <w:t>https://www.hospitalityinvestor.com/content/hilton-targets-30-growth-european-footprint-by-2023</w:t>
      </w:r>
      <w:r>
        <w:rPr>
          <w:rFonts w:ascii="Arial" w:hAnsi="Arial" w:cs="Arial"/>
          <w:sz w:val="24"/>
          <w:szCs w:val="24"/>
        </w:rPr>
        <w:t>. (Accessed: 15 February 2023).</w:t>
      </w:r>
    </w:p>
    <w:p w14:paraId="3B7846DD" w14:textId="62A0F35D" w:rsidR="00AC2AD1" w:rsidRPr="00024A4E" w:rsidRDefault="00AC2AD1" w:rsidP="004840C2">
      <w:pPr>
        <w:tabs>
          <w:tab w:val="left" w:leader="dot" w:pos="8505"/>
          <w:tab w:val="left" w:leader="dot" w:pos="10490"/>
        </w:tabs>
        <w:spacing w:line="360" w:lineRule="auto"/>
        <w:jc w:val="both"/>
        <w:rPr>
          <w:rFonts w:ascii="Arial" w:hAnsi="Arial" w:cs="Arial"/>
          <w:sz w:val="24"/>
          <w:szCs w:val="24"/>
        </w:rPr>
      </w:pPr>
      <w:r>
        <w:rPr>
          <w:rFonts w:ascii="Arial" w:hAnsi="Arial" w:cs="Arial"/>
          <w:sz w:val="24"/>
          <w:szCs w:val="24"/>
        </w:rPr>
        <w:t xml:space="preserve">Yahoo Finance (2023) </w:t>
      </w:r>
      <w:r w:rsidRPr="00AC2AD1">
        <w:rPr>
          <w:rFonts w:ascii="Arial" w:hAnsi="Arial" w:cs="Arial"/>
          <w:i/>
          <w:iCs/>
          <w:sz w:val="24"/>
          <w:szCs w:val="24"/>
        </w:rPr>
        <w:t>Hilton Worldwide Holdings Inc. (HLT)</w:t>
      </w:r>
      <w:r>
        <w:rPr>
          <w:rFonts w:ascii="Arial" w:hAnsi="Arial" w:cs="Arial"/>
          <w:i/>
          <w:iCs/>
          <w:sz w:val="24"/>
          <w:szCs w:val="24"/>
        </w:rPr>
        <w:t>.</w:t>
      </w:r>
      <w:r>
        <w:rPr>
          <w:rFonts w:ascii="Arial" w:hAnsi="Arial" w:cs="Arial"/>
          <w:sz w:val="24"/>
          <w:szCs w:val="24"/>
        </w:rPr>
        <w:t xml:space="preserve"> Available at: </w:t>
      </w:r>
      <w:r w:rsidRPr="00AC2AD1">
        <w:rPr>
          <w:rFonts w:ascii="Arial" w:hAnsi="Arial" w:cs="Arial"/>
          <w:sz w:val="24"/>
          <w:szCs w:val="24"/>
        </w:rPr>
        <w:t>https://uk.finance.yahoo.com/quote/HLT/financials?p=HLT</w:t>
      </w:r>
      <w:r>
        <w:rPr>
          <w:rFonts w:ascii="Arial" w:hAnsi="Arial" w:cs="Arial"/>
          <w:sz w:val="24"/>
          <w:szCs w:val="24"/>
        </w:rPr>
        <w:t>. (Accessed: 15 February 2023).</w:t>
      </w:r>
    </w:p>
    <w:sectPr w:rsidR="00AC2AD1" w:rsidRPr="00024A4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38C3" w14:textId="77777777" w:rsidR="002C673D" w:rsidRDefault="002C673D" w:rsidP="00807A8D">
      <w:pPr>
        <w:spacing w:after="0" w:line="240" w:lineRule="auto"/>
      </w:pPr>
      <w:r>
        <w:separator/>
      </w:r>
    </w:p>
  </w:endnote>
  <w:endnote w:type="continuationSeparator" w:id="0">
    <w:p w14:paraId="22E9779C" w14:textId="77777777" w:rsidR="002C673D" w:rsidRDefault="002C673D" w:rsidP="0080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3089B" w14:textId="77777777" w:rsidR="002C673D" w:rsidRDefault="002C673D" w:rsidP="00807A8D">
      <w:pPr>
        <w:spacing w:after="0" w:line="240" w:lineRule="auto"/>
      </w:pPr>
      <w:r>
        <w:separator/>
      </w:r>
    </w:p>
  </w:footnote>
  <w:footnote w:type="continuationSeparator" w:id="0">
    <w:p w14:paraId="13B7E501" w14:textId="77777777" w:rsidR="002C673D" w:rsidRDefault="002C673D" w:rsidP="00807A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497976"/>
      <w:docPartObj>
        <w:docPartGallery w:val="Page Numbers (Top of Page)"/>
        <w:docPartUnique/>
      </w:docPartObj>
    </w:sdtPr>
    <w:sdtContent>
      <w:p w14:paraId="233D002E" w14:textId="0F6A86CF" w:rsidR="00807A8D" w:rsidRDefault="00807A8D">
        <w:pPr>
          <w:pStyle w:val="Encabezado"/>
          <w:jc w:val="right"/>
        </w:pPr>
        <w:r>
          <w:fldChar w:fldCharType="begin"/>
        </w:r>
        <w:r>
          <w:instrText>PAGE   \* MERGEFORMAT</w:instrText>
        </w:r>
        <w:r>
          <w:fldChar w:fldCharType="separate"/>
        </w:r>
        <w:r>
          <w:rPr>
            <w:lang w:val="es-ES"/>
          </w:rPr>
          <w:t>2</w:t>
        </w:r>
        <w:r>
          <w:fldChar w:fldCharType="end"/>
        </w:r>
      </w:p>
    </w:sdtContent>
  </w:sdt>
  <w:p w14:paraId="2B3C093A" w14:textId="77777777" w:rsidR="00807A8D" w:rsidRDefault="00807A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DD4"/>
    <w:rsid w:val="0000387B"/>
    <w:rsid w:val="000144BC"/>
    <w:rsid w:val="00024A4E"/>
    <w:rsid w:val="00025427"/>
    <w:rsid w:val="000961FE"/>
    <w:rsid w:val="000B6FFF"/>
    <w:rsid w:val="000C26C7"/>
    <w:rsid w:val="000F4BC9"/>
    <w:rsid w:val="00101AA6"/>
    <w:rsid w:val="00124A4F"/>
    <w:rsid w:val="001300F3"/>
    <w:rsid w:val="00136DE0"/>
    <w:rsid w:val="0013726E"/>
    <w:rsid w:val="001723F7"/>
    <w:rsid w:val="00184C14"/>
    <w:rsid w:val="001A606F"/>
    <w:rsid w:val="001A7DCA"/>
    <w:rsid w:val="001B42F4"/>
    <w:rsid w:val="001B4897"/>
    <w:rsid w:val="001E0369"/>
    <w:rsid w:val="00212287"/>
    <w:rsid w:val="00240B8B"/>
    <w:rsid w:val="002437DF"/>
    <w:rsid w:val="00283CB5"/>
    <w:rsid w:val="002B6A95"/>
    <w:rsid w:val="002C1462"/>
    <w:rsid w:val="002C63B4"/>
    <w:rsid w:val="002C673D"/>
    <w:rsid w:val="002D7EEE"/>
    <w:rsid w:val="002D7EF3"/>
    <w:rsid w:val="002E30DF"/>
    <w:rsid w:val="002E41B6"/>
    <w:rsid w:val="002F137F"/>
    <w:rsid w:val="0031148A"/>
    <w:rsid w:val="003118EB"/>
    <w:rsid w:val="003241A7"/>
    <w:rsid w:val="003964E6"/>
    <w:rsid w:val="00430667"/>
    <w:rsid w:val="00431EE5"/>
    <w:rsid w:val="00432176"/>
    <w:rsid w:val="00443A51"/>
    <w:rsid w:val="00470DE2"/>
    <w:rsid w:val="004840C2"/>
    <w:rsid w:val="004B0221"/>
    <w:rsid w:val="004D383B"/>
    <w:rsid w:val="004E01B3"/>
    <w:rsid w:val="004F7632"/>
    <w:rsid w:val="00500D00"/>
    <w:rsid w:val="00520D64"/>
    <w:rsid w:val="0052592F"/>
    <w:rsid w:val="00541B5F"/>
    <w:rsid w:val="005560C9"/>
    <w:rsid w:val="00557165"/>
    <w:rsid w:val="00581100"/>
    <w:rsid w:val="005B2CEB"/>
    <w:rsid w:val="005B77C6"/>
    <w:rsid w:val="005C079C"/>
    <w:rsid w:val="005C292C"/>
    <w:rsid w:val="005F0121"/>
    <w:rsid w:val="006254A1"/>
    <w:rsid w:val="0062652D"/>
    <w:rsid w:val="00632990"/>
    <w:rsid w:val="00633954"/>
    <w:rsid w:val="00633F3B"/>
    <w:rsid w:val="00650CE5"/>
    <w:rsid w:val="00671833"/>
    <w:rsid w:val="00683676"/>
    <w:rsid w:val="006E4386"/>
    <w:rsid w:val="006F05C7"/>
    <w:rsid w:val="007252CE"/>
    <w:rsid w:val="00726CFF"/>
    <w:rsid w:val="00743B1C"/>
    <w:rsid w:val="0076048F"/>
    <w:rsid w:val="00764ED7"/>
    <w:rsid w:val="007814B3"/>
    <w:rsid w:val="007A54F7"/>
    <w:rsid w:val="007C6F76"/>
    <w:rsid w:val="007F69AE"/>
    <w:rsid w:val="00807A8D"/>
    <w:rsid w:val="0083768E"/>
    <w:rsid w:val="008922A2"/>
    <w:rsid w:val="0089470F"/>
    <w:rsid w:val="008C37C5"/>
    <w:rsid w:val="008C6E55"/>
    <w:rsid w:val="00904C96"/>
    <w:rsid w:val="00907932"/>
    <w:rsid w:val="00921641"/>
    <w:rsid w:val="009347E3"/>
    <w:rsid w:val="00934CC3"/>
    <w:rsid w:val="00952F63"/>
    <w:rsid w:val="009564D8"/>
    <w:rsid w:val="00967D9A"/>
    <w:rsid w:val="00972BAD"/>
    <w:rsid w:val="009F1EED"/>
    <w:rsid w:val="00A10438"/>
    <w:rsid w:val="00A21B8B"/>
    <w:rsid w:val="00A23704"/>
    <w:rsid w:val="00A34FBB"/>
    <w:rsid w:val="00A83F3E"/>
    <w:rsid w:val="00AA17F9"/>
    <w:rsid w:val="00AA6712"/>
    <w:rsid w:val="00AB6F38"/>
    <w:rsid w:val="00AC2AD1"/>
    <w:rsid w:val="00AC7829"/>
    <w:rsid w:val="00AE1837"/>
    <w:rsid w:val="00B2398A"/>
    <w:rsid w:val="00B6195D"/>
    <w:rsid w:val="00B72239"/>
    <w:rsid w:val="00B96C00"/>
    <w:rsid w:val="00BB582B"/>
    <w:rsid w:val="00BC7882"/>
    <w:rsid w:val="00BF4E22"/>
    <w:rsid w:val="00C008AB"/>
    <w:rsid w:val="00C34959"/>
    <w:rsid w:val="00C62C16"/>
    <w:rsid w:val="00C942F8"/>
    <w:rsid w:val="00C96E19"/>
    <w:rsid w:val="00C97E75"/>
    <w:rsid w:val="00CA1768"/>
    <w:rsid w:val="00CC52D3"/>
    <w:rsid w:val="00CC68B8"/>
    <w:rsid w:val="00CD0D56"/>
    <w:rsid w:val="00CE0526"/>
    <w:rsid w:val="00CE74C5"/>
    <w:rsid w:val="00CF527E"/>
    <w:rsid w:val="00D15D3D"/>
    <w:rsid w:val="00D22CA1"/>
    <w:rsid w:val="00D31B96"/>
    <w:rsid w:val="00D430CD"/>
    <w:rsid w:val="00D51535"/>
    <w:rsid w:val="00D77CF7"/>
    <w:rsid w:val="00D81021"/>
    <w:rsid w:val="00D86AB9"/>
    <w:rsid w:val="00DA0BE7"/>
    <w:rsid w:val="00DB0FF5"/>
    <w:rsid w:val="00DD1A3F"/>
    <w:rsid w:val="00DD3B1C"/>
    <w:rsid w:val="00DF0DD4"/>
    <w:rsid w:val="00E13E72"/>
    <w:rsid w:val="00E279FC"/>
    <w:rsid w:val="00E7717C"/>
    <w:rsid w:val="00E77721"/>
    <w:rsid w:val="00E83BF2"/>
    <w:rsid w:val="00EC1C24"/>
    <w:rsid w:val="00EC413C"/>
    <w:rsid w:val="00ED6A4C"/>
    <w:rsid w:val="00ED6BE6"/>
    <w:rsid w:val="00EF1426"/>
    <w:rsid w:val="00EF3368"/>
    <w:rsid w:val="00F13944"/>
    <w:rsid w:val="00F47CC1"/>
    <w:rsid w:val="00F6463E"/>
    <w:rsid w:val="00F7763F"/>
    <w:rsid w:val="00F8703A"/>
    <w:rsid w:val="00F90693"/>
    <w:rsid w:val="00FA77B5"/>
    <w:rsid w:val="00FD0296"/>
    <w:rsid w:val="00FD25A6"/>
    <w:rsid w:val="00FE5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6E4A0"/>
  <w15:chartTrackingRefBased/>
  <w15:docId w15:val="{D80A48CA-2426-4579-8658-C306417B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B77C6"/>
    <w:rPr>
      <w:color w:val="0563C1" w:themeColor="hyperlink"/>
      <w:u w:val="single"/>
    </w:rPr>
  </w:style>
  <w:style w:type="character" w:styleId="Mencinsinresolver">
    <w:name w:val="Unresolved Mention"/>
    <w:basedOn w:val="Fuentedeprrafopredeter"/>
    <w:uiPriority w:val="99"/>
    <w:semiHidden/>
    <w:unhideWhenUsed/>
    <w:rsid w:val="005B77C6"/>
    <w:rPr>
      <w:color w:val="605E5C"/>
      <w:shd w:val="clear" w:color="auto" w:fill="E1DFDD"/>
    </w:rPr>
  </w:style>
  <w:style w:type="paragraph" w:styleId="Encabezado">
    <w:name w:val="header"/>
    <w:basedOn w:val="Normal"/>
    <w:link w:val="EncabezadoCar"/>
    <w:uiPriority w:val="99"/>
    <w:unhideWhenUsed/>
    <w:rsid w:val="00807A8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807A8D"/>
  </w:style>
  <w:style w:type="paragraph" w:styleId="Piedepgina">
    <w:name w:val="footer"/>
    <w:basedOn w:val="Normal"/>
    <w:link w:val="PiedepginaCar"/>
    <w:uiPriority w:val="99"/>
    <w:unhideWhenUsed/>
    <w:rsid w:val="00807A8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807A8D"/>
  </w:style>
  <w:style w:type="table" w:styleId="Tablaconcuadrcula">
    <w:name w:val="Table Grid"/>
    <w:basedOn w:val="Tablanormal"/>
    <w:uiPriority w:val="39"/>
    <w:rsid w:val="001A6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143A2-7217-4A4F-BC7C-E894AD108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1</Pages>
  <Words>2923</Words>
  <Characters>16664</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100</cp:revision>
  <dcterms:created xsi:type="dcterms:W3CDTF">2023-01-24T10:41:00Z</dcterms:created>
  <dcterms:modified xsi:type="dcterms:W3CDTF">2023-02-17T16:43:00Z</dcterms:modified>
</cp:coreProperties>
</file>