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54FD7" w14:textId="77777777" w:rsidR="00D93520" w:rsidRDefault="00D93520" w:rsidP="00D93520">
      <w:pPr>
        <w:spacing w:line="360" w:lineRule="auto"/>
        <w:rPr>
          <w:rFonts w:ascii="Arial" w:hAnsi="Arial" w:cs="Arial"/>
        </w:rPr>
      </w:pPr>
    </w:p>
    <w:p w14:paraId="1424CF70" w14:textId="60580838" w:rsidR="00D93520" w:rsidRDefault="00D93520" w:rsidP="00D93520">
      <w:pPr>
        <w:spacing w:line="360" w:lineRule="auto"/>
        <w:jc w:val="center"/>
        <w:rPr>
          <w:rFonts w:ascii="Arial" w:eastAsia="Arial,Times New Roman" w:hAnsi="Arial" w:cs="Arial"/>
          <w:b/>
          <w:i/>
          <w:color w:val="111111"/>
        </w:rPr>
      </w:pPr>
      <w:r w:rsidRPr="000561AA">
        <w:rPr>
          <w:rFonts w:ascii="Arial" w:eastAsia="Arial,Times New Roman" w:hAnsi="Arial" w:cs="Arial"/>
          <w:b/>
          <w:i/>
          <w:color w:val="111111"/>
        </w:rPr>
        <w:t>HOW CAN I IMPROVE STANDARDS OF NUMERICAL REASONING IN MY YEAR 6 CLASS?</w:t>
      </w:r>
    </w:p>
    <w:p w14:paraId="6336B78E" w14:textId="77777777" w:rsidR="00D93520" w:rsidRDefault="00D93520" w:rsidP="00D93520">
      <w:pPr>
        <w:spacing w:line="360" w:lineRule="auto"/>
        <w:jc w:val="center"/>
        <w:rPr>
          <w:rFonts w:ascii="Arial" w:eastAsia="Arial,Times New Roman" w:hAnsi="Arial" w:cs="Arial"/>
          <w:b/>
          <w:i/>
          <w:color w:val="111111"/>
        </w:rPr>
      </w:pPr>
    </w:p>
    <w:p w14:paraId="2C4030AD" w14:textId="77777777" w:rsidR="00D93520" w:rsidRDefault="00D93520" w:rsidP="00D93520">
      <w:pPr>
        <w:spacing w:line="360" w:lineRule="auto"/>
        <w:jc w:val="center"/>
        <w:rPr>
          <w:rFonts w:ascii="Arial" w:eastAsia="Arial,Times New Roman" w:hAnsi="Arial" w:cs="Arial"/>
          <w:b/>
          <w:i/>
          <w:color w:val="111111"/>
        </w:rPr>
      </w:pPr>
    </w:p>
    <w:p w14:paraId="359818A4" w14:textId="77777777" w:rsidR="00D93520" w:rsidRPr="000561AA" w:rsidRDefault="00D93520" w:rsidP="00D93520">
      <w:pPr>
        <w:spacing w:line="360" w:lineRule="auto"/>
        <w:rPr>
          <w:rFonts w:ascii="Arial" w:eastAsia="Arial,Times New Roman" w:hAnsi="Arial" w:cs="Arial"/>
          <w:b/>
          <w:i/>
          <w:color w:val="111111"/>
        </w:rPr>
      </w:pPr>
    </w:p>
    <w:p w14:paraId="6D3143FD" w14:textId="77777777" w:rsidR="000561AA" w:rsidRDefault="000561AA" w:rsidP="001120A3">
      <w:pPr>
        <w:spacing w:line="360" w:lineRule="auto"/>
        <w:rPr>
          <w:rFonts w:ascii="Arial" w:hAnsi="Arial" w:cs="Arial"/>
        </w:rPr>
      </w:pPr>
    </w:p>
    <w:p w14:paraId="172E55CB" w14:textId="77777777" w:rsidR="000561AA" w:rsidRDefault="000561AA" w:rsidP="001120A3">
      <w:pPr>
        <w:spacing w:line="360" w:lineRule="auto"/>
        <w:rPr>
          <w:rFonts w:ascii="Arial" w:hAnsi="Arial" w:cs="Arial"/>
        </w:rPr>
      </w:pPr>
    </w:p>
    <w:p w14:paraId="679E1161" w14:textId="3FFD3430" w:rsidR="000561AA" w:rsidRDefault="00D36869" w:rsidP="00D93520">
      <w:pPr>
        <w:spacing w:line="360" w:lineRule="auto"/>
        <w:jc w:val="center"/>
        <w:rPr>
          <w:rFonts w:ascii="Arial" w:hAnsi="Arial" w:cs="Arial"/>
        </w:rPr>
      </w:pPr>
      <w:r>
        <w:rPr>
          <w:rFonts w:ascii="Arial" w:hAnsi="Arial" w:cs="Arial"/>
        </w:rPr>
        <w:t>UNIVERSI</w:t>
      </w:r>
      <w:r w:rsidR="00D93520">
        <w:rPr>
          <w:rFonts w:ascii="Arial" w:hAnsi="Arial" w:cs="Arial"/>
        </w:rPr>
        <w:t xml:space="preserve">TY OF </w:t>
      </w:r>
      <w:r w:rsidR="00D61E78">
        <w:rPr>
          <w:rFonts w:ascii="Arial" w:hAnsi="Arial" w:cs="Arial"/>
        </w:rPr>
        <w:t>WALES TRINITY SAINT</w:t>
      </w:r>
      <w:r w:rsidR="00D93520">
        <w:rPr>
          <w:rFonts w:ascii="Arial" w:hAnsi="Arial" w:cs="Arial"/>
        </w:rPr>
        <w:t xml:space="preserve"> DAVID</w:t>
      </w:r>
    </w:p>
    <w:p w14:paraId="0DF43E48" w14:textId="77777777" w:rsidR="000561AA" w:rsidRDefault="000561AA" w:rsidP="001120A3">
      <w:pPr>
        <w:spacing w:line="360" w:lineRule="auto"/>
        <w:rPr>
          <w:rFonts w:ascii="Arial" w:hAnsi="Arial" w:cs="Arial"/>
        </w:rPr>
      </w:pPr>
    </w:p>
    <w:p w14:paraId="160A3B32" w14:textId="5C891ADC" w:rsidR="000561AA" w:rsidRDefault="000561AA" w:rsidP="001120A3">
      <w:pPr>
        <w:spacing w:line="360" w:lineRule="auto"/>
        <w:rPr>
          <w:rFonts w:ascii="Arial" w:hAnsi="Arial" w:cs="Arial"/>
        </w:rPr>
      </w:pPr>
      <w:r w:rsidRPr="00AD2444">
        <w:rPr>
          <w:noProof/>
          <w:lang w:eastAsia="en-GB"/>
        </w:rPr>
        <w:drawing>
          <wp:inline distT="0" distB="0" distL="0" distR="0" wp14:anchorId="218DB16D" wp14:editId="670B127D">
            <wp:extent cx="5318789" cy="208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0656" cy="2089993"/>
                    </a:xfrm>
                    <a:prstGeom prst="rect">
                      <a:avLst/>
                    </a:prstGeom>
                    <a:noFill/>
                    <a:ln>
                      <a:noFill/>
                    </a:ln>
                  </pic:spPr>
                </pic:pic>
              </a:graphicData>
            </a:graphic>
          </wp:inline>
        </w:drawing>
      </w:r>
    </w:p>
    <w:p w14:paraId="360D9EC4" w14:textId="77777777" w:rsidR="000561AA" w:rsidRDefault="000561AA" w:rsidP="001120A3">
      <w:pPr>
        <w:spacing w:line="360" w:lineRule="auto"/>
        <w:rPr>
          <w:rFonts w:ascii="Arial" w:hAnsi="Arial" w:cs="Arial"/>
        </w:rPr>
      </w:pPr>
    </w:p>
    <w:p w14:paraId="2583E4A8" w14:textId="4B698889" w:rsidR="006345F0" w:rsidRDefault="006345F0" w:rsidP="001120A3">
      <w:pPr>
        <w:spacing w:line="360" w:lineRule="auto"/>
        <w:rPr>
          <w:rFonts w:ascii="Arial" w:hAnsi="Arial" w:cs="Arial"/>
        </w:rPr>
      </w:pPr>
    </w:p>
    <w:p w14:paraId="49B3D4F5" w14:textId="77777777" w:rsidR="00E738C4" w:rsidRDefault="00E738C4" w:rsidP="001120A3">
      <w:pPr>
        <w:spacing w:line="360" w:lineRule="auto"/>
        <w:rPr>
          <w:rFonts w:ascii="Arial" w:hAnsi="Arial" w:cs="Arial"/>
        </w:rPr>
      </w:pPr>
    </w:p>
    <w:p w14:paraId="76BC0439" w14:textId="0AC219C5" w:rsidR="00D93520" w:rsidRPr="000561AA" w:rsidRDefault="00D93520" w:rsidP="00D93520">
      <w:pPr>
        <w:spacing w:line="360" w:lineRule="auto"/>
        <w:rPr>
          <w:rFonts w:ascii="Arial" w:hAnsi="Arial" w:cs="Arial"/>
          <w:b/>
        </w:rPr>
      </w:pPr>
      <w:r w:rsidRPr="000561AA">
        <w:rPr>
          <w:rFonts w:ascii="Arial" w:hAnsi="Arial" w:cs="Arial"/>
          <w:b/>
        </w:rPr>
        <w:t xml:space="preserve">Module Title: The </w:t>
      </w:r>
      <w:r w:rsidR="00840F81">
        <w:rPr>
          <w:rFonts w:ascii="Arial" w:hAnsi="Arial" w:cs="Arial"/>
          <w:b/>
        </w:rPr>
        <w:t xml:space="preserve">Professional Learning Journey </w:t>
      </w:r>
    </w:p>
    <w:p w14:paraId="25FAF2C6" w14:textId="77777777" w:rsidR="00D93520" w:rsidRPr="000561AA" w:rsidRDefault="00D93520" w:rsidP="00D93520">
      <w:pPr>
        <w:spacing w:line="360" w:lineRule="auto"/>
        <w:rPr>
          <w:rFonts w:ascii="Arial" w:hAnsi="Arial" w:cs="Arial"/>
          <w:b/>
        </w:rPr>
      </w:pPr>
      <w:r w:rsidRPr="000561AA">
        <w:rPr>
          <w:rFonts w:ascii="Arial" w:hAnsi="Arial" w:cs="Arial"/>
          <w:b/>
        </w:rPr>
        <w:t>Module Code: M6X01439</w:t>
      </w:r>
    </w:p>
    <w:p w14:paraId="02055B0D" w14:textId="77777777" w:rsidR="00684F65" w:rsidRDefault="00684F65" w:rsidP="001120A3">
      <w:pPr>
        <w:spacing w:line="360" w:lineRule="auto"/>
        <w:rPr>
          <w:rFonts w:ascii="Arial" w:hAnsi="Arial" w:cs="Arial"/>
          <w:b/>
          <w:u w:val="single"/>
        </w:rPr>
      </w:pPr>
    </w:p>
    <w:p w14:paraId="2282B055" w14:textId="71F1EE54" w:rsidR="00684F65" w:rsidRPr="00D93520" w:rsidRDefault="00840F81" w:rsidP="00D93520">
      <w:pPr>
        <w:spacing w:line="360" w:lineRule="auto"/>
        <w:jc w:val="center"/>
        <w:rPr>
          <w:rFonts w:ascii="Arial" w:hAnsi="Arial" w:cs="Arial"/>
        </w:rPr>
      </w:pPr>
      <w:r>
        <w:rPr>
          <w:rFonts w:ascii="Arial" w:hAnsi="Arial" w:cs="Arial"/>
        </w:rPr>
        <w:t>05.01.2018</w:t>
      </w:r>
    </w:p>
    <w:p w14:paraId="0AB35F9C" w14:textId="77777777" w:rsidR="00684F65" w:rsidRDefault="00684F65" w:rsidP="001120A3">
      <w:pPr>
        <w:spacing w:line="360" w:lineRule="auto"/>
        <w:rPr>
          <w:rFonts w:ascii="Arial" w:hAnsi="Arial" w:cs="Arial"/>
          <w:b/>
          <w:u w:val="single"/>
        </w:rPr>
      </w:pPr>
    </w:p>
    <w:p w14:paraId="1E67AD07" w14:textId="77777777" w:rsidR="00684F65" w:rsidRDefault="00684F65" w:rsidP="001120A3">
      <w:pPr>
        <w:spacing w:line="360" w:lineRule="auto"/>
        <w:rPr>
          <w:rFonts w:ascii="Arial" w:hAnsi="Arial" w:cs="Arial"/>
          <w:b/>
          <w:u w:val="single"/>
        </w:rPr>
      </w:pPr>
    </w:p>
    <w:p w14:paraId="0A65B8B8" w14:textId="77777777" w:rsidR="00684F65" w:rsidRDefault="00684F65" w:rsidP="001120A3">
      <w:pPr>
        <w:spacing w:line="360" w:lineRule="auto"/>
        <w:rPr>
          <w:rFonts w:ascii="Arial" w:hAnsi="Arial" w:cs="Arial"/>
          <w:b/>
          <w:u w:val="single"/>
        </w:rPr>
      </w:pPr>
    </w:p>
    <w:p w14:paraId="7B6C0FC8" w14:textId="77777777" w:rsidR="00684F65" w:rsidRDefault="00684F65" w:rsidP="001120A3">
      <w:pPr>
        <w:spacing w:line="360" w:lineRule="auto"/>
        <w:rPr>
          <w:rFonts w:ascii="Arial" w:hAnsi="Arial" w:cs="Arial"/>
          <w:b/>
          <w:u w:val="single"/>
        </w:rPr>
      </w:pPr>
    </w:p>
    <w:p w14:paraId="7BA65A8C" w14:textId="77777777" w:rsidR="00684F65" w:rsidRDefault="00684F65" w:rsidP="001120A3">
      <w:pPr>
        <w:spacing w:line="360" w:lineRule="auto"/>
        <w:rPr>
          <w:rFonts w:ascii="Arial" w:hAnsi="Arial" w:cs="Arial"/>
          <w:b/>
          <w:u w:val="single"/>
        </w:rPr>
      </w:pPr>
    </w:p>
    <w:p w14:paraId="37ECA678" w14:textId="77777777" w:rsidR="00684F65" w:rsidRDefault="00684F65" w:rsidP="001120A3">
      <w:pPr>
        <w:spacing w:line="360" w:lineRule="auto"/>
        <w:rPr>
          <w:rFonts w:ascii="Arial" w:hAnsi="Arial" w:cs="Arial"/>
          <w:b/>
          <w:u w:val="single"/>
        </w:rPr>
      </w:pPr>
    </w:p>
    <w:p w14:paraId="00D060ED" w14:textId="77777777" w:rsidR="00684F65" w:rsidRDefault="00684F65" w:rsidP="001120A3">
      <w:pPr>
        <w:spacing w:line="360" w:lineRule="auto"/>
        <w:rPr>
          <w:rFonts w:ascii="Arial" w:hAnsi="Arial" w:cs="Arial"/>
          <w:b/>
          <w:u w:val="single"/>
        </w:rPr>
      </w:pPr>
    </w:p>
    <w:p w14:paraId="66822708" w14:textId="77777777" w:rsidR="00E328C2" w:rsidRDefault="00E328C2" w:rsidP="001120A3">
      <w:pPr>
        <w:spacing w:line="360" w:lineRule="auto"/>
        <w:rPr>
          <w:rFonts w:ascii="Arial" w:hAnsi="Arial" w:cs="Arial"/>
          <w:b/>
          <w:u w:val="single"/>
        </w:rPr>
      </w:pPr>
    </w:p>
    <w:p w14:paraId="12FD98F8" w14:textId="30664267" w:rsidR="00E738C4" w:rsidRPr="00923D83" w:rsidRDefault="00E738C4" w:rsidP="001120A3">
      <w:pPr>
        <w:spacing w:line="360" w:lineRule="auto"/>
        <w:rPr>
          <w:rFonts w:ascii="Arial" w:hAnsi="Arial" w:cs="Arial"/>
        </w:rPr>
      </w:pPr>
      <w:r w:rsidRPr="00923D83">
        <w:rPr>
          <w:rFonts w:ascii="Arial" w:hAnsi="Arial" w:cs="Arial"/>
          <w:b/>
          <w:u w:val="single"/>
        </w:rPr>
        <w:lastRenderedPageBreak/>
        <w:t>Executive summary</w:t>
      </w:r>
      <w:r w:rsidR="00684F65">
        <w:rPr>
          <w:rFonts w:ascii="Arial" w:hAnsi="Arial" w:cs="Arial"/>
        </w:rPr>
        <w:t xml:space="preserve"> </w:t>
      </w:r>
    </w:p>
    <w:p w14:paraId="6379C3B9" w14:textId="77777777" w:rsidR="00E738C4" w:rsidRDefault="00E738C4" w:rsidP="001120A3">
      <w:pPr>
        <w:spacing w:line="360" w:lineRule="auto"/>
        <w:rPr>
          <w:rFonts w:ascii="Arial" w:hAnsi="Arial" w:cs="Arial"/>
        </w:rPr>
      </w:pPr>
    </w:p>
    <w:p w14:paraId="5D12B806" w14:textId="4B9E0A35" w:rsidR="00227131" w:rsidRDefault="00227131" w:rsidP="001120A3">
      <w:pPr>
        <w:spacing w:line="360" w:lineRule="auto"/>
        <w:rPr>
          <w:rFonts w:ascii="Arial" w:hAnsi="Arial" w:cs="Arial"/>
        </w:rPr>
      </w:pPr>
      <w:r>
        <w:rPr>
          <w:rFonts w:ascii="Arial" w:hAnsi="Arial" w:cs="Arial"/>
        </w:rPr>
        <w:t>The aim of this project was to improve standards of numerical reasoning, so that pupils could apply these skills more confidently into problem solving tasks</w:t>
      </w:r>
      <w:r w:rsidR="00132451">
        <w:rPr>
          <w:rFonts w:ascii="Arial" w:hAnsi="Arial" w:cs="Arial"/>
        </w:rPr>
        <w:t>,</w:t>
      </w:r>
      <w:r>
        <w:rPr>
          <w:rFonts w:ascii="Arial" w:hAnsi="Arial" w:cs="Arial"/>
        </w:rPr>
        <w:t xml:space="preserve"> as well as during the end of year national testing set by the</w:t>
      </w:r>
      <w:r w:rsidR="00AA3ED7">
        <w:rPr>
          <w:rFonts w:ascii="Arial" w:hAnsi="Arial" w:cs="Arial"/>
        </w:rPr>
        <w:t xml:space="preserve"> Welsh Government. Therefore, </w:t>
      </w:r>
      <w:r>
        <w:rPr>
          <w:rFonts w:ascii="Arial" w:hAnsi="Arial" w:cs="Arial"/>
        </w:rPr>
        <w:t xml:space="preserve">the following title </w:t>
      </w:r>
      <w:r w:rsidR="00AA3ED7">
        <w:rPr>
          <w:rFonts w:ascii="Arial" w:hAnsi="Arial" w:cs="Arial"/>
        </w:rPr>
        <w:t xml:space="preserve">was decided </w:t>
      </w:r>
      <w:r>
        <w:rPr>
          <w:rFonts w:ascii="Arial" w:hAnsi="Arial" w:cs="Arial"/>
        </w:rPr>
        <w:t>for my inquiry:</w:t>
      </w:r>
    </w:p>
    <w:p w14:paraId="187946A6" w14:textId="77777777" w:rsidR="00227131" w:rsidRPr="004818AF" w:rsidRDefault="00227131" w:rsidP="00227131">
      <w:pPr>
        <w:spacing w:line="360" w:lineRule="auto"/>
        <w:jc w:val="center"/>
        <w:rPr>
          <w:rFonts w:ascii="Arial" w:eastAsia="Arial,Times New Roman" w:hAnsi="Arial" w:cs="Arial"/>
          <w:i/>
          <w:color w:val="111111"/>
        </w:rPr>
      </w:pPr>
      <w:r w:rsidRPr="004818AF">
        <w:rPr>
          <w:rFonts w:ascii="Arial" w:eastAsia="Arial,Times New Roman" w:hAnsi="Arial" w:cs="Arial"/>
          <w:i/>
          <w:color w:val="111111"/>
        </w:rPr>
        <w:t xml:space="preserve">How can I </w:t>
      </w:r>
      <w:r>
        <w:rPr>
          <w:rFonts w:ascii="Arial" w:eastAsia="Arial,Times New Roman" w:hAnsi="Arial" w:cs="Arial"/>
          <w:i/>
          <w:color w:val="111111"/>
        </w:rPr>
        <w:t>improve standards of numerical reasoning in my Year 6 class?</w:t>
      </w:r>
    </w:p>
    <w:p w14:paraId="1C082DA1" w14:textId="77777777" w:rsidR="00477A05" w:rsidRDefault="00477A05" w:rsidP="001120A3">
      <w:pPr>
        <w:spacing w:line="360" w:lineRule="auto"/>
        <w:rPr>
          <w:rFonts w:ascii="Arial" w:hAnsi="Arial" w:cs="Arial"/>
        </w:rPr>
      </w:pPr>
    </w:p>
    <w:p w14:paraId="4BDA657C" w14:textId="4C2CCBA7" w:rsidR="00227131" w:rsidRDefault="00227131" w:rsidP="001120A3">
      <w:pPr>
        <w:spacing w:line="360" w:lineRule="auto"/>
        <w:rPr>
          <w:rFonts w:ascii="Arial" w:hAnsi="Arial" w:cs="Arial"/>
        </w:rPr>
      </w:pPr>
      <w:r>
        <w:rPr>
          <w:rFonts w:ascii="Arial" w:hAnsi="Arial" w:cs="Arial"/>
        </w:rPr>
        <w:t>Through relevant research and review of the current literature, five activities</w:t>
      </w:r>
      <w:r w:rsidR="00AA3ED7">
        <w:rPr>
          <w:rFonts w:ascii="Arial" w:hAnsi="Arial" w:cs="Arial"/>
        </w:rPr>
        <w:t xml:space="preserve"> were created</w:t>
      </w:r>
      <w:r>
        <w:rPr>
          <w:rFonts w:ascii="Arial" w:hAnsi="Arial" w:cs="Arial"/>
        </w:rPr>
        <w:t xml:space="preserve"> which would aim to meet the demands of this inquiry. This involved short activities which would take place at the beginning of each mathematics lesson. These activities included:</w:t>
      </w:r>
    </w:p>
    <w:p w14:paraId="26E9A076" w14:textId="7FC7AA2B" w:rsidR="00227131" w:rsidRDefault="00227131" w:rsidP="00227131">
      <w:pPr>
        <w:pStyle w:val="ListParagraph"/>
        <w:numPr>
          <w:ilvl w:val="0"/>
          <w:numId w:val="2"/>
        </w:numPr>
        <w:spacing w:line="360" w:lineRule="auto"/>
        <w:rPr>
          <w:rFonts w:ascii="Arial" w:hAnsi="Arial" w:cs="Arial"/>
        </w:rPr>
      </w:pPr>
      <w:proofErr w:type="spellStart"/>
      <w:r>
        <w:rPr>
          <w:rFonts w:ascii="Arial" w:hAnsi="Arial" w:cs="Arial"/>
        </w:rPr>
        <w:t>Hwb</w:t>
      </w:r>
      <w:proofErr w:type="spellEnd"/>
      <w:r>
        <w:rPr>
          <w:rFonts w:ascii="Arial" w:hAnsi="Arial" w:cs="Arial"/>
        </w:rPr>
        <w:t xml:space="preserve"> ‘Problem of the Day’</w:t>
      </w:r>
    </w:p>
    <w:p w14:paraId="29D8334D" w14:textId="14581F4F" w:rsidR="00227131" w:rsidRDefault="00227131" w:rsidP="00227131">
      <w:pPr>
        <w:pStyle w:val="ListParagraph"/>
        <w:numPr>
          <w:ilvl w:val="0"/>
          <w:numId w:val="2"/>
        </w:numPr>
        <w:spacing w:line="360" w:lineRule="auto"/>
        <w:rPr>
          <w:rFonts w:ascii="Arial" w:hAnsi="Arial" w:cs="Arial"/>
        </w:rPr>
      </w:pPr>
      <w:r>
        <w:rPr>
          <w:rFonts w:ascii="Arial" w:hAnsi="Arial" w:cs="Arial"/>
        </w:rPr>
        <w:t>Always, Sometimes, Never</w:t>
      </w:r>
    </w:p>
    <w:p w14:paraId="6634D83A" w14:textId="442A9F60" w:rsidR="00227131" w:rsidRDefault="00227131" w:rsidP="00227131">
      <w:pPr>
        <w:pStyle w:val="ListParagraph"/>
        <w:numPr>
          <w:ilvl w:val="0"/>
          <w:numId w:val="2"/>
        </w:numPr>
        <w:spacing w:line="360" w:lineRule="auto"/>
        <w:rPr>
          <w:rFonts w:ascii="Arial" w:hAnsi="Arial" w:cs="Arial"/>
        </w:rPr>
      </w:pPr>
      <w:r>
        <w:rPr>
          <w:rFonts w:ascii="Arial" w:hAnsi="Arial" w:cs="Arial"/>
        </w:rPr>
        <w:t>Reasoning Triangle</w:t>
      </w:r>
    </w:p>
    <w:p w14:paraId="13B5E54E" w14:textId="1F1946C6" w:rsidR="00227131" w:rsidRDefault="00227131" w:rsidP="00227131">
      <w:pPr>
        <w:pStyle w:val="ListParagraph"/>
        <w:numPr>
          <w:ilvl w:val="0"/>
          <w:numId w:val="2"/>
        </w:numPr>
        <w:spacing w:line="360" w:lineRule="auto"/>
        <w:rPr>
          <w:rFonts w:ascii="Arial" w:hAnsi="Arial" w:cs="Arial"/>
        </w:rPr>
      </w:pPr>
      <w:r>
        <w:rPr>
          <w:rFonts w:ascii="Arial" w:hAnsi="Arial" w:cs="Arial"/>
        </w:rPr>
        <w:t>Odd One Out</w:t>
      </w:r>
    </w:p>
    <w:p w14:paraId="32310F00" w14:textId="118E1B8B" w:rsidR="00227131" w:rsidRDefault="00227131" w:rsidP="00227131">
      <w:pPr>
        <w:pStyle w:val="ListParagraph"/>
        <w:numPr>
          <w:ilvl w:val="0"/>
          <w:numId w:val="2"/>
        </w:numPr>
        <w:spacing w:line="360" w:lineRule="auto"/>
        <w:rPr>
          <w:rFonts w:ascii="Arial" w:hAnsi="Arial" w:cs="Arial"/>
        </w:rPr>
      </w:pPr>
      <w:proofErr w:type="spellStart"/>
      <w:r>
        <w:rPr>
          <w:rFonts w:ascii="Arial" w:hAnsi="Arial" w:cs="Arial"/>
        </w:rPr>
        <w:t>Solvemoji</w:t>
      </w:r>
      <w:proofErr w:type="spellEnd"/>
    </w:p>
    <w:p w14:paraId="27BCD041" w14:textId="77777777" w:rsidR="00227131" w:rsidRDefault="00227131" w:rsidP="00227131">
      <w:pPr>
        <w:spacing w:line="360" w:lineRule="auto"/>
        <w:rPr>
          <w:rFonts w:ascii="Arial" w:hAnsi="Arial" w:cs="Arial"/>
        </w:rPr>
      </w:pPr>
    </w:p>
    <w:p w14:paraId="6023CA03" w14:textId="3CE81A25" w:rsidR="00227131" w:rsidRDefault="00227131" w:rsidP="00227131">
      <w:pPr>
        <w:spacing w:line="360" w:lineRule="auto"/>
        <w:rPr>
          <w:rFonts w:ascii="Arial" w:hAnsi="Arial" w:cs="Arial"/>
        </w:rPr>
      </w:pPr>
      <w:r>
        <w:rPr>
          <w:rFonts w:ascii="Arial" w:hAnsi="Arial" w:cs="Arial"/>
        </w:rPr>
        <w:t xml:space="preserve">Data was collected and analysed at the beginning of the process using national test scores as well as classroom assessment attainment levels. A comparative report showed that initially, the correlation between test scores and attainment levels was weak. </w:t>
      </w:r>
      <w:r w:rsidR="0010720D">
        <w:rPr>
          <w:rFonts w:ascii="Arial" w:hAnsi="Arial" w:cs="Arial"/>
        </w:rPr>
        <w:t>Furthermore, through conducting a work scrutiny and pupil voice interview at the beginning of the inquiry, pupils showed a lack of confidence when addressing numerical reasoning tasks.</w:t>
      </w:r>
    </w:p>
    <w:p w14:paraId="2F3FC094" w14:textId="77777777" w:rsidR="0010720D" w:rsidRDefault="0010720D" w:rsidP="00227131">
      <w:pPr>
        <w:spacing w:line="360" w:lineRule="auto"/>
        <w:rPr>
          <w:rFonts w:ascii="Arial" w:hAnsi="Arial" w:cs="Arial"/>
        </w:rPr>
      </w:pPr>
    </w:p>
    <w:p w14:paraId="00CB3729" w14:textId="77777777" w:rsidR="00477A05" w:rsidRDefault="0010720D" w:rsidP="00227131">
      <w:pPr>
        <w:spacing w:line="360" w:lineRule="auto"/>
        <w:rPr>
          <w:rFonts w:ascii="Arial" w:hAnsi="Arial" w:cs="Arial"/>
        </w:rPr>
      </w:pPr>
      <w:r>
        <w:rPr>
          <w:rFonts w:ascii="Arial" w:hAnsi="Arial" w:cs="Arial"/>
        </w:rPr>
        <w:t>Results at the end of the inquiry process showed that pupils’ views changed, with greater confidence when challenged by problem solving activities. Test scores will have to be analysed later in the year to measure the true impact of this intervention. However, the project has had an impact on my professional learning journey, as I have a greater understanding of the needs of my pupils and the types of tasks which can benefit my pupils</w:t>
      </w:r>
      <w:r w:rsidR="00684F65">
        <w:rPr>
          <w:rFonts w:ascii="Arial" w:hAnsi="Arial" w:cs="Arial"/>
        </w:rPr>
        <w:t xml:space="preserve">’ problem solving skills. </w:t>
      </w:r>
    </w:p>
    <w:p w14:paraId="6A3E76F0" w14:textId="77777777" w:rsidR="00477A05" w:rsidRDefault="00477A05" w:rsidP="00227131">
      <w:pPr>
        <w:spacing w:line="360" w:lineRule="auto"/>
        <w:rPr>
          <w:rFonts w:ascii="Arial" w:hAnsi="Arial" w:cs="Arial"/>
        </w:rPr>
      </w:pPr>
    </w:p>
    <w:p w14:paraId="61291809" w14:textId="4325E3DB" w:rsidR="00684F65" w:rsidRDefault="00477A05" w:rsidP="00227131">
      <w:pPr>
        <w:spacing w:line="360" w:lineRule="auto"/>
        <w:rPr>
          <w:rFonts w:ascii="Arial" w:hAnsi="Arial" w:cs="Arial"/>
        </w:rPr>
      </w:pPr>
      <w:r>
        <w:rPr>
          <w:rFonts w:ascii="Arial" w:hAnsi="Arial" w:cs="Arial"/>
        </w:rPr>
        <w:lastRenderedPageBreak/>
        <w:t xml:space="preserve">In conclusion, having disseminated the results of my project to my work colleagues, I recommend that they too use this approach to teaching numerical reasoning. This would allow their pupils to have the same immersive experience as mine, in the hope that they too see its benefits, and improve </w:t>
      </w:r>
      <w:r w:rsidR="00132451">
        <w:rPr>
          <w:rFonts w:ascii="Arial" w:hAnsi="Arial" w:cs="Arial"/>
        </w:rPr>
        <w:t>pupils’</w:t>
      </w:r>
      <w:r>
        <w:rPr>
          <w:rFonts w:ascii="Arial" w:hAnsi="Arial" w:cs="Arial"/>
        </w:rPr>
        <w:t xml:space="preserve"> confidence when solving mathematical problems in the future.</w:t>
      </w:r>
    </w:p>
    <w:p w14:paraId="1551059E" w14:textId="77777777" w:rsidR="00684F65" w:rsidRDefault="00684F65" w:rsidP="00227131">
      <w:pPr>
        <w:spacing w:line="360" w:lineRule="auto"/>
        <w:rPr>
          <w:rFonts w:ascii="Arial" w:hAnsi="Arial" w:cs="Arial"/>
        </w:rPr>
      </w:pPr>
    </w:p>
    <w:p w14:paraId="3BCBBE04" w14:textId="5D28D1CC" w:rsidR="0010720D" w:rsidRPr="00227131" w:rsidRDefault="00684F65" w:rsidP="00227131">
      <w:pPr>
        <w:spacing w:line="360" w:lineRule="auto"/>
        <w:rPr>
          <w:rFonts w:ascii="Arial" w:hAnsi="Arial" w:cs="Arial"/>
        </w:rPr>
      </w:pPr>
      <w:r>
        <w:rPr>
          <w:rFonts w:ascii="Arial" w:hAnsi="Arial" w:cs="Arial"/>
        </w:rPr>
        <w:t>Key words: numerical reasoning, problem solving, challenge</w:t>
      </w:r>
      <w:r w:rsidR="0010720D">
        <w:rPr>
          <w:rFonts w:ascii="Arial" w:hAnsi="Arial" w:cs="Arial"/>
        </w:rPr>
        <w:t xml:space="preserve"> </w:t>
      </w:r>
    </w:p>
    <w:p w14:paraId="171B043D" w14:textId="77777777" w:rsidR="00923D83" w:rsidRDefault="00923D83" w:rsidP="001120A3">
      <w:pPr>
        <w:spacing w:line="360" w:lineRule="auto"/>
        <w:rPr>
          <w:rFonts w:ascii="Arial" w:hAnsi="Arial" w:cs="Arial"/>
        </w:rPr>
      </w:pPr>
    </w:p>
    <w:p w14:paraId="4AA35732" w14:textId="77777777" w:rsidR="00477A05" w:rsidRDefault="00477A05" w:rsidP="001120A3">
      <w:pPr>
        <w:spacing w:line="360" w:lineRule="auto"/>
        <w:rPr>
          <w:rFonts w:ascii="Arial" w:hAnsi="Arial" w:cs="Arial"/>
        </w:rPr>
      </w:pPr>
    </w:p>
    <w:p w14:paraId="77550296" w14:textId="77777777" w:rsidR="00477A05" w:rsidRDefault="00477A05" w:rsidP="001120A3">
      <w:pPr>
        <w:spacing w:line="360" w:lineRule="auto"/>
        <w:rPr>
          <w:rFonts w:ascii="Arial" w:hAnsi="Arial" w:cs="Arial"/>
        </w:rPr>
      </w:pPr>
    </w:p>
    <w:p w14:paraId="13512423" w14:textId="77777777" w:rsidR="00477A05" w:rsidRDefault="00477A05" w:rsidP="001120A3">
      <w:pPr>
        <w:spacing w:line="360" w:lineRule="auto"/>
        <w:rPr>
          <w:rFonts w:ascii="Arial" w:hAnsi="Arial" w:cs="Arial"/>
        </w:rPr>
      </w:pPr>
    </w:p>
    <w:p w14:paraId="2AE41F12" w14:textId="77777777" w:rsidR="00477A05" w:rsidRDefault="00477A05" w:rsidP="001120A3">
      <w:pPr>
        <w:spacing w:line="360" w:lineRule="auto"/>
        <w:rPr>
          <w:rFonts w:ascii="Arial" w:hAnsi="Arial" w:cs="Arial"/>
        </w:rPr>
      </w:pPr>
    </w:p>
    <w:p w14:paraId="0C88AC8A" w14:textId="77777777" w:rsidR="00477A05" w:rsidRDefault="00477A05" w:rsidP="001120A3">
      <w:pPr>
        <w:spacing w:line="360" w:lineRule="auto"/>
        <w:rPr>
          <w:rFonts w:ascii="Arial" w:hAnsi="Arial" w:cs="Arial"/>
        </w:rPr>
      </w:pPr>
    </w:p>
    <w:p w14:paraId="724FEA0B" w14:textId="77777777" w:rsidR="00477A05" w:rsidRDefault="00477A05" w:rsidP="001120A3">
      <w:pPr>
        <w:spacing w:line="360" w:lineRule="auto"/>
        <w:rPr>
          <w:rFonts w:ascii="Arial" w:hAnsi="Arial" w:cs="Arial"/>
        </w:rPr>
      </w:pPr>
    </w:p>
    <w:p w14:paraId="7ED2A5DF" w14:textId="77777777" w:rsidR="00477A05" w:rsidRDefault="00477A05" w:rsidP="001120A3">
      <w:pPr>
        <w:spacing w:line="360" w:lineRule="auto"/>
        <w:rPr>
          <w:rFonts w:ascii="Arial" w:hAnsi="Arial" w:cs="Arial"/>
        </w:rPr>
      </w:pPr>
    </w:p>
    <w:p w14:paraId="72326235" w14:textId="77777777" w:rsidR="00477A05" w:rsidRDefault="00477A05" w:rsidP="001120A3">
      <w:pPr>
        <w:spacing w:line="360" w:lineRule="auto"/>
        <w:rPr>
          <w:rFonts w:ascii="Arial" w:hAnsi="Arial" w:cs="Arial"/>
        </w:rPr>
      </w:pPr>
    </w:p>
    <w:p w14:paraId="11EE7162" w14:textId="77777777" w:rsidR="00477A05" w:rsidRDefault="00477A05" w:rsidP="001120A3">
      <w:pPr>
        <w:spacing w:line="360" w:lineRule="auto"/>
        <w:rPr>
          <w:rFonts w:ascii="Arial" w:hAnsi="Arial" w:cs="Arial"/>
        </w:rPr>
      </w:pPr>
    </w:p>
    <w:p w14:paraId="03808643" w14:textId="77777777" w:rsidR="00477A05" w:rsidRDefault="00477A05" w:rsidP="001120A3">
      <w:pPr>
        <w:spacing w:line="360" w:lineRule="auto"/>
        <w:rPr>
          <w:rFonts w:ascii="Arial" w:hAnsi="Arial" w:cs="Arial"/>
        </w:rPr>
      </w:pPr>
    </w:p>
    <w:p w14:paraId="74AB5AA7" w14:textId="77777777" w:rsidR="00477A05" w:rsidRDefault="00477A05" w:rsidP="001120A3">
      <w:pPr>
        <w:spacing w:line="360" w:lineRule="auto"/>
        <w:rPr>
          <w:rFonts w:ascii="Arial" w:hAnsi="Arial" w:cs="Arial"/>
        </w:rPr>
      </w:pPr>
    </w:p>
    <w:p w14:paraId="6CC1C036" w14:textId="77777777" w:rsidR="00477A05" w:rsidRDefault="00477A05" w:rsidP="001120A3">
      <w:pPr>
        <w:spacing w:line="360" w:lineRule="auto"/>
        <w:rPr>
          <w:rFonts w:ascii="Arial" w:hAnsi="Arial" w:cs="Arial"/>
        </w:rPr>
      </w:pPr>
    </w:p>
    <w:p w14:paraId="5FF7C815" w14:textId="77777777" w:rsidR="00477A05" w:rsidRDefault="00477A05" w:rsidP="001120A3">
      <w:pPr>
        <w:spacing w:line="360" w:lineRule="auto"/>
        <w:rPr>
          <w:rFonts w:ascii="Arial" w:hAnsi="Arial" w:cs="Arial"/>
        </w:rPr>
      </w:pPr>
    </w:p>
    <w:p w14:paraId="3FC3C032" w14:textId="77777777" w:rsidR="00477A05" w:rsidRDefault="00477A05" w:rsidP="001120A3">
      <w:pPr>
        <w:spacing w:line="360" w:lineRule="auto"/>
        <w:rPr>
          <w:rFonts w:ascii="Arial" w:hAnsi="Arial" w:cs="Arial"/>
        </w:rPr>
      </w:pPr>
    </w:p>
    <w:p w14:paraId="53B10D96" w14:textId="77777777" w:rsidR="00477A05" w:rsidRDefault="00477A05" w:rsidP="001120A3">
      <w:pPr>
        <w:spacing w:line="360" w:lineRule="auto"/>
        <w:rPr>
          <w:rFonts w:ascii="Arial" w:hAnsi="Arial" w:cs="Arial"/>
        </w:rPr>
      </w:pPr>
    </w:p>
    <w:p w14:paraId="4A632203" w14:textId="77777777" w:rsidR="00477A05" w:rsidRDefault="00477A05" w:rsidP="001120A3">
      <w:pPr>
        <w:spacing w:line="360" w:lineRule="auto"/>
        <w:rPr>
          <w:rFonts w:ascii="Arial" w:hAnsi="Arial" w:cs="Arial"/>
        </w:rPr>
      </w:pPr>
    </w:p>
    <w:p w14:paraId="581CA3DB" w14:textId="77777777" w:rsidR="00477A05" w:rsidRDefault="00477A05" w:rsidP="001120A3">
      <w:pPr>
        <w:spacing w:line="360" w:lineRule="auto"/>
        <w:rPr>
          <w:rFonts w:ascii="Arial" w:hAnsi="Arial" w:cs="Arial"/>
        </w:rPr>
      </w:pPr>
    </w:p>
    <w:p w14:paraId="5DC6EF6F" w14:textId="77777777" w:rsidR="00477A05" w:rsidRDefault="00477A05" w:rsidP="001120A3">
      <w:pPr>
        <w:spacing w:line="360" w:lineRule="auto"/>
        <w:rPr>
          <w:rFonts w:ascii="Arial" w:hAnsi="Arial" w:cs="Arial"/>
        </w:rPr>
      </w:pPr>
    </w:p>
    <w:p w14:paraId="33DC5E3A" w14:textId="77777777" w:rsidR="00477A05" w:rsidRDefault="00477A05" w:rsidP="001120A3">
      <w:pPr>
        <w:spacing w:line="360" w:lineRule="auto"/>
        <w:rPr>
          <w:rFonts w:ascii="Arial" w:hAnsi="Arial" w:cs="Arial"/>
        </w:rPr>
      </w:pPr>
    </w:p>
    <w:p w14:paraId="281795F0" w14:textId="77777777" w:rsidR="00477A05" w:rsidRDefault="00477A05" w:rsidP="001120A3">
      <w:pPr>
        <w:spacing w:line="360" w:lineRule="auto"/>
        <w:rPr>
          <w:rFonts w:ascii="Arial" w:hAnsi="Arial" w:cs="Arial"/>
        </w:rPr>
      </w:pPr>
    </w:p>
    <w:p w14:paraId="2BDFDAE0" w14:textId="77777777" w:rsidR="00477A05" w:rsidRDefault="00477A05" w:rsidP="001120A3">
      <w:pPr>
        <w:spacing w:line="360" w:lineRule="auto"/>
        <w:rPr>
          <w:rFonts w:ascii="Arial" w:hAnsi="Arial" w:cs="Arial"/>
        </w:rPr>
      </w:pPr>
    </w:p>
    <w:p w14:paraId="45DC902D" w14:textId="77777777" w:rsidR="00477A05" w:rsidRDefault="00477A05" w:rsidP="001120A3">
      <w:pPr>
        <w:spacing w:line="360" w:lineRule="auto"/>
        <w:rPr>
          <w:rFonts w:ascii="Arial" w:hAnsi="Arial" w:cs="Arial"/>
        </w:rPr>
      </w:pPr>
    </w:p>
    <w:p w14:paraId="3993EF28" w14:textId="77777777" w:rsidR="00477A05" w:rsidRDefault="00477A05" w:rsidP="001120A3">
      <w:pPr>
        <w:spacing w:line="360" w:lineRule="auto"/>
        <w:rPr>
          <w:rFonts w:ascii="Arial" w:hAnsi="Arial" w:cs="Arial"/>
        </w:rPr>
      </w:pPr>
    </w:p>
    <w:p w14:paraId="7B4A9F14" w14:textId="77777777" w:rsidR="00477A05" w:rsidRDefault="00477A05" w:rsidP="001120A3">
      <w:pPr>
        <w:spacing w:line="360" w:lineRule="auto"/>
        <w:rPr>
          <w:rFonts w:ascii="Arial" w:hAnsi="Arial" w:cs="Arial"/>
        </w:rPr>
      </w:pPr>
    </w:p>
    <w:p w14:paraId="78C5C264" w14:textId="77777777" w:rsidR="00477A05" w:rsidRDefault="00477A05" w:rsidP="001120A3">
      <w:pPr>
        <w:spacing w:line="360" w:lineRule="auto"/>
        <w:rPr>
          <w:rFonts w:ascii="Arial" w:hAnsi="Arial" w:cs="Arial"/>
        </w:rPr>
      </w:pPr>
    </w:p>
    <w:p w14:paraId="55BF678B" w14:textId="77777777" w:rsidR="00477A05" w:rsidRDefault="00477A05" w:rsidP="001120A3">
      <w:pPr>
        <w:spacing w:line="360" w:lineRule="auto"/>
        <w:rPr>
          <w:rFonts w:ascii="Arial" w:hAnsi="Arial" w:cs="Arial"/>
        </w:rPr>
      </w:pPr>
    </w:p>
    <w:p w14:paraId="51568219" w14:textId="20377333" w:rsidR="00E738C4" w:rsidRDefault="00E738C4" w:rsidP="001120A3">
      <w:pPr>
        <w:spacing w:line="360" w:lineRule="auto"/>
        <w:rPr>
          <w:rFonts w:ascii="Arial" w:hAnsi="Arial" w:cs="Arial"/>
          <w:b/>
          <w:u w:val="single"/>
        </w:rPr>
      </w:pPr>
      <w:r w:rsidRPr="001E3B3A">
        <w:rPr>
          <w:rFonts w:ascii="Arial" w:hAnsi="Arial" w:cs="Arial"/>
          <w:b/>
          <w:u w:val="single"/>
        </w:rPr>
        <w:lastRenderedPageBreak/>
        <w:t>Contents Page</w:t>
      </w:r>
    </w:p>
    <w:p w14:paraId="02C5530E" w14:textId="77777777" w:rsidR="000277BA" w:rsidRPr="001E3B3A" w:rsidRDefault="000277BA" w:rsidP="001120A3">
      <w:pPr>
        <w:spacing w:line="360" w:lineRule="auto"/>
        <w:rPr>
          <w:rFonts w:ascii="Arial" w:hAnsi="Arial" w:cs="Arial"/>
          <w:b/>
          <w:u w:val="single"/>
        </w:rPr>
      </w:pPr>
    </w:p>
    <w:p w14:paraId="4B1AF439" w14:textId="77777777" w:rsidR="000277BA" w:rsidRPr="00C33E1A" w:rsidRDefault="000277BA">
      <w:pPr>
        <w:pStyle w:val="TOC1"/>
        <w:tabs>
          <w:tab w:val="right" w:leader="dot" w:pos="9010"/>
        </w:tabs>
        <w:rPr>
          <w:rFonts w:eastAsiaTheme="minorEastAsia"/>
          <w:b w:val="0"/>
          <w:bCs w:val="0"/>
          <w:noProof/>
          <w:lang w:eastAsia="en-GB"/>
        </w:rPr>
      </w:pPr>
      <w:r>
        <w:rPr>
          <w:rFonts w:ascii="Arial" w:hAnsi="Arial" w:cs="Arial"/>
        </w:rPr>
        <w:fldChar w:fldCharType="begin"/>
      </w:r>
      <w:r>
        <w:rPr>
          <w:rFonts w:ascii="Arial" w:hAnsi="Arial" w:cs="Arial"/>
        </w:rPr>
        <w:instrText xml:space="preserve"> TOC \o "1-3" </w:instrText>
      </w:r>
      <w:r>
        <w:rPr>
          <w:rFonts w:ascii="Arial" w:hAnsi="Arial" w:cs="Arial"/>
        </w:rPr>
        <w:fldChar w:fldCharType="separate"/>
      </w:r>
      <w:r w:rsidRPr="00C33E1A">
        <w:rPr>
          <w:rFonts w:ascii="Arial" w:hAnsi="Arial" w:cs="Arial"/>
          <w:noProof/>
        </w:rPr>
        <w:t>Introduction</w:t>
      </w:r>
      <w:r w:rsidRPr="00C33E1A">
        <w:rPr>
          <w:noProof/>
        </w:rPr>
        <w:tab/>
      </w:r>
      <w:r w:rsidRPr="00C33E1A">
        <w:rPr>
          <w:noProof/>
        </w:rPr>
        <w:fldChar w:fldCharType="begin"/>
      </w:r>
      <w:r w:rsidRPr="00C33E1A">
        <w:rPr>
          <w:noProof/>
        </w:rPr>
        <w:instrText xml:space="preserve"> PAGEREF _Toc502322104 \h </w:instrText>
      </w:r>
      <w:r w:rsidRPr="00C33E1A">
        <w:rPr>
          <w:noProof/>
        </w:rPr>
      </w:r>
      <w:r w:rsidRPr="00C33E1A">
        <w:rPr>
          <w:noProof/>
        </w:rPr>
        <w:fldChar w:fldCharType="separate"/>
      </w:r>
      <w:r w:rsidR="0011092E">
        <w:rPr>
          <w:noProof/>
        </w:rPr>
        <w:t>5</w:t>
      </w:r>
      <w:r w:rsidRPr="00C33E1A">
        <w:rPr>
          <w:noProof/>
        </w:rPr>
        <w:fldChar w:fldCharType="end"/>
      </w:r>
    </w:p>
    <w:p w14:paraId="641812A9" w14:textId="77777777" w:rsidR="000277BA" w:rsidRPr="00C33E1A" w:rsidRDefault="000277BA">
      <w:pPr>
        <w:pStyle w:val="TOC1"/>
        <w:tabs>
          <w:tab w:val="right" w:leader="dot" w:pos="9010"/>
        </w:tabs>
        <w:rPr>
          <w:rFonts w:eastAsiaTheme="minorEastAsia"/>
          <w:b w:val="0"/>
          <w:bCs w:val="0"/>
          <w:noProof/>
          <w:lang w:eastAsia="en-GB"/>
        </w:rPr>
      </w:pPr>
      <w:r w:rsidRPr="00C33E1A">
        <w:rPr>
          <w:rFonts w:ascii="Arial" w:hAnsi="Arial" w:cs="Arial"/>
          <w:noProof/>
        </w:rPr>
        <w:t>Literature Review</w:t>
      </w:r>
      <w:r w:rsidRPr="00C33E1A">
        <w:rPr>
          <w:noProof/>
        </w:rPr>
        <w:tab/>
      </w:r>
      <w:r w:rsidRPr="00C33E1A">
        <w:rPr>
          <w:noProof/>
        </w:rPr>
        <w:fldChar w:fldCharType="begin"/>
      </w:r>
      <w:r w:rsidRPr="00C33E1A">
        <w:rPr>
          <w:noProof/>
        </w:rPr>
        <w:instrText xml:space="preserve"> PAGEREF _Toc502322105 \h </w:instrText>
      </w:r>
      <w:r w:rsidRPr="00C33E1A">
        <w:rPr>
          <w:noProof/>
        </w:rPr>
      </w:r>
      <w:r w:rsidRPr="00C33E1A">
        <w:rPr>
          <w:noProof/>
        </w:rPr>
        <w:fldChar w:fldCharType="separate"/>
      </w:r>
      <w:r w:rsidR="0011092E">
        <w:rPr>
          <w:noProof/>
        </w:rPr>
        <w:t>7</w:t>
      </w:r>
      <w:r w:rsidRPr="00C33E1A">
        <w:rPr>
          <w:noProof/>
        </w:rPr>
        <w:fldChar w:fldCharType="end"/>
      </w:r>
    </w:p>
    <w:p w14:paraId="0A90C313" w14:textId="77777777" w:rsidR="000277BA" w:rsidRPr="00C33E1A" w:rsidRDefault="000277BA">
      <w:pPr>
        <w:pStyle w:val="TOC1"/>
        <w:tabs>
          <w:tab w:val="right" w:leader="dot" w:pos="9010"/>
        </w:tabs>
        <w:rPr>
          <w:rFonts w:eastAsiaTheme="minorEastAsia"/>
          <w:b w:val="0"/>
          <w:bCs w:val="0"/>
          <w:noProof/>
          <w:lang w:eastAsia="en-GB"/>
        </w:rPr>
      </w:pPr>
      <w:r w:rsidRPr="00C33E1A">
        <w:rPr>
          <w:rFonts w:ascii="Arial" w:hAnsi="Arial" w:cs="Arial"/>
          <w:noProof/>
        </w:rPr>
        <w:t>Body</w:t>
      </w:r>
      <w:r w:rsidRPr="00C33E1A">
        <w:rPr>
          <w:noProof/>
        </w:rPr>
        <w:tab/>
      </w:r>
      <w:r w:rsidRPr="00C33E1A">
        <w:rPr>
          <w:noProof/>
        </w:rPr>
        <w:fldChar w:fldCharType="begin"/>
      </w:r>
      <w:r w:rsidRPr="00C33E1A">
        <w:rPr>
          <w:noProof/>
        </w:rPr>
        <w:instrText xml:space="preserve"> PAGEREF _Toc502322106 \h </w:instrText>
      </w:r>
      <w:r w:rsidRPr="00C33E1A">
        <w:rPr>
          <w:noProof/>
        </w:rPr>
      </w:r>
      <w:r w:rsidRPr="00C33E1A">
        <w:rPr>
          <w:noProof/>
        </w:rPr>
        <w:fldChar w:fldCharType="separate"/>
      </w:r>
      <w:r w:rsidR="0011092E">
        <w:rPr>
          <w:noProof/>
        </w:rPr>
        <w:t>9</w:t>
      </w:r>
      <w:r w:rsidRPr="00C33E1A">
        <w:rPr>
          <w:noProof/>
        </w:rPr>
        <w:fldChar w:fldCharType="end"/>
      </w:r>
    </w:p>
    <w:p w14:paraId="6E987608" w14:textId="77777777" w:rsidR="000277BA" w:rsidRPr="00C33E1A" w:rsidRDefault="000277BA">
      <w:pPr>
        <w:pStyle w:val="TOC1"/>
        <w:tabs>
          <w:tab w:val="right" w:leader="dot" w:pos="9010"/>
        </w:tabs>
        <w:rPr>
          <w:rFonts w:eastAsiaTheme="minorEastAsia"/>
          <w:b w:val="0"/>
          <w:bCs w:val="0"/>
          <w:noProof/>
          <w:lang w:eastAsia="en-GB"/>
        </w:rPr>
      </w:pPr>
      <w:r w:rsidRPr="00C33E1A">
        <w:rPr>
          <w:rFonts w:ascii="Arial" w:hAnsi="Arial" w:cs="Arial"/>
          <w:noProof/>
        </w:rPr>
        <w:t>Conclusion</w:t>
      </w:r>
      <w:r w:rsidRPr="00C33E1A">
        <w:rPr>
          <w:noProof/>
        </w:rPr>
        <w:tab/>
      </w:r>
      <w:r w:rsidRPr="00C33E1A">
        <w:rPr>
          <w:noProof/>
        </w:rPr>
        <w:fldChar w:fldCharType="begin"/>
      </w:r>
      <w:r w:rsidRPr="00C33E1A">
        <w:rPr>
          <w:noProof/>
        </w:rPr>
        <w:instrText xml:space="preserve"> PAGEREF _Toc502322107 \h </w:instrText>
      </w:r>
      <w:r w:rsidRPr="00C33E1A">
        <w:rPr>
          <w:noProof/>
        </w:rPr>
      </w:r>
      <w:r w:rsidRPr="00C33E1A">
        <w:rPr>
          <w:noProof/>
        </w:rPr>
        <w:fldChar w:fldCharType="separate"/>
      </w:r>
      <w:r w:rsidR="0011092E">
        <w:rPr>
          <w:noProof/>
        </w:rPr>
        <w:t>14</w:t>
      </w:r>
      <w:r w:rsidRPr="00C33E1A">
        <w:rPr>
          <w:noProof/>
        </w:rPr>
        <w:fldChar w:fldCharType="end"/>
      </w:r>
    </w:p>
    <w:p w14:paraId="69F511B5" w14:textId="77777777" w:rsidR="000277BA" w:rsidRPr="00C33E1A" w:rsidRDefault="000277BA">
      <w:pPr>
        <w:pStyle w:val="TOC1"/>
        <w:tabs>
          <w:tab w:val="right" w:leader="dot" w:pos="9010"/>
        </w:tabs>
        <w:rPr>
          <w:rFonts w:eastAsiaTheme="minorEastAsia"/>
          <w:b w:val="0"/>
          <w:bCs w:val="0"/>
          <w:noProof/>
          <w:lang w:eastAsia="en-GB"/>
        </w:rPr>
      </w:pPr>
      <w:r w:rsidRPr="00C33E1A">
        <w:rPr>
          <w:rFonts w:ascii="Arial" w:hAnsi="Arial" w:cs="Arial"/>
          <w:noProof/>
        </w:rPr>
        <w:t>Recommendations</w:t>
      </w:r>
      <w:r w:rsidRPr="00C33E1A">
        <w:rPr>
          <w:noProof/>
        </w:rPr>
        <w:tab/>
      </w:r>
      <w:r w:rsidRPr="00C33E1A">
        <w:rPr>
          <w:noProof/>
        </w:rPr>
        <w:fldChar w:fldCharType="begin"/>
      </w:r>
      <w:r w:rsidRPr="00C33E1A">
        <w:rPr>
          <w:noProof/>
        </w:rPr>
        <w:instrText xml:space="preserve"> PAGEREF _Toc502322108 \h </w:instrText>
      </w:r>
      <w:r w:rsidRPr="00C33E1A">
        <w:rPr>
          <w:noProof/>
        </w:rPr>
      </w:r>
      <w:r w:rsidRPr="00C33E1A">
        <w:rPr>
          <w:noProof/>
        </w:rPr>
        <w:fldChar w:fldCharType="separate"/>
      </w:r>
      <w:r w:rsidR="0011092E">
        <w:rPr>
          <w:noProof/>
        </w:rPr>
        <w:t>16</w:t>
      </w:r>
      <w:r w:rsidRPr="00C33E1A">
        <w:rPr>
          <w:noProof/>
        </w:rPr>
        <w:fldChar w:fldCharType="end"/>
      </w:r>
    </w:p>
    <w:p w14:paraId="79B52FE1" w14:textId="77777777" w:rsidR="000277BA" w:rsidRPr="00C33E1A" w:rsidRDefault="000277BA">
      <w:pPr>
        <w:pStyle w:val="TOC1"/>
        <w:tabs>
          <w:tab w:val="right" w:leader="dot" w:pos="9010"/>
        </w:tabs>
        <w:rPr>
          <w:rFonts w:eastAsiaTheme="minorEastAsia"/>
          <w:b w:val="0"/>
          <w:bCs w:val="0"/>
          <w:noProof/>
          <w:lang w:eastAsia="en-GB"/>
        </w:rPr>
      </w:pPr>
      <w:r w:rsidRPr="00C33E1A">
        <w:rPr>
          <w:rFonts w:ascii="Arial" w:hAnsi="Arial" w:cs="Arial"/>
          <w:noProof/>
        </w:rPr>
        <w:t>References</w:t>
      </w:r>
      <w:r w:rsidRPr="00C33E1A">
        <w:rPr>
          <w:noProof/>
        </w:rPr>
        <w:tab/>
      </w:r>
      <w:r w:rsidRPr="00C33E1A">
        <w:rPr>
          <w:noProof/>
        </w:rPr>
        <w:fldChar w:fldCharType="begin"/>
      </w:r>
      <w:r w:rsidRPr="00C33E1A">
        <w:rPr>
          <w:noProof/>
        </w:rPr>
        <w:instrText xml:space="preserve"> PAGEREF _Toc502322109 \h </w:instrText>
      </w:r>
      <w:r w:rsidRPr="00C33E1A">
        <w:rPr>
          <w:noProof/>
        </w:rPr>
      </w:r>
      <w:r w:rsidRPr="00C33E1A">
        <w:rPr>
          <w:noProof/>
        </w:rPr>
        <w:fldChar w:fldCharType="separate"/>
      </w:r>
      <w:r w:rsidR="0011092E">
        <w:rPr>
          <w:noProof/>
        </w:rPr>
        <w:t>17</w:t>
      </w:r>
      <w:r w:rsidRPr="00C33E1A">
        <w:rPr>
          <w:noProof/>
        </w:rPr>
        <w:fldChar w:fldCharType="end"/>
      </w:r>
    </w:p>
    <w:p w14:paraId="36FAD6DB" w14:textId="77777777" w:rsidR="000277BA" w:rsidRDefault="000277BA">
      <w:pPr>
        <w:pStyle w:val="TOC1"/>
        <w:tabs>
          <w:tab w:val="right" w:leader="dot" w:pos="9010"/>
        </w:tabs>
        <w:rPr>
          <w:rFonts w:eastAsiaTheme="minorEastAsia"/>
          <w:b w:val="0"/>
          <w:bCs w:val="0"/>
          <w:noProof/>
          <w:lang w:eastAsia="en-GB"/>
        </w:rPr>
      </w:pPr>
      <w:r w:rsidRPr="00C33E1A">
        <w:rPr>
          <w:rFonts w:ascii="Arial" w:hAnsi="Arial" w:cs="Arial"/>
          <w:noProof/>
        </w:rPr>
        <w:t>Appendices</w:t>
      </w:r>
      <w:r>
        <w:rPr>
          <w:noProof/>
        </w:rPr>
        <w:tab/>
      </w:r>
      <w:r>
        <w:rPr>
          <w:noProof/>
        </w:rPr>
        <w:fldChar w:fldCharType="begin"/>
      </w:r>
      <w:r>
        <w:rPr>
          <w:noProof/>
        </w:rPr>
        <w:instrText xml:space="preserve"> PAGEREF _Toc502322110 \h </w:instrText>
      </w:r>
      <w:r>
        <w:rPr>
          <w:noProof/>
        </w:rPr>
      </w:r>
      <w:r>
        <w:rPr>
          <w:noProof/>
        </w:rPr>
        <w:fldChar w:fldCharType="separate"/>
      </w:r>
      <w:r w:rsidR="0011092E">
        <w:rPr>
          <w:noProof/>
        </w:rPr>
        <w:t>20</w:t>
      </w:r>
      <w:r>
        <w:rPr>
          <w:noProof/>
        </w:rPr>
        <w:fldChar w:fldCharType="end"/>
      </w:r>
    </w:p>
    <w:p w14:paraId="7EC9D684" w14:textId="77777777" w:rsidR="00E738C4" w:rsidRDefault="000277BA" w:rsidP="001120A3">
      <w:pPr>
        <w:spacing w:line="360" w:lineRule="auto"/>
        <w:rPr>
          <w:rFonts w:ascii="Arial" w:hAnsi="Arial" w:cs="Arial"/>
        </w:rPr>
      </w:pPr>
      <w:r>
        <w:rPr>
          <w:rFonts w:ascii="Arial" w:hAnsi="Arial" w:cs="Arial"/>
        </w:rPr>
        <w:fldChar w:fldCharType="end"/>
      </w:r>
    </w:p>
    <w:p w14:paraId="577A25BF" w14:textId="77777777" w:rsidR="001E3B3A" w:rsidRDefault="001E3B3A" w:rsidP="001120A3">
      <w:pPr>
        <w:spacing w:line="360" w:lineRule="auto"/>
        <w:rPr>
          <w:rFonts w:ascii="Arial" w:hAnsi="Arial" w:cs="Arial"/>
        </w:rPr>
      </w:pPr>
    </w:p>
    <w:p w14:paraId="0406FBC3" w14:textId="77777777" w:rsidR="001E3B3A" w:rsidRDefault="001E3B3A" w:rsidP="001120A3">
      <w:pPr>
        <w:spacing w:line="360" w:lineRule="auto"/>
        <w:rPr>
          <w:rFonts w:ascii="Arial" w:hAnsi="Arial" w:cs="Arial"/>
        </w:rPr>
      </w:pPr>
      <w:bookmarkStart w:id="0" w:name="_GoBack"/>
      <w:bookmarkEnd w:id="0"/>
    </w:p>
    <w:p w14:paraId="1AF5267C" w14:textId="77777777" w:rsidR="001E3B3A" w:rsidRDefault="001E3B3A" w:rsidP="001120A3">
      <w:pPr>
        <w:spacing w:line="360" w:lineRule="auto"/>
        <w:rPr>
          <w:rFonts w:ascii="Arial" w:hAnsi="Arial" w:cs="Arial"/>
        </w:rPr>
      </w:pPr>
    </w:p>
    <w:p w14:paraId="49D210D4" w14:textId="77777777" w:rsidR="001E3B3A" w:rsidRDefault="001E3B3A" w:rsidP="001120A3">
      <w:pPr>
        <w:spacing w:line="360" w:lineRule="auto"/>
        <w:rPr>
          <w:rFonts w:ascii="Arial" w:hAnsi="Arial" w:cs="Arial"/>
        </w:rPr>
      </w:pPr>
    </w:p>
    <w:p w14:paraId="1ADC6E2F" w14:textId="77777777" w:rsidR="001E3B3A" w:rsidRDefault="001E3B3A" w:rsidP="001120A3">
      <w:pPr>
        <w:spacing w:line="360" w:lineRule="auto"/>
        <w:rPr>
          <w:rFonts w:ascii="Arial" w:hAnsi="Arial" w:cs="Arial"/>
        </w:rPr>
      </w:pPr>
    </w:p>
    <w:p w14:paraId="157BBA66" w14:textId="77777777" w:rsidR="001E3B3A" w:rsidRDefault="001E3B3A" w:rsidP="001120A3">
      <w:pPr>
        <w:spacing w:line="360" w:lineRule="auto"/>
        <w:rPr>
          <w:rFonts w:ascii="Arial" w:hAnsi="Arial" w:cs="Arial"/>
        </w:rPr>
      </w:pPr>
    </w:p>
    <w:p w14:paraId="46AA8CCF" w14:textId="77777777" w:rsidR="001E3B3A" w:rsidRDefault="001E3B3A" w:rsidP="001120A3">
      <w:pPr>
        <w:spacing w:line="360" w:lineRule="auto"/>
        <w:rPr>
          <w:rFonts w:ascii="Arial" w:hAnsi="Arial" w:cs="Arial"/>
        </w:rPr>
      </w:pPr>
    </w:p>
    <w:p w14:paraId="17E8AC0E" w14:textId="77777777" w:rsidR="001E3B3A" w:rsidRDefault="001E3B3A" w:rsidP="001120A3">
      <w:pPr>
        <w:spacing w:line="360" w:lineRule="auto"/>
        <w:rPr>
          <w:rFonts w:ascii="Arial" w:hAnsi="Arial" w:cs="Arial"/>
        </w:rPr>
      </w:pPr>
    </w:p>
    <w:p w14:paraId="541D5A2B" w14:textId="77777777" w:rsidR="001E3B3A" w:rsidRDefault="001E3B3A" w:rsidP="001120A3">
      <w:pPr>
        <w:spacing w:line="360" w:lineRule="auto"/>
        <w:rPr>
          <w:rFonts w:ascii="Arial" w:hAnsi="Arial" w:cs="Arial"/>
        </w:rPr>
      </w:pPr>
    </w:p>
    <w:p w14:paraId="05190F99" w14:textId="77777777" w:rsidR="001E3B3A" w:rsidRDefault="001E3B3A" w:rsidP="001120A3">
      <w:pPr>
        <w:spacing w:line="360" w:lineRule="auto"/>
        <w:rPr>
          <w:rFonts w:ascii="Arial" w:hAnsi="Arial" w:cs="Arial"/>
        </w:rPr>
      </w:pPr>
    </w:p>
    <w:p w14:paraId="2D780A3E" w14:textId="77777777" w:rsidR="001E3B3A" w:rsidRDefault="001E3B3A" w:rsidP="001120A3">
      <w:pPr>
        <w:spacing w:line="360" w:lineRule="auto"/>
        <w:rPr>
          <w:rFonts w:ascii="Arial" w:hAnsi="Arial" w:cs="Arial"/>
        </w:rPr>
      </w:pPr>
    </w:p>
    <w:p w14:paraId="712DC60F" w14:textId="77777777" w:rsidR="001E3B3A" w:rsidRDefault="001E3B3A" w:rsidP="001120A3">
      <w:pPr>
        <w:spacing w:line="360" w:lineRule="auto"/>
        <w:rPr>
          <w:rFonts w:ascii="Arial" w:hAnsi="Arial" w:cs="Arial"/>
        </w:rPr>
      </w:pPr>
    </w:p>
    <w:p w14:paraId="04142FFA" w14:textId="77777777" w:rsidR="001E3B3A" w:rsidRDefault="001E3B3A" w:rsidP="001120A3">
      <w:pPr>
        <w:spacing w:line="360" w:lineRule="auto"/>
        <w:rPr>
          <w:rFonts w:ascii="Arial" w:hAnsi="Arial" w:cs="Arial"/>
        </w:rPr>
      </w:pPr>
    </w:p>
    <w:p w14:paraId="15814D7C" w14:textId="77777777" w:rsidR="001E3B3A" w:rsidRDefault="001E3B3A" w:rsidP="001120A3">
      <w:pPr>
        <w:spacing w:line="360" w:lineRule="auto"/>
        <w:rPr>
          <w:rFonts w:ascii="Arial" w:hAnsi="Arial" w:cs="Arial"/>
        </w:rPr>
      </w:pPr>
    </w:p>
    <w:p w14:paraId="1C864259" w14:textId="77777777" w:rsidR="001E3B3A" w:rsidRDefault="001E3B3A" w:rsidP="001120A3">
      <w:pPr>
        <w:spacing w:line="360" w:lineRule="auto"/>
        <w:rPr>
          <w:rFonts w:ascii="Arial" w:hAnsi="Arial" w:cs="Arial"/>
        </w:rPr>
      </w:pPr>
    </w:p>
    <w:p w14:paraId="65AC21ED" w14:textId="77777777" w:rsidR="001E3B3A" w:rsidRDefault="001E3B3A" w:rsidP="001120A3">
      <w:pPr>
        <w:spacing w:line="360" w:lineRule="auto"/>
        <w:rPr>
          <w:rFonts w:ascii="Arial" w:hAnsi="Arial" w:cs="Arial"/>
        </w:rPr>
      </w:pPr>
    </w:p>
    <w:p w14:paraId="179E79E3" w14:textId="77777777" w:rsidR="001E3B3A" w:rsidRDefault="001E3B3A" w:rsidP="001120A3">
      <w:pPr>
        <w:spacing w:line="360" w:lineRule="auto"/>
        <w:rPr>
          <w:rFonts w:ascii="Arial" w:hAnsi="Arial" w:cs="Arial"/>
        </w:rPr>
      </w:pPr>
    </w:p>
    <w:p w14:paraId="35B6A573" w14:textId="77777777" w:rsidR="001E3B3A" w:rsidRDefault="001E3B3A" w:rsidP="001120A3">
      <w:pPr>
        <w:spacing w:line="360" w:lineRule="auto"/>
        <w:rPr>
          <w:rFonts w:ascii="Arial" w:hAnsi="Arial" w:cs="Arial"/>
        </w:rPr>
      </w:pPr>
    </w:p>
    <w:p w14:paraId="3AF5F828" w14:textId="77777777" w:rsidR="001E3B3A" w:rsidRDefault="001E3B3A" w:rsidP="001120A3">
      <w:pPr>
        <w:spacing w:line="360" w:lineRule="auto"/>
        <w:rPr>
          <w:rFonts w:ascii="Arial" w:hAnsi="Arial" w:cs="Arial"/>
        </w:rPr>
      </w:pPr>
    </w:p>
    <w:p w14:paraId="093DE609" w14:textId="77777777" w:rsidR="001E3B3A" w:rsidRDefault="001E3B3A" w:rsidP="001120A3">
      <w:pPr>
        <w:spacing w:line="360" w:lineRule="auto"/>
        <w:rPr>
          <w:rFonts w:ascii="Arial" w:hAnsi="Arial" w:cs="Arial"/>
        </w:rPr>
      </w:pPr>
    </w:p>
    <w:p w14:paraId="670FF881" w14:textId="77777777" w:rsidR="000277BA" w:rsidRDefault="000277BA" w:rsidP="001120A3">
      <w:pPr>
        <w:spacing w:line="360" w:lineRule="auto"/>
        <w:rPr>
          <w:rFonts w:ascii="Arial" w:hAnsi="Arial" w:cs="Arial"/>
        </w:rPr>
      </w:pPr>
    </w:p>
    <w:p w14:paraId="50115CCF" w14:textId="77777777" w:rsidR="000277BA" w:rsidRDefault="000277BA" w:rsidP="001120A3">
      <w:pPr>
        <w:spacing w:line="360" w:lineRule="auto"/>
        <w:rPr>
          <w:rFonts w:ascii="Arial" w:hAnsi="Arial" w:cs="Arial"/>
        </w:rPr>
      </w:pPr>
    </w:p>
    <w:p w14:paraId="03BF83B0" w14:textId="5746B567" w:rsidR="00E738C4" w:rsidRPr="000277BA" w:rsidRDefault="00E738C4" w:rsidP="000277BA">
      <w:pPr>
        <w:pStyle w:val="Heading1"/>
        <w:rPr>
          <w:rFonts w:ascii="Arial" w:hAnsi="Arial" w:cs="Arial"/>
          <w:b/>
          <w:color w:val="auto"/>
          <w:sz w:val="24"/>
          <w:szCs w:val="24"/>
          <w:u w:val="single"/>
        </w:rPr>
      </w:pPr>
      <w:bookmarkStart w:id="1" w:name="_Toc502322104"/>
      <w:r w:rsidRPr="000277BA">
        <w:rPr>
          <w:rFonts w:ascii="Arial" w:hAnsi="Arial" w:cs="Arial"/>
          <w:b/>
          <w:color w:val="auto"/>
          <w:sz w:val="24"/>
          <w:szCs w:val="24"/>
          <w:u w:val="single"/>
        </w:rPr>
        <w:lastRenderedPageBreak/>
        <w:t>Introduction</w:t>
      </w:r>
      <w:bookmarkEnd w:id="1"/>
    </w:p>
    <w:p w14:paraId="7B7E0066" w14:textId="77777777" w:rsidR="00551598" w:rsidRDefault="00551598" w:rsidP="001120A3">
      <w:pPr>
        <w:spacing w:line="360" w:lineRule="auto"/>
        <w:rPr>
          <w:rFonts w:ascii="Arial" w:hAnsi="Arial" w:cs="Arial"/>
          <w:b/>
          <w:u w:val="single"/>
        </w:rPr>
      </w:pPr>
    </w:p>
    <w:p w14:paraId="7B4AD6B9" w14:textId="31A1B871" w:rsidR="00551598" w:rsidRPr="00EF194C" w:rsidRDefault="00551598" w:rsidP="00551598">
      <w:pPr>
        <w:spacing w:line="360" w:lineRule="auto"/>
        <w:rPr>
          <w:rFonts w:ascii="Arial" w:hAnsi="Arial" w:cs="Arial"/>
        </w:rPr>
      </w:pPr>
      <w:r w:rsidRPr="00EF194C">
        <w:rPr>
          <w:rFonts w:ascii="Arial" w:hAnsi="Arial" w:cs="Arial"/>
        </w:rPr>
        <w:t xml:space="preserve">The </w:t>
      </w:r>
      <w:r>
        <w:rPr>
          <w:rFonts w:ascii="Arial" w:hAnsi="Arial" w:cs="Arial"/>
        </w:rPr>
        <w:t>aim</w:t>
      </w:r>
      <w:r w:rsidRPr="00EF194C">
        <w:rPr>
          <w:rFonts w:ascii="Arial" w:hAnsi="Arial" w:cs="Arial"/>
        </w:rPr>
        <w:t xml:space="preserve"> of my inquiry is:</w:t>
      </w:r>
    </w:p>
    <w:p w14:paraId="011C6B80" w14:textId="0F57585D" w:rsidR="00551598" w:rsidRPr="004818AF" w:rsidRDefault="00551598" w:rsidP="00551598">
      <w:pPr>
        <w:spacing w:line="360" w:lineRule="auto"/>
        <w:jc w:val="center"/>
        <w:rPr>
          <w:rFonts w:ascii="Arial" w:eastAsia="Arial,Times New Roman" w:hAnsi="Arial" w:cs="Arial"/>
          <w:i/>
          <w:color w:val="111111"/>
        </w:rPr>
      </w:pPr>
      <w:r w:rsidRPr="004818AF">
        <w:rPr>
          <w:rFonts w:ascii="Arial" w:eastAsia="Arial,Times New Roman" w:hAnsi="Arial" w:cs="Arial"/>
          <w:i/>
          <w:color w:val="111111"/>
        </w:rPr>
        <w:t xml:space="preserve">How can I </w:t>
      </w:r>
      <w:r>
        <w:rPr>
          <w:rFonts w:ascii="Arial" w:eastAsia="Arial,Times New Roman" w:hAnsi="Arial" w:cs="Arial"/>
          <w:i/>
          <w:color w:val="111111"/>
        </w:rPr>
        <w:t>improve standards of numerical reasoning in my Year 6 class?</w:t>
      </w:r>
    </w:p>
    <w:p w14:paraId="3A54BD61" w14:textId="3288655D" w:rsidR="00551598" w:rsidRDefault="00551598" w:rsidP="00551598">
      <w:pPr>
        <w:spacing w:line="360" w:lineRule="auto"/>
        <w:rPr>
          <w:rFonts w:ascii="Arial" w:eastAsia="Arial,Times New Roman" w:hAnsi="Arial" w:cs="Arial"/>
          <w:color w:val="111111"/>
        </w:rPr>
      </w:pPr>
      <w:r>
        <w:rPr>
          <w:rFonts w:ascii="Arial" w:eastAsia="Arial,Times New Roman" w:hAnsi="Arial" w:cs="Arial"/>
          <w:color w:val="111111"/>
        </w:rPr>
        <w:t>By contextualising information regarding the background of the school in which I currently teach,</w:t>
      </w:r>
      <w:r w:rsidR="00102D4E">
        <w:rPr>
          <w:rFonts w:ascii="Arial" w:eastAsia="Arial,Times New Roman" w:hAnsi="Arial" w:cs="Arial"/>
          <w:color w:val="111111"/>
        </w:rPr>
        <w:t xml:space="preserve"> as well as sharing results of exploratory research, I hoped this would</w:t>
      </w:r>
      <w:r w:rsidR="00197AC0">
        <w:rPr>
          <w:rFonts w:ascii="Arial" w:eastAsia="Arial,Times New Roman" w:hAnsi="Arial" w:cs="Arial"/>
          <w:color w:val="111111"/>
        </w:rPr>
        <w:t xml:space="preserve"> clarify</w:t>
      </w:r>
      <w:r>
        <w:rPr>
          <w:rFonts w:ascii="Arial" w:eastAsia="Arial,Times New Roman" w:hAnsi="Arial" w:cs="Arial"/>
          <w:color w:val="111111"/>
        </w:rPr>
        <w:t xml:space="preserve"> as to why I decided upon</w:t>
      </w:r>
      <w:r w:rsidR="00B6728C">
        <w:rPr>
          <w:rFonts w:ascii="Arial" w:eastAsia="Arial,Times New Roman" w:hAnsi="Arial" w:cs="Arial"/>
          <w:color w:val="111111"/>
        </w:rPr>
        <w:t xml:space="preserve"> this</w:t>
      </w:r>
      <w:r>
        <w:rPr>
          <w:rFonts w:ascii="Arial" w:eastAsia="Arial,Times New Roman" w:hAnsi="Arial" w:cs="Arial"/>
          <w:color w:val="111111"/>
        </w:rPr>
        <w:t xml:space="preserve"> topic as a focus for my inquiry.</w:t>
      </w:r>
    </w:p>
    <w:p w14:paraId="026E7FF0" w14:textId="77777777" w:rsidR="00551598" w:rsidRDefault="00551598" w:rsidP="00551598">
      <w:pPr>
        <w:spacing w:line="360" w:lineRule="auto"/>
        <w:rPr>
          <w:rFonts w:ascii="Arial" w:eastAsia="Arial,Times New Roman" w:hAnsi="Arial" w:cs="Arial"/>
          <w:color w:val="111111"/>
        </w:rPr>
      </w:pPr>
    </w:p>
    <w:p w14:paraId="01316DE3" w14:textId="057B3DCB" w:rsidR="001B7F80" w:rsidRPr="002D4EC2" w:rsidRDefault="00DF428E" w:rsidP="001B7F80">
      <w:pPr>
        <w:spacing w:line="360" w:lineRule="auto"/>
        <w:rPr>
          <w:rFonts w:ascii="Arial" w:hAnsi="Arial" w:cs="Arial"/>
        </w:rPr>
      </w:pPr>
      <w:r>
        <w:rPr>
          <w:rFonts w:ascii="Arial" w:hAnsi="Arial" w:cs="Arial"/>
        </w:rPr>
        <w:t>I currently lead</w:t>
      </w:r>
      <w:r w:rsidR="001B7F80" w:rsidRPr="002D4EC2">
        <w:rPr>
          <w:rFonts w:ascii="Arial" w:hAnsi="Arial" w:cs="Arial"/>
        </w:rPr>
        <w:t xml:space="preserve"> the learning as a</w:t>
      </w:r>
      <w:r w:rsidR="001B7F80">
        <w:rPr>
          <w:rFonts w:ascii="Arial" w:hAnsi="Arial" w:cs="Arial"/>
        </w:rPr>
        <w:t xml:space="preserve"> Year 6</w:t>
      </w:r>
      <w:r w:rsidR="001B7F80" w:rsidRPr="002D4EC2">
        <w:rPr>
          <w:rFonts w:ascii="Arial" w:hAnsi="Arial" w:cs="Arial"/>
        </w:rPr>
        <w:t xml:space="preserve"> classroom </w:t>
      </w:r>
      <w:r w:rsidR="001B7F80">
        <w:rPr>
          <w:rFonts w:ascii="Arial" w:hAnsi="Arial" w:cs="Arial"/>
        </w:rPr>
        <w:t xml:space="preserve">teacher </w:t>
      </w:r>
      <w:r w:rsidR="001B7F80" w:rsidRPr="002D4EC2">
        <w:rPr>
          <w:rFonts w:ascii="Arial" w:hAnsi="Arial" w:cs="Arial"/>
        </w:rPr>
        <w:t xml:space="preserve">in a two form entry primary school </w:t>
      </w:r>
      <w:r w:rsidR="00865543">
        <w:rPr>
          <w:rFonts w:ascii="Arial" w:hAnsi="Arial" w:cs="Arial"/>
        </w:rPr>
        <w:t>on the outskirts of a city centre in the south of</w:t>
      </w:r>
      <w:r w:rsidR="001B7F80" w:rsidRPr="002D4EC2">
        <w:rPr>
          <w:rFonts w:ascii="Arial" w:hAnsi="Arial" w:cs="Arial"/>
        </w:rPr>
        <w:t xml:space="preserve"> Wales. The school has a multi-cultural catchment, with a high number of pupils who speak English as an Additional Language (EAL)</w:t>
      </w:r>
      <w:r w:rsidR="00AF33E5">
        <w:rPr>
          <w:rFonts w:ascii="Arial" w:hAnsi="Arial" w:cs="Arial"/>
        </w:rPr>
        <w:t>, when compared against the local and national average</w:t>
      </w:r>
      <w:r w:rsidR="00062DD7">
        <w:rPr>
          <w:rFonts w:ascii="Arial" w:hAnsi="Arial" w:cs="Arial"/>
        </w:rPr>
        <w:t>s</w:t>
      </w:r>
      <w:r w:rsidR="001B7F80" w:rsidRPr="002D4EC2">
        <w:rPr>
          <w:rFonts w:ascii="Arial" w:hAnsi="Arial" w:cs="Arial"/>
        </w:rPr>
        <w:t xml:space="preserve">. </w:t>
      </w:r>
      <w:r w:rsidR="00AF33E5">
        <w:rPr>
          <w:rFonts w:ascii="Arial" w:hAnsi="Arial" w:cs="Arial"/>
        </w:rPr>
        <w:t>Information gathered</w:t>
      </w:r>
      <w:r w:rsidR="001B7F80" w:rsidRPr="002D4EC2">
        <w:rPr>
          <w:rFonts w:ascii="Arial" w:hAnsi="Arial" w:cs="Arial"/>
        </w:rPr>
        <w:t xml:space="preserve"> from </w:t>
      </w:r>
      <w:r w:rsidR="001B7F80">
        <w:rPr>
          <w:rFonts w:ascii="Arial" w:hAnsi="Arial" w:cs="Arial"/>
        </w:rPr>
        <w:t>‘</w:t>
      </w:r>
      <w:r w:rsidR="001B7F80" w:rsidRPr="002D4EC2">
        <w:rPr>
          <w:rFonts w:ascii="Arial" w:hAnsi="Arial" w:cs="Arial"/>
        </w:rPr>
        <w:t>My Local Schools</w:t>
      </w:r>
      <w:r w:rsidR="001B7F80">
        <w:rPr>
          <w:rFonts w:ascii="Arial" w:hAnsi="Arial" w:cs="Arial"/>
        </w:rPr>
        <w:t>’</w:t>
      </w:r>
      <w:r w:rsidR="00FE0429">
        <w:rPr>
          <w:rFonts w:ascii="Arial" w:hAnsi="Arial" w:cs="Arial"/>
        </w:rPr>
        <w:t xml:space="preserve"> (Welsh Government, 2017)</w:t>
      </w:r>
      <w:r w:rsidR="001B7F80" w:rsidRPr="002D4EC2">
        <w:rPr>
          <w:rFonts w:ascii="Arial" w:hAnsi="Arial" w:cs="Arial"/>
        </w:rPr>
        <w:t xml:space="preserve"> </w:t>
      </w:r>
      <w:r w:rsidR="00062DD7">
        <w:rPr>
          <w:rFonts w:ascii="Arial" w:hAnsi="Arial" w:cs="Arial"/>
        </w:rPr>
        <w:t>notes the percentages of</w:t>
      </w:r>
      <w:r w:rsidR="001B7F80" w:rsidRPr="002D4EC2">
        <w:rPr>
          <w:rFonts w:ascii="Arial" w:hAnsi="Arial" w:cs="Arial"/>
        </w:rPr>
        <w:t xml:space="preserve"> those c</w:t>
      </w:r>
      <w:r w:rsidR="001B7F80">
        <w:rPr>
          <w:rFonts w:ascii="Arial" w:hAnsi="Arial" w:cs="Arial"/>
        </w:rPr>
        <w:t>ategorised as</w:t>
      </w:r>
      <w:r w:rsidR="001B7F80" w:rsidRPr="002D4EC2">
        <w:rPr>
          <w:rFonts w:ascii="Arial" w:hAnsi="Arial" w:cs="Arial"/>
        </w:rPr>
        <w:t xml:space="preserve"> ‘EAL’</w:t>
      </w:r>
      <w:r w:rsidR="00D970B7">
        <w:rPr>
          <w:rFonts w:ascii="Arial" w:hAnsi="Arial" w:cs="Arial"/>
        </w:rPr>
        <w:t xml:space="preserve"> as</w:t>
      </w:r>
      <w:r w:rsidR="001B7F80" w:rsidRPr="002D4EC2">
        <w:rPr>
          <w:rFonts w:ascii="Arial" w:hAnsi="Arial" w:cs="Arial"/>
        </w:rPr>
        <w:t xml:space="preserve"> 25%, which is </w:t>
      </w:r>
      <w:r w:rsidR="00AF33E5">
        <w:rPr>
          <w:rFonts w:ascii="Arial" w:hAnsi="Arial" w:cs="Arial"/>
        </w:rPr>
        <w:t>considerably</w:t>
      </w:r>
      <w:r w:rsidR="001B7F80" w:rsidRPr="002D4EC2">
        <w:rPr>
          <w:rFonts w:ascii="Arial" w:hAnsi="Arial" w:cs="Arial"/>
        </w:rPr>
        <w:t xml:space="preserve"> above the national</w:t>
      </w:r>
      <w:r w:rsidR="001B7F80">
        <w:rPr>
          <w:rFonts w:ascii="Arial" w:hAnsi="Arial" w:cs="Arial"/>
        </w:rPr>
        <w:t xml:space="preserve"> (6.2%)</w:t>
      </w:r>
      <w:r w:rsidR="001B7F80" w:rsidRPr="002D4EC2">
        <w:rPr>
          <w:rFonts w:ascii="Arial" w:hAnsi="Arial" w:cs="Arial"/>
        </w:rPr>
        <w:t xml:space="preserve"> and local authority</w:t>
      </w:r>
      <w:r w:rsidR="001B7F80">
        <w:rPr>
          <w:rFonts w:ascii="Arial" w:hAnsi="Arial" w:cs="Arial"/>
        </w:rPr>
        <w:t xml:space="preserve"> (9.5%)</w:t>
      </w:r>
      <w:r w:rsidR="001B7F80" w:rsidRPr="002D4EC2">
        <w:rPr>
          <w:rFonts w:ascii="Arial" w:hAnsi="Arial" w:cs="Arial"/>
        </w:rPr>
        <w:t xml:space="preserve"> averages</w:t>
      </w:r>
      <w:r w:rsidR="00AF33E5">
        <w:rPr>
          <w:rFonts w:ascii="Arial" w:hAnsi="Arial" w:cs="Arial"/>
        </w:rPr>
        <w:t xml:space="preserve">. </w:t>
      </w:r>
      <w:r w:rsidR="00874980">
        <w:rPr>
          <w:rFonts w:ascii="Arial" w:hAnsi="Arial" w:cs="Arial"/>
        </w:rPr>
        <w:t xml:space="preserve">The number of pupils who are categorised as FSM and SEN are more in line with local and national averages. </w:t>
      </w:r>
      <w:r w:rsidR="00AF33E5">
        <w:rPr>
          <w:rFonts w:ascii="Arial" w:hAnsi="Arial" w:cs="Arial"/>
        </w:rPr>
        <w:t>The</w:t>
      </w:r>
      <w:r w:rsidR="001B7F80" w:rsidRPr="002D4EC2">
        <w:rPr>
          <w:rFonts w:ascii="Arial" w:hAnsi="Arial" w:cs="Arial"/>
        </w:rPr>
        <w:t xml:space="preserve"> </w:t>
      </w:r>
      <w:r w:rsidR="001B7F80">
        <w:rPr>
          <w:rFonts w:ascii="Arial" w:hAnsi="Arial" w:cs="Arial"/>
        </w:rPr>
        <w:t xml:space="preserve">total </w:t>
      </w:r>
      <w:r w:rsidR="001B7F80" w:rsidRPr="002D4EC2">
        <w:rPr>
          <w:rFonts w:ascii="Arial" w:hAnsi="Arial" w:cs="Arial"/>
        </w:rPr>
        <w:t>number of pupils currently on roll</w:t>
      </w:r>
      <w:r w:rsidR="001B7F80">
        <w:rPr>
          <w:rFonts w:ascii="Arial" w:hAnsi="Arial" w:cs="Arial"/>
        </w:rPr>
        <w:t xml:space="preserve"> in the school</w:t>
      </w:r>
      <w:r w:rsidR="001B7F80" w:rsidRPr="002D4EC2">
        <w:rPr>
          <w:rFonts w:ascii="Arial" w:hAnsi="Arial" w:cs="Arial"/>
        </w:rPr>
        <w:t xml:space="preserve"> </w:t>
      </w:r>
      <w:r w:rsidR="00AF33E5">
        <w:rPr>
          <w:rFonts w:ascii="Arial" w:hAnsi="Arial" w:cs="Arial"/>
        </w:rPr>
        <w:t xml:space="preserve">is </w:t>
      </w:r>
      <w:r w:rsidR="001B7F80" w:rsidRPr="002D4EC2">
        <w:rPr>
          <w:rFonts w:ascii="Arial" w:hAnsi="Arial" w:cs="Arial"/>
        </w:rPr>
        <w:t>just over 500</w:t>
      </w:r>
      <w:r w:rsidR="00AF33E5">
        <w:rPr>
          <w:rFonts w:ascii="Arial" w:hAnsi="Arial" w:cs="Arial"/>
        </w:rPr>
        <w:t>, with t</w:t>
      </w:r>
      <w:r w:rsidR="001B7F80">
        <w:rPr>
          <w:rFonts w:ascii="Arial" w:hAnsi="Arial" w:cs="Arial"/>
        </w:rPr>
        <w:t>he local</w:t>
      </w:r>
      <w:r w:rsidR="001B7F80" w:rsidRPr="002D4EC2">
        <w:rPr>
          <w:rFonts w:ascii="Arial" w:hAnsi="Arial" w:cs="Arial"/>
        </w:rPr>
        <w:t xml:space="preserve"> </w:t>
      </w:r>
      <w:r w:rsidR="001B7F80">
        <w:rPr>
          <w:rFonts w:ascii="Arial" w:hAnsi="Arial" w:cs="Arial"/>
        </w:rPr>
        <w:t xml:space="preserve">authority </w:t>
      </w:r>
      <w:r w:rsidR="00AF33E5">
        <w:rPr>
          <w:rFonts w:ascii="Arial" w:hAnsi="Arial" w:cs="Arial"/>
        </w:rPr>
        <w:t>identifying</w:t>
      </w:r>
      <w:r w:rsidR="001B7F80">
        <w:rPr>
          <w:rFonts w:ascii="Arial" w:hAnsi="Arial" w:cs="Arial"/>
        </w:rPr>
        <w:t xml:space="preserve"> the</w:t>
      </w:r>
      <w:r w:rsidR="001B7F80" w:rsidRPr="002D4EC2">
        <w:rPr>
          <w:rFonts w:ascii="Arial" w:hAnsi="Arial" w:cs="Arial"/>
        </w:rPr>
        <w:t xml:space="preserve"> </w:t>
      </w:r>
      <w:r w:rsidR="001B7F80">
        <w:rPr>
          <w:rFonts w:ascii="Arial" w:hAnsi="Arial" w:cs="Arial"/>
        </w:rPr>
        <w:t>area</w:t>
      </w:r>
      <w:r w:rsidR="001B7F80" w:rsidRPr="002D4EC2">
        <w:rPr>
          <w:rFonts w:ascii="Arial" w:hAnsi="Arial" w:cs="Arial"/>
        </w:rPr>
        <w:t xml:space="preserve"> as ‘Communities First’, meaning support is given to tackle </w:t>
      </w:r>
      <w:r w:rsidR="001B7F80">
        <w:rPr>
          <w:rFonts w:ascii="Arial" w:hAnsi="Arial" w:cs="Arial"/>
        </w:rPr>
        <w:t xml:space="preserve">the issue of poverty in the </w:t>
      </w:r>
      <w:r w:rsidR="00062DD7">
        <w:rPr>
          <w:rFonts w:ascii="Arial" w:hAnsi="Arial" w:cs="Arial"/>
        </w:rPr>
        <w:t>area</w:t>
      </w:r>
      <w:r w:rsidR="001B7F80" w:rsidRPr="002D4EC2">
        <w:rPr>
          <w:rFonts w:ascii="Arial" w:hAnsi="Arial" w:cs="Arial"/>
        </w:rPr>
        <w:t>. This means there are significant challenge</w:t>
      </w:r>
      <w:r w:rsidR="001B7F80">
        <w:rPr>
          <w:rFonts w:ascii="Arial" w:hAnsi="Arial" w:cs="Arial"/>
        </w:rPr>
        <w:t>s</w:t>
      </w:r>
      <w:r w:rsidR="001B7F80" w:rsidRPr="002D4EC2">
        <w:rPr>
          <w:rFonts w:ascii="Arial" w:hAnsi="Arial" w:cs="Arial"/>
        </w:rPr>
        <w:t xml:space="preserve"> when it comes to leading the learning in my classroom.</w:t>
      </w:r>
    </w:p>
    <w:p w14:paraId="4EB8B0D3" w14:textId="77777777" w:rsidR="00551598" w:rsidRDefault="00551598" w:rsidP="00551598">
      <w:pPr>
        <w:spacing w:line="360" w:lineRule="auto"/>
        <w:rPr>
          <w:rFonts w:ascii="Arial" w:hAnsi="Arial" w:cs="Arial"/>
        </w:rPr>
      </w:pPr>
    </w:p>
    <w:p w14:paraId="1362F21A" w14:textId="148CAE93" w:rsidR="00F4226D" w:rsidRDefault="00551598" w:rsidP="001120A3">
      <w:pPr>
        <w:spacing w:line="360" w:lineRule="auto"/>
        <w:rPr>
          <w:rFonts w:ascii="Arial" w:hAnsi="Arial" w:cs="Arial"/>
        </w:rPr>
      </w:pPr>
      <w:r>
        <w:rPr>
          <w:rFonts w:ascii="Arial" w:hAnsi="Arial" w:cs="Arial"/>
        </w:rPr>
        <w:t xml:space="preserve">In my school context, expectations </w:t>
      </w:r>
      <w:r w:rsidR="00062DD7">
        <w:rPr>
          <w:rFonts w:ascii="Arial" w:hAnsi="Arial" w:cs="Arial"/>
        </w:rPr>
        <w:t>of</w:t>
      </w:r>
      <w:r>
        <w:rPr>
          <w:rFonts w:ascii="Arial" w:hAnsi="Arial" w:cs="Arial"/>
        </w:rPr>
        <w:t xml:space="preserve"> the </w:t>
      </w:r>
      <w:r w:rsidR="00292FDD">
        <w:rPr>
          <w:rFonts w:ascii="Arial" w:hAnsi="Arial" w:cs="Arial"/>
        </w:rPr>
        <w:t>teaching and learning</w:t>
      </w:r>
      <w:r>
        <w:rPr>
          <w:rFonts w:ascii="Arial" w:hAnsi="Arial" w:cs="Arial"/>
        </w:rPr>
        <w:t xml:space="preserve"> in Year 6 are very high. </w:t>
      </w:r>
      <w:r w:rsidR="00062DD7">
        <w:rPr>
          <w:rFonts w:ascii="Arial" w:hAnsi="Arial" w:cs="Arial"/>
        </w:rPr>
        <w:t>Much of the ‘School Improvement Plan’ or ‘SIP’</w:t>
      </w:r>
      <w:r w:rsidR="00292FDD">
        <w:rPr>
          <w:rFonts w:ascii="Arial" w:hAnsi="Arial" w:cs="Arial"/>
        </w:rPr>
        <w:t xml:space="preserve"> as </w:t>
      </w:r>
      <w:r w:rsidR="00593D68">
        <w:rPr>
          <w:rFonts w:ascii="Arial" w:hAnsi="Arial" w:cs="Arial"/>
        </w:rPr>
        <w:t>it will be referred as</w:t>
      </w:r>
      <w:r w:rsidR="00292FDD">
        <w:rPr>
          <w:rFonts w:ascii="Arial" w:hAnsi="Arial" w:cs="Arial"/>
        </w:rPr>
        <w:t>,</w:t>
      </w:r>
      <w:r w:rsidR="00360D22">
        <w:rPr>
          <w:rFonts w:ascii="Arial" w:hAnsi="Arial" w:cs="Arial"/>
        </w:rPr>
        <w:t xml:space="preserve"> is heavily reliant on the outcomes </w:t>
      </w:r>
      <w:r w:rsidR="00724B5C">
        <w:rPr>
          <w:rFonts w:ascii="Arial" w:hAnsi="Arial" w:cs="Arial"/>
        </w:rPr>
        <w:t xml:space="preserve">of those who leave the school at the end of Key Stage 2, as this information is used as an indicator when comparing schools with the family, local authority and national average. </w:t>
      </w:r>
    </w:p>
    <w:p w14:paraId="174C93B6" w14:textId="77777777" w:rsidR="008B2E7C" w:rsidRDefault="008B2E7C" w:rsidP="001120A3">
      <w:pPr>
        <w:spacing w:line="360" w:lineRule="auto"/>
        <w:rPr>
          <w:rFonts w:ascii="Arial" w:hAnsi="Arial" w:cs="Arial"/>
        </w:rPr>
      </w:pPr>
    </w:p>
    <w:p w14:paraId="6E6B7F39" w14:textId="56CBDC5D" w:rsidR="00F4226D" w:rsidRDefault="003B272D" w:rsidP="001120A3">
      <w:pPr>
        <w:spacing w:line="360" w:lineRule="auto"/>
        <w:rPr>
          <w:rFonts w:ascii="Arial" w:hAnsi="Arial" w:cs="Arial"/>
        </w:rPr>
      </w:pPr>
      <w:r>
        <w:rPr>
          <w:rFonts w:ascii="Arial" w:hAnsi="Arial" w:cs="Arial"/>
        </w:rPr>
        <w:t>Conducting some</w:t>
      </w:r>
      <w:r w:rsidR="00F4226D">
        <w:rPr>
          <w:rFonts w:ascii="Arial" w:hAnsi="Arial" w:cs="Arial"/>
        </w:rPr>
        <w:t xml:space="preserve"> explor</w:t>
      </w:r>
      <w:r>
        <w:rPr>
          <w:rFonts w:ascii="Arial" w:hAnsi="Arial" w:cs="Arial"/>
        </w:rPr>
        <w:t xml:space="preserve">atory research to begin </w:t>
      </w:r>
      <w:r w:rsidR="00443EDF">
        <w:rPr>
          <w:rFonts w:ascii="Arial" w:hAnsi="Arial" w:cs="Arial"/>
        </w:rPr>
        <w:t>helped identify</w:t>
      </w:r>
      <w:r w:rsidR="00F4226D">
        <w:rPr>
          <w:rFonts w:ascii="Arial" w:hAnsi="Arial" w:cs="Arial"/>
        </w:rPr>
        <w:t xml:space="preserve"> areas of need in my class and school environment. </w:t>
      </w:r>
      <w:r w:rsidR="00343895">
        <w:rPr>
          <w:rFonts w:ascii="Arial" w:hAnsi="Arial" w:cs="Arial"/>
        </w:rPr>
        <w:t>At the end of the last</w:t>
      </w:r>
      <w:r w:rsidR="001E5976">
        <w:rPr>
          <w:rFonts w:ascii="Arial" w:hAnsi="Arial" w:cs="Arial"/>
        </w:rPr>
        <w:t xml:space="preserve"> academic year, a</w:t>
      </w:r>
      <w:r w:rsidR="00F4226D">
        <w:rPr>
          <w:rFonts w:ascii="Arial" w:hAnsi="Arial" w:cs="Arial"/>
        </w:rPr>
        <w:t xml:space="preserve">s part of my role of numeracy coordinator, my </w:t>
      </w:r>
      <w:r w:rsidR="00300D49">
        <w:rPr>
          <w:rFonts w:ascii="Arial" w:hAnsi="Arial" w:cs="Arial"/>
        </w:rPr>
        <w:t>subject monitoring found</w:t>
      </w:r>
      <w:r w:rsidR="00F4226D">
        <w:rPr>
          <w:rFonts w:ascii="Arial" w:hAnsi="Arial" w:cs="Arial"/>
        </w:rPr>
        <w:t xml:space="preserve"> that the teaching and learning</w:t>
      </w:r>
      <w:r w:rsidR="00610B41">
        <w:rPr>
          <w:rFonts w:ascii="Arial" w:hAnsi="Arial" w:cs="Arial"/>
        </w:rPr>
        <w:t xml:space="preserve"> of mathematics</w:t>
      </w:r>
      <w:r w:rsidR="00F4226D">
        <w:rPr>
          <w:rFonts w:ascii="Arial" w:hAnsi="Arial" w:cs="Arial"/>
        </w:rPr>
        <w:t xml:space="preserve"> lacked numerical reasoning skills</w:t>
      </w:r>
      <w:r w:rsidR="00300D49">
        <w:rPr>
          <w:rFonts w:ascii="Arial" w:hAnsi="Arial" w:cs="Arial"/>
        </w:rPr>
        <w:t>, as “</w:t>
      </w:r>
      <w:r w:rsidR="00300D49">
        <w:rPr>
          <w:rFonts w:ascii="Arial" w:eastAsia="Arial" w:hAnsi="Arial" w:cs="Arial"/>
          <w:bCs/>
        </w:rPr>
        <w:t>n</w:t>
      </w:r>
      <w:r w:rsidR="00300D49" w:rsidRPr="00992907">
        <w:rPr>
          <w:rFonts w:ascii="Arial" w:eastAsia="Arial" w:hAnsi="Arial" w:cs="Arial"/>
          <w:bCs/>
        </w:rPr>
        <w:t>one to very little evidence found of reasoning activities in everyday practice</w:t>
      </w:r>
      <w:r w:rsidR="00300D49">
        <w:rPr>
          <w:rFonts w:ascii="Arial" w:eastAsia="Arial" w:hAnsi="Arial" w:cs="Arial"/>
          <w:bCs/>
        </w:rPr>
        <w:t xml:space="preserve">”, </w:t>
      </w:r>
      <w:r w:rsidR="00381D17">
        <w:rPr>
          <w:rFonts w:ascii="Arial" w:eastAsia="Arial" w:hAnsi="Arial" w:cs="Arial"/>
          <w:bCs/>
        </w:rPr>
        <w:t>with</w:t>
      </w:r>
      <w:r w:rsidR="00300D49">
        <w:rPr>
          <w:rFonts w:ascii="Arial" w:eastAsia="Arial" w:hAnsi="Arial" w:cs="Arial"/>
          <w:bCs/>
        </w:rPr>
        <w:t xml:space="preserve"> pupils </w:t>
      </w:r>
      <w:r w:rsidR="00381D17">
        <w:rPr>
          <w:rFonts w:ascii="Arial" w:eastAsia="Arial" w:hAnsi="Arial" w:cs="Arial"/>
          <w:bCs/>
        </w:rPr>
        <w:t>stating</w:t>
      </w:r>
      <w:r w:rsidR="00300D49">
        <w:rPr>
          <w:rFonts w:ascii="Arial" w:eastAsia="Arial" w:hAnsi="Arial" w:cs="Arial"/>
          <w:bCs/>
        </w:rPr>
        <w:t xml:space="preserve"> “problem solving” and “reasoning” under the question of “what do you find difficult?” </w:t>
      </w:r>
      <w:r w:rsidR="00F4226D">
        <w:rPr>
          <w:rFonts w:ascii="Arial" w:hAnsi="Arial" w:cs="Arial"/>
        </w:rPr>
        <w:t>(Appendix 1</w:t>
      </w:r>
      <w:r w:rsidR="00300D49">
        <w:rPr>
          <w:rFonts w:ascii="Arial" w:hAnsi="Arial" w:cs="Arial"/>
        </w:rPr>
        <w:t>.1</w:t>
      </w:r>
      <w:r w:rsidR="00F4226D">
        <w:rPr>
          <w:rFonts w:ascii="Arial" w:hAnsi="Arial" w:cs="Arial"/>
        </w:rPr>
        <w:t xml:space="preserve">). </w:t>
      </w:r>
      <w:r w:rsidR="00802076">
        <w:rPr>
          <w:rFonts w:ascii="Arial" w:hAnsi="Arial" w:cs="Arial"/>
        </w:rPr>
        <w:t>With</w:t>
      </w:r>
      <w:r w:rsidR="002A5546">
        <w:rPr>
          <w:rFonts w:ascii="Arial" w:hAnsi="Arial" w:cs="Arial"/>
        </w:rPr>
        <w:t xml:space="preserve"> the</w:t>
      </w:r>
      <w:r w:rsidR="00802076">
        <w:rPr>
          <w:rFonts w:ascii="Arial" w:hAnsi="Arial" w:cs="Arial"/>
        </w:rPr>
        <w:t xml:space="preserve"> school setting a ‘SIP’</w:t>
      </w:r>
      <w:r w:rsidR="002A5546">
        <w:rPr>
          <w:rFonts w:ascii="Arial" w:hAnsi="Arial" w:cs="Arial"/>
        </w:rPr>
        <w:t xml:space="preserve"> target of:</w:t>
      </w:r>
    </w:p>
    <w:p w14:paraId="32D6ECC4" w14:textId="3D756E1B" w:rsidR="00802076" w:rsidRPr="00802076" w:rsidRDefault="00802076" w:rsidP="00802076">
      <w:pPr>
        <w:spacing w:line="360" w:lineRule="auto"/>
        <w:jc w:val="center"/>
        <w:rPr>
          <w:rFonts w:ascii="Arial" w:hAnsi="Arial" w:cs="Arial"/>
        </w:rPr>
      </w:pPr>
      <w:proofErr w:type="spellStart"/>
      <w:r w:rsidRPr="00802076">
        <w:rPr>
          <w:rFonts w:ascii="Arial" w:hAnsi="Arial" w:cs="Arial"/>
          <w:lang w:val="en-US"/>
        </w:rPr>
        <w:lastRenderedPageBreak/>
        <w:t>Scrutinise</w:t>
      </w:r>
      <w:proofErr w:type="spellEnd"/>
      <w:r w:rsidRPr="00802076">
        <w:rPr>
          <w:rFonts w:ascii="Arial" w:hAnsi="Arial" w:cs="Arial"/>
          <w:lang w:val="en-US"/>
        </w:rPr>
        <w:t> data and target</w:t>
      </w:r>
      <w:r>
        <w:rPr>
          <w:rFonts w:ascii="Arial" w:hAnsi="Arial" w:cs="Arial"/>
        </w:rPr>
        <w:t xml:space="preserve"> </w:t>
      </w:r>
      <w:r>
        <w:rPr>
          <w:rFonts w:ascii="Arial" w:hAnsi="Arial" w:cs="Arial"/>
          <w:lang w:val="en-US"/>
        </w:rPr>
        <w:t>pupils able to achieve a SS of 115+ in KS2 in r</w:t>
      </w:r>
      <w:r w:rsidRPr="00802076">
        <w:rPr>
          <w:rFonts w:ascii="Arial" w:hAnsi="Arial" w:cs="Arial"/>
          <w:lang w:val="en-US"/>
        </w:rPr>
        <w:t>easoning</w:t>
      </w:r>
      <w:r>
        <w:rPr>
          <w:rFonts w:ascii="Arial" w:hAnsi="Arial" w:cs="Arial"/>
        </w:rPr>
        <w:t xml:space="preserve"> </w:t>
      </w:r>
      <w:r w:rsidRPr="00802076">
        <w:rPr>
          <w:rFonts w:ascii="Arial" w:hAnsi="Arial" w:cs="Arial"/>
          <w:lang w:val="en-US"/>
        </w:rPr>
        <w:t>and aim to increase the</w:t>
      </w:r>
      <w:r>
        <w:rPr>
          <w:rFonts w:ascii="Arial" w:hAnsi="Arial" w:cs="Arial"/>
        </w:rPr>
        <w:t xml:space="preserve"> </w:t>
      </w:r>
      <w:r w:rsidRPr="00802076">
        <w:rPr>
          <w:rFonts w:ascii="Arial" w:hAnsi="Arial" w:cs="Arial"/>
          <w:lang w:val="en-US"/>
        </w:rPr>
        <w:t>percentage of pupils</w:t>
      </w:r>
      <w:r>
        <w:rPr>
          <w:rFonts w:ascii="Arial" w:hAnsi="Arial" w:cs="Arial"/>
        </w:rPr>
        <w:t xml:space="preserve"> </w:t>
      </w:r>
      <w:r w:rsidRPr="00802076">
        <w:rPr>
          <w:rFonts w:ascii="Arial" w:hAnsi="Arial" w:cs="Arial"/>
          <w:lang w:val="en-US"/>
        </w:rPr>
        <w:t>achieving a SS of 115+</w:t>
      </w:r>
      <w:r>
        <w:rPr>
          <w:rFonts w:ascii="Arial" w:hAnsi="Arial" w:cs="Arial"/>
          <w:lang w:val="en-US"/>
        </w:rPr>
        <w:t>,</w:t>
      </w:r>
    </w:p>
    <w:p w14:paraId="7D968FFA" w14:textId="038F3CB8" w:rsidR="002A5546" w:rsidRDefault="005016BA" w:rsidP="001120A3">
      <w:pPr>
        <w:spacing w:line="360" w:lineRule="auto"/>
        <w:rPr>
          <w:rFonts w:ascii="Arial" w:hAnsi="Arial" w:cs="Arial"/>
        </w:rPr>
      </w:pPr>
      <w:r>
        <w:rPr>
          <w:rFonts w:ascii="Arial" w:hAnsi="Arial" w:cs="Arial"/>
        </w:rPr>
        <w:t>Therefore, the decision was made</w:t>
      </w:r>
      <w:r w:rsidR="00802076">
        <w:rPr>
          <w:rFonts w:ascii="Arial" w:hAnsi="Arial" w:cs="Arial"/>
        </w:rPr>
        <w:t xml:space="preserve"> to focus on improving</w:t>
      </w:r>
      <w:r w:rsidR="00381D17">
        <w:rPr>
          <w:rFonts w:ascii="Arial" w:hAnsi="Arial" w:cs="Arial"/>
        </w:rPr>
        <w:t xml:space="preserve"> the</w:t>
      </w:r>
      <w:r w:rsidR="00802076">
        <w:rPr>
          <w:rFonts w:ascii="Arial" w:hAnsi="Arial" w:cs="Arial"/>
        </w:rPr>
        <w:t xml:space="preserve"> provision of numerical reasoning as the aim of this project.</w:t>
      </w:r>
    </w:p>
    <w:p w14:paraId="4565950F" w14:textId="77777777" w:rsidR="00610B41" w:rsidRDefault="00610B41" w:rsidP="001120A3">
      <w:pPr>
        <w:spacing w:line="360" w:lineRule="auto"/>
        <w:rPr>
          <w:rFonts w:ascii="Arial" w:hAnsi="Arial" w:cs="Arial"/>
        </w:rPr>
      </w:pPr>
    </w:p>
    <w:p w14:paraId="65143C3C" w14:textId="3345E399" w:rsidR="00610B41" w:rsidRDefault="00610B41" w:rsidP="001120A3">
      <w:pPr>
        <w:spacing w:line="360" w:lineRule="auto"/>
        <w:rPr>
          <w:rFonts w:ascii="Arial" w:hAnsi="Arial" w:cs="Arial"/>
        </w:rPr>
      </w:pPr>
      <w:r>
        <w:rPr>
          <w:rFonts w:ascii="Arial" w:hAnsi="Arial" w:cs="Arial"/>
        </w:rPr>
        <w:t xml:space="preserve">Understandably, </w:t>
      </w:r>
      <w:r w:rsidR="005016BA">
        <w:rPr>
          <w:rFonts w:ascii="Arial" w:hAnsi="Arial" w:cs="Arial"/>
        </w:rPr>
        <w:t>there would be</w:t>
      </w:r>
      <w:r>
        <w:rPr>
          <w:rFonts w:ascii="Arial" w:hAnsi="Arial" w:cs="Arial"/>
        </w:rPr>
        <w:t xml:space="preserve"> limitations </w:t>
      </w:r>
      <w:r w:rsidR="005016BA">
        <w:rPr>
          <w:rFonts w:ascii="Arial" w:hAnsi="Arial" w:cs="Arial"/>
        </w:rPr>
        <w:t>to this</w:t>
      </w:r>
      <w:r>
        <w:rPr>
          <w:rFonts w:ascii="Arial" w:hAnsi="Arial" w:cs="Arial"/>
        </w:rPr>
        <w:t xml:space="preserve"> project, as given this was a small scale action research, its impact in relation to the SIP target would not be found in the short period given for this inquiry. Furthermore, </w:t>
      </w:r>
      <w:r w:rsidR="00B253A6">
        <w:rPr>
          <w:rFonts w:ascii="Arial" w:hAnsi="Arial" w:cs="Arial"/>
        </w:rPr>
        <w:t>it was important to ensure that the project was ethically sound and did</w:t>
      </w:r>
      <w:r>
        <w:rPr>
          <w:rFonts w:ascii="Arial" w:hAnsi="Arial" w:cs="Arial"/>
        </w:rPr>
        <w:t xml:space="preserve"> not </w:t>
      </w:r>
      <w:r w:rsidR="00004A5F">
        <w:rPr>
          <w:rFonts w:ascii="Arial" w:hAnsi="Arial" w:cs="Arial"/>
        </w:rPr>
        <w:t>reveal any personal information about the individuals or school.</w:t>
      </w:r>
    </w:p>
    <w:p w14:paraId="0E922122" w14:textId="77777777" w:rsidR="00004A5F" w:rsidRDefault="00004A5F" w:rsidP="001120A3">
      <w:pPr>
        <w:spacing w:line="360" w:lineRule="auto"/>
        <w:rPr>
          <w:rFonts w:ascii="Arial" w:hAnsi="Arial" w:cs="Arial"/>
        </w:rPr>
      </w:pPr>
    </w:p>
    <w:p w14:paraId="0859AD9F" w14:textId="620C41B7" w:rsidR="00004A5F" w:rsidRDefault="00004A5F" w:rsidP="001120A3">
      <w:pPr>
        <w:spacing w:line="360" w:lineRule="auto"/>
        <w:rPr>
          <w:rFonts w:ascii="Arial" w:hAnsi="Arial" w:cs="Arial"/>
        </w:rPr>
      </w:pPr>
      <w:r>
        <w:rPr>
          <w:rFonts w:ascii="Arial" w:hAnsi="Arial" w:cs="Arial"/>
        </w:rPr>
        <w:t xml:space="preserve">I would attempt to </w:t>
      </w:r>
      <w:r w:rsidR="004B2F16">
        <w:rPr>
          <w:rFonts w:ascii="Arial" w:hAnsi="Arial" w:cs="Arial"/>
        </w:rPr>
        <w:t>extinguish some of these concerns t</w:t>
      </w:r>
      <w:r>
        <w:rPr>
          <w:rFonts w:ascii="Arial" w:hAnsi="Arial" w:cs="Arial"/>
        </w:rPr>
        <w:t xml:space="preserve">hrough reading the BERA </w:t>
      </w:r>
      <w:r w:rsidR="004B2F16">
        <w:rPr>
          <w:rFonts w:ascii="Arial" w:hAnsi="Arial" w:cs="Arial"/>
        </w:rPr>
        <w:t>(2011</w:t>
      </w:r>
      <w:r>
        <w:rPr>
          <w:rFonts w:ascii="Arial" w:hAnsi="Arial" w:cs="Arial"/>
        </w:rPr>
        <w:t xml:space="preserve">) </w:t>
      </w:r>
      <w:r w:rsidR="004B2F16">
        <w:rPr>
          <w:rFonts w:ascii="Arial" w:hAnsi="Arial" w:cs="Arial"/>
        </w:rPr>
        <w:t xml:space="preserve">guidelines. Through reading point 25 of the guidelines, it supported my view of anonymising the data I collected. </w:t>
      </w:r>
      <w:r w:rsidR="00676CA7">
        <w:rPr>
          <w:rFonts w:ascii="Arial" w:hAnsi="Arial" w:cs="Arial"/>
        </w:rPr>
        <w:t>Point</w:t>
      </w:r>
      <w:r w:rsidR="004B2F16">
        <w:rPr>
          <w:rFonts w:ascii="Arial" w:hAnsi="Arial" w:cs="Arial"/>
        </w:rPr>
        <w:t xml:space="preserve"> 11 </w:t>
      </w:r>
      <w:r w:rsidR="00B2283C">
        <w:rPr>
          <w:rFonts w:ascii="Arial" w:hAnsi="Arial" w:cs="Arial"/>
        </w:rPr>
        <w:t>and 16</w:t>
      </w:r>
      <w:r w:rsidR="00676CA7">
        <w:rPr>
          <w:rFonts w:ascii="Arial" w:hAnsi="Arial" w:cs="Arial"/>
        </w:rPr>
        <w:t xml:space="preserve"> were</w:t>
      </w:r>
      <w:r w:rsidR="00B2283C">
        <w:rPr>
          <w:rFonts w:ascii="Arial" w:hAnsi="Arial" w:cs="Arial"/>
        </w:rPr>
        <w:t xml:space="preserve"> </w:t>
      </w:r>
      <w:r w:rsidR="00676CA7">
        <w:rPr>
          <w:rFonts w:ascii="Arial" w:hAnsi="Arial" w:cs="Arial"/>
        </w:rPr>
        <w:t>significant</w:t>
      </w:r>
      <w:r w:rsidR="00B2283C">
        <w:rPr>
          <w:rFonts w:ascii="Arial" w:hAnsi="Arial" w:cs="Arial"/>
        </w:rPr>
        <w:t xml:space="preserve">, </w:t>
      </w:r>
      <w:r w:rsidR="00676CA7">
        <w:rPr>
          <w:rFonts w:ascii="Arial" w:hAnsi="Arial" w:cs="Arial"/>
        </w:rPr>
        <w:t xml:space="preserve">as </w:t>
      </w:r>
      <w:r w:rsidR="00B2283C">
        <w:rPr>
          <w:rFonts w:ascii="Arial" w:hAnsi="Arial" w:cs="Arial"/>
        </w:rPr>
        <w:t xml:space="preserve">ensuring that </w:t>
      </w:r>
      <w:r w:rsidR="004B2F16">
        <w:rPr>
          <w:rFonts w:ascii="Arial" w:hAnsi="Arial" w:cs="Arial"/>
        </w:rPr>
        <w:t xml:space="preserve">the aims of the project </w:t>
      </w:r>
      <w:r w:rsidR="00B2283C">
        <w:rPr>
          <w:rFonts w:ascii="Arial" w:hAnsi="Arial" w:cs="Arial"/>
        </w:rPr>
        <w:t xml:space="preserve">were shared </w:t>
      </w:r>
      <w:r w:rsidR="004B2F16">
        <w:rPr>
          <w:rFonts w:ascii="Arial" w:hAnsi="Arial" w:cs="Arial"/>
        </w:rPr>
        <w:t>with my pupils</w:t>
      </w:r>
      <w:r w:rsidR="00B2283C">
        <w:rPr>
          <w:rFonts w:ascii="Arial" w:hAnsi="Arial" w:cs="Arial"/>
        </w:rPr>
        <w:t>, and that</w:t>
      </w:r>
      <w:r w:rsidR="004B2F16">
        <w:rPr>
          <w:rFonts w:ascii="Arial" w:hAnsi="Arial" w:cs="Arial"/>
        </w:rPr>
        <w:t xml:space="preserve"> </w:t>
      </w:r>
      <w:r>
        <w:rPr>
          <w:rFonts w:ascii="Arial" w:eastAsia="Arial,Times New Roman" w:hAnsi="Arial" w:cs="Arial"/>
          <w:color w:val="111111"/>
        </w:rPr>
        <w:t>children’s views</w:t>
      </w:r>
      <w:r w:rsidR="00B2283C">
        <w:rPr>
          <w:rFonts w:ascii="Arial" w:eastAsia="Arial,Times New Roman" w:hAnsi="Arial" w:cs="Arial"/>
          <w:color w:val="111111"/>
        </w:rPr>
        <w:t xml:space="preserve"> were considered</w:t>
      </w:r>
      <w:r>
        <w:rPr>
          <w:rFonts w:ascii="Arial" w:eastAsia="Arial,Times New Roman" w:hAnsi="Arial" w:cs="Arial"/>
          <w:color w:val="111111"/>
        </w:rPr>
        <w:t xml:space="preserve"> during the process</w:t>
      </w:r>
      <w:r w:rsidR="00676CA7">
        <w:rPr>
          <w:rFonts w:ascii="Arial" w:eastAsia="Arial,Times New Roman" w:hAnsi="Arial" w:cs="Arial"/>
          <w:color w:val="111111"/>
        </w:rPr>
        <w:t xml:space="preserve"> were important towards the success of the project</w:t>
      </w:r>
      <w:r w:rsidR="004B2F16">
        <w:rPr>
          <w:rFonts w:ascii="Arial" w:eastAsia="Arial,Times New Roman" w:hAnsi="Arial" w:cs="Arial"/>
          <w:color w:val="111111"/>
        </w:rPr>
        <w:t>. Listening to my learners is an important part</w:t>
      </w:r>
      <w:r>
        <w:rPr>
          <w:rFonts w:ascii="Arial" w:eastAsia="Arial,Times New Roman" w:hAnsi="Arial" w:cs="Arial"/>
          <w:color w:val="111111"/>
        </w:rPr>
        <w:t xml:space="preserve"> of action research, as it is part of their rights as a child (UNCRC, 1992). </w:t>
      </w:r>
      <w:r w:rsidR="001675BE">
        <w:rPr>
          <w:rFonts w:ascii="Arial" w:eastAsia="Arial,Times New Roman" w:hAnsi="Arial" w:cs="Arial"/>
          <w:color w:val="111111"/>
        </w:rPr>
        <w:t>Furthermore,</w:t>
      </w:r>
      <w:r w:rsidR="004B2F16">
        <w:rPr>
          <w:rFonts w:ascii="Arial" w:eastAsia="Arial,Times New Roman" w:hAnsi="Arial" w:cs="Arial"/>
          <w:color w:val="111111"/>
        </w:rPr>
        <w:t xml:space="preserve"> taking into account</w:t>
      </w:r>
      <w:r w:rsidR="001675BE">
        <w:rPr>
          <w:rFonts w:ascii="Arial" w:eastAsia="Arial,Times New Roman" w:hAnsi="Arial" w:cs="Arial"/>
          <w:color w:val="111111"/>
        </w:rPr>
        <w:t xml:space="preserve"> pupils’ views wa</w:t>
      </w:r>
      <w:r>
        <w:rPr>
          <w:rFonts w:ascii="Arial" w:eastAsia="Arial,Times New Roman" w:hAnsi="Arial" w:cs="Arial"/>
          <w:color w:val="111111"/>
        </w:rPr>
        <w:t xml:space="preserve">s important, as </w:t>
      </w:r>
      <w:r w:rsidR="004B2F16">
        <w:rPr>
          <w:rFonts w:ascii="Arial" w:eastAsia="Arial,Times New Roman" w:hAnsi="Arial" w:cs="Arial"/>
          <w:color w:val="111111"/>
        </w:rPr>
        <w:t xml:space="preserve">conducting </w:t>
      </w:r>
      <w:r>
        <w:rPr>
          <w:rFonts w:ascii="Arial" w:eastAsia="Arial,Times New Roman" w:hAnsi="Arial" w:cs="Arial"/>
          <w:color w:val="111111"/>
        </w:rPr>
        <w:t>successful classroom inquiries revolve around research with the children, not on them (Lyle, 2012, p.3).</w:t>
      </w:r>
    </w:p>
    <w:p w14:paraId="5457B731" w14:textId="77777777" w:rsidR="00610B41" w:rsidRDefault="00610B41" w:rsidP="001120A3">
      <w:pPr>
        <w:spacing w:line="360" w:lineRule="auto"/>
        <w:rPr>
          <w:rFonts w:ascii="Arial" w:hAnsi="Arial" w:cs="Arial"/>
        </w:rPr>
      </w:pPr>
    </w:p>
    <w:p w14:paraId="441BB422" w14:textId="7E260F66" w:rsidR="00610B41" w:rsidRDefault="007A0D51" w:rsidP="001120A3">
      <w:pPr>
        <w:spacing w:line="360" w:lineRule="auto"/>
        <w:rPr>
          <w:rFonts w:ascii="Arial" w:hAnsi="Arial" w:cs="Arial"/>
        </w:rPr>
      </w:pPr>
      <w:r>
        <w:rPr>
          <w:rFonts w:ascii="Arial" w:hAnsi="Arial" w:cs="Arial"/>
        </w:rPr>
        <w:t>This report will be structured with the literature reviewing being presented first. This is because the review influenced the creation of the intervention</w:t>
      </w:r>
      <w:r w:rsidR="00CB6FCA">
        <w:rPr>
          <w:rFonts w:ascii="Arial" w:hAnsi="Arial" w:cs="Arial"/>
        </w:rPr>
        <w:t>, as it advised what was required of good mathematics teaching</w:t>
      </w:r>
      <w:r>
        <w:rPr>
          <w:rFonts w:ascii="Arial" w:hAnsi="Arial" w:cs="Arial"/>
        </w:rPr>
        <w:t>. Following this</w:t>
      </w:r>
      <w:r w:rsidR="00CB6FCA">
        <w:rPr>
          <w:rFonts w:ascii="Arial" w:hAnsi="Arial" w:cs="Arial"/>
        </w:rPr>
        <w:t>,</w:t>
      </w:r>
      <w:r>
        <w:rPr>
          <w:rFonts w:ascii="Arial" w:hAnsi="Arial" w:cs="Arial"/>
        </w:rPr>
        <w:t xml:space="preserve"> is the recommendations as to what changes are necessary to meet the desired aims of this project. This will be followed by a conclusion, which will summarise the findings of this professional learning journey, with references and appendices to finish respectively. </w:t>
      </w:r>
    </w:p>
    <w:p w14:paraId="75DA5450" w14:textId="77777777" w:rsidR="00610B41" w:rsidRDefault="00610B41" w:rsidP="001120A3">
      <w:pPr>
        <w:spacing w:line="360" w:lineRule="auto"/>
        <w:rPr>
          <w:rFonts w:ascii="Arial" w:hAnsi="Arial" w:cs="Arial"/>
        </w:rPr>
      </w:pPr>
    </w:p>
    <w:p w14:paraId="53E18AB4" w14:textId="77777777" w:rsidR="00610B41" w:rsidRDefault="00610B41" w:rsidP="001120A3">
      <w:pPr>
        <w:spacing w:line="360" w:lineRule="auto"/>
        <w:rPr>
          <w:rFonts w:ascii="Arial" w:hAnsi="Arial" w:cs="Arial"/>
        </w:rPr>
      </w:pPr>
    </w:p>
    <w:p w14:paraId="0E930F28" w14:textId="77777777" w:rsidR="00610B41" w:rsidRDefault="00610B41" w:rsidP="001120A3">
      <w:pPr>
        <w:spacing w:line="360" w:lineRule="auto"/>
        <w:rPr>
          <w:rFonts w:ascii="Arial" w:hAnsi="Arial" w:cs="Arial"/>
        </w:rPr>
      </w:pPr>
    </w:p>
    <w:p w14:paraId="3AB93D5C" w14:textId="77777777" w:rsidR="00610B41" w:rsidRDefault="00610B41" w:rsidP="001120A3">
      <w:pPr>
        <w:spacing w:line="360" w:lineRule="auto"/>
        <w:rPr>
          <w:rFonts w:ascii="Arial" w:hAnsi="Arial" w:cs="Arial"/>
        </w:rPr>
      </w:pPr>
    </w:p>
    <w:p w14:paraId="6F73C55D" w14:textId="77777777" w:rsidR="00610B41" w:rsidRDefault="00610B41" w:rsidP="001120A3">
      <w:pPr>
        <w:spacing w:line="360" w:lineRule="auto"/>
        <w:rPr>
          <w:rFonts w:ascii="Arial" w:hAnsi="Arial" w:cs="Arial"/>
        </w:rPr>
      </w:pPr>
    </w:p>
    <w:p w14:paraId="607D0142" w14:textId="77777777" w:rsidR="00610B41" w:rsidRDefault="00610B41" w:rsidP="001120A3">
      <w:pPr>
        <w:spacing w:line="360" w:lineRule="auto"/>
        <w:rPr>
          <w:rFonts w:ascii="Arial" w:hAnsi="Arial" w:cs="Arial"/>
        </w:rPr>
      </w:pPr>
    </w:p>
    <w:p w14:paraId="48AF980C" w14:textId="77777777" w:rsidR="00F4226D" w:rsidRDefault="00F4226D" w:rsidP="001120A3">
      <w:pPr>
        <w:spacing w:line="360" w:lineRule="auto"/>
        <w:rPr>
          <w:rFonts w:ascii="Arial" w:hAnsi="Arial" w:cs="Arial"/>
        </w:rPr>
      </w:pPr>
    </w:p>
    <w:p w14:paraId="637340E1" w14:textId="2CFC9C27" w:rsidR="00E32DC7" w:rsidRPr="000277BA" w:rsidRDefault="00E32DC7" w:rsidP="000277BA">
      <w:pPr>
        <w:pStyle w:val="Heading1"/>
        <w:rPr>
          <w:rFonts w:ascii="Arial" w:hAnsi="Arial" w:cs="Arial"/>
          <w:b/>
          <w:color w:val="auto"/>
          <w:sz w:val="24"/>
          <w:szCs w:val="24"/>
          <w:u w:val="single"/>
        </w:rPr>
      </w:pPr>
      <w:bookmarkStart w:id="2" w:name="_Toc502322105"/>
      <w:r w:rsidRPr="000277BA">
        <w:rPr>
          <w:rFonts w:ascii="Arial" w:hAnsi="Arial" w:cs="Arial"/>
          <w:b/>
          <w:color w:val="auto"/>
          <w:sz w:val="24"/>
          <w:szCs w:val="24"/>
          <w:u w:val="single"/>
        </w:rPr>
        <w:lastRenderedPageBreak/>
        <w:t>Literature Review</w:t>
      </w:r>
      <w:bookmarkEnd w:id="2"/>
    </w:p>
    <w:p w14:paraId="54673D5D" w14:textId="77777777" w:rsidR="00E32DC7" w:rsidRDefault="00E32DC7" w:rsidP="001120A3">
      <w:pPr>
        <w:spacing w:line="360" w:lineRule="auto"/>
        <w:rPr>
          <w:rFonts w:ascii="Arial" w:hAnsi="Arial" w:cs="Arial"/>
        </w:rPr>
      </w:pPr>
    </w:p>
    <w:p w14:paraId="326F0991" w14:textId="5721DD35" w:rsidR="00276B8F" w:rsidRDefault="00D04CA1" w:rsidP="001120A3">
      <w:pPr>
        <w:spacing w:line="360" w:lineRule="auto"/>
        <w:rPr>
          <w:rFonts w:ascii="Arial" w:hAnsi="Arial" w:cs="Arial"/>
        </w:rPr>
      </w:pPr>
      <w:r>
        <w:rPr>
          <w:rFonts w:ascii="Arial" w:hAnsi="Arial" w:cs="Arial"/>
        </w:rPr>
        <w:t xml:space="preserve">Researching relevant literature in the field of numerical reasoning was an important part of the process, as reviewing the work of previous authors could have a positive impact on my own practice through this process. Numerical reasoning </w:t>
      </w:r>
      <w:r w:rsidR="00276B8F">
        <w:rPr>
          <w:rFonts w:ascii="Arial" w:hAnsi="Arial" w:cs="Arial"/>
        </w:rPr>
        <w:t>has had a much bigger focus in the</w:t>
      </w:r>
      <w:r>
        <w:rPr>
          <w:rFonts w:ascii="Arial" w:hAnsi="Arial" w:cs="Arial"/>
        </w:rPr>
        <w:t xml:space="preserve"> Welsh education system</w:t>
      </w:r>
      <w:r w:rsidR="009B6D8B">
        <w:rPr>
          <w:rFonts w:ascii="Arial" w:hAnsi="Arial" w:cs="Arial"/>
        </w:rPr>
        <w:t xml:space="preserve"> in recent years</w:t>
      </w:r>
      <w:r w:rsidR="00276B8F">
        <w:rPr>
          <w:rFonts w:ascii="Arial" w:hAnsi="Arial" w:cs="Arial"/>
        </w:rPr>
        <w:t xml:space="preserve">, with the Welsh Government beginning national tests on the </w:t>
      </w:r>
      <w:r w:rsidR="009B6D8B">
        <w:rPr>
          <w:rFonts w:ascii="Arial" w:hAnsi="Arial" w:cs="Arial"/>
        </w:rPr>
        <w:t>topic</w:t>
      </w:r>
      <w:r w:rsidR="00B8122D">
        <w:rPr>
          <w:rFonts w:ascii="Arial" w:hAnsi="Arial" w:cs="Arial"/>
        </w:rPr>
        <w:t xml:space="preserve"> in 2014, h</w:t>
      </w:r>
      <w:r w:rsidR="00276B8F">
        <w:rPr>
          <w:rFonts w:ascii="Arial" w:hAnsi="Arial" w:cs="Arial"/>
        </w:rPr>
        <w:t xml:space="preserve">owever, the idea of problem solving in mathematics has been in education for many years. </w:t>
      </w:r>
    </w:p>
    <w:p w14:paraId="75965580" w14:textId="77777777" w:rsidR="00B8122D" w:rsidRDefault="00B8122D" w:rsidP="001120A3">
      <w:pPr>
        <w:spacing w:line="360" w:lineRule="auto"/>
        <w:rPr>
          <w:rFonts w:ascii="Arial" w:hAnsi="Arial" w:cs="Arial"/>
        </w:rPr>
      </w:pPr>
    </w:p>
    <w:p w14:paraId="7C8BBAAF" w14:textId="5844FEC1" w:rsidR="00FD733B" w:rsidRDefault="00786E70" w:rsidP="001120A3">
      <w:pPr>
        <w:spacing w:line="360" w:lineRule="auto"/>
        <w:rPr>
          <w:rFonts w:ascii="Arial" w:hAnsi="Arial" w:cs="Arial"/>
        </w:rPr>
      </w:pPr>
      <w:r>
        <w:rPr>
          <w:rFonts w:ascii="Arial" w:hAnsi="Arial" w:cs="Arial"/>
        </w:rPr>
        <w:t xml:space="preserve">What </w:t>
      </w:r>
      <w:r w:rsidR="006F5E58">
        <w:rPr>
          <w:rFonts w:ascii="Arial" w:hAnsi="Arial" w:cs="Arial"/>
        </w:rPr>
        <w:t>the exploratory research highlighted</w:t>
      </w:r>
      <w:r w:rsidR="005E0BD2">
        <w:rPr>
          <w:rFonts w:ascii="Arial" w:hAnsi="Arial" w:cs="Arial"/>
        </w:rPr>
        <w:t xml:space="preserve">, is that </w:t>
      </w:r>
      <w:r w:rsidR="006F5E58">
        <w:rPr>
          <w:rFonts w:ascii="Arial" w:hAnsi="Arial" w:cs="Arial"/>
        </w:rPr>
        <w:t>pupils</w:t>
      </w:r>
      <w:r w:rsidR="005E0BD2">
        <w:rPr>
          <w:rFonts w:ascii="Arial" w:hAnsi="Arial" w:cs="Arial"/>
        </w:rPr>
        <w:t xml:space="preserve"> found the language of reasoning very challenging compared to everyday mathematics. Mercer and </w:t>
      </w:r>
      <w:proofErr w:type="spellStart"/>
      <w:r w:rsidR="005E0BD2">
        <w:rPr>
          <w:rFonts w:ascii="Arial" w:hAnsi="Arial" w:cs="Arial"/>
        </w:rPr>
        <w:t>Sams</w:t>
      </w:r>
      <w:proofErr w:type="spellEnd"/>
      <w:r w:rsidR="005E0BD2">
        <w:rPr>
          <w:rFonts w:ascii="Arial" w:hAnsi="Arial" w:cs="Arial"/>
        </w:rPr>
        <w:t xml:space="preserve"> (2008) discuss how if practitioners provide children with guidance and practice in the language of reasoning, that they can use this more effectively during problem solving activities. </w:t>
      </w:r>
      <w:r w:rsidR="00F50780">
        <w:rPr>
          <w:rFonts w:ascii="Arial" w:hAnsi="Arial" w:cs="Arial"/>
        </w:rPr>
        <w:t>This view is echoed by Anthony and Walshaw (2009, p.</w:t>
      </w:r>
      <w:r w:rsidR="00543CCD">
        <w:rPr>
          <w:rFonts w:ascii="Arial" w:hAnsi="Arial" w:cs="Arial"/>
        </w:rPr>
        <w:t>21</w:t>
      </w:r>
      <w:r w:rsidR="00F50780">
        <w:rPr>
          <w:rFonts w:ascii="Arial" w:hAnsi="Arial" w:cs="Arial"/>
        </w:rPr>
        <w:t xml:space="preserve">), who believe effective teachers are those who foster pupils’ understanding of mathematical terminology, and model terms in order for pupils to be able to distinguish between them confidently. </w:t>
      </w:r>
      <w:r w:rsidR="00543CCD">
        <w:rPr>
          <w:rFonts w:ascii="Arial" w:hAnsi="Arial" w:cs="Arial"/>
        </w:rPr>
        <w:t xml:space="preserve">Therefore, to </w:t>
      </w:r>
      <w:r w:rsidR="005E0BD2">
        <w:rPr>
          <w:rFonts w:ascii="Arial" w:hAnsi="Arial" w:cs="Arial"/>
        </w:rPr>
        <w:t xml:space="preserve">improve the confidence of </w:t>
      </w:r>
      <w:r w:rsidR="00543CCD">
        <w:rPr>
          <w:rFonts w:ascii="Arial" w:hAnsi="Arial" w:cs="Arial"/>
        </w:rPr>
        <w:t xml:space="preserve">my </w:t>
      </w:r>
      <w:r w:rsidR="005E0BD2">
        <w:rPr>
          <w:rFonts w:ascii="Arial" w:hAnsi="Arial" w:cs="Arial"/>
        </w:rPr>
        <w:t xml:space="preserve">pupils when engaging with </w:t>
      </w:r>
      <w:r w:rsidR="00543CCD">
        <w:rPr>
          <w:rFonts w:ascii="Arial" w:hAnsi="Arial" w:cs="Arial"/>
        </w:rPr>
        <w:t>different mathematical problems,</w:t>
      </w:r>
      <w:r w:rsidR="005E0BD2">
        <w:rPr>
          <w:rFonts w:ascii="Arial" w:hAnsi="Arial" w:cs="Arial"/>
        </w:rPr>
        <w:t xml:space="preserve"> </w:t>
      </w:r>
      <w:r w:rsidR="00AB1FDC">
        <w:rPr>
          <w:rFonts w:ascii="Arial" w:hAnsi="Arial" w:cs="Arial"/>
        </w:rPr>
        <w:t>good teacher modelling of the language used in reasoning</w:t>
      </w:r>
      <w:r w:rsidR="00543CCD">
        <w:rPr>
          <w:rFonts w:ascii="Arial" w:hAnsi="Arial" w:cs="Arial"/>
        </w:rPr>
        <w:t xml:space="preserve"> would need to be completed</w:t>
      </w:r>
      <w:r w:rsidR="00AB1FDC">
        <w:rPr>
          <w:rFonts w:ascii="Arial" w:hAnsi="Arial" w:cs="Arial"/>
        </w:rPr>
        <w:t xml:space="preserve">. </w:t>
      </w:r>
    </w:p>
    <w:p w14:paraId="03C1D937" w14:textId="77777777" w:rsidR="00FD733B" w:rsidRDefault="00FD733B" w:rsidP="001120A3">
      <w:pPr>
        <w:spacing w:line="360" w:lineRule="auto"/>
        <w:rPr>
          <w:rFonts w:ascii="Arial" w:hAnsi="Arial" w:cs="Arial"/>
        </w:rPr>
      </w:pPr>
    </w:p>
    <w:p w14:paraId="1380021A" w14:textId="23F7658F" w:rsidR="00F52AC7" w:rsidRDefault="002221E6" w:rsidP="001120A3">
      <w:pPr>
        <w:spacing w:line="360" w:lineRule="auto"/>
        <w:rPr>
          <w:rFonts w:ascii="Arial" w:hAnsi="Arial" w:cs="Arial"/>
        </w:rPr>
      </w:pPr>
      <w:r>
        <w:rPr>
          <w:rFonts w:ascii="Arial" w:hAnsi="Arial" w:cs="Arial"/>
        </w:rPr>
        <w:t xml:space="preserve">Considering the delivery of mathematics lessons was also discussed by </w:t>
      </w:r>
      <w:proofErr w:type="spellStart"/>
      <w:r>
        <w:rPr>
          <w:rFonts w:ascii="Arial" w:hAnsi="Arial" w:cs="Arial"/>
        </w:rPr>
        <w:t>Boaler</w:t>
      </w:r>
      <w:proofErr w:type="spellEnd"/>
      <w:r>
        <w:rPr>
          <w:rFonts w:ascii="Arial" w:hAnsi="Arial" w:cs="Arial"/>
        </w:rPr>
        <w:t xml:space="preserve"> (2012) in her work. </w:t>
      </w:r>
      <w:proofErr w:type="spellStart"/>
      <w:r>
        <w:rPr>
          <w:rFonts w:ascii="Arial" w:hAnsi="Arial" w:cs="Arial"/>
        </w:rPr>
        <w:t>Boaler</w:t>
      </w:r>
      <w:proofErr w:type="spellEnd"/>
      <w:r>
        <w:rPr>
          <w:rFonts w:ascii="Arial" w:hAnsi="Arial" w:cs="Arial"/>
        </w:rPr>
        <w:t xml:space="preserve"> conducted her own research project, where she analysed the effects of teaching mathematics in different ways. What she found is that those pupils who were immersed into reasoning tasks were empowered by the skills that they learnt, and could use these skills more readily in real life situations (p.16). </w:t>
      </w:r>
      <w:r w:rsidR="00FD733B">
        <w:rPr>
          <w:rFonts w:ascii="Arial" w:hAnsi="Arial" w:cs="Arial"/>
        </w:rPr>
        <w:t>Current practice in my school showed that reasoning lessons were</w:t>
      </w:r>
      <w:r w:rsidR="00055DFA">
        <w:rPr>
          <w:rFonts w:ascii="Arial" w:hAnsi="Arial" w:cs="Arial"/>
        </w:rPr>
        <w:t xml:space="preserve"> taking place weekly, however, one</w:t>
      </w:r>
      <w:r w:rsidR="00FD733B">
        <w:rPr>
          <w:rFonts w:ascii="Arial" w:hAnsi="Arial" w:cs="Arial"/>
        </w:rPr>
        <w:t xml:space="preserve"> would question whether this wa</w:t>
      </w:r>
      <w:r w:rsidR="00A37191">
        <w:rPr>
          <w:rFonts w:ascii="Arial" w:hAnsi="Arial" w:cs="Arial"/>
        </w:rPr>
        <w:t>s enough, as</w:t>
      </w:r>
      <w:r w:rsidR="00FD733B">
        <w:rPr>
          <w:rFonts w:ascii="Arial" w:hAnsi="Arial" w:cs="Arial"/>
        </w:rPr>
        <w:t xml:space="preserve"> </w:t>
      </w:r>
      <w:r w:rsidR="00A37191">
        <w:rPr>
          <w:rFonts w:ascii="Arial" w:hAnsi="Arial" w:cs="Arial"/>
        </w:rPr>
        <w:t xml:space="preserve">it could be argued that </w:t>
      </w:r>
      <w:r w:rsidR="00FD733B">
        <w:rPr>
          <w:rFonts w:ascii="Arial" w:hAnsi="Arial" w:cs="Arial"/>
        </w:rPr>
        <w:t xml:space="preserve">for pupils to improve their confidence </w:t>
      </w:r>
      <w:r w:rsidR="00A37191">
        <w:rPr>
          <w:rFonts w:ascii="Arial" w:hAnsi="Arial" w:cs="Arial"/>
        </w:rPr>
        <w:t>in</w:t>
      </w:r>
      <w:r w:rsidR="00FD733B">
        <w:rPr>
          <w:rFonts w:ascii="Arial" w:hAnsi="Arial" w:cs="Arial"/>
        </w:rPr>
        <w:t xml:space="preserve"> reasoning, they would need more opportunities to learn these skills. To compare w</w:t>
      </w:r>
      <w:r w:rsidR="00297712">
        <w:rPr>
          <w:rFonts w:ascii="Arial" w:hAnsi="Arial" w:cs="Arial"/>
        </w:rPr>
        <w:t>ith reading and procedural mathematics</w:t>
      </w:r>
      <w:r w:rsidR="00FD733B">
        <w:rPr>
          <w:rFonts w:ascii="Arial" w:hAnsi="Arial" w:cs="Arial"/>
        </w:rPr>
        <w:t>, which happens to some extent daily in my school, if these are tested on a national scale during the summer period from Year 2 onwards, one would dispute that reasoning needs equal focus and time given towards it for it to be compared equally. Therefore, f</w:t>
      </w:r>
      <w:r w:rsidR="00AE526A">
        <w:rPr>
          <w:rFonts w:ascii="Arial" w:hAnsi="Arial" w:cs="Arial"/>
        </w:rPr>
        <w:t>or my project to meet its aim, it</w:t>
      </w:r>
      <w:r w:rsidR="00FD733B">
        <w:rPr>
          <w:rFonts w:ascii="Arial" w:hAnsi="Arial" w:cs="Arial"/>
        </w:rPr>
        <w:t xml:space="preserve"> would</w:t>
      </w:r>
      <w:r w:rsidR="00AE526A">
        <w:rPr>
          <w:rFonts w:ascii="Arial" w:hAnsi="Arial" w:cs="Arial"/>
        </w:rPr>
        <w:t xml:space="preserve"> be important</w:t>
      </w:r>
      <w:r w:rsidR="00FD733B">
        <w:rPr>
          <w:rFonts w:ascii="Arial" w:hAnsi="Arial" w:cs="Arial"/>
        </w:rPr>
        <w:t xml:space="preserve"> </w:t>
      </w:r>
      <w:r w:rsidR="00AE526A">
        <w:rPr>
          <w:rFonts w:ascii="Arial" w:hAnsi="Arial" w:cs="Arial"/>
        </w:rPr>
        <w:t xml:space="preserve">to </w:t>
      </w:r>
      <w:r w:rsidR="00FD733B">
        <w:rPr>
          <w:rFonts w:ascii="Arial" w:hAnsi="Arial" w:cs="Arial"/>
        </w:rPr>
        <w:lastRenderedPageBreak/>
        <w:t xml:space="preserve">consider ways </w:t>
      </w:r>
      <w:r w:rsidR="00AE526A">
        <w:rPr>
          <w:rFonts w:ascii="Arial" w:hAnsi="Arial" w:cs="Arial"/>
        </w:rPr>
        <w:t>in which</w:t>
      </w:r>
      <w:r w:rsidR="00FD733B">
        <w:rPr>
          <w:rFonts w:ascii="Arial" w:hAnsi="Arial" w:cs="Arial"/>
        </w:rPr>
        <w:t xml:space="preserve"> numerical reasoning</w:t>
      </w:r>
      <w:r w:rsidR="00AE526A">
        <w:rPr>
          <w:rFonts w:ascii="Arial" w:hAnsi="Arial" w:cs="Arial"/>
        </w:rPr>
        <w:t xml:space="preserve"> could be</w:t>
      </w:r>
      <w:r w:rsidR="00FD733B">
        <w:rPr>
          <w:rFonts w:ascii="Arial" w:hAnsi="Arial" w:cs="Arial"/>
        </w:rPr>
        <w:t xml:space="preserve"> </w:t>
      </w:r>
      <w:r w:rsidR="00AE526A">
        <w:rPr>
          <w:rFonts w:ascii="Arial" w:hAnsi="Arial" w:cs="Arial"/>
        </w:rPr>
        <w:t xml:space="preserve">incorporated </w:t>
      </w:r>
      <w:r w:rsidR="00FD733B">
        <w:rPr>
          <w:rFonts w:ascii="Arial" w:hAnsi="Arial" w:cs="Arial"/>
        </w:rPr>
        <w:t>into everyday practice.</w:t>
      </w:r>
    </w:p>
    <w:p w14:paraId="0201825F" w14:textId="77777777" w:rsidR="00AE526A" w:rsidRDefault="00AE526A" w:rsidP="001120A3">
      <w:pPr>
        <w:spacing w:line="360" w:lineRule="auto"/>
        <w:rPr>
          <w:rFonts w:ascii="Arial" w:hAnsi="Arial" w:cs="Arial"/>
        </w:rPr>
      </w:pPr>
    </w:p>
    <w:p w14:paraId="12019119" w14:textId="1789FB37" w:rsidR="00831A17" w:rsidRDefault="0095152A" w:rsidP="001120A3">
      <w:pPr>
        <w:spacing w:line="360" w:lineRule="auto"/>
        <w:rPr>
          <w:rFonts w:ascii="Arial" w:hAnsi="Arial" w:cs="Arial"/>
        </w:rPr>
      </w:pPr>
      <w:r>
        <w:rPr>
          <w:rFonts w:ascii="Arial" w:hAnsi="Arial" w:cs="Arial"/>
        </w:rPr>
        <w:t>What</w:t>
      </w:r>
      <w:r w:rsidR="00831A17">
        <w:rPr>
          <w:rFonts w:ascii="Arial" w:hAnsi="Arial" w:cs="Arial"/>
        </w:rPr>
        <w:t xml:space="preserve"> also need</w:t>
      </w:r>
      <w:r w:rsidR="008C27B6">
        <w:rPr>
          <w:rFonts w:ascii="Arial" w:hAnsi="Arial" w:cs="Arial"/>
        </w:rPr>
        <w:t>ed</w:t>
      </w:r>
      <w:r w:rsidR="00831A17">
        <w:rPr>
          <w:rFonts w:ascii="Arial" w:hAnsi="Arial" w:cs="Arial"/>
        </w:rPr>
        <w:t xml:space="preserve"> to</w:t>
      </w:r>
      <w:r>
        <w:rPr>
          <w:rFonts w:ascii="Arial" w:hAnsi="Arial" w:cs="Arial"/>
        </w:rPr>
        <w:t xml:space="preserve"> be</w:t>
      </w:r>
      <w:r w:rsidR="00831A17">
        <w:rPr>
          <w:rFonts w:ascii="Arial" w:hAnsi="Arial" w:cs="Arial"/>
        </w:rPr>
        <w:t xml:space="preserve"> consider</w:t>
      </w:r>
      <w:r>
        <w:rPr>
          <w:rFonts w:ascii="Arial" w:hAnsi="Arial" w:cs="Arial"/>
        </w:rPr>
        <w:t>ed</w:t>
      </w:r>
      <w:r w:rsidR="00831A17">
        <w:rPr>
          <w:rFonts w:ascii="Arial" w:hAnsi="Arial" w:cs="Arial"/>
        </w:rPr>
        <w:t xml:space="preserve"> was whether implementing reasoning into everyday activities </w:t>
      </w:r>
      <w:r w:rsidR="00107090">
        <w:rPr>
          <w:rFonts w:ascii="Arial" w:hAnsi="Arial" w:cs="Arial"/>
        </w:rPr>
        <w:t>would</w:t>
      </w:r>
      <w:r w:rsidR="00831A17">
        <w:rPr>
          <w:rFonts w:ascii="Arial" w:hAnsi="Arial" w:cs="Arial"/>
        </w:rPr>
        <w:t xml:space="preserve"> have </w:t>
      </w:r>
      <w:r w:rsidR="001958B5">
        <w:rPr>
          <w:rFonts w:ascii="Arial" w:hAnsi="Arial" w:cs="Arial"/>
        </w:rPr>
        <w:t>any effect on test scores, as this was part of the SIP target.</w:t>
      </w:r>
      <w:r w:rsidR="00107090">
        <w:rPr>
          <w:rFonts w:ascii="Arial" w:hAnsi="Arial" w:cs="Arial"/>
        </w:rPr>
        <w:t xml:space="preserve"> Research conducted by the Education </w:t>
      </w:r>
      <w:r w:rsidR="009C0542">
        <w:rPr>
          <w:rFonts w:ascii="Arial" w:hAnsi="Arial" w:cs="Arial"/>
        </w:rPr>
        <w:t>Endowment</w:t>
      </w:r>
      <w:r w:rsidR="00107090">
        <w:rPr>
          <w:rFonts w:ascii="Arial" w:hAnsi="Arial" w:cs="Arial"/>
        </w:rPr>
        <w:t xml:space="preserve"> </w:t>
      </w:r>
      <w:r w:rsidR="009C0542">
        <w:rPr>
          <w:rFonts w:ascii="Arial" w:hAnsi="Arial" w:cs="Arial"/>
        </w:rPr>
        <w:t>Foundation</w:t>
      </w:r>
      <w:r w:rsidR="00107090">
        <w:rPr>
          <w:rFonts w:ascii="Arial" w:hAnsi="Arial" w:cs="Arial"/>
        </w:rPr>
        <w:t xml:space="preserve"> (2015) found that pupils who had experiences of regular practice in numerical reasoning skills made an additional three </w:t>
      </w:r>
      <w:proofErr w:type="gramStart"/>
      <w:r w:rsidR="00107090">
        <w:rPr>
          <w:rFonts w:ascii="Arial" w:hAnsi="Arial" w:cs="Arial"/>
        </w:rPr>
        <w:t>months</w:t>
      </w:r>
      <w:proofErr w:type="gramEnd"/>
      <w:r w:rsidR="00107090">
        <w:rPr>
          <w:rFonts w:ascii="Arial" w:hAnsi="Arial" w:cs="Arial"/>
        </w:rPr>
        <w:t xml:space="preserve"> progress during assessments. Although </w:t>
      </w:r>
      <w:r w:rsidR="008C27B6">
        <w:rPr>
          <w:rFonts w:ascii="Arial" w:hAnsi="Arial" w:cs="Arial"/>
        </w:rPr>
        <w:t>my</w:t>
      </w:r>
      <w:r w:rsidR="00107090">
        <w:rPr>
          <w:rFonts w:ascii="Arial" w:hAnsi="Arial" w:cs="Arial"/>
        </w:rPr>
        <w:t xml:space="preserve"> project’s aims differed to this one, as the EEF project focused upon low-ability children who w</w:t>
      </w:r>
      <w:r w:rsidR="00AF1D6D">
        <w:rPr>
          <w:rFonts w:ascii="Arial" w:hAnsi="Arial" w:cs="Arial"/>
        </w:rPr>
        <w:t>ere given hourly intervention,</w:t>
      </w:r>
      <w:r w:rsidR="00107090">
        <w:rPr>
          <w:rFonts w:ascii="Arial" w:hAnsi="Arial" w:cs="Arial"/>
        </w:rPr>
        <w:t xml:space="preserve"> it is still effective in demonstrating that a ‘little and often’ approach can have a positive impact upon attainment. </w:t>
      </w:r>
    </w:p>
    <w:p w14:paraId="6F585CBA" w14:textId="77777777" w:rsidR="00387377" w:rsidRDefault="00387377" w:rsidP="001120A3">
      <w:pPr>
        <w:spacing w:line="360" w:lineRule="auto"/>
        <w:rPr>
          <w:rFonts w:ascii="Arial" w:hAnsi="Arial" w:cs="Arial"/>
        </w:rPr>
      </w:pPr>
    </w:p>
    <w:p w14:paraId="2BEA2C4E" w14:textId="200B192F" w:rsidR="00387377" w:rsidRDefault="00387377" w:rsidP="001120A3">
      <w:pPr>
        <w:spacing w:line="360" w:lineRule="auto"/>
        <w:rPr>
          <w:rFonts w:ascii="Arial" w:hAnsi="Arial" w:cs="Arial"/>
        </w:rPr>
      </w:pPr>
      <w:r>
        <w:rPr>
          <w:rFonts w:ascii="Arial" w:hAnsi="Arial" w:cs="Arial"/>
        </w:rPr>
        <w:t xml:space="preserve">The </w:t>
      </w:r>
      <w:r w:rsidR="004D66C5">
        <w:rPr>
          <w:rFonts w:ascii="Arial" w:hAnsi="Arial" w:cs="Arial"/>
        </w:rPr>
        <w:t>relevance</w:t>
      </w:r>
      <w:r>
        <w:rPr>
          <w:rFonts w:ascii="Arial" w:hAnsi="Arial" w:cs="Arial"/>
        </w:rPr>
        <w:t xml:space="preserve"> of problem solving has had greater focus in recent years within the Welsh education system, with Professor Donaldson discussing the issue many times in his ‘Successful Futures’ report (2015). </w:t>
      </w:r>
      <w:r w:rsidR="004D66C5">
        <w:rPr>
          <w:rFonts w:ascii="Arial" w:hAnsi="Arial" w:cs="Arial"/>
        </w:rPr>
        <w:t xml:space="preserve">Donaldson discusses the importance of problem solving in creating “ambitious, capable learners” (p.31), as well as its effects on wider skills across the curriculum. With Wales in the process of adopting a new curriculum under the advice of Donaldson, it seems as though a problem-based mathematics curriculum will be better for the next generation of pupils in Wales. </w:t>
      </w:r>
    </w:p>
    <w:p w14:paraId="2019CE6F" w14:textId="77777777" w:rsidR="008C27B6" w:rsidRDefault="008C27B6" w:rsidP="001120A3">
      <w:pPr>
        <w:spacing w:line="360" w:lineRule="auto"/>
        <w:rPr>
          <w:rFonts w:ascii="Arial" w:hAnsi="Arial" w:cs="Arial"/>
        </w:rPr>
      </w:pPr>
    </w:p>
    <w:p w14:paraId="19114CB2" w14:textId="08447195" w:rsidR="008C27B6" w:rsidRDefault="008C27B6" w:rsidP="001120A3">
      <w:pPr>
        <w:spacing w:line="360" w:lineRule="auto"/>
        <w:rPr>
          <w:rFonts w:ascii="Arial" w:hAnsi="Arial" w:cs="Arial"/>
        </w:rPr>
      </w:pPr>
      <w:r>
        <w:rPr>
          <w:rFonts w:ascii="Arial" w:hAnsi="Arial" w:cs="Arial"/>
        </w:rPr>
        <w:t xml:space="preserve">Having reviewed some of the literature available upon teaching numerical reasoning and problem solving, I believed that I was able to begin the process in designing activities based upon the recommendations of the aforementioned authors. Moving forward, I would need to consider the following points into my intervention: </w:t>
      </w:r>
    </w:p>
    <w:p w14:paraId="2CFFDA62" w14:textId="27AF47F7" w:rsidR="009105CD" w:rsidRPr="008C27B6" w:rsidRDefault="009105CD" w:rsidP="008C27B6">
      <w:pPr>
        <w:pStyle w:val="ListParagraph"/>
        <w:numPr>
          <w:ilvl w:val="0"/>
          <w:numId w:val="3"/>
        </w:numPr>
        <w:spacing w:line="360" w:lineRule="auto"/>
        <w:rPr>
          <w:rFonts w:ascii="Arial" w:hAnsi="Arial" w:cs="Arial"/>
        </w:rPr>
      </w:pPr>
      <w:r w:rsidRPr="008C27B6">
        <w:rPr>
          <w:rFonts w:ascii="Arial" w:hAnsi="Arial" w:cs="Arial"/>
        </w:rPr>
        <w:t>Importance of teacher modelling of language</w:t>
      </w:r>
    </w:p>
    <w:p w14:paraId="377BE93B" w14:textId="05C2C43E" w:rsidR="009105CD" w:rsidRDefault="009105CD" w:rsidP="009105CD">
      <w:pPr>
        <w:pStyle w:val="ListParagraph"/>
        <w:numPr>
          <w:ilvl w:val="0"/>
          <w:numId w:val="1"/>
        </w:numPr>
        <w:spacing w:line="360" w:lineRule="auto"/>
        <w:rPr>
          <w:rFonts w:ascii="Arial" w:hAnsi="Arial" w:cs="Arial"/>
        </w:rPr>
      </w:pPr>
      <w:r>
        <w:rPr>
          <w:rFonts w:ascii="Arial" w:hAnsi="Arial" w:cs="Arial"/>
        </w:rPr>
        <w:t>Incorporate numerical reasoning into everyday practice</w:t>
      </w:r>
    </w:p>
    <w:p w14:paraId="72D0389F" w14:textId="7E83F43D" w:rsidR="008C27B6" w:rsidRPr="008C27B6" w:rsidRDefault="0047703D" w:rsidP="008C27B6">
      <w:pPr>
        <w:spacing w:line="360" w:lineRule="auto"/>
        <w:rPr>
          <w:rFonts w:ascii="Arial" w:hAnsi="Arial" w:cs="Arial"/>
        </w:rPr>
      </w:pPr>
      <w:r>
        <w:rPr>
          <w:rFonts w:ascii="Arial" w:hAnsi="Arial" w:cs="Arial"/>
        </w:rPr>
        <w:t>Using</w:t>
      </w:r>
      <w:r w:rsidR="008C27B6">
        <w:rPr>
          <w:rFonts w:ascii="Arial" w:hAnsi="Arial" w:cs="Arial"/>
        </w:rPr>
        <w:t xml:space="preserve"> the advice of these authors would be imperative in </w:t>
      </w:r>
      <w:r w:rsidR="00C57275">
        <w:rPr>
          <w:rFonts w:ascii="Arial" w:hAnsi="Arial" w:cs="Arial"/>
        </w:rPr>
        <w:t xml:space="preserve">gaining the best possible outcomes from my pupils, as learning from the experiences discussed, as well as using evidence of best practice would hopefully create the best possible learning environment for my pupils. </w:t>
      </w:r>
    </w:p>
    <w:p w14:paraId="4EAA1772" w14:textId="68CED744" w:rsidR="00E738C4" w:rsidRDefault="00276B8F" w:rsidP="001120A3">
      <w:pPr>
        <w:spacing w:line="360" w:lineRule="auto"/>
        <w:rPr>
          <w:rFonts w:ascii="Arial" w:hAnsi="Arial" w:cs="Arial"/>
        </w:rPr>
      </w:pPr>
      <w:r>
        <w:rPr>
          <w:rFonts w:ascii="Arial" w:hAnsi="Arial" w:cs="Arial"/>
        </w:rPr>
        <w:t xml:space="preserve"> </w:t>
      </w:r>
    </w:p>
    <w:p w14:paraId="4B3DAE13" w14:textId="77777777" w:rsidR="00A37EF8" w:rsidRDefault="00A37EF8" w:rsidP="001120A3">
      <w:pPr>
        <w:spacing w:line="360" w:lineRule="auto"/>
        <w:rPr>
          <w:rFonts w:ascii="Arial" w:hAnsi="Arial" w:cs="Arial"/>
          <w:b/>
          <w:u w:val="single"/>
        </w:rPr>
      </w:pPr>
    </w:p>
    <w:p w14:paraId="25E20D08" w14:textId="70344D51" w:rsidR="00E738C4" w:rsidRPr="000277BA" w:rsidRDefault="00806593" w:rsidP="000277BA">
      <w:pPr>
        <w:pStyle w:val="Heading1"/>
        <w:rPr>
          <w:rFonts w:ascii="Arial" w:hAnsi="Arial" w:cs="Arial"/>
          <w:b/>
          <w:color w:val="auto"/>
          <w:sz w:val="24"/>
          <w:szCs w:val="24"/>
          <w:u w:val="single"/>
        </w:rPr>
      </w:pPr>
      <w:bookmarkStart w:id="3" w:name="_Toc502322106"/>
      <w:r w:rsidRPr="000277BA">
        <w:rPr>
          <w:rFonts w:ascii="Arial" w:hAnsi="Arial" w:cs="Arial"/>
          <w:b/>
          <w:color w:val="auto"/>
          <w:sz w:val="24"/>
          <w:szCs w:val="24"/>
          <w:u w:val="single"/>
        </w:rPr>
        <w:lastRenderedPageBreak/>
        <w:t>Body</w:t>
      </w:r>
      <w:bookmarkEnd w:id="3"/>
    </w:p>
    <w:p w14:paraId="54B31D11" w14:textId="77777777" w:rsidR="00806593" w:rsidRDefault="00806593" w:rsidP="001120A3">
      <w:pPr>
        <w:spacing w:line="360" w:lineRule="auto"/>
        <w:rPr>
          <w:rFonts w:ascii="Arial" w:hAnsi="Arial" w:cs="Arial"/>
        </w:rPr>
      </w:pPr>
    </w:p>
    <w:p w14:paraId="530F80BC" w14:textId="3A244B3B" w:rsidR="00F4226D" w:rsidRDefault="0047703D" w:rsidP="00F4226D">
      <w:pPr>
        <w:spacing w:line="360" w:lineRule="auto"/>
        <w:rPr>
          <w:rFonts w:ascii="Arial" w:hAnsi="Arial" w:cs="Arial"/>
        </w:rPr>
      </w:pPr>
      <w:r>
        <w:rPr>
          <w:rFonts w:ascii="Arial" w:hAnsi="Arial" w:cs="Arial"/>
        </w:rPr>
        <w:t>Justifying</w:t>
      </w:r>
      <w:r w:rsidR="000B3765">
        <w:rPr>
          <w:rFonts w:ascii="Arial" w:hAnsi="Arial" w:cs="Arial"/>
        </w:rPr>
        <w:t xml:space="preserve"> my decision to focus on numerical reasoning as a focus </w:t>
      </w:r>
      <w:r w:rsidR="00F4226D">
        <w:rPr>
          <w:rFonts w:ascii="Arial" w:hAnsi="Arial" w:cs="Arial"/>
        </w:rPr>
        <w:t>is an important aspect of this project, as essentially I would need to demonstrate the impact this project has on the teaching and learning taking place in my classroom. I decide</w:t>
      </w:r>
      <w:r w:rsidR="0090638D">
        <w:rPr>
          <w:rFonts w:ascii="Arial" w:hAnsi="Arial" w:cs="Arial"/>
        </w:rPr>
        <w:t>d</w:t>
      </w:r>
      <w:r w:rsidR="00F4226D">
        <w:rPr>
          <w:rFonts w:ascii="Arial" w:hAnsi="Arial" w:cs="Arial"/>
        </w:rPr>
        <w:t xml:space="preserve"> to complete a comparative report which involved analysing the correlation between those pupils achieving Level 5+ at the end of Key Stage 2 in mathematics, and pupils achieving a standardised score of 115+ in the national reasoning tests. </w:t>
      </w:r>
      <w:r w:rsidR="00CB1C9D">
        <w:rPr>
          <w:rFonts w:ascii="Arial" w:hAnsi="Arial" w:cs="Arial"/>
        </w:rPr>
        <w:t xml:space="preserve">The scored have been rounded </w:t>
      </w:r>
      <w:r w:rsidR="00F4226D">
        <w:rPr>
          <w:rFonts w:ascii="Arial" w:hAnsi="Arial" w:cs="Arial"/>
        </w:rPr>
        <w:t>to</w:t>
      </w:r>
      <w:r w:rsidR="007650CC">
        <w:rPr>
          <w:rFonts w:ascii="Arial" w:hAnsi="Arial" w:cs="Arial"/>
        </w:rPr>
        <w:t xml:space="preserve"> the nearest five percent</w:t>
      </w:r>
      <w:r w:rsidR="00C66A3F">
        <w:rPr>
          <w:rFonts w:ascii="Arial" w:hAnsi="Arial" w:cs="Arial"/>
        </w:rPr>
        <w:t>, following advice from the BERA guidelines (2011) for anonymity purposes</w:t>
      </w:r>
      <w:r w:rsidR="00F4226D">
        <w:rPr>
          <w:rFonts w:ascii="Arial" w:hAnsi="Arial" w:cs="Arial"/>
        </w:rPr>
        <w:t>. My findings can be found below:</w:t>
      </w:r>
    </w:p>
    <w:p w14:paraId="14CA88D6" w14:textId="77777777" w:rsidR="00F4226D" w:rsidRDefault="00F4226D" w:rsidP="00F4226D">
      <w:pPr>
        <w:spacing w:line="360" w:lineRule="auto"/>
        <w:rPr>
          <w:rFonts w:ascii="Arial" w:hAnsi="Arial" w:cs="Arial"/>
        </w:rPr>
      </w:pPr>
    </w:p>
    <w:tbl>
      <w:tblPr>
        <w:tblStyle w:val="TableGrid"/>
        <w:tblW w:w="0" w:type="auto"/>
        <w:tblLook w:val="04A0" w:firstRow="1" w:lastRow="0" w:firstColumn="1" w:lastColumn="0" w:noHBand="0" w:noVBand="1"/>
      </w:tblPr>
      <w:tblGrid>
        <w:gridCol w:w="1696"/>
        <w:gridCol w:w="3261"/>
        <w:gridCol w:w="4053"/>
      </w:tblGrid>
      <w:tr w:rsidR="00F4226D" w14:paraId="22222F8F" w14:textId="77777777" w:rsidTr="002A33CF">
        <w:tc>
          <w:tcPr>
            <w:tcW w:w="1696" w:type="dxa"/>
          </w:tcPr>
          <w:p w14:paraId="38F039BB" w14:textId="77777777" w:rsidR="00F4226D" w:rsidRPr="00AC31FE" w:rsidRDefault="00F4226D" w:rsidP="002A33CF">
            <w:pPr>
              <w:spacing w:line="360" w:lineRule="auto"/>
              <w:rPr>
                <w:rFonts w:ascii="Arial" w:hAnsi="Arial" w:cs="Arial"/>
                <w:b/>
              </w:rPr>
            </w:pPr>
            <w:r w:rsidRPr="00AC31FE">
              <w:rPr>
                <w:rFonts w:ascii="Arial" w:hAnsi="Arial" w:cs="Arial"/>
                <w:b/>
              </w:rPr>
              <w:t>Year</w:t>
            </w:r>
          </w:p>
        </w:tc>
        <w:tc>
          <w:tcPr>
            <w:tcW w:w="3261" w:type="dxa"/>
          </w:tcPr>
          <w:p w14:paraId="72E3996A" w14:textId="3A91DA83" w:rsidR="00F4226D" w:rsidRPr="00AC31FE" w:rsidRDefault="00F4226D" w:rsidP="002A33CF">
            <w:pPr>
              <w:spacing w:line="360" w:lineRule="auto"/>
              <w:jc w:val="center"/>
              <w:rPr>
                <w:rFonts w:ascii="Arial" w:hAnsi="Arial" w:cs="Arial"/>
                <w:b/>
              </w:rPr>
            </w:pPr>
            <w:r w:rsidRPr="00AC31FE">
              <w:rPr>
                <w:rFonts w:ascii="Arial" w:hAnsi="Arial" w:cs="Arial"/>
                <w:b/>
              </w:rPr>
              <w:t xml:space="preserve">Level </w:t>
            </w:r>
            <w:r w:rsidR="00C5754A" w:rsidRPr="00AC31FE">
              <w:rPr>
                <w:rFonts w:ascii="Arial" w:hAnsi="Arial" w:cs="Arial"/>
                <w:b/>
              </w:rPr>
              <w:t>5+ Mathematics</w:t>
            </w:r>
          </w:p>
        </w:tc>
        <w:tc>
          <w:tcPr>
            <w:tcW w:w="4053" w:type="dxa"/>
          </w:tcPr>
          <w:p w14:paraId="20817996" w14:textId="0F9DC021" w:rsidR="00F4226D" w:rsidRPr="00AC31FE" w:rsidRDefault="00C5754A" w:rsidP="002A33CF">
            <w:pPr>
              <w:spacing w:line="360" w:lineRule="auto"/>
              <w:jc w:val="center"/>
              <w:rPr>
                <w:rFonts w:ascii="Arial" w:hAnsi="Arial" w:cs="Arial"/>
                <w:b/>
              </w:rPr>
            </w:pPr>
            <w:r w:rsidRPr="00AC31FE">
              <w:rPr>
                <w:rFonts w:ascii="Arial" w:hAnsi="Arial" w:cs="Arial"/>
                <w:b/>
              </w:rPr>
              <w:t xml:space="preserve">115+ </w:t>
            </w:r>
            <w:r w:rsidR="00F4226D" w:rsidRPr="00AC31FE">
              <w:rPr>
                <w:rFonts w:ascii="Arial" w:hAnsi="Arial" w:cs="Arial"/>
                <w:b/>
              </w:rPr>
              <w:t xml:space="preserve">SS </w:t>
            </w:r>
            <w:r w:rsidRPr="00AC31FE">
              <w:rPr>
                <w:rFonts w:ascii="Arial" w:hAnsi="Arial" w:cs="Arial"/>
                <w:b/>
              </w:rPr>
              <w:t>National Reasoning Test</w:t>
            </w:r>
          </w:p>
        </w:tc>
      </w:tr>
      <w:tr w:rsidR="00F4226D" w14:paraId="2ED1F929" w14:textId="77777777" w:rsidTr="002A33CF">
        <w:tc>
          <w:tcPr>
            <w:tcW w:w="1696" w:type="dxa"/>
          </w:tcPr>
          <w:p w14:paraId="1487400B" w14:textId="77777777" w:rsidR="00F4226D" w:rsidRPr="00AC31FE" w:rsidRDefault="00F4226D" w:rsidP="002A33CF">
            <w:pPr>
              <w:spacing w:line="360" w:lineRule="auto"/>
              <w:rPr>
                <w:rFonts w:ascii="Arial" w:hAnsi="Arial" w:cs="Arial"/>
                <w:b/>
              </w:rPr>
            </w:pPr>
            <w:r w:rsidRPr="00AC31FE">
              <w:rPr>
                <w:rFonts w:ascii="Arial" w:hAnsi="Arial" w:cs="Arial"/>
                <w:b/>
              </w:rPr>
              <w:t>2017</w:t>
            </w:r>
          </w:p>
        </w:tc>
        <w:tc>
          <w:tcPr>
            <w:tcW w:w="3261" w:type="dxa"/>
          </w:tcPr>
          <w:p w14:paraId="23B0973A" w14:textId="77777777" w:rsidR="00F4226D" w:rsidRDefault="00F4226D" w:rsidP="002A33CF">
            <w:pPr>
              <w:spacing w:line="360" w:lineRule="auto"/>
              <w:jc w:val="center"/>
              <w:rPr>
                <w:rFonts w:ascii="Arial" w:hAnsi="Arial" w:cs="Arial"/>
              </w:rPr>
            </w:pPr>
            <w:r>
              <w:rPr>
                <w:rFonts w:ascii="Arial" w:hAnsi="Arial" w:cs="Arial"/>
              </w:rPr>
              <w:t>75%</w:t>
            </w:r>
          </w:p>
        </w:tc>
        <w:tc>
          <w:tcPr>
            <w:tcW w:w="4053" w:type="dxa"/>
          </w:tcPr>
          <w:p w14:paraId="48A64C82" w14:textId="77777777" w:rsidR="00F4226D" w:rsidRDefault="00F4226D" w:rsidP="002A33CF">
            <w:pPr>
              <w:spacing w:line="360" w:lineRule="auto"/>
              <w:jc w:val="center"/>
              <w:rPr>
                <w:rFonts w:ascii="Arial" w:hAnsi="Arial" w:cs="Arial"/>
              </w:rPr>
            </w:pPr>
            <w:r>
              <w:rPr>
                <w:rFonts w:ascii="Arial" w:hAnsi="Arial" w:cs="Arial"/>
              </w:rPr>
              <w:t>35%</w:t>
            </w:r>
          </w:p>
        </w:tc>
      </w:tr>
      <w:tr w:rsidR="00F4226D" w14:paraId="6032D06D" w14:textId="77777777" w:rsidTr="002A33CF">
        <w:tc>
          <w:tcPr>
            <w:tcW w:w="1696" w:type="dxa"/>
          </w:tcPr>
          <w:p w14:paraId="48505CE1" w14:textId="77777777" w:rsidR="00F4226D" w:rsidRPr="00AC31FE" w:rsidRDefault="00F4226D" w:rsidP="002A33CF">
            <w:pPr>
              <w:spacing w:line="360" w:lineRule="auto"/>
              <w:rPr>
                <w:rFonts w:ascii="Arial" w:hAnsi="Arial" w:cs="Arial"/>
                <w:b/>
              </w:rPr>
            </w:pPr>
            <w:r w:rsidRPr="00AC31FE">
              <w:rPr>
                <w:rFonts w:ascii="Arial" w:hAnsi="Arial" w:cs="Arial"/>
                <w:b/>
              </w:rPr>
              <w:t>2018</w:t>
            </w:r>
            <w:r>
              <w:rPr>
                <w:rFonts w:ascii="Arial" w:hAnsi="Arial" w:cs="Arial"/>
                <w:b/>
              </w:rPr>
              <w:t xml:space="preserve">  </w:t>
            </w:r>
          </w:p>
        </w:tc>
        <w:tc>
          <w:tcPr>
            <w:tcW w:w="3261" w:type="dxa"/>
          </w:tcPr>
          <w:p w14:paraId="4E080C6A" w14:textId="77777777" w:rsidR="00F4226D" w:rsidRDefault="00F4226D" w:rsidP="002A33CF">
            <w:pPr>
              <w:spacing w:line="360" w:lineRule="auto"/>
              <w:rPr>
                <w:rFonts w:ascii="Arial" w:hAnsi="Arial" w:cs="Arial"/>
              </w:rPr>
            </w:pPr>
            <w:r>
              <w:rPr>
                <w:rFonts w:ascii="Arial" w:hAnsi="Arial" w:cs="Arial"/>
              </w:rPr>
              <w:t>Target: 75%</w:t>
            </w:r>
          </w:p>
        </w:tc>
        <w:tc>
          <w:tcPr>
            <w:tcW w:w="4053" w:type="dxa"/>
          </w:tcPr>
          <w:p w14:paraId="25D10ED5" w14:textId="77777777" w:rsidR="00F4226D" w:rsidRDefault="00F4226D" w:rsidP="002A33CF">
            <w:pPr>
              <w:spacing w:line="360" w:lineRule="auto"/>
              <w:rPr>
                <w:rFonts w:ascii="Arial" w:hAnsi="Arial" w:cs="Arial"/>
              </w:rPr>
            </w:pPr>
            <w:r>
              <w:rPr>
                <w:rFonts w:ascii="Arial" w:hAnsi="Arial" w:cs="Arial"/>
              </w:rPr>
              <w:t>Year 5 last year: 50%</w:t>
            </w:r>
          </w:p>
        </w:tc>
      </w:tr>
    </w:tbl>
    <w:p w14:paraId="04AD886C" w14:textId="77777777" w:rsidR="002C7E5A" w:rsidRDefault="002C7E5A" w:rsidP="00F4226D">
      <w:pPr>
        <w:spacing w:line="360" w:lineRule="auto"/>
        <w:rPr>
          <w:rFonts w:ascii="Arial" w:hAnsi="Arial" w:cs="Arial"/>
        </w:rPr>
      </w:pPr>
    </w:p>
    <w:p w14:paraId="1872D7A4" w14:textId="77777777" w:rsidR="00F4226D" w:rsidRPr="00586137" w:rsidRDefault="00F4226D" w:rsidP="00F4226D">
      <w:pPr>
        <w:spacing w:line="360" w:lineRule="auto"/>
        <w:rPr>
          <w:rFonts w:ascii="Arial" w:hAnsi="Arial" w:cs="Arial"/>
        </w:rPr>
      </w:pPr>
      <w:r w:rsidRPr="00586137">
        <w:rPr>
          <w:rFonts w:ascii="Arial" w:hAnsi="Arial" w:cs="Arial"/>
        </w:rPr>
        <w:t>Figure 1.</w:t>
      </w:r>
    </w:p>
    <w:p w14:paraId="08C77397" w14:textId="49899FBA" w:rsidR="00F4226D" w:rsidRDefault="00B32599" w:rsidP="00F4226D">
      <w:pPr>
        <w:spacing w:line="360" w:lineRule="auto"/>
        <w:rPr>
          <w:rFonts w:ascii="Arial" w:hAnsi="Arial" w:cs="Arial"/>
        </w:rPr>
      </w:pPr>
      <w:r>
        <w:rPr>
          <w:rFonts w:ascii="Arial" w:hAnsi="Arial" w:cs="Arial"/>
        </w:rPr>
        <w:t>Key Stage 2 L</w:t>
      </w:r>
      <w:r w:rsidR="00F4226D">
        <w:rPr>
          <w:rFonts w:ascii="Arial" w:hAnsi="Arial" w:cs="Arial"/>
        </w:rPr>
        <w:t>evel 5+ in mathematics compared to national reasoning test standardised scores of 115+.</w:t>
      </w:r>
    </w:p>
    <w:p w14:paraId="66AA267E" w14:textId="77777777" w:rsidR="00F4226D" w:rsidRDefault="00F4226D" w:rsidP="00F4226D">
      <w:pPr>
        <w:spacing w:line="360" w:lineRule="auto"/>
        <w:rPr>
          <w:rFonts w:ascii="Arial" w:hAnsi="Arial" w:cs="Arial"/>
        </w:rPr>
      </w:pPr>
    </w:p>
    <w:p w14:paraId="7F4C3EC8" w14:textId="77777777" w:rsidR="00EE1FEF" w:rsidRDefault="00F4226D" w:rsidP="00F4226D">
      <w:pPr>
        <w:spacing w:line="360" w:lineRule="auto"/>
        <w:rPr>
          <w:rFonts w:ascii="Arial" w:hAnsi="Arial" w:cs="Arial"/>
        </w:rPr>
      </w:pPr>
      <w:r>
        <w:rPr>
          <w:rFonts w:ascii="Arial" w:hAnsi="Arial" w:cs="Arial"/>
        </w:rPr>
        <w:t>At first glance, the scores of those in 2017 achieving 115+ in their national reasoning test seems considerably low when compared against classroom attainment levels. However, when</w:t>
      </w:r>
      <w:r w:rsidR="007C1283">
        <w:rPr>
          <w:rFonts w:ascii="Arial" w:hAnsi="Arial" w:cs="Arial"/>
        </w:rPr>
        <w:t xml:space="preserve"> analysing</w:t>
      </w:r>
      <w:r>
        <w:rPr>
          <w:rFonts w:ascii="Arial" w:hAnsi="Arial" w:cs="Arial"/>
        </w:rPr>
        <w:t xml:space="preserve"> these individual scores in greater depth, findings showed that if 18 children had scored two more raw marks in their national test, this would actually have raised the percentage of those achieving 115+ in 2017 to 65%. </w:t>
      </w:r>
    </w:p>
    <w:p w14:paraId="589E76B5" w14:textId="77777777" w:rsidR="00EE1FEF" w:rsidRDefault="00EE1FEF" w:rsidP="00F4226D">
      <w:pPr>
        <w:spacing w:line="360" w:lineRule="auto"/>
        <w:rPr>
          <w:rFonts w:ascii="Arial" w:hAnsi="Arial" w:cs="Arial"/>
        </w:rPr>
      </w:pPr>
    </w:p>
    <w:p w14:paraId="2893AA48" w14:textId="3380FF2B" w:rsidR="00F4226D" w:rsidRDefault="00EE1FEF" w:rsidP="00F4226D">
      <w:pPr>
        <w:spacing w:line="360" w:lineRule="auto"/>
        <w:rPr>
          <w:rFonts w:ascii="Arial" w:hAnsi="Arial" w:cs="Arial"/>
        </w:rPr>
      </w:pPr>
      <w:r>
        <w:rPr>
          <w:rFonts w:ascii="Arial" w:hAnsi="Arial" w:cs="Arial"/>
        </w:rPr>
        <w:t>Al</w:t>
      </w:r>
      <w:r w:rsidR="006E5A3D">
        <w:rPr>
          <w:rFonts w:ascii="Arial" w:hAnsi="Arial" w:cs="Arial"/>
        </w:rPr>
        <w:t>though this is still below the L</w:t>
      </w:r>
      <w:r>
        <w:rPr>
          <w:rFonts w:ascii="Arial" w:hAnsi="Arial" w:cs="Arial"/>
        </w:rPr>
        <w:t xml:space="preserve">evel 5+ percentage, this minor difference can be partly attributed to the fact that the national curriculum levels descriptors are influenced by a majority of ‘procedural’ skills. </w:t>
      </w:r>
      <w:r w:rsidR="00B70C1F">
        <w:rPr>
          <w:rFonts w:ascii="Arial" w:hAnsi="Arial" w:cs="Arial"/>
        </w:rPr>
        <w:t>Therefore, by providing pupils with more experiences of numerical reasoning, the hope is that these pupils can apply these skills into the national testing later in the year, so that their test scores represent their capabilities within class</w:t>
      </w:r>
      <w:r w:rsidR="00FC76D6">
        <w:rPr>
          <w:rFonts w:ascii="Arial" w:hAnsi="Arial" w:cs="Arial"/>
        </w:rPr>
        <w:t>, meaning the differences in percentages should be closer</w:t>
      </w:r>
      <w:r w:rsidR="00B70C1F">
        <w:rPr>
          <w:rFonts w:ascii="Arial" w:hAnsi="Arial" w:cs="Arial"/>
        </w:rPr>
        <w:t xml:space="preserve">.  </w:t>
      </w:r>
    </w:p>
    <w:p w14:paraId="43F86552" w14:textId="77777777" w:rsidR="00F4226D" w:rsidRDefault="00F4226D" w:rsidP="00F4226D">
      <w:pPr>
        <w:spacing w:line="360" w:lineRule="auto"/>
        <w:rPr>
          <w:rFonts w:ascii="Arial" w:hAnsi="Arial" w:cs="Arial"/>
        </w:rPr>
      </w:pPr>
    </w:p>
    <w:p w14:paraId="21349FC2" w14:textId="446243A7" w:rsidR="00F4226D" w:rsidRDefault="00F4226D" w:rsidP="00F4226D">
      <w:pPr>
        <w:spacing w:line="360" w:lineRule="auto"/>
        <w:rPr>
          <w:rFonts w:ascii="Arial" w:hAnsi="Arial" w:cs="Arial"/>
        </w:rPr>
      </w:pPr>
      <w:r>
        <w:rPr>
          <w:rFonts w:ascii="Arial" w:hAnsi="Arial" w:cs="Arial"/>
        </w:rPr>
        <w:lastRenderedPageBreak/>
        <w:t xml:space="preserve">Understandably, there would be limitations to this project. The Welsh Government (2016) note that teacher assessments are made up of a large collection of evidence, whereas tests are a one off attempt for pupils to demonstrate knowledge and understanding. </w:t>
      </w:r>
      <w:r w:rsidR="00053C79">
        <w:rPr>
          <w:rFonts w:ascii="Arial" w:hAnsi="Arial" w:cs="Arial"/>
        </w:rPr>
        <w:t>Further, Askew et al. (1997</w:t>
      </w:r>
      <w:r w:rsidR="00DF6098">
        <w:rPr>
          <w:rFonts w:ascii="Arial" w:hAnsi="Arial" w:cs="Arial"/>
        </w:rPr>
        <w:t>, p.109</w:t>
      </w:r>
      <w:r w:rsidR="00053C79">
        <w:rPr>
          <w:rFonts w:ascii="Arial" w:hAnsi="Arial" w:cs="Arial"/>
        </w:rPr>
        <w:t>) found in their research that test scores were not always reliable, as pupils found them unfamiliar compared to normal classroom practice. Also</w:t>
      </w:r>
      <w:r>
        <w:rPr>
          <w:rFonts w:ascii="Arial" w:hAnsi="Arial" w:cs="Arial"/>
        </w:rPr>
        <w:t>, what if the pupils were poorly when conducting these tests, their scores could be effected.</w:t>
      </w:r>
      <w:r w:rsidR="00053C79">
        <w:rPr>
          <w:rFonts w:ascii="Arial" w:hAnsi="Arial" w:cs="Arial"/>
        </w:rPr>
        <w:t xml:space="preserve"> All these </w:t>
      </w:r>
      <w:r w:rsidR="001E3D26">
        <w:rPr>
          <w:rFonts w:ascii="Arial" w:hAnsi="Arial" w:cs="Arial"/>
        </w:rPr>
        <w:t>factors</w:t>
      </w:r>
      <w:r w:rsidR="00053C79">
        <w:rPr>
          <w:rFonts w:ascii="Arial" w:hAnsi="Arial" w:cs="Arial"/>
        </w:rPr>
        <w:t xml:space="preserve"> need to be considered when looking at test data</w:t>
      </w:r>
      <w:r w:rsidR="001E3D26">
        <w:rPr>
          <w:rFonts w:ascii="Arial" w:hAnsi="Arial" w:cs="Arial"/>
        </w:rPr>
        <w:t xml:space="preserve"> alone</w:t>
      </w:r>
      <w:r w:rsidR="00053C79">
        <w:rPr>
          <w:rFonts w:ascii="Arial" w:hAnsi="Arial" w:cs="Arial"/>
        </w:rPr>
        <w:t xml:space="preserve">, </w:t>
      </w:r>
      <w:r w:rsidR="001E3D26">
        <w:rPr>
          <w:rFonts w:ascii="Arial" w:hAnsi="Arial" w:cs="Arial"/>
        </w:rPr>
        <w:t>therefore through ‘triangulating’</w:t>
      </w:r>
      <w:r w:rsidR="00DF6098">
        <w:rPr>
          <w:rFonts w:ascii="Arial" w:hAnsi="Arial" w:cs="Arial"/>
        </w:rPr>
        <w:t xml:space="preserve"> </w:t>
      </w:r>
      <w:r w:rsidR="00DF6098">
        <w:rPr>
          <w:rFonts w:ascii="Arial" w:eastAsia="Arial,Times New Roman" w:hAnsi="Arial" w:cs="Arial"/>
          <w:color w:val="111111"/>
        </w:rPr>
        <w:t>(</w:t>
      </w:r>
      <w:proofErr w:type="spellStart"/>
      <w:r w:rsidR="00DF6098">
        <w:rPr>
          <w:rFonts w:ascii="Arial" w:eastAsia="Arial,Times New Roman" w:hAnsi="Arial" w:cs="Arial"/>
          <w:color w:val="111111"/>
        </w:rPr>
        <w:t>Denscombe</w:t>
      </w:r>
      <w:proofErr w:type="spellEnd"/>
      <w:r w:rsidR="00DF6098">
        <w:rPr>
          <w:rFonts w:ascii="Arial" w:eastAsia="Arial,Times New Roman" w:hAnsi="Arial" w:cs="Arial"/>
          <w:color w:val="111111"/>
        </w:rPr>
        <w:t xml:space="preserve">, 2010) </w:t>
      </w:r>
      <w:r w:rsidR="001E3D26">
        <w:rPr>
          <w:rFonts w:ascii="Arial" w:hAnsi="Arial" w:cs="Arial"/>
        </w:rPr>
        <w:t>the data</w:t>
      </w:r>
      <w:r w:rsidR="00DF6098">
        <w:rPr>
          <w:rFonts w:ascii="Arial" w:hAnsi="Arial" w:cs="Arial"/>
        </w:rPr>
        <w:t>, alongside</w:t>
      </w:r>
      <w:r w:rsidR="001E3D26">
        <w:rPr>
          <w:rFonts w:ascii="Arial" w:hAnsi="Arial" w:cs="Arial"/>
        </w:rPr>
        <w:t xml:space="preserve"> findings in the exploratory research, this </w:t>
      </w:r>
      <w:r w:rsidR="00DF6098">
        <w:rPr>
          <w:rFonts w:ascii="Arial" w:hAnsi="Arial" w:cs="Arial"/>
        </w:rPr>
        <w:t xml:space="preserve">improved its reliability and validity, which </w:t>
      </w:r>
      <w:r w:rsidR="001E3D26">
        <w:rPr>
          <w:rFonts w:ascii="Arial" w:hAnsi="Arial" w:cs="Arial"/>
        </w:rPr>
        <w:t xml:space="preserve">supports the need for this intervention.  </w:t>
      </w:r>
    </w:p>
    <w:p w14:paraId="669A8D06" w14:textId="77777777" w:rsidR="00053C79" w:rsidRDefault="00053C79" w:rsidP="00F4226D">
      <w:pPr>
        <w:spacing w:line="360" w:lineRule="auto"/>
        <w:rPr>
          <w:rFonts w:ascii="Arial" w:hAnsi="Arial" w:cs="Arial"/>
        </w:rPr>
      </w:pPr>
    </w:p>
    <w:p w14:paraId="7AE19A8F" w14:textId="72FACC62" w:rsidR="00F4226D" w:rsidRDefault="00F4226D" w:rsidP="00F4226D">
      <w:pPr>
        <w:spacing w:line="360" w:lineRule="auto"/>
        <w:rPr>
          <w:rFonts w:ascii="Arial" w:hAnsi="Arial" w:cs="Arial"/>
        </w:rPr>
      </w:pPr>
      <w:r>
        <w:rPr>
          <w:rFonts w:ascii="Arial" w:hAnsi="Arial" w:cs="Arial"/>
        </w:rPr>
        <w:t xml:space="preserve">My main concern for attempting to achieve </w:t>
      </w:r>
      <w:r w:rsidR="00981E6C">
        <w:rPr>
          <w:rFonts w:ascii="Arial" w:hAnsi="Arial" w:cs="Arial"/>
        </w:rPr>
        <w:t>closer attainment</w:t>
      </w:r>
      <w:r>
        <w:rPr>
          <w:rFonts w:ascii="Arial" w:hAnsi="Arial" w:cs="Arial"/>
        </w:rPr>
        <w:t xml:space="preserve"> target</w:t>
      </w:r>
      <w:r w:rsidR="00981E6C">
        <w:rPr>
          <w:rFonts w:ascii="Arial" w:hAnsi="Arial" w:cs="Arial"/>
        </w:rPr>
        <w:t>s,</w:t>
      </w:r>
      <w:r>
        <w:rPr>
          <w:rFonts w:ascii="Arial" w:hAnsi="Arial" w:cs="Arial"/>
        </w:rPr>
        <w:t xml:space="preserve"> is that from my experience, pupils find numerical reasoning much more challenging than traditional ‘procedural’ style questions.</w:t>
      </w:r>
      <w:r w:rsidR="0013118E">
        <w:rPr>
          <w:rFonts w:ascii="Arial" w:hAnsi="Arial" w:cs="Arial"/>
        </w:rPr>
        <w:t xml:space="preserve"> This can also be supported by </w:t>
      </w:r>
      <w:proofErr w:type="gramStart"/>
      <w:r w:rsidR="0013118E">
        <w:rPr>
          <w:rFonts w:ascii="Arial" w:hAnsi="Arial" w:cs="Arial"/>
        </w:rPr>
        <w:t>pupils</w:t>
      </w:r>
      <w:proofErr w:type="gramEnd"/>
      <w:r w:rsidR="0013118E">
        <w:rPr>
          <w:rFonts w:ascii="Arial" w:hAnsi="Arial" w:cs="Arial"/>
        </w:rPr>
        <w:t xml:space="preserve"> views during the subject monitoring process as previously discussed (Appendix 1.1).</w:t>
      </w:r>
      <w:r>
        <w:rPr>
          <w:rFonts w:ascii="Arial" w:hAnsi="Arial" w:cs="Arial"/>
        </w:rPr>
        <w:t xml:space="preserve"> </w:t>
      </w:r>
      <w:r w:rsidR="005C600E">
        <w:rPr>
          <w:rFonts w:ascii="Arial" w:hAnsi="Arial" w:cs="Arial"/>
        </w:rPr>
        <w:t>The average</w:t>
      </w:r>
      <w:r w:rsidR="00C5754A">
        <w:rPr>
          <w:rFonts w:ascii="Arial" w:hAnsi="Arial" w:cs="Arial"/>
        </w:rPr>
        <w:t xml:space="preserve"> national test</w:t>
      </w:r>
      <w:r w:rsidR="005C600E">
        <w:rPr>
          <w:rFonts w:ascii="Arial" w:hAnsi="Arial" w:cs="Arial"/>
        </w:rPr>
        <w:t xml:space="preserve"> score</w:t>
      </w:r>
      <w:r w:rsidR="00C5754A">
        <w:rPr>
          <w:rFonts w:ascii="Arial" w:hAnsi="Arial" w:cs="Arial"/>
        </w:rPr>
        <w:t>s for mathematics</w:t>
      </w:r>
      <w:r w:rsidR="005C600E">
        <w:rPr>
          <w:rFonts w:ascii="Arial" w:hAnsi="Arial" w:cs="Arial"/>
        </w:rPr>
        <w:t xml:space="preserve"> for the cohort</w:t>
      </w:r>
      <w:r w:rsidR="0026425B">
        <w:rPr>
          <w:rFonts w:ascii="Arial" w:hAnsi="Arial" w:cs="Arial"/>
        </w:rPr>
        <w:t xml:space="preserve"> which I teach</w:t>
      </w:r>
      <w:r w:rsidR="00FF2694">
        <w:rPr>
          <w:rFonts w:ascii="Arial" w:hAnsi="Arial" w:cs="Arial"/>
        </w:rPr>
        <w:t xml:space="preserve"> </w:t>
      </w:r>
      <w:r w:rsidR="005C600E">
        <w:rPr>
          <w:rFonts w:ascii="Arial" w:hAnsi="Arial" w:cs="Arial"/>
        </w:rPr>
        <w:t>are represented in the table below:</w:t>
      </w:r>
    </w:p>
    <w:p w14:paraId="1D80D16F" w14:textId="77777777" w:rsidR="005C600E" w:rsidRDefault="005C600E" w:rsidP="00F4226D">
      <w:pPr>
        <w:spacing w:line="360" w:lineRule="auto"/>
        <w:rPr>
          <w:rFonts w:ascii="Arial" w:hAnsi="Arial" w:cs="Arial"/>
        </w:rPr>
      </w:pPr>
    </w:p>
    <w:tbl>
      <w:tblPr>
        <w:tblStyle w:val="TableGrid"/>
        <w:tblW w:w="0" w:type="auto"/>
        <w:tblLook w:val="04A0" w:firstRow="1" w:lastRow="0" w:firstColumn="1" w:lastColumn="0" w:noHBand="0" w:noVBand="1"/>
      </w:tblPr>
      <w:tblGrid>
        <w:gridCol w:w="3004"/>
        <w:gridCol w:w="3003"/>
        <w:gridCol w:w="3003"/>
      </w:tblGrid>
      <w:tr w:rsidR="00F0331A" w14:paraId="144B7EC9" w14:textId="77777777" w:rsidTr="00F0331A">
        <w:tc>
          <w:tcPr>
            <w:tcW w:w="3004" w:type="dxa"/>
          </w:tcPr>
          <w:p w14:paraId="45B720E9" w14:textId="4AA4358A" w:rsidR="00F0331A" w:rsidRPr="00F0331A" w:rsidRDefault="00F0331A" w:rsidP="00F0331A">
            <w:pPr>
              <w:spacing w:line="360" w:lineRule="auto"/>
              <w:jc w:val="center"/>
              <w:rPr>
                <w:rFonts w:ascii="Arial" w:hAnsi="Arial" w:cs="Arial"/>
                <w:b/>
              </w:rPr>
            </w:pPr>
            <w:r w:rsidRPr="00F0331A">
              <w:rPr>
                <w:rFonts w:ascii="Arial" w:hAnsi="Arial" w:cs="Arial"/>
                <w:b/>
              </w:rPr>
              <w:t>Year</w:t>
            </w:r>
            <w:r w:rsidR="00747093">
              <w:rPr>
                <w:rFonts w:ascii="Arial" w:hAnsi="Arial" w:cs="Arial"/>
                <w:b/>
              </w:rPr>
              <w:t xml:space="preserve"> Group and Year</w:t>
            </w:r>
          </w:p>
        </w:tc>
        <w:tc>
          <w:tcPr>
            <w:tcW w:w="3003" w:type="dxa"/>
          </w:tcPr>
          <w:p w14:paraId="1849A6F3" w14:textId="552AC9AA" w:rsidR="00F0331A" w:rsidRPr="00F0331A" w:rsidRDefault="00F0331A" w:rsidP="00F0331A">
            <w:pPr>
              <w:spacing w:line="360" w:lineRule="auto"/>
              <w:jc w:val="center"/>
              <w:rPr>
                <w:rFonts w:ascii="Arial" w:hAnsi="Arial" w:cs="Arial"/>
                <w:b/>
              </w:rPr>
            </w:pPr>
            <w:r w:rsidRPr="00F0331A">
              <w:rPr>
                <w:rFonts w:ascii="Arial" w:hAnsi="Arial" w:cs="Arial"/>
                <w:b/>
              </w:rPr>
              <w:t>Procedural Test Score</w:t>
            </w:r>
          </w:p>
        </w:tc>
        <w:tc>
          <w:tcPr>
            <w:tcW w:w="3003" w:type="dxa"/>
          </w:tcPr>
          <w:p w14:paraId="5C967D23" w14:textId="65875A9E" w:rsidR="00F0331A" w:rsidRPr="00F0331A" w:rsidRDefault="00F0331A" w:rsidP="00F0331A">
            <w:pPr>
              <w:spacing w:line="360" w:lineRule="auto"/>
              <w:jc w:val="center"/>
              <w:rPr>
                <w:rFonts w:ascii="Arial" w:hAnsi="Arial" w:cs="Arial"/>
                <w:b/>
              </w:rPr>
            </w:pPr>
            <w:r w:rsidRPr="00F0331A">
              <w:rPr>
                <w:rFonts w:ascii="Arial" w:hAnsi="Arial" w:cs="Arial"/>
                <w:b/>
              </w:rPr>
              <w:t>Reasoning Test Score</w:t>
            </w:r>
          </w:p>
        </w:tc>
      </w:tr>
      <w:tr w:rsidR="00F0331A" w14:paraId="30AEC1B2" w14:textId="77777777" w:rsidTr="00F0331A">
        <w:tc>
          <w:tcPr>
            <w:tcW w:w="3004" w:type="dxa"/>
          </w:tcPr>
          <w:p w14:paraId="4EFFA709" w14:textId="708ED9D0" w:rsidR="00F0331A" w:rsidRPr="00F0331A" w:rsidRDefault="00747093" w:rsidP="00F0331A">
            <w:pPr>
              <w:spacing w:line="360" w:lineRule="auto"/>
              <w:jc w:val="center"/>
              <w:rPr>
                <w:rFonts w:ascii="Arial" w:hAnsi="Arial" w:cs="Arial"/>
                <w:b/>
              </w:rPr>
            </w:pPr>
            <w:r>
              <w:rPr>
                <w:rFonts w:ascii="Arial" w:hAnsi="Arial" w:cs="Arial"/>
                <w:b/>
              </w:rPr>
              <w:t>Year 2 (</w:t>
            </w:r>
            <w:r w:rsidR="00F0331A" w:rsidRPr="00F0331A">
              <w:rPr>
                <w:rFonts w:ascii="Arial" w:hAnsi="Arial" w:cs="Arial"/>
                <w:b/>
              </w:rPr>
              <w:t>2014</w:t>
            </w:r>
            <w:r>
              <w:rPr>
                <w:rFonts w:ascii="Arial" w:hAnsi="Arial" w:cs="Arial"/>
                <w:b/>
              </w:rPr>
              <w:t>)</w:t>
            </w:r>
          </w:p>
        </w:tc>
        <w:tc>
          <w:tcPr>
            <w:tcW w:w="3003" w:type="dxa"/>
          </w:tcPr>
          <w:p w14:paraId="669A14FA" w14:textId="621FCC8F" w:rsidR="00F0331A" w:rsidRDefault="00747093" w:rsidP="00F4226D">
            <w:pPr>
              <w:spacing w:line="360" w:lineRule="auto"/>
              <w:rPr>
                <w:rFonts w:ascii="Arial" w:hAnsi="Arial" w:cs="Arial"/>
              </w:rPr>
            </w:pPr>
            <w:r>
              <w:rPr>
                <w:rFonts w:ascii="Arial" w:hAnsi="Arial" w:cs="Arial"/>
              </w:rPr>
              <w:t>102</w:t>
            </w:r>
          </w:p>
        </w:tc>
        <w:tc>
          <w:tcPr>
            <w:tcW w:w="3003" w:type="dxa"/>
          </w:tcPr>
          <w:p w14:paraId="402398EE" w14:textId="3C635D81" w:rsidR="00F0331A" w:rsidRDefault="003E063F" w:rsidP="00F4226D">
            <w:pPr>
              <w:spacing w:line="360" w:lineRule="auto"/>
              <w:rPr>
                <w:rFonts w:ascii="Arial" w:hAnsi="Arial" w:cs="Arial"/>
              </w:rPr>
            </w:pPr>
            <w:r>
              <w:rPr>
                <w:rFonts w:ascii="Arial" w:hAnsi="Arial" w:cs="Arial"/>
              </w:rPr>
              <w:t>97</w:t>
            </w:r>
          </w:p>
        </w:tc>
      </w:tr>
      <w:tr w:rsidR="00F0331A" w14:paraId="09A09FB5" w14:textId="77777777" w:rsidTr="00F0331A">
        <w:tc>
          <w:tcPr>
            <w:tcW w:w="3004" w:type="dxa"/>
          </w:tcPr>
          <w:p w14:paraId="695AA3A2" w14:textId="433D903F" w:rsidR="00F0331A" w:rsidRPr="00F0331A" w:rsidRDefault="00747093" w:rsidP="00F0331A">
            <w:pPr>
              <w:spacing w:line="360" w:lineRule="auto"/>
              <w:jc w:val="center"/>
              <w:rPr>
                <w:rFonts w:ascii="Arial" w:hAnsi="Arial" w:cs="Arial"/>
                <w:b/>
              </w:rPr>
            </w:pPr>
            <w:r>
              <w:rPr>
                <w:rFonts w:ascii="Arial" w:hAnsi="Arial" w:cs="Arial"/>
                <w:b/>
              </w:rPr>
              <w:t>Year 3 (</w:t>
            </w:r>
            <w:r w:rsidR="00F0331A" w:rsidRPr="00F0331A">
              <w:rPr>
                <w:rFonts w:ascii="Arial" w:hAnsi="Arial" w:cs="Arial"/>
                <w:b/>
              </w:rPr>
              <w:t>2015</w:t>
            </w:r>
            <w:r>
              <w:rPr>
                <w:rFonts w:ascii="Arial" w:hAnsi="Arial" w:cs="Arial"/>
                <w:b/>
              </w:rPr>
              <w:t>)</w:t>
            </w:r>
          </w:p>
        </w:tc>
        <w:tc>
          <w:tcPr>
            <w:tcW w:w="3003" w:type="dxa"/>
          </w:tcPr>
          <w:p w14:paraId="3B499E55" w14:textId="5BD6FFCA" w:rsidR="00F0331A" w:rsidRDefault="00747093" w:rsidP="00F4226D">
            <w:pPr>
              <w:spacing w:line="360" w:lineRule="auto"/>
              <w:rPr>
                <w:rFonts w:ascii="Arial" w:hAnsi="Arial" w:cs="Arial"/>
              </w:rPr>
            </w:pPr>
            <w:r>
              <w:rPr>
                <w:rFonts w:ascii="Arial" w:hAnsi="Arial" w:cs="Arial"/>
              </w:rPr>
              <w:t>104</w:t>
            </w:r>
          </w:p>
        </w:tc>
        <w:tc>
          <w:tcPr>
            <w:tcW w:w="3003" w:type="dxa"/>
          </w:tcPr>
          <w:p w14:paraId="124C0676" w14:textId="3FAEF54A" w:rsidR="00F0331A" w:rsidRDefault="00BB51F9" w:rsidP="00F4226D">
            <w:pPr>
              <w:spacing w:line="360" w:lineRule="auto"/>
              <w:rPr>
                <w:rFonts w:ascii="Arial" w:hAnsi="Arial" w:cs="Arial"/>
              </w:rPr>
            </w:pPr>
            <w:r>
              <w:rPr>
                <w:rFonts w:ascii="Arial" w:hAnsi="Arial" w:cs="Arial"/>
              </w:rPr>
              <w:t>10</w:t>
            </w:r>
            <w:r w:rsidR="003E063F">
              <w:rPr>
                <w:rFonts w:ascii="Arial" w:hAnsi="Arial" w:cs="Arial"/>
              </w:rPr>
              <w:t>0</w:t>
            </w:r>
          </w:p>
        </w:tc>
      </w:tr>
      <w:tr w:rsidR="00F0331A" w14:paraId="3F21EEB8" w14:textId="77777777" w:rsidTr="00F0331A">
        <w:tc>
          <w:tcPr>
            <w:tcW w:w="3004" w:type="dxa"/>
          </w:tcPr>
          <w:p w14:paraId="7777290E" w14:textId="70D7F83F" w:rsidR="00F0331A" w:rsidRPr="00F0331A" w:rsidRDefault="00747093" w:rsidP="00F0331A">
            <w:pPr>
              <w:spacing w:line="360" w:lineRule="auto"/>
              <w:jc w:val="center"/>
              <w:rPr>
                <w:rFonts w:ascii="Arial" w:hAnsi="Arial" w:cs="Arial"/>
                <w:b/>
              </w:rPr>
            </w:pPr>
            <w:r>
              <w:rPr>
                <w:rFonts w:ascii="Arial" w:hAnsi="Arial" w:cs="Arial"/>
                <w:b/>
              </w:rPr>
              <w:t>Year 4 (</w:t>
            </w:r>
            <w:r w:rsidR="00F0331A" w:rsidRPr="00F0331A">
              <w:rPr>
                <w:rFonts w:ascii="Arial" w:hAnsi="Arial" w:cs="Arial"/>
                <w:b/>
              </w:rPr>
              <w:t>2016</w:t>
            </w:r>
            <w:r>
              <w:rPr>
                <w:rFonts w:ascii="Arial" w:hAnsi="Arial" w:cs="Arial"/>
                <w:b/>
              </w:rPr>
              <w:t>)</w:t>
            </w:r>
          </w:p>
        </w:tc>
        <w:tc>
          <w:tcPr>
            <w:tcW w:w="3003" w:type="dxa"/>
          </w:tcPr>
          <w:p w14:paraId="316EF8E5" w14:textId="15438F23" w:rsidR="00F0331A" w:rsidRDefault="00747093" w:rsidP="00F4226D">
            <w:pPr>
              <w:spacing w:line="360" w:lineRule="auto"/>
              <w:rPr>
                <w:rFonts w:ascii="Arial" w:hAnsi="Arial" w:cs="Arial"/>
              </w:rPr>
            </w:pPr>
            <w:r>
              <w:rPr>
                <w:rFonts w:ascii="Arial" w:hAnsi="Arial" w:cs="Arial"/>
              </w:rPr>
              <w:t>113</w:t>
            </w:r>
          </w:p>
        </w:tc>
        <w:tc>
          <w:tcPr>
            <w:tcW w:w="3003" w:type="dxa"/>
          </w:tcPr>
          <w:p w14:paraId="094F37F2" w14:textId="37DD0976" w:rsidR="00F0331A" w:rsidRDefault="00BB51F9" w:rsidP="00F4226D">
            <w:pPr>
              <w:spacing w:line="360" w:lineRule="auto"/>
              <w:rPr>
                <w:rFonts w:ascii="Arial" w:hAnsi="Arial" w:cs="Arial"/>
              </w:rPr>
            </w:pPr>
            <w:r>
              <w:rPr>
                <w:rFonts w:ascii="Arial" w:hAnsi="Arial" w:cs="Arial"/>
              </w:rPr>
              <w:t>11</w:t>
            </w:r>
            <w:r w:rsidR="003E063F">
              <w:rPr>
                <w:rFonts w:ascii="Arial" w:hAnsi="Arial" w:cs="Arial"/>
              </w:rPr>
              <w:t>1</w:t>
            </w:r>
          </w:p>
        </w:tc>
      </w:tr>
      <w:tr w:rsidR="00F0331A" w14:paraId="36158608" w14:textId="77777777" w:rsidTr="00F0331A">
        <w:tc>
          <w:tcPr>
            <w:tcW w:w="3004" w:type="dxa"/>
          </w:tcPr>
          <w:p w14:paraId="6D483541" w14:textId="59D5329E" w:rsidR="00F0331A" w:rsidRPr="00F0331A" w:rsidRDefault="00747093" w:rsidP="00F0331A">
            <w:pPr>
              <w:spacing w:line="360" w:lineRule="auto"/>
              <w:jc w:val="center"/>
              <w:rPr>
                <w:rFonts w:ascii="Arial" w:hAnsi="Arial" w:cs="Arial"/>
                <w:b/>
              </w:rPr>
            </w:pPr>
            <w:r>
              <w:rPr>
                <w:rFonts w:ascii="Arial" w:hAnsi="Arial" w:cs="Arial"/>
                <w:b/>
              </w:rPr>
              <w:t>Year 5 (</w:t>
            </w:r>
            <w:r w:rsidR="00F0331A" w:rsidRPr="00F0331A">
              <w:rPr>
                <w:rFonts w:ascii="Arial" w:hAnsi="Arial" w:cs="Arial"/>
                <w:b/>
              </w:rPr>
              <w:t>2017</w:t>
            </w:r>
            <w:r>
              <w:rPr>
                <w:rFonts w:ascii="Arial" w:hAnsi="Arial" w:cs="Arial"/>
                <w:b/>
              </w:rPr>
              <w:t>)</w:t>
            </w:r>
          </w:p>
        </w:tc>
        <w:tc>
          <w:tcPr>
            <w:tcW w:w="3003" w:type="dxa"/>
          </w:tcPr>
          <w:p w14:paraId="062FFD52" w14:textId="14CCF0EE" w:rsidR="00F0331A" w:rsidRDefault="00747093" w:rsidP="00F4226D">
            <w:pPr>
              <w:spacing w:line="360" w:lineRule="auto"/>
              <w:rPr>
                <w:rFonts w:ascii="Arial" w:hAnsi="Arial" w:cs="Arial"/>
              </w:rPr>
            </w:pPr>
            <w:r>
              <w:rPr>
                <w:rFonts w:ascii="Arial" w:hAnsi="Arial" w:cs="Arial"/>
              </w:rPr>
              <w:t>117</w:t>
            </w:r>
          </w:p>
        </w:tc>
        <w:tc>
          <w:tcPr>
            <w:tcW w:w="3003" w:type="dxa"/>
          </w:tcPr>
          <w:p w14:paraId="7A15EC41" w14:textId="2DB566B1" w:rsidR="00F0331A" w:rsidRDefault="00BB51F9" w:rsidP="00F4226D">
            <w:pPr>
              <w:spacing w:line="360" w:lineRule="auto"/>
              <w:rPr>
                <w:rFonts w:ascii="Arial" w:hAnsi="Arial" w:cs="Arial"/>
              </w:rPr>
            </w:pPr>
            <w:r>
              <w:rPr>
                <w:rFonts w:ascii="Arial" w:hAnsi="Arial" w:cs="Arial"/>
              </w:rPr>
              <w:t>11</w:t>
            </w:r>
            <w:r w:rsidR="003E063F">
              <w:rPr>
                <w:rFonts w:ascii="Arial" w:hAnsi="Arial" w:cs="Arial"/>
              </w:rPr>
              <w:t>3</w:t>
            </w:r>
          </w:p>
        </w:tc>
      </w:tr>
    </w:tbl>
    <w:p w14:paraId="06691B8A" w14:textId="32163D0D" w:rsidR="005C600E" w:rsidRDefault="00F0331A" w:rsidP="00F4226D">
      <w:pPr>
        <w:spacing w:line="360" w:lineRule="auto"/>
        <w:rPr>
          <w:rFonts w:ascii="Arial" w:hAnsi="Arial" w:cs="Arial"/>
        </w:rPr>
      </w:pPr>
      <w:r>
        <w:rPr>
          <w:rFonts w:ascii="Arial" w:hAnsi="Arial" w:cs="Arial"/>
        </w:rPr>
        <w:t>Figure 2.</w:t>
      </w:r>
    </w:p>
    <w:p w14:paraId="14AC53C4" w14:textId="1A30F411" w:rsidR="00F0331A" w:rsidRDefault="00F0331A" w:rsidP="00F4226D">
      <w:pPr>
        <w:spacing w:line="360" w:lineRule="auto"/>
        <w:rPr>
          <w:rFonts w:ascii="Arial" w:hAnsi="Arial" w:cs="Arial"/>
        </w:rPr>
      </w:pPr>
      <w:r>
        <w:rPr>
          <w:rFonts w:ascii="Arial" w:hAnsi="Arial" w:cs="Arial"/>
        </w:rPr>
        <w:t>Current cohort average scores in the national procedural and reasoning test from 2014-2017</w:t>
      </w:r>
    </w:p>
    <w:p w14:paraId="271FA84E" w14:textId="77777777" w:rsidR="00C5754A" w:rsidRDefault="00C5754A" w:rsidP="00F4226D">
      <w:pPr>
        <w:spacing w:line="360" w:lineRule="auto"/>
        <w:rPr>
          <w:rFonts w:ascii="Arial" w:hAnsi="Arial" w:cs="Arial"/>
        </w:rPr>
      </w:pPr>
    </w:p>
    <w:p w14:paraId="04888451" w14:textId="5E7840CB" w:rsidR="00C5754A" w:rsidRDefault="00C5754A" w:rsidP="00F4226D">
      <w:pPr>
        <w:spacing w:line="360" w:lineRule="auto"/>
        <w:rPr>
          <w:rFonts w:ascii="Arial" w:hAnsi="Arial" w:cs="Arial"/>
        </w:rPr>
      </w:pPr>
      <w:r>
        <w:rPr>
          <w:rFonts w:ascii="Arial" w:hAnsi="Arial" w:cs="Arial"/>
        </w:rPr>
        <w:t xml:space="preserve">This data supported my argument in believing that pupils find the numerical reasoning test more challenging than the national procedural test. </w:t>
      </w:r>
      <w:r w:rsidR="008E431B">
        <w:rPr>
          <w:rFonts w:ascii="Arial" w:hAnsi="Arial" w:cs="Arial"/>
        </w:rPr>
        <w:t>Although there could be many factors which could contribute as to why this is the case, it is evident that pupils are unable to transfer their mathematical skills over to problem solving with as much confidence as shown in everyday mathematical topics and questions.</w:t>
      </w:r>
    </w:p>
    <w:p w14:paraId="47C007E3" w14:textId="77777777" w:rsidR="00F4226D" w:rsidRDefault="00F4226D" w:rsidP="00F4226D">
      <w:pPr>
        <w:spacing w:line="360" w:lineRule="auto"/>
        <w:rPr>
          <w:rFonts w:ascii="Arial" w:hAnsi="Arial" w:cs="Arial"/>
        </w:rPr>
      </w:pPr>
    </w:p>
    <w:p w14:paraId="377B5BC3" w14:textId="319370AD" w:rsidR="00806E80" w:rsidRDefault="00806E80" w:rsidP="00F4226D">
      <w:pPr>
        <w:spacing w:line="360" w:lineRule="auto"/>
        <w:rPr>
          <w:rFonts w:ascii="Arial" w:hAnsi="Arial" w:cs="Arial"/>
        </w:rPr>
      </w:pPr>
      <w:r>
        <w:rPr>
          <w:rFonts w:ascii="Arial" w:hAnsi="Arial" w:cs="Arial"/>
        </w:rPr>
        <w:lastRenderedPageBreak/>
        <w:t>In order to improve the provision of numerical reasoning, current practice</w:t>
      </w:r>
      <w:r w:rsidR="00142A06">
        <w:rPr>
          <w:rFonts w:ascii="Arial" w:hAnsi="Arial" w:cs="Arial"/>
        </w:rPr>
        <w:t xml:space="preserve"> in my school would need to be adapted</w:t>
      </w:r>
      <w:r>
        <w:rPr>
          <w:rFonts w:ascii="Arial" w:hAnsi="Arial" w:cs="Arial"/>
        </w:rPr>
        <w:t xml:space="preserve">. </w:t>
      </w:r>
      <w:proofErr w:type="spellStart"/>
      <w:r>
        <w:rPr>
          <w:rFonts w:ascii="Arial" w:hAnsi="Arial" w:cs="Arial"/>
        </w:rPr>
        <w:t>Boaler</w:t>
      </w:r>
      <w:proofErr w:type="spellEnd"/>
      <w:r>
        <w:rPr>
          <w:rFonts w:ascii="Arial" w:hAnsi="Arial" w:cs="Arial"/>
        </w:rPr>
        <w:t xml:space="preserve"> (2012) suggested that immersing pupils more frequently into reasoning tasks would improve their understanding of how to problem solve. Therefore, numerical reasoning</w:t>
      </w:r>
      <w:r w:rsidR="0003265C">
        <w:rPr>
          <w:rFonts w:ascii="Arial" w:hAnsi="Arial" w:cs="Arial"/>
        </w:rPr>
        <w:t xml:space="preserve"> would need to be</w:t>
      </w:r>
      <w:r>
        <w:rPr>
          <w:rFonts w:ascii="Arial" w:hAnsi="Arial" w:cs="Arial"/>
        </w:rPr>
        <w:t xml:space="preserve"> part of </w:t>
      </w:r>
      <w:r w:rsidR="0003265C">
        <w:rPr>
          <w:rFonts w:ascii="Arial" w:hAnsi="Arial" w:cs="Arial"/>
        </w:rPr>
        <w:t>everyday mathematics lessons. This could be achieved through</w:t>
      </w:r>
      <w:r>
        <w:rPr>
          <w:rFonts w:ascii="Arial" w:hAnsi="Arial" w:cs="Arial"/>
        </w:rPr>
        <w:t xml:space="preserve"> in</w:t>
      </w:r>
      <w:r w:rsidR="006B0939">
        <w:rPr>
          <w:rFonts w:ascii="Arial" w:hAnsi="Arial" w:cs="Arial"/>
        </w:rPr>
        <w:t>troducing a ‘reasoning starter’, which would take place at the beginning of each lesson for approximately 5-10 minutes.</w:t>
      </w:r>
      <w:r>
        <w:rPr>
          <w:rFonts w:ascii="Arial" w:hAnsi="Arial" w:cs="Arial"/>
        </w:rPr>
        <w:t xml:space="preserve"> </w:t>
      </w:r>
      <w:r w:rsidR="00161507">
        <w:rPr>
          <w:rFonts w:ascii="Arial" w:hAnsi="Arial" w:cs="Arial"/>
        </w:rPr>
        <w:t>Through</w:t>
      </w:r>
      <w:r>
        <w:rPr>
          <w:rFonts w:ascii="Arial" w:hAnsi="Arial" w:cs="Arial"/>
        </w:rPr>
        <w:t xml:space="preserve"> </w:t>
      </w:r>
      <w:r w:rsidR="00161507">
        <w:rPr>
          <w:rFonts w:ascii="Arial" w:hAnsi="Arial" w:cs="Arial"/>
        </w:rPr>
        <w:t>my experience in creating and sharing activities during my role</w:t>
      </w:r>
      <w:r>
        <w:rPr>
          <w:rFonts w:ascii="Arial" w:hAnsi="Arial" w:cs="Arial"/>
        </w:rPr>
        <w:t xml:space="preserve"> as numeracy coordinato</w:t>
      </w:r>
      <w:r w:rsidR="00161507">
        <w:rPr>
          <w:rFonts w:ascii="Arial" w:hAnsi="Arial" w:cs="Arial"/>
        </w:rPr>
        <w:t>r, it meant there were many useful resources readily available, some</w:t>
      </w:r>
      <w:r>
        <w:rPr>
          <w:rFonts w:ascii="Arial" w:hAnsi="Arial" w:cs="Arial"/>
        </w:rPr>
        <w:t xml:space="preserve"> of which </w:t>
      </w:r>
      <w:r w:rsidR="00161507">
        <w:rPr>
          <w:rFonts w:ascii="Arial" w:hAnsi="Arial" w:cs="Arial"/>
        </w:rPr>
        <w:t>were used</w:t>
      </w:r>
      <w:r>
        <w:rPr>
          <w:rFonts w:ascii="Arial" w:hAnsi="Arial" w:cs="Arial"/>
        </w:rPr>
        <w:t xml:space="preserve"> only a </w:t>
      </w:r>
      <w:r w:rsidR="00F64745">
        <w:rPr>
          <w:rFonts w:ascii="Arial" w:hAnsi="Arial" w:cs="Arial"/>
        </w:rPr>
        <w:t>number</w:t>
      </w:r>
      <w:r>
        <w:rPr>
          <w:rFonts w:ascii="Arial" w:hAnsi="Arial" w:cs="Arial"/>
        </w:rPr>
        <w:t xml:space="preserve"> of times throughout the year. Through auditing these activities, I chose the tasks which I believe would be of most benefit to my class. They are outlined below:</w:t>
      </w:r>
    </w:p>
    <w:p w14:paraId="11D02019" w14:textId="77777777" w:rsidR="00806E80" w:rsidRDefault="00806E80" w:rsidP="00806E80">
      <w:pPr>
        <w:pStyle w:val="ListParagraph"/>
        <w:numPr>
          <w:ilvl w:val="0"/>
          <w:numId w:val="2"/>
        </w:numPr>
        <w:spacing w:line="360" w:lineRule="auto"/>
        <w:rPr>
          <w:rFonts w:ascii="Arial" w:hAnsi="Arial" w:cs="Arial"/>
        </w:rPr>
      </w:pPr>
      <w:proofErr w:type="spellStart"/>
      <w:r>
        <w:rPr>
          <w:rFonts w:ascii="Arial" w:hAnsi="Arial" w:cs="Arial"/>
        </w:rPr>
        <w:t>Hwb</w:t>
      </w:r>
      <w:proofErr w:type="spellEnd"/>
      <w:r>
        <w:rPr>
          <w:rFonts w:ascii="Arial" w:hAnsi="Arial" w:cs="Arial"/>
        </w:rPr>
        <w:t xml:space="preserve"> ‘Problem of the Day’</w:t>
      </w:r>
    </w:p>
    <w:p w14:paraId="786C0F2F" w14:textId="77777777" w:rsidR="00806E80" w:rsidRDefault="00806E80" w:rsidP="00806E80">
      <w:pPr>
        <w:pStyle w:val="ListParagraph"/>
        <w:numPr>
          <w:ilvl w:val="0"/>
          <w:numId w:val="2"/>
        </w:numPr>
        <w:spacing w:line="360" w:lineRule="auto"/>
        <w:rPr>
          <w:rFonts w:ascii="Arial" w:hAnsi="Arial" w:cs="Arial"/>
        </w:rPr>
      </w:pPr>
      <w:r>
        <w:rPr>
          <w:rFonts w:ascii="Arial" w:hAnsi="Arial" w:cs="Arial"/>
        </w:rPr>
        <w:t>Always, Sometimes, Never</w:t>
      </w:r>
    </w:p>
    <w:p w14:paraId="648F6F70" w14:textId="77777777" w:rsidR="00806E80" w:rsidRDefault="00806E80" w:rsidP="00806E80">
      <w:pPr>
        <w:pStyle w:val="ListParagraph"/>
        <w:numPr>
          <w:ilvl w:val="0"/>
          <w:numId w:val="2"/>
        </w:numPr>
        <w:spacing w:line="360" w:lineRule="auto"/>
        <w:rPr>
          <w:rFonts w:ascii="Arial" w:hAnsi="Arial" w:cs="Arial"/>
        </w:rPr>
      </w:pPr>
      <w:r>
        <w:rPr>
          <w:rFonts w:ascii="Arial" w:hAnsi="Arial" w:cs="Arial"/>
        </w:rPr>
        <w:t>Reasoning Triangle</w:t>
      </w:r>
    </w:p>
    <w:p w14:paraId="6DB31525" w14:textId="77777777" w:rsidR="00806E80" w:rsidRDefault="00806E80" w:rsidP="00806E80">
      <w:pPr>
        <w:pStyle w:val="ListParagraph"/>
        <w:numPr>
          <w:ilvl w:val="0"/>
          <w:numId w:val="2"/>
        </w:numPr>
        <w:spacing w:line="360" w:lineRule="auto"/>
        <w:rPr>
          <w:rFonts w:ascii="Arial" w:hAnsi="Arial" w:cs="Arial"/>
        </w:rPr>
      </w:pPr>
      <w:r>
        <w:rPr>
          <w:rFonts w:ascii="Arial" w:hAnsi="Arial" w:cs="Arial"/>
        </w:rPr>
        <w:t>Odd One Out</w:t>
      </w:r>
    </w:p>
    <w:p w14:paraId="0A3F1725" w14:textId="77777777" w:rsidR="00806E80" w:rsidRDefault="00806E80" w:rsidP="00806E80">
      <w:pPr>
        <w:pStyle w:val="ListParagraph"/>
        <w:numPr>
          <w:ilvl w:val="0"/>
          <w:numId w:val="2"/>
        </w:numPr>
        <w:spacing w:line="360" w:lineRule="auto"/>
        <w:rPr>
          <w:rFonts w:ascii="Arial" w:hAnsi="Arial" w:cs="Arial"/>
        </w:rPr>
      </w:pPr>
      <w:proofErr w:type="spellStart"/>
      <w:r>
        <w:rPr>
          <w:rFonts w:ascii="Arial" w:hAnsi="Arial" w:cs="Arial"/>
        </w:rPr>
        <w:t>Solvemoji</w:t>
      </w:r>
      <w:proofErr w:type="spellEnd"/>
    </w:p>
    <w:p w14:paraId="3C16FE46" w14:textId="77777777" w:rsidR="00806E80" w:rsidRDefault="00806E80" w:rsidP="00F4226D">
      <w:pPr>
        <w:spacing w:line="360" w:lineRule="auto"/>
        <w:rPr>
          <w:rFonts w:ascii="Arial" w:hAnsi="Arial" w:cs="Arial"/>
        </w:rPr>
      </w:pPr>
    </w:p>
    <w:p w14:paraId="436ACD93" w14:textId="6888EA67" w:rsidR="002D6C98" w:rsidRDefault="00236E06" w:rsidP="00F4226D">
      <w:pPr>
        <w:spacing w:line="360" w:lineRule="auto"/>
        <w:rPr>
          <w:rFonts w:ascii="Arial" w:hAnsi="Arial" w:cs="Arial"/>
        </w:rPr>
      </w:pPr>
      <w:r>
        <w:rPr>
          <w:rFonts w:ascii="Arial" w:hAnsi="Arial" w:cs="Arial"/>
        </w:rPr>
        <w:t xml:space="preserve">Each task varies in its skill and </w:t>
      </w:r>
      <w:r w:rsidR="00CD4A76">
        <w:rPr>
          <w:rFonts w:ascii="Arial" w:hAnsi="Arial" w:cs="Arial"/>
        </w:rPr>
        <w:t>challenge</w:t>
      </w:r>
      <w:r>
        <w:rPr>
          <w:rFonts w:ascii="Arial" w:hAnsi="Arial" w:cs="Arial"/>
        </w:rPr>
        <w:t xml:space="preserve">. The </w:t>
      </w:r>
      <w:proofErr w:type="spellStart"/>
      <w:r>
        <w:rPr>
          <w:rFonts w:ascii="Arial" w:hAnsi="Arial" w:cs="Arial"/>
        </w:rPr>
        <w:t>Hwb</w:t>
      </w:r>
      <w:proofErr w:type="spellEnd"/>
      <w:r>
        <w:rPr>
          <w:rFonts w:ascii="Arial" w:hAnsi="Arial" w:cs="Arial"/>
        </w:rPr>
        <w:t xml:space="preserve"> ‘Problem of the Day’</w:t>
      </w:r>
      <w:r w:rsidR="00CD5C10">
        <w:rPr>
          <w:rFonts w:ascii="Arial" w:hAnsi="Arial" w:cs="Arial"/>
        </w:rPr>
        <w:t xml:space="preserve"> (2018</w:t>
      </w:r>
      <w:r w:rsidR="00700858">
        <w:rPr>
          <w:rFonts w:ascii="Arial" w:hAnsi="Arial" w:cs="Arial"/>
        </w:rPr>
        <w:t>)</w:t>
      </w:r>
      <w:r>
        <w:rPr>
          <w:rFonts w:ascii="Arial" w:hAnsi="Arial" w:cs="Arial"/>
        </w:rPr>
        <w:t xml:space="preserve"> is taken from the Welsh Government online learning platform</w:t>
      </w:r>
      <w:r w:rsidR="00700858">
        <w:rPr>
          <w:rFonts w:ascii="Arial" w:hAnsi="Arial" w:cs="Arial"/>
        </w:rPr>
        <w:t xml:space="preserve"> ‘</w:t>
      </w:r>
      <w:proofErr w:type="spellStart"/>
      <w:r w:rsidR="00700858">
        <w:rPr>
          <w:rFonts w:ascii="Arial" w:hAnsi="Arial" w:cs="Arial"/>
        </w:rPr>
        <w:t>Hwb</w:t>
      </w:r>
      <w:proofErr w:type="spellEnd"/>
      <w:r w:rsidR="00700858">
        <w:rPr>
          <w:rFonts w:ascii="Arial" w:hAnsi="Arial" w:cs="Arial"/>
        </w:rPr>
        <w:t>’</w:t>
      </w:r>
      <w:r>
        <w:rPr>
          <w:rFonts w:ascii="Arial" w:hAnsi="Arial" w:cs="Arial"/>
        </w:rPr>
        <w:t>, where each calendar day has a short problem solving based question. As these are randomised, pupils may work on a different reasoning skill on any given day. ‘Always, sometimes, never’</w:t>
      </w:r>
      <w:r w:rsidR="00010E3D">
        <w:rPr>
          <w:rFonts w:ascii="Arial" w:hAnsi="Arial" w:cs="Arial"/>
        </w:rPr>
        <w:t xml:space="preserve"> (Jeffrey, 2012)</w:t>
      </w:r>
      <w:r>
        <w:rPr>
          <w:rFonts w:ascii="Arial" w:hAnsi="Arial" w:cs="Arial"/>
        </w:rPr>
        <w:t xml:space="preserve"> and ‘odd one out’</w:t>
      </w:r>
      <w:r w:rsidR="00474EA7">
        <w:rPr>
          <w:rFonts w:ascii="Arial" w:hAnsi="Arial" w:cs="Arial"/>
        </w:rPr>
        <w:t xml:space="preserve"> </w:t>
      </w:r>
      <w:r>
        <w:rPr>
          <w:rFonts w:ascii="Arial" w:hAnsi="Arial" w:cs="Arial"/>
        </w:rPr>
        <w:t>rely on pupils’ justification of statements and values,</w:t>
      </w:r>
      <w:r w:rsidR="004C3869">
        <w:rPr>
          <w:rFonts w:ascii="Arial" w:hAnsi="Arial" w:cs="Arial"/>
        </w:rPr>
        <w:t xml:space="preserve"> with pupils providing reasons</w:t>
      </w:r>
      <w:r>
        <w:rPr>
          <w:rFonts w:ascii="Arial" w:hAnsi="Arial" w:cs="Arial"/>
        </w:rPr>
        <w:t xml:space="preserve"> to support their views. </w:t>
      </w:r>
      <w:r w:rsidR="009A7B35">
        <w:rPr>
          <w:rFonts w:ascii="Arial" w:hAnsi="Arial" w:cs="Arial"/>
        </w:rPr>
        <w:t xml:space="preserve">Swan (2005) finds these types of </w:t>
      </w:r>
      <w:r w:rsidR="000D361F">
        <w:rPr>
          <w:rFonts w:ascii="Arial" w:hAnsi="Arial" w:cs="Arial"/>
        </w:rPr>
        <w:t>activities</w:t>
      </w:r>
      <w:r w:rsidR="009A7B35">
        <w:rPr>
          <w:rFonts w:ascii="Arial" w:hAnsi="Arial" w:cs="Arial"/>
        </w:rPr>
        <w:t xml:space="preserve"> very </w:t>
      </w:r>
      <w:r w:rsidR="000D361F">
        <w:rPr>
          <w:rFonts w:ascii="Arial" w:hAnsi="Arial" w:cs="Arial"/>
        </w:rPr>
        <w:t>beneficial</w:t>
      </w:r>
      <w:r w:rsidR="009A7B35">
        <w:rPr>
          <w:rFonts w:ascii="Arial" w:hAnsi="Arial" w:cs="Arial"/>
        </w:rPr>
        <w:t xml:space="preserve">, </w:t>
      </w:r>
      <w:r w:rsidR="000D361F">
        <w:rPr>
          <w:rFonts w:ascii="Arial" w:hAnsi="Arial" w:cs="Arial"/>
        </w:rPr>
        <w:t>stating that</w:t>
      </w:r>
      <w:r w:rsidR="0098020A">
        <w:rPr>
          <w:rFonts w:ascii="Arial" w:hAnsi="Arial" w:cs="Arial"/>
        </w:rPr>
        <w:t xml:space="preserve"> they</w:t>
      </w:r>
      <w:r w:rsidR="000D361F">
        <w:rPr>
          <w:rFonts w:ascii="Arial" w:hAnsi="Arial" w:cs="Arial"/>
        </w:rPr>
        <w:t xml:space="preserve"> develop learners’ capacity to explain, as well as the invaluable skill of confronting some common misconceptions. </w:t>
      </w:r>
      <w:r w:rsidR="00C43F95">
        <w:rPr>
          <w:rFonts w:ascii="Arial" w:hAnsi="Arial" w:cs="Arial"/>
        </w:rPr>
        <w:t>Given that these tasks can be created and amended by the teacher, this means learning can be personalised to meet the misconceptions observed during lessons, hence having a greater impact on the learning.</w:t>
      </w:r>
    </w:p>
    <w:p w14:paraId="5FAF2A71" w14:textId="77777777" w:rsidR="002D6C98" w:rsidRDefault="002D6C98" w:rsidP="00F4226D">
      <w:pPr>
        <w:spacing w:line="360" w:lineRule="auto"/>
        <w:rPr>
          <w:rFonts w:ascii="Arial" w:hAnsi="Arial" w:cs="Arial"/>
        </w:rPr>
      </w:pPr>
    </w:p>
    <w:p w14:paraId="43C5AB48" w14:textId="321667B4" w:rsidR="00B80A7A" w:rsidRDefault="00236E06" w:rsidP="00F4226D">
      <w:pPr>
        <w:spacing w:line="360" w:lineRule="auto"/>
        <w:rPr>
          <w:rFonts w:ascii="Arial" w:hAnsi="Arial" w:cs="Arial"/>
        </w:rPr>
      </w:pPr>
      <w:r>
        <w:rPr>
          <w:rFonts w:ascii="Arial" w:hAnsi="Arial" w:cs="Arial"/>
        </w:rPr>
        <w:t>The reasoning triangle</w:t>
      </w:r>
      <w:r w:rsidR="00B3635C">
        <w:rPr>
          <w:rFonts w:ascii="Arial" w:hAnsi="Arial" w:cs="Arial"/>
        </w:rPr>
        <w:t>, which was developed in a school INSET by Barnsley (2015),</w:t>
      </w:r>
      <w:r>
        <w:rPr>
          <w:rFonts w:ascii="Arial" w:hAnsi="Arial" w:cs="Arial"/>
        </w:rPr>
        <w:t xml:space="preserve"> is a valuable learning activity, as it challenges pupils to present a question as a number problem, word problem, and using relevant resources. </w:t>
      </w:r>
      <w:r w:rsidR="002D6C98">
        <w:rPr>
          <w:rFonts w:ascii="Arial" w:hAnsi="Arial" w:cs="Arial"/>
        </w:rPr>
        <w:t>Askew</w:t>
      </w:r>
      <w:r w:rsidR="000522EC">
        <w:rPr>
          <w:rFonts w:ascii="Arial" w:hAnsi="Arial" w:cs="Arial"/>
        </w:rPr>
        <w:t xml:space="preserve"> et al.</w:t>
      </w:r>
      <w:r w:rsidR="002D6C98">
        <w:rPr>
          <w:rFonts w:ascii="Arial" w:hAnsi="Arial" w:cs="Arial"/>
        </w:rPr>
        <w:t xml:space="preserve"> (1997) defin</w:t>
      </w:r>
      <w:r w:rsidR="000522EC">
        <w:rPr>
          <w:rFonts w:ascii="Arial" w:hAnsi="Arial" w:cs="Arial"/>
        </w:rPr>
        <w:t>e</w:t>
      </w:r>
      <w:r w:rsidR="002D6C98">
        <w:rPr>
          <w:rFonts w:ascii="Arial" w:hAnsi="Arial" w:cs="Arial"/>
        </w:rPr>
        <w:t xml:space="preserve"> highly effective teachers of numeracy as those who </w:t>
      </w:r>
      <w:r w:rsidR="00B80A7A">
        <w:rPr>
          <w:rFonts w:ascii="Arial" w:hAnsi="Arial" w:cs="Arial"/>
        </w:rPr>
        <w:t xml:space="preserve">connect mathematics </w:t>
      </w:r>
      <w:r w:rsidR="00B80A7A">
        <w:rPr>
          <w:rFonts w:ascii="Arial" w:hAnsi="Arial" w:cs="Arial"/>
        </w:rPr>
        <w:lastRenderedPageBreak/>
        <w:t xml:space="preserve">using words, symbols and diagrams. </w:t>
      </w:r>
      <w:r>
        <w:rPr>
          <w:rFonts w:ascii="Arial" w:hAnsi="Arial" w:cs="Arial"/>
        </w:rPr>
        <w:t xml:space="preserve">This is </w:t>
      </w:r>
      <w:r w:rsidR="00B80A7A">
        <w:rPr>
          <w:rFonts w:ascii="Arial" w:hAnsi="Arial" w:cs="Arial"/>
        </w:rPr>
        <w:t xml:space="preserve">aimed to improve visualisation, as well as view any given problems in three different ways through visual, abstract and worded notation. </w:t>
      </w:r>
    </w:p>
    <w:p w14:paraId="320E240C" w14:textId="77777777" w:rsidR="00B80A7A" w:rsidRDefault="00B80A7A" w:rsidP="00F4226D">
      <w:pPr>
        <w:spacing w:line="360" w:lineRule="auto"/>
        <w:rPr>
          <w:rFonts w:ascii="Arial" w:hAnsi="Arial" w:cs="Arial"/>
        </w:rPr>
      </w:pPr>
    </w:p>
    <w:p w14:paraId="0813970E" w14:textId="202C5AC2" w:rsidR="00E82571" w:rsidRDefault="00236E06" w:rsidP="00F4226D">
      <w:pPr>
        <w:spacing w:line="360" w:lineRule="auto"/>
        <w:rPr>
          <w:rFonts w:ascii="Arial" w:hAnsi="Arial" w:cs="Arial"/>
        </w:rPr>
      </w:pPr>
      <w:r>
        <w:rPr>
          <w:rFonts w:ascii="Arial" w:hAnsi="Arial" w:cs="Arial"/>
        </w:rPr>
        <w:t xml:space="preserve">Finally, the </w:t>
      </w:r>
      <w:proofErr w:type="spellStart"/>
      <w:r>
        <w:rPr>
          <w:rFonts w:ascii="Arial" w:hAnsi="Arial" w:cs="Arial"/>
        </w:rPr>
        <w:t>solvemoji</w:t>
      </w:r>
      <w:proofErr w:type="spellEnd"/>
      <w:r>
        <w:rPr>
          <w:rFonts w:ascii="Arial" w:hAnsi="Arial" w:cs="Arial"/>
        </w:rPr>
        <w:t xml:space="preserve"> </w:t>
      </w:r>
      <w:r w:rsidR="009A6DDE">
        <w:rPr>
          <w:rFonts w:ascii="Arial" w:hAnsi="Arial" w:cs="Arial"/>
        </w:rPr>
        <w:t xml:space="preserve">(2018) </w:t>
      </w:r>
      <w:r>
        <w:rPr>
          <w:rFonts w:ascii="Arial" w:hAnsi="Arial" w:cs="Arial"/>
        </w:rPr>
        <w:t>activity which has been adapted from their website</w:t>
      </w:r>
      <w:r w:rsidR="009A6DDE">
        <w:rPr>
          <w:rFonts w:ascii="Arial" w:hAnsi="Arial" w:cs="Arial"/>
        </w:rPr>
        <w:t>,</w:t>
      </w:r>
      <w:r>
        <w:rPr>
          <w:rFonts w:ascii="Arial" w:hAnsi="Arial" w:cs="Arial"/>
        </w:rPr>
        <w:t xml:space="preserve"> challenges pupils’ ability to work backwards, visualise</w:t>
      </w:r>
      <w:r w:rsidR="00A25058">
        <w:rPr>
          <w:rFonts w:ascii="Arial" w:hAnsi="Arial" w:cs="Arial"/>
        </w:rPr>
        <w:t>,</w:t>
      </w:r>
      <w:r>
        <w:rPr>
          <w:rFonts w:ascii="Arial" w:hAnsi="Arial" w:cs="Arial"/>
        </w:rPr>
        <w:t xml:space="preserve"> as well as trial and improve</w:t>
      </w:r>
      <w:r w:rsidR="00A25058">
        <w:rPr>
          <w:rFonts w:ascii="Arial" w:hAnsi="Arial" w:cs="Arial"/>
        </w:rPr>
        <w:t>ment</w:t>
      </w:r>
      <w:r>
        <w:rPr>
          <w:rFonts w:ascii="Arial" w:hAnsi="Arial" w:cs="Arial"/>
        </w:rPr>
        <w:t xml:space="preserve">. </w:t>
      </w:r>
      <w:proofErr w:type="spellStart"/>
      <w:r>
        <w:rPr>
          <w:rFonts w:ascii="Arial" w:hAnsi="Arial" w:cs="Arial"/>
        </w:rPr>
        <w:t>Solvemojis</w:t>
      </w:r>
      <w:proofErr w:type="spellEnd"/>
      <w:r>
        <w:rPr>
          <w:rFonts w:ascii="Arial" w:hAnsi="Arial" w:cs="Arial"/>
        </w:rPr>
        <w:t xml:space="preserve"> are tasks where </w:t>
      </w:r>
      <w:proofErr w:type="spellStart"/>
      <w:r>
        <w:rPr>
          <w:rFonts w:ascii="Arial" w:hAnsi="Arial" w:cs="Arial"/>
        </w:rPr>
        <w:t>emojis</w:t>
      </w:r>
      <w:proofErr w:type="spellEnd"/>
      <w:r>
        <w:rPr>
          <w:rFonts w:ascii="Arial" w:hAnsi="Arial" w:cs="Arial"/>
        </w:rPr>
        <w:t xml:space="preserve"> are used to represent numbers, with only small clues given.</w:t>
      </w:r>
      <w:r w:rsidR="00147432">
        <w:rPr>
          <w:rFonts w:ascii="Arial" w:hAnsi="Arial" w:cs="Arial"/>
        </w:rPr>
        <w:t xml:space="preserve"> Although I think this task would engage my pupils, I am also conscious of the findings from Askew et al.’s (2010) mathematics report. In their report, they discuss how pupils who represent problems using algebra as opposed to pictures had a higher level of attainment. Taking these findings into consideration, I will attempt to address this issue by challenging my pupils </w:t>
      </w:r>
      <w:r w:rsidR="00A80492">
        <w:rPr>
          <w:rFonts w:ascii="Arial" w:hAnsi="Arial" w:cs="Arial"/>
        </w:rPr>
        <w:t xml:space="preserve">to use </w:t>
      </w:r>
      <w:r w:rsidR="00015A96">
        <w:rPr>
          <w:rFonts w:ascii="Arial" w:hAnsi="Arial" w:cs="Arial"/>
        </w:rPr>
        <w:t xml:space="preserve">algebraic expressions </w:t>
      </w:r>
      <w:r w:rsidR="00147432">
        <w:rPr>
          <w:rFonts w:ascii="Arial" w:hAnsi="Arial" w:cs="Arial"/>
        </w:rPr>
        <w:t xml:space="preserve">to represent the pictures </w:t>
      </w:r>
      <w:r w:rsidR="00A80492">
        <w:rPr>
          <w:rFonts w:ascii="Arial" w:hAnsi="Arial" w:cs="Arial"/>
        </w:rPr>
        <w:t>in this</w:t>
      </w:r>
      <w:r w:rsidR="00015A96">
        <w:rPr>
          <w:rFonts w:ascii="Arial" w:hAnsi="Arial" w:cs="Arial"/>
        </w:rPr>
        <w:t xml:space="preserve"> activity</w:t>
      </w:r>
      <w:r w:rsidR="00147432">
        <w:rPr>
          <w:rFonts w:ascii="Arial" w:hAnsi="Arial" w:cs="Arial"/>
        </w:rPr>
        <w:t xml:space="preserve">. </w:t>
      </w:r>
    </w:p>
    <w:p w14:paraId="4E216008" w14:textId="77777777" w:rsidR="00147432" w:rsidRDefault="00147432" w:rsidP="00F4226D">
      <w:pPr>
        <w:spacing w:line="360" w:lineRule="auto"/>
        <w:rPr>
          <w:rFonts w:ascii="Arial" w:hAnsi="Arial" w:cs="Arial"/>
        </w:rPr>
      </w:pPr>
    </w:p>
    <w:p w14:paraId="31678CBB" w14:textId="0EDC04F4" w:rsidR="00806E80" w:rsidRDefault="00474EA7" w:rsidP="00F4226D">
      <w:pPr>
        <w:spacing w:line="360" w:lineRule="auto"/>
        <w:rPr>
          <w:rFonts w:ascii="Arial" w:hAnsi="Arial" w:cs="Arial"/>
        </w:rPr>
      </w:pPr>
      <w:r>
        <w:rPr>
          <w:rFonts w:ascii="Arial" w:hAnsi="Arial" w:cs="Arial"/>
        </w:rPr>
        <w:t xml:space="preserve">Introducing ‘new’ approaches to learning would need to be completed carefully, therefore </w:t>
      </w:r>
      <w:r w:rsidR="00D93144">
        <w:rPr>
          <w:rFonts w:ascii="Arial" w:hAnsi="Arial" w:cs="Arial"/>
        </w:rPr>
        <w:t>it would be important in the first</w:t>
      </w:r>
      <w:r>
        <w:rPr>
          <w:rFonts w:ascii="Arial" w:hAnsi="Arial" w:cs="Arial"/>
        </w:rPr>
        <w:t xml:space="preserve"> </w:t>
      </w:r>
      <w:r w:rsidR="005F68C6">
        <w:rPr>
          <w:rFonts w:ascii="Arial" w:hAnsi="Arial" w:cs="Arial"/>
        </w:rPr>
        <w:t>fortnight</w:t>
      </w:r>
      <w:r>
        <w:rPr>
          <w:rFonts w:ascii="Arial" w:hAnsi="Arial" w:cs="Arial"/>
        </w:rPr>
        <w:t xml:space="preserve"> </w:t>
      </w:r>
      <w:r w:rsidR="00D93144">
        <w:rPr>
          <w:rFonts w:ascii="Arial" w:hAnsi="Arial" w:cs="Arial"/>
        </w:rPr>
        <w:t>that each task would be</w:t>
      </w:r>
      <w:r>
        <w:rPr>
          <w:rFonts w:ascii="Arial" w:hAnsi="Arial" w:cs="Arial"/>
        </w:rPr>
        <w:t xml:space="preserve"> modelled</w:t>
      </w:r>
      <w:r w:rsidR="00D93144">
        <w:rPr>
          <w:rFonts w:ascii="Arial" w:hAnsi="Arial" w:cs="Arial"/>
        </w:rPr>
        <w:t>, to ensure that pupils fully understood how to complete each activity.</w:t>
      </w:r>
      <w:r>
        <w:rPr>
          <w:rFonts w:ascii="Arial" w:hAnsi="Arial" w:cs="Arial"/>
        </w:rPr>
        <w:t xml:space="preserve"> Following advice</w:t>
      </w:r>
      <w:r w:rsidR="00D93144">
        <w:rPr>
          <w:rFonts w:ascii="Arial" w:hAnsi="Arial" w:cs="Arial"/>
        </w:rPr>
        <w:t xml:space="preserve"> from Mercer and </w:t>
      </w:r>
      <w:proofErr w:type="spellStart"/>
      <w:r w:rsidR="00D93144">
        <w:rPr>
          <w:rFonts w:ascii="Arial" w:hAnsi="Arial" w:cs="Arial"/>
        </w:rPr>
        <w:t>Sams</w:t>
      </w:r>
      <w:proofErr w:type="spellEnd"/>
      <w:r w:rsidR="00D93144">
        <w:rPr>
          <w:rFonts w:ascii="Arial" w:hAnsi="Arial" w:cs="Arial"/>
        </w:rPr>
        <w:t xml:space="preserve"> (2008), </w:t>
      </w:r>
      <w:r>
        <w:rPr>
          <w:rFonts w:ascii="Arial" w:hAnsi="Arial" w:cs="Arial"/>
        </w:rPr>
        <w:t>model</w:t>
      </w:r>
      <w:r w:rsidR="00D93144">
        <w:rPr>
          <w:rFonts w:ascii="Arial" w:hAnsi="Arial" w:cs="Arial"/>
        </w:rPr>
        <w:t>ling</w:t>
      </w:r>
      <w:r>
        <w:rPr>
          <w:rFonts w:ascii="Arial" w:hAnsi="Arial" w:cs="Arial"/>
        </w:rPr>
        <w:t xml:space="preserve"> the language associated with each task</w:t>
      </w:r>
      <w:r w:rsidR="00D93144">
        <w:rPr>
          <w:rFonts w:ascii="Arial" w:hAnsi="Arial" w:cs="Arial"/>
        </w:rPr>
        <w:t xml:space="preserve"> would also be important</w:t>
      </w:r>
      <w:r>
        <w:rPr>
          <w:rFonts w:ascii="Arial" w:hAnsi="Arial" w:cs="Arial"/>
        </w:rPr>
        <w:t>, in order for my pupils to use</w:t>
      </w:r>
      <w:r w:rsidR="00D93144">
        <w:rPr>
          <w:rFonts w:ascii="Arial" w:hAnsi="Arial" w:cs="Arial"/>
        </w:rPr>
        <w:t xml:space="preserve"> and apply</w:t>
      </w:r>
      <w:r>
        <w:rPr>
          <w:rFonts w:ascii="Arial" w:hAnsi="Arial" w:cs="Arial"/>
        </w:rPr>
        <w:t xml:space="preserve"> this language in their work when applicable. </w:t>
      </w:r>
    </w:p>
    <w:p w14:paraId="127C1C83" w14:textId="77777777" w:rsidR="00806E80" w:rsidRDefault="00806E80" w:rsidP="00F4226D">
      <w:pPr>
        <w:spacing w:line="360" w:lineRule="auto"/>
        <w:rPr>
          <w:rFonts w:ascii="Arial" w:hAnsi="Arial" w:cs="Arial"/>
        </w:rPr>
      </w:pPr>
    </w:p>
    <w:p w14:paraId="59AA8DB8" w14:textId="77777777" w:rsidR="00322C06" w:rsidRDefault="00322C06" w:rsidP="001120A3">
      <w:pPr>
        <w:spacing w:line="360" w:lineRule="auto"/>
        <w:rPr>
          <w:rFonts w:ascii="Arial" w:hAnsi="Arial" w:cs="Arial"/>
          <w:u w:val="single"/>
        </w:rPr>
      </w:pPr>
    </w:p>
    <w:p w14:paraId="7F0BB544" w14:textId="77777777" w:rsidR="00322C06" w:rsidRDefault="00322C06" w:rsidP="001120A3">
      <w:pPr>
        <w:spacing w:line="360" w:lineRule="auto"/>
        <w:rPr>
          <w:rFonts w:ascii="Arial" w:hAnsi="Arial" w:cs="Arial"/>
          <w:u w:val="single"/>
        </w:rPr>
      </w:pPr>
    </w:p>
    <w:p w14:paraId="7F35E158" w14:textId="77777777" w:rsidR="00322C06" w:rsidRDefault="00322C06" w:rsidP="001120A3">
      <w:pPr>
        <w:spacing w:line="360" w:lineRule="auto"/>
        <w:rPr>
          <w:rFonts w:ascii="Arial" w:hAnsi="Arial" w:cs="Arial"/>
          <w:u w:val="single"/>
        </w:rPr>
      </w:pPr>
    </w:p>
    <w:p w14:paraId="5112DFAF" w14:textId="77777777" w:rsidR="00322C06" w:rsidRDefault="00322C06" w:rsidP="001120A3">
      <w:pPr>
        <w:spacing w:line="360" w:lineRule="auto"/>
        <w:rPr>
          <w:rFonts w:ascii="Arial" w:hAnsi="Arial" w:cs="Arial"/>
          <w:u w:val="single"/>
        </w:rPr>
      </w:pPr>
    </w:p>
    <w:p w14:paraId="5C1C1A02" w14:textId="77777777" w:rsidR="00322C06" w:rsidRDefault="00322C06" w:rsidP="001120A3">
      <w:pPr>
        <w:spacing w:line="360" w:lineRule="auto"/>
        <w:rPr>
          <w:rFonts w:ascii="Arial" w:hAnsi="Arial" w:cs="Arial"/>
          <w:u w:val="single"/>
        </w:rPr>
      </w:pPr>
    </w:p>
    <w:p w14:paraId="3D1EABF9" w14:textId="77777777" w:rsidR="00322C06" w:rsidRDefault="00322C06" w:rsidP="001120A3">
      <w:pPr>
        <w:spacing w:line="360" w:lineRule="auto"/>
        <w:rPr>
          <w:rFonts w:ascii="Arial" w:hAnsi="Arial" w:cs="Arial"/>
          <w:u w:val="single"/>
        </w:rPr>
      </w:pPr>
    </w:p>
    <w:p w14:paraId="41182EFB" w14:textId="77777777" w:rsidR="00B005DC" w:rsidRDefault="00B005DC" w:rsidP="001120A3">
      <w:pPr>
        <w:spacing w:line="360" w:lineRule="auto"/>
        <w:rPr>
          <w:rFonts w:ascii="Arial" w:hAnsi="Arial" w:cs="Arial"/>
          <w:u w:val="single"/>
        </w:rPr>
      </w:pPr>
    </w:p>
    <w:p w14:paraId="53F448FC" w14:textId="77777777" w:rsidR="00B005DC" w:rsidRDefault="00B005DC" w:rsidP="001120A3">
      <w:pPr>
        <w:spacing w:line="360" w:lineRule="auto"/>
        <w:rPr>
          <w:rFonts w:ascii="Arial" w:hAnsi="Arial" w:cs="Arial"/>
          <w:u w:val="single"/>
        </w:rPr>
      </w:pPr>
    </w:p>
    <w:p w14:paraId="5DA0CE4D" w14:textId="77777777" w:rsidR="00B005DC" w:rsidRDefault="00B005DC" w:rsidP="001120A3">
      <w:pPr>
        <w:spacing w:line="360" w:lineRule="auto"/>
        <w:rPr>
          <w:rFonts w:ascii="Arial" w:hAnsi="Arial" w:cs="Arial"/>
          <w:u w:val="single"/>
        </w:rPr>
      </w:pPr>
    </w:p>
    <w:p w14:paraId="7D17493E" w14:textId="77777777" w:rsidR="00B005DC" w:rsidRDefault="00B005DC" w:rsidP="001120A3">
      <w:pPr>
        <w:spacing w:line="360" w:lineRule="auto"/>
        <w:rPr>
          <w:rFonts w:ascii="Arial" w:hAnsi="Arial" w:cs="Arial"/>
          <w:u w:val="single"/>
        </w:rPr>
      </w:pPr>
    </w:p>
    <w:p w14:paraId="0161D799" w14:textId="77777777" w:rsidR="00B005DC" w:rsidRDefault="00B005DC" w:rsidP="001120A3">
      <w:pPr>
        <w:spacing w:line="360" w:lineRule="auto"/>
        <w:rPr>
          <w:rFonts w:ascii="Arial" w:hAnsi="Arial" w:cs="Arial"/>
          <w:u w:val="single"/>
        </w:rPr>
      </w:pPr>
    </w:p>
    <w:p w14:paraId="23E98568" w14:textId="77777777" w:rsidR="00322C06" w:rsidRDefault="00322C06" w:rsidP="001120A3">
      <w:pPr>
        <w:spacing w:line="360" w:lineRule="auto"/>
        <w:rPr>
          <w:rFonts w:ascii="Arial" w:hAnsi="Arial" w:cs="Arial"/>
          <w:u w:val="single"/>
        </w:rPr>
      </w:pPr>
    </w:p>
    <w:p w14:paraId="29B6C3BB" w14:textId="77777777" w:rsidR="00D93144" w:rsidRDefault="00D93144" w:rsidP="001120A3">
      <w:pPr>
        <w:spacing w:line="360" w:lineRule="auto"/>
        <w:rPr>
          <w:rFonts w:ascii="Arial" w:hAnsi="Arial" w:cs="Arial"/>
          <w:u w:val="single"/>
        </w:rPr>
      </w:pPr>
    </w:p>
    <w:p w14:paraId="04DE54BE" w14:textId="27E6BB42" w:rsidR="00B41273" w:rsidRPr="00180B5D" w:rsidRDefault="00A87DFB" w:rsidP="001120A3">
      <w:pPr>
        <w:spacing w:line="360" w:lineRule="auto"/>
        <w:rPr>
          <w:rFonts w:ascii="Arial" w:hAnsi="Arial" w:cs="Arial"/>
          <w:u w:val="single"/>
        </w:rPr>
      </w:pPr>
      <w:r w:rsidRPr="00180B5D">
        <w:rPr>
          <w:rFonts w:ascii="Arial" w:hAnsi="Arial" w:cs="Arial"/>
          <w:u w:val="single"/>
        </w:rPr>
        <w:lastRenderedPageBreak/>
        <w:t>Findings</w:t>
      </w:r>
      <w:r w:rsidR="00322C06" w:rsidRPr="00180B5D">
        <w:rPr>
          <w:rFonts w:ascii="Arial" w:hAnsi="Arial" w:cs="Arial"/>
          <w:u w:val="single"/>
        </w:rPr>
        <w:t xml:space="preserve"> and Analysis</w:t>
      </w:r>
    </w:p>
    <w:p w14:paraId="61B4B89B" w14:textId="77777777" w:rsidR="00B005DC" w:rsidRDefault="00B005DC" w:rsidP="00B005DC">
      <w:pPr>
        <w:spacing w:line="360" w:lineRule="auto"/>
        <w:rPr>
          <w:rFonts w:ascii="Arial" w:hAnsi="Arial" w:cs="Arial"/>
        </w:rPr>
      </w:pPr>
    </w:p>
    <w:p w14:paraId="364A0573" w14:textId="24F98420" w:rsidR="00A87DFB" w:rsidRDefault="00A87DFB" w:rsidP="00A87DFB">
      <w:pPr>
        <w:spacing w:line="360" w:lineRule="auto"/>
        <w:rPr>
          <w:rFonts w:ascii="Arial" w:hAnsi="Arial" w:cs="Arial"/>
        </w:rPr>
      </w:pPr>
      <w:r>
        <w:rPr>
          <w:rFonts w:ascii="Arial" w:hAnsi="Arial" w:cs="Arial"/>
        </w:rPr>
        <w:t xml:space="preserve">Pupil voice collected at the end of the fortnight ‘trial’ period of these activities found that pupils’ views were very positive. Of the three children chosen, they agreed that the activities were “fun” and “challenging”, with Pupil C stating that they found the </w:t>
      </w:r>
      <w:proofErr w:type="spellStart"/>
      <w:r>
        <w:rPr>
          <w:rFonts w:ascii="Arial" w:hAnsi="Arial" w:cs="Arial"/>
        </w:rPr>
        <w:t>Solvemoji</w:t>
      </w:r>
      <w:proofErr w:type="spellEnd"/>
      <w:r>
        <w:rPr>
          <w:rFonts w:ascii="Arial" w:hAnsi="Arial" w:cs="Arial"/>
        </w:rPr>
        <w:t xml:space="preserve"> activity “interesting as I’ve never seen that before” (Appendix 1.2). Being the class teacher, it was also clear during a ‘informal’ work scrutiny that reasoning tasks were taking place more often</w:t>
      </w:r>
      <w:r w:rsidR="00CF6ABC">
        <w:rPr>
          <w:rFonts w:ascii="Arial" w:hAnsi="Arial" w:cs="Arial"/>
        </w:rPr>
        <w:t xml:space="preserve"> with the pupils, and that the</w:t>
      </w:r>
      <w:r>
        <w:rPr>
          <w:rFonts w:ascii="Arial" w:hAnsi="Arial" w:cs="Arial"/>
        </w:rPr>
        <w:t xml:space="preserve"> quality of answers were improving as the tasks were repeated. </w:t>
      </w:r>
    </w:p>
    <w:p w14:paraId="6736A44D" w14:textId="77777777" w:rsidR="00A87DFB" w:rsidRDefault="00A87DFB" w:rsidP="001120A3">
      <w:pPr>
        <w:spacing w:line="360" w:lineRule="auto"/>
        <w:rPr>
          <w:rFonts w:ascii="Arial" w:hAnsi="Arial" w:cs="Arial"/>
          <w:b/>
          <w:u w:val="single"/>
        </w:rPr>
      </w:pPr>
    </w:p>
    <w:p w14:paraId="779A378A" w14:textId="77777777" w:rsidR="00322C06" w:rsidRDefault="00322C06" w:rsidP="00322C06">
      <w:pPr>
        <w:spacing w:line="360" w:lineRule="auto"/>
        <w:rPr>
          <w:rFonts w:ascii="Arial" w:hAnsi="Arial" w:cs="Arial"/>
        </w:rPr>
      </w:pPr>
      <w:r>
        <w:rPr>
          <w:rFonts w:ascii="Arial" w:hAnsi="Arial" w:cs="Arial"/>
        </w:rPr>
        <w:t>Having considered the strategies used, I believe that they will work well in the upper Key Stage 2 learning environment, however, these will have to be adjusted to meet the needs of younger pupils. Many of the tasks created involve a high level of understanding and application, as well as deep levels of justification. Therefore, one would argue that this may be challenging to replicate with pupils in the Foundation Phase. This is where I would have to use my position as a senior leader to my advantage, and work even closer with colleagues to ensure that they too have the same opportunities to improve their pupils’ numerical reasoning, especially given the fact that pupils are tested nationally from Year 2 upwards, as well as tested internally by the school from Year 1 upwards.</w:t>
      </w:r>
    </w:p>
    <w:p w14:paraId="041FBBA3" w14:textId="77777777" w:rsidR="00FB693A" w:rsidRDefault="00FB693A" w:rsidP="00322C06">
      <w:pPr>
        <w:spacing w:line="360" w:lineRule="auto"/>
        <w:rPr>
          <w:rFonts w:ascii="Arial" w:hAnsi="Arial" w:cs="Arial"/>
        </w:rPr>
      </w:pPr>
    </w:p>
    <w:p w14:paraId="3C3A7748" w14:textId="77777777" w:rsidR="00271589" w:rsidRDefault="00FB693A" w:rsidP="00271589">
      <w:pPr>
        <w:spacing w:line="360" w:lineRule="auto"/>
        <w:rPr>
          <w:rFonts w:ascii="Arial" w:hAnsi="Arial" w:cs="Arial"/>
        </w:rPr>
      </w:pPr>
      <w:r>
        <w:rPr>
          <w:rFonts w:ascii="Arial" w:hAnsi="Arial" w:cs="Arial"/>
        </w:rPr>
        <w:t xml:space="preserve">It is evident from the data collected and analysed that improving pupils’ numerical reasoning is well justified. The strategies put in place show a clear link to the skills required for completing problem solving activities, therefore, if continued throughout the year, one would hope to see pupils’ levels and attainment scores have a positive impact. </w:t>
      </w:r>
      <w:r w:rsidR="00271589">
        <w:rPr>
          <w:rFonts w:ascii="Arial" w:hAnsi="Arial" w:cs="Arial"/>
        </w:rPr>
        <w:t>As this target is part of the School Improvement Plan, it will be monitored and reviewed regularly, with its overall impact measured more formally during the summer term when national testing takes place.</w:t>
      </w:r>
    </w:p>
    <w:p w14:paraId="27EFBB66" w14:textId="77777777" w:rsidR="00FB693A" w:rsidRDefault="00FB693A" w:rsidP="00FB693A">
      <w:pPr>
        <w:spacing w:line="360" w:lineRule="auto"/>
        <w:rPr>
          <w:rFonts w:ascii="Arial" w:hAnsi="Arial" w:cs="Arial"/>
        </w:rPr>
      </w:pPr>
    </w:p>
    <w:p w14:paraId="506E062D" w14:textId="77777777" w:rsidR="00FB693A" w:rsidRDefault="00FB693A" w:rsidP="00322C06">
      <w:pPr>
        <w:spacing w:line="360" w:lineRule="auto"/>
        <w:rPr>
          <w:rFonts w:ascii="Arial" w:hAnsi="Arial" w:cs="Arial"/>
        </w:rPr>
      </w:pPr>
    </w:p>
    <w:p w14:paraId="3981410B" w14:textId="77777777" w:rsidR="00B41273" w:rsidRDefault="00B41273" w:rsidP="001120A3">
      <w:pPr>
        <w:spacing w:line="360" w:lineRule="auto"/>
        <w:rPr>
          <w:rFonts w:ascii="Arial" w:hAnsi="Arial" w:cs="Arial"/>
          <w:b/>
          <w:u w:val="single"/>
        </w:rPr>
      </w:pPr>
    </w:p>
    <w:p w14:paraId="2EA90695" w14:textId="77777777" w:rsidR="00B41273" w:rsidRDefault="00B41273" w:rsidP="001120A3">
      <w:pPr>
        <w:spacing w:line="360" w:lineRule="auto"/>
        <w:rPr>
          <w:rFonts w:ascii="Arial" w:hAnsi="Arial" w:cs="Arial"/>
          <w:b/>
          <w:u w:val="single"/>
        </w:rPr>
      </w:pPr>
    </w:p>
    <w:p w14:paraId="19B44D8F" w14:textId="77777777" w:rsidR="00B005DC" w:rsidRDefault="00B005DC" w:rsidP="001120A3">
      <w:pPr>
        <w:spacing w:line="360" w:lineRule="auto"/>
        <w:rPr>
          <w:rFonts w:ascii="Arial" w:hAnsi="Arial" w:cs="Arial"/>
          <w:b/>
          <w:u w:val="single"/>
        </w:rPr>
      </w:pPr>
    </w:p>
    <w:p w14:paraId="48BE3F87" w14:textId="77777777" w:rsidR="00271589" w:rsidRDefault="00271589" w:rsidP="001120A3">
      <w:pPr>
        <w:spacing w:line="360" w:lineRule="auto"/>
        <w:rPr>
          <w:rFonts w:ascii="Arial" w:hAnsi="Arial" w:cs="Arial"/>
          <w:b/>
          <w:u w:val="single"/>
        </w:rPr>
      </w:pPr>
    </w:p>
    <w:p w14:paraId="54D71EF8" w14:textId="669211D6" w:rsidR="00E738C4" w:rsidRPr="000277BA" w:rsidRDefault="00AC51B4" w:rsidP="000277BA">
      <w:pPr>
        <w:pStyle w:val="Heading1"/>
        <w:rPr>
          <w:rFonts w:ascii="Arial" w:hAnsi="Arial" w:cs="Arial"/>
          <w:b/>
          <w:color w:val="auto"/>
          <w:sz w:val="24"/>
          <w:szCs w:val="24"/>
          <w:u w:val="single"/>
        </w:rPr>
      </w:pPr>
      <w:bookmarkStart w:id="4" w:name="_Toc502322107"/>
      <w:r w:rsidRPr="000277BA">
        <w:rPr>
          <w:rFonts w:ascii="Arial" w:hAnsi="Arial" w:cs="Arial"/>
          <w:b/>
          <w:color w:val="auto"/>
          <w:sz w:val="24"/>
          <w:szCs w:val="24"/>
          <w:u w:val="single"/>
        </w:rPr>
        <w:lastRenderedPageBreak/>
        <w:t>Conclusion</w:t>
      </w:r>
      <w:bookmarkEnd w:id="4"/>
    </w:p>
    <w:p w14:paraId="7B7C8BE5" w14:textId="77777777" w:rsidR="00AC51B4" w:rsidRDefault="00AC51B4" w:rsidP="001120A3">
      <w:pPr>
        <w:spacing w:line="360" w:lineRule="auto"/>
        <w:rPr>
          <w:rFonts w:ascii="Arial" w:hAnsi="Arial" w:cs="Arial"/>
        </w:rPr>
      </w:pPr>
    </w:p>
    <w:p w14:paraId="3DE5EDF3" w14:textId="5DD6070A" w:rsidR="0030580A" w:rsidRDefault="0030580A" w:rsidP="001120A3">
      <w:pPr>
        <w:spacing w:line="360" w:lineRule="auto"/>
        <w:rPr>
          <w:rFonts w:ascii="Arial" w:hAnsi="Arial" w:cs="Arial"/>
        </w:rPr>
      </w:pPr>
      <w:r>
        <w:rPr>
          <w:rFonts w:ascii="Arial" w:hAnsi="Arial" w:cs="Arial"/>
        </w:rPr>
        <w:t xml:space="preserve">Over the course of the trial period, the new activities were delivered successfully, and pupils had a range of numerical reasoning experiences as a result. After this period, these activities have continued to be taught sporadically, ensuring that these skills are embedded in pupils’ understanding of mathematical reasoning. </w:t>
      </w:r>
    </w:p>
    <w:p w14:paraId="21B938B7" w14:textId="77777777" w:rsidR="00BC2438" w:rsidRDefault="00BC2438" w:rsidP="001120A3">
      <w:pPr>
        <w:spacing w:line="360" w:lineRule="auto"/>
        <w:rPr>
          <w:rFonts w:ascii="Arial" w:hAnsi="Arial" w:cs="Arial"/>
        </w:rPr>
      </w:pPr>
    </w:p>
    <w:p w14:paraId="477F8158" w14:textId="2AE69E7A" w:rsidR="002A37DB" w:rsidRDefault="00BC2438" w:rsidP="00BC2438">
      <w:pPr>
        <w:spacing w:line="360" w:lineRule="auto"/>
        <w:rPr>
          <w:rFonts w:ascii="Arial" w:hAnsi="Arial" w:cs="Arial"/>
        </w:rPr>
      </w:pPr>
      <w:r>
        <w:rPr>
          <w:rFonts w:ascii="Arial" w:hAnsi="Arial" w:cs="Arial"/>
        </w:rPr>
        <w:t>Moving forward with the remainder of this academic year, I will continue to immerse my pupils in numerical reasoning to see whether it has its long term benefits, and whether this will have a positive impact upon the standardised scoring during national tests.</w:t>
      </w:r>
      <w:r w:rsidR="00546D88">
        <w:rPr>
          <w:rFonts w:ascii="Arial" w:hAnsi="Arial" w:cs="Arial"/>
        </w:rPr>
        <w:t xml:space="preserve"> Ensuring these activities continue taking place is important, as </w:t>
      </w:r>
      <w:proofErr w:type="spellStart"/>
      <w:r w:rsidR="00546D88">
        <w:rPr>
          <w:rFonts w:ascii="Arial" w:hAnsi="Arial" w:cs="Arial"/>
        </w:rPr>
        <w:t>Gathercole</w:t>
      </w:r>
      <w:proofErr w:type="spellEnd"/>
      <w:r w:rsidR="00546D88">
        <w:rPr>
          <w:rFonts w:ascii="Arial" w:hAnsi="Arial" w:cs="Arial"/>
        </w:rPr>
        <w:t xml:space="preserve"> and </w:t>
      </w:r>
      <w:proofErr w:type="spellStart"/>
      <w:r w:rsidR="00546D88">
        <w:rPr>
          <w:rFonts w:ascii="Arial" w:hAnsi="Arial" w:cs="Arial"/>
        </w:rPr>
        <w:t>Alloway</w:t>
      </w:r>
      <w:proofErr w:type="spellEnd"/>
      <w:r w:rsidR="00546D88">
        <w:rPr>
          <w:rFonts w:ascii="Arial" w:hAnsi="Arial" w:cs="Arial"/>
        </w:rPr>
        <w:t xml:space="preserve"> (2007) believe that some pupils have a poor working memory, therefore repetition will be needed to continue developing pupils’ learning. </w:t>
      </w:r>
      <w:r w:rsidR="00980D50">
        <w:rPr>
          <w:rFonts w:ascii="Arial" w:hAnsi="Arial" w:cs="Arial"/>
        </w:rPr>
        <w:t>This will also be an important consideration</w:t>
      </w:r>
      <w:r w:rsidR="002A37DB">
        <w:rPr>
          <w:rFonts w:ascii="Arial" w:hAnsi="Arial" w:cs="Arial"/>
        </w:rPr>
        <w:t xml:space="preserve"> in</w:t>
      </w:r>
      <w:r w:rsidR="00980D50">
        <w:rPr>
          <w:rFonts w:ascii="Arial" w:hAnsi="Arial" w:cs="Arial"/>
        </w:rPr>
        <w:t xml:space="preserve"> regards to the new curriculum, as </w:t>
      </w:r>
      <w:r w:rsidR="002A37DB">
        <w:rPr>
          <w:rFonts w:ascii="Arial" w:hAnsi="Arial" w:cs="Arial"/>
        </w:rPr>
        <w:t xml:space="preserve">‘problem solving’ is very much at the forefront of teaching numeracy in the review of the curriculum in Donaldson’s (2015) ‘Successful Futures’. </w:t>
      </w:r>
    </w:p>
    <w:p w14:paraId="57CBA84A" w14:textId="77777777" w:rsidR="002A37DB" w:rsidRDefault="002A37DB" w:rsidP="00BC2438">
      <w:pPr>
        <w:spacing w:line="360" w:lineRule="auto"/>
        <w:rPr>
          <w:rFonts w:ascii="Arial" w:hAnsi="Arial" w:cs="Arial"/>
        </w:rPr>
      </w:pPr>
    </w:p>
    <w:p w14:paraId="4DADA242" w14:textId="0040BF76" w:rsidR="00454665" w:rsidRDefault="00BC2438" w:rsidP="00BC2438">
      <w:pPr>
        <w:spacing w:line="360" w:lineRule="auto"/>
        <w:rPr>
          <w:rFonts w:ascii="Arial" w:hAnsi="Arial" w:cs="Arial"/>
        </w:rPr>
      </w:pPr>
      <w:r>
        <w:rPr>
          <w:rFonts w:ascii="Arial" w:hAnsi="Arial" w:cs="Arial"/>
        </w:rPr>
        <w:t>Acknowledging that these activities may need to be altered to mee</w:t>
      </w:r>
      <w:r w:rsidR="006E335E">
        <w:rPr>
          <w:rFonts w:ascii="Arial" w:hAnsi="Arial" w:cs="Arial"/>
        </w:rPr>
        <w:t>t the needs of younger pupils, my</w:t>
      </w:r>
      <w:r>
        <w:rPr>
          <w:rFonts w:ascii="Arial" w:hAnsi="Arial" w:cs="Arial"/>
        </w:rPr>
        <w:t xml:space="preserve"> plan </w:t>
      </w:r>
      <w:r w:rsidR="006E335E">
        <w:rPr>
          <w:rFonts w:ascii="Arial" w:hAnsi="Arial" w:cs="Arial"/>
        </w:rPr>
        <w:t>is to work</w:t>
      </w:r>
      <w:r>
        <w:rPr>
          <w:rFonts w:ascii="Arial" w:hAnsi="Arial" w:cs="Arial"/>
        </w:rPr>
        <w:t xml:space="preserve"> closely with the</w:t>
      </w:r>
      <w:r w:rsidR="006E335E">
        <w:rPr>
          <w:rFonts w:ascii="Arial" w:hAnsi="Arial" w:cs="Arial"/>
        </w:rPr>
        <w:t xml:space="preserve"> new</w:t>
      </w:r>
      <w:r>
        <w:rPr>
          <w:rFonts w:ascii="Arial" w:hAnsi="Arial" w:cs="Arial"/>
        </w:rPr>
        <w:t xml:space="preserve"> numeracy coordinator and </w:t>
      </w:r>
      <w:r w:rsidRPr="00271589">
        <w:rPr>
          <w:rFonts w:ascii="Arial" w:hAnsi="Arial" w:cs="Arial"/>
        </w:rPr>
        <w:t>Foundation Phase leader</w:t>
      </w:r>
      <w:r>
        <w:rPr>
          <w:rFonts w:ascii="Arial" w:hAnsi="Arial" w:cs="Arial"/>
        </w:rPr>
        <w:t xml:space="preserve"> in order to differentiate these activities, so that they are age appropriate. </w:t>
      </w:r>
      <w:r w:rsidR="00271589">
        <w:rPr>
          <w:rFonts w:ascii="Arial" w:hAnsi="Arial" w:cs="Arial"/>
        </w:rPr>
        <w:t xml:space="preserve">This is where my leadership skills will have an opportunity to be developed, as working closely with more experienced members of staff will be important in ensuring that this project can have an influence over the whole school. Having no experience teaching in the Foundation Phase before, means that working in collaboration in this area of the school in particular will have to be managed and led effectively to ensure that my experience as numeracy coordinator are carefully considered with </w:t>
      </w:r>
      <w:r w:rsidR="00D2063B">
        <w:rPr>
          <w:rFonts w:ascii="Arial" w:hAnsi="Arial" w:cs="Arial"/>
        </w:rPr>
        <w:t>colleagues’</w:t>
      </w:r>
      <w:r w:rsidR="00271589">
        <w:rPr>
          <w:rFonts w:ascii="Arial" w:hAnsi="Arial" w:cs="Arial"/>
        </w:rPr>
        <w:t xml:space="preserve"> experience of working in the Foundation Phase.</w:t>
      </w:r>
    </w:p>
    <w:p w14:paraId="356BA675" w14:textId="77777777" w:rsidR="007B4885" w:rsidRDefault="007B4885" w:rsidP="00BC2438">
      <w:pPr>
        <w:spacing w:line="360" w:lineRule="auto"/>
        <w:rPr>
          <w:rFonts w:ascii="Arial" w:hAnsi="Arial" w:cs="Arial"/>
        </w:rPr>
      </w:pPr>
    </w:p>
    <w:p w14:paraId="59C19627" w14:textId="32EA5E63" w:rsidR="00BC2438" w:rsidRDefault="007B4885" w:rsidP="001120A3">
      <w:pPr>
        <w:spacing w:line="360" w:lineRule="auto"/>
        <w:rPr>
          <w:rFonts w:ascii="Arial" w:hAnsi="Arial" w:cs="Arial"/>
        </w:rPr>
      </w:pPr>
      <w:r>
        <w:rPr>
          <w:rFonts w:ascii="Arial" w:hAnsi="Arial" w:cs="Arial"/>
        </w:rPr>
        <w:t xml:space="preserve">Furthermore, with the five activities selected having a direct focus on particular reasoning skills, for example: odd one out would require justification, </w:t>
      </w:r>
      <w:r w:rsidR="00D2063B">
        <w:rPr>
          <w:rFonts w:ascii="Arial" w:hAnsi="Arial" w:cs="Arial"/>
        </w:rPr>
        <w:t>creating</w:t>
      </w:r>
      <w:r>
        <w:rPr>
          <w:rFonts w:ascii="Arial" w:hAnsi="Arial" w:cs="Arial"/>
        </w:rPr>
        <w:t xml:space="preserve"> a wider range of activities to ensure that all reasoning skills have a focus task</w:t>
      </w:r>
      <w:r w:rsidR="006E335E">
        <w:rPr>
          <w:rFonts w:ascii="Arial" w:hAnsi="Arial" w:cs="Arial"/>
        </w:rPr>
        <w:t xml:space="preserve"> will be needed</w:t>
      </w:r>
      <w:r>
        <w:rPr>
          <w:rFonts w:ascii="Arial" w:hAnsi="Arial" w:cs="Arial"/>
        </w:rPr>
        <w:t xml:space="preserve">. This would also meet the recommendations of the pupil voice group (Appendix 1.2), who felt that they would “like more activities that help me with reasoning”. This will allow pupils to improve their all-round reasoning skills, ensuring there are no </w:t>
      </w:r>
      <w:r w:rsidR="00A533B7">
        <w:rPr>
          <w:rFonts w:ascii="Arial" w:hAnsi="Arial" w:cs="Arial"/>
        </w:rPr>
        <w:t xml:space="preserve">skills </w:t>
      </w:r>
      <w:r w:rsidR="00A533B7">
        <w:rPr>
          <w:rFonts w:ascii="Arial" w:hAnsi="Arial" w:cs="Arial"/>
        </w:rPr>
        <w:lastRenderedPageBreak/>
        <w:t>un</w:t>
      </w:r>
      <w:r w:rsidR="002A33CF">
        <w:rPr>
          <w:rFonts w:ascii="Arial" w:hAnsi="Arial" w:cs="Arial"/>
        </w:rPr>
        <w:t>der</w:t>
      </w:r>
      <w:r w:rsidR="00A533B7">
        <w:rPr>
          <w:rFonts w:ascii="Arial" w:hAnsi="Arial" w:cs="Arial"/>
        </w:rPr>
        <w:t>developed during</w:t>
      </w:r>
      <w:r>
        <w:rPr>
          <w:rFonts w:ascii="Arial" w:hAnsi="Arial" w:cs="Arial"/>
        </w:rPr>
        <w:t xml:space="preserve"> the process. </w:t>
      </w:r>
      <w:r w:rsidR="00C62775">
        <w:rPr>
          <w:rFonts w:ascii="Arial" w:hAnsi="Arial" w:cs="Arial"/>
        </w:rPr>
        <w:t>This can be achieved</w:t>
      </w:r>
      <w:r>
        <w:rPr>
          <w:rFonts w:ascii="Arial" w:hAnsi="Arial" w:cs="Arial"/>
        </w:rPr>
        <w:t xml:space="preserve"> by working in collaboration with staff members from my school, as well as my cluster school to see what tasks they have used in the past. </w:t>
      </w:r>
      <w:r w:rsidR="00C62775">
        <w:rPr>
          <w:rFonts w:ascii="Arial" w:hAnsi="Arial" w:cs="Arial"/>
        </w:rPr>
        <w:t>It</w:t>
      </w:r>
      <w:r>
        <w:rPr>
          <w:rFonts w:ascii="Arial" w:hAnsi="Arial" w:cs="Arial"/>
        </w:rPr>
        <w:t xml:space="preserve"> will </w:t>
      </w:r>
      <w:r w:rsidR="00C62775">
        <w:rPr>
          <w:rFonts w:ascii="Arial" w:hAnsi="Arial" w:cs="Arial"/>
        </w:rPr>
        <w:t xml:space="preserve">also </w:t>
      </w:r>
      <w:r>
        <w:rPr>
          <w:rFonts w:ascii="Arial" w:hAnsi="Arial" w:cs="Arial"/>
        </w:rPr>
        <w:t>be beneficial to contact the local authority numeracy coordinator</w:t>
      </w:r>
      <w:r w:rsidR="00C62775">
        <w:rPr>
          <w:rFonts w:ascii="Arial" w:hAnsi="Arial" w:cs="Arial"/>
        </w:rPr>
        <w:t>,</w:t>
      </w:r>
      <w:r>
        <w:rPr>
          <w:rFonts w:ascii="Arial" w:hAnsi="Arial" w:cs="Arial"/>
        </w:rPr>
        <w:t xml:space="preserve"> who</w:t>
      </w:r>
      <w:r w:rsidR="00C62775">
        <w:rPr>
          <w:rFonts w:ascii="Arial" w:hAnsi="Arial" w:cs="Arial"/>
        </w:rPr>
        <w:t>m</w:t>
      </w:r>
      <w:r>
        <w:rPr>
          <w:rFonts w:ascii="Arial" w:hAnsi="Arial" w:cs="Arial"/>
        </w:rPr>
        <w:t xml:space="preserve"> I have had regular contact with in the past during my role as the school numeracy coordinator. Working in collaboration is such a</w:t>
      </w:r>
      <w:r w:rsidR="00C62775">
        <w:rPr>
          <w:rFonts w:ascii="Arial" w:hAnsi="Arial" w:cs="Arial"/>
        </w:rPr>
        <w:t xml:space="preserve">n influential </w:t>
      </w:r>
      <w:r>
        <w:rPr>
          <w:rFonts w:ascii="Arial" w:hAnsi="Arial" w:cs="Arial"/>
        </w:rPr>
        <w:t xml:space="preserve">tool that </w:t>
      </w:r>
      <w:r w:rsidR="00C62775">
        <w:rPr>
          <w:rFonts w:ascii="Arial" w:hAnsi="Arial" w:cs="Arial"/>
        </w:rPr>
        <w:t>could have a positive impact on the projects aims.</w:t>
      </w:r>
    </w:p>
    <w:p w14:paraId="53C66DCB" w14:textId="77777777" w:rsidR="00AC51B4" w:rsidRPr="001120A3" w:rsidRDefault="00AC51B4" w:rsidP="001120A3">
      <w:pPr>
        <w:spacing w:line="360" w:lineRule="auto"/>
        <w:rPr>
          <w:rFonts w:ascii="Arial" w:hAnsi="Arial" w:cs="Arial"/>
        </w:rPr>
      </w:pPr>
    </w:p>
    <w:p w14:paraId="0A339E43" w14:textId="77777777" w:rsidR="00AC51B4" w:rsidRDefault="00AC51B4" w:rsidP="00AC51B4">
      <w:pPr>
        <w:spacing w:line="360" w:lineRule="auto"/>
        <w:rPr>
          <w:rFonts w:ascii="Arial" w:hAnsi="Arial" w:cs="Arial"/>
        </w:rPr>
      </w:pPr>
      <w:r>
        <w:rPr>
          <w:rFonts w:ascii="Arial" w:hAnsi="Arial" w:cs="Arial"/>
        </w:rPr>
        <w:t>In conclusion, although my aspirational aim of this project would be to bring standardised scores in line with the average attainment level, my main aim is to ‘close the gap’ between the percentages by focusing on numerical reasoning skills that could make the difference of adding two to three marks, so that pupils achieve above the 115+ threshold.</w:t>
      </w:r>
    </w:p>
    <w:p w14:paraId="3C725A29" w14:textId="77777777" w:rsidR="0007594B" w:rsidRDefault="0007594B" w:rsidP="001120A3">
      <w:pPr>
        <w:spacing w:line="360" w:lineRule="auto"/>
        <w:rPr>
          <w:rFonts w:ascii="Arial" w:hAnsi="Arial" w:cs="Arial"/>
          <w:b/>
          <w:u w:val="single"/>
        </w:rPr>
      </w:pPr>
    </w:p>
    <w:p w14:paraId="60782F51" w14:textId="77777777" w:rsidR="000277BA" w:rsidRDefault="000277BA" w:rsidP="001120A3">
      <w:pPr>
        <w:spacing w:line="360" w:lineRule="auto"/>
        <w:rPr>
          <w:rFonts w:ascii="Arial" w:hAnsi="Arial" w:cs="Arial"/>
          <w:b/>
          <w:u w:val="single"/>
        </w:rPr>
      </w:pPr>
    </w:p>
    <w:p w14:paraId="35101B66" w14:textId="77777777" w:rsidR="00B005DC" w:rsidRDefault="00B005DC" w:rsidP="001120A3">
      <w:pPr>
        <w:spacing w:line="360" w:lineRule="auto"/>
        <w:rPr>
          <w:rFonts w:ascii="Arial" w:hAnsi="Arial" w:cs="Arial"/>
          <w:b/>
          <w:u w:val="single"/>
        </w:rPr>
      </w:pPr>
    </w:p>
    <w:p w14:paraId="7F66AC7B" w14:textId="77777777" w:rsidR="00B005DC" w:rsidRDefault="00B005DC" w:rsidP="001120A3">
      <w:pPr>
        <w:spacing w:line="360" w:lineRule="auto"/>
        <w:rPr>
          <w:rFonts w:ascii="Arial" w:hAnsi="Arial" w:cs="Arial"/>
          <w:b/>
          <w:u w:val="single"/>
        </w:rPr>
      </w:pPr>
    </w:p>
    <w:p w14:paraId="20F3DDB4" w14:textId="77777777" w:rsidR="00B005DC" w:rsidRDefault="00B005DC" w:rsidP="001120A3">
      <w:pPr>
        <w:spacing w:line="360" w:lineRule="auto"/>
        <w:rPr>
          <w:rFonts w:ascii="Arial" w:hAnsi="Arial" w:cs="Arial"/>
          <w:b/>
          <w:u w:val="single"/>
        </w:rPr>
      </w:pPr>
    </w:p>
    <w:p w14:paraId="468D05E7" w14:textId="77777777" w:rsidR="00B005DC" w:rsidRDefault="00B005DC" w:rsidP="001120A3">
      <w:pPr>
        <w:spacing w:line="360" w:lineRule="auto"/>
        <w:rPr>
          <w:rFonts w:ascii="Arial" w:hAnsi="Arial" w:cs="Arial"/>
          <w:b/>
          <w:u w:val="single"/>
        </w:rPr>
      </w:pPr>
    </w:p>
    <w:p w14:paraId="2B283BA5" w14:textId="77777777" w:rsidR="00B005DC" w:rsidRDefault="00B005DC" w:rsidP="001120A3">
      <w:pPr>
        <w:spacing w:line="360" w:lineRule="auto"/>
        <w:rPr>
          <w:rFonts w:ascii="Arial" w:hAnsi="Arial" w:cs="Arial"/>
          <w:b/>
          <w:u w:val="single"/>
        </w:rPr>
      </w:pPr>
    </w:p>
    <w:p w14:paraId="418502C8" w14:textId="77777777" w:rsidR="00B005DC" w:rsidRDefault="00B005DC" w:rsidP="001120A3">
      <w:pPr>
        <w:spacing w:line="360" w:lineRule="auto"/>
        <w:rPr>
          <w:rFonts w:ascii="Arial" w:hAnsi="Arial" w:cs="Arial"/>
          <w:b/>
          <w:u w:val="single"/>
        </w:rPr>
      </w:pPr>
    </w:p>
    <w:p w14:paraId="26C88454" w14:textId="77777777" w:rsidR="00B005DC" w:rsidRDefault="00B005DC" w:rsidP="001120A3">
      <w:pPr>
        <w:spacing w:line="360" w:lineRule="auto"/>
        <w:rPr>
          <w:rFonts w:ascii="Arial" w:hAnsi="Arial" w:cs="Arial"/>
          <w:b/>
          <w:u w:val="single"/>
        </w:rPr>
      </w:pPr>
    </w:p>
    <w:p w14:paraId="758963E7" w14:textId="77777777" w:rsidR="00B005DC" w:rsidRDefault="00B005DC" w:rsidP="001120A3">
      <w:pPr>
        <w:spacing w:line="360" w:lineRule="auto"/>
        <w:rPr>
          <w:rFonts w:ascii="Arial" w:hAnsi="Arial" w:cs="Arial"/>
          <w:b/>
          <w:u w:val="single"/>
        </w:rPr>
      </w:pPr>
    </w:p>
    <w:p w14:paraId="32CA8982" w14:textId="77777777" w:rsidR="00B005DC" w:rsidRDefault="00B005DC" w:rsidP="001120A3">
      <w:pPr>
        <w:spacing w:line="360" w:lineRule="auto"/>
        <w:rPr>
          <w:rFonts w:ascii="Arial" w:hAnsi="Arial" w:cs="Arial"/>
          <w:b/>
          <w:u w:val="single"/>
        </w:rPr>
      </w:pPr>
    </w:p>
    <w:p w14:paraId="1F0A0BFB" w14:textId="77777777" w:rsidR="00B005DC" w:rsidRDefault="00B005DC" w:rsidP="001120A3">
      <w:pPr>
        <w:spacing w:line="360" w:lineRule="auto"/>
        <w:rPr>
          <w:rFonts w:ascii="Arial" w:hAnsi="Arial" w:cs="Arial"/>
          <w:b/>
          <w:u w:val="single"/>
        </w:rPr>
      </w:pPr>
    </w:p>
    <w:p w14:paraId="5F7A6829" w14:textId="77777777" w:rsidR="00B005DC" w:rsidRDefault="00B005DC" w:rsidP="001120A3">
      <w:pPr>
        <w:spacing w:line="360" w:lineRule="auto"/>
        <w:rPr>
          <w:rFonts w:ascii="Arial" w:hAnsi="Arial" w:cs="Arial"/>
          <w:b/>
          <w:u w:val="single"/>
        </w:rPr>
      </w:pPr>
    </w:p>
    <w:p w14:paraId="75FACDC6" w14:textId="77777777" w:rsidR="00B005DC" w:rsidRDefault="00B005DC" w:rsidP="001120A3">
      <w:pPr>
        <w:spacing w:line="360" w:lineRule="auto"/>
        <w:rPr>
          <w:rFonts w:ascii="Arial" w:hAnsi="Arial" w:cs="Arial"/>
          <w:b/>
          <w:u w:val="single"/>
        </w:rPr>
      </w:pPr>
    </w:p>
    <w:p w14:paraId="31B51FD0" w14:textId="77777777" w:rsidR="00B005DC" w:rsidRDefault="00B005DC" w:rsidP="001120A3">
      <w:pPr>
        <w:spacing w:line="360" w:lineRule="auto"/>
        <w:rPr>
          <w:rFonts w:ascii="Arial" w:hAnsi="Arial" w:cs="Arial"/>
          <w:b/>
          <w:u w:val="single"/>
        </w:rPr>
      </w:pPr>
    </w:p>
    <w:p w14:paraId="0C924436" w14:textId="77777777" w:rsidR="00B005DC" w:rsidRDefault="00B005DC" w:rsidP="001120A3">
      <w:pPr>
        <w:spacing w:line="360" w:lineRule="auto"/>
        <w:rPr>
          <w:rFonts w:ascii="Arial" w:hAnsi="Arial" w:cs="Arial"/>
          <w:b/>
          <w:u w:val="single"/>
        </w:rPr>
      </w:pPr>
    </w:p>
    <w:p w14:paraId="624F7055" w14:textId="77777777" w:rsidR="00B005DC" w:rsidRDefault="00B005DC" w:rsidP="001120A3">
      <w:pPr>
        <w:spacing w:line="360" w:lineRule="auto"/>
        <w:rPr>
          <w:rFonts w:ascii="Arial" w:hAnsi="Arial" w:cs="Arial"/>
          <w:b/>
          <w:u w:val="single"/>
        </w:rPr>
      </w:pPr>
    </w:p>
    <w:p w14:paraId="1C9546DF" w14:textId="77777777" w:rsidR="00B005DC" w:rsidRDefault="00B005DC" w:rsidP="001120A3">
      <w:pPr>
        <w:spacing w:line="360" w:lineRule="auto"/>
        <w:rPr>
          <w:rFonts w:ascii="Arial" w:hAnsi="Arial" w:cs="Arial"/>
          <w:b/>
          <w:u w:val="single"/>
        </w:rPr>
      </w:pPr>
    </w:p>
    <w:p w14:paraId="25CC9242" w14:textId="77777777" w:rsidR="00B005DC" w:rsidRDefault="00B005DC" w:rsidP="001120A3">
      <w:pPr>
        <w:spacing w:line="360" w:lineRule="auto"/>
        <w:rPr>
          <w:rFonts w:ascii="Arial" w:hAnsi="Arial" w:cs="Arial"/>
          <w:b/>
          <w:u w:val="single"/>
        </w:rPr>
      </w:pPr>
    </w:p>
    <w:p w14:paraId="009564AA" w14:textId="77777777" w:rsidR="00B005DC" w:rsidRDefault="00B005DC" w:rsidP="001120A3">
      <w:pPr>
        <w:spacing w:line="360" w:lineRule="auto"/>
        <w:rPr>
          <w:rFonts w:ascii="Arial" w:hAnsi="Arial" w:cs="Arial"/>
          <w:b/>
          <w:u w:val="single"/>
        </w:rPr>
      </w:pPr>
    </w:p>
    <w:p w14:paraId="17B40E1D" w14:textId="68EF6B7A" w:rsidR="00DF7EFE" w:rsidRPr="000277BA" w:rsidRDefault="00DF7EFE" w:rsidP="000277BA">
      <w:pPr>
        <w:pStyle w:val="Heading1"/>
        <w:rPr>
          <w:rFonts w:ascii="Arial" w:hAnsi="Arial" w:cs="Arial"/>
          <w:b/>
          <w:color w:val="auto"/>
          <w:sz w:val="24"/>
          <w:szCs w:val="24"/>
          <w:u w:val="single"/>
        </w:rPr>
      </w:pPr>
      <w:bookmarkStart w:id="5" w:name="_Toc502322108"/>
      <w:r w:rsidRPr="000277BA">
        <w:rPr>
          <w:rFonts w:ascii="Arial" w:hAnsi="Arial" w:cs="Arial"/>
          <w:b/>
          <w:color w:val="auto"/>
          <w:sz w:val="24"/>
          <w:szCs w:val="24"/>
          <w:u w:val="single"/>
        </w:rPr>
        <w:lastRenderedPageBreak/>
        <w:t>Recommendation</w:t>
      </w:r>
      <w:r w:rsidR="002C5448" w:rsidRPr="000277BA">
        <w:rPr>
          <w:rFonts w:ascii="Arial" w:hAnsi="Arial" w:cs="Arial"/>
          <w:b/>
          <w:color w:val="auto"/>
          <w:sz w:val="24"/>
          <w:szCs w:val="24"/>
          <w:u w:val="single"/>
        </w:rPr>
        <w:t>s</w:t>
      </w:r>
      <w:bookmarkEnd w:id="5"/>
    </w:p>
    <w:p w14:paraId="42EC1894" w14:textId="77777777" w:rsidR="00764B7C" w:rsidRDefault="00764B7C" w:rsidP="001120A3">
      <w:pPr>
        <w:spacing w:line="360" w:lineRule="auto"/>
        <w:rPr>
          <w:rFonts w:ascii="Arial" w:hAnsi="Arial" w:cs="Arial"/>
        </w:rPr>
      </w:pPr>
    </w:p>
    <w:p w14:paraId="6B8B541B" w14:textId="557B1EC0" w:rsidR="00764B7C" w:rsidRDefault="00764B7C" w:rsidP="001120A3">
      <w:pPr>
        <w:spacing w:line="360" w:lineRule="auto"/>
        <w:rPr>
          <w:rFonts w:ascii="Arial" w:hAnsi="Arial" w:cs="Arial"/>
        </w:rPr>
      </w:pPr>
      <w:r>
        <w:rPr>
          <w:rFonts w:ascii="Arial" w:hAnsi="Arial" w:cs="Arial"/>
        </w:rPr>
        <w:t>To conclude, the project will be reviewed and monitored carefully over the next academic year, and with greater collaboration as well as the addition of new focus tasks, the project can have a greater positive impact on provision at my school.</w:t>
      </w:r>
      <w:r w:rsidR="007B4885">
        <w:rPr>
          <w:rFonts w:ascii="Arial" w:hAnsi="Arial" w:cs="Arial"/>
        </w:rPr>
        <w:t xml:space="preserve"> My recommendations for the current academic year to ensure the project meets its aims are:</w:t>
      </w:r>
    </w:p>
    <w:p w14:paraId="5E1803FD" w14:textId="7F369FBB" w:rsidR="007B4885" w:rsidRDefault="007B4885" w:rsidP="007B4885">
      <w:pPr>
        <w:pStyle w:val="ListParagraph"/>
        <w:numPr>
          <w:ilvl w:val="0"/>
          <w:numId w:val="4"/>
        </w:numPr>
        <w:spacing w:line="360" w:lineRule="auto"/>
        <w:rPr>
          <w:rFonts w:ascii="Arial" w:hAnsi="Arial" w:cs="Arial"/>
        </w:rPr>
      </w:pPr>
      <w:r>
        <w:rPr>
          <w:rFonts w:ascii="Arial" w:hAnsi="Arial" w:cs="Arial"/>
        </w:rPr>
        <w:t>Continue using these reasoning activities with pupils on a daily basis</w:t>
      </w:r>
    </w:p>
    <w:p w14:paraId="15051656" w14:textId="6331F758" w:rsidR="007B4885" w:rsidRDefault="007B4885" w:rsidP="007B4885">
      <w:pPr>
        <w:pStyle w:val="ListParagraph"/>
        <w:numPr>
          <w:ilvl w:val="0"/>
          <w:numId w:val="4"/>
        </w:numPr>
        <w:spacing w:line="360" w:lineRule="auto"/>
        <w:rPr>
          <w:rFonts w:ascii="Arial" w:hAnsi="Arial" w:cs="Arial"/>
        </w:rPr>
      </w:pPr>
      <w:r>
        <w:rPr>
          <w:rFonts w:ascii="Arial" w:hAnsi="Arial" w:cs="Arial"/>
        </w:rPr>
        <w:t>Create new activities which develop a wider range of reasoning skills</w:t>
      </w:r>
    </w:p>
    <w:p w14:paraId="6D9AB581" w14:textId="4D7F9E01" w:rsidR="007B4885" w:rsidRDefault="007B4885" w:rsidP="007B4885">
      <w:pPr>
        <w:pStyle w:val="ListParagraph"/>
        <w:numPr>
          <w:ilvl w:val="0"/>
          <w:numId w:val="4"/>
        </w:numPr>
        <w:spacing w:line="360" w:lineRule="auto"/>
        <w:rPr>
          <w:rFonts w:ascii="Arial" w:hAnsi="Arial" w:cs="Arial"/>
        </w:rPr>
      </w:pPr>
      <w:r>
        <w:rPr>
          <w:rFonts w:ascii="Arial" w:hAnsi="Arial" w:cs="Arial"/>
        </w:rPr>
        <w:t xml:space="preserve">Work in collaboration with Key Stage 2 staff, so they too can use similar strategies </w:t>
      </w:r>
    </w:p>
    <w:p w14:paraId="0975E8B1" w14:textId="7BFDC190" w:rsidR="007B4885" w:rsidRDefault="007B4885" w:rsidP="007B4885">
      <w:pPr>
        <w:pStyle w:val="ListParagraph"/>
        <w:numPr>
          <w:ilvl w:val="0"/>
          <w:numId w:val="4"/>
        </w:numPr>
        <w:spacing w:line="360" w:lineRule="auto"/>
        <w:rPr>
          <w:rFonts w:ascii="Arial" w:hAnsi="Arial" w:cs="Arial"/>
        </w:rPr>
      </w:pPr>
      <w:r>
        <w:rPr>
          <w:rFonts w:ascii="Arial" w:hAnsi="Arial" w:cs="Arial"/>
        </w:rPr>
        <w:t>Work closely with the Foundation Phase Leader to adapt these tasks, so that they are accessible to the younger pupils of the school</w:t>
      </w:r>
    </w:p>
    <w:p w14:paraId="49BBAF06" w14:textId="6433DD4B" w:rsidR="00271589" w:rsidRPr="007B4885" w:rsidRDefault="00271589" w:rsidP="007B4885">
      <w:pPr>
        <w:pStyle w:val="ListParagraph"/>
        <w:numPr>
          <w:ilvl w:val="0"/>
          <w:numId w:val="4"/>
        </w:numPr>
        <w:spacing w:line="360" w:lineRule="auto"/>
        <w:rPr>
          <w:rFonts w:ascii="Arial" w:hAnsi="Arial" w:cs="Arial"/>
        </w:rPr>
      </w:pPr>
      <w:r>
        <w:rPr>
          <w:rFonts w:ascii="Arial" w:hAnsi="Arial" w:cs="Arial"/>
        </w:rPr>
        <w:t xml:space="preserve">Review the impact of the project more formally after </w:t>
      </w:r>
      <w:r w:rsidR="00EC2AB6">
        <w:rPr>
          <w:rFonts w:ascii="Arial" w:hAnsi="Arial" w:cs="Arial"/>
        </w:rPr>
        <w:t xml:space="preserve">the </w:t>
      </w:r>
      <w:r>
        <w:rPr>
          <w:rFonts w:ascii="Arial" w:hAnsi="Arial" w:cs="Arial"/>
        </w:rPr>
        <w:t>national test period</w:t>
      </w:r>
    </w:p>
    <w:p w14:paraId="4B923089" w14:textId="77777777" w:rsidR="00A37EF8" w:rsidRDefault="00A37EF8" w:rsidP="001120A3">
      <w:pPr>
        <w:spacing w:line="360" w:lineRule="auto"/>
        <w:rPr>
          <w:rFonts w:ascii="Arial" w:hAnsi="Arial" w:cs="Arial"/>
          <w:b/>
          <w:u w:val="single"/>
        </w:rPr>
      </w:pPr>
    </w:p>
    <w:p w14:paraId="425CC9AB" w14:textId="77777777" w:rsidR="00A37EF8" w:rsidRDefault="00A37EF8" w:rsidP="001120A3">
      <w:pPr>
        <w:spacing w:line="360" w:lineRule="auto"/>
        <w:rPr>
          <w:rFonts w:ascii="Arial" w:hAnsi="Arial" w:cs="Arial"/>
          <w:b/>
          <w:u w:val="single"/>
        </w:rPr>
      </w:pPr>
    </w:p>
    <w:p w14:paraId="7CB16D0D" w14:textId="77777777" w:rsidR="00A37EF8" w:rsidRDefault="00A37EF8" w:rsidP="001120A3">
      <w:pPr>
        <w:spacing w:line="360" w:lineRule="auto"/>
        <w:rPr>
          <w:rFonts w:ascii="Arial" w:hAnsi="Arial" w:cs="Arial"/>
          <w:b/>
          <w:u w:val="single"/>
        </w:rPr>
      </w:pPr>
    </w:p>
    <w:p w14:paraId="2BDCFAAD" w14:textId="77777777" w:rsidR="003C494A" w:rsidRDefault="003C494A" w:rsidP="001120A3">
      <w:pPr>
        <w:spacing w:line="360" w:lineRule="auto"/>
        <w:rPr>
          <w:rFonts w:ascii="Arial" w:hAnsi="Arial" w:cs="Arial"/>
          <w:b/>
          <w:u w:val="single"/>
        </w:rPr>
      </w:pPr>
    </w:p>
    <w:p w14:paraId="7DBC1A01" w14:textId="77777777" w:rsidR="000277BA" w:rsidRDefault="000277BA" w:rsidP="001120A3">
      <w:pPr>
        <w:spacing w:line="360" w:lineRule="auto"/>
        <w:rPr>
          <w:rFonts w:ascii="Arial" w:hAnsi="Arial" w:cs="Arial"/>
          <w:b/>
          <w:u w:val="single"/>
        </w:rPr>
      </w:pPr>
    </w:p>
    <w:p w14:paraId="7E4384C0" w14:textId="77777777" w:rsidR="00B005DC" w:rsidRDefault="00B005DC" w:rsidP="001120A3">
      <w:pPr>
        <w:spacing w:line="360" w:lineRule="auto"/>
        <w:rPr>
          <w:rFonts w:ascii="Arial" w:hAnsi="Arial" w:cs="Arial"/>
          <w:b/>
          <w:u w:val="single"/>
        </w:rPr>
      </w:pPr>
    </w:p>
    <w:p w14:paraId="401C7BF3" w14:textId="77777777" w:rsidR="00B005DC" w:rsidRDefault="00B005DC" w:rsidP="001120A3">
      <w:pPr>
        <w:spacing w:line="360" w:lineRule="auto"/>
        <w:rPr>
          <w:rFonts w:ascii="Arial" w:hAnsi="Arial" w:cs="Arial"/>
          <w:b/>
          <w:u w:val="single"/>
        </w:rPr>
      </w:pPr>
    </w:p>
    <w:p w14:paraId="1FCBEBA0" w14:textId="77777777" w:rsidR="00B005DC" w:rsidRDefault="00B005DC" w:rsidP="001120A3">
      <w:pPr>
        <w:spacing w:line="360" w:lineRule="auto"/>
        <w:rPr>
          <w:rFonts w:ascii="Arial" w:hAnsi="Arial" w:cs="Arial"/>
          <w:b/>
          <w:u w:val="single"/>
        </w:rPr>
      </w:pPr>
    </w:p>
    <w:p w14:paraId="6D1B2480" w14:textId="77777777" w:rsidR="00B005DC" w:rsidRDefault="00B005DC" w:rsidP="001120A3">
      <w:pPr>
        <w:spacing w:line="360" w:lineRule="auto"/>
        <w:rPr>
          <w:rFonts w:ascii="Arial" w:hAnsi="Arial" w:cs="Arial"/>
          <w:b/>
          <w:u w:val="single"/>
        </w:rPr>
      </w:pPr>
    </w:p>
    <w:p w14:paraId="4554385D" w14:textId="77777777" w:rsidR="00B005DC" w:rsidRDefault="00B005DC" w:rsidP="001120A3">
      <w:pPr>
        <w:spacing w:line="360" w:lineRule="auto"/>
        <w:rPr>
          <w:rFonts w:ascii="Arial" w:hAnsi="Arial" w:cs="Arial"/>
          <w:b/>
          <w:u w:val="single"/>
        </w:rPr>
      </w:pPr>
    </w:p>
    <w:p w14:paraId="4B0316FC" w14:textId="77777777" w:rsidR="00B005DC" w:rsidRDefault="00B005DC" w:rsidP="001120A3">
      <w:pPr>
        <w:spacing w:line="360" w:lineRule="auto"/>
        <w:rPr>
          <w:rFonts w:ascii="Arial" w:hAnsi="Arial" w:cs="Arial"/>
          <w:b/>
          <w:u w:val="single"/>
        </w:rPr>
      </w:pPr>
    </w:p>
    <w:p w14:paraId="50959B29" w14:textId="77777777" w:rsidR="00B005DC" w:rsidRDefault="00B005DC" w:rsidP="001120A3">
      <w:pPr>
        <w:spacing w:line="360" w:lineRule="auto"/>
        <w:rPr>
          <w:rFonts w:ascii="Arial" w:hAnsi="Arial" w:cs="Arial"/>
          <w:b/>
          <w:u w:val="single"/>
        </w:rPr>
      </w:pPr>
    </w:p>
    <w:p w14:paraId="166E5707" w14:textId="77777777" w:rsidR="00B005DC" w:rsidRDefault="00B005DC" w:rsidP="001120A3">
      <w:pPr>
        <w:spacing w:line="360" w:lineRule="auto"/>
        <w:rPr>
          <w:rFonts w:ascii="Arial" w:hAnsi="Arial" w:cs="Arial"/>
          <w:b/>
          <w:u w:val="single"/>
        </w:rPr>
      </w:pPr>
    </w:p>
    <w:p w14:paraId="220D66EF" w14:textId="77777777" w:rsidR="00B005DC" w:rsidRDefault="00B005DC" w:rsidP="001120A3">
      <w:pPr>
        <w:spacing w:line="360" w:lineRule="auto"/>
        <w:rPr>
          <w:rFonts w:ascii="Arial" w:hAnsi="Arial" w:cs="Arial"/>
          <w:b/>
          <w:u w:val="single"/>
        </w:rPr>
      </w:pPr>
    </w:p>
    <w:p w14:paraId="7732ABEC" w14:textId="77777777" w:rsidR="00B005DC" w:rsidRDefault="00B005DC" w:rsidP="001120A3">
      <w:pPr>
        <w:spacing w:line="360" w:lineRule="auto"/>
        <w:rPr>
          <w:rFonts w:ascii="Arial" w:hAnsi="Arial" w:cs="Arial"/>
          <w:b/>
          <w:u w:val="single"/>
        </w:rPr>
      </w:pPr>
    </w:p>
    <w:p w14:paraId="6DFA796A" w14:textId="77777777" w:rsidR="00B005DC" w:rsidRDefault="00B005DC" w:rsidP="001120A3">
      <w:pPr>
        <w:spacing w:line="360" w:lineRule="auto"/>
        <w:rPr>
          <w:rFonts w:ascii="Arial" w:hAnsi="Arial" w:cs="Arial"/>
          <w:b/>
          <w:u w:val="single"/>
        </w:rPr>
      </w:pPr>
    </w:p>
    <w:p w14:paraId="3D10BAF0" w14:textId="77777777" w:rsidR="00B005DC" w:rsidRDefault="00B005DC" w:rsidP="001120A3">
      <w:pPr>
        <w:spacing w:line="360" w:lineRule="auto"/>
        <w:rPr>
          <w:rFonts w:ascii="Arial" w:hAnsi="Arial" w:cs="Arial"/>
          <w:b/>
          <w:u w:val="single"/>
        </w:rPr>
      </w:pPr>
    </w:p>
    <w:p w14:paraId="45E06486" w14:textId="77777777" w:rsidR="00B005DC" w:rsidRDefault="00B005DC" w:rsidP="001120A3">
      <w:pPr>
        <w:spacing w:line="360" w:lineRule="auto"/>
        <w:rPr>
          <w:rFonts w:ascii="Arial" w:hAnsi="Arial" w:cs="Arial"/>
          <w:b/>
          <w:u w:val="single"/>
        </w:rPr>
      </w:pPr>
    </w:p>
    <w:p w14:paraId="4C7D52A1" w14:textId="77777777" w:rsidR="00B005DC" w:rsidRDefault="00B005DC" w:rsidP="001120A3">
      <w:pPr>
        <w:spacing w:line="360" w:lineRule="auto"/>
        <w:rPr>
          <w:rFonts w:ascii="Arial" w:hAnsi="Arial" w:cs="Arial"/>
          <w:b/>
          <w:u w:val="single"/>
        </w:rPr>
      </w:pPr>
    </w:p>
    <w:p w14:paraId="325D898E" w14:textId="01B1EC59" w:rsidR="001120A3" w:rsidRPr="000277BA" w:rsidRDefault="00C60989" w:rsidP="000277BA">
      <w:pPr>
        <w:pStyle w:val="Heading1"/>
        <w:rPr>
          <w:rFonts w:ascii="Arial" w:hAnsi="Arial" w:cs="Arial"/>
          <w:b/>
          <w:color w:val="auto"/>
          <w:sz w:val="24"/>
          <w:szCs w:val="24"/>
          <w:u w:val="single"/>
        </w:rPr>
      </w:pPr>
      <w:bookmarkStart w:id="6" w:name="_Toc502322109"/>
      <w:r w:rsidRPr="000277BA">
        <w:rPr>
          <w:rFonts w:ascii="Arial" w:hAnsi="Arial" w:cs="Arial"/>
          <w:b/>
          <w:color w:val="auto"/>
          <w:sz w:val="24"/>
          <w:szCs w:val="24"/>
          <w:u w:val="single"/>
        </w:rPr>
        <w:lastRenderedPageBreak/>
        <w:t>References</w:t>
      </w:r>
      <w:bookmarkEnd w:id="6"/>
    </w:p>
    <w:p w14:paraId="3DAFCB37" w14:textId="77777777" w:rsidR="00C60989" w:rsidRPr="00C60989" w:rsidRDefault="00C60989" w:rsidP="001120A3">
      <w:pPr>
        <w:spacing w:line="360" w:lineRule="auto"/>
        <w:rPr>
          <w:rFonts w:ascii="Arial" w:hAnsi="Arial" w:cs="Arial"/>
          <w:b/>
          <w:u w:val="single"/>
        </w:rPr>
      </w:pPr>
    </w:p>
    <w:p w14:paraId="56E1B197" w14:textId="64AE56AA" w:rsidR="008B2604" w:rsidRDefault="008B2604" w:rsidP="008B2604">
      <w:pPr>
        <w:spacing w:line="360" w:lineRule="auto"/>
        <w:rPr>
          <w:rFonts w:ascii="Arial" w:hAnsi="Arial" w:cs="Arial"/>
        </w:rPr>
      </w:pPr>
      <w:r>
        <w:rPr>
          <w:rFonts w:ascii="Arial" w:hAnsi="Arial" w:cs="Arial"/>
        </w:rPr>
        <w:t xml:space="preserve">Anthony, G., and Walshaw, M. </w:t>
      </w:r>
      <w:r w:rsidR="000E5B8A">
        <w:rPr>
          <w:rFonts w:ascii="Arial" w:hAnsi="Arial" w:cs="Arial"/>
        </w:rPr>
        <w:t>(</w:t>
      </w:r>
      <w:r>
        <w:rPr>
          <w:rFonts w:ascii="Arial" w:hAnsi="Arial" w:cs="Arial"/>
        </w:rPr>
        <w:t>2009</w:t>
      </w:r>
      <w:r w:rsidR="000E5B8A">
        <w:rPr>
          <w:rFonts w:ascii="Arial" w:hAnsi="Arial" w:cs="Arial"/>
        </w:rPr>
        <w:t>)</w:t>
      </w:r>
      <w:r>
        <w:rPr>
          <w:rFonts w:ascii="Arial" w:hAnsi="Arial" w:cs="Arial"/>
        </w:rPr>
        <w:t xml:space="preserve"> </w:t>
      </w:r>
      <w:r>
        <w:rPr>
          <w:rFonts w:ascii="Arial" w:hAnsi="Arial" w:cs="Arial"/>
          <w:i/>
        </w:rPr>
        <w:t>Effective Pedagogy in Mathematics</w:t>
      </w:r>
      <w:r>
        <w:rPr>
          <w:rFonts w:ascii="Arial" w:hAnsi="Arial" w:cs="Arial"/>
        </w:rPr>
        <w:t>. IAOED.</w:t>
      </w:r>
    </w:p>
    <w:p w14:paraId="2B66C2E7" w14:textId="77777777" w:rsidR="008B2604" w:rsidRDefault="008B2604" w:rsidP="008B2604">
      <w:pPr>
        <w:spacing w:line="360" w:lineRule="auto"/>
        <w:rPr>
          <w:rFonts w:ascii="Arial" w:hAnsi="Arial" w:cs="Arial"/>
        </w:rPr>
      </w:pPr>
      <w:r>
        <w:rPr>
          <w:rFonts w:ascii="Arial" w:hAnsi="Arial" w:cs="Arial"/>
        </w:rPr>
        <w:t xml:space="preserve">Available at: </w:t>
      </w:r>
      <w:hyperlink r:id="rId8" w:history="1">
        <w:r w:rsidRPr="00E55114">
          <w:rPr>
            <w:rStyle w:val="Hyperlink"/>
            <w:rFonts w:ascii="Arial" w:hAnsi="Arial" w:cs="Arial"/>
          </w:rPr>
          <w:t>https://nzmaths.co.nz/sites/default/files/images/EdPractices_19.pdf</w:t>
        </w:r>
      </w:hyperlink>
    </w:p>
    <w:p w14:paraId="204FD19D" w14:textId="77777777" w:rsidR="008B2604" w:rsidRPr="006D5C26" w:rsidRDefault="008B2604" w:rsidP="008B2604">
      <w:pPr>
        <w:spacing w:line="360" w:lineRule="auto"/>
        <w:rPr>
          <w:rFonts w:ascii="Arial" w:hAnsi="Arial" w:cs="Arial"/>
        </w:rPr>
      </w:pPr>
      <w:r>
        <w:rPr>
          <w:rFonts w:ascii="Arial" w:hAnsi="Arial" w:cs="Arial"/>
        </w:rPr>
        <w:t>[Accessed 20.12.2017]</w:t>
      </w:r>
    </w:p>
    <w:p w14:paraId="312948A1" w14:textId="77777777" w:rsidR="008B2604" w:rsidRDefault="008B2604" w:rsidP="00A941A5">
      <w:pPr>
        <w:spacing w:line="360" w:lineRule="auto"/>
        <w:rPr>
          <w:rFonts w:ascii="Arial" w:eastAsia="Arial,Times New Roman" w:hAnsi="Arial" w:cs="Arial"/>
          <w:color w:val="111111"/>
        </w:rPr>
      </w:pPr>
    </w:p>
    <w:p w14:paraId="665AC15B" w14:textId="0F3FA648" w:rsidR="000522EC" w:rsidRPr="000522EC" w:rsidRDefault="000522EC" w:rsidP="00A941A5">
      <w:pPr>
        <w:spacing w:line="360" w:lineRule="auto"/>
        <w:rPr>
          <w:rFonts w:ascii="Arial" w:eastAsia="Arial,Times New Roman" w:hAnsi="Arial" w:cs="Arial"/>
          <w:color w:val="111111"/>
        </w:rPr>
      </w:pPr>
      <w:r>
        <w:rPr>
          <w:rFonts w:ascii="Arial" w:eastAsia="Arial,Times New Roman" w:hAnsi="Arial" w:cs="Arial"/>
          <w:color w:val="111111"/>
        </w:rPr>
        <w:t xml:space="preserve">Askew, M., Rhodes, V., Brown, M., </w:t>
      </w:r>
      <w:proofErr w:type="spellStart"/>
      <w:r>
        <w:rPr>
          <w:rFonts w:ascii="Arial" w:eastAsia="Arial,Times New Roman" w:hAnsi="Arial" w:cs="Arial"/>
          <w:color w:val="111111"/>
        </w:rPr>
        <w:t>Wiliam</w:t>
      </w:r>
      <w:proofErr w:type="spellEnd"/>
      <w:r>
        <w:rPr>
          <w:rFonts w:ascii="Arial" w:eastAsia="Arial,Times New Roman" w:hAnsi="Arial" w:cs="Arial"/>
          <w:color w:val="111111"/>
        </w:rPr>
        <w:t xml:space="preserve">, D., Johnson, D. </w:t>
      </w:r>
      <w:r w:rsidR="000E5B8A">
        <w:rPr>
          <w:rFonts w:ascii="Arial" w:eastAsia="Arial,Times New Roman" w:hAnsi="Arial" w:cs="Arial"/>
          <w:color w:val="111111"/>
        </w:rPr>
        <w:t>(</w:t>
      </w:r>
      <w:r>
        <w:rPr>
          <w:rFonts w:ascii="Arial" w:eastAsia="Arial,Times New Roman" w:hAnsi="Arial" w:cs="Arial"/>
          <w:color w:val="111111"/>
        </w:rPr>
        <w:t>1997</w:t>
      </w:r>
      <w:r w:rsidR="000E5B8A">
        <w:rPr>
          <w:rFonts w:ascii="Arial" w:eastAsia="Arial,Times New Roman" w:hAnsi="Arial" w:cs="Arial"/>
          <w:color w:val="111111"/>
        </w:rPr>
        <w:t>)</w:t>
      </w:r>
      <w:r>
        <w:rPr>
          <w:rFonts w:ascii="Arial" w:eastAsia="Arial,Times New Roman" w:hAnsi="Arial" w:cs="Arial"/>
          <w:color w:val="111111"/>
        </w:rPr>
        <w:t xml:space="preserve"> </w:t>
      </w:r>
      <w:r>
        <w:rPr>
          <w:rFonts w:ascii="Arial" w:eastAsia="Arial,Times New Roman" w:hAnsi="Arial" w:cs="Arial"/>
          <w:i/>
          <w:color w:val="111111"/>
        </w:rPr>
        <w:t>Effective Teachers of Numeracy</w:t>
      </w:r>
      <w:r>
        <w:rPr>
          <w:rFonts w:ascii="Arial" w:eastAsia="Arial,Times New Roman" w:hAnsi="Arial" w:cs="Arial"/>
          <w:color w:val="111111"/>
        </w:rPr>
        <w:t>. London: School of Education, King’s College.</w:t>
      </w:r>
    </w:p>
    <w:p w14:paraId="42B8AC7B" w14:textId="77777777" w:rsidR="000522EC" w:rsidRDefault="000522EC" w:rsidP="00A941A5">
      <w:pPr>
        <w:spacing w:line="360" w:lineRule="auto"/>
        <w:rPr>
          <w:rFonts w:ascii="Arial" w:eastAsia="Arial,Times New Roman" w:hAnsi="Arial" w:cs="Arial"/>
          <w:color w:val="111111"/>
        </w:rPr>
      </w:pPr>
    </w:p>
    <w:p w14:paraId="37BE9515" w14:textId="17DAC890" w:rsidR="0064727B" w:rsidRPr="0064727B" w:rsidRDefault="0064727B" w:rsidP="00A941A5">
      <w:pPr>
        <w:spacing w:line="360" w:lineRule="auto"/>
        <w:rPr>
          <w:rFonts w:ascii="Arial" w:eastAsia="Arial,Times New Roman" w:hAnsi="Arial" w:cs="Arial"/>
          <w:color w:val="111111"/>
        </w:rPr>
      </w:pPr>
      <w:r>
        <w:rPr>
          <w:rFonts w:ascii="Arial" w:eastAsia="Arial,Times New Roman" w:hAnsi="Arial" w:cs="Arial"/>
          <w:color w:val="111111"/>
        </w:rPr>
        <w:t xml:space="preserve">Askew, M., </w:t>
      </w:r>
      <w:proofErr w:type="spellStart"/>
      <w:r>
        <w:rPr>
          <w:rFonts w:ascii="Arial" w:eastAsia="Arial,Times New Roman" w:hAnsi="Arial" w:cs="Arial"/>
          <w:color w:val="111111"/>
        </w:rPr>
        <w:t>Hodgen</w:t>
      </w:r>
      <w:proofErr w:type="spellEnd"/>
      <w:r>
        <w:rPr>
          <w:rFonts w:ascii="Arial" w:eastAsia="Arial,Times New Roman" w:hAnsi="Arial" w:cs="Arial"/>
          <w:color w:val="111111"/>
        </w:rPr>
        <w:t xml:space="preserve">, J., Hossain, S., and </w:t>
      </w:r>
      <w:proofErr w:type="spellStart"/>
      <w:r>
        <w:rPr>
          <w:rFonts w:ascii="Arial" w:eastAsia="Arial,Times New Roman" w:hAnsi="Arial" w:cs="Arial"/>
          <w:color w:val="111111"/>
        </w:rPr>
        <w:t>Bretshcer</w:t>
      </w:r>
      <w:proofErr w:type="spellEnd"/>
      <w:r>
        <w:rPr>
          <w:rFonts w:ascii="Arial" w:eastAsia="Arial,Times New Roman" w:hAnsi="Arial" w:cs="Arial"/>
          <w:color w:val="111111"/>
        </w:rPr>
        <w:t xml:space="preserve">, N. </w:t>
      </w:r>
      <w:r w:rsidR="000E5B8A">
        <w:rPr>
          <w:rFonts w:ascii="Arial" w:eastAsia="Arial,Times New Roman" w:hAnsi="Arial" w:cs="Arial"/>
          <w:color w:val="111111"/>
        </w:rPr>
        <w:t>(</w:t>
      </w:r>
      <w:r>
        <w:rPr>
          <w:rFonts w:ascii="Arial" w:eastAsia="Arial,Times New Roman" w:hAnsi="Arial" w:cs="Arial"/>
          <w:color w:val="111111"/>
        </w:rPr>
        <w:t>2010</w:t>
      </w:r>
      <w:r w:rsidR="000E5B8A">
        <w:rPr>
          <w:rFonts w:ascii="Arial" w:eastAsia="Arial,Times New Roman" w:hAnsi="Arial" w:cs="Arial"/>
          <w:color w:val="111111"/>
        </w:rPr>
        <w:t>)</w:t>
      </w:r>
      <w:r>
        <w:rPr>
          <w:rFonts w:ascii="Arial" w:eastAsia="Arial,Times New Roman" w:hAnsi="Arial" w:cs="Arial"/>
          <w:color w:val="111111"/>
        </w:rPr>
        <w:t xml:space="preserve"> </w:t>
      </w:r>
      <w:r>
        <w:rPr>
          <w:rFonts w:ascii="Arial" w:eastAsia="Arial,Times New Roman" w:hAnsi="Arial" w:cs="Arial"/>
          <w:i/>
          <w:color w:val="111111"/>
        </w:rPr>
        <w:t>Values and Variables: Mathematics Education in High-Performing Countries</w:t>
      </w:r>
      <w:r>
        <w:rPr>
          <w:rFonts w:ascii="Arial" w:eastAsia="Arial,Times New Roman" w:hAnsi="Arial" w:cs="Arial"/>
          <w:color w:val="111111"/>
        </w:rPr>
        <w:t xml:space="preserve">. </w:t>
      </w:r>
      <w:r w:rsidR="00413E74">
        <w:rPr>
          <w:rFonts w:ascii="Arial" w:eastAsia="Arial,Times New Roman" w:hAnsi="Arial" w:cs="Arial"/>
          <w:color w:val="111111"/>
        </w:rPr>
        <w:t>London: Nuffield Foundation.</w:t>
      </w:r>
    </w:p>
    <w:p w14:paraId="256A27AA" w14:textId="77777777" w:rsidR="0064727B" w:rsidRDefault="0064727B" w:rsidP="00A941A5">
      <w:pPr>
        <w:spacing w:line="360" w:lineRule="auto"/>
        <w:rPr>
          <w:rFonts w:ascii="Arial" w:eastAsia="Arial,Times New Roman" w:hAnsi="Arial" w:cs="Arial"/>
          <w:color w:val="111111"/>
        </w:rPr>
      </w:pPr>
    </w:p>
    <w:p w14:paraId="601C2401" w14:textId="3F4CFCD3" w:rsidR="002D4ADC" w:rsidRPr="002D4ADC" w:rsidRDefault="002D4ADC" w:rsidP="00A941A5">
      <w:pPr>
        <w:spacing w:line="360" w:lineRule="auto"/>
        <w:rPr>
          <w:rFonts w:ascii="Arial" w:eastAsia="Arial,Times New Roman" w:hAnsi="Arial" w:cs="Arial"/>
          <w:color w:val="111111"/>
        </w:rPr>
      </w:pPr>
      <w:r>
        <w:rPr>
          <w:rFonts w:ascii="Arial" w:eastAsia="Arial,Times New Roman" w:hAnsi="Arial" w:cs="Arial"/>
          <w:color w:val="111111"/>
        </w:rPr>
        <w:t xml:space="preserve">Barnsley, L. </w:t>
      </w:r>
      <w:r w:rsidR="000E5B8A">
        <w:rPr>
          <w:rFonts w:ascii="Arial" w:eastAsia="Arial,Times New Roman" w:hAnsi="Arial" w:cs="Arial"/>
          <w:color w:val="111111"/>
        </w:rPr>
        <w:t>(</w:t>
      </w:r>
      <w:r>
        <w:rPr>
          <w:rFonts w:ascii="Arial" w:eastAsia="Arial,Times New Roman" w:hAnsi="Arial" w:cs="Arial"/>
          <w:color w:val="111111"/>
        </w:rPr>
        <w:t>2015</w:t>
      </w:r>
      <w:r w:rsidR="000E5B8A">
        <w:rPr>
          <w:rFonts w:ascii="Arial" w:eastAsia="Arial,Times New Roman" w:hAnsi="Arial" w:cs="Arial"/>
          <w:color w:val="111111"/>
        </w:rPr>
        <w:t>)</w:t>
      </w:r>
      <w:r>
        <w:rPr>
          <w:rFonts w:ascii="Arial" w:eastAsia="Arial,Times New Roman" w:hAnsi="Arial" w:cs="Arial"/>
          <w:color w:val="111111"/>
        </w:rPr>
        <w:t xml:space="preserve"> </w:t>
      </w:r>
      <w:r>
        <w:rPr>
          <w:rFonts w:ascii="Arial" w:eastAsia="Arial,Times New Roman" w:hAnsi="Arial" w:cs="Arial"/>
          <w:i/>
          <w:color w:val="111111"/>
        </w:rPr>
        <w:t>Reasoning Triangle</w:t>
      </w:r>
      <w:r>
        <w:rPr>
          <w:rFonts w:ascii="Arial" w:eastAsia="Arial,Times New Roman" w:hAnsi="Arial" w:cs="Arial"/>
          <w:color w:val="111111"/>
        </w:rPr>
        <w:t>. School Unknown.</w:t>
      </w:r>
    </w:p>
    <w:p w14:paraId="329E1F25" w14:textId="77777777" w:rsidR="002D4ADC" w:rsidRDefault="002D4ADC" w:rsidP="00A941A5">
      <w:pPr>
        <w:spacing w:line="360" w:lineRule="auto"/>
        <w:rPr>
          <w:rFonts w:ascii="Arial" w:eastAsia="Arial,Times New Roman" w:hAnsi="Arial" w:cs="Arial"/>
          <w:color w:val="111111"/>
        </w:rPr>
      </w:pPr>
    </w:p>
    <w:p w14:paraId="0A3329AA" w14:textId="078C138E" w:rsidR="00A941A5" w:rsidRDefault="00A941A5" w:rsidP="00A941A5">
      <w:pPr>
        <w:spacing w:line="360" w:lineRule="auto"/>
        <w:rPr>
          <w:rFonts w:ascii="Arial" w:eastAsia="Arial,Times New Roman" w:hAnsi="Arial" w:cs="Arial"/>
          <w:color w:val="111111"/>
        </w:rPr>
      </w:pPr>
      <w:r>
        <w:rPr>
          <w:rFonts w:ascii="Arial" w:eastAsia="Arial,Times New Roman" w:hAnsi="Arial" w:cs="Arial"/>
          <w:color w:val="111111"/>
        </w:rPr>
        <w:t xml:space="preserve">BERA. </w:t>
      </w:r>
      <w:r w:rsidR="000E5B8A">
        <w:rPr>
          <w:rFonts w:ascii="Arial" w:eastAsia="Arial,Times New Roman" w:hAnsi="Arial" w:cs="Arial"/>
          <w:color w:val="111111"/>
        </w:rPr>
        <w:t>(</w:t>
      </w:r>
      <w:r>
        <w:rPr>
          <w:rFonts w:ascii="Arial" w:eastAsia="Arial,Times New Roman" w:hAnsi="Arial" w:cs="Arial"/>
          <w:color w:val="111111"/>
        </w:rPr>
        <w:t>2011</w:t>
      </w:r>
      <w:r w:rsidR="000E5B8A">
        <w:rPr>
          <w:rFonts w:ascii="Arial" w:eastAsia="Arial,Times New Roman" w:hAnsi="Arial" w:cs="Arial"/>
          <w:color w:val="111111"/>
        </w:rPr>
        <w:t>)</w:t>
      </w:r>
      <w:r>
        <w:rPr>
          <w:rFonts w:ascii="Arial" w:eastAsia="Arial,Times New Roman" w:hAnsi="Arial" w:cs="Arial"/>
          <w:color w:val="111111"/>
        </w:rPr>
        <w:t xml:space="preserve"> </w:t>
      </w:r>
      <w:r w:rsidRPr="00ED4CDA">
        <w:rPr>
          <w:rFonts w:ascii="Arial" w:eastAsia="Arial,Times New Roman" w:hAnsi="Arial" w:cs="Arial"/>
          <w:i/>
          <w:color w:val="111111"/>
        </w:rPr>
        <w:t>BERA Ethical Guidelines.</w:t>
      </w:r>
      <w:r>
        <w:rPr>
          <w:rFonts w:ascii="Arial" w:eastAsia="Arial,Times New Roman" w:hAnsi="Arial" w:cs="Arial"/>
          <w:color w:val="111111"/>
        </w:rPr>
        <w:t xml:space="preserve"> London: British Educational Research Association.</w:t>
      </w:r>
    </w:p>
    <w:p w14:paraId="67D21A06" w14:textId="77777777" w:rsidR="00A941A5" w:rsidRDefault="00A941A5" w:rsidP="002879A1">
      <w:pPr>
        <w:spacing w:line="360" w:lineRule="auto"/>
        <w:rPr>
          <w:rFonts w:ascii="Arial" w:hAnsi="Arial" w:cs="Arial"/>
        </w:rPr>
      </w:pPr>
    </w:p>
    <w:p w14:paraId="7959CF29" w14:textId="23D6ED74" w:rsidR="002879A1" w:rsidRDefault="002879A1" w:rsidP="002879A1">
      <w:pPr>
        <w:spacing w:line="360" w:lineRule="auto"/>
        <w:rPr>
          <w:rFonts w:ascii="Arial" w:hAnsi="Arial" w:cs="Arial"/>
          <w:i/>
        </w:rPr>
      </w:pPr>
      <w:proofErr w:type="spellStart"/>
      <w:r>
        <w:rPr>
          <w:rFonts w:ascii="Arial" w:hAnsi="Arial" w:cs="Arial"/>
        </w:rPr>
        <w:t>Boaler</w:t>
      </w:r>
      <w:proofErr w:type="spellEnd"/>
      <w:r>
        <w:rPr>
          <w:rFonts w:ascii="Arial" w:hAnsi="Arial" w:cs="Arial"/>
        </w:rPr>
        <w:t xml:space="preserve">, J. </w:t>
      </w:r>
      <w:r w:rsidR="000E5B8A">
        <w:rPr>
          <w:rFonts w:ascii="Arial" w:hAnsi="Arial" w:cs="Arial"/>
        </w:rPr>
        <w:t>(</w:t>
      </w:r>
      <w:r>
        <w:rPr>
          <w:rFonts w:ascii="Arial" w:hAnsi="Arial" w:cs="Arial"/>
        </w:rPr>
        <w:t>2012</w:t>
      </w:r>
      <w:r w:rsidR="000E5B8A">
        <w:rPr>
          <w:rFonts w:ascii="Arial" w:hAnsi="Arial" w:cs="Arial"/>
        </w:rPr>
        <w:t>)</w:t>
      </w:r>
      <w:r>
        <w:rPr>
          <w:rFonts w:ascii="Arial" w:hAnsi="Arial" w:cs="Arial"/>
        </w:rPr>
        <w:t xml:space="preserve"> </w:t>
      </w:r>
      <w:r>
        <w:rPr>
          <w:rFonts w:ascii="Arial" w:hAnsi="Arial" w:cs="Arial"/>
          <w:i/>
        </w:rPr>
        <w:t xml:space="preserve">From Psychological Imprisonment </w:t>
      </w:r>
      <w:proofErr w:type="gramStart"/>
      <w:r>
        <w:rPr>
          <w:rFonts w:ascii="Arial" w:hAnsi="Arial" w:cs="Arial"/>
          <w:i/>
        </w:rPr>
        <w:t>To</w:t>
      </w:r>
      <w:proofErr w:type="gramEnd"/>
      <w:r>
        <w:rPr>
          <w:rFonts w:ascii="Arial" w:hAnsi="Arial" w:cs="Arial"/>
          <w:i/>
        </w:rPr>
        <w:t xml:space="preserve"> Intellectual Freedom – The Different Roles That Mathematics Can Take In Student’s Lives.</w:t>
      </w:r>
    </w:p>
    <w:p w14:paraId="056D63CA" w14:textId="77777777" w:rsidR="002879A1" w:rsidRDefault="002879A1" w:rsidP="002879A1">
      <w:pPr>
        <w:spacing w:line="360" w:lineRule="auto"/>
        <w:rPr>
          <w:rFonts w:ascii="Arial" w:hAnsi="Arial" w:cs="Arial"/>
          <w:i/>
        </w:rPr>
      </w:pPr>
      <w:r>
        <w:rPr>
          <w:rFonts w:ascii="Arial" w:hAnsi="Arial" w:cs="Arial"/>
          <w:i/>
        </w:rPr>
        <w:t>Available at:</w:t>
      </w:r>
    </w:p>
    <w:p w14:paraId="5099F4A7" w14:textId="77777777" w:rsidR="002879A1" w:rsidRDefault="002A33CF" w:rsidP="002879A1">
      <w:pPr>
        <w:spacing w:line="360" w:lineRule="auto"/>
        <w:rPr>
          <w:rFonts w:ascii="Arial" w:hAnsi="Arial" w:cs="Arial"/>
        </w:rPr>
      </w:pPr>
      <w:hyperlink r:id="rId9" w:history="1">
        <w:r w:rsidR="002879A1" w:rsidRPr="00C93850">
          <w:rPr>
            <w:rStyle w:val="Hyperlink"/>
            <w:rFonts w:ascii="Arial" w:hAnsi="Arial" w:cs="Arial"/>
          </w:rPr>
          <w:t>http://www.youcubed.org/wp-content/uploads/intellectualfreedom.pdf</w:t>
        </w:r>
      </w:hyperlink>
    </w:p>
    <w:p w14:paraId="3D4B9451" w14:textId="5E62AD47" w:rsidR="002879A1" w:rsidRPr="002B397B" w:rsidRDefault="002879A1" w:rsidP="002879A1">
      <w:pPr>
        <w:spacing w:line="360" w:lineRule="auto"/>
        <w:rPr>
          <w:rFonts w:ascii="Arial" w:hAnsi="Arial" w:cs="Arial"/>
        </w:rPr>
      </w:pPr>
      <w:r>
        <w:rPr>
          <w:rFonts w:ascii="Arial" w:hAnsi="Arial" w:cs="Arial"/>
        </w:rPr>
        <w:t>[Accessed 12.12.2017]</w:t>
      </w:r>
    </w:p>
    <w:p w14:paraId="1785C59D" w14:textId="77777777" w:rsidR="002879A1" w:rsidRDefault="002879A1" w:rsidP="00C60989">
      <w:pPr>
        <w:spacing w:line="360" w:lineRule="auto"/>
        <w:rPr>
          <w:rFonts w:ascii="Arial" w:hAnsi="Arial" w:cs="Arial"/>
        </w:rPr>
      </w:pPr>
    </w:p>
    <w:p w14:paraId="3AB08B6F" w14:textId="727BC4BB" w:rsidR="00565D69" w:rsidRDefault="00565D69" w:rsidP="00565D69">
      <w:pPr>
        <w:spacing w:line="360" w:lineRule="auto"/>
        <w:rPr>
          <w:rFonts w:ascii="Arial" w:hAnsi="Arial" w:cs="Arial"/>
        </w:rPr>
      </w:pPr>
      <w:proofErr w:type="spellStart"/>
      <w:r>
        <w:rPr>
          <w:rFonts w:ascii="Arial" w:hAnsi="Arial" w:cs="Arial"/>
        </w:rPr>
        <w:t>Denscom</w:t>
      </w:r>
      <w:r w:rsidR="000E5B8A">
        <w:rPr>
          <w:rFonts w:ascii="Arial" w:hAnsi="Arial" w:cs="Arial"/>
        </w:rPr>
        <w:t>be</w:t>
      </w:r>
      <w:proofErr w:type="spellEnd"/>
      <w:r w:rsidR="000E5B8A">
        <w:rPr>
          <w:rFonts w:ascii="Arial" w:hAnsi="Arial" w:cs="Arial"/>
        </w:rPr>
        <w:t>, M. (2010)</w:t>
      </w:r>
      <w:r>
        <w:rPr>
          <w:rFonts w:ascii="Arial" w:hAnsi="Arial" w:cs="Arial"/>
        </w:rPr>
        <w:t xml:space="preserve"> </w:t>
      </w:r>
      <w:r>
        <w:rPr>
          <w:rFonts w:ascii="Arial" w:hAnsi="Arial" w:cs="Arial"/>
          <w:i/>
        </w:rPr>
        <w:t xml:space="preserve">The Good Research Guide for Small Scale Social Research. </w:t>
      </w:r>
      <w:r>
        <w:rPr>
          <w:rFonts w:ascii="Arial" w:hAnsi="Arial" w:cs="Arial"/>
        </w:rPr>
        <w:t>4</w:t>
      </w:r>
      <w:r w:rsidRPr="00F025A3">
        <w:rPr>
          <w:rFonts w:ascii="Arial" w:hAnsi="Arial" w:cs="Arial"/>
          <w:vertAlign w:val="superscript"/>
        </w:rPr>
        <w:t>th</w:t>
      </w:r>
      <w:r>
        <w:rPr>
          <w:rFonts w:ascii="Arial" w:hAnsi="Arial" w:cs="Arial"/>
        </w:rPr>
        <w:t xml:space="preserve"> ed. Maidenhead: Open University Press.</w:t>
      </w:r>
    </w:p>
    <w:p w14:paraId="21E1FDF0" w14:textId="77777777" w:rsidR="00565D69" w:rsidRDefault="00565D69" w:rsidP="00107090">
      <w:pPr>
        <w:spacing w:line="360" w:lineRule="auto"/>
        <w:rPr>
          <w:rFonts w:ascii="Arial" w:hAnsi="Arial" w:cs="Arial"/>
        </w:rPr>
      </w:pPr>
    </w:p>
    <w:p w14:paraId="509B889E" w14:textId="0A211329" w:rsidR="0099692F" w:rsidRDefault="0099692F" w:rsidP="0099692F">
      <w:pPr>
        <w:spacing w:line="360" w:lineRule="auto"/>
        <w:rPr>
          <w:rFonts w:ascii="Arial" w:hAnsi="Arial" w:cs="Arial"/>
        </w:rPr>
      </w:pPr>
      <w:r>
        <w:rPr>
          <w:rFonts w:ascii="Arial" w:hAnsi="Arial" w:cs="Arial"/>
        </w:rPr>
        <w:t>Donalds</w:t>
      </w:r>
      <w:r w:rsidR="000E5B8A">
        <w:rPr>
          <w:rFonts w:ascii="Arial" w:hAnsi="Arial" w:cs="Arial"/>
        </w:rPr>
        <w:t>on, G. (2015)</w:t>
      </w:r>
      <w:r>
        <w:rPr>
          <w:rFonts w:ascii="Arial" w:hAnsi="Arial" w:cs="Arial"/>
        </w:rPr>
        <w:t xml:space="preserve"> </w:t>
      </w:r>
      <w:r>
        <w:rPr>
          <w:rFonts w:ascii="Arial" w:hAnsi="Arial" w:cs="Arial"/>
          <w:i/>
        </w:rPr>
        <w:t>Successful Futures: Independent Review of Curriculum and Assessment Arrangements in Wales.</w:t>
      </w:r>
      <w:r>
        <w:rPr>
          <w:rFonts w:ascii="Arial" w:hAnsi="Arial" w:cs="Arial"/>
        </w:rPr>
        <w:t xml:space="preserve"> Crown</w:t>
      </w:r>
    </w:p>
    <w:p w14:paraId="79D4FC6C" w14:textId="77777777" w:rsidR="0099692F" w:rsidRDefault="0099692F" w:rsidP="0099692F">
      <w:pPr>
        <w:spacing w:line="360" w:lineRule="auto"/>
        <w:rPr>
          <w:rFonts w:ascii="Arial" w:hAnsi="Arial" w:cs="Arial"/>
        </w:rPr>
      </w:pPr>
      <w:r>
        <w:rPr>
          <w:rFonts w:ascii="Arial" w:hAnsi="Arial" w:cs="Arial"/>
        </w:rPr>
        <w:t>Available at:</w:t>
      </w:r>
    </w:p>
    <w:p w14:paraId="7AE4B211" w14:textId="77777777" w:rsidR="0099692F" w:rsidRDefault="0099692F" w:rsidP="0099692F">
      <w:pPr>
        <w:spacing w:line="360" w:lineRule="auto"/>
        <w:rPr>
          <w:rFonts w:ascii="Arial" w:hAnsi="Arial" w:cs="Arial"/>
        </w:rPr>
      </w:pPr>
      <w:hyperlink r:id="rId10" w:history="1">
        <w:r w:rsidRPr="00345558">
          <w:rPr>
            <w:rStyle w:val="Hyperlink"/>
            <w:rFonts w:ascii="Arial" w:hAnsi="Arial" w:cs="Arial"/>
          </w:rPr>
          <w:t>http://gov.wales/docs/dce</w:t>
        </w:r>
        <w:r w:rsidRPr="00345558">
          <w:rPr>
            <w:rStyle w:val="Hyperlink"/>
            <w:rFonts w:ascii="Arial" w:hAnsi="Arial" w:cs="Arial"/>
          </w:rPr>
          <w:t>l</w:t>
        </w:r>
        <w:r w:rsidRPr="00345558">
          <w:rPr>
            <w:rStyle w:val="Hyperlink"/>
            <w:rFonts w:ascii="Arial" w:hAnsi="Arial" w:cs="Arial"/>
          </w:rPr>
          <w:t>ls/publications/150225-successful-futures-en.pdf</w:t>
        </w:r>
      </w:hyperlink>
    </w:p>
    <w:p w14:paraId="329039AD" w14:textId="1F1F5B57" w:rsidR="0099692F" w:rsidRDefault="0099692F" w:rsidP="0099692F">
      <w:pPr>
        <w:spacing w:line="360" w:lineRule="auto"/>
        <w:rPr>
          <w:rFonts w:ascii="Arial" w:hAnsi="Arial" w:cs="Arial"/>
        </w:rPr>
      </w:pPr>
      <w:r>
        <w:rPr>
          <w:rFonts w:ascii="Arial" w:hAnsi="Arial" w:cs="Arial"/>
        </w:rPr>
        <w:t>[Accessed 04.01.2018]</w:t>
      </w:r>
    </w:p>
    <w:p w14:paraId="6201734B" w14:textId="77777777" w:rsidR="0099692F" w:rsidRDefault="0099692F" w:rsidP="00107090">
      <w:pPr>
        <w:spacing w:line="360" w:lineRule="auto"/>
        <w:rPr>
          <w:rFonts w:ascii="Arial" w:hAnsi="Arial" w:cs="Arial"/>
        </w:rPr>
      </w:pPr>
    </w:p>
    <w:p w14:paraId="26ABEA76" w14:textId="40BE4F3D" w:rsidR="00107090" w:rsidRDefault="00107090" w:rsidP="00107090">
      <w:pPr>
        <w:spacing w:line="360" w:lineRule="auto"/>
        <w:rPr>
          <w:rFonts w:ascii="Arial" w:hAnsi="Arial" w:cs="Arial"/>
        </w:rPr>
      </w:pPr>
      <w:r>
        <w:rPr>
          <w:rFonts w:ascii="Arial" w:hAnsi="Arial" w:cs="Arial"/>
        </w:rPr>
        <w:t>Educa</w:t>
      </w:r>
      <w:r w:rsidR="000E5B8A">
        <w:rPr>
          <w:rFonts w:ascii="Arial" w:hAnsi="Arial" w:cs="Arial"/>
        </w:rPr>
        <w:t>tion Endowment Foundation. (2015)</w:t>
      </w:r>
      <w:r>
        <w:rPr>
          <w:rFonts w:ascii="Arial" w:hAnsi="Arial" w:cs="Arial"/>
        </w:rPr>
        <w:t xml:space="preserve"> </w:t>
      </w:r>
      <w:r>
        <w:rPr>
          <w:rFonts w:ascii="Arial" w:hAnsi="Arial" w:cs="Arial"/>
          <w:i/>
        </w:rPr>
        <w:t>Improving Numeracy and Literacy: Evaluation Report and Executive Summary.</w:t>
      </w:r>
      <w:r>
        <w:rPr>
          <w:rFonts w:ascii="Arial" w:hAnsi="Arial" w:cs="Arial"/>
        </w:rPr>
        <w:t xml:space="preserve"> </w:t>
      </w:r>
    </w:p>
    <w:p w14:paraId="2C4E7833" w14:textId="77777777" w:rsidR="00107090" w:rsidRDefault="00107090" w:rsidP="00107090">
      <w:pPr>
        <w:spacing w:line="360" w:lineRule="auto"/>
        <w:rPr>
          <w:rFonts w:ascii="Arial" w:hAnsi="Arial" w:cs="Arial"/>
        </w:rPr>
      </w:pPr>
      <w:r>
        <w:rPr>
          <w:rFonts w:ascii="Arial" w:hAnsi="Arial" w:cs="Arial"/>
        </w:rPr>
        <w:lastRenderedPageBreak/>
        <w:t>Available at:</w:t>
      </w:r>
    </w:p>
    <w:p w14:paraId="5966135E" w14:textId="77777777" w:rsidR="00107090" w:rsidRDefault="002A33CF" w:rsidP="00107090">
      <w:pPr>
        <w:spacing w:line="360" w:lineRule="auto"/>
        <w:rPr>
          <w:rFonts w:ascii="Arial" w:hAnsi="Arial" w:cs="Arial"/>
        </w:rPr>
      </w:pPr>
      <w:hyperlink r:id="rId11" w:history="1">
        <w:r w:rsidR="00107090" w:rsidRPr="00C93850">
          <w:rPr>
            <w:rStyle w:val="Hyperlink"/>
            <w:rFonts w:ascii="Arial" w:hAnsi="Arial" w:cs="Arial"/>
          </w:rPr>
          <w:t>https://v1.educationendowmentfoundation.org.uk/uploads/pdf/Oxford_</w:t>
        </w:r>
        <w:r w:rsidR="00107090">
          <w:rPr>
            <w:rStyle w:val="Hyperlink"/>
            <w:rFonts w:ascii="Arial" w:hAnsi="Arial" w:cs="Arial"/>
          </w:rPr>
          <w:t>Numeracy</w:t>
        </w:r>
        <w:r w:rsidR="00107090" w:rsidRPr="00C93850">
          <w:rPr>
            <w:rStyle w:val="Hyperlink"/>
            <w:rFonts w:ascii="Arial" w:hAnsi="Arial" w:cs="Arial"/>
          </w:rPr>
          <w:t>_and_</w:t>
        </w:r>
        <w:r w:rsidR="00107090">
          <w:rPr>
            <w:rStyle w:val="Hyperlink"/>
            <w:rFonts w:ascii="Arial" w:hAnsi="Arial" w:cs="Arial"/>
          </w:rPr>
          <w:t>Literacy</w:t>
        </w:r>
        <w:r w:rsidR="00107090" w:rsidRPr="00C93850">
          <w:rPr>
            <w:rStyle w:val="Hyperlink"/>
            <w:rFonts w:ascii="Arial" w:hAnsi="Arial" w:cs="Arial"/>
          </w:rPr>
          <w:t>.pdf</w:t>
        </w:r>
      </w:hyperlink>
    </w:p>
    <w:p w14:paraId="3C01EAFE" w14:textId="00D5116A" w:rsidR="00107090" w:rsidRPr="00636D23" w:rsidRDefault="00107090" w:rsidP="00107090">
      <w:pPr>
        <w:spacing w:line="360" w:lineRule="auto"/>
        <w:rPr>
          <w:rFonts w:ascii="Arial" w:hAnsi="Arial" w:cs="Arial"/>
        </w:rPr>
      </w:pPr>
      <w:r>
        <w:rPr>
          <w:rFonts w:ascii="Arial" w:hAnsi="Arial" w:cs="Arial"/>
        </w:rPr>
        <w:t>[Accessed 12.12.2017]</w:t>
      </w:r>
    </w:p>
    <w:p w14:paraId="30A0F70E" w14:textId="77777777" w:rsidR="00107090" w:rsidRDefault="00107090" w:rsidP="002879A1">
      <w:pPr>
        <w:spacing w:line="360" w:lineRule="auto"/>
        <w:rPr>
          <w:rFonts w:ascii="Arial" w:hAnsi="Arial" w:cs="Arial"/>
        </w:rPr>
      </w:pPr>
    </w:p>
    <w:p w14:paraId="09E8C27C" w14:textId="1CD141B7" w:rsidR="00546D88" w:rsidRDefault="00546D88" w:rsidP="00546D88">
      <w:pPr>
        <w:spacing w:line="360" w:lineRule="auto"/>
        <w:rPr>
          <w:rFonts w:ascii="Arial" w:hAnsi="Arial" w:cs="Arial"/>
        </w:rPr>
      </w:pPr>
      <w:proofErr w:type="spellStart"/>
      <w:r>
        <w:rPr>
          <w:rFonts w:ascii="Arial" w:hAnsi="Arial" w:cs="Arial"/>
        </w:rPr>
        <w:t>Gathercole</w:t>
      </w:r>
      <w:proofErr w:type="spellEnd"/>
      <w:r>
        <w:rPr>
          <w:rFonts w:ascii="Arial" w:hAnsi="Arial" w:cs="Arial"/>
        </w:rPr>
        <w:t xml:space="preserve">, S.E, and </w:t>
      </w:r>
      <w:proofErr w:type="spellStart"/>
      <w:r>
        <w:rPr>
          <w:rFonts w:ascii="Arial" w:hAnsi="Arial" w:cs="Arial"/>
        </w:rPr>
        <w:t>Alloway</w:t>
      </w:r>
      <w:proofErr w:type="spellEnd"/>
      <w:r>
        <w:rPr>
          <w:rFonts w:ascii="Arial" w:hAnsi="Arial" w:cs="Arial"/>
        </w:rPr>
        <w:t xml:space="preserve">, T.P. </w:t>
      </w:r>
      <w:r>
        <w:rPr>
          <w:rFonts w:ascii="Arial" w:hAnsi="Arial" w:cs="Arial"/>
        </w:rPr>
        <w:t>(</w:t>
      </w:r>
      <w:r>
        <w:rPr>
          <w:rFonts w:ascii="Arial" w:hAnsi="Arial" w:cs="Arial"/>
        </w:rPr>
        <w:t>2007</w:t>
      </w:r>
      <w:r>
        <w:rPr>
          <w:rFonts w:ascii="Arial" w:hAnsi="Arial" w:cs="Arial"/>
        </w:rPr>
        <w:t>)</w:t>
      </w:r>
      <w:r>
        <w:rPr>
          <w:rFonts w:ascii="Arial" w:hAnsi="Arial" w:cs="Arial"/>
        </w:rPr>
        <w:t xml:space="preserve"> </w:t>
      </w:r>
      <w:r>
        <w:rPr>
          <w:rFonts w:ascii="Arial" w:hAnsi="Arial" w:cs="Arial"/>
          <w:i/>
        </w:rPr>
        <w:t>Understanding Working Memory: A Classroom Guide.</w:t>
      </w:r>
      <w:r>
        <w:rPr>
          <w:rFonts w:ascii="Arial" w:hAnsi="Arial" w:cs="Arial"/>
        </w:rPr>
        <w:t xml:space="preserve"> London: Harcourt Assessment.</w:t>
      </w:r>
    </w:p>
    <w:p w14:paraId="4179BF9A" w14:textId="77777777" w:rsidR="00546D88" w:rsidRDefault="00546D88" w:rsidP="00546D88">
      <w:pPr>
        <w:spacing w:line="360" w:lineRule="auto"/>
        <w:rPr>
          <w:rFonts w:ascii="Arial" w:hAnsi="Arial" w:cs="Arial"/>
        </w:rPr>
      </w:pPr>
      <w:r>
        <w:rPr>
          <w:rFonts w:ascii="Arial" w:hAnsi="Arial" w:cs="Arial"/>
        </w:rPr>
        <w:t>Available at:</w:t>
      </w:r>
    </w:p>
    <w:p w14:paraId="76B84564" w14:textId="77777777" w:rsidR="00546D88" w:rsidRDefault="00546D88" w:rsidP="00546D88">
      <w:pPr>
        <w:spacing w:line="360" w:lineRule="auto"/>
        <w:rPr>
          <w:rFonts w:ascii="Arial" w:hAnsi="Arial" w:cs="Arial"/>
        </w:rPr>
      </w:pPr>
      <w:hyperlink r:id="rId12" w:history="1">
        <w:r w:rsidRPr="000A447B">
          <w:rPr>
            <w:rStyle w:val="Hyperlink"/>
            <w:rFonts w:ascii="Arial" w:hAnsi="Arial" w:cs="Arial"/>
          </w:rPr>
          <w:t>https://www.york.ac.uk/res/wml/Classroom%20guide.pdf</w:t>
        </w:r>
      </w:hyperlink>
    </w:p>
    <w:p w14:paraId="164B145A" w14:textId="36FC2C21" w:rsidR="00546D88" w:rsidRPr="005C5205" w:rsidRDefault="00546D88" w:rsidP="00546D88">
      <w:pPr>
        <w:spacing w:line="360" w:lineRule="auto"/>
        <w:rPr>
          <w:rFonts w:ascii="Arial" w:hAnsi="Arial" w:cs="Arial"/>
        </w:rPr>
      </w:pPr>
      <w:r>
        <w:rPr>
          <w:rFonts w:ascii="Arial" w:hAnsi="Arial" w:cs="Arial"/>
        </w:rPr>
        <w:t>[Accessed 04.01.2018</w:t>
      </w:r>
      <w:r>
        <w:rPr>
          <w:rFonts w:ascii="Arial" w:hAnsi="Arial" w:cs="Arial"/>
        </w:rPr>
        <w:t>]</w:t>
      </w:r>
    </w:p>
    <w:p w14:paraId="59588075" w14:textId="77777777" w:rsidR="00546D88" w:rsidRDefault="00546D88" w:rsidP="00A941A5">
      <w:pPr>
        <w:spacing w:line="360" w:lineRule="auto"/>
        <w:outlineLvl w:val="0"/>
        <w:rPr>
          <w:rFonts w:ascii="Arial" w:hAnsi="Arial" w:cs="Arial"/>
        </w:rPr>
      </w:pPr>
    </w:p>
    <w:p w14:paraId="4A88A1F5" w14:textId="64E96798" w:rsidR="003B0288" w:rsidRDefault="003B0288" w:rsidP="00A941A5">
      <w:pPr>
        <w:spacing w:line="360" w:lineRule="auto"/>
        <w:outlineLvl w:val="0"/>
        <w:rPr>
          <w:rFonts w:ascii="Arial" w:hAnsi="Arial" w:cs="Arial"/>
        </w:rPr>
      </w:pPr>
      <w:r>
        <w:rPr>
          <w:rFonts w:ascii="Arial" w:hAnsi="Arial" w:cs="Arial"/>
        </w:rPr>
        <w:t xml:space="preserve">Jeffrey, A. </w:t>
      </w:r>
      <w:r w:rsidR="000E5B8A">
        <w:rPr>
          <w:rFonts w:ascii="Arial" w:hAnsi="Arial" w:cs="Arial"/>
        </w:rPr>
        <w:t>(2012)</w:t>
      </w:r>
      <w:r>
        <w:rPr>
          <w:rFonts w:ascii="Arial" w:hAnsi="Arial" w:cs="Arial"/>
        </w:rPr>
        <w:t xml:space="preserve"> </w:t>
      </w:r>
      <w:r>
        <w:rPr>
          <w:rFonts w:ascii="Arial" w:hAnsi="Arial" w:cs="Arial"/>
          <w:i/>
        </w:rPr>
        <w:t>Always, Sometimes, Never</w:t>
      </w:r>
      <w:r>
        <w:rPr>
          <w:rFonts w:ascii="Arial" w:hAnsi="Arial" w:cs="Arial"/>
        </w:rPr>
        <w:t xml:space="preserve">. </w:t>
      </w:r>
    </w:p>
    <w:p w14:paraId="7EB111AF" w14:textId="2C1BC9AE" w:rsidR="002C71E7" w:rsidRDefault="002C71E7" w:rsidP="00A941A5">
      <w:pPr>
        <w:spacing w:line="360" w:lineRule="auto"/>
        <w:outlineLvl w:val="0"/>
        <w:rPr>
          <w:rFonts w:ascii="Arial" w:hAnsi="Arial" w:cs="Arial"/>
        </w:rPr>
      </w:pPr>
      <w:r>
        <w:rPr>
          <w:rFonts w:ascii="Arial" w:hAnsi="Arial" w:cs="Arial"/>
        </w:rPr>
        <w:t xml:space="preserve">Available at: </w:t>
      </w:r>
      <w:hyperlink r:id="rId13" w:history="1">
        <w:r w:rsidRPr="00710A40">
          <w:rPr>
            <w:rStyle w:val="Hyperlink"/>
            <w:rFonts w:ascii="Arial" w:hAnsi="Arial" w:cs="Arial"/>
          </w:rPr>
          <w:t>http://www.andrewjeffrey.co.uk/product/always-sometimes-never/</w:t>
        </w:r>
      </w:hyperlink>
    </w:p>
    <w:p w14:paraId="4121028D" w14:textId="4114D07B" w:rsidR="002C71E7" w:rsidRPr="003B0288" w:rsidRDefault="002C71E7" w:rsidP="00A941A5">
      <w:pPr>
        <w:spacing w:line="360" w:lineRule="auto"/>
        <w:outlineLvl w:val="0"/>
        <w:rPr>
          <w:rFonts w:ascii="Arial" w:hAnsi="Arial" w:cs="Arial"/>
        </w:rPr>
      </w:pPr>
      <w:r>
        <w:rPr>
          <w:rFonts w:ascii="Arial" w:hAnsi="Arial" w:cs="Arial"/>
        </w:rPr>
        <w:t>[Accessed 04.01.2018]</w:t>
      </w:r>
    </w:p>
    <w:p w14:paraId="76BA218C" w14:textId="77777777" w:rsidR="003B0288" w:rsidRDefault="003B0288" w:rsidP="00A941A5">
      <w:pPr>
        <w:spacing w:line="360" w:lineRule="auto"/>
        <w:outlineLvl w:val="0"/>
        <w:rPr>
          <w:rFonts w:ascii="Arial" w:hAnsi="Arial" w:cs="Arial"/>
        </w:rPr>
      </w:pPr>
    </w:p>
    <w:p w14:paraId="049A2E9E" w14:textId="3CD8CD1A" w:rsidR="00A941A5" w:rsidRDefault="00A941A5" w:rsidP="00A941A5">
      <w:pPr>
        <w:spacing w:line="360" w:lineRule="auto"/>
        <w:outlineLvl w:val="0"/>
        <w:rPr>
          <w:rFonts w:ascii="Arial" w:hAnsi="Arial" w:cs="Arial"/>
        </w:rPr>
      </w:pPr>
      <w:r>
        <w:rPr>
          <w:rFonts w:ascii="Arial" w:hAnsi="Arial" w:cs="Arial"/>
        </w:rPr>
        <w:t xml:space="preserve">Lyle, S. </w:t>
      </w:r>
      <w:r w:rsidR="000E5B8A">
        <w:rPr>
          <w:rFonts w:ascii="Arial" w:hAnsi="Arial" w:cs="Arial"/>
        </w:rPr>
        <w:t>(</w:t>
      </w:r>
      <w:r>
        <w:rPr>
          <w:rFonts w:ascii="Arial" w:hAnsi="Arial" w:cs="Arial"/>
        </w:rPr>
        <w:t>2012</w:t>
      </w:r>
      <w:r w:rsidR="000E5B8A">
        <w:rPr>
          <w:rFonts w:ascii="Arial" w:hAnsi="Arial" w:cs="Arial"/>
        </w:rPr>
        <w:t>)</w:t>
      </w:r>
      <w:r>
        <w:rPr>
          <w:rFonts w:ascii="Arial" w:hAnsi="Arial" w:cs="Arial"/>
          <w:i/>
        </w:rPr>
        <w:t xml:space="preserve"> Ethics and Action Research</w:t>
      </w:r>
      <w:r>
        <w:rPr>
          <w:rFonts w:ascii="Arial" w:hAnsi="Arial" w:cs="Arial"/>
        </w:rPr>
        <w:t xml:space="preserve">. Oxfordshire: SAPERE. </w:t>
      </w:r>
    </w:p>
    <w:p w14:paraId="29FB0BDD" w14:textId="77777777" w:rsidR="00A941A5" w:rsidRDefault="00A941A5" w:rsidP="002879A1">
      <w:pPr>
        <w:spacing w:line="360" w:lineRule="auto"/>
        <w:rPr>
          <w:rFonts w:ascii="Arial" w:hAnsi="Arial" w:cs="Arial"/>
        </w:rPr>
      </w:pPr>
    </w:p>
    <w:p w14:paraId="7E5DB9EA" w14:textId="4E86B953" w:rsidR="002879A1" w:rsidRDefault="002879A1" w:rsidP="002879A1">
      <w:pPr>
        <w:spacing w:line="360" w:lineRule="auto"/>
        <w:rPr>
          <w:rFonts w:ascii="Arial" w:hAnsi="Arial" w:cs="Arial"/>
        </w:rPr>
      </w:pPr>
      <w:r>
        <w:rPr>
          <w:rFonts w:ascii="Arial" w:hAnsi="Arial" w:cs="Arial"/>
        </w:rPr>
        <w:t xml:space="preserve">Mercer, N. and </w:t>
      </w:r>
      <w:proofErr w:type="spellStart"/>
      <w:r>
        <w:rPr>
          <w:rFonts w:ascii="Arial" w:hAnsi="Arial" w:cs="Arial"/>
        </w:rPr>
        <w:t>Sams</w:t>
      </w:r>
      <w:proofErr w:type="spellEnd"/>
      <w:r>
        <w:rPr>
          <w:rFonts w:ascii="Arial" w:hAnsi="Arial" w:cs="Arial"/>
        </w:rPr>
        <w:t xml:space="preserve">, C. </w:t>
      </w:r>
      <w:r w:rsidR="000E5B8A">
        <w:rPr>
          <w:rFonts w:ascii="Arial" w:hAnsi="Arial" w:cs="Arial"/>
        </w:rPr>
        <w:t>(2006)</w:t>
      </w:r>
      <w:r>
        <w:rPr>
          <w:rFonts w:ascii="Arial" w:hAnsi="Arial" w:cs="Arial"/>
        </w:rPr>
        <w:t xml:space="preserve"> </w:t>
      </w:r>
      <w:r>
        <w:rPr>
          <w:rFonts w:ascii="Arial" w:hAnsi="Arial" w:cs="Arial"/>
          <w:i/>
        </w:rPr>
        <w:t>Teaching Children How to Use Language to Solve Maths Problems.</w:t>
      </w:r>
      <w:r>
        <w:rPr>
          <w:rFonts w:ascii="Arial" w:hAnsi="Arial" w:cs="Arial"/>
        </w:rPr>
        <w:t xml:space="preserve"> Language and Education 20, pp. 507-28. </w:t>
      </w:r>
    </w:p>
    <w:p w14:paraId="6CB24D53" w14:textId="77777777" w:rsidR="002879A1" w:rsidRDefault="002879A1" w:rsidP="002879A1">
      <w:pPr>
        <w:spacing w:line="360" w:lineRule="auto"/>
        <w:rPr>
          <w:rFonts w:ascii="Arial" w:hAnsi="Arial" w:cs="Arial"/>
        </w:rPr>
      </w:pPr>
      <w:r>
        <w:rPr>
          <w:rFonts w:ascii="Arial" w:hAnsi="Arial" w:cs="Arial"/>
        </w:rPr>
        <w:t>Available at:</w:t>
      </w:r>
    </w:p>
    <w:p w14:paraId="0F4D6B28" w14:textId="77777777" w:rsidR="002879A1" w:rsidRDefault="002A33CF" w:rsidP="002879A1">
      <w:pPr>
        <w:spacing w:line="360" w:lineRule="auto"/>
        <w:rPr>
          <w:rFonts w:ascii="Arial" w:hAnsi="Arial" w:cs="Arial"/>
        </w:rPr>
      </w:pPr>
      <w:hyperlink r:id="rId14" w:history="1">
        <w:r w:rsidR="002879A1" w:rsidRPr="00C93850">
          <w:rPr>
            <w:rStyle w:val="Hyperlink"/>
            <w:rFonts w:ascii="Arial" w:hAnsi="Arial" w:cs="Arial"/>
          </w:rPr>
          <w:t>http://www-tandfonline-com.abc.cardiff.ac.uk/doi/pdf/10.2167/le678.0</w:t>
        </w:r>
      </w:hyperlink>
    </w:p>
    <w:p w14:paraId="281496B4" w14:textId="3951F2C1" w:rsidR="002879A1" w:rsidRPr="00636D23" w:rsidRDefault="002879A1" w:rsidP="002879A1">
      <w:pPr>
        <w:spacing w:line="360" w:lineRule="auto"/>
        <w:rPr>
          <w:rFonts w:ascii="Arial" w:hAnsi="Arial" w:cs="Arial"/>
        </w:rPr>
      </w:pPr>
      <w:r>
        <w:rPr>
          <w:rFonts w:ascii="Arial" w:hAnsi="Arial" w:cs="Arial"/>
        </w:rPr>
        <w:t>[Accessed</w:t>
      </w:r>
      <w:r w:rsidR="0075229B">
        <w:rPr>
          <w:rFonts w:ascii="Arial" w:hAnsi="Arial" w:cs="Arial"/>
        </w:rPr>
        <w:t xml:space="preserve"> 12.12.2017</w:t>
      </w:r>
      <w:r>
        <w:rPr>
          <w:rFonts w:ascii="Arial" w:hAnsi="Arial" w:cs="Arial"/>
        </w:rPr>
        <w:t>]</w:t>
      </w:r>
    </w:p>
    <w:p w14:paraId="38E64192" w14:textId="77777777" w:rsidR="002879A1" w:rsidRDefault="002879A1" w:rsidP="00C60989">
      <w:pPr>
        <w:spacing w:line="360" w:lineRule="auto"/>
        <w:rPr>
          <w:rFonts w:ascii="Arial" w:hAnsi="Arial" w:cs="Arial"/>
        </w:rPr>
      </w:pPr>
    </w:p>
    <w:p w14:paraId="2BEAB8C6" w14:textId="7959A9F8" w:rsidR="005C208B" w:rsidRDefault="000E5B8A" w:rsidP="00A941A5">
      <w:pPr>
        <w:spacing w:line="360" w:lineRule="auto"/>
        <w:rPr>
          <w:rFonts w:ascii="Arial" w:hAnsi="Arial" w:cs="Arial"/>
        </w:rPr>
      </w:pPr>
      <w:proofErr w:type="spellStart"/>
      <w:r>
        <w:rPr>
          <w:rFonts w:ascii="Arial" w:hAnsi="Arial" w:cs="Arial"/>
        </w:rPr>
        <w:t>Solvemoji</w:t>
      </w:r>
      <w:proofErr w:type="spellEnd"/>
      <w:r>
        <w:rPr>
          <w:rFonts w:ascii="Arial" w:hAnsi="Arial" w:cs="Arial"/>
        </w:rPr>
        <w:t>. (2018)</w:t>
      </w:r>
      <w:r w:rsidR="005C208B">
        <w:rPr>
          <w:rFonts w:ascii="Arial" w:hAnsi="Arial" w:cs="Arial"/>
        </w:rPr>
        <w:t xml:space="preserve"> </w:t>
      </w:r>
    </w:p>
    <w:p w14:paraId="6C54FD02" w14:textId="53D81819" w:rsidR="005C208B" w:rsidRDefault="005C208B" w:rsidP="00A941A5">
      <w:pPr>
        <w:spacing w:line="360" w:lineRule="auto"/>
        <w:rPr>
          <w:rFonts w:ascii="Arial" w:hAnsi="Arial" w:cs="Arial"/>
        </w:rPr>
      </w:pPr>
      <w:r>
        <w:rPr>
          <w:rFonts w:ascii="Arial" w:hAnsi="Arial" w:cs="Arial"/>
        </w:rPr>
        <w:t xml:space="preserve">Available at: </w:t>
      </w:r>
      <w:hyperlink r:id="rId15" w:history="1">
        <w:r w:rsidRPr="00710A40">
          <w:rPr>
            <w:rStyle w:val="Hyperlink"/>
            <w:rFonts w:ascii="Arial" w:hAnsi="Arial" w:cs="Arial"/>
          </w:rPr>
          <w:t>https://www.solvemoji.com/</w:t>
        </w:r>
      </w:hyperlink>
    </w:p>
    <w:p w14:paraId="1ACACD7A" w14:textId="24216C92" w:rsidR="005C208B" w:rsidRDefault="005C208B" w:rsidP="00A941A5">
      <w:pPr>
        <w:spacing w:line="360" w:lineRule="auto"/>
        <w:rPr>
          <w:rFonts w:ascii="Arial" w:hAnsi="Arial" w:cs="Arial"/>
        </w:rPr>
      </w:pPr>
      <w:r>
        <w:rPr>
          <w:rFonts w:ascii="Arial" w:hAnsi="Arial" w:cs="Arial"/>
        </w:rPr>
        <w:t>[Accessed 04.01.2018]</w:t>
      </w:r>
    </w:p>
    <w:p w14:paraId="66BF506E" w14:textId="77777777" w:rsidR="005C208B" w:rsidRDefault="005C208B" w:rsidP="00A941A5">
      <w:pPr>
        <w:spacing w:line="360" w:lineRule="auto"/>
        <w:rPr>
          <w:rFonts w:ascii="Arial" w:hAnsi="Arial" w:cs="Arial"/>
        </w:rPr>
      </w:pPr>
    </w:p>
    <w:p w14:paraId="72061F85" w14:textId="5AABDE97" w:rsidR="005E21EE" w:rsidRPr="005E21EE" w:rsidRDefault="005E21EE" w:rsidP="00A941A5">
      <w:pPr>
        <w:spacing w:line="360" w:lineRule="auto"/>
        <w:rPr>
          <w:rFonts w:ascii="Arial" w:hAnsi="Arial" w:cs="Arial"/>
        </w:rPr>
      </w:pPr>
      <w:r>
        <w:rPr>
          <w:rFonts w:ascii="Arial" w:hAnsi="Arial" w:cs="Arial"/>
        </w:rPr>
        <w:t xml:space="preserve">Swan, M. </w:t>
      </w:r>
      <w:r w:rsidR="000E5B8A">
        <w:rPr>
          <w:rFonts w:ascii="Arial" w:hAnsi="Arial" w:cs="Arial"/>
        </w:rPr>
        <w:t>(2005)</w:t>
      </w:r>
      <w:r>
        <w:rPr>
          <w:rFonts w:ascii="Arial" w:hAnsi="Arial" w:cs="Arial"/>
        </w:rPr>
        <w:t xml:space="preserve"> </w:t>
      </w:r>
      <w:r>
        <w:rPr>
          <w:rFonts w:ascii="Arial" w:hAnsi="Arial" w:cs="Arial"/>
          <w:i/>
        </w:rPr>
        <w:t>Improving Learning in Mathematics: Challenges and Strategies</w:t>
      </w:r>
      <w:r>
        <w:rPr>
          <w:rFonts w:ascii="Arial" w:hAnsi="Arial" w:cs="Arial"/>
        </w:rPr>
        <w:t xml:space="preserve">. DfES: University of Nottingham. </w:t>
      </w:r>
    </w:p>
    <w:p w14:paraId="6FF41E8F" w14:textId="77777777" w:rsidR="005E21EE" w:rsidRDefault="005E21EE" w:rsidP="00A941A5">
      <w:pPr>
        <w:spacing w:line="360" w:lineRule="auto"/>
        <w:rPr>
          <w:rFonts w:ascii="Arial" w:hAnsi="Arial" w:cs="Arial"/>
        </w:rPr>
      </w:pPr>
    </w:p>
    <w:p w14:paraId="1C0DE1D5" w14:textId="34153784" w:rsidR="00A941A5" w:rsidRDefault="00A941A5" w:rsidP="00A941A5">
      <w:pPr>
        <w:spacing w:line="360" w:lineRule="auto"/>
        <w:rPr>
          <w:rFonts w:ascii="Arial" w:hAnsi="Arial" w:cs="Arial"/>
        </w:rPr>
      </w:pPr>
      <w:r>
        <w:rPr>
          <w:rFonts w:ascii="Arial" w:hAnsi="Arial" w:cs="Arial"/>
        </w:rPr>
        <w:t xml:space="preserve">UNCRC. </w:t>
      </w:r>
      <w:r w:rsidR="000E5B8A">
        <w:rPr>
          <w:rFonts w:ascii="Arial" w:hAnsi="Arial" w:cs="Arial"/>
        </w:rPr>
        <w:t>(1992)</w:t>
      </w:r>
      <w:r>
        <w:rPr>
          <w:rFonts w:ascii="Arial" w:hAnsi="Arial" w:cs="Arial"/>
        </w:rPr>
        <w:t xml:space="preserve"> United Nations Convention on the Rights of the Child. </w:t>
      </w:r>
    </w:p>
    <w:p w14:paraId="5B9D5C74" w14:textId="77777777" w:rsidR="00A941A5" w:rsidRDefault="00A941A5" w:rsidP="00A941A5">
      <w:pPr>
        <w:spacing w:line="360" w:lineRule="auto"/>
        <w:outlineLvl w:val="0"/>
        <w:rPr>
          <w:rFonts w:ascii="Arial" w:hAnsi="Arial" w:cs="Arial"/>
        </w:rPr>
      </w:pPr>
      <w:r>
        <w:rPr>
          <w:rFonts w:ascii="Arial" w:hAnsi="Arial" w:cs="Arial"/>
        </w:rPr>
        <w:t xml:space="preserve">Available at: </w:t>
      </w:r>
      <w:hyperlink r:id="rId16" w:history="1">
        <w:r w:rsidRPr="00D369D8">
          <w:rPr>
            <w:rStyle w:val="Hyperlink"/>
            <w:rFonts w:ascii="Arial" w:hAnsi="Arial" w:cs="Arial"/>
          </w:rPr>
          <w:t>https://www.unicef.org.uk/what-we-do/un-convention-child-rights/</w:t>
        </w:r>
      </w:hyperlink>
    </w:p>
    <w:p w14:paraId="3EF0B132" w14:textId="0E3FF1DF" w:rsidR="00A941A5" w:rsidRDefault="00A941A5" w:rsidP="00A941A5">
      <w:pPr>
        <w:spacing w:line="360" w:lineRule="auto"/>
        <w:rPr>
          <w:rFonts w:ascii="Arial" w:hAnsi="Arial" w:cs="Arial"/>
        </w:rPr>
      </w:pPr>
      <w:r>
        <w:rPr>
          <w:rFonts w:ascii="Arial" w:hAnsi="Arial" w:cs="Arial"/>
        </w:rPr>
        <w:t>[Accessed 13.12.2017]</w:t>
      </w:r>
    </w:p>
    <w:p w14:paraId="47C85817" w14:textId="77777777" w:rsidR="006D5C26" w:rsidRDefault="006D5C26" w:rsidP="00C60989">
      <w:pPr>
        <w:spacing w:line="360" w:lineRule="auto"/>
        <w:rPr>
          <w:rFonts w:ascii="Arial" w:hAnsi="Arial" w:cs="Arial"/>
        </w:rPr>
      </w:pPr>
    </w:p>
    <w:p w14:paraId="7465BD4E" w14:textId="77777777" w:rsidR="00461681" w:rsidRPr="001E1B20" w:rsidRDefault="00461681" w:rsidP="00461681">
      <w:pPr>
        <w:spacing w:line="360" w:lineRule="auto"/>
        <w:rPr>
          <w:rFonts w:ascii="Arial" w:hAnsi="Arial" w:cs="Arial"/>
        </w:rPr>
      </w:pPr>
      <w:r w:rsidRPr="002D4EC2">
        <w:rPr>
          <w:rFonts w:ascii="Arial" w:hAnsi="Arial" w:cs="Arial"/>
        </w:rPr>
        <w:lastRenderedPageBreak/>
        <w:t>Welsh Government.</w:t>
      </w:r>
      <w:r>
        <w:rPr>
          <w:rFonts w:ascii="Arial" w:hAnsi="Arial" w:cs="Arial"/>
        </w:rPr>
        <w:t xml:space="preserve"> (2016)</w:t>
      </w:r>
      <w:r w:rsidRPr="002D4EC2">
        <w:rPr>
          <w:rFonts w:ascii="Arial" w:hAnsi="Arial" w:cs="Arial"/>
        </w:rPr>
        <w:t xml:space="preserve"> </w:t>
      </w:r>
      <w:r>
        <w:rPr>
          <w:rFonts w:ascii="Arial" w:hAnsi="Arial" w:cs="Arial"/>
          <w:i/>
        </w:rPr>
        <w:t>National Reading and Numeracy Tests: Understanding the Outcomes- Information for Practitioners.</w:t>
      </w:r>
    </w:p>
    <w:p w14:paraId="7E1C48FA" w14:textId="77777777" w:rsidR="00461681" w:rsidRPr="002D4EC2" w:rsidRDefault="00461681" w:rsidP="00461681">
      <w:pPr>
        <w:spacing w:line="360" w:lineRule="auto"/>
        <w:rPr>
          <w:rFonts w:ascii="Arial" w:hAnsi="Arial" w:cs="Arial"/>
        </w:rPr>
      </w:pPr>
      <w:r w:rsidRPr="002D4EC2">
        <w:rPr>
          <w:rFonts w:ascii="Arial" w:hAnsi="Arial" w:cs="Arial"/>
        </w:rPr>
        <w:t xml:space="preserve">Available at: </w:t>
      </w:r>
      <w:hyperlink r:id="rId17" w:history="1">
        <w:r w:rsidRPr="00EB4184">
          <w:rPr>
            <w:rStyle w:val="Hyperlink"/>
            <w:rFonts w:ascii="Arial" w:hAnsi="Arial" w:cs="Arial"/>
          </w:rPr>
          <w:t>http://learning.gov.wales/docs/learningwales/publications/160712-understanding-the-outcomes-practitioners-guide-en.pdf</w:t>
        </w:r>
      </w:hyperlink>
    </w:p>
    <w:p w14:paraId="1E28918A" w14:textId="77777777" w:rsidR="00461681" w:rsidRDefault="00461681" w:rsidP="00461681">
      <w:pPr>
        <w:spacing w:line="360" w:lineRule="auto"/>
        <w:rPr>
          <w:rFonts w:ascii="Arial" w:hAnsi="Arial" w:cs="Arial"/>
        </w:rPr>
      </w:pPr>
      <w:r w:rsidRPr="002D4EC2">
        <w:rPr>
          <w:rFonts w:ascii="Arial" w:hAnsi="Arial" w:cs="Arial"/>
        </w:rPr>
        <w:t xml:space="preserve">[Accessed </w:t>
      </w:r>
      <w:r>
        <w:rPr>
          <w:rFonts w:ascii="Arial" w:hAnsi="Arial" w:cs="Arial"/>
        </w:rPr>
        <w:t>09.12.2017</w:t>
      </w:r>
      <w:r w:rsidRPr="002D4EC2">
        <w:rPr>
          <w:rFonts w:ascii="Arial" w:hAnsi="Arial" w:cs="Arial"/>
        </w:rPr>
        <w:t>]</w:t>
      </w:r>
    </w:p>
    <w:p w14:paraId="15641235" w14:textId="77777777" w:rsidR="00461681" w:rsidRDefault="00461681" w:rsidP="00461681">
      <w:pPr>
        <w:spacing w:line="360" w:lineRule="auto"/>
        <w:rPr>
          <w:rFonts w:ascii="Arial" w:hAnsi="Arial" w:cs="Arial"/>
        </w:rPr>
      </w:pPr>
    </w:p>
    <w:p w14:paraId="5E8831EF" w14:textId="77777777" w:rsidR="00461681" w:rsidRPr="002D4EC2" w:rsidRDefault="00461681" w:rsidP="00461681">
      <w:pPr>
        <w:spacing w:line="360" w:lineRule="auto"/>
        <w:rPr>
          <w:rFonts w:ascii="Arial" w:hAnsi="Arial" w:cs="Arial"/>
        </w:rPr>
      </w:pPr>
      <w:r w:rsidRPr="002D4EC2">
        <w:rPr>
          <w:rFonts w:ascii="Arial" w:hAnsi="Arial" w:cs="Arial"/>
        </w:rPr>
        <w:t>Welsh Government.</w:t>
      </w:r>
      <w:r>
        <w:rPr>
          <w:rFonts w:ascii="Arial" w:hAnsi="Arial" w:cs="Arial"/>
        </w:rPr>
        <w:t xml:space="preserve"> (2017)</w:t>
      </w:r>
      <w:r w:rsidRPr="002D4EC2">
        <w:rPr>
          <w:rFonts w:ascii="Arial" w:hAnsi="Arial" w:cs="Arial"/>
        </w:rPr>
        <w:t xml:space="preserve"> School Unknown. My Local Schools. </w:t>
      </w:r>
    </w:p>
    <w:p w14:paraId="29F0866D" w14:textId="77777777" w:rsidR="00461681" w:rsidRPr="002D4EC2" w:rsidRDefault="00461681" w:rsidP="00461681">
      <w:pPr>
        <w:spacing w:line="360" w:lineRule="auto"/>
        <w:rPr>
          <w:rFonts w:ascii="Arial" w:hAnsi="Arial" w:cs="Arial"/>
        </w:rPr>
      </w:pPr>
      <w:r w:rsidRPr="002D4EC2">
        <w:rPr>
          <w:rFonts w:ascii="Arial" w:hAnsi="Arial" w:cs="Arial"/>
        </w:rPr>
        <w:t xml:space="preserve">Available at: </w:t>
      </w:r>
      <w:hyperlink r:id="rId18" w:history="1">
        <w:r w:rsidRPr="002D4EC2">
          <w:rPr>
            <w:rStyle w:val="Hyperlink"/>
            <w:rFonts w:ascii="Arial" w:hAnsi="Arial" w:cs="Arial"/>
          </w:rPr>
          <w:t>http://mylocalschool.wales.gov.uk/</w:t>
        </w:r>
      </w:hyperlink>
    </w:p>
    <w:p w14:paraId="0B61CCF5" w14:textId="77777777" w:rsidR="00461681" w:rsidRDefault="00461681" w:rsidP="00461681">
      <w:pPr>
        <w:spacing w:line="360" w:lineRule="auto"/>
        <w:rPr>
          <w:rFonts w:ascii="Arial" w:hAnsi="Arial" w:cs="Arial"/>
        </w:rPr>
      </w:pPr>
      <w:r w:rsidRPr="002D4EC2">
        <w:rPr>
          <w:rFonts w:ascii="Arial" w:hAnsi="Arial" w:cs="Arial"/>
        </w:rPr>
        <w:t xml:space="preserve">[Accessed </w:t>
      </w:r>
      <w:r>
        <w:rPr>
          <w:rFonts w:ascii="Arial" w:hAnsi="Arial" w:cs="Arial"/>
        </w:rPr>
        <w:t>09.12.2017</w:t>
      </w:r>
      <w:r w:rsidRPr="002D4EC2">
        <w:rPr>
          <w:rFonts w:ascii="Arial" w:hAnsi="Arial" w:cs="Arial"/>
        </w:rPr>
        <w:t>]</w:t>
      </w:r>
    </w:p>
    <w:p w14:paraId="42007FD0" w14:textId="77777777" w:rsidR="00461681" w:rsidRDefault="00461681" w:rsidP="00461681">
      <w:pPr>
        <w:spacing w:line="360" w:lineRule="auto"/>
        <w:rPr>
          <w:rFonts w:ascii="Arial" w:hAnsi="Arial" w:cs="Arial"/>
        </w:rPr>
      </w:pPr>
    </w:p>
    <w:p w14:paraId="1B5FFE9C" w14:textId="75765022" w:rsidR="00CD5C10" w:rsidRDefault="00CD5C10" w:rsidP="00C60989">
      <w:pPr>
        <w:spacing w:line="360" w:lineRule="auto"/>
        <w:rPr>
          <w:rFonts w:ascii="Arial" w:hAnsi="Arial" w:cs="Arial"/>
        </w:rPr>
      </w:pPr>
      <w:r>
        <w:rPr>
          <w:rFonts w:ascii="Arial" w:hAnsi="Arial" w:cs="Arial"/>
        </w:rPr>
        <w:t xml:space="preserve">Welsh Government. </w:t>
      </w:r>
      <w:r w:rsidR="000E5B8A">
        <w:rPr>
          <w:rFonts w:ascii="Arial" w:hAnsi="Arial" w:cs="Arial"/>
        </w:rPr>
        <w:t>(</w:t>
      </w:r>
      <w:r>
        <w:rPr>
          <w:rFonts w:ascii="Arial" w:hAnsi="Arial" w:cs="Arial"/>
        </w:rPr>
        <w:t>2018</w:t>
      </w:r>
      <w:r w:rsidR="000E5B8A">
        <w:rPr>
          <w:rFonts w:ascii="Arial" w:hAnsi="Arial" w:cs="Arial"/>
        </w:rPr>
        <w:t xml:space="preserve">) </w:t>
      </w:r>
      <w:proofErr w:type="spellStart"/>
      <w:r>
        <w:rPr>
          <w:rFonts w:ascii="Arial" w:hAnsi="Arial" w:cs="Arial"/>
          <w:i/>
        </w:rPr>
        <w:t>Hwb</w:t>
      </w:r>
      <w:proofErr w:type="spellEnd"/>
      <w:r>
        <w:rPr>
          <w:rFonts w:ascii="Arial" w:hAnsi="Arial" w:cs="Arial"/>
          <w:i/>
        </w:rPr>
        <w:t xml:space="preserve"> ‘Problem of the Day’</w:t>
      </w:r>
      <w:r>
        <w:rPr>
          <w:rFonts w:ascii="Arial" w:hAnsi="Arial" w:cs="Arial"/>
        </w:rPr>
        <w:t xml:space="preserve">. </w:t>
      </w:r>
    </w:p>
    <w:p w14:paraId="4BAEB6D2" w14:textId="7F003688" w:rsidR="00CD5C10" w:rsidRDefault="00CD5C10" w:rsidP="00C60989">
      <w:pPr>
        <w:spacing w:line="360" w:lineRule="auto"/>
        <w:rPr>
          <w:rFonts w:ascii="Arial" w:hAnsi="Arial" w:cs="Arial"/>
        </w:rPr>
      </w:pPr>
      <w:r>
        <w:rPr>
          <w:rFonts w:ascii="Arial" w:hAnsi="Arial" w:cs="Arial"/>
        </w:rPr>
        <w:t xml:space="preserve">Available at: </w:t>
      </w:r>
      <w:hyperlink r:id="rId19" w:history="1">
        <w:r w:rsidRPr="00710A40">
          <w:rPr>
            <w:rStyle w:val="Hyperlink"/>
            <w:rFonts w:ascii="Arial" w:hAnsi="Arial" w:cs="Arial"/>
          </w:rPr>
          <w:t>https://resources.hwb.wales.gov.uk/VTC/maths-starter/ks3/eng/ProblemOfTheDay.html</w:t>
        </w:r>
      </w:hyperlink>
    </w:p>
    <w:p w14:paraId="547BD39D" w14:textId="4638FA5D" w:rsidR="00CD5C10" w:rsidRPr="00CD5C10" w:rsidRDefault="00CD5C10" w:rsidP="00C60989">
      <w:pPr>
        <w:spacing w:line="360" w:lineRule="auto"/>
        <w:rPr>
          <w:rFonts w:ascii="Arial" w:hAnsi="Arial" w:cs="Arial"/>
        </w:rPr>
      </w:pPr>
      <w:r>
        <w:rPr>
          <w:rFonts w:ascii="Arial" w:hAnsi="Arial" w:cs="Arial"/>
        </w:rPr>
        <w:t>[Accessed 04.01.2018]</w:t>
      </w:r>
    </w:p>
    <w:p w14:paraId="4CB75DAB" w14:textId="77777777" w:rsidR="00CD5C10" w:rsidRDefault="00CD5C10" w:rsidP="00C60989">
      <w:pPr>
        <w:spacing w:line="360" w:lineRule="auto"/>
        <w:rPr>
          <w:rFonts w:ascii="Arial" w:hAnsi="Arial" w:cs="Arial"/>
        </w:rPr>
      </w:pPr>
    </w:p>
    <w:p w14:paraId="7B77911A" w14:textId="77777777" w:rsidR="00C60989" w:rsidRDefault="00C60989" w:rsidP="001120A3">
      <w:pPr>
        <w:spacing w:line="360" w:lineRule="auto"/>
        <w:rPr>
          <w:rFonts w:ascii="Arial" w:hAnsi="Arial" w:cs="Arial"/>
        </w:rPr>
      </w:pPr>
    </w:p>
    <w:p w14:paraId="1B769019" w14:textId="77777777" w:rsidR="00F24FDD" w:rsidRDefault="00F24FDD" w:rsidP="001E1B20">
      <w:pPr>
        <w:spacing w:line="360" w:lineRule="auto"/>
        <w:rPr>
          <w:rFonts w:ascii="Arial" w:hAnsi="Arial" w:cs="Arial"/>
        </w:rPr>
      </w:pPr>
    </w:p>
    <w:p w14:paraId="3AC877C3" w14:textId="77777777" w:rsidR="00A37EF8" w:rsidRDefault="00A37EF8" w:rsidP="001E1B20">
      <w:pPr>
        <w:spacing w:line="360" w:lineRule="auto"/>
        <w:rPr>
          <w:rFonts w:ascii="Arial" w:hAnsi="Arial" w:cs="Arial"/>
          <w:b/>
          <w:u w:val="single"/>
        </w:rPr>
      </w:pPr>
    </w:p>
    <w:p w14:paraId="37A7577F" w14:textId="77777777" w:rsidR="00A37EF8" w:rsidRDefault="00A37EF8" w:rsidP="001E1B20">
      <w:pPr>
        <w:spacing w:line="360" w:lineRule="auto"/>
        <w:rPr>
          <w:rFonts w:ascii="Arial" w:hAnsi="Arial" w:cs="Arial"/>
          <w:b/>
          <w:u w:val="single"/>
        </w:rPr>
      </w:pPr>
    </w:p>
    <w:p w14:paraId="29D46CF1" w14:textId="77777777" w:rsidR="00A37EF8" w:rsidRDefault="00A37EF8" w:rsidP="001E1B20">
      <w:pPr>
        <w:spacing w:line="360" w:lineRule="auto"/>
        <w:rPr>
          <w:rFonts w:ascii="Arial" w:hAnsi="Arial" w:cs="Arial"/>
          <w:b/>
          <w:u w:val="single"/>
        </w:rPr>
      </w:pPr>
    </w:p>
    <w:p w14:paraId="5564302B" w14:textId="77777777" w:rsidR="00A37EF8" w:rsidRDefault="00A37EF8" w:rsidP="001E1B20">
      <w:pPr>
        <w:spacing w:line="360" w:lineRule="auto"/>
        <w:rPr>
          <w:rFonts w:ascii="Arial" w:hAnsi="Arial" w:cs="Arial"/>
          <w:b/>
          <w:u w:val="single"/>
        </w:rPr>
      </w:pPr>
    </w:p>
    <w:p w14:paraId="7F98BA8F" w14:textId="77777777" w:rsidR="00A37EF8" w:rsidRDefault="00A37EF8" w:rsidP="001E1B20">
      <w:pPr>
        <w:spacing w:line="360" w:lineRule="auto"/>
        <w:rPr>
          <w:rFonts w:ascii="Arial" w:hAnsi="Arial" w:cs="Arial"/>
          <w:b/>
          <w:u w:val="single"/>
        </w:rPr>
      </w:pPr>
    </w:p>
    <w:p w14:paraId="2139F118" w14:textId="77777777" w:rsidR="00A37EF8" w:rsidRDefault="00A37EF8" w:rsidP="001E1B20">
      <w:pPr>
        <w:spacing w:line="360" w:lineRule="auto"/>
        <w:rPr>
          <w:rFonts w:ascii="Arial" w:hAnsi="Arial" w:cs="Arial"/>
          <w:b/>
          <w:u w:val="single"/>
        </w:rPr>
      </w:pPr>
    </w:p>
    <w:p w14:paraId="46E2E3FC" w14:textId="77777777" w:rsidR="00A37EF8" w:rsidRDefault="00A37EF8" w:rsidP="001E1B20">
      <w:pPr>
        <w:spacing w:line="360" w:lineRule="auto"/>
        <w:rPr>
          <w:rFonts w:ascii="Arial" w:hAnsi="Arial" w:cs="Arial"/>
          <w:b/>
          <w:u w:val="single"/>
        </w:rPr>
      </w:pPr>
    </w:p>
    <w:p w14:paraId="09511237" w14:textId="77777777" w:rsidR="00A37EF8" w:rsidRDefault="00A37EF8" w:rsidP="001E1B20">
      <w:pPr>
        <w:spacing w:line="360" w:lineRule="auto"/>
        <w:rPr>
          <w:rFonts w:ascii="Arial" w:hAnsi="Arial" w:cs="Arial"/>
          <w:b/>
          <w:u w:val="single"/>
        </w:rPr>
      </w:pPr>
    </w:p>
    <w:p w14:paraId="06348F64" w14:textId="77777777" w:rsidR="00A37EF8" w:rsidRDefault="00A37EF8" w:rsidP="001E1B20">
      <w:pPr>
        <w:spacing w:line="360" w:lineRule="auto"/>
        <w:rPr>
          <w:rFonts w:ascii="Arial" w:hAnsi="Arial" w:cs="Arial"/>
          <w:b/>
          <w:u w:val="single"/>
        </w:rPr>
      </w:pPr>
    </w:p>
    <w:p w14:paraId="296DA6C7" w14:textId="77777777" w:rsidR="00A37EF8" w:rsidRDefault="00A37EF8" w:rsidP="001E1B20">
      <w:pPr>
        <w:spacing w:line="360" w:lineRule="auto"/>
        <w:rPr>
          <w:rFonts w:ascii="Arial" w:hAnsi="Arial" w:cs="Arial"/>
          <w:b/>
          <w:u w:val="single"/>
        </w:rPr>
      </w:pPr>
    </w:p>
    <w:p w14:paraId="66640421" w14:textId="77777777" w:rsidR="00A37EF8" w:rsidRDefault="00A37EF8" w:rsidP="001E1B20">
      <w:pPr>
        <w:spacing w:line="360" w:lineRule="auto"/>
        <w:rPr>
          <w:rFonts w:ascii="Arial" w:hAnsi="Arial" w:cs="Arial"/>
          <w:b/>
          <w:u w:val="single"/>
        </w:rPr>
      </w:pPr>
    </w:p>
    <w:p w14:paraId="57898D26" w14:textId="77777777" w:rsidR="003C494A" w:rsidRDefault="003C494A" w:rsidP="001E1B20">
      <w:pPr>
        <w:spacing w:line="360" w:lineRule="auto"/>
        <w:rPr>
          <w:rFonts w:ascii="Arial" w:hAnsi="Arial" w:cs="Arial"/>
          <w:b/>
          <w:u w:val="single"/>
        </w:rPr>
      </w:pPr>
    </w:p>
    <w:p w14:paraId="7ED7BE2E" w14:textId="77777777" w:rsidR="00B005DC" w:rsidRDefault="00B005DC" w:rsidP="001E1B20">
      <w:pPr>
        <w:spacing w:line="360" w:lineRule="auto"/>
        <w:rPr>
          <w:rFonts w:ascii="Arial" w:hAnsi="Arial" w:cs="Arial"/>
          <w:b/>
          <w:u w:val="single"/>
        </w:rPr>
      </w:pPr>
    </w:p>
    <w:p w14:paraId="73746704" w14:textId="77777777" w:rsidR="00B005DC" w:rsidRDefault="00B005DC" w:rsidP="001E1B20">
      <w:pPr>
        <w:spacing w:line="360" w:lineRule="auto"/>
        <w:rPr>
          <w:rFonts w:ascii="Arial" w:hAnsi="Arial" w:cs="Arial"/>
          <w:b/>
          <w:u w:val="single"/>
        </w:rPr>
      </w:pPr>
    </w:p>
    <w:p w14:paraId="53A0F871" w14:textId="77777777" w:rsidR="00B005DC" w:rsidRDefault="00B005DC" w:rsidP="001E1B20">
      <w:pPr>
        <w:spacing w:line="360" w:lineRule="auto"/>
        <w:rPr>
          <w:rFonts w:ascii="Arial" w:hAnsi="Arial" w:cs="Arial"/>
          <w:b/>
          <w:u w:val="single"/>
        </w:rPr>
      </w:pPr>
    </w:p>
    <w:p w14:paraId="557E2109" w14:textId="77777777" w:rsidR="00B005DC" w:rsidRDefault="00B005DC" w:rsidP="001E1B20">
      <w:pPr>
        <w:spacing w:line="360" w:lineRule="auto"/>
        <w:rPr>
          <w:rFonts w:ascii="Arial" w:hAnsi="Arial" w:cs="Arial"/>
          <w:b/>
          <w:u w:val="single"/>
        </w:rPr>
      </w:pPr>
    </w:p>
    <w:p w14:paraId="2E82DBE3" w14:textId="04CAB789" w:rsidR="00F24FDD" w:rsidRPr="000277BA" w:rsidRDefault="00F24FDD" w:rsidP="000277BA">
      <w:pPr>
        <w:pStyle w:val="Heading1"/>
        <w:rPr>
          <w:rFonts w:ascii="Arial" w:hAnsi="Arial" w:cs="Arial"/>
          <w:b/>
          <w:color w:val="auto"/>
          <w:sz w:val="24"/>
          <w:szCs w:val="24"/>
          <w:u w:val="single"/>
        </w:rPr>
      </w:pPr>
      <w:bookmarkStart w:id="7" w:name="_Toc502322110"/>
      <w:r w:rsidRPr="000277BA">
        <w:rPr>
          <w:rFonts w:ascii="Arial" w:hAnsi="Arial" w:cs="Arial"/>
          <w:b/>
          <w:color w:val="auto"/>
          <w:sz w:val="24"/>
          <w:szCs w:val="24"/>
          <w:u w:val="single"/>
        </w:rPr>
        <w:lastRenderedPageBreak/>
        <w:t>Appendices</w:t>
      </w:r>
      <w:bookmarkEnd w:id="7"/>
    </w:p>
    <w:p w14:paraId="6D3A4DE8" w14:textId="5159A501" w:rsidR="00F24FDD" w:rsidRPr="003C494A" w:rsidRDefault="00F24FDD" w:rsidP="001E1B20">
      <w:pPr>
        <w:spacing w:line="360" w:lineRule="auto"/>
        <w:rPr>
          <w:rFonts w:ascii="Arial" w:hAnsi="Arial" w:cs="Arial"/>
          <w:u w:val="single"/>
        </w:rPr>
      </w:pPr>
      <w:r w:rsidRPr="003C494A">
        <w:rPr>
          <w:rFonts w:ascii="Arial" w:hAnsi="Arial" w:cs="Arial"/>
          <w:u w:val="single"/>
        </w:rPr>
        <w:t>Appendix 1.1</w:t>
      </w:r>
    </w:p>
    <w:p w14:paraId="6FEFA6A8" w14:textId="482E9865" w:rsidR="00F24FDD" w:rsidRDefault="00F24FDD" w:rsidP="001E1B20">
      <w:pPr>
        <w:spacing w:line="360" w:lineRule="auto"/>
        <w:rPr>
          <w:rFonts w:ascii="Arial" w:hAnsi="Arial" w:cs="Arial"/>
        </w:rPr>
      </w:pPr>
      <w:r>
        <w:rPr>
          <w:rFonts w:ascii="Arial" w:hAnsi="Arial" w:cs="Arial"/>
        </w:rPr>
        <w:t>Exploratory research conducted as part of UWTSD Professional Learning Journey</w:t>
      </w:r>
    </w:p>
    <w:p w14:paraId="3E9889F3" w14:textId="77777777" w:rsidR="006E4C66" w:rsidRDefault="006E4C66" w:rsidP="001E1B20">
      <w:pPr>
        <w:spacing w:line="360" w:lineRule="auto"/>
        <w:rPr>
          <w:rFonts w:ascii="Arial" w:hAnsi="Arial" w:cs="Arial"/>
        </w:rPr>
      </w:pPr>
    </w:p>
    <w:p w14:paraId="7CF0F8B4" w14:textId="438211E5" w:rsidR="006E4C66" w:rsidRPr="00992907" w:rsidRDefault="006E4C66" w:rsidP="001E1B20">
      <w:pPr>
        <w:spacing w:line="360" w:lineRule="auto"/>
        <w:rPr>
          <w:rFonts w:ascii="Arial" w:hAnsi="Arial" w:cs="Arial"/>
          <w:u w:val="single"/>
        </w:rPr>
      </w:pPr>
      <w:r w:rsidRPr="00992907">
        <w:rPr>
          <w:rFonts w:ascii="Arial" w:hAnsi="Arial" w:cs="Arial"/>
          <w:u w:val="single"/>
        </w:rPr>
        <w:t>Listening to Learners Audit</w:t>
      </w:r>
    </w:p>
    <w:tbl>
      <w:tblPr>
        <w:tblStyle w:val="TableGrid"/>
        <w:tblW w:w="0" w:type="auto"/>
        <w:tblLook w:val="04A0" w:firstRow="1" w:lastRow="0" w:firstColumn="1" w:lastColumn="0" w:noHBand="0" w:noVBand="1"/>
      </w:tblPr>
      <w:tblGrid>
        <w:gridCol w:w="4390"/>
        <w:gridCol w:w="2344"/>
        <w:gridCol w:w="2276"/>
      </w:tblGrid>
      <w:tr w:rsidR="006E4C66" w:rsidRPr="00992907" w14:paraId="5FA18967" w14:textId="77777777" w:rsidTr="006E4C66">
        <w:tc>
          <w:tcPr>
            <w:tcW w:w="4390" w:type="dxa"/>
          </w:tcPr>
          <w:p w14:paraId="6F6E4136" w14:textId="77777777" w:rsidR="006E4C66" w:rsidRPr="00992907" w:rsidRDefault="006E4C66" w:rsidP="002A33CF">
            <w:pPr>
              <w:rPr>
                <w:rFonts w:ascii="Arial" w:hAnsi="Arial" w:cs="Arial"/>
              </w:rPr>
            </w:pPr>
          </w:p>
        </w:tc>
        <w:tc>
          <w:tcPr>
            <w:tcW w:w="2344" w:type="dxa"/>
          </w:tcPr>
          <w:p w14:paraId="73C8957F" w14:textId="532128C8" w:rsidR="006E4C66" w:rsidRPr="00992907" w:rsidRDefault="006E4C66" w:rsidP="006E4C66">
            <w:pPr>
              <w:jc w:val="center"/>
              <w:rPr>
                <w:rFonts w:ascii="Arial" w:hAnsi="Arial" w:cs="Arial"/>
                <w:b/>
              </w:rPr>
            </w:pPr>
            <w:r w:rsidRPr="00992907">
              <w:rPr>
                <w:rFonts w:ascii="Arial" w:hAnsi="Arial" w:cs="Arial"/>
                <w:b/>
              </w:rPr>
              <w:t>Year 4</w:t>
            </w:r>
          </w:p>
        </w:tc>
        <w:tc>
          <w:tcPr>
            <w:tcW w:w="2276" w:type="dxa"/>
          </w:tcPr>
          <w:p w14:paraId="711C2417" w14:textId="3A265DDE" w:rsidR="006E4C66" w:rsidRPr="00992907" w:rsidRDefault="006E4C66" w:rsidP="006E4C66">
            <w:pPr>
              <w:jc w:val="center"/>
              <w:rPr>
                <w:rFonts w:ascii="Arial" w:hAnsi="Arial" w:cs="Arial"/>
                <w:b/>
              </w:rPr>
            </w:pPr>
            <w:r w:rsidRPr="00992907">
              <w:rPr>
                <w:rFonts w:ascii="Arial" w:hAnsi="Arial" w:cs="Arial"/>
                <w:b/>
              </w:rPr>
              <w:t>Year 6</w:t>
            </w:r>
          </w:p>
        </w:tc>
      </w:tr>
      <w:tr w:rsidR="006E4C66" w:rsidRPr="00992907" w14:paraId="5C4E301C" w14:textId="77777777" w:rsidTr="006E4C66">
        <w:tc>
          <w:tcPr>
            <w:tcW w:w="4390" w:type="dxa"/>
          </w:tcPr>
          <w:p w14:paraId="347C36C0" w14:textId="77777777" w:rsidR="006E4C66" w:rsidRPr="00992907" w:rsidRDefault="006E4C66" w:rsidP="002A33CF">
            <w:pPr>
              <w:rPr>
                <w:rFonts w:ascii="Arial" w:hAnsi="Arial" w:cs="Arial"/>
                <w:b/>
              </w:rPr>
            </w:pPr>
            <w:r w:rsidRPr="00992907">
              <w:rPr>
                <w:rFonts w:ascii="Arial" w:hAnsi="Arial" w:cs="Arial"/>
                <w:b/>
              </w:rPr>
              <w:t>What do you find difficult about mathematics?</w:t>
            </w:r>
          </w:p>
        </w:tc>
        <w:tc>
          <w:tcPr>
            <w:tcW w:w="2344" w:type="dxa"/>
          </w:tcPr>
          <w:p w14:paraId="1C4D2551" w14:textId="77777777" w:rsidR="006E4C66" w:rsidRPr="00992907" w:rsidRDefault="006E4C66" w:rsidP="002A33CF">
            <w:pPr>
              <w:rPr>
                <w:rFonts w:ascii="Arial" w:hAnsi="Arial" w:cs="Arial"/>
              </w:rPr>
            </w:pPr>
            <w:r w:rsidRPr="00992907">
              <w:rPr>
                <w:rFonts w:ascii="Arial" w:hAnsi="Arial" w:cs="Arial"/>
              </w:rPr>
              <w:t>Time</w:t>
            </w:r>
          </w:p>
          <w:p w14:paraId="569D456E" w14:textId="77777777" w:rsidR="006E4C66" w:rsidRPr="00992907" w:rsidRDefault="006E4C66" w:rsidP="002A33CF">
            <w:pPr>
              <w:rPr>
                <w:rFonts w:ascii="Arial" w:hAnsi="Arial" w:cs="Arial"/>
              </w:rPr>
            </w:pPr>
            <w:r w:rsidRPr="00992907">
              <w:rPr>
                <w:rFonts w:ascii="Arial" w:hAnsi="Arial" w:cs="Arial"/>
              </w:rPr>
              <w:t>Times Tables</w:t>
            </w:r>
          </w:p>
          <w:p w14:paraId="6A7D5EDB" w14:textId="4A85DF1A" w:rsidR="006E4C66" w:rsidRPr="00992907" w:rsidRDefault="006E4C66" w:rsidP="002A33CF">
            <w:pPr>
              <w:rPr>
                <w:rFonts w:ascii="Arial" w:hAnsi="Arial" w:cs="Arial"/>
              </w:rPr>
            </w:pPr>
            <w:r w:rsidRPr="00992907">
              <w:rPr>
                <w:rFonts w:ascii="Arial" w:hAnsi="Arial" w:cs="Arial"/>
              </w:rPr>
              <w:t>Problem solving</w:t>
            </w:r>
          </w:p>
        </w:tc>
        <w:tc>
          <w:tcPr>
            <w:tcW w:w="2276" w:type="dxa"/>
          </w:tcPr>
          <w:p w14:paraId="66ACE5DA" w14:textId="77777777" w:rsidR="006E4C66" w:rsidRPr="00992907" w:rsidRDefault="006E4C66" w:rsidP="002A33CF">
            <w:pPr>
              <w:rPr>
                <w:rFonts w:ascii="Arial" w:hAnsi="Arial" w:cs="Arial"/>
              </w:rPr>
            </w:pPr>
            <w:r w:rsidRPr="00992907">
              <w:rPr>
                <w:rFonts w:ascii="Arial" w:hAnsi="Arial" w:cs="Arial"/>
              </w:rPr>
              <w:t>Choosing the correct method</w:t>
            </w:r>
          </w:p>
          <w:p w14:paraId="0CCCC104" w14:textId="77777777" w:rsidR="006E4C66" w:rsidRPr="00992907" w:rsidRDefault="006E4C66" w:rsidP="002A33CF">
            <w:pPr>
              <w:rPr>
                <w:rFonts w:ascii="Arial" w:hAnsi="Arial" w:cs="Arial"/>
              </w:rPr>
            </w:pPr>
            <w:r w:rsidRPr="00992907">
              <w:rPr>
                <w:rFonts w:ascii="Arial" w:hAnsi="Arial" w:cs="Arial"/>
              </w:rPr>
              <w:t>Fractions and Percentages</w:t>
            </w:r>
          </w:p>
          <w:p w14:paraId="11FAC46C" w14:textId="26155E64" w:rsidR="006E4C66" w:rsidRPr="00992907" w:rsidRDefault="006E4C66" w:rsidP="002A33CF">
            <w:pPr>
              <w:rPr>
                <w:rFonts w:ascii="Arial" w:hAnsi="Arial" w:cs="Arial"/>
              </w:rPr>
            </w:pPr>
            <w:r w:rsidRPr="00992907">
              <w:rPr>
                <w:rFonts w:ascii="Arial" w:hAnsi="Arial" w:cs="Arial"/>
              </w:rPr>
              <w:t>Reasoning</w:t>
            </w:r>
          </w:p>
        </w:tc>
      </w:tr>
    </w:tbl>
    <w:p w14:paraId="4D621E3B" w14:textId="77777777" w:rsidR="00F24FDD" w:rsidRPr="00992907" w:rsidRDefault="00F24FDD" w:rsidP="001E1B20">
      <w:pPr>
        <w:spacing w:line="360" w:lineRule="auto"/>
        <w:rPr>
          <w:rFonts w:ascii="Arial" w:hAnsi="Arial" w:cs="Arial"/>
        </w:rPr>
      </w:pPr>
    </w:p>
    <w:p w14:paraId="19069152" w14:textId="297803E4" w:rsidR="00992907" w:rsidRPr="00992907" w:rsidRDefault="00992907" w:rsidP="001E1B20">
      <w:pPr>
        <w:spacing w:line="360" w:lineRule="auto"/>
        <w:rPr>
          <w:rFonts w:ascii="Arial" w:hAnsi="Arial" w:cs="Arial"/>
          <w:u w:val="single"/>
        </w:rPr>
      </w:pPr>
      <w:r w:rsidRPr="00992907">
        <w:rPr>
          <w:rFonts w:ascii="Arial" w:hAnsi="Arial" w:cs="Arial"/>
          <w:u w:val="single"/>
        </w:rPr>
        <w:t>Work Scrutiny Audit</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3"/>
        <w:gridCol w:w="5333"/>
      </w:tblGrid>
      <w:tr w:rsidR="00992907" w:rsidRPr="00992907" w14:paraId="078212AD" w14:textId="77777777" w:rsidTr="00992907">
        <w:trPr>
          <w:trHeight w:val="87"/>
        </w:trPr>
        <w:tc>
          <w:tcPr>
            <w:tcW w:w="3743" w:type="dxa"/>
            <w:shd w:val="clear" w:color="auto" w:fill="auto"/>
          </w:tcPr>
          <w:p w14:paraId="17745799" w14:textId="77777777" w:rsidR="00992907" w:rsidRPr="00992907" w:rsidRDefault="00992907" w:rsidP="002A33CF">
            <w:pPr>
              <w:pStyle w:val="Default"/>
              <w:spacing w:line="276" w:lineRule="auto"/>
              <w:rPr>
                <w:rFonts w:ascii="Arial" w:hAnsi="Arial" w:cs="Arial"/>
                <w:color w:val="auto"/>
                <w:lang w:eastAsia="en-US"/>
              </w:rPr>
            </w:pPr>
          </w:p>
        </w:tc>
        <w:tc>
          <w:tcPr>
            <w:tcW w:w="5333" w:type="dxa"/>
            <w:shd w:val="clear" w:color="auto" w:fill="auto"/>
          </w:tcPr>
          <w:p w14:paraId="65513AC8" w14:textId="2413217C" w:rsidR="00992907" w:rsidRPr="00992907" w:rsidRDefault="00992907" w:rsidP="002A33CF">
            <w:pPr>
              <w:spacing w:line="315" w:lineRule="exact"/>
              <w:rPr>
                <w:rFonts w:ascii="Arial" w:eastAsia="Arial" w:hAnsi="Arial" w:cs="Arial"/>
                <w:b/>
                <w:bCs/>
              </w:rPr>
            </w:pPr>
            <w:r w:rsidRPr="00992907">
              <w:rPr>
                <w:rFonts w:ascii="Arial" w:eastAsia="Arial" w:hAnsi="Arial" w:cs="Arial"/>
                <w:b/>
                <w:bCs/>
              </w:rPr>
              <w:t>Summary</w:t>
            </w:r>
          </w:p>
        </w:tc>
      </w:tr>
      <w:tr w:rsidR="00992907" w:rsidRPr="00992907" w14:paraId="6F8A58A7" w14:textId="77777777" w:rsidTr="00992907">
        <w:trPr>
          <w:trHeight w:val="1541"/>
        </w:trPr>
        <w:tc>
          <w:tcPr>
            <w:tcW w:w="3743" w:type="dxa"/>
            <w:shd w:val="clear" w:color="auto" w:fill="auto"/>
          </w:tcPr>
          <w:p w14:paraId="56020EFB" w14:textId="77777777" w:rsidR="00992907" w:rsidRPr="00992907" w:rsidRDefault="00992907" w:rsidP="002A33CF">
            <w:pPr>
              <w:pStyle w:val="Default"/>
              <w:spacing w:line="276" w:lineRule="auto"/>
              <w:rPr>
                <w:rFonts w:ascii="Arial" w:hAnsi="Arial" w:cs="Arial"/>
                <w:b/>
                <w:color w:val="auto"/>
                <w:lang w:eastAsia="en-US"/>
              </w:rPr>
            </w:pPr>
            <w:r w:rsidRPr="00992907">
              <w:rPr>
                <w:rFonts w:ascii="Arial" w:hAnsi="Arial" w:cs="Arial"/>
                <w:b/>
                <w:color w:val="auto"/>
                <w:lang w:eastAsia="en-US"/>
              </w:rPr>
              <w:t xml:space="preserve">Is there evidence of pupils reasoning, thinking, and problem solving skills? </w:t>
            </w:r>
          </w:p>
          <w:p w14:paraId="2805853B" w14:textId="77777777" w:rsidR="00992907" w:rsidRPr="00992907" w:rsidRDefault="00992907" w:rsidP="002A33CF">
            <w:pPr>
              <w:pStyle w:val="Default"/>
              <w:spacing w:line="276" w:lineRule="auto"/>
              <w:rPr>
                <w:rFonts w:ascii="Arial" w:hAnsi="Arial" w:cs="Arial"/>
                <w:color w:val="auto"/>
              </w:rPr>
            </w:pPr>
          </w:p>
        </w:tc>
        <w:tc>
          <w:tcPr>
            <w:tcW w:w="5333" w:type="dxa"/>
            <w:shd w:val="clear" w:color="auto" w:fill="auto"/>
          </w:tcPr>
          <w:p w14:paraId="216717B5" w14:textId="369A18B7" w:rsidR="00992907" w:rsidRPr="00992907" w:rsidRDefault="00992907" w:rsidP="002A33CF">
            <w:pPr>
              <w:spacing w:line="315" w:lineRule="exact"/>
              <w:rPr>
                <w:rFonts w:ascii="Arial" w:eastAsia="Arial" w:hAnsi="Arial" w:cs="Arial"/>
                <w:bCs/>
              </w:rPr>
            </w:pPr>
            <w:r w:rsidRPr="00992907">
              <w:rPr>
                <w:rFonts w:ascii="Arial" w:eastAsia="Arial" w:hAnsi="Arial" w:cs="Arial"/>
                <w:bCs/>
              </w:rPr>
              <w:t xml:space="preserve">Pupils engage well in ‘Friday’ reasoning lessons. Pupil comments show that they find these lessons challenging. None to very little evidence found of reasoning activities in everyday practice. </w:t>
            </w:r>
          </w:p>
        </w:tc>
      </w:tr>
    </w:tbl>
    <w:p w14:paraId="4972CCCD" w14:textId="77777777" w:rsidR="001120A3" w:rsidRDefault="001120A3" w:rsidP="001120A3">
      <w:pPr>
        <w:spacing w:line="360" w:lineRule="auto"/>
        <w:rPr>
          <w:rFonts w:ascii="Arial" w:hAnsi="Arial" w:cs="Arial"/>
        </w:rPr>
      </w:pPr>
    </w:p>
    <w:p w14:paraId="0B0F7D8E" w14:textId="548F327D" w:rsidR="003C494A" w:rsidRPr="003C494A" w:rsidRDefault="003C494A" w:rsidP="003C494A">
      <w:pPr>
        <w:spacing w:line="360" w:lineRule="auto"/>
        <w:rPr>
          <w:rFonts w:ascii="Arial" w:hAnsi="Arial" w:cs="Arial"/>
          <w:u w:val="single"/>
        </w:rPr>
      </w:pPr>
      <w:r w:rsidRPr="003C494A">
        <w:rPr>
          <w:rFonts w:ascii="Arial" w:hAnsi="Arial" w:cs="Arial"/>
          <w:u w:val="single"/>
        </w:rPr>
        <w:t>Appendix 1.2</w:t>
      </w:r>
    </w:p>
    <w:p w14:paraId="6C505AFE" w14:textId="0868C279" w:rsidR="003C494A" w:rsidRDefault="003C494A" w:rsidP="003C494A">
      <w:pPr>
        <w:spacing w:line="360" w:lineRule="auto"/>
        <w:rPr>
          <w:rFonts w:ascii="Arial" w:hAnsi="Arial" w:cs="Arial"/>
        </w:rPr>
      </w:pPr>
      <w:r>
        <w:rPr>
          <w:rFonts w:ascii="Arial" w:hAnsi="Arial" w:cs="Arial"/>
        </w:rPr>
        <w:t>Pupil voice group discussion after fortnight process of modelling new ‘reasoning starters’</w:t>
      </w:r>
    </w:p>
    <w:p w14:paraId="61BFBB22" w14:textId="77777777" w:rsidR="003C494A" w:rsidRDefault="003C494A" w:rsidP="003C494A">
      <w:pPr>
        <w:spacing w:line="360" w:lineRule="auto"/>
        <w:rPr>
          <w:rFonts w:ascii="Arial" w:hAnsi="Arial" w:cs="Arial"/>
        </w:rPr>
      </w:pPr>
    </w:p>
    <w:p w14:paraId="137AE0BE" w14:textId="77777777" w:rsidR="003C494A" w:rsidRPr="00992907" w:rsidRDefault="003C494A" w:rsidP="003C494A">
      <w:pPr>
        <w:spacing w:line="360" w:lineRule="auto"/>
        <w:rPr>
          <w:rFonts w:ascii="Arial" w:hAnsi="Arial" w:cs="Arial"/>
          <w:u w:val="single"/>
        </w:rPr>
      </w:pPr>
      <w:r w:rsidRPr="00992907">
        <w:rPr>
          <w:rFonts w:ascii="Arial" w:hAnsi="Arial" w:cs="Arial"/>
          <w:u w:val="single"/>
        </w:rPr>
        <w:t>Listening to Learners Audit</w:t>
      </w:r>
    </w:p>
    <w:tbl>
      <w:tblPr>
        <w:tblStyle w:val="TableGrid"/>
        <w:tblW w:w="0" w:type="auto"/>
        <w:tblLook w:val="04A0" w:firstRow="1" w:lastRow="0" w:firstColumn="1" w:lastColumn="0" w:noHBand="0" w:noVBand="1"/>
      </w:tblPr>
      <w:tblGrid>
        <w:gridCol w:w="1696"/>
        <w:gridCol w:w="1733"/>
        <w:gridCol w:w="2662"/>
        <w:gridCol w:w="2919"/>
      </w:tblGrid>
      <w:tr w:rsidR="003C494A" w:rsidRPr="00992907" w14:paraId="271EB25C" w14:textId="52753020" w:rsidTr="003C494A">
        <w:trPr>
          <w:trHeight w:val="266"/>
        </w:trPr>
        <w:tc>
          <w:tcPr>
            <w:tcW w:w="1696" w:type="dxa"/>
          </w:tcPr>
          <w:p w14:paraId="6C0CA73F" w14:textId="77777777" w:rsidR="003C494A" w:rsidRPr="00992907" w:rsidRDefault="003C494A" w:rsidP="002A33CF">
            <w:pPr>
              <w:rPr>
                <w:rFonts w:ascii="Arial" w:hAnsi="Arial" w:cs="Arial"/>
              </w:rPr>
            </w:pPr>
          </w:p>
        </w:tc>
        <w:tc>
          <w:tcPr>
            <w:tcW w:w="1733" w:type="dxa"/>
          </w:tcPr>
          <w:p w14:paraId="0B1B086B" w14:textId="1D34FFA1" w:rsidR="003C494A" w:rsidRPr="00992907" w:rsidRDefault="003C494A" w:rsidP="002A33CF">
            <w:pPr>
              <w:jc w:val="center"/>
              <w:rPr>
                <w:rFonts w:ascii="Arial" w:hAnsi="Arial" w:cs="Arial"/>
                <w:b/>
              </w:rPr>
            </w:pPr>
            <w:r>
              <w:rPr>
                <w:rFonts w:ascii="Arial" w:hAnsi="Arial" w:cs="Arial"/>
                <w:b/>
              </w:rPr>
              <w:t>Pupil A</w:t>
            </w:r>
          </w:p>
        </w:tc>
        <w:tc>
          <w:tcPr>
            <w:tcW w:w="2662" w:type="dxa"/>
          </w:tcPr>
          <w:p w14:paraId="55C6B9DA" w14:textId="153F8F05" w:rsidR="003C494A" w:rsidRPr="00992907" w:rsidRDefault="003C494A" w:rsidP="002A33CF">
            <w:pPr>
              <w:jc w:val="center"/>
              <w:rPr>
                <w:rFonts w:ascii="Arial" w:hAnsi="Arial" w:cs="Arial"/>
                <w:b/>
              </w:rPr>
            </w:pPr>
            <w:r>
              <w:rPr>
                <w:rFonts w:ascii="Arial" w:hAnsi="Arial" w:cs="Arial"/>
                <w:b/>
              </w:rPr>
              <w:t>Pupil B</w:t>
            </w:r>
          </w:p>
        </w:tc>
        <w:tc>
          <w:tcPr>
            <w:tcW w:w="2919" w:type="dxa"/>
          </w:tcPr>
          <w:p w14:paraId="74C42199" w14:textId="425E69E4" w:rsidR="003C494A" w:rsidRPr="00992907" w:rsidRDefault="003C494A" w:rsidP="002A33CF">
            <w:pPr>
              <w:jc w:val="center"/>
              <w:rPr>
                <w:rFonts w:ascii="Arial" w:hAnsi="Arial" w:cs="Arial"/>
                <w:b/>
              </w:rPr>
            </w:pPr>
            <w:r>
              <w:rPr>
                <w:rFonts w:ascii="Arial" w:hAnsi="Arial" w:cs="Arial"/>
                <w:b/>
              </w:rPr>
              <w:t>Pupil C</w:t>
            </w:r>
          </w:p>
        </w:tc>
      </w:tr>
      <w:tr w:rsidR="003C494A" w:rsidRPr="00992907" w14:paraId="18C81498" w14:textId="2349F2F4" w:rsidTr="003C494A">
        <w:trPr>
          <w:trHeight w:val="1396"/>
        </w:trPr>
        <w:tc>
          <w:tcPr>
            <w:tcW w:w="1696" w:type="dxa"/>
          </w:tcPr>
          <w:p w14:paraId="5FAD43D1" w14:textId="3A2C72B1" w:rsidR="003C494A" w:rsidRPr="00992907" w:rsidRDefault="003C494A" w:rsidP="002A33CF">
            <w:pPr>
              <w:rPr>
                <w:rFonts w:ascii="Arial" w:hAnsi="Arial" w:cs="Arial"/>
                <w:b/>
              </w:rPr>
            </w:pPr>
            <w:r>
              <w:rPr>
                <w:rFonts w:ascii="Arial" w:hAnsi="Arial" w:cs="Arial"/>
                <w:b/>
              </w:rPr>
              <w:t>Did you like the activities?</w:t>
            </w:r>
          </w:p>
        </w:tc>
        <w:tc>
          <w:tcPr>
            <w:tcW w:w="1733" w:type="dxa"/>
          </w:tcPr>
          <w:p w14:paraId="461E7054" w14:textId="540FDCCC" w:rsidR="003C494A" w:rsidRPr="00992907" w:rsidRDefault="003C494A" w:rsidP="002A33CF">
            <w:pPr>
              <w:rPr>
                <w:rFonts w:ascii="Arial" w:hAnsi="Arial" w:cs="Arial"/>
              </w:rPr>
            </w:pPr>
            <w:r>
              <w:rPr>
                <w:rFonts w:ascii="Arial" w:hAnsi="Arial" w:cs="Arial"/>
              </w:rPr>
              <w:t>Yes, they helped challenge me.</w:t>
            </w:r>
          </w:p>
        </w:tc>
        <w:tc>
          <w:tcPr>
            <w:tcW w:w="2662" w:type="dxa"/>
          </w:tcPr>
          <w:p w14:paraId="51902CD9" w14:textId="19A11784" w:rsidR="003C494A" w:rsidRDefault="003C494A" w:rsidP="002A33CF">
            <w:pPr>
              <w:rPr>
                <w:rFonts w:ascii="Arial" w:hAnsi="Arial" w:cs="Arial"/>
              </w:rPr>
            </w:pPr>
            <w:r>
              <w:rPr>
                <w:rFonts w:ascii="Arial" w:hAnsi="Arial" w:cs="Arial"/>
              </w:rPr>
              <w:t>I enjoyed them as they made me think more at the start of the lesson.</w:t>
            </w:r>
          </w:p>
        </w:tc>
        <w:tc>
          <w:tcPr>
            <w:tcW w:w="2919" w:type="dxa"/>
          </w:tcPr>
          <w:p w14:paraId="66FA4498" w14:textId="7F9660A3" w:rsidR="003C494A" w:rsidRDefault="003C494A" w:rsidP="002A33CF">
            <w:pPr>
              <w:rPr>
                <w:rFonts w:ascii="Arial" w:hAnsi="Arial" w:cs="Arial"/>
              </w:rPr>
            </w:pPr>
            <w:r>
              <w:rPr>
                <w:rFonts w:ascii="Arial" w:hAnsi="Arial" w:cs="Arial"/>
              </w:rPr>
              <w:t>Yes, they were really fun.</w:t>
            </w:r>
          </w:p>
        </w:tc>
      </w:tr>
      <w:tr w:rsidR="003C494A" w:rsidRPr="00992907" w14:paraId="6D2E4F10" w14:textId="77777777" w:rsidTr="003C494A">
        <w:trPr>
          <w:trHeight w:val="1396"/>
        </w:trPr>
        <w:tc>
          <w:tcPr>
            <w:tcW w:w="1696" w:type="dxa"/>
          </w:tcPr>
          <w:p w14:paraId="333AC686" w14:textId="249BFA99" w:rsidR="003C494A" w:rsidRDefault="003C494A" w:rsidP="002A33CF">
            <w:pPr>
              <w:rPr>
                <w:rFonts w:ascii="Arial" w:hAnsi="Arial" w:cs="Arial"/>
                <w:b/>
              </w:rPr>
            </w:pPr>
            <w:r>
              <w:rPr>
                <w:rFonts w:ascii="Arial" w:hAnsi="Arial" w:cs="Arial"/>
                <w:b/>
              </w:rPr>
              <w:t>Which activity did you like the most?</w:t>
            </w:r>
          </w:p>
        </w:tc>
        <w:tc>
          <w:tcPr>
            <w:tcW w:w="1733" w:type="dxa"/>
          </w:tcPr>
          <w:p w14:paraId="70DECFA1" w14:textId="0EE974B6" w:rsidR="003C494A" w:rsidRDefault="003C494A" w:rsidP="002A33CF">
            <w:pPr>
              <w:rPr>
                <w:rFonts w:ascii="Arial" w:hAnsi="Arial" w:cs="Arial"/>
              </w:rPr>
            </w:pPr>
            <w:proofErr w:type="spellStart"/>
            <w:r>
              <w:rPr>
                <w:rFonts w:ascii="Arial" w:hAnsi="Arial" w:cs="Arial"/>
              </w:rPr>
              <w:t>Solvemoji</w:t>
            </w:r>
            <w:proofErr w:type="spellEnd"/>
            <w:r>
              <w:rPr>
                <w:rFonts w:ascii="Arial" w:hAnsi="Arial" w:cs="Arial"/>
              </w:rPr>
              <w:t xml:space="preserve"> because it was fun working with the </w:t>
            </w:r>
            <w:proofErr w:type="spellStart"/>
            <w:r>
              <w:rPr>
                <w:rFonts w:ascii="Arial" w:hAnsi="Arial" w:cs="Arial"/>
              </w:rPr>
              <w:t>emojis</w:t>
            </w:r>
            <w:proofErr w:type="spellEnd"/>
            <w:r>
              <w:rPr>
                <w:rFonts w:ascii="Arial" w:hAnsi="Arial" w:cs="Arial"/>
              </w:rPr>
              <w:t>.</w:t>
            </w:r>
          </w:p>
        </w:tc>
        <w:tc>
          <w:tcPr>
            <w:tcW w:w="2662" w:type="dxa"/>
          </w:tcPr>
          <w:p w14:paraId="2ED0423C" w14:textId="2D2F1547" w:rsidR="003C494A" w:rsidRDefault="003C494A" w:rsidP="002A33CF">
            <w:pPr>
              <w:rPr>
                <w:rFonts w:ascii="Arial" w:hAnsi="Arial" w:cs="Arial"/>
              </w:rPr>
            </w:pPr>
            <w:r>
              <w:rPr>
                <w:rFonts w:ascii="Arial" w:hAnsi="Arial" w:cs="Arial"/>
              </w:rPr>
              <w:t>I liked the odd one out as they could all be the odd one,</w:t>
            </w:r>
          </w:p>
        </w:tc>
        <w:tc>
          <w:tcPr>
            <w:tcW w:w="2919" w:type="dxa"/>
          </w:tcPr>
          <w:p w14:paraId="0689BD42" w14:textId="57F654D6" w:rsidR="003C494A" w:rsidRDefault="003C494A" w:rsidP="002A33CF">
            <w:pPr>
              <w:rPr>
                <w:rFonts w:ascii="Arial" w:hAnsi="Arial" w:cs="Arial"/>
              </w:rPr>
            </w:pPr>
            <w:proofErr w:type="spellStart"/>
            <w:r>
              <w:rPr>
                <w:rFonts w:ascii="Arial" w:hAnsi="Arial" w:cs="Arial"/>
              </w:rPr>
              <w:t>Solvemoji</w:t>
            </w:r>
            <w:proofErr w:type="spellEnd"/>
            <w:r>
              <w:rPr>
                <w:rFonts w:ascii="Arial" w:hAnsi="Arial" w:cs="Arial"/>
              </w:rPr>
              <w:t xml:space="preserve"> because it was the most interesting, I’ve never seen that before.</w:t>
            </w:r>
          </w:p>
        </w:tc>
      </w:tr>
      <w:tr w:rsidR="003C494A" w:rsidRPr="00992907" w14:paraId="3B0288FC" w14:textId="77777777" w:rsidTr="003C494A">
        <w:trPr>
          <w:trHeight w:val="1396"/>
        </w:trPr>
        <w:tc>
          <w:tcPr>
            <w:tcW w:w="1696" w:type="dxa"/>
          </w:tcPr>
          <w:p w14:paraId="4D8E9B67" w14:textId="6B4DF187" w:rsidR="003C494A" w:rsidRDefault="003C494A" w:rsidP="002A33CF">
            <w:pPr>
              <w:rPr>
                <w:rFonts w:ascii="Arial" w:hAnsi="Arial" w:cs="Arial"/>
                <w:b/>
              </w:rPr>
            </w:pPr>
            <w:r>
              <w:rPr>
                <w:rFonts w:ascii="Arial" w:hAnsi="Arial" w:cs="Arial"/>
                <w:b/>
              </w:rPr>
              <w:t>Is there anything you would like to add or improve?</w:t>
            </w:r>
          </w:p>
        </w:tc>
        <w:tc>
          <w:tcPr>
            <w:tcW w:w="1733" w:type="dxa"/>
          </w:tcPr>
          <w:p w14:paraId="72EC8DEA" w14:textId="2837BAE9" w:rsidR="003C494A" w:rsidRDefault="003C494A" w:rsidP="002A33CF">
            <w:pPr>
              <w:rPr>
                <w:rFonts w:ascii="Arial" w:hAnsi="Arial" w:cs="Arial"/>
              </w:rPr>
            </w:pPr>
            <w:r>
              <w:rPr>
                <w:rFonts w:ascii="Arial" w:hAnsi="Arial" w:cs="Arial"/>
              </w:rPr>
              <w:t>I would like more activities that help me with reasoning.</w:t>
            </w:r>
          </w:p>
        </w:tc>
        <w:tc>
          <w:tcPr>
            <w:tcW w:w="2662" w:type="dxa"/>
          </w:tcPr>
          <w:p w14:paraId="780D3F7E" w14:textId="5CAC6DCF" w:rsidR="003C494A" w:rsidRDefault="003C494A" w:rsidP="002A33CF">
            <w:pPr>
              <w:rPr>
                <w:rFonts w:ascii="Arial" w:hAnsi="Arial" w:cs="Arial"/>
              </w:rPr>
            </w:pPr>
            <w:r>
              <w:rPr>
                <w:rFonts w:ascii="Arial" w:hAnsi="Arial" w:cs="Arial"/>
              </w:rPr>
              <w:t>I think more of them so they don’t get too repetitive.</w:t>
            </w:r>
          </w:p>
        </w:tc>
        <w:tc>
          <w:tcPr>
            <w:tcW w:w="2919" w:type="dxa"/>
          </w:tcPr>
          <w:p w14:paraId="2F49BDC9" w14:textId="5DFD8F6A" w:rsidR="003C494A" w:rsidRDefault="003C494A" w:rsidP="002A33CF">
            <w:pPr>
              <w:rPr>
                <w:rFonts w:ascii="Arial" w:hAnsi="Arial" w:cs="Arial"/>
              </w:rPr>
            </w:pPr>
            <w:r>
              <w:rPr>
                <w:rFonts w:ascii="Arial" w:hAnsi="Arial" w:cs="Arial"/>
              </w:rPr>
              <w:t>I liked them all so I found them fine.</w:t>
            </w:r>
          </w:p>
        </w:tc>
      </w:tr>
    </w:tbl>
    <w:p w14:paraId="38D97FFA" w14:textId="77777777" w:rsidR="003C494A" w:rsidRPr="001120A3" w:rsidRDefault="003C494A" w:rsidP="001120A3">
      <w:pPr>
        <w:spacing w:line="360" w:lineRule="auto"/>
        <w:rPr>
          <w:rFonts w:ascii="Arial" w:hAnsi="Arial" w:cs="Arial"/>
        </w:rPr>
      </w:pPr>
    </w:p>
    <w:sectPr w:rsidR="003C494A" w:rsidRPr="001120A3" w:rsidSect="002B6BDE">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422CB" w14:textId="77777777" w:rsidR="00C01C24" w:rsidRDefault="00C01C24" w:rsidP="00D93520">
      <w:r>
        <w:separator/>
      </w:r>
    </w:p>
  </w:endnote>
  <w:endnote w:type="continuationSeparator" w:id="0">
    <w:p w14:paraId="1B8B05CC" w14:textId="77777777" w:rsidR="00C01C24" w:rsidRDefault="00C01C24" w:rsidP="00D93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2F142" w14:textId="77777777" w:rsidR="002A33CF" w:rsidRDefault="002A33CF" w:rsidP="002A33C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B48D71" w14:textId="77777777" w:rsidR="002A33CF" w:rsidRDefault="002A33C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4D80A" w14:textId="77777777" w:rsidR="002A33CF" w:rsidRDefault="002A33CF" w:rsidP="002A33C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092E">
      <w:rPr>
        <w:rStyle w:val="PageNumber"/>
        <w:noProof/>
      </w:rPr>
      <w:t>4</w:t>
    </w:r>
    <w:r>
      <w:rPr>
        <w:rStyle w:val="PageNumber"/>
      </w:rPr>
      <w:fldChar w:fldCharType="end"/>
    </w:r>
  </w:p>
  <w:p w14:paraId="4042892A" w14:textId="77777777" w:rsidR="002A33CF" w:rsidRDefault="002A33C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0412E" w14:textId="77777777" w:rsidR="00C01C24" w:rsidRDefault="00C01C24" w:rsidP="00D93520">
      <w:r>
        <w:separator/>
      </w:r>
    </w:p>
  </w:footnote>
  <w:footnote w:type="continuationSeparator" w:id="0">
    <w:p w14:paraId="59D972D6" w14:textId="77777777" w:rsidR="00C01C24" w:rsidRDefault="00C01C24" w:rsidP="00D9352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8835BD"/>
    <w:multiLevelType w:val="hybridMultilevel"/>
    <w:tmpl w:val="BB707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CF76EF"/>
    <w:multiLevelType w:val="hybridMultilevel"/>
    <w:tmpl w:val="E23A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84D2A9B"/>
    <w:multiLevelType w:val="hybridMultilevel"/>
    <w:tmpl w:val="87C8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BB7D70"/>
    <w:multiLevelType w:val="hybridMultilevel"/>
    <w:tmpl w:val="21F0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0A3"/>
    <w:rsid w:val="00004A5F"/>
    <w:rsid w:val="00010E3D"/>
    <w:rsid w:val="00015A96"/>
    <w:rsid w:val="000277BA"/>
    <w:rsid w:val="0003265C"/>
    <w:rsid w:val="000522EC"/>
    <w:rsid w:val="00053C79"/>
    <w:rsid w:val="00055DFA"/>
    <w:rsid w:val="000561AA"/>
    <w:rsid w:val="00062DD7"/>
    <w:rsid w:val="0007594B"/>
    <w:rsid w:val="00095836"/>
    <w:rsid w:val="000B3765"/>
    <w:rsid w:val="000D361F"/>
    <w:rsid w:val="000E5B8A"/>
    <w:rsid w:val="000F60D5"/>
    <w:rsid w:val="00102D4E"/>
    <w:rsid w:val="00107090"/>
    <w:rsid w:val="0010720D"/>
    <w:rsid w:val="0011092E"/>
    <w:rsid w:val="001120A3"/>
    <w:rsid w:val="0013118E"/>
    <w:rsid w:val="00132451"/>
    <w:rsid w:val="00142A06"/>
    <w:rsid w:val="00147432"/>
    <w:rsid w:val="00161507"/>
    <w:rsid w:val="001675BE"/>
    <w:rsid w:val="00180B5D"/>
    <w:rsid w:val="001958B5"/>
    <w:rsid w:val="00197AC0"/>
    <w:rsid w:val="001B7F80"/>
    <w:rsid w:val="001C561D"/>
    <w:rsid w:val="001E1B20"/>
    <w:rsid w:val="001E3B3A"/>
    <w:rsid w:val="001E3D26"/>
    <w:rsid w:val="001E5976"/>
    <w:rsid w:val="001F5AEB"/>
    <w:rsid w:val="002221E6"/>
    <w:rsid w:val="0022250E"/>
    <w:rsid w:val="00227131"/>
    <w:rsid w:val="00236E06"/>
    <w:rsid w:val="002512C7"/>
    <w:rsid w:val="00253FE3"/>
    <w:rsid w:val="00257BA1"/>
    <w:rsid w:val="0026425B"/>
    <w:rsid w:val="00271589"/>
    <w:rsid w:val="00276B8F"/>
    <w:rsid w:val="002879A1"/>
    <w:rsid w:val="00292FDD"/>
    <w:rsid w:val="00297712"/>
    <w:rsid w:val="002A33CF"/>
    <w:rsid w:val="002A37DB"/>
    <w:rsid w:val="002A5546"/>
    <w:rsid w:val="002B6BDE"/>
    <w:rsid w:val="002C5448"/>
    <w:rsid w:val="002C71E7"/>
    <w:rsid w:val="002C7E5A"/>
    <w:rsid w:val="002D00D0"/>
    <w:rsid w:val="002D4ADC"/>
    <w:rsid w:val="002D6C98"/>
    <w:rsid w:val="00300D49"/>
    <w:rsid w:val="003017D6"/>
    <w:rsid w:val="0030580A"/>
    <w:rsid w:val="003162E6"/>
    <w:rsid w:val="00322C06"/>
    <w:rsid w:val="00331BED"/>
    <w:rsid w:val="00343895"/>
    <w:rsid w:val="00360D22"/>
    <w:rsid w:val="00381D17"/>
    <w:rsid w:val="00387377"/>
    <w:rsid w:val="003B0288"/>
    <w:rsid w:val="003B272D"/>
    <w:rsid w:val="003B2DC1"/>
    <w:rsid w:val="003C494A"/>
    <w:rsid w:val="003E063F"/>
    <w:rsid w:val="003E52C3"/>
    <w:rsid w:val="00413E74"/>
    <w:rsid w:val="00427789"/>
    <w:rsid w:val="00443EDF"/>
    <w:rsid w:val="00452CC4"/>
    <w:rsid w:val="00454665"/>
    <w:rsid w:val="004561F5"/>
    <w:rsid w:val="00461681"/>
    <w:rsid w:val="00474EA7"/>
    <w:rsid w:val="0047703D"/>
    <w:rsid w:val="00477A05"/>
    <w:rsid w:val="004B2F16"/>
    <w:rsid w:val="004C3869"/>
    <w:rsid w:val="004D66C5"/>
    <w:rsid w:val="004E2A53"/>
    <w:rsid w:val="005016BA"/>
    <w:rsid w:val="00535878"/>
    <w:rsid w:val="00543CCD"/>
    <w:rsid w:val="00546D88"/>
    <w:rsid w:val="00551598"/>
    <w:rsid w:val="00565D69"/>
    <w:rsid w:val="00571290"/>
    <w:rsid w:val="00586137"/>
    <w:rsid w:val="00593D68"/>
    <w:rsid w:val="005B5E8D"/>
    <w:rsid w:val="005C208B"/>
    <w:rsid w:val="005C600E"/>
    <w:rsid w:val="005E0BD2"/>
    <w:rsid w:val="005E21EE"/>
    <w:rsid w:val="005F68C6"/>
    <w:rsid w:val="00610B41"/>
    <w:rsid w:val="006345F0"/>
    <w:rsid w:val="006357F4"/>
    <w:rsid w:val="006404C3"/>
    <w:rsid w:val="0064727B"/>
    <w:rsid w:val="00665D21"/>
    <w:rsid w:val="00676CA7"/>
    <w:rsid w:val="00684F65"/>
    <w:rsid w:val="006B0939"/>
    <w:rsid w:val="006D1877"/>
    <w:rsid w:val="006D5C26"/>
    <w:rsid w:val="006E335E"/>
    <w:rsid w:val="006E4C66"/>
    <w:rsid w:val="006E5A3D"/>
    <w:rsid w:val="006F5E58"/>
    <w:rsid w:val="00700858"/>
    <w:rsid w:val="00724B5C"/>
    <w:rsid w:val="00747093"/>
    <w:rsid w:val="0075229B"/>
    <w:rsid w:val="00764B7C"/>
    <w:rsid w:val="007650CC"/>
    <w:rsid w:val="0076517C"/>
    <w:rsid w:val="00786E70"/>
    <w:rsid w:val="007A0D51"/>
    <w:rsid w:val="007B4885"/>
    <w:rsid w:val="007C1283"/>
    <w:rsid w:val="007F399A"/>
    <w:rsid w:val="00802076"/>
    <w:rsid w:val="00806593"/>
    <w:rsid w:val="00806E80"/>
    <w:rsid w:val="00831A17"/>
    <w:rsid w:val="00840F81"/>
    <w:rsid w:val="00865543"/>
    <w:rsid w:val="00874980"/>
    <w:rsid w:val="008B2604"/>
    <w:rsid w:val="008B2E7C"/>
    <w:rsid w:val="008C27B6"/>
    <w:rsid w:val="008D4D26"/>
    <w:rsid w:val="008E40E9"/>
    <w:rsid w:val="008E431B"/>
    <w:rsid w:val="009024B7"/>
    <w:rsid w:val="0090638D"/>
    <w:rsid w:val="009105CD"/>
    <w:rsid w:val="00923D83"/>
    <w:rsid w:val="00932A5A"/>
    <w:rsid w:val="00937966"/>
    <w:rsid w:val="0095152A"/>
    <w:rsid w:val="0098020A"/>
    <w:rsid w:val="00980D50"/>
    <w:rsid w:val="00981E6C"/>
    <w:rsid w:val="00986F72"/>
    <w:rsid w:val="00992907"/>
    <w:rsid w:val="0099692F"/>
    <w:rsid w:val="009A6DDE"/>
    <w:rsid w:val="009A7B35"/>
    <w:rsid w:val="009B5D6C"/>
    <w:rsid w:val="009B6D8B"/>
    <w:rsid w:val="009C0542"/>
    <w:rsid w:val="00A25058"/>
    <w:rsid w:val="00A37191"/>
    <w:rsid w:val="00A37EF8"/>
    <w:rsid w:val="00A533B7"/>
    <w:rsid w:val="00A80492"/>
    <w:rsid w:val="00A87DFB"/>
    <w:rsid w:val="00A941A5"/>
    <w:rsid w:val="00AA3ED7"/>
    <w:rsid w:val="00AB1FDC"/>
    <w:rsid w:val="00AC31FE"/>
    <w:rsid w:val="00AC51B4"/>
    <w:rsid w:val="00AE526A"/>
    <w:rsid w:val="00AF1D6D"/>
    <w:rsid w:val="00AF33E5"/>
    <w:rsid w:val="00B005DC"/>
    <w:rsid w:val="00B2283C"/>
    <w:rsid w:val="00B253A6"/>
    <w:rsid w:val="00B32599"/>
    <w:rsid w:val="00B3635C"/>
    <w:rsid w:val="00B41273"/>
    <w:rsid w:val="00B6728C"/>
    <w:rsid w:val="00B702D3"/>
    <w:rsid w:val="00B70C1F"/>
    <w:rsid w:val="00B72BA0"/>
    <w:rsid w:val="00B80A7A"/>
    <w:rsid w:val="00B8122D"/>
    <w:rsid w:val="00BB1BD7"/>
    <w:rsid w:val="00BB51F9"/>
    <w:rsid w:val="00BC2438"/>
    <w:rsid w:val="00C01C24"/>
    <w:rsid w:val="00C33E1A"/>
    <w:rsid w:val="00C43F95"/>
    <w:rsid w:val="00C57275"/>
    <w:rsid w:val="00C5754A"/>
    <w:rsid w:val="00C60989"/>
    <w:rsid w:val="00C62775"/>
    <w:rsid w:val="00C66A3F"/>
    <w:rsid w:val="00CB1C9D"/>
    <w:rsid w:val="00CB6FCA"/>
    <w:rsid w:val="00CC6909"/>
    <w:rsid w:val="00CD4A76"/>
    <w:rsid w:val="00CD5C10"/>
    <w:rsid w:val="00CE5EE3"/>
    <w:rsid w:val="00CF6ABC"/>
    <w:rsid w:val="00D04CA1"/>
    <w:rsid w:val="00D2063B"/>
    <w:rsid w:val="00D36869"/>
    <w:rsid w:val="00D61E78"/>
    <w:rsid w:val="00D62A51"/>
    <w:rsid w:val="00D8152D"/>
    <w:rsid w:val="00D862E5"/>
    <w:rsid w:val="00D91180"/>
    <w:rsid w:val="00D93144"/>
    <w:rsid w:val="00D93520"/>
    <w:rsid w:val="00D94DD7"/>
    <w:rsid w:val="00D970B7"/>
    <w:rsid w:val="00DA5FC1"/>
    <w:rsid w:val="00DF428E"/>
    <w:rsid w:val="00DF6098"/>
    <w:rsid w:val="00DF7EFE"/>
    <w:rsid w:val="00E023FE"/>
    <w:rsid w:val="00E02BB7"/>
    <w:rsid w:val="00E328C2"/>
    <w:rsid w:val="00E32DC7"/>
    <w:rsid w:val="00E44E0E"/>
    <w:rsid w:val="00E64AA6"/>
    <w:rsid w:val="00E738C4"/>
    <w:rsid w:val="00E82571"/>
    <w:rsid w:val="00EA595D"/>
    <w:rsid w:val="00EC2AB6"/>
    <w:rsid w:val="00ED0F3F"/>
    <w:rsid w:val="00EE1FEF"/>
    <w:rsid w:val="00EE757D"/>
    <w:rsid w:val="00F0331A"/>
    <w:rsid w:val="00F24FDD"/>
    <w:rsid w:val="00F4226D"/>
    <w:rsid w:val="00F50780"/>
    <w:rsid w:val="00F52AC7"/>
    <w:rsid w:val="00F53508"/>
    <w:rsid w:val="00F64745"/>
    <w:rsid w:val="00F728DA"/>
    <w:rsid w:val="00FB693A"/>
    <w:rsid w:val="00FC76D6"/>
    <w:rsid w:val="00FD1BE3"/>
    <w:rsid w:val="00FD733B"/>
    <w:rsid w:val="00FE0429"/>
    <w:rsid w:val="00FE4215"/>
    <w:rsid w:val="00FF0EF0"/>
    <w:rsid w:val="00FF2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9C5C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076"/>
  </w:style>
  <w:style w:type="paragraph" w:styleId="Heading1">
    <w:name w:val="heading 1"/>
    <w:basedOn w:val="Normal"/>
    <w:next w:val="Normal"/>
    <w:link w:val="Heading1Char"/>
    <w:uiPriority w:val="9"/>
    <w:qFormat/>
    <w:rsid w:val="000277B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989"/>
    <w:rPr>
      <w:color w:val="0563C1" w:themeColor="hyperlink"/>
      <w:u w:val="single"/>
    </w:rPr>
  </w:style>
  <w:style w:type="table" w:styleId="TableGrid">
    <w:name w:val="Table Grid"/>
    <w:basedOn w:val="TableNormal"/>
    <w:uiPriority w:val="59"/>
    <w:rsid w:val="00986F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879A1"/>
    <w:rPr>
      <w:color w:val="954F72" w:themeColor="followedHyperlink"/>
      <w:u w:val="single"/>
    </w:rPr>
  </w:style>
  <w:style w:type="paragraph" w:styleId="ListParagraph">
    <w:name w:val="List Paragraph"/>
    <w:basedOn w:val="Normal"/>
    <w:uiPriority w:val="34"/>
    <w:qFormat/>
    <w:rsid w:val="009105CD"/>
    <w:pPr>
      <w:ind w:left="720"/>
      <w:contextualSpacing/>
    </w:pPr>
  </w:style>
  <w:style w:type="paragraph" w:customStyle="1" w:styleId="Default">
    <w:name w:val="Default"/>
    <w:rsid w:val="00992907"/>
    <w:pPr>
      <w:autoSpaceDE w:val="0"/>
      <w:autoSpaceDN w:val="0"/>
      <w:adjustRightInd w:val="0"/>
    </w:pPr>
    <w:rPr>
      <w:rFonts w:ascii="Symbol" w:eastAsia="Calibri" w:hAnsi="Symbol" w:cs="Symbol"/>
      <w:color w:val="000000"/>
      <w:lang w:eastAsia="en-GB"/>
    </w:rPr>
  </w:style>
  <w:style w:type="paragraph" w:styleId="Footer">
    <w:name w:val="footer"/>
    <w:basedOn w:val="Normal"/>
    <w:link w:val="FooterChar"/>
    <w:uiPriority w:val="99"/>
    <w:unhideWhenUsed/>
    <w:rsid w:val="00D93520"/>
    <w:pPr>
      <w:tabs>
        <w:tab w:val="center" w:pos="4513"/>
        <w:tab w:val="right" w:pos="9026"/>
      </w:tabs>
    </w:pPr>
  </w:style>
  <w:style w:type="character" w:customStyle="1" w:styleId="FooterChar">
    <w:name w:val="Footer Char"/>
    <w:basedOn w:val="DefaultParagraphFont"/>
    <w:link w:val="Footer"/>
    <w:uiPriority w:val="99"/>
    <w:rsid w:val="00D93520"/>
  </w:style>
  <w:style w:type="character" w:styleId="PageNumber">
    <w:name w:val="page number"/>
    <w:basedOn w:val="DefaultParagraphFont"/>
    <w:uiPriority w:val="99"/>
    <w:semiHidden/>
    <w:unhideWhenUsed/>
    <w:rsid w:val="00D93520"/>
  </w:style>
  <w:style w:type="character" w:customStyle="1" w:styleId="Heading1Char">
    <w:name w:val="Heading 1 Char"/>
    <w:basedOn w:val="DefaultParagraphFont"/>
    <w:link w:val="Heading1"/>
    <w:uiPriority w:val="9"/>
    <w:rsid w:val="000277BA"/>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0277BA"/>
    <w:pPr>
      <w:spacing w:before="120"/>
    </w:pPr>
    <w:rPr>
      <w:b/>
      <w:bCs/>
    </w:rPr>
  </w:style>
  <w:style w:type="paragraph" w:styleId="TOC2">
    <w:name w:val="toc 2"/>
    <w:basedOn w:val="Normal"/>
    <w:next w:val="Normal"/>
    <w:autoRedefine/>
    <w:uiPriority w:val="39"/>
    <w:unhideWhenUsed/>
    <w:rsid w:val="000277BA"/>
    <w:pPr>
      <w:ind w:left="240"/>
    </w:pPr>
    <w:rPr>
      <w:b/>
      <w:bCs/>
      <w:sz w:val="22"/>
      <w:szCs w:val="22"/>
    </w:rPr>
  </w:style>
  <w:style w:type="paragraph" w:styleId="TOC3">
    <w:name w:val="toc 3"/>
    <w:basedOn w:val="Normal"/>
    <w:next w:val="Normal"/>
    <w:autoRedefine/>
    <w:uiPriority w:val="39"/>
    <w:unhideWhenUsed/>
    <w:rsid w:val="000277BA"/>
    <w:pPr>
      <w:ind w:left="480"/>
    </w:pPr>
    <w:rPr>
      <w:sz w:val="22"/>
      <w:szCs w:val="22"/>
    </w:rPr>
  </w:style>
  <w:style w:type="paragraph" w:styleId="TOC4">
    <w:name w:val="toc 4"/>
    <w:basedOn w:val="Normal"/>
    <w:next w:val="Normal"/>
    <w:autoRedefine/>
    <w:uiPriority w:val="39"/>
    <w:unhideWhenUsed/>
    <w:rsid w:val="000277BA"/>
    <w:pPr>
      <w:ind w:left="720"/>
    </w:pPr>
    <w:rPr>
      <w:sz w:val="20"/>
      <w:szCs w:val="20"/>
    </w:rPr>
  </w:style>
  <w:style w:type="paragraph" w:styleId="TOC5">
    <w:name w:val="toc 5"/>
    <w:basedOn w:val="Normal"/>
    <w:next w:val="Normal"/>
    <w:autoRedefine/>
    <w:uiPriority w:val="39"/>
    <w:unhideWhenUsed/>
    <w:rsid w:val="000277BA"/>
    <w:pPr>
      <w:ind w:left="960"/>
    </w:pPr>
    <w:rPr>
      <w:sz w:val="20"/>
      <w:szCs w:val="20"/>
    </w:rPr>
  </w:style>
  <w:style w:type="paragraph" w:styleId="TOC6">
    <w:name w:val="toc 6"/>
    <w:basedOn w:val="Normal"/>
    <w:next w:val="Normal"/>
    <w:autoRedefine/>
    <w:uiPriority w:val="39"/>
    <w:unhideWhenUsed/>
    <w:rsid w:val="000277BA"/>
    <w:pPr>
      <w:ind w:left="1200"/>
    </w:pPr>
    <w:rPr>
      <w:sz w:val="20"/>
      <w:szCs w:val="20"/>
    </w:rPr>
  </w:style>
  <w:style w:type="paragraph" w:styleId="TOC7">
    <w:name w:val="toc 7"/>
    <w:basedOn w:val="Normal"/>
    <w:next w:val="Normal"/>
    <w:autoRedefine/>
    <w:uiPriority w:val="39"/>
    <w:unhideWhenUsed/>
    <w:rsid w:val="000277BA"/>
    <w:pPr>
      <w:ind w:left="1440"/>
    </w:pPr>
    <w:rPr>
      <w:sz w:val="20"/>
      <w:szCs w:val="20"/>
    </w:rPr>
  </w:style>
  <w:style w:type="paragraph" w:styleId="TOC8">
    <w:name w:val="toc 8"/>
    <w:basedOn w:val="Normal"/>
    <w:next w:val="Normal"/>
    <w:autoRedefine/>
    <w:uiPriority w:val="39"/>
    <w:unhideWhenUsed/>
    <w:rsid w:val="000277BA"/>
    <w:pPr>
      <w:ind w:left="1680"/>
    </w:pPr>
    <w:rPr>
      <w:sz w:val="20"/>
      <w:szCs w:val="20"/>
    </w:rPr>
  </w:style>
  <w:style w:type="paragraph" w:styleId="TOC9">
    <w:name w:val="toc 9"/>
    <w:basedOn w:val="Normal"/>
    <w:next w:val="Normal"/>
    <w:autoRedefine/>
    <w:uiPriority w:val="39"/>
    <w:unhideWhenUsed/>
    <w:rsid w:val="000277B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271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youcubed.org/wp-content/uploads/intellectualfreedom.pdf"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gov.wales/docs/dcells/publications/150225-successful-futures-en.pdf" TargetMode="External"/><Relationship Id="rId11" Type="http://schemas.openxmlformats.org/officeDocument/2006/relationships/hyperlink" Target="https://v1.educationendowmentfoundation.org.uk/uploads/pdf/Oxford_Numeracy_and_Literacy.pdf" TargetMode="External"/><Relationship Id="rId12" Type="http://schemas.openxmlformats.org/officeDocument/2006/relationships/hyperlink" Target="https://www.york.ac.uk/res/wml/Classroom%20guide.pdf" TargetMode="External"/><Relationship Id="rId13" Type="http://schemas.openxmlformats.org/officeDocument/2006/relationships/hyperlink" Target="http://www.andrewjeffrey.co.uk/product/always-sometimes-never/" TargetMode="External"/><Relationship Id="rId14" Type="http://schemas.openxmlformats.org/officeDocument/2006/relationships/hyperlink" Target="http://www-tandfonline-com.abc.cardiff.ac.uk/doi/pdf/10.2167/le678.0" TargetMode="External"/><Relationship Id="rId15" Type="http://schemas.openxmlformats.org/officeDocument/2006/relationships/hyperlink" Target="https://www.solvemoji.com/" TargetMode="External"/><Relationship Id="rId16" Type="http://schemas.openxmlformats.org/officeDocument/2006/relationships/hyperlink" Target="https://www.unicef.org.uk/what-we-do/un-convention-child-rights/" TargetMode="External"/><Relationship Id="rId17" Type="http://schemas.openxmlformats.org/officeDocument/2006/relationships/hyperlink" Target="http://learning.gov.wales/docs/learningwales/publications/160712-understanding-the-outcomes-practitioners-guide-en.pdf" TargetMode="External"/><Relationship Id="rId18" Type="http://schemas.openxmlformats.org/officeDocument/2006/relationships/hyperlink" Target="http://mylocalschool.wales.gov.uk/" TargetMode="External"/><Relationship Id="rId19" Type="http://schemas.openxmlformats.org/officeDocument/2006/relationships/hyperlink" Target="https://resources.hwb.wales.gov.uk/VTC/maths-starter/ks3/eng/ProblemOfTheDay.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s://nzmaths.co.nz/sites/default/files/images/EdPractices_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20</Pages>
  <Words>4452</Words>
  <Characters>25377</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Jones</dc:creator>
  <cp:keywords/>
  <dc:description/>
  <cp:lastModifiedBy>Rhodri Jones</cp:lastModifiedBy>
  <cp:revision>210</cp:revision>
  <dcterms:created xsi:type="dcterms:W3CDTF">2017-12-09T10:31:00Z</dcterms:created>
  <dcterms:modified xsi:type="dcterms:W3CDTF">2018-01-04T12:41:00Z</dcterms:modified>
</cp:coreProperties>
</file>