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DB56A8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62B57">
              <w:rPr>
                <w:rFonts w:ascii="Times New Roman" w:hAnsi="Times New Roman" w:cs="Times New Roman"/>
                <w:b/>
                <w:color w:val="auto"/>
                <w:sz w:val="48"/>
              </w:rPr>
              <w:t xml:space="preserve"> Melanie Rapsey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006BD6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3564E">
              <w:rPr>
                <w:rFonts w:ascii="Times New Roman" w:hAnsi="Times New Roman" w:cs="Times New Roman"/>
                <w:b/>
                <w:color w:val="auto"/>
                <w:sz w:val="48"/>
              </w:rPr>
              <w:t>: 2116364@student.uwtsd.ac.uk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5DD0797" w:rsidR="0085230E" w:rsidRPr="005D3F07" w:rsidRDefault="00AC59C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2116364</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5A52637E" w14:textId="77777777" w:rsidR="007D7697" w:rsidRDefault="007D7697">
            <w:pPr>
              <w:jc w:val="both"/>
              <w:rPr>
                <w:i/>
                <w:iCs/>
                <w:sz w:val="24"/>
                <w:szCs w:val="24"/>
              </w:rPr>
            </w:pPr>
          </w:p>
          <w:p w14:paraId="4A7571B1" w14:textId="77777777" w:rsidR="007D7697" w:rsidRPr="007D7697" w:rsidRDefault="007D7697">
            <w:pPr>
              <w:jc w:val="both"/>
              <w:rPr>
                <w:sz w:val="24"/>
                <w:szCs w:val="24"/>
              </w:rPr>
            </w:pPr>
          </w:p>
          <w:p w14:paraId="56A97F2C" w14:textId="16AFB428" w:rsidR="007D7697" w:rsidRDefault="007D7697" w:rsidP="007D7697">
            <w:pPr>
              <w:rPr>
                <w:b/>
                <w:sz w:val="24"/>
                <w:szCs w:val="24"/>
              </w:rPr>
            </w:pPr>
            <w:r>
              <w:rPr>
                <w:b/>
                <w:sz w:val="24"/>
                <w:szCs w:val="24"/>
              </w:rPr>
              <w:t xml:space="preserve">                                                        Task 1 Part A</w:t>
            </w:r>
          </w:p>
          <w:p w14:paraId="3F80926D" w14:textId="77777777" w:rsidR="007D7697" w:rsidRDefault="007D7697" w:rsidP="007D7697">
            <w:pPr>
              <w:rPr>
                <w:b/>
                <w:sz w:val="24"/>
                <w:szCs w:val="24"/>
              </w:rPr>
            </w:pPr>
          </w:p>
          <w:p w14:paraId="427E3876" w14:textId="77777777" w:rsidR="007D7697" w:rsidRDefault="007D7697" w:rsidP="007D7697">
            <w:pPr>
              <w:rPr>
                <w:b/>
                <w:sz w:val="24"/>
                <w:szCs w:val="24"/>
              </w:rPr>
            </w:pPr>
            <w:r>
              <w:rPr>
                <w:b/>
                <w:sz w:val="24"/>
                <w:szCs w:val="24"/>
              </w:rPr>
              <w:t xml:space="preserve">                                                 Developmental Review</w:t>
            </w:r>
          </w:p>
          <w:p w14:paraId="7F48F109" w14:textId="77777777" w:rsidR="007D7697" w:rsidRPr="00450E3E" w:rsidRDefault="007D7697" w:rsidP="007D7697">
            <w:pPr>
              <w:rPr>
                <w:b/>
                <w:sz w:val="24"/>
                <w:szCs w:val="24"/>
              </w:rPr>
            </w:pPr>
          </w:p>
          <w:p w14:paraId="2C53F53C" w14:textId="77777777" w:rsidR="007D7697" w:rsidRDefault="007D7697" w:rsidP="007D7697">
            <w:pPr>
              <w:rPr>
                <w:sz w:val="24"/>
                <w:szCs w:val="24"/>
              </w:rPr>
            </w:pPr>
          </w:p>
          <w:p w14:paraId="18475A3D" w14:textId="77777777" w:rsidR="006D41EB" w:rsidRDefault="006D41EB" w:rsidP="007D7697">
            <w:pPr>
              <w:spacing w:line="360" w:lineRule="auto"/>
              <w:rPr>
                <w:sz w:val="24"/>
                <w:szCs w:val="24"/>
              </w:rPr>
            </w:pPr>
          </w:p>
          <w:p w14:paraId="1253B0F4" w14:textId="77777777" w:rsidR="006D41EB" w:rsidRDefault="006D41EB" w:rsidP="007D7697">
            <w:pPr>
              <w:spacing w:line="360" w:lineRule="auto"/>
              <w:rPr>
                <w:sz w:val="24"/>
                <w:szCs w:val="24"/>
              </w:rPr>
            </w:pPr>
          </w:p>
          <w:p w14:paraId="47C59F4E" w14:textId="77777777" w:rsidR="006D41EB" w:rsidRDefault="006D41EB" w:rsidP="007D7697">
            <w:pPr>
              <w:spacing w:line="360" w:lineRule="auto"/>
              <w:rPr>
                <w:sz w:val="24"/>
                <w:szCs w:val="24"/>
              </w:rPr>
            </w:pPr>
          </w:p>
          <w:p w14:paraId="7879AF5A" w14:textId="77777777" w:rsidR="006D41EB" w:rsidRDefault="006D41EB" w:rsidP="007D7697">
            <w:pPr>
              <w:spacing w:line="360" w:lineRule="auto"/>
              <w:rPr>
                <w:sz w:val="24"/>
                <w:szCs w:val="24"/>
              </w:rPr>
            </w:pPr>
          </w:p>
          <w:p w14:paraId="62668B8B" w14:textId="77777777" w:rsidR="006D41EB" w:rsidRDefault="006D41EB" w:rsidP="007D7697">
            <w:pPr>
              <w:spacing w:line="360" w:lineRule="auto"/>
              <w:rPr>
                <w:sz w:val="24"/>
                <w:szCs w:val="24"/>
              </w:rPr>
            </w:pPr>
          </w:p>
          <w:p w14:paraId="230F851F" w14:textId="77777777" w:rsidR="006D41EB" w:rsidRDefault="006D41EB" w:rsidP="007D7697">
            <w:pPr>
              <w:spacing w:line="360" w:lineRule="auto"/>
              <w:rPr>
                <w:sz w:val="24"/>
                <w:szCs w:val="24"/>
              </w:rPr>
            </w:pPr>
          </w:p>
          <w:p w14:paraId="3ED49C11" w14:textId="77777777" w:rsidR="006D41EB" w:rsidRDefault="006D41EB" w:rsidP="007D7697">
            <w:pPr>
              <w:spacing w:line="360" w:lineRule="auto"/>
              <w:rPr>
                <w:sz w:val="24"/>
                <w:szCs w:val="24"/>
              </w:rPr>
            </w:pPr>
          </w:p>
          <w:p w14:paraId="2BF3C827" w14:textId="2572C3F7" w:rsidR="007D7697" w:rsidRDefault="007D7697" w:rsidP="007D7697">
            <w:pPr>
              <w:spacing w:line="360" w:lineRule="auto"/>
              <w:rPr>
                <w:sz w:val="24"/>
                <w:szCs w:val="24"/>
              </w:rPr>
            </w:pPr>
            <w:r>
              <w:rPr>
                <w:sz w:val="24"/>
                <w:szCs w:val="24"/>
              </w:rPr>
              <w:lastRenderedPageBreak/>
              <w:t>Throughout this developmental review, I will be using the Borton’s Model of Reflection</w:t>
            </w:r>
            <w:sdt>
              <w:sdtPr>
                <w:rPr>
                  <w:sz w:val="24"/>
                  <w:szCs w:val="24"/>
                </w:rPr>
                <w:id w:val="1181394636"/>
                <w:citation/>
              </w:sdtPr>
              <w:sdtEndPr/>
              <w:sdtContent>
                <w:r>
                  <w:rPr>
                    <w:sz w:val="24"/>
                    <w:szCs w:val="24"/>
                  </w:rPr>
                  <w:fldChar w:fldCharType="begin"/>
                </w:r>
                <w:r>
                  <w:rPr>
                    <w:sz w:val="24"/>
                    <w:szCs w:val="24"/>
                  </w:rPr>
                  <w:instrText xml:space="preserve"> CITATION Bor70 \l 2057 </w:instrText>
                </w:r>
                <w:r>
                  <w:rPr>
                    <w:sz w:val="24"/>
                    <w:szCs w:val="24"/>
                  </w:rPr>
                  <w:fldChar w:fldCharType="separate"/>
                </w:r>
                <w:r>
                  <w:rPr>
                    <w:noProof/>
                    <w:sz w:val="24"/>
                    <w:szCs w:val="24"/>
                  </w:rPr>
                  <w:t xml:space="preserve"> </w:t>
                </w:r>
                <w:r w:rsidRPr="00340C01">
                  <w:rPr>
                    <w:noProof/>
                    <w:sz w:val="24"/>
                    <w:szCs w:val="24"/>
                  </w:rPr>
                  <w:t>(Borton, 1970)</w:t>
                </w:r>
                <w:r>
                  <w:rPr>
                    <w:sz w:val="24"/>
                    <w:szCs w:val="24"/>
                  </w:rPr>
                  <w:fldChar w:fldCharType="end"/>
                </w:r>
              </w:sdtContent>
            </w:sdt>
            <w:r>
              <w:rPr>
                <w:sz w:val="24"/>
                <w:szCs w:val="24"/>
              </w:rPr>
              <w:t>.</w:t>
            </w:r>
          </w:p>
          <w:p w14:paraId="42525357" w14:textId="77777777" w:rsidR="007D7697" w:rsidRDefault="007D7697" w:rsidP="007D7697">
            <w:pPr>
              <w:spacing w:line="360" w:lineRule="auto"/>
              <w:rPr>
                <w:sz w:val="24"/>
                <w:szCs w:val="24"/>
              </w:rPr>
            </w:pPr>
            <w:r>
              <w:rPr>
                <w:sz w:val="24"/>
                <w:szCs w:val="24"/>
              </w:rPr>
              <w:t xml:space="preserve">Reflecting on my last Two years of Practice One area I enjoyed was writing assessments, initially I felt that I was capturing the information required. </w:t>
            </w:r>
          </w:p>
          <w:p w14:paraId="6B53FBE8" w14:textId="77777777" w:rsidR="007D7697" w:rsidRDefault="007D7697" w:rsidP="007D7697">
            <w:pPr>
              <w:spacing w:line="360" w:lineRule="auto"/>
              <w:rPr>
                <w:sz w:val="24"/>
                <w:szCs w:val="24"/>
              </w:rPr>
            </w:pPr>
          </w:p>
          <w:p w14:paraId="0FF3E22E" w14:textId="77777777" w:rsidR="007D7697" w:rsidRDefault="007D7697" w:rsidP="007D7697">
            <w:pPr>
              <w:spacing w:line="360" w:lineRule="auto"/>
              <w:rPr>
                <w:sz w:val="24"/>
                <w:szCs w:val="24"/>
              </w:rPr>
            </w:pPr>
            <w:r>
              <w:rPr>
                <w:sz w:val="24"/>
                <w:szCs w:val="24"/>
              </w:rPr>
              <w:t xml:space="preserve">Part Three of the Social Services and Well-being (Wales) Act 2014: Code of Practice, (assessing the needs of the individual) </w:t>
            </w:r>
            <w:sdt>
              <w:sdtPr>
                <w:rPr>
                  <w:sz w:val="24"/>
                  <w:szCs w:val="24"/>
                </w:rPr>
                <w:id w:val="-1018697577"/>
                <w:citation/>
              </w:sdtPr>
              <w:sdtEndPr/>
              <w:sdtContent>
                <w:r>
                  <w:rPr>
                    <w:sz w:val="24"/>
                    <w:szCs w:val="24"/>
                  </w:rPr>
                  <w:fldChar w:fldCharType="begin"/>
                </w:r>
                <w:r>
                  <w:rPr>
                    <w:sz w:val="24"/>
                    <w:szCs w:val="24"/>
                  </w:rPr>
                  <w:instrText xml:space="preserve"> CITATION Soc15 \l 2057 </w:instrText>
                </w:r>
                <w:r>
                  <w:rPr>
                    <w:sz w:val="24"/>
                    <w:szCs w:val="24"/>
                  </w:rPr>
                  <w:fldChar w:fldCharType="separate"/>
                </w:r>
                <w:r w:rsidRPr="002D19C5">
                  <w:rPr>
                    <w:noProof/>
                    <w:sz w:val="24"/>
                    <w:szCs w:val="24"/>
                  </w:rPr>
                  <w:t>(Social Care Wales, 2015)</w:t>
                </w:r>
                <w:r>
                  <w:rPr>
                    <w:sz w:val="24"/>
                    <w:szCs w:val="24"/>
                  </w:rPr>
                  <w:fldChar w:fldCharType="end"/>
                </w:r>
              </w:sdtContent>
            </w:sdt>
            <w:r>
              <w:rPr>
                <w:sz w:val="24"/>
                <w:szCs w:val="24"/>
              </w:rPr>
              <w:t xml:space="preserve"> show seven principles that underpin the assessments of Children whilst I felt I was capturing these, For example: I found it easy to keep the child as my main focus and what was important to them.</w:t>
            </w:r>
          </w:p>
          <w:p w14:paraId="1A38AB98" w14:textId="77777777" w:rsidR="007D7697" w:rsidRDefault="007D7697" w:rsidP="007D7697">
            <w:pPr>
              <w:spacing w:line="360" w:lineRule="auto"/>
              <w:rPr>
                <w:sz w:val="24"/>
                <w:szCs w:val="24"/>
              </w:rPr>
            </w:pPr>
          </w:p>
          <w:p w14:paraId="0B1BB87E" w14:textId="3942C685" w:rsidR="007D7697" w:rsidRDefault="007D7697" w:rsidP="007D7697">
            <w:pPr>
              <w:spacing w:line="360" w:lineRule="auto"/>
              <w:rPr>
                <w:sz w:val="24"/>
                <w:szCs w:val="24"/>
              </w:rPr>
            </w:pPr>
            <w:r>
              <w:rPr>
                <w:sz w:val="24"/>
                <w:szCs w:val="24"/>
              </w:rPr>
              <w:t xml:space="preserve">Through my supervision sessions I could see that I needed to develop additional skills, </w:t>
            </w:r>
            <w:r w:rsidR="00E06D9B">
              <w:rPr>
                <w:sz w:val="24"/>
                <w:szCs w:val="24"/>
              </w:rPr>
              <w:t>in</w:t>
            </w:r>
            <w:r>
              <w:rPr>
                <w:sz w:val="24"/>
                <w:szCs w:val="24"/>
              </w:rPr>
              <w:t xml:space="preserve"> asking more of the right questions as I did not always have the correct information to put into my assessments. </w:t>
            </w:r>
          </w:p>
          <w:p w14:paraId="41817E2F" w14:textId="77777777" w:rsidR="007D7697" w:rsidRDefault="007D7697" w:rsidP="007D7697">
            <w:pPr>
              <w:spacing w:line="360" w:lineRule="auto"/>
              <w:rPr>
                <w:sz w:val="24"/>
                <w:szCs w:val="24"/>
              </w:rPr>
            </w:pPr>
            <w:r>
              <w:rPr>
                <w:sz w:val="24"/>
                <w:szCs w:val="24"/>
              </w:rPr>
              <w:t>I was given a copy of A Practitioners Tool for Child Protection and the Assessment of Parents</w:t>
            </w:r>
            <w:sdt>
              <w:sdtPr>
                <w:rPr>
                  <w:sz w:val="24"/>
                  <w:szCs w:val="24"/>
                </w:rPr>
                <w:id w:val="-1362436084"/>
                <w:citation/>
              </w:sdtPr>
              <w:sdtEndPr/>
              <w:sdtContent>
                <w:r>
                  <w:rPr>
                    <w:sz w:val="24"/>
                    <w:szCs w:val="24"/>
                  </w:rPr>
                  <w:fldChar w:fldCharType="begin"/>
                </w:r>
                <w:r>
                  <w:rPr>
                    <w:sz w:val="24"/>
                    <w:szCs w:val="24"/>
                  </w:rPr>
                  <w:instrText xml:space="preserve"> CITATION Jef06 \l 2057 </w:instrText>
                </w:r>
                <w:r>
                  <w:rPr>
                    <w:sz w:val="24"/>
                    <w:szCs w:val="24"/>
                  </w:rPr>
                  <w:fldChar w:fldCharType="separate"/>
                </w:r>
                <w:r>
                  <w:rPr>
                    <w:noProof/>
                    <w:sz w:val="24"/>
                    <w:szCs w:val="24"/>
                  </w:rPr>
                  <w:t xml:space="preserve"> </w:t>
                </w:r>
                <w:r w:rsidRPr="006509E0">
                  <w:rPr>
                    <w:noProof/>
                    <w:sz w:val="24"/>
                    <w:szCs w:val="24"/>
                  </w:rPr>
                  <w:t>(Fowler, 2006)</w:t>
                </w:r>
                <w:r>
                  <w:rPr>
                    <w:sz w:val="24"/>
                    <w:szCs w:val="24"/>
                  </w:rPr>
                  <w:fldChar w:fldCharType="end"/>
                </w:r>
              </w:sdtContent>
            </w:sdt>
            <w:r>
              <w:rPr>
                <w:sz w:val="24"/>
                <w:szCs w:val="24"/>
              </w:rPr>
              <w:t xml:space="preserve">  to help with my assessments by my Practice Lead, this helped as I could go to an individual section for help with questions on particular topics for example, alcohol or drug abuse and how to plan my sessions. I also attended assessment writing training and read other workers assessments    </w:t>
            </w:r>
          </w:p>
          <w:p w14:paraId="1FD2A4B2" w14:textId="77777777" w:rsidR="007D7697" w:rsidRDefault="007D7697" w:rsidP="007D7697">
            <w:pPr>
              <w:spacing w:line="360" w:lineRule="auto"/>
              <w:rPr>
                <w:sz w:val="24"/>
                <w:szCs w:val="24"/>
              </w:rPr>
            </w:pPr>
          </w:p>
          <w:p w14:paraId="6F050F69" w14:textId="77777777" w:rsidR="007D7697" w:rsidRDefault="007D7697" w:rsidP="007D7697">
            <w:pPr>
              <w:spacing w:line="360" w:lineRule="auto"/>
              <w:rPr>
                <w:sz w:val="24"/>
                <w:szCs w:val="24"/>
              </w:rPr>
            </w:pPr>
            <w:r>
              <w:rPr>
                <w:sz w:val="24"/>
                <w:szCs w:val="24"/>
              </w:rPr>
              <w:t>I feel that at the start of my Practice I was at a disadvantage, due to qualifying as a social worker in a lockdown due to Covid-19.</w:t>
            </w:r>
          </w:p>
          <w:p w14:paraId="302D2BAD" w14:textId="77777777" w:rsidR="007D7697" w:rsidRPr="00746162" w:rsidRDefault="007D7697" w:rsidP="007D7697">
            <w:pPr>
              <w:spacing w:line="360" w:lineRule="auto"/>
              <w:rPr>
                <w:b/>
                <w:sz w:val="24"/>
                <w:szCs w:val="24"/>
              </w:rPr>
            </w:pPr>
          </w:p>
          <w:p w14:paraId="4FF1617D" w14:textId="77777777" w:rsidR="007D7697" w:rsidRDefault="007D7697" w:rsidP="007D7697">
            <w:pPr>
              <w:spacing w:line="360" w:lineRule="auto"/>
              <w:rPr>
                <w:sz w:val="24"/>
                <w:szCs w:val="24"/>
              </w:rPr>
            </w:pPr>
            <w:r w:rsidRPr="00CD7E7E">
              <w:rPr>
                <w:sz w:val="24"/>
                <w:szCs w:val="24"/>
              </w:rPr>
              <w:t>Working collaboratively with other professional</w:t>
            </w:r>
            <w:r>
              <w:rPr>
                <w:sz w:val="24"/>
                <w:szCs w:val="24"/>
              </w:rPr>
              <w:t xml:space="preserve">s and the family is vitally important for a positive outcome for the child. The Social Services and Wellbeing Act state a duty for professionals to work together </w:t>
            </w:r>
            <w:sdt>
              <w:sdtPr>
                <w:rPr>
                  <w:sz w:val="24"/>
                  <w:szCs w:val="24"/>
                </w:rPr>
                <w:id w:val="1961765325"/>
                <w:citation/>
              </w:sdtPr>
              <w:sdtEndPr/>
              <w:sdtContent>
                <w:r>
                  <w:rPr>
                    <w:sz w:val="24"/>
                    <w:szCs w:val="24"/>
                  </w:rPr>
                  <w:fldChar w:fldCharType="begin"/>
                </w:r>
                <w:r>
                  <w:rPr>
                    <w:sz w:val="24"/>
                    <w:szCs w:val="24"/>
                  </w:rPr>
                  <w:instrText xml:space="preserve"> CITATION Soc17 \l 2057 </w:instrText>
                </w:r>
                <w:r>
                  <w:rPr>
                    <w:sz w:val="24"/>
                    <w:szCs w:val="24"/>
                  </w:rPr>
                  <w:fldChar w:fldCharType="separate"/>
                </w:r>
                <w:r w:rsidRPr="00C02C94">
                  <w:rPr>
                    <w:noProof/>
                    <w:sz w:val="24"/>
                    <w:szCs w:val="24"/>
                  </w:rPr>
                  <w:t>(Social Care Wales, 2017)</w:t>
                </w:r>
                <w:r>
                  <w:rPr>
                    <w:sz w:val="24"/>
                    <w:szCs w:val="24"/>
                  </w:rPr>
                  <w:fldChar w:fldCharType="end"/>
                </w:r>
              </w:sdtContent>
            </w:sdt>
            <w:r>
              <w:rPr>
                <w:sz w:val="24"/>
                <w:szCs w:val="24"/>
              </w:rPr>
              <w:t>.</w:t>
            </w:r>
          </w:p>
          <w:p w14:paraId="7A35E9D9" w14:textId="77777777" w:rsidR="007D7697" w:rsidRDefault="007D7697" w:rsidP="007D7697">
            <w:pPr>
              <w:spacing w:line="360" w:lineRule="auto"/>
              <w:rPr>
                <w:sz w:val="24"/>
                <w:szCs w:val="24"/>
              </w:rPr>
            </w:pPr>
            <w:r>
              <w:rPr>
                <w:sz w:val="24"/>
                <w:szCs w:val="24"/>
              </w:rPr>
              <w:t>As a professional I am mindful that my position as a social worker can come over as a person does not want to support families.</w:t>
            </w:r>
          </w:p>
          <w:p w14:paraId="01592A30" w14:textId="77777777" w:rsidR="007D7697" w:rsidRDefault="007D7697" w:rsidP="007D7697">
            <w:pPr>
              <w:spacing w:line="360" w:lineRule="auto"/>
              <w:rPr>
                <w:sz w:val="24"/>
                <w:szCs w:val="24"/>
              </w:rPr>
            </w:pPr>
          </w:p>
          <w:p w14:paraId="54B42CC2" w14:textId="77777777" w:rsidR="007D7697" w:rsidRDefault="007D7697" w:rsidP="007D7697">
            <w:pPr>
              <w:spacing w:line="360" w:lineRule="auto"/>
              <w:rPr>
                <w:sz w:val="24"/>
                <w:szCs w:val="24"/>
              </w:rPr>
            </w:pPr>
            <w:r>
              <w:rPr>
                <w:sz w:val="24"/>
                <w:szCs w:val="24"/>
              </w:rPr>
              <w:t xml:space="preserve">To achieve the best outcome for the family, I feel one of the most important areas I would like to work on is my relationship and communication methods with the family. One part of my communication skills would be to ensure that children and their families would have been </w:t>
            </w:r>
            <w:r>
              <w:rPr>
                <w:sz w:val="24"/>
                <w:szCs w:val="24"/>
              </w:rPr>
              <w:lastRenderedPageBreak/>
              <w:t xml:space="preserve">offered the “Active Offer” The active offer is where everyone in Wales is offered to speak in Welsh without having to ask for it </w:t>
            </w:r>
            <w:sdt>
              <w:sdtPr>
                <w:rPr>
                  <w:sz w:val="24"/>
                  <w:szCs w:val="24"/>
                </w:rPr>
                <w:id w:val="-936677609"/>
                <w:citation/>
              </w:sdtPr>
              <w:sdtEndPr/>
              <w:sdtContent>
                <w:r>
                  <w:rPr>
                    <w:sz w:val="24"/>
                    <w:szCs w:val="24"/>
                  </w:rPr>
                  <w:fldChar w:fldCharType="begin"/>
                </w:r>
                <w:r>
                  <w:rPr>
                    <w:sz w:val="24"/>
                    <w:szCs w:val="24"/>
                  </w:rPr>
                  <w:instrText xml:space="preserve"> CITATION Wel22 \l 2057 </w:instrText>
                </w:r>
                <w:r>
                  <w:rPr>
                    <w:sz w:val="24"/>
                    <w:szCs w:val="24"/>
                  </w:rPr>
                  <w:fldChar w:fldCharType="separate"/>
                </w:r>
                <w:r w:rsidRPr="00F76F54">
                  <w:rPr>
                    <w:noProof/>
                    <w:sz w:val="24"/>
                    <w:szCs w:val="24"/>
                  </w:rPr>
                  <w:t>(Welsh Goverment, n.d.)</w:t>
                </w:r>
                <w:r>
                  <w:rPr>
                    <w:sz w:val="24"/>
                    <w:szCs w:val="24"/>
                  </w:rPr>
                  <w:fldChar w:fldCharType="end"/>
                </w:r>
              </w:sdtContent>
            </w:sdt>
            <w:r>
              <w:rPr>
                <w:sz w:val="24"/>
                <w:szCs w:val="24"/>
              </w:rPr>
              <w:t>.</w:t>
            </w:r>
          </w:p>
          <w:p w14:paraId="1F25E699" w14:textId="77777777" w:rsidR="007D7697" w:rsidRDefault="007D7697" w:rsidP="007D7697">
            <w:pPr>
              <w:spacing w:line="360" w:lineRule="auto"/>
              <w:rPr>
                <w:sz w:val="24"/>
                <w:szCs w:val="24"/>
              </w:rPr>
            </w:pPr>
          </w:p>
          <w:p w14:paraId="0C0C2B8A" w14:textId="78620324" w:rsidR="007D7697" w:rsidRDefault="007D7697" w:rsidP="007D7697">
            <w:pPr>
              <w:spacing w:line="360" w:lineRule="auto"/>
              <w:rPr>
                <w:sz w:val="24"/>
                <w:szCs w:val="24"/>
              </w:rPr>
            </w:pPr>
            <w:r>
              <w:rPr>
                <w:sz w:val="24"/>
                <w:szCs w:val="24"/>
              </w:rPr>
              <w:t xml:space="preserve">On one occasion I had to tell a parent something that I knew she was not going to like. I questioned myself, do I not speak to her about this and our relationship with continue as it is? Or do I talk to </w:t>
            </w:r>
            <w:r w:rsidR="001531C5">
              <w:rPr>
                <w:sz w:val="24"/>
                <w:szCs w:val="24"/>
              </w:rPr>
              <w:t xml:space="preserve">the mother </w:t>
            </w:r>
            <w:r>
              <w:rPr>
                <w:sz w:val="24"/>
                <w:szCs w:val="24"/>
              </w:rPr>
              <w:t>which is going to make her annoyed and not want to work with me</w:t>
            </w:r>
            <w:r w:rsidR="001531C5">
              <w:rPr>
                <w:sz w:val="24"/>
                <w:szCs w:val="24"/>
              </w:rPr>
              <w:t xml:space="preserve">? </w:t>
            </w:r>
            <w:r>
              <w:rPr>
                <w:sz w:val="24"/>
                <w:szCs w:val="24"/>
              </w:rPr>
              <w:t>Reflecting on this I could see that I felt intimidated by t</w:t>
            </w:r>
            <w:r w:rsidR="00B902E3">
              <w:rPr>
                <w:sz w:val="24"/>
                <w:szCs w:val="24"/>
              </w:rPr>
              <w:t>he mother.</w:t>
            </w:r>
          </w:p>
          <w:p w14:paraId="49EF0A33" w14:textId="77777777" w:rsidR="007D7697" w:rsidRDefault="007D7697" w:rsidP="007D7697">
            <w:pPr>
              <w:spacing w:line="360" w:lineRule="auto"/>
              <w:rPr>
                <w:sz w:val="24"/>
                <w:szCs w:val="24"/>
              </w:rPr>
            </w:pPr>
          </w:p>
          <w:p w14:paraId="726721CA" w14:textId="493B8585" w:rsidR="007D7697" w:rsidRDefault="007D7697" w:rsidP="007D7697">
            <w:pPr>
              <w:spacing w:line="360" w:lineRule="auto"/>
              <w:rPr>
                <w:sz w:val="24"/>
                <w:szCs w:val="24"/>
              </w:rPr>
            </w:pPr>
            <w:r>
              <w:rPr>
                <w:sz w:val="24"/>
                <w:szCs w:val="24"/>
              </w:rPr>
              <w:t>Of Course I knew I had to speak to</w:t>
            </w:r>
            <w:r w:rsidR="00B902E3">
              <w:rPr>
                <w:sz w:val="24"/>
                <w:szCs w:val="24"/>
              </w:rPr>
              <w:t xml:space="preserve"> the mother </w:t>
            </w:r>
            <w:r>
              <w:rPr>
                <w:sz w:val="24"/>
                <w:szCs w:val="24"/>
              </w:rPr>
              <w:t xml:space="preserve"> about it, otherwise I would be failing in my professional duty by not addressing a subject a subject I felt uncomfortable about, and put a child at possible risk of harm, Beckett and Maynard state that falling to challenge a person due is unprofessional</w:t>
            </w:r>
            <w:sdt>
              <w:sdtPr>
                <w:rPr>
                  <w:sz w:val="24"/>
                  <w:szCs w:val="24"/>
                </w:rPr>
                <w:id w:val="1680769556"/>
                <w:citation/>
              </w:sdtPr>
              <w:sdtEndPr/>
              <w:sdtContent>
                <w:r>
                  <w:rPr>
                    <w:sz w:val="24"/>
                    <w:szCs w:val="24"/>
                  </w:rPr>
                  <w:fldChar w:fldCharType="begin"/>
                </w:r>
                <w:r>
                  <w:rPr>
                    <w:sz w:val="24"/>
                    <w:szCs w:val="24"/>
                  </w:rPr>
                  <w:instrText xml:space="preserve"> CITATION Bec08 \l 2057 </w:instrText>
                </w:r>
                <w:r>
                  <w:rPr>
                    <w:sz w:val="24"/>
                    <w:szCs w:val="24"/>
                  </w:rPr>
                  <w:fldChar w:fldCharType="separate"/>
                </w:r>
                <w:r>
                  <w:rPr>
                    <w:noProof/>
                    <w:sz w:val="24"/>
                    <w:szCs w:val="24"/>
                  </w:rPr>
                  <w:t xml:space="preserve"> </w:t>
                </w:r>
                <w:r w:rsidRPr="00F61350">
                  <w:rPr>
                    <w:noProof/>
                    <w:sz w:val="24"/>
                    <w:szCs w:val="24"/>
                  </w:rPr>
                  <w:t>(Beckett &amp; Maynard, 2008)</w:t>
                </w:r>
                <w:r>
                  <w:rPr>
                    <w:sz w:val="24"/>
                    <w:szCs w:val="24"/>
                  </w:rPr>
                  <w:fldChar w:fldCharType="end"/>
                </w:r>
              </w:sdtContent>
            </w:sdt>
            <w:r>
              <w:rPr>
                <w:sz w:val="24"/>
                <w:szCs w:val="24"/>
              </w:rPr>
              <w:t xml:space="preserve"> behaviour and breaking the ethical code</w:t>
            </w:r>
            <w:sdt>
              <w:sdtPr>
                <w:rPr>
                  <w:sz w:val="24"/>
                  <w:szCs w:val="24"/>
                </w:rPr>
                <w:id w:val="-558174381"/>
                <w:citation/>
              </w:sdtPr>
              <w:sdtEndPr/>
              <w:sdtContent>
                <w:r>
                  <w:rPr>
                    <w:sz w:val="24"/>
                    <w:szCs w:val="24"/>
                  </w:rPr>
                  <w:fldChar w:fldCharType="begin"/>
                </w:r>
                <w:r>
                  <w:rPr>
                    <w:sz w:val="24"/>
                    <w:szCs w:val="24"/>
                  </w:rPr>
                  <w:instrText xml:space="preserve"> CITATION Bec08 \l 2057 </w:instrText>
                </w:r>
                <w:r>
                  <w:rPr>
                    <w:sz w:val="24"/>
                    <w:szCs w:val="24"/>
                  </w:rPr>
                  <w:fldChar w:fldCharType="separate"/>
                </w:r>
                <w:r>
                  <w:rPr>
                    <w:noProof/>
                    <w:sz w:val="24"/>
                    <w:szCs w:val="24"/>
                  </w:rPr>
                  <w:t xml:space="preserve"> </w:t>
                </w:r>
                <w:r w:rsidRPr="00AA415C">
                  <w:rPr>
                    <w:noProof/>
                    <w:sz w:val="24"/>
                    <w:szCs w:val="24"/>
                  </w:rPr>
                  <w:t>(Beckett &amp; Maynard, 2008)</w:t>
                </w:r>
                <w:r>
                  <w:rPr>
                    <w:sz w:val="24"/>
                    <w:szCs w:val="24"/>
                  </w:rPr>
                  <w:fldChar w:fldCharType="end"/>
                </w:r>
              </w:sdtContent>
            </w:sdt>
            <w:r>
              <w:rPr>
                <w:sz w:val="24"/>
                <w:szCs w:val="24"/>
              </w:rPr>
              <w:t>. Before visiting Mum.</w:t>
            </w:r>
          </w:p>
          <w:p w14:paraId="7988255C" w14:textId="5332F51A" w:rsidR="007D7697" w:rsidRDefault="007D7697" w:rsidP="007D7697">
            <w:pPr>
              <w:spacing w:line="360" w:lineRule="auto"/>
              <w:rPr>
                <w:sz w:val="24"/>
                <w:szCs w:val="24"/>
              </w:rPr>
            </w:pPr>
            <w:r>
              <w:rPr>
                <w:sz w:val="24"/>
                <w:szCs w:val="24"/>
              </w:rPr>
              <w:t xml:space="preserve">I had reflected on what was the best way to speak to </w:t>
            </w:r>
            <w:r w:rsidR="00873AE3">
              <w:rPr>
                <w:sz w:val="24"/>
                <w:szCs w:val="24"/>
              </w:rPr>
              <w:t>the mother,</w:t>
            </w:r>
            <w:r>
              <w:rPr>
                <w:sz w:val="24"/>
                <w:szCs w:val="24"/>
              </w:rPr>
              <w:t xml:space="preserve"> </w:t>
            </w:r>
            <w:r w:rsidR="00873AE3">
              <w:rPr>
                <w:sz w:val="24"/>
                <w:szCs w:val="24"/>
              </w:rPr>
              <w:t>a</w:t>
            </w:r>
            <w:r>
              <w:rPr>
                <w:sz w:val="24"/>
                <w:szCs w:val="24"/>
              </w:rPr>
              <w:t xml:space="preserve">t the visit I brought up the subject together with </w:t>
            </w:r>
            <w:r w:rsidR="00873AE3">
              <w:rPr>
                <w:sz w:val="24"/>
                <w:szCs w:val="24"/>
              </w:rPr>
              <w:t>her</w:t>
            </w:r>
            <w:r>
              <w:rPr>
                <w:sz w:val="24"/>
                <w:szCs w:val="24"/>
              </w:rPr>
              <w:t>, she was very annoyed with me and asked me to leave immediately</w:t>
            </w:r>
            <w:r w:rsidRPr="00A85A51">
              <w:rPr>
                <w:b/>
                <w:sz w:val="24"/>
                <w:szCs w:val="24"/>
              </w:rPr>
              <w:t>.</w:t>
            </w:r>
            <w:r>
              <w:rPr>
                <w:b/>
                <w:sz w:val="24"/>
                <w:szCs w:val="24"/>
              </w:rPr>
              <w:t xml:space="preserve"> </w:t>
            </w:r>
          </w:p>
          <w:p w14:paraId="770E38AC" w14:textId="77777777" w:rsidR="007D7697" w:rsidRDefault="007D7697" w:rsidP="007D7697">
            <w:pPr>
              <w:spacing w:line="360" w:lineRule="auto"/>
              <w:rPr>
                <w:sz w:val="24"/>
                <w:szCs w:val="24"/>
              </w:rPr>
            </w:pPr>
            <w:r>
              <w:rPr>
                <w:sz w:val="24"/>
                <w:szCs w:val="24"/>
              </w:rPr>
              <w:t xml:space="preserve">I felt I would like more shadowing experiences with different members of the team and would look for more ideas on how to deal with difficult subjects during supervision sessions. </w:t>
            </w:r>
          </w:p>
          <w:p w14:paraId="77A1213B" w14:textId="77777777" w:rsidR="007D7697" w:rsidRDefault="007D7697" w:rsidP="007D7697">
            <w:pPr>
              <w:spacing w:line="360" w:lineRule="auto"/>
              <w:rPr>
                <w:sz w:val="24"/>
                <w:szCs w:val="24"/>
              </w:rPr>
            </w:pPr>
          </w:p>
          <w:p w14:paraId="7B84D349" w14:textId="2AA3D419" w:rsidR="007D7697" w:rsidRDefault="007D7697" w:rsidP="007D7697">
            <w:pPr>
              <w:spacing w:line="360" w:lineRule="auto"/>
              <w:rPr>
                <w:sz w:val="24"/>
                <w:szCs w:val="24"/>
              </w:rPr>
            </w:pPr>
            <w:r>
              <w:rPr>
                <w:sz w:val="24"/>
                <w:szCs w:val="24"/>
              </w:rPr>
              <w:t xml:space="preserve">Social workers continually make Professional decisions which will impact of children’s and family’s </w:t>
            </w:r>
            <w:r w:rsidR="00873AE3">
              <w:rPr>
                <w:sz w:val="24"/>
                <w:szCs w:val="24"/>
              </w:rPr>
              <w:t>lives</w:t>
            </w:r>
            <w:r>
              <w:rPr>
                <w:sz w:val="24"/>
                <w:szCs w:val="24"/>
              </w:rPr>
              <w:t xml:space="preserve">. It is important to ensure that this is person centred and will bring together information to </w:t>
            </w:r>
            <w:proofErr w:type="gramStart"/>
            <w:r>
              <w:rPr>
                <w:sz w:val="24"/>
                <w:szCs w:val="24"/>
              </w:rPr>
              <w:t>make a decision</w:t>
            </w:r>
            <w:proofErr w:type="gramEnd"/>
            <w:r>
              <w:rPr>
                <w:sz w:val="24"/>
                <w:szCs w:val="24"/>
              </w:rPr>
              <w:t>.</w:t>
            </w:r>
            <w:sdt>
              <w:sdtPr>
                <w:rPr>
                  <w:sz w:val="24"/>
                  <w:szCs w:val="24"/>
                </w:rPr>
                <w:id w:val="-400906864"/>
                <w:citation/>
              </w:sdtPr>
              <w:sdtEndPr/>
              <w:sdtContent>
                <w:r>
                  <w:rPr>
                    <w:sz w:val="24"/>
                    <w:szCs w:val="24"/>
                  </w:rPr>
                  <w:fldChar w:fldCharType="begin"/>
                </w:r>
                <w:r>
                  <w:rPr>
                    <w:sz w:val="24"/>
                    <w:szCs w:val="24"/>
                  </w:rPr>
                  <w:instrText xml:space="preserve"> CITATION Soc11 \l 2057 </w:instrText>
                </w:r>
                <w:r>
                  <w:rPr>
                    <w:sz w:val="24"/>
                    <w:szCs w:val="24"/>
                  </w:rPr>
                  <w:fldChar w:fldCharType="separate"/>
                </w:r>
                <w:r>
                  <w:rPr>
                    <w:noProof/>
                    <w:sz w:val="24"/>
                    <w:szCs w:val="24"/>
                  </w:rPr>
                  <w:t xml:space="preserve"> </w:t>
                </w:r>
                <w:r w:rsidRPr="003766B7">
                  <w:rPr>
                    <w:noProof/>
                    <w:sz w:val="24"/>
                    <w:szCs w:val="24"/>
                  </w:rPr>
                  <w:t>(Social Care Wales, 2011)</w:t>
                </w:r>
                <w:r>
                  <w:rPr>
                    <w:sz w:val="24"/>
                    <w:szCs w:val="24"/>
                  </w:rPr>
                  <w:fldChar w:fldCharType="end"/>
                </w:r>
              </w:sdtContent>
            </w:sdt>
            <w:r>
              <w:rPr>
                <w:sz w:val="24"/>
                <w:szCs w:val="24"/>
              </w:rPr>
              <w:t>.</w:t>
            </w:r>
          </w:p>
          <w:p w14:paraId="31AA854A" w14:textId="77777777" w:rsidR="007D7697" w:rsidRDefault="007D7697" w:rsidP="007D7697">
            <w:pPr>
              <w:spacing w:line="360" w:lineRule="auto"/>
              <w:rPr>
                <w:sz w:val="24"/>
                <w:szCs w:val="24"/>
              </w:rPr>
            </w:pPr>
            <w:r>
              <w:rPr>
                <w:sz w:val="24"/>
                <w:szCs w:val="24"/>
              </w:rPr>
              <w:t xml:space="preserve"> </w:t>
            </w:r>
          </w:p>
          <w:p w14:paraId="75C845C4" w14:textId="544C0022" w:rsidR="007D7697" w:rsidRDefault="007D7697" w:rsidP="007D7697">
            <w:pPr>
              <w:spacing w:line="360" w:lineRule="auto"/>
              <w:rPr>
                <w:sz w:val="24"/>
                <w:szCs w:val="24"/>
              </w:rPr>
            </w:pPr>
            <w:r>
              <w:rPr>
                <w:sz w:val="24"/>
                <w:szCs w:val="24"/>
              </w:rPr>
              <w:t xml:space="preserve">I have looked back on my last </w:t>
            </w:r>
            <w:r w:rsidR="001531C5">
              <w:rPr>
                <w:sz w:val="24"/>
                <w:szCs w:val="24"/>
              </w:rPr>
              <w:t>three</w:t>
            </w:r>
            <w:r>
              <w:rPr>
                <w:sz w:val="24"/>
                <w:szCs w:val="24"/>
              </w:rPr>
              <w:t xml:space="preserve"> years in practice and felt that my professional judgement of risk has changed. I was concerned that I was getting desensitised to what I was witnessing. I had made a visit to a home when I had first qualified, which I felt was not good enough for the children to be living in, If I did that visit </w:t>
            </w:r>
            <w:r w:rsidR="00873AE3">
              <w:rPr>
                <w:sz w:val="24"/>
                <w:szCs w:val="24"/>
              </w:rPr>
              <w:t>today,</w:t>
            </w:r>
            <w:r>
              <w:rPr>
                <w:sz w:val="24"/>
                <w:szCs w:val="24"/>
              </w:rPr>
              <w:t xml:space="preserve"> I would not feel the same.</w:t>
            </w:r>
          </w:p>
          <w:p w14:paraId="1F2960E6" w14:textId="77777777" w:rsidR="007D7697" w:rsidRDefault="007D7697" w:rsidP="007D7697">
            <w:pPr>
              <w:spacing w:line="360" w:lineRule="auto"/>
              <w:rPr>
                <w:sz w:val="24"/>
                <w:szCs w:val="24"/>
              </w:rPr>
            </w:pPr>
            <w:r>
              <w:rPr>
                <w:sz w:val="24"/>
                <w:szCs w:val="24"/>
              </w:rPr>
              <w:t>I was concerned that if I become desensitised in my work that my level of risk would be higher than when I initially qualified.</w:t>
            </w:r>
          </w:p>
          <w:p w14:paraId="1177123A" w14:textId="77777777" w:rsidR="007D7697" w:rsidRDefault="007D7697" w:rsidP="007D7697">
            <w:pPr>
              <w:spacing w:line="360" w:lineRule="auto"/>
              <w:rPr>
                <w:sz w:val="24"/>
                <w:szCs w:val="24"/>
              </w:rPr>
            </w:pPr>
            <w:r>
              <w:rPr>
                <w:sz w:val="24"/>
                <w:szCs w:val="24"/>
              </w:rPr>
              <w:t>I feel it would help me to look for training on how to manage risk, and to discuss this within supervision.</w:t>
            </w:r>
          </w:p>
          <w:p w14:paraId="2002F72A" w14:textId="53820E1D" w:rsidR="007D7697" w:rsidRDefault="007C1223" w:rsidP="007D7697">
            <w:pPr>
              <w:spacing w:line="360" w:lineRule="auto"/>
              <w:rPr>
                <w:sz w:val="24"/>
                <w:szCs w:val="24"/>
              </w:rPr>
            </w:pPr>
            <w:r>
              <w:rPr>
                <w:sz w:val="24"/>
                <w:szCs w:val="24"/>
              </w:rPr>
              <w:lastRenderedPageBreak/>
              <w:t>Also,</w:t>
            </w:r>
            <w:r w:rsidR="007D7697">
              <w:rPr>
                <w:sz w:val="24"/>
                <w:szCs w:val="24"/>
              </w:rPr>
              <w:t xml:space="preserve"> I would like to revisit Theory’s on risk including, risk assessment, approaches to risk and intervention strategies and to put these into practice </w:t>
            </w:r>
            <w:sdt>
              <w:sdtPr>
                <w:rPr>
                  <w:sz w:val="24"/>
                  <w:szCs w:val="24"/>
                </w:rPr>
                <w:id w:val="1984970170"/>
                <w:citation/>
              </w:sdtPr>
              <w:sdtEndPr/>
              <w:sdtContent>
                <w:r w:rsidR="007D7697">
                  <w:rPr>
                    <w:sz w:val="24"/>
                    <w:szCs w:val="24"/>
                  </w:rPr>
                  <w:fldChar w:fldCharType="begin"/>
                </w:r>
                <w:r w:rsidR="007D7697">
                  <w:rPr>
                    <w:sz w:val="24"/>
                    <w:szCs w:val="24"/>
                  </w:rPr>
                  <w:instrText xml:space="preserve"> CITATION Mac11 \l 2057 </w:instrText>
                </w:r>
                <w:r w:rsidR="007D7697">
                  <w:rPr>
                    <w:sz w:val="24"/>
                    <w:szCs w:val="24"/>
                  </w:rPr>
                  <w:fldChar w:fldCharType="separate"/>
                </w:r>
                <w:r w:rsidR="007D7697" w:rsidRPr="00450E3E">
                  <w:rPr>
                    <w:noProof/>
                    <w:sz w:val="24"/>
                    <w:szCs w:val="24"/>
                  </w:rPr>
                  <w:t>(Maclean &amp; Harrison, 2011)</w:t>
                </w:r>
                <w:r w:rsidR="007D7697">
                  <w:rPr>
                    <w:sz w:val="24"/>
                    <w:szCs w:val="24"/>
                  </w:rPr>
                  <w:fldChar w:fldCharType="end"/>
                </w:r>
              </w:sdtContent>
            </w:sdt>
            <w:r w:rsidR="007D7697">
              <w:rPr>
                <w:sz w:val="24"/>
                <w:szCs w:val="24"/>
              </w:rPr>
              <w:t>.</w:t>
            </w:r>
          </w:p>
          <w:p w14:paraId="2CD0D3A9" w14:textId="77777777" w:rsidR="007D7697" w:rsidRDefault="007D7697" w:rsidP="007D7697">
            <w:pPr>
              <w:spacing w:line="360" w:lineRule="auto"/>
              <w:rPr>
                <w:sz w:val="24"/>
                <w:szCs w:val="24"/>
              </w:rPr>
            </w:pPr>
          </w:p>
          <w:p w14:paraId="6254C638" w14:textId="77777777" w:rsidR="007D7697" w:rsidRPr="00B55E4B" w:rsidRDefault="007D7697" w:rsidP="007D7697">
            <w:pPr>
              <w:spacing w:line="360" w:lineRule="auto"/>
              <w:rPr>
                <w:b/>
                <w:sz w:val="24"/>
                <w:szCs w:val="24"/>
              </w:rPr>
            </w:pPr>
            <w:r>
              <w:rPr>
                <w:b/>
                <w:sz w:val="24"/>
                <w:szCs w:val="24"/>
              </w:rPr>
              <w:t>766</w:t>
            </w:r>
            <w:r w:rsidRPr="00B55E4B">
              <w:rPr>
                <w:b/>
                <w:sz w:val="24"/>
                <w:szCs w:val="24"/>
              </w:rPr>
              <w:t xml:space="preserve">  </w:t>
            </w:r>
          </w:p>
          <w:p w14:paraId="69454BA7" w14:textId="77777777" w:rsidR="007D7697" w:rsidRDefault="007D7697" w:rsidP="007D7697">
            <w:pPr>
              <w:spacing w:line="360" w:lineRule="auto"/>
              <w:rPr>
                <w:sz w:val="24"/>
                <w:szCs w:val="24"/>
              </w:rPr>
            </w:pPr>
          </w:p>
          <w:p w14:paraId="2274226E" w14:textId="77777777" w:rsidR="007D7697" w:rsidRDefault="007D7697" w:rsidP="007D7697">
            <w:pPr>
              <w:spacing w:line="360" w:lineRule="auto"/>
              <w:rPr>
                <w:sz w:val="24"/>
                <w:szCs w:val="24"/>
              </w:rPr>
            </w:pPr>
          </w:p>
          <w:p w14:paraId="5C59AADA" w14:textId="77777777" w:rsidR="007D7697" w:rsidRDefault="007D7697" w:rsidP="007D7697">
            <w:pPr>
              <w:spacing w:line="360" w:lineRule="auto"/>
              <w:rPr>
                <w:sz w:val="24"/>
                <w:szCs w:val="24"/>
              </w:rPr>
            </w:pP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2BF2132C" w14:textId="77777777" w:rsidR="00014511" w:rsidRDefault="00014511" w:rsidP="00FF7EBB">
            <w:pPr>
              <w:jc w:val="both"/>
              <w:rPr>
                <w:i/>
                <w:sz w:val="24"/>
                <w:szCs w:val="24"/>
              </w:rPr>
            </w:pPr>
          </w:p>
          <w:p w14:paraId="37D2E294" w14:textId="77777777" w:rsidR="00014511" w:rsidRPr="00014511" w:rsidRDefault="00014511" w:rsidP="00FF7EBB">
            <w:pPr>
              <w:jc w:val="both"/>
              <w:rPr>
                <w:iCs/>
                <w:sz w:val="24"/>
                <w:szCs w:val="24"/>
              </w:rPr>
            </w:pPr>
          </w:p>
          <w:p w14:paraId="5381AC26" w14:textId="30B620F9" w:rsidR="00D3203C" w:rsidRDefault="00D3203C" w:rsidP="00FF7EBB">
            <w:pPr>
              <w:jc w:val="both"/>
              <w:rPr>
                <w:i/>
                <w:sz w:val="24"/>
                <w:szCs w:val="24"/>
              </w:rPr>
            </w:pPr>
          </w:p>
          <w:p w14:paraId="48391F79" w14:textId="3B89D059" w:rsidR="00014511" w:rsidRDefault="00014511" w:rsidP="00014511">
            <w:pPr>
              <w:rPr>
                <w:b/>
                <w:bCs/>
                <w:color w:val="auto"/>
                <w:sz w:val="24"/>
                <w:szCs w:val="24"/>
              </w:rPr>
            </w:pPr>
            <w:r>
              <w:rPr>
                <w:b/>
                <w:bCs/>
                <w:sz w:val="24"/>
                <w:szCs w:val="24"/>
              </w:rPr>
              <w:t xml:space="preserve">                                               </w:t>
            </w:r>
            <w:r>
              <w:rPr>
                <w:b/>
                <w:bCs/>
                <w:sz w:val="24"/>
                <w:szCs w:val="24"/>
              </w:rPr>
              <w:t xml:space="preserve"> </w:t>
            </w:r>
            <w:r w:rsidR="00FB7129">
              <w:rPr>
                <w:b/>
                <w:bCs/>
                <w:sz w:val="24"/>
                <w:szCs w:val="24"/>
              </w:rPr>
              <w:t xml:space="preserve">  </w:t>
            </w:r>
            <w:r>
              <w:rPr>
                <w:b/>
                <w:bCs/>
                <w:sz w:val="24"/>
                <w:szCs w:val="24"/>
              </w:rPr>
              <w:t xml:space="preserve"> Task 1 Part B</w:t>
            </w:r>
          </w:p>
          <w:p w14:paraId="52792DDD" w14:textId="022264B0" w:rsidR="00014511" w:rsidRDefault="00014511" w:rsidP="00014511">
            <w:pPr>
              <w:rPr>
                <w:b/>
                <w:bCs/>
                <w:sz w:val="24"/>
                <w:szCs w:val="24"/>
              </w:rPr>
            </w:pPr>
            <w:r>
              <w:rPr>
                <w:b/>
                <w:bCs/>
                <w:sz w:val="24"/>
                <w:szCs w:val="24"/>
              </w:rPr>
              <w:t xml:space="preserve">                                          </w:t>
            </w:r>
            <w:r w:rsidR="00FB7129">
              <w:rPr>
                <w:b/>
                <w:bCs/>
                <w:sz w:val="24"/>
                <w:szCs w:val="24"/>
              </w:rPr>
              <w:t xml:space="preserve">  </w:t>
            </w:r>
            <w:r>
              <w:rPr>
                <w:b/>
                <w:bCs/>
                <w:sz w:val="24"/>
                <w:szCs w:val="24"/>
              </w:rPr>
              <w:t>Developmental Review</w:t>
            </w:r>
          </w:p>
          <w:p w14:paraId="0DE14703" w14:textId="77777777" w:rsidR="00014511" w:rsidRDefault="00014511" w:rsidP="00014511">
            <w:pPr>
              <w:rPr>
                <w:b/>
                <w:bCs/>
                <w:sz w:val="24"/>
                <w:szCs w:val="24"/>
              </w:rPr>
            </w:pPr>
          </w:p>
          <w:p w14:paraId="166DFBC2" w14:textId="77777777" w:rsidR="00014511" w:rsidRDefault="00014511" w:rsidP="00014511">
            <w:pPr>
              <w:spacing w:line="360" w:lineRule="auto"/>
              <w:rPr>
                <w:sz w:val="24"/>
                <w:szCs w:val="24"/>
              </w:rPr>
            </w:pPr>
          </w:p>
          <w:p w14:paraId="146007C3" w14:textId="77777777" w:rsidR="00014511" w:rsidRDefault="00014511" w:rsidP="00014511">
            <w:pPr>
              <w:spacing w:line="360" w:lineRule="auto"/>
              <w:rPr>
                <w:sz w:val="24"/>
                <w:szCs w:val="24"/>
              </w:rPr>
            </w:pPr>
            <w:r>
              <w:rPr>
                <w:sz w:val="24"/>
                <w:szCs w:val="24"/>
              </w:rPr>
              <w:t>Throughout this developmental review, I will be using the Borton’s Model of Reflection</w:t>
            </w:r>
            <w:sdt>
              <w:sdtPr>
                <w:rPr>
                  <w:sz w:val="24"/>
                  <w:szCs w:val="24"/>
                </w:rPr>
                <w:id w:val="-1355336348"/>
                <w:citation/>
              </w:sdtPr>
              <w:sdtContent>
                <w:r>
                  <w:rPr>
                    <w:sz w:val="24"/>
                    <w:szCs w:val="24"/>
                  </w:rPr>
                  <w:fldChar w:fldCharType="begin"/>
                </w:r>
                <w:r>
                  <w:rPr>
                    <w:sz w:val="24"/>
                    <w:szCs w:val="24"/>
                  </w:rPr>
                  <w:instrText xml:space="preserve"> CITATION Bor70 \l 2057 </w:instrText>
                </w:r>
                <w:r>
                  <w:rPr>
                    <w:sz w:val="24"/>
                    <w:szCs w:val="24"/>
                  </w:rPr>
                  <w:fldChar w:fldCharType="separate"/>
                </w:r>
                <w:r>
                  <w:rPr>
                    <w:noProof/>
                    <w:sz w:val="24"/>
                    <w:szCs w:val="24"/>
                  </w:rPr>
                  <w:t xml:space="preserve"> (Borton, 1970)</w:t>
                </w:r>
                <w:r>
                  <w:rPr>
                    <w:sz w:val="24"/>
                    <w:szCs w:val="24"/>
                  </w:rPr>
                  <w:fldChar w:fldCharType="end"/>
                </w:r>
              </w:sdtContent>
            </w:sdt>
            <w:r>
              <w:rPr>
                <w:sz w:val="24"/>
                <w:szCs w:val="24"/>
              </w:rPr>
              <w:t>. I have found this model to be easy to use and a good way to be able to reflect on my work.</w:t>
            </w:r>
          </w:p>
          <w:p w14:paraId="431685DA" w14:textId="77777777" w:rsidR="00014511" w:rsidRDefault="00014511" w:rsidP="00014511">
            <w:pPr>
              <w:spacing w:line="360" w:lineRule="auto"/>
              <w:rPr>
                <w:sz w:val="24"/>
                <w:szCs w:val="24"/>
              </w:rPr>
            </w:pPr>
            <w:r>
              <w:rPr>
                <w:sz w:val="24"/>
                <w:szCs w:val="24"/>
              </w:rPr>
              <w:t xml:space="preserve">Reflecting on my time since I qualified, I can see that at first due to Covid-19, I found it difficult and sometimes isolating to be newly qualified during a pandemic. Most work was done over Microsoft Teams which was not used much previously, but now it is a tool which has become very useful, and I use daily. </w:t>
            </w:r>
          </w:p>
          <w:p w14:paraId="5219D702" w14:textId="77777777" w:rsidR="00014511" w:rsidRDefault="00014511" w:rsidP="00014511">
            <w:pPr>
              <w:spacing w:line="360" w:lineRule="auto"/>
              <w:rPr>
                <w:kern w:val="2"/>
                <w:sz w:val="24"/>
                <w:szCs w:val="24"/>
                <w14:ligatures w14:val="standardContextual"/>
              </w:rPr>
            </w:pPr>
          </w:p>
          <w:p w14:paraId="445A4743" w14:textId="77777777" w:rsidR="00014511" w:rsidRDefault="00014511" w:rsidP="00014511">
            <w:pPr>
              <w:spacing w:line="360" w:lineRule="auto"/>
              <w:rPr>
                <w:sz w:val="24"/>
                <w:szCs w:val="24"/>
              </w:rPr>
            </w:pPr>
            <w:r>
              <w:rPr>
                <w:sz w:val="24"/>
                <w:szCs w:val="24"/>
              </w:rPr>
              <w:t>Since completing part, a of the developmental review, my career path has changed I am now entering my 5</w:t>
            </w:r>
            <w:r>
              <w:rPr>
                <w:sz w:val="24"/>
                <w:szCs w:val="24"/>
                <w:vertAlign w:val="superscript"/>
              </w:rPr>
              <w:t>th</w:t>
            </w:r>
            <w:r>
              <w:rPr>
                <w:sz w:val="24"/>
                <w:szCs w:val="24"/>
              </w:rPr>
              <w:t xml:space="preserve"> year of practice. Having originally started my position in Children and Family Services, locality Team I now work in the 16 plus team at Bays.</w:t>
            </w:r>
          </w:p>
          <w:p w14:paraId="566C9F85" w14:textId="77777777" w:rsidR="00014511" w:rsidRDefault="00014511" w:rsidP="00014511">
            <w:pPr>
              <w:spacing w:line="360" w:lineRule="auto"/>
              <w:rPr>
                <w:sz w:val="24"/>
                <w:szCs w:val="24"/>
              </w:rPr>
            </w:pPr>
            <w:r>
              <w:rPr>
                <w:sz w:val="24"/>
                <w:szCs w:val="24"/>
              </w:rPr>
              <w:t>Our team supports young people from the ages of 16- 25.  I work with young people from 16 until they are 18 years of age, the young people are mostly open to us under Full Care Orders</w:t>
            </w:r>
            <w:sdt>
              <w:sdtPr>
                <w:rPr>
                  <w:sz w:val="24"/>
                  <w:szCs w:val="24"/>
                </w:rPr>
                <w:id w:val="1755783110"/>
                <w:citation/>
              </w:sdtPr>
              <w:sdtContent>
                <w:r>
                  <w:rPr>
                    <w:sz w:val="24"/>
                    <w:szCs w:val="24"/>
                  </w:rPr>
                  <w:fldChar w:fldCharType="begin"/>
                </w:r>
                <w:r>
                  <w:rPr>
                    <w:sz w:val="24"/>
                    <w:szCs w:val="24"/>
                  </w:rPr>
                  <w:instrText xml:space="preserve"> CITATION UKG24 \l 2057 </w:instrText>
                </w:r>
                <w:r>
                  <w:rPr>
                    <w:sz w:val="24"/>
                    <w:szCs w:val="24"/>
                  </w:rPr>
                  <w:fldChar w:fldCharType="separate"/>
                </w:r>
                <w:r>
                  <w:rPr>
                    <w:noProof/>
                    <w:sz w:val="24"/>
                    <w:szCs w:val="24"/>
                  </w:rPr>
                  <w:t xml:space="preserve"> (UK Goverment, 2024)</w:t>
                </w:r>
                <w:r>
                  <w:rPr>
                    <w:sz w:val="24"/>
                    <w:szCs w:val="24"/>
                  </w:rPr>
                  <w:fldChar w:fldCharType="end"/>
                </w:r>
              </w:sdtContent>
            </w:sdt>
            <w:r>
              <w:rPr>
                <w:sz w:val="24"/>
                <w:szCs w:val="24"/>
              </w:rPr>
              <w:t xml:space="preserve">  and are all Looked After Children (LAC) </w:t>
            </w:r>
            <w:sdt>
              <w:sdtPr>
                <w:rPr>
                  <w:sz w:val="24"/>
                  <w:szCs w:val="24"/>
                </w:rPr>
                <w:id w:val="-633325812"/>
                <w:citation/>
              </w:sdtPr>
              <w:sdtContent>
                <w:r>
                  <w:rPr>
                    <w:sz w:val="24"/>
                    <w:szCs w:val="24"/>
                  </w:rPr>
                  <w:fldChar w:fldCharType="begin"/>
                </w:r>
                <w:r>
                  <w:rPr>
                    <w:sz w:val="24"/>
                    <w:szCs w:val="24"/>
                  </w:rPr>
                  <w:instrText xml:space="preserve"> CITATION Wel14 \l 2057 </w:instrText>
                </w:r>
                <w:r>
                  <w:rPr>
                    <w:sz w:val="24"/>
                    <w:szCs w:val="24"/>
                  </w:rPr>
                  <w:fldChar w:fldCharType="separate"/>
                </w:r>
                <w:r>
                  <w:rPr>
                    <w:noProof/>
                    <w:sz w:val="24"/>
                    <w:szCs w:val="24"/>
                  </w:rPr>
                  <w:t>(Welsh Goverment, 2014)</w:t>
                </w:r>
                <w:r>
                  <w:rPr>
                    <w:sz w:val="24"/>
                    <w:szCs w:val="24"/>
                  </w:rPr>
                  <w:fldChar w:fldCharType="end"/>
                </w:r>
              </w:sdtContent>
            </w:sdt>
            <w:r>
              <w:rPr>
                <w:sz w:val="24"/>
                <w:szCs w:val="24"/>
              </w:rPr>
              <w:t>.</w:t>
            </w:r>
          </w:p>
          <w:p w14:paraId="2030846A" w14:textId="77777777" w:rsidR="00014511" w:rsidRDefault="00014511" w:rsidP="00014511">
            <w:pPr>
              <w:spacing w:line="360" w:lineRule="auto"/>
              <w:rPr>
                <w:sz w:val="24"/>
                <w:szCs w:val="24"/>
              </w:rPr>
            </w:pPr>
          </w:p>
          <w:p w14:paraId="00549AD9" w14:textId="77777777" w:rsidR="00014511" w:rsidRDefault="00014511" w:rsidP="00014511">
            <w:pPr>
              <w:spacing w:line="360" w:lineRule="auto"/>
              <w:rPr>
                <w:sz w:val="24"/>
                <w:szCs w:val="24"/>
              </w:rPr>
            </w:pPr>
            <w:r>
              <w:rPr>
                <w:sz w:val="24"/>
                <w:szCs w:val="24"/>
              </w:rPr>
              <w:t>Whilst in my previous role I worked alongside my manager who guided me through complex S.47 enquires through Covid-19, until I was confident to undertake these myself, during this work I worked with other professionals which gave me a good understanding of multi-agency working and working in difficult situations.</w:t>
            </w:r>
          </w:p>
          <w:p w14:paraId="48C51D1F" w14:textId="77777777" w:rsidR="00014511" w:rsidRDefault="00014511" w:rsidP="00014511">
            <w:pPr>
              <w:spacing w:line="360" w:lineRule="auto"/>
              <w:rPr>
                <w:sz w:val="24"/>
                <w:szCs w:val="24"/>
              </w:rPr>
            </w:pPr>
          </w:p>
          <w:p w14:paraId="4CFB0122" w14:textId="77777777" w:rsidR="00014511" w:rsidRDefault="00014511" w:rsidP="00014511">
            <w:pPr>
              <w:spacing w:line="360" w:lineRule="auto"/>
              <w:rPr>
                <w:sz w:val="24"/>
                <w:szCs w:val="24"/>
              </w:rPr>
            </w:pPr>
            <w:r>
              <w:rPr>
                <w:sz w:val="24"/>
                <w:szCs w:val="24"/>
              </w:rPr>
              <w:t xml:space="preserve"> The National Occupational Standards, manage ethical issues dilemma and conflicts, NOS 5:  P1 states the importance to “recognise ethical issues, dilemmas and conflicts that arise in the course of social work practice”</w:t>
            </w:r>
            <w:sdt>
              <w:sdtPr>
                <w:rPr>
                  <w:sz w:val="24"/>
                  <w:szCs w:val="24"/>
                </w:rPr>
                <w:id w:val="1132367854"/>
                <w:citation/>
              </w:sdtPr>
              <w:sdtContent>
                <w:r>
                  <w:rPr>
                    <w:sz w:val="24"/>
                    <w:szCs w:val="24"/>
                  </w:rPr>
                  <w:fldChar w:fldCharType="begin"/>
                </w:r>
                <w:r>
                  <w:rPr>
                    <w:sz w:val="24"/>
                    <w:szCs w:val="24"/>
                  </w:rPr>
                  <w:instrText xml:space="preserve">CITATION Soc111 \p 2 \l 2057 </w:instrText>
                </w:r>
                <w:r>
                  <w:rPr>
                    <w:sz w:val="24"/>
                    <w:szCs w:val="24"/>
                  </w:rPr>
                  <w:fldChar w:fldCharType="separate"/>
                </w:r>
                <w:r>
                  <w:rPr>
                    <w:noProof/>
                    <w:sz w:val="24"/>
                    <w:szCs w:val="24"/>
                  </w:rPr>
                  <w:t xml:space="preserve"> (Social Care Wales, 2011, p. 2)</w:t>
                </w:r>
                <w:r>
                  <w:rPr>
                    <w:sz w:val="24"/>
                    <w:szCs w:val="24"/>
                  </w:rPr>
                  <w:fldChar w:fldCharType="end"/>
                </w:r>
              </w:sdtContent>
            </w:sdt>
            <w:r>
              <w:rPr>
                <w:sz w:val="24"/>
                <w:szCs w:val="24"/>
              </w:rPr>
              <w:t xml:space="preserve"> .  One of my cases gave </w:t>
            </w:r>
            <w:r>
              <w:rPr>
                <w:sz w:val="24"/>
                <w:szCs w:val="24"/>
              </w:rPr>
              <w:lastRenderedPageBreak/>
              <w:t xml:space="preserve">me the opportunity to be part of PASM (position of abuse strategy meeting) both parents were professionals, this led to them both having PASM, this was a very toxic and complex case, where the animosity between both parents was so bad that it was inflicting emotional harm on their both children, however they could not see this harm for themselves, one parent in particular could be unpleasant to myself and the support worker, I had recognised earlier in the case of the conflict between parents and tried to work with them to recognise how this was effecting the children. </w:t>
            </w:r>
          </w:p>
          <w:p w14:paraId="54675988" w14:textId="77777777" w:rsidR="00014511" w:rsidRDefault="00014511" w:rsidP="00014511">
            <w:pPr>
              <w:spacing w:line="360" w:lineRule="auto"/>
              <w:rPr>
                <w:sz w:val="24"/>
                <w:szCs w:val="24"/>
              </w:rPr>
            </w:pPr>
          </w:p>
          <w:p w14:paraId="1BE28AA1" w14:textId="77777777" w:rsidR="00014511" w:rsidRDefault="00014511" w:rsidP="00014511">
            <w:pPr>
              <w:spacing w:line="360" w:lineRule="auto"/>
              <w:rPr>
                <w:sz w:val="24"/>
                <w:szCs w:val="24"/>
              </w:rPr>
            </w:pPr>
            <w:r>
              <w:rPr>
                <w:sz w:val="24"/>
                <w:szCs w:val="24"/>
              </w:rPr>
              <w:t>This was a complex and at times challenging mentally as both parents were professionals and were secretly filming and recording our meetings, when I explained to them that this was not allowed and that they would need to request the permission of all professional present</w:t>
            </w:r>
          </w:p>
          <w:p w14:paraId="5CECFC42" w14:textId="77777777" w:rsidR="00014511" w:rsidRDefault="00014511" w:rsidP="00014511">
            <w:pPr>
              <w:spacing w:line="360" w:lineRule="auto"/>
              <w:rPr>
                <w:sz w:val="24"/>
                <w:szCs w:val="24"/>
              </w:rPr>
            </w:pPr>
            <w:r>
              <w:rPr>
                <w:sz w:val="24"/>
                <w:szCs w:val="24"/>
              </w:rPr>
              <w:t xml:space="preserve"> </w:t>
            </w:r>
          </w:p>
          <w:p w14:paraId="0A964B8B" w14:textId="77777777" w:rsidR="00014511" w:rsidRDefault="00014511" w:rsidP="00014511">
            <w:pPr>
              <w:spacing w:line="360" w:lineRule="auto"/>
              <w:rPr>
                <w:sz w:val="24"/>
                <w:szCs w:val="24"/>
              </w:rPr>
            </w:pPr>
            <w:r>
              <w:rPr>
                <w:sz w:val="24"/>
                <w:szCs w:val="24"/>
              </w:rPr>
              <w:t xml:space="preserve">I have taken up many training opportunities, these include workshops on assessment writing, which have helped me to ask the right questions to gain information for my assessment writing, Signs of Safety </w:t>
            </w:r>
            <w:sdt>
              <w:sdtPr>
                <w:rPr>
                  <w:sz w:val="24"/>
                  <w:szCs w:val="24"/>
                </w:rPr>
                <w:id w:val="835649497"/>
                <w:citation/>
              </w:sdtPr>
              <w:sdtContent>
                <w:r>
                  <w:rPr>
                    <w:sz w:val="24"/>
                    <w:szCs w:val="24"/>
                  </w:rPr>
                  <w:fldChar w:fldCharType="begin"/>
                </w:r>
                <w:r>
                  <w:rPr>
                    <w:sz w:val="24"/>
                    <w:szCs w:val="24"/>
                  </w:rPr>
                  <w:instrText xml:space="preserve"> CITATION Tur99 \l 2057 </w:instrText>
                </w:r>
                <w:r>
                  <w:rPr>
                    <w:sz w:val="24"/>
                    <w:szCs w:val="24"/>
                  </w:rPr>
                  <w:fldChar w:fldCharType="separate"/>
                </w:r>
                <w:r>
                  <w:rPr>
                    <w:noProof/>
                    <w:sz w:val="24"/>
                    <w:szCs w:val="24"/>
                  </w:rPr>
                  <w:t>(Turnell &amp; Edwards, 1999)</w:t>
                </w:r>
                <w:r>
                  <w:rPr>
                    <w:sz w:val="24"/>
                    <w:szCs w:val="24"/>
                  </w:rPr>
                  <w:fldChar w:fldCharType="end"/>
                </w:r>
              </w:sdtContent>
            </w:sdt>
            <w:r>
              <w:rPr>
                <w:sz w:val="24"/>
                <w:szCs w:val="24"/>
              </w:rPr>
              <w:t xml:space="preserve"> workshops on case mappings, family conferences, harmful sexual behaviour, and Trauma, I particularly enjoy learning about Trauma and listen to audio books from Brue Perry and how it effects our young people.</w:t>
            </w:r>
          </w:p>
          <w:p w14:paraId="42DCC5A0" w14:textId="77777777" w:rsidR="00014511" w:rsidRDefault="00014511" w:rsidP="00014511">
            <w:pPr>
              <w:spacing w:line="360" w:lineRule="auto"/>
              <w:rPr>
                <w:sz w:val="24"/>
                <w:szCs w:val="24"/>
              </w:rPr>
            </w:pPr>
          </w:p>
          <w:p w14:paraId="2A965275" w14:textId="77777777" w:rsidR="00014511" w:rsidRDefault="00014511" w:rsidP="00014511">
            <w:pPr>
              <w:spacing w:line="360" w:lineRule="auto"/>
              <w:rPr>
                <w:sz w:val="24"/>
                <w:szCs w:val="24"/>
              </w:rPr>
            </w:pPr>
            <w:r>
              <w:rPr>
                <w:sz w:val="24"/>
                <w:szCs w:val="24"/>
              </w:rPr>
              <w:t xml:space="preserve">I do feel that I would have liked more shadowing opportunities with more experienced members of staff however, due to working my first 2 years of qualifying through the Covid-19 pandemic this has not always been possible. I feel I would still like to shadow senior members of my team if the opportunity should arise. </w:t>
            </w:r>
          </w:p>
          <w:p w14:paraId="63E62958" w14:textId="77777777" w:rsidR="00014511" w:rsidRDefault="00014511" w:rsidP="00014511">
            <w:pPr>
              <w:spacing w:line="360" w:lineRule="auto"/>
              <w:rPr>
                <w:sz w:val="24"/>
                <w:szCs w:val="24"/>
              </w:rPr>
            </w:pPr>
          </w:p>
          <w:p w14:paraId="0FCD02D1" w14:textId="77777777" w:rsidR="00014511" w:rsidRDefault="00014511" w:rsidP="00014511">
            <w:pPr>
              <w:spacing w:line="360" w:lineRule="auto"/>
              <w:rPr>
                <w:sz w:val="24"/>
                <w:szCs w:val="24"/>
              </w:rPr>
            </w:pPr>
            <w:r>
              <w:rPr>
                <w:sz w:val="24"/>
                <w:szCs w:val="24"/>
              </w:rPr>
              <w:t xml:space="preserve">One thing I can still find difficult at times, is to make decisions independently, which out asking my practice lead for guidance, I feel this is more to boost my confidence in the decisions I make are the correct ones. Through my supervision sessions I have been able to identify what areas of my work need developing, the work here at Bays is quite different, I now do Reg. 26 and Parent with Regulations Assessments which I had not done in my previous team, however I have enjoyed doing these assessments and find them interesting. </w:t>
            </w:r>
          </w:p>
          <w:p w14:paraId="46F1CA57" w14:textId="77777777" w:rsidR="00014511" w:rsidRDefault="00014511" w:rsidP="00014511">
            <w:pPr>
              <w:spacing w:line="360" w:lineRule="auto"/>
              <w:rPr>
                <w:sz w:val="24"/>
                <w:szCs w:val="24"/>
              </w:rPr>
            </w:pPr>
          </w:p>
          <w:p w14:paraId="44EC5135" w14:textId="77777777" w:rsidR="00014511" w:rsidRDefault="00014511" w:rsidP="00014511">
            <w:pPr>
              <w:spacing w:line="360" w:lineRule="auto"/>
              <w:rPr>
                <w:sz w:val="24"/>
                <w:szCs w:val="24"/>
              </w:rPr>
            </w:pPr>
            <w:r>
              <w:rPr>
                <w:sz w:val="24"/>
                <w:szCs w:val="24"/>
              </w:rPr>
              <w:lastRenderedPageBreak/>
              <w:t xml:space="preserve">Supporting young people in Bays is different to the work I undertook in my previous team. When I first qualified as a social worker I wanted to work in the 16 plus Team, however because Covid-19 I stayed within the locality team. In December I was lucky enough to gain a position at Bays, I would like to expand my knowledge on Mental Health and shadow workers who are undertaking capacity tests. </w:t>
            </w:r>
          </w:p>
          <w:p w14:paraId="38F443C8" w14:textId="77777777" w:rsidR="00014511" w:rsidRDefault="00014511" w:rsidP="00014511">
            <w:pPr>
              <w:spacing w:line="360" w:lineRule="auto"/>
              <w:rPr>
                <w:b/>
                <w:bCs/>
                <w:sz w:val="24"/>
                <w:szCs w:val="24"/>
              </w:rPr>
            </w:pPr>
            <w:r>
              <w:rPr>
                <w:b/>
                <w:bCs/>
                <w:sz w:val="24"/>
                <w:szCs w:val="24"/>
              </w:rPr>
              <w:t>722</w:t>
            </w: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A6B2C" w14:textId="77777777" w:rsidR="009D18FE" w:rsidRDefault="009D18FE">
      <w:r>
        <w:separator/>
      </w:r>
    </w:p>
  </w:endnote>
  <w:endnote w:type="continuationSeparator" w:id="0">
    <w:p w14:paraId="3E73EC09" w14:textId="77777777" w:rsidR="009D18FE" w:rsidRDefault="009D1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0B3E67" w14:textId="77777777" w:rsidR="009D18FE" w:rsidRDefault="009D18FE">
      <w:r>
        <w:separator/>
      </w:r>
    </w:p>
  </w:footnote>
  <w:footnote w:type="continuationSeparator" w:id="0">
    <w:p w14:paraId="48020266" w14:textId="77777777" w:rsidR="009D18FE" w:rsidRDefault="009D18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511"/>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664"/>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31C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2B57"/>
    <w:rsid w:val="002657E9"/>
    <w:rsid w:val="0026665E"/>
    <w:rsid w:val="0027147E"/>
    <w:rsid w:val="00275B36"/>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0DB"/>
    <w:rsid w:val="0033564E"/>
    <w:rsid w:val="00335C41"/>
    <w:rsid w:val="00335FC5"/>
    <w:rsid w:val="0033771E"/>
    <w:rsid w:val="00337FEF"/>
    <w:rsid w:val="00354B6D"/>
    <w:rsid w:val="00355210"/>
    <w:rsid w:val="00355CFD"/>
    <w:rsid w:val="00364DC7"/>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ADB"/>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41EB"/>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2000"/>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223"/>
    <w:rsid w:val="007C1D94"/>
    <w:rsid w:val="007C556F"/>
    <w:rsid w:val="007C5ABE"/>
    <w:rsid w:val="007C6A87"/>
    <w:rsid w:val="007D0A07"/>
    <w:rsid w:val="007D0F11"/>
    <w:rsid w:val="007D133D"/>
    <w:rsid w:val="007D3EB4"/>
    <w:rsid w:val="007D3F16"/>
    <w:rsid w:val="007D7697"/>
    <w:rsid w:val="007E58EA"/>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3AE3"/>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D7F2E"/>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8FE"/>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C59CE"/>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2E3"/>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161C"/>
    <w:rsid w:val="00CC7226"/>
    <w:rsid w:val="00CD0735"/>
    <w:rsid w:val="00CD45E3"/>
    <w:rsid w:val="00CD4771"/>
    <w:rsid w:val="00CD5089"/>
    <w:rsid w:val="00CD5D3F"/>
    <w:rsid w:val="00CD74EA"/>
    <w:rsid w:val="00CD7E1F"/>
    <w:rsid w:val="00CE4BC4"/>
    <w:rsid w:val="00CE7DA2"/>
    <w:rsid w:val="00CF0C2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D9B"/>
    <w:rsid w:val="00E15751"/>
    <w:rsid w:val="00E17160"/>
    <w:rsid w:val="00E17D41"/>
    <w:rsid w:val="00E231D1"/>
    <w:rsid w:val="00E3288D"/>
    <w:rsid w:val="00E35112"/>
    <w:rsid w:val="00E35BEC"/>
    <w:rsid w:val="00E41A6A"/>
    <w:rsid w:val="00E50821"/>
    <w:rsid w:val="00E51F91"/>
    <w:rsid w:val="00E5296E"/>
    <w:rsid w:val="00E5498A"/>
    <w:rsid w:val="00E559CE"/>
    <w:rsid w:val="00E60F42"/>
    <w:rsid w:val="00E6746C"/>
    <w:rsid w:val="00E7086E"/>
    <w:rsid w:val="00E71248"/>
    <w:rsid w:val="00E71886"/>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7129"/>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0873866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9</Pages>
  <Words>1881</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Melanie Rapsey</cp:lastModifiedBy>
  <cp:revision>2</cp:revision>
  <cp:lastPrinted>2020-02-11T19:20:00Z</cp:lastPrinted>
  <dcterms:created xsi:type="dcterms:W3CDTF">2024-09-30T11:47:00Z</dcterms:created>
  <dcterms:modified xsi:type="dcterms:W3CDTF">2024-09-30T11:47:00Z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