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200C16" w14:textId="77777777" w:rsidR="00823B37" w:rsidRDefault="00823B37" w:rsidP="00823B37">
      <w:r>
        <w:rPr>
          <w:noProof/>
          <w:lang w:val="en-US"/>
        </w:rPr>
        <w:drawing>
          <wp:inline distT="0" distB="0" distL="0" distR="0" wp14:anchorId="059BB25A" wp14:editId="4115D9A6">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107C7CF7" w14:textId="77777777" w:rsidR="00823B37" w:rsidRDefault="00823B37" w:rsidP="00823B37"/>
    <w:p w14:paraId="12D2C276" w14:textId="77777777" w:rsidR="00823B37" w:rsidRDefault="00823B37" w:rsidP="00823B37">
      <w:pPr>
        <w:pStyle w:val="Modcode"/>
        <w:jc w:val="left"/>
        <w:rPr>
          <w:color w:val="FF0000"/>
        </w:rPr>
      </w:pPr>
      <w:r>
        <w:t xml:space="preserve">LEVEL 4 </w:t>
      </w:r>
      <w:r w:rsidRPr="00EB1F41">
        <w:rPr>
          <w:color w:val="FF0000"/>
        </w:rPr>
        <w:t xml:space="preserve"> </w:t>
      </w:r>
    </w:p>
    <w:p w14:paraId="3A7ADB38" w14:textId="77777777" w:rsidR="00823B37" w:rsidRDefault="00823B37" w:rsidP="00823B37">
      <w:pPr>
        <w:pStyle w:val="Modcode"/>
        <w:jc w:val="left"/>
        <w:rPr>
          <w:color w:val="FF0000"/>
        </w:rPr>
      </w:pPr>
      <w:r w:rsidRPr="00EB1F41">
        <w:rPr>
          <w:color w:val="FF0000"/>
        </w:rPr>
        <w:t xml:space="preserve">                                                                      </w:t>
      </w:r>
    </w:p>
    <w:p w14:paraId="1638CF95" w14:textId="77777777" w:rsidR="00823B37" w:rsidRPr="004C3FF5" w:rsidRDefault="00823B37" w:rsidP="00823B37">
      <w:pPr>
        <w:pStyle w:val="Modcode"/>
        <w:jc w:val="left"/>
      </w:pPr>
      <w:r>
        <w:t>SEMESTER 2</w:t>
      </w:r>
      <w:r w:rsidRPr="004C3FF5">
        <w:t xml:space="preserve"> </w:t>
      </w:r>
    </w:p>
    <w:p w14:paraId="1C80519C" w14:textId="77777777" w:rsidR="00823B37" w:rsidRDefault="00823B37" w:rsidP="00823B37">
      <w:pPr>
        <w:pStyle w:val="Modcode"/>
        <w:jc w:val="left"/>
      </w:pPr>
    </w:p>
    <w:p w14:paraId="01C79648" w14:textId="77777777" w:rsidR="00823B37" w:rsidRPr="007E3A8E" w:rsidRDefault="00823B37" w:rsidP="00823B37">
      <w:pPr>
        <w:pStyle w:val="Modcode"/>
        <w:jc w:val="left"/>
      </w:pPr>
    </w:p>
    <w:p w14:paraId="60DCFC01" w14:textId="77777777" w:rsidR="00823B37" w:rsidRDefault="00823B37" w:rsidP="00823B37">
      <w:pPr>
        <w:pStyle w:val="Modcode"/>
      </w:pPr>
      <w:r w:rsidRPr="007E3A8E">
        <w:t>MODULE CODE</w:t>
      </w:r>
      <w:r>
        <w:t>: SHSS4078</w:t>
      </w:r>
    </w:p>
    <w:p w14:paraId="18BCA6E2" w14:textId="77777777" w:rsidR="00823B37" w:rsidRPr="004C3FF5" w:rsidRDefault="00823B37" w:rsidP="00823B37">
      <w:pPr>
        <w:pStyle w:val="Modcode"/>
      </w:pPr>
      <w:r w:rsidRPr="004C3FF5">
        <w:t xml:space="preserve">Adventure: A Risk worth Taking </w:t>
      </w:r>
    </w:p>
    <w:p w14:paraId="185AE187" w14:textId="77777777" w:rsidR="00823B37" w:rsidRDefault="00823B37" w:rsidP="00823B37">
      <w:pPr>
        <w:pStyle w:val="Time"/>
        <w:rPr>
          <w:szCs w:val="28"/>
        </w:rPr>
      </w:pPr>
    </w:p>
    <w:p w14:paraId="718ABF13" w14:textId="77777777" w:rsidR="00823B37" w:rsidRDefault="00823B37" w:rsidP="00823B37">
      <w:pPr>
        <w:pStyle w:val="Time"/>
        <w:rPr>
          <w:szCs w:val="28"/>
        </w:rPr>
      </w:pPr>
      <w:r w:rsidRPr="004C3FF5">
        <w:rPr>
          <w:szCs w:val="28"/>
        </w:rPr>
        <w:t xml:space="preserve">aSSESSMENT TYPE:  aSSIGNMENT </w:t>
      </w:r>
    </w:p>
    <w:p w14:paraId="72D11D3B" w14:textId="77777777" w:rsidR="00823B37" w:rsidRDefault="00823B37" w:rsidP="00823B37">
      <w:pPr>
        <w:pStyle w:val="Time"/>
        <w:rPr>
          <w:szCs w:val="28"/>
        </w:rPr>
      </w:pPr>
      <w:r w:rsidRPr="004C3FF5">
        <w:rPr>
          <w:szCs w:val="28"/>
        </w:rPr>
        <w:t>Assessment/Component:</w:t>
      </w:r>
      <w:r>
        <w:rPr>
          <w:szCs w:val="28"/>
        </w:rPr>
        <w:t xml:space="preserve"> 1 (Part A)</w:t>
      </w:r>
    </w:p>
    <w:p w14:paraId="5B5B5ED6" w14:textId="77777777" w:rsidR="00823B37" w:rsidRDefault="00823B37" w:rsidP="00823B37">
      <w:pPr>
        <w:pStyle w:val="Time"/>
        <w:rPr>
          <w:szCs w:val="28"/>
        </w:rPr>
      </w:pPr>
      <w:r w:rsidRPr="004C3FF5">
        <w:rPr>
          <w:szCs w:val="28"/>
        </w:rPr>
        <w:t>COMPONENT WEIGHTING:</w:t>
      </w:r>
      <w:r>
        <w:rPr>
          <w:szCs w:val="28"/>
        </w:rPr>
        <w:t xml:space="preserve"> 40</w:t>
      </w:r>
      <w:r w:rsidRPr="004C3FF5">
        <w:rPr>
          <w:szCs w:val="28"/>
        </w:rPr>
        <w:t xml:space="preserve"> %</w:t>
      </w:r>
    </w:p>
    <w:p w14:paraId="5B522210" w14:textId="77777777" w:rsidR="00823B37" w:rsidRDefault="00823B37" w:rsidP="00823B37">
      <w:pPr>
        <w:pStyle w:val="Time"/>
        <w:rPr>
          <w:szCs w:val="28"/>
        </w:rPr>
      </w:pPr>
      <w:r w:rsidRPr="00C536A6">
        <w:rPr>
          <w:szCs w:val="28"/>
        </w:rPr>
        <w:t>WORD COUNT:</w:t>
      </w:r>
      <w:r>
        <w:rPr>
          <w:szCs w:val="28"/>
        </w:rPr>
        <w:t xml:space="preserve"> 2000</w:t>
      </w:r>
      <w:r w:rsidRPr="004C3FF5">
        <w:rPr>
          <w:szCs w:val="28"/>
        </w:rPr>
        <w:t xml:space="preserve"> WORDS </w:t>
      </w:r>
    </w:p>
    <w:p w14:paraId="78F1B659" w14:textId="77777777" w:rsidR="00823B37" w:rsidRPr="00AE5CA4" w:rsidRDefault="00823B37" w:rsidP="00823B37">
      <w:pPr>
        <w:pStyle w:val="Time"/>
        <w:rPr>
          <w:szCs w:val="28"/>
        </w:rPr>
      </w:pPr>
      <w:r w:rsidRPr="00C536A6">
        <w:rPr>
          <w:szCs w:val="28"/>
        </w:rPr>
        <w:t>MODULE TUTOR:</w:t>
      </w:r>
      <w:r>
        <w:rPr>
          <w:szCs w:val="28"/>
        </w:rPr>
        <w:t xml:space="preserve"> Denise leonard</w:t>
      </w:r>
      <w:r w:rsidRPr="00C536A6">
        <w:rPr>
          <w:szCs w:val="28"/>
        </w:rPr>
        <w:t xml:space="preserve"> </w:t>
      </w:r>
    </w:p>
    <w:p w14:paraId="6BED5BCE" w14:textId="77777777" w:rsidR="00823B37" w:rsidRPr="002D76BA" w:rsidRDefault="00823B37" w:rsidP="00823B37">
      <w:pPr>
        <w:rPr>
          <w:rFonts w:ascii="Arial" w:hAnsi="Arial" w:cs="Arial"/>
          <w:b/>
        </w:rPr>
      </w:pPr>
    </w:p>
    <w:p w14:paraId="0BE7E833" w14:textId="77777777" w:rsidR="00823B37" w:rsidRDefault="00823B37" w:rsidP="00823B37">
      <w:pPr>
        <w:rPr>
          <w:rFonts w:ascii="Times New Roman" w:hAnsi="Times New Roman" w:cs="Times New Roman"/>
          <w:b/>
          <w:sz w:val="28"/>
          <w:u w:val="single"/>
        </w:rPr>
      </w:pPr>
      <w:r>
        <w:rPr>
          <w:rFonts w:ascii="Times New Roman" w:hAnsi="Times New Roman" w:cs="Times New Roman"/>
          <w:b/>
          <w:sz w:val="28"/>
          <w:u w:val="single"/>
        </w:rPr>
        <w:t>Assignment:</w:t>
      </w:r>
    </w:p>
    <w:p w14:paraId="5AC39177" w14:textId="77777777" w:rsidR="00823B37" w:rsidRPr="00212EBA" w:rsidRDefault="00823B37" w:rsidP="00823B37">
      <w:pPr>
        <w:rPr>
          <w:rFonts w:ascii="Times New Roman" w:hAnsi="Times New Roman" w:cs="Times New Roman"/>
          <w:sz w:val="28"/>
        </w:rPr>
      </w:pPr>
      <w:r>
        <w:rPr>
          <w:rFonts w:ascii="Times New Roman" w:hAnsi="Times New Roman" w:cs="Times New Roman"/>
          <w:sz w:val="28"/>
        </w:rPr>
        <w:t>Complete a log</w:t>
      </w:r>
      <w:r w:rsidRPr="00212EBA">
        <w:rPr>
          <w:rFonts w:ascii="Times New Roman" w:hAnsi="Times New Roman" w:cs="Times New Roman"/>
          <w:sz w:val="28"/>
        </w:rPr>
        <w:t>book recording every activity session you complete during this module and include these as appendices to your submission.</w:t>
      </w:r>
    </w:p>
    <w:p w14:paraId="1BB07120" w14:textId="77777777" w:rsidR="00823B37" w:rsidRPr="00212EBA" w:rsidRDefault="00823B37" w:rsidP="00823B37">
      <w:pPr>
        <w:rPr>
          <w:rFonts w:ascii="Times New Roman" w:hAnsi="Times New Roman" w:cs="Times New Roman"/>
          <w:sz w:val="28"/>
        </w:rPr>
      </w:pPr>
    </w:p>
    <w:p w14:paraId="5AF0ABDE" w14:textId="77777777" w:rsidR="00823B37" w:rsidRPr="00212EBA" w:rsidRDefault="00823B37" w:rsidP="00823B37">
      <w:pPr>
        <w:rPr>
          <w:sz w:val="28"/>
          <w:szCs w:val="28"/>
        </w:rPr>
      </w:pPr>
      <w:r>
        <w:rPr>
          <w:rFonts w:ascii="Times New Roman" w:hAnsi="Times New Roman" w:cs="Times New Roman"/>
          <w:sz w:val="28"/>
        </w:rPr>
        <w:t>With reference to</w:t>
      </w:r>
      <w:r w:rsidRPr="00212EBA">
        <w:rPr>
          <w:rFonts w:ascii="Times New Roman" w:hAnsi="Times New Roman" w:cs="Times New Roman"/>
          <w:sz w:val="28"/>
        </w:rPr>
        <w:t xml:space="preserve"> a</w:t>
      </w:r>
      <w:r>
        <w:rPr>
          <w:rFonts w:ascii="Times New Roman" w:hAnsi="Times New Roman" w:cs="Times New Roman"/>
          <w:sz w:val="28"/>
        </w:rPr>
        <w:t xml:space="preserve"> critical incident</w:t>
      </w:r>
      <w:r w:rsidRPr="00212EBA">
        <w:rPr>
          <w:rFonts w:ascii="Times New Roman" w:hAnsi="Times New Roman" w:cs="Times New Roman"/>
          <w:sz w:val="28"/>
        </w:rPr>
        <w:t xml:space="preserve"> case study t</w:t>
      </w:r>
      <w:r>
        <w:rPr>
          <w:rFonts w:ascii="Times New Roman" w:hAnsi="Times New Roman" w:cs="Times New Roman"/>
          <w:sz w:val="28"/>
        </w:rPr>
        <w:t xml:space="preserve">hat we have examined, identify </w:t>
      </w:r>
      <w:r w:rsidRPr="00212EBA">
        <w:rPr>
          <w:rFonts w:ascii="Times New Roman" w:hAnsi="Times New Roman" w:cs="Times New Roman"/>
          <w:b/>
          <w:sz w:val="28"/>
          <w:u w:val="single"/>
        </w:rPr>
        <w:t>one</w:t>
      </w:r>
      <w:r>
        <w:rPr>
          <w:rFonts w:ascii="Times New Roman" w:hAnsi="Times New Roman" w:cs="Times New Roman"/>
          <w:sz w:val="28"/>
        </w:rPr>
        <w:t xml:space="preserve"> key</w:t>
      </w:r>
      <w:r w:rsidRPr="00212EBA">
        <w:rPr>
          <w:rFonts w:ascii="Times New Roman" w:hAnsi="Times New Roman" w:cs="Times New Roman"/>
          <w:sz w:val="28"/>
        </w:rPr>
        <w:t xml:space="preserve"> </w:t>
      </w:r>
      <w:r>
        <w:rPr>
          <w:rFonts w:ascii="Times New Roman" w:hAnsi="Times New Roman" w:cs="Times New Roman"/>
          <w:sz w:val="28"/>
        </w:rPr>
        <w:t>contributing hazard.</w:t>
      </w:r>
      <w:r w:rsidRPr="00212EBA">
        <w:rPr>
          <w:rFonts w:ascii="Times New Roman" w:hAnsi="Times New Roman" w:cs="Times New Roman"/>
          <w:sz w:val="28"/>
        </w:rPr>
        <w:t xml:space="preserve"> </w:t>
      </w:r>
      <w:r>
        <w:rPr>
          <w:rFonts w:ascii="Times New Roman" w:hAnsi="Times New Roman" w:cs="Times New Roman"/>
          <w:sz w:val="28"/>
        </w:rPr>
        <w:t>E</w:t>
      </w:r>
      <w:r w:rsidRPr="00212EBA">
        <w:rPr>
          <w:rFonts w:ascii="Times New Roman" w:hAnsi="Times New Roman" w:cs="Times New Roman"/>
          <w:sz w:val="28"/>
        </w:rPr>
        <w:t>valuate your own personal logged experiences</w:t>
      </w:r>
      <w:r>
        <w:rPr>
          <w:rFonts w:ascii="Times New Roman" w:hAnsi="Times New Roman" w:cs="Times New Roman"/>
          <w:sz w:val="28"/>
        </w:rPr>
        <w:t xml:space="preserve"> in different activities,</w:t>
      </w:r>
      <w:r w:rsidRPr="00212EBA">
        <w:rPr>
          <w:rFonts w:ascii="Times New Roman" w:hAnsi="Times New Roman" w:cs="Times New Roman"/>
          <w:sz w:val="28"/>
        </w:rPr>
        <w:t xml:space="preserve"> of risk management</w:t>
      </w:r>
      <w:r>
        <w:rPr>
          <w:rFonts w:ascii="Times New Roman" w:hAnsi="Times New Roman" w:cs="Times New Roman"/>
          <w:sz w:val="28"/>
        </w:rPr>
        <w:t xml:space="preserve"> in relation to this identified hazard. You should include a synopsis of the critical incident case study in your appendices.</w:t>
      </w:r>
    </w:p>
    <w:p w14:paraId="5DFE5C48" w14:textId="77777777" w:rsidR="00823B37" w:rsidRPr="00C536A6" w:rsidRDefault="00823B37" w:rsidP="00823B37">
      <w:pPr>
        <w:rPr>
          <w:sz w:val="28"/>
          <w:szCs w:val="28"/>
        </w:rPr>
      </w:pPr>
    </w:p>
    <w:p w14:paraId="022720EF" w14:textId="77777777" w:rsidR="00823B37" w:rsidRDefault="00823B37" w:rsidP="00823B37">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p>
    <w:p w14:paraId="32271E15" w14:textId="77777777" w:rsidR="00823B37" w:rsidRDefault="00823B37" w:rsidP="00823B37">
      <w:pPr>
        <w:rPr>
          <w:rFonts w:ascii="Times New Roman" w:hAnsi="Times New Roman" w:cs="Times New Roman"/>
          <w:b/>
          <w:sz w:val="28"/>
          <w:szCs w:val="28"/>
        </w:rPr>
      </w:pPr>
    </w:p>
    <w:p w14:paraId="21B9DA62" w14:textId="77777777" w:rsidR="00823B37" w:rsidRDefault="00823B37" w:rsidP="00823B37">
      <w:pPr>
        <w:rPr>
          <w:rFonts w:ascii="Times New Roman" w:hAnsi="Times New Roman" w:cs="Times New Roman"/>
          <w:sz w:val="28"/>
          <w:szCs w:val="28"/>
        </w:rPr>
      </w:pPr>
      <w:r w:rsidRPr="00C97ADA">
        <w:rPr>
          <w:rFonts w:ascii="Times New Roman" w:hAnsi="Times New Roman" w:cs="Times New Roman"/>
          <w:sz w:val="28"/>
          <w:szCs w:val="28"/>
        </w:rPr>
        <w:t>Deadline</w:t>
      </w:r>
      <w:r>
        <w:rPr>
          <w:rFonts w:ascii="Times New Roman" w:hAnsi="Times New Roman" w:cs="Times New Roman"/>
          <w:sz w:val="28"/>
          <w:szCs w:val="28"/>
        </w:rPr>
        <w:t>:</w:t>
      </w:r>
      <w:r>
        <w:rPr>
          <w:rFonts w:ascii="Times New Roman" w:hAnsi="Times New Roman" w:cs="Times New Roman"/>
          <w:sz w:val="28"/>
          <w:szCs w:val="28"/>
        </w:rPr>
        <w:tab/>
      </w:r>
    </w:p>
    <w:p w14:paraId="71FBA868" w14:textId="77777777" w:rsidR="00823B37" w:rsidRDefault="00823B37" w:rsidP="00823B37">
      <w:pPr>
        <w:rPr>
          <w:rFonts w:ascii="Times New Roman" w:hAnsi="Times New Roman" w:cs="Times New Roman"/>
          <w:sz w:val="28"/>
          <w:szCs w:val="28"/>
        </w:rPr>
      </w:pPr>
      <w:r w:rsidRPr="00E130A5">
        <w:rPr>
          <w:rFonts w:ascii="Times New Roman" w:hAnsi="Times New Roman" w:cs="Times New Roman"/>
          <w:sz w:val="28"/>
          <w:szCs w:val="28"/>
        </w:rPr>
        <w:t xml:space="preserve">Date: </w:t>
      </w:r>
      <w:r>
        <w:rPr>
          <w:rFonts w:ascii="Times New Roman" w:hAnsi="Times New Roman" w:cs="Times New Roman"/>
          <w:sz w:val="28"/>
          <w:szCs w:val="28"/>
        </w:rPr>
        <w:t>4</w:t>
      </w:r>
      <w:r w:rsidRPr="0096178C">
        <w:rPr>
          <w:rFonts w:ascii="Times New Roman" w:hAnsi="Times New Roman" w:cs="Times New Roman"/>
          <w:sz w:val="28"/>
          <w:szCs w:val="28"/>
          <w:vertAlign w:val="superscript"/>
        </w:rPr>
        <w:t>th</w:t>
      </w:r>
      <w:r>
        <w:rPr>
          <w:rFonts w:ascii="Times New Roman" w:hAnsi="Times New Roman" w:cs="Times New Roman"/>
          <w:sz w:val="28"/>
          <w:szCs w:val="28"/>
        </w:rPr>
        <w:t xml:space="preserve"> May </w:t>
      </w:r>
      <w:r w:rsidRPr="00E130A5">
        <w:rPr>
          <w:rFonts w:ascii="Times New Roman" w:hAnsi="Times New Roman" w:cs="Times New Roman"/>
          <w:sz w:val="28"/>
          <w:szCs w:val="28"/>
        </w:rPr>
        <w:t>201</w:t>
      </w:r>
      <w:r>
        <w:rPr>
          <w:rFonts w:ascii="Times New Roman" w:hAnsi="Times New Roman" w:cs="Times New Roman"/>
          <w:sz w:val="28"/>
          <w:szCs w:val="28"/>
        </w:rPr>
        <w:t>8</w:t>
      </w:r>
      <w:r>
        <w:rPr>
          <w:rFonts w:ascii="Times New Roman" w:hAnsi="Times New Roman" w:cs="Times New Roman"/>
          <w:sz w:val="28"/>
          <w:szCs w:val="28"/>
        </w:rPr>
        <w:tab/>
      </w:r>
      <w:r>
        <w:rPr>
          <w:rFonts w:ascii="Times New Roman" w:hAnsi="Times New Roman" w:cs="Times New Roman"/>
          <w:sz w:val="28"/>
          <w:szCs w:val="28"/>
        </w:rPr>
        <w:tab/>
      </w:r>
    </w:p>
    <w:p w14:paraId="5E789092" w14:textId="77777777" w:rsidR="00823B37" w:rsidRDefault="00823B37" w:rsidP="00823B37">
      <w:pPr>
        <w:rPr>
          <w:rFonts w:ascii="Times New Roman" w:hAnsi="Times New Roman" w:cs="Times New Roman"/>
          <w:sz w:val="28"/>
          <w:szCs w:val="28"/>
        </w:rPr>
      </w:pPr>
      <w:r>
        <w:rPr>
          <w:rFonts w:ascii="Times New Roman" w:hAnsi="Times New Roman" w:cs="Times New Roman"/>
          <w:sz w:val="28"/>
          <w:szCs w:val="28"/>
        </w:rPr>
        <w:t>Time: 3.00pm</w:t>
      </w:r>
    </w:p>
    <w:p w14:paraId="524F155E" w14:textId="77777777" w:rsidR="00823B37" w:rsidRDefault="00823B37" w:rsidP="00823B37">
      <w:pPr>
        <w:rPr>
          <w:rFonts w:ascii="Times New Roman" w:hAnsi="Times New Roman" w:cs="Times New Roman"/>
          <w:sz w:val="28"/>
          <w:szCs w:val="28"/>
        </w:rPr>
      </w:pPr>
      <w:r>
        <w:rPr>
          <w:rFonts w:ascii="Times New Roman" w:hAnsi="Times New Roman" w:cs="Times New Roman"/>
          <w:sz w:val="28"/>
          <w:szCs w:val="28"/>
        </w:rPr>
        <w:t xml:space="preserve">Portal: </w:t>
      </w:r>
      <w:proofErr w:type="spellStart"/>
      <w:r>
        <w:rPr>
          <w:rFonts w:ascii="Times New Roman" w:hAnsi="Times New Roman" w:cs="Times New Roman"/>
          <w:sz w:val="28"/>
          <w:szCs w:val="28"/>
        </w:rPr>
        <w:t>Turnitin</w:t>
      </w:r>
      <w:proofErr w:type="spellEnd"/>
    </w:p>
    <w:p w14:paraId="3EF3994E" w14:textId="77777777" w:rsidR="00823B37" w:rsidRDefault="00823B37" w:rsidP="00823B37">
      <w:pPr>
        <w:rPr>
          <w:rFonts w:ascii="Times New Roman" w:hAnsi="Times New Roman" w:cs="Times New Roman"/>
          <w:sz w:val="28"/>
          <w:szCs w:val="28"/>
        </w:rPr>
      </w:pPr>
    </w:p>
    <w:p w14:paraId="224D1D3B" w14:textId="77777777" w:rsidR="00823B37" w:rsidRDefault="00823B37" w:rsidP="00823B37"/>
    <w:p w14:paraId="03671663" w14:textId="77777777" w:rsidR="00823B37" w:rsidRDefault="00823B37" w:rsidP="00823B37">
      <w:pPr>
        <w:pStyle w:val="Title"/>
      </w:pPr>
    </w:p>
    <w:p w14:paraId="24D27F0D" w14:textId="77777777" w:rsidR="00823B37" w:rsidRDefault="00823B37" w:rsidP="00823B37">
      <w:pPr>
        <w:pStyle w:val="Title"/>
      </w:pPr>
    </w:p>
    <w:p w14:paraId="3A60DA35" w14:textId="77777777" w:rsidR="00823B37" w:rsidRDefault="00823B37" w:rsidP="00823B37">
      <w:pPr>
        <w:pStyle w:val="Title"/>
      </w:pPr>
    </w:p>
    <w:p w14:paraId="309FFDD8" w14:textId="77777777" w:rsidR="00823B37" w:rsidRPr="007A2699" w:rsidRDefault="00823B37" w:rsidP="00823B37">
      <w:pPr>
        <w:pStyle w:val="Title"/>
      </w:pPr>
      <w:r w:rsidRPr="007A2699">
        <w:t>School of Sport, Health &amp; Outdoor Education</w:t>
      </w:r>
    </w:p>
    <w:p w14:paraId="04DA121A" w14:textId="77777777" w:rsidR="00823B37" w:rsidRPr="00DB29C9" w:rsidRDefault="00823B37" w:rsidP="00823B37">
      <w:pPr>
        <w:rPr>
          <w:b/>
          <w:bCs/>
          <w:sz w:val="16"/>
          <w:szCs w:val="16"/>
        </w:rPr>
      </w:pPr>
    </w:p>
    <w:p w14:paraId="3CF51FA0" w14:textId="77777777" w:rsidR="00823B37" w:rsidRPr="007A2699" w:rsidRDefault="00823B37" w:rsidP="00823B37">
      <w:pPr>
        <w:pStyle w:val="Subtitle"/>
      </w:pPr>
      <w:r>
        <w:t>Assessment Feedback Sheet</w:t>
      </w:r>
    </w:p>
    <w:p w14:paraId="22CB0F19" w14:textId="77777777" w:rsidR="00823B37" w:rsidRPr="00DB29C9" w:rsidRDefault="00823B37" w:rsidP="00823B37">
      <w:pPr>
        <w:pStyle w:val="Subtitle"/>
        <w:rPr>
          <w:sz w:val="16"/>
          <w:szCs w:val="16"/>
        </w:rPr>
      </w:pPr>
    </w:p>
    <w:p w14:paraId="630F00FB" w14:textId="35E37030" w:rsidR="00823B37" w:rsidRPr="00952485" w:rsidRDefault="00823B37" w:rsidP="00823B37">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3D7288">
        <w:rPr>
          <w:b/>
          <w:bCs/>
          <w:sz w:val="24"/>
          <w:szCs w:val="24"/>
          <w:u w:val="none"/>
        </w:rPr>
        <w:t xml:space="preserve"> 1700010 / Ross Dallimore</w:t>
      </w:r>
      <w:bookmarkStart w:id="0" w:name="_GoBack"/>
      <w:bookmarkEnd w:id="0"/>
      <w:r>
        <w:rPr>
          <w:b/>
          <w:bCs/>
          <w:sz w:val="24"/>
          <w:szCs w:val="24"/>
          <w:u w:val="none"/>
        </w:rPr>
        <w:tab/>
      </w:r>
    </w:p>
    <w:p w14:paraId="51A58149" w14:textId="77777777" w:rsidR="00823B37" w:rsidRPr="00952485" w:rsidRDefault="00823B37" w:rsidP="00823B37">
      <w:pPr>
        <w:pStyle w:val="Subtitle"/>
        <w:jc w:val="left"/>
        <w:rPr>
          <w:b/>
          <w:bCs/>
          <w:sz w:val="24"/>
          <w:szCs w:val="24"/>
          <w:u w:val="none"/>
        </w:rPr>
      </w:pPr>
      <w:r w:rsidRPr="00952485">
        <w:rPr>
          <w:b/>
          <w:bCs/>
          <w:sz w:val="24"/>
          <w:szCs w:val="24"/>
          <w:u w:val="none"/>
        </w:rPr>
        <w:t xml:space="preserve">                                               </w:t>
      </w:r>
      <w:r>
        <w:rPr>
          <w:b/>
          <w:bCs/>
          <w:sz w:val="24"/>
          <w:szCs w:val="24"/>
          <w:u w:val="none"/>
        </w:rPr>
        <w:t>Module: SHSS4078</w:t>
      </w:r>
      <w:r>
        <w:rPr>
          <w:b/>
          <w:bCs/>
          <w:sz w:val="24"/>
          <w:szCs w:val="24"/>
          <w:u w:val="none"/>
        </w:rPr>
        <w:tab/>
      </w:r>
    </w:p>
    <w:p w14:paraId="555DC122" w14:textId="77777777" w:rsidR="00823B37" w:rsidRDefault="00823B37" w:rsidP="00823B37">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Adventure: A Risk Worth Taking</w:t>
      </w:r>
    </w:p>
    <w:p w14:paraId="08C7199C" w14:textId="77777777" w:rsidR="00823B37" w:rsidRDefault="00823B37" w:rsidP="00823B37">
      <w:pPr>
        <w:pStyle w:val="Subtitle"/>
        <w:jc w:val="left"/>
        <w:rPr>
          <w:b/>
          <w:bCs/>
          <w:sz w:val="24"/>
          <w:szCs w:val="24"/>
          <w:u w:val="none"/>
        </w:rPr>
      </w:pPr>
    </w:p>
    <w:p w14:paraId="592E2A7F" w14:textId="77777777" w:rsidR="00823B37" w:rsidRPr="00DB29C9" w:rsidRDefault="00823B37" w:rsidP="00823B37">
      <w:pPr>
        <w:pStyle w:val="Subtitle"/>
        <w:jc w:val="left"/>
        <w:rPr>
          <w:b/>
          <w:bCs/>
          <w:sz w:val="16"/>
          <w:szCs w:val="16"/>
        </w:rPr>
      </w:pPr>
    </w:p>
    <w:tbl>
      <w:tblPr>
        <w:tblW w:w="11431"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125"/>
        <w:gridCol w:w="1028"/>
        <w:gridCol w:w="97"/>
        <w:gridCol w:w="1126"/>
        <w:gridCol w:w="1125"/>
        <w:gridCol w:w="1126"/>
        <w:gridCol w:w="126"/>
        <w:gridCol w:w="999"/>
        <w:gridCol w:w="1126"/>
        <w:gridCol w:w="708"/>
      </w:tblGrid>
      <w:tr w:rsidR="00823B37" w:rsidRPr="00313008" w14:paraId="21C15BBE" w14:textId="77777777" w:rsidTr="00692126">
        <w:trPr>
          <w:cantSplit/>
        </w:trPr>
        <w:tc>
          <w:tcPr>
            <w:tcW w:w="11431" w:type="dxa"/>
            <w:gridSpan w:val="13"/>
            <w:tcBorders>
              <w:top w:val="thinThickLargeGap" w:sz="24" w:space="0" w:color="auto"/>
              <w:left w:val="thinThickLargeGap" w:sz="24" w:space="0" w:color="auto"/>
              <w:bottom w:val="single" w:sz="4" w:space="0" w:color="auto"/>
              <w:right w:val="thinThickLargeGap" w:sz="24" w:space="0" w:color="auto"/>
            </w:tcBorders>
          </w:tcPr>
          <w:p w14:paraId="5B212626" w14:textId="77777777" w:rsidR="00823B37" w:rsidRPr="00313008" w:rsidRDefault="00823B37" w:rsidP="00692126">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823B37" w:rsidRPr="00313008" w14:paraId="0854A981" w14:textId="77777777" w:rsidTr="00692126">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1E95CFF" w14:textId="77777777" w:rsidR="00823B37" w:rsidRPr="004150A6" w:rsidRDefault="00823B37" w:rsidP="00692126">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586" w:type="dxa"/>
            <w:gridSpan w:val="10"/>
            <w:tcBorders>
              <w:top w:val="single" w:sz="4" w:space="0" w:color="auto"/>
              <w:left w:val="single" w:sz="4" w:space="0" w:color="auto"/>
              <w:bottom w:val="single" w:sz="4" w:space="0" w:color="auto"/>
              <w:right w:val="thinThickLargeGap" w:sz="24" w:space="0" w:color="auto"/>
            </w:tcBorders>
          </w:tcPr>
          <w:p w14:paraId="40A1555D" w14:textId="31F81186" w:rsidR="00823B37" w:rsidRPr="00313008" w:rsidRDefault="003D7288" w:rsidP="00692126">
            <w:pPr>
              <w:pStyle w:val="Subtitle"/>
              <w:rPr>
                <w:b/>
                <w:bCs/>
                <w:sz w:val="24"/>
                <w:szCs w:val="24"/>
                <w:u w:val="none"/>
              </w:rPr>
            </w:pPr>
            <w:r>
              <w:rPr>
                <w:b/>
                <w:bCs/>
                <w:sz w:val="24"/>
                <w:szCs w:val="24"/>
                <w:u w:val="none"/>
              </w:rPr>
              <w:t>Reflective nature</w:t>
            </w:r>
          </w:p>
        </w:tc>
      </w:tr>
      <w:tr w:rsidR="00823B37" w:rsidRPr="00313008" w14:paraId="1588DDB0" w14:textId="77777777" w:rsidTr="00692126">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2F76FBD" w14:textId="77777777" w:rsidR="00823B37" w:rsidRPr="004150A6" w:rsidRDefault="00823B37" w:rsidP="00692126">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586" w:type="dxa"/>
            <w:gridSpan w:val="10"/>
            <w:tcBorders>
              <w:top w:val="single" w:sz="4" w:space="0" w:color="auto"/>
              <w:left w:val="single" w:sz="4" w:space="0" w:color="auto"/>
              <w:bottom w:val="single" w:sz="4" w:space="0" w:color="auto"/>
              <w:right w:val="thinThickLargeGap" w:sz="24" w:space="0" w:color="auto"/>
            </w:tcBorders>
          </w:tcPr>
          <w:p w14:paraId="59867023" w14:textId="391A364A" w:rsidR="00823B37" w:rsidRPr="00313008" w:rsidRDefault="003D7288" w:rsidP="00692126">
            <w:pPr>
              <w:pStyle w:val="Subtitle"/>
              <w:rPr>
                <w:b/>
                <w:bCs/>
                <w:sz w:val="24"/>
                <w:szCs w:val="24"/>
                <w:u w:val="none"/>
              </w:rPr>
            </w:pPr>
            <w:r>
              <w:rPr>
                <w:b/>
                <w:bCs/>
                <w:sz w:val="24"/>
                <w:szCs w:val="24"/>
                <w:u w:val="none"/>
              </w:rPr>
              <w:t>Portfolio and more up-to-date statistics</w:t>
            </w:r>
          </w:p>
        </w:tc>
      </w:tr>
      <w:tr w:rsidR="00823B37" w:rsidRPr="00313008" w14:paraId="35A26F8E" w14:textId="77777777" w:rsidTr="00692126">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EAD5CCA" w14:textId="77777777" w:rsidR="00823B37" w:rsidRPr="004150A6" w:rsidRDefault="00823B37" w:rsidP="00692126">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586" w:type="dxa"/>
            <w:gridSpan w:val="10"/>
            <w:tcBorders>
              <w:top w:val="single" w:sz="4" w:space="0" w:color="auto"/>
              <w:left w:val="single" w:sz="4" w:space="0" w:color="auto"/>
              <w:bottom w:val="single" w:sz="4" w:space="0" w:color="auto"/>
              <w:right w:val="thinThickLargeGap" w:sz="24" w:space="0" w:color="auto"/>
            </w:tcBorders>
          </w:tcPr>
          <w:p w14:paraId="1BCD7F89" w14:textId="0BE0FB8C" w:rsidR="00823B37" w:rsidRPr="00313008" w:rsidRDefault="003D7288" w:rsidP="00692126">
            <w:pPr>
              <w:pStyle w:val="Subtitle"/>
              <w:rPr>
                <w:b/>
                <w:bCs/>
                <w:sz w:val="24"/>
                <w:szCs w:val="24"/>
                <w:u w:val="none"/>
              </w:rPr>
            </w:pPr>
            <w:r>
              <w:rPr>
                <w:b/>
                <w:bCs/>
                <w:sz w:val="24"/>
                <w:szCs w:val="24"/>
                <w:u w:val="none"/>
              </w:rPr>
              <w:t>Looking at the case study and seeing how much could be improved</w:t>
            </w:r>
          </w:p>
        </w:tc>
      </w:tr>
      <w:tr w:rsidR="00823B37" w:rsidRPr="00313008" w14:paraId="09678D59" w14:textId="77777777" w:rsidTr="00692126">
        <w:trPr>
          <w:cantSplit/>
        </w:trPr>
        <w:tc>
          <w:tcPr>
            <w:tcW w:w="2305" w:type="dxa"/>
            <w:vMerge w:val="restart"/>
            <w:tcBorders>
              <w:top w:val="single" w:sz="4" w:space="0" w:color="auto"/>
              <w:left w:val="thinThickLargeGap" w:sz="24" w:space="0" w:color="auto"/>
              <w:bottom w:val="single" w:sz="6" w:space="0" w:color="auto"/>
            </w:tcBorders>
          </w:tcPr>
          <w:p w14:paraId="339E6AAF" w14:textId="77777777" w:rsidR="00823B37" w:rsidRPr="00313008" w:rsidRDefault="00823B37" w:rsidP="00692126">
            <w:pPr>
              <w:pStyle w:val="Subtitle"/>
              <w:jc w:val="left"/>
              <w:rPr>
                <w:b/>
                <w:bCs/>
                <w:sz w:val="24"/>
                <w:szCs w:val="24"/>
                <w:u w:val="none"/>
              </w:rPr>
            </w:pPr>
          </w:p>
          <w:p w14:paraId="5F6F9C15" w14:textId="77777777" w:rsidR="00823B37" w:rsidRPr="009574BA" w:rsidRDefault="00823B37" w:rsidP="00692126">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57C3A9AB" w14:textId="77777777" w:rsidR="00823B37" w:rsidRPr="00313008" w:rsidRDefault="00823B37" w:rsidP="00692126">
            <w:pPr>
              <w:ind w:left="113" w:right="113"/>
              <w:rPr>
                <w:sz w:val="16"/>
                <w:szCs w:val="16"/>
              </w:rPr>
            </w:pPr>
            <w:r w:rsidRPr="00313008">
              <w:rPr>
                <w:sz w:val="16"/>
                <w:szCs w:val="16"/>
              </w:rPr>
              <w:t>Learning</w:t>
            </w:r>
          </w:p>
          <w:p w14:paraId="0850EF60" w14:textId="77777777" w:rsidR="00823B37" w:rsidRPr="00313008" w:rsidRDefault="00823B37" w:rsidP="00692126">
            <w:pPr>
              <w:ind w:left="113" w:right="113"/>
              <w:rPr>
                <w:sz w:val="16"/>
                <w:szCs w:val="16"/>
              </w:rPr>
            </w:pPr>
            <w:r w:rsidRPr="00313008">
              <w:rPr>
                <w:sz w:val="16"/>
                <w:szCs w:val="16"/>
              </w:rPr>
              <w:t>Outcomes</w:t>
            </w:r>
          </w:p>
          <w:p w14:paraId="23FBD8B8" w14:textId="77777777" w:rsidR="00823B37" w:rsidRPr="00313008" w:rsidRDefault="00823B37" w:rsidP="00692126">
            <w:pPr>
              <w:ind w:left="113" w:right="113"/>
              <w:rPr>
                <w:sz w:val="16"/>
                <w:szCs w:val="16"/>
              </w:rPr>
            </w:pPr>
          </w:p>
          <w:p w14:paraId="0FB5D015" w14:textId="77777777" w:rsidR="00823B37" w:rsidRPr="00313008" w:rsidRDefault="00823B37" w:rsidP="00692126">
            <w:pPr>
              <w:pStyle w:val="Subtitle"/>
              <w:ind w:left="113" w:right="113"/>
              <w:rPr>
                <w:b/>
                <w:bCs/>
                <w:sz w:val="16"/>
                <w:szCs w:val="16"/>
                <w:u w:val="none"/>
              </w:rPr>
            </w:pPr>
          </w:p>
        </w:tc>
        <w:tc>
          <w:tcPr>
            <w:tcW w:w="8586" w:type="dxa"/>
            <w:gridSpan w:val="10"/>
            <w:tcBorders>
              <w:top w:val="single" w:sz="4" w:space="0" w:color="auto"/>
              <w:left w:val="single" w:sz="6" w:space="0" w:color="auto"/>
              <w:bottom w:val="single" w:sz="6" w:space="0" w:color="auto"/>
              <w:right w:val="thinThickLargeGap" w:sz="24" w:space="0" w:color="auto"/>
            </w:tcBorders>
          </w:tcPr>
          <w:p w14:paraId="4CFC62CF" w14:textId="77777777" w:rsidR="00823B37" w:rsidRPr="00313008" w:rsidRDefault="00823B37" w:rsidP="00692126">
            <w:pPr>
              <w:pStyle w:val="Subtitle"/>
              <w:rPr>
                <w:b/>
                <w:bCs/>
                <w:sz w:val="24"/>
                <w:szCs w:val="24"/>
                <w:u w:val="none"/>
              </w:rPr>
            </w:pPr>
            <w:r w:rsidRPr="00313008">
              <w:rPr>
                <w:b/>
                <w:bCs/>
                <w:sz w:val="24"/>
                <w:szCs w:val="24"/>
                <w:u w:val="none"/>
              </w:rPr>
              <w:t>GRADE</w:t>
            </w:r>
          </w:p>
        </w:tc>
      </w:tr>
      <w:tr w:rsidR="00823B37" w:rsidRPr="00313008" w14:paraId="07A085EA" w14:textId="77777777" w:rsidTr="00692126">
        <w:trPr>
          <w:cantSplit/>
        </w:trPr>
        <w:tc>
          <w:tcPr>
            <w:tcW w:w="2305" w:type="dxa"/>
            <w:vMerge/>
            <w:tcBorders>
              <w:top w:val="single" w:sz="6" w:space="0" w:color="auto"/>
              <w:left w:val="thinThickLargeGap" w:sz="24" w:space="0" w:color="auto"/>
              <w:bottom w:val="single" w:sz="6" w:space="0" w:color="auto"/>
            </w:tcBorders>
          </w:tcPr>
          <w:p w14:paraId="64A64341" w14:textId="77777777" w:rsidR="00823B37" w:rsidRPr="00313008" w:rsidRDefault="00823B37" w:rsidP="00692126">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596F1018" w14:textId="77777777" w:rsidR="00823B37" w:rsidRPr="00313008" w:rsidRDefault="00823B37" w:rsidP="00692126">
            <w:pPr>
              <w:pStyle w:val="Subtitle"/>
              <w:jc w:val="left"/>
              <w:rPr>
                <w:b/>
                <w:bCs/>
                <w:sz w:val="24"/>
                <w:szCs w:val="24"/>
                <w:u w:val="none"/>
              </w:rPr>
            </w:pPr>
          </w:p>
        </w:tc>
        <w:tc>
          <w:tcPr>
            <w:tcW w:w="1125" w:type="dxa"/>
            <w:tcBorders>
              <w:top w:val="single" w:sz="6" w:space="0" w:color="auto"/>
              <w:left w:val="single" w:sz="6" w:space="0" w:color="auto"/>
              <w:right w:val="single" w:sz="6" w:space="0" w:color="auto"/>
            </w:tcBorders>
          </w:tcPr>
          <w:p w14:paraId="14C94FC0" w14:textId="77777777" w:rsidR="00823B37" w:rsidRPr="003E3041" w:rsidRDefault="00823B37" w:rsidP="00692126">
            <w:pPr>
              <w:pStyle w:val="Subtitle"/>
              <w:rPr>
                <w:b/>
                <w:bCs/>
                <w:sz w:val="16"/>
                <w:szCs w:val="16"/>
                <w:u w:val="none"/>
              </w:rPr>
            </w:pPr>
            <w:r>
              <w:rPr>
                <w:b/>
                <w:bCs/>
                <w:sz w:val="16"/>
                <w:szCs w:val="16"/>
                <w:u w:val="none"/>
              </w:rPr>
              <w:t>Poor</w:t>
            </w:r>
          </w:p>
          <w:p w14:paraId="0A0522DD" w14:textId="77777777" w:rsidR="00823B37" w:rsidRPr="003731AC" w:rsidRDefault="00823B37" w:rsidP="00692126">
            <w:pPr>
              <w:pStyle w:val="Subtitle"/>
              <w:rPr>
                <w:b/>
                <w:bCs/>
                <w:sz w:val="16"/>
                <w:szCs w:val="16"/>
                <w:u w:val="none"/>
              </w:rPr>
            </w:pPr>
            <w:r>
              <w:rPr>
                <w:b/>
                <w:bCs/>
                <w:sz w:val="16"/>
                <w:szCs w:val="16"/>
                <w:u w:val="none"/>
              </w:rPr>
              <w:t>0 – 25%</w:t>
            </w:r>
          </w:p>
        </w:tc>
        <w:tc>
          <w:tcPr>
            <w:tcW w:w="1125" w:type="dxa"/>
            <w:gridSpan w:val="2"/>
            <w:tcBorders>
              <w:top w:val="single" w:sz="6" w:space="0" w:color="auto"/>
              <w:left w:val="single" w:sz="6" w:space="0" w:color="auto"/>
              <w:right w:val="single" w:sz="6" w:space="0" w:color="auto"/>
            </w:tcBorders>
          </w:tcPr>
          <w:p w14:paraId="02172EE9" w14:textId="77777777" w:rsidR="00823B37" w:rsidRPr="003E3041" w:rsidRDefault="00823B37" w:rsidP="00692126">
            <w:pPr>
              <w:pStyle w:val="Subtitle"/>
              <w:rPr>
                <w:b/>
                <w:bCs/>
                <w:sz w:val="16"/>
                <w:szCs w:val="16"/>
                <w:u w:val="none"/>
              </w:rPr>
            </w:pPr>
            <w:r>
              <w:rPr>
                <w:b/>
                <w:bCs/>
                <w:sz w:val="16"/>
                <w:szCs w:val="16"/>
                <w:u w:val="none"/>
              </w:rPr>
              <w:t>Unsatisfactory</w:t>
            </w:r>
          </w:p>
          <w:p w14:paraId="4E6F6414" w14:textId="77777777" w:rsidR="00823B37" w:rsidRPr="003E3041" w:rsidRDefault="00823B37" w:rsidP="00692126">
            <w:pPr>
              <w:pStyle w:val="Subtitle"/>
              <w:rPr>
                <w:b/>
                <w:bCs/>
                <w:sz w:val="16"/>
                <w:szCs w:val="16"/>
                <w:u w:val="none"/>
              </w:rPr>
            </w:pPr>
            <w:r>
              <w:rPr>
                <w:b/>
                <w:bCs/>
                <w:sz w:val="16"/>
                <w:szCs w:val="16"/>
                <w:u w:val="none"/>
              </w:rPr>
              <w:t>26-39</w:t>
            </w:r>
            <w:r w:rsidRPr="003E3041">
              <w:rPr>
                <w:b/>
                <w:bCs/>
                <w:sz w:val="16"/>
                <w:szCs w:val="16"/>
                <w:u w:val="none"/>
              </w:rPr>
              <w:t>%</w:t>
            </w:r>
          </w:p>
        </w:tc>
        <w:tc>
          <w:tcPr>
            <w:tcW w:w="1126" w:type="dxa"/>
            <w:tcBorders>
              <w:top w:val="single" w:sz="6" w:space="0" w:color="auto"/>
              <w:left w:val="single" w:sz="6" w:space="0" w:color="auto"/>
              <w:bottom w:val="single" w:sz="6" w:space="0" w:color="auto"/>
              <w:right w:val="single" w:sz="6" w:space="0" w:color="auto"/>
            </w:tcBorders>
          </w:tcPr>
          <w:p w14:paraId="225F3F64" w14:textId="77777777" w:rsidR="00823B37" w:rsidRPr="003E3041" w:rsidRDefault="00823B37" w:rsidP="00692126">
            <w:pPr>
              <w:pStyle w:val="Subtitle"/>
              <w:rPr>
                <w:b/>
                <w:bCs/>
                <w:sz w:val="16"/>
                <w:szCs w:val="16"/>
                <w:u w:val="none"/>
              </w:rPr>
            </w:pPr>
            <w:r w:rsidRPr="003E3041">
              <w:rPr>
                <w:b/>
                <w:bCs/>
                <w:sz w:val="16"/>
                <w:szCs w:val="16"/>
                <w:u w:val="none"/>
              </w:rPr>
              <w:t>Satisfactory</w:t>
            </w:r>
          </w:p>
          <w:p w14:paraId="3B0FADEE" w14:textId="77777777" w:rsidR="00823B37" w:rsidRPr="003E3041" w:rsidRDefault="00823B37" w:rsidP="00692126">
            <w:pPr>
              <w:pStyle w:val="Subtitle"/>
              <w:rPr>
                <w:b/>
                <w:bCs/>
                <w:sz w:val="16"/>
                <w:szCs w:val="16"/>
                <w:u w:val="none"/>
              </w:rPr>
            </w:pPr>
            <w:r>
              <w:rPr>
                <w:b/>
                <w:bCs/>
                <w:sz w:val="16"/>
                <w:szCs w:val="16"/>
                <w:u w:val="none"/>
              </w:rPr>
              <w:t>40 – 49</w:t>
            </w:r>
            <w:r w:rsidRPr="003E3041">
              <w:rPr>
                <w:b/>
                <w:bCs/>
                <w:sz w:val="16"/>
                <w:szCs w:val="16"/>
                <w:u w:val="none"/>
              </w:rPr>
              <w:t>%</w:t>
            </w:r>
          </w:p>
        </w:tc>
        <w:tc>
          <w:tcPr>
            <w:tcW w:w="1125" w:type="dxa"/>
            <w:tcBorders>
              <w:top w:val="single" w:sz="6" w:space="0" w:color="auto"/>
              <w:left w:val="single" w:sz="6" w:space="0" w:color="auto"/>
              <w:bottom w:val="single" w:sz="6" w:space="0" w:color="auto"/>
              <w:right w:val="single" w:sz="6" w:space="0" w:color="auto"/>
            </w:tcBorders>
          </w:tcPr>
          <w:p w14:paraId="63904BB1" w14:textId="77777777" w:rsidR="00823B37" w:rsidRPr="003E3041" w:rsidRDefault="00823B37" w:rsidP="00692126">
            <w:pPr>
              <w:pStyle w:val="Subtitle"/>
              <w:rPr>
                <w:b/>
                <w:bCs/>
                <w:sz w:val="16"/>
                <w:szCs w:val="16"/>
                <w:u w:val="none"/>
              </w:rPr>
            </w:pPr>
            <w:r w:rsidRPr="003E3041">
              <w:rPr>
                <w:b/>
                <w:bCs/>
                <w:sz w:val="16"/>
                <w:szCs w:val="16"/>
                <w:u w:val="none"/>
              </w:rPr>
              <w:t>Good</w:t>
            </w:r>
          </w:p>
          <w:p w14:paraId="31B4A30A" w14:textId="77777777" w:rsidR="00823B37" w:rsidRPr="003E3041" w:rsidRDefault="00823B37" w:rsidP="00692126">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126" w:type="dxa"/>
            <w:tcBorders>
              <w:top w:val="single" w:sz="6" w:space="0" w:color="auto"/>
              <w:left w:val="single" w:sz="6" w:space="0" w:color="auto"/>
              <w:bottom w:val="single" w:sz="6" w:space="0" w:color="auto"/>
              <w:right w:val="single" w:sz="6" w:space="0" w:color="auto"/>
            </w:tcBorders>
          </w:tcPr>
          <w:p w14:paraId="79DF7306" w14:textId="77777777" w:rsidR="00823B37" w:rsidRPr="003E3041" w:rsidRDefault="00823B37" w:rsidP="00692126">
            <w:pPr>
              <w:pStyle w:val="Subtitle"/>
              <w:rPr>
                <w:b/>
                <w:bCs/>
                <w:sz w:val="16"/>
                <w:szCs w:val="16"/>
                <w:u w:val="none"/>
              </w:rPr>
            </w:pPr>
            <w:r w:rsidRPr="003E3041">
              <w:rPr>
                <w:b/>
                <w:bCs/>
                <w:sz w:val="16"/>
                <w:szCs w:val="16"/>
                <w:u w:val="none"/>
              </w:rPr>
              <w:t>Very Good</w:t>
            </w:r>
          </w:p>
          <w:p w14:paraId="0C4C9675" w14:textId="77777777" w:rsidR="00823B37" w:rsidRPr="003E3041" w:rsidRDefault="00823B37" w:rsidP="00692126">
            <w:pPr>
              <w:pStyle w:val="Subtitle"/>
              <w:rPr>
                <w:b/>
                <w:bCs/>
                <w:sz w:val="16"/>
                <w:szCs w:val="16"/>
                <w:u w:val="none"/>
              </w:rPr>
            </w:pPr>
            <w:r w:rsidRPr="003E3041">
              <w:rPr>
                <w:b/>
                <w:bCs/>
                <w:sz w:val="16"/>
                <w:szCs w:val="16"/>
                <w:u w:val="none"/>
              </w:rPr>
              <w:t>60 – 69%</w:t>
            </w:r>
          </w:p>
        </w:tc>
        <w:tc>
          <w:tcPr>
            <w:tcW w:w="1125" w:type="dxa"/>
            <w:gridSpan w:val="2"/>
            <w:tcBorders>
              <w:top w:val="single" w:sz="6" w:space="0" w:color="auto"/>
              <w:left w:val="single" w:sz="6" w:space="0" w:color="auto"/>
              <w:right w:val="single" w:sz="6" w:space="0" w:color="auto"/>
            </w:tcBorders>
          </w:tcPr>
          <w:p w14:paraId="7134C1EB" w14:textId="77777777" w:rsidR="00823B37" w:rsidRPr="003E3041" w:rsidRDefault="00823B37" w:rsidP="00692126">
            <w:pPr>
              <w:pStyle w:val="Subtitle"/>
              <w:rPr>
                <w:b/>
                <w:bCs/>
                <w:sz w:val="16"/>
                <w:szCs w:val="16"/>
                <w:u w:val="none"/>
              </w:rPr>
            </w:pPr>
            <w:r w:rsidRPr="003E3041">
              <w:rPr>
                <w:b/>
                <w:bCs/>
                <w:sz w:val="16"/>
                <w:szCs w:val="16"/>
                <w:u w:val="none"/>
              </w:rPr>
              <w:t>Excellent</w:t>
            </w:r>
          </w:p>
          <w:p w14:paraId="10005626" w14:textId="77777777" w:rsidR="00823B37" w:rsidRPr="003E3041" w:rsidRDefault="00823B37" w:rsidP="00692126">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126" w:type="dxa"/>
            <w:tcBorders>
              <w:top w:val="single" w:sz="6" w:space="0" w:color="auto"/>
              <w:left w:val="single" w:sz="6" w:space="0" w:color="auto"/>
              <w:right w:val="single" w:sz="6" w:space="0" w:color="auto"/>
            </w:tcBorders>
          </w:tcPr>
          <w:p w14:paraId="77F5BA5B" w14:textId="77777777" w:rsidR="00823B37" w:rsidRDefault="00823B37" w:rsidP="00692126">
            <w:pPr>
              <w:pStyle w:val="Subtitle"/>
              <w:rPr>
                <w:b/>
                <w:bCs/>
                <w:sz w:val="16"/>
                <w:szCs w:val="16"/>
                <w:u w:val="none"/>
              </w:rPr>
            </w:pPr>
            <w:r>
              <w:rPr>
                <w:b/>
                <w:bCs/>
                <w:sz w:val="16"/>
                <w:szCs w:val="16"/>
                <w:u w:val="none"/>
              </w:rPr>
              <w:t>Exceptional</w:t>
            </w:r>
          </w:p>
          <w:p w14:paraId="28FB2AFF" w14:textId="77777777" w:rsidR="00823B37" w:rsidRPr="003E3041" w:rsidRDefault="00823B37" w:rsidP="00692126">
            <w:pPr>
              <w:pStyle w:val="Subtitle"/>
              <w:rPr>
                <w:b/>
                <w:bCs/>
                <w:sz w:val="16"/>
                <w:szCs w:val="16"/>
                <w:u w:val="none"/>
              </w:rPr>
            </w:pPr>
            <w:r>
              <w:rPr>
                <w:b/>
                <w:bCs/>
                <w:sz w:val="16"/>
                <w:szCs w:val="16"/>
                <w:u w:val="none"/>
              </w:rPr>
              <w:t>86– 100%</w:t>
            </w:r>
          </w:p>
        </w:tc>
        <w:tc>
          <w:tcPr>
            <w:tcW w:w="708" w:type="dxa"/>
            <w:tcBorders>
              <w:top w:val="single" w:sz="6" w:space="0" w:color="auto"/>
              <w:left w:val="single" w:sz="6" w:space="0" w:color="auto"/>
              <w:bottom w:val="single" w:sz="6" w:space="0" w:color="auto"/>
              <w:right w:val="thinThickLargeGap" w:sz="24" w:space="0" w:color="auto"/>
            </w:tcBorders>
          </w:tcPr>
          <w:p w14:paraId="46AD4EE1" w14:textId="77777777" w:rsidR="00823B37" w:rsidRPr="00313008" w:rsidRDefault="00823B37" w:rsidP="00692126">
            <w:pPr>
              <w:pStyle w:val="Subtitle"/>
              <w:jc w:val="left"/>
              <w:rPr>
                <w:b/>
                <w:bCs/>
                <w:sz w:val="18"/>
                <w:szCs w:val="18"/>
                <w:u w:val="none"/>
              </w:rPr>
            </w:pPr>
          </w:p>
          <w:p w14:paraId="01B7EA34" w14:textId="77777777" w:rsidR="00823B37" w:rsidRPr="00313008" w:rsidRDefault="00823B37" w:rsidP="00692126">
            <w:pPr>
              <w:pStyle w:val="Subtitle"/>
              <w:jc w:val="left"/>
              <w:rPr>
                <w:b/>
                <w:bCs/>
                <w:sz w:val="18"/>
                <w:szCs w:val="18"/>
                <w:u w:val="none"/>
              </w:rPr>
            </w:pPr>
            <w:r w:rsidRPr="00313008">
              <w:rPr>
                <w:b/>
                <w:bCs/>
                <w:sz w:val="18"/>
                <w:szCs w:val="18"/>
                <w:u w:val="none"/>
              </w:rPr>
              <w:t xml:space="preserve">  %</w:t>
            </w:r>
          </w:p>
        </w:tc>
      </w:tr>
      <w:tr w:rsidR="00823B37" w:rsidRPr="00313008" w14:paraId="5234FF12" w14:textId="77777777" w:rsidTr="00692126">
        <w:tc>
          <w:tcPr>
            <w:tcW w:w="2305" w:type="dxa"/>
            <w:tcBorders>
              <w:top w:val="single" w:sz="6" w:space="0" w:color="auto"/>
              <w:left w:val="thinThickLargeGap" w:sz="24" w:space="0" w:color="auto"/>
              <w:bottom w:val="single" w:sz="6" w:space="0" w:color="auto"/>
            </w:tcBorders>
          </w:tcPr>
          <w:p w14:paraId="343E1E41" w14:textId="77777777" w:rsidR="00823B37" w:rsidRDefault="00823B37" w:rsidP="00692126">
            <w:pPr>
              <w:pStyle w:val="Subtitle"/>
              <w:jc w:val="left"/>
              <w:rPr>
                <w:sz w:val="18"/>
                <w:szCs w:val="18"/>
                <w:u w:val="none"/>
              </w:rPr>
            </w:pPr>
            <w:r>
              <w:rPr>
                <w:sz w:val="18"/>
                <w:szCs w:val="18"/>
                <w:u w:val="none"/>
              </w:rPr>
              <w:t>Complete logbook for each session</w:t>
            </w:r>
          </w:p>
        </w:tc>
        <w:tc>
          <w:tcPr>
            <w:tcW w:w="540" w:type="dxa"/>
            <w:gridSpan w:val="2"/>
            <w:tcBorders>
              <w:top w:val="single" w:sz="6" w:space="0" w:color="auto"/>
              <w:bottom w:val="single" w:sz="6" w:space="0" w:color="auto"/>
              <w:right w:val="single" w:sz="6" w:space="0" w:color="auto"/>
            </w:tcBorders>
          </w:tcPr>
          <w:p w14:paraId="4E1B6F95" w14:textId="77777777" w:rsidR="00823B37" w:rsidRDefault="00823B37" w:rsidP="00692126">
            <w:pPr>
              <w:pStyle w:val="Subtitle"/>
              <w:rPr>
                <w:b/>
                <w:bCs/>
                <w:sz w:val="18"/>
                <w:szCs w:val="18"/>
                <w:u w:val="none"/>
              </w:rPr>
            </w:pPr>
            <w:r>
              <w:rPr>
                <w:b/>
                <w:bCs/>
                <w:sz w:val="18"/>
                <w:szCs w:val="18"/>
                <w:u w:val="none"/>
              </w:rPr>
              <w:t>All</w:t>
            </w:r>
          </w:p>
        </w:tc>
        <w:tc>
          <w:tcPr>
            <w:tcW w:w="1125" w:type="dxa"/>
            <w:tcBorders>
              <w:left w:val="single" w:sz="6" w:space="0" w:color="auto"/>
              <w:right w:val="single" w:sz="6" w:space="0" w:color="auto"/>
            </w:tcBorders>
          </w:tcPr>
          <w:p w14:paraId="0D9478C4" w14:textId="77777777" w:rsidR="00823B37" w:rsidRPr="00834791" w:rsidRDefault="00823B37" w:rsidP="00692126">
            <w:pPr>
              <w:pStyle w:val="Subtitle"/>
              <w:rPr>
                <w:sz w:val="18"/>
                <w:szCs w:val="18"/>
                <w:u w:val="none"/>
              </w:rPr>
            </w:pPr>
          </w:p>
        </w:tc>
        <w:tc>
          <w:tcPr>
            <w:tcW w:w="1125" w:type="dxa"/>
            <w:gridSpan w:val="2"/>
            <w:tcBorders>
              <w:left w:val="single" w:sz="6" w:space="0" w:color="auto"/>
              <w:right w:val="single" w:sz="6" w:space="0" w:color="auto"/>
            </w:tcBorders>
          </w:tcPr>
          <w:p w14:paraId="13E9B9E4" w14:textId="77777777" w:rsidR="00823B37" w:rsidRPr="00834791" w:rsidRDefault="00823B37" w:rsidP="00692126">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088D2CA2" w14:textId="77777777" w:rsidR="00823B37" w:rsidRPr="00834791" w:rsidRDefault="00823B37" w:rsidP="00692126">
            <w:pPr>
              <w:pStyle w:val="Subtitle"/>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2AF5FD4C" w14:textId="77777777" w:rsidR="00823B37" w:rsidRPr="00834791" w:rsidRDefault="00823B37" w:rsidP="00692126">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3A031A29" w14:textId="77777777" w:rsidR="00823B37" w:rsidRPr="00834791" w:rsidRDefault="00823B37" w:rsidP="00692126">
            <w:pPr>
              <w:pStyle w:val="Subtitle"/>
              <w:jc w:val="right"/>
              <w:rPr>
                <w:sz w:val="18"/>
                <w:szCs w:val="18"/>
                <w:u w:val="none"/>
              </w:rPr>
            </w:pPr>
          </w:p>
        </w:tc>
        <w:tc>
          <w:tcPr>
            <w:tcW w:w="1125" w:type="dxa"/>
            <w:gridSpan w:val="2"/>
            <w:tcBorders>
              <w:left w:val="single" w:sz="6" w:space="0" w:color="auto"/>
              <w:right w:val="single" w:sz="6" w:space="0" w:color="auto"/>
            </w:tcBorders>
          </w:tcPr>
          <w:p w14:paraId="240F70A9" w14:textId="77777777" w:rsidR="00823B37" w:rsidRPr="00834791" w:rsidRDefault="00823B37" w:rsidP="00692126">
            <w:pPr>
              <w:pStyle w:val="Subtitle"/>
              <w:rPr>
                <w:sz w:val="18"/>
                <w:szCs w:val="18"/>
                <w:u w:val="none"/>
              </w:rPr>
            </w:pPr>
          </w:p>
        </w:tc>
        <w:tc>
          <w:tcPr>
            <w:tcW w:w="1126" w:type="dxa"/>
            <w:tcBorders>
              <w:left w:val="single" w:sz="6" w:space="0" w:color="auto"/>
              <w:right w:val="single" w:sz="6" w:space="0" w:color="auto"/>
            </w:tcBorders>
          </w:tcPr>
          <w:p w14:paraId="7F61CE18" w14:textId="77777777" w:rsidR="00823B37" w:rsidRPr="00834791" w:rsidRDefault="00823B37" w:rsidP="00692126">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662C7297" w14:textId="77777777" w:rsidR="00823B37" w:rsidRDefault="00823B37" w:rsidP="00692126">
            <w:pPr>
              <w:pStyle w:val="Subtitle"/>
              <w:jc w:val="left"/>
              <w:rPr>
                <w:b/>
                <w:bCs/>
                <w:sz w:val="18"/>
                <w:szCs w:val="18"/>
                <w:u w:val="none"/>
              </w:rPr>
            </w:pPr>
            <w:r>
              <w:rPr>
                <w:b/>
                <w:bCs/>
                <w:sz w:val="18"/>
                <w:szCs w:val="18"/>
                <w:u w:val="none"/>
              </w:rPr>
              <w:t>15%</w:t>
            </w:r>
          </w:p>
        </w:tc>
      </w:tr>
      <w:tr w:rsidR="00823B37" w:rsidRPr="00313008" w14:paraId="26DA9E47" w14:textId="77777777" w:rsidTr="00692126">
        <w:tc>
          <w:tcPr>
            <w:tcW w:w="2305" w:type="dxa"/>
            <w:tcBorders>
              <w:top w:val="single" w:sz="6" w:space="0" w:color="auto"/>
              <w:left w:val="thinThickLargeGap" w:sz="24" w:space="0" w:color="auto"/>
              <w:bottom w:val="single" w:sz="6" w:space="0" w:color="auto"/>
            </w:tcBorders>
          </w:tcPr>
          <w:p w14:paraId="562A24D0" w14:textId="77777777" w:rsidR="00823B37" w:rsidRDefault="00823B37" w:rsidP="00692126">
            <w:pPr>
              <w:pStyle w:val="Subtitle"/>
              <w:jc w:val="left"/>
              <w:rPr>
                <w:sz w:val="18"/>
                <w:szCs w:val="18"/>
                <w:u w:val="none"/>
              </w:rPr>
            </w:pPr>
            <w:r>
              <w:rPr>
                <w:sz w:val="18"/>
                <w:szCs w:val="18"/>
                <w:u w:val="none"/>
              </w:rPr>
              <w:t>Provide a synopsis of a critical incident case study</w:t>
            </w:r>
          </w:p>
        </w:tc>
        <w:tc>
          <w:tcPr>
            <w:tcW w:w="540" w:type="dxa"/>
            <w:gridSpan w:val="2"/>
            <w:tcBorders>
              <w:top w:val="single" w:sz="6" w:space="0" w:color="auto"/>
              <w:bottom w:val="single" w:sz="6" w:space="0" w:color="auto"/>
              <w:right w:val="single" w:sz="6" w:space="0" w:color="auto"/>
            </w:tcBorders>
          </w:tcPr>
          <w:p w14:paraId="29D32026" w14:textId="77777777" w:rsidR="00823B37" w:rsidRDefault="00823B37" w:rsidP="00692126">
            <w:pPr>
              <w:pStyle w:val="Subtitle"/>
              <w:rPr>
                <w:b/>
                <w:bCs/>
                <w:sz w:val="18"/>
                <w:szCs w:val="18"/>
                <w:u w:val="none"/>
              </w:rPr>
            </w:pPr>
            <w:r>
              <w:rPr>
                <w:b/>
                <w:bCs/>
                <w:sz w:val="18"/>
                <w:szCs w:val="18"/>
                <w:u w:val="none"/>
              </w:rPr>
              <w:t>All</w:t>
            </w:r>
          </w:p>
        </w:tc>
        <w:tc>
          <w:tcPr>
            <w:tcW w:w="1125" w:type="dxa"/>
            <w:tcBorders>
              <w:left w:val="single" w:sz="6" w:space="0" w:color="auto"/>
              <w:right w:val="single" w:sz="6" w:space="0" w:color="auto"/>
            </w:tcBorders>
          </w:tcPr>
          <w:p w14:paraId="23850A74" w14:textId="77777777" w:rsidR="00823B37" w:rsidRPr="00834791" w:rsidRDefault="00823B37" w:rsidP="00692126">
            <w:pPr>
              <w:pStyle w:val="Subtitle"/>
              <w:rPr>
                <w:sz w:val="18"/>
                <w:szCs w:val="18"/>
                <w:u w:val="none"/>
              </w:rPr>
            </w:pPr>
          </w:p>
        </w:tc>
        <w:tc>
          <w:tcPr>
            <w:tcW w:w="1125" w:type="dxa"/>
            <w:gridSpan w:val="2"/>
            <w:tcBorders>
              <w:left w:val="single" w:sz="6" w:space="0" w:color="auto"/>
              <w:right w:val="single" w:sz="6" w:space="0" w:color="auto"/>
            </w:tcBorders>
          </w:tcPr>
          <w:p w14:paraId="41EEC3E8" w14:textId="77777777" w:rsidR="00823B37" w:rsidRPr="00834791" w:rsidRDefault="00823B37" w:rsidP="00692126">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7FDE64DB" w14:textId="77777777" w:rsidR="00823B37" w:rsidRPr="00834791" w:rsidRDefault="00823B37" w:rsidP="00692126">
            <w:pPr>
              <w:pStyle w:val="Subtitle"/>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11D03400" w14:textId="77777777" w:rsidR="00823B37" w:rsidRPr="00834791" w:rsidRDefault="00823B37" w:rsidP="00692126">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7B67A303" w14:textId="77777777" w:rsidR="00823B37" w:rsidRPr="00834791" w:rsidRDefault="00823B37" w:rsidP="00692126">
            <w:pPr>
              <w:pStyle w:val="Subtitle"/>
              <w:jc w:val="right"/>
              <w:rPr>
                <w:sz w:val="18"/>
                <w:szCs w:val="18"/>
                <w:u w:val="none"/>
              </w:rPr>
            </w:pPr>
          </w:p>
        </w:tc>
        <w:tc>
          <w:tcPr>
            <w:tcW w:w="1125" w:type="dxa"/>
            <w:gridSpan w:val="2"/>
            <w:tcBorders>
              <w:left w:val="single" w:sz="6" w:space="0" w:color="auto"/>
              <w:right w:val="single" w:sz="6" w:space="0" w:color="auto"/>
            </w:tcBorders>
          </w:tcPr>
          <w:p w14:paraId="51E5A113" w14:textId="77777777" w:rsidR="00823B37" w:rsidRPr="00834791" w:rsidRDefault="00823B37" w:rsidP="00692126">
            <w:pPr>
              <w:pStyle w:val="Subtitle"/>
              <w:rPr>
                <w:sz w:val="18"/>
                <w:szCs w:val="18"/>
                <w:u w:val="none"/>
              </w:rPr>
            </w:pPr>
          </w:p>
        </w:tc>
        <w:tc>
          <w:tcPr>
            <w:tcW w:w="1126" w:type="dxa"/>
            <w:tcBorders>
              <w:left w:val="single" w:sz="6" w:space="0" w:color="auto"/>
              <w:right w:val="single" w:sz="6" w:space="0" w:color="auto"/>
            </w:tcBorders>
          </w:tcPr>
          <w:p w14:paraId="716140D3" w14:textId="77777777" w:rsidR="00823B37" w:rsidRPr="00834791" w:rsidRDefault="00823B37" w:rsidP="00692126">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3B00C036" w14:textId="77777777" w:rsidR="00823B37" w:rsidRPr="00834791" w:rsidRDefault="00823B37" w:rsidP="00692126">
            <w:pPr>
              <w:pStyle w:val="Subtitle"/>
              <w:jc w:val="left"/>
              <w:rPr>
                <w:b/>
                <w:bCs/>
                <w:sz w:val="18"/>
                <w:szCs w:val="18"/>
                <w:u w:val="none"/>
              </w:rPr>
            </w:pPr>
            <w:r>
              <w:rPr>
                <w:b/>
                <w:bCs/>
                <w:sz w:val="18"/>
                <w:szCs w:val="18"/>
                <w:u w:val="none"/>
              </w:rPr>
              <w:t>15%</w:t>
            </w:r>
          </w:p>
        </w:tc>
      </w:tr>
      <w:tr w:rsidR="00823B37" w:rsidRPr="00313008" w14:paraId="74095BEF" w14:textId="77777777" w:rsidTr="00692126">
        <w:tc>
          <w:tcPr>
            <w:tcW w:w="2305" w:type="dxa"/>
            <w:tcBorders>
              <w:top w:val="single" w:sz="6" w:space="0" w:color="auto"/>
              <w:left w:val="thinThickLargeGap" w:sz="24" w:space="0" w:color="auto"/>
              <w:bottom w:val="single" w:sz="6" w:space="0" w:color="auto"/>
            </w:tcBorders>
          </w:tcPr>
          <w:p w14:paraId="2BF6C849" w14:textId="77777777" w:rsidR="00823B37" w:rsidRPr="00834791" w:rsidRDefault="00823B37" w:rsidP="00692126">
            <w:pPr>
              <w:pStyle w:val="Subtitle"/>
              <w:jc w:val="left"/>
              <w:rPr>
                <w:sz w:val="18"/>
                <w:szCs w:val="18"/>
                <w:u w:val="none"/>
              </w:rPr>
            </w:pPr>
            <w:r>
              <w:rPr>
                <w:sz w:val="18"/>
                <w:szCs w:val="18"/>
                <w:u w:val="none"/>
              </w:rPr>
              <w:t>Identify a specific significant hazard and the risk it poses to undertaking adventurous outdoor activities</w:t>
            </w:r>
          </w:p>
        </w:tc>
        <w:tc>
          <w:tcPr>
            <w:tcW w:w="540" w:type="dxa"/>
            <w:gridSpan w:val="2"/>
            <w:tcBorders>
              <w:top w:val="single" w:sz="6" w:space="0" w:color="auto"/>
              <w:bottom w:val="single" w:sz="6" w:space="0" w:color="auto"/>
              <w:right w:val="single" w:sz="6" w:space="0" w:color="auto"/>
            </w:tcBorders>
          </w:tcPr>
          <w:p w14:paraId="356E5EBA" w14:textId="77777777" w:rsidR="00823B37" w:rsidRPr="00834791" w:rsidRDefault="00823B37" w:rsidP="00692126">
            <w:pPr>
              <w:pStyle w:val="Subtitle"/>
              <w:rPr>
                <w:b/>
                <w:bCs/>
                <w:sz w:val="18"/>
                <w:szCs w:val="18"/>
                <w:u w:val="none"/>
              </w:rPr>
            </w:pPr>
            <w:r>
              <w:rPr>
                <w:b/>
                <w:bCs/>
                <w:sz w:val="18"/>
                <w:szCs w:val="18"/>
                <w:u w:val="none"/>
              </w:rPr>
              <w:t>1,2,3,5</w:t>
            </w:r>
          </w:p>
        </w:tc>
        <w:tc>
          <w:tcPr>
            <w:tcW w:w="1125" w:type="dxa"/>
            <w:tcBorders>
              <w:left w:val="single" w:sz="6" w:space="0" w:color="auto"/>
              <w:right w:val="single" w:sz="6" w:space="0" w:color="auto"/>
            </w:tcBorders>
          </w:tcPr>
          <w:p w14:paraId="6634E6FA" w14:textId="77777777" w:rsidR="00823B37" w:rsidRPr="00834791" w:rsidRDefault="00823B37" w:rsidP="00692126">
            <w:pPr>
              <w:pStyle w:val="Subtitle"/>
              <w:rPr>
                <w:sz w:val="18"/>
                <w:szCs w:val="18"/>
                <w:u w:val="none"/>
              </w:rPr>
            </w:pPr>
          </w:p>
        </w:tc>
        <w:tc>
          <w:tcPr>
            <w:tcW w:w="1125" w:type="dxa"/>
            <w:gridSpan w:val="2"/>
            <w:tcBorders>
              <w:left w:val="single" w:sz="6" w:space="0" w:color="auto"/>
              <w:right w:val="single" w:sz="6" w:space="0" w:color="auto"/>
            </w:tcBorders>
          </w:tcPr>
          <w:p w14:paraId="168DE3C2" w14:textId="77777777" w:rsidR="00823B37" w:rsidRPr="00834791" w:rsidRDefault="00823B37" w:rsidP="00692126">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5C674245" w14:textId="77777777" w:rsidR="00823B37" w:rsidRPr="00834791" w:rsidRDefault="00823B37" w:rsidP="00692126">
            <w:pPr>
              <w:pStyle w:val="Subtitle"/>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00664522" w14:textId="77777777" w:rsidR="00823B37" w:rsidRPr="00834791" w:rsidRDefault="00823B37" w:rsidP="00692126">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6E76EAB0" w14:textId="77777777" w:rsidR="00823B37" w:rsidRPr="00834791" w:rsidRDefault="00823B37" w:rsidP="00692126">
            <w:pPr>
              <w:pStyle w:val="Subtitle"/>
              <w:jc w:val="right"/>
              <w:rPr>
                <w:sz w:val="18"/>
                <w:szCs w:val="18"/>
                <w:u w:val="none"/>
              </w:rPr>
            </w:pPr>
          </w:p>
        </w:tc>
        <w:tc>
          <w:tcPr>
            <w:tcW w:w="1125" w:type="dxa"/>
            <w:gridSpan w:val="2"/>
            <w:tcBorders>
              <w:left w:val="single" w:sz="6" w:space="0" w:color="auto"/>
              <w:right w:val="single" w:sz="6" w:space="0" w:color="auto"/>
            </w:tcBorders>
          </w:tcPr>
          <w:p w14:paraId="63164AC3" w14:textId="77777777" w:rsidR="00823B37" w:rsidRPr="00834791" w:rsidRDefault="00823B37" w:rsidP="00692126">
            <w:pPr>
              <w:pStyle w:val="Subtitle"/>
              <w:rPr>
                <w:sz w:val="18"/>
                <w:szCs w:val="18"/>
                <w:u w:val="none"/>
              </w:rPr>
            </w:pPr>
          </w:p>
        </w:tc>
        <w:tc>
          <w:tcPr>
            <w:tcW w:w="1126" w:type="dxa"/>
            <w:tcBorders>
              <w:left w:val="single" w:sz="6" w:space="0" w:color="auto"/>
              <w:right w:val="single" w:sz="6" w:space="0" w:color="auto"/>
            </w:tcBorders>
          </w:tcPr>
          <w:p w14:paraId="693F078F" w14:textId="77777777" w:rsidR="00823B37" w:rsidRPr="00834791" w:rsidRDefault="00823B37" w:rsidP="00692126">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3211E84B" w14:textId="77777777" w:rsidR="00823B37" w:rsidRPr="00834791" w:rsidRDefault="00823B37" w:rsidP="00692126">
            <w:pPr>
              <w:pStyle w:val="Subtitle"/>
              <w:jc w:val="left"/>
              <w:rPr>
                <w:b/>
                <w:bCs/>
                <w:sz w:val="18"/>
                <w:szCs w:val="18"/>
                <w:u w:val="none"/>
              </w:rPr>
            </w:pPr>
            <w:r>
              <w:rPr>
                <w:b/>
                <w:bCs/>
                <w:sz w:val="18"/>
                <w:szCs w:val="18"/>
                <w:u w:val="none"/>
              </w:rPr>
              <w:t>30</w:t>
            </w:r>
            <w:r w:rsidRPr="00834791">
              <w:rPr>
                <w:b/>
                <w:bCs/>
                <w:sz w:val="18"/>
                <w:szCs w:val="18"/>
                <w:u w:val="none"/>
              </w:rPr>
              <w:t>%</w:t>
            </w:r>
          </w:p>
        </w:tc>
      </w:tr>
      <w:tr w:rsidR="00823B37" w:rsidRPr="00313008" w14:paraId="7A692A73" w14:textId="77777777" w:rsidTr="00692126">
        <w:tc>
          <w:tcPr>
            <w:tcW w:w="2305" w:type="dxa"/>
            <w:tcBorders>
              <w:top w:val="single" w:sz="6" w:space="0" w:color="auto"/>
              <w:left w:val="thinThickLargeGap" w:sz="24" w:space="0" w:color="auto"/>
              <w:bottom w:val="single" w:sz="6" w:space="0" w:color="auto"/>
            </w:tcBorders>
          </w:tcPr>
          <w:p w14:paraId="2618E619" w14:textId="77777777" w:rsidR="00823B37" w:rsidRPr="00620199" w:rsidRDefault="00823B37" w:rsidP="00692126">
            <w:pPr>
              <w:pStyle w:val="Subtitle"/>
              <w:jc w:val="left"/>
              <w:rPr>
                <w:sz w:val="18"/>
                <w:szCs w:val="18"/>
                <w:u w:val="none"/>
              </w:rPr>
            </w:pPr>
            <w:r>
              <w:rPr>
                <w:sz w:val="18"/>
                <w:szCs w:val="18"/>
                <w:u w:val="none"/>
              </w:rPr>
              <w:t>Discuss a range of appropriate measures that might effectively control the identified hazard and consequent risks.</w:t>
            </w:r>
          </w:p>
        </w:tc>
        <w:tc>
          <w:tcPr>
            <w:tcW w:w="540" w:type="dxa"/>
            <w:gridSpan w:val="2"/>
            <w:tcBorders>
              <w:top w:val="single" w:sz="6" w:space="0" w:color="auto"/>
              <w:bottom w:val="single" w:sz="6" w:space="0" w:color="auto"/>
              <w:right w:val="single" w:sz="6" w:space="0" w:color="auto"/>
            </w:tcBorders>
          </w:tcPr>
          <w:p w14:paraId="244013BE" w14:textId="77777777" w:rsidR="00823B37" w:rsidRPr="00834791" w:rsidRDefault="00823B37" w:rsidP="00692126">
            <w:pPr>
              <w:pStyle w:val="Subtitle"/>
              <w:rPr>
                <w:b/>
                <w:bCs/>
                <w:sz w:val="18"/>
                <w:szCs w:val="18"/>
                <w:u w:val="none"/>
              </w:rPr>
            </w:pPr>
            <w:r>
              <w:rPr>
                <w:b/>
                <w:bCs/>
                <w:sz w:val="18"/>
                <w:szCs w:val="18"/>
                <w:u w:val="none"/>
              </w:rPr>
              <w:t>1,2,3,5</w:t>
            </w:r>
          </w:p>
        </w:tc>
        <w:tc>
          <w:tcPr>
            <w:tcW w:w="1125" w:type="dxa"/>
            <w:tcBorders>
              <w:left w:val="single" w:sz="6" w:space="0" w:color="auto"/>
              <w:right w:val="single" w:sz="6" w:space="0" w:color="auto"/>
            </w:tcBorders>
          </w:tcPr>
          <w:p w14:paraId="49421E83" w14:textId="77777777" w:rsidR="00823B37" w:rsidRPr="00834791" w:rsidRDefault="00823B37" w:rsidP="00692126">
            <w:pPr>
              <w:pStyle w:val="Subtitle"/>
              <w:rPr>
                <w:sz w:val="18"/>
                <w:szCs w:val="18"/>
                <w:u w:val="none"/>
              </w:rPr>
            </w:pPr>
          </w:p>
        </w:tc>
        <w:tc>
          <w:tcPr>
            <w:tcW w:w="1125" w:type="dxa"/>
            <w:gridSpan w:val="2"/>
            <w:tcBorders>
              <w:left w:val="single" w:sz="6" w:space="0" w:color="auto"/>
              <w:right w:val="single" w:sz="6" w:space="0" w:color="auto"/>
            </w:tcBorders>
          </w:tcPr>
          <w:p w14:paraId="0899742A" w14:textId="77777777" w:rsidR="00823B37" w:rsidRPr="00834791" w:rsidRDefault="00823B37" w:rsidP="00692126">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020A2A4E" w14:textId="77777777" w:rsidR="00823B37" w:rsidRPr="00834791" w:rsidRDefault="00823B37" w:rsidP="00692126">
            <w:pPr>
              <w:pStyle w:val="Subtitle"/>
              <w:jc w:val="left"/>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5B05AAE8" w14:textId="77777777" w:rsidR="00823B37" w:rsidRPr="00834791" w:rsidRDefault="00823B37" w:rsidP="00692126">
            <w:pPr>
              <w:pStyle w:val="Subtitle"/>
              <w:jc w:val="left"/>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037A6572" w14:textId="77777777" w:rsidR="00823B37" w:rsidRPr="00834791" w:rsidRDefault="00823B37" w:rsidP="00692126">
            <w:pPr>
              <w:spacing w:line="240" w:lineRule="auto"/>
              <w:rPr>
                <w:sz w:val="18"/>
                <w:szCs w:val="18"/>
              </w:rPr>
            </w:pPr>
          </w:p>
        </w:tc>
        <w:tc>
          <w:tcPr>
            <w:tcW w:w="1125" w:type="dxa"/>
            <w:gridSpan w:val="2"/>
            <w:tcBorders>
              <w:left w:val="single" w:sz="6" w:space="0" w:color="auto"/>
              <w:right w:val="single" w:sz="6" w:space="0" w:color="auto"/>
            </w:tcBorders>
          </w:tcPr>
          <w:p w14:paraId="099284C2" w14:textId="77777777" w:rsidR="00823B37" w:rsidRPr="00834791" w:rsidRDefault="00823B37" w:rsidP="00692126">
            <w:pPr>
              <w:pStyle w:val="Subtitle"/>
              <w:rPr>
                <w:sz w:val="18"/>
                <w:szCs w:val="18"/>
                <w:u w:val="none"/>
              </w:rPr>
            </w:pPr>
          </w:p>
        </w:tc>
        <w:tc>
          <w:tcPr>
            <w:tcW w:w="1126" w:type="dxa"/>
            <w:tcBorders>
              <w:left w:val="single" w:sz="6" w:space="0" w:color="auto"/>
              <w:right w:val="single" w:sz="6" w:space="0" w:color="auto"/>
            </w:tcBorders>
          </w:tcPr>
          <w:p w14:paraId="54FBBEBF" w14:textId="77777777" w:rsidR="00823B37" w:rsidRPr="00834791" w:rsidRDefault="00823B37" w:rsidP="00692126">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58D18F09" w14:textId="77777777" w:rsidR="00823B37" w:rsidRPr="00834791" w:rsidRDefault="00823B37" w:rsidP="00692126">
            <w:pPr>
              <w:pStyle w:val="Subtitle"/>
              <w:jc w:val="left"/>
              <w:rPr>
                <w:b/>
                <w:bCs/>
                <w:sz w:val="18"/>
                <w:szCs w:val="18"/>
                <w:u w:val="none"/>
              </w:rPr>
            </w:pPr>
            <w:r>
              <w:rPr>
                <w:b/>
                <w:bCs/>
                <w:sz w:val="18"/>
                <w:szCs w:val="18"/>
                <w:u w:val="none"/>
              </w:rPr>
              <w:t>30</w:t>
            </w:r>
            <w:r w:rsidRPr="00834791">
              <w:rPr>
                <w:b/>
                <w:bCs/>
                <w:sz w:val="18"/>
                <w:szCs w:val="18"/>
                <w:u w:val="none"/>
              </w:rPr>
              <w:t>%</w:t>
            </w:r>
          </w:p>
        </w:tc>
      </w:tr>
      <w:tr w:rsidR="00823B37" w:rsidRPr="00313008" w14:paraId="1DCA95E0" w14:textId="77777777" w:rsidTr="00692126">
        <w:tc>
          <w:tcPr>
            <w:tcW w:w="2305" w:type="dxa"/>
            <w:tcBorders>
              <w:top w:val="single" w:sz="6" w:space="0" w:color="auto"/>
              <w:left w:val="thinThickLargeGap" w:sz="24" w:space="0" w:color="auto"/>
              <w:bottom w:val="single" w:sz="6" w:space="0" w:color="auto"/>
            </w:tcBorders>
          </w:tcPr>
          <w:p w14:paraId="2F8E8A58" w14:textId="77777777" w:rsidR="00823B37" w:rsidRDefault="00823B37" w:rsidP="00692126">
            <w:pPr>
              <w:pStyle w:val="Subtitle"/>
              <w:jc w:val="left"/>
              <w:rPr>
                <w:sz w:val="18"/>
                <w:szCs w:val="18"/>
                <w:u w:val="none"/>
              </w:rPr>
            </w:pPr>
            <w:r>
              <w:rPr>
                <w:sz w:val="18"/>
                <w:szCs w:val="18"/>
                <w:u w:val="none"/>
              </w:rPr>
              <w:t>Appropriate references used and correctly formatted</w:t>
            </w:r>
          </w:p>
        </w:tc>
        <w:tc>
          <w:tcPr>
            <w:tcW w:w="540" w:type="dxa"/>
            <w:gridSpan w:val="2"/>
            <w:tcBorders>
              <w:top w:val="single" w:sz="6" w:space="0" w:color="auto"/>
              <w:bottom w:val="single" w:sz="6" w:space="0" w:color="auto"/>
              <w:right w:val="single" w:sz="6" w:space="0" w:color="auto"/>
            </w:tcBorders>
          </w:tcPr>
          <w:p w14:paraId="0A5E2285" w14:textId="77777777" w:rsidR="00823B37" w:rsidRPr="00834791" w:rsidRDefault="00823B37" w:rsidP="00692126">
            <w:pPr>
              <w:pStyle w:val="Subtitle"/>
              <w:rPr>
                <w:b/>
                <w:bCs/>
                <w:sz w:val="18"/>
                <w:szCs w:val="18"/>
                <w:u w:val="none"/>
              </w:rPr>
            </w:pPr>
            <w:r>
              <w:rPr>
                <w:b/>
                <w:bCs/>
                <w:sz w:val="18"/>
                <w:szCs w:val="18"/>
                <w:u w:val="none"/>
              </w:rPr>
              <w:t>All</w:t>
            </w:r>
          </w:p>
        </w:tc>
        <w:tc>
          <w:tcPr>
            <w:tcW w:w="1125" w:type="dxa"/>
            <w:tcBorders>
              <w:left w:val="single" w:sz="6" w:space="0" w:color="auto"/>
              <w:right w:val="single" w:sz="6" w:space="0" w:color="auto"/>
            </w:tcBorders>
          </w:tcPr>
          <w:p w14:paraId="585F05E8" w14:textId="77777777" w:rsidR="00823B37" w:rsidRPr="00834791" w:rsidRDefault="00823B37" w:rsidP="00692126">
            <w:pPr>
              <w:pStyle w:val="Subtitle"/>
              <w:rPr>
                <w:sz w:val="18"/>
                <w:szCs w:val="18"/>
                <w:u w:val="none"/>
              </w:rPr>
            </w:pPr>
          </w:p>
        </w:tc>
        <w:tc>
          <w:tcPr>
            <w:tcW w:w="1125" w:type="dxa"/>
            <w:gridSpan w:val="2"/>
            <w:tcBorders>
              <w:left w:val="single" w:sz="6" w:space="0" w:color="auto"/>
              <w:right w:val="single" w:sz="6" w:space="0" w:color="auto"/>
            </w:tcBorders>
          </w:tcPr>
          <w:p w14:paraId="50727AF5" w14:textId="77777777" w:rsidR="00823B37" w:rsidRPr="00834791" w:rsidRDefault="00823B37" w:rsidP="00692126">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52E3F580" w14:textId="77777777" w:rsidR="00823B37" w:rsidRPr="00834791" w:rsidRDefault="00823B37" w:rsidP="00692126">
            <w:pPr>
              <w:pStyle w:val="Subtitle"/>
              <w:jc w:val="left"/>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0E4E09F1" w14:textId="77777777" w:rsidR="00823B37" w:rsidRPr="00834791" w:rsidRDefault="00823B37" w:rsidP="00692126">
            <w:pPr>
              <w:pStyle w:val="Subtitle"/>
              <w:jc w:val="left"/>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62E01F3E" w14:textId="77777777" w:rsidR="00823B37" w:rsidRPr="00834791" w:rsidRDefault="00823B37" w:rsidP="00692126">
            <w:pPr>
              <w:spacing w:line="240" w:lineRule="auto"/>
              <w:rPr>
                <w:sz w:val="18"/>
                <w:szCs w:val="18"/>
              </w:rPr>
            </w:pPr>
          </w:p>
        </w:tc>
        <w:tc>
          <w:tcPr>
            <w:tcW w:w="1125" w:type="dxa"/>
            <w:gridSpan w:val="2"/>
            <w:tcBorders>
              <w:left w:val="single" w:sz="6" w:space="0" w:color="auto"/>
              <w:right w:val="single" w:sz="6" w:space="0" w:color="auto"/>
            </w:tcBorders>
          </w:tcPr>
          <w:p w14:paraId="4B1B6C4F" w14:textId="77777777" w:rsidR="00823B37" w:rsidRPr="00834791" w:rsidRDefault="00823B37" w:rsidP="00692126">
            <w:pPr>
              <w:pStyle w:val="Subtitle"/>
              <w:rPr>
                <w:sz w:val="18"/>
                <w:szCs w:val="18"/>
                <w:u w:val="none"/>
              </w:rPr>
            </w:pPr>
          </w:p>
        </w:tc>
        <w:tc>
          <w:tcPr>
            <w:tcW w:w="1126" w:type="dxa"/>
            <w:tcBorders>
              <w:left w:val="single" w:sz="6" w:space="0" w:color="auto"/>
              <w:right w:val="single" w:sz="6" w:space="0" w:color="auto"/>
            </w:tcBorders>
          </w:tcPr>
          <w:p w14:paraId="7616E3EB" w14:textId="77777777" w:rsidR="00823B37" w:rsidRPr="00834791" w:rsidRDefault="00823B37" w:rsidP="00692126">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6732AAAD" w14:textId="77777777" w:rsidR="00823B37" w:rsidRDefault="00823B37" w:rsidP="00692126">
            <w:pPr>
              <w:pStyle w:val="Subtitle"/>
              <w:jc w:val="left"/>
              <w:rPr>
                <w:b/>
                <w:bCs/>
                <w:sz w:val="18"/>
                <w:szCs w:val="18"/>
                <w:u w:val="none"/>
              </w:rPr>
            </w:pPr>
            <w:r>
              <w:rPr>
                <w:b/>
                <w:bCs/>
                <w:sz w:val="18"/>
                <w:szCs w:val="18"/>
                <w:u w:val="none"/>
              </w:rPr>
              <w:t>10%</w:t>
            </w:r>
          </w:p>
        </w:tc>
      </w:tr>
      <w:tr w:rsidR="00823B37" w:rsidRPr="00313008" w14:paraId="53728ACC" w14:textId="77777777" w:rsidTr="00692126">
        <w:trPr>
          <w:cantSplit/>
          <w:trHeight w:val="282"/>
        </w:trPr>
        <w:tc>
          <w:tcPr>
            <w:tcW w:w="10723" w:type="dxa"/>
            <w:gridSpan w:val="12"/>
            <w:tcBorders>
              <w:left w:val="thinThickLargeGap" w:sz="24" w:space="0" w:color="auto"/>
              <w:right w:val="single" w:sz="4" w:space="0" w:color="auto"/>
            </w:tcBorders>
          </w:tcPr>
          <w:p w14:paraId="7FE482D8" w14:textId="77777777" w:rsidR="00823B37" w:rsidRPr="009A081E" w:rsidRDefault="00823B37" w:rsidP="00692126">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08" w:type="dxa"/>
            <w:tcBorders>
              <w:left w:val="single" w:sz="4" w:space="0" w:color="auto"/>
              <w:right w:val="thinThickLargeGap" w:sz="24" w:space="0" w:color="auto"/>
            </w:tcBorders>
          </w:tcPr>
          <w:p w14:paraId="7C7C9BD1" w14:textId="77777777" w:rsidR="00823B37" w:rsidRPr="00313008" w:rsidRDefault="00823B37" w:rsidP="00692126">
            <w:pPr>
              <w:pStyle w:val="Subtitle"/>
              <w:jc w:val="left"/>
              <w:rPr>
                <w:b/>
                <w:bCs/>
                <w:sz w:val="24"/>
                <w:szCs w:val="24"/>
                <w:u w:val="none"/>
              </w:rPr>
            </w:pPr>
          </w:p>
        </w:tc>
      </w:tr>
      <w:tr w:rsidR="00823B37" w:rsidRPr="00313008" w14:paraId="469B123A" w14:textId="77777777" w:rsidTr="00692126">
        <w:trPr>
          <w:cantSplit/>
          <w:trHeight w:val="4090"/>
        </w:trPr>
        <w:tc>
          <w:tcPr>
            <w:tcW w:w="11431" w:type="dxa"/>
            <w:gridSpan w:val="13"/>
            <w:tcBorders>
              <w:left w:val="thinThickLargeGap" w:sz="24" w:space="0" w:color="auto"/>
              <w:right w:val="thinThickLargeGap" w:sz="24" w:space="0" w:color="auto"/>
            </w:tcBorders>
          </w:tcPr>
          <w:p w14:paraId="6C43A746" w14:textId="77777777" w:rsidR="00823B37" w:rsidRPr="00313008" w:rsidRDefault="00823B37" w:rsidP="00692126">
            <w:pPr>
              <w:pStyle w:val="Subtitle"/>
              <w:jc w:val="left"/>
              <w:rPr>
                <w:b/>
                <w:bCs/>
                <w:sz w:val="24"/>
                <w:szCs w:val="24"/>
                <w:u w:val="none"/>
              </w:rPr>
            </w:pPr>
            <w:r w:rsidRPr="00313008">
              <w:rPr>
                <w:b/>
                <w:bCs/>
                <w:sz w:val="24"/>
                <w:szCs w:val="24"/>
                <w:u w:val="none"/>
              </w:rPr>
              <w:t>TUTOR COMMENTS:</w:t>
            </w:r>
          </w:p>
          <w:p w14:paraId="7A75093C" w14:textId="77777777" w:rsidR="00823B37" w:rsidRDefault="00823B37" w:rsidP="00692126">
            <w:pPr>
              <w:pStyle w:val="Subtitle"/>
              <w:ind w:left="937" w:right="1152"/>
              <w:jc w:val="both"/>
              <w:rPr>
                <w:b/>
                <w:bCs/>
                <w:sz w:val="24"/>
                <w:szCs w:val="24"/>
                <w:u w:val="none"/>
              </w:rPr>
            </w:pPr>
          </w:p>
          <w:p w14:paraId="76F036B5" w14:textId="77777777" w:rsidR="00823B37" w:rsidRDefault="00823B37" w:rsidP="00692126">
            <w:pPr>
              <w:pStyle w:val="Subtitle"/>
              <w:ind w:left="937" w:right="1152"/>
              <w:jc w:val="both"/>
              <w:rPr>
                <w:b/>
                <w:bCs/>
                <w:sz w:val="24"/>
                <w:szCs w:val="24"/>
                <w:u w:val="none"/>
              </w:rPr>
            </w:pPr>
          </w:p>
          <w:p w14:paraId="786FBDF4" w14:textId="77777777" w:rsidR="00823B37" w:rsidRDefault="00823B37" w:rsidP="00692126">
            <w:pPr>
              <w:pStyle w:val="Subtitle"/>
              <w:ind w:left="937" w:right="1152"/>
              <w:jc w:val="both"/>
              <w:rPr>
                <w:b/>
                <w:bCs/>
                <w:sz w:val="24"/>
                <w:szCs w:val="24"/>
                <w:u w:val="none"/>
              </w:rPr>
            </w:pPr>
          </w:p>
          <w:p w14:paraId="71D731BF" w14:textId="77777777" w:rsidR="00823B37" w:rsidRDefault="00823B37" w:rsidP="00692126">
            <w:pPr>
              <w:pStyle w:val="Subtitle"/>
              <w:ind w:left="937" w:right="1152"/>
              <w:jc w:val="both"/>
              <w:rPr>
                <w:b/>
                <w:bCs/>
                <w:sz w:val="24"/>
                <w:szCs w:val="24"/>
                <w:u w:val="none"/>
              </w:rPr>
            </w:pPr>
          </w:p>
          <w:p w14:paraId="679C732E" w14:textId="77777777" w:rsidR="00823B37" w:rsidRDefault="00823B37" w:rsidP="00692126">
            <w:pPr>
              <w:pStyle w:val="Subtitle"/>
              <w:ind w:left="937" w:right="1152"/>
              <w:jc w:val="both"/>
              <w:rPr>
                <w:b/>
                <w:bCs/>
                <w:sz w:val="24"/>
                <w:szCs w:val="24"/>
                <w:u w:val="none"/>
              </w:rPr>
            </w:pPr>
          </w:p>
          <w:p w14:paraId="77FBA338" w14:textId="77777777" w:rsidR="00823B37" w:rsidRDefault="00823B37" w:rsidP="00692126">
            <w:pPr>
              <w:pStyle w:val="Subtitle"/>
              <w:ind w:left="937" w:right="1152"/>
              <w:jc w:val="both"/>
              <w:rPr>
                <w:b/>
                <w:bCs/>
                <w:sz w:val="24"/>
                <w:szCs w:val="24"/>
                <w:u w:val="none"/>
              </w:rPr>
            </w:pPr>
          </w:p>
          <w:p w14:paraId="0BB190AF" w14:textId="77777777" w:rsidR="00823B37" w:rsidRDefault="00823B37" w:rsidP="00692126">
            <w:pPr>
              <w:pStyle w:val="Subtitle"/>
              <w:ind w:left="937" w:right="1152"/>
              <w:jc w:val="both"/>
              <w:rPr>
                <w:b/>
                <w:bCs/>
                <w:sz w:val="24"/>
                <w:szCs w:val="24"/>
                <w:u w:val="none"/>
              </w:rPr>
            </w:pPr>
          </w:p>
          <w:p w14:paraId="36084E6F" w14:textId="77777777" w:rsidR="00823B37" w:rsidRDefault="00823B37" w:rsidP="00692126">
            <w:pPr>
              <w:pStyle w:val="Subtitle"/>
              <w:ind w:left="937" w:right="1152"/>
              <w:jc w:val="both"/>
              <w:rPr>
                <w:b/>
                <w:bCs/>
                <w:sz w:val="24"/>
                <w:szCs w:val="24"/>
                <w:u w:val="none"/>
              </w:rPr>
            </w:pPr>
          </w:p>
          <w:p w14:paraId="77B5CF63" w14:textId="77777777" w:rsidR="00823B37" w:rsidRDefault="00823B37" w:rsidP="00692126">
            <w:pPr>
              <w:pStyle w:val="Subtitle"/>
              <w:ind w:left="937" w:right="1152"/>
              <w:jc w:val="both"/>
              <w:rPr>
                <w:b/>
                <w:bCs/>
                <w:sz w:val="24"/>
                <w:szCs w:val="24"/>
                <w:u w:val="none"/>
              </w:rPr>
            </w:pPr>
          </w:p>
          <w:p w14:paraId="14E20BB8" w14:textId="77777777" w:rsidR="00823B37" w:rsidRDefault="00823B37" w:rsidP="00692126">
            <w:pPr>
              <w:pStyle w:val="Subtitle"/>
              <w:ind w:left="937" w:right="1152"/>
              <w:jc w:val="both"/>
              <w:rPr>
                <w:b/>
                <w:bCs/>
                <w:sz w:val="24"/>
                <w:szCs w:val="24"/>
                <w:u w:val="none"/>
              </w:rPr>
            </w:pPr>
          </w:p>
          <w:p w14:paraId="3EE843F9" w14:textId="77777777" w:rsidR="00823B37" w:rsidRDefault="00823B37" w:rsidP="00692126">
            <w:pPr>
              <w:pStyle w:val="Subtitle"/>
              <w:ind w:left="937" w:right="1152"/>
              <w:jc w:val="both"/>
              <w:rPr>
                <w:b/>
                <w:bCs/>
                <w:sz w:val="24"/>
                <w:szCs w:val="24"/>
                <w:u w:val="none"/>
              </w:rPr>
            </w:pPr>
          </w:p>
          <w:p w14:paraId="6F846EC9" w14:textId="77777777" w:rsidR="00823B37" w:rsidRPr="00313008" w:rsidRDefault="00823B37" w:rsidP="00692126">
            <w:pPr>
              <w:pStyle w:val="Subtitle"/>
              <w:ind w:left="937" w:right="1152"/>
              <w:jc w:val="both"/>
              <w:rPr>
                <w:b/>
                <w:bCs/>
                <w:sz w:val="24"/>
                <w:szCs w:val="24"/>
                <w:u w:val="none"/>
              </w:rPr>
            </w:pPr>
          </w:p>
        </w:tc>
      </w:tr>
      <w:tr w:rsidR="00823B37" w:rsidRPr="00313008" w14:paraId="6FE9F767" w14:textId="77777777" w:rsidTr="00692126">
        <w:trPr>
          <w:cantSplit/>
          <w:trHeight w:val="365"/>
        </w:trPr>
        <w:tc>
          <w:tcPr>
            <w:tcW w:w="2661" w:type="dxa"/>
            <w:gridSpan w:val="2"/>
            <w:tcBorders>
              <w:left w:val="thinThickLargeGap" w:sz="24" w:space="0" w:color="auto"/>
              <w:bottom w:val="thickThinLargeGap" w:sz="24" w:space="0" w:color="auto"/>
            </w:tcBorders>
          </w:tcPr>
          <w:p w14:paraId="461702A0" w14:textId="77777777" w:rsidR="00823B37" w:rsidRPr="00313008" w:rsidRDefault="00823B37" w:rsidP="00692126">
            <w:pPr>
              <w:pStyle w:val="Subtitle"/>
              <w:jc w:val="left"/>
              <w:rPr>
                <w:b/>
                <w:bCs/>
                <w:sz w:val="18"/>
                <w:szCs w:val="18"/>
                <w:u w:val="none"/>
              </w:rPr>
            </w:pPr>
            <w:r w:rsidRPr="00313008">
              <w:rPr>
                <w:b/>
                <w:bCs/>
                <w:sz w:val="18"/>
                <w:szCs w:val="18"/>
                <w:u w:val="none"/>
              </w:rPr>
              <w:lastRenderedPageBreak/>
              <w:t xml:space="preserve"> Submission date: </w:t>
            </w:r>
          </w:p>
          <w:p w14:paraId="7BCC9FDE" w14:textId="77777777" w:rsidR="00823B37" w:rsidRPr="00313008" w:rsidRDefault="00823B37" w:rsidP="00692126">
            <w:pPr>
              <w:pStyle w:val="Subtitle"/>
              <w:jc w:val="left"/>
              <w:rPr>
                <w:b/>
                <w:bCs/>
                <w:sz w:val="18"/>
                <w:szCs w:val="18"/>
                <w:u w:val="none"/>
              </w:rPr>
            </w:pPr>
            <w:r>
              <w:rPr>
                <w:b/>
                <w:bCs/>
                <w:sz w:val="18"/>
                <w:szCs w:val="18"/>
                <w:u w:val="none"/>
              </w:rPr>
              <w:t xml:space="preserve">via </w:t>
            </w:r>
            <w:proofErr w:type="spellStart"/>
            <w:r>
              <w:rPr>
                <w:b/>
                <w:bCs/>
                <w:sz w:val="18"/>
                <w:szCs w:val="18"/>
                <w:u w:val="none"/>
              </w:rPr>
              <w:t>Turnitin</w:t>
            </w:r>
            <w:proofErr w:type="spellEnd"/>
          </w:p>
        </w:tc>
        <w:tc>
          <w:tcPr>
            <w:tcW w:w="2337" w:type="dxa"/>
            <w:gridSpan w:val="3"/>
            <w:tcBorders>
              <w:bottom w:val="thickThinLargeGap" w:sz="24" w:space="0" w:color="auto"/>
            </w:tcBorders>
          </w:tcPr>
          <w:p w14:paraId="741E0F7E" w14:textId="77777777" w:rsidR="00823B37" w:rsidRPr="00313008" w:rsidRDefault="00823B37" w:rsidP="00692126">
            <w:pPr>
              <w:pStyle w:val="Subtitle"/>
              <w:jc w:val="left"/>
              <w:rPr>
                <w:b/>
                <w:bCs/>
                <w:sz w:val="18"/>
                <w:szCs w:val="18"/>
                <w:u w:val="none"/>
              </w:rPr>
            </w:pPr>
            <w:r>
              <w:rPr>
                <w:b/>
                <w:bCs/>
                <w:sz w:val="18"/>
                <w:szCs w:val="18"/>
                <w:u w:val="none"/>
              </w:rPr>
              <w:t>Return date:</w:t>
            </w:r>
          </w:p>
          <w:p w14:paraId="40453AC0" w14:textId="77777777" w:rsidR="00823B37" w:rsidRPr="00313008" w:rsidRDefault="00823B37" w:rsidP="00692126">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3AEBB9D5" w14:textId="77777777" w:rsidR="00823B37" w:rsidRPr="00313008" w:rsidRDefault="00823B37" w:rsidP="00692126">
            <w:pPr>
              <w:pStyle w:val="Subtitle"/>
              <w:jc w:val="left"/>
              <w:rPr>
                <w:b/>
                <w:bCs/>
                <w:sz w:val="18"/>
                <w:szCs w:val="18"/>
                <w:u w:val="none"/>
              </w:rPr>
            </w:pPr>
            <w:r w:rsidRPr="00313008">
              <w:rPr>
                <w:b/>
                <w:bCs/>
                <w:sz w:val="18"/>
                <w:szCs w:val="18"/>
                <w:u w:val="none"/>
              </w:rPr>
              <w:t xml:space="preserve">Tutor: </w:t>
            </w:r>
            <w:r>
              <w:rPr>
                <w:b/>
                <w:bCs/>
                <w:sz w:val="18"/>
                <w:szCs w:val="18"/>
                <w:u w:val="none"/>
              </w:rPr>
              <w:t>Denise Leonard</w:t>
            </w:r>
          </w:p>
        </w:tc>
        <w:tc>
          <w:tcPr>
            <w:tcW w:w="2833" w:type="dxa"/>
            <w:gridSpan w:val="3"/>
            <w:tcBorders>
              <w:bottom w:val="thickThinLargeGap" w:sz="24" w:space="0" w:color="auto"/>
              <w:right w:val="thinThickLargeGap" w:sz="24" w:space="0" w:color="auto"/>
            </w:tcBorders>
          </w:tcPr>
          <w:p w14:paraId="0044F14E" w14:textId="77777777" w:rsidR="00823B37" w:rsidRPr="00313008" w:rsidRDefault="00823B37" w:rsidP="00692126">
            <w:pPr>
              <w:pStyle w:val="Subtitle"/>
              <w:jc w:val="left"/>
              <w:rPr>
                <w:b/>
                <w:bCs/>
                <w:sz w:val="18"/>
                <w:szCs w:val="18"/>
                <w:u w:val="none"/>
              </w:rPr>
            </w:pPr>
            <w:r w:rsidRPr="00313008">
              <w:rPr>
                <w:b/>
                <w:bCs/>
                <w:sz w:val="18"/>
                <w:szCs w:val="18"/>
                <w:u w:val="none"/>
              </w:rPr>
              <w:t xml:space="preserve">Mark: </w:t>
            </w:r>
          </w:p>
        </w:tc>
      </w:tr>
    </w:tbl>
    <w:p w14:paraId="7DC521DA" w14:textId="77777777" w:rsidR="00823B37" w:rsidRPr="0006594F" w:rsidRDefault="00823B37" w:rsidP="00823B37">
      <w:pPr>
        <w:pStyle w:val="Title"/>
        <w:jc w:val="left"/>
        <w:rPr>
          <w:u w:val="single"/>
        </w:rPr>
      </w:pPr>
      <w:r>
        <w:rPr>
          <w:sz w:val="24"/>
          <w:szCs w:val="24"/>
        </w:rPr>
        <w:br w:type="page"/>
      </w:r>
      <w:r w:rsidRPr="0006594F">
        <w:rPr>
          <w:u w:val="single"/>
        </w:rPr>
        <w:lastRenderedPageBreak/>
        <w:t>Assignment Checklist</w:t>
      </w:r>
    </w:p>
    <w:p w14:paraId="0EB0A4F4" w14:textId="77777777" w:rsidR="00823B37" w:rsidRPr="009574BA" w:rsidRDefault="00823B37" w:rsidP="00823B37">
      <w:pPr>
        <w:pStyle w:val="Title"/>
        <w:ind w:left="-284"/>
      </w:pPr>
    </w:p>
    <w:p w14:paraId="29B4E8C1" w14:textId="77777777" w:rsidR="00823B37" w:rsidRDefault="00823B37" w:rsidP="00823B37">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1C51EBDD" w14:textId="77777777" w:rsidR="00823B37" w:rsidRDefault="00823B37" w:rsidP="00823B37">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0DD23629" w14:textId="77777777" w:rsidR="00823B37" w:rsidRPr="009574BA" w:rsidRDefault="00823B37" w:rsidP="00823B37">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54747133" w14:textId="77777777" w:rsidR="00823B37" w:rsidRPr="009574BA" w:rsidRDefault="00823B37" w:rsidP="00823B37">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1227951C" w14:textId="77777777" w:rsidR="00823B37" w:rsidRPr="009574BA" w:rsidRDefault="00823B37" w:rsidP="00823B37">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13901603" w14:textId="77777777" w:rsidR="00823B37" w:rsidRDefault="00823B37" w:rsidP="00823B37">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19A92578" w14:textId="77777777" w:rsidR="00823B37" w:rsidRPr="009574BA" w:rsidRDefault="00823B37" w:rsidP="00823B37">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090F1ECD" w14:textId="77777777" w:rsidR="00823B37" w:rsidRPr="009574BA" w:rsidRDefault="00823B37" w:rsidP="00823B37">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241D4669" w14:textId="77777777" w:rsidR="00823B37" w:rsidRDefault="00823B37" w:rsidP="00823B37">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1222FCDE" w14:textId="77777777" w:rsidR="00823B37" w:rsidRPr="009574BA" w:rsidRDefault="00823B37" w:rsidP="00823B37">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634B9881" w14:textId="77777777" w:rsidR="00823B37" w:rsidRPr="009574BA" w:rsidRDefault="00823B37" w:rsidP="00823B37">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66266E1E" w14:textId="77777777" w:rsidR="00823B37" w:rsidRPr="004150A6" w:rsidRDefault="00823B37" w:rsidP="00823B37">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6B5B6C42" w14:textId="77777777" w:rsidR="00823B37" w:rsidRPr="009574BA" w:rsidRDefault="00823B37" w:rsidP="00823B37">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D550761" w14:textId="77777777" w:rsidR="00823B37" w:rsidRPr="009574BA" w:rsidRDefault="00823B37" w:rsidP="00823B37">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3208E131" w14:textId="77777777" w:rsidR="00823B37" w:rsidRPr="009574BA" w:rsidRDefault="00823B37" w:rsidP="00823B37">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19B3DD2F" w14:textId="77777777" w:rsidR="00823B37" w:rsidRPr="009574BA" w:rsidRDefault="00823B37" w:rsidP="00823B37">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24391963" w14:textId="77777777" w:rsidR="00823B37" w:rsidRPr="009574BA" w:rsidRDefault="00823B37" w:rsidP="00823B37">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D8F9F1E" w14:textId="77777777" w:rsidR="00823B37" w:rsidRPr="009574BA" w:rsidRDefault="00823B37" w:rsidP="00823B37">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14:paraId="49D8058F" w14:textId="77777777" w:rsidR="00823B37" w:rsidRPr="009574BA" w:rsidRDefault="00823B37" w:rsidP="00823B37">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7F5A199C" w14:textId="77777777" w:rsidR="00823B37" w:rsidRPr="009574BA" w:rsidRDefault="00823B37" w:rsidP="00823B37">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w:t>
      </w:r>
      <w:proofErr w:type="gramStart"/>
      <w:r w:rsidRPr="009574BA">
        <w:rPr>
          <w:rFonts w:ascii="Times New Roman" w:eastAsia="Times New Roman" w:hAnsi="Times New Roman"/>
          <w:b/>
          <w:sz w:val="24"/>
          <w:szCs w:val="24"/>
        </w:rPr>
        <w:t>checked</w:t>
      </w:r>
      <w:proofErr w:type="gramEnd"/>
      <w:r w:rsidRPr="009574BA">
        <w:rPr>
          <w:rFonts w:ascii="Times New Roman" w:eastAsia="Times New Roman" w:hAnsi="Times New Roman"/>
          <w:b/>
          <w:sz w:val="24"/>
          <w:szCs w:val="24"/>
        </w:rPr>
        <w:t xml:space="preserve"> and I have not plagiarised </w:t>
      </w:r>
    </w:p>
    <w:p w14:paraId="3E956DA2" w14:textId="77777777" w:rsidR="00823B37" w:rsidRPr="004150A6" w:rsidRDefault="00823B37" w:rsidP="00823B37">
      <w:pPr>
        <w:jc w:val="center"/>
        <w:rPr>
          <w:rFonts w:eastAsia="Times New Roman"/>
          <w:b/>
          <w:sz w:val="24"/>
          <w:szCs w:val="24"/>
        </w:rPr>
      </w:pPr>
      <w:r w:rsidRPr="0006594F">
        <w:rPr>
          <w:b/>
          <w:sz w:val="52"/>
        </w:rPr>
        <w:t xml:space="preserve">Failure </w:t>
      </w:r>
      <w:r>
        <w:rPr>
          <w:b/>
          <w:sz w:val="52"/>
        </w:rPr>
        <w:t xml:space="preserve">to follow these guidelines will </w:t>
      </w:r>
      <w:r w:rsidRPr="0006594F">
        <w:rPr>
          <w:b/>
          <w:sz w:val="52"/>
        </w:rPr>
        <w:t>cost you marks!</w:t>
      </w:r>
    </w:p>
    <w:p w14:paraId="18375540" w14:textId="7E4B7C8F" w:rsidR="00A96A77" w:rsidRDefault="00A96A77">
      <w:pPr>
        <w:rPr>
          <w:rFonts w:ascii="Times New Roman" w:hAnsi="Times New Roman" w:cs="Times New Roman"/>
          <w:sz w:val="28"/>
          <w:szCs w:val="28"/>
        </w:rPr>
      </w:pPr>
    </w:p>
    <w:p w14:paraId="30F67030" w14:textId="6D164FBC" w:rsidR="00823B37" w:rsidRDefault="00393CF3">
      <w:pPr>
        <w:rPr>
          <w:rFonts w:ascii="Times New Roman" w:hAnsi="Times New Roman" w:cs="Times New Roman"/>
          <w:sz w:val="28"/>
          <w:szCs w:val="28"/>
        </w:rPr>
      </w:pPr>
      <w:r>
        <w:rPr>
          <w:rFonts w:ascii="Times New Roman" w:hAnsi="Times New Roman" w:cs="Times New Roman"/>
          <w:sz w:val="28"/>
          <w:szCs w:val="28"/>
        </w:rPr>
        <w:lastRenderedPageBreak/>
        <w:t xml:space="preserve">With reference to a critical case study, </w:t>
      </w:r>
      <w:r w:rsidR="00682849">
        <w:rPr>
          <w:rFonts w:ascii="Times New Roman" w:hAnsi="Times New Roman" w:cs="Times New Roman"/>
          <w:sz w:val="28"/>
          <w:szCs w:val="28"/>
        </w:rPr>
        <w:t>identify a key contributing hazard and examine in relation to personal experience in relation to the identified hazard.</w:t>
      </w:r>
    </w:p>
    <w:p w14:paraId="0BFDDCE1" w14:textId="6A8AB8C7" w:rsidR="00682849" w:rsidRDefault="00682849">
      <w:pPr>
        <w:rPr>
          <w:rFonts w:ascii="Times New Roman" w:hAnsi="Times New Roman" w:cs="Times New Roman"/>
          <w:sz w:val="24"/>
          <w:szCs w:val="24"/>
        </w:rPr>
      </w:pPr>
    </w:p>
    <w:p w14:paraId="66DF9656" w14:textId="58D0D9B1" w:rsidR="00682849" w:rsidRDefault="00EA3CB3">
      <w:pPr>
        <w:rPr>
          <w:rFonts w:ascii="Times New Roman" w:hAnsi="Times New Roman" w:cs="Times New Roman"/>
          <w:sz w:val="24"/>
          <w:szCs w:val="24"/>
        </w:rPr>
      </w:pPr>
      <w:r>
        <w:rPr>
          <w:rFonts w:ascii="Times New Roman" w:hAnsi="Times New Roman" w:cs="Times New Roman"/>
          <w:sz w:val="24"/>
          <w:szCs w:val="24"/>
        </w:rPr>
        <w:t xml:space="preserve">To begin, the critical case study of the death of Max Palmer, who died in </w:t>
      </w:r>
      <w:proofErr w:type="spellStart"/>
      <w:r>
        <w:rPr>
          <w:rFonts w:ascii="Times New Roman" w:hAnsi="Times New Roman" w:cs="Times New Roman"/>
          <w:sz w:val="24"/>
          <w:szCs w:val="24"/>
        </w:rPr>
        <w:t>Glennridding</w:t>
      </w:r>
      <w:proofErr w:type="spellEnd"/>
      <w:r>
        <w:rPr>
          <w:rFonts w:ascii="Times New Roman" w:hAnsi="Times New Roman" w:cs="Times New Roman"/>
          <w:sz w:val="24"/>
          <w:szCs w:val="24"/>
        </w:rPr>
        <w:t xml:space="preserve"> Beck after jumping into a rock pool in mountainous terrain. For the following information, please see Appendix A. </w:t>
      </w:r>
      <w:r w:rsidR="00682849">
        <w:rPr>
          <w:rFonts w:ascii="Times New Roman" w:hAnsi="Times New Roman" w:cs="Times New Roman"/>
          <w:sz w:val="24"/>
          <w:szCs w:val="24"/>
        </w:rPr>
        <w:t xml:space="preserve">In 2002, a primary school child tragically died whilst participating in an activity called ‘plunge pooling’. The circumstances leading up to this tragic death </w:t>
      </w:r>
      <w:r w:rsidR="00572996">
        <w:rPr>
          <w:rFonts w:ascii="Times New Roman" w:hAnsi="Times New Roman" w:cs="Times New Roman"/>
          <w:sz w:val="24"/>
          <w:szCs w:val="24"/>
        </w:rPr>
        <w:t>are truly shocking, in an industry full of training, qualifications, standards and governing bodies, none of which were implemented to reduce the risks that were undertaken on that fateful day.</w:t>
      </w:r>
      <w:r>
        <w:rPr>
          <w:rFonts w:ascii="Times New Roman" w:hAnsi="Times New Roman" w:cs="Times New Roman"/>
          <w:sz w:val="24"/>
          <w:szCs w:val="24"/>
        </w:rPr>
        <w:t xml:space="preserve"> </w:t>
      </w:r>
    </w:p>
    <w:p w14:paraId="069A3E70" w14:textId="665A0396" w:rsidR="00EA3CB3" w:rsidRDefault="00EA3CB3">
      <w:pPr>
        <w:rPr>
          <w:rFonts w:ascii="Times New Roman" w:hAnsi="Times New Roman" w:cs="Times New Roman"/>
          <w:sz w:val="24"/>
          <w:szCs w:val="24"/>
        </w:rPr>
      </w:pPr>
    </w:p>
    <w:p w14:paraId="26487479" w14:textId="669BF08E" w:rsidR="00EA3CB3" w:rsidRDefault="00EA3CB3">
      <w:pPr>
        <w:rPr>
          <w:rFonts w:ascii="Times New Roman" w:hAnsi="Times New Roman" w:cs="Times New Roman"/>
          <w:sz w:val="24"/>
          <w:szCs w:val="24"/>
        </w:rPr>
      </w:pPr>
      <w:r>
        <w:rPr>
          <w:rFonts w:ascii="Times New Roman" w:hAnsi="Times New Roman" w:cs="Times New Roman"/>
          <w:sz w:val="24"/>
          <w:szCs w:val="24"/>
        </w:rPr>
        <w:t>Lancashire County Council (LCC) had strict guidelines in place, which the school and teachers alike should have abided by. Firstly, looking at the school, it was the headteachers duty to sign off on any trips the school was to make. The teacher responsible for the tragedy had lied about having a mountain leader qualification in their application, a deception that was completely overlooked by the school. The LCC guidelines specify that schools should check National Governing Body (NGB) awards validity, but the plunge pooling does not fall under any specific NGB awards, as it is a mixed activity. Even if this was the case, the other activities on the school trip, taking place in the mountains, would surely call for the validity being checked.</w:t>
      </w:r>
    </w:p>
    <w:p w14:paraId="07686B6E" w14:textId="4BEE0765" w:rsidR="00EA3CB3" w:rsidRDefault="00EA3CB3">
      <w:pPr>
        <w:rPr>
          <w:rFonts w:ascii="Times New Roman" w:hAnsi="Times New Roman" w:cs="Times New Roman"/>
          <w:sz w:val="24"/>
          <w:szCs w:val="24"/>
        </w:rPr>
      </w:pPr>
    </w:p>
    <w:p w14:paraId="059E7C85" w14:textId="385F64E7" w:rsidR="00EA3CB3" w:rsidRDefault="00145705">
      <w:pPr>
        <w:rPr>
          <w:rFonts w:ascii="Times New Roman" w:hAnsi="Times New Roman" w:cs="Times New Roman"/>
          <w:sz w:val="24"/>
          <w:szCs w:val="24"/>
        </w:rPr>
      </w:pPr>
      <w:r>
        <w:rPr>
          <w:rFonts w:ascii="Times New Roman" w:hAnsi="Times New Roman" w:cs="Times New Roman"/>
          <w:sz w:val="24"/>
          <w:szCs w:val="24"/>
        </w:rPr>
        <w:t xml:space="preserve">Had the school checked their teachers NGB awards validity, perhaps the trip could have been avoided completely. Despite this oversight, the teacher who led the trip also failed to follow a great many of the LCC guidelines. Instead of getting the correct informed consent forms filled in by parents, or the correct medical forms filled out prior to the trip, or even the mandatory parent meeting to cover the planned trip, the teacher only sent a brief letter to parents about the trip. </w:t>
      </w:r>
    </w:p>
    <w:p w14:paraId="3EAEC3E4" w14:textId="519DD0BA" w:rsidR="00145705" w:rsidRDefault="00145705">
      <w:pPr>
        <w:rPr>
          <w:rFonts w:ascii="Times New Roman" w:hAnsi="Times New Roman" w:cs="Times New Roman"/>
          <w:sz w:val="24"/>
          <w:szCs w:val="24"/>
        </w:rPr>
      </w:pPr>
    </w:p>
    <w:p w14:paraId="2E5D53AD" w14:textId="1F927F1F" w:rsidR="00145705" w:rsidRDefault="00145705">
      <w:pPr>
        <w:rPr>
          <w:rFonts w:ascii="Times New Roman" w:hAnsi="Times New Roman" w:cs="Times New Roman"/>
          <w:sz w:val="24"/>
          <w:szCs w:val="24"/>
        </w:rPr>
      </w:pPr>
      <w:r>
        <w:rPr>
          <w:rFonts w:ascii="Times New Roman" w:hAnsi="Times New Roman" w:cs="Times New Roman"/>
          <w:sz w:val="24"/>
          <w:szCs w:val="24"/>
        </w:rPr>
        <w:t>The schools governing body should have had plenty of notice before this trip, then their job would have been to question the purpose of the trip, and the desired learning outcomes, of which there were none. This is again a gross oversight of the LCC guidelines.</w:t>
      </w:r>
    </w:p>
    <w:p w14:paraId="52237A03" w14:textId="360CB64F" w:rsidR="00145705" w:rsidRDefault="00145705">
      <w:pPr>
        <w:rPr>
          <w:rFonts w:ascii="Times New Roman" w:hAnsi="Times New Roman" w:cs="Times New Roman"/>
          <w:sz w:val="24"/>
          <w:szCs w:val="24"/>
        </w:rPr>
      </w:pPr>
    </w:p>
    <w:p w14:paraId="20BAB9C9" w14:textId="1A5CB5FE" w:rsidR="00145705" w:rsidRDefault="00145705">
      <w:pPr>
        <w:rPr>
          <w:rFonts w:ascii="Times New Roman" w:hAnsi="Times New Roman" w:cs="Times New Roman"/>
          <w:sz w:val="24"/>
          <w:szCs w:val="24"/>
        </w:rPr>
      </w:pPr>
      <w:proofErr w:type="gramStart"/>
      <w:r>
        <w:rPr>
          <w:rFonts w:ascii="Times New Roman" w:hAnsi="Times New Roman" w:cs="Times New Roman"/>
          <w:sz w:val="24"/>
          <w:szCs w:val="24"/>
        </w:rPr>
        <w:t>In regard to</w:t>
      </w:r>
      <w:proofErr w:type="gramEnd"/>
      <w:r>
        <w:rPr>
          <w:rFonts w:ascii="Times New Roman" w:hAnsi="Times New Roman" w:cs="Times New Roman"/>
          <w:sz w:val="24"/>
          <w:szCs w:val="24"/>
        </w:rPr>
        <w:t xml:space="preserve"> the actual cause of the death of Max Palmer, the main hazard I have picked from this event was the weather. There was considerable rainfall prior to the activity day, and the day itself was cold, windy, and due to see even more rain. </w:t>
      </w:r>
      <w:r w:rsidR="00D319BB">
        <w:rPr>
          <w:rFonts w:ascii="Times New Roman" w:hAnsi="Times New Roman" w:cs="Times New Roman"/>
          <w:sz w:val="24"/>
          <w:szCs w:val="24"/>
        </w:rPr>
        <w:t xml:space="preserve">The risks this weather presented to the chosen activity were considerable, which from my personal experience of a similar activity, gorge walking (see Appendix A), I experienced first-hand. The weather was a very real risk, as it </w:t>
      </w:r>
      <w:r w:rsidR="00B40D6E">
        <w:rPr>
          <w:rFonts w:ascii="Times New Roman" w:hAnsi="Times New Roman" w:cs="Times New Roman"/>
          <w:sz w:val="24"/>
          <w:szCs w:val="24"/>
        </w:rPr>
        <w:t xml:space="preserve">contributes to the hostile environment. Unlike the case study, I was luckily sheltered from the wind in the gorge, making wind chill less prominent, although the group </w:t>
      </w:r>
      <w:proofErr w:type="gramStart"/>
      <w:r w:rsidR="00B40D6E">
        <w:rPr>
          <w:rFonts w:ascii="Times New Roman" w:hAnsi="Times New Roman" w:cs="Times New Roman"/>
          <w:sz w:val="24"/>
          <w:szCs w:val="24"/>
        </w:rPr>
        <w:t>as a whole was</w:t>
      </w:r>
      <w:proofErr w:type="gramEnd"/>
      <w:r w:rsidR="00B40D6E">
        <w:rPr>
          <w:rFonts w:ascii="Times New Roman" w:hAnsi="Times New Roman" w:cs="Times New Roman"/>
          <w:sz w:val="24"/>
          <w:szCs w:val="24"/>
        </w:rPr>
        <w:t xml:space="preserve"> extremely cold. </w:t>
      </w:r>
    </w:p>
    <w:p w14:paraId="71BE89B1" w14:textId="35B542E3" w:rsidR="00B40D6E" w:rsidRDefault="00B40D6E">
      <w:pPr>
        <w:rPr>
          <w:rFonts w:ascii="Times New Roman" w:hAnsi="Times New Roman" w:cs="Times New Roman"/>
          <w:sz w:val="24"/>
          <w:szCs w:val="24"/>
        </w:rPr>
      </w:pPr>
    </w:p>
    <w:p w14:paraId="05D3D469" w14:textId="3E35FAA0" w:rsidR="00B40D6E" w:rsidRDefault="00B40D6E">
      <w:pPr>
        <w:rPr>
          <w:rFonts w:ascii="Times New Roman" w:hAnsi="Times New Roman" w:cs="Times New Roman"/>
          <w:sz w:val="24"/>
          <w:szCs w:val="24"/>
        </w:rPr>
      </w:pPr>
      <w:r>
        <w:rPr>
          <w:rFonts w:ascii="Times New Roman" w:hAnsi="Times New Roman" w:cs="Times New Roman"/>
          <w:sz w:val="24"/>
          <w:szCs w:val="24"/>
        </w:rPr>
        <w:t xml:space="preserve">Considering that in my day of gorge walking (Appendix A) we were wearing wetsuits, designed to protect us all from the cold and even the rocky terrain, as well as buoyancy aids, helmets, gloves, socks, dry clothes and towels, and snacks to maintain energy levels, the case study may appear to be extremely under equipped. Considering the nature of the weather, </w:t>
      </w:r>
      <w:r w:rsidR="00A8545C">
        <w:rPr>
          <w:rFonts w:ascii="Times New Roman" w:hAnsi="Times New Roman" w:cs="Times New Roman"/>
          <w:sz w:val="24"/>
          <w:szCs w:val="24"/>
        </w:rPr>
        <w:t xml:space="preserve">and </w:t>
      </w:r>
      <w:r>
        <w:rPr>
          <w:rFonts w:ascii="Times New Roman" w:hAnsi="Times New Roman" w:cs="Times New Roman"/>
          <w:sz w:val="24"/>
          <w:szCs w:val="24"/>
        </w:rPr>
        <w:t xml:space="preserve">the fast flowing, cold, mountainous </w:t>
      </w:r>
      <w:r w:rsidR="00C72683">
        <w:rPr>
          <w:rFonts w:ascii="Times New Roman" w:hAnsi="Times New Roman" w:cs="Times New Roman"/>
          <w:sz w:val="24"/>
          <w:szCs w:val="24"/>
        </w:rPr>
        <w:t>river</w:t>
      </w:r>
      <w:r w:rsidR="00A8545C">
        <w:rPr>
          <w:rFonts w:ascii="Times New Roman" w:hAnsi="Times New Roman" w:cs="Times New Roman"/>
          <w:sz w:val="24"/>
          <w:szCs w:val="24"/>
        </w:rPr>
        <w:t xml:space="preserve"> </w:t>
      </w:r>
      <w:proofErr w:type="gramStart"/>
      <w:r w:rsidR="00A8545C">
        <w:rPr>
          <w:rFonts w:ascii="Times New Roman" w:hAnsi="Times New Roman" w:cs="Times New Roman"/>
          <w:sz w:val="24"/>
          <w:szCs w:val="24"/>
        </w:rPr>
        <w:t>as a result of</w:t>
      </w:r>
      <w:proofErr w:type="gramEnd"/>
      <w:r w:rsidR="00A8545C">
        <w:rPr>
          <w:rFonts w:ascii="Times New Roman" w:hAnsi="Times New Roman" w:cs="Times New Roman"/>
          <w:sz w:val="24"/>
          <w:szCs w:val="24"/>
        </w:rPr>
        <w:t xml:space="preserve"> it, the leader taking people in shorts and t-shirts could be viewed as negligent. </w:t>
      </w:r>
    </w:p>
    <w:p w14:paraId="37DCB15B" w14:textId="61487370" w:rsidR="00A8545C" w:rsidRDefault="00A8545C">
      <w:pPr>
        <w:rPr>
          <w:rFonts w:ascii="Times New Roman" w:hAnsi="Times New Roman" w:cs="Times New Roman"/>
          <w:sz w:val="24"/>
          <w:szCs w:val="24"/>
        </w:rPr>
      </w:pPr>
      <w:r>
        <w:rPr>
          <w:rFonts w:ascii="Times New Roman" w:hAnsi="Times New Roman" w:cs="Times New Roman"/>
          <w:sz w:val="24"/>
          <w:szCs w:val="24"/>
        </w:rPr>
        <w:lastRenderedPageBreak/>
        <w:t>Exposure to cold water poses a very real risk. Water immersion is the third biggest killer of children in the United Kingdom (</w:t>
      </w:r>
      <w:proofErr w:type="spellStart"/>
      <w:r w:rsidR="0053266C">
        <w:rPr>
          <w:rFonts w:ascii="Times New Roman" w:hAnsi="Times New Roman" w:cs="Times New Roman"/>
          <w:sz w:val="24"/>
          <w:szCs w:val="24"/>
        </w:rPr>
        <w:t>Pearn</w:t>
      </w:r>
      <w:proofErr w:type="spellEnd"/>
      <w:r w:rsidR="0053266C">
        <w:rPr>
          <w:rFonts w:ascii="Times New Roman" w:hAnsi="Times New Roman" w:cs="Times New Roman"/>
          <w:sz w:val="24"/>
          <w:szCs w:val="24"/>
        </w:rPr>
        <w:t>, 1977</w:t>
      </w:r>
      <w:r>
        <w:rPr>
          <w:rFonts w:ascii="Times New Roman" w:hAnsi="Times New Roman" w:cs="Times New Roman"/>
          <w:sz w:val="24"/>
          <w:szCs w:val="24"/>
        </w:rPr>
        <w:t xml:space="preserve">), and the second biggest killer in many other countries, estimated to be killing over 3000 children </w:t>
      </w:r>
      <w:proofErr w:type="gramStart"/>
      <w:r>
        <w:rPr>
          <w:rFonts w:ascii="Times New Roman" w:hAnsi="Times New Roman" w:cs="Times New Roman"/>
          <w:sz w:val="24"/>
          <w:szCs w:val="24"/>
        </w:rPr>
        <w:t>on a daily basis</w:t>
      </w:r>
      <w:proofErr w:type="gramEnd"/>
      <w:r>
        <w:rPr>
          <w:rFonts w:ascii="Times New Roman" w:hAnsi="Times New Roman" w:cs="Times New Roman"/>
          <w:sz w:val="24"/>
          <w:szCs w:val="24"/>
        </w:rPr>
        <w:t xml:space="preserve"> </w:t>
      </w:r>
      <w:r w:rsidR="003D7288">
        <w:rPr>
          <w:rFonts w:ascii="Times New Roman" w:hAnsi="Times New Roman" w:cs="Times New Roman"/>
          <w:sz w:val="24"/>
          <w:szCs w:val="24"/>
        </w:rPr>
        <w:t xml:space="preserve">(Tipton and </w:t>
      </w:r>
      <w:proofErr w:type="spellStart"/>
      <w:r w:rsidR="003D7288">
        <w:rPr>
          <w:rFonts w:ascii="Times New Roman" w:hAnsi="Times New Roman" w:cs="Times New Roman"/>
          <w:sz w:val="24"/>
          <w:szCs w:val="24"/>
        </w:rPr>
        <w:t>Wooler</w:t>
      </w:r>
      <w:proofErr w:type="spellEnd"/>
      <w:r w:rsidR="003D7288">
        <w:rPr>
          <w:rFonts w:ascii="Times New Roman" w:hAnsi="Times New Roman" w:cs="Times New Roman"/>
          <w:sz w:val="24"/>
          <w:szCs w:val="24"/>
        </w:rPr>
        <w:t>, 2016</w:t>
      </w:r>
      <w:r>
        <w:rPr>
          <w:rFonts w:ascii="Times New Roman" w:hAnsi="Times New Roman" w:cs="Times New Roman"/>
          <w:sz w:val="24"/>
          <w:szCs w:val="24"/>
        </w:rPr>
        <w:t>), which is more than any deadly diseases. Water is a hazard of its own, presenting a very real risk to life. This risk, coupled with the effects of the weather, causing the water to flow at more dangerous levels, and even worse, a lot colder than usual, is a recipe for disaster.</w:t>
      </w:r>
    </w:p>
    <w:p w14:paraId="4648DB01" w14:textId="74068A67" w:rsidR="00A8545C" w:rsidRDefault="00A8545C">
      <w:pPr>
        <w:rPr>
          <w:rFonts w:ascii="Times New Roman" w:hAnsi="Times New Roman" w:cs="Times New Roman"/>
          <w:sz w:val="24"/>
          <w:szCs w:val="24"/>
        </w:rPr>
      </w:pPr>
    </w:p>
    <w:p w14:paraId="39F897D7" w14:textId="55CF6400" w:rsidR="00A8545C" w:rsidRDefault="00A8545C">
      <w:pPr>
        <w:rPr>
          <w:rFonts w:ascii="Times New Roman" w:hAnsi="Times New Roman" w:cs="Times New Roman"/>
          <w:sz w:val="24"/>
          <w:szCs w:val="24"/>
        </w:rPr>
      </w:pPr>
      <w:r>
        <w:rPr>
          <w:rFonts w:ascii="Times New Roman" w:hAnsi="Times New Roman" w:cs="Times New Roman"/>
          <w:sz w:val="24"/>
          <w:szCs w:val="24"/>
        </w:rPr>
        <w:t>The physiology of cold water immersion over more temperate waters made plunge pooling even more hazardous. The initial physiological response to cold water, as the skins temperature receptors react, cause extreme tachycardia, resulting in hypoxia, commonly causing the individual to enter a state of panic, as seen with Max Palmer (</w:t>
      </w:r>
      <w:r w:rsidR="0053266C" w:rsidRPr="0053266C">
        <w:rPr>
          <w:rFonts w:ascii="Times New Roman" w:hAnsi="Times New Roman" w:cs="Times New Roman"/>
          <w:sz w:val="24"/>
          <w:szCs w:val="24"/>
        </w:rPr>
        <w:t>Tipton, 1989</w:t>
      </w:r>
      <w:r w:rsidR="003D7288">
        <w:rPr>
          <w:rFonts w:ascii="Times New Roman" w:hAnsi="Times New Roman" w:cs="Times New Roman"/>
          <w:b/>
          <w:sz w:val="24"/>
          <w:szCs w:val="24"/>
        </w:rPr>
        <w:t xml:space="preserve"> </w:t>
      </w:r>
      <w:r w:rsidR="003D7288">
        <w:rPr>
          <w:rFonts w:ascii="Times New Roman" w:hAnsi="Times New Roman" w:cs="Times New Roman"/>
          <w:sz w:val="24"/>
          <w:szCs w:val="24"/>
        </w:rPr>
        <w:t xml:space="preserve">and Tipton and </w:t>
      </w:r>
      <w:proofErr w:type="spellStart"/>
      <w:r w:rsidR="003D7288">
        <w:rPr>
          <w:rFonts w:ascii="Times New Roman" w:hAnsi="Times New Roman" w:cs="Times New Roman"/>
          <w:sz w:val="24"/>
          <w:szCs w:val="24"/>
        </w:rPr>
        <w:t>Wooler</w:t>
      </w:r>
      <w:proofErr w:type="spellEnd"/>
      <w:r w:rsidR="003D7288">
        <w:rPr>
          <w:rFonts w:ascii="Times New Roman" w:hAnsi="Times New Roman" w:cs="Times New Roman"/>
          <w:sz w:val="24"/>
          <w:szCs w:val="24"/>
        </w:rPr>
        <w:t>, 2016</w:t>
      </w:r>
      <w:r>
        <w:rPr>
          <w:rFonts w:ascii="Times New Roman" w:hAnsi="Times New Roman" w:cs="Times New Roman"/>
          <w:sz w:val="24"/>
          <w:szCs w:val="24"/>
        </w:rPr>
        <w:t>). The lack of preparation for this reaction, which should have been in mind when conducting any risk assessment, contributed the casualty.</w:t>
      </w:r>
    </w:p>
    <w:p w14:paraId="49B2112E" w14:textId="4F49FDFB" w:rsidR="00A8545C" w:rsidRDefault="00A8545C">
      <w:pPr>
        <w:rPr>
          <w:rFonts w:ascii="Times New Roman" w:hAnsi="Times New Roman" w:cs="Times New Roman"/>
          <w:sz w:val="24"/>
          <w:szCs w:val="24"/>
        </w:rPr>
      </w:pPr>
    </w:p>
    <w:p w14:paraId="1802E1AD" w14:textId="25AA11A1" w:rsidR="00AE06DA" w:rsidRDefault="00AE06DA">
      <w:pPr>
        <w:rPr>
          <w:rFonts w:ascii="Times New Roman" w:hAnsi="Times New Roman" w:cs="Times New Roman"/>
          <w:sz w:val="24"/>
          <w:szCs w:val="24"/>
        </w:rPr>
      </w:pPr>
      <w:r>
        <w:rPr>
          <w:rFonts w:ascii="Times New Roman" w:hAnsi="Times New Roman" w:cs="Times New Roman"/>
          <w:sz w:val="24"/>
          <w:szCs w:val="24"/>
        </w:rPr>
        <w:t xml:space="preserve">The weather poses a very real risk to any outdoor activity, especially when undertaking challenging, physical activities. In personal experience, it contributes to the hostile environment factor of any outdoor adventurous activity risk assessment (see Appendix A). The weather is a prominent part of all decision making in the outdoors, whether it be too hot to undertake certain challenges, what to do if visibility is ruined by the prevailing weather, or how the rain effects the ground, rivers, temperature or group depending on the equipment at hand </w:t>
      </w:r>
      <w:r w:rsidR="0053266C">
        <w:rPr>
          <w:rFonts w:ascii="Times New Roman" w:hAnsi="Times New Roman" w:cs="Times New Roman"/>
          <w:sz w:val="24"/>
          <w:szCs w:val="24"/>
        </w:rPr>
        <w:t>(Long, 2003</w:t>
      </w:r>
      <w:r>
        <w:rPr>
          <w:rFonts w:ascii="Times New Roman" w:hAnsi="Times New Roman" w:cs="Times New Roman"/>
          <w:sz w:val="24"/>
          <w:szCs w:val="24"/>
        </w:rPr>
        <w:t xml:space="preserve">). </w:t>
      </w:r>
    </w:p>
    <w:p w14:paraId="0E749CFD" w14:textId="77777777" w:rsidR="00AE06DA" w:rsidRDefault="00AE06DA">
      <w:pPr>
        <w:rPr>
          <w:rFonts w:ascii="Times New Roman" w:hAnsi="Times New Roman" w:cs="Times New Roman"/>
          <w:sz w:val="24"/>
          <w:szCs w:val="24"/>
        </w:rPr>
      </w:pPr>
    </w:p>
    <w:p w14:paraId="64A17214" w14:textId="42412C34" w:rsidR="00A8545C" w:rsidRDefault="00AE06DA">
      <w:pPr>
        <w:rPr>
          <w:rFonts w:ascii="Times New Roman" w:hAnsi="Times New Roman" w:cs="Times New Roman"/>
          <w:sz w:val="24"/>
          <w:szCs w:val="24"/>
        </w:rPr>
      </w:pPr>
      <w:r>
        <w:rPr>
          <w:rFonts w:ascii="Times New Roman" w:hAnsi="Times New Roman" w:cs="Times New Roman"/>
          <w:sz w:val="24"/>
          <w:szCs w:val="24"/>
        </w:rPr>
        <w:t xml:space="preserve"> Weather conditions are easily dealt with, but only with proper preparation and planning, and knowing what to do in the prevailing conditions and circumstances. The weather in the case study may have added to the challenge and adventure of the activity, which is a large part of adventurous activities</w:t>
      </w:r>
      <w:r w:rsidR="0053266C">
        <w:rPr>
          <w:rFonts w:ascii="Times New Roman" w:hAnsi="Times New Roman" w:cs="Times New Roman"/>
          <w:sz w:val="24"/>
          <w:szCs w:val="24"/>
        </w:rPr>
        <w:t xml:space="preserve"> (</w:t>
      </w:r>
      <w:proofErr w:type="spellStart"/>
      <w:r w:rsidR="0053266C">
        <w:rPr>
          <w:rFonts w:ascii="Times New Roman" w:hAnsi="Times New Roman" w:cs="Times New Roman"/>
          <w:sz w:val="24"/>
          <w:szCs w:val="24"/>
        </w:rPr>
        <w:t>Mortlock</w:t>
      </w:r>
      <w:proofErr w:type="spellEnd"/>
      <w:r w:rsidR="0053266C">
        <w:rPr>
          <w:rFonts w:ascii="Times New Roman" w:hAnsi="Times New Roman" w:cs="Times New Roman"/>
          <w:sz w:val="24"/>
          <w:szCs w:val="24"/>
        </w:rPr>
        <w:t>, 2004</w:t>
      </w:r>
      <w:r>
        <w:rPr>
          <w:rFonts w:ascii="Times New Roman" w:hAnsi="Times New Roman" w:cs="Times New Roman"/>
          <w:sz w:val="24"/>
          <w:szCs w:val="24"/>
        </w:rPr>
        <w:t>)</w:t>
      </w:r>
      <w:r w:rsidR="00AC06CA">
        <w:rPr>
          <w:rFonts w:ascii="Times New Roman" w:hAnsi="Times New Roman" w:cs="Times New Roman"/>
          <w:sz w:val="24"/>
          <w:szCs w:val="24"/>
        </w:rPr>
        <w:t xml:space="preserve">. This said, the challenge, adventure, and ultimately, risk, should always be looked at in contrast to the benefit of the activity, and the suitability of the challenge in relation to the ability of the group </w:t>
      </w:r>
      <w:r w:rsidR="0053266C">
        <w:rPr>
          <w:rFonts w:ascii="Times New Roman" w:hAnsi="Times New Roman" w:cs="Times New Roman"/>
          <w:sz w:val="24"/>
          <w:szCs w:val="24"/>
        </w:rPr>
        <w:t>(Gill, 2009</w:t>
      </w:r>
      <w:r w:rsidR="00AC06CA">
        <w:rPr>
          <w:rFonts w:ascii="Times New Roman" w:hAnsi="Times New Roman" w:cs="Times New Roman"/>
          <w:sz w:val="24"/>
          <w:szCs w:val="24"/>
        </w:rPr>
        <w:t xml:space="preserve">). </w:t>
      </w:r>
    </w:p>
    <w:p w14:paraId="18DE725C" w14:textId="28D604F2" w:rsidR="00AC06CA" w:rsidRDefault="00AC06CA">
      <w:pPr>
        <w:rPr>
          <w:rFonts w:ascii="Times New Roman" w:hAnsi="Times New Roman" w:cs="Times New Roman"/>
          <w:sz w:val="24"/>
          <w:szCs w:val="24"/>
        </w:rPr>
      </w:pPr>
    </w:p>
    <w:p w14:paraId="3588835E" w14:textId="3765ED07" w:rsidR="00AC06CA" w:rsidRDefault="00AC06CA">
      <w:pPr>
        <w:rPr>
          <w:rFonts w:ascii="Times New Roman" w:hAnsi="Times New Roman" w:cs="Times New Roman"/>
          <w:sz w:val="24"/>
          <w:szCs w:val="24"/>
        </w:rPr>
      </w:pPr>
      <w:r>
        <w:rPr>
          <w:rFonts w:ascii="Times New Roman" w:hAnsi="Times New Roman" w:cs="Times New Roman"/>
          <w:sz w:val="24"/>
          <w:szCs w:val="24"/>
        </w:rPr>
        <w:t xml:space="preserve">In terms of risk-benefit relationship, the justification the trip to </w:t>
      </w:r>
      <w:proofErr w:type="spellStart"/>
      <w:r>
        <w:rPr>
          <w:rFonts w:ascii="Times New Roman" w:hAnsi="Times New Roman" w:cs="Times New Roman"/>
          <w:sz w:val="24"/>
          <w:szCs w:val="24"/>
        </w:rPr>
        <w:t>Glennridding</w:t>
      </w:r>
      <w:proofErr w:type="spellEnd"/>
      <w:r>
        <w:rPr>
          <w:rFonts w:ascii="Times New Roman" w:hAnsi="Times New Roman" w:cs="Times New Roman"/>
          <w:sz w:val="24"/>
          <w:szCs w:val="24"/>
        </w:rPr>
        <w:t xml:space="preserve"> Beck had no educational or developmental benefit in mind, as it was decided to do it purely for fun. Whilst fun is an important thing, it should have come into the plan that half the group did not even want to participate in the activity, and that jumping into cold and dangerous waters does not really fall into the objective of having fun. </w:t>
      </w:r>
      <w:r w:rsidR="00BE1CF2">
        <w:rPr>
          <w:rFonts w:ascii="Times New Roman" w:hAnsi="Times New Roman" w:cs="Times New Roman"/>
          <w:sz w:val="24"/>
          <w:szCs w:val="24"/>
        </w:rPr>
        <w:t>Oversights such as this are not uncommon in the outdoors, as shown by (</w:t>
      </w:r>
      <w:proofErr w:type="spellStart"/>
      <w:r w:rsidR="0053266C">
        <w:rPr>
          <w:rFonts w:ascii="Times New Roman" w:hAnsi="Times New Roman" w:cs="Times New Roman"/>
          <w:sz w:val="24"/>
          <w:szCs w:val="24"/>
        </w:rPr>
        <w:t>Attarian</w:t>
      </w:r>
      <w:proofErr w:type="spellEnd"/>
      <w:r w:rsidR="0053266C">
        <w:rPr>
          <w:rFonts w:ascii="Times New Roman" w:hAnsi="Times New Roman" w:cs="Times New Roman"/>
          <w:sz w:val="24"/>
          <w:szCs w:val="24"/>
        </w:rPr>
        <w:t>, 2012</w:t>
      </w:r>
      <w:r w:rsidR="00BE1CF2">
        <w:rPr>
          <w:rFonts w:ascii="Times New Roman" w:hAnsi="Times New Roman" w:cs="Times New Roman"/>
          <w:sz w:val="24"/>
          <w:szCs w:val="24"/>
        </w:rPr>
        <w:t>), but such a level of gross misconduct are not normally the cause.</w:t>
      </w:r>
    </w:p>
    <w:p w14:paraId="2E7BD9C6" w14:textId="605E3D05" w:rsidR="00BE1CF2" w:rsidRDefault="00BE1CF2">
      <w:pPr>
        <w:rPr>
          <w:rFonts w:ascii="Times New Roman" w:hAnsi="Times New Roman" w:cs="Times New Roman"/>
          <w:sz w:val="24"/>
          <w:szCs w:val="24"/>
        </w:rPr>
      </w:pPr>
    </w:p>
    <w:p w14:paraId="1A57DC95" w14:textId="613A689F" w:rsidR="00BE1CF2" w:rsidRDefault="00BE1CF2">
      <w:pPr>
        <w:rPr>
          <w:rFonts w:ascii="Times New Roman" w:hAnsi="Times New Roman" w:cs="Times New Roman"/>
          <w:sz w:val="24"/>
          <w:szCs w:val="24"/>
        </w:rPr>
      </w:pPr>
      <w:r>
        <w:rPr>
          <w:rFonts w:ascii="Times New Roman" w:hAnsi="Times New Roman" w:cs="Times New Roman"/>
          <w:sz w:val="24"/>
          <w:szCs w:val="24"/>
        </w:rPr>
        <w:t xml:space="preserve">Next, potential measures will be discussed that may positively impact risk reduction in outdoor adventurous activities. Firstly, the existing measures in place by the LCC should be examined (see Appendix B). Whilst some good measures are in place, the ambiguity of responsibility appears to have been responsible for many of the oversights in this incidence. With a new headmaster trying to organise the inner workings of the school, checking the staff was not a priority. </w:t>
      </w:r>
    </w:p>
    <w:p w14:paraId="18CC7A66" w14:textId="77805E56" w:rsidR="00BE1CF2" w:rsidRDefault="00BE1CF2">
      <w:pPr>
        <w:rPr>
          <w:rFonts w:ascii="Times New Roman" w:hAnsi="Times New Roman" w:cs="Times New Roman"/>
          <w:sz w:val="24"/>
          <w:szCs w:val="24"/>
        </w:rPr>
      </w:pPr>
    </w:p>
    <w:p w14:paraId="12B00DCB" w14:textId="252B2160" w:rsidR="00BE1CF2" w:rsidRDefault="00BE1CF2">
      <w:pPr>
        <w:rPr>
          <w:rFonts w:ascii="Times New Roman" w:hAnsi="Times New Roman" w:cs="Times New Roman"/>
          <w:sz w:val="24"/>
          <w:szCs w:val="24"/>
        </w:rPr>
      </w:pPr>
      <w:r>
        <w:rPr>
          <w:rFonts w:ascii="Times New Roman" w:hAnsi="Times New Roman" w:cs="Times New Roman"/>
          <w:sz w:val="24"/>
          <w:szCs w:val="24"/>
        </w:rPr>
        <w:t xml:space="preserve">Getting participants to have informed consent forms understood and filled out by the appropriate </w:t>
      </w:r>
      <w:proofErr w:type="gramStart"/>
      <w:r w:rsidR="00F046F5">
        <w:rPr>
          <w:rFonts w:ascii="Times New Roman" w:hAnsi="Times New Roman" w:cs="Times New Roman"/>
          <w:sz w:val="24"/>
          <w:szCs w:val="24"/>
        </w:rPr>
        <w:t>people, and</w:t>
      </w:r>
      <w:proofErr w:type="gramEnd"/>
      <w:r>
        <w:rPr>
          <w:rFonts w:ascii="Times New Roman" w:hAnsi="Times New Roman" w:cs="Times New Roman"/>
          <w:sz w:val="24"/>
          <w:szCs w:val="24"/>
        </w:rPr>
        <w:t xml:space="preserve"> getting health forms filled in with all relevant and helpful information is definitely a good control measure to have in place. That said, just the fact that a document issued by LCC </w:t>
      </w:r>
      <w:r>
        <w:rPr>
          <w:rFonts w:ascii="Times New Roman" w:hAnsi="Times New Roman" w:cs="Times New Roman"/>
          <w:sz w:val="24"/>
          <w:szCs w:val="24"/>
        </w:rPr>
        <w:lastRenderedPageBreak/>
        <w:t xml:space="preserve">was not enough in this case, as the leader completely failed to fulfil his responsibility in this regard. </w:t>
      </w:r>
      <w:r w:rsidR="00F046F5">
        <w:rPr>
          <w:rFonts w:ascii="Times New Roman" w:hAnsi="Times New Roman" w:cs="Times New Roman"/>
          <w:sz w:val="24"/>
          <w:szCs w:val="24"/>
        </w:rPr>
        <w:t xml:space="preserve">The LCC guidelines also say to have a meeting with the parents prior to a trip, which would help them clear up any issues and gain the best level of informed consent. It is also said that there should be a clear chain of command, as the headmaster signs off on activities, and the governors in turn overlook the headmaster and the related activities. But again, it is just words on a document when the guidelines are not followed. </w:t>
      </w:r>
    </w:p>
    <w:p w14:paraId="02AC2E41" w14:textId="227726F1" w:rsidR="00F046F5" w:rsidRDefault="00F046F5">
      <w:pPr>
        <w:rPr>
          <w:rFonts w:ascii="Times New Roman" w:hAnsi="Times New Roman" w:cs="Times New Roman"/>
          <w:sz w:val="24"/>
          <w:szCs w:val="24"/>
        </w:rPr>
      </w:pPr>
    </w:p>
    <w:p w14:paraId="501DAF4A" w14:textId="5B887AC5" w:rsidR="00F046F5" w:rsidRDefault="00F046F5">
      <w:pPr>
        <w:rPr>
          <w:rFonts w:ascii="Times New Roman" w:hAnsi="Times New Roman" w:cs="Times New Roman"/>
          <w:sz w:val="24"/>
          <w:szCs w:val="24"/>
        </w:rPr>
      </w:pPr>
      <w:r>
        <w:rPr>
          <w:rFonts w:ascii="Times New Roman" w:hAnsi="Times New Roman" w:cs="Times New Roman"/>
          <w:sz w:val="24"/>
          <w:szCs w:val="24"/>
        </w:rPr>
        <w:t xml:space="preserve">Bureaucracy, whilst sometimes helpful in the planning of activities, is not as helpful when </w:t>
      </w:r>
      <w:proofErr w:type="gramStart"/>
      <w:r>
        <w:rPr>
          <w:rFonts w:ascii="Times New Roman" w:hAnsi="Times New Roman" w:cs="Times New Roman"/>
          <w:sz w:val="24"/>
          <w:szCs w:val="24"/>
        </w:rPr>
        <w:t>actually going</w:t>
      </w:r>
      <w:proofErr w:type="gramEnd"/>
      <w:r>
        <w:rPr>
          <w:rFonts w:ascii="Times New Roman" w:hAnsi="Times New Roman" w:cs="Times New Roman"/>
          <w:sz w:val="24"/>
          <w:szCs w:val="24"/>
        </w:rPr>
        <w:t xml:space="preserve"> outdoors. The most important control measure would be to have instructors with the correct training and experience to lead the activity. </w:t>
      </w:r>
      <w:r w:rsidR="00BC1B4A">
        <w:rPr>
          <w:rFonts w:ascii="Times New Roman" w:hAnsi="Times New Roman" w:cs="Times New Roman"/>
          <w:sz w:val="24"/>
          <w:szCs w:val="24"/>
        </w:rPr>
        <w:t xml:space="preserve">For example, being enthusiastic about being in the mountains and having experience walking in them would not mean you are competent to lead people in that terrain. </w:t>
      </w:r>
      <w:r w:rsidR="0053266C">
        <w:rPr>
          <w:rFonts w:ascii="Times New Roman" w:hAnsi="Times New Roman" w:cs="Times New Roman"/>
          <w:sz w:val="24"/>
          <w:szCs w:val="24"/>
        </w:rPr>
        <w:t>Long (2003</w:t>
      </w:r>
      <w:r w:rsidR="00BC1B4A">
        <w:rPr>
          <w:rFonts w:ascii="Times New Roman" w:hAnsi="Times New Roman" w:cs="Times New Roman"/>
          <w:sz w:val="24"/>
          <w:szCs w:val="24"/>
        </w:rPr>
        <w:t>) shows the extensive amount of knowledge and skills needed to be able to safely lead people in the mountains, and even this does not cover all conditions, such as winter conditions.</w:t>
      </w:r>
    </w:p>
    <w:p w14:paraId="2E0050AF" w14:textId="5D241A58" w:rsidR="00BC1B4A" w:rsidRDefault="00BC1B4A">
      <w:pPr>
        <w:rPr>
          <w:rFonts w:ascii="Times New Roman" w:hAnsi="Times New Roman" w:cs="Times New Roman"/>
          <w:sz w:val="24"/>
          <w:szCs w:val="24"/>
        </w:rPr>
      </w:pPr>
    </w:p>
    <w:p w14:paraId="4D139AD4" w14:textId="7966FB7E" w:rsidR="00BC1B4A" w:rsidRDefault="00BC1B4A">
      <w:pPr>
        <w:rPr>
          <w:rFonts w:ascii="Times New Roman" w:hAnsi="Times New Roman" w:cs="Times New Roman"/>
          <w:sz w:val="24"/>
          <w:szCs w:val="24"/>
        </w:rPr>
      </w:pPr>
      <w:r>
        <w:rPr>
          <w:rFonts w:ascii="Times New Roman" w:hAnsi="Times New Roman" w:cs="Times New Roman"/>
          <w:sz w:val="24"/>
          <w:szCs w:val="24"/>
        </w:rPr>
        <w:t xml:space="preserve">For a mixed activity such as plunge pooling, or gorge walking, there should be some form of governing body to oversee training and assess competency. This would be a very effective control measure, as people organising any trip would be able to clearly check and see the competency of their staff and leaders. It would also make sure everyone is equipped to handle the prevailing conditions, and effectively lower the risk of any further fatalities. </w:t>
      </w:r>
    </w:p>
    <w:p w14:paraId="7ECAF865" w14:textId="4BA842FC" w:rsidR="00BC1B4A" w:rsidRDefault="00BC1B4A">
      <w:pPr>
        <w:rPr>
          <w:rFonts w:ascii="Times New Roman" w:hAnsi="Times New Roman" w:cs="Times New Roman"/>
          <w:sz w:val="24"/>
          <w:szCs w:val="24"/>
        </w:rPr>
      </w:pPr>
    </w:p>
    <w:p w14:paraId="111EA6F9" w14:textId="692E7D92" w:rsidR="00BC1B4A" w:rsidRDefault="00BC1B4A">
      <w:pPr>
        <w:rPr>
          <w:rFonts w:ascii="Times New Roman" w:hAnsi="Times New Roman" w:cs="Times New Roman"/>
          <w:sz w:val="24"/>
          <w:szCs w:val="24"/>
        </w:rPr>
      </w:pPr>
      <w:r>
        <w:rPr>
          <w:rFonts w:ascii="Times New Roman" w:hAnsi="Times New Roman" w:cs="Times New Roman"/>
          <w:sz w:val="24"/>
          <w:szCs w:val="24"/>
        </w:rPr>
        <w:t>Alternatively, if creating a governing body specially for these activities is not a possibility, there could be a clear framework implemented of equivalent qualifications or experience that should be mandatory</w:t>
      </w:r>
      <w:r w:rsidR="0074678B">
        <w:rPr>
          <w:rFonts w:ascii="Times New Roman" w:hAnsi="Times New Roman" w:cs="Times New Roman"/>
          <w:sz w:val="24"/>
          <w:szCs w:val="24"/>
        </w:rPr>
        <w:t xml:space="preserve"> to be able to lead mixed activities. An example of qualifications that could become mandatory for </w:t>
      </w:r>
      <w:proofErr w:type="spellStart"/>
      <w:r w:rsidR="0074678B">
        <w:rPr>
          <w:rFonts w:ascii="Times New Roman" w:hAnsi="Times New Roman" w:cs="Times New Roman"/>
          <w:sz w:val="24"/>
          <w:szCs w:val="24"/>
        </w:rPr>
        <w:t>activites</w:t>
      </w:r>
      <w:proofErr w:type="spellEnd"/>
      <w:r w:rsidR="0074678B">
        <w:rPr>
          <w:rFonts w:ascii="Times New Roman" w:hAnsi="Times New Roman" w:cs="Times New Roman"/>
          <w:sz w:val="24"/>
          <w:szCs w:val="24"/>
        </w:rPr>
        <w:t xml:space="preserve"> such as plunge pooling or gorge walking would be first aid, Royal Life Saving Society (RLSS) qualifications, Single Pitch Awards (SPA) or a suitable level NGB award in the water, such as kayaking and paddling in rivers. </w:t>
      </w:r>
    </w:p>
    <w:p w14:paraId="37943ACF" w14:textId="4CA0D8D6" w:rsidR="0074678B" w:rsidRDefault="0074678B">
      <w:pPr>
        <w:rPr>
          <w:rFonts w:ascii="Times New Roman" w:hAnsi="Times New Roman" w:cs="Times New Roman"/>
          <w:sz w:val="24"/>
          <w:szCs w:val="24"/>
        </w:rPr>
      </w:pPr>
    </w:p>
    <w:p w14:paraId="51AB6813" w14:textId="7484A566" w:rsidR="0074678B" w:rsidRDefault="0074678B">
      <w:pPr>
        <w:rPr>
          <w:rFonts w:ascii="Times New Roman" w:hAnsi="Times New Roman" w:cs="Times New Roman"/>
          <w:sz w:val="24"/>
          <w:szCs w:val="24"/>
        </w:rPr>
      </w:pPr>
      <w:r>
        <w:rPr>
          <w:rFonts w:ascii="Times New Roman" w:hAnsi="Times New Roman" w:cs="Times New Roman"/>
          <w:sz w:val="24"/>
          <w:szCs w:val="24"/>
        </w:rPr>
        <w:t xml:space="preserve">Such an array of skills would equip leaders with the proper skills to know when and how to conduct themselves around rivers, rocks, incidents and properly use the terrain, know about the risks of prevailing weather conditions, and implement an effective rescue to save lives. </w:t>
      </w:r>
    </w:p>
    <w:p w14:paraId="1FCA2834" w14:textId="29751DE5" w:rsidR="0074678B" w:rsidRDefault="0074678B">
      <w:pPr>
        <w:rPr>
          <w:rFonts w:ascii="Times New Roman" w:hAnsi="Times New Roman" w:cs="Times New Roman"/>
          <w:sz w:val="24"/>
          <w:szCs w:val="24"/>
        </w:rPr>
      </w:pPr>
    </w:p>
    <w:p w14:paraId="0D08AD37" w14:textId="50C33F56" w:rsidR="0074678B" w:rsidRDefault="0074678B">
      <w:pPr>
        <w:rPr>
          <w:rFonts w:ascii="Times New Roman" w:hAnsi="Times New Roman" w:cs="Times New Roman"/>
          <w:sz w:val="24"/>
          <w:szCs w:val="24"/>
        </w:rPr>
      </w:pPr>
      <w:r>
        <w:rPr>
          <w:rFonts w:ascii="Times New Roman" w:hAnsi="Times New Roman" w:cs="Times New Roman"/>
          <w:sz w:val="24"/>
          <w:szCs w:val="24"/>
        </w:rPr>
        <w:t xml:space="preserve">No matter </w:t>
      </w:r>
      <w:r w:rsidR="00DF112A">
        <w:rPr>
          <w:rFonts w:ascii="Times New Roman" w:hAnsi="Times New Roman" w:cs="Times New Roman"/>
          <w:sz w:val="24"/>
          <w:szCs w:val="24"/>
        </w:rPr>
        <w:t xml:space="preserve">how much training and experience a leader has, this will not be a completely effective control measure in all venues. Another control measure would be to use local knowledge and public knowledge, no matter how well you feel you know and area. This could include how the topography normally effects the river swell or the wind direction, or what the normal state of the environment is compared to the prevailing environment. </w:t>
      </w:r>
      <w:proofErr w:type="gramStart"/>
      <w:r w:rsidR="00DF112A">
        <w:rPr>
          <w:rFonts w:ascii="Times New Roman" w:hAnsi="Times New Roman" w:cs="Times New Roman"/>
          <w:sz w:val="24"/>
          <w:szCs w:val="24"/>
        </w:rPr>
        <w:t>In regard to</w:t>
      </w:r>
      <w:proofErr w:type="gramEnd"/>
      <w:r w:rsidR="00DF112A">
        <w:rPr>
          <w:rFonts w:ascii="Times New Roman" w:hAnsi="Times New Roman" w:cs="Times New Roman"/>
          <w:sz w:val="24"/>
          <w:szCs w:val="24"/>
        </w:rPr>
        <w:t xml:space="preserve"> public knowledge, legislation, acts, and public services such as the weather forecast provide massive help to anyone trying to make the best decisions possible in the outdoors.</w:t>
      </w:r>
    </w:p>
    <w:p w14:paraId="6D61ABB2" w14:textId="5704BA42" w:rsidR="00DF112A" w:rsidRDefault="00DF112A">
      <w:pPr>
        <w:rPr>
          <w:rFonts w:ascii="Times New Roman" w:hAnsi="Times New Roman" w:cs="Times New Roman"/>
          <w:sz w:val="24"/>
          <w:szCs w:val="24"/>
        </w:rPr>
      </w:pPr>
    </w:p>
    <w:p w14:paraId="6B6A53B6" w14:textId="51A608FF" w:rsidR="00DF112A" w:rsidRDefault="00DF112A">
      <w:pPr>
        <w:rPr>
          <w:rFonts w:ascii="Times New Roman" w:hAnsi="Times New Roman" w:cs="Times New Roman"/>
          <w:sz w:val="24"/>
          <w:szCs w:val="24"/>
        </w:rPr>
      </w:pPr>
      <w:r>
        <w:rPr>
          <w:rFonts w:ascii="Times New Roman" w:hAnsi="Times New Roman" w:cs="Times New Roman"/>
          <w:sz w:val="24"/>
          <w:szCs w:val="24"/>
        </w:rPr>
        <w:t xml:space="preserve">Another more prominent control measure, used by everyone, is risk assessments. To give them a more effective control measure, cut-off points for an activity should be included, to give a leader a clear indicator of whether it is appropriate to go ahead with an activity. This could include river markers to judge whether the level is too high or low, temperature and wind ranges to be operated in, or a groups willingness to engage in the activity at all. This may take some of the </w:t>
      </w:r>
      <w:r>
        <w:rPr>
          <w:rFonts w:ascii="Times New Roman" w:hAnsi="Times New Roman" w:cs="Times New Roman"/>
          <w:sz w:val="24"/>
          <w:szCs w:val="24"/>
        </w:rPr>
        <w:lastRenderedPageBreak/>
        <w:t>pressure off facilitators to go forward with activities, as the decision is already made. This would also be coupled with alternative activities, meaning there would always be alternative, safe activities for the group to participate in instead.</w:t>
      </w:r>
    </w:p>
    <w:p w14:paraId="69B3FBFF" w14:textId="38D74BEA" w:rsidR="00DF112A" w:rsidRDefault="00DF112A">
      <w:pPr>
        <w:rPr>
          <w:rFonts w:ascii="Times New Roman" w:hAnsi="Times New Roman" w:cs="Times New Roman"/>
          <w:sz w:val="24"/>
          <w:szCs w:val="24"/>
        </w:rPr>
      </w:pPr>
    </w:p>
    <w:p w14:paraId="36882786" w14:textId="103C2B5F" w:rsidR="00DF112A" w:rsidRDefault="00DF112A">
      <w:pPr>
        <w:rPr>
          <w:rFonts w:ascii="Times New Roman" w:hAnsi="Times New Roman" w:cs="Times New Roman"/>
          <w:sz w:val="24"/>
          <w:szCs w:val="24"/>
        </w:rPr>
      </w:pPr>
      <w:r>
        <w:rPr>
          <w:rFonts w:ascii="Times New Roman" w:hAnsi="Times New Roman" w:cs="Times New Roman"/>
          <w:sz w:val="24"/>
          <w:szCs w:val="24"/>
        </w:rPr>
        <w:t>In conclusion</w:t>
      </w:r>
      <w:r w:rsidR="001C2DE4">
        <w:rPr>
          <w:rFonts w:ascii="Times New Roman" w:hAnsi="Times New Roman" w:cs="Times New Roman"/>
          <w:sz w:val="24"/>
          <w:szCs w:val="24"/>
        </w:rPr>
        <w:t xml:space="preserve">, negligence can clearly have a fatal outcome in outdoor, adventurous activities. There are many procedures and rules in place to try and keep people as safe as possible in hostile environments, but it is up to people involved to ensure that everything is abided by. Weather is clearly a hazard, presenting many risks in the outdoors, but </w:t>
      </w:r>
      <w:proofErr w:type="gramStart"/>
      <w:r w:rsidR="001C2DE4">
        <w:rPr>
          <w:rFonts w:ascii="Times New Roman" w:hAnsi="Times New Roman" w:cs="Times New Roman"/>
          <w:sz w:val="24"/>
          <w:szCs w:val="24"/>
        </w:rPr>
        <w:t>as long as</w:t>
      </w:r>
      <w:proofErr w:type="gramEnd"/>
      <w:r w:rsidR="001C2DE4">
        <w:rPr>
          <w:rFonts w:ascii="Times New Roman" w:hAnsi="Times New Roman" w:cs="Times New Roman"/>
          <w:sz w:val="24"/>
          <w:szCs w:val="24"/>
        </w:rPr>
        <w:t xml:space="preserve"> control measures are implemented, the risk should be minimal for participants in the outdoors. </w:t>
      </w:r>
    </w:p>
    <w:p w14:paraId="6F58870B" w14:textId="32419F4B" w:rsidR="003D7288" w:rsidRDefault="003D7288">
      <w:pPr>
        <w:rPr>
          <w:rFonts w:ascii="Times New Roman" w:hAnsi="Times New Roman" w:cs="Times New Roman"/>
          <w:sz w:val="24"/>
          <w:szCs w:val="24"/>
        </w:rPr>
      </w:pPr>
    </w:p>
    <w:p w14:paraId="1A88C21C" w14:textId="0B8B790D" w:rsidR="003D7288" w:rsidRDefault="003D7288">
      <w:pPr>
        <w:rPr>
          <w:rFonts w:ascii="Times New Roman" w:hAnsi="Times New Roman" w:cs="Times New Roman"/>
          <w:sz w:val="24"/>
          <w:szCs w:val="24"/>
        </w:rPr>
      </w:pPr>
    </w:p>
    <w:p w14:paraId="00AFA924" w14:textId="4BEBC272" w:rsidR="003D7288" w:rsidRPr="00BC1B4A" w:rsidRDefault="003D7288">
      <w:pPr>
        <w:rPr>
          <w:rFonts w:ascii="Times New Roman" w:hAnsi="Times New Roman" w:cs="Times New Roman"/>
          <w:sz w:val="24"/>
          <w:szCs w:val="24"/>
        </w:rPr>
      </w:pPr>
      <w:r>
        <w:rPr>
          <w:rFonts w:ascii="Times New Roman" w:hAnsi="Times New Roman" w:cs="Times New Roman"/>
          <w:sz w:val="24"/>
          <w:szCs w:val="24"/>
        </w:rPr>
        <w:t>Word Count: 1847</w:t>
      </w:r>
    </w:p>
    <w:p w14:paraId="4ECEE90B" w14:textId="72CF31A5" w:rsidR="00E35370" w:rsidRDefault="00E35370">
      <w:pPr>
        <w:spacing w:after="160" w:line="259" w:lineRule="auto"/>
        <w:rPr>
          <w:rFonts w:ascii="Times New Roman" w:hAnsi="Times New Roman" w:cs="Times New Roman"/>
          <w:sz w:val="28"/>
          <w:szCs w:val="28"/>
        </w:rPr>
      </w:pPr>
      <w:r>
        <w:rPr>
          <w:rFonts w:ascii="Times New Roman" w:hAnsi="Times New Roman" w:cs="Times New Roman"/>
          <w:sz w:val="28"/>
          <w:szCs w:val="28"/>
        </w:rPr>
        <w:br w:type="page"/>
      </w:r>
    </w:p>
    <w:p w14:paraId="11B0814D" w14:textId="14968DBD" w:rsidR="00E35370" w:rsidRDefault="0097650E">
      <w:pPr>
        <w:rPr>
          <w:rFonts w:ascii="Times New Roman" w:hAnsi="Times New Roman" w:cs="Times New Roman"/>
          <w:sz w:val="28"/>
          <w:szCs w:val="28"/>
        </w:rPr>
      </w:pPr>
      <w:r>
        <w:rPr>
          <w:rFonts w:ascii="Times New Roman" w:hAnsi="Times New Roman" w:cs="Times New Roman"/>
          <w:sz w:val="28"/>
          <w:szCs w:val="28"/>
        </w:rPr>
        <w:lastRenderedPageBreak/>
        <w:t>References</w:t>
      </w:r>
    </w:p>
    <w:p w14:paraId="6EC848E0" w14:textId="40746525" w:rsidR="0097650E" w:rsidRDefault="0097650E">
      <w:pPr>
        <w:rPr>
          <w:rFonts w:ascii="Times New Roman" w:hAnsi="Times New Roman" w:cs="Times New Roman"/>
          <w:sz w:val="28"/>
          <w:szCs w:val="28"/>
        </w:rPr>
      </w:pPr>
    </w:p>
    <w:p w14:paraId="402F6AB0" w14:textId="77777777" w:rsidR="001C2DE4" w:rsidRDefault="001C2DE4" w:rsidP="001C2DE4">
      <w:pPr>
        <w:rPr>
          <w:rFonts w:ascii="Times New Roman" w:hAnsi="Times New Roman" w:cs="Times New Roman"/>
          <w:sz w:val="24"/>
          <w:szCs w:val="24"/>
        </w:rPr>
      </w:pPr>
      <w:r>
        <w:rPr>
          <w:rFonts w:ascii="Times New Roman" w:hAnsi="Times New Roman" w:cs="Times New Roman"/>
          <w:sz w:val="24"/>
          <w:szCs w:val="24"/>
        </w:rPr>
        <w:t xml:space="preserve">Long, S. (2003) </w:t>
      </w:r>
      <w:r>
        <w:rPr>
          <w:rFonts w:ascii="Times New Roman" w:hAnsi="Times New Roman" w:cs="Times New Roman"/>
          <w:i/>
          <w:sz w:val="24"/>
          <w:szCs w:val="24"/>
        </w:rPr>
        <w:t>Hill Walking</w:t>
      </w:r>
      <w:r>
        <w:rPr>
          <w:rFonts w:ascii="Times New Roman" w:hAnsi="Times New Roman" w:cs="Times New Roman"/>
          <w:sz w:val="24"/>
          <w:szCs w:val="24"/>
        </w:rPr>
        <w:t>. Nottingham: Mountain Leader Training UK.</w:t>
      </w:r>
    </w:p>
    <w:p w14:paraId="761CC331" w14:textId="77777777" w:rsidR="001C2DE4" w:rsidRDefault="001C2DE4" w:rsidP="001C2DE4">
      <w:pPr>
        <w:rPr>
          <w:rFonts w:ascii="Times New Roman" w:hAnsi="Times New Roman" w:cs="Times New Roman"/>
          <w:sz w:val="24"/>
          <w:szCs w:val="24"/>
        </w:rPr>
      </w:pPr>
    </w:p>
    <w:p w14:paraId="48792629" w14:textId="77777777" w:rsidR="001C2DE4" w:rsidRDefault="001C2DE4" w:rsidP="001C2DE4">
      <w:pPr>
        <w:rPr>
          <w:rFonts w:ascii="Times New Roman" w:hAnsi="Times New Roman" w:cs="Times New Roman"/>
          <w:sz w:val="24"/>
          <w:szCs w:val="24"/>
        </w:rPr>
      </w:pPr>
      <w:proofErr w:type="spellStart"/>
      <w:r>
        <w:rPr>
          <w:rFonts w:ascii="Times New Roman" w:hAnsi="Times New Roman" w:cs="Times New Roman"/>
          <w:sz w:val="24"/>
          <w:szCs w:val="24"/>
        </w:rPr>
        <w:t>Attarian</w:t>
      </w:r>
      <w:proofErr w:type="spellEnd"/>
      <w:r>
        <w:rPr>
          <w:rFonts w:ascii="Times New Roman" w:hAnsi="Times New Roman" w:cs="Times New Roman"/>
          <w:sz w:val="24"/>
          <w:szCs w:val="24"/>
        </w:rPr>
        <w:t xml:space="preserve">, A. (2012) </w:t>
      </w:r>
      <w:r>
        <w:rPr>
          <w:rFonts w:ascii="Times New Roman" w:hAnsi="Times New Roman" w:cs="Times New Roman"/>
          <w:i/>
          <w:sz w:val="24"/>
          <w:szCs w:val="24"/>
        </w:rPr>
        <w:t>Risk Management in Outdoor and Adventurous Programs</w:t>
      </w:r>
      <w:r>
        <w:rPr>
          <w:rFonts w:ascii="Times New Roman" w:hAnsi="Times New Roman" w:cs="Times New Roman"/>
          <w:sz w:val="24"/>
          <w:szCs w:val="24"/>
        </w:rPr>
        <w:t>. Leeds: Human Kinetics.</w:t>
      </w:r>
    </w:p>
    <w:p w14:paraId="6AB9DA5E" w14:textId="77777777" w:rsidR="001C2DE4" w:rsidRDefault="001C2DE4" w:rsidP="001C2DE4">
      <w:pPr>
        <w:rPr>
          <w:rFonts w:ascii="Times New Roman" w:hAnsi="Times New Roman" w:cs="Times New Roman"/>
          <w:sz w:val="24"/>
          <w:szCs w:val="24"/>
        </w:rPr>
      </w:pPr>
    </w:p>
    <w:p w14:paraId="76FB426E" w14:textId="77777777" w:rsidR="001C2DE4" w:rsidRPr="00651457" w:rsidRDefault="001C2DE4" w:rsidP="001C2DE4">
      <w:pPr>
        <w:rPr>
          <w:rFonts w:ascii="Times New Roman" w:hAnsi="Times New Roman" w:cs="Times New Roman"/>
          <w:sz w:val="24"/>
          <w:szCs w:val="24"/>
        </w:rPr>
      </w:pPr>
      <w:proofErr w:type="spellStart"/>
      <w:r>
        <w:rPr>
          <w:rFonts w:ascii="Times New Roman" w:hAnsi="Times New Roman" w:cs="Times New Roman"/>
          <w:sz w:val="24"/>
          <w:szCs w:val="24"/>
        </w:rPr>
        <w:t>Mortlock</w:t>
      </w:r>
      <w:proofErr w:type="spellEnd"/>
      <w:r>
        <w:rPr>
          <w:rFonts w:ascii="Times New Roman" w:hAnsi="Times New Roman" w:cs="Times New Roman"/>
          <w:sz w:val="24"/>
          <w:szCs w:val="24"/>
        </w:rPr>
        <w:t xml:space="preserve">, C. (2004) </w:t>
      </w:r>
      <w:r>
        <w:rPr>
          <w:rFonts w:ascii="Times New Roman" w:hAnsi="Times New Roman" w:cs="Times New Roman"/>
          <w:i/>
          <w:sz w:val="24"/>
          <w:szCs w:val="24"/>
        </w:rPr>
        <w:t>The Adventure Alternative</w:t>
      </w:r>
      <w:r>
        <w:rPr>
          <w:rFonts w:ascii="Times New Roman" w:hAnsi="Times New Roman" w:cs="Times New Roman"/>
          <w:sz w:val="24"/>
          <w:szCs w:val="24"/>
        </w:rPr>
        <w:t>. 5</w:t>
      </w:r>
      <w:r w:rsidRPr="00651457">
        <w:rPr>
          <w:rFonts w:ascii="Times New Roman" w:hAnsi="Times New Roman" w:cs="Times New Roman"/>
          <w:sz w:val="24"/>
          <w:szCs w:val="24"/>
          <w:vertAlign w:val="superscript"/>
        </w:rPr>
        <w:t>th</w:t>
      </w:r>
      <w:r>
        <w:rPr>
          <w:rFonts w:ascii="Times New Roman" w:hAnsi="Times New Roman" w:cs="Times New Roman"/>
          <w:sz w:val="24"/>
          <w:szCs w:val="24"/>
        </w:rPr>
        <w:t xml:space="preserve"> </w:t>
      </w:r>
      <w:proofErr w:type="spellStart"/>
      <w:r>
        <w:rPr>
          <w:rFonts w:ascii="Times New Roman" w:hAnsi="Times New Roman" w:cs="Times New Roman"/>
          <w:sz w:val="24"/>
          <w:szCs w:val="24"/>
        </w:rPr>
        <w:t>edn</w:t>
      </w:r>
      <w:proofErr w:type="spellEnd"/>
      <w:r>
        <w:rPr>
          <w:rFonts w:ascii="Times New Roman" w:hAnsi="Times New Roman" w:cs="Times New Roman"/>
          <w:sz w:val="24"/>
          <w:szCs w:val="24"/>
        </w:rPr>
        <w:t>. Cumbria: Cicerone Press.</w:t>
      </w:r>
    </w:p>
    <w:p w14:paraId="4C59189A" w14:textId="20306096" w:rsidR="0097650E" w:rsidRDefault="0097650E">
      <w:pPr>
        <w:rPr>
          <w:rFonts w:ascii="Times New Roman" w:hAnsi="Times New Roman" w:cs="Times New Roman"/>
          <w:sz w:val="28"/>
          <w:szCs w:val="28"/>
        </w:rPr>
      </w:pPr>
    </w:p>
    <w:p w14:paraId="7AF6203F" w14:textId="78547778" w:rsidR="001C2DE4" w:rsidRPr="0053266C" w:rsidRDefault="001C2DE4">
      <w:pPr>
        <w:rPr>
          <w:rFonts w:ascii="Times New Roman" w:hAnsi="Times New Roman" w:cs="Times New Roman"/>
          <w:sz w:val="24"/>
          <w:szCs w:val="24"/>
        </w:rPr>
      </w:pPr>
      <w:proofErr w:type="spellStart"/>
      <w:r w:rsidRPr="0053266C">
        <w:rPr>
          <w:rFonts w:ascii="Times New Roman" w:hAnsi="Times New Roman" w:cs="Times New Roman"/>
          <w:sz w:val="24"/>
          <w:szCs w:val="24"/>
        </w:rPr>
        <w:t>Pearn</w:t>
      </w:r>
      <w:proofErr w:type="spellEnd"/>
      <w:r w:rsidRPr="0053266C">
        <w:rPr>
          <w:rFonts w:ascii="Times New Roman" w:hAnsi="Times New Roman" w:cs="Times New Roman"/>
          <w:sz w:val="24"/>
          <w:szCs w:val="24"/>
        </w:rPr>
        <w:t xml:space="preserve">, J. (1977) ‘Neurological and Psychometric Studies in Children Surviving Fresh Water Immersion Accidents’, </w:t>
      </w:r>
      <w:r w:rsidRPr="0053266C">
        <w:rPr>
          <w:rFonts w:ascii="Times New Roman" w:hAnsi="Times New Roman" w:cs="Times New Roman"/>
          <w:i/>
          <w:sz w:val="24"/>
          <w:szCs w:val="24"/>
        </w:rPr>
        <w:t>The Lancet</w:t>
      </w:r>
      <w:r w:rsidRPr="0053266C">
        <w:rPr>
          <w:rFonts w:ascii="Times New Roman" w:hAnsi="Times New Roman" w:cs="Times New Roman"/>
          <w:sz w:val="24"/>
          <w:szCs w:val="24"/>
        </w:rPr>
        <w:t>, 309(8009), pp. 7-9.</w:t>
      </w:r>
    </w:p>
    <w:p w14:paraId="5B782BA1" w14:textId="2C2EB534" w:rsidR="001C2DE4" w:rsidRPr="0053266C" w:rsidRDefault="001C2DE4">
      <w:pPr>
        <w:rPr>
          <w:rFonts w:ascii="Times New Roman" w:hAnsi="Times New Roman" w:cs="Times New Roman"/>
          <w:sz w:val="24"/>
          <w:szCs w:val="24"/>
        </w:rPr>
      </w:pPr>
    </w:p>
    <w:p w14:paraId="16EA4D15" w14:textId="7A7ED62F" w:rsidR="001C2DE4" w:rsidRPr="0053266C" w:rsidRDefault="001C2DE4">
      <w:pPr>
        <w:rPr>
          <w:rFonts w:ascii="Times New Roman" w:hAnsi="Times New Roman" w:cs="Times New Roman"/>
          <w:sz w:val="24"/>
          <w:szCs w:val="24"/>
        </w:rPr>
      </w:pPr>
      <w:r w:rsidRPr="0053266C">
        <w:rPr>
          <w:rFonts w:ascii="Times New Roman" w:hAnsi="Times New Roman" w:cs="Times New Roman"/>
          <w:sz w:val="24"/>
          <w:szCs w:val="24"/>
        </w:rPr>
        <w:t xml:space="preserve">Tipton, M.J. (1989) ‘The Initial Responses to Cold-Water Immersion in Man’, </w:t>
      </w:r>
      <w:r w:rsidRPr="0053266C">
        <w:rPr>
          <w:rFonts w:ascii="Times New Roman" w:hAnsi="Times New Roman" w:cs="Times New Roman"/>
          <w:i/>
          <w:sz w:val="24"/>
          <w:szCs w:val="24"/>
        </w:rPr>
        <w:t>Clinical Science</w:t>
      </w:r>
      <w:r w:rsidRPr="0053266C">
        <w:rPr>
          <w:rFonts w:ascii="Times New Roman" w:hAnsi="Times New Roman" w:cs="Times New Roman"/>
          <w:sz w:val="24"/>
          <w:szCs w:val="24"/>
        </w:rPr>
        <w:t>, 77, pp. 581-588.</w:t>
      </w:r>
    </w:p>
    <w:p w14:paraId="6EEBC8E6" w14:textId="66871B42" w:rsidR="001C2DE4" w:rsidRPr="0053266C" w:rsidRDefault="001C2DE4">
      <w:pPr>
        <w:rPr>
          <w:rFonts w:ascii="Times New Roman" w:hAnsi="Times New Roman" w:cs="Times New Roman"/>
          <w:sz w:val="24"/>
          <w:szCs w:val="24"/>
        </w:rPr>
      </w:pPr>
    </w:p>
    <w:p w14:paraId="682DAEFB" w14:textId="585FEE19" w:rsidR="001C2DE4" w:rsidRPr="0053266C" w:rsidRDefault="001C2DE4">
      <w:pPr>
        <w:rPr>
          <w:rFonts w:ascii="Times New Roman" w:hAnsi="Times New Roman" w:cs="Times New Roman"/>
          <w:sz w:val="24"/>
          <w:szCs w:val="24"/>
        </w:rPr>
      </w:pPr>
      <w:r w:rsidRPr="0053266C">
        <w:rPr>
          <w:rFonts w:ascii="Times New Roman" w:hAnsi="Times New Roman" w:cs="Times New Roman"/>
          <w:sz w:val="24"/>
          <w:szCs w:val="24"/>
        </w:rPr>
        <w:t xml:space="preserve">Tipton, M. and </w:t>
      </w:r>
      <w:proofErr w:type="spellStart"/>
      <w:r w:rsidRPr="0053266C">
        <w:rPr>
          <w:rFonts w:ascii="Times New Roman" w:hAnsi="Times New Roman" w:cs="Times New Roman"/>
          <w:sz w:val="24"/>
          <w:szCs w:val="24"/>
        </w:rPr>
        <w:t>Wooler</w:t>
      </w:r>
      <w:proofErr w:type="spellEnd"/>
      <w:r w:rsidRPr="0053266C">
        <w:rPr>
          <w:rFonts w:ascii="Times New Roman" w:hAnsi="Times New Roman" w:cs="Times New Roman"/>
          <w:sz w:val="24"/>
          <w:szCs w:val="24"/>
        </w:rPr>
        <w:t xml:space="preserve">, A. </w:t>
      </w:r>
      <w:r w:rsidR="0053266C" w:rsidRPr="0053266C">
        <w:rPr>
          <w:rFonts w:ascii="Times New Roman" w:hAnsi="Times New Roman" w:cs="Times New Roman"/>
          <w:sz w:val="24"/>
          <w:szCs w:val="24"/>
        </w:rPr>
        <w:t xml:space="preserve">(2016) </w:t>
      </w:r>
      <w:r w:rsidRPr="0053266C">
        <w:rPr>
          <w:rFonts w:ascii="Times New Roman" w:hAnsi="Times New Roman" w:cs="Times New Roman"/>
          <w:i/>
          <w:sz w:val="24"/>
          <w:szCs w:val="24"/>
        </w:rPr>
        <w:t>The Science of Beach Lifeguarding</w:t>
      </w:r>
      <w:r w:rsidR="0053266C" w:rsidRPr="0053266C">
        <w:rPr>
          <w:rFonts w:ascii="Times New Roman" w:hAnsi="Times New Roman" w:cs="Times New Roman"/>
          <w:sz w:val="24"/>
          <w:szCs w:val="24"/>
        </w:rPr>
        <w:t>. Florida: CRC.</w:t>
      </w:r>
    </w:p>
    <w:p w14:paraId="7189BC23" w14:textId="00F9AE34" w:rsidR="0097650E" w:rsidRDefault="0097650E">
      <w:pPr>
        <w:rPr>
          <w:rFonts w:ascii="Times New Roman" w:hAnsi="Times New Roman" w:cs="Times New Roman"/>
          <w:sz w:val="28"/>
          <w:szCs w:val="28"/>
        </w:rPr>
      </w:pPr>
    </w:p>
    <w:p w14:paraId="681687F1" w14:textId="77777777" w:rsidR="0053266C" w:rsidRDefault="0053266C" w:rsidP="0053266C">
      <w:pPr>
        <w:rPr>
          <w:rFonts w:ascii="Times New Roman" w:hAnsi="Times New Roman" w:cs="Times New Roman"/>
          <w:sz w:val="24"/>
          <w:szCs w:val="24"/>
        </w:rPr>
      </w:pPr>
      <w:r>
        <w:rPr>
          <w:rFonts w:ascii="Times New Roman" w:hAnsi="Times New Roman" w:cs="Times New Roman"/>
          <w:sz w:val="24"/>
          <w:szCs w:val="24"/>
        </w:rPr>
        <w:t xml:space="preserve">Gill, T. (2009) </w:t>
      </w:r>
      <w:r>
        <w:rPr>
          <w:rFonts w:ascii="Times New Roman" w:hAnsi="Times New Roman" w:cs="Times New Roman"/>
          <w:i/>
          <w:sz w:val="24"/>
          <w:szCs w:val="24"/>
        </w:rPr>
        <w:t>No Fear: Growing Up in a Risk Averse Society</w:t>
      </w:r>
      <w:r>
        <w:rPr>
          <w:rFonts w:ascii="Times New Roman" w:hAnsi="Times New Roman" w:cs="Times New Roman"/>
          <w:sz w:val="24"/>
          <w:szCs w:val="24"/>
        </w:rPr>
        <w:t>. 3</w:t>
      </w:r>
      <w:r w:rsidRPr="00651457">
        <w:rPr>
          <w:rFonts w:ascii="Times New Roman" w:hAnsi="Times New Roman" w:cs="Times New Roman"/>
          <w:sz w:val="24"/>
          <w:szCs w:val="24"/>
          <w:vertAlign w:val="superscript"/>
        </w:rPr>
        <w:t>rd</w:t>
      </w:r>
      <w:r>
        <w:rPr>
          <w:rFonts w:ascii="Times New Roman" w:hAnsi="Times New Roman" w:cs="Times New Roman"/>
          <w:sz w:val="24"/>
          <w:szCs w:val="24"/>
        </w:rPr>
        <w:t xml:space="preserve"> </w:t>
      </w:r>
      <w:proofErr w:type="spellStart"/>
      <w:r>
        <w:rPr>
          <w:rFonts w:ascii="Times New Roman" w:hAnsi="Times New Roman" w:cs="Times New Roman"/>
          <w:sz w:val="24"/>
          <w:szCs w:val="24"/>
        </w:rPr>
        <w:t>edn</w:t>
      </w:r>
      <w:proofErr w:type="spellEnd"/>
      <w:r>
        <w:rPr>
          <w:rFonts w:ascii="Times New Roman" w:hAnsi="Times New Roman" w:cs="Times New Roman"/>
          <w:sz w:val="24"/>
          <w:szCs w:val="24"/>
        </w:rPr>
        <w:t xml:space="preserve">. London: </w:t>
      </w:r>
      <w:proofErr w:type="spellStart"/>
      <w:r>
        <w:rPr>
          <w:rFonts w:ascii="Times New Roman" w:hAnsi="Times New Roman" w:cs="Times New Roman"/>
          <w:sz w:val="24"/>
          <w:szCs w:val="24"/>
        </w:rPr>
        <w:t>Calouste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Gulbenkian</w:t>
      </w:r>
      <w:proofErr w:type="spellEnd"/>
      <w:r>
        <w:rPr>
          <w:rFonts w:ascii="Times New Roman" w:hAnsi="Times New Roman" w:cs="Times New Roman"/>
          <w:sz w:val="24"/>
          <w:szCs w:val="24"/>
        </w:rPr>
        <w:t xml:space="preserve"> Foundation.</w:t>
      </w:r>
    </w:p>
    <w:p w14:paraId="059CB69E" w14:textId="77777777" w:rsidR="0053266C" w:rsidRDefault="0053266C">
      <w:pPr>
        <w:rPr>
          <w:rFonts w:ascii="Times New Roman" w:hAnsi="Times New Roman" w:cs="Times New Roman"/>
          <w:sz w:val="28"/>
          <w:szCs w:val="28"/>
        </w:rPr>
      </w:pPr>
    </w:p>
    <w:p w14:paraId="3EC44D64" w14:textId="0BD9D5FD" w:rsidR="0097650E" w:rsidRDefault="0097650E">
      <w:pPr>
        <w:spacing w:after="160" w:line="259" w:lineRule="auto"/>
        <w:rPr>
          <w:rFonts w:ascii="Times New Roman" w:hAnsi="Times New Roman" w:cs="Times New Roman"/>
          <w:sz w:val="28"/>
          <w:szCs w:val="28"/>
        </w:rPr>
      </w:pPr>
      <w:r>
        <w:rPr>
          <w:rFonts w:ascii="Times New Roman" w:hAnsi="Times New Roman" w:cs="Times New Roman"/>
          <w:sz w:val="28"/>
          <w:szCs w:val="28"/>
        </w:rPr>
        <w:br w:type="page"/>
      </w:r>
    </w:p>
    <w:p w14:paraId="3EF30A86" w14:textId="7F2AE8A8" w:rsidR="0097650E" w:rsidRDefault="0097650E">
      <w:pPr>
        <w:rPr>
          <w:rFonts w:ascii="Times New Roman" w:hAnsi="Times New Roman" w:cs="Times New Roman"/>
          <w:sz w:val="28"/>
          <w:szCs w:val="28"/>
        </w:rPr>
      </w:pPr>
      <w:r>
        <w:rPr>
          <w:rFonts w:ascii="Times New Roman" w:hAnsi="Times New Roman" w:cs="Times New Roman"/>
          <w:sz w:val="28"/>
          <w:szCs w:val="28"/>
        </w:rPr>
        <w:lastRenderedPageBreak/>
        <w:t>Appendix</w:t>
      </w:r>
      <w:r w:rsidR="00E6565D">
        <w:rPr>
          <w:rFonts w:ascii="Times New Roman" w:hAnsi="Times New Roman" w:cs="Times New Roman"/>
          <w:sz w:val="28"/>
          <w:szCs w:val="28"/>
        </w:rPr>
        <w:t xml:space="preserve"> </w:t>
      </w:r>
      <w:r w:rsidR="002530CF">
        <w:rPr>
          <w:rFonts w:ascii="Times New Roman" w:hAnsi="Times New Roman" w:cs="Times New Roman"/>
          <w:sz w:val="28"/>
          <w:szCs w:val="28"/>
        </w:rPr>
        <w:t>A</w:t>
      </w:r>
    </w:p>
    <w:p w14:paraId="77583DA3" w14:textId="0F418D6E" w:rsidR="0097650E" w:rsidRPr="00E6565D" w:rsidRDefault="0097650E">
      <w:pPr>
        <w:rPr>
          <w:rFonts w:ascii="Times New Roman" w:hAnsi="Times New Roman" w:cs="Times New Roman"/>
          <w:sz w:val="24"/>
          <w:szCs w:val="24"/>
        </w:rPr>
      </w:pPr>
    </w:p>
    <w:tbl>
      <w:tblPr>
        <w:tblW w:w="9320" w:type="dxa"/>
        <w:tblLook w:val="04A0" w:firstRow="1" w:lastRow="0" w:firstColumn="1" w:lastColumn="0" w:noHBand="0" w:noVBand="1"/>
      </w:tblPr>
      <w:tblGrid>
        <w:gridCol w:w="3304"/>
        <w:gridCol w:w="6028"/>
      </w:tblGrid>
      <w:tr w:rsidR="0097650E" w:rsidRPr="0097650E" w14:paraId="428F67EA" w14:textId="77777777" w:rsidTr="0097650E">
        <w:trPr>
          <w:trHeight w:val="375"/>
        </w:trPr>
        <w:tc>
          <w:tcPr>
            <w:tcW w:w="3220" w:type="dxa"/>
            <w:tcBorders>
              <w:top w:val="nil"/>
              <w:left w:val="nil"/>
              <w:bottom w:val="nil"/>
              <w:right w:val="nil"/>
            </w:tcBorders>
            <w:shd w:val="clear" w:color="auto" w:fill="auto"/>
            <w:noWrap/>
            <w:vAlign w:val="bottom"/>
            <w:hideMark/>
          </w:tcPr>
          <w:p w14:paraId="337AD781" w14:textId="77777777" w:rsidR="0097650E" w:rsidRPr="0097650E" w:rsidRDefault="0097650E" w:rsidP="0097650E">
            <w:pPr>
              <w:spacing w:line="240" w:lineRule="auto"/>
              <w:rPr>
                <w:rFonts w:ascii="Times New Roman" w:eastAsia="Times New Roman" w:hAnsi="Times New Roman" w:cs="Times New Roman"/>
                <w:color w:val="000000"/>
                <w:sz w:val="28"/>
                <w:szCs w:val="28"/>
                <w:lang w:eastAsia="en-GB"/>
              </w:rPr>
            </w:pPr>
            <w:r w:rsidRPr="0097650E">
              <w:rPr>
                <w:rFonts w:ascii="Times New Roman" w:eastAsia="Times New Roman" w:hAnsi="Times New Roman" w:cs="Times New Roman"/>
                <w:color w:val="000000"/>
                <w:sz w:val="28"/>
                <w:szCs w:val="28"/>
                <w:lang w:eastAsia="en-GB"/>
              </w:rPr>
              <w:t>Date:</w:t>
            </w:r>
            <w:r w:rsidRPr="0097650E">
              <w:rPr>
                <w:rFonts w:ascii="Times New Roman" w:eastAsia="Times New Roman" w:hAnsi="Times New Roman" w:cs="Times New Roman"/>
                <w:color w:val="000000"/>
                <w:sz w:val="24"/>
                <w:szCs w:val="24"/>
                <w:lang w:eastAsia="en-GB"/>
              </w:rPr>
              <w:t xml:space="preserve"> 06/02/2018</w:t>
            </w:r>
          </w:p>
        </w:tc>
        <w:tc>
          <w:tcPr>
            <w:tcW w:w="6100" w:type="dxa"/>
            <w:tcBorders>
              <w:top w:val="nil"/>
              <w:left w:val="nil"/>
              <w:bottom w:val="nil"/>
              <w:right w:val="nil"/>
            </w:tcBorders>
            <w:shd w:val="clear" w:color="auto" w:fill="auto"/>
            <w:noWrap/>
            <w:vAlign w:val="bottom"/>
            <w:hideMark/>
          </w:tcPr>
          <w:p w14:paraId="0AAA4E6D" w14:textId="77777777" w:rsidR="0097650E" w:rsidRPr="0097650E" w:rsidRDefault="0097650E" w:rsidP="0097650E">
            <w:pPr>
              <w:spacing w:line="240" w:lineRule="auto"/>
              <w:rPr>
                <w:rFonts w:ascii="Times New Roman" w:eastAsia="Times New Roman" w:hAnsi="Times New Roman" w:cs="Times New Roman"/>
                <w:color w:val="000000"/>
                <w:lang w:eastAsia="en-GB"/>
              </w:rPr>
            </w:pPr>
            <w:r w:rsidRPr="0097650E">
              <w:rPr>
                <w:rFonts w:ascii="Times New Roman" w:eastAsia="Times New Roman" w:hAnsi="Times New Roman" w:cs="Times New Roman"/>
                <w:color w:val="000000"/>
                <w:sz w:val="28"/>
                <w:szCs w:val="28"/>
                <w:lang w:eastAsia="en-GB"/>
              </w:rPr>
              <w:t>Activity:</w:t>
            </w:r>
            <w:r w:rsidRPr="0097650E">
              <w:rPr>
                <w:rFonts w:ascii="Times New Roman" w:eastAsia="Times New Roman" w:hAnsi="Times New Roman" w:cs="Times New Roman"/>
                <w:color w:val="000000"/>
                <w:sz w:val="24"/>
                <w:szCs w:val="24"/>
                <w:lang w:eastAsia="en-GB"/>
              </w:rPr>
              <w:t xml:space="preserve"> Gorge Walking </w:t>
            </w:r>
          </w:p>
        </w:tc>
      </w:tr>
      <w:tr w:rsidR="0097650E" w:rsidRPr="0097650E" w14:paraId="6B16E6E5" w14:textId="77777777" w:rsidTr="0097650E">
        <w:trPr>
          <w:trHeight w:val="315"/>
        </w:trPr>
        <w:tc>
          <w:tcPr>
            <w:tcW w:w="3220" w:type="dxa"/>
            <w:tcBorders>
              <w:top w:val="nil"/>
              <w:left w:val="nil"/>
              <w:bottom w:val="nil"/>
              <w:right w:val="nil"/>
            </w:tcBorders>
            <w:shd w:val="clear" w:color="auto" w:fill="auto"/>
            <w:noWrap/>
            <w:vAlign w:val="bottom"/>
            <w:hideMark/>
          </w:tcPr>
          <w:p w14:paraId="12925E51" w14:textId="77777777" w:rsidR="0097650E" w:rsidRPr="0097650E" w:rsidRDefault="0097650E" w:rsidP="0097650E">
            <w:pPr>
              <w:spacing w:line="240" w:lineRule="auto"/>
              <w:rPr>
                <w:rFonts w:ascii="Times New Roman" w:eastAsia="Times New Roman" w:hAnsi="Times New Roman" w:cs="Times New Roman"/>
                <w:color w:val="000000"/>
                <w:lang w:eastAsia="en-GB"/>
              </w:rPr>
            </w:pPr>
          </w:p>
        </w:tc>
        <w:tc>
          <w:tcPr>
            <w:tcW w:w="6100" w:type="dxa"/>
            <w:tcBorders>
              <w:top w:val="nil"/>
              <w:left w:val="nil"/>
              <w:bottom w:val="nil"/>
              <w:right w:val="nil"/>
            </w:tcBorders>
            <w:shd w:val="clear" w:color="auto" w:fill="auto"/>
            <w:noWrap/>
            <w:vAlign w:val="bottom"/>
            <w:hideMark/>
          </w:tcPr>
          <w:p w14:paraId="143908E5" w14:textId="77777777" w:rsidR="0097650E" w:rsidRPr="0097650E" w:rsidRDefault="0097650E" w:rsidP="0097650E">
            <w:pPr>
              <w:spacing w:line="240" w:lineRule="auto"/>
              <w:rPr>
                <w:rFonts w:ascii="Times New Roman" w:eastAsia="Times New Roman" w:hAnsi="Times New Roman" w:cs="Times New Roman"/>
                <w:sz w:val="20"/>
                <w:szCs w:val="20"/>
                <w:lang w:eastAsia="en-GB"/>
              </w:rPr>
            </w:pPr>
          </w:p>
        </w:tc>
      </w:tr>
      <w:tr w:rsidR="0097650E" w:rsidRPr="0097650E" w14:paraId="6D853332" w14:textId="77777777" w:rsidTr="0097650E">
        <w:trPr>
          <w:trHeight w:val="390"/>
        </w:trPr>
        <w:tc>
          <w:tcPr>
            <w:tcW w:w="3220" w:type="dxa"/>
            <w:tcBorders>
              <w:top w:val="single" w:sz="8" w:space="0" w:color="auto"/>
              <w:left w:val="single" w:sz="8" w:space="0" w:color="auto"/>
              <w:bottom w:val="single" w:sz="8" w:space="0" w:color="auto"/>
              <w:right w:val="single" w:sz="8" w:space="0" w:color="auto"/>
            </w:tcBorders>
            <w:shd w:val="clear" w:color="auto" w:fill="auto"/>
            <w:vAlign w:val="bottom"/>
            <w:hideMark/>
          </w:tcPr>
          <w:p w14:paraId="68A4D7C0" w14:textId="77777777" w:rsidR="0097650E" w:rsidRPr="0097650E" w:rsidRDefault="0097650E" w:rsidP="0097650E">
            <w:pPr>
              <w:spacing w:line="240" w:lineRule="auto"/>
              <w:rPr>
                <w:rFonts w:ascii="Times New Roman" w:eastAsia="Times New Roman" w:hAnsi="Times New Roman" w:cs="Times New Roman"/>
                <w:color w:val="000000"/>
                <w:sz w:val="28"/>
                <w:szCs w:val="28"/>
                <w:lang w:eastAsia="en-GB"/>
              </w:rPr>
            </w:pPr>
            <w:r w:rsidRPr="0097650E">
              <w:rPr>
                <w:rFonts w:ascii="Times New Roman" w:eastAsia="Times New Roman" w:hAnsi="Times New Roman" w:cs="Times New Roman"/>
                <w:color w:val="000000"/>
                <w:sz w:val="28"/>
                <w:szCs w:val="28"/>
                <w:lang w:eastAsia="en-GB"/>
              </w:rPr>
              <w:t>Generic Rick Assessment</w:t>
            </w:r>
          </w:p>
        </w:tc>
        <w:tc>
          <w:tcPr>
            <w:tcW w:w="6100" w:type="dxa"/>
            <w:vMerge w:val="restart"/>
            <w:tcBorders>
              <w:top w:val="single" w:sz="8" w:space="0" w:color="auto"/>
              <w:left w:val="single" w:sz="8" w:space="0" w:color="auto"/>
              <w:bottom w:val="single" w:sz="8" w:space="0" w:color="000000"/>
              <w:right w:val="single" w:sz="8" w:space="0" w:color="auto"/>
            </w:tcBorders>
            <w:shd w:val="clear" w:color="auto" w:fill="auto"/>
            <w:hideMark/>
          </w:tcPr>
          <w:p w14:paraId="16F5C4A2" w14:textId="77777777" w:rsidR="0097650E" w:rsidRPr="0097650E" w:rsidRDefault="0097650E" w:rsidP="0097650E">
            <w:pPr>
              <w:spacing w:line="240" w:lineRule="auto"/>
              <w:rPr>
                <w:rFonts w:ascii="Times New Roman" w:eastAsia="Times New Roman" w:hAnsi="Times New Roman" w:cs="Times New Roman"/>
                <w:color w:val="000000"/>
                <w:sz w:val="24"/>
                <w:szCs w:val="24"/>
                <w:lang w:eastAsia="en-GB"/>
              </w:rPr>
            </w:pPr>
            <w:r w:rsidRPr="0097650E">
              <w:rPr>
                <w:rFonts w:ascii="Times New Roman" w:eastAsia="Times New Roman" w:hAnsi="Times New Roman" w:cs="Times New Roman"/>
                <w:color w:val="000000"/>
                <w:sz w:val="24"/>
                <w:szCs w:val="24"/>
                <w:lang w:eastAsia="en-GB"/>
              </w:rPr>
              <w:t>Defective equipment; Standard of instruction; Hostile environment; Medical emergency; Falling objects; Falling; Anchor Failure; Jammed descender; Crag-fast pupil; Drowning; Head injuries; Foot Injuries.</w:t>
            </w:r>
          </w:p>
        </w:tc>
      </w:tr>
      <w:tr w:rsidR="0097650E" w:rsidRPr="0097650E" w14:paraId="7B98004A" w14:textId="77777777" w:rsidTr="0097650E">
        <w:trPr>
          <w:trHeight w:val="960"/>
        </w:trPr>
        <w:tc>
          <w:tcPr>
            <w:tcW w:w="3220" w:type="dxa"/>
            <w:tcBorders>
              <w:top w:val="nil"/>
              <w:left w:val="nil"/>
              <w:bottom w:val="nil"/>
              <w:right w:val="nil"/>
            </w:tcBorders>
            <w:shd w:val="clear" w:color="auto" w:fill="auto"/>
            <w:vAlign w:val="bottom"/>
            <w:hideMark/>
          </w:tcPr>
          <w:p w14:paraId="2A09F5C8" w14:textId="77777777" w:rsidR="0097650E" w:rsidRPr="0097650E" w:rsidRDefault="0097650E" w:rsidP="0097650E">
            <w:pPr>
              <w:spacing w:line="240" w:lineRule="auto"/>
              <w:rPr>
                <w:rFonts w:ascii="Times New Roman" w:eastAsia="Times New Roman" w:hAnsi="Times New Roman" w:cs="Times New Roman"/>
                <w:color w:val="000000"/>
                <w:sz w:val="24"/>
                <w:szCs w:val="24"/>
                <w:lang w:eastAsia="en-GB"/>
              </w:rPr>
            </w:pPr>
          </w:p>
        </w:tc>
        <w:tc>
          <w:tcPr>
            <w:tcW w:w="6100" w:type="dxa"/>
            <w:vMerge/>
            <w:tcBorders>
              <w:top w:val="single" w:sz="8" w:space="0" w:color="auto"/>
              <w:left w:val="single" w:sz="8" w:space="0" w:color="auto"/>
              <w:bottom w:val="single" w:sz="8" w:space="0" w:color="000000"/>
              <w:right w:val="single" w:sz="8" w:space="0" w:color="auto"/>
            </w:tcBorders>
            <w:vAlign w:val="center"/>
            <w:hideMark/>
          </w:tcPr>
          <w:p w14:paraId="5B26D3CB" w14:textId="77777777" w:rsidR="0097650E" w:rsidRPr="0097650E" w:rsidRDefault="0097650E" w:rsidP="0097650E">
            <w:pPr>
              <w:spacing w:line="240" w:lineRule="auto"/>
              <w:rPr>
                <w:rFonts w:ascii="Times New Roman" w:eastAsia="Times New Roman" w:hAnsi="Times New Roman" w:cs="Times New Roman"/>
                <w:color w:val="000000"/>
                <w:sz w:val="24"/>
                <w:szCs w:val="24"/>
                <w:lang w:eastAsia="en-GB"/>
              </w:rPr>
            </w:pPr>
          </w:p>
        </w:tc>
      </w:tr>
      <w:tr w:rsidR="0097650E" w:rsidRPr="0097650E" w14:paraId="5C054FBA" w14:textId="77777777" w:rsidTr="0097650E">
        <w:trPr>
          <w:trHeight w:val="390"/>
        </w:trPr>
        <w:tc>
          <w:tcPr>
            <w:tcW w:w="3220" w:type="dxa"/>
            <w:tcBorders>
              <w:top w:val="single" w:sz="8" w:space="0" w:color="auto"/>
              <w:left w:val="single" w:sz="8" w:space="0" w:color="auto"/>
              <w:bottom w:val="single" w:sz="8" w:space="0" w:color="auto"/>
              <w:right w:val="single" w:sz="8" w:space="0" w:color="auto"/>
            </w:tcBorders>
            <w:shd w:val="clear" w:color="auto" w:fill="auto"/>
            <w:vAlign w:val="bottom"/>
            <w:hideMark/>
          </w:tcPr>
          <w:p w14:paraId="11500628" w14:textId="77777777" w:rsidR="0097650E" w:rsidRPr="0097650E" w:rsidRDefault="0097650E" w:rsidP="0097650E">
            <w:pPr>
              <w:spacing w:line="240" w:lineRule="auto"/>
              <w:rPr>
                <w:rFonts w:ascii="Times New Roman" w:eastAsia="Times New Roman" w:hAnsi="Times New Roman" w:cs="Times New Roman"/>
                <w:color w:val="000000"/>
                <w:sz w:val="28"/>
                <w:szCs w:val="28"/>
                <w:lang w:eastAsia="en-GB"/>
              </w:rPr>
            </w:pPr>
            <w:r w:rsidRPr="0097650E">
              <w:rPr>
                <w:rFonts w:ascii="Times New Roman" w:eastAsia="Times New Roman" w:hAnsi="Times New Roman" w:cs="Times New Roman"/>
                <w:color w:val="000000"/>
                <w:sz w:val="28"/>
                <w:szCs w:val="28"/>
                <w:lang w:eastAsia="en-GB"/>
              </w:rPr>
              <w:t>Relevant legislation</w:t>
            </w:r>
          </w:p>
        </w:tc>
        <w:tc>
          <w:tcPr>
            <w:tcW w:w="6100" w:type="dxa"/>
            <w:vMerge w:val="restart"/>
            <w:tcBorders>
              <w:top w:val="nil"/>
              <w:left w:val="single" w:sz="8" w:space="0" w:color="auto"/>
              <w:bottom w:val="single" w:sz="8" w:space="0" w:color="000000"/>
              <w:right w:val="single" w:sz="8" w:space="0" w:color="auto"/>
            </w:tcBorders>
            <w:shd w:val="clear" w:color="auto" w:fill="auto"/>
            <w:hideMark/>
          </w:tcPr>
          <w:p w14:paraId="4608D5F7" w14:textId="77777777" w:rsidR="0097650E" w:rsidRPr="0097650E" w:rsidRDefault="0097650E" w:rsidP="0097650E">
            <w:pPr>
              <w:spacing w:line="240" w:lineRule="auto"/>
              <w:rPr>
                <w:rFonts w:ascii="Times New Roman" w:eastAsia="Times New Roman" w:hAnsi="Times New Roman" w:cs="Times New Roman"/>
                <w:color w:val="000000"/>
                <w:sz w:val="24"/>
                <w:szCs w:val="24"/>
                <w:lang w:eastAsia="en-GB"/>
              </w:rPr>
            </w:pPr>
            <w:r w:rsidRPr="0097650E">
              <w:rPr>
                <w:rFonts w:ascii="Times New Roman" w:eastAsia="Times New Roman" w:hAnsi="Times New Roman" w:cs="Times New Roman"/>
                <w:color w:val="000000"/>
                <w:sz w:val="24"/>
                <w:szCs w:val="24"/>
                <w:lang w:eastAsia="en-GB"/>
              </w:rPr>
              <w:t>Concordat agreement.</w:t>
            </w:r>
          </w:p>
        </w:tc>
      </w:tr>
      <w:tr w:rsidR="0097650E" w:rsidRPr="0097650E" w14:paraId="18C342E3" w14:textId="77777777" w:rsidTr="0097650E">
        <w:trPr>
          <w:trHeight w:val="390"/>
        </w:trPr>
        <w:tc>
          <w:tcPr>
            <w:tcW w:w="3220" w:type="dxa"/>
            <w:tcBorders>
              <w:top w:val="nil"/>
              <w:left w:val="nil"/>
              <w:bottom w:val="nil"/>
              <w:right w:val="nil"/>
            </w:tcBorders>
            <w:shd w:val="clear" w:color="auto" w:fill="auto"/>
            <w:vAlign w:val="bottom"/>
            <w:hideMark/>
          </w:tcPr>
          <w:p w14:paraId="52D07B18" w14:textId="77777777" w:rsidR="0097650E" w:rsidRPr="0097650E" w:rsidRDefault="0097650E" w:rsidP="0097650E">
            <w:pPr>
              <w:spacing w:line="240" w:lineRule="auto"/>
              <w:rPr>
                <w:rFonts w:ascii="Times New Roman" w:eastAsia="Times New Roman" w:hAnsi="Times New Roman" w:cs="Times New Roman"/>
                <w:color w:val="000000"/>
                <w:sz w:val="24"/>
                <w:szCs w:val="24"/>
                <w:lang w:eastAsia="en-GB"/>
              </w:rPr>
            </w:pPr>
          </w:p>
        </w:tc>
        <w:tc>
          <w:tcPr>
            <w:tcW w:w="6100" w:type="dxa"/>
            <w:vMerge/>
            <w:tcBorders>
              <w:top w:val="nil"/>
              <w:left w:val="single" w:sz="8" w:space="0" w:color="auto"/>
              <w:bottom w:val="single" w:sz="8" w:space="0" w:color="000000"/>
              <w:right w:val="single" w:sz="8" w:space="0" w:color="auto"/>
            </w:tcBorders>
            <w:vAlign w:val="center"/>
            <w:hideMark/>
          </w:tcPr>
          <w:p w14:paraId="230F3078" w14:textId="77777777" w:rsidR="0097650E" w:rsidRPr="0097650E" w:rsidRDefault="0097650E" w:rsidP="0097650E">
            <w:pPr>
              <w:spacing w:line="240" w:lineRule="auto"/>
              <w:rPr>
                <w:rFonts w:ascii="Times New Roman" w:eastAsia="Times New Roman" w:hAnsi="Times New Roman" w:cs="Times New Roman"/>
                <w:color w:val="000000"/>
                <w:sz w:val="24"/>
                <w:szCs w:val="24"/>
                <w:lang w:eastAsia="en-GB"/>
              </w:rPr>
            </w:pPr>
          </w:p>
        </w:tc>
      </w:tr>
      <w:tr w:rsidR="0097650E" w:rsidRPr="0097650E" w14:paraId="5E96A7DF" w14:textId="77777777" w:rsidTr="0097650E">
        <w:trPr>
          <w:trHeight w:val="375"/>
        </w:trPr>
        <w:tc>
          <w:tcPr>
            <w:tcW w:w="3220" w:type="dxa"/>
            <w:tcBorders>
              <w:top w:val="single" w:sz="8" w:space="0" w:color="auto"/>
              <w:left w:val="single" w:sz="8" w:space="0" w:color="auto"/>
              <w:bottom w:val="single" w:sz="8" w:space="0" w:color="auto"/>
              <w:right w:val="single" w:sz="8" w:space="0" w:color="auto"/>
            </w:tcBorders>
            <w:shd w:val="clear" w:color="auto" w:fill="auto"/>
            <w:hideMark/>
          </w:tcPr>
          <w:p w14:paraId="15E9C965" w14:textId="77777777" w:rsidR="0097650E" w:rsidRPr="0097650E" w:rsidRDefault="0097650E" w:rsidP="0097650E">
            <w:pPr>
              <w:spacing w:line="240" w:lineRule="auto"/>
              <w:rPr>
                <w:rFonts w:ascii="Times New Roman" w:eastAsia="Times New Roman" w:hAnsi="Times New Roman" w:cs="Times New Roman"/>
                <w:color w:val="000000"/>
                <w:sz w:val="28"/>
                <w:szCs w:val="28"/>
                <w:lang w:eastAsia="en-GB"/>
              </w:rPr>
            </w:pPr>
            <w:r w:rsidRPr="0097650E">
              <w:rPr>
                <w:rFonts w:ascii="Times New Roman" w:eastAsia="Times New Roman" w:hAnsi="Times New Roman" w:cs="Times New Roman"/>
                <w:color w:val="000000"/>
                <w:sz w:val="28"/>
                <w:szCs w:val="28"/>
                <w:lang w:eastAsia="en-GB"/>
              </w:rPr>
              <w:t>Relevant NGB awards</w:t>
            </w:r>
          </w:p>
        </w:tc>
        <w:tc>
          <w:tcPr>
            <w:tcW w:w="6100" w:type="dxa"/>
            <w:vMerge w:val="restart"/>
            <w:tcBorders>
              <w:top w:val="nil"/>
              <w:left w:val="single" w:sz="8" w:space="0" w:color="auto"/>
              <w:bottom w:val="single" w:sz="8" w:space="0" w:color="000000"/>
              <w:right w:val="single" w:sz="8" w:space="0" w:color="auto"/>
            </w:tcBorders>
            <w:shd w:val="clear" w:color="auto" w:fill="auto"/>
            <w:hideMark/>
          </w:tcPr>
          <w:p w14:paraId="44DFF3BE" w14:textId="3071FCF4" w:rsidR="0097650E" w:rsidRPr="0097650E" w:rsidRDefault="0097650E" w:rsidP="0097650E">
            <w:pPr>
              <w:spacing w:line="240" w:lineRule="auto"/>
              <w:rPr>
                <w:rFonts w:ascii="Times New Roman" w:eastAsia="Times New Roman" w:hAnsi="Times New Roman" w:cs="Times New Roman"/>
                <w:color w:val="000000"/>
                <w:sz w:val="24"/>
                <w:szCs w:val="24"/>
                <w:lang w:eastAsia="en-GB"/>
              </w:rPr>
            </w:pPr>
            <w:r w:rsidRPr="0097650E">
              <w:rPr>
                <w:rFonts w:ascii="Times New Roman" w:eastAsia="Times New Roman" w:hAnsi="Times New Roman" w:cs="Times New Roman"/>
                <w:color w:val="000000"/>
                <w:sz w:val="24"/>
                <w:szCs w:val="24"/>
                <w:lang w:eastAsia="en-GB"/>
              </w:rPr>
              <w:t>No NGB (related NGB's helpful. E.g. rock and water</w:t>
            </w:r>
            <w:r w:rsidR="00AE06DA">
              <w:rPr>
                <w:rFonts w:ascii="Times New Roman" w:eastAsia="Times New Roman" w:hAnsi="Times New Roman" w:cs="Times New Roman"/>
                <w:color w:val="000000"/>
                <w:sz w:val="24"/>
                <w:szCs w:val="24"/>
                <w:lang w:eastAsia="en-GB"/>
              </w:rPr>
              <w:t>-</w:t>
            </w:r>
            <w:r w:rsidRPr="0097650E">
              <w:rPr>
                <w:rFonts w:ascii="Times New Roman" w:eastAsia="Times New Roman" w:hAnsi="Times New Roman" w:cs="Times New Roman"/>
                <w:color w:val="000000"/>
                <w:sz w:val="24"/>
                <w:szCs w:val="24"/>
                <w:lang w:eastAsia="en-GB"/>
              </w:rPr>
              <w:t>based qualifications)</w:t>
            </w:r>
          </w:p>
        </w:tc>
      </w:tr>
      <w:tr w:rsidR="0097650E" w:rsidRPr="0097650E" w14:paraId="6D387AD5" w14:textId="77777777" w:rsidTr="0097650E">
        <w:trPr>
          <w:trHeight w:val="345"/>
        </w:trPr>
        <w:tc>
          <w:tcPr>
            <w:tcW w:w="3220" w:type="dxa"/>
            <w:tcBorders>
              <w:top w:val="nil"/>
              <w:left w:val="nil"/>
              <w:bottom w:val="nil"/>
              <w:right w:val="nil"/>
            </w:tcBorders>
            <w:shd w:val="clear" w:color="auto" w:fill="auto"/>
            <w:vAlign w:val="bottom"/>
            <w:hideMark/>
          </w:tcPr>
          <w:p w14:paraId="54B30CC6" w14:textId="77777777" w:rsidR="0097650E" w:rsidRPr="0097650E" w:rsidRDefault="0097650E" w:rsidP="0097650E">
            <w:pPr>
              <w:spacing w:line="240" w:lineRule="auto"/>
              <w:rPr>
                <w:rFonts w:ascii="Times New Roman" w:eastAsia="Times New Roman" w:hAnsi="Times New Roman" w:cs="Times New Roman"/>
                <w:color w:val="000000"/>
                <w:sz w:val="24"/>
                <w:szCs w:val="24"/>
                <w:lang w:eastAsia="en-GB"/>
              </w:rPr>
            </w:pPr>
          </w:p>
        </w:tc>
        <w:tc>
          <w:tcPr>
            <w:tcW w:w="6100" w:type="dxa"/>
            <w:vMerge/>
            <w:tcBorders>
              <w:top w:val="nil"/>
              <w:left w:val="single" w:sz="8" w:space="0" w:color="auto"/>
              <w:bottom w:val="single" w:sz="8" w:space="0" w:color="000000"/>
              <w:right w:val="single" w:sz="8" w:space="0" w:color="auto"/>
            </w:tcBorders>
            <w:vAlign w:val="center"/>
            <w:hideMark/>
          </w:tcPr>
          <w:p w14:paraId="73FDDDF2" w14:textId="77777777" w:rsidR="0097650E" w:rsidRPr="0097650E" w:rsidRDefault="0097650E" w:rsidP="0097650E">
            <w:pPr>
              <w:spacing w:line="240" w:lineRule="auto"/>
              <w:rPr>
                <w:rFonts w:ascii="Times New Roman" w:eastAsia="Times New Roman" w:hAnsi="Times New Roman" w:cs="Times New Roman"/>
                <w:color w:val="000000"/>
                <w:sz w:val="24"/>
                <w:szCs w:val="24"/>
                <w:lang w:eastAsia="en-GB"/>
              </w:rPr>
            </w:pPr>
          </w:p>
        </w:tc>
      </w:tr>
      <w:tr w:rsidR="0097650E" w:rsidRPr="0097650E" w14:paraId="27CE4579" w14:textId="77777777" w:rsidTr="0097650E">
        <w:trPr>
          <w:trHeight w:val="390"/>
        </w:trPr>
        <w:tc>
          <w:tcPr>
            <w:tcW w:w="3220" w:type="dxa"/>
            <w:tcBorders>
              <w:top w:val="single" w:sz="8" w:space="0" w:color="auto"/>
              <w:left w:val="single" w:sz="8" w:space="0" w:color="auto"/>
              <w:bottom w:val="single" w:sz="8" w:space="0" w:color="auto"/>
              <w:right w:val="single" w:sz="8" w:space="0" w:color="auto"/>
            </w:tcBorders>
            <w:shd w:val="clear" w:color="auto" w:fill="auto"/>
            <w:vAlign w:val="bottom"/>
            <w:hideMark/>
          </w:tcPr>
          <w:p w14:paraId="2ACD2934" w14:textId="77777777" w:rsidR="0097650E" w:rsidRPr="0097650E" w:rsidRDefault="0097650E" w:rsidP="0097650E">
            <w:pPr>
              <w:spacing w:line="240" w:lineRule="auto"/>
              <w:rPr>
                <w:rFonts w:ascii="Times New Roman" w:eastAsia="Times New Roman" w:hAnsi="Times New Roman" w:cs="Times New Roman"/>
                <w:color w:val="000000"/>
                <w:sz w:val="28"/>
                <w:szCs w:val="28"/>
                <w:lang w:eastAsia="en-GB"/>
              </w:rPr>
            </w:pPr>
            <w:r w:rsidRPr="0097650E">
              <w:rPr>
                <w:rFonts w:ascii="Times New Roman" w:eastAsia="Times New Roman" w:hAnsi="Times New Roman" w:cs="Times New Roman"/>
                <w:color w:val="000000"/>
                <w:sz w:val="28"/>
                <w:szCs w:val="28"/>
                <w:lang w:eastAsia="en-GB"/>
              </w:rPr>
              <w:t>Technical terms</w:t>
            </w:r>
          </w:p>
        </w:tc>
        <w:tc>
          <w:tcPr>
            <w:tcW w:w="6100" w:type="dxa"/>
            <w:vMerge w:val="restart"/>
            <w:tcBorders>
              <w:top w:val="nil"/>
              <w:left w:val="single" w:sz="8" w:space="0" w:color="auto"/>
              <w:bottom w:val="single" w:sz="8" w:space="0" w:color="000000"/>
              <w:right w:val="single" w:sz="8" w:space="0" w:color="auto"/>
            </w:tcBorders>
            <w:shd w:val="clear" w:color="auto" w:fill="auto"/>
            <w:hideMark/>
          </w:tcPr>
          <w:p w14:paraId="1BB2720E" w14:textId="77777777" w:rsidR="0097650E" w:rsidRPr="0097650E" w:rsidRDefault="0097650E" w:rsidP="0097650E">
            <w:pPr>
              <w:spacing w:line="240" w:lineRule="auto"/>
              <w:rPr>
                <w:rFonts w:ascii="Times New Roman" w:eastAsia="Times New Roman" w:hAnsi="Times New Roman" w:cs="Times New Roman"/>
                <w:color w:val="000000"/>
                <w:sz w:val="24"/>
                <w:szCs w:val="24"/>
                <w:lang w:eastAsia="en-GB"/>
              </w:rPr>
            </w:pPr>
            <w:r w:rsidRPr="0097650E">
              <w:rPr>
                <w:rFonts w:ascii="Times New Roman" w:eastAsia="Times New Roman" w:hAnsi="Times New Roman" w:cs="Times New Roman"/>
                <w:color w:val="000000"/>
                <w:sz w:val="24"/>
                <w:szCs w:val="24"/>
                <w:lang w:eastAsia="en-GB"/>
              </w:rPr>
              <w:t xml:space="preserve">Egress - Exit </w:t>
            </w:r>
            <w:proofErr w:type="gramStart"/>
            <w:r w:rsidRPr="0097650E">
              <w:rPr>
                <w:rFonts w:ascii="Times New Roman" w:eastAsia="Times New Roman" w:hAnsi="Times New Roman" w:cs="Times New Roman"/>
                <w:color w:val="000000"/>
                <w:sz w:val="24"/>
                <w:szCs w:val="24"/>
                <w:lang w:eastAsia="en-GB"/>
              </w:rPr>
              <w:t>point ,</w:t>
            </w:r>
            <w:proofErr w:type="gramEnd"/>
            <w:r w:rsidRPr="0097650E">
              <w:rPr>
                <w:rFonts w:ascii="Times New Roman" w:eastAsia="Times New Roman" w:hAnsi="Times New Roman" w:cs="Times New Roman"/>
                <w:color w:val="000000"/>
                <w:sz w:val="24"/>
                <w:szCs w:val="24"/>
                <w:lang w:eastAsia="en-GB"/>
              </w:rPr>
              <w:t xml:space="preserve"> Confluence - river junction , undercut - eroded and unsupported earth , gorge - narrow, steep and rocky valley with river flowing through , lime stone - rock type , silica mine - used in industrial age for heat resistant bricks , neoprene - fabric in wetsuits, appropriate footwear - closed toe, with tightened laces , volume - amount of water.</w:t>
            </w:r>
          </w:p>
        </w:tc>
      </w:tr>
      <w:tr w:rsidR="0097650E" w:rsidRPr="0097650E" w14:paraId="00D724C4" w14:textId="77777777" w:rsidTr="0097650E">
        <w:trPr>
          <w:trHeight w:val="1575"/>
        </w:trPr>
        <w:tc>
          <w:tcPr>
            <w:tcW w:w="3220" w:type="dxa"/>
            <w:tcBorders>
              <w:top w:val="nil"/>
              <w:left w:val="nil"/>
              <w:bottom w:val="nil"/>
              <w:right w:val="nil"/>
            </w:tcBorders>
            <w:shd w:val="clear" w:color="auto" w:fill="auto"/>
            <w:vAlign w:val="bottom"/>
            <w:hideMark/>
          </w:tcPr>
          <w:p w14:paraId="2F4C0A40" w14:textId="77777777" w:rsidR="0097650E" w:rsidRPr="0097650E" w:rsidRDefault="0097650E" w:rsidP="0097650E">
            <w:pPr>
              <w:spacing w:line="240" w:lineRule="auto"/>
              <w:rPr>
                <w:rFonts w:ascii="Times New Roman" w:eastAsia="Times New Roman" w:hAnsi="Times New Roman" w:cs="Times New Roman"/>
                <w:color w:val="000000"/>
                <w:sz w:val="24"/>
                <w:szCs w:val="24"/>
                <w:lang w:eastAsia="en-GB"/>
              </w:rPr>
            </w:pPr>
          </w:p>
        </w:tc>
        <w:tc>
          <w:tcPr>
            <w:tcW w:w="6100" w:type="dxa"/>
            <w:vMerge/>
            <w:tcBorders>
              <w:top w:val="nil"/>
              <w:left w:val="single" w:sz="8" w:space="0" w:color="auto"/>
              <w:bottom w:val="single" w:sz="8" w:space="0" w:color="000000"/>
              <w:right w:val="single" w:sz="8" w:space="0" w:color="auto"/>
            </w:tcBorders>
            <w:vAlign w:val="center"/>
            <w:hideMark/>
          </w:tcPr>
          <w:p w14:paraId="1332042E" w14:textId="77777777" w:rsidR="0097650E" w:rsidRPr="0097650E" w:rsidRDefault="0097650E" w:rsidP="0097650E">
            <w:pPr>
              <w:spacing w:line="240" w:lineRule="auto"/>
              <w:rPr>
                <w:rFonts w:ascii="Times New Roman" w:eastAsia="Times New Roman" w:hAnsi="Times New Roman" w:cs="Times New Roman"/>
                <w:color w:val="000000"/>
                <w:sz w:val="24"/>
                <w:szCs w:val="24"/>
                <w:lang w:eastAsia="en-GB"/>
              </w:rPr>
            </w:pPr>
          </w:p>
        </w:tc>
      </w:tr>
      <w:tr w:rsidR="0097650E" w:rsidRPr="0097650E" w14:paraId="613CC682" w14:textId="77777777" w:rsidTr="0097650E">
        <w:trPr>
          <w:trHeight w:val="780"/>
        </w:trPr>
        <w:tc>
          <w:tcPr>
            <w:tcW w:w="3220" w:type="dxa"/>
            <w:tcBorders>
              <w:top w:val="single" w:sz="8" w:space="0" w:color="auto"/>
              <w:left w:val="single" w:sz="8" w:space="0" w:color="auto"/>
              <w:bottom w:val="single" w:sz="8" w:space="0" w:color="auto"/>
              <w:right w:val="single" w:sz="8" w:space="0" w:color="auto"/>
            </w:tcBorders>
            <w:shd w:val="clear" w:color="auto" w:fill="auto"/>
            <w:vAlign w:val="bottom"/>
            <w:hideMark/>
          </w:tcPr>
          <w:p w14:paraId="58AA34B0" w14:textId="77777777" w:rsidR="0097650E" w:rsidRPr="0097650E" w:rsidRDefault="0097650E" w:rsidP="0097650E">
            <w:pPr>
              <w:spacing w:line="240" w:lineRule="auto"/>
              <w:rPr>
                <w:rFonts w:ascii="Times New Roman" w:eastAsia="Times New Roman" w:hAnsi="Times New Roman" w:cs="Times New Roman"/>
                <w:color w:val="000000"/>
                <w:sz w:val="28"/>
                <w:szCs w:val="28"/>
                <w:lang w:eastAsia="en-GB"/>
              </w:rPr>
            </w:pPr>
            <w:r w:rsidRPr="0097650E">
              <w:rPr>
                <w:rFonts w:ascii="Times New Roman" w:eastAsia="Times New Roman" w:hAnsi="Times New Roman" w:cs="Times New Roman"/>
                <w:color w:val="000000"/>
                <w:sz w:val="28"/>
                <w:szCs w:val="28"/>
                <w:lang w:eastAsia="en-GB"/>
              </w:rPr>
              <w:t>Specific skills to be developed</w:t>
            </w:r>
          </w:p>
        </w:tc>
        <w:tc>
          <w:tcPr>
            <w:tcW w:w="6100" w:type="dxa"/>
            <w:vMerge w:val="restart"/>
            <w:tcBorders>
              <w:top w:val="nil"/>
              <w:left w:val="single" w:sz="8" w:space="0" w:color="auto"/>
              <w:bottom w:val="single" w:sz="8" w:space="0" w:color="000000"/>
              <w:right w:val="single" w:sz="8" w:space="0" w:color="auto"/>
            </w:tcBorders>
            <w:shd w:val="clear" w:color="auto" w:fill="auto"/>
            <w:hideMark/>
          </w:tcPr>
          <w:p w14:paraId="14B43AB4" w14:textId="77777777" w:rsidR="0097650E" w:rsidRPr="0097650E" w:rsidRDefault="0097650E" w:rsidP="0097650E">
            <w:pPr>
              <w:spacing w:line="240" w:lineRule="auto"/>
              <w:rPr>
                <w:rFonts w:ascii="Times New Roman" w:eastAsia="Times New Roman" w:hAnsi="Times New Roman" w:cs="Times New Roman"/>
                <w:color w:val="000000"/>
                <w:sz w:val="24"/>
                <w:szCs w:val="24"/>
                <w:lang w:eastAsia="en-GB"/>
              </w:rPr>
            </w:pPr>
            <w:r w:rsidRPr="0097650E">
              <w:rPr>
                <w:rFonts w:ascii="Times New Roman" w:eastAsia="Times New Roman" w:hAnsi="Times New Roman" w:cs="Times New Roman"/>
                <w:color w:val="000000"/>
                <w:sz w:val="24"/>
                <w:szCs w:val="24"/>
                <w:lang w:eastAsia="en-GB"/>
              </w:rPr>
              <w:t>Dynamic risk assessing, scrambling, group management, geography and meteorology.</w:t>
            </w:r>
          </w:p>
        </w:tc>
      </w:tr>
      <w:tr w:rsidR="0097650E" w:rsidRPr="0097650E" w14:paraId="3ADC5AB2" w14:textId="77777777" w:rsidTr="0097650E">
        <w:trPr>
          <w:trHeight w:val="390"/>
        </w:trPr>
        <w:tc>
          <w:tcPr>
            <w:tcW w:w="3220" w:type="dxa"/>
            <w:tcBorders>
              <w:top w:val="nil"/>
              <w:left w:val="nil"/>
              <w:bottom w:val="nil"/>
              <w:right w:val="nil"/>
            </w:tcBorders>
            <w:shd w:val="clear" w:color="auto" w:fill="auto"/>
            <w:vAlign w:val="bottom"/>
            <w:hideMark/>
          </w:tcPr>
          <w:p w14:paraId="73984F20" w14:textId="77777777" w:rsidR="0097650E" w:rsidRPr="0097650E" w:rsidRDefault="0097650E" w:rsidP="0097650E">
            <w:pPr>
              <w:spacing w:line="240" w:lineRule="auto"/>
              <w:rPr>
                <w:rFonts w:ascii="Times New Roman" w:eastAsia="Times New Roman" w:hAnsi="Times New Roman" w:cs="Times New Roman"/>
                <w:color w:val="000000"/>
                <w:sz w:val="24"/>
                <w:szCs w:val="24"/>
                <w:lang w:eastAsia="en-GB"/>
              </w:rPr>
            </w:pPr>
          </w:p>
        </w:tc>
        <w:tc>
          <w:tcPr>
            <w:tcW w:w="6100" w:type="dxa"/>
            <w:vMerge/>
            <w:tcBorders>
              <w:top w:val="nil"/>
              <w:left w:val="single" w:sz="8" w:space="0" w:color="auto"/>
              <w:bottom w:val="single" w:sz="8" w:space="0" w:color="000000"/>
              <w:right w:val="single" w:sz="8" w:space="0" w:color="auto"/>
            </w:tcBorders>
            <w:vAlign w:val="center"/>
            <w:hideMark/>
          </w:tcPr>
          <w:p w14:paraId="35208007" w14:textId="77777777" w:rsidR="0097650E" w:rsidRPr="0097650E" w:rsidRDefault="0097650E" w:rsidP="0097650E">
            <w:pPr>
              <w:spacing w:line="240" w:lineRule="auto"/>
              <w:rPr>
                <w:rFonts w:ascii="Times New Roman" w:eastAsia="Times New Roman" w:hAnsi="Times New Roman" w:cs="Times New Roman"/>
                <w:color w:val="000000"/>
                <w:sz w:val="24"/>
                <w:szCs w:val="24"/>
                <w:lang w:eastAsia="en-GB"/>
              </w:rPr>
            </w:pPr>
          </w:p>
        </w:tc>
      </w:tr>
      <w:tr w:rsidR="0097650E" w:rsidRPr="0097650E" w14:paraId="24BCEBE2" w14:textId="77777777" w:rsidTr="0097650E">
        <w:trPr>
          <w:trHeight w:val="1140"/>
        </w:trPr>
        <w:tc>
          <w:tcPr>
            <w:tcW w:w="3220" w:type="dxa"/>
            <w:tcBorders>
              <w:top w:val="single" w:sz="8" w:space="0" w:color="auto"/>
              <w:left w:val="single" w:sz="8" w:space="0" w:color="auto"/>
              <w:bottom w:val="single" w:sz="8" w:space="0" w:color="auto"/>
              <w:right w:val="single" w:sz="8" w:space="0" w:color="auto"/>
            </w:tcBorders>
            <w:shd w:val="clear" w:color="auto" w:fill="auto"/>
            <w:vAlign w:val="bottom"/>
            <w:hideMark/>
          </w:tcPr>
          <w:p w14:paraId="32902373" w14:textId="77777777" w:rsidR="0097650E" w:rsidRPr="0097650E" w:rsidRDefault="0097650E" w:rsidP="0097650E">
            <w:pPr>
              <w:spacing w:line="240" w:lineRule="auto"/>
              <w:rPr>
                <w:rFonts w:ascii="Times New Roman" w:eastAsia="Times New Roman" w:hAnsi="Times New Roman" w:cs="Times New Roman"/>
                <w:color w:val="000000"/>
                <w:sz w:val="28"/>
                <w:szCs w:val="28"/>
                <w:lang w:eastAsia="en-GB"/>
              </w:rPr>
            </w:pPr>
            <w:r w:rsidRPr="0097650E">
              <w:rPr>
                <w:rFonts w:ascii="Times New Roman" w:eastAsia="Times New Roman" w:hAnsi="Times New Roman" w:cs="Times New Roman"/>
                <w:color w:val="000000"/>
                <w:sz w:val="28"/>
                <w:szCs w:val="28"/>
                <w:lang w:eastAsia="en-GB"/>
              </w:rPr>
              <w:t>Access and conservation/environmental issues at venue</w:t>
            </w:r>
          </w:p>
        </w:tc>
        <w:tc>
          <w:tcPr>
            <w:tcW w:w="6100" w:type="dxa"/>
            <w:vMerge w:val="restart"/>
            <w:tcBorders>
              <w:top w:val="nil"/>
              <w:left w:val="single" w:sz="8" w:space="0" w:color="auto"/>
              <w:bottom w:val="single" w:sz="8" w:space="0" w:color="000000"/>
              <w:right w:val="single" w:sz="8" w:space="0" w:color="auto"/>
            </w:tcBorders>
            <w:shd w:val="clear" w:color="auto" w:fill="auto"/>
            <w:hideMark/>
          </w:tcPr>
          <w:p w14:paraId="5EACC2E0" w14:textId="77777777" w:rsidR="0097650E" w:rsidRPr="0097650E" w:rsidRDefault="0097650E" w:rsidP="0097650E">
            <w:pPr>
              <w:spacing w:line="240" w:lineRule="auto"/>
              <w:rPr>
                <w:rFonts w:ascii="Times New Roman" w:eastAsia="Times New Roman" w:hAnsi="Times New Roman" w:cs="Times New Roman"/>
                <w:color w:val="000000"/>
                <w:sz w:val="24"/>
                <w:szCs w:val="24"/>
                <w:lang w:eastAsia="en-GB"/>
              </w:rPr>
            </w:pPr>
            <w:r w:rsidRPr="0097650E">
              <w:rPr>
                <w:rFonts w:ascii="Times New Roman" w:eastAsia="Times New Roman" w:hAnsi="Times New Roman" w:cs="Times New Roman"/>
                <w:color w:val="000000"/>
                <w:sz w:val="24"/>
                <w:szCs w:val="24"/>
                <w:lang w:eastAsia="en-GB"/>
              </w:rPr>
              <w:t>SSSI, sensitive flora/fauna, public car park, single track road, private land on river left.</w:t>
            </w:r>
          </w:p>
        </w:tc>
      </w:tr>
      <w:tr w:rsidR="0097650E" w:rsidRPr="0097650E" w14:paraId="46CD8FDF" w14:textId="77777777" w:rsidTr="0097650E">
        <w:trPr>
          <w:trHeight w:val="390"/>
        </w:trPr>
        <w:tc>
          <w:tcPr>
            <w:tcW w:w="3220" w:type="dxa"/>
            <w:tcBorders>
              <w:top w:val="nil"/>
              <w:left w:val="nil"/>
              <w:bottom w:val="nil"/>
              <w:right w:val="nil"/>
            </w:tcBorders>
            <w:shd w:val="clear" w:color="auto" w:fill="auto"/>
            <w:vAlign w:val="bottom"/>
            <w:hideMark/>
          </w:tcPr>
          <w:p w14:paraId="7EB21524" w14:textId="77777777" w:rsidR="0097650E" w:rsidRPr="0097650E" w:rsidRDefault="0097650E" w:rsidP="0097650E">
            <w:pPr>
              <w:spacing w:line="240" w:lineRule="auto"/>
              <w:rPr>
                <w:rFonts w:ascii="Times New Roman" w:eastAsia="Times New Roman" w:hAnsi="Times New Roman" w:cs="Times New Roman"/>
                <w:color w:val="000000"/>
                <w:sz w:val="24"/>
                <w:szCs w:val="24"/>
                <w:lang w:eastAsia="en-GB"/>
              </w:rPr>
            </w:pPr>
          </w:p>
        </w:tc>
        <w:tc>
          <w:tcPr>
            <w:tcW w:w="6100" w:type="dxa"/>
            <w:vMerge/>
            <w:tcBorders>
              <w:top w:val="nil"/>
              <w:left w:val="single" w:sz="8" w:space="0" w:color="auto"/>
              <w:bottom w:val="single" w:sz="8" w:space="0" w:color="000000"/>
              <w:right w:val="single" w:sz="8" w:space="0" w:color="auto"/>
            </w:tcBorders>
            <w:vAlign w:val="center"/>
            <w:hideMark/>
          </w:tcPr>
          <w:p w14:paraId="10E1F054" w14:textId="77777777" w:rsidR="0097650E" w:rsidRPr="0097650E" w:rsidRDefault="0097650E" w:rsidP="0097650E">
            <w:pPr>
              <w:spacing w:line="240" w:lineRule="auto"/>
              <w:rPr>
                <w:rFonts w:ascii="Times New Roman" w:eastAsia="Times New Roman" w:hAnsi="Times New Roman" w:cs="Times New Roman"/>
                <w:color w:val="000000"/>
                <w:sz w:val="24"/>
                <w:szCs w:val="24"/>
                <w:lang w:eastAsia="en-GB"/>
              </w:rPr>
            </w:pPr>
          </w:p>
        </w:tc>
      </w:tr>
      <w:tr w:rsidR="0097650E" w:rsidRPr="0097650E" w14:paraId="76E488C4" w14:textId="77777777" w:rsidTr="0097650E">
        <w:trPr>
          <w:trHeight w:val="765"/>
        </w:trPr>
        <w:tc>
          <w:tcPr>
            <w:tcW w:w="3220" w:type="dxa"/>
            <w:tcBorders>
              <w:top w:val="single" w:sz="8" w:space="0" w:color="auto"/>
              <w:left w:val="single" w:sz="8" w:space="0" w:color="auto"/>
              <w:bottom w:val="single" w:sz="8" w:space="0" w:color="auto"/>
              <w:right w:val="single" w:sz="8" w:space="0" w:color="auto"/>
            </w:tcBorders>
            <w:shd w:val="clear" w:color="auto" w:fill="auto"/>
            <w:vAlign w:val="bottom"/>
            <w:hideMark/>
          </w:tcPr>
          <w:p w14:paraId="5715312E" w14:textId="77777777" w:rsidR="0097650E" w:rsidRPr="0097650E" w:rsidRDefault="0097650E" w:rsidP="0097650E">
            <w:pPr>
              <w:spacing w:line="240" w:lineRule="auto"/>
              <w:rPr>
                <w:rFonts w:ascii="Times New Roman" w:eastAsia="Times New Roman" w:hAnsi="Times New Roman" w:cs="Times New Roman"/>
                <w:color w:val="000000"/>
                <w:sz w:val="28"/>
                <w:szCs w:val="28"/>
                <w:lang w:eastAsia="en-GB"/>
              </w:rPr>
            </w:pPr>
            <w:r w:rsidRPr="0097650E">
              <w:rPr>
                <w:rFonts w:ascii="Times New Roman" w:eastAsia="Times New Roman" w:hAnsi="Times New Roman" w:cs="Times New Roman"/>
                <w:color w:val="000000"/>
                <w:sz w:val="28"/>
                <w:szCs w:val="28"/>
                <w:lang w:eastAsia="en-GB"/>
              </w:rPr>
              <w:t>Benefits of the activity session</w:t>
            </w:r>
          </w:p>
        </w:tc>
        <w:tc>
          <w:tcPr>
            <w:tcW w:w="6100" w:type="dxa"/>
            <w:vMerge w:val="restart"/>
            <w:tcBorders>
              <w:top w:val="nil"/>
              <w:left w:val="single" w:sz="8" w:space="0" w:color="auto"/>
              <w:bottom w:val="single" w:sz="8" w:space="0" w:color="000000"/>
              <w:right w:val="single" w:sz="8" w:space="0" w:color="auto"/>
            </w:tcBorders>
            <w:shd w:val="clear" w:color="auto" w:fill="auto"/>
            <w:hideMark/>
          </w:tcPr>
          <w:p w14:paraId="630CA360" w14:textId="77777777" w:rsidR="0097650E" w:rsidRPr="0097650E" w:rsidRDefault="0097650E" w:rsidP="0097650E">
            <w:pPr>
              <w:spacing w:line="240" w:lineRule="auto"/>
              <w:rPr>
                <w:rFonts w:ascii="Times New Roman" w:eastAsia="Times New Roman" w:hAnsi="Times New Roman" w:cs="Times New Roman"/>
                <w:color w:val="000000"/>
                <w:sz w:val="24"/>
                <w:szCs w:val="24"/>
                <w:lang w:eastAsia="en-GB"/>
              </w:rPr>
            </w:pPr>
            <w:r w:rsidRPr="0097650E">
              <w:rPr>
                <w:rFonts w:ascii="Times New Roman" w:eastAsia="Times New Roman" w:hAnsi="Times New Roman" w:cs="Times New Roman"/>
                <w:color w:val="000000"/>
                <w:sz w:val="24"/>
                <w:szCs w:val="24"/>
                <w:lang w:eastAsia="en-GB"/>
              </w:rPr>
              <w:t xml:space="preserve">Seeing </w:t>
            </w:r>
            <w:proofErr w:type="spellStart"/>
            <w:r w:rsidRPr="0097650E">
              <w:rPr>
                <w:rFonts w:ascii="Times New Roman" w:eastAsia="Times New Roman" w:hAnsi="Times New Roman" w:cs="Times New Roman"/>
                <w:color w:val="000000"/>
                <w:sz w:val="24"/>
                <w:szCs w:val="24"/>
                <w:lang w:eastAsia="en-GB"/>
              </w:rPr>
              <w:t>facilating</w:t>
            </w:r>
            <w:proofErr w:type="spellEnd"/>
            <w:r w:rsidRPr="0097650E">
              <w:rPr>
                <w:rFonts w:ascii="Times New Roman" w:eastAsia="Times New Roman" w:hAnsi="Times New Roman" w:cs="Times New Roman"/>
                <w:color w:val="000000"/>
                <w:sz w:val="24"/>
                <w:szCs w:val="24"/>
                <w:lang w:eastAsia="en-GB"/>
              </w:rPr>
              <w:t xml:space="preserve"> approaches, dynamic risks, experiencing new </w:t>
            </w:r>
            <w:proofErr w:type="spellStart"/>
            <w:r w:rsidRPr="0097650E">
              <w:rPr>
                <w:rFonts w:ascii="Times New Roman" w:eastAsia="Times New Roman" w:hAnsi="Times New Roman" w:cs="Times New Roman"/>
                <w:color w:val="000000"/>
                <w:sz w:val="24"/>
                <w:szCs w:val="24"/>
                <w:lang w:eastAsia="en-GB"/>
              </w:rPr>
              <w:t>activites</w:t>
            </w:r>
            <w:proofErr w:type="spellEnd"/>
            <w:r w:rsidRPr="0097650E">
              <w:rPr>
                <w:rFonts w:ascii="Times New Roman" w:eastAsia="Times New Roman" w:hAnsi="Times New Roman" w:cs="Times New Roman"/>
                <w:color w:val="000000"/>
                <w:sz w:val="24"/>
                <w:szCs w:val="24"/>
                <w:lang w:eastAsia="en-GB"/>
              </w:rPr>
              <w:t xml:space="preserve"> and environments, and having fun.</w:t>
            </w:r>
          </w:p>
        </w:tc>
      </w:tr>
      <w:tr w:rsidR="0097650E" w:rsidRPr="0097650E" w14:paraId="35A65F06" w14:textId="77777777" w:rsidTr="0097650E">
        <w:trPr>
          <w:trHeight w:val="390"/>
        </w:trPr>
        <w:tc>
          <w:tcPr>
            <w:tcW w:w="3220" w:type="dxa"/>
            <w:tcBorders>
              <w:top w:val="nil"/>
              <w:left w:val="nil"/>
              <w:bottom w:val="nil"/>
              <w:right w:val="nil"/>
            </w:tcBorders>
            <w:shd w:val="clear" w:color="auto" w:fill="auto"/>
            <w:vAlign w:val="bottom"/>
            <w:hideMark/>
          </w:tcPr>
          <w:p w14:paraId="385FC0D0" w14:textId="77777777" w:rsidR="0097650E" w:rsidRPr="0097650E" w:rsidRDefault="0097650E" w:rsidP="0097650E">
            <w:pPr>
              <w:spacing w:line="240" w:lineRule="auto"/>
              <w:rPr>
                <w:rFonts w:ascii="Times New Roman" w:eastAsia="Times New Roman" w:hAnsi="Times New Roman" w:cs="Times New Roman"/>
                <w:color w:val="000000"/>
                <w:sz w:val="24"/>
                <w:szCs w:val="24"/>
                <w:lang w:eastAsia="en-GB"/>
              </w:rPr>
            </w:pPr>
          </w:p>
        </w:tc>
        <w:tc>
          <w:tcPr>
            <w:tcW w:w="6100" w:type="dxa"/>
            <w:vMerge/>
            <w:tcBorders>
              <w:top w:val="nil"/>
              <w:left w:val="single" w:sz="8" w:space="0" w:color="auto"/>
              <w:bottom w:val="single" w:sz="8" w:space="0" w:color="000000"/>
              <w:right w:val="single" w:sz="8" w:space="0" w:color="auto"/>
            </w:tcBorders>
            <w:vAlign w:val="center"/>
            <w:hideMark/>
          </w:tcPr>
          <w:p w14:paraId="4C74BDE9" w14:textId="77777777" w:rsidR="0097650E" w:rsidRPr="0097650E" w:rsidRDefault="0097650E" w:rsidP="0097650E">
            <w:pPr>
              <w:spacing w:line="240" w:lineRule="auto"/>
              <w:rPr>
                <w:rFonts w:ascii="Times New Roman" w:eastAsia="Times New Roman" w:hAnsi="Times New Roman" w:cs="Times New Roman"/>
                <w:color w:val="000000"/>
                <w:sz w:val="24"/>
                <w:szCs w:val="24"/>
                <w:lang w:eastAsia="en-GB"/>
              </w:rPr>
            </w:pPr>
          </w:p>
        </w:tc>
      </w:tr>
      <w:tr w:rsidR="0097650E" w:rsidRPr="0097650E" w14:paraId="78A1C7E3" w14:textId="77777777" w:rsidTr="0097650E">
        <w:trPr>
          <w:trHeight w:val="765"/>
        </w:trPr>
        <w:tc>
          <w:tcPr>
            <w:tcW w:w="3220" w:type="dxa"/>
            <w:tcBorders>
              <w:top w:val="single" w:sz="8" w:space="0" w:color="auto"/>
              <w:left w:val="single" w:sz="8" w:space="0" w:color="auto"/>
              <w:bottom w:val="single" w:sz="8" w:space="0" w:color="auto"/>
              <w:right w:val="single" w:sz="8" w:space="0" w:color="auto"/>
            </w:tcBorders>
            <w:shd w:val="clear" w:color="auto" w:fill="auto"/>
            <w:vAlign w:val="bottom"/>
            <w:hideMark/>
          </w:tcPr>
          <w:p w14:paraId="4A9838AE" w14:textId="77777777" w:rsidR="0097650E" w:rsidRPr="0097650E" w:rsidRDefault="0097650E" w:rsidP="0097650E">
            <w:pPr>
              <w:spacing w:line="240" w:lineRule="auto"/>
              <w:rPr>
                <w:rFonts w:ascii="Times New Roman" w:eastAsia="Times New Roman" w:hAnsi="Times New Roman" w:cs="Times New Roman"/>
                <w:color w:val="000000"/>
                <w:sz w:val="28"/>
                <w:szCs w:val="28"/>
                <w:lang w:eastAsia="en-GB"/>
              </w:rPr>
            </w:pPr>
            <w:r w:rsidRPr="0097650E">
              <w:rPr>
                <w:rFonts w:ascii="Times New Roman" w:eastAsia="Times New Roman" w:hAnsi="Times New Roman" w:cs="Times New Roman"/>
                <w:color w:val="000000"/>
                <w:sz w:val="28"/>
                <w:szCs w:val="28"/>
                <w:lang w:eastAsia="en-GB"/>
              </w:rPr>
              <w:t>Inspect relevant kit, and relating guidelines</w:t>
            </w:r>
          </w:p>
        </w:tc>
        <w:tc>
          <w:tcPr>
            <w:tcW w:w="6100" w:type="dxa"/>
            <w:vMerge w:val="restart"/>
            <w:tcBorders>
              <w:top w:val="nil"/>
              <w:left w:val="single" w:sz="8" w:space="0" w:color="auto"/>
              <w:bottom w:val="single" w:sz="8" w:space="0" w:color="000000"/>
              <w:right w:val="single" w:sz="8" w:space="0" w:color="auto"/>
            </w:tcBorders>
            <w:shd w:val="clear" w:color="auto" w:fill="auto"/>
            <w:hideMark/>
          </w:tcPr>
          <w:p w14:paraId="4CC33A56" w14:textId="77777777" w:rsidR="0097650E" w:rsidRPr="0097650E" w:rsidRDefault="0097650E" w:rsidP="0097650E">
            <w:pPr>
              <w:spacing w:line="240" w:lineRule="auto"/>
              <w:rPr>
                <w:rFonts w:ascii="Times New Roman" w:eastAsia="Times New Roman" w:hAnsi="Times New Roman" w:cs="Times New Roman"/>
                <w:color w:val="000000"/>
                <w:sz w:val="24"/>
                <w:szCs w:val="24"/>
                <w:lang w:eastAsia="en-GB"/>
              </w:rPr>
            </w:pPr>
            <w:r w:rsidRPr="0097650E">
              <w:rPr>
                <w:rFonts w:ascii="Times New Roman" w:eastAsia="Times New Roman" w:hAnsi="Times New Roman" w:cs="Times New Roman"/>
                <w:color w:val="000000"/>
                <w:sz w:val="24"/>
                <w:szCs w:val="24"/>
                <w:lang w:eastAsia="en-GB"/>
              </w:rPr>
              <w:t>PPE maintained and inspected prior to activity.</w:t>
            </w:r>
          </w:p>
        </w:tc>
      </w:tr>
      <w:tr w:rsidR="0097650E" w:rsidRPr="0097650E" w14:paraId="08D55B5D" w14:textId="77777777" w:rsidTr="0097650E">
        <w:trPr>
          <w:trHeight w:val="390"/>
        </w:trPr>
        <w:tc>
          <w:tcPr>
            <w:tcW w:w="3220" w:type="dxa"/>
            <w:tcBorders>
              <w:top w:val="nil"/>
              <w:left w:val="nil"/>
              <w:bottom w:val="nil"/>
              <w:right w:val="nil"/>
            </w:tcBorders>
            <w:shd w:val="clear" w:color="auto" w:fill="auto"/>
            <w:vAlign w:val="bottom"/>
            <w:hideMark/>
          </w:tcPr>
          <w:p w14:paraId="717E36B7" w14:textId="77777777" w:rsidR="0097650E" w:rsidRPr="0097650E" w:rsidRDefault="0097650E" w:rsidP="0097650E">
            <w:pPr>
              <w:spacing w:line="240" w:lineRule="auto"/>
              <w:rPr>
                <w:rFonts w:ascii="Times New Roman" w:eastAsia="Times New Roman" w:hAnsi="Times New Roman" w:cs="Times New Roman"/>
                <w:color w:val="000000"/>
                <w:sz w:val="24"/>
                <w:szCs w:val="24"/>
                <w:lang w:eastAsia="en-GB"/>
              </w:rPr>
            </w:pPr>
          </w:p>
        </w:tc>
        <w:tc>
          <w:tcPr>
            <w:tcW w:w="6100" w:type="dxa"/>
            <w:vMerge/>
            <w:tcBorders>
              <w:top w:val="nil"/>
              <w:left w:val="single" w:sz="8" w:space="0" w:color="auto"/>
              <w:bottom w:val="single" w:sz="8" w:space="0" w:color="000000"/>
              <w:right w:val="single" w:sz="8" w:space="0" w:color="auto"/>
            </w:tcBorders>
            <w:vAlign w:val="center"/>
            <w:hideMark/>
          </w:tcPr>
          <w:p w14:paraId="1205F003" w14:textId="77777777" w:rsidR="0097650E" w:rsidRPr="0097650E" w:rsidRDefault="0097650E" w:rsidP="0097650E">
            <w:pPr>
              <w:spacing w:line="240" w:lineRule="auto"/>
              <w:rPr>
                <w:rFonts w:ascii="Times New Roman" w:eastAsia="Times New Roman" w:hAnsi="Times New Roman" w:cs="Times New Roman"/>
                <w:color w:val="000000"/>
                <w:sz w:val="24"/>
                <w:szCs w:val="24"/>
                <w:lang w:eastAsia="en-GB"/>
              </w:rPr>
            </w:pPr>
          </w:p>
        </w:tc>
      </w:tr>
      <w:tr w:rsidR="0097650E" w:rsidRPr="0097650E" w14:paraId="2690417C" w14:textId="77777777" w:rsidTr="0097650E">
        <w:trPr>
          <w:trHeight w:val="390"/>
        </w:trPr>
        <w:tc>
          <w:tcPr>
            <w:tcW w:w="3220" w:type="dxa"/>
            <w:tcBorders>
              <w:top w:val="single" w:sz="8" w:space="0" w:color="auto"/>
              <w:left w:val="single" w:sz="8" w:space="0" w:color="auto"/>
              <w:bottom w:val="single" w:sz="8" w:space="0" w:color="auto"/>
              <w:right w:val="single" w:sz="8" w:space="0" w:color="auto"/>
            </w:tcBorders>
            <w:shd w:val="clear" w:color="auto" w:fill="auto"/>
            <w:vAlign w:val="bottom"/>
            <w:hideMark/>
          </w:tcPr>
          <w:p w14:paraId="7C1EC211" w14:textId="77777777" w:rsidR="0097650E" w:rsidRPr="0097650E" w:rsidRDefault="0097650E" w:rsidP="0097650E">
            <w:pPr>
              <w:spacing w:line="240" w:lineRule="auto"/>
              <w:rPr>
                <w:rFonts w:ascii="Times New Roman" w:eastAsia="Times New Roman" w:hAnsi="Times New Roman" w:cs="Times New Roman"/>
                <w:color w:val="000000"/>
                <w:sz w:val="28"/>
                <w:szCs w:val="28"/>
                <w:lang w:eastAsia="en-GB"/>
              </w:rPr>
            </w:pPr>
            <w:r w:rsidRPr="0097650E">
              <w:rPr>
                <w:rFonts w:ascii="Times New Roman" w:eastAsia="Times New Roman" w:hAnsi="Times New Roman" w:cs="Times New Roman"/>
                <w:color w:val="000000"/>
                <w:sz w:val="28"/>
                <w:szCs w:val="28"/>
                <w:lang w:eastAsia="en-GB"/>
              </w:rPr>
              <w:t>Events and observations</w:t>
            </w:r>
          </w:p>
        </w:tc>
        <w:tc>
          <w:tcPr>
            <w:tcW w:w="6100" w:type="dxa"/>
            <w:vMerge w:val="restart"/>
            <w:tcBorders>
              <w:top w:val="nil"/>
              <w:left w:val="single" w:sz="8" w:space="0" w:color="auto"/>
              <w:bottom w:val="single" w:sz="8" w:space="0" w:color="000000"/>
              <w:right w:val="single" w:sz="8" w:space="0" w:color="auto"/>
            </w:tcBorders>
            <w:shd w:val="clear" w:color="auto" w:fill="auto"/>
            <w:hideMark/>
          </w:tcPr>
          <w:p w14:paraId="43080AB9" w14:textId="77777777" w:rsidR="0097650E" w:rsidRPr="0097650E" w:rsidRDefault="0097650E" w:rsidP="0097650E">
            <w:pPr>
              <w:spacing w:line="240" w:lineRule="auto"/>
              <w:rPr>
                <w:rFonts w:ascii="Times New Roman" w:eastAsia="Times New Roman" w:hAnsi="Times New Roman" w:cs="Times New Roman"/>
                <w:color w:val="000000"/>
                <w:sz w:val="24"/>
                <w:szCs w:val="24"/>
                <w:lang w:eastAsia="en-GB"/>
              </w:rPr>
            </w:pPr>
            <w:r w:rsidRPr="0097650E">
              <w:rPr>
                <w:rFonts w:ascii="Times New Roman" w:eastAsia="Times New Roman" w:hAnsi="Times New Roman" w:cs="Times New Roman"/>
                <w:color w:val="000000"/>
                <w:sz w:val="24"/>
                <w:szCs w:val="24"/>
                <w:lang w:eastAsia="en-GB"/>
              </w:rPr>
              <w:t>Water levels were fine. Metal in the river from the old mine posed risk. Jumps potentially risky, rescuers in appropriate positions minimised risk. Undercut could have been dangerous if river volume was higher.</w:t>
            </w:r>
          </w:p>
        </w:tc>
      </w:tr>
      <w:tr w:rsidR="0097650E" w:rsidRPr="0097650E" w14:paraId="2CCFA67F" w14:textId="77777777" w:rsidTr="0097650E">
        <w:trPr>
          <w:trHeight w:val="915"/>
        </w:trPr>
        <w:tc>
          <w:tcPr>
            <w:tcW w:w="3220" w:type="dxa"/>
            <w:tcBorders>
              <w:top w:val="nil"/>
              <w:left w:val="nil"/>
              <w:bottom w:val="nil"/>
              <w:right w:val="nil"/>
            </w:tcBorders>
            <w:shd w:val="clear" w:color="auto" w:fill="auto"/>
            <w:vAlign w:val="bottom"/>
            <w:hideMark/>
          </w:tcPr>
          <w:p w14:paraId="072D0991" w14:textId="77777777" w:rsidR="0097650E" w:rsidRPr="0097650E" w:rsidRDefault="0097650E" w:rsidP="0097650E">
            <w:pPr>
              <w:spacing w:line="240" w:lineRule="auto"/>
              <w:rPr>
                <w:rFonts w:ascii="Times New Roman" w:eastAsia="Times New Roman" w:hAnsi="Times New Roman" w:cs="Times New Roman"/>
                <w:color w:val="000000"/>
                <w:sz w:val="24"/>
                <w:szCs w:val="24"/>
                <w:lang w:eastAsia="en-GB"/>
              </w:rPr>
            </w:pPr>
          </w:p>
        </w:tc>
        <w:tc>
          <w:tcPr>
            <w:tcW w:w="6100" w:type="dxa"/>
            <w:vMerge/>
            <w:tcBorders>
              <w:top w:val="nil"/>
              <w:left w:val="single" w:sz="8" w:space="0" w:color="auto"/>
              <w:bottom w:val="single" w:sz="8" w:space="0" w:color="000000"/>
              <w:right w:val="single" w:sz="8" w:space="0" w:color="auto"/>
            </w:tcBorders>
            <w:vAlign w:val="center"/>
            <w:hideMark/>
          </w:tcPr>
          <w:p w14:paraId="65D4B925" w14:textId="77777777" w:rsidR="0097650E" w:rsidRPr="0097650E" w:rsidRDefault="0097650E" w:rsidP="0097650E">
            <w:pPr>
              <w:spacing w:line="240" w:lineRule="auto"/>
              <w:rPr>
                <w:rFonts w:ascii="Times New Roman" w:eastAsia="Times New Roman" w:hAnsi="Times New Roman" w:cs="Times New Roman"/>
                <w:color w:val="000000"/>
                <w:sz w:val="24"/>
                <w:szCs w:val="24"/>
                <w:lang w:eastAsia="en-GB"/>
              </w:rPr>
            </w:pPr>
          </w:p>
        </w:tc>
      </w:tr>
      <w:tr w:rsidR="0097650E" w:rsidRPr="0097650E" w14:paraId="09B29010" w14:textId="77777777" w:rsidTr="0097650E">
        <w:trPr>
          <w:trHeight w:val="765"/>
        </w:trPr>
        <w:tc>
          <w:tcPr>
            <w:tcW w:w="3220" w:type="dxa"/>
            <w:tcBorders>
              <w:top w:val="single" w:sz="8" w:space="0" w:color="auto"/>
              <w:left w:val="single" w:sz="8" w:space="0" w:color="auto"/>
              <w:bottom w:val="single" w:sz="8" w:space="0" w:color="auto"/>
              <w:right w:val="single" w:sz="8" w:space="0" w:color="auto"/>
            </w:tcBorders>
            <w:shd w:val="clear" w:color="auto" w:fill="auto"/>
            <w:vAlign w:val="bottom"/>
            <w:hideMark/>
          </w:tcPr>
          <w:p w14:paraId="353318C0" w14:textId="77777777" w:rsidR="0097650E" w:rsidRPr="0097650E" w:rsidRDefault="0097650E" w:rsidP="0097650E">
            <w:pPr>
              <w:spacing w:line="240" w:lineRule="auto"/>
              <w:rPr>
                <w:rFonts w:ascii="Times New Roman" w:eastAsia="Times New Roman" w:hAnsi="Times New Roman" w:cs="Times New Roman"/>
                <w:color w:val="000000"/>
                <w:sz w:val="28"/>
                <w:szCs w:val="28"/>
                <w:lang w:eastAsia="en-GB"/>
              </w:rPr>
            </w:pPr>
            <w:r w:rsidRPr="0097650E">
              <w:rPr>
                <w:rFonts w:ascii="Times New Roman" w:eastAsia="Times New Roman" w:hAnsi="Times New Roman" w:cs="Times New Roman"/>
                <w:color w:val="000000"/>
                <w:sz w:val="28"/>
                <w:szCs w:val="28"/>
                <w:lang w:eastAsia="en-GB"/>
              </w:rPr>
              <w:t>Individual and group preparation</w:t>
            </w:r>
          </w:p>
        </w:tc>
        <w:tc>
          <w:tcPr>
            <w:tcW w:w="6100" w:type="dxa"/>
            <w:vMerge w:val="restart"/>
            <w:tcBorders>
              <w:top w:val="nil"/>
              <w:left w:val="single" w:sz="8" w:space="0" w:color="auto"/>
              <w:bottom w:val="single" w:sz="8" w:space="0" w:color="000000"/>
              <w:right w:val="single" w:sz="8" w:space="0" w:color="auto"/>
            </w:tcBorders>
            <w:shd w:val="clear" w:color="auto" w:fill="auto"/>
            <w:hideMark/>
          </w:tcPr>
          <w:p w14:paraId="04494396" w14:textId="77777777" w:rsidR="0097650E" w:rsidRPr="0097650E" w:rsidRDefault="0097650E" w:rsidP="0097650E">
            <w:pPr>
              <w:spacing w:line="240" w:lineRule="auto"/>
              <w:rPr>
                <w:rFonts w:ascii="Times New Roman" w:eastAsia="Times New Roman" w:hAnsi="Times New Roman" w:cs="Times New Roman"/>
                <w:color w:val="000000"/>
                <w:sz w:val="24"/>
                <w:szCs w:val="24"/>
                <w:lang w:eastAsia="en-GB"/>
              </w:rPr>
            </w:pPr>
            <w:r w:rsidRPr="0097650E">
              <w:rPr>
                <w:rFonts w:ascii="Times New Roman" w:eastAsia="Times New Roman" w:hAnsi="Times New Roman" w:cs="Times New Roman"/>
                <w:color w:val="000000"/>
                <w:sz w:val="24"/>
                <w:szCs w:val="24"/>
                <w:lang w:eastAsia="en-GB"/>
              </w:rPr>
              <w:t xml:space="preserve">Group was </w:t>
            </w:r>
            <w:proofErr w:type="gramStart"/>
            <w:r w:rsidRPr="0097650E">
              <w:rPr>
                <w:rFonts w:ascii="Times New Roman" w:eastAsia="Times New Roman" w:hAnsi="Times New Roman" w:cs="Times New Roman"/>
                <w:color w:val="000000"/>
                <w:sz w:val="24"/>
                <w:szCs w:val="24"/>
                <w:lang w:eastAsia="en-GB"/>
              </w:rPr>
              <w:t>fairly well</w:t>
            </w:r>
            <w:proofErr w:type="gramEnd"/>
            <w:r w:rsidRPr="0097650E">
              <w:rPr>
                <w:rFonts w:ascii="Times New Roman" w:eastAsia="Times New Roman" w:hAnsi="Times New Roman" w:cs="Times New Roman"/>
                <w:color w:val="000000"/>
                <w:sz w:val="24"/>
                <w:szCs w:val="24"/>
                <w:lang w:eastAsia="en-GB"/>
              </w:rPr>
              <w:t xml:space="preserve"> prepared. Some people forgot gloves, which hindered their dexterity on the rocks as it was cold and snowing. </w:t>
            </w:r>
          </w:p>
        </w:tc>
      </w:tr>
      <w:tr w:rsidR="0097650E" w:rsidRPr="0097650E" w14:paraId="1F11F275" w14:textId="77777777" w:rsidTr="0097650E">
        <w:trPr>
          <w:trHeight w:val="390"/>
        </w:trPr>
        <w:tc>
          <w:tcPr>
            <w:tcW w:w="3220" w:type="dxa"/>
            <w:tcBorders>
              <w:top w:val="nil"/>
              <w:left w:val="nil"/>
              <w:bottom w:val="nil"/>
              <w:right w:val="nil"/>
            </w:tcBorders>
            <w:shd w:val="clear" w:color="auto" w:fill="auto"/>
            <w:vAlign w:val="bottom"/>
            <w:hideMark/>
          </w:tcPr>
          <w:p w14:paraId="224D5CA1" w14:textId="77777777" w:rsidR="0097650E" w:rsidRPr="0097650E" w:rsidRDefault="0097650E" w:rsidP="0097650E">
            <w:pPr>
              <w:spacing w:line="240" w:lineRule="auto"/>
              <w:rPr>
                <w:rFonts w:ascii="Times New Roman" w:eastAsia="Times New Roman" w:hAnsi="Times New Roman" w:cs="Times New Roman"/>
                <w:color w:val="000000"/>
                <w:sz w:val="24"/>
                <w:szCs w:val="24"/>
                <w:lang w:eastAsia="en-GB"/>
              </w:rPr>
            </w:pPr>
          </w:p>
        </w:tc>
        <w:tc>
          <w:tcPr>
            <w:tcW w:w="6100" w:type="dxa"/>
            <w:vMerge/>
            <w:tcBorders>
              <w:top w:val="nil"/>
              <w:left w:val="single" w:sz="8" w:space="0" w:color="auto"/>
              <w:bottom w:val="single" w:sz="8" w:space="0" w:color="000000"/>
              <w:right w:val="single" w:sz="8" w:space="0" w:color="auto"/>
            </w:tcBorders>
            <w:vAlign w:val="center"/>
            <w:hideMark/>
          </w:tcPr>
          <w:p w14:paraId="0CE7436A" w14:textId="77777777" w:rsidR="0097650E" w:rsidRPr="0097650E" w:rsidRDefault="0097650E" w:rsidP="0097650E">
            <w:pPr>
              <w:spacing w:line="240" w:lineRule="auto"/>
              <w:rPr>
                <w:rFonts w:ascii="Times New Roman" w:eastAsia="Times New Roman" w:hAnsi="Times New Roman" w:cs="Times New Roman"/>
                <w:color w:val="000000"/>
                <w:sz w:val="24"/>
                <w:szCs w:val="24"/>
                <w:lang w:eastAsia="en-GB"/>
              </w:rPr>
            </w:pPr>
          </w:p>
        </w:tc>
      </w:tr>
      <w:tr w:rsidR="0097650E" w:rsidRPr="0097650E" w14:paraId="07229B54" w14:textId="77777777" w:rsidTr="0097650E">
        <w:trPr>
          <w:trHeight w:val="390"/>
        </w:trPr>
        <w:tc>
          <w:tcPr>
            <w:tcW w:w="3220" w:type="dxa"/>
            <w:tcBorders>
              <w:top w:val="single" w:sz="8" w:space="0" w:color="auto"/>
              <w:left w:val="single" w:sz="8" w:space="0" w:color="auto"/>
              <w:bottom w:val="single" w:sz="8" w:space="0" w:color="auto"/>
              <w:right w:val="single" w:sz="8" w:space="0" w:color="auto"/>
            </w:tcBorders>
            <w:shd w:val="clear" w:color="auto" w:fill="auto"/>
            <w:vAlign w:val="bottom"/>
            <w:hideMark/>
          </w:tcPr>
          <w:p w14:paraId="0E8F27C8" w14:textId="77777777" w:rsidR="0097650E" w:rsidRPr="0097650E" w:rsidRDefault="0097650E" w:rsidP="0097650E">
            <w:pPr>
              <w:spacing w:line="240" w:lineRule="auto"/>
              <w:rPr>
                <w:rFonts w:ascii="Times New Roman" w:eastAsia="Times New Roman" w:hAnsi="Times New Roman" w:cs="Times New Roman"/>
                <w:color w:val="000000"/>
                <w:sz w:val="28"/>
                <w:szCs w:val="28"/>
                <w:lang w:eastAsia="en-GB"/>
              </w:rPr>
            </w:pPr>
            <w:r w:rsidRPr="0097650E">
              <w:rPr>
                <w:rFonts w:ascii="Times New Roman" w:eastAsia="Times New Roman" w:hAnsi="Times New Roman" w:cs="Times New Roman"/>
                <w:color w:val="000000"/>
                <w:sz w:val="28"/>
                <w:szCs w:val="28"/>
                <w:lang w:eastAsia="en-GB"/>
              </w:rPr>
              <w:lastRenderedPageBreak/>
              <w:t>Near misses / accidents</w:t>
            </w:r>
          </w:p>
        </w:tc>
        <w:tc>
          <w:tcPr>
            <w:tcW w:w="6100" w:type="dxa"/>
            <w:vMerge w:val="restart"/>
            <w:tcBorders>
              <w:top w:val="nil"/>
              <w:left w:val="single" w:sz="8" w:space="0" w:color="auto"/>
              <w:bottom w:val="single" w:sz="8" w:space="0" w:color="000000"/>
              <w:right w:val="single" w:sz="8" w:space="0" w:color="auto"/>
            </w:tcBorders>
            <w:shd w:val="clear" w:color="auto" w:fill="auto"/>
            <w:hideMark/>
          </w:tcPr>
          <w:p w14:paraId="24F5DCC1" w14:textId="77777777" w:rsidR="0097650E" w:rsidRPr="0097650E" w:rsidRDefault="0097650E" w:rsidP="0097650E">
            <w:pPr>
              <w:spacing w:line="240" w:lineRule="auto"/>
              <w:rPr>
                <w:rFonts w:ascii="Times New Roman" w:eastAsia="Times New Roman" w:hAnsi="Times New Roman" w:cs="Times New Roman"/>
                <w:color w:val="000000"/>
                <w:sz w:val="24"/>
                <w:szCs w:val="24"/>
                <w:lang w:eastAsia="en-GB"/>
              </w:rPr>
            </w:pPr>
            <w:r w:rsidRPr="0097650E">
              <w:rPr>
                <w:rFonts w:ascii="Times New Roman" w:eastAsia="Times New Roman" w:hAnsi="Times New Roman" w:cs="Times New Roman"/>
                <w:color w:val="000000"/>
                <w:sz w:val="24"/>
                <w:szCs w:val="24"/>
                <w:lang w:eastAsia="en-GB"/>
              </w:rPr>
              <w:t>N/A.</w:t>
            </w:r>
          </w:p>
        </w:tc>
      </w:tr>
      <w:tr w:rsidR="0097650E" w:rsidRPr="0097650E" w14:paraId="4CF6B821" w14:textId="77777777" w:rsidTr="0097650E">
        <w:trPr>
          <w:trHeight w:val="315"/>
        </w:trPr>
        <w:tc>
          <w:tcPr>
            <w:tcW w:w="3220" w:type="dxa"/>
            <w:tcBorders>
              <w:top w:val="nil"/>
              <w:left w:val="nil"/>
              <w:bottom w:val="nil"/>
              <w:right w:val="nil"/>
            </w:tcBorders>
            <w:shd w:val="clear" w:color="auto" w:fill="auto"/>
            <w:vAlign w:val="bottom"/>
            <w:hideMark/>
          </w:tcPr>
          <w:p w14:paraId="55AD965E" w14:textId="77777777" w:rsidR="0097650E" w:rsidRPr="0097650E" w:rsidRDefault="0097650E" w:rsidP="0097650E">
            <w:pPr>
              <w:spacing w:line="240" w:lineRule="auto"/>
              <w:rPr>
                <w:rFonts w:ascii="Times New Roman" w:eastAsia="Times New Roman" w:hAnsi="Times New Roman" w:cs="Times New Roman"/>
                <w:color w:val="000000"/>
                <w:sz w:val="24"/>
                <w:szCs w:val="24"/>
                <w:lang w:eastAsia="en-GB"/>
              </w:rPr>
            </w:pPr>
          </w:p>
        </w:tc>
        <w:tc>
          <w:tcPr>
            <w:tcW w:w="6100" w:type="dxa"/>
            <w:vMerge/>
            <w:tcBorders>
              <w:top w:val="nil"/>
              <w:left w:val="single" w:sz="8" w:space="0" w:color="auto"/>
              <w:bottom w:val="single" w:sz="8" w:space="0" w:color="000000"/>
              <w:right w:val="single" w:sz="8" w:space="0" w:color="auto"/>
            </w:tcBorders>
            <w:vAlign w:val="center"/>
            <w:hideMark/>
          </w:tcPr>
          <w:p w14:paraId="7F6E7E78" w14:textId="77777777" w:rsidR="0097650E" w:rsidRPr="0097650E" w:rsidRDefault="0097650E" w:rsidP="0097650E">
            <w:pPr>
              <w:spacing w:line="240" w:lineRule="auto"/>
              <w:rPr>
                <w:rFonts w:ascii="Times New Roman" w:eastAsia="Times New Roman" w:hAnsi="Times New Roman" w:cs="Times New Roman"/>
                <w:color w:val="000000"/>
                <w:sz w:val="24"/>
                <w:szCs w:val="24"/>
                <w:lang w:eastAsia="en-GB"/>
              </w:rPr>
            </w:pPr>
          </w:p>
        </w:tc>
      </w:tr>
      <w:tr w:rsidR="0097650E" w:rsidRPr="0097650E" w14:paraId="1CA2CE36" w14:textId="77777777" w:rsidTr="0097650E">
        <w:trPr>
          <w:trHeight w:val="300"/>
        </w:trPr>
        <w:tc>
          <w:tcPr>
            <w:tcW w:w="3220" w:type="dxa"/>
            <w:tcBorders>
              <w:top w:val="nil"/>
              <w:left w:val="nil"/>
              <w:bottom w:val="nil"/>
              <w:right w:val="nil"/>
            </w:tcBorders>
            <w:shd w:val="clear" w:color="auto" w:fill="auto"/>
            <w:noWrap/>
            <w:vAlign w:val="bottom"/>
            <w:hideMark/>
          </w:tcPr>
          <w:p w14:paraId="3002B19E" w14:textId="77777777" w:rsidR="0097650E" w:rsidRPr="0097650E" w:rsidRDefault="0097650E" w:rsidP="0097650E">
            <w:pPr>
              <w:spacing w:line="240" w:lineRule="auto"/>
              <w:rPr>
                <w:rFonts w:ascii="Times New Roman" w:eastAsia="Times New Roman" w:hAnsi="Times New Roman" w:cs="Times New Roman"/>
                <w:sz w:val="20"/>
                <w:szCs w:val="20"/>
                <w:lang w:eastAsia="en-GB"/>
              </w:rPr>
            </w:pPr>
          </w:p>
        </w:tc>
        <w:tc>
          <w:tcPr>
            <w:tcW w:w="6100" w:type="dxa"/>
            <w:tcBorders>
              <w:top w:val="nil"/>
              <w:left w:val="nil"/>
              <w:bottom w:val="nil"/>
              <w:right w:val="nil"/>
            </w:tcBorders>
            <w:shd w:val="clear" w:color="auto" w:fill="auto"/>
            <w:hideMark/>
          </w:tcPr>
          <w:p w14:paraId="7264B5E4" w14:textId="77777777" w:rsidR="0097650E" w:rsidRPr="0097650E" w:rsidRDefault="0097650E" w:rsidP="0097650E">
            <w:pPr>
              <w:spacing w:line="240" w:lineRule="auto"/>
              <w:rPr>
                <w:rFonts w:ascii="Times New Roman" w:eastAsia="Times New Roman" w:hAnsi="Times New Roman" w:cs="Times New Roman"/>
                <w:sz w:val="20"/>
                <w:szCs w:val="20"/>
                <w:lang w:eastAsia="en-GB"/>
              </w:rPr>
            </w:pPr>
          </w:p>
        </w:tc>
      </w:tr>
      <w:tr w:rsidR="0097650E" w:rsidRPr="0097650E" w14:paraId="65FBD0F2" w14:textId="77777777" w:rsidTr="0097650E">
        <w:trPr>
          <w:trHeight w:val="375"/>
        </w:trPr>
        <w:tc>
          <w:tcPr>
            <w:tcW w:w="3220" w:type="dxa"/>
            <w:tcBorders>
              <w:top w:val="nil"/>
              <w:left w:val="nil"/>
              <w:bottom w:val="nil"/>
              <w:right w:val="nil"/>
            </w:tcBorders>
            <w:shd w:val="clear" w:color="auto" w:fill="auto"/>
            <w:noWrap/>
            <w:vAlign w:val="bottom"/>
            <w:hideMark/>
          </w:tcPr>
          <w:p w14:paraId="2CCDB420" w14:textId="77777777" w:rsidR="0097650E" w:rsidRPr="0097650E" w:rsidRDefault="0097650E" w:rsidP="0097650E">
            <w:pPr>
              <w:spacing w:line="240" w:lineRule="auto"/>
              <w:rPr>
                <w:rFonts w:ascii="Times New Roman" w:eastAsia="Times New Roman" w:hAnsi="Times New Roman" w:cs="Times New Roman"/>
                <w:color w:val="000000"/>
                <w:sz w:val="28"/>
                <w:szCs w:val="28"/>
                <w:lang w:eastAsia="en-GB"/>
              </w:rPr>
            </w:pPr>
            <w:r w:rsidRPr="0097650E">
              <w:rPr>
                <w:rFonts w:ascii="Times New Roman" w:eastAsia="Times New Roman" w:hAnsi="Times New Roman" w:cs="Times New Roman"/>
                <w:color w:val="000000"/>
                <w:sz w:val="28"/>
                <w:szCs w:val="28"/>
                <w:lang w:eastAsia="en-GB"/>
              </w:rPr>
              <w:t>Date:</w:t>
            </w:r>
            <w:r w:rsidRPr="0097650E">
              <w:rPr>
                <w:rFonts w:ascii="Times New Roman" w:eastAsia="Times New Roman" w:hAnsi="Times New Roman" w:cs="Times New Roman"/>
                <w:color w:val="000000"/>
                <w:sz w:val="24"/>
                <w:szCs w:val="24"/>
                <w:lang w:eastAsia="en-GB"/>
              </w:rPr>
              <w:t xml:space="preserve"> 06/03/2018</w:t>
            </w:r>
          </w:p>
        </w:tc>
        <w:tc>
          <w:tcPr>
            <w:tcW w:w="6100" w:type="dxa"/>
            <w:tcBorders>
              <w:top w:val="nil"/>
              <w:left w:val="nil"/>
              <w:bottom w:val="nil"/>
              <w:right w:val="nil"/>
            </w:tcBorders>
            <w:shd w:val="clear" w:color="auto" w:fill="auto"/>
            <w:hideMark/>
          </w:tcPr>
          <w:p w14:paraId="6A84068A" w14:textId="77777777" w:rsidR="0097650E" w:rsidRPr="0097650E" w:rsidRDefault="0097650E" w:rsidP="0097650E">
            <w:pPr>
              <w:spacing w:line="240" w:lineRule="auto"/>
              <w:rPr>
                <w:rFonts w:ascii="Times New Roman" w:eastAsia="Times New Roman" w:hAnsi="Times New Roman" w:cs="Times New Roman"/>
                <w:color w:val="000000"/>
                <w:lang w:eastAsia="en-GB"/>
              </w:rPr>
            </w:pPr>
            <w:r w:rsidRPr="0097650E">
              <w:rPr>
                <w:rFonts w:ascii="Times New Roman" w:eastAsia="Times New Roman" w:hAnsi="Times New Roman" w:cs="Times New Roman"/>
                <w:color w:val="000000"/>
                <w:sz w:val="28"/>
                <w:szCs w:val="28"/>
                <w:lang w:eastAsia="en-GB"/>
              </w:rPr>
              <w:t>Activity:</w:t>
            </w:r>
            <w:r w:rsidRPr="0097650E">
              <w:rPr>
                <w:rFonts w:ascii="Times New Roman" w:eastAsia="Times New Roman" w:hAnsi="Times New Roman" w:cs="Times New Roman"/>
                <w:color w:val="000000"/>
                <w:sz w:val="24"/>
                <w:szCs w:val="24"/>
                <w:lang w:eastAsia="en-GB"/>
              </w:rPr>
              <w:t xml:space="preserve"> Kayaking</w:t>
            </w:r>
          </w:p>
        </w:tc>
      </w:tr>
      <w:tr w:rsidR="0097650E" w:rsidRPr="0097650E" w14:paraId="45CE1A76" w14:textId="77777777" w:rsidTr="0097650E">
        <w:trPr>
          <w:trHeight w:val="315"/>
        </w:trPr>
        <w:tc>
          <w:tcPr>
            <w:tcW w:w="3220" w:type="dxa"/>
            <w:tcBorders>
              <w:top w:val="nil"/>
              <w:left w:val="nil"/>
              <w:bottom w:val="nil"/>
              <w:right w:val="nil"/>
            </w:tcBorders>
            <w:shd w:val="clear" w:color="auto" w:fill="auto"/>
            <w:noWrap/>
            <w:vAlign w:val="bottom"/>
            <w:hideMark/>
          </w:tcPr>
          <w:p w14:paraId="088BB493" w14:textId="77777777" w:rsidR="0097650E" w:rsidRPr="0097650E" w:rsidRDefault="0097650E" w:rsidP="0097650E">
            <w:pPr>
              <w:spacing w:line="240" w:lineRule="auto"/>
              <w:rPr>
                <w:rFonts w:ascii="Times New Roman" w:eastAsia="Times New Roman" w:hAnsi="Times New Roman" w:cs="Times New Roman"/>
                <w:color w:val="000000"/>
                <w:lang w:eastAsia="en-GB"/>
              </w:rPr>
            </w:pPr>
          </w:p>
        </w:tc>
        <w:tc>
          <w:tcPr>
            <w:tcW w:w="6100" w:type="dxa"/>
            <w:tcBorders>
              <w:top w:val="nil"/>
              <w:left w:val="nil"/>
              <w:bottom w:val="nil"/>
              <w:right w:val="nil"/>
            </w:tcBorders>
            <w:shd w:val="clear" w:color="auto" w:fill="auto"/>
            <w:hideMark/>
          </w:tcPr>
          <w:p w14:paraId="729B2B04" w14:textId="77777777" w:rsidR="0097650E" w:rsidRPr="0097650E" w:rsidRDefault="0097650E" w:rsidP="0097650E">
            <w:pPr>
              <w:spacing w:line="240" w:lineRule="auto"/>
              <w:rPr>
                <w:rFonts w:ascii="Times New Roman" w:eastAsia="Times New Roman" w:hAnsi="Times New Roman" w:cs="Times New Roman"/>
                <w:sz w:val="20"/>
                <w:szCs w:val="20"/>
                <w:lang w:eastAsia="en-GB"/>
              </w:rPr>
            </w:pPr>
          </w:p>
        </w:tc>
      </w:tr>
      <w:tr w:rsidR="0097650E" w:rsidRPr="0097650E" w14:paraId="30CD552B" w14:textId="77777777" w:rsidTr="0097650E">
        <w:trPr>
          <w:trHeight w:val="390"/>
        </w:trPr>
        <w:tc>
          <w:tcPr>
            <w:tcW w:w="3220" w:type="dxa"/>
            <w:tcBorders>
              <w:top w:val="single" w:sz="8" w:space="0" w:color="auto"/>
              <w:left w:val="single" w:sz="8" w:space="0" w:color="auto"/>
              <w:bottom w:val="single" w:sz="8" w:space="0" w:color="auto"/>
              <w:right w:val="single" w:sz="8" w:space="0" w:color="auto"/>
            </w:tcBorders>
            <w:shd w:val="clear" w:color="auto" w:fill="auto"/>
            <w:vAlign w:val="bottom"/>
            <w:hideMark/>
          </w:tcPr>
          <w:p w14:paraId="0ED9EAD3" w14:textId="77777777" w:rsidR="0097650E" w:rsidRPr="0097650E" w:rsidRDefault="0097650E" w:rsidP="0097650E">
            <w:pPr>
              <w:spacing w:line="240" w:lineRule="auto"/>
              <w:rPr>
                <w:rFonts w:ascii="Times New Roman" w:eastAsia="Times New Roman" w:hAnsi="Times New Roman" w:cs="Times New Roman"/>
                <w:color w:val="000000"/>
                <w:sz w:val="28"/>
                <w:szCs w:val="28"/>
                <w:lang w:eastAsia="en-GB"/>
              </w:rPr>
            </w:pPr>
            <w:r w:rsidRPr="0097650E">
              <w:rPr>
                <w:rFonts w:ascii="Times New Roman" w:eastAsia="Times New Roman" w:hAnsi="Times New Roman" w:cs="Times New Roman"/>
                <w:color w:val="000000"/>
                <w:sz w:val="28"/>
                <w:szCs w:val="28"/>
                <w:lang w:eastAsia="en-GB"/>
              </w:rPr>
              <w:t>Generic Rick Assessment</w:t>
            </w:r>
          </w:p>
        </w:tc>
        <w:tc>
          <w:tcPr>
            <w:tcW w:w="6100" w:type="dxa"/>
            <w:vMerge w:val="restart"/>
            <w:tcBorders>
              <w:top w:val="single" w:sz="8" w:space="0" w:color="auto"/>
              <w:left w:val="single" w:sz="8" w:space="0" w:color="auto"/>
              <w:bottom w:val="single" w:sz="8" w:space="0" w:color="000000"/>
              <w:right w:val="single" w:sz="8" w:space="0" w:color="auto"/>
            </w:tcBorders>
            <w:shd w:val="clear" w:color="auto" w:fill="auto"/>
            <w:hideMark/>
          </w:tcPr>
          <w:p w14:paraId="59125ED7" w14:textId="77777777" w:rsidR="0097650E" w:rsidRPr="0097650E" w:rsidRDefault="0097650E" w:rsidP="0097650E">
            <w:pPr>
              <w:spacing w:line="240" w:lineRule="auto"/>
              <w:rPr>
                <w:rFonts w:ascii="Times New Roman" w:eastAsia="Times New Roman" w:hAnsi="Times New Roman" w:cs="Times New Roman"/>
                <w:color w:val="000000"/>
                <w:sz w:val="24"/>
                <w:szCs w:val="24"/>
                <w:lang w:eastAsia="en-GB"/>
              </w:rPr>
            </w:pPr>
            <w:r w:rsidRPr="0097650E">
              <w:rPr>
                <w:rFonts w:ascii="Times New Roman" w:eastAsia="Times New Roman" w:hAnsi="Times New Roman" w:cs="Times New Roman"/>
                <w:color w:val="000000"/>
                <w:sz w:val="24"/>
                <w:szCs w:val="24"/>
                <w:lang w:eastAsia="en-GB"/>
              </w:rPr>
              <w:t xml:space="preserve">Defective equipment, standard of </w:t>
            </w:r>
            <w:proofErr w:type="spellStart"/>
            <w:r w:rsidRPr="0097650E">
              <w:rPr>
                <w:rFonts w:ascii="Times New Roman" w:eastAsia="Times New Roman" w:hAnsi="Times New Roman" w:cs="Times New Roman"/>
                <w:color w:val="000000"/>
                <w:sz w:val="24"/>
                <w:szCs w:val="24"/>
                <w:lang w:eastAsia="en-GB"/>
              </w:rPr>
              <w:t>instuction</w:t>
            </w:r>
            <w:proofErr w:type="spellEnd"/>
            <w:r w:rsidRPr="0097650E">
              <w:rPr>
                <w:rFonts w:ascii="Times New Roman" w:eastAsia="Times New Roman" w:hAnsi="Times New Roman" w:cs="Times New Roman"/>
                <w:color w:val="000000"/>
                <w:sz w:val="24"/>
                <w:szCs w:val="24"/>
                <w:lang w:eastAsia="en-GB"/>
              </w:rPr>
              <w:t>, medical emergency, hostile environment, wind, drowning, head injuries, entrapment, foot injuries.</w:t>
            </w:r>
          </w:p>
        </w:tc>
      </w:tr>
      <w:tr w:rsidR="0097650E" w:rsidRPr="0097650E" w14:paraId="189C9269" w14:textId="77777777" w:rsidTr="0097650E">
        <w:trPr>
          <w:trHeight w:val="615"/>
        </w:trPr>
        <w:tc>
          <w:tcPr>
            <w:tcW w:w="3220" w:type="dxa"/>
            <w:tcBorders>
              <w:top w:val="nil"/>
              <w:left w:val="nil"/>
              <w:bottom w:val="nil"/>
              <w:right w:val="nil"/>
            </w:tcBorders>
            <w:shd w:val="clear" w:color="auto" w:fill="auto"/>
            <w:vAlign w:val="bottom"/>
            <w:hideMark/>
          </w:tcPr>
          <w:p w14:paraId="50491E26" w14:textId="77777777" w:rsidR="0097650E" w:rsidRPr="0097650E" w:rsidRDefault="0097650E" w:rsidP="0097650E">
            <w:pPr>
              <w:spacing w:line="240" w:lineRule="auto"/>
              <w:rPr>
                <w:rFonts w:ascii="Times New Roman" w:eastAsia="Times New Roman" w:hAnsi="Times New Roman" w:cs="Times New Roman"/>
                <w:color w:val="000000"/>
                <w:sz w:val="24"/>
                <w:szCs w:val="24"/>
                <w:lang w:eastAsia="en-GB"/>
              </w:rPr>
            </w:pPr>
          </w:p>
        </w:tc>
        <w:tc>
          <w:tcPr>
            <w:tcW w:w="6100" w:type="dxa"/>
            <w:vMerge/>
            <w:tcBorders>
              <w:top w:val="single" w:sz="8" w:space="0" w:color="auto"/>
              <w:left w:val="single" w:sz="8" w:space="0" w:color="auto"/>
              <w:bottom w:val="single" w:sz="8" w:space="0" w:color="000000"/>
              <w:right w:val="single" w:sz="8" w:space="0" w:color="auto"/>
            </w:tcBorders>
            <w:vAlign w:val="center"/>
            <w:hideMark/>
          </w:tcPr>
          <w:p w14:paraId="2016753E" w14:textId="77777777" w:rsidR="0097650E" w:rsidRPr="0097650E" w:rsidRDefault="0097650E" w:rsidP="0097650E">
            <w:pPr>
              <w:spacing w:line="240" w:lineRule="auto"/>
              <w:rPr>
                <w:rFonts w:ascii="Times New Roman" w:eastAsia="Times New Roman" w:hAnsi="Times New Roman" w:cs="Times New Roman"/>
                <w:color w:val="000000"/>
                <w:sz w:val="24"/>
                <w:szCs w:val="24"/>
                <w:lang w:eastAsia="en-GB"/>
              </w:rPr>
            </w:pPr>
          </w:p>
        </w:tc>
      </w:tr>
      <w:tr w:rsidR="0097650E" w:rsidRPr="0097650E" w14:paraId="17A8DB1F" w14:textId="77777777" w:rsidTr="0097650E">
        <w:trPr>
          <w:trHeight w:val="390"/>
        </w:trPr>
        <w:tc>
          <w:tcPr>
            <w:tcW w:w="3220" w:type="dxa"/>
            <w:tcBorders>
              <w:top w:val="single" w:sz="8" w:space="0" w:color="auto"/>
              <w:left w:val="single" w:sz="8" w:space="0" w:color="auto"/>
              <w:bottom w:val="single" w:sz="8" w:space="0" w:color="auto"/>
              <w:right w:val="single" w:sz="8" w:space="0" w:color="auto"/>
            </w:tcBorders>
            <w:shd w:val="clear" w:color="auto" w:fill="auto"/>
            <w:vAlign w:val="bottom"/>
            <w:hideMark/>
          </w:tcPr>
          <w:p w14:paraId="49A9732D" w14:textId="77777777" w:rsidR="0097650E" w:rsidRPr="0097650E" w:rsidRDefault="0097650E" w:rsidP="0097650E">
            <w:pPr>
              <w:spacing w:line="240" w:lineRule="auto"/>
              <w:rPr>
                <w:rFonts w:ascii="Times New Roman" w:eastAsia="Times New Roman" w:hAnsi="Times New Roman" w:cs="Times New Roman"/>
                <w:color w:val="000000"/>
                <w:sz w:val="28"/>
                <w:szCs w:val="28"/>
                <w:lang w:eastAsia="en-GB"/>
              </w:rPr>
            </w:pPr>
            <w:r w:rsidRPr="0097650E">
              <w:rPr>
                <w:rFonts w:ascii="Times New Roman" w:eastAsia="Times New Roman" w:hAnsi="Times New Roman" w:cs="Times New Roman"/>
                <w:color w:val="000000"/>
                <w:sz w:val="28"/>
                <w:szCs w:val="28"/>
                <w:lang w:eastAsia="en-GB"/>
              </w:rPr>
              <w:t>Relevant legislation</w:t>
            </w:r>
          </w:p>
        </w:tc>
        <w:tc>
          <w:tcPr>
            <w:tcW w:w="6100" w:type="dxa"/>
            <w:vMerge w:val="restart"/>
            <w:tcBorders>
              <w:top w:val="nil"/>
              <w:left w:val="single" w:sz="8" w:space="0" w:color="auto"/>
              <w:bottom w:val="single" w:sz="8" w:space="0" w:color="000000"/>
              <w:right w:val="single" w:sz="8" w:space="0" w:color="auto"/>
            </w:tcBorders>
            <w:shd w:val="clear" w:color="auto" w:fill="auto"/>
            <w:hideMark/>
          </w:tcPr>
          <w:p w14:paraId="04B4658F" w14:textId="77777777" w:rsidR="0097650E" w:rsidRPr="0097650E" w:rsidRDefault="0097650E" w:rsidP="0097650E">
            <w:pPr>
              <w:spacing w:line="240" w:lineRule="auto"/>
              <w:rPr>
                <w:rFonts w:ascii="Times New Roman" w:eastAsia="Times New Roman" w:hAnsi="Times New Roman" w:cs="Times New Roman"/>
                <w:color w:val="000000"/>
                <w:sz w:val="24"/>
                <w:szCs w:val="24"/>
                <w:lang w:eastAsia="en-GB"/>
              </w:rPr>
            </w:pPr>
            <w:r w:rsidRPr="0097650E">
              <w:rPr>
                <w:rFonts w:ascii="Times New Roman" w:eastAsia="Times New Roman" w:hAnsi="Times New Roman" w:cs="Times New Roman"/>
                <w:color w:val="000000"/>
                <w:sz w:val="24"/>
                <w:szCs w:val="24"/>
                <w:lang w:eastAsia="en-GB"/>
              </w:rPr>
              <w:t xml:space="preserve">First aid. </w:t>
            </w:r>
          </w:p>
        </w:tc>
      </w:tr>
      <w:tr w:rsidR="0097650E" w:rsidRPr="0097650E" w14:paraId="3B49D740" w14:textId="77777777" w:rsidTr="0097650E">
        <w:trPr>
          <w:trHeight w:val="390"/>
        </w:trPr>
        <w:tc>
          <w:tcPr>
            <w:tcW w:w="3220" w:type="dxa"/>
            <w:tcBorders>
              <w:top w:val="nil"/>
              <w:left w:val="nil"/>
              <w:bottom w:val="nil"/>
              <w:right w:val="nil"/>
            </w:tcBorders>
            <w:shd w:val="clear" w:color="auto" w:fill="auto"/>
            <w:vAlign w:val="bottom"/>
            <w:hideMark/>
          </w:tcPr>
          <w:p w14:paraId="43EAE245" w14:textId="77777777" w:rsidR="0097650E" w:rsidRPr="0097650E" w:rsidRDefault="0097650E" w:rsidP="0097650E">
            <w:pPr>
              <w:spacing w:line="240" w:lineRule="auto"/>
              <w:rPr>
                <w:rFonts w:ascii="Times New Roman" w:eastAsia="Times New Roman" w:hAnsi="Times New Roman" w:cs="Times New Roman"/>
                <w:color w:val="000000"/>
                <w:sz w:val="24"/>
                <w:szCs w:val="24"/>
                <w:lang w:eastAsia="en-GB"/>
              </w:rPr>
            </w:pPr>
          </w:p>
        </w:tc>
        <w:tc>
          <w:tcPr>
            <w:tcW w:w="6100" w:type="dxa"/>
            <w:vMerge/>
            <w:tcBorders>
              <w:top w:val="nil"/>
              <w:left w:val="single" w:sz="8" w:space="0" w:color="auto"/>
              <w:bottom w:val="single" w:sz="8" w:space="0" w:color="000000"/>
              <w:right w:val="single" w:sz="8" w:space="0" w:color="auto"/>
            </w:tcBorders>
            <w:vAlign w:val="center"/>
            <w:hideMark/>
          </w:tcPr>
          <w:p w14:paraId="24F738C6" w14:textId="77777777" w:rsidR="0097650E" w:rsidRPr="0097650E" w:rsidRDefault="0097650E" w:rsidP="0097650E">
            <w:pPr>
              <w:spacing w:line="240" w:lineRule="auto"/>
              <w:rPr>
                <w:rFonts w:ascii="Times New Roman" w:eastAsia="Times New Roman" w:hAnsi="Times New Roman" w:cs="Times New Roman"/>
                <w:color w:val="000000"/>
                <w:sz w:val="24"/>
                <w:szCs w:val="24"/>
                <w:lang w:eastAsia="en-GB"/>
              </w:rPr>
            </w:pPr>
          </w:p>
        </w:tc>
      </w:tr>
      <w:tr w:rsidR="0097650E" w:rsidRPr="0097650E" w14:paraId="1A5036CF" w14:textId="77777777" w:rsidTr="0097650E">
        <w:trPr>
          <w:trHeight w:val="390"/>
        </w:trPr>
        <w:tc>
          <w:tcPr>
            <w:tcW w:w="3220" w:type="dxa"/>
            <w:tcBorders>
              <w:top w:val="single" w:sz="8" w:space="0" w:color="auto"/>
              <w:left w:val="single" w:sz="8" w:space="0" w:color="auto"/>
              <w:bottom w:val="single" w:sz="8" w:space="0" w:color="auto"/>
              <w:right w:val="single" w:sz="8" w:space="0" w:color="auto"/>
            </w:tcBorders>
            <w:shd w:val="clear" w:color="auto" w:fill="auto"/>
            <w:vAlign w:val="bottom"/>
            <w:hideMark/>
          </w:tcPr>
          <w:p w14:paraId="1AD38B7E" w14:textId="77777777" w:rsidR="0097650E" w:rsidRPr="0097650E" w:rsidRDefault="0097650E" w:rsidP="0097650E">
            <w:pPr>
              <w:spacing w:line="240" w:lineRule="auto"/>
              <w:rPr>
                <w:rFonts w:ascii="Times New Roman" w:eastAsia="Times New Roman" w:hAnsi="Times New Roman" w:cs="Times New Roman"/>
                <w:color w:val="000000"/>
                <w:sz w:val="28"/>
                <w:szCs w:val="28"/>
                <w:lang w:eastAsia="en-GB"/>
              </w:rPr>
            </w:pPr>
            <w:r w:rsidRPr="0097650E">
              <w:rPr>
                <w:rFonts w:ascii="Times New Roman" w:eastAsia="Times New Roman" w:hAnsi="Times New Roman" w:cs="Times New Roman"/>
                <w:color w:val="000000"/>
                <w:sz w:val="28"/>
                <w:szCs w:val="28"/>
                <w:lang w:eastAsia="en-GB"/>
              </w:rPr>
              <w:t>Relevant NGB awards.</w:t>
            </w:r>
          </w:p>
        </w:tc>
        <w:tc>
          <w:tcPr>
            <w:tcW w:w="6100" w:type="dxa"/>
            <w:vMerge w:val="restart"/>
            <w:tcBorders>
              <w:top w:val="nil"/>
              <w:left w:val="single" w:sz="8" w:space="0" w:color="auto"/>
              <w:bottom w:val="single" w:sz="8" w:space="0" w:color="000000"/>
              <w:right w:val="single" w:sz="8" w:space="0" w:color="auto"/>
            </w:tcBorders>
            <w:shd w:val="clear" w:color="auto" w:fill="auto"/>
            <w:hideMark/>
          </w:tcPr>
          <w:p w14:paraId="409B2110" w14:textId="77777777" w:rsidR="0097650E" w:rsidRPr="0097650E" w:rsidRDefault="0097650E" w:rsidP="0097650E">
            <w:pPr>
              <w:spacing w:line="240" w:lineRule="auto"/>
              <w:rPr>
                <w:rFonts w:ascii="Times New Roman" w:eastAsia="Times New Roman" w:hAnsi="Times New Roman" w:cs="Times New Roman"/>
                <w:color w:val="000000"/>
                <w:sz w:val="24"/>
                <w:szCs w:val="24"/>
                <w:lang w:eastAsia="en-GB"/>
              </w:rPr>
            </w:pPr>
            <w:r w:rsidRPr="0097650E">
              <w:rPr>
                <w:rFonts w:ascii="Times New Roman" w:eastAsia="Times New Roman" w:hAnsi="Times New Roman" w:cs="Times New Roman"/>
                <w:color w:val="000000"/>
                <w:sz w:val="24"/>
                <w:szCs w:val="24"/>
                <w:lang w:eastAsia="en-GB"/>
              </w:rPr>
              <w:t xml:space="preserve">British canoeing other many NGB awards, from foundation </w:t>
            </w:r>
            <w:proofErr w:type="spellStart"/>
            <w:r w:rsidRPr="0097650E">
              <w:rPr>
                <w:rFonts w:ascii="Times New Roman" w:eastAsia="Times New Roman" w:hAnsi="Times New Roman" w:cs="Times New Roman"/>
                <w:color w:val="000000"/>
                <w:sz w:val="24"/>
                <w:szCs w:val="24"/>
                <w:lang w:eastAsia="en-GB"/>
              </w:rPr>
              <w:t>madule</w:t>
            </w:r>
            <w:proofErr w:type="spellEnd"/>
            <w:r w:rsidRPr="0097650E">
              <w:rPr>
                <w:rFonts w:ascii="Times New Roman" w:eastAsia="Times New Roman" w:hAnsi="Times New Roman" w:cs="Times New Roman"/>
                <w:color w:val="000000"/>
                <w:sz w:val="24"/>
                <w:szCs w:val="24"/>
                <w:lang w:eastAsia="en-GB"/>
              </w:rPr>
              <w:t xml:space="preserve"> awards, safety and rescue awards, right up to coaching and instructor awards.</w:t>
            </w:r>
          </w:p>
        </w:tc>
      </w:tr>
      <w:tr w:rsidR="0097650E" w:rsidRPr="0097650E" w14:paraId="5985730B" w14:textId="77777777" w:rsidTr="0097650E">
        <w:trPr>
          <w:trHeight w:val="390"/>
        </w:trPr>
        <w:tc>
          <w:tcPr>
            <w:tcW w:w="3220" w:type="dxa"/>
            <w:tcBorders>
              <w:top w:val="nil"/>
              <w:left w:val="nil"/>
              <w:bottom w:val="nil"/>
              <w:right w:val="nil"/>
            </w:tcBorders>
            <w:shd w:val="clear" w:color="auto" w:fill="auto"/>
            <w:vAlign w:val="bottom"/>
            <w:hideMark/>
          </w:tcPr>
          <w:p w14:paraId="12536E6E" w14:textId="77777777" w:rsidR="0097650E" w:rsidRPr="0097650E" w:rsidRDefault="0097650E" w:rsidP="0097650E">
            <w:pPr>
              <w:spacing w:line="240" w:lineRule="auto"/>
              <w:rPr>
                <w:rFonts w:ascii="Times New Roman" w:eastAsia="Times New Roman" w:hAnsi="Times New Roman" w:cs="Times New Roman"/>
                <w:color w:val="000000"/>
                <w:sz w:val="24"/>
                <w:szCs w:val="24"/>
                <w:lang w:eastAsia="en-GB"/>
              </w:rPr>
            </w:pPr>
          </w:p>
        </w:tc>
        <w:tc>
          <w:tcPr>
            <w:tcW w:w="6100" w:type="dxa"/>
            <w:vMerge/>
            <w:tcBorders>
              <w:top w:val="nil"/>
              <w:left w:val="single" w:sz="8" w:space="0" w:color="auto"/>
              <w:bottom w:val="single" w:sz="8" w:space="0" w:color="000000"/>
              <w:right w:val="single" w:sz="8" w:space="0" w:color="auto"/>
            </w:tcBorders>
            <w:vAlign w:val="center"/>
            <w:hideMark/>
          </w:tcPr>
          <w:p w14:paraId="25C03386" w14:textId="77777777" w:rsidR="0097650E" w:rsidRPr="0097650E" w:rsidRDefault="0097650E" w:rsidP="0097650E">
            <w:pPr>
              <w:spacing w:line="240" w:lineRule="auto"/>
              <w:rPr>
                <w:rFonts w:ascii="Times New Roman" w:eastAsia="Times New Roman" w:hAnsi="Times New Roman" w:cs="Times New Roman"/>
                <w:color w:val="000000"/>
                <w:sz w:val="24"/>
                <w:szCs w:val="24"/>
                <w:lang w:eastAsia="en-GB"/>
              </w:rPr>
            </w:pPr>
          </w:p>
        </w:tc>
      </w:tr>
      <w:tr w:rsidR="0097650E" w:rsidRPr="0097650E" w14:paraId="05611883" w14:textId="77777777" w:rsidTr="0097650E">
        <w:trPr>
          <w:trHeight w:val="390"/>
        </w:trPr>
        <w:tc>
          <w:tcPr>
            <w:tcW w:w="3220" w:type="dxa"/>
            <w:tcBorders>
              <w:top w:val="single" w:sz="8" w:space="0" w:color="auto"/>
              <w:left w:val="single" w:sz="8" w:space="0" w:color="auto"/>
              <w:bottom w:val="single" w:sz="8" w:space="0" w:color="auto"/>
              <w:right w:val="single" w:sz="8" w:space="0" w:color="auto"/>
            </w:tcBorders>
            <w:shd w:val="clear" w:color="auto" w:fill="auto"/>
            <w:vAlign w:val="bottom"/>
            <w:hideMark/>
          </w:tcPr>
          <w:p w14:paraId="6F9B6541" w14:textId="77777777" w:rsidR="0097650E" w:rsidRPr="0097650E" w:rsidRDefault="0097650E" w:rsidP="0097650E">
            <w:pPr>
              <w:spacing w:line="240" w:lineRule="auto"/>
              <w:rPr>
                <w:rFonts w:ascii="Times New Roman" w:eastAsia="Times New Roman" w:hAnsi="Times New Roman" w:cs="Times New Roman"/>
                <w:color w:val="000000"/>
                <w:sz w:val="28"/>
                <w:szCs w:val="28"/>
                <w:lang w:eastAsia="en-GB"/>
              </w:rPr>
            </w:pPr>
            <w:r w:rsidRPr="0097650E">
              <w:rPr>
                <w:rFonts w:ascii="Times New Roman" w:eastAsia="Times New Roman" w:hAnsi="Times New Roman" w:cs="Times New Roman"/>
                <w:color w:val="000000"/>
                <w:sz w:val="28"/>
                <w:szCs w:val="28"/>
                <w:lang w:eastAsia="en-GB"/>
              </w:rPr>
              <w:t>Technical terms</w:t>
            </w:r>
          </w:p>
        </w:tc>
        <w:tc>
          <w:tcPr>
            <w:tcW w:w="6100" w:type="dxa"/>
            <w:vMerge w:val="restart"/>
            <w:tcBorders>
              <w:top w:val="nil"/>
              <w:left w:val="single" w:sz="8" w:space="0" w:color="auto"/>
              <w:bottom w:val="single" w:sz="8" w:space="0" w:color="000000"/>
              <w:right w:val="single" w:sz="8" w:space="0" w:color="auto"/>
            </w:tcBorders>
            <w:shd w:val="clear" w:color="auto" w:fill="auto"/>
            <w:hideMark/>
          </w:tcPr>
          <w:p w14:paraId="37885CE9" w14:textId="77777777" w:rsidR="0097650E" w:rsidRPr="0097650E" w:rsidRDefault="0097650E" w:rsidP="0097650E">
            <w:pPr>
              <w:spacing w:line="240" w:lineRule="auto"/>
              <w:rPr>
                <w:rFonts w:ascii="Times New Roman" w:eastAsia="Times New Roman" w:hAnsi="Times New Roman" w:cs="Times New Roman"/>
                <w:color w:val="000000"/>
                <w:sz w:val="24"/>
                <w:szCs w:val="24"/>
                <w:lang w:eastAsia="en-GB"/>
              </w:rPr>
            </w:pPr>
            <w:r w:rsidRPr="0097650E">
              <w:rPr>
                <w:rFonts w:ascii="Times New Roman" w:eastAsia="Times New Roman" w:hAnsi="Times New Roman" w:cs="Times New Roman"/>
                <w:color w:val="000000"/>
                <w:sz w:val="24"/>
                <w:szCs w:val="24"/>
                <w:lang w:eastAsia="en-GB"/>
              </w:rPr>
              <w:t> </w:t>
            </w:r>
          </w:p>
        </w:tc>
      </w:tr>
      <w:tr w:rsidR="0097650E" w:rsidRPr="0097650E" w14:paraId="05C3CD37" w14:textId="77777777" w:rsidTr="0097650E">
        <w:trPr>
          <w:trHeight w:val="390"/>
        </w:trPr>
        <w:tc>
          <w:tcPr>
            <w:tcW w:w="3220" w:type="dxa"/>
            <w:tcBorders>
              <w:top w:val="nil"/>
              <w:left w:val="nil"/>
              <w:bottom w:val="nil"/>
              <w:right w:val="nil"/>
            </w:tcBorders>
            <w:shd w:val="clear" w:color="auto" w:fill="auto"/>
            <w:vAlign w:val="bottom"/>
            <w:hideMark/>
          </w:tcPr>
          <w:p w14:paraId="78F6001A" w14:textId="77777777" w:rsidR="0097650E" w:rsidRPr="0097650E" w:rsidRDefault="0097650E" w:rsidP="0097650E">
            <w:pPr>
              <w:spacing w:line="240" w:lineRule="auto"/>
              <w:rPr>
                <w:rFonts w:ascii="Times New Roman" w:eastAsia="Times New Roman" w:hAnsi="Times New Roman" w:cs="Times New Roman"/>
                <w:color w:val="000000"/>
                <w:sz w:val="24"/>
                <w:szCs w:val="24"/>
                <w:lang w:eastAsia="en-GB"/>
              </w:rPr>
            </w:pPr>
          </w:p>
        </w:tc>
        <w:tc>
          <w:tcPr>
            <w:tcW w:w="6100" w:type="dxa"/>
            <w:vMerge/>
            <w:tcBorders>
              <w:top w:val="nil"/>
              <w:left w:val="single" w:sz="8" w:space="0" w:color="auto"/>
              <w:bottom w:val="single" w:sz="8" w:space="0" w:color="000000"/>
              <w:right w:val="single" w:sz="8" w:space="0" w:color="auto"/>
            </w:tcBorders>
            <w:vAlign w:val="center"/>
            <w:hideMark/>
          </w:tcPr>
          <w:p w14:paraId="106ECD39" w14:textId="77777777" w:rsidR="0097650E" w:rsidRPr="0097650E" w:rsidRDefault="0097650E" w:rsidP="0097650E">
            <w:pPr>
              <w:spacing w:line="240" w:lineRule="auto"/>
              <w:rPr>
                <w:rFonts w:ascii="Times New Roman" w:eastAsia="Times New Roman" w:hAnsi="Times New Roman" w:cs="Times New Roman"/>
                <w:color w:val="000000"/>
                <w:sz w:val="24"/>
                <w:szCs w:val="24"/>
                <w:lang w:eastAsia="en-GB"/>
              </w:rPr>
            </w:pPr>
          </w:p>
        </w:tc>
      </w:tr>
      <w:tr w:rsidR="0097650E" w:rsidRPr="0097650E" w14:paraId="537DA321" w14:textId="77777777" w:rsidTr="0097650E">
        <w:trPr>
          <w:trHeight w:val="765"/>
        </w:trPr>
        <w:tc>
          <w:tcPr>
            <w:tcW w:w="3220" w:type="dxa"/>
            <w:tcBorders>
              <w:top w:val="single" w:sz="8" w:space="0" w:color="auto"/>
              <w:left w:val="single" w:sz="8" w:space="0" w:color="auto"/>
              <w:bottom w:val="single" w:sz="8" w:space="0" w:color="auto"/>
              <w:right w:val="single" w:sz="8" w:space="0" w:color="auto"/>
            </w:tcBorders>
            <w:shd w:val="clear" w:color="auto" w:fill="auto"/>
            <w:vAlign w:val="bottom"/>
            <w:hideMark/>
          </w:tcPr>
          <w:p w14:paraId="43A471B9" w14:textId="77777777" w:rsidR="0097650E" w:rsidRPr="0097650E" w:rsidRDefault="0097650E" w:rsidP="0097650E">
            <w:pPr>
              <w:spacing w:line="240" w:lineRule="auto"/>
              <w:rPr>
                <w:rFonts w:ascii="Times New Roman" w:eastAsia="Times New Roman" w:hAnsi="Times New Roman" w:cs="Times New Roman"/>
                <w:color w:val="000000"/>
                <w:sz w:val="28"/>
                <w:szCs w:val="28"/>
                <w:lang w:eastAsia="en-GB"/>
              </w:rPr>
            </w:pPr>
            <w:r w:rsidRPr="0097650E">
              <w:rPr>
                <w:rFonts w:ascii="Times New Roman" w:eastAsia="Times New Roman" w:hAnsi="Times New Roman" w:cs="Times New Roman"/>
                <w:color w:val="000000"/>
                <w:sz w:val="28"/>
                <w:szCs w:val="28"/>
                <w:lang w:eastAsia="en-GB"/>
              </w:rPr>
              <w:t>Specific skills to be developed</w:t>
            </w:r>
          </w:p>
        </w:tc>
        <w:tc>
          <w:tcPr>
            <w:tcW w:w="6100" w:type="dxa"/>
            <w:vMerge w:val="restart"/>
            <w:tcBorders>
              <w:top w:val="nil"/>
              <w:left w:val="single" w:sz="8" w:space="0" w:color="auto"/>
              <w:bottom w:val="single" w:sz="8" w:space="0" w:color="000000"/>
              <w:right w:val="single" w:sz="8" w:space="0" w:color="auto"/>
            </w:tcBorders>
            <w:shd w:val="clear" w:color="auto" w:fill="auto"/>
            <w:hideMark/>
          </w:tcPr>
          <w:p w14:paraId="16ABAFA2" w14:textId="77777777" w:rsidR="0097650E" w:rsidRPr="0097650E" w:rsidRDefault="0097650E" w:rsidP="0097650E">
            <w:pPr>
              <w:spacing w:line="240" w:lineRule="auto"/>
              <w:rPr>
                <w:rFonts w:ascii="Times New Roman" w:eastAsia="Times New Roman" w:hAnsi="Times New Roman" w:cs="Times New Roman"/>
                <w:color w:val="000000"/>
                <w:sz w:val="24"/>
                <w:szCs w:val="24"/>
                <w:lang w:eastAsia="en-GB"/>
              </w:rPr>
            </w:pPr>
            <w:r w:rsidRPr="0097650E">
              <w:rPr>
                <w:rFonts w:ascii="Times New Roman" w:eastAsia="Times New Roman" w:hAnsi="Times New Roman" w:cs="Times New Roman"/>
                <w:color w:val="000000"/>
                <w:sz w:val="24"/>
                <w:szCs w:val="24"/>
                <w:lang w:eastAsia="en-GB"/>
              </w:rPr>
              <w:t>Kayaking, recovering an upturned vessel, rescuing others.</w:t>
            </w:r>
          </w:p>
        </w:tc>
      </w:tr>
      <w:tr w:rsidR="0097650E" w:rsidRPr="0097650E" w14:paraId="3A05C93F" w14:textId="77777777" w:rsidTr="0097650E">
        <w:trPr>
          <w:trHeight w:val="390"/>
        </w:trPr>
        <w:tc>
          <w:tcPr>
            <w:tcW w:w="3220" w:type="dxa"/>
            <w:tcBorders>
              <w:top w:val="nil"/>
              <w:left w:val="nil"/>
              <w:bottom w:val="nil"/>
              <w:right w:val="nil"/>
            </w:tcBorders>
            <w:shd w:val="clear" w:color="auto" w:fill="auto"/>
            <w:vAlign w:val="bottom"/>
            <w:hideMark/>
          </w:tcPr>
          <w:p w14:paraId="15E81B8E" w14:textId="77777777" w:rsidR="0097650E" w:rsidRPr="0097650E" w:rsidRDefault="0097650E" w:rsidP="0097650E">
            <w:pPr>
              <w:spacing w:line="240" w:lineRule="auto"/>
              <w:rPr>
                <w:rFonts w:ascii="Times New Roman" w:eastAsia="Times New Roman" w:hAnsi="Times New Roman" w:cs="Times New Roman"/>
                <w:color w:val="000000"/>
                <w:sz w:val="24"/>
                <w:szCs w:val="24"/>
                <w:lang w:eastAsia="en-GB"/>
              </w:rPr>
            </w:pPr>
          </w:p>
        </w:tc>
        <w:tc>
          <w:tcPr>
            <w:tcW w:w="6100" w:type="dxa"/>
            <w:vMerge/>
            <w:tcBorders>
              <w:top w:val="nil"/>
              <w:left w:val="single" w:sz="8" w:space="0" w:color="auto"/>
              <w:bottom w:val="single" w:sz="8" w:space="0" w:color="000000"/>
              <w:right w:val="single" w:sz="8" w:space="0" w:color="auto"/>
            </w:tcBorders>
            <w:vAlign w:val="center"/>
            <w:hideMark/>
          </w:tcPr>
          <w:p w14:paraId="0475E604" w14:textId="77777777" w:rsidR="0097650E" w:rsidRPr="0097650E" w:rsidRDefault="0097650E" w:rsidP="0097650E">
            <w:pPr>
              <w:spacing w:line="240" w:lineRule="auto"/>
              <w:rPr>
                <w:rFonts w:ascii="Times New Roman" w:eastAsia="Times New Roman" w:hAnsi="Times New Roman" w:cs="Times New Roman"/>
                <w:color w:val="000000"/>
                <w:sz w:val="24"/>
                <w:szCs w:val="24"/>
                <w:lang w:eastAsia="en-GB"/>
              </w:rPr>
            </w:pPr>
          </w:p>
        </w:tc>
      </w:tr>
      <w:tr w:rsidR="0097650E" w:rsidRPr="0097650E" w14:paraId="1B248266" w14:textId="77777777" w:rsidTr="0097650E">
        <w:trPr>
          <w:trHeight w:val="1140"/>
        </w:trPr>
        <w:tc>
          <w:tcPr>
            <w:tcW w:w="3220" w:type="dxa"/>
            <w:tcBorders>
              <w:top w:val="single" w:sz="8" w:space="0" w:color="auto"/>
              <w:left w:val="single" w:sz="8" w:space="0" w:color="auto"/>
              <w:bottom w:val="single" w:sz="8" w:space="0" w:color="auto"/>
              <w:right w:val="single" w:sz="8" w:space="0" w:color="auto"/>
            </w:tcBorders>
            <w:shd w:val="clear" w:color="auto" w:fill="auto"/>
            <w:vAlign w:val="bottom"/>
            <w:hideMark/>
          </w:tcPr>
          <w:p w14:paraId="0B064CA8" w14:textId="77777777" w:rsidR="0097650E" w:rsidRPr="0097650E" w:rsidRDefault="0097650E" w:rsidP="0097650E">
            <w:pPr>
              <w:spacing w:line="240" w:lineRule="auto"/>
              <w:rPr>
                <w:rFonts w:ascii="Times New Roman" w:eastAsia="Times New Roman" w:hAnsi="Times New Roman" w:cs="Times New Roman"/>
                <w:color w:val="000000"/>
                <w:sz w:val="28"/>
                <w:szCs w:val="28"/>
                <w:lang w:eastAsia="en-GB"/>
              </w:rPr>
            </w:pPr>
            <w:r w:rsidRPr="0097650E">
              <w:rPr>
                <w:rFonts w:ascii="Times New Roman" w:eastAsia="Times New Roman" w:hAnsi="Times New Roman" w:cs="Times New Roman"/>
                <w:color w:val="000000"/>
                <w:sz w:val="28"/>
                <w:szCs w:val="28"/>
                <w:lang w:eastAsia="en-GB"/>
              </w:rPr>
              <w:t>Access and conservation/environmental issues at venue</w:t>
            </w:r>
          </w:p>
        </w:tc>
        <w:tc>
          <w:tcPr>
            <w:tcW w:w="6100" w:type="dxa"/>
            <w:vMerge w:val="restart"/>
            <w:tcBorders>
              <w:top w:val="nil"/>
              <w:left w:val="single" w:sz="8" w:space="0" w:color="auto"/>
              <w:bottom w:val="single" w:sz="8" w:space="0" w:color="000000"/>
              <w:right w:val="single" w:sz="8" w:space="0" w:color="auto"/>
            </w:tcBorders>
            <w:shd w:val="clear" w:color="auto" w:fill="auto"/>
            <w:hideMark/>
          </w:tcPr>
          <w:p w14:paraId="0BB7898C" w14:textId="77777777" w:rsidR="0097650E" w:rsidRPr="0097650E" w:rsidRDefault="0097650E" w:rsidP="0097650E">
            <w:pPr>
              <w:spacing w:line="240" w:lineRule="auto"/>
              <w:rPr>
                <w:rFonts w:ascii="Times New Roman" w:eastAsia="Times New Roman" w:hAnsi="Times New Roman" w:cs="Times New Roman"/>
                <w:color w:val="000000"/>
                <w:sz w:val="24"/>
                <w:szCs w:val="24"/>
                <w:lang w:eastAsia="en-GB"/>
              </w:rPr>
            </w:pPr>
            <w:r w:rsidRPr="0097650E">
              <w:rPr>
                <w:rFonts w:ascii="Times New Roman" w:eastAsia="Times New Roman" w:hAnsi="Times New Roman" w:cs="Times New Roman"/>
                <w:color w:val="000000"/>
                <w:sz w:val="24"/>
                <w:szCs w:val="24"/>
                <w:lang w:eastAsia="en-GB"/>
              </w:rPr>
              <w:t>River right is private property. On the edge of public path and park, can pose risk to public and participants.</w:t>
            </w:r>
          </w:p>
        </w:tc>
      </w:tr>
      <w:tr w:rsidR="0097650E" w:rsidRPr="0097650E" w14:paraId="06CBA50A" w14:textId="77777777" w:rsidTr="0097650E">
        <w:trPr>
          <w:trHeight w:val="390"/>
        </w:trPr>
        <w:tc>
          <w:tcPr>
            <w:tcW w:w="3220" w:type="dxa"/>
            <w:tcBorders>
              <w:top w:val="nil"/>
              <w:left w:val="nil"/>
              <w:bottom w:val="nil"/>
              <w:right w:val="nil"/>
            </w:tcBorders>
            <w:shd w:val="clear" w:color="auto" w:fill="auto"/>
            <w:vAlign w:val="bottom"/>
            <w:hideMark/>
          </w:tcPr>
          <w:p w14:paraId="62AB41EB" w14:textId="77777777" w:rsidR="0097650E" w:rsidRPr="0097650E" w:rsidRDefault="0097650E" w:rsidP="0097650E">
            <w:pPr>
              <w:spacing w:line="240" w:lineRule="auto"/>
              <w:rPr>
                <w:rFonts w:ascii="Times New Roman" w:eastAsia="Times New Roman" w:hAnsi="Times New Roman" w:cs="Times New Roman"/>
                <w:color w:val="000000"/>
                <w:sz w:val="24"/>
                <w:szCs w:val="24"/>
                <w:lang w:eastAsia="en-GB"/>
              </w:rPr>
            </w:pPr>
          </w:p>
        </w:tc>
        <w:tc>
          <w:tcPr>
            <w:tcW w:w="6100" w:type="dxa"/>
            <w:vMerge/>
            <w:tcBorders>
              <w:top w:val="nil"/>
              <w:left w:val="single" w:sz="8" w:space="0" w:color="auto"/>
              <w:bottom w:val="single" w:sz="8" w:space="0" w:color="000000"/>
              <w:right w:val="single" w:sz="8" w:space="0" w:color="auto"/>
            </w:tcBorders>
            <w:vAlign w:val="center"/>
            <w:hideMark/>
          </w:tcPr>
          <w:p w14:paraId="5F0CBD6B" w14:textId="77777777" w:rsidR="0097650E" w:rsidRPr="0097650E" w:rsidRDefault="0097650E" w:rsidP="0097650E">
            <w:pPr>
              <w:spacing w:line="240" w:lineRule="auto"/>
              <w:rPr>
                <w:rFonts w:ascii="Times New Roman" w:eastAsia="Times New Roman" w:hAnsi="Times New Roman" w:cs="Times New Roman"/>
                <w:color w:val="000000"/>
                <w:sz w:val="24"/>
                <w:szCs w:val="24"/>
                <w:lang w:eastAsia="en-GB"/>
              </w:rPr>
            </w:pPr>
          </w:p>
        </w:tc>
      </w:tr>
      <w:tr w:rsidR="0097650E" w:rsidRPr="0097650E" w14:paraId="07110AB2" w14:textId="77777777" w:rsidTr="0097650E">
        <w:trPr>
          <w:trHeight w:val="765"/>
        </w:trPr>
        <w:tc>
          <w:tcPr>
            <w:tcW w:w="3220" w:type="dxa"/>
            <w:tcBorders>
              <w:top w:val="single" w:sz="8" w:space="0" w:color="auto"/>
              <w:left w:val="single" w:sz="8" w:space="0" w:color="auto"/>
              <w:bottom w:val="single" w:sz="8" w:space="0" w:color="auto"/>
              <w:right w:val="single" w:sz="8" w:space="0" w:color="auto"/>
            </w:tcBorders>
            <w:shd w:val="clear" w:color="auto" w:fill="auto"/>
            <w:vAlign w:val="bottom"/>
            <w:hideMark/>
          </w:tcPr>
          <w:p w14:paraId="4D872B14" w14:textId="77777777" w:rsidR="0097650E" w:rsidRPr="0097650E" w:rsidRDefault="0097650E" w:rsidP="0097650E">
            <w:pPr>
              <w:spacing w:line="240" w:lineRule="auto"/>
              <w:rPr>
                <w:rFonts w:ascii="Times New Roman" w:eastAsia="Times New Roman" w:hAnsi="Times New Roman" w:cs="Times New Roman"/>
                <w:color w:val="000000"/>
                <w:sz w:val="28"/>
                <w:szCs w:val="28"/>
                <w:lang w:eastAsia="en-GB"/>
              </w:rPr>
            </w:pPr>
            <w:r w:rsidRPr="0097650E">
              <w:rPr>
                <w:rFonts w:ascii="Times New Roman" w:eastAsia="Times New Roman" w:hAnsi="Times New Roman" w:cs="Times New Roman"/>
                <w:color w:val="000000"/>
                <w:sz w:val="28"/>
                <w:szCs w:val="28"/>
                <w:lang w:eastAsia="en-GB"/>
              </w:rPr>
              <w:t>Benefits of the activity session</w:t>
            </w:r>
          </w:p>
        </w:tc>
        <w:tc>
          <w:tcPr>
            <w:tcW w:w="6100" w:type="dxa"/>
            <w:vMerge w:val="restart"/>
            <w:tcBorders>
              <w:top w:val="nil"/>
              <w:left w:val="single" w:sz="8" w:space="0" w:color="auto"/>
              <w:bottom w:val="single" w:sz="8" w:space="0" w:color="000000"/>
              <w:right w:val="single" w:sz="8" w:space="0" w:color="auto"/>
            </w:tcBorders>
            <w:shd w:val="clear" w:color="auto" w:fill="auto"/>
            <w:hideMark/>
          </w:tcPr>
          <w:p w14:paraId="558C6BD1" w14:textId="77777777" w:rsidR="0097650E" w:rsidRPr="0097650E" w:rsidRDefault="0097650E" w:rsidP="0097650E">
            <w:pPr>
              <w:spacing w:line="240" w:lineRule="auto"/>
              <w:rPr>
                <w:rFonts w:ascii="Times New Roman" w:eastAsia="Times New Roman" w:hAnsi="Times New Roman" w:cs="Times New Roman"/>
                <w:color w:val="000000"/>
                <w:sz w:val="24"/>
                <w:szCs w:val="24"/>
                <w:lang w:eastAsia="en-GB"/>
              </w:rPr>
            </w:pPr>
            <w:r w:rsidRPr="0097650E">
              <w:rPr>
                <w:rFonts w:ascii="Times New Roman" w:eastAsia="Times New Roman" w:hAnsi="Times New Roman" w:cs="Times New Roman"/>
                <w:color w:val="000000"/>
                <w:sz w:val="24"/>
                <w:szCs w:val="24"/>
                <w:lang w:eastAsia="en-GB"/>
              </w:rPr>
              <w:t>Learning kayaking basics on sheltered water.</w:t>
            </w:r>
          </w:p>
        </w:tc>
      </w:tr>
      <w:tr w:rsidR="0097650E" w:rsidRPr="0097650E" w14:paraId="562B4139" w14:textId="77777777" w:rsidTr="0097650E">
        <w:trPr>
          <w:trHeight w:val="390"/>
        </w:trPr>
        <w:tc>
          <w:tcPr>
            <w:tcW w:w="3220" w:type="dxa"/>
            <w:tcBorders>
              <w:top w:val="nil"/>
              <w:left w:val="nil"/>
              <w:bottom w:val="nil"/>
              <w:right w:val="nil"/>
            </w:tcBorders>
            <w:shd w:val="clear" w:color="auto" w:fill="auto"/>
            <w:vAlign w:val="bottom"/>
            <w:hideMark/>
          </w:tcPr>
          <w:p w14:paraId="33D3F301" w14:textId="77777777" w:rsidR="0097650E" w:rsidRPr="0097650E" w:rsidRDefault="0097650E" w:rsidP="0097650E">
            <w:pPr>
              <w:spacing w:line="240" w:lineRule="auto"/>
              <w:rPr>
                <w:rFonts w:ascii="Times New Roman" w:eastAsia="Times New Roman" w:hAnsi="Times New Roman" w:cs="Times New Roman"/>
                <w:color w:val="000000"/>
                <w:sz w:val="24"/>
                <w:szCs w:val="24"/>
                <w:lang w:eastAsia="en-GB"/>
              </w:rPr>
            </w:pPr>
          </w:p>
        </w:tc>
        <w:tc>
          <w:tcPr>
            <w:tcW w:w="6100" w:type="dxa"/>
            <w:vMerge/>
            <w:tcBorders>
              <w:top w:val="nil"/>
              <w:left w:val="single" w:sz="8" w:space="0" w:color="auto"/>
              <w:bottom w:val="single" w:sz="8" w:space="0" w:color="000000"/>
              <w:right w:val="single" w:sz="8" w:space="0" w:color="auto"/>
            </w:tcBorders>
            <w:vAlign w:val="center"/>
            <w:hideMark/>
          </w:tcPr>
          <w:p w14:paraId="651E4ADF" w14:textId="77777777" w:rsidR="0097650E" w:rsidRPr="0097650E" w:rsidRDefault="0097650E" w:rsidP="0097650E">
            <w:pPr>
              <w:spacing w:line="240" w:lineRule="auto"/>
              <w:rPr>
                <w:rFonts w:ascii="Times New Roman" w:eastAsia="Times New Roman" w:hAnsi="Times New Roman" w:cs="Times New Roman"/>
                <w:color w:val="000000"/>
                <w:sz w:val="24"/>
                <w:szCs w:val="24"/>
                <w:lang w:eastAsia="en-GB"/>
              </w:rPr>
            </w:pPr>
          </w:p>
        </w:tc>
      </w:tr>
      <w:tr w:rsidR="0097650E" w:rsidRPr="0097650E" w14:paraId="01FB953C" w14:textId="77777777" w:rsidTr="0097650E">
        <w:trPr>
          <w:trHeight w:val="765"/>
        </w:trPr>
        <w:tc>
          <w:tcPr>
            <w:tcW w:w="3220" w:type="dxa"/>
            <w:tcBorders>
              <w:top w:val="single" w:sz="8" w:space="0" w:color="auto"/>
              <w:left w:val="single" w:sz="8" w:space="0" w:color="auto"/>
              <w:bottom w:val="single" w:sz="8" w:space="0" w:color="auto"/>
              <w:right w:val="single" w:sz="8" w:space="0" w:color="auto"/>
            </w:tcBorders>
            <w:shd w:val="clear" w:color="auto" w:fill="auto"/>
            <w:vAlign w:val="bottom"/>
            <w:hideMark/>
          </w:tcPr>
          <w:p w14:paraId="54721D58" w14:textId="77777777" w:rsidR="0097650E" w:rsidRPr="0097650E" w:rsidRDefault="0097650E" w:rsidP="0097650E">
            <w:pPr>
              <w:spacing w:line="240" w:lineRule="auto"/>
              <w:rPr>
                <w:rFonts w:ascii="Times New Roman" w:eastAsia="Times New Roman" w:hAnsi="Times New Roman" w:cs="Times New Roman"/>
                <w:color w:val="000000"/>
                <w:sz w:val="28"/>
                <w:szCs w:val="28"/>
                <w:lang w:eastAsia="en-GB"/>
              </w:rPr>
            </w:pPr>
            <w:r w:rsidRPr="0097650E">
              <w:rPr>
                <w:rFonts w:ascii="Times New Roman" w:eastAsia="Times New Roman" w:hAnsi="Times New Roman" w:cs="Times New Roman"/>
                <w:color w:val="000000"/>
                <w:sz w:val="28"/>
                <w:szCs w:val="28"/>
                <w:lang w:eastAsia="en-GB"/>
              </w:rPr>
              <w:t>Inspect relevant kit, and relating guidelines</w:t>
            </w:r>
          </w:p>
        </w:tc>
        <w:tc>
          <w:tcPr>
            <w:tcW w:w="6100" w:type="dxa"/>
            <w:vMerge w:val="restart"/>
            <w:tcBorders>
              <w:top w:val="nil"/>
              <w:left w:val="single" w:sz="8" w:space="0" w:color="auto"/>
              <w:bottom w:val="single" w:sz="8" w:space="0" w:color="000000"/>
              <w:right w:val="single" w:sz="8" w:space="0" w:color="auto"/>
            </w:tcBorders>
            <w:shd w:val="clear" w:color="auto" w:fill="auto"/>
            <w:hideMark/>
          </w:tcPr>
          <w:p w14:paraId="38DC998D" w14:textId="77777777" w:rsidR="0097650E" w:rsidRPr="0097650E" w:rsidRDefault="0097650E" w:rsidP="0097650E">
            <w:pPr>
              <w:spacing w:line="240" w:lineRule="auto"/>
              <w:rPr>
                <w:rFonts w:ascii="Times New Roman" w:eastAsia="Times New Roman" w:hAnsi="Times New Roman" w:cs="Times New Roman"/>
                <w:color w:val="000000"/>
                <w:sz w:val="24"/>
                <w:szCs w:val="24"/>
                <w:lang w:eastAsia="en-GB"/>
              </w:rPr>
            </w:pPr>
            <w:r w:rsidRPr="0097650E">
              <w:rPr>
                <w:rFonts w:ascii="Times New Roman" w:eastAsia="Times New Roman" w:hAnsi="Times New Roman" w:cs="Times New Roman"/>
                <w:color w:val="000000"/>
                <w:sz w:val="24"/>
                <w:szCs w:val="24"/>
                <w:lang w:eastAsia="en-GB"/>
              </w:rPr>
              <w:t>PPE maintained and inspected prior to activity. Centre kayaks and paddles used.</w:t>
            </w:r>
          </w:p>
        </w:tc>
      </w:tr>
      <w:tr w:rsidR="0097650E" w:rsidRPr="0097650E" w14:paraId="496540E8" w14:textId="77777777" w:rsidTr="0097650E">
        <w:trPr>
          <w:trHeight w:val="390"/>
        </w:trPr>
        <w:tc>
          <w:tcPr>
            <w:tcW w:w="3220" w:type="dxa"/>
            <w:tcBorders>
              <w:top w:val="nil"/>
              <w:left w:val="nil"/>
              <w:bottom w:val="nil"/>
              <w:right w:val="nil"/>
            </w:tcBorders>
            <w:shd w:val="clear" w:color="auto" w:fill="auto"/>
            <w:vAlign w:val="bottom"/>
            <w:hideMark/>
          </w:tcPr>
          <w:p w14:paraId="2B98DE90" w14:textId="77777777" w:rsidR="0097650E" w:rsidRPr="0097650E" w:rsidRDefault="0097650E" w:rsidP="0097650E">
            <w:pPr>
              <w:spacing w:line="240" w:lineRule="auto"/>
              <w:rPr>
                <w:rFonts w:ascii="Times New Roman" w:eastAsia="Times New Roman" w:hAnsi="Times New Roman" w:cs="Times New Roman"/>
                <w:color w:val="000000"/>
                <w:sz w:val="24"/>
                <w:szCs w:val="24"/>
                <w:lang w:eastAsia="en-GB"/>
              </w:rPr>
            </w:pPr>
          </w:p>
        </w:tc>
        <w:tc>
          <w:tcPr>
            <w:tcW w:w="6100" w:type="dxa"/>
            <w:vMerge/>
            <w:tcBorders>
              <w:top w:val="nil"/>
              <w:left w:val="single" w:sz="8" w:space="0" w:color="auto"/>
              <w:bottom w:val="single" w:sz="8" w:space="0" w:color="000000"/>
              <w:right w:val="single" w:sz="8" w:space="0" w:color="auto"/>
            </w:tcBorders>
            <w:vAlign w:val="center"/>
            <w:hideMark/>
          </w:tcPr>
          <w:p w14:paraId="229F03E6" w14:textId="77777777" w:rsidR="0097650E" w:rsidRPr="0097650E" w:rsidRDefault="0097650E" w:rsidP="0097650E">
            <w:pPr>
              <w:spacing w:line="240" w:lineRule="auto"/>
              <w:rPr>
                <w:rFonts w:ascii="Times New Roman" w:eastAsia="Times New Roman" w:hAnsi="Times New Roman" w:cs="Times New Roman"/>
                <w:color w:val="000000"/>
                <w:sz w:val="24"/>
                <w:szCs w:val="24"/>
                <w:lang w:eastAsia="en-GB"/>
              </w:rPr>
            </w:pPr>
          </w:p>
        </w:tc>
      </w:tr>
      <w:tr w:rsidR="0097650E" w:rsidRPr="0097650E" w14:paraId="7BDD12B6" w14:textId="77777777" w:rsidTr="0097650E">
        <w:trPr>
          <w:trHeight w:val="390"/>
        </w:trPr>
        <w:tc>
          <w:tcPr>
            <w:tcW w:w="3220" w:type="dxa"/>
            <w:tcBorders>
              <w:top w:val="single" w:sz="8" w:space="0" w:color="auto"/>
              <w:left w:val="single" w:sz="8" w:space="0" w:color="auto"/>
              <w:bottom w:val="single" w:sz="8" w:space="0" w:color="auto"/>
              <w:right w:val="single" w:sz="8" w:space="0" w:color="auto"/>
            </w:tcBorders>
            <w:shd w:val="clear" w:color="auto" w:fill="auto"/>
            <w:vAlign w:val="bottom"/>
            <w:hideMark/>
          </w:tcPr>
          <w:p w14:paraId="4C77E084" w14:textId="77777777" w:rsidR="0097650E" w:rsidRPr="0097650E" w:rsidRDefault="0097650E" w:rsidP="0097650E">
            <w:pPr>
              <w:spacing w:line="240" w:lineRule="auto"/>
              <w:rPr>
                <w:rFonts w:ascii="Times New Roman" w:eastAsia="Times New Roman" w:hAnsi="Times New Roman" w:cs="Times New Roman"/>
                <w:color w:val="000000"/>
                <w:sz w:val="28"/>
                <w:szCs w:val="28"/>
                <w:lang w:eastAsia="en-GB"/>
              </w:rPr>
            </w:pPr>
            <w:r w:rsidRPr="0097650E">
              <w:rPr>
                <w:rFonts w:ascii="Times New Roman" w:eastAsia="Times New Roman" w:hAnsi="Times New Roman" w:cs="Times New Roman"/>
                <w:color w:val="000000"/>
                <w:sz w:val="28"/>
                <w:szCs w:val="28"/>
                <w:lang w:eastAsia="en-GB"/>
              </w:rPr>
              <w:t>Events and observations</w:t>
            </w:r>
          </w:p>
        </w:tc>
        <w:tc>
          <w:tcPr>
            <w:tcW w:w="6100" w:type="dxa"/>
            <w:vMerge w:val="restart"/>
            <w:tcBorders>
              <w:top w:val="nil"/>
              <w:left w:val="single" w:sz="8" w:space="0" w:color="auto"/>
              <w:bottom w:val="single" w:sz="8" w:space="0" w:color="000000"/>
              <w:right w:val="single" w:sz="8" w:space="0" w:color="auto"/>
            </w:tcBorders>
            <w:shd w:val="clear" w:color="auto" w:fill="auto"/>
            <w:hideMark/>
          </w:tcPr>
          <w:p w14:paraId="2DED18CC" w14:textId="77777777" w:rsidR="0097650E" w:rsidRPr="0097650E" w:rsidRDefault="0097650E" w:rsidP="0097650E">
            <w:pPr>
              <w:spacing w:line="240" w:lineRule="auto"/>
              <w:rPr>
                <w:rFonts w:ascii="Times New Roman" w:eastAsia="Times New Roman" w:hAnsi="Times New Roman" w:cs="Times New Roman"/>
                <w:color w:val="000000"/>
                <w:sz w:val="24"/>
                <w:szCs w:val="24"/>
                <w:lang w:eastAsia="en-GB"/>
              </w:rPr>
            </w:pPr>
            <w:r w:rsidRPr="0097650E">
              <w:rPr>
                <w:rFonts w:ascii="Times New Roman" w:eastAsia="Times New Roman" w:hAnsi="Times New Roman" w:cs="Times New Roman"/>
                <w:color w:val="000000"/>
                <w:sz w:val="24"/>
                <w:szCs w:val="24"/>
                <w:lang w:eastAsia="en-GB"/>
              </w:rPr>
              <w:t xml:space="preserve">Practiced </w:t>
            </w:r>
            <w:proofErr w:type="spellStart"/>
            <w:r w:rsidRPr="0097650E">
              <w:rPr>
                <w:rFonts w:ascii="Times New Roman" w:eastAsia="Times New Roman" w:hAnsi="Times New Roman" w:cs="Times New Roman"/>
                <w:color w:val="000000"/>
                <w:sz w:val="24"/>
                <w:szCs w:val="24"/>
                <w:lang w:eastAsia="en-GB"/>
              </w:rPr>
              <w:t>maneuvering</w:t>
            </w:r>
            <w:proofErr w:type="spellEnd"/>
            <w:r w:rsidRPr="0097650E">
              <w:rPr>
                <w:rFonts w:ascii="Times New Roman" w:eastAsia="Times New Roman" w:hAnsi="Times New Roman" w:cs="Times New Roman"/>
                <w:color w:val="000000"/>
                <w:sz w:val="24"/>
                <w:szCs w:val="24"/>
                <w:lang w:eastAsia="en-GB"/>
              </w:rPr>
              <w:t xml:space="preserve"> different kayaks on sheltered water, as well as towing, rescuing and recovering after deliberately rolling the kayaks.</w:t>
            </w:r>
          </w:p>
        </w:tc>
      </w:tr>
      <w:tr w:rsidR="0097650E" w:rsidRPr="0097650E" w14:paraId="144DB8CA" w14:textId="77777777" w:rsidTr="0097650E">
        <w:trPr>
          <w:trHeight w:val="390"/>
        </w:trPr>
        <w:tc>
          <w:tcPr>
            <w:tcW w:w="3220" w:type="dxa"/>
            <w:tcBorders>
              <w:top w:val="nil"/>
              <w:left w:val="nil"/>
              <w:bottom w:val="nil"/>
              <w:right w:val="nil"/>
            </w:tcBorders>
            <w:shd w:val="clear" w:color="auto" w:fill="auto"/>
            <w:vAlign w:val="bottom"/>
            <w:hideMark/>
          </w:tcPr>
          <w:p w14:paraId="6B23D0B1" w14:textId="77777777" w:rsidR="0097650E" w:rsidRPr="0097650E" w:rsidRDefault="0097650E" w:rsidP="0097650E">
            <w:pPr>
              <w:spacing w:line="240" w:lineRule="auto"/>
              <w:rPr>
                <w:rFonts w:ascii="Times New Roman" w:eastAsia="Times New Roman" w:hAnsi="Times New Roman" w:cs="Times New Roman"/>
                <w:color w:val="000000"/>
                <w:sz w:val="24"/>
                <w:szCs w:val="24"/>
                <w:lang w:eastAsia="en-GB"/>
              </w:rPr>
            </w:pPr>
          </w:p>
        </w:tc>
        <w:tc>
          <w:tcPr>
            <w:tcW w:w="6100" w:type="dxa"/>
            <w:vMerge/>
            <w:tcBorders>
              <w:top w:val="nil"/>
              <w:left w:val="single" w:sz="8" w:space="0" w:color="auto"/>
              <w:bottom w:val="single" w:sz="8" w:space="0" w:color="000000"/>
              <w:right w:val="single" w:sz="8" w:space="0" w:color="auto"/>
            </w:tcBorders>
            <w:vAlign w:val="center"/>
            <w:hideMark/>
          </w:tcPr>
          <w:p w14:paraId="580A0AD0" w14:textId="77777777" w:rsidR="0097650E" w:rsidRPr="0097650E" w:rsidRDefault="0097650E" w:rsidP="0097650E">
            <w:pPr>
              <w:spacing w:line="240" w:lineRule="auto"/>
              <w:rPr>
                <w:rFonts w:ascii="Times New Roman" w:eastAsia="Times New Roman" w:hAnsi="Times New Roman" w:cs="Times New Roman"/>
                <w:color w:val="000000"/>
                <w:sz w:val="24"/>
                <w:szCs w:val="24"/>
                <w:lang w:eastAsia="en-GB"/>
              </w:rPr>
            </w:pPr>
          </w:p>
        </w:tc>
      </w:tr>
      <w:tr w:rsidR="0097650E" w:rsidRPr="0097650E" w14:paraId="3187A7A8" w14:textId="77777777" w:rsidTr="0097650E">
        <w:trPr>
          <w:trHeight w:val="765"/>
        </w:trPr>
        <w:tc>
          <w:tcPr>
            <w:tcW w:w="3220" w:type="dxa"/>
            <w:tcBorders>
              <w:top w:val="single" w:sz="8" w:space="0" w:color="auto"/>
              <w:left w:val="single" w:sz="8" w:space="0" w:color="auto"/>
              <w:bottom w:val="single" w:sz="8" w:space="0" w:color="auto"/>
              <w:right w:val="single" w:sz="8" w:space="0" w:color="auto"/>
            </w:tcBorders>
            <w:shd w:val="clear" w:color="auto" w:fill="auto"/>
            <w:vAlign w:val="bottom"/>
            <w:hideMark/>
          </w:tcPr>
          <w:p w14:paraId="04B6CE17" w14:textId="77777777" w:rsidR="0097650E" w:rsidRPr="0097650E" w:rsidRDefault="0097650E" w:rsidP="0097650E">
            <w:pPr>
              <w:spacing w:line="240" w:lineRule="auto"/>
              <w:rPr>
                <w:rFonts w:ascii="Times New Roman" w:eastAsia="Times New Roman" w:hAnsi="Times New Roman" w:cs="Times New Roman"/>
                <w:color w:val="000000"/>
                <w:sz w:val="28"/>
                <w:szCs w:val="28"/>
                <w:lang w:eastAsia="en-GB"/>
              </w:rPr>
            </w:pPr>
            <w:r w:rsidRPr="0097650E">
              <w:rPr>
                <w:rFonts w:ascii="Times New Roman" w:eastAsia="Times New Roman" w:hAnsi="Times New Roman" w:cs="Times New Roman"/>
                <w:color w:val="000000"/>
                <w:sz w:val="28"/>
                <w:szCs w:val="28"/>
                <w:lang w:eastAsia="en-GB"/>
              </w:rPr>
              <w:t>Individual and group preparation</w:t>
            </w:r>
          </w:p>
        </w:tc>
        <w:tc>
          <w:tcPr>
            <w:tcW w:w="6100" w:type="dxa"/>
            <w:vMerge w:val="restart"/>
            <w:tcBorders>
              <w:top w:val="nil"/>
              <w:left w:val="single" w:sz="8" w:space="0" w:color="auto"/>
              <w:bottom w:val="single" w:sz="8" w:space="0" w:color="000000"/>
              <w:right w:val="single" w:sz="8" w:space="0" w:color="auto"/>
            </w:tcBorders>
            <w:shd w:val="clear" w:color="auto" w:fill="auto"/>
            <w:hideMark/>
          </w:tcPr>
          <w:p w14:paraId="740CFE60" w14:textId="77777777" w:rsidR="0097650E" w:rsidRPr="0097650E" w:rsidRDefault="0097650E" w:rsidP="0097650E">
            <w:pPr>
              <w:spacing w:line="240" w:lineRule="auto"/>
              <w:rPr>
                <w:rFonts w:ascii="Times New Roman" w:eastAsia="Times New Roman" w:hAnsi="Times New Roman" w:cs="Times New Roman"/>
                <w:color w:val="000000"/>
                <w:sz w:val="24"/>
                <w:szCs w:val="24"/>
                <w:lang w:eastAsia="en-GB"/>
              </w:rPr>
            </w:pPr>
            <w:r w:rsidRPr="0097650E">
              <w:rPr>
                <w:rFonts w:ascii="Times New Roman" w:eastAsia="Times New Roman" w:hAnsi="Times New Roman" w:cs="Times New Roman"/>
                <w:color w:val="000000"/>
                <w:sz w:val="24"/>
                <w:szCs w:val="24"/>
                <w:lang w:eastAsia="en-GB"/>
              </w:rPr>
              <w:t xml:space="preserve">I forgot my own PPE which could have been bad, </w:t>
            </w:r>
            <w:proofErr w:type="gramStart"/>
            <w:r w:rsidRPr="0097650E">
              <w:rPr>
                <w:rFonts w:ascii="Times New Roman" w:eastAsia="Times New Roman" w:hAnsi="Times New Roman" w:cs="Times New Roman"/>
                <w:color w:val="000000"/>
                <w:sz w:val="24"/>
                <w:szCs w:val="24"/>
                <w:lang w:eastAsia="en-GB"/>
              </w:rPr>
              <w:t>luckily</w:t>
            </w:r>
            <w:proofErr w:type="gramEnd"/>
            <w:r w:rsidRPr="0097650E">
              <w:rPr>
                <w:rFonts w:ascii="Times New Roman" w:eastAsia="Times New Roman" w:hAnsi="Times New Roman" w:cs="Times New Roman"/>
                <w:color w:val="000000"/>
                <w:sz w:val="24"/>
                <w:szCs w:val="24"/>
                <w:lang w:eastAsia="en-GB"/>
              </w:rPr>
              <w:t xml:space="preserve"> I lived by the venue and was able to get my missing PPE. Everyone else seemed well prepared.</w:t>
            </w:r>
          </w:p>
        </w:tc>
      </w:tr>
      <w:tr w:rsidR="0097650E" w:rsidRPr="0097650E" w14:paraId="56BD3523" w14:textId="77777777" w:rsidTr="0097650E">
        <w:trPr>
          <w:trHeight w:val="390"/>
        </w:trPr>
        <w:tc>
          <w:tcPr>
            <w:tcW w:w="3220" w:type="dxa"/>
            <w:tcBorders>
              <w:top w:val="nil"/>
              <w:left w:val="nil"/>
              <w:bottom w:val="nil"/>
              <w:right w:val="nil"/>
            </w:tcBorders>
            <w:shd w:val="clear" w:color="auto" w:fill="auto"/>
            <w:vAlign w:val="bottom"/>
            <w:hideMark/>
          </w:tcPr>
          <w:p w14:paraId="3C379865" w14:textId="77777777" w:rsidR="0097650E" w:rsidRPr="0097650E" w:rsidRDefault="0097650E" w:rsidP="0097650E">
            <w:pPr>
              <w:spacing w:line="240" w:lineRule="auto"/>
              <w:rPr>
                <w:rFonts w:ascii="Times New Roman" w:eastAsia="Times New Roman" w:hAnsi="Times New Roman" w:cs="Times New Roman"/>
                <w:color w:val="000000"/>
                <w:sz w:val="24"/>
                <w:szCs w:val="24"/>
                <w:lang w:eastAsia="en-GB"/>
              </w:rPr>
            </w:pPr>
          </w:p>
        </w:tc>
        <w:tc>
          <w:tcPr>
            <w:tcW w:w="6100" w:type="dxa"/>
            <w:vMerge/>
            <w:tcBorders>
              <w:top w:val="nil"/>
              <w:left w:val="single" w:sz="8" w:space="0" w:color="auto"/>
              <w:bottom w:val="single" w:sz="8" w:space="0" w:color="000000"/>
              <w:right w:val="single" w:sz="8" w:space="0" w:color="auto"/>
            </w:tcBorders>
            <w:vAlign w:val="center"/>
            <w:hideMark/>
          </w:tcPr>
          <w:p w14:paraId="3BDE35A8" w14:textId="77777777" w:rsidR="0097650E" w:rsidRPr="0097650E" w:rsidRDefault="0097650E" w:rsidP="0097650E">
            <w:pPr>
              <w:spacing w:line="240" w:lineRule="auto"/>
              <w:rPr>
                <w:rFonts w:ascii="Times New Roman" w:eastAsia="Times New Roman" w:hAnsi="Times New Roman" w:cs="Times New Roman"/>
                <w:color w:val="000000"/>
                <w:sz w:val="24"/>
                <w:szCs w:val="24"/>
                <w:lang w:eastAsia="en-GB"/>
              </w:rPr>
            </w:pPr>
          </w:p>
        </w:tc>
      </w:tr>
      <w:tr w:rsidR="0097650E" w:rsidRPr="0097650E" w14:paraId="604C8843" w14:textId="77777777" w:rsidTr="0097650E">
        <w:trPr>
          <w:trHeight w:val="390"/>
        </w:trPr>
        <w:tc>
          <w:tcPr>
            <w:tcW w:w="3220" w:type="dxa"/>
            <w:tcBorders>
              <w:top w:val="single" w:sz="8" w:space="0" w:color="auto"/>
              <w:left w:val="single" w:sz="8" w:space="0" w:color="auto"/>
              <w:bottom w:val="single" w:sz="8" w:space="0" w:color="auto"/>
              <w:right w:val="single" w:sz="8" w:space="0" w:color="auto"/>
            </w:tcBorders>
            <w:shd w:val="clear" w:color="auto" w:fill="auto"/>
            <w:vAlign w:val="bottom"/>
            <w:hideMark/>
          </w:tcPr>
          <w:p w14:paraId="33AC6804" w14:textId="77777777" w:rsidR="0097650E" w:rsidRPr="0097650E" w:rsidRDefault="0097650E" w:rsidP="0097650E">
            <w:pPr>
              <w:spacing w:line="240" w:lineRule="auto"/>
              <w:rPr>
                <w:rFonts w:ascii="Times New Roman" w:eastAsia="Times New Roman" w:hAnsi="Times New Roman" w:cs="Times New Roman"/>
                <w:color w:val="000000"/>
                <w:sz w:val="28"/>
                <w:szCs w:val="28"/>
                <w:lang w:eastAsia="en-GB"/>
              </w:rPr>
            </w:pPr>
            <w:r w:rsidRPr="0097650E">
              <w:rPr>
                <w:rFonts w:ascii="Times New Roman" w:eastAsia="Times New Roman" w:hAnsi="Times New Roman" w:cs="Times New Roman"/>
                <w:color w:val="000000"/>
                <w:sz w:val="28"/>
                <w:szCs w:val="28"/>
                <w:lang w:eastAsia="en-GB"/>
              </w:rPr>
              <w:t>Near misses / accidents</w:t>
            </w:r>
          </w:p>
        </w:tc>
        <w:tc>
          <w:tcPr>
            <w:tcW w:w="6100" w:type="dxa"/>
            <w:vMerge w:val="restart"/>
            <w:tcBorders>
              <w:top w:val="nil"/>
              <w:left w:val="single" w:sz="8" w:space="0" w:color="auto"/>
              <w:bottom w:val="single" w:sz="8" w:space="0" w:color="000000"/>
              <w:right w:val="single" w:sz="8" w:space="0" w:color="auto"/>
            </w:tcBorders>
            <w:shd w:val="clear" w:color="auto" w:fill="auto"/>
            <w:hideMark/>
          </w:tcPr>
          <w:p w14:paraId="781F354B" w14:textId="77777777" w:rsidR="0097650E" w:rsidRPr="0097650E" w:rsidRDefault="0097650E" w:rsidP="0097650E">
            <w:pPr>
              <w:spacing w:line="240" w:lineRule="auto"/>
              <w:rPr>
                <w:rFonts w:ascii="Times New Roman" w:eastAsia="Times New Roman" w:hAnsi="Times New Roman" w:cs="Times New Roman"/>
                <w:color w:val="000000"/>
                <w:sz w:val="24"/>
                <w:szCs w:val="24"/>
                <w:lang w:eastAsia="en-GB"/>
              </w:rPr>
            </w:pPr>
            <w:r w:rsidRPr="0097650E">
              <w:rPr>
                <w:rFonts w:ascii="Times New Roman" w:eastAsia="Times New Roman" w:hAnsi="Times New Roman" w:cs="Times New Roman"/>
                <w:color w:val="000000"/>
                <w:sz w:val="24"/>
                <w:szCs w:val="24"/>
                <w:lang w:eastAsia="en-GB"/>
              </w:rPr>
              <w:t>N/A.</w:t>
            </w:r>
          </w:p>
        </w:tc>
      </w:tr>
      <w:tr w:rsidR="0097650E" w:rsidRPr="0097650E" w14:paraId="23D86A58" w14:textId="77777777" w:rsidTr="0097650E">
        <w:trPr>
          <w:trHeight w:val="315"/>
        </w:trPr>
        <w:tc>
          <w:tcPr>
            <w:tcW w:w="3220" w:type="dxa"/>
            <w:tcBorders>
              <w:top w:val="nil"/>
              <w:left w:val="nil"/>
              <w:bottom w:val="nil"/>
              <w:right w:val="nil"/>
            </w:tcBorders>
            <w:shd w:val="clear" w:color="auto" w:fill="auto"/>
            <w:vAlign w:val="bottom"/>
            <w:hideMark/>
          </w:tcPr>
          <w:p w14:paraId="731462A8" w14:textId="77777777" w:rsidR="0097650E" w:rsidRPr="0097650E" w:rsidRDefault="0097650E" w:rsidP="0097650E">
            <w:pPr>
              <w:spacing w:line="240" w:lineRule="auto"/>
              <w:rPr>
                <w:rFonts w:ascii="Times New Roman" w:eastAsia="Times New Roman" w:hAnsi="Times New Roman" w:cs="Times New Roman"/>
                <w:color w:val="000000"/>
                <w:sz w:val="24"/>
                <w:szCs w:val="24"/>
                <w:lang w:eastAsia="en-GB"/>
              </w:rPr>
            </w:pPr>
          </w:p>
        </w:tc>
        <w:tc>
          <w:tcPr>
            <w:tcW w:w="6100" w:type="dxa"/>
            <w:vMerge/>
            <w:tcBorders>
              <w:top w:val="nil"/>
              <w:left w:val="single" w:sz="8" w:space="0" w:color="auto"/>
              <w:bottom w:val="single" w:sz="8" w:space="0" w:color="000000"/>
              <w:right w:val="single" w:sz="8" w:space="0" w:color="auto"/>
            </w:tcBorders>
            <w:vAlign w:val="center"/>
            <w:hideMark/>
          </w:tcPr>
          <w:p w14:paraId="7019AB95" w14:textId="77777777" w:rsidR="0097650E" w:rsidRPr="0097650E" w:rsidRDefault="0097650E" w:rsidP="0097650E">
            <w:pPr>
              <w:spacing w:line="240" w:lineRule="auto"/>
              <w:rPr>
                <w:rFonts w:ascii="Times New Roman" w:eastAsia="Times New Roman" w:hAnsi="Times New Roman" w:cs="Times New Roman"/>
                <w:color w:val="000000"/>
                <w:sz w:val="24"/>
                <w:szCs w:val="24"/>
                <w:lang w:eastAsia="en-GB"/>
              </w:rPr>
            </w:pPr>
          </w:p>
        </w:tc>
      </w:tr>
    </w:tbl>
    <w:p w14:paraId="60DB6823" w14:textId="49B78306" w:rsidR="0097650E" w:rsidRDefault="0097650E">
      <w:pPr>
        <w:rPr>
          <w:rFonts w:ascii="Times New Roman" w:hAnsi="Times New Roman" w:cs="Times New Roman"/>
          <w:sz w:val="28"/>
          <w:szCs w:val="28"/>
        </w:rPr>
      </w:pPr>
    </w:p>
    <w:p w14:paraId="202A6A5A" w14:textId="163ECB20" w:rsidR="00E6565D" w:rsidRDefault="00E6565D">
      <w:pPr>
        <w:rPr>
          <w:rFonts w:ascii="Times New Roman" w:hAnsi="Times New Roman" w:cs="Times New Roman"/>
          <w:sz w:val="28"/>
          <w:szCs w:val="28"/>
        </w:rPr>
      </w:pPr>
    </w:p>
    <w:p w14:paraId="02034898" w14:textId="418605F0" w:rsidR="00E6565D" w:rsidRDefault="002530CF">
      <w:pPr>
        <w:rPr>
          <w:rFonts w:ascii="Times New Roman" w:hAnsi="Times New Roman" w:cs="Times New Roman"/>
          <w:sz w:val="28"/>
          <w:szCs w:val="28"/>
        </w:rPr>
      </w:pPr>
      <w:r>
        <w:rPr>
          <w:rFonts w:ascii="Times New Roman" w:hAnsi="Times New Roman" w:cs="Times New Roman"/>
          <w:sz w:val="28"/>
          <w:szCs w:val="28"/>
        </w:rPr>
        <w:lastRenderedPageBreak/>
        <w:t>Appendix B</w:t>
      </w:r>
    </w:p>
    <w:p w14:paraId="1581F7FB" w14:textId="6B44DDEC" w:rsidR="002530CF" w:rsidRDefault="002530CF">
      <w:pPr>
        <w:rPr>
          <w:rFonts w:ascii="Times New Roman" w:hAnsi="Times New Roman" w:cs="Times New Roman"/>
          <w:sz w:val="24"/>
          <w:szCs w:val="24"/>
        </w:rPr>
      </w:pPr>
    </w:p>
    <w:p w14:paraId="54A1B66B" w14:textId="77777777" w:rsidR="009C5F14" w:rsidRDefault="009C5F14" w:rsidP="009C5F14">
      <w:pPr>
        <w:rPr>
          <w:b/>
          <w:sz w:val="28"/>
          <w:szCs w:val="28"/>
        </w:rPr>
      </w:pPr>
      <w:r>
        <w:rPr>
          <w:sz w:val="28"/>
          <w:szCs w:val="28"/>
        </w:rPr>
        <w:t>Case Study Synopsis</w:t>
      </w:r>
    </w:p>
    <w:p w14:paraId="5ADFFF36" w14:textId="77777777" w:rsidR="009C5F14" w:rsidRDefault="009C5F14" w:rsidP="009C5F14">
      <w:pPr>
        <w:rPr>
          <w:b/>
          <w:sz w:val="28"/>
          <w:szCs w:val="28"/>
        </w:rPr>
      </w:pPr>
    </w:p>
    <w:p w14:paraId="5E4E9A60" w14:textId="77777777" w:rsidR="009C5F14" w:rsidRPr="0042467B" w:rsidRDefault="009C5F14" w:rsidP="009C5F14">
      <w:pPr>
        <w:rPr>
          <w:b/>
          <w:sz w:val="28"/>
          <w:szCs w:val="28"/>
        </w:rPr>
      </w:pPr>
      <w:proofErr w:type="spellStart"/>
      <w:r w:rsidRPr="0042467B">
        <w:rPr>
          <w:b/>
          <w:sz w:val="28"/>
          <w:szCs w:val="28"/>
        </w:rPr>
        <w:t>Glennridding</w:t>
      </w:r>
      <w:proofErr w:type="spellEnd"/>
      <w:r>
        <w:rPr>
          <w:b/>
          <w:sz w:val="28"/>
          <w:szCs w:val="28"/>
        </w:rPr>
        <w:t xml:space="preserve"> Beck</w:t>
      </w:r>
      <w:r w:rsidRPr="0042467B">
        <w:rPr>
          <w:b/>
          <w:sz w:val="28"/>
          <w:szCs w:val="28"/>
        </w:rPr>
        <w:tab/>
        <w:t>May 2002</w:t>
      </w:r>
      <w:r w:rsidRPr="0042467B">
        <w:rPr>
          <w:b/>
          <w:sz w:val="28"/>
          <w:szCs w:val="28"/>
        </w:rPr>
        <w:tab/>
      </w:r>
    </w:p>
    <w:p w14:paraId="088533F6" w14:textId="77777777" w:rsidR="009C5F14" w:rsidRPr="0042467B" w:rsidRDefault="009C5F14" w:rsidP="009C5F14">
      <w:pPr>
        <w:rPr>
          <w:b/>
          <w:sz w:val="28"/>
          <w:szCs w:val="28"/>
        </w:rPr>
      </w:pPr>
    </w:p>
    <w:p w14:paraId="79272B19" w14:textId="77777777" w:rsidR="009C5F14" w:rsidRPr="0042467B" w:rsidRDefault="009C5F14" w:rsidP="009C5F14">
      <w:pPr>
        <w:rPr>
          <w:sz w:val="28"/>
          <w:szCs w:val="28"/>
        </w:rPr>
      </w:pPr>
      <w:r w:rsidRPr="0042467B">
        <w:rPr>
          <w:b/>
          <w:sz w:val="28"/>
          <w:szCs w:val="28"/>
        </w:rPr>
        <w:t>Key names</w:t>
      </w:r>
      <w:r w:rsidRPr="0042467B">
        <w:rPr>
          <w:sz w:val="28"/>
          <w:szCs w:val="28"/>
        </w:rPr>
        <w:t xml:space="preserve">: </w:t>
      </w:r>
      <w:r w:rsidRPr="0042467B">
        <w:rPr>
          <w:sz w:val="28"/>
          <w:szCs w:val="28"/>
        </w:rPr>
        <w:tab/>
      </w:r>
      <w:r w:rsidRPr="0042467B">
        <w:rPr>
          <w:sz w:val="28"/>
          <w:szCs w:val="28"/>
        </w:rPr>
        <w:tab/>
        <w:t>Max Palmer</w:t>
      </w:r>
    </w:p>
    <w:p w14:paraId="6EAD49E7" w14:textId="77777777" w:rsidR="009C5F14" w:rsidRPr="0042467B" w:rsidRDefault="009C5F14" w:rsidP="009C5F14">
      <w:pPr>
        <w:ind w:left="2160" w:firstLine="720"/>
        <w:rPr>
          <w:sz w:val="28"/>
          <w:szCs w:val="28"/>
        </w:rPr>
      </w:pPr>
      <w:r w:rsidRPr="0042467B">
        <w:rPr>
          <w:sz w:val="28"/>
          <w:szCs w:val="28"/>
        </w:rPr>
        <w:t>Paul Ellis</w:t>
      </w:r>
    </w:p>
    <w:p w14:paraId="08F90B72" w14:textId="77777777" w:rsidR="009C5F14" w:rsidRPr="0042467B" w:rsidRDefault="009C5F14" w:rsidP="009C5F14">
      <w:pPr>
        <w:rPr>
          <w:sz w:val="28"/>
          <w:szCs w:val="28"/>
        </w:rPr>
      </w:pPr>
    </w:p>
    <w:p w14:paraId="5538D6E0" w14:textId="77777777" w:rsidR="009C5F14" w:rsidRPr="0042467B" w:rsidRDefault="009C5F14" w:rsidP="009C5F14">
      <w:pPr>
        <w:rPr>
          <w:b/>
          <w:i/>
          <w:sz w:val="28"/>
          <w:szCs w:val="28"/>
        </w:rPr>
      </w:pPr>
      <w:r w:rsidRPr="004C5F53">
        <w:rPr>
          <w:b/>
          <w:sz w:val="28"/>
          <w:szCs w:val="28"/>
        </w:rPr>
        <w:t>What happened?</w:t>
      </w:r>
      <w:r w:rsidRPr="0042467B">
        <w:rPr>
          <w:sz w:val="28"/>
          <w:szCs w:val="28"/>
        </w:rPr>
        <w:t xml:space="preserve">  </w:t>
      </w:r>
    </w:p>
    <w:p w14:paraId="00982DA4" w14:textId="77777777" w:rsidR="009C5F14" w:rsidRPr="0042467B" w:rsidRDefault="009C5F14" w:rsidP="009C5F14">
      <w:pPr>
        <w:rPr>
          <w:b/>
          <w:i/>
          <w:sz w:val="28"/>
          <w:szCs w:val="28"/>
        </w:rPr>
      </w:pPr>
    </w:p>
    <w:p w14:paraId="691B8D05" w14:textId="77777777" w:rsidR="009C5F14" w:rsidRPr="0042467B" w:rsidRDefault="009C5F14" w:rsidP="009C5F14">
      <w:pPr>
        <w:numPr>
          <w:ilvl w:val="0"/>
          <w:numId w:val="3"/>
        </w:numPr>
        <w:spacing w:line="240" w:lineRule="auto"/>
        <w:rPr>
          <w:sz w:val="28"/>
          <w:szCs w:val="28"/>
        </w:rPr>
      </w:pPr>
      <w:r w:rsidRPr="0042467B">
        <w:rPr>
          <w:i/>
          <w:sz w:val="28"/>
          <w:szCs w:val="28"/>
        </w:rPr>
        <w:t>The environment</w:t>
      </w:r>
      <w:r w:rsidRPr="0042467B">
        <w:rPr>
          <w:sz w:val="28"/>
          <w:szCs w:val="28"/>
        </w:rPr>
        <w:t xml:space="preserve">: </w:t>
      </w:r>
      <w:proofErr w:type="spellStart"/>
      <w:r>
        <w:rPr>
          <w:sz w:val="28"/>
          <w:szCs w:val="28"/>
        </w:rPr>
        <w:t>Glenridding</w:t>
      </w:r>
      <w:proofErr w:type="spellEnd"/>
      <w:r>
        <w:rPr>
          <w:sz w:val="28"/>
          <w:szCs w:val="28"/>
        </w:rPr>
        <w:t xml:space="preserve"> Beck,</w:t>
      </w:r>
      <w:r w:rsidRPr="0042467B">
        <w:rPr>
          <w:sz w:val="28"/>
          <w:szCs w:val="28"/>
        </w:rPr>
        <w:t xml:space="preserve"> </w:t>
      </w:r>
      <w:r>
        <w:rPr>
          <w:sz w:val="28"/>
          <w:szCs w:val="28"/>
        </w:rPr>
        <w:t>water-based activity</w:t>
      </w:r>
      <w:r w:rsidRPr="0042467B">
        <w:rPr>
          <w:sz w:val="28"/>
          <w:szCs w:val="28"/>
        </w:rPr>
        <w:t xml:space="preserve">, </w:t>
      </w:r>
      <w:r>
        <w:rPr>
          <w:sz w:val="28"/>
          <w:szCs w:val="28"/>
        </w:rPr>
        <w:t>cold and wet weather, river higher than usual, Sunday morning in a mountainous rock pool.</w:t>
      </w:r>
    </w:p>
    <w:p w14:paraId="60FDEB9B" w14:textId="77777777" w:rsidR="009C5F14" w:rsidRPr="0042467B" w:rsidRDefault="009C5F14" w:rsidP="009C5F14">
      <w:pPr>
        <w:rPr>
          <w:sz w:val="28"/>
          <w:szCs w:val="28"/>
        </w:rPr>
      </w:pPr>
    </w:p>
    <w:p w14:paraId="0844891B" w14:textId="77777777" w:rsidR="009C5F14" w:rsidRPr="0042467B" w:rsidRDefault="009C5F14" w:rsidP="009C5F14">
      <w:pPr>
        <w:numPr>
          <w:ilvl w:val="0"/>
          <w:numId w:val="2"/>
        </w:numPr>
        <w:spacing w:line="240" w:lineRule="auto"/>
        <w:rPr>
          <w:sz w:val="28"/>
          <w:szCs w:val="28"/>
        </w:rPr>
      </w:pPr>
      <w:r w:rsidRPr="0042467B">
        <w:rPr>
          <w:i/>
          <w:sz w:val="28"/>
          <w:szCs w:val="28"/>
        </w:rPr>
        <w:t>Nature of the group</w:t>
      </w:r>
      <w:r w:rsidRPr="0042467B">
        <w:rPr>
          <w:sz w:val="28"/>
          <w:szCs w:val="28"/>
        </w:rPr>
        <w:t xml:space="preserve">: </w:t>
      </w:r>
      <w:r>
        <w:rPr>
          <w:sz w:val="28"/>
          <w:szCs w:val="28"/>
        </w:rPr>
        <w:t>Primary school age upwards</w:t>
      </w:r>
      <w:r w:rsidRPr="0042467B">
        <w:rPr>
          <w:sz w:val="28"/>
          <w:szCs w:val="28"/>
        </w:rPr>
        <w:t xml:space="preserve">, </w:t>
      </w:r>
      <w:r>
        <w:rPr>
          <w:sz w:val="28"/>
          <w:szCs w:val="28"/>
        </w:rPr>
        <w:t>on a school trip</w:t>
      </w:r>
      <w:r w:rsidRPr="0042467B">
        <w:rPr>
          <w:sz w:val="28"/>
          <w:szCs w:val="28"/>
        </w:rPr>
        <w:t xml:space="preserve">, </w:t>
      </w:r>
      <w:r>
        <w:rPr>
          <w:sz w:val="28"/>
          <w:szCs w:val="28"/>
        </w:rPr>
        <w:t xml:space="preserve">on a </w:t>
      </w:r>
      <w:proofErr w:type="spellStart"/>
      <w:proofErr w:type="gramStart"/>
      <w:r>
        <w:rPr>
          <w:sz w:val="28"/>
          <w:szCs w:val="28"/>
        </w:rPr>
        <w:t>student:teacher</w:t>
      </w:r>
      <w:proofErr w:type="spellEnd"/>
      <w:proofErr w:type="gramEnd"/>
      <w:r>
        <w:rPr>
          <w:sz w:val="28"/>
          <w:szCs w:val="28"/>
        </w:rPr>
        <w:t xml:space="preserve"> ratio of 5:1, although lack of experience made it 17:1 in terms of experienced staff.</w:t>
      </w:r>
    </w:p>
    <w:p w14:paraId="484C8495" w14:textId="77777777" w:rsidR="009C5F14" w:rsidRPr="0042467B" w:rsidRDefault="009C5F14" w:rsidP="009C5F14">
      <w:pPr>
        <w:rPr>
          <w:sz w:val="28"/>
          <w:szCs w:val="28"/>
        </w:rPr>
      </w:pPr>
    </w:p>
    <w:p w14:paraId="3A8735AD" w14:textId="77777777" w:rsidR="009C5F14" w:rsidRPr="0042467B" w:rsidRDefault="009C5F14" w:rsidP="009C5F14">
      <w:pPr>
        <w:numPr>
          <w:ilvl w:val="0"/>
          <w:numId w:val="2"/>
        </w:numPr>
        <w:spacing w:line="240" w:lineRule="auto"/>
        <w:rPr>
          <w:sz w:val="28"/>
          <w:szCs w:val="28"/>
        </w:rPr>
      </w:pPr>
      <w:r w:rsidRPr="0042467B">
        <w:rPr>
          <w:i/>
          <w:sz w:val="28"/>
          <w:szCs w:val="28"/>
        </w:rPr>
        <w:t>Activity</w:t>
      </w:r>
      <w:r w:rsidRPr="0042467B">
        <w:rPr>
          <w:sz w:val="28"/>
          <w:szCs w:val="28"/>
        </w:rPr>
        <w:t xml:space="preserve">, brief description of:  </w:t>
      </w:r>
      <w:r>
        <w:rPr>
          <w:sz w:val="28"/>
          <w:szCs w:val="28"/>
        </w:rPr>
        <w:t>Plunge pooling</w:t>
      </w:r>
      <w:r w:rsidRPr="0042467B">
        <w:rPr>
          <w:sz w:val="28"/>
          <w:szCs w:val="28"/>
        </w:rPr>
        <w:t>, intended length, objectives, equipment/clothing available</w:t>
      </w:r>
    </w:p>
    <w:p w14:paraId="7022F6C0" w14:textId="77777777" w:rsidR="009C5F14" w:rsidRPr="0042467B" w:rsidRDefault="009C5F14" w:rsidP="009C5F14">
      <w:pPr>
        <w:rPr>
          <w:sz w:val="28"/>
          <w:szCs w:val="28"/>
        </w:rPr>
      </w:pPr>
    </w:p>
    <w:p w14:paraId="086119D7" w14:textId="77777777" w:rsidR="009C5F14" w:rsidRPr="0042467B" w:rsidRDefault="009C5F14" w:rsidP="009C5F14">
      <w:pPr>
        <w:numPr>
          <w:ilvl w:val="0"/>
          <w:numId w:val="2"/>
        </w:numPr>
        <w:spacing w:line="240" w:lineRule="auto"/>
        <w:rPr>
          <w:sz w:val="28"/>
          <w:szCs w:val="28"/>
        </w:rPr>
      </w:pPr>
      <w:r w:rsidRPr="0042467B">
        <w:rPr>
          <w:i/>
          <w:sz w:val="28"/>
          <w:szCs w:val="28"/>
        </w:rPr>
        <w:t>Leader</w:t>
      </w:r>
      <w:r w:rsidRPr="0042467B">
        <w:rPr>
          <w:sz w:val="28"/>
          <w:szCs w:val="28"/>
        </w:rPr>
        <w:t xml:space="preserve"> profile: </w:t>
      </w:r>
      <w:r>
        <w:rPr>
          <w:sz w:val="28"/>
          <w:szCs w:val="28"/>
        </w:rPr>
        <w:t>Claimed to be trained mountain leader. This was a lie, and they were not qualified to lead this activity.</w:t>
      </w:r>
    </w:p>
    <w:p w14:paraId="10290AC6" w14:textId="77777777" w:rsidR="009C5F14" w:rsidRPr="0042467B" w:rsidRDefault="009C5F14" w:rsidP="009C5F14">
      <w:pPr>
        <w:rPr>
          <w:sz w:val="28"/>
          <w:szCs w:val="28"/>
        </w:rPr>
      </w:pPr>
    </w:p>
    <w:p w14:paraId="118F1437" w14:textId="77777777" w:rsidR="009C5F14" w:rsidRPr="0042467B" w:rsidRDefault="009C5F14" w:rsidP="009C5F14">
      <w:pPr>
        <w:numPr>
          <w:ilvl w:val="0"/>
          <w:numId w:val="2"/>
        </w:numPr>
        <w:spacing w:line="240" w:lineRule="auto"/>
        <w:rPr>
          <w:sz w:val="28"/>
          <w:szCs w:val="28"/>
        </w:rPr>
      </w:pPr>
      <w:r w:rsidRPr="0042467B">
        <w:rPr>
          <w:sz w:val="28"/>
          <w:szCs w:val="28"/>
        </w:rPr>
        <w:t>What went wrong? Who was harmed?</w:t>
      </w:r>
      <w:r>
        <w:rPr>
          <w:sz w:val="28"/>
          <w:szCs w:val="28"/>
        </w:rPr>
        <w:t xml:space="preserve"> – One student dead after panicking in the cold water, one student and parent got hypothermia trying to pull them from the water flow, and the leader was exposed to cold water.</w:t>
      </w:r>
    </w:p>
    <w:p w14:paraId="390743FE" w14:textId="77777777" w:rsidR="009C5F14" w:rsidRPr="0042467B" w:rsidRDefault="009C5F14" w:rsidP="009C5F14">
      <w:pPr>
        <w:rPr>
          <w:sz w:val="28"/>
          <w:szCs w:val="28"/>
        </w:rPr>
      </w:pPr>
    </w:p>
    <w:p w14:paraId="66C84216" w14:textId="77777777" w:rsidR="009C5F14" w:rsidRPr="0042467B" w:rsidRDefault="009C5F14" w:rsidP="009C5F14">
      <w:pPr>
        <w:numPr>
          <w:ilvl w:val="0"/>
          <w:numId w:val="2"/>
        </w:numPr>
        <w:spacing w:line="240" w:lineRule="auto"/>
        <w:rPr>
          <w:sz w:val="28"/>
          <w:szCs w:val="28"/>
        </w:rPr>
      </w:pPr>
      <w:r>
        <w:rPr>
          <w:sz w:val="28"/>
          <w:szCs w:val="28"/>
        </w:rPr>
        <w:t>A</w:t>
      </w:r>
      <w:r w:rsidRPr="0042467B">
        <w:rPr>
          <w:sz w:val="28"/>
          <w:szCs w:val="28"/>
        </w:rPr>
        <w:t>pparent safety provisions/systems etc</w:t>
      </w:r>
      <w:r>
        <w:rPr>
          <w:sz w:val="28"/>
          <w:szCs w:val="28"/>
        </w:rPr>
        <w:t>? Rescue kit was available, although not in position of most usefulness. Children were sent to get a rope suitable for the job, but the victim was dead before they returned nearly 30 minutes later.</w:t>
      </w:r>
    </w:p>
    <w:p w14:paraId="2B9C2587" w14:textId="77777777" w:rsidR="009C5F14" w:rsidRPr="0042467B" w:rsidRDefault="009C5F14" w:rsidP="009C5F14">
      <w:pPr>
        <w:rPr>
          <w:sz w:val="28"/>
          <w:szCs w:val="28"/>
        </w:rPr>
      </w:pPr>
    </w:p>
    <w:p w14:paraId="20587639" w14:textId="77777777" w:rsidR="009C5F14" w:rsidRPr="0042467B" w:rsidRDefault="009C5F14" w:rsidP="009C5F14">
      <w:pPr>
        <w:numPr>
          <w:ilvl w:val="0"/>
          <w:numId w:val="2"/>
        </w:numPr>
        <w:spacing w:line="240" w:lineRule="auto"/>
        <w:rPr>
          <w:sz w:val="28"/>
          <w:szCs w:val="28"/>
        </w:rPr>
      </w:pPr>
      <w:r w:rsidRPr="0042467B">
        <w:rPr>
          <w:sz w:val="28"/>
          <w:szCs w:val="28"/>
        </w:rPr>
        <w:t>Was this a predictable outcome?</w:t>
      </w:r>
      <w:r>
        <w:rPr>
          <w:sz w:val="28"/>
          <w:szCs w:val="28"/>
        </w:rPr>
        <w:t xml:space="preserve"> Given the prevailing conditions, this outcome was a lot more likely, and the lack of safety measures may have made it predictable for more experienced facilitators.</w:t>
      </w:r>
    </w:p>
    <w:p w14:paraId="7CBC3BCD" w14:textId="77777777" w:rsidR="009C5F14" w:rsidRPr="0042467B" w:rsidRDefault="009C5F14" w:rsidP="009C5F14">
      <w:pPr>
        <w:rPr>
          <w:sz w:val="28"/>
          <w:szCs w:val="28"/>
        </w:rPr>
      </w:pPr>
    </w:p>
    <w:p w14:paraId="5C4F122B" w14:textId="77777777" w:rsidR="009C5F14" w:rsidRPr="0042467B" w:rsidRDefault="009C5F14" w:rsidP="009C5F14">
      <w:pPr>
        <w:numPr>
          <w:ilvl w:val="0"/>
          <w:numId w:val="2"/>
        </w:numPr>
        <w:spacing w:line="240" w:lineRule="auto"/>
        <w:rPr>
          <w:sz w:val="28"/>
          <w:szCs w:val="28"/>
        </w:rPr>
      </w:pPr>
      <w:r w:rsidRPr="0042467B">
        <w:rPr>
          <w:sz w:val="28"/>
          <w:szCs w:val="28"/>
        </w:rPr>
        <w:t xml:space="preserve">Legal consequences: </w:t>
      </w:r>
      <w:r>
        <w:rPr>
          <w:sz w:val="28"/>
          <w:szCs w:val="28"/>
        </w:rPr>
        <w:t>Teacher and leader was found guilty of manslaughter for the victim’s death, after their bad decision to go ahead with the activity.</w:t>
      </w:r>
    </w:p>
    <w:p w14:paraId="6078EEA2" w14:textId="77777777" w:rsidR="009C5F14" w:rsidRPr="0042467B" w:rsidRDefault="009C5F14" w:rsidP="009C5F14">
      <w:pPr>
        <w:rPr>
          <w:sz w:val="28"/>
          <w:szCs w:val="28"/>
        </w:rPr>
      </w:pPr>
    </w:p>
    <w:p w14:paraId="1A67B617" w14:textId="77777777" w:rsidR="009C5F14" w:rsidRPr="0042467B" w:rsidRDefault="009C5F14" w:rsidP="009C5F14">
      <w:pPr>
        <w:numPr>
          <w:ilvl w:val="0"/>
          <w:numId w:val="2"/>
        </w:numPr>
        <w:spacing w:line="240" w:lineRule="auto"/>
        <w:rPr>
          <w:sz w:val="28"/>
          <w:szCs w:val="28"/>
        </w:rPr>
      </w:pPr>
      <w:r w:rsidRPr="0042467B">
        <w:rPr>
          <w:sz w:val="28"/>
          <w:szCs w:val="28"/>
        </w:rPr>
        <w:lastRenderedPageBreak/>
        <w:t>Do you think that the legal outcome was appropriate?</w:t>
      </w:r>
      <w:r>
        <w:rPr>
          <w:sz w:val="28"/>
          <w:szCs w:val="28"/>
        </w:rPr>
        <w:t xml:space="preserve"> Yes, their deception to the school meant they </w:t>
      </w:r>
      <w:proofErr w:type="gramStart"/>
      <w:r>
        <w:rPr>
          <w:sz w:val="28"/>
          <w:szCs w:val="28"/>
        </w:rPr>
        <w:t>were allowed to</w:t>
      </w:r>
      <w:proofErr w:type="gramEnd"/>
      <w:r>
        <w:rPr>
          <w:sz w:val="28"/>
          <w:szCs w:val="28"/>
        </w:rPr>
        <w:t xml:space="preserve"> get a child killed.</w:t>
      </w:r>
    </w:p>
    <w:p w14:paraId="17C13FCA" w14:textId="77777777" w:rsidR="009C5F14" w:rsidRDefault="009C5F14" w:rsidP="009C5F14">
      <w:pPr>
        <w:rPr>
          <w:sz w:val="28"/>
          <w:szCs w:val="28"/>
        </w:rPr>
      </w:pPr>
    </w:p>
    <w:p w14:paraId="4C02A477" w14:textId="2DB7BA05" w:rsidR="002530CF" w:rsidRPr="009C5F14" w:rsidRDefault="009C5F14">
      <w:pPr>
        <w:rPr>
          <w:b/>
          <w:sz w:val="28"/>
          <w:szCs w:val="28"/>
        </w:rPr>
      </w:pPr>
      <w:r>
        <w:rPr>
          <w:sz w:val="28"/>
          <w:szCs w:val="28"/>
        </w:rPr>
        <w:t>This event was avoidable. If the teacher did not lie about their qualification and experience, and the school followed the Lancashire County Council’s guidelines (checked leaders qualification with governing body, get informed consent from parents, have a parent meeting, complete medical forms, find out about swimming abilities, have a Royal Life Saving Society qualification holder present, wore correct equipment for the activity instead of shorts and t-shirt and listened to previous concerns about the leaders abilities which were expressed by another teacher.</w:t>
      </w:r>
    </w:p>
    <w:sectPr w:rsidR="002530CF" w:rsidRPr="009C5F14" w:rsidSect="00A96A77">
      <w:headerReference w:type="default" r:id="rId8"/>
      <w:footerReference w:type="default" r:id="rId9"/>
      <w:pgSz w:w="11906" w:h="16838"/>
      <w:pgMar w:top="1134" w:right="1440" w:bottom="1440" w:left="1134"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CAF6E9" w14:textId="77777777" w:rsidR="002F5BB4" w:rsidRDefault="002F5BB4" w:rsidP="00A96A77">
      <w:pPr>
        <w:spacing w:line="240" w:lineRule="auto"/>
      </w:pPr>
      <w:r>
        <w:separator/>
      </w:r>
    </w:p>
  </w:endnote>
  <w:endnote w:type="continuationSeparator" w:id="0">
    <w:p w14:paraId="3171646A" w14:textId="77777777" w:rsidR="002F5BB4" w:rsidRDefault="002F5BB4" w:rsidP="00A96A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ngs">
    <w:altName w:val="w"/>
    <w:panose1 w:val="00000000000000000000"/>
    <w:charset w:val="80"/>
    <w:family w:val="roman"/>
    <w:notTrueType/>
    <w:pitch w:val="fixed"/>
    <w:sig w:usb0="00000001" w:usb1="08070000" w:usb2="00000010" w:usb3="00000000" w:csb0="00020000"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55831380"/>
      <w:docPartObj>
        <w:docPartGallery w:val="Page Numbers (Bottom of Page)"/>
        <w:docPartUnique/>
      </w:docPartObj>
    </w:sdtPr>
    <w:sdtEndPr>
      <w:rPr>
        <w:noProof/>
      </w:rPr>
    </w:sdtEndPr>
    <w:sdtContent>
      <w:p w14:paraId="3C111E61" w14:textId="30A21497" w:rsidR="00A96A77" w:rsidRDefault="00A96A7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7B360" w14:textId="77777777" w:rsidR="00A96A77" w:rsidRDefault="00A96A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7FA3F1" w14:textId="77777777" w:rsidR="002F5BB4" w:rsidRDefault="002F5BB4" w:rsidP="00A96A77">
      <w:pPr>
        <w:spacing w:line="240" w:lineRule="auto"/>
      </w:pPr>
      <w:r>
        <w:separator/>
      </w:r>
    </w:p>
  </w:footnote>
  <w:footnote w:type="continuationSeparator" w:id="0">
    <w:p w14:paraId="06148D5F" w14:textId="77777777" w:rsidR="002F5BB4" w:rsidRDefault="002F5BB4" w:rsidP="00A96A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A0B5D1" w14:textId="6B4BE9AE" w:rsidR="00A96A77" w:rsidRDefault="0097650E">
    <w:pPr>
      <w:pStyle w:val="Header"/>
    </w:pPr>
    <w:r>
      <w:t>Ross Dallimore</w:t>
    </w:r>
    <w:r w:rsidR="00A96A77">
      <w:ptab w:relativeTo="margin" w:alignment="center" w:leader="none"/>
    </w:r>
    <w:r>
      <w:t>Adventure: A Risk Worth Taking</w:t>
    </w:r>
    <w:r w:rsidR="00A96A77">
      <w:ptab w:relativeTo="margin" w:alignment="right" w:leader="none"/>
    </w:r>
    <w:r>
      <w:t>SHSS4078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B33F6E"/>
    <w:multiLevelType w:val="hybridMultilevel"/>
    <w:tmpl w:val="5B205A4A"/>
    <w:lvl w:ilvl="0" w:tplc="95E05D06">
      <w:start w:val="1"/>
      <w:numFmt w:val="bullet"/>
      <w:lvlText w:val="o"/>
      <w:lvlJc w:val="left"/>
      <w:pPr>
        <w:tabs>
          <w:tab w:val="num" w:pos="227"/>
        </w:tabs>
        <w:ind w:left="0" w:firstLine="0"/>
      </w:pPr>
      <w:rPr>
        <w:rFonts w:ascii="Courier New" w:hAnsi="Courier New"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4AA6595"/>
    <w:multiLevelType w:val="hybridMultilevel"/>
    <w:tmpl w:val="918058E8"/>
    <w:lvl w:ilvl="0" w:tplc="95E05D06">
      <w:start w:val="1"/>
      <w:numFmt w:val="bullet"/>
      <w:lvlText w:val="o"/>
      <w:lvlJc w:val="left"/>
      <w:pPr>
        <w:tabs>
          <w:tab w:val="num" w:pos="227"/>
        </w:tabs>
        <w:ind w:left="0" w:firstLine="0"/>
      </w:pPr>
      <w:rPr>
        <w:rFonts w:ascii="Courier New" w:hAnsi="Courier New"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6A77"/>
    <w:rsid w:val="00145705"/>
    <w:rsid w:val="001C2DE4"/>
    <w:rsid w:val="002530CF"/>
    <w:rsid w:val="002F5BB4"/>
    <w:rsid w:val="00393CF3"/>
    <w:rsid w:val="003D7288"/>
    <w:rsid w:val="0053266C"/>
    <w:rsid w:val="00572996"/>
    <w:rsid w:val="00682849"/>
    <w:rsid w:val="0074678B"/>
    <w:rsid w:val="00823B37"/>
    <w:rsid w:val="0097650E"/>
    <w:rsid w:val="009C5F14"/>
    <w:rsid w:val="00A51EDE"/>
    <w:rsid w:val="00A8545C"/>
    <w:rsid w:val="00A96A77"/>
    <w:rsid w:val="00AC06CA"/>
    <w:rsid w:val="00AE06DA"/>
    <w:rsid w:val="00B40D6E"/>
    <w:rsid w:val="00BC1B4A"/>
    <w:rsid w:val="00BE1CF2"/>
    <w:rsid w:val="00C72683"/>
    <w:rsid w:val="00D319BB"/>
    <w:rsid w:val="00DF112A"/>
    <w:rsid w:val="00E35370"/>
    <w:rsid w:val="00E6565D"/>
    <w:rsid w:val="00E91F4E"/>
    <w:rsid w:val="00EA3CB3"/>
    <w:rsid w:val="00F046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58A33D"/>
  <w15:chartTrackingRefBased/>
  <w15:docId w15:val="{2F52EF32-EE54-4123-846E-E77B24E146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23B37"/>
    <w:pPr>
      <w:spacing w:after="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6A77"/>
    <w:pPr>
      <w:tabs>
        <w:tab w:val="center" w:pos="4513"/>
        <w:tab w:val="right" w:pos="9026"/>
      </w:tabs>
      <w:spacing w:line="240" w:lineRule="auto"/>
    </w:pPr>
  </w:style>
  <w:style w:type="character" w:customStyle="1" w:styleId="HeaderChar">
    <w:name w:val="Header Char"/>
    <w:basedOn w:val="DefaultParagraphFont"/>
    <w:link w:val="Header"/>
    <w:uiPriority w:val="99"/>
    <w:rsid w:val="00A96A77"/>
  </w:style>
  <w:style w:type="paragraph" w:styleId="Footer">
    <w:name w:val="footer"/>
    <w:basedOn w:val="Normal"/>
    <w:link w:val="FooterChar"/>
    <w:uiPriority w:val="99"/>
    <w:unhideWhenUsed/>
    <w:rsid w:val="00A96A77"/>
    <w:pPr>
      <w:tabs>
        <w:tab w:val="center" w:pos="4513"/>
        <w:tab w:val="right" w:pos="9026"/>
      </w:tabs>
      <w:spacing w:line="240" w:lineRule="auto"/>
    </w:pPr>
  </w:style>
  <w:style w:type="character" w:customStyle="1" w:styleId="FooterChar">
    <w:name w:val="Footer Char"/>
    <w:basedOn w:val="DefaultParagraphFont"/>
    <w:link w:val="Footer"/>
    <w:uiPriority w:val="99"/>
    <w:rsid w:val="00A96A77"/>
  </w:style>
  <w:style w:type="paragraph" w:customStyle="1" w:styleId="Modcode">
    <w:name w:val="Modcode"/>
    <w:basedOn w:val="Normal"/>
    <w:rsid w:val="00823B37"/>
    <w:pPr>
      <w:spacing w:line="240" w:lineRule="auto"/>
      <w:jc w:val="center"/>
    </w:pPr>
    <w:rPr>
      <w:rFonts w:ascii="Times New Roman" w:eastAsia="Times New Roman" w:hAnsi="Times New Roman" w:cs="Times New Roman"/>
      <w:b/>
      <w:caps/>
      <w:sz w:val="28"/>
      <w:szCs w:val="20"/>
      <w:lang w:eastAsia="en-GB"/>
    </w:rPr>
  </w:style>
  <w:style w:type="paragraph" w:customStyle="1" w:styleId="Time">
    <w:name w:val="Time"/>
    <w:basedOn w:val="Normal"/>
    <w:next w:val="Normal"/>
    <w:rsid w:val="00823B37"/>
    <w:pPr>
      <w:spacing w:after="240" w:line="240" w:lineRule="auto"/>
    </w:pPr>
    <w:rPr>
      <w:rFonts w:ascii="Times New Roman" w:eastAsia="Times New Roman" w:hAnsi="Times New Roman" w:cs="Times New Roman"/>
      <w:b/>
      <w:caps/>
      <w:sz w:val="28"/>
      <w:szCs w:val="20"/>
      <w:lang w:eastAsia="en-GB"/>
    </w:rPr>
  </w:style>
  <w:style w:type="paragraph" w:styleId="Title">
    <w:name w:val="Title"/>
    <w:basedOn w:val="Normal"/>
    <w:link w:val="TitleChar"/>
    <w:uiPriority w:val="10"/>
    <w:qFormat/>
    <w:rsid w:val="00823B37"/>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823B37"/>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823B37"/>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823B37"/>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823B37"/>
    <w:pPr>
      <w:spacing w:after="200"/>
      <w:ind w:left="720"/>
      <w:contextualSpacing/>
    </w:pPr>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19085">
      <w:bodyDiv w:val="1"/>
      <w:marLeft w:val="0"/>
      <w:marRight w:val="0"/>
      <w:marTop w:val="0"/>
      <w:marBottom w:val="0"/>
      <w:divBdr>
        <w:top w:val="none" w:sz="0" w:space="0" w:color="auto"/>
        <w:left w:val="none" w:sz="0" w:space="0" w:color="auto"/>
        <w:bottom w:val="none" w:sz="0" w:space="0" w:color="auto"/>
        <w:right w:val="none" w:sz="0" w:space="0" w:color="auto"/>
      </w:divBdr>
    </w:div>
    <w:div w:id="5882001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ngs">
    <w:altName w:val="w"/>
    <w:panose1 w:val="00000000000000000000"/>
    <w:charset w:val="80"/>
    <w:family w:val="roman"/>
    <w:notTrueType/>
    <w:pitch w:val="fixed"/>
    <w:sig w:usb0="00000001" w:usb1="08070000" w:usb2="00000010" w:usb3="00000000" w:csb0="00020000"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CED"/>
    <w:rsid w:val="00255B36"/>
    <w:rsid w:val="00301CED"/>
    <w:rsid w:val="00B56B14"/>
    <w:rsid w:val="00DD1D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9C3143F0CCC47A9A82B065D742ACDD4">
    <w:name w:val="79C3143F0CCC47A9A82B065D742ACDD4"/>
    <w:rsid w:val="00301C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3162</Words>
  <Characters>18026</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 Dallimore</dc:creator>
  <cp:keywords/>
  <dc:description/>
  <cp:lastModifiedBy>Ross Dallimore</cp:lastModifiedBy>
  <cp:revision>2</cp:revision>
  <dcterms:created xsi:type="dcterms:W3CDTF">2018-05-04T13:31:00Z</dcterms:created>
  <dcterms:modified xsi:type="dcterms:W3CDTF">2018-05-04T13:31:00Z</dcterms:modified>
</cp:coreProperties>
</file>