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B8A18" w14:textId="77777777" w:rsidR="007178E1" w:rsidRDefault="007178E1" w:rsidP="007178E1">
      <w:pPr>
        <w:jc w:val="center"/>
        <w:rPr>
          <w:sz w:val="90"/>
          <w:szCs w:val="90"/>
          <w:lang w:val="en-IN" w:eastAsia="en-IN"/>
        </w:rPr>
      </w:pPr>
      <w:r w:rsidRPr="006E77A5">
        <w:rPr>
          <w:sz w:val="90"/>
          <w:szCs w:val="90"/>
          <w:lang w:val="en-IN" w:eastAsia="en-IN"/>
        </w:rPr>
        <w:t>International Financial Management</w:t>
      </w:r>
    </w:p>
    <w:p w14:paraId="4EAAE9A1" w14:textId="0DB27493" w:rsidR="00CA3AB4" w:rsidRDefault="00CA3AB4" w:rsidP="007178E1">
      <w:pPr>
        <w:jc w:val="center"/>
        <w:rPr>
          <w:sz w:val="44"/>
          <w:szCs w:val="44"/>
          <w:lang w:val="en-IN" w:eastAsia="en-IN"/>
        </w:rPr>
      </w:pPr>
      <w:r>
        <w:rPr>
          <w:sz w:val="44"/>
          <w:szCs w:val="44"/>
          <w:lang w:val="en-IN" w:eastAsia="en-IN"/>
        </w:rPr>
        <w:t>Student ID</w:t>
      </w:r>
      <w:r w:rsidR="00A2137B">
        <w:rPr>
          <w:sz w:val="44"/>
          <w:szCs w:val="44"/>
          <w:lang w:val="en-IN" w:eastAsia="en-IN"/>
        </w:rPr>
        <w:t>:2028613</w:t>
      </w:r>
    </w:p>
    <w:p w14:paraId="2C7F4006" w14:textId="7F2D81A5" w:rsidR="00A2137B" w:rsidRDefault="00A2137B" w:rsidP="007178E1">
      <w:pPr>
        <w:jc w:val="center"/>
        <w:rPr>
          <w:sz w:val="44"/>
          <w:szCs w:val="44"/>
          <w:lang w:val="en-IN" w:eastAsia="en-IN"/>
        </w:rPr>
      </w:pPr>
      <w:r>
        <w:rPr>
          <w:sz w:val="44"/>
          <w:szCs w:val="44"/>
          <w:lang w:val="en-IN" w:eastAsia="en-IN"/>
        </w:rPr>
        <w:t>Student name: Diana Tincul</w:t>
      </w:r>
    </w:p>
    <w:p w14:paraId="675CAD4A" w14:textId="3FACD4C9" w:rsidR="00C96A4F" w:rsidRDefault="00C96A4F" w:rsidP="007178E1">
      <w:pPr>
        <w:jc w:val="center"/>
        <w:rPr>
          <w:sz w:val="44"/>
          <w:szCs w:val="44"/>
          <w:lang w:val="en-IN" w:eastAsia="en-IN"/>
        </w:rPr>
      </w:pPr>
      <w:r>
        <w:rPr>
          <w:sz w:val="44"/>
          <w:szCs w:val="44"/>
          <w:lang w:val="en-IN" w:eastAsia="en-IN"/>
        </w:rPr>
        <w:t>Module code: LCBB6002</w:t>
      </w:r>
    </w:p>
    <w:p w14:paraId="7228EDCD" w14:textId="04A530F3" w:rsidR="00EC73DA" w:rsidRPr="00CA3AB4" w:rsidRDefault="00EC73DA" w:rsidP="007178E1">
      <w:pPr>
        <w:jc w:val="center"/>
        <w:rPr>
          <w:sz w:val="44"/>
          <w:szCs w:val="44"/>
          <w:lang w:val="en-IN" w:eastAsia="en-IN"/>
        </w:rPr>
      </w:pPr>
      <w:r>
        <w:rPr>
          <w:sz w:val="44"/>
          <w:szCs w:val="44"/>
          <w:lang w:val="en-IN" w:eastAsia="en-IN"/>
        </w:rPr>
        <w:t xml:space="preserve">Lectures name: Taye </w:t>
      </w:r>
      <w:proofErr w:type="spellStart"/>
      <w:r>
        <w:rPr>
          <w:sz w:val="44"/>
          <w:szCs w:val="44"/>
          <w:lang w:val="en-IN" w:eastAsia="en-IN"/>
        </w:rPr>
        <w:t>Osadi</w:t>
      </w:r>
      <w:r w:rsidR="00A021A7">
        <w:rPr>
          <w:sz w:val="44"/>
          <w:szCs w:val="44"/>
          <w:lang w:val="en-IN" w:eastAsia="en-IN"/>
        </w:rPr>
        <w:t>ya</w:t>
      </w:r>
      <w:proofErr w:type="spellEnd"/>
    </w:p>
    <w:p w14:paraId="38662BE4" w14:textId="77777777" w:rsidR="00A83E40" w:rsidRPr="00CA3AB4" w:rsidRDefault="00A83E40" w:rsidP="007178E1">
      <w:pPr>
        <w:jc w:val="center"/>
        <w:rPr>
          <w:sz w:val="32"/>
          <w:szCs w:val="32"/>
          <w:lang w:val="en-IN" w:eastAsia="en-IN"/>
        </w:rPr>
      </w:pPr>
    </w:p>
    <w:p w14:paraId="760DBC44" w14:textId="77777777" w:rsidR="007178E1" w:rsidRPr="00C47AE9" w:rsidRDefault="007178E1">
      <w:pPr>
        <w:spacing w:line="276" w:lineRule="auto"/>
        <w:jc w:val="left"/>
        <w:rPr>
          <w:rFonts w:eastAsiaTheme="majorEastAsia" w:cstheme="majorBidi"/>
          <w:b/>
          <w:bCs/>
          <w:szCs w:val="24"/>
        </w:rPr>
      </w:pPr>
      <w:r w:rsidRPr="00C47AE9">
        <w:rPr>
          <w:szCs w:val="24"/>
        </w:rPr>
        <w:br w:type="page"/>
      </w:r>
    </w:p>
    <w:sdt>
      <w:sdtPr>
        <w:rPr>
          <w:rFonts w:ascii="Times New Roman" w:eastAsiaTheme="minorHAnsi" w:hAnsi="Times New Roman" w:cstheme="minorBidi"/>
          <w:b w:val="0"/>
          <w:bCs w:val="0"/>
          <w:color w:val="auto"/>
          <w:sz w:val="24"/>
          <w:szCs w:val="24"/>
          <w:lang w:val="en-GB"/>
        </w:rPr>
        <w:id w:val="182879688"/>
        <w:docPartObj>
          <w:docPartGallery w:val="Table of Contents"/>
          <w:docPartUnique/>
        </w:docPartObj>
      </w:sdtPr>
      <w:sdtEndPr/>
      <w:sdtContent>
        <w:p w14:paraId="07FC7F28" w14:textId="77777777" w:rsidR="00ED662D" w:rsidRPr="00C47AE9" w:rsidRDefault="00ED662D" w:rsidP="00ED662D">
          <w:pPr>
            <w:pStyle w:val="TOCHeading"/>
            <w:jc w:val="center"/>
            <w:rPr>
              <w:sz w:val="24"/>
              <w:szCs w:val="24"/>
            </w:rPr>
          </w:pPr>
          <w:r w:rsidRPr="00C47AE9">
            <w:rPr>
              <w:color w:val="auto"/>
              <w:sz w:val="24"/>
              <w:szCs w:val="24"/>
            </w:rPr>
            <w:t>Table of Contents</w:t>
          </w:r>
        </w:p>
        <w:p w14:paraId="7CA6DE25" w14:textId="77777777" w:rsidR="00C47AE9" w:rsidRPr="00C47AE9" w:rsidRDefault="00377A22">
          <w:pPr>
            <w:pStyle w:val="TOC1"/>
            <w:tabs>
              <w:tab w:val="right" w:leader="dot" w:pos="9350"/>
            </w:tabs>
            <w:rPr>
              <w:rFonts w:asciiTheme="minorHAnsi" w:eastAsiaTheme="minorEastAsia" w:hAnsiTheme="minorHAnsi"/>
              <w:noProof/>
              <w:szCs w:val="24"/>
              <w:lang w:val="en-IN" w:eastAsia="en-IN"/>
            </w:rPr>
          </w:pPr>
          <w:r w:rsidRPr="00C47AE9">
            <w:rPr>
              <w:szCs w:val="24"/>
            </w:rPr>
            <w:fldChar w:fldCharType="begin"/>
          </w:r>
          <w:r w:rsidR="00ED662D" w:rsidRPr="00C47AE9">
            <w:rPr>
              <w:szCs w:val="24"/>
            </w:rPr>
            <w:instrText xml:space="preserve"> TOC \o "1-3" \h \z \u </w:instrText>
          </w:r>
          <w:r w:rsidRPr="00C47AE9">
            <w:rPr>
              <w:szCs w:val="24"/>
            </w:rPr>
            <w:fldChar w:fldCharType="separate"/>
          </w:r>
          <w:hyperlink w:anchor="_Toc140317409" w:history="1">
            <w:r w:rsidR="00C47AE9" w:rsidRPr="00C47AE9">
              <w:rPr>
                <w:rStyle w:val="Hyperlink"/>
                <w:noProof/>
                <w:szCs w:val="24"/>
              </w:rPr>
              <w:t>INTRODUCTION</w:t>
            </w:r>
            <w:r w:rsidR="00C47AE9" w:rsidRPr="00C47AE9">
              <w:rPr>
                <w:noProof/>
                <w:webHidden/>
                <w:szCs w:val="24"/>
              </w:rPr>
              <w:tab/>
            </w:r>
            <w:r w:rsidRPr="00C47AE9">
              <w:rPr>
                <w:noProof/>
                <w:webHidden/>
                <w:szCs w:val="24"/>
              </w:rPr>
              <w:fldChar w:fldCharType="begin"/>
            </w:r>
            <w:r w:rsidR="00C47AE9" w:rsidRPr="00C47AE9">
              <w:rPr>
                <w:noProof/>
                <w:webHidden/>
                <w:szCs w:val="24"/>
              </w:rPr>
              <w:instrText xml:space="preserve"> PAGEREF _Toc140317409 \h </w:instrText>
            </w:r>
            <w:r w:rsidRPr="00C47AE9">
              <w:rPr>
                <w:noProof/>
                <w:webHidden/>
                <w:szCs w:val="24"/>
              </w:rPr>
            </w:r>
            <w:r w:rsidRPr="00C47AE9">
              <w:rPr>
                <w:noProof/>
                <w:webHidden/>
                <w:szCs w:val="24"/>
              </w:rPr>
              <w:fldChar w:fldCharType="separate"/>
            </w:r>
            <w:r w:rsidR="00C47AE9" w:rsidRPr="00C47AE9">
              <w:rPr>
                <w:noProof/>
                <w:webHidden/>
                <w:szCs w:val="24"/>
              </w:rPr>
              <w:t>3</w:t>
            </w:r>
            <w:r w:rsidRPr="00C47AE9">
              <w:rPr>
                <w:noProof/>
                <w:webHidden/>
                <w:szCs w:val="24"/>
              </w:rPr>
              <w:fldChar w:fldCharType="end"/>
            </w:r>
          </w:hyperlink>
        </w:p>
        <w:p w14:paraId="28A52F9F" w14:textId="77777777" w:rsidR="00C47AE9" w:rsidRPr="00C47AE9" w:rsidRDefault="009B252C">
          <w:pPr>
            <w:pStyle w:val="TOC2"/>
            <w:tabs>
              <w:tab w:val="right" w:leader="dot" w:pos="9350"/>
            </w:tabs>
            <w:rPr>
              <w:rFonts w:asciiTheme="minorHAnsi" w:eastAsiaTheme="minorEastAsia" w:hAnsiTheme="minorHAnsi"/>
              <w:noProof/>
              <w:szCs w:val="24"/>
              <w:lang w:val="en-IN" w:eastAsia="en-IN"/>
            </w:rPr>
          </w:pPr>
          <w:hyperlink w:anchor="_Toc140317410" w:history="1">
            <w:r w:rsidR="00C47AE9" w:rsidRPr="00C47AE9">
              <w:rPr>
                <w:rStyle w:val="Hyperlink"/>
                <w:noProof/>
                <w:szCs w:val="24"/>
              </w:rPr>
              <w:t>Importance of International Finance Management</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_Toc140317410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3</w:t>
            </w:r>
            <w:r w:rsidR="00377A22" w:rsidRPr="00C47AE9">
              <w:rPr>
                <w:noProof/>
                <w:webHidden/>
                <w:szCs w:val="24"/>
              </w:rPr>
              <w:fldChar w:fldCharType="end"/>
            </w:r>
          </w:hyperlink>
        </w:p>
        <w:p w14:paraId="6420BC1A" w14:textId="77777777" w:rsidR="00C47AE9" w:rsidRPr="00C47AE9" w:rsidRDefault="009B252C">
          <w:pPr>
            <w:pStyle w:val="TOC2"/>
            <w:tabs>
              <w:tab w:val="right" w:leader="dot" w:pos="9350"/>
            </w:tabs>
            <w:rPr>
              <w:rFonts w:asciiTheme="minorHAnsi" w:eastAsiaTheme="minorEastAsia" w:hAnsiTheme="minorHAnsi"/>
              <w:noProof/>
              <w:szCs w:val="24"/>
              <w:lang w:val="en-IN" w:eastAsia="en-IN"/>
            </w:rPr>
          </w:pPr>
          <w:hyperlink w:anchor="_Toc140317411" w:history="1">
            <w:r w:rsidR="00C47AE9" w:rsidRPr="00C47AE9">
              <w:rPr>
                <w:rStyle w:val="Hyperlink"/>
                <w:noProof/>
                <w:szCs w:val="24"/>
              </w:rPr>
              <w:t>Challenges in International Finance Market and its Impacts</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_Toc140317411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4</w:t>
            </w:r>
            <w:r w:rsidR="00377A22" w:rsidRPr="00C47AE9">
              <w:rPr>
                <w:noProof/>
                <w:webHidden/>
                <w:szCs w:val="24"/>
              </w:rPr>
              <w:fldChar w:fldCharType="end"/>
            </w:r>
          </w:hyperlink>
        </w:p>
        <w:p w14:paraId="56DD2D60" w14:textId="77777777" w:rsidR="00C47AE9" w:rsidRPr="00C47AE9" w:rsidRDefault="009B252C">
          <w:pPr>
            <w:pStyle w:val="TOC2"/>
            <w:tabs>
              <w:tab w:val="right" w:leader="dot" w:pos="9350"/>
            </w:tabs>
            <w:rPr>
              <w:rFonts w:asciiTheme="minorHAnsi" w:eastAsiaTheme="minorEastAsia" w:hAnsiTheme="minorHAnsi"/>
              <w:noProof/>
              <w:szCs w:val="24"/>
              <w:lang w:val="en-IN" w:eastAsia="en-IN"/>
            </w:rPr>
          </w:pPr>
          <w:hyperlink w:anchor="_Toc140317412" w:history="1">
            <w:r w:rsidR="00C47AE9" w:rsidRPr="00C47AE9">
              <w:rPr>
                <w:rStyle w:val="Hyperlink"/>
                <w:noProof/>
                <w:szCs w:val="24"/>
              </w:rPr>
              <w:t>Efficient Market Hypothesis Theory</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_Toc140317412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5</w:t>
            </w:r>
            <w:r w:rsidR="00377A22" w:rsidRPr="00C47AE9">
              <w:rPr>
                <w:noProof/>
                <w:webHidden/>
                <w:szCs w:val="24"/>
              </w:rPr>
              <w:fldChar w:fldCharType="end"/>
            </w:r>
          </w:hyperlink>
        </w:p>
        <w:p w14:paraId="7E22A658" w14:textId="77777777" w:rsidR="00C47AE9" w:rsidRPr="00C47AE9" w:rsidRDefault="009B252C">
          <w:pPr>
            <w:pStyle w:val="TOC2"/>
            <w:tabs>
              <w:tab w:val="right" w:leader="dot" w:pos="9350"/>
            </w:tabs>
            <w:rPr>
              <w:rFonts w:asciiTheme="minorHAnsi" w:eastAsiaTheme="minorEastAsia" w:hAnsiTheme="minorHAnsi"/>
              <w:noProof/>
              <w:szCs w:val="24"/>
              <w:lang w:val="en-IN" w:eastAsia="en-IN"/>
            </w:rPr>
          </w:pPr>
          <w:hyperlink w:anchor="_Toc140317413" w:history="1">
            <w:r w:rsidR="00C47AE9" w:rsidRPr="00C47AE9">
              <w:rPr>
                <w:rStyle w:val="Hyperlink"/>
                <w:noProof/>
                <w:szCs w:val="24"/>
              </w:rPr>
              <w:t xml:space="preserve">Dividend distribution Policy of </w:t>
            </w:r>
            <w:r w:rsidR="00544BA7">
              <w:rPr>
                <w:rStyle w:val="Hyperlink"/>
                <w:noProof/>
                <w:szCs w:val="24"/>
              </w:rPr>
              <w:t>TESCO</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_Toc140317413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6</w:t>
            </w:r>
            <w:r w:rsidR="00377A22" w:rsidRPr="00C47AE9">
              <w:rPr>
                <w:noProof/>
                <w:webHidden/>
                <w:szCs w:val="24"/>
              </w:rPr>
              <w:fldChar w:fldCharType="end"/>
            </w:r>
          </w:hyperlink>
        </w:p>
        <w:p w14:paraId="12548272" w14:textId="77777777" w:rsidR="00C47AE9" w:rsidRPr="00C47AE9" w:rsidRDefault="009B252C">
          <w:pPr>
            <w:pStyle w:val="TOC2"/>
            <w:tabs>
              <w:tab w:val="right" w:leader="dot" w:pos="9350"/>
            </w:tabs>
            <w:rPr>
              <w:rFonts w:asciiTheme="minorHAnsi" w:eastAsiaTheme="minorEastAsia" w:hAnsiTheme="minorHAnsi"/>
              <w:noProof/>
              <w:szCs w:val="24"/>
              <w:lang w:val="en-IN" w:eastAsia="en-IN"/>
            </w:rPr>
          </w:pPr>
          <w:hyperlink w:anchor="_Toc140317414" w:history="1">
            <w:r w:rsidR="00544BA7">
              <w:rPr>
                <w:rStyle w:val="Hyperlink"/>
                <w:noProof/>
                <w:szCs w:val="24"/>
              </w:rPr>
              <w:t>TESCO</w:t>
            </w:r>
            <w:r w:rsidR="00C47AE9" w:rsidRPr="00C47AE9">
              <w:rPr>
                <w:rStyle w:val="Hyperlink"/>
                <w:noProof/>
                <w:szCs w:val="24"/>
              </w:rPr>
              <w:t>’s methods for appraising the Projects</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_Toc140317414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6</w:t>
            </w:r>
            <w:r w:rsidR="00377A22" w:rsidRPr="00C47AE9">
              <w:rPr>
                <w:noProof/>
                <w:webHidden/>
                <w:szCs w:val="24"/>
              </w:rPr>
              <w:fldChar w:fldCharType="end"/>
            </w:r>
          </w:hyperlink>
        </w:p>
        <w:p w14:paraId="4F1D0849" w14:textId="77777777" w:rsidR="00C47AE9" w:rsidRPr="00C47AE9" w:rsidRDefault="009B252C">
          <w:pPr>
            <w:pStyle w:val="TOC1"/>
            <w:tabs>
              <w:tab w:val="right" w:leader="dot" w:pos="9350"/>
            </w:tabs>
            <w:rPr>
              <w:rFonts w:asciiTheme="minorHAnsi" w:eastAsiaTheme="minorEastAsia" w:hAnsiTheme="minorHAnsi"/>
              <w:noProof/>
              <w:szCs w:val="24"/>
              <w:lang w:val="en-IN" w:eastAsia="en-IN"/>
            </w:rPr>
          </w:pPr>
          <w:hyperlink w:anchor="_Toc140317415" w:history="1">
            <w:r w:rsidR="00C47AE9" w:rsidRPr="00C47AE9">
              <w:rPr>
                <w:rStyle w:val="Hyperlink"/>
                <w:noProof/>
                <w:szCs w:val="24"/>
              </w:rPr>
              <w:t>CONCLUSION</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_Toc140317415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7</w:t>
            </w:r>
            <w:r w:rsidR="00377A22" w:rsidRPr="00C47AE9">
              <w:rPr>
                <w:noProof/>
                <w:webHidden/>
                <w:szCs w:val="24"/>
              </w:rPr>
              <w:fldChar w:fldCharType="end"/>
            </w:r>
          </w:hyperlink>
        </w:p>
        <w:p w14:paraId="27D3AD31" w14:textId="77777777" w:rsidR="00C47AE9" w:rsidRPr="00C47AE9" w:rsidRDefault="009B252C">
          <w:pPr>
            <w:pStyle w:val="TOC1"/>
            <w:tabs>
              <w:tab w:val="right" w:leader="dot" w:pos="9350"/>
            </w:tabs>
            <w:rPr>
              <w:rFonts w:asciiTheme="minorHAnsi" w:eastAsiaTheme="minorEastAsia" w:hAnsiTheme="minorHAnsi"/>
              <w:noProof/>
              <w:szCs w:val="24"/>
              <w:lang w:val="en-IN" w:eastAsia="en-IN"/>
            </w:rPr>
          </w:pPr>
          <w:hyperlink w:anchor="_Toc140317416" w:history="1">
            <w:r w:rsidR="00C47AE9" w:rsidRPr="00C47AE9">
              <w:rPr>
                <w:rStyle w:val="Hyperlink"/>
                <w:noProof/>
                <w:szCs w:val="24"/>
              </w:rPr>
              <w:t>REFVERENCES</w:t>
            </w:r>
            <w:r w:rsidR="00C47AE9" w:rsidRPr="00C47AE9">
              <w:rPr>
                <w:noProof/>
                <w:webHidden/>
                <w:szCs w:val="24"/>
              </w:rPr>
              <w:tab/>
            </w:r>
            <w:r w:rsidR="00377A22" w:rsidRPr="00C47AE9">
              <w:rPr>
                <w:noProof/>
                <w:webHidden/>
                <w:szCs w:val="24"/>
              </w:rPr>
              <w:fldChar w:fldCharType="begin"/>
            </w:r>
            <w:r w:rsidR="00C47AE9" w:rsidRPr="00C47AE9">
              <w:rPr>
                <w:noProof/>
                <w:webHidden/>
                <w:szCs w:val="24"/>
              </w:rPr>
              <w:instrText xml:space="preserve"> PAGEREF _Toc140317416 \h </w:instrText>
            </w:r>
            <w:r w:rsidR="00377A22" w:rsidRPr="00C47AE9">
              <w:rPr>
                <w:noProof/>
                <w:webHidden/>
                <w:szCs w:val="24"/>
              </w:rPr>
            </w:r>
            <w:r w:rsidR="00377A22" w:rsidRPr="00C47AE9">
              <w:rPr>
                <w:noProof/>
                <w:webHidden/>
                <w:szCs w:val="24"/>
              </w:rPr>
              <w:fldChar w:fldCharType="separate"/>
            </w:r>
            <w:r w:rsidR="00C47AE9" w:rsidRPr="00C47AE9">
              <w:rPr>
                <w:noProof/>
                <w:webHidden/>
                <w:szCs w:val="24"/>
              </w:rPr>
              <w:t>8</w:t>
            </w:r>
            <w:r w:rsidR="00377A22" w:rsidRPr="00C47AE9">
              <w:rPr>
                <w:noProof/>
                <w:webHidden/>
                <w:szCs w:val="24"/>
              </w:rPr>
              <w:fldChar w:fldCharType="end"/>
            </w:r>
          </w:hyperlink>
        </w:p>
        <w:p w14:paraId="7EA7EE04" w14:textId="77777777" w:rsidR="00ED662D" w:rsidRPr="00C47AE9" w:rsidRDefault="00377A22">
          <w:pPr>
            <w:rPr>
              <w:szCs w:val="24"/>
            </w:rPr>
          </w:pPr>
          <w:r w:rsidRPr="00C47AE9">
            <w:rPr>
              <w:szCs w:val="24"/>
            </w:rPr>
            <w:fldChar w:fldCharType="end"/>
          </w:r>
        </w:p>
      </w:sdtContent>
    </w:sdt>
    <w:p w14:paraId="0B62F8A8" w14:textId="77777777" w:rsidR="00ED662D" w:rsidRPr="00C47AE9" w:rsidRDefault="00ED662D" w:rsidP="00C47D4D">
      <w:pPr>
        <w:pStyle w:val="Heading1"/>
        <w:rPr>
          <w:sz w:val="24"/>
          <w:szCs w:val="24"/>
        </w:rPr>
      </w:pPr>
    </w:p>
    <w:p w14:paraId="6EE9F967" w14:textId="77777777" w:rsidR="00ED662D" w:rsidRPr="00C47AE9" w:rsidRDefault="00ED662D">
      <w:pPr>
        <w:spacing w:line="276" w:lineRule="auto"/>
        <w:jc w:val="left"/>
        <w:rPr>
          <w:rFonts w:eastAsiaTheme="majorEastAsia" w:cstheme="majorBidi"/>
          <w:b/>
          <w:bCs/>
          <w:szCs w:val="24"/>
        </w:rPr>
      </w:pPr>
      <w:r w:rsidRPr="00C47AE9">
        <w:rPr>
          <w:szCs w:val="24"/>
        </w:rPr>
        <w:br w:type="page"/>
      </w:r>
    </w:p>
    <w:p w14:paraId="2111E359" w14:textId="77777777" w:rsidR="005875C7" w:rsidRPr="00C47AE9" w:rsidRDefault="00C47D4D" w:rsidP="00C47D4D">
      <w:pPr>
        <w:pStyle w:val="Heading1"/>
      </w:pPr>
      <w:bookmarkStart w:id="0" w:name="_Toc140317409"/>
      <w:r w:rsidRPr="00C47AE9">
        <w:lastRenderedPageBreak/>
        <w:t>INTRODUCTION</w:t>
      </w:r>
      <w:bookmarkEnd w:id="0"/>
    </w:p>
    <w:p w14:paraId="464B9BC8" w14:textId="159879B3" w:rsidR="00C47D4D" w:rsidRPr="00C47AE9" w:rsidRDefault="00C47D4D" w:rsidP="00C47D4D">
      <w:pPr>
        <w:rPr>
          <w:szCs w:val="24"/>
        </w:rPr>
      </w:pPr>
      <w:r w:rsidRPr="00C47AE9">
        <w:rPr>
          <w:szCs w:val="24"/>
        </w:rPr>
        <w:t>International finance management is a finance related process undertaken by the firms or organizations that trades in the global market</w:t>
      </w:r>
      <w:r w:rsidR="00254671" w:rsidRPr="00C47AE9">
        <w:rPr>
          <w:szCs w:val="24"/>
          <w:shd w:val="clear" w:color="auto" w:fill="FFFFFF"/>
        </w:rPr>
        <w:t xml:space="preserve"> (Madura, 2020)</w:t>
      </w:r>
      <w:r w:rsidRPr="00C47AE9">
        <w:rPr>
          <w:szCs w:val="24"/>
        </w:rPr>
        <w:t xml:space="preserve">. The IFM is used to </w:t>
      </w:r>
      <w:proofErr w:type="gramStart"/>
      <w:r w:rsidRPr="00C47AE9">
        <w:rPr>
          <w:szCs w:val="24"/>
        </w:rPr>
        <w:t>monitor, and</w:t>
      </w:r>
      <w:proofErr w:type="gramEnd"/>
      <w:r w:rsidRPr="00C47AE9">
        <w:rPr>
          <w:szCs w:val="24"/>
        </w:rPr>
        <w:t xml:space="preserve"> manage all the finance related problems of the multinational organization.</w:t>
      </w:r>
      <w:r w:rsidR="00121562" w:rsidRPr="00C47AE9">
        <w:rPr>
          <w:szCs w:val="24"/>
        </w:rPr>
        <w:t xml:space="preserve"> This </w:t>
      </w:r>
      <w:r w:rsidR="0068436D" w:rsidRPr="00C47AE9">
        <w:rPr>
          <w:szCs w:val="24"/>
        </w:rPr>
        <w:t>essay</w:t>
      </w:r>
      <w:r w:rsidR="00121562" w:rsidRPr="00C47AE9">
        <w:rPr>
          <w:szCs w:val="24"/>
        </w:rPr>
        <w:t xml:space="preserve"> aims to highlight some of the important </w:t>
      </w:r>
      <w:r w:rsidR="0068436D" w:rsidRPr="00C47AE9">
        <w:rPr>
          <w:szCs w:val="24"/>
        </w:rPr>
        <w:t>aspects of</w:t>
      </w:r>
      <w:r w:rsidR="00121562" w:rsidRPr="00C47AE9">
        <w:rPr>
          <w:szCs w:val="24"/>
        </w:rPr>
        <w:t xml:space="preserve"> the international finance management by utilizing the various theories and models related to the international finance management. </w:t>
      </w:r>
      <w:proofErr w:type="gramStart"/>
      <w:r w:rsidR="0068436D" w:rsidRPr="00C47AE9">
        <w:rPr>
          <w:szCs w:val="24"/>
        </w:rPr>
        <w:t>Moreover</w:t>
      </w:r>
      <w:proofErr w:type="gramEnd"/>
      <w:r w:rsidR="0068436D" w:rsidRPr="00C47AE9">
        <w:rPr>
          <w:szCs w:val="24"/>
        </w:rPr>
        <w:t xml:space="preserve"> this essay will </w:t>
      </w:r>
      <w:r w:rsidR="005D635B" w:rsidRPr="00C47AE9">
        <w:rPr>
          <w:szCs w:val="24"/>
        </w:rPr>
        <w:t>analyse</w:t>
      </w:r>
      <w:r w:rsidR="0068436D" w:rsidRPr="00C47AE9">
        <w:rPr>
          <w:szCs w:val="24"/>
        </w:rPr>
        <w:t xml:space="preserve"> the IFM model of </w:t>
      </w:r>
      <w:r w:rsidR="00544BA7">
        <w:rPr>
          <w:szCs w:val="24"/>
        </w:rPr>
        <w:t>TESCO</w:t>
      </w:r>
      <w:r w:rsidR="0068436D" w:rsidRPr="00C47AE9">
        <w:rPr>
          <w:szCs w:val="24"/>
        </w:rPr>
        <w:t>.</w:t>
      </w:r>
    </w:p>
    <w:p w14:paraId="5DA42850" w14:textId="77777777" w:rsidR="00197427" w:rsidRPr="00C47AE9" w:rsidRDefault="00257384" w:rsidP="00257384">
      <w:pPr>
        <w:pStyle w:val="Heading2"/>
        <w:rPr>
          <w:szCs w:val="24"/>
        </w:rPr>
      </w:pPr>
      <w:bookmarkStart w:id="1" w:name="_Toc140317410"/>
      <w:r w:rsidRPr="00C47AE9">
        <w:rPr>
          <w:szCs w:val="24"/>
        </w:rPr>
        <w:t>Importance of International Finance Management</w:t>
      </w:r>
      <w:bookmarkEnd w:id="1"/>
    </w:p>
    <w:p w14:paraId="7DAB6B09" w14:textId="77777777" w:rsidR="00257384" w:rsidRPr="00C47AE9" w:rsidRDefault="00C22B38" w:rsidP="00257384">
      <w:pPr>
        <w:rPr>
          <w:szCs w:val="24"/>
        </w:rPr>
      </w:pPr>
      <w:r w:rsidRPr="00C47AE9">
        <w:rPr>
          <w:szCs w:val="24"/>
        </w:rPr>
        <w:t xml:space="preserve">The international finance management is a process of managing the finance system of the multinational organization. The main purpose of the international finance management is to provide </w:t>
      </w:r>
      <w:r w:rsidR="00794C3F" w:rsidRPr="00C47AE9">
        <w:rPr>
          <w:szCs w:val="24"/>
        </w:rPr>
        <w:t>the support</w:t>
      </w:r>
      <w:r w:rsidRPr="00C47AE9">
        <w:rPr>
          <w:szCs w:val="24"/>
        </w:rPr>
        <w:t xml:space="preserve"> to the businesses or organizations like </w:t>
      </w:r>
      <w:r w:rsidR="00544BA7">
        <w:rPr>
          <w:szCs w:val="24"/>
        </w:rPr>
        <w:t>TESCO</w:t>
      </w:r>
      <w:r w:rsidRPr="00C47AE9">
        <w:rPr>
          <w:szCs w:val="24"/>
        </w:rPr>
        <w:t xml:space="preserve"> in taking various financial decisions in the international markets</w:t>
      </w:r>
      <w:r w:rsidR="00ED4EBE" w:rsidRPr="00C47AE9">
        <w:rPr>
          <w:szCs w:val="24"/>
          <w:shd w:val="clear" w:color="auto" w:fill="FFFFFF"/>
        </w:rPr>
        <w:t xml:space="preserve"> (Haydarov, 2020)</w:t>
      </w:r>
      <w:r w:rsidRPr="00C47AE9">
        <w:rPr>
          <w:szCs w:val="24"/>
        </w:rPr>
        <w:t>.</w:t>
      </w:r>
      <w:r w:rsidR="00794C3F" w:rsidRPr="00C47AE9">
        <w:rPr>
          <w:szCs w:val="24"/>
        </w:rPr>
        <w:t xml:space="preserve"> The international finance management plays a very important role in managing the finance system of </w:t>
      </w:r>
      <w:r w:rsidR="00544BA7">
        <w:rPr>
          <w:szCs w:val="24"/>
        </w:rPr>
        <w:t>TESCO</w:t>
      </w:r>
      <w:r w:rsidR="00794C3F" w:rsidRPr="00C47AE9">
        <w:rPr>
          <w:szCs w:val="24"/>
        </w:rPr>
        <w:t xml:space="preserve">. The international finance management provide support to the </w:t>
      </w:r>
      <w:r w:rsidR="00544BA7">
        <w:rPr>
          <w:szCs w:val="24"/>
        </w:rPr>
        <w:t>TESCO</w:t>
      </w:r>
      <w:r w:rsidR="00794C3F" w:rsidRPr="00C47AE9">
        <w:rPr>
          <w:szCs w:val="24"/>
        </w:rPr>
        <w:t xml:space="preserve"> in </w:t>
      </w:r>
      <w:r w:rsidR="002D75CA" w:rsidRPr="00C47AE9">
        <w:rPr>
          <w:szCs w:val="24"/>
        </w:rPr>
        <w:t>variety of</w:t>
      </w:r>
      <w:r w:rsidR="00794C3F" w:rsidRPr="00C47AE9">
        <w:rPr>
          <w:szCs w:val="24"/>
        </w:rPr>
        <w:t xml:space="preserve"> ways.</w:t>
      </w:r>
      <w:r w:rsidR="002D75CA" w:rsidRPr="00C47AE9">
        <w:rPr>
          <w:szCs w:val="24"/>
        </w:rPr>
        <w:t xml:space="preserve"> </w:t>
      </w:r>
    </w:p>
    <w:p w14:paraId="343640A4" w14:textId="77777777" w:rsidR="002D75CA" w:rsidRPr="00C47AE9" w:rsidRDefault="00873539" w:rsidP="00257384">
      <w:pPr>
        <w:rPr>
          <w:szCs w:val="24"/>
        </w:rPr>
      </w:pPr>
      <w:r w:rsidRPr="00C47AE9">
        <w:rPr>
          <w:szCs w:val="24"/>
        </w:rPr>
        <w:t xml:space="preserve">Financing Decisions: The international finance management helps </w:t>
      </w:r>
      <w:r w:rsidR="00544BA7">
        <w:rPr>
          <w:szCs w:val="24"/>
        </w:rPr>
        <w:t>TESCO</w:t>
      </w:r>
      <w:r w:rsidRPr="00C47AE9">
        <w:rPr>
          <w:szCs w:val="24"/>
        </w:rPr>
        <w:t xml:space="preserve"> in making various finance related decisions in the international markets. The international finance management also involves the deep analysis of the company’s reports, this includes the analysis of the financial reports of the company, </w:t>
      </w:r>
      <w:r w:rsidR="00E31152" w:rsidRPr="00C47AE9">
        <w:rPr>
          <w:szCs w:val="24"/>
        </w:rPr>
        <w:t>and this</w:t>
      </w:r>
      <w:r w:rsidRPr="00C47AE9">
        <w:rPr>
          <w:szCs w:val="24"/>
        </w:rPr>
        <w:t xml:space="preserve"> analysis helps the </w:t>
      </w:r>
      <w:r w:rsidR="00544BA7">
        <w:rPr>
          <w:szCs w:val="24"/>
        </w:rPr>
        <w:t>TESCO</w:t>
      </w:r>
      <w:r w:rsidRPr="00C47AE9">
        <w:rPr>
          <w:szCs w:val="24"/>
        </w:rPr>
        <w:t xml:space="preserve">’s management to make various </w:t>
      </w:r>
      <w:proofErr w:type="gramStart"/>
      <w:r w:rsidRPr="00C47AE9">
        <w:rPr>
          <w:szCs w:val="24"/>
        </w:rPr>
        <w:t>business related</w:t>
      </w:r>
      <w:proofErr w:type="gramEnd"/>
      <w:r w:rsidRPr="00C47AE9">
        <w:rPr>
          <w:szCs w:val="24"/>
        </w:rPr>
        <w:t xml:space="preserve"> decisions that can provide support to the company to achieve its goals and objectives in the international markets.</w:t>
      </w:r>
      <w:r w:rsidR="00E31152" w:rsidRPr="00C47AE9">
        <w:rPr>
          <w:szCs w:val="24"/>
        </w:rPr>
        <w:t xml:space="preserve"> Other than </w:t>
      </w:r>
      <w:proofErr w:type="gramStart"/>
      <w:r w:rsidR="00E31152" w:rsidRPr="00C47AE9">
        <w:rPr>
          <w:szCs w:val="24"/>
        </w:rPr>
        <w:t>that</w:t>
      </w:r>
      <w:proofErr w:type="gramEnd"/>
      <w:r w:rsidR="00E31152" w:rsidRPr="00C47AE9">
        <w:rPr>
          <w:szCs w:val="24"/>
        </w:rPr>
        <w:t xml:space="preserve"> the </w:t>
      </w:r>
      <w:r w:rsidR="00C927C7" w:rsidRPr="00C47AE9">
        <w:rPr>
          <w:szCs w:val="24"/>
        </w:rPr>
        <w:t xml:space="preserve">international finance management also helps the </w:t>
      </w:r>
      <w:r w:rsidR="00544BA7">
        <w:rPr>
          <w:szCs w:val="24"/>
        </w:rPr>
        <w:t>TESCO</w:t>
      </w:r>
      <w:r w:rsidR="00C927C7" w:rsidRPr="00C47AE9">
        <w:rPr>
          <w:szCs w:val="24"/>
        </w:rPr>
        <w:t xml:space="preserve"> in making various   investment decisions also, this international finance management provide the proper analysis of the company’s requirement and to fulfil those requirements company’s management makes various decisions of making or acquiring investments for the benefit of the organization.</w:t>
      </w:r>
      <w:r w:rsidR="00A828F4" w:rsidRPr="00C47AE9">
        <w:rPr>
          <w:szCs w:val="24"/>
        </w:rPr>
        <w:t xml:space="preserve"> The international finance management also helps the management of the company to make decisions related to the budget system of the company in international market</w:t>
      </w:r>
      <w:r w:rsidR="0069222E" w:rsidRPr="00C47AE9">
        <w:rPr>
          <w:szCs w:val="24"/>
        </w:rPr>
        <w:t xml:space="preserve">, these decisions </w:t>
      </w:r>
      <w:proofErr w:type="gramStart"/>
      <w:r w:rsidR="0069222E" w:rsidRPr="00C47AE9">
        <w:rPr>
          <w:szCs w:val="24"/>
        </w:rPr>
        <w:t>helps  the</w:t>
      </w:r>
      <w:proofErr w:type="gramEnd"/>
      <w:r w:rsidR="0069222E" w:rsidRPr="00C47AE9">
        <w:rPr>
          <w:szCs w:val="24"/>
        </w:rPr>
        <w:t xml:space="preserve"> company to prepare the budget for all the entities of the company in the international market. Moreover the international finance management</w:t>
      </w:r>
      <w:r w:rsidR="0069222E" w:rsidRPr="00C47AE9">
        <w:rPr>
          <w:b/>
          <w:szCs w:val="24"/>
        </w:rPr>
        <w:t xml:space="preserve"> </w:t>
      </w:r>
      <w:r w:rsidR="0069222E" w:rsidRPr="00C47AE9">
        <w:rPr>
          <w:szCs w:val="24"/>
        </w:rPr>
        <w:t xml:space="preserve">also helps </w:t>
      </w:r>
      <w:r w:rsidR="00544BA7">
        <w:rPr>
          <w:szCs w:val="24"/>
        </w:rPr>
        <w:t>TESCO</w:t>
      </w:r>
      <w:r w:rsidR="0069222E" w:rsidRPr="00C47AE9">
        <w:rPr>
          <w:szCs w:val="24"/>
        </w:rPr>
        <w:t xml:space="preserve"> to make various other decisions for different entities of business </w:t>
      </w:r>
      <w:proofErr w:type="gramStart"/>
      <w:r w:rsidR="0069222E" w:rsidRPr="00C47AE9">
        <w:rPr>
          <w:szCs w:val="24"/>
        </w:rPr>
        <w:t>in  the</w:t>
      </w:r>
      <w:proofErr w:type="gramEnd"/>
      <w:r w:rsidR="0069222E" w:rsidRPr="00C47AE9">
        <w:rPr>
          <w:szCs w:val="24"/>
        </w:rPr>
        <w:t xml:space="preserve">  international market, this include the decisions of further expansion, discontinuation of </w:t>
      </w:r>
      <w:r w:rsidR="0069222E" w:rsidRPr="00C47AE9">
        <w:rPr>
          <w:szCs w:val="24"/>
        </w:rPr>
        <w:lastRenderedPageBreak/>
        <w:t xml:space="preserve">business in particular  international market, or  decisions for making entry into the new international market.   </w:t>
      </w:r>
      <w:r w:rsidR="00A828F4" w:rsidRPr="00C47AE9">
        <w:rPr>
          <w:szCs w:val="24"/>
        </w:rPr>
        <w:t xml:space="preserve"> </w:t>
      </w:r>
    </w:p>
    <w:p w14:paraId="205A9D89" w14:textId="77777777" w:rsidR="00F112A8" w:rsidRPr="00C47AE9" w:rsidRDefault="00223814" w:rsidP="00257384">
      <w:pPr>
        <w:rPr>
          <w:szCs w:val="24"/>
        </w:rPr>
      </w:pPr>
      <w:r w:rsidRPr="00C47AE9">
        <w:rPr>
          <w:szCs w:val="24"/>
        </w:rPr>
        <w:t xml:space="preserve">Performance Measurement: Another importance of international finance management is to measure the performance of the </w:t>
      </w:r>
      <w:r w:rsidR="00544BA7">
        <w:rPr>
          <w:szCs w:val="24"/>
        </w:rPr>
        <w:t>TESCO</w:t>
      </w:r>
      <w:r w:rsidRPr="00C47AE9">
        <w:rPr>
          <w:szCs w:val="24"/>
        </w:rPr>
        <w:t xml:space="preserve"> in the </w:t>
      </w:r>
      <w:proofErr w:type="gramStart"/>
      <w:r w:rsidR="004163D4" w:rsidRPr="00C47AE9">
        <w:rPr>
          <w:szCs w:val="24"/>
        </w:rPr>
        <w:t>various different</w:t>
      </w:r>
      <w:proofErr w:type="gramEnd"/>
      <w:r w:rsidR="004163D4" w:rsidRPr="00C47AE9">
        <w:rPr>
          <w:szCs w:val="24"/>
        </w:rPr>
        <w:t xml:space="preserve"> </w:t>
      </w:r>
      <w:r w:rsidRPr="00C47AE9">
        <w:rPr>
          <w:szCs w:val="24"/>
        </w:rPr>
        <w:t>international markets.</w:t>
      </w:r>
      <w:r w:rsidR="00745C79" w:rsidRPr="00C47AE9">
        <w:rPr>
          <w:szCs w:val="24"/>
        </w:rPr>
        <w:t xml:space="preserve"> By using the international finance management company’s management </w:t>
      </w:r>
      <w:r w:rsidR="00E65A7C" w:rsidRPr="00C47AE9">
        <w:rPr>
          <w:szCs w:val="24"/>
        </w:rPr>
        <w:t xml:space="preserve">make various </w:t>
      </w:r>
      <w:r w:rsidR="00323A97" w:rsidRPr="00C47AE9">
        <w:rPr>
          <w:szCs w:val="24"/>
        </w:rPr>
        <w:t>analyses</w:t>
      </w:r>
      <w:r w:rsidR="00E65A7C" w:rsidRPr="00C47AE9">
        <w:rPr>
          <w:szCs w:val="24"/>
        </w:rPr>
        <w:t xml:space="preserve"> of the reports of various international entities of the company and measure the performance of the company in different international markets</w:t>
      </w:r>
      <w:r w:rsidR="009F46C9" w:rsidRPr="00C47AE9">
        <w:rPr>
          <w:szCs w:val="24"/>
          <w:shd w:val="clear" w:color="auto" w:fill="FFFFFF"/>
        </w:rPr>
        <w:t xml:space="preserve"> (Singh, and Agrawal, 2023)</w:t>
      </w:r>
      <w:r w:rsidR="00E65A7C" w:rsidRPr="00C47AE9">
        <w:rPr>
          <w:szCs w:val="24"/>
        </w:rPr>
        <w:t xml:space="preserve">. </w:t>
      </w:r>
      <w:r w:rsidR="00323A97" w:rsidRPr="00C47AE9">
        <w:rPr>
          <w:szCs w:val="24"/>
        </w:rPr>
        <w:t xml:space="preserve">This performance measurement helps the management of the company to evaluate identify the progress of the company in </w:t>
      </w:r>
      <w:r w:rsidR="006C1188" w:rsidRPr="00C47AE9">
        <w:rPr>
          <w:szCs w:val="24"/>
        </w:rPr>
        <w:t>different international</w:t>
      </w:r>
      <w:r w:rsidR="00323A97" w:rsidRPr="00C47AE9">
        <w:rPr>
          <w:szCs w:val="24"/>
        </w:rPr>
        <w:t xml:space="preserve"> market and compare the measured progress and performance with the predefined goals and objectives of the company for international markets.</w:t>
      </w:r>
      <w:r w:rsidR="00F112A8" w:rsidRPr="00C47AE9">
        <w:rPr>
          <w:szCs w:val="24"/>
        </w:rPr>
        <w:t xml:space="preserve"> Eventually this process of the international finance management helps the </w:t>
      </w:r>
      <w:r w:rsidR="00544BA7">
        <w:rPr>
          <w:szCs w:val="24"/>
        </w:rPr>
        <w:t>TESCO</w:t>
      </w:r>
      <w:r w:rsidR="00F112A8" w:rsidRPr="00C47AE9">
        <w:rPr>
          <w:szCs w:val="24"/>
        </w:rPr>
        <w:t xml:space="preserve"> to determine or identify the success </w:t>
      </w:r>
      <w:r w:rsidR="00243196" w:rsidRPr="00C47AE9">
        <w:rPr>
          <w:szCs w:val="24"/>
        </w:rPr>
        <w:t>of the</w:t>
      </w:r>
      <w:r w:rsidR="00F112A8" w:rsidRPr="00C47AE9">
        <w:rPr>
          <w:szCs w:val="24"/>
        </w:rPr>
        <w:t xml:space="preserve"> organization in the international market.</w:t>
      </w:r>
    </w:p>
    <w:p w14:paraId="4F5A4EF6" w14:textId="08D2E1C5" w:rsidR="00A4205C" w:rsidRPr="00C47AE9" w:rsidRDefault="00071C25" w:rsidP="00257384">
      <w:pPr>
        <w:rPr>
          <w:szCs w:val="24"/>
        </w:rPr>
      </w:pPr>
      <w:r w:rsidRPr="00C47AE9">
        <w:rPr>
          <w:szCs w:val="24"/>
        </w:rPr>
        <w:t xml:space="preserve">Help in Supporting the Business in International Trade: The </w:t>
      </w:r>
      <w:r w:rsidR="00243196" w:rsidRPr="00C47AE9">
        <w:rPr>
          <w:szCs w:val="24"/>
        </w:rPr>
        <w:t>international finance management</w:t>
      </w:r>
      <w:r w:rsidR="004625B6" w:rsidRPr="00C47AE9">
        <w:rPr>
          <w:szCs w:val="24"/>
        </w:rPr>
        <w:t xml:space="preserve"> is also very important because, it helps the </w:t>
      </w:r>
      <w:r w:rsidR="00544BA7">
        <w:rPr>
          <w:szCs w:val="24"/>
        </w:rPr>
        <w:t>TESCO</w:t>
      </w:r>
      <w:r w:rsidR="004625B6" w:rsidRPr="00C47AE9">
        <w:rPr>
          <w:szCs w:val="24"/>
        </w:rPr>
        <w:t xml:space="preserve"> in doing the international trade. One of the most important traits of the international finance management is to </w:t>
      </w:r>
      <w:r w:rsidR="005D635B" w:rsidRPr="00C47AE9">
        <w:rPr>
          <w:szCs w:val="24"/>
        </w:rPr>
        <w:t>analyse</w:t>
      </w:r>
      <w:r w:rsidR="004625B6" w:rsidRPr="00C47AE9">
        <w:rPr>
          <w:szCs w:val="24"/>
        </w:rPr>
        <w:t xml:space="preserve"> the current exchange </w:t>
      </w:r>
      <w:proofErr w:type="gramStart"/>
      <w:r w:rsidR="004625B6" w:rsidRPr="00C47AE9">
        <w:rPr>
          <w:szCs w:val="24"/>
        </w:rPr>
        <w:t xml:space="preserve">rate, </w:t>
      </w:r>
      <w:r w:rsidR="00003F42" w:rsidRPr="00C47AE9">
        <w:rPr>
          <w:szCs w:val="24"/>
        </w:rPr>
        <w:t>and</w:t>
      </w:r>
      <w:proofErr w:type="gramEnd"/>
      <w:r w:rsidR="00003F42" w:rsidRPr="00C47AE9">
        <w:rPr>
          <w:szCs w:val="24"/>
        </w:rPr>
        <w:t xml:space="preserve"> </w:t>
      </w:r>
      <w:r w:rsidR="005D635B" w:rsidRPr="00C47AE9">
        <w:rPr>
          <w:szCs w:val="24"/>
        </w:rPr>
        <w:t>analyse</w:t>
      </w:r>
      <w:r w:rsidR="004625B6" w:rsidRPr="00C47AE9">
        <w:rPr>
          <w:szCs w:val="24"/>
        </w:rPr>
        <w:t xml:space="preserve"> the import </w:t>
      </w:r>
      <w:r w:rsidR="00003F42" w:rsidRPr="00C47AE9">
        <w:rPr>
          <w:szCs w:val="24"/>
        </w:rPr>
        <w:t>and export</w:t>
      </w:r>
      <w:r w:rsidR="004625B6" w:rsidRPr="00C47AE9">
        <w:rPr>
          <w:szCs w:val="24"/>
        </w:rPr>
        <w:t xml:space="preserve"> rates of several countries, other than that it also provide help to the company</w:t>
      </w:r>
      <w:r w:rsidR="00003F42" w:rsidRPr="00C47AE9">
        <w:rPr>
          <w:szCs w:val="24"/>
        </w:rPr>
        <w:t xml:space="preserve"> by helping in identifying the interest rates in the different countries. These factors help the company to identify the various investment opportunities in the international markets</w:t>
      </w:r>
      <w:r w:rsidR="004F3FFA" w:rsidRPr="00C47AE9">
        <w:rPr>
          <w:szCs w:val="24"/>
        </w:rPr>
        <w:t xml:space="preserve">, and exchange rates also helps the company to calculate the revenue an international business entity of </w:t>
      </w:r>
      <w:r w:rsidR="00544BA7">
        <w:rPr>
          <w:szCs w:val="24"/>
        </w:rPr>
        <w:t>TESCO</w:t>
      </w:r>
      <w:r w:rsidR="004F3FFA" w:rsidRPr="00C47AE9">
        <w:rPr>
          <w:szCs w:val="24"/>
        </w:rPr>
        <w:t xml:space="preserve"> had earned.</w:t>
      </w:r>
    </w:p>
    <w:p w14:paraId="56940410" w14:textId="77777777" w:rsidR="003C79AC" w:rsidRPr="00C47AE9" w:rsidRDefault="00A4205C" w:rsidP="00257384">
      <w:pPr>
        <w:rPr>
          <w:szCs w:val="24"/>
        </w:rPr>
      </w:pPr>
      <w:proofErr w:type="gramStart"/>
      <w:r w:rsidRPr="00C47AE9">
        <w:rPr>
          <w:szCs w:val="24"/>
        </w:rPr>
        <w:t>Overall</w:t>
      </w:r>
      <w:proofErr w:type="gramEnd"/>
      <w:r w:rsidRPr="00C47AE9">
        <w:rPr>
          <w:szCs w:val="24"/>
        </w:rPr>
        <w:t xml:space="preserve"> the international finance management plays a very important role in the success </w:t>
      </w:r>
      <w:r w:rsidR="00153A90" w:rsidRPr="00C47AE9">
        <w:rPr>
          <w:szCs w:val="24"/>
        </w:rPr>
        <w:t xml:space="preserve">of </w:t>
      </w:r>
      <w:r w:rsidR="00544BA7">
        <w:rPr>
          <w:szCs w:val="24"/>
        </w:rPr>
        <w:t>TESCO</w:t>
      </w:r>
      <w:r w:rsidRPr="00C47AE9">
        <w:rPr>
          <w:szCs w:val="24"/>
        </w:rPr>
        <w:t xml:space="preserve"> in the international market and made </w:t>
      </w:r>
      <w:r w:rsidR="00544BA7">
        <w:rPr>
          <w:szCs w:val="24"/>
        </w:rPr>
        <w:t>TESCO</w:t>
      </w:r>
      <w:r w:rsidRPr="00C47AE9">
        <w:rPr>
          <w:szCs w:val="24"/>
        </w:rPr>
        <w:t xml:space="preserve"> </w:t>
      </w:r>
      <w:r w:rsidR="001E2E52" w:rsidRPr="00C47AE9">
        <w:rPr>
          <w:szCs w:val="24"/>
        </w:rPr>
        <w:t>a</w:t>
      </w:r>
      <w:r w:rsidRPr="00C47AE9">
        <w:rPr>
          <w:szCs w:val="24"/>
        </w:rPr>
        <w:t xml:space="preserve"> successful multinational corporation.</w:t>
      </w:r>
      <w:r w:rsidR="004F3FFA" w:rsidRPr="00C47AE9">
        <w:rPr>
          <w:szCs w:val="24"/>
        </w:rPr>
        <w:t xml:space="preserve">  </w:t>
      </w:r>
    </w:p>
    <w:p w14:paraId="076CCBB5" w14:textId="77777777" w:rsidR="00F80C3A" w:rsidRPr="00C47AE9" w:rsidRDefault="00D1145B" w:rsidP="00D1145B">
      <w:pPr>
        <w:pStyle w:val="Heading2"/>
        <w:rPr>
          <w:szCs w:val="24"/>
        </w:rPr>
      </w:pPr>
      <w:bookmarkStart w:id="2" w:name="_Toc140317411"/>
      <w:r w:rsidRPr="00C47AE9">
        <w:rPr>
          <w:szCs w:val="24"/>
        </w:rPr>
        <w:t>Challenges in International Finance Market</w:t>
      </w:r>
      <w:r w:rsidR="003C7D59" w:rsidRPr="00C47AE9">
        <w:rPr>
          <w:szCs w:val="24"/>
        </w:rPr>
        <w:t xml:space="preserve"> and its Impacts</w:t>
      </w:r>
      <w:bookmarkEnd w:id="2"/>
    </w:p>
    <w:p w14:paraId="73CF95D3" w14:textId="77777777" w:rsidR="00543434" w:rsidRPr="00C47AE9" w:rsidRDefault="009D6120" w:rsidP="009D6120">
      <w:pPr>
        <w:rPr>
          <w:szCs w:val="24"/>
        </w:rPr>
      </w:pPr>
      <w:r w:rsidRPr="00C47AE9">
        <w:rPr>
          <w:szCs w:val="24"/>
        </w:rPr>
        <w:t xml:space="preserve">There are several challenges that TESO is currently facing or may face in </w:t>
      </w:r>
      <w:r w:rsidR="00AE6376" w:rsidRPr="00C47AE9">
        <w:rPr>
          <w:szCs w:val="24"/>
        </w:rPr>
        <w:t xml:space="preserve">different </w:t>
      </w:r>
      <w:r w:rsidRPr="00C47AE9">
        <w:rPr>
          <w:szCs w:val="24"/>
        </w:rPr>
        <w:t>international finance markets.</w:t>
      </w:r>
      <w:r w:rsidR="00DA02FC" w:rsidRPr="00C47AE9">
        <w:rPr>
          <w:szCs w:val="24"/>
        </w:rPr>
        <w:t xml:space="preserve"> These challenges may impact the performance and revenue the organization in international </w:t>
      </w:r>
      <w:r w:rsidR="00CE0FBD" w:rsidRPr="00C47AE9">
        <w:rPr>
          <w:szCs w:val="24"/>
        </w:rPr>
        <w:t>finance</w:t>
      </w:r>
      <w:r w:rsidR="00DA02FC" w:rsidRPr="00C47AE9">
        <w:rPr>
          <w:szCs w:val="24"/>
        </w:rPr>
        <w:t xml:space="preserve"> m</w:t>
      </w:r>
      <w:r w:rsidR="00CE0FBD" w:rsidRPr="00C47AE9">
        <w:rPr>
          <w:szCs w:val="24"/>
        </w:rPr>
        <w:t>arkets.</w:t>
      </w:r>
    </w:p>
    <w:p w14:paraId="7DB3ACE5" w14:textId="77777777" w:rsidR="00115FA6" w:rsidRPr="00C47AE9" w:rsidRDefault="00115FA6" w:rsidP="009D6120">
      <w:pPr>
        <w:rPr>
          <w:szCs w:val="24"/>
        </w:rPr>
      </w:pPr>
      <w:r w:rsidRPr="00C47AE9">
        <w:rPr>
          <w:szCs w:val="24"/>
        </w:rPr>
        <w:t>Foreign Exchange Rates</w:t>
      </w:r>
      <w:r w:rsidR="003C7D59" w:rsidRPr="00C47AE9">
        <w:rPr>
          <w:szCs w:val="24"/>
        </w:rPr>
        <w:t xml:space="preserve"> Impacts</w:t>
      </w:r>
      <w:r w:rsidRPr="00C47AE9">
        <w:rPr>
          <w:szCs w:val="24"/>
        </w:rPr>
        <w:t xml:space="preserve">: </w:t>
      </w:r>
      <w:r w:rsidR="004E5CFF" w:rsidRPr="00C47AE9">
        <w:rPr>
          <w:szCs w:val="24"/>
        </w:rPr>
        <w:t xml:space="preserve">The foreign exchange rates are always </w:t>
      </w:r>
      <w:proofErr w:type="gramStart"/>
      <w:r w:rsidR="004E5CFF" w:rsidRPr="00C47AE9">
        <w:rPr>
          <w:szCs w:val="24"/>
        </w:rPr>
        <w:t>fluctuating, and</w:t>
      </w:r>
      <w:proofErr w:type="gramEnd"/>
      <w:r w:rsidR="004E5CFF" w:rsidRPr="00C47AE9">
        <w:rPr>
          <w:szCs w:val="24"/>
        </w:rPr>
        <w:t xml:space="preserve"> can never become constant for many days. This constantly fluctuating rate is posing challenge to </w:t>
      </w:r>
      <w:r w:rsidR="00544BA7">
        <w:rPr>
          <w:szCs w:val="24"/>
        </w:rPr>
        <w:t>TESCO</w:t>
      </w:r>
      <w:r w:rsidR="004E5CFF" w:rsidRPr="00C47AE9">
        <w:rPr>
          <w:szCs w:val="24"/>
        </w:rPr>
        <w:t xml:space="preserve"> in international finance market. This challenge is occurred because the mostly the </w:t>
      </w:r>
      <w:r w:rsidR="004E5CFF" w:rsidRPr="00C47AE9">
        <w:rPr>
          <w:szCs w:val="24"/>
        </w:rPr>
        <w:lastRenderedPageBreak/>
        <w:t>exchange rate dependent upon the value of US Dollar, and the value of USD is always fluctuating. This creates various problems for trading into the international markets.</w:t>
      </w:r>
      <w:r w:rsidR="006F03B8" w:rsidRPr="00C47AE9">
        <w:rPr>
          <w:szCs w:val="24"/>
        </w:rPr>
        <w:t xml:space="preserve"> Because of the exchange rates the</w:t>
      </w:r>
      <w:r w:rsidR="000407D0" w:rsidRPr="00C47AE9">
        <w:rPr>
          <w:szCs w:val="24"/>
        </w:rPr>
        <w:t xml:space="preserve"> prices of imports and exports also fluctuate and that sometimes impact the revenue of the company.   </w:t>
      </w:r>
      <w:r w:rsidR="006F03B8" w:rsidRPr="00C47AE9">
        <w:rPr>
          <w:szCs w:val="24"/>
        </w:rPr>
        <w:t xml:space="preserve"> </w:t>
      </w:r>
      <w:r w:rsidR="004E5CFF" w:rsidRPr="00C47AE9">
        <w:rPr>
          <w:szCs w:val="24"/>
        </w:rPr>
        <w:t xml:space="preserve">  </w:t>
      </w:r>
    </w:p>
    <w:p w14:paraId="70FCC719" w14:textId="77777777" w:rsidR="009006CF" w:rsidRPr="00C47AE9" w:rsidRDefault="009006CF" w:rsidP="009D6120">
      <w:pPr>
        <w:rPr>
          <w:szCs w:val="24"/>
        </w:rPr>
      </w:pPr>
      <w:r w:rsidRPr="00C47AE9">
        <w:rPr>
          <w:szCs w:val="24"/>
        </w:rPr>
        <w:t>Political Challenge</w:t>
      </w:r>
      <w:r w:rsidR="003C7D59" w:rsidRPr="00C47AE9">
        <w:rPr>
          <w:szCs w:val="24"/>
        </w:rPr>
        <w:t xml:space="preserve"> impacts</w:t>
      </w:r>
      <w:r w:rsidRPr="00C47AE9">
        <w:rPr>
          <w:szCs w:val="24"/>
        </w:rPr>
        <w:t xml:space="preserve">: Any political change or political imbalance in the </w:t>
      </w:r>
      <w:r w:rsidR="001F7DE1" w:rsidRPr="00C47AE9">
        <w:rPr>
          <w:szCs w:val="24"/>
        </w:rPr>
        <w:t>country where</w:t>
      </w:r>
      <w:r w:rsidRPr="00C47AE9">
        <w:rPr>
          <w:szCs w:val="24"/>
        </w:rPr>
        <w:t xml:space="preserve"> the </w:t>
      </w:r>
      <w:r w:rsidR="00544BA7">
        <w:rPr>
          <w:szCs w:val="24"/>
        </w:rPr>
        <w:t>TESCO</w:t>
      </w:r>
      <w:r w:rsidRPr="00C47AE9">
        <w:rPr>
          <w:szCs w:val="24"/>
        </w:rPr>
        <w:t xml:space="preserve"> has expanded may pose a challenge to </w:t>
      </w:r>
      <w:r w:rsidR="00544BA7">
        <w:rPr>
          <w:szCs w:val="24"/>
        </w:rPr>
        <w:t>TESCO</w:t>
      </w:r>
      <w:r w:rsidRPr="00C47AE9">
        <w:rPr>
          <w:szCs w:val="24"/>
        </w:rPr>
        <w:t xml:space="preserve"> in future. </w:t>
      </w:r>
      <w:r w:rsidR="001F7DE1" w:rsidRPr="00C47AE9">
        <w:rPr>
          <w:szCs w:val="24"/>
        </w:rPr>
        <w:t xml:space="preserve">The political imbalance or political change in foreign country may leads to various policy changes. Because whenever the new political party comes into the power they generally changes various policies including the trade policies and foreign policies for that country, and </w:t>
      </w:r>
      <w:r w:rsidR="0035012E" w:rsidRPr="00C47AE9">
        <w:rPr>
          <w:szCs w:val="24"/>
        </w:rPr>
        <w:t>T</w:t>
      </w:r>
      <w:r w:rsidR="001F7DE1" w:rsidRPr="00C47AE9">
        <w:rPr>
          <w:szCs w:val="24"/>
        </w:rPr>
        <w:t xml:space="preserve">ESO can face challenge in future because </w:t>
      </w:r>
      <w:proofErr w:type="gramStart"/>
      <w:r w:rsidR="001F7DE1" w:rsidRPr="00C47AE9">
        <w:rPr>
          <w:szCs w:val="24"/>
        </w:rPr>
        <w:t>of  the</w:t>
      </w:r>
      <w:proofErr w:type="gramEnd"/>
      <w:r w:rsidR="001F7DE1" w:rsidRPr="00C47AE9">
        <w:rPr>
          <w:szCs w:val="24"/>
        </w:rPr>
        <w:t xml:space="preserve"> change in the trade policy of  any international country where the </w:t>
      </w:r>
      <w:r w:rsidR="00544BA7">
        <w:rPr>
          <w:szCs w:val="24"/>
        </w:rPr>
        <w:t>TESCO</w:t>
      </w:r>
      <w:r w:rsidR="001F7DE1" w:rsidRPr="00C47AE9">
        <w:rPr>
          <w:szCs w:val="24"/>
        </w:rPr>
        <w:t xml:space="preserve"> has operations. </w:t>
      </w:r>
      <w:r w:rsidR="0035012E" w:rsidRPr="00C47AE9">
        <w:rPr>
          <w:szCs w:val="24"/>
        </w:rPr>
        <w:t xml:space="preserve">This may </w:t>
      </w:r>
      <w:proofErr w:type="gramStart"/>
      <w:r w:rsidR="0035012E" w:rsidRPr="00C47AE9">
        <w:rPr>
          <w:szCs w:val="24"/>
        </w:rPr>
        <w:t>leads</w:t>
      </w:r>
      <w:proofErr w:type="gramEnd"/>
      <w:r w:rsidR="0035012E" w:rsidRPr="00C47AE9">
        <w:rPr>
          <w:szCs w:val="24"/>
        </w:rPr>
        <w:t xml:space="preserve"> to loss in revenue for </w:t>
      </w:r>
      <w:r w:rsidR="00544BA7">
        <w:rPr>
          <w:szCs w:val="24"/>
        </w:rPr>
        <w:t>TESCO</w:t>
      </w:r>
      <w:r w:rsidR="0035012E" w:rsidRPr="00C47AE9">
        <w:rPr>
          <w:szCs w:val="24"/>
        </w:rPr>
        <w:t xml:space="preserve"> in international markets.</w:t>
      </w:r>
    </w:p>
    <w:p w14:paraId="2C6EF84E" w14:textId="77777777" w:rsidR="00586974" w:rsidRPr="00C47AE9" w:rsidRDefault="00586974" w:rsidP="009D6120">
      <w:pPr>
        <w:rPr>
          <w:szCs w:val="24"/>
        </w:rPr>
      </w:pPr>
      <w:r w:rsidRPr="00C47AE9">
        <w:rPr>
          <w:szCs w:val="24"/>
        </w:rPr>
        <w:t>Financial Regulations</w:t>
      </w:r>
      <w:r w:rsidR="003C7D59" w:rsidRPr="00C47AE9">
        <w:rPr>
          <w:szCs w:val="24"/>
        </w:rPr>
        <w:t xml:space="preserve"> Impacts</w:t>
      </w:r>
      <w:r w:rsidRPr="00C47AE9">
        <w:rPr>
          <w:szCs w:val="24"/>
        </w:rPr>
        <w:t xml:space="preserve">: Different countries have different financial regulations, and </w:t>
      </w:r>
      <w:r w:rsidR="00CE566E" w:rsidRPr="00C47AE9">
        <w:rPr>
          <w:szCs w:val="24"/>
        </w:rPr>
        <w:t>these different regulations sometimes cause</w:t>
      </w:r>
      <w:r w:rsidR="00F70F68" w:rsidRPr="00C47AE9">
        <w:rPr>
          <w:szCs w:val="24"/>
        </w:rPr>
        <w:t xml:space="preserve"> </w:t>
      </w:r>
      <w:r w:rsidR="00CE566E" w:rsidRPr="00C47AE9">
        <w:rPr>
          <w:szCs w:val="24"/>
        </w:rPr>
        <w:t>challenge</w:t>
      </w:r>
      <w:r w:rsidR="00F70F68" w:rsidRPr="00C47AE9">
        <w:rPr>
          <w:szCs w:val="24"/>
        </w:rPr>
        <w:t xml:space="preserve"> to the </w:t>
      </w:r>
      <w:r w:rsidR="00544BA7">
        <w:rPr>
          <w:szCs w:val="24"/>
        </w:rPr>
        <w:t>TESCO</w:t>
      </w:r>
      <w:r w:rsidR="00F70F68" w:rsidRPr="00C47AE9">
        <w:rPr>
          <w:szCs w:val="24"/>
        </w:rPr>
        <w:t xml:space="preserve"> and its business model in some other </w:t>
      </w:r>
      <w:r w:rsidR="00CE566E" w:rsidRPr="00C47AE9">
        <w:rPr>
          <w:szCs w:val="24"/>
        </w:rPr>
        <w:t xml:space="preserve">nations. The financial regulations of different countries can impact the revenue system of </w:t>
      </w:r>
      <w:r w:rsidR="00544BA7">
        <w:rPr>
          <w:szCs w:val="24"/>
        </w:rPr>
        <w:t>TESCO</w:t>
      </w:r>
      <w:r w:rsidR="00CE566E" w:rsidRPr="00C47AE9">
        <w:rPr>
          <w:szCs w:val="24"/>
        </w:rPr>
        <w:t xml:space="preserve"> because the financial regulations involves tax rates, interest rates, exchange rates, import and export </w:t>
      </w:r>
      <w:proofErr w:type="gramStart"/>
      <w:r w:rsidR="00CE566E" w:rsidRPr="00C47AE9">
        <w:rPr>
          <w:szCs w:val="24"/>
        </w:rPr>
        <w:t>rates  and</w:t>
      </w:r>
      <w:proofErr w:type="gramEnd"/>
      <w:r w:rsidR="00CE566E" w:rsidRPr="00C47AE9">
        <w:rPr>
          <w:szCs w:val="24"/>
        </w:rPr>
        <w:t xml:space="preserve"> many other related policies that can impact the revenue and performance of </w:t>
      </w:r>
      <w:r w:rsidR="00544BA7">
        <w:rPr>
          <w:szCs w:val="24"/>
        </w:rPr>
        <w:t>TESCO</w:t>
      </w:r>
      <w:r w:rsidR="00CE566E" w:rsidRPr="00C47AE9">
        <w:rPr>
          <w:szCs w:val="24"/>
        </w:rPr>
        <w:t xml:space="preserve"> in the international markets.</w:t>
      </w:r>
    </w:p>
    <w:p w14:paraId="3838834E" w14:textId="77777777" w:rsidR="009D6120" w:rsidRPr="00C47AE9" w:rsidRDefault="00646346" w:rsidP="00646346">
      <w:pPr>
        <w:pStyle w:val="Heading2"/>
        <w:rPr>
          <w:szCs w:val="24"/>
        </w:rPr>
      </w:pPr>
      <w:bookmarkStart w:id="3" w:name="_Toc140317412"/>
      <w:r w:rsidRPr="00C47AE9">
        <w:rPr>
          <w:szCs w:val="24"/>
        </w:rPr>
        <w:t>Efficient Market Hypothesis Theory</w:t>
      </w:r>
      <w:bookmarkEnd w:id="3"/>
      <w:r w:rsidR="00DA02FC" w:rsidRPr="00C47AE9">
        <w:rPr>
          <w:szCs w:val="24"/>
        </w:rPr>
        <w:t xml:space="preserve"> </w:t>
      </w:r>
      <w:r w:rsidR="009D6120" w:rsidRPr="00C47AE9">
        <w:rPr>
          <w:szCs w:val="24"/>
        </w:rPr>
        <w:t xml:space="preserve"> </w:t>
      </w:r>
    </w:p>
    <w:p w14:paraId="6B121F4D" w14:textId="77777777" w:rsidR="00095D0C" w:rsidRPr="00C47AE9" w:rsidRDefault="00DE5EDE" w:rsidP="00257384">
      <w:pPr>
        <w:rPr>
          <w:color w:val="000000"/>
          <w:szCs w:val="24"/>
        </w:rPr>
      </w:pPr>
      <w:r w:rsidRPr="00C47AE9">
        <w:rPr>
          <w:szCs w:val="24"/>
        </w:rPr>
        <w:t xml:space="preserve">Some of the </w:t>
      </w:r>
      <w:proofErr w:type="gramStart"/>
      <w:r w:rsidRPr="00C47AE9">
        <w:rPr>
          <w:szCs w:val="24"/>
        </w:rPr>
        <w:t>above mentioned</w:t>
      </w:r>
      <w:proofErr w:type="gramEnd"/>
      <w:r w:rsidRPr="00C47AE9">
        <w:rPr>
          <w:szCs w:val="24"/>
        </w:rPr>
        <w:t xml:space="preserve"> challenges can be minimized by the </w:t>
      </w:r>
      <w:r w:rsidR="00544BA7">
        <w:rPr>
          <w:szCs w:val="24"/>
        </w:rPr>
        <w:t>TESCO</w:t>
      </w:r>
      <w:r w:rsidRPr="00C47AE9">
        <w:rPr>
          <w:szCs w:val="24"/>
        </w:rPr>
        <w:t xml:space="preserve"> if it can efficiently use the </w:t>
      </w:r>
      <w:r w:rsidRPr="00C47AE9">
        <w:rPr>
          <w:color w:val="000000"/>
          <w:szCs w:val="24"/>
        </w:rPr>
        <w:t>efficient market hypothesis theory before entering into the new international market, or making any investment into the international market.</w:t>
      </w:r>
      <w:r w:rsidR="00885489" w:rsidRPr="00C47AE9">
        <w:rPr>
          <w:color w:val="000000"/>
          <w:szCs w:val="24"/>
        </w:rPr>
        <w:t xml:space="preserve"> </w:t>
      </w:r>
      <w:r w:rsidR="00B5587A" w:rsidRPr="00C47AE9">
        <w:rPr>
          <w:color w:val="000000"/>
          <w:szCs w:val="24"/>
        </w:rPr>
        <w:t xml:space="preserve"> The efficient market hypothesis theory suggests that all the information of the </w:t>
      </w:r>
      <w:r w:rsidR="00095D0C" w:rsidRPr="00C47AE9">
        <w:rPr>
          <w:color w:val="000000"/>
          <w:szCs w:val="24"/>
        </w:rPr>
        <w:t>assets or other commodities</w:t>
      </w:r>
      <w:r w:rsidR="00B5587A" w:rsidRPr="00C47AE9">
        <w:rPr>
          <w:color w:val="000000"/>
          <w:szCs w:val="24"/>
        </w:rPr>
        <w:t xml:space="preserve"> have the potential of reflecting the current market price and future market price</w:t>
      </w:r>
      <w:r w:rsidR="00095D0C" w:rsidRPr="00C47AE9">
        <w:rPr>
          <w:color w:val="000000"/>
          <w:szCs w:val="24"/>
        </w:rPr>
        <w:t xml:space="preserve"> and vice-versa</w:t>
      </w:r>
      <w:r w:rsidR="00CE603D" w:rsidRPr="00C47AE9">
        <w:rPr>
          <w:szCs w:val="24"/>
          <w:shd w:val="clear" w:color="auto" w:fill="FFFFFF"/>
        </w:rPr>
        <w:t xml:space="preserve"> (</w:t>
      </w:r>
      <w:proofErr w:type="spellStart"/>
      <w:r w:rsidR="00CE603D" w:rsidRPr="00C47AE9">
        <w:rPr>
          <w:szCs w:val="24"/>
          <w:shd w:val="clear" w:color="auto" w:fill="FFFFFF"/>
        </w:rPr>
        <w:t>Gabaix</w:t>
      </w:r>
      <w:proofErr w:type="spellEnd"/>
      <w:r w:rsidR="00CE603D" w:rsidRPr="00C47AE9">
        <w:rPr>
          <w:szCs w:val="24"/>
          <w:shd w:val="clear" w:color="auto" w:fill="FFFFFF"/>
        </w:rPr>
        <w:t xml:space="preserve">, and </w:t>
      </w:r>
      <w:proofErr w:type="spellStart"/>
      <w:r w:rsidR="00CE603D" w:rsidRPr="00C47AE9">
        <w:rPr>
          <w:szCs w:val="24"/>
          <w:shd w:val="clear" w:color="auto" w:fill="FFFFFF"/>
        </w:rPr>
        <w:t>Koijen</w:t>
      </w:r>
      <w:proofErr w:type="spellEnd"/>
      <w:r w:rsidR="00CE603D" w:rsidRPr="00C47AE9">
        <w:rPr>
          <w:szCs w:val="24"/>
          <w:shd w:val="clear" w:color="auto" w:fill="FFFFFF"/>
        </w:rPr>
        <w:t>, 2021)</w:t>
      </w:r>
      <w:r w:rsidR="00B5587A" w:rsidRPr="00C47AE9">
        <w:rPr>
          <w:color w:val="000000"/>
          <w:szCs w:val="24"/>
        </w:rPr>
        <w:t>.</w:t>
      </w:r>
      <w:r w:rsidR="00205CBA" w:rsidRPr="00C47AE9">
        <w:rPr>
          <w:color w:val="000000"/>
          <w:szCs w:val="24"/>
        </w:rPr>
        <w:t xml:space="preserve"> This </w:t>
      </w:r>
      <w:proofErr w:type="gramStart"/>
      <w:r w:rsidR="00205CBA" w:rsidRPr="00C47AE9">
        <w:rPr>
          <w:color w:val="000000"/>
          <w:szCs w:val="24"/>
        </w:rPr>
        <w:t>will theory will</w:t>
      </w:r>
      <w:proofErr w:type="gramEnd"/>
      <w:r w:rsidR="00205CBA" w:rsidRPr="00C47AE9">
        <w:rPr>
          <w:color w:val="000000"/>
          <w:szCs w:val="24"/>
        </w:rPr>
        <w:t xml:space="preserve"> help the </w:t>
      </w:r>
      <w:r w:rsidR="00544BA7">
        <w:rPr>
          <w:color w:val="000000"/>
          <w:szCs w:val="24"/>
        </w:rPr>
        <w:t>TESCO</w:t>
      </w:r>
      <w:r w:rsidR="00205CBA" w:rsidRPr="00C47AE9">
        <w:rPr>
          <w:color w:val="000000"/>
          <w:szCs w:val="24"/>
        </w:rPr>
        <w:t xml:space="preserve"> in making various international investment and expansion decisions.</w:t>
      </w:r>
      <w:r w:rsidR="003C462D" w:rsidRPr="00C47AE9">
        <w:rPr>
          <w:color w:val="000000"/>
          <w:szCs w:val="24"/>
        </w:rPr>
        <w:t xml:space="preserve"> The efficient market hypothesis theory is comprised of three </w:t>
      </w:r>
      <w:r w:rsidR="00973394" w:rsidRPr="00C47AE9">
        <w:rPr>
          <w:color w:val="000000"/>
          <w:szCs w:val="24"/>
        </w:rPr>
        <w:t>forms</w:t>
      </w:r>
      <w:r w:rsidR="003C462D" w:rsidRPr="00C47AE9">
        <w:rPr>
          <w:color w:val="000000"/>
          <w:szCs w:val="24"/>
        </w:rPr>
        <w:t>,</w:t>
      </w:r>
      <w:r w:rsidR="00973394" w:rsidRPr="00C47AE9">
        <w:rPr>
          <w:color w:val="000000"/>
          <w:szCs w:val="24"/>
        </w:rPr>
        <w:t xml:space="preserve"> weak form, and semi strong form and strong.</w:t>
      </w:r>
    </w:p>
    <w:p w14:paraId="3147B041" w14:textId="77777777" w:rsidR="00FD6D23" w:rsidRPr="00C47AE9" w:rsidRDefault="00FC0A89" w:rsidP="00257384">
      <w:pPr>
        <w:rPr>
          <w:color w:val="000000"/>
          <w:szCs w:val="24"/>
        </w:rPr>
      </w:pPr>
      <w:r w:rsidRPr="00C47AE9">
        <w:rPr>
          <w:color w:val="000000"/>
          <w:szCs w:val="24"/>
        </w:rPr>
        <w:t>Weak Form: The weak form of efficient market hypothesis theory suggests that various older data can help in identifying the current market price.</w:t>
      </w:r>
      <w:r w:rsidR="00E84FE7" w:rsidRPr="00C47AE9">
        <w:rPr>
          <w:color w:val="000000"/>
          <w:szCs w:val="24"/>
        </w:rPr>
        <w:t xml:space="preserve"> </w:t>
      </w:r>
      <w:proofErr w:type="gramStart"/>
      <w:r w:rsidR="00E84FE7" w:rsidRPr="00C47AE9">
        <w:rPr>
          <w:color w:val="000000"/>
          <w:szCs w:val="24"/>
        </w:rPr>
        <w:t>So</w:t>
      </w:r>
      <w:proofErr w:type="gramEnd"/>
      <w:r w:rsidR="00E84FE7" w:rsidRPr="00C47AE9">
        <w:rPr>
          <w:color w:val="000000"/>
          <w:szCs w:val="24"/>
        </w:rPr>
        <w:t xml:space="preserve"> whenever </w:t>
      </w:r>
      <w:r w:rsidR="00544BA7">
        <w:rPr>
          <w:color w:val="000000"/>
          <w:szCs w:val="24"/>
        </w:rPr>
        <w:t>TESCO</w:t>
      </w:r>
      <w:r w:rsidR="00E84FE7" w:rsidRPr="00C47AE9">
        <w:rPr>
          <w:color w:val="000000"/>
          <w:szCs w:val="24"/>
        </w:rPr>
        <w:t xml:space="preserve"> is planning to expand </w:t>
      </w:r>
      <w:r w:rsidR="00E84FE7" w:rsidRPr="00C47AE9">
        <w:rPr>
          <w:color w:val="000000"/>
          <w:szCs w:val="24"/>
        </w:rPr>
        <w:lastRenderedPageBreak/>
        <w:t xml:space="preserve">its operations into the </w:t>
      </w:r>
      <w:r w:rsidR="00016118" w:rsidRPr="00C47AE9">
        <w:rPr>
          <w:color w:val="000000"/>
          <w:szCs w:val="24"/>
        </w:rPr>
        <w:t>new international</w:t>
      </w:r>
      <w:r w:rsidR="00E84FE7" w:rsidRPr="00C47AE9">
        <w:rPr>
          <w:color w:val="000000"/>
          <w:szCs w:val="24"/>
        </w:rPr>
        <w:t xml:space="preserve"> market they</w:t>
      </w:r>
      <w:r w:rsidR="00AB745A" w:rsidRPr="00C47AE9">
        <w:rPr>
          <w:color w:val="000000"/>
          <w:szCs w:val="24"/>
        </w:rPr>
        <w:t xml:space="preserve"> can check the historical data of various other MNC’s </w:t>
      </w:r>
      <w:proofErr w:type="spellStart"/>
      <w:r w:rsidR="00AB745A" w:rsidRPr="00C47AE9">
        <w:rPr>
          <w:color w:val="000000"/>
          <w:szCs w:val="24"/>
        </w:rPr>
        <w:t>and than</w:t>
      </w:r>
      <w:proofErr w:type="spellEnd"/>
      <w:r w:rsidR="00AB745A" w:rsidRPr="00C47AE9">
        <w:rPr>
          <w:color w:val="000000"/>
          <w:szCs w:val="24"/>
        </w:rPr>
        <w:t xml:space="preserve"> plan their international expansion strategy.</w:t>
      </w:r>
    </w:p>
    <w:p w14:paraId="26417B04" w14:textId="77777777" w:rsidR="002C2B57" w:rsidRPr="00C47AE9" w:rsidRDefault="00FD6D23" w:rsidP="00257384">
      <w:pPr>
        <w:rPr>
          <w:color w:val="000000"/>
          <w:szCs w:val="24"/>
        </w:rPr>
      </w:pPr>
      <w:r w:rsidRPr="00C47AE9">
        <w:rPr>
          <w:color w:val="000000"/>
          <w:szCs w:val="24"/>
        </w:rPr>
        <w:t xml:space="preserve">Semi Strong Form: The semi strong form of efficient market hypothesis theory reflects that information that is available in public have the potential of reflecting the present market price. By using this </w:t>
      </w:r>
      <w:r w:rsidR="00544BA7">
        <w:rPr>
          <w:color w:val="000000"/>
          <w:szCs w:val="24"/>
        </w:rPr>
        <w:t>TESCO</w:t>
      </w:r>
      <w:r w:rsidRPr="00C47AE9">
        <w:rPr>
          <w:color w:val="000000"/>
          <w:szCs w:val="24"/>
        </w:rPr>
        <w:t xml:space="preserve"> can identify the current market condition of international market, </w:t>
      </w:r>
      <w:proofErr w:type="gramStart"/>
      <w:r w:rsidRPr="00C47AE9">
        <w:rPr>
          <w:color w:val="000000"/>
          <w:szCs w:val="24"/>
        </w:rPr>
        <w:t>and also</w:t>
      </w:r>
      <w:proofErr w:type="gramEnd"/>
      <w:r w:rsidRPr="00C47AE9">
        <w:rPr>
          <w:color w:val="000000"/>
          <w:szCs w:val="24"/>
        </w:rPr>
        <w:t xml:space="preserve"> predict the future price of the</w:t>
      </w:r>
      <w:r w:rsidR="002C2B57" w:rsidRPr="00C47AE9">
        <w:rPr>
          <w:color w:val="000000"/>
          <w:szCs w:val="24"/>
        </w:rPr>
        <w:t xml:space="preserve"> </w:t>
      </w:r>
      <w:r w:rsidRPr="00C47AE9">
        <w:rPr>
          <w:color w:val="000000"/>
          <w:szCs w:val="24"/>
        </w:rPr>
        <w:t>market.</w:t>
      </w:r>
    </w:p>
    <w:p w14:paraId="39191448" w14:textId="77777777" w:rsidR="00C9174C" w:rsidRPr="00C47AE9" w:rsidRDefault="006A2E36" w:rsidP="00257384">
      <w:pPr>
        <w:rPr>
          <w:color w:val="000000"/>
          <w:szCs w:val="24"/>
        </w:rPr>
      </w:pPr>
      <w:r w:rsidRPr="00C47AE9">
        <w:rPr>
          <w:color w:val="000000"/>
          <w:szCs w:val="24"/>
        </w:rPr>
        <w:t xml:space="preserve">Strong Form: The strong form of efficient market hypothesis theory suggests that every </w:t>
      </w:r>
      <w:proofErr w:type="spellStart"/>
      <w:r w:rsidRPr="00C47AE9">
        <w:rPr>
          <w:color w:val="000000"/>
          <w:szCs w:val="24"/>
        </w:rPr>
        <w:t>publically</w:t>
      </w:r>
      <w:proofErr w:type="spellEnd"/>
      <w:r w:rsidRPr="00C47AE9">
        <w:rPr>
          <w:color w:val="000000"/>
          <w:szCs w:val="24"/>
        </w:rPr>
        <w:t xml:space="preserve"> available information and privet information can help in predicting the market price. Hence by gathering all the </w:t>
      </w:r>
      <w:proofErr w:type="spellStart"/>
      <w:r w:rsidRPr="00C47AE9">
        <w:rPr>
          <w:color w:val="000000"/>
          <w:szCs w:val="24"/>
        </w:rPr>
        <w:t>publically</w:t>
      </w:r>
      <w:proofErr w:type="spellEnd"/>
      <w:r w:rsidRPr="00C47AE9">
        <w:rPr>
          <w:color w:val="000000"/>
          <w:szCs w:val="24"/>
        </w:rPr>
        <w:t xml:space="preserve"> and privately available information </w:t>
      </w:r>
      <w:r w:rsidR="00544BA7">
        <w:rPr>
          <w:color w:val="000000"/>
          <w:szCs w:val="24"/>
        </w:rPr>
        <w:t>TESCO</w:t>
      </w:r>
      <w:r w:rsidRPr="00C47AE9">
        <w:rPr>
          <w:color w:val="000000"/>
          <w:szCs w:val="24"/>
        </w:rPr>
        <w:t xml:space="preserve"> can predict the current and future market price, and that will help it in making international investment.  </w:t>
      </w:r>
    </w:p>
    <w:p w14:paraId="122BE11B" w14:textId="77777777" w:rsidR="002C2B57" w:rsidRPr="00C47AE9" w:rsidRDefault="00C9174C" w:rsidP="00C9174C">
      <w:pPr>
        <w:pStyle w:val="Heading2"/>
        <w:rPr>
          <w:szCs w:val="24"/>
        </w:rPr>
      </w:pPr>
      <w:bookmarkStart w:id="4" w:name="_Toc140317413"/>
      <w:r w:rsidRPr="00C47AE9">
        <w:rPr>
          <w:szCs w:val="24"/>
        </w:rPr>
        <w:t xml:space="preserve">Dividend distribution Policy of </w:t>
      </w:r>
      <w:r w:rsidR="00544BA7">
        <w:rPr>
          <w:szCs w:val="24"/>
        </w:rPr>
        <w:t>TESCO</w:t>
      </w:r>
      <w:bookmarkEnd w:id="4"/>
      <w:r w:rsidR="006A2E36" w:rsidRPr="00C47AE9">
        <w:rPr>
          <w:szCs w:val="24"/>
        </w:rPr>
        <w:t xml:space="preserve"> </w:t>
      </w:r>
    </w:p>
    <w:p w14:paraId="38677F35" w14:textId="77777777" w:rsidR="009542D1" w:rsidRPr="00C47AE9" w:rsidRDefault="003B2EE8" w:rsidP="009542D1">
      <w:pPr>
        <w:rPr>
          <w:szCs w:val="24"/>
        </w:rPr>
      </w:pPr>
      <w:r w:rsidRPr="00C47AE9">
        <w:rPr>
          <w:szCs w:val="24"/>
        </w:rPr>
        <w:t>Dividends are</w:t>
      </w:r>
      <w:r w:rsidR="009542D1" w:rsidRPr="00C47AE9">
        <w:rPr>
          <w:szCs w:val="24"/>
        </w:rPr>
        <w:t xml:space="preserve"> the amount that the listed </w:t>
      </w:r>
      <w:r w:rsidRPr="00C47AE9">
        <w:rPr>
          <w:szCs w:val="24"/>
        </w:rPr>
        <w:t>companies pay</w:t>
      </w:r>
      <w:r w:rsidR="009542D1" w:rsidRPr="00C47AE9">
        <w:rPr>
          <w:szCs w:val="24"/>
        </w:rPr>
        <w:t xml:space="preserve"> to its equity investors as a reward for holding their equity shares and debentures for the specific </w:t>
      </w:r>
      <w:proofErr w:type="gramStart"/>
      <w:r w:rsidR="009542D1" w:rsidRPr="00C47AE9">
        <w:rPr>
          <w:szCs w:val="24"/>
        </w:rPr>
        <w:t>period of time</w:t>
      </w:r>
      <w:proofErr w:type="gramEnd"/>
      <w:r w:rsidR="009542D1" w:rsidRPr="00C47AE9">
        <w:rPr>
          <w:szCs w:val="24"/>
        </w:rPr>
        <w:t xml:space="preserve">. </w:t>
      </w:r>
      <w:r w:rsidR="00AA61D8" w:rsidRPr="00C47AE9">
        <w:rPr>
          <w:szCs w:val="24"/>
        </w:rPr>
        <w:t xml:space="preserve">Every company has different dividends policies and eventually </w:t>
      </w:r>
      <w:r w:rsidR="00544BA7">
        <w:rPr>
          <w:szCs w:val="24"/>
        </w:rPr>
        <w:t>TESCO</w:t>
      </w:r>
      <w:r w:rsidR="00AA61D8" w:rsidRPr="00C47AE9">
        <w:rPr>
          <w:szCs w:val="24"/>
        </w:rPr>
        <w:t xml:space="preserve"> also has its own dividends policy.</w:t>
      </w:r>
      <w:r w:rsidR="00350BB0" w:rsidRPr="00C47AE9">
        <w:rPr>
          <w:szCs w:val="24"/>
        </w:rPr>
        <w:t xml:space="preserve"> The </w:t>
      </w:r>
      <w:r w:rsidR="00544BA7">
        <w:rPr>
          <w:szCs w:val="24"/>
        </w:rPr>
        <w:t>TESCO</w:t>
      </w:r>
      <w:r w:rsidR="00350BB0" w:rsidRPr="00C47AE9">
        <w:rPr>
          <w:szCs w:val="24"/>
        </w:rPr>
        <w:t xml:space="preserve"> have the dividend yield o</w:t>
      </w:r>
      <w:r w:rsidR="00B074D4" w:rsidRPr="00C47AE9">
        <w:rPr>
          <w:szCs w:val="24"/>
        </w:rPr>
        <w:t>f 4.40 %</w:t>
      </w:r>
      <w:r w:rsidR="00814B77" w:rsidRPr="00C47AE9">
        <w:rPr>
          <w:szCs w:val="24"/>
        </w:rPr>
        <w:t xml:space="preserve"> (</w:t>
      </w:r>
      <w:proofErr w:type="spellStart"/>
      <w:r w:rsidR="00814B77" w:rsidRPr="00C47AE9">
        <w:rPr>
          <w:szCs w:val="24"/>
        </w:rPr>
        <w:t>Dividendstocks</w:t>
      </w:r>
      <w:proofErr w:type="spellEnd"/>
      <w:r w:rsidR="00814B77" w:rsidRPr="00C47AE9">
        <w:rPr>
          <w:szCs w:val="24"/>
        </w:rPr>
        <w:t>, 2023)</w:t>
      </w:r>
      <w:r w:rsidR="00B074D4" w:rsidRPr="00C47AE9">
        <w:rPr>
          <w:szCs w:val="24"/>
        </w:rPr>
        <w:t>. O</w:t>
      </w:r>
      <w:r w:rsidR="00350BB0" w:rsidRPr="00C47AE9">
        <w:rPr>
          <w:szCs w:val="24"/>
        </w:rPr>
        <w:t xml:space="preserve">ther than </w:t>
      </w:r>
      <w:proofErr w:type="gramStart"/>
      <w:r w:rsidR="00350BB0" w:rsidRPr="00C47AE9">
        <w:rPr>
          <w:szCs w:val="24"/>
        </w:rPr>
        <w:t>that</w:t>
      </w:r>
      <w:proofErr w:type="gramEnd"/>
      <w:r w:rsidR="00350BB0" w:rsidRPr="00C47AE9">
        <w:rPr>
          <w:szCs w:val="24"/>
        </w:rPr>
        <w:t xml:space="preserve"> TESOCO pays the dividend to its shareholders two timers in a year.  </w:t>
      </w:r>
      <w:r w:rsidR="0075433B" w:rsidRPr="00C47AE9">
        <w:rPr>
          <w:szCs w:val="24"/>
        </w:rPr>
        <w:t xml:space="preserve">According to the </w:t>
      </w:r>
      <w:r w:rsidR="00544BA7">
        <w:rPr>
          <w:szCs w:val="24"/>
        </w:rPr>
        <w:t>TESCO</w:t>
      </w:r>
      <w:r w:rsidR="0075433B" w:rsidRPr="00C47AE9">
        <w:rPr>
          <w:szCs w:val="24"/>
        </w:rPr>
        <w:t xml:space="preserve">’s dividends policy, the company pays dividends in the months of June and November. </w:t>
      </w:r>
      <w:r w:rsidR="00544BA7">
        <w:rPr>
          <w:szCs w:val="24"/>
        </w:rPr>
        <w:t>TESCO</w:t>
      </w:r>
      <w:r w:rsidR="00506D9D" w:rsidRPr="00C47AE9">
        <w:rPr>
          <w:szCs w:val="24"/>
        </w:rPr>
        <w:t>’s dividend policy of the current year stated that</w:t>
      </w:r>
      <w:r w:rsidR="00C91EB6" w:rsidRPr="00C47AE9">
        <w:rPr>
          <w:szCs w:val="24"/>
        </w:rPr>
        <w:t xml:space="preserve"> they will pay around 7.05 </w:t>
      </w:r>
      <w:r w:rsidR="00506D9D" w:rsidRPr="00C47AE9">
        <w:rPr>
          <w:szCs w:val="24"/>
        </w:rPr>
        <w:t>USD per share</w:t>
      </w:r>
      <w:r w:rsidR="00B074D4" w:rsidRPr="00C47AE9">
        <w:rPr>
          <w:szCs w:val="24"/>
        </w:rPr>
        <w:t xml:space="preserve"> (</w:t>
      </w:r>
      <w:r w:rsidR="00544BA7">
        <w:rPr>
          <w:szCs w:val="24"/>
        </w:rPr>
        <w:t>TESCO</w:t>
      </w:r>
      <w:r w:rsidR="00B074D4" w:rsidRPr="00C47AE9">
        <w:rPr>
          <w:szCs w:val="24"/>
        </w:rPr>
        <w:t>, 2023)</w:t>
      </w:r>
      <w:r w:rsidR="00506D9D" w:rsidRPr="00C47AE9">
        <w:rPr>
          <w:szCs w:val="24"/>
        </w:rPr>
        <w:t xml:space="preserve">. </w:t>
      </w:r>
    </w:p>
    <w:p w14:paraId="7587E925" w14:textId="77777777" w:rsidR="00261FD4" w:rsidRPr="00C47AE9" w:rsidRDefault="00544BA7" w:rsidP="00261FD4">
      <w:pPr>
        <w:pStyle w:val="Heading2"/>
        <w:rPr>
          <w:szCs w:val="24"/>
        </w:rPr>
      </w:pPr>
      <w:bookmarkStart w:id="5" w:name="_Toc140317414"/>
      <w:r>
        <w:rPr>
          <w:szCs w:val="24"/>
        </w:rPr>
        <w:t>TESCO</w:t>
      </w:r>
      <w:r w:rsidR="00261FD4" w:rsidRPr="00C47AE9">
        <w:rPr>
          <w:szCs w:val="24"/>
        </w:rPr>
        <w:t xml:space="preserve">’s methods for appraising the </w:t>
      </w:r>
      <w:proofErr w:type="gramStart"/>
      <w:r w:rsidR="00261FD4" w:rsidRPr="00C47AE9">
        <w:rPr>
          <w:szCs w:val="24"/>
        </w:rPr>
        <w:t>Projects</w:t>
      </w:r>
      <w:bookmarkEnd w:id="5"/>
      <w:proofErr w:type="gramEnd"/>
      <w:r w:rsidR="00261FD4" w:rsidRPr="00C47AE9">
        <w:rPr>
          <w:szCs w:val="24"/>
        </w:rPr>
        <w:t xml:space="preserve"> </w:t>
      </w:r>
    </w:p>
    <w:p w14:paraId="7A0828EC" w14:textId="77777777" w:rsidR="00FD6D23" w:rsidRPr="00C47AE9" w:rsidRDefault="001A2AB9" w:rsidP="00257384">
      <w:pPr>
        <w:rPr>
          <w:szCs w:val="24"/>
        </w:rPr>
      </w:pPr>
      <w:r w:rsidRPr="00C47AE9">
        <w:rPr>
          <w:szCs w:val="24"/>
        </w:rPr>
        <w:t xml:space="preserve">There are several methods </w:t>
      </w:r>
      <w:r w:rsidR="00544BA7">
        <w:rPr>
          <w:szCs w:val="24"/>
        </w:rPr>
        <w:t>TESCO</w:t>
      </w:r>
      <w:r w:rsidRPr="00C47AE9">
        <w:rPr>
          <w:szCs w:val="24"/>
        </w:rPr>
        <w:t xml:space="preserve"> uses for appraising its </w:t>
      </w:r>
      <w:proofErr w:type="gramStart"/>
      <w:r w:rsidRPr="00C47AE9">
        <w:rPr>
          <w:szCs w:val="24"/>
        </w:rPr>
        <w:t>projects;</w:t>
      </w:r>
      <w:proofErr w:type="gramEnd"/>
    </w:p>
    <w:p w14:paraId="2616E8F0" w14:textId="77777777" w:rsidR="001A2AB9" w:rsidRPr="00C47AE9" w:rsidRDefault="001A2AB9" w:rsidP="00257384">
      <w:pPr>
        <w:rPr>
          <w:szCs w:val="24"/>
        </w:rPr>
      </w:pPr>
      <w:r w:rsidRPr="00C47AE9">
        <w:rPr>
          <w:szCs w:val="24"/>
        </w:rPr>
        <w:t xml:space="preserve">Economic Analysis: Here the </w:t>
      </w:r>
      <w:r w:rsidR="00544BA7">
        <w:rPr>
          <w:szCs w:val="24"/>
        </w:rPr>
        <w:t>TESCO</w:t>
      </w:r>
      <w:r w:rsidRPr="00C47AE9">
        <w:rPr>
          <w:szCs w:val="24"/>
        </w:rPr>
        <w:t xml:space="preserve"> generally perform economic analysis </w:t>
      </w:r>
      <w:r w:rsidR="00B307BF" w:rsidRPr="00C47AE9">
        <w:rPr>
          <w:szCs w:val="24"/>
        </w:rPr>
        <w:t>of the</w:t>
      </w:r>
      <w:r w:rsidRPr="00C47AE9">
        <w:rPr>
          <w:szCs w:val="24"/>
        </w:rPr>
        <w:t xml:space="preserve"> international market including the economic analysis of the countries where the </w:t>
      </w:r>
      <w:r w:rsidR="00544BA7">
        <w:rPr>
          <w:szCs w:val="24"/>
        </w:rPr>
        <w:t>TESCO</w:t>
      </w:r>
      <w:r w:rsidRPr="00C47AE9">
        <w:rPr>
          <w:szCs w:val="24"/>
        </w:rPr>
        <w:t xml:space="preserve"> have </w:t>
      </w:r>
      <w:r w:rsidR="00825B28" w:rsidRPr="00C47AE9">
        <w:rPr>
          <w:szCs w:val="24"/>
        </w:rPr>
        <w:t xml:space="preserve">invested or planning to invest. This analysis gives </w:t>
      </w:r>
      <w:r w:rsidR="0092709F" w:rsidRPr="00C47AE9">
        <w:rPr>
          <w:szCs w:val="24"/>
        </w:rPr>
        <w:t>idea</w:t>
      </w:r>
      <w:r w:rsidR="00825B28" w:rsidRPr="00C47AE9">
        <w:rPr>
          <w:szCs w:val="24"/>
        </w:rPr>
        <w:t xml:space="preserve"> to </w:t>
      </w:r>
      <w:r w:rsidR="00544BA7">
        <w:rPr>
          <w:szCs w:val="24"/>
        </w:rPr>
        <w:t>TESCO</w:t>
      </w:r>
      <w:r w:rsidR="00825B28" w:rsidRPr="00C47AE9">
        <w:rPr>
          <w:szCs w:val="24"/>
        </w:rPr>
        <w:t xml:space="preserve"> about the sustainability of businesses in that </w:t>
      </w:r>
      <w:proofErr w:type="gramStart"/>
      <w:r w:rsidR="00825B28" w:rsidRPr="00C47AE9">
        <w:rPr>
          <w:szCs w:val="24"/>
        </w:rPr>
        <w:t>particular country</w:t>
      </w:r>
      <w:proofErr w:type="gramEnd"/>
      <w:r w:rsidR="00825B28" w:rsidRPr="00C47AE9">
        <w:rPr>
          <w:szCs w:val="24"/>
        </w:rPr>
        <w:t>.</w:t>
      </w:r>
      <w:r w:rsidR="0092709F" w:rsidRPr="00C47AE9">
        <w:rPr>
          <w:szCs w:val="24"/>
        </w:rPr>
        <w:t xml:space="preserve"> This analysis also helps the </w:t>
      </w:r>
      <w:r w:rsidR="00544BA7">
        <w:rPr>
          <w:szCs w:val="24"/>
        </w:rPr>
        <w:t>TESCO</w:t>
      </w:r>
      <w:r w:rsidR="0092709F" w:rsidRPr="00C47AE9">
        <w:rPr>
          <w:szCs w:val="24"/>
        </w:rPr>
        <w:t xml:space="preserve"> to identify the available resources of that </w:t>
      </w:r>
      <w:proofErr w:type="gramStart"/>
      <w:r w:rsidR="0092709F" w:rsidRPr="00C47AE9">
        <w:rPr>
          <w:szCs w:val="24"/>
        </w:rPr>
        <w:t>particular international</w:t>
      </w:r>
      <w:proofErr w:type="gramEnd"/>
      <w:r w:rsidR="0092709F" w:rsidRPr="00C47AE9">
        <w:rPr>
          <w:szCs w:val="24"/>
        </w:rPr>
        <w:t xml:space="preserve"> country. </w:t>
      </w:r>
    </w:p>
    <w:p w14:paraId="57F2F4C3" w14:textId="393D64AC" w:rsidR="00933837" w:rsidRPr="00C47AE9" w:rsidRDefault="007F0DD5" w:rsidP="00933837">
      <w:pPr>
        <w:rPr>
          <w:szCs w:val="24"/>
        </w:rPr>
      </w:pPr>
      <w:r w:rsidRPr="00C47AE9">
        <w:rPr>
          <w:szCs w:val="24"/>
        </w:rPr>
        <w:t xml:space="preserve">Financial Analysis: </w:t>
      </w:r>
      <w:r w:rsidR="00311795" w:rsidRPr="00C47AE9">
        <w:rPr>
          <w:szCs w:val="24"/>
        </w:rPr>
        <w:t xml:space="preserve">The financial analysis is a very effective tool for supporting the process of appraisal of projects. Here the </w:t>
      </w:r>
      <w:r w:rsidR="00544BA7">
        <w:rPr>
          <w:szCs w:val="24"/>
        </w:rPr>
        <w:t>TESCO</w:t>
      </w:r>
      <w:r w:rsidR="00311795" w:rsidRPr="00C47AE9">
        <w:rPr>
          <w:szCs w:val="24"/>
        </w:rPr>
        <w:t xml:space="preserve">’s management generally perform various analysis </w:t>
      </w:r>
      <w:r w:rsidR="00311795" w:rsidRPr="00C47AE9">
        <w:rPr>
          <w:szCs w:val="24"/>
        </w:rPr>
        <w:lastRenderedPageBreak/>
        <w:t xml:space="preserve">activities including ratio analysis of the investment or its business entity to </w:t>
      </w:r>
      <w:r w:rsidR="005D635B" w:rsidRPr="00C47AE9">
        <w:rPr>
          <w:szCs w:val="24"/>
        </w:rPr>
        <w:t>analyse</w:t>
      </w:r>
      <w:r w:rsidR="00311795" w:rsidRPr="00C47AE9">
        <w:rPr>
          <w:szCs w:val="24"/>
        </w:rPr>
        <w:t xml:space="preserve"> its performance in international market and make decisions of appraisal decisions accordingly.</w:t>
      </w:r>
    </w:p>
    <w:p w14:paraId="1EA4B1D0" w14:textId="77777777" w:rsidR="00933837" w:rsidRPr="00C47AE9" w:rsidRDefault="00933837" w:rsidP="00933837">
      <w:pPr>
        <w:pStyle w:val="Heading1"/>
      </w:pPr>
      <w:bookmarkStart w:id="6" w:name="_Toc140317415"/>
      <w:r w:rsidRPr="00C47AE9">
        <w:t>CONCLUSION</w:t>
      </w:r>
      <w:bookmarkEnd w:id="6"/>
    </w:p>
    <w:p w14:paraId="2F462B4A" w14:textId="10BE4A4C" w:rsidR="00933837" w:rsidRPr="00C47AE9" w:rsidRDefault="00933837" w:rsidP="00933837">
      <w:pPr>
        <w:rPr>
          <w:szCs w:val="24"/>
        </w:rPr>
      </w:pPr>
      <w:r w:rsidRPr="00C47AE9">
        <w:rPr>
          <w:szCs w:val="24"/>
        </w:rPr>
        <w:t xml:space="preserve">This essay had explained the concept of international finance management. This essay had evaluated various models and theories related to the international finance </w:t>
      </w:r>
      <w:proofErr w:type="gramStart"/>
      <w:r w:rsidRPr="00C47AE9">
        <w:rPr>
          <w:szCs w:val="24"/>
        </w:rPr>
        <w:t>management, and</w:t>
      </w:r>
      <w:proofErr w:type="gramEnd"/>
      <w:r w:rsidRPr="00C47AE9">
        <w:rPr>
          <w:szCs w:val="24"/>
        </w:rPr>
        <w:t xml:space="preserve"> evaluated effective market hypothesis of the UK based organization named </w:t>
      </w:r>
      <w:r w:rsidR="00544BA7">
        <w:rPr>
          <w:szCs w:val="24"/>
        </w:rPr>
        <w:t>TESCO</w:t>
      </w:r>
      <w:r w:rsidRPr="00C47AE9">
        <w:rPr>
          <w:szCs w:val="24"/>
        </w:rPr>
        <w:t xml:space="preserve">. More over this essay also had </w:t>
      </w:r>
      <w:r w:rsidR="005D635B" w:rsidRPr="00C47AE9">
        <w:rPr>
          <w:szCs w:val="24"/>
        </w:rPr>
        <w:t>analysed</w:t>
      </w:r>
      <w:r w:rsidRPr="00C47AE9">
        <w:rPr>
          <w:szCs w:val="24"/>
        </w:rPr>
        <w:t xml:space="preserve"> how this organization uses and integrate the international finance management in the organization to achieve the organizational goals and objectives. Other than </w:t>
      </w:r>
      <w:proofErr w:type="gramStart"/>
      <w:r w:rsidRPr="00C47AE9">
        <w:rPr>
          <w:szCs w:val="24"/>
        </w:rPr>
        <w:t>that</w:t>
      </w:r>
      <w:proofErr w:type="gramEnd"/>
      <w:r w:rsidRPr="00C47AE9">
        <w:rPr>
          <w:szCs w:val="24"/>
        </w:rPr>
        <w:t xml:space="preserve"> this essay also had identified some challenges that this organization is facing or may face in the international financer market.</w:t>
      </w:r>
    </w:p>
    <w:p w14:paraId="31F78E99" w14:textId="77777777" w:rsidR="00933837" w:rsidRPr="00C47AE9" w:rsidRDefault="00933837">
      <w:pPr>
        <w:spacing w:line="276" w:lineRule="auto"/>
        <w:jc w:val="left"/>
        <w:rPr>
          <w:szCs w:val="24"/>
        </w:rPr>
      </w:pPr>
      <w:r w:rsidRPr="00C47AE9">
        <w:rPr>
          <w:szCs w:val="24"/>
        </w:rPr>
        <w:br w:type="page"/>
      </w:r>
    </w:p>
    <w:p w14:paraId="01265FD3" w14:textId="77777777" w:rsidR="00933837" w:rsidRPr="00C47AE9" w:rsidRDefault="00D942B5" w:rsidP="00933837">
      <w:pPr>
        <w:pStyle w:val="Heading1"/>
      </w:pPr>
      <w:bookmarkStart w:id="7" w:name="_Toc140317416"/>
      <w:r>
        <w:lastRenderedPageBreak/>
        <w:t>REF</w:t>
      </w:r>
      <w:r w:rsidR="00933837" w:rsidRPr="00C47AE9">
        <w:t>ERENCES</w:t>
      </w:r>
      <w:bookmarkEnd w:id="7"/>
    </w:p>
    <w:p w14:paraId="3836C5C5" w14:textId="77777777" w:rsidR="00933837" w:rsidRPr="00C47AE9" w:rsidRDefault="00933837" w:rsidP="00AA1670">
      <w:pPr>
        <w:spacing w:line="240" w:lineRule="auto"/>
        <w:ind w:left="851" w:hanging="851"/>
        <w:rPr>
          <w:szCs w:val="24"/>
          <w:u w:val="single"/>
        </w:rPr>
      </w:pPr>
      <w:r w:rsidRPr="00C47AE9">
        <w:rPr>
          <w:szCs w:val="24"/>
          <w:u w:val="single"/>
        </w:rPr>
        <w:t>Books and Journals</w:t>
      </w:r>
    </w:p>
    <w:p w14:paraId="284DDF2D" w14:textId="77777777" w:rsidR="00AA1670" w:rsidRPr="00C47AE9" w:rsidRDefault="00AA1670" w:rsidP="00AA1670">
      <w:pPr>
        <w:spacing w:line="240" w:lineRule="auto"/>
        <w:ind w:left="851" w:hanging="851"/>
        <w:rPr>
          <w:szCs w:val="24"/>
          <w:u w:val="single"/>
        </w:rPr>
      </w:pPr>
      <w:proofErr w:type="spellStart"/>
      <w:r w:rsidRPr="00C47AE9">
        <w:rPr>
          <w:szCs w:val="24"/>
          <w:shd w:val="clear" w:color="auto" w:fill="FFFFFF"/>
        </w:rPr>
        <w:t>Gabaix</w:t>
      </w:r>
      <w:proofErr w:type="spellEnd"/>
      <w:r w:rsidRPr="00C47AE9">
        <w:rPr>
          <w:szCs w:val="24"/>
          <w:shd w:val="clear" w:color="auto" w:fill="FFFFFF"/>
        </w:rPr>
        <w:t xml:space="preserve">, X. and </w:t>
      </w:r>
      <w:proofErr w:type="spellStart"/>
      <w:r w:rsidRPr="00C47AE9">
        <w:rPr>
          <w:szCs w:val="24"/>
          <w:shd w:val="clear" w:color="auto" w:fill="FFFFFF"/>
        </w:rPr>
        <w:t>Koijen</w:t>
      </w:r>
      <w:proofErr w:type="spellEnd"/>
      <w:r w:rsidRPr="00C47AE9">
        <w:rPr>
          <w:szCs w:val="24"/>
          <w:shd w:val="clear" w:color="auto" w:fill="FFFFFF"/>
        </w:rPr>
        <w:t>, R.S., (2021). </w:t>
      </w:r>
      <w:r w:rsidRPr="00C47AE9">
        <w:rPr>
          <w:i/>
          <w:iCs/>
          <w:szCs w:val="24"/>
          <w:shd w:val="clear" w:color="auto" w:fill="FFFFFF"/>
        </w:rPr>
        <w:t>In search of the origins of financial fluctuations: The inelastic markets hypothesis</w:t>
      </w:r>
      <w:r w:rsidRPr="00C47AE9">
        <w:rPr>
          <w:szCs w:val="24"/>
          <w:shd w:val="clear" w:color="auto" w:fill="FFFFFF"/>
        </w:rPr>
        <w:t> (No. w28967). National Bureau of Economic Research.</w:t>
      </w:r>
    </w:p>
    <w:p w14:paraId="4E7780A9" w14:textId="77777777" w:rsidR="00AA1670" w:rsidRPr="00C47AE9" w:rsidRDefault="00AA1670" w:rsidP="00AA1670">
      <w:pPr>
        <w:spacing w:line="240" w:lineRule="auto"/>
        <w:ind w:left="851" w:hanging="851"/>
        <w:rPr>
          <w:szCs w:val="24"/>
          <w:shd w:val="clear" w:color="auto" w:fill="FFFFFF"/>
        </w:rPr>
      </w:pPr>
      <w:r w:rsidRPr="00C47AE9">
        <w:rPr>
          <w:szCs w:val="24"/>
          <w:shd w:val="clear" w:color="auto" w:fill="FFFFFF"/>
        </w:rPr>
        <w:t>Haydarov, U., (2020). Financial management system, tools, sources of investment activities and factors. </w:t>
      </w:r>
      <w:proofErr w:type="spellStart"/>
      <w:r w:rsidRPr="00C47AE9">
        <w:rPr>
          <w:i/>
          <w:iCs/>
          <w:szCs w:val="24"/>
          <w:shd w:val="clear" w:color="auto" w:fill="FFFFFF"/>
        </w:rPr>
        <w:t>Архив</w:t>
      </w:r>
      <w:proofErr w:type="spellEnd"/>
      <w:r w:rsidRPr="00C47AE9">
        <w:rPr>
          <w:i/>
          <w:iCs/>
          <w:szCs w:val="24"/>
          <w:shd w:val="clear" w:color="auto" w:fill="FFFFFF"/>
        </w:rPr>
        <w:t xml:space="preserve"> </w:t>
      </w:r>
      <w:proofErr w:type="spellStart"/>
      <w:r w:rsidRPr="00C47AE9">
        <w:rPr>
          <w:i/>
          <w:iCs/>
          <w:szCs w:val="24"/>
          <w:shd w:val="clear" w:color="auto" w:fill="FFFFFF"/>
        </w:rPr>
        <w:t>научных</w:t>
      </w:r>
      <w:proofErr w:type="spellEnd"/>
      <w:r w:rsidRPr="00C47AE9">
        <w:rPr>
          <w:i/>
          <w:iCs/>
          <w:szCs w:val="24"/>
          <w:shd w:val="clear" w:color="auto" w:fill="FFFFFF"/>
        </w:rPr>
        <w:t xml:space="preserve"> </w:t>
      </w:r>
      <w:proofErr w:type="spellStart"/>
      <w:r w:rsidRPr="00C47AE9">
        <w:rPr>
          <w:i/>
          <w:iCs/>
          <w:szCs w:val="24"/>
          <w:shd w:val="clear" w:color="auto" w:fill="FFFFFF"/>
        </w:rPr>
        <w:t>исследований</w:t>
      </w:r>
      <w:proofErr w:type="spellEnd"/>
      <w:r w:rsidRPr="00C47AE9">
        <w:rPr>
          <w:szCs w:val="24"/>
          <w:shd w:val="clear" w:color="auto" w:fill="FFFFFF"/>
        </w:rPr>
        <w:t>. </w:t>
      </w:r>
      <w:r w:rsidRPr="00C47AE9">
        <w:rPr>
          <w:iCs/>
          <w:szCs w:val="24"/>
          <w:shd w:val="clear" w:color="auto" w:fill="FFFFFF"/>
        </w:rPr>
        <w:t>35</w:t>
      </w:r>
      <w:r w:rsidRPr="00C47AE9">
        <w:rPr>
          <w:szCs w:val="24"/>
          <w:shd w:val="clear" w:color="auto" w:fill="FFFFFF"/>
        </w:rPr>
        <w:t>.</w:t>
      </w:r>
    </w:p>
    <w:p w14:paraId="598FBFE4" w14:textId="77777777" w:rsidR="00AA1670" w:rsidRPr="00C47AE9" w:rsidRDefault="00AA1670" w:rsidP="00AA1670">
      <w:pPr>
        <w:spacing w:line="240" w:lineRule="auto"/>
        <w:ind w:left="851" w:hanging="851"/>
        <w:rPr>
          <w:szCs w:val="24"/>
          <w:shd w:val="clear" w:color="auto" w:fill="FFFFFF"/>
        </w:rPr>
      </w:pPr>
      <w:r w:rsidRPr="00C47AE9">
        <w:rPr>
          <w:szCs w:val="24"/>
          <w:shd w:val="clear" w:color="auto" w:fill="FFFFFF"/>
        </w:rPr>
        <w:t>Madura, J., (2020). </w:t>
      </w:r>
      <w:r w:rsidRPr="00C47AE9">
        <w:rPr>
          <w:i/>
          <w:iCs/>
          <w:szCs w:val="24"/>
          <w:shd w:val="clear" w:color="auto" w:fill="FFFFFF"/>
        </w:rPr>
        <w:t>International financial management</w:t>
      </w:r>
      <w:r w:rsidRPr="00C47AE9">
        <w:rPr>
          <w:szCs w:val="24"/>
          <w:shd w:val="clear" w:color="auto" w:fill="FFFFFF"/>
        </w:rPr>
        <w:t>. Cengage Learning.</w:t>
      </w:r>
    </w:p>
    <w:p w14:paraId="7AC16843" w14:textId="77777777" w:rsidR="00AA1670" w:rsidRPr="00C47AE9" w:rsidRDefault="00AA1670" w:rsidP="00AA1670">
      <w:pPr>
        <w:spacing w:line="240" w:lineRule="auto"/>
        <w:ind w:left="851" w:hanging="851"/>
        <w:rPr>
          <w:szCs w:val="24"/>
          <w:shd w:val="clear" w:color="auto" w:fill="FFFFFF"/>
        </w:rPr>
      </w:pPr>
      <w:r w:rsidRPr="00C47AE9">
        <w:rPr>
          <w:szCs w:val="24"/>
          <w:shd w:val="clear" w:color="auto" w:fill="FFFFFF"/>
        </w:rPr>
        <w:t>Singh, R. and Agrawal, A., (2023). Managing Risk &amp; Performance through Derivatives in Financial Management. </w:t>
      </w:r>
      <w:r w:rsidRPr="00C47AE9">
        <w:rPr>
          <w:i/>
          <w:iCs/>
          <w:szCs w:val="24"/>
          <w:shd w:val="clear" w:color="auto" w:fill="FFFFFF"/>
        </w:rPr>
        <w:t>Scandinavian Journal of Information Systems</w:t>
      </w:r>
      <w:r w:rsidRPr="00C47AE9">
        <w:rPr>
          <w:szCs w:val="24"/>
          <w:shd w:val="clear" w:color="auto" w:fill="FFFFFF"/>
        </w:rPr>
        <w:t>. </w:t>
      </w:r>
      <w:r w:rsidRPr="00C47AE9">
        <w:rPr>
          <w:iCs/>
          <w:szCs w:val="24"/>
          <w:shd w:val="clear" w:color="auto" w:fill="FFFFFF"/>
        </w:rPr>
        <w:t>35</w:t>
      </w:r>
      <w:r w:rsidRPr="00C47AE9">
        <w:rPr>
          <w:szCs w:val="24"/>
          <w:shd w:val="clear" w:color="auto" w:fill="FFFFFF"/>
        </w:rPr>
        <w:t>(1). pp.1170-1175.</w:t>
      </w:r>
    </w:p>
    <w:p w14:paraId="68C9DBC2" w14:textId="77777777" w:rsidR="0001017F" w:rsidRPr="00C47AE9" w:rsidRDefault="0001017F" w:rsidP="00AA1670">
      <w:pPr>
        <w:spacing w:line="240" w:lineRule="auto"/>
        <w:ind w:left="851" w:hanging="851"/>
        <w:jc w:val="left"/>
        <w:rPr>
          <w:szCs w:val="24"/>
          <w:u w:val="single"/>
        </w:rPr>
      </w:pPr>
      <w:r w:rsidRPr="00C47AE9">
        <w:rPr>
          <w:szCs w:val="24"/>
          <w:u w:val="single"/>
        </w:rPr>
        <w:t>Online</w:t>
      </w:r>
    </w:p>
    <w:p w14:paraId="2300806A" w14:textId="77777777" w:rsidR="00AA1670" w:rsidRPr="00C47AE9" w:rsidRDefault="00AA1670" w:rsidP="00AA1670">
      <w:pPr>
        <w:spacing w:line="276" w:lineRule="auto"/>
        <w:ind w:left="851" w:hanging="851"/>
        <w:jc w:val="left"/>
        <w:rPr>
          <w:szCs w:val="24"/>
          <w:u w:val="single"/>
        </w:rPr>
      </w:pPr>
      <w:proofErr w:type="spellStart"/>
      <w:r w:rsidRPr="00C47AE9">
        <w:rPr>
          <w:szCs w:val="24"/>
        </w:rPr>
        <w:t>Dividendstocks</w:t>
      </w:r>
      <w:proofErr w:type="spellEnd"/>
      <w:r w:rsidRPr="00C47AE9">
        <w:rPr>
          <w:szCs w:val="24"/>
        </w:rPr>
        <w:t>, 2023. (</w:t>
      </w:r>
      <w:r w:rsidR="00544BA7">
        <w:rPr>
          <w:i/>
          <w:szCs w:val="24"/>
        </w:rPr>
        <w:t>Tesco</w:t>
      </w:r>
      <w:r w:rsidRPr="00C47AE9">
        <w:rPr>
          <w:i/>
          <w:szCs w:val="24"/>
        </w:rPr>
        <w:t xml:space="preserve"> Dividends</w:t>
      </w:r>
      <w:r w:rsidRPr="00C47AE9">
        <w:rPr>
          <w:szCs w:val="24"/>
        </w:rPr>
        <w:t>) ([Online] [Access Through] &lt; https://dividendstocks.cash/dividend-profile/</w:t>
      </w:r>
      <w:r w:rsidR="00544BA7">
        <w:rPr>
          <w:szCs w:val="24"/>
        </w:rPr>
        <w:t>Tesco</w:t>
      </w:r>
      <w:r w:rsidRPr="00C47AE9">
        <w:rPr>
          <w:szCs w:val="24"/>
        </w:rPr>
        <w:t>-Dividend#:~:text=</w:t>
      </w:r>
      <w:r w:rsidR="00544BA7">
        <w:rPr>
          <w:szCs w:val="24"/>
        </w:rPr>
        <w:t>Tesco</w:t>
      </w:r>
      <w:r w:rsidRPr="00C47AE9">
        <w:rPr>
          <w:szCs w:val="24"/>
        </w:rPr>
        <w:t xml:space="preserve">%20pays%20a%20dividend%202,income%20for%20the%20whole%20year &gt;) </w:t>
      </w:r>
    </w:p>
    <w:p w14:paraId="654B1B4D" w14:textId="77777777" w:rsidR="00AA1670" w:rsidRPr="00C47AE9" w:rsidRDefault="00544BA7" w:rsidP="00AA1670">
      <w:pPr>
        <w:spacing w:line="240" w:lineRule="auto"/>
        <w:ind w:left="851" w:hanging="851"/>
        <w:rPr>
          <w:szCs w:val="24"/>
        </w:rPr>
      </w:pPr>
      <w:r>
        <w:rPr>
          <w:szCs w:val="24"/>
        </w:rPr>
        <w:t>TESCO</w:t>
      </w:r>
      <w:r w:rsidR="00AA1670" w:rsidRPr="00C47AE9">
        <w:rPr>
          <w:szCs w:val="24"/>
        </w:rPr>
        <w:t xml:space="preserve">, </w:t>
      </w:r>
      <w:proofErr w:type="gramStart"/>
      <w:r w:rsidR="00AA1670" w:rsidRPr="00C47AE9">
        <w:rPr>
          <w:szCs w:val="24"/>
        </w:rPr>
        <w:t>2023.(</w:t>
      </w:r>
      <w:proofErr w:type="gramEnd"/>
      <w:r w:rsidR="00AA1670" w:rsidRPr="00C47AE9">
        <w:rPr>
          <w:i/>
          <w:szCs w:val="24"/>
        </w:rPr>
        <w:t>Dividends</w:t>
      </w:r>
      <w:r w:rsidR="00AA1670" w:rsidRPr="00C47AE9">
        <w:rPr>
          <w:szCs w:val="24"/>
        </w:rPr>
        <w:t>) ([Online] [Access Through] &lt; https://www.</w:t>
      </w:r>
      <w:r>
        <w:rPr>
          <w:szCs w:val="24"/>
        </w:rPr>
        <w:t>Tesco</w:t>
      </w:r>
      <w:r w:rsidR="00AA1670" w:rsidRPr="00C47AE9">
        <w:rPr>
          <w:szCs w:val="24"/>
        </w:rPr>
        <w:t>plc.com/investors/shareholder-centre/dividends/ &gt; )</w:t>
      </w:r>
    </w:p>
    <w:p w14:paraId="0D634D0A" w14:textId="77777777" w:rsidR="00C93559" w:rsidRPr="00C47AE9" w:rsidRDefault="00C93559" w:rsidP="00257384">
      <w:pPr>
        <w:rPr>
          <w:szCs w:val="24"/>
        </w:rPr>
      </w:pPr>
    </w:p>
    <w:p w14:paraId="358F39F9" w14:textId="77777777" w:rsidR="0092709F" w:rsidRPr="00C47AE9" w:rsidRDefault="0092709F" w:rsidP="00257384">
      <w:pPr>
        <w:rPr>
          <w:szCs w:val="24"/>
        </w:rPr>
      </w:pPr>
    </w:p>
    <w:p w14:paraId="52AFC7EB" w14:textId="77777777" w:rsidR="00FC0A89" w:rsidRPr="00C47AE9" w:rsidRDefault="00E84FE7" w:rsidP="00257384">
      <w:pPr>
        <w:rPr>
          <w:color w:val="000000"/>
          <w:szCs w:val="24"/>
        </w:rPr>
      </w:pPr>
      <w:r w:rsidRPr="00C47AE9">
        <w:rPr>
          <w:color w:val="000000"/>
          <w:szCs w:val="24"/>
        </w:rPr>
        <w:t xml:space="preserve"> </w:t>
      </w:r>
      <w:r w:rsidR="00AB501F" w:rsidRPr="00C47AE9">
        <w:rPr>
          <w:color w:val="000000"/>
          <w:szCs w:val="24"/>
        </w:rPr>
        <w:t xml:space="preserve"> </w:t>
      </w:r>
    </w:p>
    <w:p w14:paraId="3C9560A2" w14:textId="77777777" w:rsidR="00FC0A89" w:rsidRPr="00C47AE9" w:rsidRDefault="00FC0A89" w:rsidP="00257384">
      <w:pPr>
        <w:rPr>
          <w:color w:val="000000"/>
          <w:szCs w:val="24"/>
        </w:rPr>
      </w:pPr>
    </w:p>
    <w:p w14:paraId="49A8EDA9" w14:textId="77777777" w:rsidR="00095D0C" w:rsidRPr="00C47AE9" w:rsidRDefault="00095D0C" w:rsidP="00257384">
      <w:pPr>
        <w:rPr>
          <w:color w:val="000000"/>
          <w:szCs w:val="24"/>
        </w:rPr>
      </w:pPr>
    </w:p>
    <w:p w14:paraId="70B238D2" w14:textId="77777777" w:rsidR="00646346" w:rsidRPr="00C47AE9" w:rsidRDefault="00973394" w:rsidP="00257384">
      <w:pPr>
        <w:rPr>
          <w:szCs w:val="24"/>
        </w:rPr>
      </w:pPr>
      <w:r w:rsidRPr="00C47AE9">
        <w:rPr>
          <w:color w:val="000000"/>
          <w:szCs w:val="24"/>
        </w:rPr>
        <w:t xml:space="preserve"> </w:t>
      </w:r>
      <w:r w:rsidR="003C462D" w:rsidRPr="00C47AE9">
        <w:rPr>
          <w:color w:val="000000"/>
          <w:szCs w:val="24"/>
        </w:rPr>
        <w:t xml:space="preserve"> </w:t>
      </w:r>
    </w:p>
    <w:p w14:paraId="003AB49F" w14:textId="77777777" w:rsidR="00646346" w:rsidRPr="00C47AE9" w:rsidRDefault="00646346" w:rsidP="00257384">
      <w:pPr>
        <w:rPr>
          <w:szCs w:val="24"/>
        </w:rPr>
      </w:pPr>
    </w:p>
    <w:sectPr w:rsidR="00646346" w:rsidRPr="00C47AE9"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8F502" w14:textId="77777777" w:rsidR="003470AF" w:rsidRDefault="003470AF" w:rsidP="00EC38AB">
      <w:pPr>
        <w:spacing w:after="0" w:line="240" w:lineRule="auto"/>
      </w:pPr>
      <w:r>
        <w:separator/>
      </w:r>
    </w:p>
  </w:endnote>
  <w:endnote w:type="continuationSeparator" w:id="0">
    <w:p w14:paraId="0FCD6B99" w14:textId="77777777" w:rsidR="003470AF" w:rsidRDefault="003470AF"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2465A" w14:textId="77777777" w:rsidR="003470AF" w:rsidRDefault="003470AF" w:rsidP="00EC38AB">
      <w:pPr>
        <w:spacing w:after="0" w:line="240" w:lineRule="auto"/>
      </w:pPr>
      <w:r>
        <w:separator/>
      </w:r>
    </w:p>
  </w:footnote>
  <w:footnote w:type="continuationSeparator" w:id="0">
    <w:p w14:paraId="7CB679AB" w14:textId="77777777" w:rsidR="003470AF" w:rsidRDefault="003470AF"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495972">
    <w:abstractNumId w:val="2"/>
  </w:num>
  <w:num w:numId="2" w16cid:durableId="1045104662">
    <w:abstractNumId w:val="0"/>
  </w:num>
  <w:num w:numId="3" w16cid:durableId="532112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3F42"/>
    <w:rsid w:val="000052D6"/>
    <w:rsid w:val="0001017F"/>
    <w:rsid w:val="00012976"/>
    <w:rsid w:val="00013966"/>
    <w:rsid w:val="00014EF6"/>
    <w:rsid w:val="0001500C"/>
    <w:rsid w:val="0001573B"/>
    <w:rsid w:val="00016118"/>
    <w:rsid w:val="00017E36"/>
    <w:rsid w:val="000220CF"/>
    <w:rsid w:val="0002387C"/>
    <w:rsid w:val="000253C4"/>
    <w:rsid w:val="0002615E"/>
    <w:rsid w:val="00027185"/>
    <w:rsid w:val="000366E0"/>
    <w:rsid w:val="00037C2B"/>
    <w:rsid w:val="000404D4"/>
    <w:rsid w:val="000407D0"/>
    <w:rsid w:val="00042C6A"/>
    <w:rsid w:val="00042F61"/>
    <w:rsid w:val="0005090D"/>
    <w:rsid w:val="00051298"/>
    <w:rsid w:val="00051868"/>
    <w:rsid w:val="00052C30"/>
    <w:rsid w:val="00053B40"/>
    <w:rsid w:val="00054B0E"/>
    <w:rsid w:val="00054EFB"/>
    <w:rsid w:val="000579BD"/>
    <w:rsid w:val="00063350"/>
    <w:rsid w:val="000643FC"/>
    <w:rsid w:val="000653F0"/>
    <w:rsid w:val="00070EB6"/>
    <w:rsid w:val="000719AC"/>
    <w:rsid w:val="00071C25"/>
    <w:rsid w:val="000721E7"/>
    <w:rsid w:val="00072F81"/>
    <w:rsid w:val="000760BC"/>
    <w:rsid w:val="00076746"/>
    <w:rsid w:val="00076A25"/>
    <w:rsid w:val="00077C1D"/>
    <w:rsid w:val="00081788"/>
    <w:rsid w:val="00083816"/>
    <w:rsid w:val="000841DD"/>
    <w:rsid w:val="000852F8"/>
    <w:rsid w:val="00085466"/>
    <w:rsid w:val="00087145"/>
    <w:rsid w:val="00087BA1"/>
    <w:rsid w:val="00090257"/>
    <w:rsid w:val="000916BA"/>
    <w:rsid w:val="00092C3C"/>
    <w:rsid w:val="00092DC3"/>
    <w:rsid w:val="0009317E"/>
    <w:rsid w:val="0009448A"/>
    <w:rsid w:val="00094A88"/>
    <w:rsid w:val="00095C51"/>
    <w:rsid w:val="00095D0C"/>
    <w:rsid w:val="000A06FA"/>
    <w:rsid w:val="000A51A4"/>
    <w:rsid w:val="000B2A10"/>
    <w:rsid w:val="000B495B"/>
    <w:rsid w:val="000B61FB"/>
    <w:rsid w:val="000B732A"/>
    <w:rsid w:val="000C1C87"/>
    <w:rsid w:val="000C30DB"/>
    <w:rsid w:val="000D0136"/>
    <w:rsid w:val="000D072C"/>
    <w:rsid w:val="000D19CE"/>
    <w:rsid w:val="000D5422"/>
    <w:rsid w:val="000D6CCD"/>
    <w:rsid w:val="000E0C59"/>
    <w:rsid w:val="000E0CE1"/>
    <w:rsid w:val="000E4A6F"/>
    <w:rsid w:val="000E60A2"/>
    <w:rsid w:val="000E7E0E"/>
    <w:rsid w:val="000F101C"/>
    <w:rsid w:val="000F266E"/>
    <w:rsid w:val="000F28DB"/>
    <w:rsid w:val="000F2A52"/>
    <w:rsid w:val="000F3073"/>
    <w:rsid w:val="000F44E8"/>
    <w:rsid w:val="00101321"/>
    <w:rsid w:val="00103DBF"/>
    <w:rsid w:val="001051C7"/>
    <w:rsid w:val="001100DB"/>
    <w:rsid w:val="00112CEA"/>
    <w:rsid w:val="00115FA6"/>
    <w:rsid w:val="00121562"/>
    <w:rsid w:val="001236B5"/>
    <w:rsid w:val="00123FCC"/>
    <w:rsid w:val="00124F6C"/>
    <w:rsid w:val="00125D4D"/>
    <w:rsid w:val="0012609A"/>
    <w:rsid w:val="00127333"/>
    <w:rsid w:val="00127878"/>
    <w:rsid w:val="00127FB3"/>
    <w:rsid w:val="00131887"/>
    <w:rsid w:val="00133B4D"/>
    <w:rsid w:val="00136500"/>
    <w:rsid w:val="00140048"/>
    <w:rsid w:val="00140878"/>
    <w:rsid w:val="00145FC0"/>
    <w:rsid w:val="0014645D"/>
    <w:rsid w:val="0015174E"/>
    <w:rsid w:val="0015177E"/>
    <w:rsid w:val="00153A90"/>
    <w:rsid w:val="001551BF"/>
    <w:rsid w:val="0016159C"/>
    <w:rsid w:val="00163A0F"/>
    <w:rsid w:val="00164166"/>
    <w:rsid w:val="001708EC"/>
    <w:rsid w:val="00170B12"/>
    <w:rsid w:val="0017474B"/>
    <w:rsid w:val="00177234"/>
    <w:rsid w:val="00180297"/>
    <w:rsid w:val="001807F7"/>
    <w:rsid w:val="0018081D"/>
    <w:rsid w:val="00181FBA"/>
    <w:rsid w:val="00184B4C"/>
    <w:rsid w:val="0018699D"/>
    <w:rsid w:val="00186EF7"/>
    <w:rsid w:val="001911D0"/>
    <w:rsid w:val="00191568"/>
    <w:rsid w:val="001923A0"/>
    <w:rsid w:val="00192783"/>
    <w:rsid w:val="00193377"/>
    <w:rsid w:val="00193BD4"/>
    <w:rsid w:val="001943AE"/>
    <w:rsid w:val="0019670E"/>
    <w:rsid w:val="00197427"/>
    <w:rsid w:val="001A0AB2"/>
    <w:rsid w:val="001A0F3A"/>
    <w:rsid w:val="001A2AB9"/>
    <w:rsid w:val="001A2F9E"/>
    <w:rsid w:val="001A5D97"/>
    <w:rsid w:val="001B40B4"/>
    <w:rsid w:val="001B4BD7"/>
    <w:rsid w:val="001B6148"/>
    <w:rsid w:val="001C37E3"/>
    <w:rsid w:val="001C3A76"/>
    <w:rsid w:val="001C5BE5"/>
    <w:rsid w:val="001C5DEC"/>
    <w:rsid w:val="001C71AD"/>
    <w:rsid w:val="001D058D"/>
    <w:rsid w:val="001D0A62"/>
    <w:rsid w:val="001D1545"/>
    <w:rsid w:val="001D29B0"/>
    <w:rsid w:val="001D4862"/>
    <w:rsid w:val="001D6772"/>
    <w:rsid w:val="001D7018"/>
    <w:rsid w:val="001D78F1"/>
    <w:rsid w:val="001E0C2C"/>
    <w:rsid w:val="001E2E52"/>
    <w:rsid w:val="001E3EDA"/>
    <w:rsid w:val="001E74C1"/>
    <w:rsid w:val="001E7572"/>
    <w:rsid w:val="001F1BC1"/>
    <w:rsid w:val="001F1EE5"/>
    <w:rsid w:val="001F6E3C"/>
    <w:rsid w:val="001F75B8"/>
    <w:rsid w:val="001F7DE1"/>
    <w:rsid w:val="001F7FBB"/>
    <w:rsid w:val="00200D4C"/>
    <w:rsid w:val="00204351"/>
    <w:rsid w:val="002053F3"/>
    <w:rsid w:val="00205541"/>
    <w:rsid w:val="00205CBA"/>
    <w:rsid w:val="002066FD"/>
    <w:rsid w:val="00207832"/>
    <w:rsid w:val="00207A2B"/>
    <w:rsid w:val="00210517"/>
    <w:rsid w:val="00213445"/>
    <w:rsid w:val="00213647"/>
    <w:rsid w:val="00215202"/>
    <w:rsid w:val="00215E2B"/>
    <w:rsid w:val="0022175A"/>
    <w:rsid w:val="00223814"/>
    <w:rsid w:val="00223A8D"/>
    <w:rsid w:val="002305C5"/>
    <w:rsid w:val="002317FB"/>
    <w:rsid w:val="00231F3D"/>
    <w:rsid w:val="00232180"/>
    <w:rsid w:val="00232747"/>
    <w:rsid w:val="0023293A"/>
    <w:rsid w:val="0023300F"/>
    <w:rsid w:val="00233167"/>
    <w:rsid w:val="00234155"/>
    <w:rsid w:val="00234DE5"/>
    <w:rsid w:val="002373C1"/>
    <w:rsid w:val="00243196"/>
    <w:rsid w:val="0024375D"/>
    <w:rsid w:val="00243DE0"/>
    <w:rsid w:val="00245DC5"/>
    <w:rsid w:val="002518E5"/>
    <w:rsid w:val="00251EAA"/>
    <w:rsid w:val="0025282D"/>
    <w:rsid w:val="00252D65"/>
    <w:rsid w:val="00254671"/>
    <w:rsid w:val="00257384"/>
    <w:rsid w:val="0026052C"/>
    <w:rsid w:val="00260F72"/>
    <w:rsid w:val="00261FD4"/>
    <w:rsid w:val="002623B7"/>
    <w:rsid w:val="00264024"/>
    <w:rsid w:val="00266A86"/>
    <w:rsid w:val="0027496F"/>
    <w:rsid w:val="00276572"/>
    <w:rsid w:val="00281401"/>
    <w:rsid w:val="00281EDB"/>
    <w:rsid w:val="00282D2E"/>
    <w:rsid w:val="00292255"/>
    <w:rsid w:val="00293678"/>
    <w:rsid w:val="00293AFD"/>
    <w:rsid w:val="002961E1"/>
    <w:rsid w:val="002962F4"/>
    <w:rsid w:val="002977EE"/>
    <w:rsid w:val="002A0F14"/>
    <w:rsid w:val="002A102B"/>
    <w:rsid w:val="002A11DE"/>
    <w:rsid w:val="002A1C0F"/>
    <w:rsid w:val="002A28D8"/>
    <w:rsid w:val="002A5005"/>
    <w:rsid w:val="002A5772"/>
    <w:rsid w:val="002A5D17"/>
    <w:rsid w:val="002A62B5"/>
    <w:rsid w:val="002A65E3"/>
    <w:rsid w:val="002A67E3"/>
    <w:rsid w:val="002B21A4"/>
    <w:rsid w:val="002B2B93"/>
    <w:rsid w:val="002B44A2"/>
    <w:rsid w:val="002B702B"/>
    <w:rsid w:val="002B71D8"/>
    <w:rsid w:val="002B7961"/>
    <w:rsid w:val="002B7A89"/>
    <w:rsid w:val="002B7E1A"/>
    <w:rsid w:val="002C23B5"/>
    <w:rsid w:val="002C2B57"/>
    <w:rsid w:val="002C3D11"/>
    <w:rsid w:val="002C45DE"/>
    <w:rsid w:val="002C6B2E"/>
    <w:rsid w:val="002D0679"/>
    <w:rsid w:val="002D0AF0"/>
    <w:rsid w:val="002D33B5"/>
    <w:rsid w:val="002D3D73"/>
    <w:rsid w:val="002D463D"/>
    <w:rsid w:val="002D5745"/>
    <w:rsid w:val="002D600C"/>
    <w:rsid w:val="002D75CA"/>
    <w:rsid w:val="002D7FF9"/>
    <w:rsid w:val="002E1FF1"/>
    <w:rsid w:val="002E51C7"/>
    <w:rsid w:val="002F1184"/>
    <w:rsid w:val="002F3B84"/>
    <w:rsid w:val="002F508C"/>
    <w:rsid w:val="002F6169"/>
    <w:rsid w:val="002F747B"/>
    <w:rsid w:val="002F7548"/>
    <w:rsid w:val="003037E0"/>
    <w:rsid w:val="00306686"/>
    <w:rsid w:val="00311795"/>
    <w:rsid w:val="00311A5D"/>
    <w:rsid w:val="00312D0F"/>
    <w:rsid w:val="003140D6"/>
    <w:rsid w:val="003153E0"/>
    <w:rsid w:val="0031595E"/>
    <w:rsid w:val="00317B68"/>
    <w:rsid w:val="00322349"/>
    <w:rsid w:val="003226D9"/>
    <w:rsid w:val="0032279A"/>
    <w:rsid w:val="00323A97"/>
    <w:rsid w:val="00325668"/>
    <w:rsid w:val="00327C04"/>
    <w:rsid w:val="00331891"/>
    <w:rsid w:val="00334616"/>
    <w:rsid w:val="00336DDB"/>
    <w:rsid w:val="00340F1B"/>
    <w:rsid w:val="003413E1"/>
    <w:rsid w:val="00341CB0"/>
    <w:rsid w:val="003470AF"/>
    <w:rsid w:val="0035012E"/>
    <w:rsid w:val="00350523"/>
    <w:rsid w:val="00350BB0"/>
    <w:rsid w:val="00351189"/>
    <w:rsid w:val="00351A99"/>
    <w:rsid w:val="0035212F"/>
    <w:rsid w:val="0035234E"/>
    <w:rsid w:val="00352E50"/>
    <w:rsid w:val="00353EA3"/>
    <w:rsid w:val="00354570"/>
    <w:rsid w:val="00355254"/>
    <w:rsid w:val="00363344"/>
    <w:rsid w:val="003668A6"/>
    <w:rsid w:val="00366B31"/>
    <w:rsid w:val="0036756C"/>
    <w:rsid w:val="0037374D"/>
    <w:rsid w:val="00373B08"/>
    <w:rsid w:val="00373D1C"/>
    <w:rsid w:val="00374D49"/>
    <w:rsid w:val="003750E5"/>
    <w:rsid w:val="00375458"/>
    <w:rsid w:val="00375678"/>
    <w:rsid w:val="003761EE"/>
    <w:rsid w:val="00377A22"/>
    <w:rsid w:val="003803E3"/>
    <w:rsid w:val="00380B2A"/>
    <w:rsid w:val="00380C92"/>
    <w:rsid w:val="00381743"/>
    <w:rsid w:val="00385787"/>
    <w:rsid w:val="00385C58"/>
    <w:rsid w:val="003863D7"/>
    <w:rsid w:val="003911F6"/>
    <w:rsid w:val="003922E0"/>
    <w:rsid w:val="00392F56"/>
    <w:rsid w:val="00393FE2"/>
    <w:rsid w:val="0039789C"/>
    <w:rsid w:val="003A368F"/>
    <w:rsid w:val="003A43B6"/>
    <w:rsid w:val="003A616B"/>
    <w:rsid w:val="003A701A"/>
    <w:rsid w:val="003A73F5"/>
    <w:rsid w:val="003A78B3"/>
    <w:rsid w:val="003B1711"/>
    <w:rsid w:val="003B2DD7"/>
    <w:rsid w:val="003B2EE8"/>
    <w:rsid w:val="003B3944"/>
    <w:rsid w:val="003B4CE2"/>
    <w:rsid w:val="003C148B"/>
    <w:rsid w:val="003C462D"/>
    <w:rsid w:val="003C48AC"/>
    <w:rsid w:val="003C79AC"/>
    <w:rsid w:val="003C7D59"/>
    <w:rsid w:val="003D520E"/>
    <w:rsid w:val="003D5236"/>
    <w:rsid w:val="003D6688"/>
    <w:rsid w:val="003D712C"/>
    <w:rsid w:val="003E2019"/>
    <w:rsid w:val="003E2B9B"/>
    <w:rsid w:val="003E2D44"/>
    <w:rsid w:val="003E791C"/>
    <w:rsid w:val="003F0B73"/>
    <w:rsid w:val="003F1783"/>
    <w:rsid w:val="003F5E55"/>
    <w:rsid w:val="003F6DF8"/>
    <w:rsid w:val="00400D5A"/>
    <w:rsid w:val="00402595"/>
    <w:rsid w:val="004054E9"/>
    <w:rsid w:val="00405680"/>
    <w:rsid w:val="0040642A"/>
    <w:rsid w:val="00406BFF"/>
    <w:rsid w:val="00410708"/>
    <w:rsid w:val="0041143B"/>
    <w:rsid w:val="00411525"/>
    <w:rsid w:val="00413EF6"/>
    <w:rsid w:val="00415190"/>
    <w:rsid w:val="004163D4"/>
    <w:rsid w:val="00416972"/>
    <w:rsid w:val="00416F3D"/>
    <w:rsid w:val="0041704A"/>
    <w:rsid w:val="00421D71"/>
    <w:rsid w:val="00422496"/>
    <w:rsid w:val="00422E14"/>
    <w:rsid w:val="00426F46"/>
    <w:rsid w:val="00436B14"/>
    <w:rsid w:val="00436C34"/>
    <w:rsid w:val="00437742"/>
    <w:rsid w:val="00441057"/>
    <w:rsid w:val="00443C04"/>
    <w:rsid w:val="00444483"/>
    <w:rsid w:val="0044452D"/>
    <w:rsid w:val="00445191"/>
    <w:rsid w:val="00452076"/>
    <w:rsid w:val="00453E66"/>
    <w:rsid w:val="0045519C"/>
    <w:rsid w:val="004625B6"/>
    <w:rsid w:val="00464155"/>
    <w:rsid w:val="00464E2B"/>
    <w:rsid w:val="00467D79"/>
    <w:rsid w:val="00470075"/>
    <w:rsid w:val="00474968"/>
    <w:rsid w:val="00474F2C"/>
    <w:rsid w:val="004760C3"/>
    <w:rsid w:val="00476A29"/>
    <w:rsid w:val="00476C44"/>
    <w:rsid w:val="00476E79"/>
    <w:rsid w:val="00477449"/>
    <w:rsid w:val="004800A3"/>
    <w:rsid w:val="00485BCF"/>
    <w:rsid w:val="00490465"/>
    <w:rsid w:val="00490A9B"/>
    <w:rsid w:val="00490DB6"/>
    <w:rsid w:val="004934E2"/>
    <w:rsid w:val="00493A23"/>
    <w:rsid w:val="00496D03"/>
    <w:rsid w:val="004A069A"/>
    <w:rsid w:val="004A44D4"/>
    <w:rsid w:val="004A44E8"/>
    <w:rsid w:val="004A4509"/>
    <w:rsid w:val="004A553A"/>
    <w:rsid w:val="004A64D8"/>
    <w:rsid w:val="004A6FBF"/>
    <w:rsid w:val="004B2781"/>
    <w:rsid w:val="004B6004"/>
    <w:rsid w:val="004C0AEA"/>
    <w:rsid w:val="004C2918"/>
    <w:rsid w:val="004C41BB"/>
    <w:rsid w:val="004C4FE8"/>
    <w:rsid w:val="004C6846"/>
    <w:rsid w:val="004C7797"/>
    <w:rsid w:val="004D2F5C"/>
    <w:rsid w:val="004D40A3"/>
    <w:rsid w:val="004D54F2"/>
    <w:rsid w:val="004D7843"/>
    <w:rsid w:val="004E08A9"/>
    <w:rsid w:val="004E21A0"/>
    <w:rsid w:val="004E5A11"/>
    <w:rsid w:val="004E5B14"/>
    <w:rsid w:val="004E5CFF"/>
    <w:rsid w:val="004F07AA"/>
    <w:rsid w:val="004F375D"/>
    <w:rsid w:val="004F3FFA"/>
    <w:rsid w:val="004F61D3"/>
    <w:rsid w:val="004F66FD"/>
    <w:rsid w:val="004F6A73"/>
    <w:rsid w:val="004F747B"/>
    <w:rsid w:val="005004E6"/>
    <w:rsid w:val="00501E5C"/>
    <w:rsid w:val="00504668"/>
    <w:rsid w:val="005048F1"/>
    <w:rsid w:val="0050519B"/>
    <w:rsid w:val="005069D9"/>
    <w:rsid w:val="00506D9D"/>
    <w:rsid w:val="005070D2"/>
    <w:rsid w:val="005109F8"/>
    <w:rsid w:val="00515891"/>
    <w:rsid w:val="00521968"/>
    <w:rsid w:val="005229FA"/>
    <w:rsid w:val="00522A35"/>
    <w:rsid w:val="00523560"/>
    <w:rsid w:val="00524584"/>
    <w:rsid w:val="00531CEA"/>
    <w:rsid w:val="005337BF"/>
    <w:rsid w:val="00536574"/>
    <w:rsid w:val="005373C1"/>
    <w:rsid w:val="005379CB"/>
    <w:rsid w:val="00543434"/>
    <w:rsid w:val="00543DC2"/>
    <w:rsid w:val="005440A9"/>
    <w:rsid w:val="00544BA7"/>
    <w:rsid w:val="00547875"/>
    <w:rsid w:val="005517DB"/>
    <w:rsid w:val="005543D9"/>
    <w:rsid w:val="0055563D"/>
    <w:rsid w:val="00557CAA"/>
    <w:rsid w:val="005618F9"/>
    <w:rsid w:val="00561B10"/>
    <w:rsid w:val="00562043"/>
    <w:rsid w:val="005640F3"/>
    <w:rsid w:val="005652F0"/>
    <w:rsid w:val="00566361"/>
    <w:rsid w:val="005704BF"/>
    <w:rsid w:val="00570E54"/>
    <w:rsid w:val="005717F8"/>
    <w:rsid w:val="00572D9A"/>
    <w:rsid w:val="00577D50"/>
    <w:rsid w:val="005861B5"/>
    <w:rsid w:val="00586974"/>
    <w:rsid w:val="005875C7"/>
    <w:rsid w:val="00590C02"/>
    <w:rsid w:val="005910A6"/>
    <w:rsid w:val="00591182"/>
    <w:rsid w:val="00593711"/>
    <w:rsid w:val="005958AC"/>
    <w:rsid w:val="00595ED5"/>
    <w:rsid w:val="00596373"/>
    <w:rsid w:val="00596A4F"/>
    <w:rsid w:val="005A344D"/>
    <w:rsid w:val="005A3514"/>
    <w:rsid w:val="005A3EAE"/>
    <w:rsid w:val="005A4888"/>
    <w:rsid w:val="005A4D7C"/>
    <w:rsid w:val="005A5278"/>
    <w:rsid w:val="005A7705"/>
    <w:rsid w:val="005A7BE3"/>
    <w:rsid w:val="005B326E"/>
    <w:rsid w:val="005B3312"/>
    <w:rsid w:val="005B6B9B"/>
    <w:rsid w:val="005C03FC"/>
    <w:rsid w:val="005C3138"/>
    <w:rsid w:val="005C361A"/>
    <w:rsid w:val="005C6C38"/>
    <w:rsid w:val="005D2ADC"/>
    <w:rsid w:val="005D31D4"/>
    <w:rsid w:val="005D58F8"/>
    <w:rsid w:val="005D635B"/>
    <w:rsid w:val="005D781A"/>
    <w:rsid w:val="005E0B72"/>
    <w:rsid w:val="005E0E64"/>
    <w:rsid w:val="005E170F"/>
    <w:rsid w:val="005E176E"/>
    <w:rsid w:val="005E191B"/>
    <w:rsid w:val="005E2B9D"/>
    <w:rsid w:val="005E37CF"/>
    <w:rsid w:val="005E679D"/>
    <w:rsid w:val="005E69BB"/>
    <w:rsid w:val="005F196D"/>
    <w:rsid w:val="005F4292"/>
    <w:rsid w:val="005F538D"/>
    <w:rsid w:val="005F6854"/>
    <w:rsid w:val="005F7180"/>
    <w:rsid w:val="00601505"/>
    <w:rsid w:val="00601AA4"/>
    <w:rsid w:val="0060571E"/>
    <w:rsid w:val="00605D19"/>
    <w:rsid w:val="00606A2C"/>
    <w:rsid w:val="00607172"/>
    <w:rsid w:val="00611213"/>
    <w:rsid w:val="0061180C"/>
    <w:rsid w:val="00613D35"/>
    <w:rsid w:val="006156A4"/>
    <w:rsid w:val="00623105"/>
    <w:rsid w:val="00623EA2"/>
    <w:rsid w:val="0062424F"/>
    <w:rsid w:val="00627DAA"/>
    <w:rsid w:val="006300E7"/>
    <w:rsid w:val="006322C2"/>
    <w:rsid w:val="00635C70"/>
    <w:rsid w:val="00636112"/>
    <w:rsid w:val="00636DFD"/>
    <w:rsid w:val="006375FD"/>
    <w:rsid w:val="006403A5"/>
    <w:rsid w:val="006409EB"/>
    <w:rsid w:val="00641AA1"/>
    <w:rsid w:val="00641D69"/>
    <w:rsid w:val="00642151"/>
    <w:rsid w:val="0064232E"/>
    <w:rsid w:val="00646346"/>
    <w:rsid w:val="00647DF6"/>
    <w:rsid w:val="006539E8"/>
    <w:rsid w:val="00656614"/>
    <w:rsid w:val="00661B22"/>
    <w:rsid w:val="00663E18"/>
    <w:rsid w:val="006661BA"/>
    <w:rsid w:val="00667126"/>
    <w:rsid w:val="00667F25"/>
    <w:rsid w:val="00670A61"/>
    <w:rsid w:val="00670E02"/>
    <w:rsid w:val="00673088"/>
    <w:rsid w:val="006732BF"/>
    <w:rsid w:val="00673F6B"/>
    <w:rsid w:val="00675526"/>
    <w:rsid w:val="0068436D"/>
    <w:rsid w:val="006873DB"/>
    <w:rsid w:val="00690E9F"/>
    <w:rsid w:val="0069157C"/>
    <w:rsid w:val="00691C86"/>
    <w:rsid w:val="006921F4"/>
    <w:rsid w:val="0069222E"/>
    <w:rsid w:val="00692C39"/>
    <w:rsid w:val="00693763"/>
    <w:rsid w:val="006937D8"/>
    <w:rsid w:val="006975EF"/>
    <w:rsid w:val="00697CE0"/>
    <w:rsid w:val="006A00D0"/>
    <w:rsid w:val="006A0A79"/>
    <w:rsid w:val="006A174D"/>
    <w:rsid w:val="006A2E36"/>
    <w:rsid w:val="006A33B2"/>
    <w:rsid w:val="006A37CD"/>
    <w:rsid w:val="006A510F"/>
    <w:rsid w:val="006A566D"/>
    <w:rsid w:val="006A5A1D"/>
    <w:rsid w:val="006A5D15"/>
    <w:rsid w:val="006A6A3B"/>
    <w:rsid w:val="006B0077"/>
    <w:rsid w:val="006B2D58"/>
    <w:rsid w:val="006B31E3"/>
    <w:rsid w:val="006B3ACD"/>
    <w:rsid w:val="006B5793"/>
    <w:rsid w:val="006B5DB7"/>
    <w:rsid w:val="006C076E"/>
    <w:rsid w:val="006C1188"/>
    <w:rsid w:val="006C1F5B"/>
    <w:rsid w:val="006C2265"/>
    <w:rsid w:val="006C2D76"/>
    <w:rsid w:val="006C347C"/>
    <w:rsid w:val="006C40A4"/>
    <w:rsid w:val="006C450C"/>
    <w:rsid w:val="006C52A8"/>
    <w:rsid w:val="006C7E57"/>
    <w:rsid w:val="006D076F"/>
    <w:rsid w:val="006D3E02"/>
    <w:rsid w:val="006D4876"/>
    <w:rsid w:val="006D7677"/>
    <w:rsid w:val="006E32B2"/>
    <w:rsid w:val="006E34EB"/>
    <w:rsid w:val="006E625A"/>
    <w:rsid w:val="006E6BC3"/>
    <w:rsid w:val="006E77A5"/>
    <w:rsid w:val="006F03B8"/>
    <w:rsid w:val="006F0912"/>
    <w:rsid w:val="006F0A0B"/>
    <w:rsid w:val="006F1579"/>
    <w:rsid w:val="006F2B35"/>
    <w:rsid w:val="006F4D5D"/>
    <w:rsid w:val="006F5950"/>
    <w:rsid w:val="006F5D80"/>
    <w:rsid w:val="00700E93"/>
    <w:rsid w:val="00700EBB"/>
    <w:rsid w:val="007011AD"/>
    <w:rsid w:val="00701410"/>
    <w:rsid w:val="00701515"/>
    <w:rsid w:val="00701F19"/>
    <w:rsid w:val="007050C0"/>
    <w:rsid w:val="0071040D"/>
    <w:rsid w:val="00710F7E"/>
    <w:rsid w:val="00711957"/>
    <w:rsid w:val="00712BD3"/>
    <w:rsid w:val="007137EE"/>
    <w:rsid w:val="0071447B"/>
    <w:rsid w:val="007147B4"/>
    <w:rsid w:val="007172F7"/>
    <w:rsid w:val="007178E1"/>
    <w:rsid w:val="007179DA"/>
    <w:rsid w:val="00717A05"/>
    <w:rsid w:val="00723D68"/>
    <w:rsid w:val="00724D95"/>
    <w:rsid w:val="00732B9A"/>
    <w:rsid w:val="00733114"/>
    <w:rsid w:val="00733D6B"/>
    <w:rsid w:val="00733F61"/>
    <w:rsid w:val="00734A9C"/>
    <w:rsid w:val="00734E0E"/>
    <w:rsid w:val="007371A3"/>
    <w:rsid w:val="00740A44"/>
    <w:rsid w:val="00740AC3"/>
    <w:rsid w:val="00745C79"/>
    <w:rsid w:val="00747475"/>
    <w:rsid w:val="007475A5"/>
    <w:rsid w:val="00750EE1"/>
    <w:rsid w:val="00752499"/>
    <w:rsid w:val="00752BE7"/>
    <w:rsid w:val="00752CB3"/>
    <w:rsid w:val="0075433B"/>
    <w:rsid w:val="00754CE9"/>
    <w:rsid w:val="00755209"/>
    <w:rsid w:val="00756588"/>
    <w:rsid w:val="007565CC"/>
    <w:rsid w:val="00761650"/>
    <w:rsid w:val="00761CBA"/>
    <w:rsid w:val="00761E24"/>
    <w:rsid w:val="00762C1B"/>
    <w:rsid w:val="0076462D"/>
    <w:rsid w:val="00764ED5"/>
    <w:rsid w:val="00770B7F"/>
    <w:rsid w:val="00771517"/>
    <w:rsid w:val="007728CF"/>
    <w:rsid w:val="007800B7"/>
    <w:rsid w:val="00782185"/>
    <w:rsid w:val="00782353"/>
    <w:rsid w:val="007832F9"/>
    <w:rsid w:val="007837F5"/>
    <w:rsid w:val="00790744"/>
    <w:rsid w:val="00790856"/>
    <w:rsid w:val="007923B8"/>
    <w:rsid w:val="00794C3F"/>
    <w:rsid w:val="00797F55"/>
    <w:rsid w:val="007A1B45"/>
    <w:rsid w:val="007A2382"/>
    <w:rsid w:val="007A7A70"/>
    <w:rsid w:val="007B0086"/>
    <w:rsid w:val="007B105D"/>
    <w:rsid w:val="007B5A11"/>
    <w:rsid w:val="007B5C1E"/>
    <w:rsid w:val="007C3874"/>
    <w:rsid w:val="007C3979"/>
    <w:rsid w:val="007C5DE0"/>
    <w:rsid w:val="007D177E"/>
    <w:rsid w:val="007D184B"/>
    <w:rsid w:val="007D527D"/>
    <w:rsid w:val="007E21BF"/>
    <w:rsid w:val="007F0543"/>
    <w:rsid w:val="007F0DD5"/>
    <w:rsid w:val="007F1B66"/>
    <w:rsid w:val="007F35E8"/>
    <w:rsid w:val="007F4B60"/>
    <w:rsid w:val="007F5AAF"/>
    <w:rsid w:val="007F670C"/>
    <w:rsid w:val="00800B57"/>
    <w:rsid w:val="0080132E"/>
    <w:rsid w:val="00802ABD"/>
    <w:rsid w:val="00803C69"/>
    <w:rsid w:val="00804405"/>
    <w:rsid w:val="00804B2D"/>
    <w:rsid w:val="008055E0"/>
    <w:rsid w:val="00805BF3"/>
    <w:rsid w:val="00806034"/>
    <w:rsid w:val="0081045E"/>
    <w:rsid w:val="00812141"/>
    <w:rsid w:val="00813E2C"/>
    <w:rsid w:val="00814B77"/>
    <w:rsid w:val="00815555"/>
    <w:rsid w:val="008173C5"/>
    <w:rsid w:val="00817ADB"/>
    <w:rsid w:val="00817D70"/>
    <w:rsid w:val="00822D78"/>
    <w:rsid w:val="00823132"/>
    <w:rsid w:val="00824AAC"/>
    <w:rsid w:val="00825B28"/>
    <w:rsid w:val="0083032B"/>
    <w:rsid w:val="00831F2E"/>
    <w:rsid w:val="00832FC9"/>
    <w:rsid w:val="0083386A"/>
    <w:rsid w:val="0083517F"/>
    <w:rsid w:val="00835E0B"/>
    <w:rsid w:val="00836AC9"/>
    <w:rsid w:val="0084296A"/>
    <w:rsid w:val="0084298B"/>
    <w:rsid w:val="008444E2"/>
    <w:rsid w:val="0084575F"/>
    <w:rsid w:val="00846A77"/>
    <w:rsid w:val="00846B21"/>
    <w:rsid w:val="00846B89"/>
    <w:rsid w:val="00850061"/>
    <w:rsid w:val="00850281"/>
    <w:rsid w:val="00851344"/>
    <w:rsid w:val="00851D23"/>
    <w:rsid w:val="008522B8"/>
    <w:rsid w:val="00852DD7"/>
    <w:rsid w:val="008606F7"/>
    <w:rsid w:val="008611BD"/>
    <w:rsid w:val="00861FE5"/>
    <w:rsid w:val="00863EB9"/>
    <w:rsid w:val="008653BF"/>
    <w:rsid w:val="008674AF"/>
    <w:rsid w:val="008703F2"/>
    <w:rsid w:val="00872ED9"/>
    <w:rsid w:val="008731F3"/>
    <w:rsid w:val="00873539"/>
    <w:rsid w:val="008741E7"/>
    <w:rsid w:val="00877528"/>
    <w:rsid w:val="00884C25"/>
    <w:rsid w:val="00885489"/>
    <w:rsid w:val="00885685"/>
    <w:rsid w:val="00885E45"/>
    <w:rsid w:val="008924C5"/>
    <w:rsid w:val="00893CD5"/>
    <w:rsid w:val="008948ED"/>
    <w:rsid w:val="008A1C94"/>
    <w:rsid w:val="008A1E32"/>
    <w:rsid w:val="008A677F"/>
    <w:rsid w:val="008A6DFD"/>
    <w:rsid w:val="008A739E"/>
    <w:rsid w:val="008A7A0A"/>
    <w:rsid w:val="008A7BFD"/>
    <w:rsid w:val="008A7D2C"/>
    <w:rsid w:val="008B1B94"/>
    <w:rsid w:val="008B1C5B"/>
    <w:rsid w:val="008B30CC"/>
    <w:rsid w:val="008B37DE"/>
    <w:rsid w:val="008B4302"/>
    <w:rsid w:val="008B4451"/>
    <w:rsid w:val="008C08EB"/>
    <w:rsid w:val="008C2F59"/>
    <w:rsid w:val="008C445F"/>
    <w:rsid w:val="008C4EF4"/>
    <w:rsid w:val="008C78FB"/>
    <w:rsid w:val="008D0E50"/>
    <w:rsid w:val="008D1241"/>
    <w:rsid w:val="008D26EB"/>
    <w:rsid w:val="008D3CFB"/>
    <w:rsid w:val="008D4B7A"/>
    <w:rsid w:val="008D63CE"/>
    <w:rsid w:val="008D6B93"/>
    <w:rsid w:val="008D7A36"/>
    <w:rsid w:val="008E020D"/>
    <w:rsid w:val="008E0745"/>
    <w:rsid w:val="008E1330"/>
    <w:rsid w:val="008E30B7"/>
    <w:rsid w:val="008E3851"/>
    <w:rsid w:val="008E4D87"/>
    <w:rsid w:val="008E59CE"/>
    <w:rsid w:val="008E6859"/>
    <w:rsid w:val="008F02F8"/>
    <w:rsid w:val="008F3FB5"/>
    <w:rsid w:val="008F679A"/>
    <w:rsid w:val="008F7B69"/>
    <w:rsid w:val="009006CF"/>
    <w:rsid w:val="009011B3"/>
    <w:rsid w:val="009025D3"/>
    <w:rsid w:val="00906800"/>
    <w:rsid w:val="009075FE"/>
    <w:rsid w:val="00910F3F"/>
    <w:rsid w:val="00910FB2"/>
    <w:rsid w:val="00912149"/>
    <w:rsid w:val="00913143"/>
    <w:rsid w:val="009134EF"/>
    <w:rsid w:val="00915CE8"/>
    <w:rsid w:val="00916556"/>
    <w:rsid w:val="009219CC"/>
    <w:rsid w:val="00922D06"/>
    <w:rsid w:val="00923F94"/>
    <w:rsid w:val="00924B51"/>
    <w:rsid w:val="00924F49"/>
    <w:rsid w:val="00925984"/>
    <w:rsid w:val="009260D8"/>
    <w:rsid w:val="0092709F"/>
    <w:rsid w:val="009271F3"/>
    <w:rsid w:val="009273B8"/>
    <w:rsid w:val="0093128B"/>
    <w:rsid w:val="00933710"/>
    <w:rsid w:val="00933837"/>
    <w:rsid w:val="00933D74"/>
    <w:rsid w:val="009340DB"/>
    <w:rsid w:val="00937D5E"/>
    <w:rsid w:val="009424A3"/>
    <w:rsid w:val="00943225"/>
    <w:rsid w:val="00946B23"/>
    <w:rsid w:val="00947373"/>
    <w:rsid w:val="00952D24"/>
    <w:rsid w:val="00952F68"/>
    <w:rsid w:val="009542D1"/>
    <w:rsid w:val="009544C3"/>
    <w:rsid w:val="00956CF5"/>
    <w:rsid w:val="00960643"/>
    <w:rsid w:val="00962300"/>
    <w:rsid w:val="009627C5"/>
    <w:rsid w:val="00962ECE"/>
    <w:rsid w:val="0096391C"/>
    <w:rsid w:val="009652DD"/>
    <w:rsid w:val="00965B0C"/>
    <w:rsid w:val="00966020"/>
    <w:rsid w:val="009664FA"/>
    <w:rsid w:val="00973394"/>
    <w:rsid w:val="00974CEB"/>
    <w:rsid w:val="00975DEC"/>
    <w:rsid w:val="00976957"/>
    <w:rsid w:val="00976AEB"/>
    <w:rsid w:val="009778F5"/>
    <w:rsid w:val="009802DB"/>
    <w:rsid w:val="00980842"/>
    <w:rsid w:val="0098226C"/>
    <w:rsid w:val="00983565"/>
    <w:rsid w:val="009842B7"/>
    <w:rsid w:val="0098635B"/>
    <w:rsid w:val="0099096B"/>
    <w:rsid w:val="00992611"/>
    <w:rsid w:val="00993B96"/>
    <w:rsid w:val="00994672"/>
    <w:rsid w:val="00995BB7"/>
    <w:rsid w:val="00997587"/>
    <w:rsid w:val="009976A3"/>
    <w:rsid w:val="009A0F0B"/>
    <w:rsid w:val="009A110C"/>
    <w:rsid w:val="009A1CF5"/>
    <w:rsid w:val="009A2086"/>
    <w:rsid w:val="009A274F"/>
    <w:rsid w:val="009A3EE1"/>
    <w:rsid w:val="009A4D2A"/>
    <w:rsid w:val="009A58FF"/>
    <w:rsid w:val="009A595E"/>
    <w:rsid w:val="009B252C"/>
    <w:rsid w:val="009B371C"/>
    <w:rsid w:val="009B4B18"/>
    <w:rsid w:val="009B4FE4"/>
    <w:rsid w:val="009C1A4E"/>
    <w:rsid w:val="009C339E"/>
    <w:rsid w:val="009C4625"/>
    <w:rsid w:val="009C473B"/>
    <w:rsid w:val="009C4CB6"/>
    <w:rsid w:val="009C680B"/>
    <w:rsid w:val="009C7A70"/>
    <w:rsid w:val="009D1FCE"/>
    <w:rsid w:val="009D4737"/>
    <w:rsid w:val="009D4E02"/>
    <w:rsid w:val="009D5D77"/>
    <w:rsid w:val="009D6120"/>
    <w:rsid w:val="009D6EB7"/>
    <w:rsid w:val="009E00AA"/>
    <w:rsid w:val="009E1F11"/>
    <w:rsid w:val="009F1664"/>
    <w:rsid w:val="009F3605"/>
    <w:rsid w:val="009F46C9"/>
    <w:rsid w:val="009F62CA"/>
    <w:rsid w:val="009F7DBC"/>
    <w:rsid w:val="00A021A7"/>
    <w:rsid w:val="00A15351"/>
    <w:rsid w:val="00A15848"/>
    <w:rsid w:val="00A16488"/>
    <w:rsid w:val="00A1669D"/>
    <w:rsid w:val="00A20C87"/>
    <w:rsid w:val="00A2137B"/>
    <w:rsid w:val="00A21DF0"/>
    <w:rsid w:val="00A24622"/>
    <w:rsid w:val="00A2660C"/>
    <w:rsid w:val="00A300CA"/>
    <w:rsid w:val="00A31C31"/>
    <w:rsid w:val="00A4152D"/>
    <w:rsid w:val="00A41755"/>
    <w:rsid w:val="00A41EAF"/>
    <w:rsid w:val="00A4205C"/>
    <w:rsid w:val="00A45330"/>
    <w:rsid w:val="00A4542A"/>
    <w:rsid w:val="00A47F6E"/>
    <w:rsid w:val="00A47F84"/>
    <w:rsid w:val="00A52A63"/>
    <w:rsid w:val="00A54A32"/>
    <w:rsid w:val="00A559B9"/>
    <w:rsid w:val="00A56EBF"/>
    <w:rsid w:val="00A5739C"/>
    <w:rsid w:val="00A5771C"/>
    <w:rsid w:val="00A72CD3"/>
    <w:rsid w:val="00A73339"/>
    <w:rsid w:val="00A735D3"/>
    <w:rsid w:val="00A73A30"/>
    <w:rsid w:val="00A75C19"/>
    <w:rsid w:val="00A75F43"/>
    <w:rsid w:val="00A77F43"/>
    <w:rsid w:val="00A81457"/>
    <w:rsid w:val="00A81688"/>
    <w:rsid w:val="00A828F4"/>
    <w:rsid w:val="00A83E40"/>
    <w:rsid w:val="00A8415F"/>
    <w:rsid w:val="00A85D7A"/>
    <w:rsid w:val="00A8766F"/>
    <w:rsid w:val="00A90517"/>
    <w:rsid w:val="00A923A4"/>
    <w:rsid w:val="00A92AF8"/>
    <w:rsid w:val="00A94030"/>
    <w:rsid w:val="00A9447C"/>
    <w:rsid w:val="00A97D1E"/>
    <w:rsid w:val="00AA02D5"/>
    <w:rsid w:val="00AA0548"/>
    <w:rsid w:val="00AA1670"/>
    <w:rsid w:val="00AA4501"/>
    <w:rsid w:val="00AA61D8"/>
    <w:rsid w:val="00AA625E"/>
    <w:rsid w:val="00AA72B4"/>
    <w:rsid w:val="00AA7863"/>
    <w:rsid w:val="00AB1425"/>
    <w:rsid w:val="00AB2A92"/>
    <w:rsid w:val="00AB3EE1"/>
    <w:rsid w:val="00AB4F62"/>
    <w:rsid w:val="00AB501F"/>
    <w:rsid w:val="00AB745A"/>
    <w:rsid w:val="00AB7DC7"/>
    <w:rsid w:val="00AC47E4"/>
    <w:rsid w:val="00AC4976"/>
    <w:rsid w:val="00AC6348"/>
    <w:rsid w:val="00AD4220"/>
    <w:rsid w:val="00AD5E12"/>
    <w:rsid w:val="00AD62F1"/>
    <w:rsid w:val="00AD6FC3"/>
    <w:rsid w:val="00AD771B"/>
    <w:rsid w:val="00AD7BFF"/>
    <w:rsid w:val="00AE2C03"/>
    <w:rsid w:val="00AE2EEB"/>
    <w:rsid w:val="00AE3A58"/>
    <w:rsid w:val="00AE4BC5"/>
    <w:rsid w:val="00AE6376"/>
    <w:rsid w:val="00AF1924"/>
    <w:rsid w:val="00AF2E92"/>
    <w:rsid w:val="00AF4099"/>
    <w:rsid w:val="00AF515D"/>
    <w:rsid w:val="00B01389"/>
    <w:rsid w:val="00B039CE"/>
    <w:rsid w:val="00B041CB"/>
    <w:rsid w:val="00B05983"/>
    <w:rsid w:val="00B074D4"/>
    <w:rsid w:val="00B104A7"/>
    <w:rsid w:val="00B123B2"/>
    <w:rsid w:val="00B17571"/>
    <w:rsid w:val="00B2132B"/>
    <w:rsid w:val="00B22900"/>
    <w:rsid w:val="00B23E6C"/>
    <w:rsid w:val="00B252DB"/>
    <w:rsid w:val="00B25501"/>
    <w:rsid w:val="00B27272"/>
    <w:rsid w:val="00B307BF"/>
    <w:rsid w:val="00B30DCA"/>
    <w:rsid w:val="00B31373"/>
    <w:rsid w:val="00B36F97"/>
    <w:rsid w:val="00B3730A"/>
    <w:rsid w:val="00B3797D"/>
    <w:rsid w:val="00B43FB7"/>
    <w:rsid w:val="00B4558E"/>
    <w:rsid w:val="00B46421"/>
    <w:rsid w:val="00B466C7"/>
    <w:rsid w:val="00B47F5D"/>
    <w:rsid w:val="00B50E2E"/>
    <w:rsid w:val="00B522B8"/>
    <w:rsid w:val="00B54104"/>
    <w:rsid w:val="00B544AE"/>
    <w:rsid w:val="00B55450"/>
    <w:rsid w:val="00B5587A"/>
    <w:rsid w:val="00B55B11"/>
    <w:rsid w:val="00B55D70"/>
    <w:rsid w:val="00B612F6"/>
    <w:rsid w:val="00B63550"/>
    <w:rsid w:val="00B63B59"/>
    <w:rsid w:val="00B660B5"/>
    <w:rsid w:val="00B6708F"/>
    <w:rsid w:val="00B6720A"/>
    <w:rsid w:val="00B7044B"/>
    <w:rsid w:val="00B71966"/>
    <w:rsid w:val="00B72B4E"/>
    <w:rsid w:val="00B731CF"/>
    <w:rsid w:val="00B73615"/>
    <w:rsid w:val="00B74266"/>
    <w:rsid w:val="00B74318"/>
    <w:rsid w:val="00B75076"/>
    <w:rsid w:val="00B759D9"/>
    <w:rsid w:val="00B77937"/>
    <w:rsid w:val="00B819EB"/>
    <w:rsid w:val="00B82F9E"/>
    <w:rsid w:val="00B84906"/>
    <w:rsid w:val="00B849D1"/>
    <w:rsid w:val="00B85740"/>
    <w:rsid w:val="00B91175"/>
    <w:rsid w:val="00B911DB"/>
    <w:rsid w:val="00B923B5"/>
    <w:rsid w:val="00B93991"/>
    <w:rsid w:val="00B94155"/>
    <w:rsid w:val="00B9416A"/>
    <w:rsid w:val="00B95F86"/>
    <w:rsid w:val="00B96115"/>
    <w:rsid w:val="00B96179"/>
    <w:rsid w:val="00B9624A"/>
    <w:rsid w:val="00BA0E7B"/>
    <w:rsid w:val="00BA2575"/>
    <w:rsid w:val="00BA572E"/>
    <w:rsid w:val="00BA7FCF"/>
    <w:rsid w:val="00BB0190"/>
    <w:rsid w:val="00BB0F2A"/>
    <w:rsid w:val="00BB23AE"/>
    <w:rsid w:val="00BB3B3C"/>
    <w:rsid w:val="00BB6B95"/>
    <w:rsid w:val="00BC01A6"/>
    <w:rsid w:val="00BC0B2A"/>
    <w:rsid w:val="00BC2EA2"/>
    <w:rsid w:val="00BC409B"/>
    <w:rsid w:val="00BC5CB1"/>
    <w:rsid w:val="00BD336F"/>
    <w:rsid w:val="00BD3E2A"/>
    <w:rsid w:val="00BD585F"/>
    <w:rsid w:val="00BD72A6"/>
    <w:rsid w:val="00BE121F"/>
    <w:rsid w:val="00BE1C86"/>
    <w:rsid w:val="00BE22FC"/>
    <w:rsid w:val="00BE2965"/>
    <w:rsid w:val="00BE31AF"/>
    <w:rsid w:val="00BE3DD5"/>
    <w:rsid w:val="00BE51BA"/>
    <w:rsid w:val="00BE57AD"/>
    <w:rsid w:val="00BE6889"/>
    <w:rsid w:val="00BF216F"/>
    <w:rsid w:val="00BF37E4"/>
    <w:rsid w:val="00BF444A"/>
    <w:rsid w:val="00BF54A5"/>
    <w:rsid w:val="00C01D5A"/>
    <w:rsid w:val="00C02C3F"/>
    <w:rsid w:val="00C04260"/>
    <w:rsid w:val="00C0720A"/>
    <w:rsid w:val="00C07D27"/>
    <w:rsid w:val="00C109B8"/>
    <w:rsid w:val="00C10CD2"/>
    <w:rsid w:val="00C11AE8"/>
    <w:rsid w:val="00C1572F"/>
    <w:rsid w:val="00C15A8F"/>
    <w:rsid w:val="00C166BA"/>
    <w:rsid w:val="00C20334"/>
    <w:rsid w:val="00C20E82"/>
    <w:rsid w:val="00C21BC4"/>
    <w:rsid w:val="00C22B38"/>
    <w:rsid w:val="00C31354"/>
    <w:rsid w:val="00C3148C"/>
    <w:rsid w:val="00C31E4F"/>
    <w:rsid w:val="00C32A14"/>
    <w:rsid w:val="00C34A58"/>
    <w:rsid w:val="00C35334"/>
    <w:rsid w:val="00C36370"/>
    <w:rsid w:val="00C41B50"/>
    <w:rsid w:val="00C43DF2"/>
    <w:rsid w:val="00C445FF"/>
    <w:rsid w:val="00C45B3E"/>
    <w:rsid w:val="00C47AE9"/>
    <w:rsid w:val="00C47D4D"/>
    <w:rsid w:val="00C50D4F"/>
    <w:rsid w:val="00C51DB8"/>
    <w:rsid w:val="00C55D32"/>
    <w:rsid w:val="00C570AB"/>
    <w:rsid w:val="00C60CA0"/>
    <w:rsid w:val="00C614C0"/>
    <w:rsid w:val="00C61FB2"/>
    <w:rsid w:val="00C62A0A"/>
    <w:rsid w:val="00C63166"/>
    <w:rsid w:val="00C63978"/>
    <w:rsid w:val="00C64C5E"/>
    <w:rsid w:val="00C65079"/>
    <w:rsid w:val="00C668D1"/>
    <w:rsid w:val="00C706BB"/>
    <w:rsid w:val="00C7083F"/>
    <w:rsid w:val="00C71F48"/>
    <w:rsid w:val="00C77785"/>
    <w:rsid w:val="00C80E85"/>
    <w:rsid w:val="00C8156C"/>
    <w:rsid w:val="00C81D20"/>
    <w:rsid w:val="00C850C6"/>
    <w:rsid w:val="00C90464"/>
    <w:rsid w:val="00C9174C"/>
    <w:rsid w:val="00C91EB6"/>
    <w:rsid w:val="00C927C7"/>
    <w:rsid w:val="00C93306"/>
    <w:rsid w:val="00C93559"/>
    <w:rsid w:val="00C93773"/>
    <w:rsid w:val="00C96932"/>
    <w:rsid w:val="00C96A4F"/>
    <w:rsid w:val="00CA0A96"/>
    <w:rsid w:val="00CA369E"/>
    <w:rsid w:val="00CA3AB4"/>
    <w:rsid w:val="00CA43C7"/>
    <w:rsid w:val="00CA47F5"/>
    <w:rsid w:val="00CB047D"/>
    <w:rsid w:val="00CB08BE"/>
    <w:rsid w:val="00CB0E55"/>
    <w:rsid w:val="00CB0FFE"/>
    <w:rsid w:val="00CB134B"/>
    <w:rsid w:val="00CB518B"/>
    <w:rsid w:val="00CB6387"/>
    <w:rsid w:val="00CB6EA9"/>
    <w:rsid w:val="00CB735D"/>
    <w:rsid w:val="00CC205A"/>
    <w:rsid w:val="00CC2465"/>
    <w:rsid w:val="00CC3BC8"/>
    <w:rsid w:val="00CC3EE3"/>
    <w:rsid w:val="00CC3F8A"/>
    <w:rsid w:val="00CD0249"/>
    <w:rsid w:val="00CD25FD"/>
    <w:rsid w:val="00CD68FE"/>
    <w:rsid w:val="00CD713F"/>
    <w:rsid w:val="00CD783C"/>
    <w:rsid w:val="00CD7C67"/>
    <w:rsid w:val="00CE0FBD"/>
    <w:rsid w:val="00CE2532"/>
    <w:rsid w:val="00CE3834"/>
    <w:rsid w:val="00CE48A1"/>
    <w:rsid w:val="00CE4B63"/>
    <w:rsid w:val="00CE566E"/>
    <w:rsid w:val="00CE603D"/>
    <w:rsid w:val="00CE667B"/>
    <w:rsid w:val="00CF04C8"/>
    <w:rsid w:val="00CF4263"/>
    <w:rsid w:val="00CF43CA"/>
    <w:rsid w:val="00CF59BE"/>
    <w:rsid w:val="00CF5EA3"/>
    <w:rsid w:val="00CF7A53"/>
    <w:rsid w:val="00CF7A5F"/>
    <w:rsid w:val="00D00433"/>
    <w:rsid w:val="00D01E00"/>
    <w:rsid w:val="00D0273C"/>
    <w:rsid w:val="00D02E21"/>
    <w:rsid w:val="00D03946"/>
    <w:rsid w:val="00D04A92"/>
    <w:rsid w:val="00D05388"/>
    <w:rsid w:val="00D057CE"/>
    <w:rsid w:val="00D05A93"/>
    <w:rsid w:val="00D05E7F"/>
    <w:rsid w:val="00D1145B"/>
    <w:rsid w:val="00D11E7A"/>
    <w:rsid w:val="00D11FD4"/>
    <w:rsid w:val="00D14BA4"/>
    <w:rsid w:val="00D205A8"/>
    <w:rsid w:val="00D226E4"/>
    <w:rsid w:val="00D25BD5"/>
    <w:rsid w:val="00D26AAB"/>
    <w:rsid w:val="00D2781E"/>
    <w:rsid w:val="00D27A04"/>
    <w:rsid w:val="00D302FA"/>
    <w:rsid w:val="00D32959"/>
    <w:rsid w:val="00D33BC5"/>
    <w:rsid w:val="00D3468E"/>
    <w:rsid w:val="00D34F90"/>
    <w:rsid w:val="00D351A7"/>
    <w:rsid w:val="00D351FF"/>
    <w:rsid w:val="00D36668"/>
    <w:rsid w:val="00D36BB5"/>
    <w:rsid w:val="00D47A21"/>
    <w:rsid w:val="00D52695"/>
    <w:rsid w:val="00D5381A"/>
    <w:rsid w:val="00D5408C"/>
    <w:rsid w:val="00D54E0D"/>
    <w:rsid w:val="00D55E34"/>
    <w:rsid w:val="00D55F4F"/>
    <w:rsid w:val="00D56CD2"/>
    <w:rsid w:val="00D60994"/>
    <w:rsid w:val="00D621AF"/>
    <w:rsid w:val="00D63F85"/>
    <w:rsid w:val="00D64624"/>
    <w:rsid w:val="00D6666D"/>
    <w:rsid w:val="00D73281"/>
    <w:rsid w:val="00D73D79"/>
    <w:rsid w:val="00D74EE0"/>
    <w:rsid w:val="00D751BF"/>
    <w:rsid w:val="00D76FAE"/>
    <w:rsid w:val="00D77C42"/>
    <w:rsid w:val="00D81A5E"/>
    <w:rsid w:val="00D81AC8"/>
    <w:rsid w:val="00D81EDC"/>
    <w:rsid w:val="00D8202E"/>
    <w:rsid w:val="00D826CC"/>
    <w:rsid w:val="00D82E1D"/>
    <w:rsid w:val="00D83ED2"/>
    <w:rsid w:val="00D84EF5"/>
    <w:rsid w:val="00D85942"/>
    <w:rsid w:val="00D86597"/>
    <w:rsid w:val="00D86A00"/>
    <w:rsid w:val="00D873A0"/>
    <w:rsid w:val="00D90CBF"/>
    <w:rsid w:val="00D942B5"/>
    <w:rsid w:val="00DA02FC"/>
    <w:rsid w:val="00DA1ADB"/>
    <w:rsid w:val="00DA2168"/>
    <w:rsid w:val="00DA7D7F"/>
    <w:rsid w:val="00DB37DC"/>
    <w:rsid w:val="00DB3B7A"/>
    <w:rsid w:val="00DB50A7"/>
    <w:rsid w:val="00DB69F6"/>
    <w:rsid w:val="00DB6DE0"/>
    <w:rsid w:val="00DC0DB6"/>
    <w:rsid w:val="00DC18F8"/>
    <w:rsid w:val="00DC4407"/>
    <w:rsid w:val="00DC45ED"/>
    <w:rsid w:val="00DC4C6D"/>
    <w:rsid w:val="00DC593A"/>
    <w:rsid w:val="00DC67E8"/>
    <w:rsid w:val="00DD13D0"/>
    <w:rsid w:val="00DD16F4"/>
    <w:rsid w:val="00DD2DED"/>
    <w:rsid w:val="00DD2F59"/>
    <w:rsid w:val="00DD4F94"/>
    <w:rsid w:val="00DD5004"/>
    <w:rsid w:val="00DD6E5D"/>
    <w:rsid w:val="00DD73BE"/>
    <w:rsid w:val="00DE077C"/>
    <w:rsid w:val="00DE0F67"/>
    <w:rsid w:val="00DE53DF"/>
    <w:rsid w:val="00DE5EDE"/>
    <w:rsid w:val="00DE63E3"/>
    <w:rsid w:val="00DE7218"/>
    <w:rsid w:val="00DF043A"/>
    <w:rsid w:val="00DF0540"/>
    <w:rsid w:val="00DF22D4"/>
    <w:rsid w:val="00DF2CDA"/>
    <w:rsid w:val="00DF32D1"/>
    <w:rsid w:val="00DF4A9A"/>
    <w:rsid w:val="00DF55A6"/>
    <w:rsid w:val="00DF56FA"/>
    <w:rsid w:val="00DF5A59"/>
    <w:rsid w:val="00DF6786"/>
    <w:rsid w:val="00DF7010"/>
    <w:rsid w:val="00E0066F"/>
    <w:rsid w:val="00E00D08"/>
    <w:rsid w:val="00E01479"/>
    <w:rsid w:val="00E04F61"/>
    <w:rsid w:val="00E05DAE"/>
    <w:rsid w:val="00E06EC7"/>
    <w:rsid w:val="00E121FD"/>
    <w:rsid w:val="00E13E93"/>
    <w:rsid w:val="00E15C73"/>
    <w:rsid w:val="00E164A6"/>
    <w:rsid w:val="00E20A77"/>
    <w:rsid w:val="00E20C5B"/>
    <w:rsid w:val="00E26AC9"/>
    <w:rsid w:val="00E31152"/>
    <w:rsid w:val="00E318FB"/>
    <w:rsid w:val="00E31E0E"/>
    <w:rsid w:val="00E3232C"/>
    <w:rsid w:val="00E3696A"/>
    <w:rsid w:val="00E37D1C"/>
    <w:rsid w:val="00E402F4"/>
    <w:rsid w:val="00E43F7E"/>
    <w:rsid w:val="00E44DE9"/>
    <w:rsid w:val="00E47723"/>
    <w:rsid w:val="00E47BAA"/>
    <w:rsid w:val="00E47E66"/>
    <w:rsid w:val="00E500F3"/>
    <w:rsid w:val="00E50CEB"/>
    <w:rsid w:val="00E50F37"/>
    <w:rsid w:val="00E51B39"/>
    <w:rsid w:val="00E52A12"/>
    <w:rsid w:val="00E52F5D"/>
    <w:rsid w:val="00E57791"/>
    <w:rsid w:val="00E57872"/>
    <w:rsid w:val="00E61DBE"/>
    <w:rsid w:val="00E641AA"/>
    <w:rsid w:val="00E653B9"/>
    <w:rsid w:val="00E65A7C"/>
    <w:rsid w:val="00E714CA"/>
    <w:rsid w:val="00E72335"/>
    <w:rsid w:val="00E724B4"/>
    <w:rsid w:val="00E7367E"/>
    <w:rsid w:val="00E77050"/>
    <w:rsid w:val="00E81155"/>
    <w:rsid w:val="00E84ED0"/>
    <w:rsid w:val="00E84FE7"/>
    <w:rsid w:val="00E948F7"/>
    <w:rsid w:val="00E94B1E"/>
    <w:rsid w:val="00E953DD"/>
    <w:rsid w:val="00E96269"/>
    <w:rsid w:val="00E96E1C"/>
    <w:rsid w:val="00E970C2"/>
    <w:rsid w:val="00EA28E2"/>
    <w:rsid w:val="00EA2B79"/>
    <w:rsid w:val="00EA3215"/>
    <w:rsid w:val="00EA3F61"/>
    <w:rsid w:val="00EA5CA9"/>
    <w:rsid w:val="00EA7B22"/>
    <w:rsid w:val="00EA7E07"/>
    <w:rsid w:val="00EA7E77"/>
    <w:rsid w:val="00EB6104"/>
    <w:rsid w:val="00EC0DB0"/>
    <w:rsid w:val="00EC1AAF"/>
    <w:rsid w:val="00EC38AB"/>
    <w:rsid w:val="00EC4A2A"/>
    <w:rsid w:val="00EC73DA"/>
    <w:rsid w:val="00ED3E2B"/>
    <w:rsid w:val="00ED4619"/>
    <w:rsid w:val="00ED4EBE"/>
    <w:rsid w:val="00ED5AC4"/>
    <w:rsid w:val="00ED619F"/>
    <w:rsid w:val="00ED662D"/>
    <w:rsid w:val="00ED7A68"/>
    <w:rsid w:val="00EE0A4E"/>
    <w:rsid w:val="00EE5A8A"/>
    <w:rsid w:val="00EF01BD"/>
    <w:rsid w:val="00EF2140"/>
    <w:rsid w:val="00EF556C"/>
    <w:rsid w:val="00EF5F7A"/>
    <w:rsid w:val="00EF7030"/>
    <w:rsid w:val="00F01C24"/>
    <w:rsid w:val="00F05670"/>
    <w:rsid w:val="00F112A8"/>
    <w:rsid w:val="00F16F5B"/>
    <w:rsid w:val="00F2002C"/>
    <w:rsid w:val="00F22278"/>
    <w:rsid w:val="00F26296"/>
    <w:rsid w:val="00F33429"/>
    <w:rsid w:val="00F3697E"/>
    <w:rsid w:val="00F405CD"/>
    <w:rsid w:val="00F452A9"/>
    <w:rsid w:val="00F47F33"/>
    <w:rsid w:val="00F5013C"/>
    <w:rsid w:val="00F51123"/>
    <w:rsid w:val="00F553F3"/>
    <w:rsid w:val="00F56842"/>
    <w:rsid w:val="00F576FA"/>
    <w:rsid w:val="00F6217B"/>
    <w:rsid w:val="00F6278D"/>
    <w:rsid w:val="00F63AAA"/>
    <w:rsid w:val="00F644DE"/>
    <w:rsid w:val="00F6671C"/>
    <w:rsid w:val="00F6690D"/>
    <w:rsid w:val="00F7065B"/>
    <w:rsid w:val="00F70F68"/>
    <w:rsid w:val="00F71026"/>
    <w:rsid w:val="00F71A0C"/>
    <w:rsid w:val="00F7254B"/>
    <w:rsid w:val="00F72B21"/>
    <w:rsid w:val="00F72F40"/>
    <w:rsid w:val="00F74C21"/>
    <w:rsid w:val="00F74CA0"/>
    <w:rsid w:val="00F766E8"/>
    <w:rsid w:val="00F76D99"/>
    <w:rsid w:val="00F80C3A"/>
    <w:rsid w:val="00F81C28"/>
    <w:rsid w:val="00F82276"/>
    <w:rsid w:val="00F83AE9"/>
    <w:rsid w:val="00F90AA5"/>
    <w:rsid w:val="00F92A59"/>
    <w:rsid w:val="00F94E71"/>
    <w:rsid w:val="00F956E8"/>
    <w:rsid w:val="00F962AF"/>
    <w:rsid w:val="00FA212E"/>
    <w:rsid w:val="00FA2DE3"/>
    <w:rsid w:val="00FA451A"/>
    <w:rsid w:val="00FA58E4"/>
    <w:rsid w:val="00FA59E6"/>
    <w:rsid w:val="00FA5D81"/>
    <w:rsid w:val="00FB02A2"/>
    <w:rsid w:val="00FB1391"/>
    <w:rsid w:val="00FB35B7"/>
    <w:rsid w:val="00FB4DE7"/>
    <w:rsid w:val="00FB6C1E"/>
    <w:rsid w:val="00FB6FC2"/>
    <w:rsid w:val="00FC0A89"/>
    <w:rsid w:val="00FC172E"/>
    <w:rsid w:val="00FC2A23"/>
    <w:rsid w:val="00FC31AA"/>
    <w:rsid w:val="00FC3643"/>
    <w:rsid w:val="00FC44D5"/>
    <w:rsid w:val="00FC54E9"/>
    <w:rsid w:val="00FC5D60"/>
    <w:rsid w:val="00FC5E3E"/>
    <w:rsid w:val="00FD0532"/>
    <w:rsid w:val="00FD1C5B"/>
    <w:rsid w:val="00FD51B7"/>
    <w:rsid w:val="00FD5251"/>
    <w:rsid w:val="00FD6312"/>
    <w:rsid w:val="00FD66EA"/>
    <w:rsid w:val="00FD6D23"/>
    <w:rsid w:val="00FD6DF8"/>
    <w:rsid w:val="00FE1C36"/>
    <w:rsid w:val="00FE1D72"/>
    <w:rsid w:val="00FE6906"/>
    <w:rsid w:val="00FF032B"/>
    <w:rsid w:val="00FF05B6"/>
    <w:rsid w:val="00FF254E"/>
    <w:rsid w:val="00FF2D43"/>
    <w:rsid w:val="00FF5F55"/>
    <w:rsid w:val="00FF6A16"/>
    <w:rsid w:val="00FF76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77C0B"/>
  <w15:docId w15:val="{C25F4524-0CAE-446E-8BD6-418CA932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59"/>
    <w:rsid w:val="00ED461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12889">
      <w:bodyDiv w:val="1"/>
      <w:marLeft w:val="0"/>
      <w:marRight w:val="0"/>
      <w:marTop w:val="0"/>
      <w:marBottom w:val="0"/>
      <w:divBdr>
        <w:top w:val="none" w:sz="0" w:space="0" w:color="auto"/>
        <w:left w:val="none" w:sz="0" w:space="0" w:color="auto"/>
        <w:bottom w:val="none" w:sz="0" w:space="0" w:color="auto"/>
        <w:right w:val="none" w:sz="0" w:space="0" w:color="auto"/>
      </w:divBdr>
    </w:div>
    <w:div w:id="332341244">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973295614">
      <w:bodyDiv w:val="1"/>
      <w:marLeft w:val="0"/>
      <w:marRight w:val="0"/>
      <w:marTop w:val="0"/>
      <w:marBottom w:val="0"/>
      <w:divBdr>
        <w:top w:val="none" w:sz="0" w:space="0" w:color="auto"/>
        <w:left w:val="none" w:sz="0" w:space="0" w:color="auto"/>
        <w:bottom w:val="none" w:sz="0" w:space="0" w:color="auto"/>
        <w:right w:val="none" w:sz="0" w:space="0" w:color="auto"/>
      </w:divBdr>
    </w:div>
    <w:div w:id="1147673385">
      <w:bodyDiv w:val="1"/>
      <w:marLeft w:val="0"/>
      <w:marRight w:val="0"/>
      <w:marTop w:val="0"/>
      <w:marBottom w:val="0"/>
      <w:divBdr>
        <w:top w:val="none" w:sz="0" w:space="0" w:color="auto"/>
        <w:left w:val="none" w:sz="0" w:space="0" w:color="auto"/>
        <w:bottom w:val="none" w:sz="0" w:space="0" w:color="auto"/>
        <w:right w:val="none" w:sz="0" w:space="0" w:color="auto"/>
      </w:divBdr>
    </w:div>
    <w:div w:id="1209368193">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95410629">
      <w:bodyDiv w:val="1"/>
      <w:marLeft w:val="0"/>
      <w:marRight w:val="0"/>
      <w:marTop w:val="0"/>
      <w:marBottom w:val="0"/>
      <w:divBdr>
        <w:top w:val="none" w:sz="0" w:space="0" w:color="auto"/>
        <w:left w:val="none" w:sz="0" w:space="0" w:color="auto"/>
        <w:bottom w:val="none" w:sz="0" w:space="0" w:color="auto"/>
        <w:right w:val="none" w:sz="0" w:space="0" w:color="auto"/>
      </w:divBdr>
    </w:div>
    <w:div w:id="1609659814">
      <w:bodyDiv w:val="1"/>
      <w:marLeft w:val="0"/>
      <w:marRight w:val="0"/>
      <w:marTop w:val="0"/>
      <w:marBottom w:val="0"/>
      <w:divBdr>
        <w:top w:val="none" w:sz="0" w:space="0" w:color="auto"/>
        <w:left w:val="none" w:sz="0" w:space="0" w:color="auto"/>
        <w:bottom w:val="none" w:sz="0" w:space="0" w:color="auto"/>
        <w:right w:val="none" w:sz="0" w:space="0" w:color="auto"/>
      </w:divBdr>
    </w:div>
    <w:div w:id="1780175074">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7BD4B-2576-4648-9142-A54026ABA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Diana Tincul</cp:lastModifiedBy>
  <cp:revision>2</cp:revision>
  <dcterms:created xsi:type="dcterms:W3CDTF">2023-08-25T10:12:00Z</dcterms:created>
  <dcterms:modified xsi:type="dcterms:W3CDTF">2023-08-25T10:12:00Z</dcterms:modified>
</cp:coreProperties>
</file>