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26D" w:rsidRPr="008B0336" w:rsidRDefault="008B0336" w:rsidP="00744C56">
      <w:pPr>
        <w:spacing w:line="360" w:lineRule="auto"/>
        <w:rPr>
          <w:rFonts w:ascii="Georgia" w:hAnsi="Georgia" w:cs="Times New Roman"/>
          <w:b/>
          <w:szCs w:val="24"/>
          <w:u w:val="single"/>
        </w:rPr>
      </w:pPr>
      <w:r w:rsidRPr="008B0336">
        <w:rPr>
          <w:rFonts w:ascii="Georgia" w:hAnsi="Georgia" w:cs="Times New Roman"/>
          <w:b/>
          <w:szCs w:val="24"/>
          <w:u w:val="single"/>
        </w:rPr>
        <w:t>Essay Appraisal</w:t>
      </w:r>
    </w:p>
    <w:p w:rsidR="005A0665" w:rsidRDefault="00CC2D35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 xml:space="preserve">In this essay </w:t>
      </w:r>
      <w:r w:rsidR="005A0665">
        <w:rPr>
          <w:rFonts w:ascii="Georgia" w:hAnsi="Georgia" w:cs="Times New Roman"/>
          <w:szCs w:val="24"/>
        </w:rPr>
        <w:t>we should see</w:t>
      </w:r>
      <w:r w:rsidR="00BB53EB">
        <w:rPr>
          <w:rFonts w:ascii="Georgia" w:hAnsi="Georgia" w:cs="Times New Roman"/>
          <w:szCs w:val="24"/>
        </w:rPr>
        <w:t xml:space="preserve"> a successful use of a referencing</w:t>
      </w:r>
      <w:r w:rsidR="005A0665">
        <w:rPr>
          <w:rFonts w:ascii="Georgia" w:hAnsi="Georgia" w:cs="Times New Roman"/>
          <w:szCs w:val="24"/>
        </w:rPr>
        <w:t xml:space="preserve"> system, </w:t>
      </w:r>
      <w:r w:rsidR="00A236CA">
        <w:rPr>
          <w:rFonts w:ascii="Georgia" w:hAnsi="Georgia" w:cs="Times New Roman"/>
          <w:szCs w:val="24"/>
        </w:rPr>
        <w:t>there should be a clear and coherent argument</w:t>
      </w:r>
      <w:r w:rsidR="00BA2F31">
        <w:rPr>
          <w:rFonts w:ascii="Georgia" w:hAnsi="Georgia" w:cs="Times New Roman"/>
          <w:szCs w:val="24"/>
        </w:rPr>
        <w:t xml:space="preserve">, a pragmatic </w:t>
      </w:r>
      <w:r w:rsidR="00A236CA">
        <w:rPr>
          <w:rFonts w:ascii="Georgia" w:hAnsi="Georgia" w:cs="Times New Roman"/>
          <w:szCs w:val="24"/>
        </w:rPr>
        <w:t>struct</w:t>
      </w:r>
      <w:r w:rsidR="00DA75CF">
        <w:rPr>
          <w:rFonts w:ascii="Georgia" w:hAnsi="Georgia" w:cs="Times New Roman"/>
          <w:szCs w:val="24"/>
        </w:rPr>
        <w:t xml:space="preserve">ure that flows well, </w:t>
      </w:r>
      <w:r w:rsidR="00A236CA">
        <w:rPr>
          <w:rFonts w:ascii="Georgia" w:hAnsi="Georgia" w:cs="Times New Roman"/>
          <w:szCs w:val="24"/>
        </w:rPr>
        <w:t>writing that is relevant to the questions being discussed and a justified approach to the information, with a thorough evaluati</w:t>
      </w:r>
      <w:r w:rsidR="00DD7A7F">
        <w:rPr>
          <w:rFonts w:ascii="Georgia" w:hAnsi="Georgia" w:cs="Times New Roman"/>
          <w:szCs w:val="24"/>
        </w:rPr>
        <w:t>on of the issues talked about</w:t>
      </w:r>
      <w:r w:rsidR="00A236CA">
        <w:rPr>
          <w:rFonts w:ascii="Georgia" w:hAnsi="Georgia" w:cs="Times New Roman"/>
          <w:szCs w:val="24"/>
        </w:rPr>
        <w:t>.</w:t>
      </w:r>
    </w:p>
    <w:p w:rsidR="005D61BF" w:rsidRDefault="005D61BF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>The introduction of this students essay gives a clear and concise overview of the points that they will be mentioning, it’s easy to understand an</w:t>
      </w:r>
      <w:r w:rsidR="00B47FDC">
        <w:rPr>
          <w:rFonts w:ascii="Georgia" w:hAnsi="Georgia" w:cs="Times New Roman"/>
          <w:szCs w:val="24"/>
        </w:rPr>
        <w:t>d therefore not misleading in respect to</w:t>
      </w:r>
      <w:r>
        <w:rPr>
          <w:rFonts w:ascii="Georgia" w:hAnsi="Georgia" w:cs="Times New Roman"/>
          <w:szCs w:val="24"/>
        </w:rPr>
        <w:t xml:space="preserve"> the content of the essay. The student starts off by providing a source </w:t>
      </w:r>
      <w:r w:rsidR="006C3578">
        <w:rPr>
          <w:rFonts w:ascii="Georgia" w:hAnsi="Georgia" w:cs="Times New Roman"/>
          <w:szCs w:val="24"/>
        </w:rPr>
        <w:t xml:space="preserve">that </w:t>
      </w:r>
      <w:r w:rsidR="00291984">
        <w:rPr>
          <w:rFonts w:ascii="Georgia" w:hAnsi="Georgia" w:cs="Times New Roman"/>
          <w:szCs w:val="24"/>
        </w:rPr>
        <w:t>backs up the argument they’re</w:t>
      </w:r>
      <w:r>
        <w:rPr>
          <w:rFonts w:ascii="Georgia" w:hAnsi="Georgia" w:cs="Times New Roman"/>
          <w:szCs w:val="24"/>
        </w:rPr>
        <w:t xml:space="preserve"> making which makes sure to set the theme of their essay.</w:t>
      </w:r>
    </w:p>
    <w:p w:rsidR="00A8526D" w:rsidRDefault="00A8526D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 xml:space="preserve">Throughout this essay there is a very clear and effective referencing method. The student uses footnoting and clearly lays it out making it </w:t>
      </w:r>
      <w:r w:rsidR="005D61BF">
        <w:rPr>
          <w:rFonts w:ascii="Georgia" w:hAnsi="Georgia" w:cs="Times New Roman"/>
          <w:szCs w:val="24"/>
        </w:rPr>
        <w:t xml:space="preserve">easy for the reader to look at </w:t>
      </w:r>
      <w:r>
        <w:rPr>
          <w:rFonts w:ascii="Georgia" w:hAnsi="Georgia" w:cs="Times New Roman"/>
          <w:szCs w:val="24"/>
        </w:rPr>
        <w:t>the footnotes and do any follow up reading if they wish.</w:t>
      </w:r>
    </w:p>
    <w:p w:rsidR="0061376C" w:rsidRDefault="00A8526D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>The essay format is laid out in a neat way, the paragraphs link together and</w:t>
      </w:r>
      <w:r w:rsidR="005D61BF">
        <w:rPr>
          <w:rFonts w:ascii="Georgia" w:hAnsi="Georgia" w:cs="Times New Roman"/>
          <w:szCs w:val="24"/>
        </w:rPr>
        <w:t xml:space="preserve"> there</w:t>
      </w:r>
      <w:r w:rsidR="005E40DF">
        <w:rPr>
          <w:rFonts w:ascii="Georgia" w:hAnsi="Georgia" w:cs="Times New Roman"/>
          <w:szCs w:val="24"/>
        </w:rPr>
        <w:t xml:space="preserve"> aren’t any points </w:t>
      </w:r>
      <w:r w:rsidR="005D61BF">
        <w:rPr>
          <w:rFonts w:ascii="Georgia" w:hAnsi="Georgia" w:cs="Times New Roman"/>
          <w:szCs w:val="24"/>
        </w:rPr>
        <w:t>that jump</w:t>
      </w:r>
      <w:r w:rsidR="002C1AF1">
        <w:rPr>
          <w:rFonts w:ascii="Georgia" w:hAnsi="Georgia" w:cs="Times New Roman"/>
          <w:szCs w:val="24"/>
        </w:rPr>
        <w:t xml:space="preserve"> from one subject to anothe</w:t>
      </w:r>
      <w:r w:rsidR="008B0336">
        <w:rPr>
          <w:rFonts w:ascii="Georgia" w:hAnsi="Georgia" w:cs="Times New Roman"/>
          <w:szCs w:val="24"/>
        </w:rPr>
        <w:t>r making it a nice essay to follow</w:t>
      </w:r>
      <w:r w:rsidR="002C1AF1">
        <w:rPr>
          <w:rFonts w:ascii="Georgia" w:hAnsi="Georgia" w:cs="Times New Roman"/>
          <w:szCs w:val="24"/>
        </w:rPr>
        <w:t>.</w:t>
      </w:r>
      <w:r w:rsidR="00D51678">
        <w:rPr>
          <w:rFonts w:ascii="Georgia" w:hAnsi="Georgia" w:cs="Times New Roman"/>
          <w:szCs w:val="24"/>
        </w:rPr>
        <w:t xml:space="preserve"> </w:t>
      </w:r>
    </w:p>
    <w:p w:rsidR="001C384D" w:rsidRDefault="002F38EE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 xml:space="preserve">Most of the time the student relates </w:t>
      </w:r>
      <w:r w:rsidR="00D51678">
        <w:rPr>
          <w:rFonts w:ascii="Georgia" w:hAnsi="Georgia" w:cs="Times New Roman"/>
          <w:szCs w:val="24"/>
        </w:rPr>
        <w:t>their point back to their essay question a</w:t>
      </w:r>
      <w:r w:rsidR="00185E23">
        <w:rPr>
          <w:rFonts w:ascii="Georgia" w:hAnsi="Georgia" w:cs="Times New Roman"/>
          <w:szCs w:val="24"/>
        </w:rPr>
        <w:t xml:space="preserve">nd therefore it makes it a </w:t>
      </w:r>
      <w:r w:rsidR="00D51678">
        <w:rPr>
          <w:rFonts w:ascii="Georgia" w:hAnsi="Georgia" w:cs="Times New Roman"/>
          <w:szCs w:val="24"/>
        </w:rPr>
        <w:t>reliable source to read.</w:t>
      </w:r>
      <w:r w:rsidR="0061376C">
        <w:rPr>
          <w:rFonts w:ascii="Georgia" w:hAnsi="Georgia" w:cs="Times New Roman"/>
          <w:szCs w:val="24"/>
        </w:rPr>
        <w:t xml:space="preserve"> However, t</w:t>
      </w:r>
      <w:r w:rsidR="001C384D">
        <w:rPr>
          <w:rFonts w:ascii="Georgia" w:hAnsi="Georgia" w:cs="Times New Roman"/>
          <w:szCs w:val="24"/>
        </w:rPr>
        <w:t>here are some points throughout the essay where th</w:t>
      </w:r>
      <w:r w:rsidR="0014332D">
        <w:rPr>
          <w:rFonts w:ascii="Georgia" w:hAnsi="Georgia" w:cs="Times New Roman"/>
          <w:szCs w:val="24"/>
        </w:rPr>
        <w:t>e student goes off on a tangent</w:t>
      </w:r>
      <w:r w:rsidR="00C9098C">
        <w:rPr>
          <w:rFonts w:ascii="Georgia" w:hAnsi="Georgia" w:cs="Times New Roman"/>
          <w:szCs w:val="24"/>
        </w:rPr>
        <w:t>,</w:t>
      </w:r>
      <w:r w:rsidR="00AE33B6">
        <w:rPr>
          <w:rFonts w:ascii="Georgia" w:hAnsi="Georgia" w:cs="Times New Roman"/>
          <w:szCs w:val="24"/>
        </w:rPr>
        <w:t xml:space="preserve"> “But by this time the stylistic innovations that created rock ‘n’ roll had already taken place”…</w:t>
      </w:r>
      <w:r w:rsidR="00F05051">
        <w:rPr>
          <w:rFonts w:ascii="Georgia" w:hAnsi="Georgia" w:cs="Times New Roman"/>
          <w:szCs w:val="24"/>
        </w:rPr>
        <w:t xml:space="preserve"> “</w:t>
      </w:r>
      <w:proofErr w:type="gramStart"/>
      <w:r w:rsidR="00AE33B6">
        <w:rPr>
          <w:rFonts w:ascii="Georgia" w:hAnsi="Georgia" w:cs="Times New Roman"/>
          <w:szCs w:val="24"/>
        </w:rPr>
        <w:t>and</w:t>
      </w:r>
      <w:proofErr w:type="gramEnd"/>
      <w:r w:rsidR="00AE33B6">
        <w:rPr>
          <w:rFonts w:ascii="Georgia" w:hAnsi="Georgia" w:cs="Times New Roman"/>
          <w:szCs w:val="24"/>
        </w:rPr>
        <w:t xml:space="preserve"> Elvis act had been worked out in Memphis before making it big.” </w:t>
      </w:r>
      <w:r w:rsidR="00C9098C">
        <w:rPr>
          <w:rFonts w:ascii="Georgia" w:hAnsi="Georgia" w:cs="Times New Roman"/>
          <w:szCs w:val="24"/>
        </w:rPr>
        <w:t xml:space="preserve"> </w:t>
      </w:r>
      <w:proofErr w:type="gramStart"/>
      <w:r w:rsidR="00C9098C">
        <w:rPr>
          <w:rFonts w:ascii="Georgia" w:hAnsi="Georgia" w:cs="Times New Roman"/>
          <w:szCs w:val="24"/>
        </w:rPr>
        <w:t>if</w:t>
      </w:r>
      <w:proofErr w:type="gramEnd"/>
      <w:r w:rsidR="00C9098C">
        <w:rPr>
          <w:rFonts w:ascii="Georgia" w:hAnsi="Georgia" w:cs="Times New Roman"/>
          <w:szCs w:val="24"/>
        </w:rPr>
        <w:t xml:space="preserve"> these points were ref</w:t>
      </w:r>
      <w:r w:rsidR="00216DB6">
        <w:rPr>
          <w:rFonts w:ascii="Georgia" w:hAnsi="Georgia" w:cs="Times New Roman"/>
          <w:szCs w:val="24"/>
        </w:rPr>
        <w:t>ined and made into a shorter,</w:t>
      </w:r>
      <w:r w:rsidR="00C9098C">
        <w:rPr>
          <w:rFonts w:ascii="Georgia" w:hAnsi="Georgia" w:cs="Times New Roman"/>
          <w:szCs w:val="24"/>
        </w:rPr>
        <w:t xml:space="preserve"> </w:t>
      </w:r>
      <w:r w:rsidR="0064308C">
        <w:rPr>
          <w:rFonts w:ascii="Georgia" w:hAnsi="Georgia" w:cs="Times New Roman"/>
          <w:szCs w:val="24"/>
        </w:rPr>
        <w:t xml:space="preserve">simpler commentary </w:t>
      </w:r>
      <w:r w:rsidR="00C9098C">
        <w:rPr>
          <w:rFonts w:ascii="Georgia" w:hAnsi="Georgia" w:cs="Times New Roman"/>
          <w:szCs w:val="24"/>
        </w:rPr>
        <w:t xml:space="preserve">then they could relate it </w:t>
      </w:r>
      <w:r w:rsidR="00AE33B6">
        <w:rPr>
          <w:rFonts w:ascii="Georgia" w:hAnsi="Georgia" w:cs="Times New Roman"/>
          <w:szCs w:val="24"/>
        </w:rPr>
        <w:t>back to their original argument with more impact.</w:t>
      </w:r>
      <w:r w:rsidR="00C9098C">
        <w:rPr>
          <w:rFonts w:ascii="Georgia" w:hAnsi="Georgia" w:cs="Times New Roman"/>
          <w:szCs w:val="24"/>
        </w:rPr>
        <w:t xml:space="preserve"> </w:t>
      </w:r>
    </w:p>
    <w:p w:rsidR="00A8526D" w:rsidRDefault="00A8526D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>Throughout the es</w:t>
      </w:r>
      <w:r w:rsidR="005D61BF">
        <w:rPr>
          <w:rFonts w:ascii="Georgia" w:hAnsi="Georgia" w:cs="Times New Roman"/>
          <w:szCs w:val="24"/>
        </w:rPr>
        <w:t>say the student comments on some comparison</w:t>
      </w:r>
      <w:r w:rsidR="00691FCB">
        <w:rPr>
          <w:rFonts w:ascii="Georgia" w:hAnsi="Georgia" w:cs="Times New Roman"/>
          <w:szCs w:val="24"/>
        </w:rPr>
        <w:t xml:space="preserve">s however, </w:t>
      </w:r>
      <w:r w:rsidR="005875F5">
        <w:rPr>
          <w:rFonts w:ascii="Georgia" w:hAnsi="Georgia" w:cs="Times New Roman"/>
          <w:szCs w:val="24"/>
        </w:rPr>
        <w:t xml:space="preserve">of all points during </w:t>
      </w:r>
      <w:r w:rsidR="005D61BF">
        <w:rPr>
          <w:rFonts w:ascii="Georgia" w:hAnsi="Georgia" w:cs="Times New Roman"/>
          <w:szCs w:val="24"/>
        </w:rPr>
        <w:t>this essay this f</w:t>
      </w:r>
      <w:r w:rsidR="007F7FDA">
        <w:rPr>
          <w:rFonts w:ascii="Georgia" w:hAnsi="Georgia" w:cs="Times New Roman"/>
          <w:szCs w:val="24"/>
        </w:rPr>
        <w:t>actor seems to be lacking</w:t>
      </w:r>
      <w:r w:rsidR="005D61BF">
        <w:rPr>
          <w:rFonts w:ascii="Georgia" w:hAnsi="Georgia" w:cs="Times New Roman"/>
          <w:szCs w:val="24"/>
        </w:rPr>
        <w:t>,</w:t>
      </w:r>
      <w:r w:rsidR="008865AF">
        <w:rPr>
          <w:rFonts w:ascii="Georgia" w:hAnsi="Georgia" w:cs="Times New Roman"/>
          <w:szCs w:val="24"/>
        </w:rPr>
        <w:t xml:space="preserve"> “Like their mid-century counterparts, young people in the 1920’s drank alcohol, drove cars, and provoked the condemnation of their elders.” </w:t>
      </w:r>
      <w:r w:rsidR="005D61BF">
        <w:rPr>
          <w:rFonts w:ascii="Georgia" w:hAnsi="Georgia" w:cs="Times New Roman"/>
          <w:szCs w:val="24"/>
        </w:rPr>
        <w:t>despite this the comparisons they ha</w:t>
      </w:r>
      <w:r w:rsidR="008865AF">
        <w:rPr>
          <w:rFonts w:ascii="Georgia" w:hAnsi="Georgia" w:cs="Times New Roman"/>
          <w:szCs w:val="24"/>
        </w:rPr>
        <w:t>ve mentioned are</w:t>
      </w:r>
      <w:r w:rsidR="00247F39">
        <w:rPr>
          <w:rFonts w:ascii="Georgia" w:hAnsi="Georgia" w:cs="Times New Roman"/>
          <w:szCs w:val="24"/>
        </w:rPr>
        <w:t xml:space="preserve"> well made</w:t>
      </w:r>
      <w:r w:rsidR="008865AF">
        <w:rPr>
          <w:rFonts w:ascii="Georgia" w:hAnsi="Georgia" w:cs="Times New Roman"/>
          <w:szCs w:val="24"/>
        </w:rPr>
        <w:t>,</w:t>
      </w:r>
      <w:r w:rsidR="00247F39">
        <w:rPr>
          <w:rFonts w:ascii="Georgia" w:hAnsi="Georgia" w:cs="Times New Roman"/>
          <w:szCs w:val="24"/>
        </w:rPr>
        <w:t xml:space="preserve"> but to do better expanding on these points and having a wider range of comparisons would work in the students favour. </w:t>
      </w:r>
    </w:p>
    <w:p w:rsidR="005D61BF" w:rsidRDefault="00A8526D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>The</w:t>
      </w:r>
      <w:r w:rsidR="00DE2384">
        <w:rPr>
          <w:rFonts w:ascii="Georgia" w:hAnsi="Georgia" w:cs="Times New Roman"/>
          <w:szCs w:val="24"/>
        </w:rPr>
        <w:t xml:space="preserve"> stud</w:t>
      </w:r>
      <w:r w:rsidR="00DE47D3">
        <w:rPr>
          <w:rFonts w:ascii="Georgia" w:hAnsi="Georgia" w:cs="Times New Roman"/>
          <w:szCs w:val="24"/>
        </w:rPr>
        <w:t xml:space="preserve">ent successfully applies context in </w:t>
      </w:r>
      <w:r>
        <w:rPr>
          <w:rFonts w:ascii="Georgia" w:hAnsi="Georgia" w:cs="Times New Roman"/>
          <w:szCs w:val="24"/>
        </w:rPr>
        <w:t xml:space="preserve">their </w:t>
      </w:r>
      <w:r w:rsidR="0028396C">
        <w:rPr>
          <w:rFonts w:ascii="Georgia" w:hAnsi="Georgia" w:cs="Times New Roman"/>
          <w:szCs w:val="24"/>
        </w:rPr>
        <w:t xml:space="preserve">essay, </w:t>
      </w:r>
      <w:r>
        <w:rPr>
          <w:rFonts w:ascii="Georgia" w:hAnsi="Georgia" w:cs="Times New Roman"/>
          <w:szCs w:val="24"/>
        </w:rPr>
        <w:t xml:space="preserve">anyone reading this with less knowledge in this area </w:t>
      </w:r>
      <w:r w:rsidR="003B468C">
        <w:rPr>
          <w:rFonts w:ascii="Georgia" w:hAnsi="Georgia" w:cs="Times New Roman"/>
          <w:szCs w:val="24"/>
        </w:rPr>
        <w:t xml:space="preserve">could easily understand in some more depth </w:t>
      </w:r>
      <w:r w:rsidR="00BC1A2B">
        <w:rPr>
          <w:rFonts w:ascii="Georgia" w:hAnsi="Georgia" w:cs="Times New Roman"/>
          <w:szCs w:val="24"/>
        </w:rPr>
        <w:t xml:space="preserve">the </w:t>
      </w:r>
      <w:r>
        <w:rPr>
          <w:rFonts w:ascii="Georgia" w:hAnsi="Georgia" w:cs="Times New Roman"/>
          <w:szCs w:val="24"/>
        </w:rPr>
        <w:t>subject area.</w:t>
      </w:r>
      <w:r w:rsidR="005D61BF">
        <w:rPr>
          <w:rFonts w:ascii="Georgia" w:hAnsi="Georgia" w:cs="Times New Roman"/>
          <w:szCs w:val="24"/>
        </w:rPr>
        <w:t xml:space="preserve"> The</w:t>
      </w:r>
      <w:r w:rsidR="00110736">
        <w:rPr>
          <w:rFonts w:ascii="Georgia" w:hAnsi="Georgia" w:cs="Times New Roman"/>
          <w:szCs w:val="24"/>
        </w:rPr>
        <w:t xml:space="preserve"> contextualisation is </w:t>
      </w:r>
      <w:r w:rsidR="005D61BF">
        <w:rPr>
          <w:rFonts w:ascii="Georgia" w:hAnsi="Georgia" w:cs="Times New Roman"/>
          <w:szCs w:val="24"/>
        </w:rPr>
        <w:t>relevant to the subjec</w:t>
      </w:r>
      <w:r w:rsidR="005D2113">
        <w:rPr>
          <w:rFonts w:ascii="Georgia" w:hAnsi="Georgia" w:cs="Times New Roman"/>
          <w:szCs w:val="24"/>
        </w:rPr>
        <w:t xml:space="preserve">t </w:t>
      </w:r>
      <w:r w:rsidR="00AD101A">
        <w:rPr>
          <w:rFonts w:ascii="Georgia" w:hAnsi="Georgia" w:cs="Times New Roman"/>
          <w:szCs w:val="24"/>
        </w:rPr>
        <w:t xml:space="preserve">making it </w:t>
      </w:r>
      <w:r w:rsidR="005D2113">
        <w:rPr>
          <w:rFonts w:ascii="Georgia" w:hAnsi="Georgia" w:cs="Times New Roman"/>
          <w:szCs w:val="24"/>
        </w:rPr>
        <w:t xml:space="preserve">clear </w:t>
      </w:r>
      <w:r w:rsidR="005D61BF">
        <w:rPr>
          <w:rFonts w:ascii="Georgia" w:hAnsi="Georgia" w:cs="Times New Roman"/>
          <w:szCs w:val="24"/>
        </w:rPr>
        <w:t>how they will go about their investigating.</w:t>
      </w:r>
    </w:p>
    <w:p w:rsidR="0002534E" w:rsidRDefault="0002534E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lastRenderedPageBreak/>
        <w:t>Generally speaking the e</w:t>
      </w:r>
      <w:r w:rsidR="00744C56">
        <w:rPr>
          <w:rFonts w:ascii="Georgia" w:hAnsi="Georgia" w:cs="Times New Roman"/>
          <w:szCs w:val="24"/>
        </w:rPr>
        <w:t xml:space="preserve">ssay as a whole is written </w:t>
      </w:r>
      <w:r w:rsidR="00056BB7">
        <w:rPr>
          <w:rFonts w:ascii="Georgia" w:hAnsi="Georgia" w:cs="Times New Roman"/>
          <w:szCs w:val="24"/>
        </w:rPr>
        <w:t xml:space="preserve">adequately </w:t>
      </w:r>
      <w:r>
        <w:rPr>
          <w:rFonts w:ascii="Georgia" w:hAnsi="Georgia" w:cs="Times New Roman"/>
          <w:szCs w:val="24"/>
        </w:rPr>
        <w:t xml:space="preserve">well, however there are points where the student could have </w:t>
      </w:r>
      <w:r w:rsidR="00AB0BF5">
        <w:rPr>
          <w:rFonts w:ascii="Georgia" w:hAnsi="Georgia" w:cs="Times New Roman"/>
          <w:szCs w:val="24"/>
        </w:rPr>
        <w:t>perfected their gram</w:t>
      </w:r>
      <w:r w:rsidR="007B36BC">
        <w:rPr>
          <w:rFonts w:ascii="Georgia" w:hAnsi="Georgia" w:cs="Times New Roman"/>
          <w:szCs w:val="24"/>
        </w:rPr>
        <w:t>mar and sentences,</w:t>
      </w:r>
      <w:r w:rsidR="0014332D">
        <w:rPr>
          <w:rFonts w:ascii="Georgia" w:hAnsi="Georgia" w:cs="Times New Roman"/>
          <w:szCs w:val="24"/>
        </w:rPr>
        <w:t xml:space="preserve"> “Virtually all Fifties teenagers remained school past the age of fourteen,” doing so would make the essay</w:t>
      </w:r>
      <w:r w:rsidR="00A9388F">
        <w:rPr>
          <w:rFonts w:ascii="Georgia" w:hAnsi="Georgia" w:cs="Times New Roman"/>
          <w:szCs w:val="24"/>
        </w:rPr>
        <w:t xml:space="preserve"> more coherent.</w:t>
      </w:r>
    </w:p>
    <w:p w:rsidR="001F7BA6" w:rsidRDefault="001F7BA6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 xml:space="preserve">Overall this essay is </w:t>
      </w:r>
      <w:r w:rsidR="004A3F62">
        <w:rPr>
          <w:rFonts w:ascii="Georgia" w:hAnsi="Georgia" w:cs="Times New Roman"/>
          <w:szCs w:val="24"/>
        </w:rPr>
        <w:t xml:space="preserve">well </w:t>
      </w:r>
      <w:r w:rsidR="00E3041A">
        <w:rPr>
          <w:rFonts w:ascii="Georgia" w:hAnsi="Georgia" w:cs="Times New Roman"/>
          <w:szCs w:val="24"/>
        </w:rPr>
        <w:t>written. There is a reliable form</w:t>
      </w:r>
      <w:r w:rsidR="004A3F62">
        <w:rPr>
          <w:rFonts w:ascii="Georgia" w:hAnsi="Georgia" w:cs="Times New Roman"/>
          <w:szCs w:val="24"/>
        </w:rPr>
        <w:t xml:space="preserve"> of referencing which is easy to follow, </w:t>
      </w:r>
      <w:r w:rsidR="00E3041A">
        <w:rPr>
          <w:rFonts w:ascii="Georgia" w:hAnsi="Georgia" w:cs="Times New Roman"/>
          <w:szCs w:val="24"/>
        </w:rPr>
        <w:t xml:space="preserve">the essay is written in a pragmatic way making it easy for someone with no prior knowledge to follow along and understand the content. </w:t>
      </w:r>
      <w:r>
        <w:rPr>
          <w:rFonts w:ascii="Georgia" w:hAnsi="Georgia" w:cs="Times New Roman"/>
          <w:szCs w:val="24"/>
        </w:rPr>
        <w:t xml:space="preserve">However, there </w:t>
      </w:r>
      <w:r w:rsidR="00BC43C9">
        <w:rPr>
          <w:rFonts w:ascii="Georgia" w:hAnsi="Georgia" w:cs="Times New Roman"/>
          <w:szCs w:val="24"/>
        </w:rPr>
        <w:t xml:space="preserve">are a handful of </w:t>
      </w:r>
      <w:r>
        <w:rPr>
          <w:rFonts w:ascii="Georgia" w:hAnsi="Georgia" w:cs="Times New Roman"/>
          <w:szCs w:val="24"/>
        </w:rPr>
        <w:t>mistakes scattered</w:t>
      </w:r>
      <w:r w:rsidR="005A503A">
        <w:rPr>
          <w:rFonts w:ascii="Georgia" w:hAnsi="Georgia" w:cs="Times New Roman"/>
          <w:szCs w:val="24"/>
        </w:rPr>
        <w:t xml:space="preserve"> throughout the essay, ultimately </w:t>
      </w:r>
      <w:r>
        <w:rPr>
          <w:rFonts w:ascii="Georgia" w:hAnsi="Georgia" w:cs="Times New Roman"/>
          <w:szCs w:val="24"/>
        </w:rPr>
        <w:t>bringing its grade down.</w:t>
      </w:r>
    </w:p>
    <w:p w:rsidR="003630BA" w:rsidRPr="00A8526D" w:rsidRDefault="0061376C" w:rsidP="00744C56">
      <w:pPr>
        <w:spacing w:line="360" w:lineRule="auto"/>
        <w:rPr>
          <w:rFonts w:ascii="Georgia" w:hAnsi="Georgia" w:cs="Times New Roman"/>
          <w:szCs w:val="24"/>
        </w:rPr>
      </w:pPr>
      <w:r>
        <w:rPr>
          <w:rFonts w:ascii="Georgia" w:hAnsi="Georgia" w:cs="Times New Roman"/>
          <w:szCs w:val="24"/>
        </w:rPr>
        <w:t>GRADE: 67.</w:t>
      </w:r>
    </w:p>
    <w:p w:rsidR="00257680" w:rsidRPr="00257680" w:rsidRDefault="00257680">
      <w:pPr>
        <w:rPr>
          <w:rFonts w:ascii="Georgia" w:hAnsi="Georgia"/>
        </w:rPr>
      </w:pPr>
    </w:p>
    <w:sectPr w:rsidR="00257680" w:rsidRPr="00257680" w:rsidSect="008D7359">
      <w:pgSz w:w="11906" w:h="16838"/>
      <w:pgMar w:top="2268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9608B"/>
    <w:multiLevelType w:val="hybridMultilevel"/>
    <w:tmpl w:val="1AD82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257680"/>
    <w:rsid w:val="0002534E"/>
    <w:rsid w:val="00056BB7"/>
    <w:rsid w:val="00064F08"/>
    <w:rsid w:val="000B1DD3"/>
    <w:rsid w:val="00110736"/>
    <w:rsid w:val="0014332D"/>
    <w:rsid w:val="001512DE"/>
    <w:rsid w:val="00185E23"/>
    <w:rsid w:val="001C384D"/>
    <w:rsid w:val="001F7BA6"/>
    <w:rsid w:val="0020043C"/>
    <w:rsid w:val="00216DB6"/>
    <w:rsid w:val="00242F9D"/>
    <w:rsid w:val="00247F39"/>
    <w:rsid w:val="00257680"/>
    <w:rsid w:val="0028396C"/>
    <w:rsid w:val="00291984"/>
    <w:rsid w:val="00295727"/>
    <w:rsid w:val="002C1AF1"/>
    <w:rsid w:val="002F38EE"/>
    <w:rsid w:val="003630BA"/>
    <w:rsid w:val="003B468C"/>
    <w:rsid w:val="00425E15"/>
    <w:rsid w:val="004A3F62"/>
    <w:rsid w:val="004B1B26"/>
    <w:rsid w:val="004C177F"/>
    <w:rsid w:val="005316C3"/>
    <w:rsid w:val="00560E31"/>
    <w:rsid w:val="005875F5"/>
    <w:rsid w:val="005A0665"/>
    <w:rsid w:val="005A503A"/>
    <w:rsid w:val="005D03F8"/>
    <w:rsid w:val="005D2113"/>
    <w:rsid w:val="005D61BF"/>
    <w:rsid w:val="005E40DF"/>
    <w:rsid w:val="0061376C"/>
    <w:rsid w:val="00622E5A"/>
    <w:rsid w:val="0064308C"/>
    <w:rsid w:val="00691FCB"/>
    <w:rsid w:val="006C3578"/>
    <w:rsid w:val="00744C56"/>
    <w:rsid w:val="007B36BC"/>
    <w:rsid w:val="007F7FDA"/>
    <w:rsid w:val="008865AF"/>
    <w:rsid w:val="008B0336"/>
    <w:rsid w:val="008C3F35"/>
    <w:rsid w:val="008D72C8"/>
    <w:rsid w:val="008D7359"/>
    <w:rsid w:val="00953948"/>
    <w:rsid w:val="00967A63"/>
    <w:rsid w:val="00A0228A"/>
    <w:rsid w:val="00A236CA"/>
    <w:rsid w:val="00A8526D"/>
    <w:rsid w:val="00A9388F"/>
    <w:rsid w:val="00AB0BF5"/>
    <w:rsid w:val="00AD101A"/>
    <w:rsid w:val="00AD7AD2"/>
    <w:rsid w:val="00AE33B6"/>
    <w:rsid w:val="00B10F61"/>
    <w:rsid w:val="00B47FDC"/>
    <w:rsid w:val="00BA2F31"/>
    <w:rsid w:val="00BB53EB"/>
    <w:rsid w:val="00BC1A2B"/>
    <w:rsid w:val="00BC2BB2"/>
    <w:rsid w:val="00BC43C9"/>
    <w:rsid w:val="00C9098C"/>
    <w:rsid w:val="00CC2D35"/>
    <w:rsid w:val="00D51678"/>
    <w:rsid w:val="00DA75CF"/>
    <w:rsid w:val="00DD7A7F"/>
    <w:rsid w:val="00DE2384"/>
    <w:rsid w:val="00DE47D3"/>
    <w:rsid w:val="00E3041A"/>
    <w:rsid w:val="00EF2162"/>
    <w:rsid w:val="00F05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6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7F2A7-49B3-472A-8F33-61564B717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Sadler</dc:creator>
  <cp:lastModifiedBy>Ana Sadler</cp:lastModifiedBy>
  <cp:revision>77</cp:revision>
  <dcterms:created xsi:type="dcterms:W3CDTF">2017-10-20T12:39:00Z</dcterms:created>
  <dcterms:modified xsi:type="dcterms:W3CDTF">2017-10-26T22:02:00Z</dcterms:modified>
</cp:coreProperties>
</file>