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CCEDAC7" w:rsidP="1763226A" w:rsidRDefault="7CCEDAC7" w14:paraId="4D05378F" w14:textId="43552036">
      <w:pPr>
        <w:pStyle w:val="Normal"/>
        <w:jc w:val="center"/>
        <w:rPr>
          <w:b w:val="1"/>
          <w:bCs w:val="1"/>
          <w:sz w:val="40"/>
          <w:szCs w:val="40"/>
        </w:rPr>
      </w:pPr>
      <w:r w:rsidRPr="1763226A" w:rsidR="7CCEDAC7">
        <w:rPr>
          <w:b w:val="1"/>
          <w:bCs w:val="1"/>
          <w:sz w:val="40"/>
          <w:szCs w:val="40"/>
        </w:rPr>
        <w:t>ECAD 7003</w:t>
      </w:r>
    </w:p>
    <w:p w:rsidR="1763226A" w:rsidP="1763226A" w:rsidRDefault="1763226A" w14:paraId="37B4D83E" w14:textId="0C3470F6">
      <w:pPr>
        <w:pStyle w:val="Normal"/>
        <w:jc w:val="center"/>
        <w:rPr>
          <w:b w:val="1"/>
          <w:bCs w:val="1"/>
          <w:sz w:val="40"/>
          <w:szCs w:val="40"/>
        </w:rPr>
      </w:pPr>
      <w:r w:rsidRPr="226D9483" w:rsidR="020CF386">
        <w:rPr>
          <w:b w:val="1"/>
          <w:bCs w:val="1"/>
          <w:sz w:val="40"/>
          <w:szCs w:val="40"/>
        </w:rPr>
        <w:t>Student</w:t>
      </w:r>
      <w:r w:rsidRPr="226D9483" w:rsidR="7CCEDAC7">
        <w:rPr>
          <w:b w:val="1"/>
          <w:bCs w:val="1"/>
          <w:sz w:val="40"/>
          <w:szCs w:val="40"/>
        </w:rPr>
        <w:t xml:space="preserve"> Number: 2306564</w:t>
      </w:r>
    </w:p>
    <w:p w:rsidR="226D9483" w:rsidP="226D9483" w:rsidRDefault="226D9483" w14:paraId="57564037" w14:textId="0BA2CA1B">
      <w:pPr>
        <w:jc w:val="center"/>
        <w:rPr>
          <w:b w:val="1"/>
          <w:bCs w:val="1"/>
          <w:sz w:val="40"/>
          <w:szCs w:val="40"/>
        </w:rPr>
      </w:pPr>
    </w:p>
    <w:p xmlns:wp14="http://schemas.microsoft.com/office/word/2010/wordml" w:rsidP="1763226A" wp14:paraId="517373B1" wp14:textId="28AB87E5">
      <w:pPr>
        <w:jc w:val="center"/>
        <w:rPr>
          <w:b w:val="1"/>
          <w:bCs w:val="1"/>
          <w:sz w:val="40"/>
          <w:szCs w:val="40"/>
        </w:rPr>
      </w:pPr>
      <w:r w:rsidRPr="1763226A" w:rsidR="0FBC58C2">
        <w:rPr>
          <w:b w:val="1"/>
          <w:bCs w:val="1"/>
          <w:sz w:val="40"/>
          <w:szCs w:val="40"/>
        </w:rPr>
        <w:t xml:space="preserve">How a school develops one aspect of its SDP: A report that critically reflects on the actions impact and evidence base </w:t>
      </w:r>
    </w:p>
    <w:p xmlns:wp14="http://schemas.microsoft.com/office/word/2010/wordml" w:rsidP="1763226A" wp14:paraId="2C078E63" wp14:textId="0B487A9D">
      <w:pPr>
        <w:jc w:val="center"/>
        <w:rPr>
          <w:b w:val="1"/>
          <w:bCs w:val="1"/>
          <w:sz w:val="40"/>
          <w:szCs w:val="40"/>
        </w:rPr>
      </w:pPr>
      <w:r w:rsidRPr="226D9483" w:rsidR="0FBC58C2">
        <w:rPr>
          <w:b w:val="1"/>
          <w:bCs w:val="1"/>
          <w:sz w:val="40"/>
          <w:szCs w:val="40"/>
        </w:rPr>
        <w:t>(2500</w:t>
      </w:r>
      <w:r w:rsidRPr="226D9483" w:rsidR="324BDB46">
        <w:rPr>
          <w:b w:val="1"/>
          <w:bCs w:val="1"/>
          <w:sz w:val="40"/>
          <w:szCs w:val="40"/>
        </w:rPr>
        <w:t xml:space="preserve"> </w:t>
      </w:r>
      <w:r w:rsidRPr="226D9483" w:rsidR="0FBC58C2">
        <w:rPr>
          <w:b w:val="1"/>
          <w:bCs w:val="1"/>
          <w:sz w:val="40"/>
          <w:szCs w:val="40"/>
        </w:rPr>
        <w:t>Words</w:t>
      </w:r>
      <w:r w:rsidRPr="226D9483" w:rsidR="062BB542">
        <w:rPr>
          <w:b w:val="1"/>
          <w:bCs w:val="1"/>
          <w:sz w:val="40"/>
          <w:szCs w:val="40"/>
        </w:rPr>
        <w:t>)</w:t>
      </w:r>
    </w:p>
    <w:p w:rsidR="5587155F" w:rsidP="226D9483" w:rsidRDefault="5587155F" w14:paraId="765142E3" w14:textId="23DDFB83">
      <w:pPr>
        <w:pStyle w:val="Normal"/>
        <w:jc w:val="center"/>
        <w:rPr>
          <w:b w:val="1"/>
          <w:bCs w:val="1"/>
          <w:sz w:val="40"/>
          <w:szCs w:val="40"/>
        </w:rPr>
      </w:pPr>
      <w:r w:rsidRPr="226D9483" w:rsidR="5587155F">
        <w:rPr>
          <w:b w:val="1"/>
          <w:bCs w:val="1"/>
          <w:sz w:val="40"/>
          <w:szCs w:val="40"/>
        </w:rPr>
        <w:t>Word Count: 274</w:t>
      </w:r>
      <w:r w:rsidRPr="226D9483" w:rsidR="40738AB4">
        <w:rPr>
          <w:b w:val="1"/>
          <w:bCs w:val="1"/>
          <w:sz w:val="40"/>
          <w:szCs w:val="40"/>
        </w:rPr>
        <w:t>0</w:t>
      </w:r>
    </w:p>
    <w:p w:rsidR="1763226A" w:rsidP="226D9483" w:rsidRDefault="1763226A" w14:paraId="798098F0" w14:textId="2035F027">
      <w:pPr>
        <w:pStyle w:val="Normal"/>
        <w:spacing w:before="0" w:beforeAutospacing="off" w:after="0" w:afterAutospacing="off" w:line="240" w:lineRule="exact"/>
        <w:jc w:val="center"/>
        <w:rPr>
          <w:b w:val="1"/>
          <w:bCs w:val="1"/>
          <w:sz w:val="40"/>
          <w:szCs w:val="40"/>
        </w:rPr>
      </w:pPr>
    </w:p>
    <w:p w:rsidR="1763226A" w:rsidP="226D9483" w:rsidRDefault="1763226A" w14:paraId="7D785844" w14:textId="63A7D213">
      <w:pPr>
        <w:pStyle w:val="Normal"/>
        <w:spacing w:before="0" w:beforeAutospacing="off" w:after="0" w:afterAutospacing="off" w:line="240" w:lineRule="exact"/>
        <w:jc w:val="left"/>
        <w:rPr>
          <w:rFonts w:ascii="Calibri" w:hAnsi="Calibri" w:eastAsia="Calibri" w:cs="Calibri"/>
          <w:b w:val="0"/>
          <w:bCs w:val="0"/>
          <w:noProof w:val="0"/>
          <w:sz w:val="28"/>
          <w:szCs w:val="28"/>
          <w:lang w:val="en-US"/>
        </w:rPr>
      </w:pP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This </w:t>
      </w:r>
      <w:r w:rsidRPr="226D9483" w:rsidR="2D75D17D">
        <w:rPr>
          <w:rFonts w:ascii="Calibri" w:hAnsi="Calibri" w:eastAsia="Calibri" w:cs="Calibri"/>
          <w:b w:val="0"/>
          <w:bCs w:val="0"/>
          <w:i w:val="0"/>
          <w:iCs w:val="0"/>
          <w:caps w:val="0"/>
          <w:smallCaps w:val="0"/>
          <w:noProof w:val="0"/>
          <w:color w:val="0D0D0D" w:themeColor="text1" w:themeTint="F2" w:themeShade="FF"/>
          <w:sz w:val="28"/>
          <w:szCs w:val="28"/>
          <w:lang w:val="en-US"/>
        </w:rPr>
        <w:t>report</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 </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objective</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is to delve into school improvement strategies and scrutinize how a specific school enhances a </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c</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omponent</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53E2742">
        <w:rPr>
          <w:rFonts w:ascii="Calibri" w:hAnsi="Calibri" w:eastAsia="Calibri" w:cs="Calibri"/>
          <w:b w:val="0"/>
          <w:bCs w:val="0"/>
          <w:i w:val="0"/>
          <w:iCs w:val="0"/>
          <w:caps w:val="0"/>
          <w:smallCaps w:val="0"/>
          <w:noProof w:val="0"/>
          <w:color w:val="0D0D0D" w:themeColor="text1" w:themeTint="F2" w:themeShade="FF"/>
          <w:sz w:val="28"/>
          <w:szCs w:val="28"/>
          <w:lang w:val="en-US"/>
        </w:rPr>
        <w:t>of its school development plan (SDP).</w:t>
      </w:r>
      <w:r w:rsidRPr="226D9483" w:rsidR="23284824">
        <w:rPr>
          <w:rFonts w:ascii="Calibri" w:hAnsi="Calibri" w:eastAsia="Calibri" w:cs="Calibri"/>
          <w:b w:val="0"/>
          <w:bCs w:val="0"/>
          <w:sz w:val="28"/>
          <w:szCs w:val="28"/>
        </w:rPr>
        <w:t xml:space="preserve">  </w:t>
      </w:r>
      <w:r w:rsidRPr="226D9483" w:rsidR="08A6049A">
        <w:rPr>
          <w:rFonts w:ascii="Calibri" w:hAnsi="Calibri" w:eastAsia="Calibri" w:cs="Calibri"/>
          <w:b w:val="0"/>
          <w:bCs w:val="0"/>
          <w:sz w:val="28"/>
          <w:szCs w:val="28"/>
        </w:rPr>
        <w:t>S</w:t>
      </w:r>
      <w:r w:rsidRPr="226D9483" w:rsidR="08A6049A">
        <w:rPr>
          <w:rFonts w:ascii="Calibri" w:hAnsi="Calibri" w:eastAsia="Calibri" w:cs="Calibri"/>
          <w:b w:val="0"/>
          <w:bCs w:val="0"/>
          <w:sz w:val="28"/>
          <w:szCs w:val="28"/>
        </w:rPr>
        <w:t>chool A</w:t>
      </w:r>
      <w:r w:rsidRPr="226D9483" w:rsidR="23284824">
        <w:rPr>
          <w:rFonts w:ascii="Calibri" w:hAnsi="Calibri" w:eastAsia="Calibri" w:cs="Calibri"/>
          <w:b w:val="0"/>
          <w:bCs w:val="0"/>
          <w:sz w:val="28"/>
          <w:szCs w:val="28"/>
        </w:rPr>
        <w:t xml:space="preserve"> </w:t>
      </w:r>
      <w:r w:rsidRPr="226D9483" w:rsidR="23284824">
        <w:rPr>
          <w:rFonts w:ascii="Calibri" w:hAnsi="Calibri" w:eastAsia="Calibri" w:cs="Calibri"/>
          <w:b w:val="0"/>
          <w:bCs w:val="0"/>
          <w:sz w:val="28"/>
          <w:szCs w:val="28"/>
        </w:rPr>
        <w:t>is a</w:t>
      </w:r>
      <w:r w:rsidRPr="226D9483" w:rsidR="3754D5F1">
        <w:rPr>
          <w:rFonts w:ascii="Calibri" w:hAnsi="Calibri" w:eastAsia="Calibri" w:cs="Calibri"/>
          <w:b w:val="0"/>
          <w:bCs w:val="0"/>
          <w:sz w:val="28"/>
          <w:szCs w:val="28"/>
        </w:rPr>
        <w:t xml:space="preserve"> </w:t>
      </w:r>
      <w:r w:rsidRPr="226D9483" w:rsidR="23284824">
        <w:rPr>
          <w:rFonts w:ascii="Calibri" w:hAnsi="Calibri" w:eastAsia="Calibri" w:cs="Calibri"/>
          <w:b w:val="0"/>
          <w:bCs w:val="0"/>
          <w:sz w:val="28"/>
          <w:szCs w:val="28"/>
        </w:rPr>
        <w:t>primary schoo</w:t>
      </w:r>
      <w:r w:rsidRPr="226D9483" w:rsidR="23284824">
        <w:rPr>
          <w:rFonts w:ascii="Calibri" w:hAnsi="Calibri" w:eastAsia="Calibri" w:cs="Calibri"/>
          <w:b w:val="0"/>
          <w:bCs w:val="0"/>
          <w:sz w:val="28"/>
          <w:szCs w:val="28"/>
        </w:rPr>
        <w:t>l</w:t>
      </w:r>
      <w:r w:rsidRPr="226D9483" w:rsidR="0B9786BE">
        <w:rPr>
          <w:rFonts w:ascii="Calibri" w:hAnsi="Calibri" w:eastAsia="Calibri" w:cs="Calibri"/>
          <w:b w:val="0"/>
          <w:bCs w:val="0"/>
          <w:sz w:val="28"/>
          <w:szCs w:val="28"/>
        </w:rPr>
        <w:t xml:space="preserve"> </w:t>
      </w:r>
      <w:r w:rsidRPr="226D9483" w:rsidR="0B9786BE">
        <w:rPr>
          <w:rFonts w:ascii="Calibri" w:hAnsi="Calibri" w:eastAsia="Calibri" w:cs="Calibri"/>
          <w:b w:val="0"/>
          <w:bCs w:val="0"/>
          <w:sz w:val="28"/>
          <w:szCs w:val="28"/>
        </w:rPr>
        <w:t>located</w:t>
      </w:r>
      <w:r w:rsidRPr="226D9483" w:rsidR="0B9786BE">
        <w:rPr>
          <w:rFonts w:ascii="Calibri" w:hAnsi="Calibri" w:eastAsia="Calibri" w:cs="Calibri"/>
          <w:b w:val="0"/>
          <w:bCs w:val="0"/>
          <w:sz w:val="28"/>
          <w:szCs w:val="28"/>
        </w:rPr>
        <w:t xml:space="preserve"> within South Wales</w:t>
      </w:r>
      <w:r w:rsidRPr="226D9483" w:rsidR="23E30C74">
        <w:rPr>
          <w:rFonts w:ascii="Calibri" w:hAnsi="Calibri" w:eastAsia="Calibri" w:cs="Calibri"/>
          <w:b w:val="0"/>
          <w:bCs w:val="0"/>
          <w:sz w:val="28"/>
          <w:szCs w:val="28"/>
        </w:rPr>
        <w:t>,</w:t>
      </w:r>
      <w:r w:rsidRPr="226D9483" w:rsidR="23E30C74">
        <w:rPr>
          <w:rFonts w:ascii="Calibri" w:hAnsi="Calibri" w:eastAsia="Calibri" w:cs="Calibri"/>
          <w:b w:val="0"/>
          <w:bCs w:val="0"/>
          <w:sz w:val="28"/>
          <w:szCs w:val="28"/>
        </w:rPr>
        <w:t xml:space="preserve"> t</w:t>
      </w:r>
      <w:r w:rsidRPr="226D9483" w:rsidR="402574C4">
        <w:rPr>
          <w:rFonts w:ascii="Calibri" w:hAnsi="Calibri" w:eastAsia="Calibri" w:cs="Calibri"/>
          <w:b w:val="0"/>
          <w:bCs w:val="0"/>
          <w:sz w:val="28"/>
          <w:szCs w:val="28"/>
        </w:rPr>
        <w:t>here are 416 pupils on roll, aged from 3 to 11, including 52 nursery children who attend full-time.</w:t>
      </w:r>
      <w:r w:rsidRPr="226D9483" w:rsidR="402574C4">
        <w:rPr>
          <w:rFonts w:ascii="Calibri" w:hAnsi="Calibri" w:eastAsia="Calibri" w:cs="Calibri"/>
          <w:b w:val="0"/>
          <w:bCs w:val="0"/>
          <w:sz w:val="28"/>
          <w:szCs w:val="28"/>
        </w:rPr>
        <w:t xml:space="preserve"> </w:t>
      </w:r>
      <w:r w:rsidRPr="226D9483" w:rsidR="7E8E9081">
        <w:rPr>
          <w:rFonts w:ascii="Calibri" w:hAnsi="Calibri" w:eastAsia="Calibri" w:cs="Calibri"/>
          <w:b w:val="0"/>
          <w:bCs w:val="0"/>
          <w:sz w:val="28"/>
          <w:szCs w:val="28"/>
        </w:rPr>
        <w:t xml:space="preserve">Per the </w:t>
      </w:r>
      <w:r w:rsidRPr="226D9483" w:rsidR="7E8E9081">
        <w:rPr>
          <w:rFonts w:ascii="Calibri" w:hAnsi="Calibri" w:eastAsia="Calibri" w:cs="Calibri"/>
          <w:b w:val="0"/>
          <w:bCs w:val="0"/>
          <w:sz w:val="28"/>
          <w:szCs w:val="28"/>
        </w:rPr>
        <w:t>Estyn</w:t>
      </w:r>
      <w:r w:rsidRPr="226D9483" w:rsidR="7E8E9081">
        <w:rPr>
          <w:rFonts w:ascii="Calibri" w:hAnsi="Calibri" w:eastAsia="Calibri" w:cs="Calibri"/>
          <w:b w:val="0"/>
          <w:bCs w:val="0"/>
          <w:sz w:val="28"/>
          <w:szCs w:val="28"/>
        </w:rPr>
        <w:t xml:space="preserve"> report (2019), </w:t>
      </w:r>
      <w:r w:rsidRPr="226D9483" w:rsidR="402574C4">
        <w:rPr>
          <w:rFonts w:ascii="Calibri" w:hAnsi="Calibri" w:eastAsia="Calibri" w:cs="Calibri"/>
          <w:b w:val="0"/>
          <w:bCs w:val="0"/>
          <w:sz w:val="28"/>
          <w:szCs w:val="28"/>
        </w:rPr>
        <w:t>The rolling average for the past three years</w:t>
      </w:r>
      <w:r w:rsidRPr="226D9483" w:rsidR="23E64CF8">
        <w:rPr>
          <w:rFonts w:ascii="Calibri" w:hAnsi="Calibri" w:eastAsia="Calibri" w:cs="Calibri"/>
          <w:b w:val="0"/>
          <w:bCs w:val="0"/>
          <w:sz w:val="28"/>
          <w:szCs w:val="28"/>
        </w:rPr>
        <w:t xml:space="preserve"> prior to the latest inspection</w:t>
      </w:r>
      <w:r w:rsidRPr="226D9483" w:rsidR="402574C4">
        <w:rPr>
          <w:rFonts w:ascii="Calibri" w:hAnsi="Calibri" w:eastAsia="Calibri" w:cs="Calibri"/>
          <w:b w:val="0"/>
          <w:bCs w:val="0"/>
          <w:sz w:val="28"/>
          <w:szCs w:val="28"/>
        </w:rPr>
        <w:t xml:space="preserve"> </w:t>
      </w:r>
      <w:r w:rsidRPr="226D9483" w:rsidR="402574C4">
        <w:rPr>
          <w:rFonts w:ascii="Calibri" w:hAnsi="Calibri" w:eastAsia="Calibri" w:cs="Calibri"/>
          <w:b w:val="0"/>
          <w:bCs w:val="0"/>
          <w:sz w:val="28"/>
          <w:szCs w:val="28"/>
        </w:rPr>
        <w:t>mean</w:t>
      </w:r>
      <w:r w:rsidRPr="226D9483" w:rsidR="6CC8CC94">
        <w:rPr>
          <w:rFonts w:ascii="Calibri" w:hAnsi="Calibri" w:eastAsia="Calibri" w:cs="Calibri"/>
          <w:b w:val="0"/>
          <w:bCs w:val="0"/>
          <w:sz w:val="28"/>
          <w:szCs w:val="28"/>
        </w:rPr>
        <w:t>t</w:t>
      </w:r>
      <w:r w:rsidRPr="226D9483" w:rsidR="402574C4">
        <w:rPr>
          <w:rFonts w:ascii="Calibri" w:hAnsi="Calibri" w:eastAsia="Calibri" w:cs="Calibri"/>
          <w:b w:val="0"/>
          <w:bCs w:val="0"/>
          <w:sz w:val="28"/>
          <w:szCs w:val="28"/>
        </w:rPr>
        <w:t xml:space="preserve"> that about 5% of pupils are eligible for free school meals</w:t>
      </w:r>
      <w:r w:rsidRPr="226D9483" w:rsidR="1C4BB8B8">
        <w:rPr>
          <w:rFonts w:ascii="Calibri" w:hAnsi="Calibri" w:eastAsia="Calibri" w:cs="Calibri"/>
          <w:b w:val="0"/>
          <w:bCs w:val="0"/>
          <w:sz w:val="28"/>
          <w:szCs w:val="28"/>
        </w:rPr>
        <w:t>,</w:t>
      </w:r>
      <w:r w:rsidRPr="226D9483" w:rsidR="402574C4">
        <w:rPr>
          <w:rFonts w:ascii="Calibri" w:hAnsi="Calibri" w:eastAsia="Calibri" w:cs="Calibri"/>
          <w:b w:val="0"/>
          <w:bCs w:val="0"/>
          <w:sz w:val="28"/>
          <w:szCs w:val="28"/>
        </w:rPr>
        <w:t xml:space="preserve"> well below the national average of 18%</w:t>
      </w:r>
      <w:r w:rsidRPr="226D9483" w:rsidR="402574C4">
        <w:rPr>
          <w:rFonts w:ascii="Calibri" w:hAnsi="Calibri" w:eastAsia="Calibri" w:cs="Calibri"/>
          <w:b w:val="0"/>
          <w:bCs w:val="0"/>
          <w:sz w:val="28"/>
          <w:szCs w:val="28"/>
        </w:rPr>
        <w:t xml:space="preserve">.  </w:t>
      </w:r>
      <w:r w:rsidRPr="226D9483" w:rsidR="402574C4">
        <w:rPr>
          <w:rFonts w:ascii="Calibri" w:hAnsi="Calibri" w:eastAsia="Calibri" w:cs="Calibri"/>
          <w:b w:val="0"/>
          <w:bCs w:val="0"/>
          <w:sz w:val="28"/>
          <w:szCs w:val="28"/>
        </w:rPr>
        <w:t xml:space="preserve">The school </w:t>
      </w:r>
      <w:r w:rsidRPr="226D9483" w:rsidR="402574C4">
        <w:rPr>
          <w:rFonts w:ascii="Calibri" w:hAnsi="Calibri" w:eastAsia="Calibri" w:cs="Calibri"/>
          <w:b w:val="0"/>
          <w:bCs w:val="0"/>
          <w:sz w:val="28"/>
          <w:szCs w:val="28"/>
        </w:rPr>
        <w:t>i</w:t>
      </w:r>
      <w:r w:rsidRPr="226D9483" w:rsidR="402574C4">
        <w:rPr>
          <w:rFonts w:ascii="Calibri" w:hAnsi="Calibri" w:eastAsia="Calibri" w:cs="Calibri"/>
          <w:b w:val="0"/>
          <w:bCs w:val="0"/>
          <w:sz w:val="28"/>
          <w:szCs w:val="28"/>
        </w:rPr>
        <w:t>dentifies</w:t>
      </w:r>
      <w:r w:rsidRPr="226D9483" w:rsidR="402574C4">
        <w:rPr>
          <w:rFonts w:ascii="Calibri" w:hAnsi="Calibri" w:eastAsia="Calibri" w:cs="Calibri"/>
          <w:b w:val="0"/>
          <w:bCs w:val="0"/>
          <w:sz w:val="28"/>
          <w:szCs w:val="28"/>
        </w:rPr>
        <w:t xml:space="preserve"> </w:t>
      </w:r>
      <w:r w:rsidRPr="226D9483" w:rsidR="402574C4">
        <w:rPr>
          <w:rFonts w:ascii="Calibri" w:hAnsi="Calibri" w:eastAsia="Calibri" w:cs="Calibri"/>
          <w:b w:val="0"/>
          <w:bCs w:val="0"/>
          <w:sz w:val="28"/>
          <w:szCs w:val="28"/>
        </w:rPr>
        <w:t>around 6% of pupils as having ALN. This is much lower than the national average of 21%</w:t>
      </w:r>
      <w:r w:rsidRPr="226D9483" w:rsidR="402574C4">
        <w:rPr>
          <w:rFonts w:ascii="Calibri" w:hAnsi="Calibri" w:eastAsia="Calibri" w:cs="Calibri"/>
          <w:b w:val="0"/>
          <w:bCs w:val="0"/>
          <w:sz w:val="28"/>
          <w:szCs w:val="28"/>
        </w:rPr>
        <w:t>.</w:t>
      </w:r>
      <w:r w:rsidRPr="226D9483" w:rsidR="34F786F1">
        <w:rPr>
          <w:rFonts w:ascii="Calibri" w:hAnsi="Calibri" w:eastAsia="Calibri" w:cs="Calibri"/>
          <w:b w:val="0"/>
          <w:bCs w:val="0"/>
          <w:sz w:val="28"/>
          <w:szCs w:val="28"/>
        </w:rPr>
        <w:t xml:space="preserve">  </w:t>
      </w:r>
      <w:r w:rsidRPr="226D9483" w:rsidR="471989B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In this report, I will be critically examining how School A has strategically chosen to prioritize the development of a whole school approach to </w:t>
      </w:r>
      <w:r w:rsidRPr="226D9483" w:rsidR="5C974A4E">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471989B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staff well-being</w:t>
      </w:r>
      <w:r w:rsidRPr="226D9483" w:rsidR="5A533E7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post-Covid</w:t>
      </w:r>
      <w:r w:rsidRPr="226D9483" w:rsidR="471989BD">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Through my </w:t>
      </w:r>
      <w:r w:rsidRPr="226D9483" w:rsidR="6909647E">
        <w:rPr>
          <w:rFonts w:ascii="Calibri" w:hAnsi="Calibri" w:eastAsia="Calibri" w:cs="Calibri"/>
          <w:b w:val="0"/>
          <w:bCs w:val="0"/>
          <w:i w:val="0"/>
          <w:iCs w:val="0"/>
          <w:caps w:val="0"/>
          <w:smallCaps w:val="0"/>
          <w:noProof w:val="0"/>
          <w:color w:val="0D0D0D" w:themeColor="text1" w:themeTint="F2" w:themeShade="FF"/>
          <w:sz w:val="28"/>
          <w:szCs w:val="28"/>
          <w:lang w:val="en-US"/>
        </w:rPr>
        <w:t>evaluation</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 aim </w:t>
      </w:r>
      <w:r w:rsidRPr="226D9483" w:rsidR="4D1A76C2">
        <w:rPr>
          <w:rFonts w:ascii="Calibri" w:hAnsi="Calibri" w:eastAsia="Calibri" w:cs="Calibri"/>
          <w:b w:val="0"/>
          <w:bCs w:val="0"/>
          <w:i w:val="0"/>
          <w:iCs w:val="0"/>
          <w:caps w:val="0"/>
          <w:smallCaps w:val="0"/>
          <w:noProof w:val="0"/>
          <w:color w:val="0D0D0D" w:themeColor="text1" w:themeTint="F2" w:themeShade="FF"/>
          <w:sz w:val="28"/>
          <w:szCs w:val="28"/>
          <w:lang w:val="en-US"/>
        </w:rPr>
        <w:t>to reflect on t</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he specific strategies, policies, and practices implemented by School A to </w:t>
      </w:r>
      <w:r w:rsidRPr="226D9483" w:rsidR="1D9E82E3">
        <w:rPr>
          <w:rFonts w:ascii="Calibri" w:hAnsi="Calibri" w:eastAsia="Calibri" w:cs="Calibri"/>
          <w:b w:val="0"/>
          <w:bCs w:val="0"/>
          <w:i w:val="0"/>
          <w:iCs w:val="0"/>
          <w:caps w:val="0"/>
          <w:smallCaps w:val="0"/>
          <w:noProof w:val="0"/>
          <w:color w:val="0D0D0D" w:themeColor="text1" w:themeTint="F2" w:themeShade="FF"/>
          <w:sz w:val="28"/>
          <w:szCs w:val="28"/>
          <w:lang w:val="en-US"/>
        </w:rPr>
        <w:t>create a</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positive and supportive environment for both </w:t>
      </w:r>
      <w:r w:rsidRPr="226D9483" w:rsidR="55E7AF7B">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s and staff</w:t>
      </w:r>
      <w:r w:rsidRPr="226D9483" w:rsidR="4252878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gain</w:t>
      </w:r>
      <w:r w:rsidRPr="226D9483" w:rsidR="68C19382">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insights into the effectiveness of </w:t>
      </w:r>
      <w:r w:rsidRPr="226D9483" w:rsidR="73424F34">
        <w:rPr>
          <w:rFonts w:ascii="Calibri" w:hAnsi="Calibri" w:eastAsia="Calibri" w:cs="Calibri"/>
          <w:b w:val="0"/>
          <w:bCs w:val="0"/>
          <w:i w:val="0"/>
          <w:iCs w:val="0"/>
          <w:caps w:val="0"/>
          <w:smallCaps w:val="0"/>
          <w:noProof w:val="0"/>
          <w:color w:val="0D0D0D" w:themeColor="text1" w:themeTint="F2" w:themeShade="FF"/>
          <w:sz w:val="28"/>
          <w:szCs w:val="28"/>
          <w:lang w:val="en-US"/>
        </w:rPr>
        <w:t>the</w:t>
      </w:r>
      <w:r w:rsidRPr="226D9483" w:rsidR="31E957D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1E957DC">
        <w:rPr>
          <w:rFonts w:ascii="Calibri" w:hAnsi="Calibri" w:eastAsia="Calibri" w:cs="Calibri"/>
          <w:b w:val="0"/>
          <w:bCs w:val="0"/>
          <w:i w:val="0"/>
          <w:iCs w:val="0"/>
          <w:caps w:val="0"/>
          <w:smallCaps w:val="0"/>
          <w:noProof w:val="0"/>
          <w:color w:val="0D0D0D" w:themeColor="text1" w:themeTint="F2" w:themeShade="FF"/>
          <w:sz w:val="28"/>
          <w:szCs w:val="28"/>
          <w:lang w:val="en-US"/>
        </w:rPr>
        <w:t>strategies implemented</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 enhancing overall well-being</w:t>
      </w:r>
      <w:r w:rsidRPr="226D9483" w:rsidR="70851B6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amongst </w:t>
      </w:r>
      <w:r w:rsidRPr="226D9483" w:rsidR="10DBD0FC">
        <w:rPr>
          <w:rFonts w:ascii="Calibri" w:hAnsi="Calibri" w:eastAsia="Calibri" w:cs="Calibri"/>
          <w:b w:val="0"/>
          <w:bCs w:val="0"/>
          <w:i w:val="0"/>
          <w:iCs w:val="0"/>
          <w:caps w:val="0"/>
          <w:smallCaps w:val="0"/>
          <w:noProof w:val="0"/>
          <w:color w:val="0D0D0D" w:themeColor="text1" w:themeTint="F2" w:themeShade="FF"/>
          <w:sz w:val="28"/>
          <w:szCs w:val="28"/>
          <w:lang w:val="en-US"/>
        </w:rPr>
        <w:t>pupils</w:t>
      </w:r>
      <w:r w:rsidRPr="226D9483" w:rsidR="70851B6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staff</w:t>
      </w:r>
      <w:r w:rsidRPr="226D9483" w:rsidR="056E63D8">
        <w:rPr>
          <w:rFonts w:ascii="Calibri" w:hAnsi="Calibri" w:eastAsia="Calibri" w:cs="Calibri"/>
          <w:b w:val="0"/>
          <w:bCs w:val="0"/>
          <w:i w:val="0"/>
          <w:iCs w:val="0"/>
          <w:caps w:val="0"/>
          <w:smallCaps w:val="0"/>
          <w:noProof w:val="0"/>
          <w:color w:val="0D0D0D" w:themeColor="text1" w:themeTint="F2" w:themeShade="FF"/>
          <w:sz w:val="28"/>
          <w:szCs w:val="28"/>
          <w:lang w:val="en-US"/>
        </w:rPr>
        <w:t>.</w:t>
      </w:r>
    </w:p>
    <w:p w:rsidR="1763226A" w:rsidP="226D9483" w:rsidRDefault="1763226A" w14:paraId="0F1CA141" w14:textId="23ED7E7D">
      <w:pPr>
        <w:pStyle w:val="Normal"/>
        <w:spacing w:before="0" w:beforeAutospacing="off" w:after="0" w:afterAutospacing="off" w:line="240" w:lineRule="exact"/>
        <w:jc w:val="left"/>
        <w:rPr>
          <w:rFonts w:ascii="Calibri" w:hAnsi="Calibri" w:eastAsia="Calibri" w:cs="Calibri"/>
          <w:b w:val="0"/>
          <w:bCs w:val="0"/>
          <w:i w:val="0"/>
          <w:iCs w:val="0"/>
          <w:caps w:val="0"/>
          <w:smallCaps w:val="0"/>
          <w:noProof w:val="0"/>
          <w:color w:val="0D0D0D" w:themeColor="text1" w:themeTint="F2" w:themeShade="FF"/>
          <w:sz w:val="28"/>
          <w:szCs w:val="28"/>
          <w:lang w:val="en-US"/>
        </w:rPr>
      </w:pPr>
    </w:p>
    <w:p w:rsidR="1763226A" w:rsidP="226D9483" w:rsidRDefault="1763226A" w14:paraId="4E7C1D6E" w14:textId="071D2436">
      <w:pPr>
        <w:pStyle w:val="Normal"/>
        <w:spacing w:before="0" w:beforeAutospacing="off" w:after="0" w:afterAutospacing="off" w:line="240" w:lineRule="exact"/>
        <w:jc w:val="center"/>
        <w:rPr>
          <w:b w:val="0"/>
          <w:bCs w:val="0"/>
          <w:i w:val="1"/>
          <w:iCs w:val="1"/>
          <w:sz w:val="32"/>
          <w:szCs w:val="32"/>
          <w:u w:val="single"/>
        </w:rPr>
      </w:pPr>
    </w:p>
    <w:p w:rsidR="1763226A" w:rsidP="226D9483" w:rsidRDefault="1763226A" w14:paraId="13DE10CE" w14:textId="3DD49693">
      <w:pPr>
        <w:pStyle w:val="Normal"/>
        <w:spacing w:before="0" w:beforeAutospacing="off" w:after="0" w:afterAutospacing="off" w:line="240" w:lineRule="exact"/>
        <w:jc w:val="center"/>
        <w:rPr>
          <w:b w:val="0"/>
          <w:bCs w:val="0"/>
          <w:i w:val="1"/>
          <w:iCs w:val="1"/>
          <w:sz w:val="32"/>
          <w:szCs w:val="32"/>
          <w:u w:val="single"/>
        </w:rPr>
      </w:pPr>
      <w:r w:rsidRPr="226D9483" w:rsidR="32B63821">
        <w:rPr>
          <w:b w:val="0"/>
          <w:bCs w:val="0"/>
          <w:i w:val="1"/>
          <w:iCs w:val="1"/>
          <w:sz w:val="32"/>
          <w:szCs w:val="32"/>
          <w:u w:val="single"/>
        </w:rPr>
        <w:t>Literature Review</w:t>
      </w:r>
    </w:p>
    <w:p w:rsidR="1763226A" w:rsidP="226D9483" w:rsidRDefault="1763226A" w14:paraId="282DF4F8" w14:textId="4424B7CA">
      <w:pPr>
        <w:pStyle w:val="Normal"/>
        <w:spacing w:before="0" w:beforeAutospacing="off" w:after="0" w:afterAutospacing="off" w:line="240" w:lineRule="exact"/>
        <w:jc w:val="left"/>
        <w:rPr>
          <w:b w:val="0"/>
          <w:bCs w:val="0"/>
          <w:noProof w:val="0"/>
          <w:sz w:val="28"/>
          <w:szCs w:val="28"/>
          <w:u w:val="none"/>
          <w:lang w:val="en-US"/>
        </w:rPr>
      </w:pPr>
    </w:p>
    <w:p w:rsidR="1763226A" w:rsidP="226D9483" w:rsidRDefault="1763226A" w14:paraId="403188E1" w14:textId="711B61BB">
      <w:pPr>
        <w:bidi w:val="0"/>
        <w:spacing w:before="0" w:beforeAutospacing="off" w:after="0" w:afterAutospacing="off" w:line="240" w:lineRule="exact"/>
        <w:jc w:val="left"/>
      </w:pPr>
    </w:p>
    <w:p w:rsidR="1763226A" w:rsidP="226D9483" w:rsidRDefault="1763226A" w14:paraId="00E4F7AD" w14:textId="19E700AE">
      <w:pPr>
        <w:pStyle w:val="Normal"/>
        <w:bidi w:val="0"/>
        <w:spacing w:before="0" w:beforeAutospacing="off" w:after="0" w:afterAutospacing="off" w:line="240" w:lineRule="exact"/>
        <w:ind w:left="0" w:right="0"/>
        <w:jc w:val="left"/>
        <w:rPr>
          <w:rFonts w:ascii="Calibri" w:hAnsi="Calibri" w:eastAsia="Calibri" w:cs="Calibri"/>
          <w:b w:val="0"/>
          <w:bCs w:val="0"/>
          <w:i w:val="0"/>
          <w:iCs w:val="0"/>
          <w:caps w:val="0"/>
          <w:smallCaps w:val="0"/>
          <w:noProof w:val="0"/>
          <w:color w:val="0D0D0D" w:themeColor="text1" w:themeTint="F2" w:themeShade="FF"/>
          <w:sz w:val="28"/>
          <w:szCs w:val="28"/>
          <w:lang w:val="en-US"/>
        </w:rPr>
      </w:pPr>
      <w:r w:rsidRPr="226D9483" w:rsidR="6DBF746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Welsh Government has shown dedication to building an education system that consistently enhances and delivers inclusive, high-quality education for all individuals in Wales (OECD, 2018). </w:t>
      </w:r>
      <w:r w:rsidRPr="226D9483" w:rsidR="32605C73">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6DBF746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he reconceptualization of schools as dynamic learning organizations </w:t>
      </w:r>
      <w:r w:rsidRPr="226D9483" w:rsidR="6865776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has </w:t>
      </w:r>
      <w:r w:rsidRPr="226D9483" w:rsidR="3246BDE0">
        <w:rPr>
          <w:rFonts w:ascii="Calibri" w:hAnsi="Calibri" w:eastAsia="Calibri" w:cs="Calibri"/>
          <w:b w:val="0"/>
          <w:bCs w:val="0"/>
          <w:i w:val="0"/>
          <w:iCs w:val="0"/>
          <w:caps w:val="0"/>
          <w:smallCaps w:val="0"/>
          <w:noProof w:val="0"/>
          <w:color w:val="0D0D0D" w:themeColor="text1" w:themeTint="F2" w:themeShade="FF"/>
          <w:sz w:val="28"/>
          <w:szCs w:val="28"/>
          <w:lang w:val="en-US"/>
        </w:rPr>
        <w:t>encourag</w:t>
      </w:r>
      <w:r w:rsidRPr="226D9483" w:rsidR="429C25F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ed </w:t>
      </w:r>
      <w:r w:rsidRPr="226D9483" w:rsidR="6DBF746C">
        <w:rPr>
          <w:rFonts w:ascii="Calibri" w:hAnsi="Calibri" w:eastAsia="Calibri" w:cs="Calibri"/>
          <w:b w:val="0"/>
          <w:bCs w:val="0"/>
          <w:i w:val="0"/>
          <w:iCs w:val="0"/>
          <w:caps w:val="0"/>
          <w:smallCaps w:val="0"/>
          <w:noProof w:val="0"/>
          <w:color w:val="0D0D0D" w:themeColor="text1" w:themeTint="F2" w:themeShade="FF"/>
          <w:sz w:val="28"/>
          <w:szCs w:val="28"/>
          <w:lang w:val="en-US"/>
        </w:rPr>
        <w:t>a culture of continuous learning to achieve the goals outlined in the Curriculum for Wales (OECD, 2018)</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0CFC30C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Wales's approach to school improvement planning</w:t>
      </w:r>
      <w:r w:rsidRPr="226D9483" w:rsidR="6B22DD6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has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tasked</w:t>
      </w:r>
      <w:r w:rsidRPr="226D9483" w:rsidR="2AB67D2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schools</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with crafting an action plan, </w:t>
      </w:r>
      <w:r w:rsidRPr="226D9483" w:rsidR="6CC0ED02">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elineat</w:t>
      </w:r>
      <w:r w:rsidRPr="226D9483" w:rsidR="571283FD">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strategic pathways for improvement,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identifying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key targets and priorities, along with strategies for achieving these targets (Welsh Government, 2022). Anchoring this process is a cycle of continuous, evidence-based self-evaluation that draws upon both qualitative and quantitative data enabl</w:t>
      </w:r>
      <w:r w:rsidRPr="226D9483" w:rsidR="37AECCDA">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comprehensive assessment of school performance </w:t>
      </w:r>
      <w:r w:rsidRPr="226D9483" w:rsidR="49AE6494">
        <w:rPr>
          <w:rFonts w:ascii="Calibri" w:hAnsi="Calibri" w:eastAsia="Calibri" w:cs="Calibri"/>
          <w:b w:val="0"/>
          <w:bCs w:val="0"/>
          <w:noProof w:val="0"/>
          <w:sz w:val="28"/>
          <w:szCs w:val="28"/>
          <w:u w:val="none"/>
          <w:lang w:val="en-US"/>
        </w:rPr>
        <w:t>(Welsh Government, 2014)</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C23C8D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C23C8D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Critically, </w:t>
      </w:r>
      <w:r w:rsidRPr="226D9483" w:rsidR="31ADDD9D">
        <w:rPr>
          <w:rFonts w:ascii="Calibri" w:hAnsi="Calibri" w:eastAsia="Calibri" w:cs="Calibri"/>
          <w:b w:val="0"/>
          <w:bCs w:val="0"/>
          <w:i w:val="0"/>
          <w:iCs w:val="0"/>
          <w:caps w:val="0"/>
          <w:smallCaps w:val="0"/>
          <w:noProof w:val="0"/>
          <w:color w:val="0D0D0D" w:themeColor="text1" w:themeTint="F2" w:themeShade="FF"/>
          <w:sz w:val="28"/>
          <w:szCs w:val="28"/>
          <w:lang w:val="en-US"/>
        </w:rPr>
        <w:t>e</w:t>
      </w:r>
      <w:r w:rsidRPr="226D9483" w:rsidR="7C23C8D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mphasis on continuous improvement could lead to increased workload and pressure on educators, detracting from their ability to focus on teaching and </w:t>
      </w:r>
      <w:r w:rsidRPr="226D9483" w:rsidR="5BCA13BD">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7C23C8D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C23C8D2">
        <w:rPr>
          <w:rFonts w:ascii="Calibri" w:hAnsi="Calibri" w:eastAsia="Calibri" w:cs="Calibri"/>
          <w:b w:val="0"/>
          <w:bCs w:val="0"/>
          <w:i w:val="0"/>
          <w:iCs w:val="0"/>
          <w:caps w:val="0"/>
          <w:smallCaps w:val="0"/>
          <w:noProof w:val="0"/>
          <w:color w:val="0D0D0D" w:themeColor="text1" w:themeTint="F2" w:themeShade="FF"/>
          <w:sz w:val="28"/>
          <w:szCs w:val="28"/>
          <w:lang w:val="en-US"/>
        </w:rPr>
        <w:t>support effectively.</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Through </w:t>
      </w:r>
      <w:r w:rsidRPr="226D9483" w:rsidR="4B9F7437">
        <w:rPr>
          <w:rFonts w:ascii="Calibri" w:hAnsi="Calibri" w:eastAsia="Calibri" w:cs="Calibri"/>
          <w:b w:val="0"/>
          <w:bCs w:val="0"/>
          <w:i w:val="0"/>
          <w:iCs w:val="0"/>
          <w:caps w:val="0"/>
          <w:smallCaps w:val="0"/>
          <w:noProof w:val="0"/>
          <w:color w:val="0D0D0D" w:themeColor="text1" w:themeTint="F2" w:themeShade="FF"/>
          <w:sz w:val="28"/>
          <w:szCs w:val="28"/>
          <w:lang w:val="en-US"/>
        </w:rPr>
        <w:t>consistent</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self-evaluation, schools are empowered to discern areas of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proficiency</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areas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warranting</w:t>
      </w:r>
      <w:r w:rsidRPr="226D9483" w:rsidR="31CC689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evelopment, thus i</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nforming the school of short and long-term improvement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objectives</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Subsequently, informed action can be undertaken to elevate the quality of teaching and learning, propelling the institution towards becoming a proficient learning organization (Welsh Government, 2022)</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Although this would </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ultimately be</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beneficial for schools</w:t>
      </w:r>
      <w:r w:rsidRPr="226D9483" w:rsidR="5632B2B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 feasibility of these </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self-evaluation processes within every school, particularly smaller institutions with limited </w:t>
      </w:r>
      <w:r w:rsidRPr="226D9483" w:rsidR="383B5AF2">
        <w:rPr>
          <w:rFonts w:ascii="Calibri" w:hAnsi="Calibri" w:eastAsia="Calibri" w:cs="Calibri"/>
          <w:b w:val="0"/>
          <w:bCs w:val="0"/>
          <w:i w:val="0"/>
          <w:iCs w:val="0"/>
          <w:caps w:val="0"/>
          <w:smallCaps w:val="0"/>
          <w:noProof w:val="0"/>
          <w:color w:val="0D0D0D" w:themeColor="text1" w:themeTint="F2" w:themeShade="FF"/>
          <w:sz w:val="28"/>
          <w:szCs w:val="28"/>
          <w:lang w:val="en-US"/>
        </w:rPr>
        <w:t>resources</w:t>
      </w:r>
      <w:r w:rsidRPr="226D9483" w:rsidR="7CC2A4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could be called to question</w:t>
      </w:r>
      <w:r w:rsidRPr="226D9483" w:rsidR="73A5D86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1F2BA33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Engaging all essential stakeholders while also prioritizing </w:t>
      </w:r>
      <w:r w:rsidRPr="226D9483" w:rsidR="69750368">
        <w:rPr>
          <w:rFonts w:ascii="Calibri" w:hAnsi="Calibri" w:eastAsia="Calibri" w:cs="Calibri"/>
          <w:b w:val="0"/>
          <w:bCs w:val="0"/>
          <w:i w:val="0"/>
          <w:iCs w:val="0"/>
          <w:caps w:val="0"/>
          <w:smallCaps w:val="0"/>
          <w:noProof w:val="0"/>
          <w:color w:val="0D0D0D" w:themeColor="text1" w:themeTint="F2" w:themeShade="FF"/>
          <w:sz w:val="28"/>
          <w:szCs w:val="28"/>
          <w:lang w:val="en-US"/>
        </w:rPr>
        <w:t>students voice</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as advocated by Goldstone (2022), constitutes effective self-evaluation. </w:t>
      </w:r>
      <w:r w:rsidRPr="226D9483" w:rsidR="185116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Thi</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 approach should be inclusive and collaborative, with the </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objective</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being </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eliver</w:t>
      </w:r>
      <w:r w:rsidRPr="226D9483" w:rsidR="3C7E7B5B">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5BA8C5A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outstanding learning experiences and outcomes for the school. </w:t>
      </w:r>
      <w:r w:rsidRPr="226D9483" w:rsidR="3223525B">
        <w:rPr>
          <w:rFonts w:ascii="Calibri" w:hAnsi="Calibri" w:eastAsia="Calibri" w:cs="Calibri"/>
          <w:b w:val="0"/>
          <w:bCs w:val="0"/>
          <w:i w:val="0"/>
          <w:iCs w:val="0"/>
          <w:caps w:val="0"/>
          <w:smallCaps w:val="0"/>
          <w:noProof w:val="0"/>
          <w:color w:val="0D0D0D" w:themeColor="text1" w:themeTint="F2" w:themeShade="FF"/>
          <w:sz w:val="28"/>
          <w:szCs w:val="28"/>
          <w:lang w:val="en-US"/>
        </w:rPr>
        <w:t>It contrasts with mere preparation for external inspection, as noted by Macbeath (1999).</w:t>
      </w:r>
      <w:r w:rsidRPr="226D9483" w:rsidR="076C5B3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FD9B9C9">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he </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reliance on self-evaluation and collaboration with </w:t>
      </w:r>
      <w:r w:rsidRPr="226D9483" w:rsidR="57E3E669">
        <w:rPr>
          <w:rFonts w:ascii="Calibri" w:hAnsi="Calibri" w:eastAsia="Calibri" w:cs="Calibri"/>
          <w:b w:val="0"/>
          <w:bCs w:val="0"/>
          <w:i w:val="0"/>
          <w:iCs w:val="0"/>
          <w:caps w:val="0"/>
          <w:smallCaps w:val="0"/>
          <w:noProof w:val="0"/>
          <w:color w:val="0D0D0D" w:themeColor="text1" w:themeTint="F2" w:themeShade="FF"/>
          <w:sz w:val="28"/>
          <w:szCs w:val="28"/>
          <w:lang w:val="en-US"/>
        </w:rPr>
        <w:t>stakeholders</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may raise concerns about the objectivity and im</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partiality of the assessment process, particularly if school</w:t>
      </w:r>
      <w:r w:rsidRPr="226D9483" w:rsidR="22E3CD65">
        <w:rPr>
          <w:rFonts w:ascii="Calibri" w:hAnsi="Calibri" w:eastAsia="Calibri" w:cs="Calibri"/>
          <w:b w:val="0"/>
          <w:bCs w:val="0"/>
          <w:i w:val="0"/>
          <w:iCs w:val="0"/>
          <w:caps w:val="0"/>
          <w:smallCaps w:val="0"/>
          <w:noProof w:val="0"/>
          <w:color w:val="0D0D0D" w:themeColor="text1" w:themeTint="F2" w:themeShade="FF"/>
          <w:sz w:val="28"/>
          <w:szCs w:val="28"/>
          <w:lang w:val="en-US"/>
        </w:rPr>
        <w:t>s are incentivized to present themselves in a favorable light.</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Nevertheless, </w:t>
      </w:r>
      <w:r w:rsidRPr="226D9483" w:rsidR="6447643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for </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improvement planning to be truly meaningful, it is imperative the school </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possesses</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comprehensive understanding of what defines success and the </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objectives</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it should aim to </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accomplish</w:t>
      </w:r>
      <w:r w:rsidRPr="226D9483" w:rsidR="55422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within the context of the Curriculum for Wales (Welsh Government, 2022).</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Furthermore, self-evaluation offers an opportunity for schools to exchange best practices through collaboration with other schools (Welsh Government, 2014)</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47BB1DA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741D1E7">
        <w:rPr>
          <w:rFonts w:ascii="Calibri" w:hAnsi="Calibri" w:eastAsia="Calibri" w:cs="Calibri"/>
          <w:b w:val="0"/>
          <w:bCs w:val="0"/>
          <w:i w:val="0"/>
          <w:iCs w:val="0"/>
          <w:caps w:val="0"/>
          <w:smallCaps w:val="0"/>
          <w:noProof w:val="0"/>
          <w:color w:val="212226"/>
          <w:sz w:val="28"/>
          <w:szCs w:val="28"/>
          <w:lang w:val="en-US"/>
        </w:rPr>
        <w:t xml:space="preserve">Being open to critical perspectives through </w:t>
      </w:r>
      <w:r w:rsidRPr="226D9483" w:rsidR="51A6FA5D">
        <w:rPr>
          <w:rFonts w:ascii="Calibri" w:hAnsi="Calibri" w:eastAsia="Calibri" w:cs="Calibri"/>
          <w:b w:val="0"/>
          <w:bCs w:val="0"/>
          <w:i w:val="0"/>
          <w:iCs w:val="0"/>
          <w:caps w:val="0"/>
          <w:smallCaps w:val="0"/>
          <w:noProof w:val="0"/>
          <w:color w:val="212226"/>
          <w:sz w:val="28"/>
          <w:szCs w:val="28"/>
          <w:lang w:val="en-US"/>
        </w:rPr>
        <w:t>collaboration</w:t>
      </w:r>
      <w:r w:rsidRPr="226D9483" w:rsidR="0741D1E7">
        <w:rPr>
          <w:rFonts w:ascii="Calibri" w:hAnsi="Calibri" w:eastAsia="Calibri" w:cs="Calibri"/>
          <w:b w:val="0"/>
          <w:bCs w:val="0"/>
          <w:i w:val="0"/>
          <w:iCs w:val="0"/>
          <w:caps w:val="0"/>
          <w:smallCaps w:val="0"/>
          <w:noProof w:val="0"/>
          <w:color w:val="212226"/>
          <w:sz w:val="28"/>
          <w:szCs w:val="28"/>
          <w:lang w:val="en-US"/>
        </w:rPr>
        <w:t xml:space="preserve"> is important because they can </w:t>
      </w:r>
      <w:r w:rsidRPr="226D9483" w:rsidR="0741D1E7">
        <w:rPr>
          <w:rFonts w:ascii="Calibri" w:hAnsi="Calibri" w:eastAsia="Calibri" w:cs="Calibri"/>
          <w:b w:val="0"/>
          <w:bCs w:val="0"/>
          <w:i w:val="0"/>
          <w:iCs w:val="0"/>
          <w:caps w:val="0"/>
          <w:smallCaps w:val="0"/>
          <w:noProof w:val="0"/>
          <w:color w:val="212226"/>
          <w:sz w:val="28"/>
          <w:szCs w:val="28"/>
          <w:lang w:val="en-US"/>
        </w:rPr>
        <w:t>provide</w:t>
      </w:r>
      <w:r w:rsidRPr="226D9483" w:rsidR="0741D1E7">
        <w:rPr>
          <w:rFonts w:ascii="Calibri" w:hAnsi="Calibri" w:eastAsia="Calibri" w:cs="Calibri"/>
          <w:b w:val="0"/>
          <w:bCs w:val="0"/>
          <w:i w:val="0"/>
          <w:iCs w:val="0"/>
          <w:caps w:val="0"/>
          <w:smallCaps w:val="0"/>
          <w:noProof w:val="0"/>
          <w:color w:val="212226"/>
          <w:sz w:val="28"/>
          <w:szCs w:val="28"/>
          <w:lang w:val="en-US"/>
        </w:rPr>
        <w:t xml:space="preserve"> impartial feedback and examples of good practice </w:t>
      </w:r>
      <w:r w:rsidRPr="226D9483" w:rsidR="0741D1E7">
        <w:rPr>
          <w:rFonts w:ascii="Calibri" w:hAnsi="Calibri" w:eastAsia="Calibri" w:cs="Calibri"/>
          <w:b w:val="0"/>
          <w:bCs w:val="0"/>
          <w:i w:val="0"/>
          <w:iCs w:val="0"/>
          <w:caps w:val="0"/>
          <w:smallCaps w:val="0"/>
          <w:noProof w:val="0"/>
          <w:color w:val="212226"/>
          <w:sz w:val="28"/>
          <w:szCs w:val="28"/>
          <w:lang w:val="en-US"/>
        </w:rPr>
        <w:t>observed</w:t>
      </w:r>
      <w:r w:rsidRPr="226D9483" w:rsidR="0741D1E7">
        <w:rPr>
          <w:rFonts w:ascii="Calibri" w:hAnsi="Calibri" w:eastAsia="Calibri" w:cs="Calibri"/>
          <w:b w:val="0"/>
          <w:bCs w:val="0"/>
          <w:i w:val="0"/>
          <w:iCs w:val="0"/>
          <w:caps w:val="0"/>
          <w:smallCaps w:val="0"/>
          <w:noProof w:val="0"/>
          <w:color w:val="212226"/>
          <w:sz w:val="28"/>
          <w:szCs w:val="28"/>
          <w:lang w:val="en-US"/>
        </w:rPr>
        <w:t xml:space="preserve"> elsewhere in the school system</w:t>
      </w:r>
      <w:r w:rsidRPr="226D9483" w:rsidR="6F8F2AF6">
        <w:rPr>
          <w:rFonts w:ascii="Calibri" w:hAnsi="Calibri" w:eastAsia="Calibri" w:cs="Calibri"/>
          <w:b w:val="0"/>
          <w:bCs w:val="0"/>
          <w:i w:val="0"/>
          <w:iCs w:val="0"/>
          <w:caps w:val="0"/>
          <w:smallCaps w:val="0"/>
          <w:noProof w:val="0"/>
          <w:color w:val="212226"/>
          <w:sz w:val="28"/>
          <w:szCs w:val="28"/>
          <w:lang w:val="en-US"/>
        </w:rPr>
        <w:t xml:space="preserve"> (</w:t>
      </w:r>
      <w:r w:rsidRPr="226D9483" w:rsidR="0741D1E7">
        <w:rPr>
          <w:rFonts w:ascii="Calibri" w:hAnsi="Calibri" w:eastAsia="Calibri" w:cs="Calibri"/>
          <w:b w:val="0"/>
          <w:bCs w:val="0"/>
          <w:i w:val="0"/>
          <w:iCs w:val="0"/>
          <w:caps w:val="0"/>
          <w:smallCaps w:val="0"/>
          <w:noProof w:val="0"/>
          <w:color w:val="212226"/>
          <w:sz w:val="28"/>
          <w:szCs w:val="28"/>
          <w:lang w:val="en-US"/>
        </w:rPr>
        <w:t>Swaffield and MacBeath</w:t>
      </w:r>
      <w:r w:rsidRPr="226D9483" w:rsidR="1BF18248">
        <w:rPr>
          <w:rFonts w:ascii="Calibri" w:hAnsi="Calibri" w:eastAsia="Calibri" w:cs="Calibri"/>
          <w:b w:val="0"/>
          <w:bCs w:val="0"/>
          <w:i w:val="0"/>
          <w:iCs w:val="0"/>
          <w:caps w:val="0"/>
          <w:smallCaps w:val="0"/>
          <w:noProof w:val="0"/>
          <w:color w:val="212226"/>
          <w:sz w:val="28"/>
          <w:szCs w:val="28"/>
          <w:lang w:val="en-US"/>
        </w:rPr>
        <w:t xml:space="preserve">, </w:t>
      </w:r>
      <w:r w:rsidRPr="226D9483" w:rsidR="0741D1E7">
        <w:rPr>
          <w:rFonts w:ascii="Calibri" w:hAnsi="Calibri" w:eastAsia="Calibri" w:cs="Calibri"/>
          <w:b w:val="0"/>
          <w:bCs w:val="0"/>
          <w:i w:val="0"/>
          <w:iCs w:val="0"/>
          <w:caps w:val="0"/>
          <w:smallCaps w:val="0"/>
          <w:noProof w:val="0"/>
          <w:color w:val="212226"/>
          <w:sz w:val="28"/>
          <w:szCs w:val="28"/>
          <w:lang w:val="en-US"/>
        </w:rPr>
        <w:t>2005)</w:t>
      </w:r>
      <w:r w:rsidRPr="226D9483" w:rsidR="0741D1E7">
        <w:rPr>
          <w:rFonts w:ascii="Calibri" w:hAnsi="Calibri" w:eastAsia="Calibri" w:cs="Calibri"/>
          <w:b w:val="0"/>
          <w:bCs w:val="0"/>
          <w:i w:val="0"/>
          <w:iCs w:val="0"/>
          <w:caps w:val="0"/>
          <w:smallCaps w:val="0"/>
          <w:noProof w:val="0"/>
          <w:color w:val="212226"/>
          <w:sz w:val="28"/>
          <w:szCs w:val="28"/>
          <w:lang w:val="en-US"/>
        </w:rPr>
        <w:t>.</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By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identifying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both strengths and areas needing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improvement, this process empowers each school to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establish</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short and long-term targets and priorities. Subsequently,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appropriate actions</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can be implemented to enhance the quality of teaching and learning, thus </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facilitating</w:t>
      </w:r>
      <w:r w:rsidRPr="226D9483" w:rsidR="49AE64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progress towards becoming a more effective learning organization (Welsh Government, 2022).</w:t>
      </w:r>
    </w:p>
    <w:p w:rsidR="1763226A" w:rsidP="226D9483" w:rsidRDefault="1763226A" w14:paraId="457688DF" w14:textId="5A7C8657">
      <w:pPr>
        <w:pStyle w:val="Normal"/>
        <w:suppressLineNumbers w:val="0"/>
        <w:bidi w:val="0"/>
        <w:spacing w:before="0" w:beforeAutospacing="off" w:after="0" w:afterAutospacing="off" w:line="240" w:lineRule="exact"/>
        <w:jc w:val="left"/>
        <w:rPr>
          <w:rFonts w:ascii="Calibri" w:hAnsi="Calibri" w:eastAsia="Calibri" w:cs="Calibri"/>
          <w:b w:val="0"/>
          <w:bCs w:val="0"/>
          <w:i w:val="0"/>
          <w:iCs w:val="0"/>
          <w:caps w:val="0"/>
          <w:smallCaps w:val="0"/>
          <w:noProof w:val="0"/>
          <w:color w:val="0D0D0D" w:themeColor="text1" w:themeTint="F2" w:themeShade="FF"/>
          <w:sz w:val="28"/>
          <w:szCs w:val="28"/>
          <w:lang w:val="en-US"/>
        </w:rPr>
      </w:pPr>
    </w:p>
    <w:p w:rsidR="1763226A" w:rsidP="226D9483" w:rsidRDefault="1763226A" w14:paraId="7BE3A0EC" w14:textId="6D7A1811">
      <w:pPr>
        <w:pStyle w:val="Normal"/>
        <w:suppressLineNumbers w:val="0"/>
        <w:bidi w:val="0"/>
        <w:spacing w:before="0" w:beforeAutospacing="off" w:after="0" w:afterAutospacing="off" w:line="240" w:lineRule="exact"/>
        <w:jc w:val="center"/>
        <w:rPr>
          <w:b w:val="0"/>
          <w:bCs w:val="0"/>
          <w:noProof w:val="0"/>
          <w:sz w:val="32"/>
          <w:szCs w:val="32"/>
          <w:u w:val="single"/>
          <w:lang w:val="en-US"/>
        </w:rPr>
      </w:pPr>
    </w:p>
    <w:p w:rsidR="1763226A" w:rsidP="226D9483" w:rsidRDefault="1763226A" w14:paraId="4083C584" w14:textId="76D4C4BC">
      <w:pPr>
        <w:pStyle w:val="Normal"/>
        <w:suppressLineNumbers w:val="0"/>
        <w:bidi w:val="0"/>
        <w:spacing w:before="0" w:beforeAutospacing="off" w:after="0" w:afterAutospacing="off" w:line="240" w:lineRule="exact"/>
        <w:jc w:val="center"/>
        <w:rPr>
          <w:b w:val="0"/>
          <w:bCs w:val="0"/>
          <w:i w:val="1"/>
          <w:iCs w:val="1"/>
          <w:noProof w:val="0"/>
          <w:sz w:val="32"/>
          <w:szCs w:val="32"/>
          <w:u w:val="single"/>
          <w:lang w:val="en-US"/>
        </w:rPr>
      </w:pPr>
      <w:r w:rsidRPr="226D9483" w:rsidR="3D563AE5">
        <w:rPr>
          <w:b w:val="0"/>
          <w:bCs w:val="0"/>
          <w:i w:val="1"/>
          <w:iCs w:val="1"/>
          <w:noProof w:val="0"/>
          <w:sz w:val="32"/>
          <w:szCs w:val="32"/>
          <w:u w:val="single"/>
          <w:lang w:val="en-US"/>
        </w:rPr>
        <w:t xml:space="preserve">Staff and </w:t>
      </w:r>
      <w:r w:rsidRPr="226D9483" w:rsidR="3B758BB6">
        <w:rPr>
          <w:b w:val="0"/>
          <w:bCs w:val="0"/>
          <w:i w:val="1"/>
          <w:iCs w:val="1"/>
          <w:noProof w:val="0"/>
          <w:sz w:val="32"/>
          <w:szCs w:val="32"/>
          <w:u w:val="single"/>
          <w:lang w:val="en-US"/>
        </w:rPr>
        <w:t>Pupil</w:t>
      </w:r>
      <w:r w:rsidRPr="226D9483" w:rsidR="3D563AE5">
        <w:rPr>
          <w:b w:val="0"/>
          <w:bCs w:val="0"/>
          <w:i w:val="1"/>
          <w:iCs w:val="1"/>
          <w:noProof w:val="0"/>
          <w:sz w:val="32"/>
          <w:szCs w:val="32"/>
          <w:u w:val="single"/>
          <w:lang w:val="en-US"/>
        </w:rPr>
        <w:t xml:space="preserve"> </w:t>
      </w:r>
      <w:r w:rsidRPr="226D9483" w:rsidR="3D563AE5">
        <w:rPr>
          <w:b w:val="0"/>
          <w:bCs w:val="0"/>
          <w:i w:val="1"/>
          <w:iCs w:val="1"/>
          <w:noProof w:val="0"/>
          <w:sz w:val="32"/>
          <w:szCs w:val="32"/>
          <w:u w:val="single"/>
          <w:lang w:val="en-US"/>
        </w:rPr>
        <w:t>well-being</w:t>
      </w:r>
      <w:r w:rsidRPr="226D9483" w:rsidR="795D1321">
        <w:rPr>
          <w:b w:val="0"/>
          <w:bCs w:val="0"/>
          <w:i w:val="1"/>
          <w:iCs w:val="1"/>
          <w:noProof w:val="0"/>
          <w:sz w:val="32"/>
          <w:szCs w:val="32"/>
          <w:u w:val="single"/>
          <w:lang w:val="en-US"/>
        </w:rPr>
        <w:t xml:space="preserve"> in the Covid-Era</w:t>
      </w:r>
    </w:p>
    <w:p w:rsidR="1763226A" w:rsidP="226D9483" w:rsidRDefault="1763226A" w14:paraId="2824349E" w14:textId="3925289E">
      <w:pPr>
        <w:pStyle w:val="Normal"/>
        <w:spacing w:before="0" w:beforeAutospacing="off" w:after="0" w:afterAutospacing="off" w:line="240" w:lineRule="exact"/>
        <w:jc w:val="left"/>
        <w:rPr>
          <w:b w:val="0"/>
          <w:bCs w:val="0"/>
          <w:noProof w:val="0"/>
          <w:sz w:val="28"/>
          <w:szCs w:val="28"/>
          <w:u w:val="none"/>
          <w:lang w:val="en-US"/>
        </w:rPr>
      </w:pPr>
    </w:p>
    <w:p w:rsidR="1763226A" w:rsidP="226D9483" w:rsidRDefault="1763226A" w14:paraId="2C6A94D7" w14:textId="34DEF9DC">
      <w:pPr>
        <w:pStyle w:val="Normal"/>
        <w:bidi w:val="0"/>
        <w:spacing w:before="0" w:beforeAutospacing="off" w:after="0" w:afterAutospacing="off" w:line="240" w:lineRule="exact"/>
        <w:ind w:left="0" w:right="0"/>
        <w:jc w:val="left"/>
        <w:rPr>
          <w:rFonts w:ascii="Calibri" w:hAnsi="Calibri" w:eastAsia="Calibri" w:cs="Calibri"/>
          <w:b w:val="0"/>
          <w:bCs w:val="0"/>
          <w:i w:val="0"/>
          <w:iCs w:val="0"/>
          <w:caps w:val="0"/>
          <w:smallCaps w:val="0"/>
          <w:noProof w:val="0"/>
          <w:color w:val="0D0D0D" w:themeColor="text1" w:themeTint="F2" w:themeShade="FF"/>
          <w:sz w:val="28"/>
          <w:szCs w:val="28"/>
          <w:lang w:val="en-US"/>
        </w:rPr>
      </w:pPr>
      <w:r w:rsidRPr="226D9483" w:rsidR="20EB9EFD">
        <w:rPr>
          <w:rFonts w:ascii="Calibri" w:hAnsi="Calibri" w:eastAsia="Calibri" w:cs="Calibri"/>
          <w:noProof w:val="0"/>
          <w:sz w:val="28"/>
          <w:szCs w:val="28"/>
          <w:lang w:val="en-US"/>
        </w:rPr>
        <w:t>Following the devolution of education policy among the UK nations, developments in Wales have emphasized the importance of supporting health and well-being within schools. This shift is reinforced by the Well-being of Future Generations Act (Welsh Government, 2015), which mandates that all public bodies prioritize health considerations in their operations. The Donaldson Review (Donaldson, 2015) has further spurred curriculum reforms, integrating health and well-being as one of the six key areas of learning and experience.</w:t>
      </w:r>
      <w:r w:rsidRPr="226D9483" w:rsidR="70C8E84A">
        <w:rPr>
          <w:rFonts w:ascii="Calibri" w:hAnsi="Calibri" w:eastAsia="Calibri" w:cs="Calibri"/>
          <w:noProof w:val="0"/>
          <w:sz w:val="28"/>
          <w:szCs w:val="28"/>
          <w:lang w:val="en-US"/>
        </w:rPr>
        <w:t xml:space="preserve"> </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This includes</w:t>
      </w:r>
      <w:r w:rsidRPr="226D9483" w:rsidR="69F3925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support for </w:t>
      </w:r>
      <w:r w:rsidRPr="226D9483" w:rsidR="0EBF8F57">
        <w:rPr>
          <w:rFonts w:ascii="Calibri" w:hAnsi="Calibri" w:eastAsia="Calibri" w:cs="Calibri"/>
          <w:b w:val="0"/>
          <w:bCs w:val="0"/>
          <w:i w:val="0"/>
          <w:iCs w:val="0"/>
          <w:caps w:val="0"/>
          <w:smallCaps w:val="0"/>
          <w:noProof w:val="0"/>
          <w:color w:val="0D0D0D" w:themeColor="text1" w:themeTint="F2" w:themeShade="FF"/>
          <w:sz w:val="28"/>
          <w:szCs w:val="28"/>
          <w:lang w:val="en-US"/>
        </w:rPr>
        <w:t>pupils'</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well-being, which will now be closely </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monitored</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as a key performance indicator for schools moving forward. </w:t>
      </w:r>
      <w:r w:rsidRPr="226D9483" w:rsidR="44ECED86">
        <w:rPr>
          <w:rFonts w:ascii="Calibri" w:hAnsi="Calibri" w:eastAsia="Calibri" w:cs="Calibri"/>
          <w:b w:val="0"/>
          <w:bCs w:val="0"/>
          <w:i w:val="0"/>
          <w:iCs w:val="0"/>
          <w:caps w:val="0"/>
          <w:smallCaps w:val="0"/>
          <w:noProof w:val="0"/>
          <w:color w:val="0D0D0D" w:themeColor="text1" w:themeTint="F2" w:themeShade="FF"/>
          <w:sz w:val="28"/>
          <w:szCs w:val="28"/>
          <w:lang w:val="en-US"/>
        </w:rPr>
        <w:t>By introducing self-inquiry and self-management of mental health from an early age, positive education normalizes these practices and equips youth with invaluable skills in self-awareness and emotional intelligence, yielding long-term benefits as they transition into adulthood (Waters, 2014).</w:t>
      </w:r>
    </w:p>
    <w:p w:rsidR="1763226A" w:rsidP="226D9483" w:rsidRDefault="1763226A" w14:paraId="43152FD7" w14:textId="07E47988">
      <w:pPr>
        <w:pStyle w:val="Normal"/>
        <w:suppressLineNumbers w:val="0"/>
        <w:bidi w:val="0"/>
        <w:spacing w:before="0" w:beforeAutospacing="off" w:after="0" w:afterAutospacing="off" w:line="240" w:lineRule="exact"/>
        <w:ind w:left="0" w:right="0"/>
        <w:jc w:val="left"/>
        <w:rPr>
          <w:rFonts w:ascii="Calibri" w:hAnsi="Calibri" w:eastAsia="Calibri" w:cs="Calibri"/>
          <w:noProof w:val="0"/>
          <w:sz w:val="28"/>
          <w:szCs w:val="28"/>
          <w:lang w:val="en-US"/>
        </w:rPr>
      </w:pPr>
    </w:p>
    <w:p w:rsidR="1763226A" w:rsidP="226D9483" w:rsidRDefault="1763226A" w14:paraId="16A7B27D" w14:textId="4CEB9389">
      <w:pPr>
        <w:pStyle w:val="Normal"/>
        <w:suppressLineNumbers w:val="0"/>
        <w:bidi w:val="0"/>
        <w:spacing w:before="0" w:beforeAutospacing="off" w:after="0" w:afterAutospacing="off" w:line="240" w:lineRule="exact"/>
        <w:ind w:left="0" w:right="0"/>
        <w:jc w:val="left"/>
        <w:rPr>
          <w:rFonts w:ascii="Calibri" w:hAnsi="Calibri" w:eastAsia="Calibri" w:cs="Calibri"/>
          <w:noProof w:val="0"/>
          <w:sz w:val="28"/>
          <w:szCs w:val="28"/>
          <w:lang w:val="en-US"/>
        </w:rPr>
      </w:pPr>
      <w:r w:rsidRPr="226D9483" w:rsidR="46276F92">
        <w:rPr>
          <w:rFonts w:ascii="Calibri" w:hAnsi="Calibri" w:eastAsia="Calibri" w:cs="Calibri"/>
          <w:noProof w:val="0"/>
          <w:sz w:val="28"/>
          <w:szCs w:val="28"/>
          <w:lang w:val="en-US"/>
        </w:rPr>
        <w:t xml:space="preserve">Whilst </w:t>
      </w:r>
      <w:r w:rsidRPr="226D9483" w:rsidR="34F5E5B8">
        <w:rPr>
          <w:rFonts w:ascii="Calibri" w:hAnsi="Calibri" w:eastAsia="Calibri" w:cs="Calibri"/>
          <w:noProof w:val="0"/>
          <w:sz w:val="28"/>
          <w:szCs w:val="28"/>
          <w:lang w:val="en-US"/>
        </w:rPr>
        <w:t>pupil</w:t>
      </w:r>
      <w:r w:rsidRPr="226D9483" w:rsidR="46276F92">
        <w:rPr>
          <w:rFonts w:ascii="Calibri" w:hAnsi="Calibri" w:eastAsia="Calibri" w:cs="Calibri"/>
          <w:noProof w:val="0"/>
          <w:sz w:val="28"/>
          <w:szCs w:val="28"/>
          <w:lang w:val="en-US"/>
        </w:rPr>
        <w:t xml:space="preserve"> well-being has been pushed to the forefront of education, it is also important to </w:t>
      </w:r>
      <w:r w:rsidRPr="226D9483" w:rsidR="134E8343">
        <w:rPr>
          <w:rFonts w:ascii="Calibri" w:hAnsi="Calibri" w:eastAsia="Calibri" w:cs="Calibri"/>
          <w:noProof w:val="0"/>
          <w:sz w:val="28"/>
          <w:szCs w:val="28"/>
          <w:lang w:val="en-US"/>
        </w:rPr>
        <w:t>highlight th</w:t>
      </w:r>
      <w:r w:rsidRPr="226D9483" w:rsidR="67395AB1">
        <w:rPr>
          <w:rFonts w:ascii="Calibri" w:hAnsi="Calibri" w:eastAsia="Calibri" w:cs="Calibri"/>
          <w:noProof w:val="0"/>
          <w:sz w:val="28"/>
          <w:szCs w:val="28"/>
          <w:lang w:val="en-US"/>
        </w:rPr>
        <w:t>e importance of teacher well-being</w:t>
      </w:r>
      <w:r w:rsidRPr="226D9483" w:rsidR="6523DD11">
        <w:rPr>
          <w:rFonts w:ascii="Calibri" w:hAnsi="Calibri" w:eastAsia="Calibri" w:cs="Calibri"/>
          <w:noProof w:val="0"/>
          <w:sz w:val="28"/>
          <w:szCs w:val="28"/>
          <w:lang w:val="en-US"/>
        </w:rPr>
        <w:t>.</w:t>
      </w:r>
      <w:r w:rsidRPr="226D9483" w:rsidR="000B4F70">
        <w:rPr>
          <w:rFonts w:ascii="Calibri" w:hAnsi="Calibri" w:eastAsia="Calibri" w:cs="Calibri"/>
          <w:noProof w:val="0"/>
          <w:sz w:val="28"/>
          <w:szCs w:val="28"/>
          <w:lang w:val="en-US"/>
        </w:rPr>
        <w:t xml:space="preserve"> </w:t>
      </w:r>
      <w:r w:rsidRPr="226D9483" w:rsidR="000B4F7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Emotionally and mentally healthy teachers play a crucial role in cultivating strong teacher-learner relationships, which are essential not only for academic achievement but also for nurturing the overall well-being of </w:t>
      </w:r>
      <w:r w:rsidRPr="226D9483" w:rsidR="3E56EE15">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000B4F70">
        <w:rPr>
          <w:rFonts w:ascii="Calibri" w:hAnsi="Calibri" w:eastAsia="Calibri" w:cs="Calibri"/>
          <w:b w:val="0"/>
          <w:bCs w:val="0"/>
          <w:i w:val="0"/>
          <w:iCs w:val="0"/>
          <w:caps w:val="0"/>
          <w:smallCaps w:val="0"/>
          <w:noProof w:val="0"/>
          <w:color w:val="0D0D0D" w:themeColor="text1" w:themeTint="F2" w:themeShade="FF"/>
          <w:sz w:val="28"/>
          <w:szCs w:val="28"/>
          <w:lang w:val="en-US"/>
        </w:rPr>
        <w:t>s. This nurturing environment fosters cooperation, commitment, resilience, and confidence in young learners (Welsh Government, 2021)</w:t>
      </w:r>
      <w:r w:rsidRPr="226D9483" w:rsidR="000B4F70">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Emotional wellbeing encompasses the capacity to effectively cope with life's challenges and meet the demands of everyday life (</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Galderisi</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et al., 2015). </w:t>
      </w:r>
      <w:r w:rsidRPr="226D9483" w:rsidR="69ACC6B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Positive mental health mitigat</w:t>
      </w:r>
      <w:r w:rsidRPr="226D9483" w:rsidR="774918B2">
        <w:rPr>
          <w:rFonts w:ascii="Calibri" w:hAnsi="Calibri" w:eastAsia="Calibri" w:cs="Calibri"/>
          <w:b w:val="0"/>
          <w:bCs w:val="0"/>
          <w:i w:val="0"/>
          <w:iCs w:val="0"/>
          <w:caps w:val="0"/>
          <w:smallCaps w:val="0"/>
          <w:noProof w:val="0"/>
          <w:color w:val="0D0D0D" w:themeColor="text1" w:themeTint="F2" w:themeShade="FF"/>
          <w:sz w:val="28"/>
          <w:szCs w:val="28"/>
          <w:lang w:val="en-US"/>
        </w:rPr>
        <w:t>es</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symptoms of depression, stress, and anxiety whil</w:t>
      </w:r>
      <w:r w:rsidRPr="226D9483" w:rsidR="5944C7F3">
        <w:rPr>
          <w:rFonts w:ascii="Calibri" w:hAnsi="Calibri" w:eastAsia="Calibri" w:cs="Calibri"/>
          <w:b w:val="0"/>
          <w:bCs w:val="0"/>
          <w:i w:val="0"/>
          <w:iCs w:val="0"/>
          <w:caps w:val="0"/>
          <w:smallCaps w:val="0"/>
          <w:noProof w:val="0"/>
          <w:color w:val="0D0D0D" w:themeColor="text1" w:themeTint="F2" w:themeShade="FF"/>
          <w:sz w:val="28"/>
          <w:szCs w:val="28"/>
          <w:lang w:val="en-US"/>
        </w:rPr>
        <w:t>st</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bolstering coping mechanisms, resilience, self-esteem, and overall performance</w:t>
      </w:r>
      <w:r w:rsidRPr="226D9483" w:rsidR="6D20836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(Fredrickson, 2001). Engaged employees who are deeply committed and immersed in their wor</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k </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demonstrate</w:t>
      </w:r>
      <w:r w:rsidRPr="226D9483" w:rsidR="7D2B7CF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 ability to effectively manage job demands and navigate workplace challenges (Schaufeli &amp; Bakker, 2004).</w:t>
      </w:r>
    </w:p>
    <w:p w:rsidR="1763226A" w:rsidP="226D9483" w:rsidRDefault="1763226A" w14:paraId="5132F377" w14:textId="426FE210">
      <w:pPr>
        <w:pStyle w:val="Normal"/>
        <w:suppressLineNumbers w:val="0"/>
        <w:bidi w:val="0"/>
        <w:spacing w:before="0" w:beforeAutospacing="off" w:after="0" w:afterAutospacing="off" w:line="240" w:lineRule="exact"/>
        <w:ind w:left="0" w:right="0"/>
        <w:jc w:val="left"/>
        <w:rPr>
          <w:rFonts w:ascii="Calibri" w:hAnsi="Calibri" w:eastAsia="Calibri" w:cs="Calibri"/>
          <w:noProof w:val="0"/>
          <w:sz w:val="28"/>
          <w:szCs w:val="28"/>
          <w:lang w:val="en-US"/>
        </w:rPr>
      </w:pPr>
    </w:p>
    <w:p w:rsidR="1763226A" w:rsidP="226D9483" w:rsidRDefault="1763226A" w14:paraId="5498EDE5" w14:textId="23E89F9D">
      <w:pPr>
        <w:pStyle w:val="Normal"/>
        <w:bidi w:val="0"/>
        <w:spacing w:before="0" w:beforeAutospacing="off" w:after="0" w:afterAutospacing="off" w:line="240" w:lineRule="exact"/>
        <w:ind w:left="0" w:right="0"/>
        <w:jc w:val="left"/>
        <w:rPr>
          <w:rFonts w:ascii="Calibri" w:hAnsi="Calibri" w:eastAsia="Calibri" w:cs="Calibri"/>
          <w:noProof w:val="0"/>
          <w:sz w:val="28"/>
          <w:szCs w:val="28"/>
          <w:lang w:val="en-US"/>
        </w:rPr>
      </w:pP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Although the observations made by Kahneman, Diener, &amp; Schwarz (1999) predate the COVID-19 pandemic, they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remain</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relevant, highlighting the negative impact of low job control or autonomy on staff mental wellbeing, strongly correlat</w:t>
      </w:r>
      <w:r w:rsidRPr="226D9483" w:rsidR="38973A8C">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with depression. The pandemic significantly challenged both pupils and staff </w:t>
      </w:r>
      <w:r w:rsidRPr="226D9483" w:rsidR="09677EA6">
        <w:rPr>
          <w:rFonts w:ascii="Calibri" w:hAnsi="Calibri" w:eastAsia="Calibri" w:cs="Calibri"/>
          <w:b w:val="0"/>
          <w:bCs w:val="0"/>
          <w:i w:val="0"/>
          <w:iCs w:val="0"/>
          <w:caps w:val="0"/>
          <w:smallCaps w:val="0"/>
          <w:noProof w:val="0"/>
          <w:color w:val="0D0D0D" w:themeColor="text1" w:themeTint="F2" w:themeShade="FF"/>
          <w:sz w:val="28"/>
          <w:szCs w:val="28"/>
          <w:lang w:val="en-US"/>
        </w:rPr>
        <w:t>in</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mai</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ntain</w:t>
      </w:r>
      <w:r w:rsidRPr="226D9483" w:rsidR="0C7EB485">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emotional wellbeing through productivity and coping with everyday demands. Research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emerging</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during the pandemic revealed the severe toll it took on teachers, </w:t>
      </w:r>
      <w:r w:rsidRPr="226D9483" w:rsidR="311137B2">
        <w:rPr>
          <w:rFonts w:ascii="Calibri" w:hAnsi="Calibri" w:eastAsia="Calibri" w:cs="Calibri"/>
          <w:b w:val="0"/>
          <w:bCs w:val="0"/>
          <w:i w:val="0"/>
          <w:iCs w:val="0"/>
          <w:caps w:val="0"/>
          <w:smallCaps w:val="0"/>
          <w:noProof w:val="0"/>
          <w:color w:val="0D0D0D" w:themeColor="text1" w:themeTint="F2" w:themeShade="FF"/>
          <w:sz w:val="28"/>
          <w:szCs w:val="28"/>
          <w:lang w:val="en-US"/>
        </w:rPr>
        <w:t>with</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AA104F0">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tudies investigating the pandemic's impact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indicat</w:t>
      </w:r>
      <w:r w:rsidRPr="226D9483" w:rsidR="4029FB5F">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significantly ele</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vated rates of anxiety, depression, and stress among teachers compared to pre-COVID-19 levels (de Oliveira Silva et al., 2021). Overall, evidence suggests that COVID-19 had a detrimental effect on the wellbeing and job satisfaction of teachers worldwide (UNESCO, 2020), </w:t>
      </w:r>
      <w:r w:rsidRPr="226D9483" w:rsidR="469091C3">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his was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evidenced</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by the doubling of the turnover rate for teachers during the pandemic (Pressley, 2021). While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it's</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important to acknowledge that time spent at home with caregivers ma</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y have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benefited</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some pupils by strengthening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cohesion in families or communities (Fegert et al., 2020), the long-term effects are concerning. Research by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Orgilés</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(2020), revealed that parents </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observed</w:t>
      </w:r>
      <w:r w:rsidRPr="226D9483" w:rsidR="176AED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emotional and behavioral changes in their children during the quarantine, including difficulty concentrating, irritability, restlessness, nervousness, loneliness, uneasiness, and worries.</w:t>
      </w:r>
      <w:r w:rsidRPr="226D9483" w:rsidR="68E5E684">
        <w:rPr>
          <w:rFonts w:ascii="Calibri" w:hAnsi="Calibri" w:eastAsia="Calibri" w:cs="Calibri"/>
          <w:b w:val="0"/>
          <w:bCs w:val="0"/>
          <w:i w:val="0"/>
          <w:iCs w:val="0"/>
          <w:caps w:val="0"/>
          <w:smallCaps w:val="0"/>
          <w:noProof w:val="0"/>
          <w:color w:val="282828"/>
          <w:sz w:val="28"/>
          <w:szCs w:val="28"/>
          <w:lang w:val="en-US"/>
        </w:rPr>
        <w:t xml:space="preserve"> </w:t>
      </w:r>
      <w:r w:rsidRPr="226D9483" w:rsidR="68E5E684">
        <w:rPr>
          <w:rFonts w:ascii="Calibri" w:hAnsi="Calibri" w:eastAsia="Calibri" w:cs="Calibri"/>
          <w:b w:val="0"/>
          <w:bCs w:val="0"/>
          <w:i w:val="0"/>
          <w:iCs w:val="0"/>
          <w:caps w:val="0"/>
          <w:smallCaps w:val="0"/>
          <w:noProof w:val="0"/>
          <w:color w:val="282828"/>
          <w:sz w:val="28"/>
          <w:szCs w:val="28"/>
          <w:lang w:val="en-US"/>
        </w:rPr>
        <w:t>It is data such as this that has led to the concern for the wellbeing of</w:t>
      </w:r>
      <w:r w:rsidRPr="226D9483" w:rsidR="6D8E2927">
        <w:rPr>
          <w:rFonts w:ascii="Calibri" w:hAnsi="Calibri" w:eastAsia="Calibri" w:cs="Calibri"/>
          <w:b w:val="0"/>
          <w:bCs w:val="0"/>
          <w:i w:val="0"/>
          <w:iCs w:val="0"/>
          <w:caps w:val="0"/>
          <w:smallCaps w:val="0"/>
          <w:noProof w:val="0"/>
          <w:color w:val="282828"/>
          <w:sz w:val="28"/>
          <w:szCs w:val="28"/>
          <w:lang w:val="en-US"/>
        </w:rPr>
        <w:t xml:space="preserve"> both</w:t>
      </w:r>
      <w:r w:rsidRPr="226D9483" w:rsidR="68E5E684">
        <w:rPr>
          <w:rFonts w:ascii="Calibri" w:hAnsi="Calibri" w:eastAsia="Calibri" w:cs="Calibri"/>
          <w:b w:val="0"/>
          <w:bCs w:val="0"/>
          <w:i w:val="0"/>
          <w:iCs w:val="0"/>
          <w:caps w:val="0"/>
          <w:smallCaps w:val="0"/>
          <w:noProof w:val="0"/>
          <w:color w:val="282828"/>
          <w:sz w:val="28"/>
          <w:szCs w:val="28"/>
          <w:lang w:val="en-US"/>
        </w:rPr>
        <w:t xml:space="preserve"> </w:t>
      </w:r>
      <w:r w:rsidRPr="226D9483" w:rsidR="2641FA8D">
        <w:rPr>
          <w:rFonts w:ascii="Calibri" w:hAnsi="Calibri" w:eastAsia="Calibri" w:cs="Calibri"/>
          <w:b w:val="0"/>
          <w:bCs w:val="0"/>
          <w:i w:val="0"/>
          <w:iCs w:val="0"/>
          <w:caps w:val="0"/>
          <w:smallCaps w:val="0"/>
          <w:noProof w:val="0"/>
          <w:color w:val="282828"/>
          <w:sz w:val="28"/>
          <w:szCs w:val="28"/>
          <w:lang w:val="en-US"/>
        </w:rPr>
        <w:t>pupil</w:t>
      </w:r>
      <w:r w:rsidRPr="226D9483" w:rsidR="2641FA8D">
        <w:rPr>
          <w:rFonts w:ascii="Calibri" w:hAnsi="Calibri" w:eastAsia="Calibri" w:cs="Calibri"/>
          <w:b w:val="0"/>
          <w:bCs w:val="0"/>
          <w:i w:val="0"/>
          <w:iCs w:val="0"/>
          <w:caps w:val="0"/>
          <w:smallCaps w:val="0"/>
          <w:noProof w:val="0"/>
          <w:color w:val="282828"/>
          <w:sz w:val="28"/>
          <w:szCs w:val="28"/>
          <w:lang w:val="en-US"/>
        </w:rPr>
        <w:t>s</w:t>
      </w:r>
      <w:r w:rsidRPr="226D9483" w:rsidR="55562F9B">
        <w:rPr>
          <w:rFonts w:ascii="Calibri" w:hAnsi="Calibri" w:eastAsia="Calibri" w:cs="Calibri"/>
          <w:b w:val="0"/>
          <w:bCs w:val="0"/>
          <w:i w:val="0"/>
          <w:iCs w:val="0"/>
          <w:caps w:val="0"/>
          <w:smallCaps w:val="0"/>
          <w:noProof w:val="0"/>
          <w:color w:val="282828"/>
          <w:sz w:val="28"/>
          <w:szCs w:val="28"/>
          <w:lang w:val="en-US"/>
        </w:rPr>
        <w:t xml:space="preserve"> and staff</w:t>
      </w:r>
      <w:r w:rsidRPr="226D9483" w:rsidR="68E5E684">
        <w:rPr>
          <w:rFonts w:ascii="Calibri" w:hAnsi="Calibri" w:eastAsia="Calibri" w:cs="Calibri"/>
          <w:b w:val="0"/>
          <w:bCs w:val="0"/>
          <w:i w:val="0"/>
          <w:iCs w:val="0"/>
          <w:caps w:val="0"/>
          <w:smallCaps w:val="0"/>
          <w:noProof w:val="0"/>
          <w:color w:val="282828"/>
          <w:sz w:val="28"/>
          <w:szCs w:val="28"/>
          <w:lang w:val="en-US"/>
        </w:rPr>
        <w:t xml:space="preserve"> as they made their return to the classroom and pose</w:t>
      </w:r>
      <w:r w:rsidRPr="226D9483" w:rsidR="49BCC068">
        <w:rPr>
          <w:rFonts w:ascii="Calibri" w:hAnsi="Calibri" w:eastAsia="Calibri" w:cs="Calibri"/>
          <w:b w:val="0"/>
          <w:bCs w:val="0"/>
          <w:i w:val="0"/>
          <w:iCs w:val="0"/>
          <w:caps w:val="0"/>
          <w:smallCaps w:val="0"/>
          <w:noProof w:val="0"/>
          <w:color w:val="282828"/>
          <w:sz w:val="28"/>
          <w:szCs w:val="28"/>
          <w:lang w:val="en-US"/>
        </w:rPr>
        <w:t>d</w:t>
      </w:r>
      <w:r w:rsidRPr="226D9483" w:rsidR="68E5E684">
        <w:rPr>
          <w:rFonts w:ascii="Calibri" w:hAnsi="Calibri" w:eastAsia="Calibri" w:cs="Calibri"/>
          <w:b w:val="0"/>
          <w:bCs w:val="0"/>
          <w:i w:val="0"/>
          <w:iCs w:val="0"/>
          <w:caps w:val="0"/>
          <w:smallCaps w:val="0"/>
          <w:noProof w:val="0"/>
          <w:color w:val="282828"/>
          <w:sz w:val="28"/>
          <w:szCs w:val="28"/>
          <w:lang w:val="en-US"/>
        </w:rPr>
        <w:t xml:space="preserve"> the need for an action plan to </w:t>
      </w:r>
      <w:r w:rsidRPr="226D9483" w:rsidR="7685DEDB">
        <w:rPr>
          <w:rFonts w:ascii="Calibri" w:hAnsi="Calibri" w:eastAsia="Calibri" w:cs="Calibri"/>
          <w:b w:val="0"/>
          <w:bCs w:val="0"/>
          <w:i w:val="0"/>
          <w:iCs w:val="0"/>
          <w:caps w:val="0"/>
          <w:smallCaps w:val="0"/>
          <w:noProof w:val="0"/>
          <w:color w:val="282828"/>
          <w:sz w:val="28"/>
          <w:szCs w:val="28"/>
          <w:lang w:val="en-US"/>
        </w:rPr>
        <w:t xml:space="preserve">cultivate a </w:t>
      </w:r>
      <w:r w:rsidRPr="226D9483" w:rsidR="7954983C">
        <w:rPr>
          <w:rFonts w:ascii="Calibri" w:hAnsi="Calibri" w:eastAsia="Calibri" w:cs="Calibri"/>
          <w:b w:val="0"/>
          <w:bCs w:val="0"/>
          <w:i w:val="0"/>
          <w:iCs w:val="0"/>
          <w:caps w:val="0"/>
          <w:smallCaps w:val="0"/>
          <w:noProof w:val="0"/>
          <w:color w:val="282828"/>
          <w:sz w:val="28"/>
          <w:szCs w:val="28"/>
          <w:lang w:val="en-US"/>
        </w:rPr>
        <w:t>s</w:t>
      </w:r>
      <w:r w:rsidRPr="226D9483" w:rsidR="7685DEDB">
        <w:rPr>
          <w:rFonts w:ascii="Calibri" w:hAnsi="Calibri" w:eastAsia="Calibri" w:cs="Calibri"/>
          <w:b w:val="0"/>
          <w:bCs w:val="0"/>
          <w:i w:val="0"/>
          <w:iCs w:val="0"/>
          <w:caps w:val="0"/>
          <w:smallCaps w:val="0"/>
          <w:noProof w:val="0"/>
          <w:color w:val="282828"/>
          <w:sz w:val="28"/>
          <w:szCs w:val="28"/>
          <w:lang w:val="en-US"/>
        </w:rPr>
        <w:t>chool ethos that will</w:t>
      </w:r>
      <w:r w:rsidRPr="226D9483" w:rsidR="0F36517A">
        <w:rPr>
          <w:rFonts w:ascii="Calibri" w:hAnsi="Calibri" w:eastAsia="Calibri" w:cs="Calibri"/>
          <w:b w:val="0"/>
          <w:bCs w:val="0"/>
          <w:i w:val="0"/>
          <w:iCs w:val="0"/>
          <w:caps w:val="0"/>
          <w:smallCaps w:val="0"/>
          <w:noProof w:val="0"/>
          <w:color w:val="282828"/>
          <w:sz w:val="28"/>
          <w:szCs w:val="28"/>
          <w:lang w:val="en-US"/>
        </w:rPr>
        <w:t xml:space="preserve"> </w:t>
      </w:r>
      <w:r w:rsidRPr="226D9483" w:rsidR="0F36517A">
        <w:rPr>
          <w:rFonts w:ascii="Calibri" w:hAnsi="Calibri" w:eastAsia="Calibri" w:cs="Calibri"/>
          <w:b w:val="0"/>
          <w:bCs w:val="0"/>
          <w:i w:val="0"/>
          <w:iCs w:val="0"/>
          <w:caps w:val="0"/>
          <w:smallCaps w:val="0"/>
          <w:noProof w:val="0"/>
          <w:color w:val="282828"/>
          <w:sz w:val="28"/>
          <w:szCs w:val="28"/>
          <w:lang w:val="en-US"/>
        </w:rPr>
        <w:t>ultimately improve</w:t>
      </w:r>
      <w:r w:rsidRPr="226D9483" w:rsidR="0F36517A">
        <w:rPr>
          <w:rFonts w:ascii="Calibri" w:hAnsi="Calibri" w:eastAsia="Calibri" w:cs="Calibri"/>
          <w:b w:val="0"/>
          <w:bCs w:val="0"/>
          <w:i w:val="0"/>
          <w:iCs w:val="0"/>
          <w:caps w:val="0"/>
          <w:smallCaps w:val="0"/>
          <w:noProof w:val="0"/>
          <w:color w:val="282828"/>
          <w:sz w:val="28"/>
          <w:szCs w:val="28"/>
          <w:lang w:val="en-US"/>
        </w:rPr>
        <w:t xml:space="preserve"> the holistic</w:t>
      </w:r>
      <w:r w:rsidRPr="226D9483" w:rsidR="5F0DA139">
        <w:rPr>
          <w:rFonts w:ascii="Calibri" w:hAnsi="Calibri" w:eastAsia="Calibri" w:cs="Calibri"/>
          <w:b w:val="0"/>
          <w:bCs w:val="0"/>
          <w:i w:val="0"/>
          <w:iCs w:val="0"/>
          <w:caps w:val="0"/>
          <w:smallCaps w:val="0"/>
          <w:noProof w:val="0"/>
          <w:color w:val="282828"/>
          <w:sz w:val="28"/>
          <w:szCs w:val="28"/>
          <w:lang w:val="en-US"/>
        </w:rPr>
        <w:t xml:space="preserve"> wellbeing of both</w:t>
      </w:r>
      <w:r w:rsidRPr="226D9483" w:rsidR="5F0DA139">
        <w:rPr>
          <w:rFonts w:ascii="Calibri" w:hAnsi="Calibri" w:eastAsia="Calibri" w:cs="Calibri"/>
          <w:b w:val="0"/>
          <w:bCs w:val="0"/>
          <w:i w:val="0"/>
          <w:iCs w:val="0"/>
          <w:caps w:val="0"/>
          <w:smallCaps w:val="0"/>
          <w:noProof w:val="0"/>
          <w:color w:val="282828"/>
          <w:sz w:val="28"/>
          <w:szCs w:val="28"/>
          <w:lang w:val="en-US"/>
        </w:rPr>
        <w:t>.</w:t>
      </w:r>
      <w:r w:rsidRPr="226D9483" w:rsidR="7685DEDB">
        <w:rPr>
          <w:rFonts w:ascii="Calibri" w:hAnsi="Calibri" w:eastAsia="Calibri" w:cs="Calibri"/>
          <w:b w:val="0"/>
          <w:bCs w:val="0"/>
          <w:i w:val="0"/>
          <w:iCs w:val="0"/>
          <w:caps w:val="0"/>
          <w:smallCaps w:val="0"/>
          <w:noProof w:val="0"/>
          <w:color w:val="282828"/>
          <w:sz w:val="24"/>
          <w:szCs w:val="24"/>
          <w:lang w:val="en-US"/>
        </w:rPr>
        <w:t xml:space="preserve"> </w:t>
      </w:r>
      <w:r w:rsidRPr="226D9483" w:rsidR="00F4C89E">
        <w:rPr>
          <w:rFonts w:ascii="Calibri" w:hAnsi="Calibri" w:eastAsia="Calibri" w:cs="Calibri"/>
          <w:noProof w:val="0"/>
          <w:sz w:val="28"/>
          <w:szCs w:val="28"/>
          <w:lang w:val="en-US"/>
        </w:rPr>
        <w:t xml:space="preserve"> </w:t>
      </w:r>
    </w:p>
    <w:p w:rsidR="1763226A" w:rsidP="226D9483" w:rsidRDefault="1763226A" w14:paraId="470926DF" w14:textId="0900F5A9">
      <w:pPr>
        <w:pStyle w:val="Normal"/>
        <w:suppressLineNumbers w:val="0"/>
        <w:bidi w:val="0"/>
        <w:spacing w:before="0" w:beforeAutospacing="off" w:after="0" w:afterAutospacing="off" w:line="240" w:lineRule="exact"/>
        <w:ind w:left="0" w:right="0"/>
        <w:jc w:val="left"/>
        <w:rPr>
          <w:rFonts w:ascii="Calibri" w:hAnsi="Calibri" w:eastAsia="Calibri" w:cs="Calibri"/>
          <w:noProof w:val="0"/>
          <w:sz w:val="28"/>
          <w:szCs w:val="28"/>
          <w:lang w:val="en-US"/>
        </w:rPr>
      </w:pPr>
    </w:p>
    <w:p w:rsidR="1763226A" w:rsidP="226D9483" w:rsidRDefault="1763226A" w14:paraId="634EC688" w14:textId="65984087">
      <w:pPr>
        <w:pStyle w:val="Normal"/>
        <w:suppressLineNumbers w:val="0"/>
        <w:bidi w:val="0"/>
        <w:spacing w:before="0" w:beforeAutospacing="off" w:after="0" w:afterAutospacing="off" w:line="240" w:lineRule="exact"/>
        <w:ind w:left="0" w:right="0"/>
        <w:jc w:val="left"/>
        <w:rPr>
          <w:rFonts w:ascii="Calibri" w:hAnsi="Calibri" w:eastAsia="Calibri" w:cs="Calibri"/>
          <w:noProof w:val="0"/>
          <w:sz w:val="28"/>
          <w:szCs w:val="28"/>
          <w:lang w:val="en-US"/>
        </w:rPr>
      </w:pPr>
    </w:p>
    <w:p w:rsidR="1763226A" w:rsidP="226D9483" w:rsidRDefault="1763226A" w14:paraId="7F4A830E" w14:textId="6811BEDF">
      <w:pPr>
        <w:pStyle w:val="Normal"/>
        <w:suppressLineNumbers w:val="0"/>
        <w:bidi w:val="0"/>
        <w:spacing w:before="0" w:beforeAutospacing="off" w:after="0" w:afterAutospacing="off" w:line="240" w:lineRule="exact"/>
        <w:ind w:left="0" w:right="0"/>
        <w:jc w:val="center"/>
        <w:rPr>
          <w:rFonts w:ascii="Aptos" w:hAnsi="Aptos" w:eastAsia="Aptos" w:cs="Aptos" w:asciiTheme="minorAscii" w:hAnsiTheme="minorAscii" w:eastAsiaTheme="minorAscii" w:cstheme="minorAscii"/>
          <w:i w:val="1"/>
          <w:iCs w:val="1"/>
          <w:noProof w:val="0"/>
          <w:sz w:val="32"/>
          <w:szCs w:val="32"/>
          <w:u w:val="single"/>
          <w:lang w:val="en-US"/>
        </w:rPr>
      </w:pPr>
      <w:r w:rsidRPr="226D9483" w:rsidR="3C493781">
        <w:rPr>
          <w:rFonts w:ascii="Aptos" w:hAnsi="Aptos" w:eastAsia="Aptos" w:cs="Aptos" w:asciiTheme="minorAscii" w:hAnsiTheme="minorAscii" w:eastAsiaTheme="minorAscii" w:cstheme="minorAscii"/>
          <w:i w:val="1"/>
          <w:iCs w:val="1"/>
          <w:noProof w:val="0"/>
          <w:sz w:val="32"/>
          <w:szCs w:val="32"/>
          <w:u w:val="single"/>
          <w:lang w:val="en-US"/>
        </w:rPr>
        <w:t>Action Plan</w:t>
      </w:r>
    </w:p>
    <w:p w:rsidR="1763226A" w:rsidP="226D9483" w:rsidRDefault="1763226A" w14:paraId="6F71AEA4" w14:textId="77DD1F53">
      <w:pPr>
        <w:pStyle w:val="Normal"/>
        <w:suppressLineNumbers w:val="0"/>
        <w:bidi w:val="0"/>
        <w:spacing w:before="0" w:beforeAutospacing="off" w:after="0" w:afterAutospacing="off" w:line="240" w:lineRule="exact"/>
        <w:ind w:left="0" w:right="0"/>
        <w:jc w:val="center"/>
        <w:rPr>
          <w:rFonts w:ascii="Aptos Display" w:hAnsi="Aptos Display" w:eastAsia="Aptos Display" w:cs="Aptos Display" w:asciiTheme="majorAscii" w:hAnsiTheme="majorAscii" w:eastAsiaTheme="majorAscii" w:cstheme="majorAscii"/>
          <w:noProof w:val="0"/>
          <w:sz w:val="32"/>
          <w:szCs w:val="32"/>
          <w:u w:val="single"/>
          <w:lang w:val="en-US"/>
        </w:rPr>
      </w:pPr>
    </w:p>
    <w:p w:rsidR="1763226A" w:rsidP="226D9483" w:rsidRDefault="1763226A" w14:paraId="1FF14482" w14:textId="10D62B02">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8"/>
          <w:szCs w:val="28"/>
          <w:lang w:val="en-US"/>
        </w:rPr>
      </w:pPr>
      <w:r w:rsidRPr="226D9483" w:rsidR="01C95454">
        <w:rPr>
          <w:rFonts w:ascii="Calibri" w:hAnsi="Calibri" w:eastAsia="Calibri" w:cs="Calibri"/>
          <w:noProof w:val="0"/>
          <w:sz w:val="28"/>
          <w:szCs w:val="28"/>
          <w:u w:val="none"/>
          <w:lang w:val="en-US"/>
        </w:rPr>
        <w:t>At the end of 2022/23</w:t>
      </w:r>
      <w:r w:rsidRPr="226D9483" w:rsidR="2CD41BEF">
        <w:rPr>
          <w:rFonts w:ascii="Calibri" w:hAnsi="Calibri" w:eastAsia="Calibri" w:cs="Calibri"/>
          <w:noProof w:val="0"/>
          <w:sz w:val="28"/>
          <w:szCs w:val="28"/>
          <w:u w:val="none"/>
          <w:lang w:val="en-US"/>
        </w:rPr>
        <w:t>,</w:t>
      </w:r>
      <w:r w:rsidRPr="226D9483" w:rsidR="01C95454">
        <w:rPr>
          <w:rFonts w:ascii="Calibri" w:hAnsi="Calibri" w:eastAsia="Calibri" w:cs="Calibri"/>
          <w:noProof w:val="0"/>
          <w:sz w:val="28"/>
          <w:szCs w:val="28"/>
          <w:u w:val="none"/>
          <w:lang w:val="en-US"/>
        </w:rPr>
        <w:t xml:space="preserve"> School A began a self-evaluation process </w:t>
      </w:r>
      <w:r w:rsidRPr="226D9483" w:rsidR="6F19C349">
        <w:rPr>
          <w:rFonts w:ascii="Calibri" w:hAnsi="Calibri" w:eastAsia="Calibri" w:cs="Calibri"/>
          <w:noProof w:val="0"/>
          <w:sz w:val="28"/>
          <w:szCs w:val="28"/>
          <w:u w:val="none"/>
          <w:lang w:val="en-US"/>
        </w:rPr>
        <w:t xml:space="preserve">to </w:t>
      </w:r>
      <w:r w:rsidRPr="226D9483" w:rsidR="6F19C349">
        <w:rPr>
          <w:rFonts w:ascii="Calibri" w:hAnsi="Calibri" w:eastAsia="Calibri" w:cs="Calibri"/>
          <w:noProof w:val="0"/>
          <w:sz w:val="28"/>
          <w:szCs w:val="28"/>
          <w:u w:val="none"/>
          <w:lang w:val="en-US"/>
        </w:rPr>
        <w:t>identify</w:t>
      </w:r>
      <w:r w:rsidRPr="226D9483" w:rsidR="6F19C349">
        <w:rPr>
          <w:rFonts w:ascii="Calibri" w:hAnsi="Calibri" w:eastAsia="Calibri" w:cs="Calibri"/>
          <w:noProof w:val="0"/>
          <w:sz w:val="28"/>
          <w:szCs w:val="28"/>
          <w:u w:val="none"/>
          <w:lang w:val="en-US"/>
        </w:rPr>
        <w:t xml:space="preserve"> a baseline of ‘where the school was at’ (SDP, 2</w:t>
      </w:r>
      <w:r w:rsidRPr="226D9483" w:rsidR="43246F22">
        <w:rPr>
          <w:rFonts w:ascii="Calibri" w:hAnsi="Calibri" w:eastAsia="Calibri" w:cs="Calibri"/>
          <w:noProof w:val="0"/>
          <w:sz w:val="28"/>
          <w:szCs w:val="28"/>
          <w:u w:val="none"/>
          <w:lang w:val="en-US"/>
        </w:rPr>
        <w:t>023)</w:t>
      </w:r>
      <w:r w:rsidRPr="226D9483" w:rsidR="6F19C349">
        <w:rPr>
          <w:rFonts w:ascii="Calibri" w:hAnsi="Calibri" w:eastAsia="Calibri" w:cs="Calibri"/>
          <w:noProof w:val="0"/>
          <w:sz w:val="28"/>
          <w:szCs w:val="28"/>
          <w:u w:val="none"/>
          <w:lang w:val="en-US"/>
        </w:rPr>
        <w:t xml:space="preserve"> after </w:t>
      </w:r>
      <w:r w:rsidRPr="226D9483" w:rsidR="6F19C349">
        <w:rPr>
          <w:rFonts w:ascii="Calibri" w:hAnsi="Calibri" w:eastAsia="Calibri" w:cs="Calibri"/>
          <w:noProof w:val="0"/>
          <w:sz w:val="28"/>
          <w:szCs w:val="28"/>
          <w:u w:val="none"/>
          <w:lang w:val="en-US"/>
        </w:rPr>
        <w:t>emerging</w:t>
      </w:r>
      <w:r w:rsidRPr="226D9483" w:rsidR="6F19C349">
        <w:rPr>
          <w:rFonts w:ascii="Calibri" w:hAnsi="Calibri" w:eastAsia="Calibri" w:cs="Calibri"/>
          <w:noProof w:val="0"/>
          <w:sz w:val="28"/>
          <w:szCs w:val="28"/>
          <w:u w:val="none"/>
          <w:lang w:val="en-US"/>
        </w:rPr>
        <w:t xml:space="preserve"> from Covid</w:t>
      </w:r>
      <w:r w:rsidRPr="226D9483" w:rsidR="6F19C349">
        <w:rPr>
          <w:rFonts w:ascii="Calibri" w:hAnsi="Calibri" w:eastAsia="Calibri" w:cs="Calibri"/>
          <w:noProof w:val="0"/>
          <w:sz w:val="28"/>
          <w:szCs w:val="28"/>
          <w:u w:val="none"/>
          <w:lang w:val="en-US"/>
        </w:rPr>
        <w:t>.</w:t>
      </w:r>
      <w:r w:rsidRPr="226D9483" w:rsidR="0771DBBC">
        <w:rPr>
          <w:rFonts w:ascii="Calibri" w:hAnsi="Calibri" w:eastAsia="Calibri" w:cs="Calibri"/>
          <w:noProof w:val="0"/>
          <w:sz w:val="28"/>
          <w:szCs w:val="28"/>
          <w:u w:val="none"/>
          <w:lang w:val="en-US"/>
        </w:rPr>
        <w:t xml:space="preserve">  </w:t>
      </w:r>
      <w:r w:rsidRPr="226D9483" w:rsidR="0771DBBC">
        <w:rPr>
          <w:rFonts w:ascii="Calibri" w:hAnsi="Calibri" w:eastAsia="Calibri" w:cs="Calibri"/>
          <w:noProof w:val="0"/>
          <w:sz w:val="28"/>
          <w:szCs w:val="28"/>
          <w:u w:val="none"/>
          <w:lang w:val="en-US"/>
        </w:rPr>
        <w:t xml:space="preserve">To begin this process, School A enlisted the help of </w:t>
      </w:r>
      <w:r w:rsidRPr="226D9483" w:rsidR="01075A2A">
        <w:rPr>
          <w:rFonts w:ascii="Calibri" w:hAnsi="Calibri" w:eastAsia="Calibri" w:cs="Calibri"/>
          <w:b w:val="0"/>
          <w:bCs w:val="0"/>
          <w:i w:val="0"/>
          <w:iCs w:val="0"/>
          <w:caps w:val="0"/>
          <w:smallCaps w:val="0"/>
          <w:noProof w:val="0"/>
          <w:sz w:val="28"/>
          <w:szCs w:val="28"/>
          <w:lang w:val="en-US"/>
        </w:rPr>
        <w:t xml:space="preserve">Perform and </w:t>
      </w:r>
      <w:r w:rsidRPr="226D9483" w:rsidR="01075A2A">
        <w:rPr>
          <w:rFonts w:ascii="Calibri" w:hAnsi="Calibri" w:eastAsia="Calibri" w:cs="Calibri"/>
          <w:b w:val="0"/>
          <w:bCs w:val="0"/>
          <w:i w:val="0"/>
          <w:iCs w:val="0"/>
          <w:caps w:val="0"/>
          <w:smallCaps w:val="0"/>
          <w:noProof w:val="0"/>
          <w:sz w:val="28"/>
          <w:szCs w:val="28"/>
          <w:lang w:val="en-US"/>
        </w:rPr>
        <w:t>Grow</w:t>
      </w:r>
      <w:r w:rsidRPr="226D9483" w:rsidR="01075A2A">
        <w:rPr>
          <w:rFonts w:ascii="Calibri" w:hAnsi="Calibri" w:eastAsia="Calibri" w:cs="Calibri"/>
          <w:b w:val="0"/>
          <w:bCs w:val="0"/>
          <w:i w:val="0"/>
          <w:iCs w:val="0"/>
          <w:caps w:val="0"/>
          <w:smallCaps w:val="0"/>
          <w:noProof w:val="0"/>
          <w:sz w:val="28"/>
          <w:szCs w:val="28"/>
          <w:lang w:val="en-US"/>
        </w:rPr>
        <w:t>, a company that focusses on building organizations and enabling them to ‘grow through change</w:t>
      </w:r>
      <w:r w:rsidRPr="226D9483" w:rsidR="13B6EB34">
        <w:rPr>
          <w:rFonts w:ascii="Calibri" w:hAnsi="Calibri" w:eastAsia="Calibri" w:cs="Calibri"/>
          <w:b w:val="0"/>
          <w:bCs w:val="0"/>
          <w:i w:val="0"/>
          <w:iCs w:val="0"/>
          <w:caps w:val="0"/>
          <w:smallCaps w:val="0"/>
          <w:noProof w:val="0"/>
          <w:sz w:val="28"/>
          <w:szCs w:val="28"/>
          <w:lang w:val="en-US"/>
        </w:rPr>
        <w:t>’</w:t>
      </w:r>
      <w:r w:rsidRPr="226D9483" w:rsidR="01075A2A">
        <w:rPr>
          <w:rFonts w:ascii="Calibri" w:hAnsi="Calibri" w:eastAsia="Calibri" w:cs="Calibri"/>
          <w:b w:val="0"/>
          <w:bCs w:val="0"/>
          <w:i w:val="0"/>
          <w:iCs w:val="0"/>
          <w:caps w:val="0"/>
          <w:smallCaps w:val="0"/>
          <w:noProof w:val="0"/>
          <w:sz w:val="28"/>
          <w:szCs w:val="28"/>
          <w:lang w:val="en-US"/>
        </w:rPr>
        <w:t>.</w:t>
      </w:r>
      <w:r w:rsidRPr="226D9483" w:rsidR="01075A2A">
        <w:rPr>
          <w:rFonts w:ascii="Calibri" w:hAnsi="Calibri" w:eastAsia="Calibri" w:cs="Calibri"/>
          <w:b w:val="0"/>
          <w:bCs w:val="0"/>
          <w:i w:val="0"/>
          <w:iCs w:val="0"/>
          <w:caps w:val="0"/>
          <w:smallCaps w:val="0"/>
          <w:noProof w:val="0"/>
          <w:sz w:val="28"/>
          <w:szCs w:val="28"/>
          <w:lang w:val="en-US"/>
        </w:rPr>
        <w:t xml:space="preserve"> </w:t>
      </w:r>
      <w:r w:rsidRPr="226D9483" w:rsidR="2F6D1CBE">
        <w:rPr>
          <w:rFonts w:ascii="Calibri" w:hAnsi="Calibri" w:eastAsia="Calibri" w:cs="Calibri"/>
          <w:b w:val="0"/>
          <w:bCs w:val="0"/>
          <w:i w:val="0"/>
          <w:iCs w:val="0"/>
          <w:caps w:val="0"/>
          <w:smallCaps w:val="0"/>
          <w:noProof w:val="0"/>
          <w:sz w:val="28"/>
          <w:szCs w:val="28"/>
          <w:lang w:val="en-US"/>
        </w:rPr>
        <w:t>This company partnered with School A to help improve its performance through enhanced people practice.</w:t>
      </w:r>
      <w:r w:rsidRPr="226D9483" w:rsidR="01075A2A">
        <w:rPr>
          <w:rFonts w:ascii="Calibri" w:hAnsi="Calibri" w:eastAsia="Calibri" w:cs="Calibri"/>
          <w:b w:val="0"/>
          <w:bCs w:val="0"/>
          <w:i w:val="0"/>
          <w:iCs w:val="0"/>
          <w:caps w:val="0"/>
          <w:smallCaps w:val="0"/>
          <w:noProof w:val="0"/>
          <w:sz w:val="28"/>
          <w:szCs w:val="28"/>
          <w:lang w:val="en-US"/>
        </w:rPr>
        <w:t xml:space="preserve"> </w:t>
      </w:r>
      <w:r w:rsidRPr="226D9483" w:rsidR="5E0241CC">
        <w:rPr>
          <w:rFonts w:ascii="Calibri" w:hAnsi="Calibri" w:eastAsia="Calibri" w:cs="Calibri"/>
          <w:b w:val="0"/>
          <w:bCs w:val="0"/>
          <w:i w:val="0"/>
          <w:iCs w:val="0"/>
          <w:caps w:val="0"/>
          <w:smallCaps w:val="0"/>
          <w:noProof w:val="0"/>
          <w:sz w:val="28"/>
          <w:szCs w:val="28"/>
          <w:lang w:val="en-US"/>
        </w:rPr>
        <w:t xml:space="preserve">This was done through an evaluation of the purposes that </w:t>
      </w:r>
      <w:r w:rsidRPr="226D9483" w:rsidR="5E0241CC">
        <w:rPr>
          <w:rFonts w:ascii="Calibri" w:hAnsi="Calibri" w:eastAsia="Calibri" w:cs="Calibri"/>
          <w:b w:val="0"/>
          <w:bCs w:val="0"/>
          <w:i w:val="0"/>
          <w:iCs w:val="0"/>
          <w:caps w:val="0"/>
          <w:smallCaps w:val="0"/>
          <w:noProof w:val="0"/>
          <w:sz w:val="28"/>
          <w:szCs w:val="28"/>
          <w:lang w:val="en-US"/>
        </w:rPr>
        <w:t>w</w:t>
      </w:r>
      <w:r w:rsidRPr="226D9483" w:rsidR="7C572BE5">
        <w:rPr>
          <w:rFonts w:ascii="Calibri" w:hAnsi="Calibri" w:eastAsia="Calibri" w:cs="Calibri"/>
          <w:b w:val="0"/>
          <w:bCs w:val="0"/>
          <w:i w:val="0"/>
          <w:iCs w:val="0"/>
          <w:caps w:val="0"/>
          <w:smallCaps w:val="0"/>
          <w:noProof w:val="0"/>
          <w:sz w:val="28"/>
          <w:szCs w:val="28"/>
          <w:lang w:val="en-US"/>
        </w:rPr>
        <w:t>ere</w:t>
      </w:r>
      <w:r w:rsidRPr="226D9483" w:rsidR="5E0241CC">
        <w:rPr>
          <w:rFonts w:ascii="Calibri" w:hAnsi="Calibri" w:eastAsia="Calibri" w:cs="Calibri"/>
          <w:b w:val="0"/>
          <w:bCs w:val="0"/>
          <w:i w:val="0"/>
          <w:iCs w:val="0"/>
          <w:caps w:val="0"/>
          <w:smallCaps w:val="0"/>
          <w:noProof w:val="0"/>
          <w:sz w:val="28"/>
          <w:szCs w:val="28"/>
          <w:lang w:val="en-US"/>
        </w:rPr>
        <w:t xml:space="preserve"> proposed in the development plan (</w:t>
      </w:r>
      <w:r w:rsidRPr="226D9483" w:rsidR="48F10BD3">
        <w:rPr>
          <w:rFonts w:ascii="Calibri" w:hAnsi="Calibri" w:eastAsia="Calibri" w:cs="Calibri"/>
          <w:b w:val="0"/>
          <w:bCs w:val="0"/>
          <w:i w:val="0"/>
          <w:iCs w:val="0"/>
          <w:caps w:val="0"/>
          <w:smallCaps w:val="0"/>
          <w:noProof w:val="0"/>
          <w:sz w:val="28"/>
          <w:szCs w:val="28"/>
          <w:lang w:val="en-US"/>
        </w:rPr>
        <w:t>Pupil</w:t>
      </w:r>
      <w:r w:rsidRPr="226D9483" w:rsidR="31AE42FE">
        <w:rPr>
          <w:rFonts w:ascii="Calibri" w:hAnsi="Calibri" w:eastAsia="Calibri" w:cs="Calibri"/>
          <w:b w:val="0"/>
          <w:bCs w:val="0"/>
          <w:i w:val="0"/>
          <w:iCs w:val="0"/>
          <w:caps w:val="0"/>
          <w:smallCaps w:val="0"/>
          <w:noProof w:val="0"/>
          <w:sz w:val="28"/>
          <w:szCs w:val="28"/>
          <w:lang w:val="en-US"/>
        </w:rPr>
        <w:t xml:space="preserve"> and staff w</w:t>
      </w:r>
      <w:r w:rsidRPr="226D9483" w:rsidR="58B27F97">
        <w:rPr>
          <w:rFonts w:ascii="Calibri" w:hAnsi="Calibri" w:eastAsia="Calibri" w:cs="Calibri"/>
          <w:b w:val="0"/>
          <w:bCs w:val="0"/>
          <w:i w:val="0"/>
          <w:iCs w:val="0"/>
          <w:caps w:val="0"/>
          <w:smallCaps w:val="0"/>
          <w:noProof w:val="0"/>
          <w:sz w:val="28"/>
          <w:szCs w:val="28"/>
          <w:lang w:val="en-US"/>
        </w:rPr>
        <w:t>ellbeing</w:t>
      </w:r>
      <w:r w:rsidRPr="226D9483" w:rsidR="72DCEA97">
        <w:rPr>
          <w:rFonts w:ascii="Calibri" w:hAnsi="Calibri" w:eastAsia="Calibri" w:cs="Calibri"/>
          <w:b w:val="0"/>
          <w:bCs w:val="0"/>
          <w:i w:val="0"/>
          <w:iCs w:val="0"/>
          <w:caps w:val="0"/>
          <w:smallCaps w:val="0"/>
          <w:noProof w:val="0"/>
          <w:sz w:val="28"/>
          <w:szCs w:val="28"/>
          <w:lang w:val="en-US"/>
        </w:rPr>
        <w:t xml:space="preserve">) and from this, </w:t>
      </w:r>
      <w:r w:rsidRPr="226D9483" w:rsidR="72DCEA97">
        <w:rPr>
          <w:rFonts w:ascii="Calibri" w:hAnsi="Calibri" w:eastAsia="Calibri" w:cs="Calibri"/>
          <w:b w:val="0"/>
          <w:bCs w:val="0"/>
          <w:i w:val="0"/>
          <w:iCs w:val="0"/>
          <w:caps w:val="0"/>
          <w:smallCaps w:val="0"/>
          <w:noProof w:val="0"/>
          <w:sz w:val="28"/>
          <w:szCs w:val="28"/>
          <w:lang w:val="en-US"/>
        </w:rPr>
        <w:t>provided</w:t>
      </w:r>
      <w:r w:rsidRPr="226D9483" w:rsidR="72DCEA97">
        <w:rPr>
          <w:rFonts w:ascii="Calibri" w:hAnsi="Calibri" w:eastAsia="Calibri" w:cs="Calibri"/>
          <w:b w:val="0"/>
          <w:bCs w:val="0"/>
          <w:i w:val="0"/>
          <w:iCs w:val="0"/>
          <w:caps w:val="0"/>
          <w:smallCaps w:val="0"/>
          <w:noProof w:val="0"/>
          <w:sz w:val="28"/>
          <w:szCs w:val="28"/>
          <w:lang w:val="en-US"/>
        </w:rPr>
        <w:t xml:space="preserve"> </w:t>
      </w:r>
      <w:r w:rsidRPr="226D9483" w:rsidR="72DCEA97">
        <w:rPr>
          <w:rFonts w:ascii="Calibri" w:hAnsi="Calibri" w:eastAsia="Calibri" w:cs="Calibri"/>
          <w:b w:val="0"/>
          <w:bCs w:val="0"/>
          <w:i w:val="0"/>
          <w:iCs w:val="0"/>
          <w:caps w:val="0"/>
          <w:smallCaps w:val="0"/>
          <w:noProof w:val="0"/>
          <w:sz w:val="28"/>
          <w:szCs w:val="28"/>
          <w:lang w:val="en-US"/>
        </w:rPr>
        <w:t>new approaches</w:t>
      </w:r>
      <w:r w:rsidRPr="226D9483" w:rsidR="72DCEA97">
        <w:rPr>
          <w:rFonts w:ascii="Calibri" w:hAnsi="Calibri" w:eastAsia="Calibri" w:cs="Calibri"/>
          <w:b w:val="0"/>
          <w:bCs w:val="0"/>
          <w:i w:val="0"/>
          <w:iCs w:val="0"/>
          <w:caps w:val="0"/>
          <w:smallCaps w:val="0"/>
          <w:noProof w:val="0"/>
          <w:sz w:val="28"/>
          <w:szCs w:val="28"/>
          <w:lang w:val="en-US"/>
        </w:rPr>
        <w:t xml:space="preserve"> </w:t>
      </w:r>
      <w:r w:rsidRPr="226D9483" w:rsidR="493F0464">
        <w:rPr>
          <w:rFonts w:ascii="Calibri" w:hAnsi="Calibri" w:eastAsia="Calibri" w:cs="Calibri"/>
          <w:b w:val="0"/>
          <w:bCs w:val="0"/>
          <w:i w:val="0"/>
          <w:iCs w:val="0"/>
          <w:caps w:val="0"/>
          <w:smallCaps w:val="0"/>
          <w:noProof w:val="0"/>
          <w:sz w:val="28"/>
          <w:szCs w:val="28"/>
          <w:lang w:val="en-US"/>
        </w:rPr>
        <w:t>to people management</w:t>
      </w:r>
      <w:r w:rsidRPr="226D9483" w:rsidR="493F0464">
        <w:rPr>
          <w:rFonts w:ascii="Calibri" w:hAnsi="Calibri" w:eastAsia="Calibri" w:cs="Calibri"/>
          <w:b w:val="0"/>
          <w:bCs w:val="0"/>
          <w:i w:val="0"/>
          <w:iCs w:val="0"/>
          <w:caps w:val="0"/>
          <w:smallCaps w:val="0"/>
          <w:noProof w:val="0"/>
          <w:sz w:val="28"/>
          <w:szCs w:val="28"/>
          <w:lang w:val="en-US"/>
        </w:rPr>
        <w:t>.</w:t>
      </w:r>
      <w:r w:rsidRPr="226D9483" w:rsidR="7E18F38C">
        <w:rPr>
          <w:rFonts w:ascii="Calibri" w:hAnsi="Calibri" w:eastAsia="Calibri" w:cs="Calibri"/>
          <w:b w:val="0"/>
          <w:bCs w:val="0"/>
          <w:i w:val="0"/>
          <w:iCs w:val="0"/>
          <w:caps w:val="0"/>
          <w:smallCaps w:val="0"/>
          <w:noProof w:val="0"/>
          <w:sz w:val="28"/>
          <w:szCs w:val="28"/>
          <w:lang w:val="en-US"/>
        </w:rPr>
        <w:t xml:space="preserve">  </w:t>
      </w:r>
      <w:r w:rsidRPr="226D9483" w:rsidR="7E18F38C">
        <w:rPr>
          <w:rFonts w:ascii="Calibri" w:hAnsi="Calibri" w:eastAsia="Calibri" w:cs="Calibri"/>
          <w:b w:val="0"/>
          <w:bCs w:val="0"/>
          <w:i w:val="0"/>
          <w:iCs w:val="0"/>
          <w:caps w:val="0"/>
          <w:smallCaps w:val="0"/>
          <w:noProof w:val="0"/>
          <w:sz w:val="28"/>
          <w:szCs w:val="28"/>
          <w:lang w:val="en-US"/>
        </w:rPr>
        <w:t xml:space="preserve">What </w:t>
      </w:r>
      <w:r w:rsidRPr="226D9483" w:rsidR="7E18F38C">
        <w:rPr>
          <w:rFonts w:ascii="Calibri" w:hAnsi="Calibri" w:eastAsia="Calibri" w:cs="Calibri"/>
          <w:b w:val="0"/>
          <w:bCs w:val="0"/>
          <w:i w:val="0"/>
          <w:iCs w:val="0"/>
          <w:caps w:val="0"/>
          <w:smallCaps w:val="0"/>
          <w:noProof w:val="0"/>
          <w:sz w:val="28"/>
          <w:szCs w:val="28"/>
          <w:lang w:val="en-US"/>
        </w:rPr>
        <w:t>emerged</w:t>
      </w:r>
      <w:r w:rsidRPr="226D9483" w:rsidR="7E18F38C">
        <w:rPr>
          <w:rFonts w:ascii="Calibri" w:hAnsi="Calibri" w:eastAsia="Calibri" w:cs="Calibri"/>
          <w:b w:val="0"/>
          <w:bCs w:val="0"/>
          <w:i w:val="0"/>
          <w:iCs w:val="0"/>
          <w:caps w:val="0"/>
          <w:smallCaps w:val="0"/>
          <w:noProof w:val="0"/>
          <w:sz w:val="28"/>
          <w:szCs w:val="28"/>
          <w:lang w:val="en-US"/>
        </w:rPr>
        <w:t xml:space="preserve"> from this was </w:t>
      </w:r>
      <w:r w:rsidRPr="226D9483" w:rsidR="0406FC1D">
        <w:rPr>
          <w:rFonts w:ascii="Calibri" w:hAnsi="Calibri" w:eastAsia="Calibri" w:cs="Calibri"/>
          <w:b w:val="0"/>
          <w:bCs w:val="0"/>
          <w:i w:val="0"/>
          <w:iCs w:val="0"/>
          <w:caps w:val="0"/>
          <w:smallCaps w:val="0"/>
          <w:noProof w:val="0"/>
          <w:sz w:val="28"/>
          <w:szCs w:val="28"/>
          <w:lang w:val="en-US"/>
        </w:rPr>
        <w:t>an</w:t>
      </w:r>
      <w:r w:rsidRPr="226D9483" w:rsidR="7E18F38C">
        <w:rPr>
          <w:rFonts w:ascii="Calibri" w:hAnsi="Calibri" w:eastAsia="Calibri" w:cs="Calibri"/>
          <w:b w:val="0"/>
          <w:bCs w:val="0"/>
          <w:i w:val="0"/>
          <w:iCs w:val="0"/>
          <w:caps w:val="0"/>
          <w:smallCaps w:val="0"/>
          <w:noProof w:val="0"/>
          <w:sz w:val="28"/>
          <w:szCs w:val="28"/>
          <w:lang w:val="en-US"/>
        </w:rPr>
        <w:t xml:space="preserve"> understanding of a need to</w:t>
      </w:r>
      <w:r w:rsidRPr="226D9483" w:rsidR="2200E8B3">
        <w:rPr>
          <w:rFonts w:ascii="Calibri" w:hAnsi="Calibri" w:eastAsia="Calibri" w:cs="Calibri"/>
          <w:b w:val="0"/>
          <w:bCs w:val="0"/>
          <w:i w:val="0"/>
          <w:iCs w:val="0"/>
          <w:caps w:val="0"/>
          <w:smallCaps w:val="0"/>
          <w:noProof w:val="0"/>
          <w:sz w:val="28"/>
          <w:szCs w:val="28"/>
          <w:lang w:val="en-US"/>
        </w:rPr>
        <w:t xml:space="preserve"> bring a whole-school approach to the s</w:t>
      </w:r>
      <w:r w:rsidRPr="226D9483" w:rsidR="693E67C3">
        <w:rPr>
          <w:rFonts w:ascii="Calibri" w:hAnsi="Calibri" w:eastAsia="Calibri" w:cs="Calibri"/>
          <w:b w:val="0"/>
          <w:bCs w:val="0"/>
          <w:i w:val="0"/>
          <w:iCs w:val="0"/>
          <w:caps w:val="0"/>
          <w:smallCaps w:val="0"/>
          <w:noProof w:val="0"/>
          <w:sz w:val="28"/>
          <w:szCs w:val="28"/>
          <w:lang w:val="en-US"/>
        </w:rPr>
        <w:t>chool following the change of whole-school communication</w:t>
      </w:r>
      <w:r w:rsidRPr="226D9483" w:rsidR="2A2CA7D5">
        <w:rPr>
          <w:rFonts w:ascii="Calibri" w:hAnsi="Calibri" w:eastAsia="Calibri" w:cs="Calibri"/>
          <w:b w:val="0"/>
          <w:bCs w:val="0"/>
          <w:i w:val="0"/>
          <w:iCs w:val="0"/>
          <w:caps w:val="0"/>
          <w:smallCaps w:val="0"/>
          <w:noProof w:val="0"/>
          <w:sz w:val="28"/>
          <w:szCs w:val="28"/>
          <w:lang w:val="en-US"/>
        </w:rPr>
        <w:t xml:space="preserve">, </w:t>
      </w:r>
      <w:r w:rsidRPr="226D9483" w:rsidR="2A2CA7D5">
        <w:rPr>
          <w:rFonts w:ascii="Calibri" w:hAnsi="Calibri" w:eastAsia="Calibri" w:cs="Calibri"/>
          <w:b w:val="0"/>
          <w:bCs w:val="0"/>
          <w:i w:val="0"/>
          <w:iCs w:val="0"/>
          <w:caps w:val="0"/>
          <w:smallCaps w:val="0"/>
          <w:noProof w:val="0"/>
          <w:sz w:val="28"/>
          <w:szCs w:val="28"/>
          <w:lang w:val="en-US"/>
        </w:rPr>
        <w:t>a</w:t>
      </w:r>
      <w:r w:rsidRPr="226D9483" w:rsidR="270AB538">
        <w:rPr>
          <w:rFonts w:ascii="Calibri" w:hAnsi="Calibri" w:eastAsia="Calibri" w:cs="Calibri"/>
          <w:b w:val="0"/>
          <w:bCs w:val="0"/>
          <w:i w:val="0"/>
          <w:iCs w:val="0"/>
          <w:caps w:val="0"/>
          <w:smallCaps w:val="0"/>
          <w:noProof w:val="0"/>
          <w:sz w:val="28"/>
          <w:szCs w:val="28"/>
          <w:lang w:val="en-US"/>
        </w:rPr>
        <w:t>s</w:t>
      </w:r>
      <w:r w:rsidRPr="226D9483" w:rsidR="693E67C3">
        <w:rPr>
          <w:rFonts w:ascii="Calibri" w:hAnsi="Calibri" w:eastAsia="Calibri" w:cs="Calibri"/>
          <w:b w:val="0"/>
          <w:bCs w:val="0"/>
          <w:i w:val="0"/>
          <w:iCs w:val="0"/>
          <w:caps w:val="0"/>
          <w:smallCaps w:val="0"/>
          <w:noProof w:val="0"/>
          <w:sz w:val="28"/>
          <w:szCs w:val="28"/>
          <w:lang w:val="en-US"/>
        </w:rPr>
        <w:t xml:space="preserve"> the</w:t>
      </w:r>
      <w:r w:rsidRPr="226D9483" w:rsidR="693E67C3">
        <w:rPr>
          <w:rFonts w:ascii="Calibri" w:hAnsi="Calibri" w:eastAsia="Calibri" w:cs="Calibri"/>
          <w:b w:val="0"/>
          <w:bCs w:val="0"/>
          <w:i w:val="0"/>
          <w:iCs w:val="0"/>
          <w:caps w:val="0"/>
          <w:smallCaps w:val="0"/>
          <w:noProof w:val="0"/>
          <w:sz w:val="28"/>
          <w:szCs w:val="28"/>
          <w:lang w:val="en-US"/>
        </w:rPr>
        <w:t xml:space="preserve"> system had cha</w:t>
      </w:r>
      <w:r w:rsidRPr="226D9483" w:rsidR="2A998292">
        <w:rPr>
          <w:rFonts w:ascii="Calibri" w:hAnsi="Calibri" w:eastAsia="Calibri" w:cs="Calibri"/>
          <w:b w:val="0"/>
          <w:bCs w:val="0"/>
          <w:i w:val="0"/>
          <w:iCs w:val="0"/>
          <w:caps w:val="0"/>
          <w:smallCaps w:val="0"/>
          <w:noProof w:val="0"/>
          <w:sz w:val="28"/>
          <w:szCs w:val="28"/>
          <w:lang w:val="en-US"/>
        </w:rPr>
        <w:t>nged a</w:t>
      </w:r>
      <w:r w:rsidRPr="226D9483" w:rsidR="06C12C0A">
        <w:rPr>
          <w:rFonts w:ascii="Calibri" w:hAnsi="Calibri" w:eastAsia="Calibri" w:cs="Calibri"/>
          <w:b w:val="0"/>
          <w:bCs w:val="0"/>
          <w:i w:val="0"/>
          <w:iCs w:val="0"/>
          <w:caps w:val="0"/>
          <w:smallCaps w:val="0"/>
          <w:noProof w:val="0"/>
          <w:sz w:val="28"/>
          <w:szCs w:val="28"/>
          <w:lang w:val="en-US"/>
        </w:rPr>
        <w:t>t the hands</w:t>
      </w:r>
      <w:r w:rsidRPr="226D9483" w:rsidR="2A998292">
        <w:rPr>
          <w:rFonts w:ascii="Calibri" w:hAnsi="Calibri" w:eastAsia="Calibri" w:cs="Calibri"/>
          <w:b w:val="0"/>
          <w:bCs w:val="0"/>
          <w:i w:val="0"/>
          <w:iCs w:val="0"/>
          <w:caps w:val="0"/>
          <w:smallCaps w:val="0"/>
          <w:noProof w:val="0"/>
          <w:sz w:val="28"/>
          <w:szCs w:val="28"/>
          <w:lang w:val="en-US"/>
        </w:rPr>
        <w:t xml:space="preserve"> of</w:t>
      </w:r>
      <w:r w:rsidRPr="226D9483" w:rsidR="2A998292">
        <w:rPr>
          <w:rFonts w:ascii="Calibri" w:hAnsi="Calibri" w:eastAsia="Calibri" w:cs="Calibri"/>
          <w:b w:val="0"/>
          <w:bCs w:val="0"/>
          <w:i w:val="0"/>
          <w:iCs w:val="0"/>
          <w:caps w:val="0"/>
          <w:smallCaps w:val="0"/>
          <w:noProof w:val="0"/>
          <w:sz w:val="28"/>
          <w:szCs w:val="28"/>
          <w:lang w:val="en-US"/>
        </w:rPr>
        <w:t xml:space="preserve"> Covid</w:t>
      </w:r>
      <w:r w:rsidRPr="226D9483" w:rsidR="2A998292">
        <w:rPr>
          <w:rFonts w:ascii="Calibri" w:hAnsi="Calibri" w:eastAsia="Calibri" w:cs="Calibri"/>
          <w:b w:val="0"/>
          <w:bCs w:val="0"/>
          <w:i w:val="0"/>
          <w:iCs w:val="0"/>
          <w:caps w:val="0"/>
          <w:smallCaps w:val="0"/>
          <w:noProof w:val="0"/>
          <w:sz w:val="28"/>
          <w:szCs w:val="28"/>
          <w:lang w:val="en-US"/>
        </w:rPr>
        <w:t>.</w:t>
      </w:r>
      <w:r w:rsidRPr="226D9483" w:rsidR="186F892E">
        <w:rPr>
          <w:rFonts w:ascii="Calibri" w:hAnsi="Calibri" w:eastAsia="Calibri" w:cs="Calibri"/>
          <w:b w:val="0"/>
          <w:bCs w:val="0"/>
          <w:i w:val="0"/>
          <w:iCs w:val="0"/>
          <w:caps w:val="0"/>
          <w:smallCaps w:val="0"/>
          <w:noProof w:val="0"/>
          <w:sz w:val="28"/>
          <w:szCs w:val="28"/>
          <w:lang w:val="en-US"/>
        </w:rPr>
        <w:t xml:space="preserve">  </w:t>
      </w:r>
      <w:r w:rsidRPr="226D9483" w:rsidR="2EE943F6">
        <w:rPr>
          <w:rFonts w:ascii="Calibri" w:hAnsi="Calibri" w:eastAsia="Calibri" w:cs="Calibri"/>
          <w:b w:val="0"/>
          <w:bCs w:val="0"/>
          <w:i w:val="0"/>
          <w:iCs w:val="0"/>
          <w:caps w:val="0"/>
          <w:smallCaps w:val="0"/>
          <w:noProof w:val="0"/>
          <w:sz w:val="28"/>
          <w:szCs w:val="28"/>
          <w:lang w:val="en-US"/>
        </w:rPr>
        <w:t>For staff,</w:t>
      </w:r>
      <w:r w:rsidRPr="226D9483" w:rsidR="2EE943F6">
        <w:rPr>
          <w:rFonts w:ascii="Calibri" w:hAnsi="Calibri" w:eastAsia="Calibri" w:cs="Calibri"/>
          <w:b w:val="0"/>
          <w:bCs w:val="0"/>
          <w:i w:val="0"/>
          <w:iCs w:val="0"/>
          <w:caps w:val="0"/>
          <w:smallCaps w:val="0"/>
          <w:noProof w:val="0"/>
          <w:sz w:val="28"/>
          <w:szCs w:val="28"/>
          <w:lang w:val="en-US"/>
        </w:rPr>
        <w:t xml:space="preserve">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Cefai &amp;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Cavioni</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(2014) have highlighted the advantages of adopting a whole-school approach, emphasizing its capacity to </w:t>
      </w:r>
      <w:r w:rsidRPr="226D9483" w:rsidR="788E9EBE">
        <w:rPr>
          <w:rFonts w:ascii="Calibri" w:hAnsi="Calibri" w:eastAsia="Calibri" w:cs="Calibri"/>
          <w:b w:val="0"/>
          <w:bCs w:val="0"/>
          <w:i w:val="0"/>
          <w:iCs w:val="0"/>
          <w:caps w:val="0"/>
          <w:smallCaps w:val="0"/>
          <w:noProof w:val="0"/>
          <w:color w:val="0D0D0D" w:themeColor="text1" w:themeTint="F2" w:themeShade="FF"/>
          <w:sz w:val="28"/>
          <w:szCs w:val="28"/>
          <w:lang w:val="en-US"/>
        </w:rPr>
        <w:t>create</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sense of belonging, cultivate meaningful staff relationships, and promote a positive school culture. They argue that such an approach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provides</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opportunities for staff engagement and supports their well-being. These assertions are corroborated by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Biglan</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et al. (2015), who underscore the importance of supportive and empathetic relationships among stakeholders in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facilitating</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effective communication processes and nurturing high-quality interpersonal connections</w:t>
      </w:r>
      <w:r w:rsidRPr="226D9483" w:rsidR="0D5736D4">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7C7C15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Moreover, the positive impact of staff well-being on pupils' education and mental well-being is </w:t>
      </w:r>
      <w:r w:rsidRPr="226D9483" w:rsidR="145DEE74">
        <w:rPr>
          <w:rFonts w:ascii="Calibri" w:hAnsi="Calibri" w:eastAsia="Calibri" w:cs="Calibri"/>
          <w:b w:val="0"/>
          <w:bCs w:val="0"/>
          <w:i w:val="0"/>
          <w:iCs w:val="0"/>
          <w:caps w:val="0"/>
          <w:smallCaps w:val="0"/>
          <w:noProof w:val="0"/>
          <w:color w:val="0D0D0D" w:themeColor="text1" w:themeTint="F2" w:themeShade="FF"/>
          <w:sz w:val="28"/>
          <w:szCs w:val="28"/>
          <w:lang w:val="en-US"/>
        </w:rPr>
        <w:t>emphasized</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by Public Health England (2014). They assert that staff well-being plays a pivotal role in promoting the health and well-being of learners within schools, </w:t>
      </w:r>
      <w:r w:rsidRPr="226D9483" w:rsidR="65746BE3">
        <w:rPr>
          <w:rFonts w:ascii="Calibri" w:hAnsi="Calibri" w:eastAsia="Calibri" w:cs="Calibri"/>
          <w:b w:val="0"/>
          <w:bCs w:val="0"/>
          <w:i w:val="0"/>
          <w:iCs w:val="0"/>
          <w:caps w:val="0"/>
          <w:smallCaps w:val="0"/>
          <w:noProof w:val="0"/>
          <w:color w:val="0D0D0D" w:themeColor="text1" w:themeTint="F2" w:themeShade="FF"/>
          <w:sz w:val="28"/>
          <w:szCs w:val="28"/>
          <w:lang w:val="en-US"/>
        </w:rPr>
        <w:t>promoting</w:t>
      </w:r>
      <w:r w:rsidRPr="226D9483" w:rsidR="6EC9029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cooperation, commitment, learning, and engagement among students.</w:t>
      </w:r>
      <w:r w:rsidRPr="226D9483" w:rsidR="4CAA6E3B">
        <w:rPr>
          <w:rFonts w:ascii="Calibri" w:hAnsi="Calibri" w:eastAsia="Calibri" w:cs="Calibri"/>
          <w:noProof w:val="0"/>
          <w:sz w:val="28"/>
          <w:szCs w:val="28"/>
          <w:lang w:val="en-US"/>
        </w:rPr>
        <w:t xml:space="preserve"> </w:t>
      </w:r>
      <w:r w:rsidRPr="226D9483" w:rsidR="4CAA6E3B">
        <w:rPr>
          <w:rFonts w:ascii="Calibri" w:hAnsi="Calibri" w:eastAsia="Calibri" w:cs="Calibri"/>
          <w:noProof w:val="0"/>
          <w:sz w:val="28"/>
          <w:szCs w:val="28"/>
          <w:lang w:val="en-US"/>
        </w:rPr>
        <w:t xml:space="preserve">School A </w:t>
      </w:r>
      <w:r w:rsidRPr="226D9483" w:rsidR="4CAA6E3B">
        <w:rPr>
          <w:rFonts w:ascii="Calibri" w:hAnsi="Calibri" w:eastAsia="Calibri" w:cs="Calibri"/>
          <w:noProof w:val="0"/>
          <w:sz w:val="28"/>
          <w:szCs w:val="28"/>
          <w:lang w:val="en-US"/>
        </w:rPr>
        <w:t>demonstrated</w:t>
      </w:r>
      <w:r w:rsidRPr="226D9483" w:rsidR="4CAA6E3B">
        <w:rPr>
          <w:rFonts w:ascii="Calibri" w:hAnsi="Calibri" w:eastAsia="Calibri" w:cs="Calibri"/>
          <w:noProof w:val="0"/>
          <w:sz w:val="28"/>
          <w:szCs w:val="28"/>
          <w:lang w:val="en-US"/>
        </w:rPr>
        <w:t xml:space="preserve"> their use of strategic planning in implementing this whole school approach by using the </w:t>
      </w:r>
      <w:r w:rsidRPr="226D9483" w:rsidR="57C70791">
        <w:rPr>
          <w:rFonts w:ascii="Calibri" w:hAnsi="Calibri" w:eastAsia="Calibri" w:cs="Calibri"/>
          <w:b w:val="0"/>
          <w:bCs w:val="0"/>
          <w:noProof w:val="0"/>
          <w:sz w:val="28"/>
          <w:szCs w:val="28"/>
          <w:lang w:val="en-US"/>
        </w:rPr>
        <w:t>Whole School Approach to Emotional and Mental Well-being Self-Evaluation Tool</w:t>
      </w:r>
      <w:r w:rsidRPr="226D9483" w:rsidR="56D6F02B">
        <w:rPr>
          <w:rFonts w:ascii="Calibri" w:hAnsi="Calibri" w:eastAsia="Calibri" w:cs="Calibri"/>
          <w:b w:val="0"/>
          <w:bCs w:val="0"/>
          <w:noProof w:val="0"/>
          <w:sz w:val="28"/>
          <w:szCs w:val="28"/>
          <w:lang w:val="en-US"/>
        </w:rPr>
        <w:t xml:space="preserve"> (WSAEMWB)</w:t>
      </w:r>
      <w:r w:rsidRPr="226D9483" w:rsidR="57C70791">
        <w:rPr>
          <w:rFonts w:ascii="Calibri" w:hAnsi="Calibri" w:eastAsia="Calibri" w:cs="Calibri"/>
          <w:b w:val="0"/>
          <w:bCs w:val="0"/>
          <w:noProof w:val="0"/>
          <w:sz w:val="28"/>
          <w:szCs w:val="28"/>
          <w:lang w:val="en-US"/>
        </w:rPr>
        <w:t xml:space="preserve"> (NHS, 2022)</w:t>
      </w:r>
      <w:r w:rsidRPr="226D9483" w:rsidR="57C70791">
        <w:rPr>
          <w:rFonts w:ascii="Calibri" w:hAnsi="Calibri" w:eastAsia="Calibri" w:cs="Calibri"/>
          <w:b w:val="0"/>
          <w:bCs w:val="0"/>
          <w:noProof w:val="0"/>
          <w:sz w:val="28"/>
          <w:szCs w:val="28"/>
          <w:lang w:val="en-US"/>
        </w:rPr>
        <w:t xml:space="preserve">.  </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objectives</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of the self-evaluation tool were to offer a comprehensive overview and </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initiate</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 development of a whole-school approach to emotional and mental well-being. This process was intended to serve as </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an initial</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step, </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providing</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foundation for ongoing inquiry and review. It was designed to be revisited regularly as part of a continuous cycle of assessment and improvement</w:t>
      </w:r>
      <w:r w:rsidRPr="226D9483" w:rsidR="752F98FB">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681684A5">
        <w:rPr>
          <w:rFonts w:ascii="Calibri" w:hAnsi="Calibri" w:eastAsia="Calibri" w:cs="Calibri"/>
          <w:noProof w:val="0"/>
          <w:sz w:val="28"/>
          <w:szCs w:val="28"/>
          <w:lang w:val="en-US"/>
        </w:rPr>
        <w:t xml:space="preserve">  </w:t>
      </w:r>
      <w:r w:rsidRPr="226D9483" w:rsidR="5D3D868F">
        <w:rPr>
          <w:rFonts w:ascii="Calibri" w:hAnsi="Calibri" w:eastAsia="Calibri" w:cs="Calibri"/>
          <w:noProof w:val="0"/>
          <w:sz w:val="28"/>
          <w:szCs w:val="28"/>
          <w:lang w:val="en-US"/>
        </w:rPr>
        <w:t>The</w:t>
      </w:r>
      <w:r w:rsidRPr="226D9483" w:rsidR="1E98A15E">
        <w:rPr>
          <w:rFonts w:ascii="Calibri" w:hAnsi="Calibri" w:eastAsia="Calibri" w:cs="Calibri"/>
          <w:noProof w:val="0"/>
          <w:sz w:val="28"/>
          <w:szCs w:val="28"/>
          <w:lang w:val="en-US"/>
        </w:rPr>
        <w:t xml:space="preserve"> WSAEMWB use</w:t>
      </w:r>
      <w:r w:rsidRPr="226D9483" w:rsidR="72DBD7EE">
        <w:rPr>
          <w:rFonts w:ascii="Calibri" w:hAnsi="Calibri" w:eastAsia="Calibri" w:cs="Calibri"/>
          <w:noProof w:val="0"/>
          <w:sz w:val="28"/>
          <w:szCs w:val="28"/>
          <w:lang w:val="en-US"/>
        </w:rPr>
        <w:t>d</w:t>
      </w:r>
      <w:r w:rsidRPr="226D9483" w:rsidR="1E98A15E">
        <w:rPr>
          <w:rFonts w:ascii="Calibri" w:hAnsi="Calibri" w:eastAsia="Calibri" w:cs="Calibri"/>
          <w:noProof w:val="0"/>
          <w:sz w:val="28"/>
          <w:szCs w:val="28"/>
          <w:lang w:val="en-US"/>
        </w:rPr>
        <w:t xml:space="preserve"> a s</w:t>
      </w:r>
      <w:r w:rsidRPr="226D9483" w:rsidR="5D3D868F">
        <w:rPr>
          <w:rFonts w:ascii="Calibri" w:hAnsi="Calibri" w:eastAsia="Calibri" w:cs="Calibri"/>
          <w:b w:val="0"/>
          <w:bCs w:val="0"/>
          <w:noProof w:val="0"/>
          <w:sz w:val="28"/>
          <w:szCs w:val="28"/>
          <w:lang w:val="en-US"/>
        </w:rPr>
        <w:t>coring</w:t>
      </w:r>
      <w:r w:rsidRPr="226D9483" w:rsidR="5D3D868F">
        <w:rPr>
          <w:rFonts w:ascii="Calibri" w:hAnsi="Calibri" w:eastAsia="Calibri" w:cs="Calibri"/>
          <w:b w:val="1"/>
          <w:bCs w:val="1"/>
          <w:noProof w:val="0"/>
          <w:sz w:val="28"/>
          <w:szCs w:val="28"/>
          <w:lang w:val="en-US"/>
        </w:rPr>
        <w:t xml:space="preserve"> </w:t>
      </w:r>
      <w:r w:rsidRPr="226D9483" w:rsidR="5B5B4087">
        <w:rPr>
          <w:rFonts w:ascii="Calibri" w:hAnsi="Calibri" w:eastAsia="Calibri" w:cs="Calibri"/>
          <w:b w:val="0"/>
          <w:bCs w:val="0"/>
          <w:noProof w:val="0"/>
          <w:sz w:val="28"/>
          <w:szCs w:val="28"/>
          <w:lang w:val="en-US"/>
        </w:rPr>
        <w:t>s</w:t>
      </w:r>
      <w:r w:rsidRPr="226D9483" w:rsidR="5D3D868F">
        <w:rPr>
          <w:rFonts w:ascii="Calibri" w:hAnsi="Calibri" w:eastAsia="Calibri" w:cs="Calibri"/>
          <w:b w:val="0"/>
          <w:bCs w:val="0"/>
          <w:noProof w:val="0"/>
          <w:sz w:val="28"/>
          <w:szCs w:val="28"/>
          <w:lang w:val="en-US"/>
        </w:rPr>
        <w:t>ystem</w:t>
      </w:r>
      <w:r w:rsidRPr="226D9483" w:rsidR="4B8F296B">
        <w:rPr>
          <w:rFonts w:ascii="Calibri" w:hAnsi="Calibri" w:eastAsia="Calibri" w:cs="Calibri"/>
          <w:b w:val="1"/>
          <w:bCs w:val="1"/>
          <w:noProof w:val="0"/>
          <w:sz w:val="28"/>
          <w:szCs w:val="28"/>
          <w:lang w:val="en-US"/>
        </w:rPr>
        <w:t xml:space="preserve"> (figure 1)</w:t>
      </w:r>
      <w:r w:rsidRPr="226D9483" w:rsidR="5D3D868F">
        <w:rPr>
          <w:rFonts w:ascii="Calibri" w:hAnsi="Calibri" w:eastAsia="Calibri" w:cs="Calibri"/>
          <w:b w:val="1"/>
          <w:bCs w:val="1"/>
          <w:noProof w:val="0"/>
          <w:sz w:val="28"/>
          <w:szCs w:val="28"/>
          <w:lang w:val="en-US"/>
        </w:rPr>
        <w:t xml:space="preserve"> </w:t>
      </w:r>
      <w:r w:rsidRPr="226D9483" w:rsidR="2212F827">
        <w:rPr>
          <w:rFonts w:ascii="Calibri" w:hAnsi="Calibri" w:eastAsia="Calibri" w:cs="Calibri"/>
          <w:b w:val="0"/>
          <w:bCs w:val="0"/>
          <w:noProof w:val="0"/>
          <w:sz w:val="28"/>
          <w:szCs w:val="28"/>
          <w:lang w:val="en-US"/>
        </w:rPr>
        <w:t>that</w:t>
      </w:r>
      <w:r w:rsidRPr="226D9483" w:rsidR="5D3D868F">
        <w:rPr>
          <w:rFonts w:ascii="Calibri" w:hAnsi="Calibri" w:eastAsia="Calibri" w:cs="Calibri"/>
          <w:noProof w:val="0"/>
          <w:sz w:val="28"/>
          <w:szCs w:val="28"/>
          <w:lang w:val="en-US"/>
        </w:rPr>
        <w:t xml:space="preserve"> ask</w:t>
      </w:r>
      <w:r w:rsidRPr="226D9483" w:rsidR="351174C0">
        <w:rPr>
          <w:rFonts w:ascii="Calibri" w:hAnsi="Calibri" w:eastAsia="Calibri" w:cs="Calibri"/>
          <w:noProof w:val="0"/>
          <w:sz w:val="28"/>
          <w:szCs w:val="28"/>
          <w:lang w:val="en-US"/>
        </w:rPr>
        <w:t>s schools</w:t>
      </w:r>
      <w:r w:rsidRPr="226D9483" w:rsidR="5D3D868F">
        <w:rPr>
          <w:rFonts w:ascii="Calibri" w:hAnsi="Calibri" w:eastAsia="Calibri" w:cs="Calibri"/>
          <w:noProof w:val="0"/>
          <w:sz w:val="28"/>
          <w:szCs w:val="28"/>
          <w:lang w:val="en-US"/>
        </w:rPr>
        <w:t xml:space="preserve"> to</w:t>
      </w:r>
      <w:r w:rsidRPr="226D9483" w:rsidR="5369C041">
        <w:rPr>
          <w:rFonts w:ascii="Calibri" w:hAnsi="Calibri" w:eastAsia="Calibri" w:cs="Calibri"/>
          <w:noProof w:val="0"/>
          <w:sz w:val="28"/>
          <w:szCs w:val="28"/>
          <w:lang w:val="en-US"/>
        </w:rPr>
        <w:t xml:space="preserve"> </w:t>
      </w:r>
      <w:r w:rsidRPr="226D9483" w:rsidR="5D3D868F">
        <w:rPr>
          <w:rFonts w:ascii="Calibri" w:hAnsi="Calibri" w:eastAsia="Calibri" w:cs="Calibri"/>
          <w:noProof w:val="0"/>
          <w:sz w:val="28"/>
          <w:szCs w:val="28"/>
          <w:lang w:val="en-US"/>
        </w:rPr>
        <w:t>select</w:t>
      </w:r>
      <w:r w:rsidRPr="226D9483" w:rsidR="327683D1">
        <w:rPr>
          <w:rFonts w:ascii="Calibri" w:hAnsi="Calibri" w:eastAsia="Calibri" w:cs="Calibri"/>
          <w:noProof w:val="0"/>
          <w:sz w:val="28"/>
          <w:szCs w:val="28"/>
          <w:lang w:val="en-US"/>
        </w:rPr>
        <w:t xml:space="preserve"> one of three</w:t>
      </w:r>
      <w:r w:rsidRPr="226D9483" w:rsidR="5D3D868F">
        <w:rPr>
          <w:rFonts w:ascii="Calibri" w:hAnsi="Calibri" w:eastAsia="Calibri" w:cs="Calibri"/>
          <w:noProof w:val="0"/>
          <w:sz w:val="28"/>
          <w:szCs w:val="28"/>
          <w:lang w:val="en-US"/>
        </w:rPr>
        <w:t xml:space="preserve"> </w:t>
      </w:r>
      <w:r w:rsidRPr="226D9483" w:rsidR="0E60B7D2">
        <w:rPr>
          <w:rFonts w:ascii="Calibri" w:hAnsi="Calibri" w:eastAsia="Calibri" w:cs="Calibri"/>
          <w:noProof w:val="0"/>
          <w:sz w:val="28"/>
          <w:szCs w:val="28"/>
          <w:lang w:val="en-US"/>
        </w:rPr>
        <w:t xml:space="preserve">colored indicators </w:t>
      </w:r>
      <w:r w:rsidRPr="226D9483" w:rsidR="5D3D868F">
        <w:rPr>
          <w:rFonts w:ascii="Calibri" w:hAnsi="Calibri" w:eastAsia="Calibri" w:cs="Calibri"/>
          <w:noProof w:val="0"/>
          <w:sz w:val="28"/>
          <w:szCs w:val="28"/>
          <w:lang w:val="en-US"/>
        </w:rPr>
        <w:t xml:space="preserve">to </w:t>
      </w:r>
      <w:r w:rsidRPr="226D9483" w:rsidR="5D3D868F">
        <w:rPr>
          <w:rFonts w:ascii="Calibri" w:hAnsi="Calibri" w:eastAsia="Calibri" w:cs="Calibri"/>
          <w:noProof w:val="0"/>
          <w:sz w:val="28"/>
          <w:szCs w:val="28"/>
          <w:lang w:val="en-US"/>
        </w:rPr>
        <w:t>identify</w:t>
      </w:r>
      <w:r w:rsidRPr="226D9483" w:rsidR="5D3D868F">
        <w:rPr>
          <w:rFonts w:ascii="Calibri" w:hAnsi="Calibri" w:eastAsia="Calibri" w:cs="Calibri"/>
          <w:noProof w:val="0"/>
          <w:sz w:val="28"/>
          <w:szCs w:val="28"/>
          <w:lang w:val="en-US"/>
        </w:rPr>
        <w:t xml:space="preserve"> </w:t>
      </w:r>
      <w:r w:rsidRPr="226D9483" w:rsidR="74E0E571">
        <w:rPr>
          <w:rFonts w:ascii="Calibri" w:hAnsi="Calibri" w:eastAsia="Calibri" w:cs="Calibri"/>
          <w:noProof w:val="0"/>
          <w:sz w:val="28"/>
          <w:szCs w:val="28"/>
          <w:lang w:val="en-US"/>
        </w:rPr>
        <w:t>the</w:t>
      </w:r>
      <w:r w:rsidRPr="226D9483" w:rsidR="5D3D868F">
        <w:rPr>
          <w:rFonts w:ascii="Calibri" w:hAnsi="Calibri" w:eastAsia="Calibri" w:cs="Calibri"/>
          <w:noProof w:val="0"/>
          <w:sz w:val="28"/>
          <w:szCs w:val="28"/>
          <w:lang w:val="en-US"/>
        </w:rPr>
        <w:t xml:space="preserve"> school’s progress</w:t>
      </w:r>
      <w:r w:rsidRPr="226D9483" w:rsidR="456216EB">
        <w:rPr>
          <w:rFonts w:ascii="Calibri" w:hAnsi="Calibri" w:eastAsia="Calibri" w:cs="Calibri"/>
          <w:noProof w:val="0"/>
          <w:sz w:val="28"/>
          <w:szCs w:val="28"/>
          <w:lang w:val="en-US"/>
        </w:rPr>
        <w:t>, fitting</w:t>
      </w:r>
      <w:r w:rsidRPr="226D9483" w:rsidR="4EAF493C">
        <w:rPr>
          <w:rFonts w:ascii="Calibri" w:hAnsi="Calibri" w:eastAsia="Calibri" w:cs="Calibri"/>
          <w:noProof w:val="0"/>
          <w:sz w:val="28"/>
          <w:szCs w:val="28"/>
          <w:lang w:val="en-US"/>
        </w:rPr>
        <w:t xml:space="preserve"> with the correlating descriptor</w:t>
      </w:r>
      <w:r w:rsidRPr="226D9483" w:rsidR="5D3D868F">
        <w:rPr>
          <w:rFonts w:ascii="Calibri" w:hAnsi="Calibri" w:eastAsia="Calibri" w:cs="Calibri"/>
          <w:noProof w:val="0"/>
          <w:sz w:val="28"/>
          <w:szCs w:val="28"/>
          <w:lang w:val="en-US"/>
        </w:rPr>
        <w:t>.</w:t>
      </w:r>
      <w:r w:rsidRPr="226D9483" w:rsidR="28A7AED5">
        <w:rPr>
          <w:rFonts w:ascii="Calibri" w:hAnsi="Calibri" w:eastAsia="Calibri" w:cs="Calibri"/>
          <w:noProof w:val="0"/>
          <w:sz w:val="28"/>
          <w:szCs w:val="28"/>
          <w:lang w:val="en-US"/>
        </w:rPr>
        <w:t xml:space="preserve">  </w:t>
      </w:r>
      <w:r w:rsidRPr="226D9483" w:rsidR="743DDC82">
        <w:rPr>
          <w:rFonts w:ascii="Calibri" w:hAnsi="Calibri" w:eastAsia="Calibri" w:cs="Calibri"/>
          <w:noProof w:val="0"/>
          <w:sz w:val="28"/>
          <w:szCs w:val="28"/>
          <w:lang w:val="en-US"/>
        </w:rPr>
        <w:t>Whilst this is a framework endorsed by the NHS, School A should critically evaluate the evaluation framework's adequacy in capturing the multifaceted nature of mental health and its sensitivity to individual differences.</w:t>
      </w:r>
      <w:r w:rsidRPr="226D9483" w:rsidR="28A7AED5">
        <w:rPr>
          <w:rFonts w:ascii="Calibri" w:hAnsi="Calibri" w:eastAsia="Calibri" w:cs="Calibri"/>
          <w:noProof w:val="0"/>
          <w:sz w:val="28"/>
          <w:szCs w:val="28"/>
          <w:lang w:val="en-US"/>
        </w:rPr>
        <w:t xml:space="preserve">  </w:t>
      </w:r>
      <w:r w:rsidRPr="226D9483" w:rsidR="48134BCD">
        <w:rPr>
          <w:rFonts w:ascii="Calibri" w:hAnsi="Calibri" w:eastAsia="Calibri" w:cs="Calibri"/>
          <w:noProof w:val="0"/>
          <w:sz w:val="28"/>
          <w:szCs w:val="28"/>
          <w:lang w:val="en-US"/>
        </w:rPr>
        <w:t xml:space="preserve">As part of the tool's </w:t>
      </w:r>
      <w:r w:rsidRPr="226D9483" w:rsidR="48134BCD">
        <w:rPr>
          <w:rFonts w:ascii="Calibri" w:hAnsi="Calibri" w:eastAsia="Calibri" w:cs="Calibri"/>
          <w:noProof w:val="0"/>
          <w:sz w:val="28"/>
          <w:szCs w:val="28"/>
          <w:lang w:val="en-US"/>
        </w:rPr>
        <w:t>utilization</w:t>
      </w:r>
      <w:r w:rsidRPr="226D9483" w:rsidR="48134BCD">
        <w:rPr>
          <w:rFonts w:ascii="Calibri" w:hAnsi="Calibri" w:eastAsia="Calibri" w:cs="Calibri"/>
          <w:noProof w:val="0"/>
          <w:sz w:val="28"/>
          <w:szCs w:val="28"/>
          <w:lang w:val="en-US"/>
        </w:rPr>
        <w:t>, emphasis was placed on evaluation being completed as part of a shared process</w:t>
      </w:r>
      <w:r w:rsidRPr="226D9483" w:rsidR="48134BCD">
        <w:rPr>
          <w:rFonts w:ascii="Calibri" w:hAnsi="Calibri" w:eastAsia="Calibri" w:cs="Calibri"/>
          <w:noProof w:val="0"/>
          <w:sz w:val="28"/>
          <w:szCs w:val="28"/>
          <w:lang w:val="en-US"/>
        </w:rPr>
        <w:t>.</w:t>
      </w:r>
      <w:r w:rsidRPr="226D9483" w:rsidR="57D11B55">
        <w:rPr>
          <w:rFonts w:ascii="Calibri" w:hAnsi="Calibri" w:eastAsia="Calibri" w:cs="Calibri"/>
          <w:noProof w:val="0"/>
          <w:sz w:val="28"/>
          <w:szCs w:val="28"/>
          <w:lang w:val="en-US"/>
        </w:rPr>
        <w:t xml:space="preserve">  </w:t>
      </w:r>
      <w:r w:rsidRPr="226D9483" w:rsidR="57D11B55">
        <w:rPr>
          <w:rFonts w:ascii="Calibri" w:hAnsi="Calibri" w:eastAsia="Calibri" w:cs="Calibri"/>
          <w:noProof w:val="0"/>
          <w:sz w:val="28"/>
          <w:szCs w:val="28"/>
          <w:lang w:val="en-US"/>
        </w:rPr>
        <w:t>By e</w:t>
      </w:r>
      <w:r w:rsidRPr="226D9483" w:rsidR="2AA38B9E">
        <w:rPr>
          <w:rFonts w:ascii="Calibri" w:hAnsi="Calibri" w:eastAsia="Calibri" w:cs="Calibri"/>
          <w:b w:val="0"/>
          <w:bCs w:val="0"/>
          <w:i w:val="0"/>
          <w:iCs w:val="0"/>
          <w:caps w:val="0"/>
          <w:smallCaps w:val="0"/>
          <w:noProof w:val="0"/>
          <w:color w:val="0D0D0D" w:themeColor="text1" w:themeTint="F2" w:themeShade="FF"/>
          <w:sz w:val="28"/>
          <w:szCs w:val="28"/>
          <w:lang w:val="en-US"/>
        </w:rPr>
        <w:t>mphasizing the value of individuals</w:t>
      </w:r>
      <w:r w:rsidRPr="226D9483" w:rsidR="516A84F1">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2AA38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746CF78">
        <w:rPr>
          <w:rFonts w:ascii="Calibri" w:hAnsi="Calibri" w:eastAsia="Calibri" w:cs="Calibri"/>
          <w:b w:val="0"/>
          <w:bCs w:val="0"/>
          <w:i w:val="0"/>
          <w:iCs w:val="0"/>
          <w:caps w:val="0"/>
          <w:smallCaps w:val="0"/>
          <w:noProof w:val="0"/>
          <w:color w:val="0D0D0D" w:themeColor="text1" w:themeTint="F2" w:themeShade="FF"/>
          <w:sz w:val="28"/>
          <w:szCs w:val="28"/>
          <w:lang w:val="en-US"/>
        </w:rPr>
        <w:t>School A engaged all stakeholders in their assessment process, encompassing the Senior Leadership Team, Health and Well-being leads, teachers, support staff, parents, and learners. The perspectives and input from these groups were synthesized to formulate a comprehensive evaluation, aiming to achieve consensus on the overall assessment</w:t>
      </w:r>
      <w:r w:rsidRPr="226D9483" w:rsidR="2AA38B9E">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8407E49">
        <w:rPr>
          <w:rFonts w:ascii="Calibri" w:hAnsi="Calibri" w:eastAsia="Calibri" w:cs="Calibri"/>
          <w:b w:val="0"/>
          <w:bCs w:val="0"/>
          <w:i w:val="0"/>
          <w:iCs w:val="0"/>
          <w:caps w:val="0"/>
          <w:smallCaps w:val="0"/>
          <w:noProof w:val="0"/>
          <w:color w:val="0D0D0D" w:themeColor="text1" w:themeTint="F2" w:themeShade="FF"/>
          <w:sz w:val="28"/>
          <w:szCs w:val="28"/>
          <w:lang w:val="en-US"/>
        </w:rPr>
        <w:t>Although this is the case, i</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t is important to highlight that by involving all stakeholders in evaluation,</w:t>
      </w:r>
      <w:r w:rsidRPr="226D9483" w:rsidR="6EEBE3B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it i</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ntroduces the potential for subjectivity and bias in the assessment. Different stakeholders may have divergent perspectives on what constitutes effective mental health support, leading to discrepancies in scoring and prioritization. I</w:t>
      </w:r>
      <w:r w:rsidRPr="226D9483" w:rsidR="05F90E87">
        <w:rPr>
          <w:rFonts w:ascii="Calibri" w:hAnsi="Calibri" w:eastAsia="Calibri" w:cs="Calibri"/>
          <w:b w:val="0"/>
          <w:bCs w:val="0"/>
          <w:i w:val="0"/>
          <w:iCs w:val="0"/>
          <w:caps w:val="0"/>
          <w:smallCaps w:val="0"/>
          <w:noProof w:val="0"/>
          <w:color w:val="0D0D0D" w:themeColor="text1" w:themeTint="F2" w:themeShade="FF"/>
          <w:sz w:val="28"/>
          <w:szCs w:val="28"/>
          <w:lang w:val="en-US"/>
        </w:rPr>
        <w:t>t would be</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essential</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to critically examine how diverse viewpoints </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are cons</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idered and </w:t>
      </w:r>
      <w:r w:rsidRPr="226D9483" w:rsidR="67273969">
        <w:rPr>
          <w:rFonts w:ascii="Calibri" w:hAnsi="Calibri" w:eastAsia="Calibri" w:cs="Calibri"/>
          <w:b w:val="0"/>
          <w:bCs w:val="0"/>
          <w:i w:val="0"/>
          <w:iCs w:val="0"/>
          <w:caps w:val="0"/>
          <w:smallCaps w:val="0"/>
          <w:noProof w:val="0"/>
          <w:color w:val="0D0D0D" w:themeColor="text1" w:themeTint="F2" w:themeShade="FF"/>
          <w:sz w:val="28"/>
          <w:szCs w:val="28"/>
          <w:lang w:val="en-US"/>
        </w:rPr>
        <w:t>weighed</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 the decision-making process to ensure a </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bal</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anced assessment</w:t>
      </w:r>
      <w:r w:rsidRPr="226D9483" w:rsidR="6094682C">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To ensure this was not the </w:t>
      </w:r>
      <w:r w:rsidRPr="226D9483" w:rsidR="3B972CF8">
        <w:rPr>
          <w:rFonts w:ascii="Calibri" w:hAnsi="Calibri" w:eastAsia="Calibri" w:cs="Calibri"/>
          <w:b w:val="0"/>
          <w:bCs w:val="0"/>
          <w:i w:val="0"/>
          <w:iCs w:val="0"/>
          <w:caps w:val="0"/>
          <w:smallCaps w:val="0"/>
          <w:noProof w:val="0"/>
          <w:color w:val="0D0D0D" w:themeColor="text1" w:themeTint="F2" w:themeShade="FF"/>
          <w:sz w:val="28"/>
          <w:szCs w:val="28"/>
          <w:lang w:val="en-US"/>
        </w:rPr>
        <w:t>case,</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however, School A </w:t>
      </w:r>
      <w:r w:rsidRPr="226D9483" w:rsidR="358A94D7">
        <w:rPr>
          <w:rFonts w:ascii="Calibri" w:hAnsi="Calibri" w:eastAsia="Calibri" w:cs="Calibri"/>
          <w:b w:val="0"/>
          <w:bCs w:val="0"/>
          <w:i w:val="0"/>
          <w:iCs w:val="0"/>
          <w:caps w:val="0"/>
          <w:smallCaps w:val="0"/>
          <w:noProof w:val="0"/>
          <w:color w:val="0D0D0D" w:themeColor="text1" w:themeTint="F2" w:themeShade="FF"/>
          <w:sz w:val="28"/>
          <w:szCs w:val="28"/>
          <w:lang w:val="en-US"/>
        </w:rPr>
        <w:t>required that</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evidence</w:t>
      </w:r>
      <w:r w:rsidRPr="226D9483" w:rsidR="1DD43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DD43F42">
        <w:rPr>
          <w:rFonts w:ascii="Calibri" w:hAnsi="Calibri" w:eastAsia="Calibri" w:cs="Calibri"/>
          <w:b w:val="0"/>
          <w:bCs w:val="0"/>
          <w:i w:val="0"/>
          <w:iCs w:val="0"/>
          <w:caps w:val="0"/>
          <w:smallCaps w:val="0"/>
          <w:noProof w:val="0"/>
          <w:color w:val="0D0D0D" w:themeColor="text1" w:themeTint="F2" w:themeShade="FF"/>
          <w:sz w:val="28"/>
          <w:szCs w:val="28"/>
          <w:lang w:val="en-US"/>
        </w:rPr>
        <w:t>was</w:t>
      </w:r>
      <w:r w:rsidRPr="226D9483" w:rsidR="1DD43F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documented</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92E0545">
        <w:rPr>
          <w:rFonts w:ascii="Calibri" w:hAnsi="Calibri" w:eastAsia="Calibri" w:cs="Calibri"/>
          <w:b w:val="0"/>
          <w:bCs w:val="0"/>
          <w:i w:val="0"/>
          <w:iCs w:val="0"/>
          <w:caps w:val="0"/>
          <w:smallCaps w:val="0"/>
          <w:noProof w:val="0"/>
          <w:color w:val="0D0D0D" w:themeColor="text1" w:themeTint="F2" w:themeShade="FF"/>
          <w:sz w:val="28"/>
          <w:szCs w:val="28"/>
          <w:lang w:val="en-US"/>
        </w:rPr>
        <w:t>to</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support their assessment, ensuring transparency and accountability in the evaluation process. </w:t>
      </w:r>
      <w:r w:rsidRPr="226D9483" w:rsidR="15DE3B56">
        <w:rPr>
          <w:rFonts w:ascii="Calibri" w:hAnsi="Calibri" w:eastAsia="Calibri" w:cs="Calibri"/>
          <w:b w:val="0"/>
          <w:bCs w:val="0"/>
          <w:i w:val="0"/>
          <w:iCs w:val="0"/>
          <w:caps w:val="0"/>
          <w:smallCaps w:val="0"/>
          <w:noProof w:val="0"/>
          <w:color w:val="0D0D0D" w:themeColor="text1" w:themeTint="F2" w:themeShade="FF"/>
          <w:sz w:val="28"/>
          <w:szCs w:val="28"/>
          <w:lang w:val="en-US"/>
        </w:rPr>
        <w:t>It was from t</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his evidence-based approach </w:t>
      </w:r>
      <w:r w:rsidRPr="226D9483" w:rsidR="6EF589B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that </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enable</w:t>
      </w:r>
      <w:r w:rsidRPr="226D9483" w:rsidR="26208C9F">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informed decision-making and prioritization of action areas</w:t>
      </w:r>
      <w:r w:rsidRPr="226D9483" w:rsidR="7D851676">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26A50C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26A50C0">
        <w:rPr>
          <w:rFonts w:ascii="Calibri" w:hAnsi="Calibri" w:eastAsia="Calibri" w:cs="Calibri"/>
          <w:b w:val="0"/>
          <w:bCs w:val="0"/>
          <w:i w:val="0"/>
          <w:iCs w:val="0"/>
          <w:caps w:val="0"/>
          <w:smallCaps w:val="0"/>
          <w:noProof w:val="0"/>
          <w:color w:val="0D0D0D" w:themeColor="text1" w:themeTint="F2" w:themeShade="FF"/>
          <w:sz w:val="28"/>
          <w:szCs w:val="28"/>
          <w:lang w:val="en-US"/>
        </w:rPr>
        <w:t>Examples of the actions taken from the evidence p</w:t>
      </w:r>
      <w:r w:rsidRPr="226D9483" w:rsidR="65BB84A3">
        <w:rPr>
          <w:rFonts w:ascii="Calibri" w:hAnsi="Calibri" w:eastAsia="Calibri" w:cs="Calibri"/>
          <w:b w:val="0"/>
          <w:bCs w:val="0"/>
          <w:i w:val="0"/>
          <w:iCs w:val="0"/>
          <w:caps w:val="0"/>
          <w:smallCaps w:val="0"/>
          <w:noProof w:val="0"/>
          <w:color w:val="0D0D0D" w:themeColor="text1" w:themeTint="F2" w:themeShade="FF"/>
          <w:sz w:val="28"/>
          <w:szCs w:val="28"/>
          <w:lang w:val="en-US"/>
        </w:rPr>
        <w:t>rovided</w:t>
      </w:r>
      <w:r w:rsidRPr="226D9483" w:rsidR="6537528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 the context of </w:t>
      </w:r>
      <w:r w:rsidRPr="226D9483" w:rsidR="65375281">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6537528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wellbeing</w:t>
      </w:r>
      <w:r w:rsidRPr="226D9483" w:rsidR="65BB84A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included a new restorative approach to </w:t>
      </w:r>
      <w:r w:rsidRPr="226D9483" w:rsidR="576022E5">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530BF39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disagreements</w:t>
      </w:r>
      <w:r w:rsidRPr="226D9483" w:rsidR="799BE542">
        <w:rPr>
          <w:rFonts w:ascii="Calibri" w:hAnsi="Calibri" w:eastAsia="Calibri" w:cs="Calibri"/>
          <w:b w:val="0"/>
          <w:bCs w:val="0"/>
          <w:i w:val="0"/>
          <w:iCs w:val="0"/>
          <w:caps w:val="0"/>
          <w:smallCaps w:val="0"/>
          <w:noProof w:val="0"/>
          <w:color w:val="0D0D0D" w:themeColor="text1" w:themeTint="F2" w:themeShade="FF"/>
          <w:sz w:val="28"/>
          <w:szCs w:val="28"/>
          <w:lang w:val="en-US"/>
        </w:rPr>
        <w:t>, and weekly ‘check in and check outs’</w:t>
      </w:r>
      <w:r w:rsidRPr="226D9483" w:rsidR="577B68A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(SDP, 2023)</w:t>
      </w:r>
      <w:r w:rsidRPr="226D9483" w:rsidR="033649E6">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99BE5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99BE5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an attempt to </w:t>
      </w:r>
      <w:r w:rsidRPr="226D9483" w:rsidR="799BE542">
        <w:rPr>
          <w:rFonts w:ascii="Calibri" w:hAnsi="Calibri" w:eastAsia="Calibri" w:cs="Calibri"/>
          <w:b w:val="0"/>
          <w:bCs w:val="0"/>
          <w:i w:val="0"/>
          <w:iCs w:val="0"/>
          <w:caps w:val="0"/>
          <w:smallCaps w:val="0"/>
          <w:noProof w:val="0"/>
          <w:color w:val="0D0D0D" w:themeColor="text1" w:themeTint="F2" w:themeShade="FF"/>
          <w:sz w:val="28"/>
          <w:szCs w:val="28"/>
          <w:lang w:val="en-US"/>
        </w:rPr>
        <w:t>monitor</w:t>
      </w:r>
      <w:r w:rsidRPr="226D9483" w:rsidR="799BE54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DA6911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wellbeing of all </w:t>
      </w:r>
      <w:r w:rsidRPr="226D9483" w:rsidR="20CE7059">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4DA6911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 and promote </w:t>
      </w:r>
      <w:r w:rsidRPr="226D9483" w:rsidR="2137ED9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an improvement of </w:t>
      </w:r>
      <w:r w:rsidRPr="226D9483" w:rsidR="7C047324">
        <w:rPr>
          <w:rFonts w:ascii="Calibri" w:hAnsi="Calibri" w:eastAsia="Calibri" w:cs="Calibri"/>
          <w:b w:val="0"/>
          <w:bCs w:val="0"/>
          <w:i w:val="0"/>
          <w:iCs w:val="0"/>
          <w:caps w:val="0"/>
          <w:smallCaps w:val="0"/>
          <w:noProof w:val="0"/>
          <w:color w:val="0D0D0D" w:themeColor="text1" w:themeTint="F2" w:themeShade="FF"/>
          <w:sz w:val="28"/>
          <w:szCs w:val="28"/>
          <w:lang w:val="en-US"/>
        </w:rPr>
        <w:t>teacher</w:t>
      </w:r>
      <w:r w:rsidRPr="226D9483" w:rsidR="2137ED92">
        <w:rPr>
          <w:rFonts w:ascii="Calibri" w:hAnsi="Calibri" w:eastAsia="Calibri" w:cs="Calibri"/>
          <w:b w:val="0"/>
          <w:bCs w:val="0"/>
          <w:i w:val="0"/>
          <w:iCs w:val="0"/>
          <w:caps w:val="0"/>
          <w:smallCaps w:val="0"/>
          <w:noProof w:val="0"/>
          <w:color w:val="0D0D0D" w:themeColor="text1" w:themeTint="F2" w:themeShade="FF"/>
          <w:sz w:val="28"/>
          <w:szCs w:val="28"/>
          <w:lang w:val="en-US"/>
        </w:rPr>
        <w:t>-learner relationships that may have previously been hampered by COVID.</w:t>
      </w:r>
      <w:r w:rsidRPr="226D9483" w:rsidR="12F283D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B340A1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For staff, a </w:t>
      </w:r>
      <w:r w:rsidRPr="226D9483" w:rsidR="247DDE4E">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6B340A1D">
        <w:rPr>
          <w:rFonts w:ascii="Calibri" w:hAnsi="Calibri" w:eastAsia="Calibri" w:cs="Calibri"/>
          <w:noProof w:val="0"/>
          <w:sz w:val="28"/>
          <w:szCs w:val="28"/>
          <w:lang w:val="en-US"/>
        </w:rPr>
        <w:t>imetable was introduced that included an opportunity of wellbeing catch up/</w:t>
      </w:r>
      <w:r w:rsidRPr="226D9483" w:rsidR="6B340A1D">
        <w:rPr>
          <w:rFonts w:ascii="Calibri" w:hAnsi="Calibri" w:eastAsia="Calibri" w:cs="Calibri"/>
          <w:noProof w:val="0"/>
          <w:sz w:val="28"/>
          <w:szCs w:val="28"/>
          <w:lang w:val="en-US"/>
        </w:rPr>
        <w:t>timetotalk</w:t>
      </w:r>
      <w:r w:rsidRPr="226D9483" w:rsidR="6B340A1D">
        <w:rPr>
          <w:rFonts w:ascii="Calibri" w:hAnsi="Calibri" w:eastAsia="Calibri" w:cs="Calibri"/>
          <w:noProof w:val="0"/>
          <w:sz w:val="28"/>
          <w:szCs w:val="28"/>
          <w:lang w:val="en-US"/>
        </w:rPr>
        <w:t xml:space="preserve"> meetings, to </w:t>
      </w:r>
      <w:r w:rsidRPr="226D9483" w:rsidR="13FD2FA0">
        <w:rPr>
          <w:rFonts w:ascii="Calibri" w:hAnsi="Calibri" w:eastAsia="Calibri" w:cs="Calibri"/>
          <w:noProof w:val="0"/>
          <w:sz w:val="28"/>
          <w:szCs w:val="28"/>
          <w:lang w:val="en-US"/>
        </w:rPr>
        <w:t>provide</w:t>
      </w:r>
      <w:r w:rsidRPr="226D9483" w:rsidR="45248F01">
        <w:rPr>
          <w:rFonts w:ascii="Calibri" w:hAnsi="Calibri" w:eastAsia="Calibri" w:cs="Calibri"/>
          <w:noProof w:val="0"/>
          <w:sz w:val="28"/>
          <w:szCs w:val="28"/>
          <w:lang w:val="en-US"/>
        </w:rPr>
        <w:t xml:space="preserve"> them with o</w:t>
      </w:r>
      <w:r w:rsidRPr="226D9483" w:rsidR="4C207D8A">
        <w:rPr>
          <w:rFonts w:ascii="Calibri" w:hAnsi="Calibri" w:eastAsia="Calibri" w:cs="Calibri"/>
          <w:noProof w:val="0"/>
          <w:sz w:val="28"/>
          <w:szCs w:val="28"/>
          <w:lang w:val="en-US"/>
        </w:rPr>
        <w:t xml:space="preserve">pportunities to </w:t>
      </w:r>
      <w:r w:rsidRPr="226D9483" w:rsidR="31A8FE13">
        <w:rPr>
          <w:rFonts w:ascii="Calibri" w:hAnsi="Calibri" w:eastAsia="Calibri" w:cs="Calibri"/>
          <w:noProof w:val="0"/>
          <w:sz w:val="28"/>
          <w:szCs w:val="28"/>
          <w:lang w:val="en-US"/>
        </w:rPr>
        <w:t>have r</w:t>
      </w:r>
      <w:r w:rsidRPr="226D9483" w:rsidR="31A8FE1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egular communication channels </w:t>
      </w:r>
      <w:r w:rsidRPr="226D9483" w:rsidR="31A8FE13">
        <w:rPr>
          <w:rFonts w:ascii="Calibri" w:hAnsi="Calibri" w:eastAsia="Calibri" w:cs="Calibri"/>
          <w:b w:val="0"/>
          <w:bCs w:val="0"/>
          <w:i w:val="0"/>
          <w:iCs w:val="0"/>
          <w:caps w:val="0"/>
          <w:smallCaps w:val="0"/>
          <w:noProof w:val="0"/>
          <w:color w:val="0D0D0D" w:themeColor="text1" w:themeTint="F2" w:themeShade="FF"/>
          <w:sz w:val="28"/>
          <w:szCs w:val="28"/>
          <w:lang w:val="en-US"/>
        </w:rPr>
        <w:t>established</w:t>
      </w:r>
      <w:r w:rsidRPr="226D9483" w:rsidR="31A8FE13">
        <w:rPr>
          <w:rFonts w:ascii="Calibri" w:hAnsi="Calibri" w:eastAsia="Calibri" w:cs="Calibri"/>
          <w:b w:val="0"/>
          <w:bCs w:val="0"/>
          <w:i w:val="0"/>
          <w:iCs w:val="0"/>
          <w:caps w:val="0"/>
          <w:smallCaps w:val="0"/>
          <w:noProof w:val="0"/>
          <w:color w:val="0D0D0D" w:themeColor="text1" w:themeTint="F2" w:themeShade="FF"/>
          <w:sz w:val="28"/>
          <w:szCs w:val="28"/>
          <w:lang w:val="en-US"/>
        </w:rPr>
        <w:t>, facilitating open dialogue between staff and leadership that may have been previously lost</w:t>
      </w:r>
      <w:r w:rsidRPr="226D9483" w:rsidR="31A8FE1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39EA54F">
        <w:rPr>
          <w:rFonts w:ascii="Calibri" w:hAnsi="Calibri" w:eastAsia="Calibri" w:cs="Calibri"/>
          <w:b w:val="0"/>
          <w:bCs w:val="0"/>
          <w:i w:val="0"/>
          <w:iCs w:val="0"/>
          <w:caps w:val="0"/>
          <w:smallCaps w:val="0"/>
          <w:noProof w:val="0"/>
          <w:color w:val="0D0D0D" w:themeColor="text1" w:themeTint="F2" w:themeShade="FF"/>
          <w:sz w:val="28"/>
          <w:szCs w:val="28"/>
          <w:lang w:val="en-US"/>
        </w:rPr>
        <w:t>In terms of measuring the impacts of</w:t>
      </w:r>
      <w:r w:rsidRPr="226D9483" w:rsidR="639EA54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39EA54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School A’s </w:t>
      </w:r>
      <w:r w:rsidRPr="226D9483" w:rsidR="65C417A4">
        <w:rPr>
          <w:rFonts w:ascii="Calibri" w:hAnsi="Calibri" w:eastAsia="Calibri" w:cs="Calibri"/>
          <w:b w:val="0"/>
          <w:bCs w:val="0"/>
          <w:i w:val="0"/>
          <w:iCs w:val="0"/>
          <w:caps w:val="0"/>
          <w:smallCaps w:val="0"/>
          <w:noProof w:val="0"/>
          <w:color w:val="0D0D0D" w:themeColor="text1" w:themeTint="F2" w:themeShade="FF"/>
          <w:sz w:val="28"/>
          <w:szCs w:val="28"/>
          <w:lang w:val="en-US"/>
        </w:rPr>
        <w:t>change</w:t>
      </w:r>
      <w:r w:rsidRPr="226D9483" w:rsidR="5EF029F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of direction</w:t>
      </w:r>
      <w:r w:rsidRPr="226D9483" w:rsidR="65C417A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to </w:t>
      </w:r>
      <w:r w:rsidRPr="226D9483" w:rsidR="65C417A4">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65C417A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staff wellbeing</w:t>
      </w:r>
      <w:r w:rsidRPr="226D9483" w:rsidR="0671A50C">
        <w:rPr>
          <w:rFonts w:ascii="Calibri" w:hAnsi="Calibri" w:eastAsia="Calibri" w:cs="Calibri"/>
          <w:b w:val="0"/>
          <w:bCs w:val="0"/>
          <w:i w:val="0"/>
          <w:iCs w:val="0"/>
          <w:caps w:val="0"/>
          <w:smallCaps w:val="0"/>
          <w:noProof w:val="0"/>
          <w:color w:val="0D0D0D" w:themeColor="text1" w:themeTint="F2" w:themeShade="FF"/>
          <w:sz w:val="28"/>
          <w:szCs w:val="28"/>
          <w:lang w:val="en-US"/>
        </w:rPr>
        <w:t>, School A introduced</w:t>
      </w:r>
      <w:r w:rsidRPr="226D9483" w:rsidR="6B25A9D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both</w:t>
      </w:r>
      <w:r w:rsidRPr="226D9483" w:rsidR="0671A50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FD754B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termly </w:t>
      </w:r>
      <w:r w:rsidRPr="226D9483" w:rsidR="0671A50C">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0671A50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staff surveys</w:t>
      </w:r>
      <w:r w:rsidRPr="226D9483" w:rsidR="4C3FA4E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that </w:t>
      </w:r>
      <w:r w:rsidRPr="226D9483" w:rsidR="4EAD29BB">
        <w:rPr>
          <w:rFonts w:ascii="Calibri" w:hAnsi="Calibri" w:eastAsia="Calibri" w:cs="Calibri"/>
          <w:b w:val="0"/>
          <w:bCs w:val="0"/>
          <w:i w:val="0"/>
          <w:iCs w:val="0"/>
          <w:caps w:val="0"/>
          <w:smallCaps w:val="0"/>
          <w:noProof w:val="0"/>
          <w:color w:val="0D0D0D" w:themeColor="text1" w:themeTint="F2" w:themeShade="FF"/>
          <w:sz w:val="28"/>
          <w:szCs w:val="28"/>
          <w:lang w:val="en-US"/>
        </w:rPr>
        <w:t>were then used as evidence</w:t>
      </w:r>
      <w:r w:rsidRPr="226D9483" w:rsidR="5E06C89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data was collected</w:t>
      </w:r>
      <w:r w:rsidRPr="226D9483" w:rsidR="4EAD29B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3BFD19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to </w:t>
      </w:r>
      <w:r w:rsidRPr="226D9483" w:rsidR="43BFD19A">
        <w:rPr>
          <w:rFonts w:ascii="Calibri" w:hAnsi="Calibri" w:eastAsia="Calibri" w:cs="Calibri"/>
          <w:b w:val="0"/>
          <w:bCs w:val="0"/>
          <w:i w:val="0"/>
          <w:iCs w:val="0"/>
          <w:caps w:val="0"/>
          <w:smallCaps w:val="0"/>
          <w:noProof w:val="0"/>
          <w:color w:val="0D0D0D" w:themeColor="text1" w:themeTint="F2" w:themeShade="FF"/>
          <w:sz w:val="28"/>
          <w:szCs w:val="28"/>
          <w:lang w:val="en-US"/>
        </w:rPr>
        <w:t>demonstrate</w:t>
      </w:r>
      <w:r w:rsidRPr="226D9483" w:rsidR="43BFD19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3BFD19A">
        <w:rPr>
          <w:rFonts w:ascii="Calibri" w:hAnsi="Calibri" w:eastAsia="Calibri" w:cs="Calibri"/>
          <w:noProof w:val="0"/>
          <w:sz w:val="28"/>
          <w:szCs w:val="28"/>
          <w:lang w:val="en-US"/>
        </w:rPr>
        <w:t>how it supports staff</w:t>
      </w:r>
      <w:r w:rsidRPr="226D9483" w:rsidR="4093A2F5">
        <w:rPr>
          <w:rFonts w:ascii="Calibri" w:hAnsi="Calibri" w:eastAsia="Calibri" w:cs="Calibri"/>
          <w:noProof w:val="0"/>
          <w:sz w:val="28"/>
          <w:szCs w:val="28"/>
          <w:lang w:val="en-US"/>
        </w:rPr>
        <w:t xml:space="preserve"> and </w:t>
      </w:r>
      <w:r w:rsidRPr="226D9483" w:rsidR="4093A2F5">
        <w:rPr>
          <w:rFonts w:ascii="Calibri" w:hAnsi="Calibri" w:eastAsia="Calibri" w:cs="Calibri"/>
          <w:noProof w:val="0"/>
          <w:sz w:val="28"/>
          <w:szCs w:val="28"/>
          <w:lang w:val="en-US"/>
        </w:rPr>
        <w:t>pupil</w:t>
      </w:r>
      <w:r w:rsidRPr="226D9483" w:rsidR="4093A2F5">
        <w:rPr>
          <w:rFonts w:ascii="Calibri" w:hAnsi="Calibri" w:eastAsia="Calibri" w:cs="Calibri"/>
          <w:noProof w:val="0"/>
          <w:sz w:val="28"/>
          <w:szCs w:val="28"/>
          <w:lang w:val="en-US"/>
        </w:rPr>
        <w:t>s</w:t>
      </w:r>
      <w:r w:rsidRPr="226D9483" w:rsidR="43BFD19A">
        <w:rPr>
          <w:rFonts w:ascii="Calibri" w:hAnsi="Calibri" w:eastAsia="Calibri" w:cs="Calibri"/>
          <w:noProof w:val="0"/>
          <w:sz w:val="28"/>
          <w:szCs w:val="28"/>
          <w:lang w:val="en-US"/>
        </w:rPr>
        <w:t xml:space="preserve"> in </w:t>
      </w:r>
      <w:r w:rsidRPr="226D9483" w:rsidR="43BFD19A">
        <w:rPr>
          <w:rFonts w:ascii="Calibri" w:hAnsi="Calibri" w:eastAsia="Calibri" w:cs="Calibri"/>
          <w:noProof w:val="0"/>
          <w:sz w:val="28"/>
          <w:szCs w:val="28"/>
          <w:lang w:val="en-US"/>
        </w:rPr>
        <w:t>maintaining</w:t>
      </w:r>
      <w:r w:rsidRPr="226D9483" w:rsidR="43BFD19A">
        <w:rPr>
          <w:rFonts w:ascii="Calibri" w:hAnsi="Calibri" w:eastAsia="Calibri" w:cs="Calibri"/>
          <w:noProof w:val="0"/>
          <w:sz w:val="28"/>
          <w:szCs w:val="28"/>
          <w:lang w:val="en-US"/>
        </w:rPr>
        <w:t xml:space="preserve"> and improving their well-being</w:t>
      </w:r>
      <w:r w:rsidRPr="226D9483" w:rsidR="1F164B9E">
        <w:rPr>
          <w:rFonts w:ascii="Calibri" w:hAnsi="Calibri" w:eastAsia="Calibri" w:cs="Calibri"/>
          <w:noProof w:val="0"/>
          <w:sz w:val="28"/>
          <w:szCs w:val="28"/>
          <w:lang w:val="en-US"/>
        </w:rPr>
        <w:t xml:space="preserve">.  </w:t>
      </w:r>
      <w:r w:rsidRPr="226D9483" w:rsidR="1F164B9E">
        <w:rPr>
          <w:rFonts w:ascii="Calibri" w:hAnsi="Calibri" w:eastAsia="Calibri" w:cs="Calibri"/>
          <w:noProof w:val="0"/>
          <w:sz w:val="28"/>
          <w:szCs w:val="28"/>
          <w:lang w:val="en-US"/>
        </w:rPr>
        <w:t>T</w:t>
      </w:r>
      <w:r w:rsidRPr="226D9483" w:rsidR="6723949E">
        <w:rPr>
          <w:rFonts w:ascii="Calibri" w:hAnsi="Calibri" w:eastAsia="Calibri" w:cs="Calibri"/>
          <w:noProof w:val="0"/>
          <w:sz w:val="28"/>
          <w:szCs w:val="28"/>
          <w:lang w:val="en-US"/>
        </w:rPr>
        <w:t>he questions posed by the s</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urveys include</w:t>
      </w:r>
      <w:r w:rsidRPr="226D9483" w:rsidR="072D2567">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questions</w:t>
      </w:r>
      <w:r w:rsidRPr="226D9483" w:rsidR="057EDDC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that</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aligned</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with the goals and </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objectives</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outlined in</w:t>
      </w:r>
      <w:r w:rsidRPr="226D9483" w:rsidR="737A8CC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07A1A55">
        <w:rPr>
          <w:rFonts w:ascii="Calibri" w:hAnsi="Calibri" w:eastAsia="Calibri" w:cs="Calibri"/>
          <w:b w:val="0"/>
          <w:bCs w:val="0"/>
          <w:i w:val="0"/>
          <w:iCs w:val="0"/>
          <w:caps w:val="0"/>
          <w:smallCaps w:val="0"/>
          <w:noProof w:val="0"/>
          <w:color w:val="0D0D0D" w:themeColor="text1" w:themeTint="F2" w:themeShade="FF"/>
          <w:sz w:val="28"/>
          <w:szCs w:val="28"/>
          <w:lang w:val="en-US"/>
        </w:rPr>
        <w:t>framework</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allowing school</w:t>
      </w:r>
      <w:r w:rsidRPr="226D9483" w:rsidR="07D1220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to</w:t>
      </w:r>
      <w:r w:rsidRPr="226D9483" w:rsidR="44AA446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4AA446F">
        <w:rPr>
          <w:rFonts w:ascii="Calibri" w:hAnsi="Calibri" w:eastAsia="Calibri" w:cs="Calibri"/>
          <w:b w:val="0"/>
          <w:bCs w:val="0"/>
          <w:i w:val="0"/>
          <w:iCs w:val="0"/>
          <w:caps w:val="0"/>
          <w:smallCaps w:val="0"/>
          <w:noProof w:val="0"/>
          <w:color w:val="0D0D0D" w:themeColor="text1" w:themeTint="F2" w:themeShade="FF"/>
          <w:sz w:val="28"/>
          <w:szCs w:val="28"/>
          <w:lang w:val="en-US"/>
        </w:rPr>
        <w:t>also</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quantitatively measure </w:t>
      </w:r>
      <w:r w:rsidRPr="226D9483" w:rsidR="29B0E3B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its </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progress</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By comparing survey responses against baseline data collected before implementing action plans, </w:t>
      </w:r>
      <w:r w:rsidRPr="226D9483" w:rsidR="3C7DB980">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chool</w:t>
      </w:r>
      <w:r w:rsidRPr="226D9483" w:rsidR="338998A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was</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D2A503A">
        <w:rPr>
          <w:rFonts w:ascii="Calibri" w:hAnsi="Calibri" w:eastAsia="Calibri" w:cs="Calibri"/>
          <w:b w:val="0"/>
          <w:bCs w:val="0"/>
          <w:i w:val="0"/>
          <w:iCs w:val="0"/>
          <w:caps w:val="0"/>
          <w:smallCaps w:val="0"/>
          <w:noProof w:val="0"/>
          <w:color w:val="0D0D0D" w:themeColor="text1" w:themeTint="F2" w:themeShade="FF"/>
          <w:sz w:val="28"/>
          <w:szCs w:val="28"/>
          <w:lang w:val="en-US"/>
        </w:rPr>
        <w:t>able to</w:t>
      </w:r>
      <w:r w:rsidRPr="226D9483" w:rsidR="1F164B9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assess the extent of improvement achieved</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enabling them to </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identify</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trends in staff and </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responses. Positive trends, such as increas</w:t>
      </w:r>
      <w:r w:rsidRPr="226D9483" w:rsidR="66E0B0B9">
        <w:rPr>
          <w:rFonts w:ascii="Calibri" w:hAnsi="Calibri" w:eastAsia="Calibri" w:cs="Calibri"/>
          <w:b w:val="0"/>
          <w:bCs w:val="0"/>
          <w:i w:val="0"/>
          <w:iCs w:val="0"/>
          <w:caps w:val="0"/>
          <w:smallCaps w:val="0"/>
          <w:noProof w:val="0"/>
          <w:color w:val="0D0D0D" w:themeColor="text1" w:themeTint="F2" w:themeShade="FF"/>
          <w:sz w:val="28"/>
          <w:szCs w:val="28"/>
          <w:lang w:val="en-US"/>
        </w:rPr>
        <w:t>ed</w:t>
      </w:r>
      <w:r w:rsidRPr="226D9483" w:rsidR="4E5AEDB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satisfaction and perceived improvements in specific areas, suggested that action plans were having a positive impact.</w:t>
      </w:r>
    </w:p>
    <w:p w:rsidR="1763226A" w:rsidP="226D9483" w:rsidRDefault="1763226A" w14:paraId="7F6F4E93" w14:textId="6A2C078B">
      <w:pPr>
        <w:pStyle w:val="Normal"/>
        <w:suppressLineNumbers w:val="0"/>
        <w:bidi w:val="0"/>
        <w:spacing w:after="160" w:afterAutospacing="off" w:line="257" w:lineRule="auto"/>
        <w:ind w:left="-20" w:right="-20"/>
        <w:jc w:val="left"/>
        <w:rPr>
          <w:rFonts w:ascii="Calibri" w:hAnsi="Calibri" w:eastAsia="Calibri" w:cs="Calibri"/>
          <w:b w:val="0"/>
          <w:bCs w:val="0"/>
          <w:i w:val="0"/>
          <w:iCs w:val="0"/>
          <w:caps w:val="0"/>
          <w:smallCaps w:val="0"/>
          <w:noProof w:val="0"/>
          <w:color w:val="0D0D0D" w:themeColor="text1" w:themeTint="F2" w:themeShade="FF"/>
          <w:sz w:val="28"/>
          <w:szCs w:val="28"/>
          <w:lang w:val="en-US"/>
        </w:rPr>
      </w:pPr>
    </w:p>
    <w:tbl>
      <w:tblPr>
        <w:tblStyle w:val="TableNormal"/>
        <w:tblW w:w="0" w:type="auto"/>
        <w:tblInd w:w="135" w:type="dxa"/>
        <w:tblLayout w:type="fixed"/>
        <w:tblLook w:val="04A0" w:firstRow="1" w:lastRow="0" w:firstColumn="1" w:lastColumn="0" w:noHBand="0" w:noVBand="1"/>
      </w:tblPr>
      <w:tblGrid>
        <w:gridCol w:w="342"/>
        <w:gridCol w:w="9018"/>
      </w:tblGrid>
      <w:tr w:rsidR="226D9483" w:rsidTr="226D9483" w14:paraId="0D3A084A">
        <w:trPr>
          <w:trHeight w:val="300"/>
        </w:trPr>
        <w:tc>
          <w:tcPr>
            <w:tcW w:w="342" w:type="dxa"/>
            <w:tcBorders>
              <w:top w:val="single" w:sz="8"/>
              <w:left w:val="single" w:sz="8"/>
              <w:bottom w:val="single" w:sz="8"/>
              <w:right w:val="single" w:sz="8"/>
            </w:tcBorders>
            <w:shd w:val="clear" w:color="auto" w:fill="92D050"/>
            <w:tcMar/>
            <w:vAlign w:val="center"/>
          </w:tcPr>
          <w:p w:rsidR="226D9483" w:rsidP="226D9483" w:rsidRDefault="226D9483" w14:paraId="5F53C3E9" w14:textId="7E4445F0">
            <w:pPr>
              <w:spacing w:before="0" w:beforeAutospacing="off" w:after="0" w:afterAutospacing="off"/>
              <w:ind w:left="-20" w:right="-20"/>
              <w:rPr>
                <w:rFonts w:ascii="Verdana" w:hAnsi="Verdana" w:eastAsia="Verdana" w:cs="Verdana"/>
                <w:b w:val="1"/>
                <w:bCs w:val="1"/>
                <w:sz w:val="22"/>
                <w:szCs w:val="22"/>
              </w:rPr>
            </w:pPr>
          </w:p>
          <w:p w:rsidR="226D9483" w:rsidP="226D9483" w:rsidRDefault="226D9483" w14:paraId="120DDAB2" w14:textId="18D95890">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 xml:space="preserve">  </w:t>
            </w:r>
          </w:p>
        </w:tc>
        <w:tc>
          <w:tcPr>
            <w:tcW w:w="9018" w:type="dxa"/>
            <w:tcBorders>
              <w:top w:val="single" w:sz="8"/>
              <w:left w:val="single" w:sz="8"/>
              <w:bottom w:val="single" w:sz="8"/>
              <w:right w:val="single" w:sz="8"/>
            </w:tcBorders>
            <w:shd w:val="clear" w:color="auto" w:fill="FFFFFF" w:themeFill="background1"/>
            <w:tcMar>
              <w:left w:w="108" w:type="dxa"/>
              <w:right w:w="108" w:type="dxa"/>
            </w:tcMar>
            <w:vAlign w:val="top"/>
          </w:tcPr>
          <w:p w:rsidR="226D9483" w:rsidP="226D9483" w:rsidRDefault="226D9483" w14:paraId="0B76951B" w14:textId="2F68C160">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Excelling</w:t>
            </w:r>
          </w:p>
          <w:p w:rsidR="226D9483" w:rsidP="226D9483" w:rsidRDefault="226D9483" w14:paraId="5C6E417F" w14:textId="3070B837">
            <w:pPr>
              <w:spacing w:before="0" w:beforeAutospacing="off" w:after="0" w:afterAutospacing="off"/>
              <w:ind w:left="-20" w:right="-20"/>
            </w:pPr>
            <w:r w:rsidRPr="226D9483" w:rsidR="226D9483">
              <w:rPr>
                <w:rFonts w:ascii="Verdana" w:hAnsi="Verdana" w:eastAsia="Verdana" w:cs="Verdana"/>
                <w:sz w:val="22"/>
                <w:szCs w:val="22"/>
              </w:rPr>
              <w:t xml:space="preserve"> </w:t>
            </w:r>
          </w:p>
          <w:p w:rsidR="226D9483" w:rsidP="226D9483" w:rsidRDefault="226D9483" w14:paraId="0AA220D7" w14:textId="34AABF2F">
            <w:pPr>
              <w:spacing w:before="0" w:beforeAutospacing="off" w:after="0" w:afterAutospacing="off"/>
              <w:ind w:left="-20" w:right="-20"/>
            </w:pPr>
            <w:r w:rsidRPr="226D9483" w:rsidR="226D9483">
              <w:rPr>
                <w:rFonts w:ascii="Verdana" w:hAnsi="Verdana" w:eastAsia="Verdana" w:cs="Verdana"/>
                <w:color w:val="000000" w:themeColor="text1" w:themeTint="FF" w:themeShade="FF"/>
                <w:sz w:val="22"/>
                <w:szCs w:val="22"/>
              </w:rPr>
              <w:t xml:space="preserve">Our school can identify a range of supporting evidence and examples of policies, practice and initiatives that put Emotional and Mental Wellbeing at the heart of our school’s ethos and culture, this is acknowledged by all stakeholders. These policies and practices are consistently embedded across the school.  </w:t>
            </w:r>
          </w:p>
        </w:tc>
      </w:tr>
      <w:tr w:rsidR="226D9483" w:rsidTr="226D9483" w14:paraId="02239604">
        <w:trPr>
          <w:trHeight w:val="300"/>
        </w:trPr>
        <w:tc>
          <w:tcPr>
            <w:tcW w:w="342" w:type="dxa"/>
            <w:tcBorders>
              <w:top w:val="single" w:sz="8"/>
              <w:left w:val="single" w:sz="8"/>
              <w:bottom w:val="single" w:sz="8"/>
              <w:right w:val="single" w:sz="8"/>
            </w:tcBorders>
            <w:shd w:val="clear" w:color="auto" w:fill="FFC000"/>
            <w:tcMar/>
            <w:vAlign w:val="top"/>
          </w:tcPr>
          <w:p w:rsidR="226D9483" w:rsidP="226D9483" w:rsidRDefault="226D9483" w14:paraId="03808136" w14:textId="3F900F1B">
            <w:pPr>
              <w:spacing w:before="0" w:beforeAutospacing="off" w:after="0" w:afterAutospacing="off"/>
              <w:ind w:left="-20" w:right="-20"/>
            </w:pPr>
            <w:r w:rsidRPr="226D9483" w:rsidR="226D9483">
              <w:rPr>
                <w:rFonts w:ascii="Verdana" w:hAnsi="Verdana" w:eastAsia="Verdana" w:cs="Verdana"/>
                <w:b w:val="1"/>
                <w:bCs w:val="1"/>
                <w:sz w:val="22"/>
                <w:szCs w:val="22"/>
              </w:rPr>
              <w:t xml:space="preserve"> </w:t>
            </w:r>
          </w:p>
          <w:p w:rsidR="226D9483" w:rsidP="226D9483" w:rsidRDefault="226D9483" w14:paraId="2436F2DD" w14:textId="691FD341">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 xml:space="preserve">   </w:t>
            </w:r>
          </w:p>
        </w:tc>
        <w:tc>
          <w:tcPr>
            <w:tcW w:w="9018" w:type="dxa"/>
            <w:tcBorders>
              <w:top w:val="single" w:sz="8"/>
              <w:left w:val="single" w:sz="8"/>
              <w:bottom w:val="single" w:sz="8"/>
              <w:right w:val="single" w:sz="8"/>
            </w:tcBorders>
            <w:shd w:val="clear" w:color="auto" w:fill="FFFFFF" w:themeFill="background1"/>
            <w:tcMar>
              <w:left w:w="108" w:type="dxa"/>
              <w:right w:w="108" w:type="dxa"/>
            </w:tcMar>
            <w:vAlign w:val="top"/>
          </w:tcPr>
          <w:p w:rsidR="226D9483" w:rsidP="226D9483" w:rsidRDefault="226D9483" w14:paraId="03E7DA8E" w14:textId="2D985C9D">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Embedding</w:t>
            </w:r>
          </w:p>
          <w:p w:rsidR="226D9483" w:rsidP="226D9483" w:rsidRDefault="226D9483" w14:paraId="20CF4975" w14:textId="0B2EB41C">
            <w:pPr>
              <w:spacing w:before="0" w:beforeAutospacing="off" w:after="0" w:afterAutospacing="off"/>
              <w:ind w:left="-20" w:right="-20"/>
            </w:pPr>
            <w:r w:rsidRPr="226D9483" w:rsidR="226D9483">
              <w:rPr>
                <w:rFonts w:ascii="Verdana" w:hAnsi="Verdana" w:eastAsia="Verdana" w:cs="Verdana"/>
                <w:b w:val="1"/>
                <w:bCs w:val="1"/>
                <w:sz w:val="22"/>
                <w:szCs w:val="22"/>
              </w:rPr>
              <w:t xml:space="preserve"> </w:t>
            </w:r>
          </w:p>
          <w:p w:rsidR="226D9483" w:rsidP="226D9483" w:rsidRDefault="226D9483" w14:paraId="0F768DBB" w14:textId="156EEB41">
            <w:pPr>
              <w:spacing w:before="0" w:beforeAutospacing="off" w:after="0" w:afterAutospacing="off"/>
              <w:ind w:left="-20" w:right="-20"/>
            </w:pPr>
            <w:r w:rsidRPr="226D9483" w:rsidR="226D9483">
              <w:rPr>
                <w:rFonts w:ascii="Verdana" w:hAnsi="Verdana" w:eastAsia="Verdana" w:cs="Verdana"/>
                <w:color w:val="000000" w:themeColor="text1" w:themeTint="FF" w:themeShade="FF"/>
                <w:sz w:val="22"/>
                <w:szCs w:val="22"/>
              </w:rPr>
              <w:t>Our school is responding to emerging themes relating to the Emotional and Mental Wellbeing Framework and have some strategies/interventions in place, but areas of development and input from all stakeholders are still required and/or are not consistent across the school or fully embedded.</w:t>
            </w:r>
          </w:p>
        </w:tc>
      </w:tr>
      <w:tr w:rsidR="226D9483" w:rsidTr="226D9483" w14:paraId="1991E1B8">
        <w:trPr>
          <w:trHeight w:val="300"/>
        </w:trPr>
        <w:tc>
          <w:tcPr>
            <w:tcW w:w="342" w:type="dxa"/>
            <w:tcBorders>
              <w:top w:val="single" w:sz="8"/>
              <w:left w:val="single" w:sz="8"/>
              <w:bottom w:val="single" w:sz="8"/>
              <w:right w:val="single" w:sz="8"/>
            </w:tcBorders>
            <w:shd w:val="clear" w:color="auto" w:fill="FF0000"/>
            <w:tcMar/>
            <w:vAlign w:val="top"/>
          </w:tcPr>
          <w:p w:rsidR="226D9483" w:rsidP="226D9483" w:rsidRDefault="226D9483" w14:paraId="7882239E" w14:textId="395C36A3">
            <w:pPr>
              <w:spacing w:before="0" w:beforeAutospacing="off" w:after="0" w:afterAutospacing="off"/>
              <w:ind w:left="-20" w:right="-20"/>
            </w:pPr>
            <w:r w:rsidRPr="226D9483" w:rsidR="226D9483">
              <w:rPr>
                <w:rFonts w:ascii="Verdana" w:hAnsi="Verdana" w:eastAsia="Verdana" w:cs="Verdana"/>
                <w:b w:val="1"/>
                <w:bCs w:val="1"/>
                <w:sz w:val="22"/>
                <w:szCs w:val="22"/>
              </w:rPr>
              <w:t xml:space="preserve"> </w:t>
            </w:r>
          </w:p>
          <w:p w:rsidR="226D9483" w:rsidP="226D9483" w:rsidRDefault="226D9483" w14:paraId="17F7932D" w14:textId="3D654053">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 xml:space="preserve">   </w:t>
            </w:r>
          </w:p>
          <w:p w:rsidR="226D9483" w:rsidP="226D9483" w:rsidRDefault="226D9483" w14:paraId="273C5353" w14:textId="58B62841">
            <w:pPr>
              <w:spacing w:before="0" w:beforeAutospacing="off" w:after="0" w:afterAutospacing="off"/>
              <w:ind w:left="-20" w:right="-20"/>
            </w:pPr>
            <w:r w:rsidRPr="226D9483" w:rsidR="226D9483">
              <w:rPr>
                <w:rFonts w:ascii="Verdana" w:hAnsi="Verdana" w:eastAsia="Verdana" w:cs="Verdana"/>
                <w:b w:val="1"/>
                <w:bCs w:val="1"/>
                <w:color w:val="000000" w:themeColor="text1" w:themeTint="FF" w:themeShade="FF"/>
                <w:sz w:val="22"/>
                <w:szCs w:val="22"/>
              </w:rPr>
              <w:t xml:space="preserve">   </w:t>
            </w:r>
          </w:p>
        </w:tc>
        <w:tc>
          <w:tcPr>
            <w:tcW w:w="9018" w:type="dxa"/>
            <w:tcBorders>
              <w:top w:val="single" w:sz="8"/>
              <w:left w:val="single" w:sz="8"/>
              <w:bottom w:val="single" w:sz="8"/>
              <w:right w:val="single" w:sz="8"/>
            </w:tcBorders>
            <w:shd w:val="clear" w:color="auto" w:fill="FFFFFF" w:themeFill="background1"/>
            <w:tcMar>
              <w:left w:w="108" w:type="dxa"/>
              <w:right w:w="108" w:type="dxa"/>
            </w:tcMar>
            <w:vAlign w:val="top"/>
          </w:tcPr>
          <w:p w:rsidR="226D9483" w:rsidP="226D9483" w:rsidRDefault="226D9483" w14:paraId="2ABA8B34" w14:textId="30D0DD77">
            <w:pPr>
              <w:spacing w:before="0" w:beforeAutospacing="off" w:after="0" w:afterAutospacing="off"/>
              <w:ind w:left="-20" w:right="-20"/>
              <w:jc w:val="both"/>
            </w:pPr>
            <w:r w:rsidRPr="226D9483" w:rsidR="226D9483">
              <w:rPr>
                <w:rFonts w:ascii="Verdana" w:hAnsi="Verdana" w:eastAsia="Verdana" w:cs="Verdana"/>
                <w:b w:val="1"/>
                <w:bCs w:val="1"/>
                <w:color w:val="000000" w:themeColor="text1" w:themeTint="FF" w:themeShade="FF"/>
                <w:sz w:val="22"/>
                <w:szCs w:val="22"/>
              </w:rPr>
              <w:t>Emerging</w:t>
            </w:r>
          </w:p>
          <w:p w:rsidR="226D9483" w:rsidP="226D9483" w:rsidRDefault="226D9483" w14:paraId="71F2AF4B" w14:textId="4828DD43">
            <w:pPr>
              <w:spacing w:before="0" w:beforeAutospacing="off" w:after="0" w:afterAutospacing="off"/>
              <w:ind w:left="-20" w:right="-20"/>
              <w:jc w:val="both"/>
            </w:pPr>
            <w:r w:rsidRPr="226D9483" w:rsidR="226D9483">
              <w:rPr>
                <w:rFonts w:ascii="Verdana" w:hAnsi="Verdana" w:eastAsia="Verdana" w:cs="Verdana"/>
                <w:sz w:val="22"/>
                <w:szCs w:val="22"/>
              </w:rPr>
              <w:t xml:space="preserve"> </w:t>
            </w:r>
          </w:p>
          <w:p w:rsidR="226D9483" w:rsidP="226D9483" w:rsidRDefault="226D9483" w14:paraId="76286DA3" w14:textId="23282F80">
            <w:pPr>
              <w:spacing w:before="0" w:beforeAutospacing="off" w:after="0" w:afterAutospacing="off"/>
              <w:ind w:left="-20" w:right="-20"/>
              <w:jc w:val="both"/>
            </w:pPr>
            <w:r w:rsidRPr="226D9483" w:rsidR="226D9483">
              <w:rPr>
                <w:rFonts w:ascii="Verdana" w:hAnsi="Verdana" w:eastAsia="Verdana" w:cs="Verdana"/>
                <w:color w:val="000000" w:themeColor="text1" w:themeTint="FF" w:themeShade="FF"/>
                <w:sz w:val="22"/>
                <w:szCs w:val="22"/>
              </w:rPr>
              <w:t>Our school is beginning to identify emerging themes relating to the Emotional and Mental Wellbeing Framework and there is some evidence to support this, however there is a consensus that further development is required.</w:t>
            </w:r>
          </w:p>
        </w:tc>
      </w:tr>
    </w:tbl>
    <w:p w:rsidR="1763226A" w:rsidP="226D9483" w:rsidRDefault="1763226A" w14:paraId="5FDE7864" w14:textId="51DC658A">
      <w:pPr>
        <w:pStyle w:val="Normal"/>
        <w:spacing w:before="0" w:beforeAutospacing="off" w:after="0" w:afterAutospacing="off" w:line="240" w:lineRule="exact"/>
        <w:jc w:val="left"/>
        <w:rPr>
          <w:rFonts w:ascii="system-ui" w:hAnsi="system-ui" w:eastAsia="system-ui" w:cs="system-ui"/>
          <w:noProof w:val="0"/>
          <w:sz w:val="24"/>
          <w:szCs w:val="24"/>
          <w:lang w:val="en-US"/>
        </w:rPr>
      </w:pPr>
    </w:p>
    <w:p w:rsidR="1763226A" w:rsidP="226D9483" w:rsidRDefault="1763226A" w14:paraId="69934539" w14:textId="0FED0493">
      <w:pPr>
        <w:pStyle w:val="Normal"/>
        <w:spacing w:before="0" w:beforeAutospacing="off" w:after="0" w:afterAutospacing="off" w:line="240" w:lineRule="exact"/>
        <w:jc w:val="center"/>
        <w:rPr>
          <w:rFonts w:ascii="system-ui" w:hAnsi="system-ui" w:eastAsia="system-ui" w:cs="system-ui"/>
          <w:b w:val="0"/>
          <w:bCs w:val="0"/>
          <w:i w:val="1"/>
          <w:iCs w:val="1"/>
          <w:caps w:val="0"/>
          <w:smallCaps w:val="0"/>
          <w:noProof w:val="0"/>
          <w:color w:val="0D0D0D" w:themeColor="text1" w:themeTint="F2" w:themeShade="FF"/>
          <w:sz w:val="28"/>
          <w:szCs w:val="28"/>
          <w:lang w:val="en-US"/>
        </w:rPr>
      </w:pPr>
      <w:r w:rsidRPr="226D9483" w:rsidR="63C0B466">
        <w:rPr>
          <w:rFonts w:ascii="system-ui" w:hAnsi="system-ui" w:eastAsia="system-ui" w:cs="system-ui"/>
          <w:i w:val="1"/>
          <w:iCs w:val="1"/>
          <w:noProof w:val="0"/>
          <w:sz w:val="28"/>
          <w:szCs w:val="28"/>
          <w:lang w:val="en-US"/>
        </w:rPr>
        <w:t>Figure 1</w:t>
      </w:r>
      <w:r w:rsidRPr="226D9483" w:rsidR="0013D2FF">
        <w:rPr>
          <w:rFonts w:ascii="system-ui" w:hAnsi="system-ui" w:eastAsia="system-ui" w:cs="system-ui"/>
          <w:i w:val="1"/>
          <w:iCs w:val="1"/>
          <w:noProof w:val="0"/>
          <w:sz w:val="28"/>
          <w:szCs w:val="28"/>
          <w:lang w:val="en-US"/>
        </w:rPr>
        <w:t>:</w:t>
      </w:r>
      <w:r w:rsidRPr="226D9483" w:rsidR="63C0B466">
        <w:rPr>
          <w:rFonts w:ascii="system-ui" w:hAnsi="system-ui" w:eastAsia="system-ui" w:cs="system-ui"/>
          <w:i w:val="1"/>
          <w:iCs w:val="1"/>
          <w:noProof w:val="0"/>
          <w:sz w:val="28"/>
          <w:szCs w:val="28"/>
          <w:lang w:val="en-US"/>
        </w:rPr>
        <w:t xml:space="preserve"> Scoring System (</w:t>
      </w:r>
      <w:r w:rsidRPr="226D9483" w:rsidR="63C0B466">
        <w:rPr>
          <w:rFonts w:ascii="Calibri" w:hAnsi="Calibri" w:eastAsia="Calibri" w:cs="Calibri"/>
          <w:i w:val="1"/>
          <w:iCs w:val="1"/>
          <w:noProof w:val="0"/>
          <w:sz w:val="28"/>
          <w:szCs w:val="28"/>
          <w:lang w:val="en-US"/>
        </w:rPr>
        <w:t>WSAEMWB, 2021)</w:t>
      </w:r>
    </w:p>
    <w:p w:rsidR="1763226A" w:rsidP="226D9483" w:rsidRDefault="1763226A" w14:paraId="2D686DA6" w14:textId="036B7337">
      <w:pPr>
        <w:pStyle w:val="Normal"/>
        <w:spacing w:before="0" w:beforeAutospacing="off" w:after="0" w:afterAutospacing="off" w:line="240" w:lineRule="exact"/>
        <w:jc w:val="center"/>
        <w:rPr>
          <w:rFonts w:ascii="Calibri" w:hAnsi="Calibri" w:eastAsia="Calibri" w:cs="Calibri"/>
          <w:i w:val="1"/>
          <w:iCs w:val="1"/>
          <w:noProof w:val="0"/>
          <w:sz w:val="28"/>
          <w:szCs w:val="28"/>
          <w:lang w:val="en-US"/>
        </w:rPr>
      </w:pPr>
    </w:p>
    <w:p w:rsidR="1763226A" w:rsidP="226D9483" w:rsidRDefault="1763226A" w14:paraId="4EB96B4B" w14:textId="3711E9CE">
      <w:pPr>
        <w:pStyle w:val="Normal"/>
        <w:suppressLineNumbers w:val="0"/>
        <w:bidi w:val="0"/>
        <w:spacing w:after="160" w:afterAutospacing="off" w:line="257" w:lineRule="auto"/>
        <w:ind w:left="-20" w:right="-20"/>
        <w:jc w:val="center"/>
        <w:rPr>
          <w:rFonts w:ascii="Calibri" w:hAnsi="Calibri" w:eastAsia="Calibri" w:cs="Calibri"/>
          <w:b w:val="0"/>
          <w:bCs w:val="0"/>
          <w:i w:val="0"/>
          <w:iCs w:val="0"/>
          <w:caps w:val="0"/>
          <w:smallCaps w:val="0"/>
          <w:noProof w:val="0"/>
          <w:color w:val="0D0D0D" w:themeColor="text1" w:themeTint="F2" w:themeShade="FF"/>
          <w:sz w:val="36"/>
          <w:szCs w:val="36"/>
          <w:u w:val="single"/>
          <w:lang w:val="en-US"/>
        </w:rPr>
      </w:pPr>
    </w:p>
    <w:p w:rsidR="1763226A" w:rsidP="226D9483" w:rsidRDefault="1763226A" w14:paraId="4DA95C26" w14:textId="28B06DAD">
      <w:pPr>
        <w:pStyle w:val="Normal"/>
        <w:suppressLineNumbers w:val="0"/>
        <w:bidi w:val="0"/>
        <w:spacing w:after="160" w:afterAutospacing="off" w:line="257" w:lineRule="auto"/>
        <w:ind w:left="-20" w:right="-20"/>
        <w:jc w:val="center"/>
        <w:rPr>
          <w:rFonts w:ascii="Calibri" w:hAnsi="Calibri" w:eastAsia="Calibri" w:cs="Calibri"/>
          <w:b w:val="0"/>
          <w:bCs w:val="0"/>
          <w:i w:val="1"/>
          <w:iCs w:val="1"/>
          <w:caps w:val="0"/>
          <w:smallCaps w:val="0"/>
          <w:noProof w:val="0"/>
          <w:color w:val="0D0D0D" w:themeColor="text1" w:themeTint="F2" w:themeShade="FF"/>
          <w:sz w:val="36"/>
          <w:szCs w:val="36"/>
          <w:u w:val="single"/>
          <w:lang w:val="en-US"/>
        </w:rPr>
      </w:pPr>
    </w:p>
    <w:p w:rsidR="1763226A" w:rsidP="226D9483" w:rsidRDefault="1763226A" w14:paraId="312D7A55" w14:textId="5AF505E7">
      <w:pPr>
        <w:pStyle w:val="Normal"/>
        <w:suppressLineNumbers w:val="0"/>
        <w:bidi w:val="0"/>
        <w:spacing w:after="160" w:afterAutospacing="off" w:line="257" w:lineRule="auto"/>
        <w:ind w:left="-20" w:right="-20"/>
        <w:jc w:val="center"/>
        <w:rPr>
          <w:rFonts w:ascii="Calibri" w:hAnsi="Calibri" w:eastAsia="Calibri" w:cs="Calibri"/>
          <w:b w:val="0"/>
          <w:bCs w:val="0"/>
          <w:i w:val="1"/>
          <w:iCs w:val="1"/>
          <w:caps w:val="0"/>
          <w:smallCaps w:val="0"/>
          <w:noProof w:val="0"/>
          <w:color w:val="0D0D0D" w:themeColor="text1" w:themeTint="F2" w:themeShade="FF"/>
          <w:sz w:val="36"/>
          <w:szCs w:val="36"/>
          <w:u w:val="single"/>
          <w:lang w:val="en-US"/>
        </w:rPr>
      </w:pPr>
    </w:p>
    <w:p w:rsidR="1763226A" w:rsidP="226D9483" w:rsidRDefault="1763226A" w14:paraId="21107885" w14:textId="7D6177E0">
      <w:pPr>
        <w:pStyle w:val="Normal"/>
        <w:suppressLineNumbers w:val="0"/>
        <w:bidi w:val="0"/>
        <w:spacing w:after="160" w:afterAutospacing="off" w:line="257" w:lineRule="auto"/>
        <w:ind w:left="-20" w:right="-20"/>
        <w:jc w:val="center"/>
        <w:rPr>
          <w:rFonts w:ascii="Calibri" w:hAnsi="Calibri" w:eastAsia="Calibri" w:cs="Calibri"/>
          <w:b w:val="0"/>
          <w:bCs w:val="0"/>
          <w:i w:val="1"/>
          <w:iCs w:val="1"/>
          <w:caps w:val="0"/>
          <w:smallCaps w:val="0"/>
          <w:noProof w:val="0"/>
          <w:color w:val="0D0D0D" w:themeColor="text1" w:themeTint="F2" w:themeShade="FF"/>
          <w:sz w:val="36"/>
          <w:szCs w:val="36"/>
          <w:u w:val="single"/>
          <w:lang w:val="en-US"/>
        </w:rPr>
      </w:pPr>
    </w:p>
    <w:p w:rsidR="1763226A" w:rsidP="226D9483" w:rsidRDefault="1763226A" w14:paraId="3ABFEEAA" w14:textId="0030D803">
      <w:pPr>
        <w:pStyle w:val="Normal"/>
        <w:suppressLineNumbers w:val="0"/>
        <w:bidi w:val="0"/>
        <w:spacing w:after="160" w:afterAutospacing="off" w:line="257" w:lineRule="auto"/>
        <w:ind w:left="-20" w:right="-20"/>
        <w:jc w:val="center"/>
        <w:rPr>
          <w:rFonts w:ascii="Calibri" w:hAnsi="Calibri" w:eastAsia="Calibri" w:cs="Calibri"/>
          <w:b w:val="0"/>
          <w:bCs w:val="0"/>
          <w:i w:val="1"/>
          <w:iCs w:val="1"/>
          <w:caps w:val="0"/>
          <w:smallCaps w:val="0"/>
          <w:noProof w:val="0"/>
          <w:color w:val="0D0D0D" w:themeColor="text1" w:themeTint="F2" w:themeShade="FF"/>
          <w:sz w:val="36"/>
          <w:szCs w:val="36"/>
          <w:u w:val="single"/>
          <w:lang w:val="en-US"/>
        </w:rPr>
      </w:pPr>
    </w:p>
    <w:p w:rsidR="1763226A" w:rsidP="226D9483" w:rsidRDefault="1763226A" w14:paraId="16B63F77" w14:textId="539B8AB0">
      <w:pPr>
        <w:pStyle w:val="Normal"/>
        <w:suppressLineNumbers w:val="0"/>
        <w:bidi w:val="0"/>
        <w:spacing w:after="160" w:afterAutospacing="off" w:line="257" w:lineRule="auto"/>
        <w:ind w:left="-20" w:right="-20"/>
        <w:jc w:val="center"/>
        <w:rPr>
          <w:rFonts w:ascii="Calibri" w:hAnsi="Calibri" w:eastAsia="Calibri" w:cs="Calibri"/>
          <w:b w:val="0"/>
          <w:bCs w:val="0"/>
          <w:i w:val="1"/>
          <w:iCs w:val="1"/>
          <w:caps w:val="0"/>
          <w:smallCaps w:val="0"/>
          <w:noProof w:val="0"/>
          <w:color w:val="0D0D0D" w:themeColor="text1" w:themeTint="F2" w:themeShade="FF"/>
          <w:sz w:val="36"/>
          <w:szCs w:val="36"/>
          <w:u w:val="single"/>
          <w:lang w:val="en-US"/>
        </w:rPr>
      </w:pPr>
      <w:r w:rsidRPr="226D9483" w:rsidR="63C0B466">
        <w:rPr>
          <w:rFonts w:ascii="Calibri" w:hAnsi="Calibri" w:eastAsia="Calibri" w:cs="Calibri"/>
          <w:b w:val="0"/>
          <w:bCs w:val="0"/>
          <w:i w:val="1"/>
          <w:iCs w:val="1"/>
          <w:caps w:val="0"/>
          <w:smallCaps w:val="0"/>
          <w:noProof w:val="0"/>
          <w:color w:val="0D0D0D" w:themeColor="text1" w:themeTint="F2" w:themeShade="FF"/>
          <w:sz w:val="36"/>
          <w:szCs w:val="36"/>
          <w:u w:val="single"/>
          <w:lang w:val="en-US"/>
        </w:rPr>
        <w:t>Reflection and Evaluation</w:t>
      </w:r>
    </w:p>
    <w:p w:rsidR="1763226A" w:rsidP="226D9483" w:rsidRDefault="1763226A" w14:paraId="23A2E7B6" w14:textId="154E7B2B">
      <w:pPr>
        <w:pStyle w:val="Normal"/>
        <w:suppressLineNumbers w:val="0"/>
        <w:bidi w:val="0"/>
        <w:spacing w:after="160" w:afterAutospacing="off" w:line="257" w:lineRule="auto"/>
        <w:ind w:left="-20" w:right="-20"/>
        <w:jc w:val="center"/>
        <w:rPr>
          <w:rFonts w:ascii="Calibri" w:hAnsi="Calibri" w:eastAsia="Calibri" w:cs="Calibri"/>
          <w:b w:val="0"/>
          <w:bCs w:val="0"/>
          <w:i w:val="0"/>
          <w:iCs w:val="0"/>
          <w:caps w:val="0"/>
          <w:smallCaps w:val="0"/>
          <w:noProof w:val="0"/>
          <w:color w:val="0D0D0D" w:themeColor="text1" w:themeTint="F2" w:themeShade="FF"/>
          <w:sz w:val="36"/>
          <w:szCs w:val="36"/>
          <w:u w:val="single"/>
          <w:lang w:val="en-US"/>
        </w:rPr>
      </w:pPr>
    </w:p>
    <w:p w:rsidR="1763226A" w:rsidP="226D9483" w:rsidRDefault="1763226A" w14:paraId="09EE1C05" w14:textId="2CEF957F">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8"/>
          <w:szCs w:val="28"/>
          <w:lang w:val="en-US"/>
        </w:rPr>
      </w:pPr>
      <w:r w:rsidRPr="226D9483" w:rsidR="6AA6B54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As part of improving wellbeing amongst stakeholders, </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School A </w:t>
      </w:r>
      <w:r w:rsidRPr="226D9483" w:rsidR="25ACC763">
        <w:rPr>
          <w:rFonts w:ascii="Calibri" w:hAnsi="Calibri" w:eastAsia="Calibri" w:cs="Calibri"/>
          <w:b w:val="0"/>
          <w:bCs w:val="0"/>
          <w:i w:val="0"/>
          <w:iCs w:val="0"/>
          <w:caps w:val="0"/>
          <w:smallCaps w:val="0"/>
          <w:noProof w:val="0"/>
          <w:color w:val="0D0D0D" w:themeColor="text1" w:themeTint="F2" w:themeShade="FF"/>
          <w:sz w:val="28"/>
          <w:szCs w:val="28"/>
          <w:lang w:val="en-US"/>
        </w:rPr>
        <w:t>implemented a</w:t>
      </w:r>
      <w:r w:rsidRPr="226D9483" w:rsidR="7E57B5E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E57B5E0">
        <w:rPr>
          <w:rFonts w:ascii="Calibri" w:hAnsi="Calibri" w:eastAsia="Calibri" w:cs="Calibri"/>
          <w:b w:val="0"/>
          <w:bCs w:val="0"/>
          <w:i w:val="0"/>
          <w:iCs w:val="0"/>
          <w:caps w:val="0"/>
          <w:smallCaps w:val="0"/>
          <w:noProof w:val="0"/>
          <w:color w:val="0D0D0D" w:themeColor="text1" w:themeTint="F2" w:themeShade="FF"/>
          <w:sz w:val="28"/>
          <w:szCs w:val="28"/>
          <w:lang w:val="en-US"/>
        </w:rPr>
        <w:t>whole</w:t>
      </w:r>
      <w:r w:rsidRPr="226D9483" w:rsidR="7FC9E378">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E57B5E0">
        <w:rPr>
          <w:rFonts w:ascii="Calibri" w:hAnsi="Calibri" w:eastAsia="Calibri" w:cs="Calibri"/>
          <w:b w:val="0"/>
          <w:bCs w:val="0"/>
          <w:i w:val="0"/>
          <w:iCs w:val="0"/>
          <w:caps w:val="0"/>
          <w:smallCaps w:val="0"/>
          <w:noProof w:val="0"/>
          <w:color w:val="0D0D0D" w:themeColor="text1" w:themeTint="F2" w:themeShade="FF"/>
          <w:sz w:val="28"/>
          <w:szCs w:val="28"/>
          <w:lang w:val="en-US"/>
        </w:rPr>
        <w:t>school approach</w:t>
      </w:r>
      <w:r w:rsidRPr="226D9483" w:rsidR="4195E0A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enhanc</w:t>
      </w:r>
      <w:r w:rsidRPr="226D9483" w:rsidR="2544F0AC">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communication channels</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within the school community and implemented various strategies such as Class Dojo, weekly newsletters, and Google Classroom</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1B6D8D6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81B2BF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Following this, </w:t>
      </w:r>
      <w:r w:rsidRPr="226D9483" w:rsidR="70C76D59">
        <w:rPr>
          <w:rFonts w:ascii="Calibri" w:hAnsi="Calibri" w:eastAsia="Calibri" w:cs="Calibri"/>
          <w:b w:val="0"/>
          <w:bCs w:val="0"/>
          <w:i w:val="0"/>
          <w:iCs w:val="0"/>
          <w:caps w:val="0"/>
          <w:smallCaps w:val="0"/>
          <w:noProof w:val="0"/>
          <w:color w:val="0D0D0D" w:themeColor="text1" w:themeTint="F2" w:themeShade="FF"/>
          <w:sz w:val="28"/>
          <w:szCs w:val="28"/>
          <w:lang w:val="en-US"/>
        </w:rPr>
        <w:t>the</w:t>
      </w:r>
      <w:r w:rsidRPr="226D9483" w:rsidR="5E7DFC06">
        <w:rPr>
          <w:rFonts w:ascii="Calibri" w:hAnsi="Calibri" w:eastAsia="Calibri" w:cs="Calibri"/>
          <w:b w:val="0"/>
          <w:bCs w:val="0"/>
          <w:i w:val="0"/>
          <w:iCs w:val="0"/>
          <w:caps w:val="0"/>
          <w:smallCaps w:val="0"/>
          <w:noProof w:val="0"/>
          <w:color w:val="0D0D0D" w:themeColor="text1" w:themeTint="F2" w:themeShade="FF"/>
          <w:sz w:val="28"/>
          <w:szCs w:val="28"/>
          <w:lang w:val="en-US"/>
        </w:rPr>
        <w:t>re</w:t>
      </w:r>
      <w:r w:rsidRPr="226D9483" w:rsidR="081758B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6FEAB89">
        <w:rPr>
          <w:rFonts w:ascii="Calibri" w:hAnsi="Calibri" w:eastAsia="Calibri" w:cs="Calibri"/>
          <w:b w:val="0"/>
          <w:bCs w:val="0"/>
          <w:i w:val="0"/>
          <w:iCs w:val="0"/>
          <w:caps w:val="0"/>
          <w:smallCaps w:val="0"/>
          <w:noProof w:val="0"/>
          <w:color w:val="0D0D0D" w:themeColor="text1" w:themeTint="F2" w:themeShade="FF"/>
          <w:sz w:val="28"/>
          <w:szCs w:val="28"/>
          <w:lang w:val="en-US"/>
        </w:rPr>
        <w:t>was</w:t>
      </w:r>
      <w:r w:rsidRPr="226D9483" w:rsidR="4055A78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9727387">
        <w:rPr>
          <w:rFonts w:ascii="Calibri" w:hAnsi="Calibri" w:eastAsia="Calibri" w:cs="Calibri"/>
          <w:b w:val="0"/>
          <w:bCs w:val="0"/>
          <w:i w:val="0"/>
          <w:iCs w:val="0"/>
          <w:caps w:val="0"/>
          <w:smallCaps w:val="0"/>
          <w:noProof w:val="0"/>
          <w:color w:val="0D0D0D" w:themeColor="text1" w:themeTint="F2" w:themeShade="FF"/>
          <w:sz w:val="28"/>
          <w:szCs w:val="28"/>
          <w:lang w:val="en-US"/>
        </w:rPr>
        <w:t>i</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mprovement</w:t>
      </w:r>
      <w:r w:rsidRPr="226D9483" w:rsidR="124254F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 </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ensur</w:t>
      </w:r>
      <w:r w:rsidRPr="226D9483" w:rsidR="23089FFB">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45ADDFD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B88D95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lines of communication between stakeholders </w:t>
      </w:r>
      <w:r w:rsidRPr="226D9483" w:rsidR="114834A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were </w:t>
      </w:r>
      <w:r w:rsidRPr="226D9483" w:rsidR="6B88D95D">
        <w:rPr>
          <w:rFonts w:ascii="Calibri" w:hAnsi="Calibri" w:eastAsia="Calibri" w:cs="Calibri"/>
          <w:b w:val="0"/>
          <w:bCs w:val="0"/>
          <w:i w:val="0"/>
          <w:iCs w:val="0"/>
          <w:caps w:val="0"/>
          <w:smallCaps w:val="0"/>
          <w:noProof w:val="0"/>
          <w:color w:val="0D0D0D" w:themeColor="text1" w:themeTint="F2" w:themeShade="FF"/>
          <w:sz w:val="28"/>
          <w:szCs w:val="28"/>
          <w:lang w:val="en-US"/>
        </w:rPr>
        <w:t>more</w:t>
      </w:r>
      <w:r w:rsidRPr="226D9483" w:rsidR="5A0C02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direct and</w:t>
      </w:r>
      <w:r w:rsidRPr="226D9483" w:rsidR="6B88D95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accessible</w:t>
      </w:r>
      <w:r w:rsidRPr="226D9483" w:rsidR="6B88D95D">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6451AC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As a</w:t>
      </w:r>
      <w:r w:rsidRPr="226D9483" w:rsidR="621163A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suggestion for improvement</w:t>
      </w:r>
      <w:r w:rsidRPr="226D9483" w:rsidR="469BA29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81DFD4B">
        <w:rPr>
          <w:rFonts w:ascii="Calibri" w:hAnsi="Calibri" w:eastAsia="Calibri" w:cs="Calibri"/>
          <w:b w:val="0"/>
          <w:bCs w:val="0"/>
          <w:i w:val="0"/>
          <w:iCs w:val="0"/>
          <w:caps w:val="0"/>
          <w:smallCaps w:val="0"/>
          <w:noProof w:val="0"/>
          <w:color w:val="0D0D0D" w:themeColor="text1" w:themeTint="F2" w:themeShade="FF"/>
          <w:sz w:val="28"/>
          <w:szCs w:val="28"/>
          <w:lang w:val="en-US"/>
        </w:rPr>
        <w:t>whilst t</w:t>
      </w:r>
      <w:r w:rsidRPr="226D9483" w:rsidR="33FC89B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raining was </w:t>
      </w:r>
      <w:r w:rsidRPr="226D9483" w:rsidR="33FC89B6">
        <w:rPr>
          <w:rFonts w:ascii="Calibri" w:hAnsi="Calibri" w:eastAsia="Calibri" w:cs="Calibri"/>
          <w:b w:val="0"/>
          <w:bCs w:val="0"/>
          <w:i w:val="0"/>
          <w:iCs w:val="0"/>
          <w:caps w:val="0"/>
          <w:smallCaps w:val="0"/>
          <w:noProof w:val="0"/>
          <w:color w:val="0D0D0D" w:themeColor="text1" w:themeTint="F2" w:themeShade="FF"/>
          <w:sz w:val="28"/>
          <w:szCs w:val="28"/>
          <w:lang w:val="en-US"/>
        </w:rPr>
        <w:t>provided</w:t>
      </w:r>
      <w:r w:rsidRPr="226D9483" w:rsidR="33FC89B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for st</w:t>
      </w:r>
      <w:r w:rsidRPr="226D9483" w:rsidR="0CAB1E58">
        <w:rPr>
          <w:rFonts w:ascii="Calibri" w:hAnsi="Calibri" w:eastAsia="Calibri" w:cs="Calibri"/>
          <w:b w:val="0"/>
          <w:bCs w:val="0"/>
          <w:i w:val="0"/>
          <w:iCs w:val="0"/>
          <w:caps w:val="0"/>
          <w:smallCaps w:val="0"/>
          <w:noProof w:val="0"/>
          <w:color w:val="0D0D0D" w:themeColor="text1" w:themeTint="F2" w:themeShade="FF"/>
          <w:sz w:val="28"/>
          <w:szCs w:val="28"/>
          <w:lang w:val="en-US"/>
        </w:rPr>
        <w:t>aff</w:t>
      </w:r>
      <w:r w:rsidRPr="226D9483" w:rsidR="33FC89B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on the INSET day</w:t>
      </w:r>
      <w:r w:rsidRPr="226D9483" w:rsidR="6AB842F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3FC89B6">
        <w:rPr>
          <w:rFonts w:ascii="Calibri" w:hAnsi="Calibri" w:eastAsia="Calibri" w:cs="Calibri"/>
          <w:b w:val="0"/>
          <w:bCs w:val="0"/>
          <w:i w:val="0"/>
          <w:iCs w:val="0"/>
          <w:caps w:val="0"/>
          <w:smallCaps w:val="0"/>
          <w:noProof w:val="0"/>
          <w:color w:val="0D0D0D" w:themeColor="text1" w:themeTint="F2" w:themeShade="FF"/>
          <w:sz w:val="28"/>
          <w:szCs w:val="28"/>
          <w:lang w:val="en-US"/>
        </w:rPr>
        <w:t>to use these platforms efficiently</w:t>
      </w:r>
      <w:r w:rsidRPr="226D9483" w:rsidR="2CBB46DC">
        <w:rPr>
          <w:rFonts w:ascii="Calibri" w:hAnsi="Calibri" w:eastAsia="Calibri" w:cs="Calibri"/>
          <w:b w:val="0"/>
          <w:bCs w:val="0"/>
          <w:i w:val="0"/>
          <w:iCs w:val="0"/>
          <w:caps w:val="0"/>
          <w:smallCaps w:val="0"/>
          <w:noProof w:val="0"/>
          <w:color w:val="0D0D0D" w:themeColor="text1" w:themeTint="F2" w:themeShade="FF"/>
          <w:sz w:val="28"/>
          <w:szCs w:val="28"/>
          <w:lang w:val="en-US"/>
        </w:rPr>
        <w:t>, one would offer the opportunity for School A to invite parents to school</w:t>
      </w:r>
      <w:r w:rsidRPr="226D9483" w:rsidR="71977F9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22F691C6">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2CBB46DC">
        <w:rPr>
          <w:rFonts w:ascii="Calibri" w:hAnsi="Calibri" w:eastAsia="Calibri" w:cs="Calibri"/>
          <w:b w:val="0"/>
          <w:bCs w:val="0"/>
          <w:i w:val="0"/>
          <w:iCs w:val="0"/>
          <w:caps w:val="0"/>
          <w:smallCaps w:val="0"/>
          <w:noProof w:val="0"/>
          <w:color w:val="0D0D0D" w:themeColor="text1" w:themeTint="F2" w:themeShade="FF"/>
          <w:sz w:val="28"/>
          <w:szCs w:val="28"/>
          <w:lang w:val="en-US"/>
        </w:rPr>
        <w:t>how</w:t>
      </w:r>
      <w:r w:rsidRPr="226D9483" w:rsidR="4BA1648C">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2CBB46D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them how t</w:t>
      </w:r>
      <w:r w:rsidRPr="226D9483" w:rsidR="147CD913">
        <w:rPr>
          <w:rFonts w:ascii="Calibri" w:hAnsi="Calibri" w:eastAsia="Calibri" w:cs="Calibri"/>
          <w:b w:val="0"/>
          <w:bCs w:val="0"/>
          <w:i w:val="0"/>
          <w:iCs w:val="0"/>
          <w:caps w:val="0"/>
          <w:smallCaps w:val="0"/>
          <w:noProof w:val="0"/>
          <w:color w:val="0D0D0D" w:themeColor="text1" w:themeTint="F2" w:themeShade="FF"/>
          <w:sz w:val="28"/>
          <w:szCs w:val="28"/>
          <w:lang w:val="en-US"/>
        </w:rPr>
        <w:t>o</w:t>
      </w:r>
      <w:r w:rsidRPr="226D9483" w:rsidR="2CBB46D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use these platforms effectively</w:t>
      </w:r>
      <w:r w:rsidRPr="226D9483" w:rsidR="3F5B7C5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increasing their digital competency and as a result </w:t>
      </w:r>
      <w:r w:rsidRPr="226D9483" w:rsidR="3F5B7C5C">
        <w:rPr>
          <w:rFonts w:ascii="Calibri" w:hAnsi="Calibri" w:eastAsia="Calibri" w:cs="Calibri"/>
          <w:b w:val="0"/>
          <w:bCs w:val="0"/>
          <w:i w:val="0"/>
          <w:iCs w:val="0"/>
          <w:caps w:val="0"/>
          <w:smallCaps w:val="0"/>
          <w:noProof w:val="0"/>
          <w:color w:val="0D0D0D" w:themeColor="text1" w:themeTint="F2" w:themeShade="FF"/>
          <w:sz w:val="28"/>
          <w:szCs w:val="28"/>
          <w:lang w:val="en-US"/>
        </w:rPr>
        <w:t>benefiting</w:t>
      </w:r>
      <w:r w:rsidRPr="226D9483" w:rsidR="3F5B7C5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their child</w:t>
      </w:r>
      <w:r w:rsidRPr="226D9483" w:rsidR="27B01858">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3F5B7C5C">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3F5B7C5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learning.</w:t>
      </w:r>
      <w:r w:rsidRPr="226D9483" w:rsidR="089E0D1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This is because </w:t>
      </w:r>
      <w:r w:rsidRPr="226D9483" w:rsidR="089E0D19">
        <w:rPr>
          <w:rFonts w:ascii="Calibri" w:hAnsi="Calibri" w:eastAsia="Calibri" w:cs="Calibri"/>
          <w:noProof w:val="0"/>
          <w:sz w:val="28"/>
          <w:szCs w:val="28"/>
          <w:lang w:val="en-US"/>
        </w:rPr>
        <w:t>limited computer literacy creates an element o</w:t>
      </w:r>
      <w:r w:rsidRPr="226D9483" w:rsidR="4FD4836D">
        <w:rPr>
          <w:rFonts w:ascii="Calibri" w:hAnsi="Calibri" w:eastAsia="Calibri" w:cs="Calibri"/>
          <w:noProof w:val="0"/>
          <w:sz w:val="28"/>
          <w:szCs w:val="28"/>
          <w:lang w:val="en-US"/>
        </w:rPr>
        <w:t>f</w:t>
      </w:r>
      <w:r w:rsidRPr="226D9483" w:rsidR="089E0D19">
        <w:rPr>
          <w:rFonts w:ascii="Calibri" w:hAnsi="Calibri" w:eastAsia="Calibri" w:cs="Calibri"/>
          <w:noProof w:val="0"/>
          <w:sz w:val="28"/>
          <w:szCs w:val="28"/>
          <w:lang w:val="en-US"/>
        </w:rPr>
        <w:t xml:space="preserve"> digital divide</w:t>
      </w:r>
      <w:r w:rsidRPr="226D9483" w:rsidR="112F9E3C">
        <w:rPr>
          <w:rFonts w:ascii="Calibri" w:hAnsi="Calibri" w:eastAsia="Calibri" w:cs="Calibri"/>
          <w:noProof w:val="0"/>
          <w:sz w:val="28"/>
          <w:szCs w:val="28"/>
          <w:lang w:val="en-US"/>
        </w:rPr>
        <w:t xml:space="preserve"> (Lewin &amp; </w:t>
      </w:r>
      <w:r w:rsidRPr="226D9483" w:rsidR="112F9E3C">
        <w:rPr>
          <w:rFonts w:ascii="Calibri" w:hAnsi="Calibri" w:eastAsia="Calibri" w:cs="Calibri"/>
          <w:noProof w:val="0"/>
          <w:sz w:val="28"/>
          <w:szCs w:val="28"/>
          <w:lang w:val="en-US"/>
        </w:rPr>
        <w:t>Luckin</w:t>
      </w:r>
      <w:r w:rsidRPr="226D9483" w:rsidR="112F9E3C">
        <w:rPr>
          <w:rFonts w:ascii="Calibri" w:hAnsi="Calibri" w:eastAsia="Calibri" w:cs="Calibri"/>
          <w:noProof w:val="0"/>
          <w:sz w:val="28"/>
          <w:szCs w:val="28"/>
          <w:lang w:val="en-US"/>
        </w:rPr>
        <w:t>, 2010)</w:t>
      </w:r>
      <w:r w:rsidRPr="226D9483" w:rsidR="2723F451">
        <w:rPr>
          <w:rFonts w:ascii="Calibri" w:hAnsi="Calibri" w:eastAsia="Calibri" w:cs="Calibri"/>
          <w:noProof w:val="0"/>
          <w:sz w:val="28"/>
          <w:szCs w:val="28"/>
          <w:lang w:val="en-US"/>
        </w:rPr>
        <w:t>,</w:t>
      </w:r>
      <w:r w:rsidRPr="226D9483" w:rsidR="3AF9F7A4">
        <w:rPr>
          <w:rFonts w:ascii="Calibri" w:hAnsi="Calibri" w:eastAsia="Calibri" w:cs="Calibri"/>
          <w:noProof w:val="0"/>
          <w:sz w:val="28"/>
          <w:szCs w:val="28"/>
          <w:lang w:val="en-US"/>
        </w:rPr>
        <w:t xml:space="preserve"> meaning that a gap has been create</w:t>
      </w:r>
      <w:r w:rsidRPr="226D9483" w:rsidR="232CAFA4">
        <w:rPr>
          <w:rFonts w:ascii="Calibri" w:hAnsi="Calibri" w:eastAsia="Calibri" w:cs="Calibri"/>
          <w:noProof w:val="0"/>
          <w:sz w:val="28"/>
          <w:szCs w:val="28"/>
          <w:lang w:val="en-US"/>
        </w:rPr>
        <w:t>d</w:t>
      </w:r>
      <w:r w:rsidRPr="226D9483" w:rsidR="3AF9F7A4">
        <w:rPr>
          <w:rFonts w:ascii="Calibri" w:hAnsi="Calibri" w:eastAsia="Calibri" w:cs="Calibri"/>
          <w:noProof w:val="0"/>
          <w:sz w:val="28"/>
          <w:szCs w:val="28"/>
          <w:lang w:val="en-US"/>
        </w:rPr>
        <w:t xml:space="preserve"> between those who are able to access digital information and those who </w:t>
      </w:r>
      <w:r w:rsidRPr="226D9483" w:rsidR="05E7D77C">
        <w:rPr>
          <w:rFonts w:ascii="Calibri" w:hAnsi="Calibri" w:eastAsia="Calibri" w:cs="Calibri"/>
          <w:noProof w:val="0"/>
          <w:sz w:val="28"/>
          <w:szCs w:val="28"/>
          <w:lang w:val="en-US"/>
        </w:rPr>
        <w:t>cannot, which could lead to negative effects to a child’s education due to a lack of collaboration amongst parent and school.</w:t>
      </w:r>
      <w:r w:rsidRPr="226D9483" w:rsidR="52B5654B">
        <w:rPr>
          <w:rFonts w:ascii="Calibri" w:hAnsi="Calibri" w:eastAsia="Calibri" w:cs="Calibri"/>
          <w:noProof w:val="0"/>
          <w:sz w:val="28"/>
          <w:szCs w:val="28"/>
          <w:lang w:val="en-US"/>
        </w:rPr>
        <w:t xml:space="preserve">  </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School A</w:t>
      </w:r>
      <w:r w:rsidRPr="226D9483" w:rsidR="3ADD668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AB5528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also </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introduced </w:t>
      </w:r>
      <w:r w:rsidRPr="226D9483" w:rsidR="798ECB77">
        <w:rPr>
          <w:rFonts w:ascii="Calibri" w:hAnsi="Calibri" w:eastAsia="Calibri" w:cs="Calibri"/>
          <w:b w:val="0"/>
          <w:bCs w:val="0"/>
          <w:i w:val="0"/>
          <w:iCs w:val="0"/>
          <w:caps w:val="0"/>
          <w:smallCaps w:val="0"/>
          <w:noProof w:val="0"/>
          <w:color w:val="0D0D0D" w:themeColor="text1" w:themeTint="F2" w:themeShade="FF"/>
          <w:sz w:val="28"/>
          <w:szCs w:val="28"/>
          <w:lang w:val="en-US"/>
        </w:rPr>
        <w:t>well-being</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catch-up meetings for staff</w:t>
      </w:r>
      <w:r w:rsidRPr="226D9483" w:rsidR="14F8956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provid</w:t>
      </w:r>
      <w:r w:rsidRPr="226D9483" w:rsidR="0EB5BA37">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opportunities for communication and support.  </w:t>
      </w:r>
      <w:r w:rsidRPr="226D9483" w:rsidR="2385A965">
        <w:rPr>
          <w:rFonts w:ascii="Calibri" w:hAnsi="Calibri" w:eastAsia="Calibri" w:cs="Calibri"/>
          <w:b w:val="0"/>
          <w:bCs w:val="0"/>
          <w:i w:val="0"/>
          <w:iCs w:val="0"/>
          <w:caps w:val="0"/>
          <w:smallCaps w:val="0"/>
          <w:noProof w:val="0"/>
          <w:color w:val="0D0D0D" w:themeColor="text1" w:themeTint="F2" w:themeShade="FF"/>
          <w:sz w:val="28"/>
          <w:szCs w:val="28"/>
          <w:lang w:val="en-US"/>
        </w:rPr>
        <w:t>School A’s Health and Wellbeing team introduced a once-a-term meeting; i</w:t>
      </w:r>
      <w:r w:rsidRPr="226D9483" w:rsidR="2385A965">
        <w:rPr>
          <w:rFonts w:ascii="Calibri" w:hAnsi="Calibri" w:eastAsia="Calibri" w:cs="Calibri"/>
          <w:b w:val="0"/>
          <w:bCs w:val="0"/>
          <w:i w:val="0"/>
          <w:iCs w:val="0"/>
          <w:caps w:val="0"/>
          <w:smallCaps w:val="0"/>
          <w:noProof w:val="0"/>
          <w:color w:val="0D0D0D" w:themeColor="text1" w:themeTint="F2" w:themeShade="FF"/>
          <w:sz w:val="28"/>
          <w:szCs w:val="28"/>
          <w:lang w:val="en-US"/>
        </w:rPr>
        <w:t>nvolv</w:t>
      </w:r>
      <w:r w:rsidRPr="226D9483" w:rsidR="4D36E436">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2385A96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all staff members.</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D2D1F91">
        <w:rPr>
          <w:rFonts w:ascii="Calibri" w:hAnsi="Calibri" w:eastAsia="Calibri" w:cs="Calibri"/>
          <w:b w:val="0"/>
          <w:bCs w:val="0"/>
          <w:i w:val="0"/>
          <w:iCs w:val="0"/>
          <w:caps w:val="0"/>
          <w:smallCaps w:val="0"/>
          <w:noProof w:val="0"/>
          <w:color w:val="0D0D0D" w:themeColor="text1" w:themeTint="F2" w:themeShade="FF"/>
          <w:sz w:val="28"/>
          <w:szCs w:val="28"/>
          <w:lang w:val="en-US"/>
        </w:rPr>
        <w:t>O</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ffer</w:t>
      </w:r>
      <w:r w:rsidRPr="226D9483" w:rsidR="1F6ABFAB">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practical suggestion surrounding these meetings, School A should in </w:t>
      </w:r>
      <w:r w:rsidRPr="226D9483" w:rsidR="3D6B191B">
        <w:rPr>
          <w:rFonts w:ascii="Calibri" w:hAnsi="Calibri" w:eastAsia="Calibri" w:cs="Calibri"/>
          <w:b w:val="0"/>
          <w:bCs w:val="0"/>
          <w:i w:val="0"/>
          <w:iCs w:val="0"/>
          <w:caps w:val="0"/>
          <w:smallCaps w:val="0"/>
          <w:noProof w:val="0"/>
          <w:color w:val="0D0D0D" w:themeColor="text1" w:themeTint="F2" w:themeShade="FF"/>
          <w:sz w:val="28"/>
          <w:szCs w:val="28"/>
          <w:lang w:val="en-US"/>
        </w:rPr>
        <w:t>future</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ensure that meetings are conducted in a supportive and non-judgmental environment where staff feel comfortable sharing their concerns</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DA34523">
        <w:rPr>
          <w:rFonts w:ascii="Calibri" w:hAnsi="Calibri" w:eastAsia="Calibri" w:cs="Calibri"/>
          <w:b w:val="0"/>
          <w:bCs w:val="0"/>
          <w:i w:val="0"/>
          <w:iCs w:val="0"/>
          <w:caps w:val="0"/>
          <w:smallCaps w:val="0"/>
          <w:noProof w:val="0"/>
          <w:color w:val="0D0D0D" w:themeColor="text1" w:themeTint="F2" w:themeShade="FF"/>
          <w:sz w:val="28"/>
          <w:szCs w:val="28"/>
          <w:lang w:val="en-US"/>
        </w:rPr>
        <w:t>A</w:t>
      </w:r>
      <w:r w:rsidRPr="226D9483" w:rsidR="5696BFD8">
        <w:rPr>
          <w:rFonts w:ascii="Calibri" w:hAnsi="Calibri" w:eastAsia="Calibri" w:cs="Calibri"/>
          <w:b w:val="0"/>
          <w:bCs w:val="0"/>
          <w:i w:val="0"/>
          <w:iCs w:val="0"/>
          <w:caps w:val="0"/>
          <w:smallCaps w:val="0"/>
          <w:noProof w:val="0"/>
          <w:color w:val="0D0D0D" w:themeColor="text1" w:themeTint="F2" w:themeShade="FF"/>
          <w:sz w:val="28"/>
          <w:szCs w:val="28"/>
          <w:lang w:val="en-US"/>
        </w:rPr>
        <w:t>n allowance for s</w:t>
      </w:r>
      <w:r w:rsidRPr="226D9483" w:rsidR="5696BFD8">
        <w:rPr>
          <w:rFonts w:ascii="Calibri" w:hAnsi="Calibri" w:eastAsia="Calibri" w:cs="Calibri"/>
          <w:noProof w:val="0"/>
          <w:sz w:val="28"/>
          <w:szCs w:val="28"/>
          <w:lang w:val="en-US"/>
        </w:rPr>
        <w:t xml:space="preserve">taff to be able to request a meeting outside </w:t>
      </w:r>
      <w:r w:rsidRPr="226D9483" w:rsidR="38D25175">
        <w:rPr>
          <w:rFonts w:ascii="Calibri" w:hAnsi="Calibri" w:eastAsia="Calibri" w:cs="Calibri"/>
          <w:noProof w:val="0"/>
          <w:sz w:val="28"/>
          <w:szCs w:val="28"/>
          <w:lang w:val="en-US"/>
        </w:rPr>
        <w:t xml:space="preserve">the </w:t>
      </w:r>
      <w:r w:rsidRPr="226D9483" w:rsidR="5696BFD8">
        <w:rPr>
          <w:rFonts w:ascii="Calibri" w:hAnsi="Calibri" w:eastAsia="Calibri" w:cs="Calibri"/>
          <w:noProof w:val="0"/>
          <w:sz w:val="28"/>
          <w:szCs w:val="28"/>
          <w:lang w:val="en-US"/>
        </w:rPr>
        <w:t xml:space="preserve">schedule </w:t>
      </w:r>
      <w:r w:rsidRPr="226D9483" w:rsidR="17C0E0E1">
        <w:rPr>
          <w:rFonts w:ascii="Calibri" w:hAnsi="Calibri" w:eastAsia="Calibri" w:cs="Calibri"/>
          <w:noProof w:val="0"/>
          <w:sz w:val="28"/>
          <w:szCs w:val="28"/>
          <w:lang w:val="en-US"/>
        </w:rPr>
        <w:t>may bring benefits to their well-being</w:t>
      </w:r>
      <w:r w:rsidRPr="226D9483" w:rsidR="5696BFD8">
        <w:rPr>
          <w:rFonts w:ascii="Calibri" w:hAnsi="Calibri" w:eastAsia="Calibri" w:cs="Calibri"/>
          <w:noProof w:val="0"/>
          <w:sz w:val="28"/>
          <w:szCs w:val="28"/>
          <w:lang w:val="en-US"/>
        </w:rPr>
        <w:t>. Mind (2016) supports th</w:t>
      </w:r>
      <w:r w:rsidRPr="226D9483" w:rsidR="5C482A54">
        <w:rPr>
          <w:rFonts w:ascii="Calibri" w:hAnsi="Calibri" w:eastAsia="Calibri" w:cs="Calibri"/>
          <w:noProof w:val="0"/>
          <w:sz w:val="28"/>
          <w:szCs w:val="28"/>
          <w:lang w:val="en-US"/>
        </w:rPr>
        <w:t>is</w:t>
      </w:r>
      <w:r w:rsidRPr="226D9483" w:rsidR="5696BFD8">
        <w:rPr>
          <w:rFonts w:ascii="Calibri" w:hAnsi="Calibri" w:eastAsia="Calibri" w:cs="Calibri"/>
          <w:noProof w:val="0"/>
          <w:sz w:val="28"/>
          <w:szCs w:val="28"/>
          <w:lang w:val="en-US"/>
        </w:rPr>
        <w:t xml:space="preserve"> idea of regular one-to-ones </w:t>
      </w:r>
      <w:r w:rsidRPr="226D9483" w:rsidR="479926CC">
        <w:rPr>
          <w:rFonts w:ascii="Calibri" w:hAnsi="Calibri" w:eastAsia="Calibri" w:cs="Calibri"/>
          <w:noProof w:val="0"/>
          <w:sz w:val="28"/>
          <w:szCs w:val="28"/>
          <w:lang w:val="en-US"/>
        </w:rPr>
        <w:t xml:space="preserve">are said to </w:t>
      </w:r>
      <w:r w:rsidRPr="226D9483" w:rsidR="5696BFD8">
        <w:rPr>
          <w:rFonts w:ascii="Calibri" w:hAnsi="Calibri" w:eastAsia="Calibri" w:cs="Calibri"/>
          <w:noProof w:val="0"/>
          <w:sz w:val="28"/>
          <w:szCs w:val="28"/>
          <w:lang w:val="en-US"/>
        </w:rPr>
        <w:t>boost employee engagement and build mutual trust</w:t>
      </w:r>
      <w:r w:rsidRPr="226D9483" w:rsidR="5696BFD8">
        <w:rPr>
          <w:rFonts w:ascii="Calibri" w:hAnsi="Calibri" w:eastAsia="Calibri" w:cs="Calibri"/>
          <w:noProof w:val="0"/>
          <w:sz w:val="28"/>
          <w:szCs w:val="28"/>
          <w:lang w:val="en-US"/>
        </w:rPr>
        <w:t>.</w:t>
      </w:r>
      <w:r w:rsidRPr="226D9483" w:rsidR="4BD814C3">
        <w:rPr>
          <w:rFonts w:ascii="Calibri" w:hAnsi="Calibri" w:eastAsia="Calibri" w:cs="Calibri"/>
          <w:noProof w:val="0"/>
          <w:sz w:val="28"/>
          <w:szCs w:val="28"/>
          <w:lang w:val="en-US"/>
        </w:rPr>
        <w:t xml:space="preserve">  Alongside the termly</w:t>
      </w:r>
      <w:r w:rsidRPr="226D9483" w:rsidR="4BD814C3">
        <w:rPr>
          <w:rFonts w:ascii="Calibri" w:hAnsi="Calibri" w:eastAsia="Calibri" w:cs="Calibri"/>
          <w:noProof w:val="0"/>
          <w:sz w:val="28"/>
          <w:szCs w:val="28"/>
          <w:lang w:val="en-US"/>
        </w:rPr>
        <w:t xml:space="preserve"> meeting of staff, </w:t>
      </w:r>
      <w:r w:rsidRPr="226D9483" w:rsidR="1B9E1E0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School A introduced staff and </w:t>
      </w:r>
      <w:r w:rsidRPr="226D9483" w:rsidR="1B9E1E0B">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1B9E1E0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surveys to measure the impact of wellbeing</w:t>
      </w:r>
      <w:r w:rsidRPr="226D9483" w:rsidR="64C7A59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strategies</w:t>
      </w:r>
      <w:r w:rsidRPr="226D9483" w:rsidR="1B9E1E0B">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Following the results of</w:t>
      </w:r>
      <w:r w:rsidRPr="226D9483" w:rsidR="4E5C751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E1BF59B">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3E1BF59B">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surveys, </w:t>
      </w:r>
      <w:r w:rsidRPr="226D9483" w:rsidR="338B6537">
        <w:rPr>
          <w:rFonts w:ascii="Calibri" w:hAnsi="Calibri" w:eastAsia="Calibri" w:cs="Calibri"/>
          <w:b w:val="0"/>
          <w:bCs w:val="0"/>
          <w:i w:val="0"/>
          <w:iCs w:val="0"/>
          <w:caps w:val="0"/>
          <w:smallCaps w:val="0"/>
          <w:noProof w:val="0"/>
          <w:color w:val="0D0D0D" w:themeColor="text1" w:themeTint="F2" w:themeShade="FF"/>
          <w:sz w:val="28"/>
          <w:szCs w:val="28"/>
          <w:lang w:val="en-US"/>
        </w:rPr>
        <w:t>r</w:t>
      </w:r>
      <w:r w:rsidRPr="226D9483" w:rsidR="4D219CE6">
        <w:rPr>
          <w:rFonts w:ascii="Calibri" w:hAnsi="Calibri" w:eastAsia="Calibri" w:cs="Calibri"/>
          <w:b w:val="0"/>
          <w:bCs w:val="0"/>
          <w:i w:val="0"/>
          <w:iCs w:val="0"/>
          <w:caps w:val="0"/>
          <w:smallCaps w:val="0"/>
          <w:noProof w:val="0"/>
          <w:color w:val="0D0D0D" w:themeColor="text1" w:themeTint="F2" w:themeShade="FF"/>
          <w:sz w:val="28"/>
          <w:szCs w:val="28"/>
          <w:lang w:val="en-US"/>
        </w:rPr>
        <w:t>esults</w:t>
      </w:r>
      <w:r w:rsidRPr="226D9483" w:rsidR="4D219CE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4468978">
        <w:rPr>
          <w:rFonts w:ascii="Calibri" w:hAnsi="Calibri" w:eastAsia="Calibri" w:cs="Calibri"/>
          <w:b w:val="0"/>
          <w:bCs w:val="0"/>
          <w:i w:val="0"/>
          <w:iCs w:val="0"/>
          <w:caps w:val="0"/>
          <w:smallCaps w:val="0"/>
          <w:noProof w:val="0"/>
          <w:color w:val="0D0D0D" w:themeColor="text1" w:themeTint="F2" w:themeShade="FF"/>
          <w:sz w:val="28"/>
          <w:szCs w:val="28"/>
          <w:lang w:val="en-US"/>
        </w:rPr>
        <w:t>showed</w:t>
      </w:r>
      <w:r w:rsidRPr="226D9483" w:rsidR="4D219CE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w:t>
      </w:r>
      <w:r w:rsidRPr="226D9483" w:rsidR="3B9A9CE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demand for</w:t>
      </w:r>
      <w:r w:rsidRPr="226D9483" w:rsidR="4D219CE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D219CE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greater recognition for </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s voice</w:t>
      </w:r>
      <w:r w:rsidRPr="226D9483" w:rsidR="482EE45A">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5923527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in the school.</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2425FCC">
        <w:rPr>
          <w:rFonts w:ascii="Calibri" w:hAnsi="Calibri" w:eastAsia="Calibri" w:cs="Calibri"/>
          <w:b w:val="0"/>
          <w:bCs w:val="0"/>
          <w:i w:val="0"/>
          <w:iCs w:val="0"/>
          <w:caps w:val="0"/>
          <w:smallCaps w:val="0"/>
          <w:noProof w:val="0"/>
          <w:color w:val="0D0D0D" w:themeColor="text1" w:themeTint="F2" w:themeShade="FF"/>
          <w:sz w:val="28"/>
          <w:szCs w:val="28"/>
          <w:lang w:val="en-US"/>
        </w:rPr>
        <w:t>Pupils</w:t>
      </w:r>
      <w:r w:rsidRPr="226D9483" w:rsidR="18C13E0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requested</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fo</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r </w:t>
      </w:r>
      <w:r w:rsidRPr="226D9483" w:rsidR="61F5B1A7">
        <w:rPr>
          <w:rFonts w:ascii="Calibri" w:hAnsi="Calibri" w:eastAsia="Calibri" w:cs="Calibri"/>
          <w:b w:val="0"/>
          <w:bCs w:val="0"/>
          <w:i w:val="0"/>
          <w:iCs w:val="0"/>
          <w:caps w:val="0"/>
          <w:smallCaps w:val="0"/>
          <w:noProof w:val="0"/>
          <w:color w:val="0D0D0D" w:themeColor="text1" w:themeTint="F2" w:themeShade="FF"/>
          <w:sz w:val="28"/>
          <w:szCs w:val="28"/>
          <w:lang w:val="en-US"/>
        </w:rPr>
        <w:t>a</w:t>
      </w:r>
      <w:r w:rsidRPr="226D9483" w:rsidR="0327713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29F17B6">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system </w:t>
      </w:r>
      <w:r w:rsidRPr="226D9483" w:rsidR="1D8A268C">
        <w:rPr>
          <w:rFonts w:ascii="Calibri" w:hAnsi="Calibri" w:eastAsia="Calibri" w:cs="Calibri"/>
          <w:b w:val="0"/>
          <w:bCs w:val="0"/>
          <w:i w:val="0"/>
          <w:iCs w:val="0"/>
          <w:caps w:val="0"/>
          <w:smallCaps w:val="0"/>
          <w:noProof w:val="0"/>
          <w:color w:val="0D0D0D" w:themeColor="text1" w:themeTint="F2" w:themeShade="FF"/>
          <w:sz w:val="28"/>
          <w:szCs w:val="28"/>
          <w:lang w:val="en-US"/>
        </w:rPr>
        <w:t>to be introduced</w:t>
      </w:r>
      <w:r w:rsidRPr="226D9483" w:rsidR="0327713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1F5B1A7">
        <w:rPr>
          <w:rFonts w:ascii="Calibri" w:hAnsi="Calibri" w:eastAsia="Calibri" w:cs="Calibri"/>
          <w:b w:val="0"/>
          <w:bCs w:val="0"/>
          <w:i w:val="0"/>
          <w:iCs w:val="0"/>
          <w:caps w:val="0"/>
          <w:smallCaps w:val="0"/>
          <w:noProof w:val="0"/>
          <w:color w:val="0D0D0D" w:themeColor="text1" w:themeTint="F2" w:themeShade="FF"/>
          <w:sz w:val="28"/>
          <w:szCs w:val="28"/>
          <w:lang w:val="en-US"/>
        </w:rPr>
        <w:t>for</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500763F">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4500763F">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40F07F4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who were feeling unhappy due to a lack of friends</w:t>
      </w:r>
      <w:r w:rsidRPr="226D9483" w:rsidR="418AFDCC">
        <w:rPr>
          <w:rFonts w:ascii="Calibri" w:hAnsi="Calibri" w:eastAsia="Calibri" w:cs="Calibri"/>
          <w:b w:val="0"/>
          <w:bCs w:val="0"/>
          <w:i w:val="0"/>
          <w:iCs w:val="0"/>
          <w:caps w:val="0"/>
          <w:smallCaps w:val="0"/>
          <w:noProof w:val="0"/>
          <w:color w:val="0D0D0D" w:themeColor="text1" w:themeTint="F2" w:themeShade="FF"/>
          <w:sz w:val="28"/>
          <w:szCs w:val="28"/>
          <w:lang w:val="en-US"/>
        </w:rPr>
        <w:t>hip</w:t>
      </w:r>
      <w:r w:rsidRPr="226D9483" w:rsidR="5FB86C42">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774D3F3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2ECA9E0">
        <w:rPr>
          <w:rFonts w:ascii="Calibri" w:hAnsi="Calibri" w:eastAsia="Calibri" w:cs="Calibri"/>
          <w:b w:val="0"/>
          <w:bCs w:val="0"/>
          <w:i w:val="0"/>
          <w:iCs w:val="0"/>
          <w:caps w:val="0"/>
          <w:smallCaps w:val="0"/>
          <w:noProof w:val="0"/>
          <w:color w:val="0D0D0D" w:themeColor="text1" w:themeTint="F2" w:themeShade="FF"/>
          <w:sz w:val="28"/>
          <w:szCs w:val="28"/>
          <w:lang w:val="en-US"/>
        </w:rPr>
        <w:t>resulting</w:t>
      </w:r>
      <w:r w:rsidRPr="226D9483" w:rsidR="774D3F3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10EEE058">
        <w:rPr>
          <w:rFonts w:ascii="Calibri" w:hAnsi="Calibri" w:eastAsia="Calibri" w:cs="Calibri"/>
          <w:b w:val="0"/>
          <w:bCs w:val="0"/>
          <w:i w:val="0"/>
          <w:iCs w:val="0"/>
          <w:caps w:val="0"/>
          <w:smallCaps w:val="0"/>
          <w:noProof w:val="0"/>
          <w:color w:val="0D0D0D" w:themeColor="text1" w:themeTint="F2" w:themeShade="FF"/>
          <w:sz w:val="28"/>
          <w:szCs w:val="28"/>
          <w:lang w:val="en-US"/>
        </w:rPr>
        <w:t>in the creation of</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‘Yard </w:t>
      </w:r>
      <w:r w:rsidRPr="226D9483" w:rsidR="7C388151">
        <w:rPr>
          <w:rFonts w:ascii="Calibri" w:hAnsi="Calibri" w:eastAsia="Calibri" w:cs="Calibri"/>
          <w:b w:val="0"/>
          <w:bCs w:val="0"/>
          <w:i w:val="0"/>
          <w:iCs w:val="0"/>
          <w:caps w:val="0"/>
          <w:smallCaps w:val="0"/>
          <w:noProof w:val="0"/>
          <w:color w:val="0D0D0D" w:themeColor="text1" w:themeTint="F2" w:themeShade="FF"/>
          <w:sz w:val="28"/>
          <w:szCs w:val="28"/>
          <w:lang w:val="en-US"/>
        </w:rPr>
        <w:t>B</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udd</w:t>
      </w:r>
      <w:r w:rsidRPr="226D9483" w:rsidR="5C77DE8E">
        <w:rPr>
          <w:rFonts w:ascii="Calibri" w:hAnsi="Calibri" w:eastAsia="Calibri" w:cs="Calibri"/>
          <w:b w:val="0"/>
          <w:bCs w:val="0"/>
          <w:i w:val="0"/>
          <w:iCs w:val="0"/>
          <w:caps w:val="0"/>
          <w:smallCaps w:val="0"/>
          <w:noProof w:val="0"/>
          <w:color w:val="0D0D0D" w:themeColor="text1" w:themeTint="F2" w:themeShade="FF"/>
          <w:sz w:val="28"/>
          <w:szCs w:val="28"/>
          <w:lang w:val="en-US"/>
        </w:rPr>
        <w:t>y’s</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295A221">
        <w:rPr>
          <w:rFonts w:ascii="Calibri" w:hAnsi="Calibri" w:eastAsia="Calibri" w:cs="Calibri"/>
          <w:b w:val="0"/>
          <w:bCs w:val="0"/>
          <w:i w:val="0"/>
          <w:iCs w:val="0"/>
          <w:caps w:val="0"/>
          <w:smallCaps w:val="0"/>
          <w:noProof w:val="0"/>
          <w:color w:val="0D0D0D" w:themeColor="text1" w:themeTint="F2" w:themeShade="FF"/>
          <w:sz w:val="28"/>
          <w:szCs w:val="28"/>
          <w:lang w:val="en-US"/>
        </w:rPr>
        <w:t>P</w:t>
      </w:r>
      <w:r w:rsidRPr="226D9483" w:rsidR="4E6463BC">
        <w:rPr>
          <w:rFonts w:ascii="Calibri" w:hAnsi="Calibri" w:eastAsia="Calibri" w:cs="Calibri"/>
          <w:b w:val="0"/>
          <w:bCs w:val="0"/>
          <w:i w:val="0"/>
          <w:iCs w:val="0"/>
          <w:caps w:val="0"/>
          <w:smallCaps w:val="0"/>
          <w:noProof w:val="0"/>
          <w:color w:val="0D0D0D" w:themeColor="text1" w:themeTint="F2" w:themeShade="FF"/>
          <w:sz w:val="28"/>
          <w:szCs w:val="28"/>
          <w:lang w:val="en-US"/>
        </w:rPr>
        <w:t>upil</w:t>
      </w:r>
      <w:r w:rsidRPr="226D9483" w:rsidR="4E6463BC">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FBA0B34">
        <w:rPr>
          <w:rFonts w:ascii="Calibri" w:hAnsi="Calibri" w:eastAsia="Calibri" w:cs="Calibri"/>
          <w:b w:val="0"/>
          <w:bCs w:val="0"/>
          <w:i w:val="0"/>
          <w:iCs w:val="0"/>
          <w:caps w:val="0"/>
          <w:smallCaps w:val="0"/>
          <w:noProof w:val="0"/>
          <w:color w:val="0D0D0D" w:themeColor="text1" w:themeTint="F2" w:themeShade="FF"/>
          <w:sz w:val="28"/>
          <w:szCs w:val="28"/>
          <w:lang w:val="en-US"/>
        </w:rPr>
        <w:t>were</w:t>
      </w:r>
      <w:r w:rsidRPr="226D9483" w:rsidR="37E5CF0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paired </w:t>
      </w:r>
      <w:r w:rsidRPr="226D9483" w:rsidR="15F9478D">
        <w:rPr>
          <w:rFonts w:ascii="Calibri" w:hAnsi="Calibri" w:eastAsia="Calibri" w:cs="Calibri"/>
          <w:b w:val="0"/>
          <w:bCs w:val="0"/>
          <w:i w:val="0"/>
          <w:iCs w:val="0"/>
          <w:caps w:val="0"/>
          <w:smallCaps w:val="0"/>
          <w:noProof w:val="0"/>
          <w:color w:val="0D0D0D" w:themeColor="text1" w:themeTint="F2" w:themeShade="FF"/>
          <w:sz w:val="28"/>
          <w:szCs w:val="28"/>
          <w:lang w:val="en-US"/>
        </w:rPr>
        <w:t>to</w:t>
      </w:r>
      <w:r w:rsidRPr="226D9483" w:rsidR="513506FA">
        <w:rPr>
          <w:rFonts w:ascii="Calibri" w:hAnsi="Calibri" w:eastAsia="Calibri" w:cs="Calibri"/>
          <w:b w:val="0"/>
          <w:bCs w:val="0"/>
          <w:i w:val="0"/>
          <w:iCs w:val="0"/>
          <w:caps w:val="0"/>
          <w:smallCaps w:val="0"/>
          <w:noProof w:val="0"/>
          <w:color w:val="0D0D0D" w:themeColor="text1" w:themeTint="F2" w:themeShade="FF"/>
          <w:sz w:val="28"/>
          <w:szCs w:val="28"/>
          <w:lang w:val="en-US"/>
        </w:rPr>
        <w:t>ge</w:t>
      </w:r>
      <w:r w:rsidRPr="226D9483" w:rsidR="6BC9B404">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513506FA">
        <w:rPr>
          <w:rFonts w:ascii="Calibri" w:hAnsi="Calibri" w:eastAsia="Calibri" w:cs="Calibri"/>
          <w:b w:val="0"/>
          <w:bCs w:val="0"/>
          <w:i w:val="0"/>
          <w:iCs w:val="0"/>
          <w:caps w:val="0"/>
          <w:smallCaps w:val="0"/>
          <w:noProof w:val="0"/>
          <w:color w:val="0D0D0D" w:themeColor="text1" w:themeTint="F2" w:themeShade="FF"/>
          <w:sz w:val="28"/>
          <w:szCs w:val="28"/>
          <w:lang w:val="en-US"/>
        </w:rPr>
        <w:t>her</w:t>
      </w:r>
      <w:r w:rsidRPr="226D9483" w:rsidR="2575C48E">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513506F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27012D3D">
        <w:rPr>
          <w:rFonts w:ascii="Calibri" w:hAnsi="Calibri" w:eastAsia="Calibri" w:cs="Calibri"/>
          <w:b w:val="0"/>
          <w:bCs w:val="0"/>
          <w:i w:val="0"/>
          <w:iCs w:val="0"/>
          <w:caps w:val="0"/>
          <w:smallCaps w:val="0"/>
          <w:noProof w:val="0"/>
          <w:color w:val="0D0D0D" w:themeColor="text1" w:themeTint="F2" w:themeShade="FF"/>
          <w:sz w:val="28"/>
          <w:szCs w:val="28"/>
          <w:lang w:val="en-US"/>
        </w:rPr>
        <w:t>ensur</w:t>
      </w:r>
      <w:r w:rsidRPr="226D9483" w:rsidR="42A26CD6">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27012D3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that every</w:t>
      </w:r>
      <w:r w:rsidRPr="226D9483" w:rsidR="254048E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one </w:t>
      </w:r>
      <w:r w:rsidRPr="226D9483" w:rsidR="27012D3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had a friend </w:t>
      </w:r>
      <w:r w:rsidRPr="226D9483" w:rsidR="271CEB9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at </w:t>
      </w:r>
      <w:r w:rsidRPr="226D9483" w:rsidR="27012D3D">
        <w:rPr>
          <w:rFonts w:ascii="Calibri" w:hAnsi="Calibri" w:eastAsia="Calibri" w:cs="Calibri"/>
          <w:b w:val="0"/>
          <w:bCs w:val="0"/>
          <w:i w:val="0"/>
          <w:iCs w:val="0"/>
          <w:caps w:val="0"/>
          <w:smallCaps w:val="0"/>
          <w:noProof w:val="0"/>
          <w:color w:val="0D0D0D" w:themeColor="text1" w:themeTint="F2" w:themeShade="FF"/>
          <w:sz w:val="28"/>
          <w:szCs w:val="28"/>
          <w:lang w:val="en-US"/>
        </w:rPr>
        <w:t>playtime</w:t>
      </w:r>
      <w:r w:rsidRPr="226D9483" w:rsidR="27012D3D">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467CA00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3D8EBBA">
        <w:rPr>
          <w:rFonts w:ascii="Calibri" w:hAnsi="Calibri" w:eastAsia="Calibri" w:cs="Calibri"/>
          <w:b w:val="0"/>
          <w:bCs w:val="0"/>
          <w:i w:val="0"/>
          <w:iCs w:val="0"/>
          <w:caps w:val="0"/>
          <w:smallCaps w:val="0"/>
          <w:noProof w:val="0"/>
          <w:color w:val="0D0D0D" w:themeColor="text1" w:themeTint="F2" w:themeShade="FF"/>
          <w:sz w:val="28"/>
          <w:szCs w:val="28"/>
          <w:lang w:val="en-US"/>
        </w:rPr>
        <w:t>H</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aving</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designated peer</w:t>
      </w:r>
      <w:r w:rsidRPr="226D9483" w:rsidR="16856697">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6425ECB0">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can foster a sense of belonging and connectedness among </w:t>
      </w:r>
      <w:r w:rsidRPr="226D9483" w:rsidR="448F3CFC">
        <w:rPr>
          <w:rFonts w:ascii="Calibri" w:hAnsi="Calibri" w:eastAsia="Calibri" w:cs="Calibri"/>
          <w:b w:val="0"/>
          <w:bCs w:val="0"/>
          <w:i w:val="0"/>
          <w:iCs w:val="0"/>
          <w:caps w:val="0"/>
          <w:smallCaps w:val="0"/>
          <w:noProof w:val="0"/>
          <w:color w:val="0D0D0D" w:themeColor="text1" w:themeTint="F2" w:themeShade="FF"/>
          <w:sz w:val="28"/>
          <w:szCs w:val="28"/>
          <w:lang w:val="en-US"/>
        </w:rPr>
        <w:t>p</w:t>
      </w:r>
      <w:r w:rsidRPr="226D9483" w:rsidR="39A4DBAF">
        <w:rPr>
          <w:rFonts w:ascii="Calibri" w:hAnsi="Calibri" w:eastAsia="Calibri" w:cs="Calibri"/>
          <w:b w:val="0"/>
          <w:bCs w:val="0"/>
          <w:i w:val="0"/>
          <w:iCs w:val="0"/>
          <w:caps w:val="0"/>
          <w:smallCaps w:val="0"/>
          <w:noProof w:val="0"/>
          <w:color w:val="0D0D0D" w:themeColor="text1" w:themeTint="F2" w:themeShade="FF"/>
          <w:sz w:val="28"/>
          <w:szCs w:val="28"/>
          <w:lang w:val="en-US"/>
        </w:rPr>
        <w:t>upil</w:t>
      </w:r>
      <w:r w:rsidRPr="226D9483" w:rsidR="39A4DBAF">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particularly those who may feel isolated or marginalized (Cook et al., 2000)</w:t>
      </w:r>
      <w:r w:rsidRPr="226D9483" w:rsidR="6DF68778">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98C31F6">
        <w:rPr>
          <w:rFonts w:ascii="Calibri" w:hAnsi="Calibri" w:eastAsia="Calibri" w:cs="Calibri"/>
          <w:b w:val="0"/>
          <w:bCs w:val="0"/>
          <w:i w:val="0"/>
          <w:iCs w:val="0"/>
          <w:caps w:val="0"/>
          <w:smallCaps w:val="0"/>
          <w:noProof w:val="0"/>
          <w:color w:val="0D0D0D" w:themeColor="text1" w:themeTint="F2" w:themeShade="FF"/>
          <w:sz w:val="28"/>
          <w:szCs w:val="28"/>
          <w:lang w:val="en-US"/>
        </w:rPr>
        <w:t>p</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eer support programs like </w:t>
      </w:r>
      <w:r w:rsidRPr="226D9483" w:rsidR="5C3A1774">
        <w:rPr>
          <w:rFonts w:ascii="Calibri" w:hAnsi="Calibri" w:eastAsia="Calibri" w:cs="Calibri"/>
          <w:b w:val="0"/>
          <w:bCs w:val="0"/>
          <w:i w:val="0"/>
          <w:iCs w:val="0"/>
          <w:caps w:val="0"/>
          <w:smallCaps w:val="0"/>
          <w:noProof w:val="0"/>
          <w:color w:val="0D0D0D" w:themeColor="text1" w:themeTint="F2" w:themeShade="FF"/>
          <w:sz w:val="28"/>
          <w:szCs w:val="28"/>
          <w:lang w:val="en-US"/>
        </w:rPr>
        <w:t>Y</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ard </w:t>
      </w:r>
      <w:r w:rsidRPr="226D9483" w:rsidR="4CBE8D6D">
        <w:rPr>
          <w:rFonts w:ascii="Calibri" w:hAnsi="Calibri" w:eastAsia="Calibri" w:cs="Calibri"/>
          <w:b w:val="0"/>
          <w:bCs w:val="0"/>
          <w:i w:val="0"/>
          <w:iCs w:val="0"/>
          <w:caps w:val="0"/>
          <w:smallCaps w:val="0"/>
          <w:noProof w:val="0"/>
          <w:color w:val="0D0D0D" w:themeColor="text1" w:themeTint="F2" w:themeShade="FF"/>
          <w:sz w:val="28"/>
          <w:szCs w:val="28"/>
          <w:lang w:val="en-US"/>
        </w:rPr>
        <w:t>B</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udd</w:t>
      </w:r>
      <w:r w:rsidRPr="226D9483" w:rsidR="18178007">
        <w:rPr>
          <w:rFonts w:ascii="Calibri" w:hAnsi="Calibri" w:eastAsia="Calibri" w:cs="Calibri"/>
          <w:b w:val="0"/>
          <w:bCs w:val="0"/>
          <w:i w:val="0"/>
          <w:iCs w:val="0"/>
          <w:caps w:val="0"/>
          <w:smallCaps w:val="0"/>
          <w:noProof w:val="0"/>
          <w:color w:val="0D0D0D" w:themeColor="text1" w:themeTint="F2" w:themeShade="FF"/>
          <w:sz w:val="28"/>
          <w:szCs w:val="28"/>
          <w:lang w:val="en-US"/>
        </w:rPr>
        <w:t>y’s</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280F76D5">
        <w:rPr>
          <w:rFonts w:ascii="Calibri" w:hAnsi="Calibri" w:eastAsia="Calibri" w:cs="Calibri"/>
          <w:b w:val="0"/>
          <w:bCs w:val="0"/>
          <w:i w:val="0"/>
          <w:iCs w:val="0"/>
          <w:caps w:val="0"/>
          <w:smallCaps w:val="0"/>
          <w:noProof w:val="0"/>
          <w:color w:val="0D0D0D" w:themeColor="text1" w:themeTint="F2" w:themeShade="FF"/>
          <w:sz w:val="28"/>
          <w:szCs w:val="28"/>
          <w:lang w:val="en-US"/>
        </w:rPr>
        <w:t>c</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an</w:t>
      </w:r>
      <w:r w:rsidRPr="226D9483" w:rsidR="5DA0591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33AF86A">
        <w:rPr>
          <w:rFonts w:ascii="Calibri" w:hAnsi="Calibri" w:eastAsia="Calibri" w:cs="Calibri"/>
          <w:b w:val="0"/>
          <w:bCs w:val="0"/>
          <w:i w:val="0"/>
          <w:iCs w:val="0"/>
          <w:caps w:val="0"/>
          <w:smallCaps w:val="0"/>
          <w:noProof w:val="0"/>
          <w:color w:val="0D0D0D" w:themeColor="text1" w:themeTint="F2" w:themeShade="FF"/>
          <w:sz w:val="28"/>
          <w:szCs w:val="28"/>
          <w:lang w:val="en-US"/>
        </w:rPr>
        <w:t>provide</w:t>
      </w:r>
      <w:r w:rsidRPr="226D9483" w:rsidR="733AF86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comfort, encouragement, and friendship</w:t>
      </w:r>
      <w:r w:rsidRPr="226D9483" w:rsidR="745D1DD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to pupils</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during challenging times (Hemphill et al., 2010)</w:t>
      </w:r>
      <w:r w:rsidRPr="226D9483" w:rsidR="592C0BE3">
        <w:rPr>
          <w:rFonts w:ascii="Calibri" w:hAnsi="Calibri" w:eastAsia="Calibri" w:cs="Calibri"/>
          <w:b w:val="0"/>
          <w:bCs w:val="0"/>
          <w:i w:val="0"/>
          <w:iCs w:val="0"/>
          <w:caps w:val="0"/>
          <w:smallCaps w:val="0"/>
          <w:noProof w:val="0"/>
          <w:color w:val="0D0D0D" w:themeColor="text1" w:themeTint="F2" w:themeShade="FF"/>
          <w:sz w:val="28"/>
          <w:szCs w:val="28"/>
          <w:lang w:val="en-US"/>
        </w:rPr>
        <w:t>.</w:t>
      </w:r>
      <w:r w:rsidRPr="226D9483" w:rsidR="3ABF07D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ABF07D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Following </w:t>
      </w:r>
      <w:r w:rsidRPr="226D9483" w:rsidR="7A266387">
        <w:rPr>
          <w:rFonts w:ascii="Calibri" w:hAnsi="Calibri" w:eastAsia="Calibri" w:cs="Calibri"/>
          <w:b w:val="0"/>
          <w:bCs w:val="0"/>
          <w:i w:val="0"/>
          <w:iCs w:val="0"/>
          <w:caps w:val="0"/>
          <w:smallCaps w:val="0"/>
          <w:noProof w:val="0"/>
          <w:color w:val="0D0D0D" w:themeColor="text1" w:themeTint="F2" w:themeShade="FF"/>
          <w:sz w:val="28"/>
          <w:szCs w:val="28"/>
          <w:lang w:val="en-US"/>
        </w:rPr>
        <w:t>its introduction</w:t>
      </w:r>
      <w:r w:rsidRPr="226D9483" w:rsidR="3ABF07D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a conversation with the headteacher of School A (</w:t>
      </w:r>
      <w:r w:rsidRPr="226D9483" w:rsidR="101F6025">
        <w:rPr>
          <w:rFonts w:ascii="Calibri" w:hAnsi="Calibri" w:eastAsia="Calibri" w:cs="Calibri"/>
          <w:b w:val="0"/>
          <w:bCs w:val="0"/>
          <w:i w:val="0"/>
          <w:iCs w:val="0"/>
          <w:caps w:val="0"/>
          <w:smallCaps w:val="0"/>
          <w:noProof w:val="0"/>
          <w:color w:val="0D0D0D" w:themeColor="text1" w:themeTint="F2" w:themeShade="FF"/>
          <w:sz w:val="28"/>
          <w:szCs w:val="28"/>
          <w:lang w:val="en-US"/>
        </w:rPr>
        <w:t>December</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2023) </w:t>
      </w:r>
      <w:r w:rsidRPr="226D9483" w:rsidR="4F68A02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revealed that </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following months surveys </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submitted</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by </w:t>
      </w:r>
      <w:r w:rsidRPr="226D9483" w:rsidR="09C10BCF">
        <w:rPr>
          <w:rFonts w:ascii="Calibri" w:hAnsi="Calibri" w:eastAsia="Calibri" w:cs="Calibri"/>
          <w:b w:val="0"/>
          <w:bCs w:val="0"/>
          <w:i w:val="0"/>
          <w:iCs w:val="0"/>
          <w:caps w:val="0"/>
          <w:smallCaps w:val="0"/>
          <w:noProof w:val="0"/>
          <w:color w:val="0D0D0D" w:themeColor="text1" w:themeTint="F2" w:themeShade="FF"/>
          <w:sz w:val="28"/>
          <w:szCs w:val="28"/>
          <w:lang w:val="en-US"/>
        </w:rPr>
        <w:t>pupils</w:t>
      </w:r>
      <w:r w:rsidRPr="226D9483" w:rsidR="4606CE9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08CF9E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revealed </w:t>
      </w:r>
      <w:r w:rsidRPr="226D9483" w:rsidR="008CF9E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an </w:t>
      </w:r>
      <w:r w:rsidRPr="226D9483" w:rsidR="64FF5A4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increase in emotional wellbeing amongst </w:t>
      </w:r>
      <w:r w:rsidRPr="226D9483" w:rsidR="587618CD">
        <w:rPr>
          <w:rFonts w:ascii="Calibri" w:hAnsi="Calibri" w:eastAsia="Calibri" w:cs="Calibri"/>
          <w:b w:val="0"/>
          <w:bCs w:val="0"/>
          <w:i w:val="0"/>
          <w:iCs w:val="0"/>
          <w:caps w:val="0"/>
          <w:smallCaps w:val="0"/>
          <w:noProof w:val="0"/>
          <w:color w:val="0D0D0D" w:themeColor="text1" w:themeTint="F2" w:themeShade="FF"/>
          <w:sz w:val="28"/>
          <w:szCs w:val="28"/>
          <w:lang w:val="en-US"/>
        </w:rPr>
        <w:t>them</w:t>
      </w:r>
      <w:r w:rsidRPr="226D9483" w:rsidR="64FF5A4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Although this is the case, a suggestion of improvement for </w:t>
      </w:r>
      <w:r w:rsidRPr="226D9483" w:rsidR="5FDF6C84">
        <w:rPr>
          <w:rFonts w:ascii="Calibri" w:hAnsi="Calibri" w:eastAsia="Calibri" w:cs="Calibri"/>
          <w:b w:val="0"/>
          <w:bCs w:val="0"/>
          <w:i w:val="0"/>
          <w:iCs w:val="0"/>
          <w:caps w:val="0"/>
          <w:smallCaps w:val="0"/>
          <w:noProof w:val="0"/>
          <w:color w:val="0D0D0D" w:themeColor="text1" w:themeTint="F2" w:themeShade="FF"/>
          <w:sz w:val="28"/>
          <w:szCs w:val="28"/>
          <w:lang w:val="en-US"/>
        </w:rPr>
        <w:t>this</w:t>
      </w:r>
      <w:r w:rsidRPr="226D9483" w:rsidR="64FF5A4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4FF5A4F">
        <w:rPr>
          <w:rFonts w:ascii="Calibri" w:hAnsi="Calibri" w:eastAsia="Calibri" w:cs="Calibri"/>
          <w:b w:val="0"/>
          <w:bCs w:val="0"/>
          <w:i w:val="0"/>
          <w:iCs w:val="0"/>
          <w:caps w:val="0"/>
          <w:smallCaps w:val="0"/>
          <w:noProof w:val="0"/>
          <w:color w:val="0D0D0D" w:themeColor="text1" w:themeTint="F2" w:themeShade="FF"/>
          <w:sz w:val="28"/>
          <w:szCs w:val="28"/>
          <w:lang w:val="en-US"/>
        </w:rPr>
        <w:t>strategy, wou</w:t>
      </w:r>
      <w:r w:rsidRPr="226D9483" w:rsidR="63FE266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ld </w:t>
      </w:r>
      <w:r w:rsidRPr="226D9483" w:rsidR="4B7AD9C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be arranged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informal discussions with participants</w:t>
      </w:r>
      <w:r w:rsidRPr="226D9483" w:rsidR="31DE07B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encourag</w:t>
      </w:r>
      <w:r w:rsidRPr="226D9483" w:rsidR="6B2BF2CE">
        <w:rPr>
          <w:rFonts w:ascii="Calibri" w:hAnsi="Calibri" w:eastAsia="Calibri" w:cs="Calibri"/>
          <w:b w:val="0"/>
          <w:bCs w:val="0"/>
          <w:i w:val="0"/>
          <w:iCs w:val="0"/>
          <w:caps w:val="0"/>
          <w:smallCaps w:val="0"/>
          <w:noProof w:val="0"/>
          <w:color w:val="0D0D0D" w:themeColor="text1" w:themeTint="F2" w:themeShade="FF"/>
          <w:sz w:val="28"/>
          <w:szCs w:val="28"/>
          <w:lang w:val="en-US"/>
        </w:rPr>
        <w:t>ing</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reflect</w:t>
      </w:r>
      <w:r w:rsidRPr="226D9483" w:rsidR="03B92891">
        <w:rPr>
          <w:rFonts w:ascii="Calibri" w:hAnsi="Calibri" w:eastAsia="Calibri" w:cs="Calibri"/>
          <w:b w:val="0"/>
          <w:bCs w:val="0"/>
          <w:i w:val="0"/>
          <w:iCs w:val="0"/>
          <w:caps w:val="0"/>
          <w:smallCaps w:val="0"/>
          <w:noProof w:val="0"/>
          <w:color w:val="0D0D0D" w:themeColor="text1" w:themeTint="F2" w:themeShade="FF"/>
          <w:sz w:val="28"/>
          <w:szCs w:val="28"/>
          <w:lang w:val="en-US"/>
        </w:rPr>
        <w:t>ion</w:t>
      </w:r>
      <w:r w:rsidRPr="226D9483" w:rsidR="1256537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on their experience</w:t>
      </w:r>
      <w:r w:rsidRPr="226D9483" w:rsidR="1E9D704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for assurance that</w:t>
      </w:r>
      <w:r w:rsidRPr="226D9483" w:rsidR="630B9B2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result of the </w:t>
      </w:r>
      <w:r w:rsidRPr="226D9483" w:rsidR="012C287C">
        <w:rPr>
          <w:rFonts w:ascii="Calibri" w:hAnsi="Calibri" w:eastAsia="Calibri" w:cs="Calibri"/>
          <w:b w:val="0"/>
          <w:bCs w:val="0"/>
          <w:i w:val="0"/>
          <w:iCs w:val="0"/>
          <w:caps w:val="0"/>
          <w:smallCaps w:val="0"/>
          <w:noProof w:val="0"/>
          <w:color w:val="0D0D0D" w:themeColor="text1" w:themeTint="F2" w:themeShade="FF"/>
          <w:sz w:val="28"/>
          <w:szCs w:val="28"/>
          <w:lang w:val="en-US"/>
        </w:rPr>
        <w:t>Y</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ard </w:t>
      </w:r>
      <w:r w:rsidRPr="226D9483" w:rsidR="117D10F8">
        <w:rPr>
          <w:rFonts w:ascii="Calibri" w:hAnsi="Calibri" w:eastAsia="Calibri" w:cs="Calibri"/>
          <w:b w:val="0"/>
          <w:bCs w:val="0"/>
          <w:i w:val="0"/>
          <w:iCs w:val="0"/>
          <w:caps w:val="0"/>
          <w:smallCaps w:val="0"/>
          <w:noProof w:val="0"/>
          <w:color w:val="0D0D0D" w:themeColor="text1" w:themeTint="F2" w:themeShade="FF"/>
          <w:sz w:val="28"/>
          <w:szCs w:val="28"/>
          <w:lang w:val="en-US"/>
        </w:rPr>
        <w:t>B</w:t>
      </w:r>
      <w:r w:rsidRPr="226D9483" w:rsidR="7D898D89">
        <w:rPr>
          <w:rFonts w:ascii="Calibri" w:hAnsi="Calibri" w:eastAsia="Calibri" w:cs="Calibri"/>
          <w:b w:val="0"/>
          <w:bCs w:val="0"/>
          <w:i w:val="0"/>
          <w:iCs w:val="0"/>
          <w:caps w:val="0"/>
          <w:smallCaps w:val="0"/>
          <w:noProof w:val="0"/>
          <w:color w:val="0D0D0D" w:themeColor="text1" w:themeTint="F2" w:themeShade="FF"/>
          <w:sz w:val="28"/>
          <w:szCs w:val="28"/>
          <w:lang w:val="en-US"/>
        </w:rPr>
        <w:t>uddy program</w:t>
      </w:r>
      <w:r w:rsidRPr="226D9483" w:rsidR="5B386CA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4E6ACDAA">
        <w:rPr>
          <w:rFonts w:ascii="Calibri" w:hAnsi="Calibri" w:eastAsia="Calibri" w:cs="Calibri"/>
          <w:b w:val="0"/>
          <w:bCs w:val="0"/>
          <w:i w:val="0"/>
          <w:iCs w:val="0"/>
          <w:caps w:val="0"/>
          <w:smallCaps w:val="0"/>
          <w:noProof w:val="0"/>
          <w:color w:val="0D0D0D" w:themeColor="text1" w:themeTint="F2" w:themeShade="FF"/>
          <w:sz w:val="28"/>
          <w:szCs w:val="28"/>
          <w:lang w:val="en-US"/>
        </w:rPr>
        <w:t>caused this</w:t>
      </w:r>
      <w:r w:rsidRPr="226D9483" w:rsidR="5B386CA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wellbeing increase.  </w:t>
      </w:r>
      <w:r w:rsidRPr="226D9483" w:rsidR="7FFB174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This also gives opportunities for all individuals to be heard, ensuring that no pupils </w:t>
      </w:r>
      <w:r w:rsidRPr="226D9483" w:rsidR="3F4F1C0B">
        <w:rPr>
          <w:rFonts w:ascii="Calibri" w:hAnsi="Calibri" w:eastAsia="Calibri" w:cs="Calibri"/>
          <w:b w:val="0"/>
          <w:bCs w:val="0"/>
          <w:i w:val="0"/>
          <w:iCs w:val="0"/>
          <w:caps w:val="0"/>
          <w:smallCaps w:val="0"/>
          <w:noProof w:val="0"/>
          <w:color w:val="0D0D0D" w:themeColor="text1" w:themeTint="F2" w:themeShade="FF"/>
          <w:sz w:val="28"/>
          <w:szCs w:val="28"/>
          <w:lang w:val="en-US"/>
        </w:rPr>
        <w:t>feel</w:t>
      </w:r>
      <w:r w:rsidRPr="226D9483" w:rsidR="7FFB174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negatively affected by the strategy's introduction.</w:t>
      </w:r>
    </w:p>
    <w:p w:rsidR="1763226A" w:rsidP="226D9483" w:rsidRDefault="1763226A" w14:paraId="0FAAAD21" w14:textId="1DC6DE8D">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b w:val="0"/>
          <w:bCs w:val="0"/>
          <w:i w:val="1"/>
          <w:iCs w:val="1"/>
          <w:sz w:val="28"/>
          <w:szCs w:val="28"/>
          <w:u w:val="single"/>
        </w:rPr>
      </w:pPr>
    </w:p>
    <w:p w:rsidR="1763226A" w:rsidP="226D9483" w:rsidRDefault="1763226A" w14:paraId="0057AB8D" w14:textId="060BEFCA">
      <w:pPr>
        <w:pStyle w:val="Normal"/>
        <w:suppressLineNumbers w:val="0"/>
        <w:shd w:val="clear" w:color="auto" w:fill="FFFFFF" w:themeFill="background1"/>
        <w:bidi w:val="0"/>
        <w:spacing w:before="0" w:beforeAutospacing="off" w:after="0" w:afterAutospacing="off" w:line="279" w:lineRule="auto"/>
        <w:ind w:left="0" w:right="0"/>
        <w:jc w:val="center"/>
        <w:rPr>
          <w:b w:val="0"/>
          <w:bCs w:val="0"/>
          <w:i w:val="1"/>
          <w:iCs w:val="1"/>
          <w:sz w:val="40"/>
          <w:szCs w:val="40"/>
          <w:u w:val="single"/>
        </w:rPr>
      </w:pPr>
      <w:r w:rsidRPr="226D9483" w:rsidR="46F80EA7">
        <w:rPr>
          <w:b w:val="0"/>
          <w:bCs w:val="0"/>
          <w:i w:val="1"/>
          <w:iCs w:val="1"/>
          <w:sz w:val="36"/>
          <w:szCs w:val="36"/>
          <w:u w:val="single"/>
        </w:rPr>
        <w:t>Conclusion</w:t>
      </w:r>
    </w:p>
    <w:p w:rsidR="1763226A" w:rsidP="226D9483" w:rsidRDefault="1763226A" w14:paraId="4189AE66" w14:textId="037A8BD4">
      <w:pPr>
        <w:spacing w:before="0" w:beforeAutospacing="off" w:after="0" w:afterAutospacing="off" w:line="360" w:lineRule="auto"/>
        <w:ind w:left="-20" w:right="-20"/>
        <w:jc w:val="left"/>
        <w:rPr>
          <w:rFonts w:ascii="Arial" w:hAnsi="Arial" w:eastAsia="Arial" w:cs="Arial"/>
          <w:noProof w:val="0"/>
          <w:sz w:val="22"/>
          <w:szCs w:val="22"/>
          <w:lang w:val="en-US"/>
        </w:rPr>
      </w:pPr>
    </w:p>
    <w:p w:rsidR="1763226A" w:rsidP="226D9483" w:rsidRDefault="1763226A" w14:paraId="317CB897" w14:textId="7FE5503E">
      <w:pPr>
        <w:pStyle w:val="Normal"/>
        <w:suppressLineNumbers w:val="0"/>
        <w:shd w:val="clear" w:color="auto" w:fill="FFFFFF" w:themeFill="background1"/>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8"/>
          <w:szCs w:val="28"/>
          <w:lang w:val="en-US"/>
        </w:rPr>
      </w:pPr>
      <w:r w:rsidRPr="226D9483" w:rsidR="474549A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From the evidence and impact reviewed during this evaluation, </w:t>
      </w:r>
      <w:r w:rsidRPr="226D9483" w:rsidR="0C50C539">
        <w:rPr>
          <w:rFonts w:ascii="Calibri" w:hAnsi="Calibri" w:eastAsia="Calibri" w:cs="Calibri"/>
          <w:b w:val="0"/>
          <w:bCs w:val="0"/>
          <w:i w:val="0"/>
          <w:iCs w:val="0"/>
          <w:caps w:val="0"/>
          <w:smallCaps w:val="0"/>
          <w:noProof w:val="0"/>
          <w:color w:val="0D0D0D" w:themeColor="text1" w:themeTint="F2" w:themeShade="FF"/>
          <w:sz w:val="28"/>
          <w:szCs w:val="28"/>
          <w:lang w:val="en-US"/>
        </w:rPr>
        <w:t>one could say</w:t>
      </w:r>
      <w:r w:rsidRPr="226D9483" w:rsidR="474549A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that t</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he school development plan (SDP) served as a vital framework for </w:t>
      </w:r>
      <w:r w:rsidRPr="226D9483" w:rsidR="2DF97B01">
        <w:rPr>
          <w:rFonts w:ascii="Calibri" w:hAnsi="Calibri" w:eastAsia="Calibri" w:cs="Calibri"/>
          <w:b w:val="0"/>
          <w:bCs w:val="0"/>
          <w:i w:val="0"/>
          <w:iCs w:val="0"/>
          <w:caps w:val="0"/>
          <w:smallCaps w:val="0"/>
          <w:noProof w:val="0"/>
          <w:color w:val="0D0D0D" w:themeColor="text1" w:themeTint="F2" w:themeShade="FF"/>
          <w:sz w:val="28"/>
          <w:szCs w:val="28"/>
          <w:lang w:val="en-US"/>
        </w:rPr>
        <w:t xml:space="preserve">guided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in</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itiatives aimed at enhancing both staff and </w:t>
      </w:r>
      <w:r w:rsidRPr="226D9483" w:rsidR="448F3CFC">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well-being. Through </w:t>
      </w:r>
      <w:r w:rsidRPr="226D9483" w:rsidR="74B9F84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self-evaluation process, School A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identified</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baseline conditions following the challenges posed by the COVID-19 pandemic, paving the way for targeted interventions to address emerging needs. Collaborating with external partners such as Perform and Grow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enabl</w:t>
      </w:r>
      <w:r w:rsidRPr="226D9483" w:rsidR="4BBCA61B">
        <w:rPr>
          <w:rFonts w:ascii="Calibri" w:hAnsi="Calibri" w:eastAsia="Calibri" w:cs="Calibri"/>
          <w:b w:val="0"/>
          <w:bCs w:val="0"/>
          <w:i w:val="0"/>
          <w:iCs w:val="0"/>
          <w:caps w:val="0"/>
          <w:smallCaps w:val="0"/>
          <w:noProof w:val="0"/>
          <w:color w:val="0D0D0D" w:themeColor="text1" w:themeTint="F2" w:themeShade="FF"/>
          <w:sz w:val="28"/>
          <w:szCs w:val="28"/>
          <w:lang w:val="en-US"/>
        </w:rPr>
        <w:t xml:space="preserve">ed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the identification of strategic areas for improvement</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6055658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Whilst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adoption of a whole-school approach and the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utilization</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of evaluation tools like the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WSAEMWB represented positive steps, scrutiny is necessary to ensure their effectiveness and inclusivity</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6C4CEE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76C4CEE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One would suggest that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reliance on external partners</w:t>
      </w:r>
      <w:r w:rsidRPr="226D9483" w:rsidR="598B2387">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for </w:t>
      </w:r>
      <w:r w:rsidRPr="226D9483" w:rsidR="052CCA4E">
        <w:rPr>
          <w:rFonts w:ascii="Calibri" w:hAnsi="Calibri" w:eastAsia="Calibri" w:cs="Calibri"/>
          <w:b w:val="0"/>
          <w:bCs w:val="0"/>
          <w:i w:val="0"/>
          <w:iCs w:val="0"/>
          <w:caps w:val="0"/>
          <w:smallCaps w:val="0"/>
          <w:noProof w:val="0"/>
          <w:color w:val="0D0D0D" w:themeColor="text1" w:themeTint="F2" w:themeShade="FF"/>
          <w:sz w:val="28"/>
          <w:szCs w:val="28"/>
          <w:lang w:val="en-US"/>
        </w:rPr>
        <w:t>support</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should be balanced with internal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expertise</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to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maintain</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ownership and sustainability of well-being initiatives. Additionally, the evaluation framework must be regularly reviewed and refined to capture the nuanced nature of mental health and accommodate diverse perspectives.</w:t>
      </w:r>
      <w:r w:rsidRPr="226D9483" w:rsidR="6648D00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Moreover, while the introduction of </w:t>
      </w:r>
      <w:r w:rsidRPr="226D9483" w:rsidR="2DCA4CC9">
        <w:rPr>
          <w:rFonts w:ascii="Calibri" w:hAnsi="Calibri" w:eastAsia="Calibri" w:cs="Calibri"/>
          <w:b w:val="0"/>
          <w:bCs w:val="0"/>
          <w:i w:val="0"/>
          <w:iCs w:val="0"/>
          <w:caps w:val="0"/>
          <w:smallCaps w:val="0"/>
          <w:noProof w:val="0"/>
          <w:color w:val="0D0D0D" w:themeColor="text1" w:themeTint="F2" w:themeShade="FF"/>
          <w:sz w:val="28"/>
          <w:szCs w:val="28"/>
          <w:lang w:val="en-US"/>
        </w:rPr>
        <w:t>Y</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ard </w:t>
      </w:r>
      <w:r w:rsidRPr="226D9483" w:rsidR="34BA6D8D">
        <w:rPr>
          <w:rFonts w:ascii="Calibri" w:hAnsi="Calibri" w:eastAsia="Calibri" w:cs="Calibri"/>
          <w:b w:val="0"/>
          <w:bCs w:val="0"/>
          <w:i w:val="0"/>
          <w:iCs w:val="0"/>
          <w:caps w:val="0"/>
          <w:smallCaps w:val="0"/>
          <w:noProof w:val="0"/>
          <w:color w:val="0D0D0D" w:themeColor="text1" w:themeTint="F2" w:themeShade="FF"/>
          <w:sz w:val="28"/>
          <w:szCs w:val="28"/>
          <w:lang w:val="en-US"/>
        </w:rPr>
        <w:t>B</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udd</w:t>
      </w:r>
      <w:r w:rsidRPr="226D9483" w:rsidR="47090DBC">
        <w:rPr>
          <w:rFonts w:ascii="Calibri" w:hAnsi="Calibri" w:eastAsia="Calibri" w:cs="Calibri"/>
          <w:b w:val="0"/>
          <w:bCs w:val="0"/>
          <w:i w:val="0"/>
          <w:iCs w:val="0"/>
          <w:caps w:val="0"/>
          <w:smallCaps w:val="0"/>
          <w:noProof w:val="0"/>
          <w:color w:val="0D0D0D" w:themeColor="text1" w:themeTint="F2" w:themeShade="FF"/>
          <w:sz w:val="28"/>
          <w:szCs w:val="28"/>
          <w:lang w:val="en-US"/>
        </w:rPr>
        <w:t>y’</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well-being catch-up sessions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demonstrate</w:t>
      </w:r>
      <w:r w:rsidRPr="226D9483" w:rsidR="7FA71FD6">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School A's commitment to </w:t>
      </w:r>
      <w:r w:rsidRPr="226D9483" w:rsidR="78B3A814">
        <w:rPr>
          <w:rFonts w:ascii="Calibri" w:hAnsi="Calibri" w:eastAsia="Calibri" w:cs="Calibri"/>
          <w:b w:val="0"/>
          <w:bCs w:val="0"/>
          <w:i w:val="0"/>
          <w:iCs w:val="0"/>
          <w:caps w:val="0"/>
          <w:smallCaps w:val="0"/>
          <w:noProof w:val="0"/>
          <w:color w:val="0D0D0D" w:themeColor="text1" w:themeTint="F2" w:themeShade="FF"/>
          <w:sz w:val="28"/>
          <w:szCs w:val="28"/>
          <w:lang w:val="en-US"/>
        </w:rPr>
        <w:t>cultivating</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supportive environment, </w:t>
      </w:r>
      <w:r w:rsidRPr="226D9483" w:rsidR="3758135A">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there is a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need for ongoing evaluation and adaptation. </w:t>
      </w:r>
      <w:r w:rsidRPr="226D9483" w:rsidR="3163F63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The </w:t>
      </w:r>
      <w:r w:rsidRPr="226D9483" w:rsidR="058077AF">
        <w:rPr>
          <w:rFonts w:ascii="Calibri" w:hAnsi="Calibri" w:eastAsia="Calibri" w:cs="Calibri"/>
          <w:b w:val="0"/>
          <w:bCs w:val="0"/>
          <w:i w:val="0"/>
          <w:iCs w:val="0"/>
          <w:caps w:val="0"/>
          <w:smallCaps w:val="0"/>
          <w:noProof w:val="0"/>
          <w:color w:val="0D0D0D" w:themeColor="text1" w:themeTint="F2" w:themeShade="FF"/>
          <w:sz w:val="28"/>
          <w:szCs w:val="28"/>
          <w:lang w:val="en-US"/>
        </w:rPr>
        <w:t>continuous improvement</w:t>
      </w:r>
      <w:r w:rsidRPr="226D9483" w:rsidR="3163F630">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of these strategies</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41B6D1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would see a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structure</w:t>
      </w:r>
      <w:r w:rsidRPr="226D9483" w:rsidR="183008B9">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that</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facilitate</w:t>
      </w:r>
      <w:r w:rsidRPr="226D9483" w:rsidR="04ACE1C6">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37CA8C9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private,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open dialogue </w:t>
      </w:r>
      <w:r w:rsidRPr="226D9483" w:rsidR="314F7421">
        <w:rPr>
          <w:rFonts w:ascii="Calibri" w:hAnsi="Calibri" w:eastAsia="Calibri" w:cs="Calibri"/>
          <w:b w:val="0"/>
          <w:bCs w:val="0"/>
          <w:i w:val="0"/>
          <w:iCs w:val="0"/>
          <w:caps w:val="0"/>
          <w:smallCaps w:val="0"/>
          <w:noProof w:val="0"/>
          <w:color w:val="0D0D0D" w:themeColor="text1" w:themeTint="F2" w:themeShade="FF"/>
          <w:sz w:val="28"/>
          <w:szCs w:val="28"/>
          <w:lang w:val="en-US"/>
        </w:rPr>
        <w:t>to</w:t>
      </w:r>
      <w:r w:rsidRPr="226D9483" w:rsidR="0653971F">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address the evolving needs of staff members</w:t>
      </w:r>
      <w:r w:rsidRPr="226D9483" w:rsidR="54F0A00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and </w:t>
      </w:r>
      <w:r w:rsidRPr="226D9483" w:rsidR="448F3CFC">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12648C98">
        <w:rPr>
          <w:rFonts w:ascii="Calibri" w:hAnsi="Calibri" w:eastAsia="Calibri" w:cs="Calibri"/>
          <w:b w:val="0"/>
          <w:bCs w:val="0"/>
          <w:i w:val="0"/>
          <w:iCs w:val="0"/>
          <w:caps w:val="0"/>
          <w:smallCaps w:val="0"/>
          <w:noProof w:val="0"/>
          <w:color w:val="0D0D0D" w:themeColor="text1" w:themeTint="F2" w:themeShade="FF"/>
          <w:sz w:val="28"/>
          <w:szCs w:val="28"/>
          <w:lang w:val="en-US"/>
        </w:rPr>
        <w:t>s</w:t>
      </w:r>
      <w:r w:rsidRPr="226D9483" w:rsidR="2E01146C">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2E01146C">
        <w:rPr>
          <w:rFonts w:ascii="Calibri" w:hAnsi="Calibri" w:eastAsia="Calibri" w:cs="Calibri"/>
          <w:b w:val="0"/>
          <w:bCs w:val="0"/>
          <w:i w:val="0"/>
          <w:iCs w:val="0"/>
          <w:caps w:val="0"/>
          <w:smallCaps w:val="0"/>
          <w:noProof w:val="0"/>
          <w:color w:val="0D0D0D" w:themeColor="text1" w:themeTint="F2" w:themeShade="FF"/>
          <w:sz w:val="28"/>
          <w:szCs w:val="28"/>
          <w:lang w:val="en-US"/>
        </w:rPr>
        <w:t>T</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he</w:t>
      </w:r>
      <w:r w:rsidRPr="226D9483" w:rsidR="791BB70D">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measurement of the impact of action plans through staff and </w:t>
      </w:r>
      <w:r w:rsidRPr="226D9483" w:rsidR="448F3CFC">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surveys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represent</w:t>
      </w:r>
      <w:r w:rsidRPr="226D9483" w:rsidR="7008DB61">
        <w:rPr>
          <w:rFonts w:ascii="Calibri" w:hAnsi="Calibri" w:eastAsia="Calibri" w:cs="Calibri"/>
          <w:b w:val="0"/>
          <w:bCs w:val="0"/>
          <w:i w:val="0"/>
          <w:iCs w:val="0"/>
          <w:caps w:val="0"/>
          <w:smallCaps w:val="0"/>
          <w:noProof w:val="0"/>
          <w:color w:val="0D0D0D" w:themeColor="text1" w:themeTint="F2" w:themeShade="FF"/>
          <w:sz w:val="28"/>
          <w:szCs w:val="28"/>
          <w:lang w:val="en-US"/>
        </w:rPr>
        <w:t>ed</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valuable strategy for assessing progress and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identifying</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areas for improvement. However, </w:t>
      </w:r>
      <w:r w:rsidRPr="226D9483" w:rsidR="44255CE0">
        <w:rPr>
          <w:rFonts w:ascii="Calibri" w:hAnsi="Calibri" w:eastAsia="Calibri" w:cs="Calibri"/>
          <w:b w:val="0"/>
          <w:bCs w:val="0"/>
          <w:i w:val="0"/>
          <w:iCs w:val="0"/>
          <w:caps w:val="0"/>
          <w:smallCaps w:val="0"/>
          <w:noProof w:val="0"/>
          <w:color w:val="0D0D0D" w:themeColor="text1" w:themeTint="F2" w:themeShade="FF"/>
          <w:sz w:val="28"/>
          <w:szCs w:val="28"/>
          <w:lang w:val="en-US"/>
        </w:rPr>
        <w:t>more emphasis</w:t>
      </w:r>
      <w:r w:rsidRPr="226D9483" w:rsidR="2EADC09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09212F0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on </w:t>
      </w:r>
      <w:r w:rsidRPr="226D9483" w:rsidR="2EADC09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qualitative </w:t>
      </w:r>
      <w:r w:rsidRPr="226D9483" w:rsidR="29BFEA33">
        <w:rPr>
          <w:rFonts w:ascii="Calibri" w:hAnsi="Calibri" w:eastAsia="Calibri" w:cs="Calibri"/>
          <w:b w:val="0"/>
          <w:bCs w:val="0"/>
          <w:i w:val="0"/>
          <w:iCs w:val="0"/>
          <w:caps w:val="0"/>
          <w:smallCaps w:val="0"/>
          <w:noProof w:val="0"/>
          <w:color w:val="0D0D0D" w:themeColor="text1" w:themeTint="F2" w:themeShade="FF"/>
          <w:sz w:val="28"/>
          <w:szCs w:val="28"/>
          <w:lang w:val="en-US"/>
        </w:rPr>
        <w:t>evidence</w:t>
      </w:r>
      <w:r w:rsidRPr="226D9483" w:rsidR="2C6096FE">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would help</w:t>
      </w:r>
      <w:r w:rsidRPr="226D9483" w:rsidR="2EADC09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gain a full</w:t>
      </w:r>
      <w:r w:rsidRPr="226D9483" w:rsidR="2EADC093">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understanding of intervention effectiveness</w:t>
      </w:r>
      <w:r w:rsidRPr="226D9483" w:rsidR="71DDA53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as suggested </w:t>
      </w:r>
      <w:r w:rsidRPr="226D9483" w:rsidR="398F154D">
        <w:rPr>
          <w:rFonts w:ascii="Calibri" w:hAnsi="Calibri" w:eastAsia="Calibri" w:cs="Calibri"/>
          <w:b w:val="0"/>
          <w:bCs w:val="0"/>
          <w:i w:val="0"/>
          <w:iCs w:val="0"/>
          <w:caps w:val="0"/>
          <w:smallCaps w:val="0"/>
          <w:noProof w:val="0"/>
          <w:color w:val="0D0D0D" w:themeColor="text1" w:themeTint="F2" w:themeShade="FF"/>
          <w:sz w:val="28"/>
          <w:szCs w:val="28"/>
          <w:lang w:val="en-US"/>
        </w:rPr>
        <w:t>by</w:t>
      </w:r>
      <w:r w:rsidRPr="226D9483" w:rsidR="71DDA53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the improvement of </w:t>
      </w:r>
      <w:r w:rsidRPr="226D9483" w:rsidR="09EDE302">
        <w:rPr>
          <w:rFonts w:ascii="Calibri" w:hAnsi="Calibri" w:eastAsia="Calibri" w:cs="Calibri"/>
          <w:b w:val="0"/>
          <w:bCs w:val="0"/>
          <w:i w:val="0"/>
          <w:iCs w:val="0"/>
          <w:caps w:val="0"/>
          <w:smallCaps w:val="0"/>
          <w:noProof w:val="0"/>
          <w:color w:val="0D0D0D" w:themeColor="text1" w:themeTint="F2" w:themeShade="FF"/>
          <w:sz w:val="28"/>
          <w:szCs w:val="28"/>
          <w:lang w:val="en-US"/>
        </w:rPr>
        <w:t>Y</w:t>
      </w:r>
      <w:r w:rsidRPr="226D9483" w:rsidR="71DDA53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ard </w:t>
      </w:r>
      <w:r w:rsidRPr="226D9483" w:rsidR="17924E97">
        <w:rPr>
          <w:rFonts w:ascii="Calibri" w:hAnsi="Calibri" w:eastAsia="Calibri" w:cs="Calibri"/>
          <w:b w:val="0"/>
          <w:bCs w:val="0"/>
          <w:i w:val="0"/>
          <w:iCs w:val="0"/>
          <w:caps w:val="0"/>
          <w:smallCaps w:val="0"/>
          <w:noProof w:val="0"/>
          <w:color w:val="0D0D0D" w:themeColor="text1" w:themeTint="F2" w:themeShade="FF"/>
          <w:sz w:val="28"/>
          <w:szCs w:val="28"/>
          <w:lang w:val="en-US"/>
        </w:rPr>
        <w:t>B</w:t>
      </w:r>
      <w:r w:rsidRPr="226D9483" w:rsidR="71DDA535">
        <w:rPr>
          <w:rFonts w:ascii="Calibri" w:hAnsi="Calibri" w:eastAsia="Calibri" w:cs="Calibri"/>
          <w:b w:val="0"/>
          <w:bCs w:val="0"/>
          <w:i w:val="0"/>
          <w:iCs w:val="0"/>
          <w:caps w:val="0"/>
          <w:smallCaps w:val="0"/>
          <w:noProof w:val="0"/>
          <w:color w:val="0D0D0D" w:themeColor="text1" w:themeTint="F2" w:themeShade="FF"/>
          <w:sz w:val="28"/>
          <w:szCs w:val="28"/>
          <w:lang w:val="en-US"/>
        </w:rPr>
        <w:t>uddy's</w:t>
      </w:r>
      <w:r w:rsidRPr="226D9483" w:rsidR="71DDA535">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In conclusion, while School A's initiatives </w:t>
      </w:r>
      <w:r w:rsidRPr="226D9483" w:rsidR="2371D1C2">
        <w:rPr>
          <w:rFonts w:ascii="Calibri" w:hAnsi="Calibri" w:eastAsia="Calibri" w:cs="Calibri"/>
          <w:b w:val="0"/>
          <w:bCs w:val="0"/>
          <w:i w:val="0"/>
          <w:iCs w:val="0"/>
          <w:caps w:val="0"/>
          <w:smallCaps w:val="0"/>
          <w:noProof w:val="0"/>
          <w:color w:val="0D0D0D" w:themeColor="text1" w:themeTint="F2" w:themeShade="FF"/>
          <w:sz w:val="28"/>
          <w:szCs w:val="28"/>
          <w:lang w:val="en-US"/>
        </w:rPr>
        <w:t xml:space="preserve">have </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demonstrate</w:t>
      </w:r>
      <w:r w:rsidRPr="226D9483" w:rsidR="109F2EBF">
        <w:rPr>
          <w:rFonts w:ascii="Calibri" w:hAnsi="Calibri" w:eastAsia="Calibri" w:cs="Calibri"/>
          <w:b w:val="0"/>
          <w:bCs w:val="0"/>
          <w:i w:val="0"/>
          <w:iCs w:val="0"/>
          <w:caps w:val="0"/>
          <w:smallCaps w:val="0"/>
          <w:noProof w:val="0"/>
          <w:color w:val="0D0D0D" w:themeColor="text1" w:themeTint="F2" w:themeShade="FF"/>
          <w:sz w:val="28"/>
          <w:szCs w:val="28"/>
          <w:lang w:val="en-US"/>
        </w:rPr>
        <w:t>d</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a proactive approach to addressing staff and </w:t>
      </w:r>
      <w:r w:rsidRPr="226D9483" w:rsidR="448F3CFC">
        <w:rPr>
          <w:rFonts w:ascii="Calibri" w:hAnsi="Calibri" w:eastAsia="Calibri" w:cs="Calibri"/>
          <w:b w:val="0"/>
          <w:bCs w:val="0"/>
          <w:i w:val="0"/>
          <w:iCs w:val="0"/>
          <w:caps w:val="0"/>
          <w:smallCaps w:val="0"/>
          <w:noProof w:val="0"/>
          <w:color w:val="0D0D0D" w:themeColor="text1" w:themeTint="F2" w:themeShade="FF"/>
          <w:sz w:val="28"/>
          <w:szCs w:val="28"/>
          <w:lang w:val="en-US"/>
        </w:rPr>
        <w:t>pupil</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well-being, ongoing critical reflection and refinement are essential to sustain momentum and achieve meaningful outcomes. By </w:t>
      </w:r>
      <w:r w:rsidRPr="226D9483" w:rsidR="105F1AFD">
        <w:rPr>
          <w:rFonts w:ascii="Calibri" w:hAnsi="Calibri" w:eastAsia="Calibri" w:cs="Calibri"/>
          <w:b w:val="0"/>
          <w:bCs w:val="0"/>
          <w:i w:val="0"/>
          <w:iCs w:val="0"/>
          <w:caps w:val="0"/>
          <w:smallCaps w:val="0"/>
          <w:noProof w:val="0"/>
          <w:color w:val="0D0D0D" w:themeColor="text1" w:themeTint="F2" w:themeShade="FF"/>
          <w:sz w:val="28"/>
          <w:szCs w:val="28"/>
          <w:lang w:val="en-US"/>
        </w:rPr>
        <w:t>embracing a</w:t>
      </w:r>
      <w:r w:rsidRPr="226D9483" w:rsidR="52EB12D4">
        <w:rPr>
          <w:rFonts w:ascii="Calibri" w:hAnsi="Calibri" w:eastAsia="Calibri" w:cs="Calibri"/>
          <w:b w:val="0"/>
          <w:bCs w:val="0"/>
          <w:i w:val="0"/>
          <w:iCs w:val="0"/>
          <w:caps w:val="0"/>
          <w:smallCaps w:val="0"/>
          <w:noProof w:val="0"/>
          <w:color w:val="0D0D0D" w:themeColor="text1" w:themeTint="F2" w:themeShade="FF"/>
          <w:sz w:val="28"/>
          <w:szCs w:val="28"/>
          <w:lang w:val="en-US"/>
        </w:rPr>
        <w:t xml:space="preserve"> culture of continuous improvement and collaboration, School A can create a supportive and inclusive environment where all members can thrive and flourish.</w:t>
      </w:r>
    </w:p>
    <w:p w:rsidR="1763226A" w:rsidP="226D9483" w:rsidRDefault="1763226A" w14:paraId="1A8FE81E" w14:textId="6D852318">
      <w:pPr>
        <w:pStyle w:val="Normal"/>
        <w:spacing w:before="0" w:beforeAutospacing="off" w:after="0" w:afterAutospacing="off" w:line="240" w:lineRule="exact"/>
        <w:jc w:val="left"/>
        <w:rPr>
          <w:b w:val="0"/>
          <w:bCs w:val="0"/>
          <w:sz w:val="28"/>
          <w:szCs w:val="28"/>
          <w:u w:val="single"/>
        </w:rPr>
      </w:pPr>
    </w:p>
    <w:p w:rsidR="1763226A" w:rsidP="226D9483" w:rsidRDefault="1763226A" w14:paraId="31C06A6E" w14:textId="436BBACA">
      <w:pPr>
        <w:pStyle w:val="Normal"/>
        <w:spacing w:before="0" w:beforeAutospacing="off" w:after="0" w:afterAutospacing="off" w:line="240" w:lineRule="exact"/>
        <w:jc w:val="left"/>
        <w:rPr>
          <w:b w:val="0"/>
          <w:bCs w:val="0"/>
          <w:sz w:val="28"/>
          <w:szCs w:val="28"/>
          <w:u w:val="single"/>
        </w:rPr>
      </w:pPr>
    </w:p>
    <w:p w:rsidR="1763226A" w:rsidP="226D9483" w:rsidRDefault="1763226A" w14:paraId="58EC17D1" w14:textId="7336C574">
      <w:pPr>
        <w:pStyle w:val="Normal"/>
        <w:spacing w:before="0" w:beforeAutospacing="off" w:after="0" w:afterAutospacing="off" w:line="240" w:lineRule="exact"/>
        <w:jc w:val="left"/>
        <w:rPr>
          <w:b w:val="0"/>
          <w:bCs w:val="0"/>
          <w:sz w:val="28"/>
          <w:szCs w:val="28"/>
          <w:u w:val="single"/>
        </w:rPr>
      </w:pPr>
    </w:p>
    <w:p w:rsidR="1763226A" w:rsidP="226D9483" w:rsidRDefault="1763226A" w14:paraId="2E100D59" w14:textId="3ED197E8">
      <w:pPr>
        <w:pStyle w:val="Normal"/>
        <w:spacing w:before="0" w:beforeAutospacing="off" w:after="0" w:afterAutospacing="off" w:line="240" w:lineRule="exact"/>
        <w:jc w:val="left"/>
        <w:rPr>
          <w:b w:val="0"/>
          <w:bCs w:val="0"/>
          <w:sz w:val="28"/>
          <w:szCs w:val="28"/>
          <w:u w:val="single"/>
        </w:rPr>
      </w:pPr>
    </w:p>
    <w:p w:rsidR="1763226A" w:rsidP="226D9483" w:rsidRDefault="1763226A" w14:paraId="19FAA2C4" w14:textId="1236D86F">
      <w:pPr>
        <w:pStyle w:val="Normal"/>
        <w:spacing w:before="0" w:beforeAutospacing="off" w:after="0" w:afterAutospacing="off" w:line="240" w:lineRule="exact"/>
        <w:jc w:val="left"/>
        <w:rPr>
          <w:b w:val="0"/>
          <w:bCs w:val="0"/>
          <w:sz w:val="28"/>
          <w:szCs w:val="28"/>
          <w:u w:val="single"/>
        </w:rPr>
      </w:pPr>
    </w:p>
    <w:p w:rsidR="1763226A" w:rsidP="226D9483" w:rsidRDefault="1763226A" w14:paraId="288607C7" w14:textId="60E8FDA5">
      <w:pPr>
        <w:pStyle w:val="Normal"/>
        <w:spacing w:before="0" w:beforeAutospacing="off" w:after="0" w:afterAutospacing="off" w:line="240" w:lineRule="exact"/>
        <w:jc w:val="center"/>
        <w:rPr>
          <w:b w:val="0"/>
          <w:bCs w:val="0"/>
          <w:sz w:val="36"/>
          <w:szCs w:val="36"/>
          <w:u w:val="single"/>
        </w:rPr>
      </w:pPr>
    </w:p>
    <w:p w:rsidR="1763226A" w:rsidP="226D9483" w:rsidRDefault="1763226A" w14:paraId="0A776268" w14:textId="0D0F1382">
      <w:pPr>
        <w:pStyle w:val="Normal"/>
        <w:spacing w:before="0" w:beforeAutospacing="off" w:after="0" w:afterAutospacing="off" w:line="240" w:lineRule="exact"/>
        <w:jc w:val="center"/>
        <w:rPr>
          <w:b w:val="0"/>
          <w:bCs w:val="0"/>
          <w:sz w:val="36"/>
          <w:szCs w:val="36"/>
          <w:u w:val="single"/>
        </w:rPr>
      </w:pPr>
    </w:p>
    <w:p w:rsidR="1763226A" w:rsidP="226D9483" w:rsidRDefault="1763226A" w14:paraId="447DBF00" w14:textId="6626F731">
      <w:pPr>
        <w:pStyle w:val="Normal"/>
        <w:spacing w:before="0" w:beforeAutospacing="off" w:after="0" w:afterAutospacing="off" w:line="240" w:lineRule="exact"/>
        <w:jc w:val="center"/>
        <w:rPr>
          <w:b w:val="0"/>
          <w:bCs w:val="0"/>
          <w:sz w:val="36"/>
          <w:szCs w:val="36"/>
          <w:u w:val="single"/>
        </w:rPr>
      </w:pPr>
    </w:p>
    <w:p w:rsidR="1763226A" w:rsidP="226D9483" w:rsidRDefault="1763226A" w14:paraId="2363D476" w14:textId="3500F6DD">
      <w:pPr>
        <w:pStyle w:val="Normal"/>
        <w:spacing w:before="0" w:beforeAutospacing="off" w:after="0" w:afterAutospacing="off" w:line="240" w:lineRule="exact"/>
        <w:jc w:val="center"/>
        <w:rPr>
          <w:b w:val="0"/>
          <w:bCs w:val="0"/>
          <w:sz w:val="36"/>
          <w:szCs w:val="36"/>
          <w:u w:val="single"/>
        </w:rPr>
      </w:pPr>
    </w:p>
    <w:p w:rsidR="1763226A" w:rsidP="226D9483" w:rsidRDefault="1763226A" w14:paraId="00E34FF6" w14:textId="4C9BA60F">
      <w:pPr>
        <w:pStyle w:val="Normal"/>
        <w:spacing w:before="0" w:beforeAutospacing="off" w:after="0" w:afterAutospacing="off" w:line="240" w:lineRule="exact"/>
        <w:jc w:val="center"/>
        <w:rPr>
          <w:b w:val="0"/>
          <w:bCs w:val="0"/>
          <w:sz w:val="36"/>
          <w:szCs w:val="36"/>
          <w:u w:val="single"/>
        </w:rPr>
      </w:pPr>
    </w:p>
    <w:p w:rsidR="1763226A" w:rsidP="226D9483" w:rsidRDefault="1763226A" w14:paraId="7A4CF780" w14:textId="7C6B7539">
      <w:pPr>
        <w:pStyle w:val="Normal"/>
        <w:spacing w:before="0" w:beforeAutospacing="off" w:after="0" w:afterAutospacing="off" w:line="240" w:lineRule="exact"/>
        <w:jc w:val="center"/>
        <w:rPr>
          <w:b w:val="0"/>
          <w:bCs w:val="0"/>
          <w:sz w:val="36"/>
          <w:szCs w:val="36"/>
          <w:u w:val="single"/>
        </w:rPr>
      </w:pPr>
    </w:p>
    <w:p w:rsidR="1763226A" w:rsidP="226D9483" w:rsidRDefault="1763226A" w14:paraId="6E2A84F2" w14:textId="00F6C09D">
      <w:pPr>
        <w:pStyle w:val="Normal"/>
        <w:spacing w:before="0" w:beforeAutospacing="off" w:after="0" w:afterAutospacing="off" w:line="240" w:lineRule="exact"/>
        <w:jc w:val="center"/>
        <w:rPr>
          <w:b w:val="0"/>
          <w:bCs w:val="0"/>
          <w:sz w:val="36"/>
          <w:szCs w:val="36"/>
          <w:u w:val="single"/>
        </w:rPr>
      </w:pPr>
    </w:p>
    <w:p w:rsidR="1763226A" w:rsidP="226D9483" w:rsidRDefault="1763226A" w14:paraId="577D3B79" w14:textId="168D8400">
      <w:pPr>
        <w:pStyle w:val="Normal"/>
        <w:spacing w:before="0" w:beforeAutospacing="off" w:after="0" w:afterAutospacing="off" w:line="240" w:lineRule="exact"/>
        <w:jc w:val="center"/>
        <w:rPr>
          <w:b w:val="0"/>
          <w:bCs w:val="0"/>
          <w:sz w:val="36"/>
          <w:szCs w:val="36"/>
          <w:u w:val="single"/>
        </w:rPr>
      </w:pPr>
    </w:p>
    <w:p w:rsidR="1763226A" w:rsidP="226D9483" w:rsidRDefault="1763226A" w14:paraId="08478AE7" w14:textId="175F7A3A">
      <w:pPr>
        <w:pStyle w:val="Normal"/>
        <w:spacing w:before="0" w:beforeAutospacing="off" w:after="0" w:afterAutospacing="off" w:line="240" w:lineRule="exact"/>
        <w:jc w:val="center"/>
        <w:rPr>
          <w:b w:val="0"/>
          <w:bCs w:val="0"/>
          <w:sz w:val="36"/>
          <w:szCs w:val="36"/>
          <w:u w:val="single"/>
        </w:rPr>
      </w:pPr>
    </w:p>
    <w:p w:rsidR="1763226A" w:rsidP="226D9483" w:rsidRDefault="1763226A" w14:paraId="39C9DC4C" w14:textId="6486627E">
      <w:pPr>
        <w:pStyle w:val="Normal"/>
        <w:spacing w:before="0" w:beforeAutospacing="off" w:after="0" w:afterAutospacing="off" w:line="240" w:lineRule="exact"/>
        <w:jc w:val="center"/>
        <w:rPr>
          <w:b w:val="0"/>
          <w:bCs w:val="0"/>
          <w:sz w:val="36"/>
          <w:szCs w:val="36"/>
          <w:u w:val="single"/>
        </w:rPr>
      </w:pPr>
    </w:p>
    <w:p w:rsidR="1763226A" w:rsidP="226D9483" w:rsidRDefault="1763226A" w14:paraId="5603884C" w14:textId="27B9BFF9">
      <w:pPr>
        <w:pStyle w:val="Normal"/>
        <w:spacing w:before="0" w:beforeAutospacing="off" w:after="0" w:afterAutospacing="off" w:line="240" w:lineRule="exact"/>
        <w:jc w:val="center"/>
        <w:rPr>
          <w:b w:val="0"/>
          <w:bCs w:val="0"/>
          <w:sz w:val="36"/>
          <w:szCs w:val="36"/>
          <w:u w:val="single"/>
        </w:rPr>
      </w:pPr>
    </w:p>
    <w:p w:rsidR="1763226A" w:rsidP="226D9483" w:rsidRDefault="1763226A" w14:paraId="74FF8EA1" w14:textId="0399945B">
      <w:pPr>
        <w:pStyle w:val="Normal"/>
        <w:spacing w:before="0" w:beforeAutospacing="off" w:after="0" w:afterAutospacing="off" w:line="240" w:lineRule="exact"/>
        <w:jc w:val="center"/>
        <w:rPr>
          <w:b w:val="0"/>
          <w:bCs w:val="0"/>
          <w:sz w:val="36"/>
          <w:szCs w:val="36"/>
          <w:u w:val="single"/>
        </w:rPr>
      </w:pPr>
    </w:p>
    <w:p w:rsidR="1763226A" w:rsidP="226D9483" w:rsidRDefault="1763226A" w14:paraId="390FC14E" w14:textId="008CF638">
      <w:pPr>
        <w:pStyle w:val="Normal"/>
        <w:spacing w:before="0" w:beforeAutospacing="off" w:after="0" w:afterAutospacing="off" w:line="240" w:lineRule="exact"/>
        <w:jc w:val="center"/>
        <w:rPr>
          <w:b w:val="0"/>
          <w:bCs w:val="0"/>
          <w:sz w:val="36"/>
          <w:szCs w:val="36"/>
          <w:u w:val="single"/>
        </w:rPr>
      </w:pPr>
    </w:p>
    <w:p w:rsidR="1763226A" w:rsidP="226D9483" w:rsidRDefault="1763226A" w14:paraId="18D6F6D3" w14:textId="425EE218">
      <w:pPr>
        <w:pStyle w:val="Normal"/>
        <w:spacing w:before="0" w:beforeAutospacing="off" w:after="0" w:afterAutospacing="off" w:line="240" w:lineRule="exact"/>
        <w:jc w:val="center"/>
        <w:rPr>
          <w:b w:val="0"/>
          <w:bCs w:val="0"/>
          <w:sz w:val="36"/>
          <w:szCs w:val="36"/>
          <w:u w:val="single"/>
        </w:rPr>
      </w:pPr>
    </w:p>
    <w:p w:rsidR="1763226A" w:rsidP="226D9483" w:rsidRDefault="1763226A" w14:paraId="349D79BB" w14:textId="20E9EA27">
      <w:pPr>
        <w:pStyle w:val="Normal"/>
        <w:spacing w:before="0" w:beforeAutospacing="off" w:after="0" w:afterAutospacing="off" w:line="240" w:lineRule="exact"/>
        <w:jc w:val="center"/>
        <w:rPr>
          <w:b w:val="0"/>
          <w:bCs w:val="0"/>
          <w:i w:val="1"/>
          <w:iCs w:val="1"/>
          <w:sz w:val="40"/>
          <w:szCs w:val="40"/>
          <w:u w:val="single"/>
        </w:rPr>
      </w:pPr>
      <w:r w:rsidRPr="226D9483" w:rsidR="0A7D5569">
        <w:rPr>
          <w:b w:val="0"/>
          <w:bCs w:val="0"/>
          <w:i w:val="1"/>
          <w:iCs w:val="1"/>
          <w:sz w:val="36"/>
          <w:szCs w:val="36"/>
          <w:u w:val="single"/>
        </w:rPr>
        <w:t>References</w:t>
      </w:r>
    </w:p>
    <w:p w:rsidR="226D9483" w:rsidP="226D9483" w:rsidRDefault="226D9483" w14:paraId="632F7560" w14:textId="32FD8380">
      <w:pPr>
        <w:pStyle w:val="Normal"/>
        <w:spacing w:before="0" w:beforeAutospacing="off" w:after="0" w:afterAutospacing="off" w:line="240" w:lineRule="exact"/>
        <w:jc w:val="left"/>
        <w:rPr>
          <w:b w:val="0"/>
          <w:bCs w:val="0"/>
          <w:i w:val="1"/>
          <w:iCs w:val="1"/>
          <w:sz w:val="28"/>
          <w:szCs w:val="28"/>
          <w:u w:val="single"/>
        </w:rPr>
      </w:pPr>
    </w:p>
    <w:p w:rsidR="226D9483" w:rsidP="226D9483" w:rsidRDefault="226D9483" w14:paraId="7062BF1B" w14:textId="121FAFE3">
      <w:pPr>
        <w:pStyle w:val="Normal"/>
        <w:spacing w:before="0" w:beforeAutospacing="off" w:after="0" w:afterAutospacing="off" w:line="240" w:lineRule="exact"/>
        <w:jc w:val="left"/>
        <w:rPr>
          <w:b w:val="0"/>
          <w:bCs w:val="0"/>
          <w:sz w:val="28"/>
          <w:szCs w:val="28"/>
          <w:u w:val="single"/>
        </w:rPr>
      </w:pPr>
    </w:p>
    <w:p w:rsidR="000ED34F" w:rsidP="226D9483" w:rsidRDefault="000ED34F" w14:paraId="42FCFB66" w14:textId="5501D888">
      <w:pPr>
        <w:shd w:val="clear" w:color="auto" w:fill="FFFFFF" w:themeFill="background1"/>
        <w:spacing w:before="0" w:before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Cook, C. R., Williams, K. R., Guerra, N. G., Kim, T. E., &amp; Sadek, S. (2010). Predictors of bullying and victimization in childhood and adolescence: A meta-analytic investigation. School Psychology Quarterly.</w:t>
      </w:r>
    </w:p>
    <w:p w:rsidR="000ED34F" w:rsidP="226D9483" w:rsidRDefault="000ED34F" w14:paraId="4B8DA46F" w14:textId="4C21EFD3">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de Oliveira Silva DF,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Cobucci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RN, Lima SC, de Andrade FB. Prevalence of anxiety, depression, and stress among teachers during the COVID-19 pandemic: Systematic review.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medRxiv</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2021.</w:t>
      </w:r>
    </w:p>
    <w:p w:rsidR="000ED34F" w:rsidP="226D9483" w:rsidRDefault="000ED34F" w14:paraId="1682CC28" w14:textId="20B2B34E">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Donaldson, G. (2015). Successful futures: Independent review of curriculum and assessment arrangements in Wales. Wales: Welsh Government.</w:t>
      </w:r>
    </w:p>
    <w:p w:rsidR="000ED34F" w:rsidP="226D9483" w:rsidRDefault="000ED34F" w14:paraId="635A4C83" w14:textId="46B85B35">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Fegert JM, Vitiello B, Plener PL, Clemens V. Challenges and burden of the Coronavirus 2019 (COVID-19) pandemic for child and adolescent mental health: a narrative review to highlight clinical and research needs in the acute phase and the long return to normality. Child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Adolesc</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Psychiatry Ment Health 2020.</w:t>
      </w:r>
    </w:p>
    <w:p w:rsidR="000ED34F" w:rsidP="226D9483" w:rsidRDefault="000ED34F" w14:paraId="340A8F39" w14:textId="61E31347">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Fredrickson BL. The role of positive emotions in positive psychology. The broaden-and-build theory of positive emotions. Am Psychol. 2001 Mar;56(3):218-26.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doi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10.1037//</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0003-066x.56.3.218. PMID: 11315248; PMCID: PMC3122271.</w:t>
      </w:r>
    </w:p>
    <w:p w:rsidR="000ED34F" w:rsidP="226D9483" w:rsidRDefault="000ED34F" w14:paraId="10C51E91" w14:textId="2ECAC69B">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Galderisi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S, Heinz A, Kastrup M, Beezhold J, Sartorius N. Toward a new definition of mental health. World Psychiatry. 2015 Jun;14(2):231-3.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doi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10.1002/wps.20231. PMID: 26043341; PMCID: PMC4471980.</w:t>
      </w:r>
    </w:p>
    <w:p w:rsidR="000ED34F" w:rsidP="226D9483" w:rsidRDefault="000ED34F" w14:paraId="2444EF5B" w14:textId="745D48AC">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Graham-Clay, S. (2005). Communicating with parents: Strategies for teachers. School Community Journal, 15(1), 117–129. </w:t>
      </w:r>
      <w:hyperlink r:id="R2d48342d486747a6">
        <w:r w:rsidRPr="226D9483" w:rsidR="000ED34F">
          <w:rPr>
            <w:rStyle w:val="Hyperlink"/>
            <w:rFonts w:ascii="Calibri" w:hAnsi="Calibri" w:eastAsia="Calibri" w:cs="Calibri"/>
            <w:b w:val="0"/>
            <w:bCs w:val="0"/>
            <w:i w:val="0"/>
            <w:iCs w:val="0"/>
            <w:caps w:val="0"/>
            <w:smallCaps w:val="0"/>
            <w:noProof w:val="0"/>
            <w:color w:val="0D0D0D" w:themeColor="text1" w:themeTint="F2" w:themeShade="FF"/>
            <w:sz w:val="28"/>
            <w:szCs w:val="28"/>
            <w:u w:val="none"/>
            <w:lang w:val="en-US"/>
          </w:rPr>
          <w:t>http://goo.gl/Sb1je</w:t>
        </w:r>
      </w:hyperlink>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Accessed 23/02/2023.</w:t>
      </w:r>
    </w:p>
    <w:p w:rsidR="000ED34F" w:rsidP="226D9483" w:rsidRDefault="000ED34F" w14:paraId="72E6D2A4" w14:textId="19B519A7">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Hemphill, S. A.,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Tollit</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M., &amp;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Herrenkohl</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T. I. (2010). Protective factors against the impact of school bullying perpetration and victimization on young adult externalizing and internalizing problems. Journal of School Violence.</w:t>
      </w:r>
    </w:p>
    <w:p w:rsidR="000ED34F" w:rsidP="226D9483" w:rsidRDefault="000ED34F" w14:paraId="48C5F770" w14:textId="0139E606">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Huppert, F.A., Baylis, N., &amp; Keverne, B. (2004). Introduction: Why do we need a science of well-being? Philosophical Transactions of the Royal Society of London, B 359, 1331-1332. doi:10.1098/rstb.2004.1519. Accessed: February 16, 2023.</w:t>
      </w:r>
    </w:p>
    <w:p w:rsidR="000ED34F" w:rsidP="226D9483" w:rsidRDefault="000ED34F" w14:paraId="2DA9BD65" w14:textId="1E93C5F3">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Lewin, Cathy &amp;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Luckin</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Rosemary. (2010). Technology to support parental engagement in elementary education: Lessons learned from the UK. Computers &amp; Education. 54. 749-758. 10.1016/j.compedu.2009.08.010.</w:t>
      </w:r>
    </w:p>
    <w:p w:rsidR="000ED34F" w:rsidP="226D9483" w:rsidRDefault="000ED34F" w14:paraId="26CADCE2" w14:textId="264FA371">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MacBeath, J. (1999). Schools must speak for themselves: The case for school self-evaluation. Routledge.</w:t>
      </w:r>
    </w:p>
    <w:p w:rsidR="000ED34F" w:rsidP="226D9483" w:rsidRDefault="000ED34F" w14:paraId="795D6819" w14:textId="5B3E6948">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NHS (2022), Whole School Approach to Emotional and Mental Well-being Self-Evaluation Tool. Available at: </w:t>
      </w:r>
      <w:hyperlink r:id="R4ac2fb03570349a7">
        <w:r w:rsidRPr="226D9483" w:rsidR="000ED34F">
          <w:rPr>
            <w:rStyle w:val="Hyperlink"/>
            <w:rFonts w:ascii="Calibri" w:hAnsi="Calibri" w:eastAsia="Calibri" w:cs="Calibri"/>
            <w:b w:val="0"/>
            <w:bCs w:val="0"/>
            <w:i w:val="0"/>
            <w:iCs w:val="0"/>
            <w:caps w:val="0"/>
            <w:smallCaps w:val="0"/>
            <w:noProof w:val="0"/>
            <w:color w:val="0D0D0D" w:themeColor="text1" w:themeTint="F2" w:themeShade="FF"/>
            <w:sz w:val="28"/>
            <w:szCs w:val="28"/>
            <w:u w:val="none"/>
            <w:lang w:val="en-US"/>
          </w:rPr>
          <w:t>https://phw.nhs.wales/topics/promoting-individual-and-community-wellbeing/whole-school-approach-to-emotional-and-mental-wellbeing/</w:t>
        </w:r>
      </w:hyperlink>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Accessed 19/02/2024.</w:t>
      </w:r>
    </w:p>
    <w:p w:rsidR="000ED34F" w:rsidP="226D9483" w:rsidRDefault="000ED34F" w14:paraId="30A86EDE" w14:textId="57A91480">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OECD (2018), Developing Schools as Learning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Organisations</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in Wales, Implementing Education Policies, OECD Publishing, Paris, </w:t>
      </w:r>
      <w:hyperlink r:id="R23705e58eb284313">
        <w:r w:rsidRPr="226D9483" w:rsidR="000ED34F">
          <w:rPr>
            <w:rStyle w:val="Hyperlink"/>
            <w:rFonts w:ascii="Calibri" w:hAnsi="Calibri" w:eastAsia="Calibri" w:cs="Calibri"/>
            <w:b w:val="0"/>
            <w:bCs w:val="0"/>
            <w:i w:val="0"/>
            <w:iCs w:val="0"/>
            <w:caps w:val="0"/>
            <w:smallCaps w:val="0"/>
            <w:noProof w:val="0"/>
            <w:color w:val="0D0D0D" w:themeColor="text1" w:themeTint="F2" w:themeShade="FF"/>
            <w:sz w:val="28"/>
            <w:szCs w:val="28"/>
            <w:u w:val="none"/>
            <w:lang w:val="en-US"/>
          </w:rPr>
          <w:t>https://doi.org/10.1787/9789264307193-en</w:t>
        </w:r>
      </w:hyperlink>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p>
    <w:p w:rsidR="000ED34F" w:rsidP="226D9483" w:rsidRDefault="000ED34F" w14:paraId="3BACA6E8" w14:textId="78853946">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Orgilés</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M., Morales, A., Delvecchio, E.,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Mazzeschi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C., and Espada, J. (2020). Immediate psychological effects of the COVID-19 quarantine in youth from Italy and Spain.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PsyArXiv</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2020, 1–13.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doi</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10.1017/s0033291720001841.</w:t>
      </w:r>
    </w:p>
    <w:p w:rsidR="000ED34F" w:rsidP="226D9483" w:rsidRDefault="000ED34F" w14:paraId="434F5178" w14:textId="59DB61BC">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Pressley T. Factors Contributing to Teacher Burnout During COVID-19. Educational Researcher. 2021;16.</w:t>
      </w:r>
    </w:p>
    <w:p w:rsidR="000ED34F" w:rsidP="226D9483" w:rsidRDefault="000ED34F" w14:paraId="3414C6D9" w14:textId="7D3E0C7E">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Saloviita</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T, Pakarinen E. Teacher burnout explained: Teacher-, pupil-, and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organisation</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-level variables. Teach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Teach</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Educ.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2021;97:103221</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hyperlink r:id="R30e10f41cf414514">
        <w:r w:rsidRPr="226D9483" w:rsidR="000ED34F">
          <w:rPr>
            <w:rStyle w:val="Hyperlink"/>
            <w:rFonts w:ascii="Calibri" w:hAnsi="Calibri" w:eastAsia="Calibri" w:cs="Calibri"/>
            <w:b w:val="0"/>
            <w:bCs w:val="0"/>
            <w:i w:val="0"/>
            <w:iCs w:val="0"/>
            <w:caps w:val="0"/>
            <w:smallCaps w:val="0"/>
            <w:noProof w:val="0"/>
            <w:color w:val="0D0D0D" w:themeColor="text1" w:themeTint="F2" w:themeShade="FF"/>
            <w:sz w:val="28"/>
            <w:szCs w:val="28"/>
            <w:u w:val="none"/>
            <w:lang w:val="en-US"/>
          </w:rPr>
          <w:t>https://doi.org/10.1016/j.tate.2020.103221</w:t>
        </w:r>
      </w:hyperlink>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p>
    <w:p w:rsidR="000ED34F" w:rsidP="226D9483" w:rsidRDefault="000ED34F" w14:paraId="07662AC3" w14:textId="4FE8FCF1">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Schaufeli, W.B. and Bakker, A.B. (2004), Job demands, job resources, and their relationship with burnout and engagement: a multi-sample study. J.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Organiz</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Behav</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25: 293-315. </w:t>
      </w:r>
      <w:hyperlink r:id="R691dbd7401a845df">
        <w:r w:rsidRPr="226D9483" w:rsidR="000ED34F">
          <w:rPr>
            <w:rStyle w:val="Hyperlink"/>
            <w:rFonts w:ascii="Calibri" w:hAnsi="Calibri" w:eastAsia="Calibri" w:cs="Calibri"/>
            <w:b w:val="0"/>
            <w:bCs w:val="0"/>
            <w:i w:val="0"/>
            <w:iCs w:val="0"/>
            <w:caps w:val="0"/>
            <w:smallCaps w:val="0"/>
            <w:noProof w:val="0"/>
            <w:color w:val="0D0D0D" w:themeColor="text1" w:themeTint="F2" w:themeShade="FF"/>
            <w:sz w:val="28"/>
            <w:szCs w:val="28"/>
            <w:u w:val="none"/>
            <w:lang w:val="en-US"/>
          </w:rPr>
          <w:t>https://doi.org/10.1002/job.248</w:t>
        </w:r>
      </w:hyperlink>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p>
    <w:p w:rsidR="000ED34F" w:rsidP="226D9483" w:rsidRDefault="000ED34F" w14:paraId="78FAFF74" w14:textId="71B03974">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UNESCO. COVID-19 Educational Disruption and Response. 2020. Retrieved from </w:t>
      </w:r>
      <w:r w:rsidRPr="226D9483" w:rsidR="000ED34F">
        <w:rPr>
          <w:rFonts w:ascii="Calibri" w:hAnsi="Calibri" w:eastAsia="Calibri" w:cs="Calibri"/>
          <w:b w:val="0"/>
          <w:bCs w:val="0"/>
          <w:i w:val="0"/>
          <w:iCs w:val="0"/>
          <w:caps w:val="0"/>
          <w:smallCaps w:val="0"/>
          <w:noProof w:val="0"/>
          <w:sz w:val="28"/>
          <w:szCs w:val="28"/>
          <w:u w:val="none"/>
          <w:lang w:val="en-US"/>
        </w:rPr>
        <w:t>https://en.unesco.org/covid19/educationresponse</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Accessed 19/02/23.</w:t>
      </w:r>
    </w:p>
    <w:p w:rsidR="000ED34F" w:rsidP="226D9483" w:rsidRDefault="000ED34F" w14:paraId="71F88C3B" w14:textId="510869D4">
      <w:pPr>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Welsh Government. (2015). Well-being of Future Generations (Wales) Act</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r w:rsidRPr="226D9483" w:rsidR="7F0D9F68">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r w:rsidRPr="226D9483" w:rsidR="7F0D9F68">
        <w:rPr>
          <w:rFonts w:ascii="Calibri" w:hAnsi="Calibri" w:eastAsia="Calibri" w:cs="Calibri"/>
          <w:b w:val="0"/>
          <w:bCs w:val="0"/>
          <w:i w:val="0"/>
          <w:iCs w:val="0"/>
          <w:caps w:val="0"/>
          <w:smallCaps w:val="0"/>
          <w:noProof w:val="0"/>
          <w:color w:val="0D0D0D" w:themeColor="text1" w:themeTint="F2" w:themeShade="FF"/>
          <w:sz w:val="28"/>
          <w:szCs w:val="28"/>
          <w:u w:val="none"/>
          <w:lang w:val="en-US"/>
        </w:rPr>
        <w:t>Available at:</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r w:rsidRPr="226D9483" w:rsidR="000ED34F">
        <w:rPr>
          <w:rFonts w:ascii="Calibri" w:hAnsi="Calibri" w:eastAsia="Calibri" w:cs="Calibri"/>
          <w:b w:val="0"/>
          <w:bCs w:val="0"/>
          <w:i w:val="0"/>
          <w:iCs w:val="0"/>
          <w:caps w:val="0"/>
          <w:smallCaps w:val="0"/>
          <w:noProof w:val="0"/>
          <w:sz w:val="28"/>
          <w:szCs w:val="28"/>
          <w:u w:val="none"/>
          <w:lang w:val="en-US"/>
        </w:rPr>
        <w:t>http://www.legislation.gov.uk/anaw/2015/2/contents/enacted</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r w:rsidRPr="226D9483" w:rsidR="437479A1">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Accessed 20/02/2024</w:t>
      </w:r>
    </w:p>
    <w:p w:rsidR="000ED34F" w:rsidP="226D9483" w:rsidRDefault="000ED34F" w14:paraId="4CB54922" w14:textId="0792F6FB">
      <w:pPr>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Welsh Government (2021), embedding a whole-school approach to emotional and mental well-being, Welsh Government. Available at</w:t>
      </w:r>
      <w:r w:rsidRPr="226D9483" w:rsidR="53184B41">
        <w:rPr>
          <w:rFonts w:ascii="Calibri" w:hAnsi="Calibri" w:eastAsia="Calibri" w:cs="Calibri"/>
          <w:b w:val="0"/>
          <w:bCs w:val="0"/>
          <w:i w:val="0"/>
          <w:iCs w:val="0"/>
          <w:caps w:val="0"/>
          <w:smallCaps w:val="0"/>
          <w:noProof w:val="0"/>
          <w:color w:val="0D0D0D" w:themeColor="text1" w:themeTint="F2" w:themeShade="FF"/>
          <w:sz w:val="28"/>
          <w:szCs w:val="28"/>
          <w:u w:val="none"/>
          <w:lang w:val="en-US"/>
        </w:rPr>
        <w:t>:</w:t>
      </w:r>
      <w:r w:rsidRPr="226D9483" w:rsidR="000ED34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w:t>
      </w:r>
      <w:r w:rsidRPr="226D9483" w:rsidR="000ED34F">
        <w:rPr>
          <w:rFonts w:ascii="Calibri" w:hAnsi="Calibri" w:eastAsia="Calibri" w:cs="Calibri"/>
          <w:b w:val="0"/>
          <w:bCs w:val="0"/>
          <w:i w:val="0"/>
          <w:iCs w:val="0"/>
          <w:caps w:val="0"/>
          <w:smallCaps w:val="0"/>
          <w:noProof w:val="0"/>
          <w:sz w:val="28"/>
          <w:szCs w:val="28"/>
          <w:u w:val="none"/>
          <w:lang w:val="en-US"/>
        </w:rPr>
        <w:t>https://www.gov.wales/sites/default/files/publications/2021-03/framework-on-embedding-a-whole-school-approach-to-emotional-and-mental-well-being.pdf</w:t>
      </w:r>
      <w:r w:rsidRPr="226D9483" w:rsidR="3273357F">
        <w:rPr>
          <w:rFonts w:ascii="Calibri" w:hAnsi="Calibri" w:eastAsia="Calibri" w:cs="Calibri"/>
          <w:b w:val="0"/>
          <w:bCs w:val="0"/>
          <w:i w:val="0"/>
          <w:iCs w:val="0"/>
          <w:caps w:val="0"/>
          <w:smallCaps w:val="0"/>
          <w:noProof w:val="0"/>
          <w:color w:val="0D0D0D" w:themeColor="text1" w:themeTint="F2" w:themeShade="FF"/>
          <w:sz w:val="28"/>
          <w:szCs w:val="28"/>
          <w:u w:val="none"/>
          <w:lang w:val="en-US"/>
        </w:rPr>
        <w:t xml:space="preserve"> Accessed 20/02/2024</w:t>
      </w:r>
    </w:p>
    <w:p w:rsidR="226D9483" w:rsidP="226D9483" w:rsidRDefault="226D9483" w14:paraId="0424A4A2" w14:textId="05B597AA">
      <w:pPr>
        <w:pStyle w:val="Normal"/>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p>
    <w:p w:rsidR="226D9483" w:rsidP="226D9483" w:rsidRDefault="226D9483" w14:paraId="1CEFBC76" w14:textId="6B604299">
      <w:pPr>
        <w:pStyle w:val="Normal"/>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p>
    <w:p w:rsidR="226D9483" w:rsidP="226D9483" w:rsidRDefault="226D9483" w14:paraId="01072A3B" w14:textId="2340F186">
      <w:pPr>
        <w:pStyle w:val="Normal"/>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p>
    <w:p w:rsidR="03E92DD4" w:rsidP="226D9483" w:rsidRDefault="03E92DD4" w14:paraId="691D782A" w14:textId="4AD7307A">
      <w:pPr>
        <w:spacing w:line="360" w:lineRule="auto"/>
        <w:ind w:left="-20" w:right="-20"/>
      </w:pPr>
      <w:r w:rsidRPr="226D9483" w:rsidR="03E92DD4">
        <w:rPr>
          <w:rFonts w:ascii="Arial" w:hAnsi="Arial" w:eastAsia="Arial" w:cs="Arial"/>
          <w:noProof w:val="0"/>
          <w:sz w:val="22"/>
          <w:szCs w:val="22"/>
          <w:lang w:val="en-US"/>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ayout w:type="fixed"/>
        <w:tblLook w:val="04A0" w:firstRow="1" w:lastRow="0" w:firstColumn="1" w:lastColumn="0" w:noHBand="0" w:noVBand="1"/>
      </w:tblPr>
      <w:tblGrid>
        <w:gridCol w:w="1722"/>
        <w:gridCol w:w="3647"/>
        <w:gridCol w:w="3647"/>
      </w:tblGrid>
      <w:tr w:rsidR="226D9483" w:rsidTr="226D9483" w14:paraId="3BEEA04F">
        <w:trPr>
          <w:trHeight w:val="300"/>
        </w:trPr>
        <w:tc>
          <w:tcPr>
            <w:tcW w:w="1722" w:type="dxa"/>
            <w:tcBorders>
              <w:top w:val="single" w:sz="8"/>
              <w:left w:val="single" w:sz="8"/>
              <w:bottom w:val="single" w:sz="8"/>
              <w:right w:val="single" w:sz="8"/>
            </w:tcBorders>
            <w:tcMar>
              <w:left w:w="108" w:type="dxa"/>
              <w:right w:w="108" w:type="dxa"/>
            </w:tcMar>
            <w:vAlign w:val="top"/>
          </w:tcPr>
          <w:p w:rsidR="226D9483" w:rsidP="226D9483" w:rsidRDefault="226D9483" w14:paraId="3758D311" w14:textId="7B413514">
            <w:pPr>
              <w:spacing w:before="0" w:beforeAutospacing="off" w:after="0" w:afterAutospacing="off" w:line="360" w:lineRule="auto"/>
              <w:ind w:left="-20" w:right="-20"/>
            </w:pPr>
            <w:r w:rsidRPr="226D9483" w:rsidR="226D9483">
              <w:rPr>
                <w:rFonts w:ascii="Arial" w:hAnsi="Arial" w:eastAsia="Arial" w:cs="Arial"/>
                <w:sz w:val="22"/>
                <w:szCs w:val="22"/>
              </w:rPr>
              <w:t xml:space="preserve"> </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13EDD7CC" w14:textId="391B907F">
            <w:pPr>
              <w:spacing w:before="0" w:beforeAutospacing="off" w:after="0" w:afterAutospacing="off" w:line="360" w:lineRule="auto"/>
              <w:ind w:left="-20" w:right="-20"/>
            </w:pPr>
            <w:r w:rsidRPr="226D9483" w:rsidR="226D9483">
              <w:rPr>
                <w:rFonts w:ascii="Arial" w:hAnsi="Arial" w:eastAsia="Arial" w:cs="Arial"/>
                <w:sz w:val="22"/>
                <w:szCs w:val="22"/>
              </w:rPr>
              <w:t>Targed/target</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084DF27F" w14:textId="238B8500">
            <w:pPr>
              <w:spacing w:before="0" w:beforeAutospacing="off" w:after="0" w:afterAutospacing="off"/>
              <w:ind w:left="-20" w:right="-20"/>
            </w:pPr>
            <w:r w:rsidRPr="226D9483" w:rsidR="226D9483">
              <w:rPr>
                <w:rFonts w:ascii="Arial" w:hAnsi="Arial" w:eastAsia="Arial" w:cs="Arial"/>
                <w:color w:val="222222"/>
                <w:sz w:val="22"/>
                <w:szCs w:val="22"/>
                <w:lang w:val="en-US"/>
              </w:rPr>
              <w:t>Yr hyn yr wyf wedi'i wneud yn yr aseiniad hwn</w:t>
            </w:r>
          </w:p>
          <w:p w:rsidR="226D9483" w:rsidP="226D9483" w:rsidRDefault="226D9483" w14:paraId="62904BBA" w14:textId="4F103E0F">
            <w:pPr>
              <w:spacing w:before="0" w:beforeAutospacing="off" w:after="0" w:afterAutospacing="off"/>
              <w:ind w:left="-20" w:right="-20"/>
            </w:pPr>
            <w:r w:rsidRPr="226D9483" w:rsidR="226D9483">
              <w:rPr>
                <w:rFonts w:ascii="Arial" w:hAnsi="Arial" w:eastAsia="Arial" w:cs="Arial"/>
                <w:sz w:val="22"/>
                <w:szCs w:val="22"/>
                <w:lang w:val="en-US"/>
              </w:rPr>
              <w:t>What I have done in this assignment...</w:t>
            </w:r>
          </w:p>
          <w:p w:rsidR="226D9483" w:rsidP="226D9483" w:rsidRDefault="226D9483" w14:paraId="517ACE05" w14:textId="36F56136">
            <w:pPr>
              <w:spacing w:before="0" w:beforeAutospacing="off" w:after="0" w:afterAutospacing="off" w:line="360" w:lineRule="auto"/>
              <w:ind w:left="-20" w:right="-20"/>
            </w:pPr>
            <w:r w:rsidRPr="226D9483" w:rsidR="226D9483">
              <w:rPr>
                <w:rFonts w:ascii="Arial" w:hAnsi="Arial" w:eastAsia="Arial" w:cs="Arial"/>
                <w:sz w:val="22"/>
                <w:szCs w:val="22"/>
              </w:rPr>
              <w:t xml:space="preserve"> </w:t>
            </w:r>
          </w:p>
        </w:tc>
      </w:tr>
      <w:tr w:rsidR="226D9483" w:rsidTr="226D9483" w14:paraId="7D6B3C18">
        <w:trPr>
          <w:trHeight w:val="300"/>
        </w:trPr>
        <w:tc>
          <w:tcPr>
            <w:tcW w:w="1722" w:type="dxa"/>
            <w:tcBorders>
              <w:top w:val="single" w:sz="8"/>
              <w:left w:val="single" w:sz="8"/>
              <w:bottom w:val="single" w:sz="8"/>
              <w:right w:val="single" w:sz="8"/>
            </w:tcBorders>
            <w:tcMar>
              <w:left w:w="108" w:type="dxa"/>
              <w:right w:w="108" w:type="dxa"/>
            </w:tcMar>
            <w:vAlign w:val="top"/>
          </w:tcPr>
          <w:p w:rsidR="226D9483" w:rsidP="226D9483" w:rsidRDefault="226D9483" w14:paraId="13A20381" w14:textId="54D8CC4B">
            <w:pPr>
              <w:spacing w:before="0" w:beforeAutospacing="off" w:after="0" w:afterAutospacing="off" w:line="360" w:lineRule="auto"/>
              <w:ind w:left="-20" w:right="-20"/>
            </w:pPr>
            <w:r w:rsidRPr="226D9483" w:rsidR="226D9483">
              <w:rPr>
                <w:rFonts w:ascii="Arial" w:hAnsi="Arial" w:eastAsia="Arial" w:cs="Arial"/>
                <w:sz w:val="22"/>
                <w:szCs w:val="22"/>
              </w:rPr>
              <w:t>Targed/Target 1</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39B7ED6A" w14:textId="0A9E53F0">
            <w:pPr>
              <w:spacing w:before="0" w:beforeAutospacing="off" w:after="0" w:afterAutospacing="off" w:line="360" w:lineRule="auto"/>
              <w:ind w:left="-20" w:right="-20"/>
              <w:rPr>
                <w:rFonts w:ascii="Arial" w:hAnsi="Arial" w:eastAsia="Arial" w:cs="Arial"/>
                <w:sz w:val="22"/>
                <w:szCs w:val="22"/>
              </w:rPr>
            </w:pPr>
            <w:r w:rsidRPr="226D9483" w:rsidR="226D9483">
              <w:rPr>
                <w:rFonts w:ascii="Arial" w:hAnsi="Arial" w:eastAsia="Arial" w:cs="Arial"/>
                <w:sz w:val="22"/>
                <w:szCs w:val="22"/>
              </w:rPr>
              <w:t xml:space="preserve"> </w:t>
            </w:r>
            <w:r w:rsidRPr="226D9483" w:rsidR="67D5ACC7">
              <w:rPr>
                <w:rFonts w:ascii="Arial" w:hAnsi="Arial" w:eastAsia="Arial" w:cs="Arial"/>
                <w:sz w:val="22"/>
                <w:szCs w:val="22"/>
              </w:rPr>
              <w:t>Assertions are supported by evidence</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13CB5A4B" w14:textId="7973DF05">
            <w:pPr>
              <w:spacing w:before="0" w:beforeAutospacing="off" w:after="0" w:afterAutospacing="off" w:line="360" w:lineRule="auto"/>
              <w:ind w:left="-20" w:right="-20"/>
              <w:rPr>
                <w:rFonts w:ascii="Arial" w:hAnsi="Arial" w:eastAsia="Arial" w:cs="Arial"/>
                <w:sz w:val="22"/>
                <w:szCs w:val="22"/>
              </w:rPr>
            </w:pPr>
            <w:r w:rsidRPr="226D9483" w:rsidR="226D9483">
              <w:rPr>
                <w:rFonts w:ascii="Arial" w:hAnsi="Arial" w:eastAsia="Arial" w:cs="Arial"/>
                <w:sz w:val="22"/>
                <w:szCs w:val="22"/>
              </w:rPr>
              <w:t xml:space="preserve"> </w:t>
            </w:r>
            <w:r w:rsidRPr="226D9483" w:rsidR="50C69E43">
              <w:rPr>
                <w:rFonts w:ascii="Arial" w:hAnsi="Arial" w:eastAsia="Arial" w:cs="Arial"/>
                <w:sz w:val="22"/>
                <w:szCs w:val="22"/>
              </w:rPr>
              <w:t>Provided</w:t>
            </w:r>
            <w:r w:rsidRPr="226D9483" w:rsidR="50C69E43">
              <w:rPr>
                <w:rFonts w:ascii="Arial" w:hAnsi="Arial" w:eastAsia="Arial" w:cs="Arial"/>
                <w:sz w:val="22"/>
                <w:szCs w:val="22"/>
              </w:rPr>
              <w:t xml:space="preserve"> evidence to support claims</w:t>
            </w:r>
          </w:p>
        </w:tc>
      </w:tr>
      <w:tr w:rsidR="226D9483" w:rsidTr="226D9483" w14:paraId="0EB28291">
        <w:trPr>
          <w:trHeight w:val="300"/>
        </w:trPr>
        <w:tc>
          <w:tcPr>
            <w:tcW w:w="1722" w:type="dxa"/>
            <w:tcBorders>
              <w:top w:val="single" w:sz="8"/>
              <w:left w:val="single" w:sz="8"/>
              <w:bottom w:val="single" w:sz="8"/>
              <w:right w:val="single" w:sz="8"/>
            </w:tcBorders>
            <w:tcMar>
              <w:left w:w="108" w:type="dxa"/>
              <w:right w:w="108" w:type="dxa"/>
            </w:tcMar>
            <w:vAlign w:val="top"/>
          </w:tcPr>
          <w:p w:rsidR="226D9483" w:rsidP="226D9483" w:rsidRDefault="226D9483" w14:paraId="3DDE7876" w14:textId="2129A1CA">
            <w:pPr>
              <w:spacing w:before="0" w:beforeAutospacing="off" w:after="0" w:afterAutospacing="off" w:line="360" w:lineRule="auto"/>
              <w:ind w:left="-20" w:right="-20"/>
            </w:pPr>
            <w:r w:rsidRPr="226D9483" w:rsidR="226D9483">
              <w:rPr>
                <w:rFonts w:ascii="Arial" w:hAnsi="Arial" w:eastAsia="Arial" w:cs="Arial"/>
                <w:sz w:val="22"/>
                <w:szCs w:val="22"/>
              </w:rPr>
              <w:t>Targed/Target 2</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142DB0EF" w14:textId="021EA6F5">
            <w:pPr>
              <w:spacing w:before="0" w:beforeAutospacing="off" w:after="0" w:afterAutospacing="off" w:line="360" w:lineRule="auto"/>
              <w:ind w:left="-20" w:right="-20"/>
              <w:rPr>
                <w:rFonts w:ascii="Arial" w:hAnsi="Arial" w:eastAsia="Arial" w:cs="Arial"/>
                <w:sz w:val="22"/>
                <w:szCs w:val="22"/>
              </w:rPr>
            </w:pPr>
            <w:r w:rsidRPr="226D9483" w:rsidR="226D9483">
              <w:rPr>
                <w:rFonts w:ascii="Arial" w:hAnsi="Arial" w:eastAsia="Arial" w:cs="Arial"/>
                <w:sz w:val="22"/>
                <w:szCs w:val="22"/>
              </w:rPr>
              <w:t xml:space="preserve"> </w:t>
            </w:r>
            <w:r w:rsidRPr="226D9483" w:rsidR="37B6C429">
              <w:rPr>
                <w:rFonts w:ascii="Arial" w:hAnsi="Arial" w:eastAsia="Arial" w:cs="Arial"/>
                <w:sz w:val="22"/>
                <w:szCs w:val="22"/>
              </w:rPr>
              <w:t>Referencing errors</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5A4C0129" w14:textId="57B235F6">
            <w:pPr>
              <w:spacing w:before="0" w:beforeAutospacing="off" w:after="0" w:afterAutospacing="off" w:line="360" w:lineRule="auto"/>
              <w:ind w:left="-20" w:right="-20"/>
              <w:rPr>
                <w:rFonts w:ascii="Arial" w:hAnsi="Arial" w:eastAsia="Arial" w:cs="Arial"/>
                <w:sz w:val="22"/>
                <w:szCs w:val="22"/>
              </w:rPr>
            </w:pPr>
            <w:r w:rsidRPr="226D9483" w:rsidR="226D9483">
              <w:rPr>
                <w:rFonts w:ascii="Arial" w:hAnsi="Arial" w:eastAsia="Arial" w:cs="Arial"/>
                <w:sz w:val="22"/>
                <w:szCs w:val="22"/>
              </w:rPr>
              <w:t xml:space="preserve"> </w:t>
            </w:r>
            <w:r w:rsidRPr="226D9483" w:rsidR="63BCD9F9">
              <w:rPr>
                <w:rFonts w:ascii="Arial" w:hAnsi="Arial" w:eastAsia="Arial" w:cs="Arial"/>
                <w:sz w:val="22"/>
                <w:szCs w:val="22"/>
              </w:rPr>
              <w:t>More time has been spent on making sure references are done correctly</w:t>
            </w:r>
          </w:p>
        </w:tc>
      </w:tr>
      <w:tr w:rsidR="226D9483" w:rsidTr="226D9483" w14:paraId="0E92E7FB">
        <w:trPr>
          <w:trHeight w:val="300"/>
        </w:trPr>
        <w:tc>
          <w:tcPr>
            <w:tcW w:w="1722" w:type="dxa"/>
            <w:tcBorders>
              <w:top w:val="single" w:sz="8"/>
              <w:left w:val="single" w:sz="8"/>
              <w:bottom w:val="single" w:sz="8"/>
              <w:right w:val="single" w:sz="8"/>
            </w:tcBorders>
            <w:tcMar>
              <w:left w:w="108" w:type="dxa"/>
              <w:right w:w="108" w:type="dxa"/>
            </w:tcMar>
            <w:vAlign w:val="top"/>
          </w:tcPr>
          <w:p w:rsidR="226D9483" w:rsidP="226D9483" w:rsidRDefault="226D9483" w14:paraId="0806461F" w14:textId="1911CD4C">
            <w:pPr>
              <w:spacing w:before="0" w:beforeAutospacing="off" w:after="0" w:afterAutospacing="off" w:line="360" w:lineRule="auto"/>
              <w:ind w:left="-20" w:right="-20"/>
            </w:pPr>
            <w:r w:rsidRPr="226D9483" w:rsidR="226D9483">
              <w:rPr>
                <w:rFonts w:ascii="Arial" w:hAnsi="Arial" w:eastAsia="Arial" w:cs="Arial"/>
                <w:sz w:val="22"/>
                <w:szCs w:val="22"/>
              </w:rPr>
              <w:t>Targed/Target 3</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04548CB9" w14:textId="600F5AC3">
            <w:pPr>
              <w:spacing w:before="0" w:beforeAutospacing="off" w:after="0" w:afterAutospacing="off" w:line="360" w:lineRule="auto"/>
              <w:ind w:left="-20" w:right="-20"/>
            </w:pPr>
            <w:r w:rsidRPr="226D9483" w:rsidR="226D9483">
              <w:rPr>
                <w:rFonts w:ascii="Arial" w:hAnsi="Arial" w:eastAsia="Arial" w:cs="Arial"/>
                <w:sz w:val="22"/>
                <w:szCs w:val="22"/>
              </w:rPr>
              <w:t xml:space="preserve"> </w:t>
            </w:r>
          </w:p>
        </w:tc>
        <w:tc>
          <w:tcPr>
            <w:tcW w:w="3647" w:type="dxa"/>
            <w:tcBorders>
              <w:top w:val="single" w:sz="8"/>
              <w:left w:val="single" w:sz="8"/>
              <w:bottom w:val="single" w:sz="8"/>
              <w:right w:val="single" w:sz="8"/>
            </w:tcBorders>
            <w:tcMar>
              <w:left w:w="108" w:type="dxa"/>
              <w:right w:w="108" w:type="dxa"/>
            </w:tcMar>
            <w:vAlign w:val="top"/>
          </w:tcPr>
          <w:p w:rsidR="226D9483" w:rsidP="226D9483" w:rsidRDefault="226D9483" w14:paraId="2C6AD24D" w14:textId="070ADD2B">
            <w:pPr>
              <w:spacing w:before="0" w:beforeAutospacing="off" w:after="0" w:afterAutospacing="off" w:line="360" w:lineRule="auto"/>
              <w:ind w:left="-20" w:right="-20"/>
              <w:rPr>
                <w:rFonts w:ascii="Arial" w:hAnsi="Arial" w:eastAsia="Arial" w:cs="Arial"/>
                <w:sz w:val="22"/>
                <w:szCs w:val="22"/>
              </w:rPr>
            </w:pPr>
          </w:p>
        </w:tc>
      </w:tr>
    </w:tbl>
    <w:p w:rsidR="226D9483" w:rsidP="226D9483" w:rsidRDefault="226D9483" w14:paraId="2533F1A1" w14:textId="0D821617">
      <w:pPr>
        <w:pStyle w:val="Normal"/>
        <w:shd w:val="clear" w:color="auto" w:fill="FFFFFF" w:themeFill="background1"/>
        <w:spacing w:after="0" w:afterAutospacing="off"/>
        <w:rPr>
          <w:rFonts w:ascii="Calibri" w:hAnsi="Calibri" w:eastAsia="Calibri" w:cs="Calibri"/>
          <w:b w:val="0"/>
          <w:bCs w:val="0"/>
          <w:i w:val="0"/>
          <w:iCs w:val="0"/>
          <w:caps w:val="0"/>
          <w:smallCaps w:val="0"/>
          <w:noProof w:val="0"/>
          <w:color w:val="0D0D0D" w:themeColor="text1" w:themeTint="F2" w:themeShade="FF"/>
          <w:sz w:val="28"/>
          <w:szCs w:val="28"/>
          <w:u w:val="none"/>
          <w:lang w:val="en-US"/>
        </w:rPr>
      </w:pPr>
    </w:p>
    <w:p w:rsidR="226D9483" w:rsidP="226D9483" w:rsidRDefault="226D9483" w14:paraId="657B5E37" w14:textId="6F133A02">
      <w:pPr>
        <w:pStyle w:val="Normal"/>
        <w:rPr>
          <w:rFonts w:ascii="Calibri" w:hAnsi="Calibri" w:eastAsia="Calibri" w:cs="Calibri"/>
          <w:noProof w:val="0"/>
          <w:sz w:val="28"/>
          <w:szCs w:val="28"/>
          <w:lang w:val="en-US"/>
        </w:rPr>
      </w:pPr>
    </w:p>
    <w:sectPr>
      <w:pgSz w:w="12240" w:h="15840" w:orient="portrait"/>
      <w:pgMar w:top="1440" w:right="1440" w:bottom="1440" w:left="1440" w:header="720" w:footer="720" w:gutter="0"/>
      <w:cols w:space="720"/>
      <w:docGrid w:linePitch="360"/>
      <w:headerReference w:type="default" r:id="R879416e3ad3f4593"/>
      <w:footerReference w:type="default" r:id="R66e54510123644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763226A" w:rsidTr="1763226A" w14:paraId="71C70AF2">
      <w:trPr>
        <w:trHeight w:val="300"/>
      </w:trPr>
      <w:tc>
        <w:tcPr>
          <w:tcW w:w="3120" w:type="dxa"/>
          <w:tcMar/>
        </w:tcPr>
        <w:p w:rsidR="1763226A" w:rsidP="1763226A" w:rsidRDefault="1763226A" w14:paraId="79CB73DB" w14:textId="3792F17F">
          <w:pPr>
            <w:pStyle w:val="Header"/>
            <w:bidi w:val="0"/>
            <w:ind w:left="-115"/>
            <w:jc w:val="left"/>
          </w:pPr>
        </w:p>
      </w:tc>
      <w:tc>
        <w:tcPr>
          <w:tcW w:w="3120" w:type="dxa"/>
          <w:tcMar/>
        </w:tcPr>
        <w:p w:rsidR="1763226A" w:rsidP="1763226A" w:rsidRDefault="1763226A" w14:paraId="743DC785" w14:textId="583C1C5B">
          <w:pPr>
            <w:pStyle w:val="Header"/>
            <w:bidi w:val="0"/>
            <w:jc w:val="center"/>
          </w:pPr>
        </w:p>
      </w:tc>
      <w:tc>
        <w:tcPr>
          <w:tcW w:w="3120" w:type="dxa"/>
          <w:tcMar/>
        </w:tcPr>
        <w:p w:rsidR="1763226A" w:rsidP="1763226A" w:rsidRDefault="1763226A" w14:paraId="4D61BBB2" w14:textId="7A14A4F6">
          <w:pPr>
            <w:pStyle w:val="Header"/>
            <w:bidi w:val="0"/>
            <w:ind w:right="-115"/>
            <w:jc w:val="right"/>
          </w:pPr>
        </w:p>
      </w:tc>
    </w:tr>
  </w:tbl>
  <w:p w:rsidR="1763226A" w:rsidP="1763226A" w:rsidRDefault="1763226A" w14:paraId="44ED8C7A" w14:textId="469930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tblGrid>
    <w:tr w:rsidR="1763226A" w:rsidTr="1763226A" w14:paraId="67D81B84">
      <w:trPr>
        <w:trHeight w:val="300"/>
      </w:trPr>
      <w:tc>
        <w:tcPr>
          <w:tcW w:w="3120" w:type="dxa"/>
          <w:tcMar/>
        </w:tcPr>
        <w:p w:rsidR="1763226A" w:rsidP="1763226A" w:rsidRDefault="1763226A" w14:paraId="123A2601" w14:textId="522F0F62">
          <w:pPr>
            <w:pStyle w:val="Header"/>
            <w:bidi w:val="0"/>
            <w:ind w:right="-115"/>
            <w:jc w:val="right"/>
          </w:pPr>
        </w:p>
      </w:tc>
    </w:tr>
  </w:tbl>
  <w:p w:rsidR="1763226A" w:rsidP="1763226A" w:rsidRDefault="1763226A" w14:paraId="1CE4EB81" w14:textId="6D1F13FE">
    <w:pPr>
      <w:pStyle w:val="Header"/>
      <w:bidi w:val="0"/>
    </w:pPr>
  </w:p>
</w:hdr>
</file>

<file path=word/intelligence2.xml><?xml version="1.0" encoding="utf-8"?>
<int2:intelligence xmlns:int2="http://schemas.microsoft.com/office/intelligence/2020/intelligence">
  <int2:observations>
    <int2:textHash int2:hashCode="WCZjH57L4Nu0ox" int2:id="fVAb9Twq">
      <int2:state int2:type="AugLoop_Text_Critique" int2:value="Rejected"/>
    </int2:textHash>
    <int2:bookmark int2:bookmarkName="_Int_nDxvgHcx" int2:invalidationBookmarkName="" int2:hashCode="SUt647k95jo655" int2:id="zOylS3h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13d8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1b1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af6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504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6ea1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738F63"/>
    <w:rsid w:val="000B4F70"/>
    <w:rsid w:val="000ED34F"/>
    <w:rsid w:val="0013D2FF"/>
    <w:rsid w:val="0018FA70"/>
    <w:rsid w:val="002B3EFB"/>
    <w:rsid w:val="0069B709"/>
    <w:rsid w:val="008A596B"/>
    <w:rsid w:val="008CF9EC"/>
    <w:rsid w:val="00958C3E"/>
    <w:rsid w:val="00C282B2"/>
    <w:rsid w:val="00D7C674"/>
    <w:rsid w:val="00F4C89E"/>
    <w:rsid w:val="00F723EC"/>
    <w:rsid w:val="00FE63A2"/>
    <w:rsid w:val="01075A2A"/>
    <w:rsid w:val="0124C260"/>
    <w:rsid w:val="012C287C"/>
    <w:rsid w:val="014BB57E"/>
    <w:rsid w:val="0152C92A"/>
    <w:rsid w:val="016868ED"/>
    <w:rsid w:val="01722956"/>
    <w:rsid w:val="018F5844"/>
    <w:rsid w:val="019A9427"/>
    <w:rsid w:val="01C95454"/>
    <w:rsid w:val="01CADDD9"/>
    <w:rsid w:val="01CC0529"/>
    <w:rsid w:val="01D84F32"/>
    <w:rsid w:val="020CF386"/>
    <w:rsid w:val="0260D9D3"/>
    <w:rsid w:val="0275CA7E"/>
    <w:rsid w:val="029F17B6"/>
    <w:rsid w:val="02CA097F"/>
    <w:rsid w:val="02F3EFCF"/>
    <w:rsid w:val="030DF9E6"/>
    <w:rsid w:val="03113DF9"/>
    <w:rsid w:val="03277131"/>
    <w:rsid w:val="033649E6"/>
    <w:rsid w:val="0367D58A"/>
    <w:rsid w:val="0368CBFA"/>
    <w:rsid w:val="039532AD"/>
    <w:rsid w:val="0395EBBB"/>
    <w:rsid w:val="03985691"/>
    <w:rsid w:val="03B92891"/>
    <w:rsid w:val="03E381D7"/>
    <w:rsid w:val="03E92DD4"/>
    <w:rsid w:val="03FC6CCB"/>
    <w:rsid w:val="0406FC1D"/>
    <w:rsid w:val="041B6D13"/>
    <w:rsid w:val="042EC4AE"/>
    <w:rsid w:val="044C32B7"/>
    <w:rsid w:val="04ACE1C6"/>
    <w:rsid w:val="04BA6471"/>
    <w:rsid w:val="04F4DC7C"/>
    <w:rsid w:val="05049C5B"/>
    <w:rsid w:val="051BDB85"/>
    <w:rsid w:val="051D7DD4"/>
    <w:rsid w:val="052CCA4E"/>
    <w:rsid w:val="0542E249"/>
    <w:rsid w:val="056E63D8"/>
    <w:rsid w:val="057EDDCE"/>
    <w:rsid w:val="058077AF"/>
    <w:rsid w:val="05908D0F"/>
    <w:rsid w:val="05AB3797"/>
    <w:rsid w:val="05CA950F"/>
    <w:rsid w:val="05CEEB43"/>
    <w:rsid w:val="05E7D77C"/>
    <w:rsid w:val="05F90E87"/>
    <w:rsid w:val="05FEB343"/>
    <w:rsid w:val="062BB542"/>
    <w:rsid w:val="062C721C"/>
    <w:rsid w:val="0653971F"/>
    <w:rsid w:val="065A8241"/>
    <w:rsid w:val="0671A50C"/>
    <w:rsid w:val="06815822"/>
    <w:rsid w:val="06B94E35"/>
    <w:rsid w:val="06C0DAD5"/>
    <w:rsid w:val="06C12C0A"/>
    <w:rsid w:val="06CF7C81"/>
    <w:rsid w:val="06F7CAFE"/>
    <w:rsid w:val="072D2567"/>
    <w:rsid w:val="0741D1E7"/>
    <w:rsid w:val="076C5B33"/>
    <w:rsid w:val="0771DBBC"/>
    <w:rsid w:val="07837041"/>
    <w:rsid w:val="0788DB7F"/>
    <w:rsid w:val="079EF2A6"/>
    <w:rsid w:val="07D12206"/>
    <w:rsid w:val="07E6E819"/>
    <w:rsid w:val="081758B9"/>
    <w:rsid w:val="081D2883"/>
    <w:rsid w:val="083C3D1D"/>
    <w:rsid w:val="085BF25C"/>
    <w:rsid w:val="085CAB36"/>
    <w:rsid w:val="0868E915"/>
    <w:rsid w:val="0874A48C"/>
    <w:rsid w:val="089E0D19"/>
    <w:rsid w:val="08A6049A"/>
    <w:rsid w:val="08AA617C"/>
    <w:rsid w:val="08F74DE2"/>
    <w:rsid w:val="090095B0"/>
    <w:rsid w:val="091F40A2"/>
    <w:rsid w:val="09212F02"/>
    <w:rsid w:val="092D0D2F"/>
    <w:rsid w:val="09677EA6"/>
    <w:rsid w:val="09C10BCF"/>
    <w:rsid w:val="09EDE302"/>
    <w:rsid w:val="0A2A21A6"/>
    <w:rsid w:val="0A38F0E3"/>
    <w:rsid w:val="0A6D9281"/>
    <w:rsid w:val="0A7D5569"/>
    <w:rsid w:val="0A931E43"/>
    <w:rsid w:val="0AB0570B"/>
    <w:rsid w:val="0AB8A4E6"/>
    <w:rsid w:val="0AD22466"/>
    <w:rsid w:val="0B44A2A2"/>
    <w:rsid w:val="0B689FDA"/>
    <w:rsid w:val="0B9786BE"/>
    <w:rsid w:val="0BA21226"/>
    <w:rsid w:val="0BC3393E"/>
    <w:rsid w:val="0BFE737C"/>
    <w:rsid w:val="0C1A225D"/>
    <w:rsid w:val="0C1DB764"/>
    <w:rsid w:val="0C208767"/>
    <w:rsid w:val="0C3F2470"/>
    <w:rsid w:val="0C50C539"/>
    <w:rsid w:val="0C6706B9"/>
    <w:rsid w:val="0C7EB485"/>
    <w:rsid w:val="0C9FBEBD"/>
    <w:rsid w:val="0CAB1E58"/>
    <w:rsid w:val="0CADBA27"/>
    <w:rsid w:val="0CB65DD1"/>
    <w:rsid w:val="0CCBE3CD"/>
    <w:rsid w:val="0CE94493"/>
    <w:rsid w:val="0CFC30C1"/>
    <w:rsid w:val="0D04703B"/>
    <w:rsid w:val="0D0FAE40"/>
    <w:rsid w:val="0D5736D4"/>
    <w:rsid w:val="0DA45327"/>
    <w:rsid w:val="0DCABF05"/>
    <w:rsid w:val="0DDDAA0B"/>
    <w:rsid w:val="0E0E1339"/>
    <w:rsid w:val="0E60B7D2"/>
    <w:rsid w:val="0E67B42E"/>
    <w:rsid w:val="0EA626DF"/>
    <w:rsid w:val="0EAD9FDA"/>
    <w:rsid w:val="0EADBEE0"/>
    <w:rsid w:val="0EB5BA37"/>
    <w:rsid w:val="0EBF8F57"/>
    <w:rsid w:val="0ECDE716"/>
    <w:rsid w:val="0ED5C6AB"/>
    <w:rsid w:val="0EDB3AF0"/>
    <w:rsid w:val="0F033708"/>
    <w:rsid w:val="0F06225F"/>
    <w:rsid w:val="0F2418DC"/>
    <w:rsid w:val="0F36517A"/>
    <w:rsid w:val="0F38E7D8"/>
    <w:rsid w:val="0F7F266D"/>
    <w:rsid w:val="0FBA0B34"/>
    <w:rsid w:val="0FBC58C2"/>
    <w:rsid w:val="0FE95306"/>
    <w:rsid w:val="101F6025"/>
    <w:rsid w:val="10351DBB"/>
    <w:rsid w:val="1044E8A2"/>
    <w:rsid w:val="105F1AFD"/>
    <w:rsid w:val="106B06BD"/>
    <w:rsid w:val="109F2EBF"/>
    <w:rsid w:val="10CFE6B2"/>
    <w:rsid w:val="10D4B839"/>
    <w:rsid w:val="10DBD0FC"/>
    <w:rsid w:val="10EEE058"/>
    <w:rsid w:val="1129DCB1"/>
    <w:rsid w:val="112F9E3C"/>
    <w:rsid w:val="114115DC"/>
    <w:rsid w:val="114165EA"/>
    <w:rsid w:val="114834A2"/>
    <w:rsid w:val="1166D37B"/>
    <w:rsid w:val="11756CFD"/>
    <w:rsid w:val="117D10F8"/>
    <w:rsid w:val="11927037"/>
    <w:rsid w:val="11B20DFF"/>
    <w:rsid w:val="11C474F5"/>
    <w:rsid w:val="11D04385"/>
    <w:rsid w:val="11E300B8"/>
    <w:rsid w:val="124254FA"/>
    <w:rsid w:val="12425FCC"/>
    <w:rsid w:val="1256537E"/>
    <w:rsid w:val="12648C98"/>
    <w:rsid w:val="1266F2D3"/>
    <w:rsid w:val="126BB713"/>
    <w:rsid w:val="1270889A"/>
    <w:rsid w:val="1290F7DB"/>
    <w:rsid w:val="1293195C"/>
    <w:rsid w:val="12A9091F"/>
    <w:rsid w:val="12DCE63D"/>
    <w:rsid w:val="12E1845C"/>
    <w:rsid w:val="12F283DB"/>
    <w:rsid w:val="13007B41"/>
    <w:rsid w:val="1322B81A"/>
    <w:rsid w:val="13451D48"/>
    <w:rsid w:val="134E8343"/>
    <w:rsid w:val="136AD3BB"/>
    <w:rsid w:val="1373B1BF"/>
    <w:rsid w:val="137E85C3"/>
    <w:rsid w:val="13A332CB"/>
    <w:rsid w:val="13B6EB34"/>
    <w:rsid w:val="13CBF4A3"/>
    <w:rsid w:val="13CE7CF9"/>
    <w:rsid w:val="13F4EADC"/>
    <w:rsid w:val="13F9A5A1"/>
    <w:rsid w:val="13FD2FA0"/>
    <w:rsid w:val="1408F7A7"/>
    <w:rsid w:val="141C887B"/>
    <w:rsid w:val="143DFAB9"/>
    <w:rsid w:val="14468978"/>
    <w:rsid w:val="1447F6F0"/>
    <w:rsid w:val="145DEE74"/>
    <w:rsid w:val="147CD913"/>
    <w:rsid w:val="14B630C6"/>
    <w:rsid w:val="14DD41EE"/>
    <w:rsid w:val="14F89569"/>
    <w:rsid w:val="150C891B"/>
    <w:rsid w:val="1514363E"/>
    <w:rsid w:val="15406799"/>
    <w:rsid w:val="1565DB91"/>
    <w:rsid w:val="15C23833"/>
    <w:rsid w:val="15DE3B56"/>
    <w:rsid w:val="15E3C751"/>
    <w:rsid w:val="15F9478D"/>
    <w:rsid w:val="164E0248"/>
    <w:rsid w:val="164E66EF"/>
    <w:rsid w:val="1672C613"/>
    <w:rsid w:val="167D150A"/>
    <w:rsid w:val="16856697"/>
    <w:rsid w:val="16DA5D3F"/>
    <w:rsid w:val="17314663"/>
    <w:rsid w:val="1734B724"/>
    <w:rsid w:val="1763226A"/>
    <w:rsid w:val="176AED83"/>
    <w:rsid w:val="1778CA67"/>
    <w:rsid w:val="177F97B2"/>
    <w:rsid w:val="178F57BE"/>
    <w:rsid w:val="17924E97"/>
    <w:rsid w:val="17982232"/>
    <w:rsid w:val="17B0549C"/>
    <w:rsid w:val="17C0E0E1"/>
    <w:rsid w:val="17C7C154"/>
    <w:rsid w:val="18178007"/>
    <w:rsid w:val="183008B9"/>
    <w:rsid w:val="18407E49"/>
    <w:rsid w:val="1842AC0F"/>
    <w:rsid w:val="185116E3"/>
    <w:rsid w:val="186F892E"/>
    <w:rsid w:val="18B0E815"/>
    <w:rsid w:val="18C13E0F"/>
    <w:rsid w:val="18C415EA"/>
    <w:rsid w:val="18C85BFF"/>
    <w:rsid w:val="18CB8AB3"/>
    <w:rsid w:val="18DFCA1E"/>
    <w:rsid w:val="18E187E6"/>
    <w:rsid w:val="18FCE05F"/>
    <w:rsid w:val="19024BCF"/>
    <w:rsid w:val="19024BCF"/>
    <w:rsid w:val="192B558D"/>
    <w:rsid w:val="192E0545"/>
    <w:rsid w:val="1933F293"/>
    <w:rsid w:val="194C77CF"/>
    <w:rsid w:val="1950C5E0"/>
    <w:rsid w:val="195A6ACB"/>
    <w:rsid w:val="196B416B"/>
    <w:rsid w:val="1974CDC5"/>
    <w:rsid w:val="1A013F74"/>
    <w:rsid w:val="1A1F336C"/>
    <w:rsid w:val="1A642C60"/>
    <w:rsid w:val="1A680D5B"/>
    <w:rsid w:val="1A77167E"/>
    <w:rsid w:val="1AC26345"/>
    <w:rsid w:val="1AEC9641"/>
    <w:rsid w:val="1B4E1724"/>
    <w:rsid w:val="1B6D8D69"/>
    <w:rsid w:val="1B8E9DC3"/>
    <w:rsid w:val="1B9E1E0B"/>
    <w:rsid w:val="1BC1E6BD"/>
    <w:rsid w:val="1BEBF148"/>
    <w:rsid w:val="1BF18248"/>
    <w:rsid w:val="1C04B786"/>
    <w:rsid w:val="1C39EC91"/>
    <w:rsid w:val="1C4BB8B8"/>
    <w:rsid w:val="1C63A4E4"/>
    <w:rsid w:val="1C6B66E9"/>
    <w:rsid w:val="1C8E25E5"/>
    <w:rsid w:val="1C93AC04"/>
    <w:rsid w:val="1CB1D76A"/>
    <w:rsid w:val="1CBCC181"/>
    <w:rsid w:val="1CCF9ABF"/>
    <w:rsid w:val="1D112BC8"/>
    <w:rsid w:val="1D236FA0"/>
    <w:rsid w:val="1D2EEB27"/>
    <w:rsid w:val="1D33A5D6"/>
    <w:rsid w:val="1D3B87C9"/>
    <w:rsid w:val="1D43AE58"/>
    <w:rsid w:val="1D8A268C"/>
    <w:rsid w:val="1D8BE10D"/>
    <w:rsid w:val="1D9E82E3"/>
    <w:rsid w:val="1DA087E7"/>
    <w:rsid w:val="1DA34523"/>
    <w:rsid w:val="1DA82A13"/>
    <w:rsid w:val="1DD43F42"/>
    <w:rsid w:val="1DEFEE21"/>
    <w:rsid w:val="1E1F86D6"/>
    <w:rsid w:val="1E274E97"/>
    <w:rsid w:val="1E29914D"/>
    <w:rsid w:val="1E98A15E"/>
    <w:rsid w:val="1E9D704D"/>
    <w:rsid w:val="1EA9F4C4"/>
    <w:rsid w:val="1EC4382F"/>
    <w:rsid w:val="1EC981BD"/>
    <w:rsid w:val="1EDF7EB9"/>
    <w:rsid w:val="1F164B9E"/>
    <w:rsid w:val="1F2BA33B"/>
    <w:rsid w:val="1F3859DB"/>
    <w:rsid w:val="1F6ABFAB"/>
    <w:rsid w:val="1F77A97F"/>
    <w:rsid w:val="1F804785"/>
    <w:rsid w:val="1FC561AE"/>
    <w:rsid w:val="1FDA82EF"/>
    <w:rsid w:val="1FF165B2"/>
    <w:rsid w:val="202D4A99"/>
    <w:rsid w:val="20380A3D"/>
    <w:rsid w:val="204D89AA"/>
    <w:rsid w:val="204D89AA"/>
    <w:rsid w:val="205358BE"/>
    <w:rsid w:val="2065521E"/>
    <w:rsid w:val="208AB64A"/>
    <w:rsid w:val="209061FA"/>
    <w:rsid w:val="20CE7059"/>
    <w:rsid w:val="20D1C422"/>
    <w:rsid w:val="20D64812"/>
    <w:rsid w:val="20DEBCF3"/>
    <w:rsid w:val="20EB9EFD"/>
    <w:rsid w:val="20EF5E77"/>
    <w:rsid w:val="20F5E40D"/>
    <w:rsid w:val="2102F909"/>
    <w:rsid w:val="2113A700"/>
    <w:rsid w:val="2137ED92"/>
    <w:rsid w:val="214319A5"/>
    <w:rsid w:val="2150EEDB"/>
    <w:rsid w:val="215789B4"/>
    <w:rsid w:val="215F773A"/>
    <w:rsid w:val="21A30BE2"/>
    <w:rsid w:val="21B2C33F"/>
    <w:rsid w:val="21DC8CE8"/>
    <w:rsid w:val="21E49CEB"/>
    <w:rsid w:val="21FBD8F1"/>
    <w:rsid w:val="2200E8B3"/>
    <w:rsid w:val="220370F2"/>
    <w:rsid w:val="2212F827"/>
    <w:rsid w:val="221792ED"/>
    <w:rsid w:val="2232244A"/>
    <w:rsid w:val="22427B1E"/>
    <w:rsid w:val="2245A934"/>
    <w:rsid w:val="226D9483"/>
    <w:rsid w:val="227A8D54"/>
    <w:rsid w:val="228D2167"/>
    <w:rsid w:val="229EC96A"/>
    <w:rsid w:val="22AF7761"/>
    <w:rsid w:val="22B4C929"/>
    <w:rsid w:val="22E3CD65"/>
    <w:rsid w:val="22E5041C"/>
    <w:rsid w:val="22F691C6"/>
    <w:rsid w:val="22FA29BE"/>
    <w:rsid w:val="23089FFB"/>
    <w:rsid w:val="23284824"/>
    <w:rsid w:val="232CAFA4"/>
    <w:rsid w:val="2371D1C2"/>
    <w:rsid w:val="2385A965"/>
    <w:rsid w:val="23E30C74"/>
    <w:rsid w:val="23E64CF8"/>
    <w:rsid w:val="23EFC00F"/>
    <w:rsid w:val="23FAA1F2"/>
    <w:rsid w:val="243F8910"/>
    <w:rsid w:val="24494477"/>
    <w:rsid w:val="244B47C2"/>
    <w:rsid w:val="246F8F79"/>
    <w:rsid w:val="247DDE4E"/>
    <w:rsid w:val="248B2670"/>
    <w:rsid w:val="249A1C59"/>
    <w:rsid w:val="24ADF412"/>
    <w:rsid w:val="24B48984"/>
    <w:rsid w:val="24F50702"/>
    <w:rsid w:val="2500BBBC"/>
    <w:rsid w:val="250CA9F1"/>
    <w:rsid w:val="252DADB0"/>
    <w:rsid w:val="252DADB0"/>
    <w:rsid w:val="2539FD0C"/>
    <w:rsid w:val="254048EE"/>
    <w:rsid w:val="2544F0AC"/>
    <w:rsid w:val="2575C48E"/>
    <w:rsid w:val="258D5BA0"/>
    <w:rsid w:val="25ACC763"/>
    <w:rsid w:val="25B60FDB"/>
    <w:rsid w:val="25BA9C50"/>
    <w:rsid w:val="25D2FAB2"/>
    <w:rsid w:val="2602AC9D"/>
    <w:rsid w:val="26208C9F"/>
    <w:rsid w:val="2641FA8D"/>
    <w:rsid w:val="2692C40E"/>
    <w:rsid w:val="26B956FD"/>
    <w:rsid w:val="26BA8309"/>
    <w:rsid w:val="26C97E11"/>
    <w:rsid w:val="26DA881C"/>
    <w:rsid w:val="27012D3D"/>
    <w:rsid w:val="270AB538"/>
    <w:rsid w:val="27191A57"/>
    <w:rsid w:val="271CEB95"/>
    <w:rsid w:val="2723F451"/>
    <w:rsid w:val="27449AB0"/>
    <w:rsid w:val="27629DF3"/>
    <w:rsid w:val="2782E884"/>
    <w:rsid w:val="279C10E1"/>
    <w:rsid w:val="27A7303B"/>
    <w:rsid w:val="27AE45FC"/>
    <w:rsid w:val="27B01858"/>
    <w:rsid w:val="27C568A6"/>
    <w:rsid w:val="27DB6CA2"/>
    <w:rsid w:val="280F76D5"/>
    <w:rsid w:val="282204C3"/>
    <w:rsid w:val="28286D68"/>
    <w:rsid w:val="282B2256"/>
    <w:rsid w:val="2831755D"/>
    <w:rsid w:val="2834C1C5"/>
    <w:rsid w:val="2864EA4B"/>
    <w:rsid w:val="288DAAA2"/>
    <w:rsid w:val="28947580"/>
    <w:rsid w:val="28978E97"/>
    <w:rsid w:val="289B73DF"/>
    <w:rsid w:val="28A7AED5"/>
    <w:rsid w:val="28E06B11"/>
    <w:rsid w:val="290A6E88"/>
    <w:rsid w:val="29237318"/>
    <w:rsid w:val="296A891F"/>
    <w:rsid w:val="29864DC9"/>
    <w:rsid w:val="299AD7AE"/>
    <w:rsid w:val="29A7ED4A"/>
    <w:rsid w:val="29B0E3B4"/>
    <w:rsid w:val="29B762DA"/>
    <w:rsid w:val="29BDD524"/>
    <w:rsid w:val="29BFEA33"/>
    <w:rsid w:val="29C6F2B7"/>
    <w:rsid w:val="2A2CA7D5"/>
    <w:rsid w:val="2A374440"/>
    <w:rsid w:val="2A427674"/>
    <w:rsid w:val="2A50BB19"/>
    <w:rsid w:val="2A986799"/>
    <w:rsid w:val="2A998292"/>
    <w:rsid w:val="2AA00E74"/>
    <w:rsid w:val="2AA38B9E"/>
    <w:rsid w:val="2AA9DB4F"/>
    <w:rsid w:val="2AB67D21"/>
    <w:rsid w:val="2ABA8946"/>
    <w:rsid w:val="2ACCBE61"/>
    <w:rsid w:val="2B065980"/>
    <w:rsid w:val="2B0FDC43"/>
    <w:rsid w:val="2B341859"/>
    <w:rsid w:val="2B5D0B9A"/>
    <w:rsid w:val="2B7256D4"/>
    <w:rsid w:val="2BAE8F97"/>
    <w:rsid w:val="2BF7A02E"/>
    <w:rsid w:val="2C180BD3"/>
    <w:rsid w:val="2C42FF57"/>
    <w:rsid w:val="2C46D118"/>
    <w:rsid w:val="2C57FDE1"/>
    <w:rsid w:val="2C6096FE"/>
    <w:rsid w:val="2CA229E1"/>
    <w:rsid w:val="2CAFCD50"/>
    <w:rsid w:val="2CBB46DC"/>
    <w:rsid w:val="2CD41BEF"/>
    <w:rsid w:val="2CE969E8"/>
    <w:rsid w:val="2CFD636C"/>
    <w:rsid w:val="2D31D1F7"/>
    <w:rsid w:val="2D383382"/>
    <w:rsid w:val="2D3CF9EA"/>
    <w:rsid w:val="2D4A066F"/>
    <w:rsid w:val="2D7486E3"/>
    <w:rsid w:val="2D75D17D"/>
    <w:rsid w:val="2D7FBB75"/>
    <w:rsid w:val="2DCA4CC9"/>
    <w:rsid w:val="2DD0085B"/>
    <w:rsid w:val="2DDD14EE"/>
    <w:rsid w:val="2DE2C4BB"/>
    <w:rsid w:val="2DF97B01"/>
    <w:rsid w:val="2E01146C"/>
    <w:rsid w:val="2E0CEA86"/>
    <w:rsid w:val="2E16AEBC"/>
    <w:rsid w:val="2E25A28A"/>
    <w:rsid w:val="2E9BE948"/>
    <w:rsid w:val="2EADC093"/>
    <w:rsid w:val="2EB38C37"/>
    <w:rsid w:val="2EB65539"/>
    <w:rsid w:val="2EBA93B4"/>
    <w:rsid w:val="2ECDA258"/>
    <w:rsid w:val="2EE5D6D0"/>
    <w:rsid w:val="2EE943F6"/>
    <w:rsid w:val="2EEBFE9E"/>
    <w:rsid w:val="2EF89A30"/>
    <w:rsid w:val="2F0AB563"/>
    <w:rsid w:val="2F0E7E26"/>
    <w:rsid w:val="2F6D1CBE"/>
    <w:rsid w:val="2F7D4C72"/>
    <w:rsid w:val="2F8A86D4"/>
    <w:rsid w:val="2F8B80EC"/>
    <w:rsid w:val="2FB4883D"/>
    <w:rsid w:val="2FC4C88D"/>
    <w:rsid w:val="2FC9A415"/>
    <w:rsid w:val="2FE362EF"/>
    <w:rsid w:val="3001AED5"/>
    <w:rsid w:val="3007897C"/>
    <w:rsid w:val="3011BCE9"/>
    <w:rsid w:val="30137C84"/>
    <w:rsid w:val="302FF8AF"/>
    <w:rsid w:val="3035042E"/>
    <w:rsid w:val="3058F6F7"/>
    <w:rsid w:val="3081A731"/>
    <w:rsid w:val="30828A67"/>
    <w:rsid w:val="30A685C4"/>
    <w:rsid w:val="310A66B9"/>
    <w:rsid w:val="311137B2"/>
    <w:rsid w:val="31191CD3"/>
    <w:rsid w:val="311A657D"/>
    <w:rsid w:val="3144D5D4"/>
    <w:rsid w:val="314DC1A1"/>
    <w:rsid w:val="314F7421"/>
    <w:rsid w:val="3163F630"/>
    <w:rsid w:val="31759B04"/>
    <w:rsid w:val="31A482B2"/>
    <w:rsid w:val="31A7606E"/>
    <w:rsid w:val="31A8FE13"/>
    <w:rsid w:val="31AC3FE6"/>
    <w:rsid w:val="31ADDD9D"/>
    <w:rsid w:val="31AE42FE"/>
    <w:rsid w:val="31C80D3F"/>
    <w:rsid w:val="31CC6898"/>
    <w:rsid w:val="31DE07BA"/>
    <w:rsid w:val="31E20F66"/>
    <w:rsid w:val="31E957DC"/>
    <w:rsid w:val="31EB2CF9"/>
    <w:rsid w:val="31EE7589"/>
    <w:rsid w:val="3223525B"/>
    <w:rsid w:val="3246BDE0"/>
    <w:rsid w:val="324BDB46"/>
    <w:rsid w:val="32554552"/>
    <w:rsid w:val="325767EC"/>
    <w:rsid w:val="32605C73"/>
    <w:rsid w:val="32617071"/>
    <w:rsid w:val="3273357F"/>
    <w:rsid w:val="327683D1"/>
    <w:rsid w:val="32B63821"/>
    <w:rsid w:val="32D2DA79"/>
    <w:rsid w:val="32EC517C"/>
    <w:rsid w:val="330E66B6"/>
    <w:rsid w:val="33116B65"/>
    <w:rsid w:val="3314E39A"/>
    <w:rsid w:val="331704BE"/>
    <w:rsid w:val="33183B0E"/>
    <w:rsid w:val="3338A853"/>
    <w:rsid w:val="336CA4F0"/>
    <w:rsid w:val="337EB1A8"/>
    <w:rsid w:val="3382FCAB"/>
    <w:rsid w:val="338998A9"/>
    <w:rsid w:val="338B6537"/>
    <w:rsid w:val="339ED4FB"/>
    <w:rsid w:val="33AC08B6"/>
    <w:rsid w:val="33C1C267"/>
    <w:rsid w:val="33EAE81F"/>
    <w:rsid w:val="33FC89B6"/>
    <w:rsid w:val="345EF20F"/>
    <w:rsid w:val="34814B76"/>
    <w:rsid w:val="34824827"/>
    <w:rsid w:val="34A421AE"/>
    <w:rsid w:val="34B40B6F"/>
    <w:rsid w:val="34BA6D8D"/>
    <w:rsid w:val="34E3E0A8"/>
    <w:rsid w:val="34F5E5B8"/>
    <w:rsid w:val="34F786F1"/>
    <w:rsid w:val="351174C0"/>
    <w:rsid w:val="352AA91D"/>
    <w:rsid w:val="353032E7"/>
    <w:rsid w:val="35551854"/>
    <w:rsid w:val="3587D65C"/>
    <w:rsid w:val="358A94D7"/>
    <w:rsid w:val="358F215D"/>
    <w:rsid w:val="35949526"/>
    <w:rsid w:val="359B5B46"/>
    <w:rsid w:val="35A7AC66"/>
    <w:rsid w:val="35FB199B"/>
    <w:rsid w:val="36191156"/>
    <w:rsid w:val="364C845C"/>
    <w:rsid w:val="364FDBD0"/>
    <w:rsid w:val="36611593"/>
    <w:rsid w:val="3672DA6E"/>
    <w:rsid w:val="36738F63"/>
    <w:rsid w:val="36A575BF"/>
    <w:rsid w:val="36C6797E"/>
    <w:rsid w:val="36C6797E"/>
    <w:rsid w:val="36D734F9"/>
    <w:rsid w:val="371DB4CE"/>
    <w:rsid w:val="37238DEE"/>
    <w:rsid w:val="372AF1BE"/>
    <w:rsid w:val="372AF1BE"/>
    <w:rsid w:val="3754D5F1"/>
    <w:rsid w:val="3758135A"/>
    <w:rsid w:val="377493D8"/>
    <w:rsid w:val="37950330"/>
    <w:rsid w:val="37ACE956"/>
    <w:rsid w:val="37AECCDA"/>
    <w:rsid w:val="37B6C429"/>
    <w:rsid w:val="37CA8C94"/>
    <w:rsid w:val="37DBC270"/>
    <w:rsid w:val="37E5CF02"/>
    <w:rsid w:val="37EC2FC6"/>
    <w:rsid w:val="37F061DE"/>
    <w:rsid w:val="3838288D"/>
    <w:rsid w:val="383B5AF2"/>
    <w:rsid w:val="38556024"/>
    <w:rsid w:val="3890A6C7"/>
    <w:rsid w:val="38973A8C"/>
    <w:rsid w:val="38B9BB0F"/>
    <w:rsid w:val="38CAF7EF"/>
    <w:rsid w:val="38D25175"/>
    <w:rsid w:val="38D2FC08"/>
    <w:rsid w:val="38D9CC74"/>
    <w:rsid w:val="394D3BCC"/>
    <w:rsid w:val="3978F4D5"/>
    <w:rsid w:val="39877C92"/>
    <w:rsid w:val="398C31F6"/>
    <w:rsid w:val="398E5058"/>
    <w:rsid w:val="398F154D"/>
    <w:rsid w:val="39A4DBAF"/>
    <w:rsid w:val="39D9C38B"/>
    <w:rsid w:val="39F9892D"/>
    <w:rsid w:val="3A303A2E"/>
    <w:rsid w:val="3A6ECC69"/>
    <w:rsid w:val="3AA104F0"/>
    <w:rsid w:val="3AB85005"/>
    <w:rsid w:val="3AB9098A"/>
    <w:rsid w:val="3ABF07DF"/>
    <w:rsid w:val="3AD7FE72"/>
    <w:rsid w:val="3ADD6683"/>
    <w:rsid w:val="3AF9C763"/>
    <w:rsid w:val="3AF9F7A4"/>
    <w:rsid w:val="3B24A3E5"/>
    <w:rsid w:val="3B464B91"/>
    <w:rsid w:val="3B4F710A"/>
    <w:rsid w:val="3B669DB7"/>
    <w:rsid w:val="3B758BB6"/>
    <w:rsid w:val="3B78E6E2"/>
    <w:rsid w:val="3B8556FF"/>
    <w:rsid w:val="3B972CF8"/>
    <w:rsid w:val="3B9A9CED"/>
    <w:rsid w:val="3BC84789"/>
    <w:rsid w:val="3BD6108A"/>
    <w:rsid w:val="3BFE62E1"/>
    <w:rsid w:val="3C24D6B9"/>
    <w:rsid w:val="3C493781"/>
    <w:rsid w:val="3C499DB8"/>
    <w:rsid w:val="3C53A9AD"/>
    <w:rsid w:val="3C5ABB3F"/>
    <w:rsid w:val="3C7DB980"/>
    <w:rsid w:val="3C7E7B5B"/>
    <w:rsid w:val="3C9597C4"/>
    <w:rsid w:val="3CB9D83A"/>
    <w:rsid w:val="3CD070D9"/>
    <w:rsid w:val="3D0FB170"/>
    <w:rsid w:val="3D122DFA"/>
    <w:rsid w:val="3D134AB3"/>
    <w:rsid w:val="3D4B40D9"/>
    <w:rsid w:val="3D563AE5"/>
    <w:rsid w:val="3D6417EA"/>
    <w:rsid w:val="3D6B191B"/>
    <w:rsid w:val="3D7B975F"/>
    <w:rsid w:val="3DDDD608"/>
    <w:rsid w:val="3DE80341"/>
    <w:rsid w:val="3DFDE311"/>
    <w:rsid w:val="3E1956E1"/>
    <w:rsid w:val="3E1A82ED"/>
    <w:rsid w:val="3E1BF59B"/>
    <w:rsid w:val="3E36E1F9"/>
    <w:rsid w:val="3E56EE15"/>
    <w:rsid w:val="3E579641"/>
    <w:rsid w:val="3E91EEA3"/>
    <w:rsid w:val="3E95F1D1"/>
    <w:rsid w:val="3EC5AF52"/>
    <w:rsid w:val="3ED23A71"/>
    <w:rsid w:val="3EEE70FB"/>
    <w:rsid w:val="3EF7A9A2"/>
    <w:rsid w:val="3EF99748"/>
    <w:rsid w:val="3F03E820"/>
    <w:rsid w:val="3F084986"/>
    <w:rsid w:val="3F205173"/>
    <w:rsid w:val="3F4B887F"/>
    <w:rsid w:val="3F4F1C0B"/>
    <w:rsid w:val="3F5B7C5C"/>
    <w:rsid w:val="3F5C777B"/>
    <w:rsid w:val="3F8CA7A8"/>
    <w:rsid w:val="3F99B372"/>
    <w:rsid w:val="3FCD3886"/>
    <w:rsid w:val="3FD98497"/>
    <w:rsid w:val="4022483E"/>
    <w:rsid w:val="402574C4"/>
    <w:rsid w:val="4029FB5F"/>
    <w:rsid w:val="404B27F8"/>
    <w:rsid w:val="4055A786"/>
    <w:rsid w:val="406E0AD2"/>
    <w:rsid w:val="40738AB4"/>
    <w:rsid w:val="408A415C"/>
    <w:rsid w:val="4093A2F5"/>
    <w:rsid w:val="40E03222"/>
    <w:rsid w:val="40F07F43"/>
    <w:rsid w:val="40F847DC"/>
    <w:rsid w:val="413F6846"/>
    <w:rsid w:val="4149BD96"/>
    <w:rsid w:val="41582CEE"/>
    <w:rsid w:val="418AFDCC"/>
    <w:rsid w:val="418F7781"/>
    <w:rsid w:val="4195E0AE"/>
    <w:rsid w:val="419CE605"/>
    <w:rsid w:val="41CA5136"/>
    <w:rsid w:val="41DD1844"/>
    <w:rsid w:val="41E08CFE"/>
    <w:rsid w:val="41E61E8F"/>
    <w:rsid w:val="41F015EC"/>
    <w:rsid w:val="420A7B68"/>
    <w:rsid w:val="421885DF"/>
    <w:rsid w:val="421E60B0"/>
    <w:rsid w:val="423ED0E1"/>
    <w:rsid w:val="42528782"/>
    <w:rsid w:val="426AEC65"/>
    <w:rsid w:val="428674B8"/>
    <w:rsid w:val="429C25FE"/>
    <w:rsid w:val="42A26CD6"/>
    <w:rsid w:val="43246F22"/>
    <w:rsid w:val="432B0764"/>
    <w:rsid w:val="435FCB2E"/>
    <w:rsid w:val="43662197"/>
    <w:rsid w:val="437479A1"/>
    <w:rsid w:val="4381EEF0"/>
    <w:rsid w:val="4382C8BA"/>
    <w:rsid w:val="43957C14"/>
    <w:rsid w:val="43A9877A"/>
    <w:rsid w:val="43BFD19A"/>
    <w:rsid w:val="43CD086B"/>
    <w:rsid w:val="441DEE6F"/>
    <w:rsid w:val="44240A86"/>
    <w:rsid w:val="44255CE0"/>
    <w:rsid w:val="4470178F"/>
    <w:rsid w:val="4485631F"/>
    <w:rsid w:val="448F3CFC"/>
    <w:rsid w:val="4491D1DB"/>
    <w:rsid w:val="449A87E6"/>
    <w:rsid w:val="44AA446F"/>
    <w:rsid w:val="44B502EB"/>
    <w:rsid w:val="44BF59B1"/>
    <w:rsid w:val="44C6D7C5"/>
    <w:rsid w:val="44ECED86"/>
    <w:rsid w:val="4500763F"/>
    <w:rsid w:val="45053355"/>
    <w:rsid w:val="4516AB95"/>
    <w:rsid w:val="4519DE56"/>
    <w:rsid w:val="451DBF51"/>
    <w:rsid w:val="45248F01"/>
    <w:rsid w:val="4530083F"/>
    <w:rsid w:val="45417BF5"/>
    <w:rsid w:val="45457F19"/>
    <w:rsid w:val="4545CBA6"/>
    <w:rsid w:val="455BECFC"/>
    <w:rsid w:val="456216EB"/>
    <w:rsid w:val="45645F07"/>
    <w:rsid w:val="45ADDFD9"/>
    <w:rsid w:val="45BD2A4A"/>
    <w:rsid w:val="45D78A08"/>
    <w:rsid w:val="45DAA4BF"/>
    <w:rsid w:val="4606CE9F"/>
    <w:rsid w:val="46276F92"/>
    <w:rsid w:val="46655B13"/>
    <w:rsid w:val="467CA005"/>
    <w:rsid w:val="4683A88B"/>
    <w:rsid w:val="46842C20"/>
    <w:rsid w:val="468F40D4"/>
    <w:rsid w:val="469091C3"/>
    <w:rsid w:val="469BA29D"/>
    <w:rsid w:val="46AA5EB2"/>
    <w:rsid w:val="46AABF2E"/>
    <w:rsid w:val="46B761CA"/>
    <w:rsid w:val="46CF8796"/>
    <w:rsid w:val="46D58492"/>
    <w:rsid w:val="46DD4C56"/>
    <w:rsid w:val="46EF87F4"/>
    <w:rsid w:val="46F80EA7"/>
    <w:rsid w:val="47002F68"/>
    <w:rsid w:val="4701ED80"/>
    <w:rsid w:val="47090DBC"/>
    <w:rsid w:val="471989BD"/>
    <w:rsid w:val="4720521C"/>
    <w:rsid w:val="473E8C63"/>
    <w:rsid w:val="474549A3"/>
    <w:rsid w:val="47460FBB"/>
    <w:rsid w:val="4746CF78"/>
    <w:rsid w:val="47476DF6"/>
    <w:rsid w:val="47950412"/>
    <w:rsid w:val="479926CC"/>
    <w:rsid w:val="479D3B14"/>
    <w:rsid w:val="47BB1DAD"/>
    <w:rsid w:val="47BFF543"/>
    <w:rsid w:val="47FE7887"/>
    <w:rsid w:val="48134BCD"/>
    <w:rsid w:val="48175C1B"/>
    <w:rsid w:val="482EE45A"/>
    <w:rsid w:val="485639DD"/>
    <w:rsid w:val="488B6EE8"/>
    <w:rsid w:val="4899DC5A"/>
    <w:rsid w:val="489BFFC9"/>
    <w:rsid w:val="48A48B2C"/>
    <w:rsid w:val="48AACA66"/>
    <w:rsid w:val="48CC223F"/>
    <w:rsid w:val="48D59AE8"/>
    <w:rsid w:val="48F10BD3"/>
    <w:rsid w:val="48F46484"/>
    <w:rsid w:val="493F0464"/>
    <w:rsid w:val="4941602E"/>
    <w:rsid w:val="494388B2"/>
    <w:rsid w:val="494957C0"/>
    <w:rsid w:val="4962AE1F"/>
    <w:rsid w:val="496ED773"/>
    <w:rsid w:val="49727387"/>
    <w:rsid w:val="49806D7E"/>
    <w:rsid w:val="4985282D"/>
    <w:rsid w:val="49A3902C"/>
    <w:rsid w:val="49AE6494"/>
    <w:rsid w:val="49AF234A"/>
    <w:rsid w:val="49BB494D"/>
    <w:rsid w:val="49BBCCE2"/>
    <w:rsid w:val="49BCC068"/>
    <w:rsid w:val="49D6C63F"/>
    <w:rsid w:val="49DBEA64"/>
    <w:rsid w:val="4A157537"/>
    <w:rsid w:val="4A283D60"/>
    <w:rsid w:val="4A6C5B74"/>
    <w:rsid w:val="4A9034E5"/>
    <w:rsid w:val="4A9BC391"/>
    <w:rsid w:val="4AAB1D2A"/>
    <w:rsid w:val="4AB9A18F"/>
    <w:rsid w:val="4B317482"/>
    <w:rsid w:val="4B4426E6"/>
    <w:rsid w:val="4B5350E0"/>
    <w:rsid w:val="4B6B454D"/>
    <w:rsid w:val="4B71337C"/>
    <w:rsid w:val="4B7AD9C3"/>
    <w:rsid w:val="4B8376A7"/>
    <w:rsid w:val="4B85A2A4"/>
    <w:rsid w:val="4B8F296B"/>
    <w:rsid w:val="4B9F7437"/>
    <w:rsid w:val="4BA1648C"/>
    <w:rsid w:val="4BBCA61B"/>
    <w:rsid w:val="4BD4E3FE"/>
    <w:rsid w:val="4BD814C3"/>
    <w:rsid w:val="4BDC2070"/>
    <w:rsid w:val="4BF53A01"/>
    <w:rsid w:val="4C0B71D9"/>
    <w:rsid w:val="4C207D8A"/>
    <w:rsid w:val="4C3FA4EB"/>
    <w:rsid w:val="4C936666"/>
    <w:rsid w:val="4CA4DB15"/>
    <w:rsid w:val="4CAA6E3B"/>
    <w:rsid w:val="4CBCC8EF"/>
    <w:rsid w:val="4CBE8D6D"/>
    <w:rsid w:val="4CD9D730"/>
    <w:rsid w:val="4CDAF58B"/>
    <w:rsid w:val="4CF50D11"/>
    <w:rsid w:val="4D10E4C2"/>
    <w:rsid w:val="4D15CD4D"/>
    <w:rsid w:val="4D1A76C2"/>
    <w:rsid w:val="4D1E4DD0"/>
    <w:rsid w:val="4D219CE6"/>
    <w:rsid w:val="4D2335FD"/>
    <w:rsid w:val="4D2A503A"/>
    <w:rsid w:val="4D303F4A"/>
    <w:rsid w:val="4D36E436"/>
    <w:rsid w:val="4D81A956"/>
    <w:rsid w:val="4D9431BF"/>
    <w:rsid w:val="4DA6911B"/>
    <w:rsid w:val="4DA90C0B"/>
    <w:rsid w:val="4DAF0B3B"/>
    <w:rsid w:val="4DB6AF7A"/>
    <w:rsid w:val="4DEDD2B4"/>
    <w:rsid w:val="4DF57711"/>
    <w:rsid w:val="4E16F9D5"/>
    <w:rsid w:val="4E29CACE"/>
    <w:rsid w:val="4E589950"/>
    <w:rsid w:val="4E5AEDBF"/>
    <w:rsid w:val="4E5C7515"/>
    <w:rsid w:val="4E6463BC"/>
    <w:rsid w:val="4E691544"/>
    <w:rsid w:val="4E6ACDAA"/>
    <w:rsid w:val="4EA8590D"/>
    <w:rsid w:val="4EAD29BB"/>
    <w:rsid w:val="4EAF493C"/>
    <w:rsid w:val="4EDE03C5"/>
    <w:rsid w:val="4EE9A6E5"/>
    <w:rsid w:val="4F0B414D"/>
    <w:rsid w:val="4F3EA99B"/>
    <w:rsid w:val="4F68A02B"/>
    <w:rsid w:val="4F9FA2CE"/>
    <w:rsid w:val="4FB5445D"/>
    <w:rsid w:val="4FB56008"/>
    <w:rsid w:val="4FB66DB2"/>
    <w:rsid w:val="4FD4836D"/>
    <w:rsid w:val="4FF15822"/>
    <w:rsid w:val="503655BE"/>
    <w:rsid w:val="504DF905"/>
    <w:rsid w:val="50568401"/>
    <w:rsid w:val="506C8540"/>
    <w:rsid w:val="50737E02"/>
    <w:rsid w:val="5088ACA8"/>
    <w:rsid w:val="509B53C2"/>
    <w:rsid w:val="50C69E43"/>
    <w:rsid w:val="50DA11F4"/>
    <w:rsid w:val="50E19E94"/>
    <w:rsid w:val="5100AFAB"/>
    <w:rsid w:val="510A7B14"/>
    <w:rsid w:val="5130001D"/>
    <w:rsid w:val="513506FA"/>
    <w:rsid w:val="513BE658"/>
    <w:rsid w:val="51523E13"/>
    <w:rsid w:val="51616B90"/>
    <w:rsid w:val="516A84F1"/>
    <w:rsid w:val="51787E7D"/>
    <w:rsid w:val="51903A12"/>
    <w:rsid w:val="51A6FA5D"/>
    <w:rsid w:val="51B45955"/>
    <w:rsid w:val="51B55574"/>
    <w:rsid w:val="51EBA3E3"/>
    <w:rsid w:val="52051CD4"/>
    <w:rsid w:val="5214F259"/>
    <w:rsid w:val="526E6D89"/>
    <w:rsid w:val="5272083D"/>
    <w:rsid w:val="5283D06C"/>
    <w:rsid w:val="528E9638"/>
    <w:rsid w:val="5296F73D"/>
    <w:rsid w:val="52B5654B"/>
    <w:rsid w:val="52B5F2B5"/>
    <w:rsid w:val="52EB12D4"/>
    <w:rsid w:val="52ECE51F"/>
    <w:rsid w:val="530BF399"/>
    <w:rsid w:val="53184B41"/>
    <w:rsid w:val="5322EA98"/>
    <w:rsid w:val="53472B0E"/>
    <w:rsid w:val="535125D5"/>
    <w:rsid w:val="5369C041"/>
    <w:rsid w:val="53B1D6F1"/>
    <w:rsid w:val="53D46ADB"/>
    <w:rsid w:val="53E69FF6"/>
    <w:rsid w:val="540D182E"/>
    <w:rsid w:val="5410957B"/>
    <w:rsid w:val="545A2154"/>
    <w:rsid w:val="5486441C"/>
    <w:rsid w:val="5488B458"/>
    <w:rsid w:val="5489DED5"/>
    <w:rsid w:val="54ECF636"/>
    <w:rsid w:val="54F0A004"/>
    <w:rsid w:val="551ABABE"/>
    <w:rsid w:val="552336B4"/>
    <w:rsid w:val="552344A5"/>
    <w:rsid w:val="5534BCE5"/>
    <w:rsid w:val="5536AF9E"/>
    <w:rsid w:val="553DD5EC"/>
    <w:rsid w:val="55422F42"/>
    <w:rsid w:val="555530DA"/>
    <w:rsid w:val="55562F9B"/>
    <w:rsid w:val="55827057"/>
    <w:rsid w:val="5586CCDA"/>
    <w:rsid w:val="5587155F"/>
    <w:rsid w:val="55A8E88F"/>
    <w:rsid w:val="55B5E6C4"/>
    <w:rsid w:val="55D2E78C"/>
    <w:rsid w:val="55DDEC37"/>
    <w:rsid w:val="55E7AF7B"/>
    <w:rsid w:val="560C4378"/>
    <w:rsid w:val="5625AF36"/>
    <w:rsid w:val="56323A55"/>
    <w:rsid w:val="5632B2BC"/>
    <w:rsid w:val="564B4C95"/>
    <w:rsid w:val="564E70DF"/>
    <w:rsid w:val="564FB263"/>
    <w:rsid w:val="566F510C"/>
    <w:rsid w:val="5687CA78"/>
    <w:rsid w:val="5696BFD8"/>
    <w:rsid w:val="56A23D70"/>
    <w:rsid w:val="56B8FEED"/>
    <w:rsid w:val="56D27FFF"/>
    <w:rsid w:val="56D595BB"/>
    <w:rsid w:val="56D6F02B"/>
    <w:rsid w:val="56F1013B"/>
    <w:rsid w:val="570C0B9D"/>
    <w:rsid w:val="571283FD"/>
    <w:rsid w:val="57229D3B"/>
    <w:rsid w:val="572533FA"/>
    <w:rsid w:val="576022E5"/>
    <w:rsid w:val="5779BC98"/>
    <w:rsid w:val="577B68A1"/>
    <w:rsid w:val="57C3D92B"/>
    <w:rsid w:val="57C70791"/>
    <w:rsid w:val="57D11B55"/>
    <w:rsid w:val="57E3E669"/>
    <w:rsid w:val="5853CAAF"/>
    <w:rsid w:val="58698E2A"/>
    <w:rsid w:val="586A6B18"/>
    <w:rsid w:val="586C5DA7"/>
    <w:rsid w:val="587618CD"/>
    <w:rsid w:val="5889C383"/>
    <w:rsid w:val="58A29B84"/>
    <w:rsid w:val="58A71A72"/>
    <w:rsid w:val="58B27F97"/>
    <w:rsid w:val="58B31A03"/>
    <w:rsid w:val="58BE6D9C"/>
    <w:rsid w:val="59235271"/>
    <w:rsid w:val="592C0BE3"/>
    <w:rsid w:val="5944C7F3"/>
    <w:rsid w:val="597D68EB"/>
    <w:rsid w:val="598B2387"/>
    <w:rsid w:val="59906B7D"/>
    <w:rsid w:val="599F31DB"/>
    <w:rsid w:val="59C06759"/>
    <w:rsid w:val="59C65948"/>
    <w:rsid w:val="59D147B4"/>
    <w:rsid w:val="59D9DE32"/>
    <w:rsid w:val="5A0A5B22"/>
    <w:rsid w:val="5A0C02E3"/>
    <w:rsid w:val="5A12729A"/>
    <w:rsid w:val="5A533E7D"/>
    <w:rsid w:val="5A5724ED"/>
    <w:rsid w:val="5AA90531"/>
    <w:rsid w:val="5AB92FB3"/>
    <w:rsid w:val="5ABF7CCF"/>
    <w:rsid w:val="5B0CE9F0"/>
    <w:rsid w:val="5B19394C"/>
    <w:rsid w:val="5B2F54C0"/>
    <w:rsid w:val="5B386CA0"/>
    <w:rsid w:val="5B542A99"/>
    <w:rsid w:val="5B5B4087"/>
    <w:rsid w:val="5B5C37BA"/>
    <w:rsid w:val="5B88068F"/>
    <w:rsid w:val="5BA20BDA"/>
    <w:rsid w:val="5BA448A0"/>
    <w:rsid w:val="5BA8C5A6"/>
    <w:rsid w:val="5BCA13BD"/>
    <w:rsid w:val="5BDF7CC0"/>
    <w:rsid w:val="5C03C477"/>
    <w:rsid w:val="5C3A1774"/>
    <w:rsid w:val="5C482A54"/>
    <w:rsid w:val="5C537057"/>
    <w:rsid w:val="5C653339"/>
    <w:rsid w:val="5C77DE8E"/>
    <w:rsid w:val="5C974A4E"/>
    <w:rsid w:val="5C9847F6"/>
    <w:rsid w:val="5CB509AD"/>
    <w:rsid w:val="5CC5A25E"/>
    <w:rsid w:val="5CC61D03"/>
    <w:rsid w:val="5CDB8AD7"/>
    <w:rsid w:val="5CDC0022"/>
    <w:rsid w:val="5CE0E4DF"/>
    <w:rsid w:val="5D0844F6"/>
    <w:rsid w:val="5D3D868F"/>
    <w:rsid w:val="5D6B2749"/>
    <w:rsid w:val="5D721E89"/>
    <w:rsid w:val="5D7E97BB"/>
    <w:rsid w:val="5D8EC5AF"/>
    <w:rsid w:val="5DA0591F"/>
    <w:rsid w:val="5DB0E121"/>
    <w:rsid w:val="5DD3628F"/>
    <w:rsid w:val="5E0241CC"/>
    <w:rsid w:val="5E06C89D"/>
    <w:rsid w:val="5E0E5D62"/>
    <w:rsid w:val="5E1C8EB0"/>
    <w:rsid w:val="5E61BAAC"/>
    <w:rsid w:val="5E64FFF4"/>
    <w:rsid w:val="5E7DFC06"/>
    <w:rsid w:val="5E7EA85E"/>
    <w:rsid w:val="5E84F01F"/>
    <w:rsid w:val="5E9ACDA1"/>
    <w:rsid w:val="5EC55BA9"/>
    <w:rsid w:val="5EF029FC"/>
    <w:rsid w:val="5F0DA139"/>
    <w:rsid w:val="5F15CB58"/>
    <w:rsid w:val="5F71B6E6"/>
    <w:rsid w:val="5F7A13EE"/>
    <w:rsid w:val="5F85A6EF"/>
    <w:rsid w:val="5FB639C1"/>
    <w:rsid w:val="5FB86C42"/>
    <w:rsid w:val="5FD4CB07"/>
    <w:rsid w:val="5FD754BD"/>
    <w:rsid w:val="5FD9B9C9"/>
    <w:rsid w:val="5FDF6C84"/>
    <w:rsid w:val="600ACA4A"/>
    <w:rsid w:val="6036F262"/>
    <w:rsid w:val="6055658C"/>
    <w:rsid w:val="6078DB73"/>
    <w:rsid w:val="607A1A55"/>
    <w:rsid w:val="6094682C"/>
    <w:rsid w:val="60A38896"/>
    <w:rsid w:val="60BD64B2"/>
    <w:rsid w:val="60CE3A72"/>
    <w:rsid w:val="60CED757"/>
    <w:rsid w:val="60ED06BF"/>
    <w:rsid w:val="60EF46DE"/>
    <w:rsid w:val="610B0351"/>
    <w:rsid w:val="611B4931"/>
    <w:rsid w:val="614384C6"/>
    <w:rsid w:val="616AE33B"/>
    <w:rsid w:val="6188B5AE"/>
    <w:rsid w:val="61BC90E1"/>
    <w:rsid w:val="61F5B1A7"/>
    <w:rsid w:val="62094D1D"/>
    <w:rsid w:val="621163A3"/>
    <w:rsid w:val="62757495"/>
    <w:rsid w:val="62841477"/>
    <w:rsid w:val="6295A221"/>
    <w:rsid w:val="6295A763"/>
    <w:rsid w:val="629E06B3"/>
    <w:rsid w:val="62D474BD"/>
    <w:rsid w:val="630B121A"/>
    <w:rsid w:val="630B9B29"/>
    <w:rsid w:val="630C6BC9"/>
    <w:rsid w:val="63136AC2"/>
    <w:rsid w:val="63152685"/>
    <w:rsid w:val="639EA54F"/>
    <w:rsid w:val="63BCD9F9"/>
    <w:rsid w:val="63C0B466"/>
    <w:rsid w:val="63E252B1"/>
    <w:rsid w:val="63FE2669"/>
    <w:rsid w:val="64067819"/>
    <w:rsid w:val="6413A8F8"/>
    <w:rsid w:val="6425ECB0"/>
    <w:rsid w:val="6444024E"/>
    <w:rsid w:val="64476436"/>
    <w:rsid w:val="64516F4D"/>
    <w:rsid w:val="6451AC94"/>
    <w:rsid w:val="6452E9F3"/>
    <w:rsid w:val="645DC386"/>
    <w:rsid w:val="646BC7C2"/>
    <w:rsid w:val="6470451E"/>
    <w:rsid w:val="648BA8D1"/>
    <w:rsid w:val="64940596"/>
    <w:rsid w:val="649AA3D9"/>
    <w:rsid w:val="64C7A59C"/>
    <w:rsid w:val="64E80FDF"/>
    <w:rsid w:val="64FF5A4F"/>
    <w:rsid w:val="65189F62"/>
    <w:rsid w:val="6523DD11"/>
    <w:rsid w:val="65375281"/>
    <w:rsid w:val="653E2742"/>
    <w:rsid w:val="654C5932"/>
    <w:rsid w:val="6556896C"/>
    <w:rsid w:val="65603415"/>
    <w:rsid w:val="65746BE3"/>
    <w:rsid w:val="657E2312"/>
    <w:rsid w:val="65917E60"/>
    <w:rsid w:val="65AF7959"/>
    <w:rsid w:val="65BB84A3"/>
    <w:rsid w:val="65C417A4"/>
    <w:rsid w:val="65CF9FA4"/>
    <w:rsid w:val="65E84566"/>
    <w:rsid w:val="663D7034"/>
    <w:rsid w:val="6648D00F"/>
    <w:rsid w:val="666978CF"/>
    <w:rsid w:val="66B12184"/>
    <w:rsid w:val="66B414D7"/>
    <w:rsid w:val="66C4DF2E"/>
    <w:rsid w:val="66DF8CD9"/>
    <w:rsid w:val="66E0B0B9"/>
    <w:rsid w:val="671918B6"/>
    <w:rsid w:val="67195163"/>
    <w:rsid w:val="6723949E"/>
    <w:rsid w:val="67273969"/>
    <w:rsid w:val="672A2D6C"/>
    <w:rsid w:val="67395AB1"/>
    <w:rsid w:val="674B49BA"/>
    <w:rsid w:val="674C3049"/>
    <w:rsid w:val="679D885D"/>
    <w:rsid w:val="67A0F361"/>
    <w:rsid w:val="67B7754F"/>
    <w:rsid w:val="67C14BA6"/>
    <w:rsid w:val="67D5ACC7"/>
    <w:rsid w:val="67F0D359"/>
    <w:rsid w:val="681684A5"/>
    <w:rsid w:val="681B2BF2"/>
    <w:rsid w:val="682BD265"/>
    <w:rsid w:val="6838F49D"/>
    <w:rsid w:val="68467544"/>
    <w:rsid w:val="6851A682"/>
    <w:rsid w:val="68657767"/>
    <w:rsid w:val="68788EA1"/>
    <w:rsid w:val="68C19382"/>
    <w:rsid w:val="68E5E684"/>
    <w:rsid w:val="6909647E"/>
    <w:rsid w:val="690B5A91"/>
    <w:rsid w:val="69145939"/>
    <w:rsid w:val="693E67C3"/>
    <w:rsid w:val="695D1C07"/>
    <w:rsid w:val="69750368"/>
    <w:rsid w:val="6982AC46"/>
    <w:rsid w:val="69A1BAA3"/>
    <w:rsid w:val="69A4E015"/>
    <w:rsid w:val="69ACC6B4"/>
    <w:rsid w:val="69C7A2C6"/>
    <w:rsid w:val="69F39252"/>
    <w:rsid w:val="6A16348E"/>
    <w:rsid w:val="6A5067EC"/>
    <w:rsid w:val="6A5C7D35"/>
    <w:rsid w:val="6A69AA48"/>
    <w:rsid w:val="6AA6B54E"/>
    <w:rsid w:val="6AA91898"/>
    <w:rsid w:val="6AACF3A1"/>
    <w:rsid w:val="6AB5528A"/>
    <w:rsid w:val="6AB842F8"/>
    <w:rsid w:val="6AD89423"/>
    <w:rsid w:val="6AE380AC"/>
    <w:rsid w:val="6B13FB97"/>
    <w:rsid w:val="6B22DD62"/>
    <w:rsid w:val="6B25A9D7"/>
    <w:rsid w:val="6B2BF2CE"/>
    <w:rsid w:val="6B33C1A3"/>
    <w:rsid w:val="6B340A1D"/>
    <w:rsid w:val="6B3D8B04"/>
    <w:rsid w:val="6B44B90E"/>
    <w:rsid w:val="6B76F720"/>
    <w:rsid w:val="6B88D95D"/>
    <w:rsid w:val="6B89BA36"/>
    <w:rsid w:val="6BA21BBA"/>
    <w:rsid w:val="6BC9B404"/>
    <w:rsid w:val="6BD386FE"/>
    <w:rsid w:val="6BEC384D"/>
    <w:rsid w:val="6C5EED49"/>
    <w:rsid w:val="6C62FC51"/>
    <w:rsid w:val="6C96AF82"/>
    <w:rsid w:val="6CAC92FF"/>
    <w:rsid w:val="6CC0ED02"/>
    <w:rsid w:val="6CC8CC94"/>
    <w:rsid w:val="6CF482D7"/>
    <w:rsid w:val="6D0A2DFE"/>
    <w:rsid w:val="6D141DD4"/>
    <w:rsid w:val="6D20836C"/>
    <w:rsid w:val="6D2D1F91"/>
    <w:rsid w:val="6D8E2927"/>
    <w:rsid w:val="6DBF746C"/>
    <w:rsid w:val="6DCBDB37"/>
    <w:rsid w:val="6DE0B95A"/>
    <w:rsid w:val="6DE7CA5C"/>
    <w:rsid w:val="6DEE15FE"/>
    <w:rsid w:val="6DF68778"/>
    <w:rsid w:val="6E12AA08"/>
    <w:rsid w:val="6E2E9A9B"/>
    <w:rsid w:val="6E3B9446"/>
    <w:rsid w:val="6E82BA61"/>
    <w:rsid w:val="6E9B13E9"/>
    <w:rsid w:val="6EC90297"/>
    <w:rsid w:val="6ECC7237"/>
    <w:rsid w:val="6EEBE3B3"/>
    <w:rsid w:val="6EF589B6"/>
    <w:rsid w:val="6EFAA61A"/>
    <w:rsid w:val="6F19C349"/>
    <w:rsid w:val="6F780BB6"/>
    <w:rsid w:val="6F7C89BB"/>
    <w:rsid w:val="6F8F2AF6"/>
    <w:rsid w:val="6FCC5D8B"/>
    <w:rsid w:val="6FE0932A"/>
    <w:rsid w:val="6FE9C367"/>
    <w:rsid w:val="6FEA1E9A"/>
    <w:rsid w:val="7008DB61"/>
    <w:rsid w:val="70136475"/>
    <w:rsid w:val="70161CD4"/>
    <w:rsid w:val="7036E44A"/>
    <w:rsid w:val="704C892C"/>
    <w:rsid w:val="705E9A88"/>
    <w:rsid w:val="70628797"/>
    <w:rsid w:val="70684298"/>
    <w:rsid w:val="70816AF5"/>
    <w:rsid w:val="708210D4"/>
    <w:rsid w:val="70851B67"/>
    <w:rsid w:val="708F8695"/>
    <w:rsid w:val="70C76D59"/>
    <w:rsid w:val="70C8486D"/>
    <w:rsid w:val="70C8E84A"/>
    <w:rsid w:val="70CBBEB9"/>
    <w:rsid w:val="71068542"/>
    <w:rsid w:val="71114603"/>
    <w:rsid w:val="71473BB8"/>
    <w:rsid w:val="714B7E3D"/>
    <w:rsid w:val="716F80EC"/>
    <w:rsid w:val="71977F93"/>
    <w:rsid w:val="71C1424D"/>
    <w:rsid w:val="71DDA535"/>
    <w:rsid w:val="723B9909"/>
    <w:rsid w:val="726A50C0"/>
    <w:rsid w:val="72D29D74"/>
    <w:rsid w:val="72DBD7EE"/>
    <w:rsid w:val="72DCEA97"/>
    <w:rsid w:val="72ECA9E0"/>
    <w:rsid w:val="72FC4185"/>
    <w:rsid w:val="732A7D19"/>
    <w:rsid w:val="733AF86A"/>
    <w:rsid w:val="733F7CA4"/>
    <w:rsid w:val="73424F34"/>
    <w:rsid w:val="735682AF"/>
    <w:rsid w:val="736D4CA1"/>
    <w:rsid w:val="737A8CCB"/>
    <w:rsid w:val="73890097"/>
    <w:rsid w:val="73A27310"/>
    <w:rsid w:val="73A5D864"/>
    <w:rsid w:val="73D8EBBA"/>
    <w:rsid w:val="73EC7AB6"/>
    <w:rsid w:val="741152EF"/>
    <w:rsid w:val="7436D281"/>
    <w:rsid w:val="74374ADE"/>
    <w:rsid w:val="743DDC82"/>
    <w:rsid w:val="743E2604"/>
    <w:rsid w:val="745D1DDC"/>
    <w:rsid w:val="745EFBB3"/>
    <w:rsid w:val="748B1110"/>
    <w:rsid w:val="748E566E"/>
    <w:rsid w:val="74AAD2F8"/>
    <w:rsid w:val="74AB2CF5"/>
    <w:rsid w:val="74B9F84D"/>
    <w:rsid w:val="74CDAD3B"/>
    <w:rsid w:val="74CE47F5"/>
    <w:rsid w:val="74E0E571"/>
    <w:rsid w:val="74E68B0A"/>
    <w:rsid w:val="74EEC593"/>
    <w:rsid w:val="750DF4E2"/>
    <w:rsid w:val="752F98FB"/>
    <w:rsid w:val="7554DC18"/>
    <w:rsid w:val="756D2F7E"/>
    <w:rsid w:val="758386D7"/>
    <w:rsid w:val="75A3B8BB"/>
    <w:rsid w:val="75A48A96"/>
    <w:rsid w:val="75CF398D"/>
    <w:rsid w:val="75DEA21A"/>
    <w:rsid w:val="75E4F003"/>
    <w:rsid w:val="7667ED48"/>
    <w:rsid w:val="766E3F62"/>
    <w:rsid w:val="76825B6B"/>
    <w:rsid w:val="7685DEDB"/>
    <w:rsid w:val="76A9C543"/>
    <w:rsid w:val="76C4CEE0"/>
    <w:rsid w:val="76D0910F"/>
    <w:rsid w:val="76D7841C"/>
    <w:rsid w:val="76DABDFB"/>
    <w:rsid w:val="76F801E5"/>
    <w:rsid w:val="76F99282"/>
    <w:rsid w:val="76FEAB89"/>
    <w:rsid w:val="7712E925"/>
    <w:rsid w:val="77136A81"/>
    <w:rsid w:val="77258BAB"/>
    <w:rsid w:val="772F7EAE"/>
    <w:rsid w:val="774918B2"/>
    <w:rsid w:val="774D3F34"/>
    <w:rsid w:val="7775C6C6"/>
    <w:rsid w:val="7789C4AA"/>
    <w:rsid w:val="779D54DF"/>
    <w:rsid w:val="779E3DB7"/>
    <w:rsid w:val="77E9B7A8"/>
    <w:rsid w:val="781DFD4B"/>
    <w:rsid w:val="782522E2"/>
    <w:rsid w:val="78266655"/>
    <w:rsid w:val="785B3EC3"/>
    <w:rsid w:val="7878CF8A"/>
    <w:rsid w:val="788E9EBE"/>
    <w:rsid w:val="78AF3AE2"/>
    <w:rsid w:val="78B1439F"/>
    <w:rsid w:val="78B3A814"/>
    <w:rsid w:val="78E4E8BD"/>
    <w:rsid w:val="78E98F5C"/>
    <w:rsid w:val="78F29349"/>
    <w:rsid w:val="78F95B52"/>
    <w:rsid w:val="791BB70D"/>
    <w:rsid w:val="7954983C"/>
    <w:rsid w:val="795D1321"/>
    <w:rsid w:val="79626719"/>
    <w:rsid w:val="798ECB77"/>
    <w:rsid w:val="79939280"/>
    <w:rsid w:val="799BE542"/>
    <w:rsid w:val="799E1031"/>
    <w:rsid w:val="79A527E9"/>
    <w:rsid w:val="79A5E024"/>
    <w:rsid w:val="7A1DEAFD"/>
    <w:rsid w:val="7A266387"/>
    <w:rsid w:val="7A4293DD"/>
    <w:rsid w:val="7A6BDC47"/>
    <w:rsid w:val="7A77FBB9"/>
    <w:rsid w:val="7AC59217"/>
    <w:rsid w:val="7B1A8D1E"/>
    <w:rsid w:val="7B41B085"/>
    <w:rsid w:val="7B46ED39"/>
    <w:rsid w:val="7B5CC3A4"/>
    <w:rsid w:val="7BB0704C"/>
    <w:rsid w:val="7BB50CD9"/>
    <w:rsid w:val="7C03A506"/>
    <w:rsid w:val="7C047324"/>
    <w:rsid w:val="7C0ED83B"/>
    <w:rsid w:val="7C1A22AD"/>
    <w:rsid w:val="7C23C8D2"/>
    <w:rsid w:val="7C30FC14"/>
    <w:rsid w:val="7C388151"/>
    <w:rsid w:val="7C440D70"/>
    <w:rsid w:val="7C572BE5"/>
    <w:rsid w:val="7C57C863"/>
    <w:rsid w:val="7C5C9DCF"/>
    <w:rsid w:val="7C8D99BE"/>
    <w:rsid w:val="7C94EAF7"/>
    <w:rsid w:val="7CC2A465"/>
    <w:rsid w:val="7CCEDAC7"/>
    <w:rsid w:val="7CDDC56C"/>
    <w:rsid w:val="7D212E16"/>
    <w:rsid w:val="7D2B7CF4"/>
    <w:rsid w:val="7D2E9C48"/>
    <w:rsid w:val="7D31FB6E"/>
    <w:rsid w:val="7D4C40AD"/>
    <w:rsid w:val="7D6657DD"/>
    <w:rsid w:val="7D851676"/>
    <w:rsid w:val="7D898D89"/>
    <w:rsid w:val="7DB2EDE7"/>
    <w:rsid w:val="7DC80943"/>
    <w:rsid w:val="7DE067B4"/>
    <w:rsid w:val="7E18F38C"/>
    <w:rsid w:val="7E3CBE24"/>
    <w:rsid w:val="7E57B5E0"/>
    <w:rsid w:val="7E8E9081"/>
    <w:rsid w:val="7EC64771"/>
    <w:rsid w:val="7ED3A0C4"/>
    <w:rsid w:val="7EDBA2F4"/>
    <w:rsid w:val="7EE29601"/>
    <w:rsid w:val="7EE45E89"/>
    <w:rsid w:val="7F0D9F68"/>
    <w:rsid w:val="7F297379"/>
    <w:rsid w:val="7F2A691D"/>
    <w:rsid w:val="7F3BF612"/>
    <w:rsid w:val="7F6E833A"/>
    <w:rsid w:val="7F8792C5"/>
    <w:rsid w:val="7FA71FD6"/>
    <w:rsid w:val="7FC9E378"/>
    <w:rsid w:val="7FFB174D"/>
    <w:rsid w:val="7FFBE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38F63"/>
  <w15:chartTrackingRefBased/>
  <w15:docId w15:val="{7DD104B5-532E-48E0-A94A-0E8AA57DCC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79416e3ad3f4593" /><Relationship Type="http://schemas.openxmlformats.org/officeDocument/2006/relationships/footer" Target="footer.xml" Id="R66e5451012364484" /><Relationship Type="http://schemas.openxmlformats.org/officeDocument/2006/relationships/hyperlink" Target="http://goo.gl/Sb1je" TargetMode="External" Id="R2d48342d486747a6" /><Relationship Type="http://schemas.openxmlformats.org/officeDocument/2006/relationships/hyperlink" Target="https://phw.nhs.wales/topics/promoting-individual-and-community-wellbeing/whole-school-approach-to-emotional-and-mental-wellbeing/" TargetMode="External" Id="R4ac2fb03570349a7" /><Relationship Type="http://schemas.openxmlformats.org/officeDocument/2006/relationships/hyperlink" Target="https://doi.org/10.1787/9789264307193-en" TargetMode="External" Id="R23705e58eb284313" /><Relationship Type="http://schemas.openxmlformats.org/officeDocument/2006/relationships/hyperlink" Target="https://doi.org/10.1016/j.tate.2020.103221" TargetMode="External" Id="R30e10f41cf414514" /><Relationship Type="http://schemas.openxmlformats.org/officeDocument/2006/relationships/hyperlink" Target="https://doi.org/10.1002/job.248" TargetMode="External" Id="R691dbd7401a845df" /><Relationship Type="http://schemas.microsoft.com/office/2020/10/relationships/intelligence" Target="intelligence2.xml" Id="Re2635bba3ebc40f0" /><Relationship Type="http://schemas.openxmlformats.org/officeDocument/2006/relationships/numbering" Target="numbering.xml" Id="Rec49a9c0d7d44a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2024-02-26T15:09:40.8533040Z</dcterms:created>
  <dcterms:modified xsi:type="dcterms:W3CDTF">2024-03-03T19:34:07.0518712Z</dcterms:modified>
  <dc:creator>Jack Miles (2306564)</dc:creator>
  <lastModifiedBy>Jack Miles (2306564)</lastModifiedBy>
</coreProperties>
</file>