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67430C" w14:textId="38B0FD87" w:rsidR="007733CF" w:rsidRPr="002D0A52" w:rsidRDefault="007733CF" w:rsidP="007733CF">
      <w:pPr>
        <w:jc w:val="center"/>
        <w:rPr>
          <w:sz w:val="28"/>
          <w:lang w:val="en-US"/>
        </w:rPr>
      </w:pPr>
      <w:r w:rsidRPr="002D0A52">
        <w:rPr>
          <w:b/>
          <w:sz w:val="28"/>
          <w:lang w:val="en-US"/>
        </w:rPr>
        <w:t>Programme:</w:t>
      </w:r>
      <w:r w:rsidRPr="002D0A52">
        <w:rPr>
          <w:sz w:val="28"/>
        </w:rPr>
        <w:t xml:space="preserve"> </w:t>
      </w:r>
      <w:r w:rsidRPr="002D0A52">
        <w:rPr>
          <w:sz w:val="28"/>
          <w:lang w:val="en-US"/>
        </w:rPr>
        <w:t>BA Business Management</w:t>
      </w:r>
    </w:p>
    <w:p w14:paraId="2DB91243" w14:textId="4A96D1AF" w:rsidR="002D6C9C" w:rsidRPr="002D0A52" w:rsidRDefault="002D6C9C" w:rsidP="002D6C9C">
      <w:pPr>
        <w:jc w:val="center"/>
        <w:rPr>
          <w:sz w:val="28"/>
          <w:lang w:val="en-US"/>
        </w:rPr>
      </w:pPr>
      <w:r w:rsidRPr="002D0A52">
        <w:rPr>
          <w:b/>
          <w:sz w:val="28"/>
          <w:lang w:val="en-US"/>
        </w:rPr>
        <w:t xml:space="preserve">Module </w:t>
      </w:r>
      <w:r w:rsidR="000A02E3">
        <w:rPr>
          <w:b/>
          <w:sz w:val="28"/>
          <w:lang w:val="en-US"/>
        </w:rPr>
        <w:t>C</w:t>
      </w:r>
      <w:r w:rsidRPr="002D0A52">
        <w:rPr>
          <w:b/>
          <w:sz w:val="28"/>
          <w:lang w:val="en-US"/>
        </w:rPr>
        <w:t>ode</w:t>
      </w:r>
      <w:r w:rsidRPr="002D0A52">
        <w:rPr>
          <w:sz w:val="28"/>
          <w:lang w:val="en-US"/>
        </w:rPr>
        <w:t>:</w:t>
      </w:r>
      <w:r w:rsidRPr="002D0A52">
        <w:rPr>
          <w:sz w:val="28"/>
        </w:rPr>
        <w:t xml:space="preserve"> </w:t>
      </w:r>
      <w:r w:rsidRPr="002D0A52">
        <w:rPr>
          <w:sz w:val="28"/>
          <w:lang w:val="en-US"/>
        </w:rPr>
        <w:t>LCBB6004</w:t>
      </w:r>
    </w:p>
    <w:p w14:paraId="392D7ACD" w14:textId="73201E5A" w:rsidR="007733CF" w:rsidRPr="002D0A52" w:rsidRDefault="007733CF" w:rsidP="007733CF">
      <w:pPr>
        <w:jc w:val="center"/>
        <w:rPr>
          <w:sz w:val="28"/>
          <w:lang w:val="en-US"/>
        </w:rPr>
      </w:pPr>
      <w:r w:rsidRPr="002D0A52">
        <w:rPr>
          <w:b/>
          <w:sz w:val="28"/>
          <w:lang w:val="en-US"/>
        </w:rPr>
        <w:t>Module</w:t>
      </w:r>
      <w:r w:rsidR="002D6C9C">
        <w:rPr>
          <w:b/>
          <w:sz w:val="28"/>
          <w:lang w:val="en-US"/>
        </w:rPr>
        <w:t xml:space="preserve"> Title</w:t>
      </w:r>
      <w:r w:rsidRPr="002D0A52">
        <w:rPr>
          <w:b/>
          <w:sz w:val="28"/>
          <w:lang w:val="en-US"/>
        </w:rPr>
        <w:t>:</w:t>
      </w:r>
      <w:r w:rsidRPr="002D0A52">
        <w:rPr>
          <w:sz w:val="28"/>
        </w:rPr>
        <w:t xml:space="preserve"> </w:t>
      </w:r>
      <w:r w:rsidRPr="002D0A52">
        <w:rPr>
          <w:sz w:val="28"/>
          <w:lang w:val="en-US"/>
        </w:rPr>
        <w:t>Strategic Management &amp; Sustainability</w:t>
      </w:r>
    </w:p>
    <w:p w14:paraId="1E2AE29B" w14:textId="639E12F6" w:rsidR="007733CF" w:rsidRPr="002D0A52" w:rsidRDefault="007733CF" w:rsidP="007733CF">
      <w:pPr>
        <w:jc w:val="center"/>
        <w:rPr>
          <w:sz w:val="28"/>
          <w:lang w:val="en-US"/>
        </w:rPr>
      </w:pPr>
      <w:r w:rsidRPr="002D0A52">
        <w:rPr>
          <w:b/>
          <w:sz w:val="28"/>
          <w:lang w:val="en-US"/>
        </w:rPr>
        <w:t>Assignment Title:</w:t>
      </w:r>
      <w:r w:rsidRPr="002D0A52">
        <w:rPr>
          <w:sz w:val="28"/>
        </w:rPr>
        <w:t xml:space="preserve"> </w:t>
      </w:r>
      <w:r w:rsidRPr="002D0A52">
        <w:rPr>
          <w:sz w:val="28"/>
          <w:lang w:val="en-US"/>
        </w:rPr>
        <w:t>Component 1</w:t>
      </w:r>
    </w:p>
    <w:p w14:paraId="4C8C3F92" w14:textId="77777777" w:rsidR="007733CF" w:rsidRDefault="007733CF" w:rsidP="007733CF">
      <w:pPr>
        <w:jc w:val="center"/>
        <w:rPr>
          <w:sz w:val="28"/>
          <w:lang w:val="en-US"/>
        </w:rPr>
      </w:pPr>
      <w:r w:rsidRPr="002D0A52">
        <w:rPr>
          <w:b/>
          <w:sz w:val="28"/>
          <w:lang w:val="en-US"/>
        </w:rPr>
        <w:t>Assignment Type:</w:t>
      </w:r>
      <w:r w:rsidRPr="002D0A52">
        <w:rPr>
          <w:sz w:val="28"/>
          <w:lang w:val="en-US"/>
        </w:rPr>
        <w:t xml:space="preserve"> Written Report</w:t>
      </w:r>
    </w:p>
    <w:p w14:paraId="651BDCA0" w14:textId="22A78F31" w:rsidR="00A10C13" w:rsidRDefault="00A10C13" w:rsidP="007733CF">
      <w:pPr>
        <w:jc w:val="center"/>
        <w:rPr>
          <w:sz w:val="28"/>
          <w:lang w:val="en-US"/>
        </w:rPr>
      </w:pPr>
      <w:r w:rsidRPr="00A10C13">
        <w:rPr>
          <w:b/>
          <w:bCs/>
          <w:sz w:val="28"/>
          <w:lang w:val="en-US"/>
        </w:rPr>
        <w:t>Student Name:</w:t>
      </w:r>
      <w:r>
        <w:rPr>
          <w:sz w:val="28"/>
          <w:lang w:val="en-US"/>
        </w:rPr>
        <w:t xml:space="preserve"> Sava Mantchev</w:t>
      </w:r>
    </w:p>
    <w:p w14:paraId="09205911" w14:textId="60D78E20" w:rsidR="00A10C13" w:rsidRPr="00A10C13" w:rsidRDefault="00A10C13" w:rsidP="007733CF">
      <w:pPr>
        <w:jc w:val="center"/>
        <w:rPr>
          <w:b/>
          <w:bCs/>
          <w:sz w:val="28"/>
          <w:lang w:val="en-US"/>
        </w:rPr>
      </w:pPr>
      <w:r w:rsidRPr="00A10C13">
        <w:rPr>
          <w:b/>
          <w:bCs/>
          <w:sz w:val="28"/>
          <w:lang w:val="en-US"/>
        </w:rPr>
        <w:t>Student ID:</w:t>
      </w:r>
      <w:r w:rsidRPr="00A10C13">
        <w:rPr>
          <w:sz w:val="28"/>
          <w:lang w:val="en-US"/>
        </w:rPr>
        <w:t>20287</w:t>
      </w:r>
      <w:r>
        <w:rPr>
          <w:sz w:val="28"/>
          <w:lang w:val="en-US"/>
        </w:rPr>
        <w:t>06</w:t>
      </w:r>
    </w:p>
    <w:p w14:paraId="56B3F34A" w14:textId="77777777" w:rsidR="002D6C9C" w:rsidRDefault="002D6C9C" w:rsidP="002D6C9C">
      <w:pPr>
        <w:rPr>
          <w:sz w:val="28"/>
          <w:lang w:val="en-US"/>
        </w:rPr>
      </w:pPr>
    </w:p>
    <w:p w14:paraId="7A8B14EA" w14:textId="424A5523" w:rsidR="002D6C9C" w:rsidRPr="002D0A52" w:rsidRDefault="002D6C9C" w:rsidP="007733CF">
      <w:pPr>
        <w:jc w:val="center"/>
        <w:rPr>
          <w:sz w:val="28"/>
          <w:lang w:val="en-US"/>
        </w:rPr>
        <w:sectPr w:rsidR="002D6C9C" w:rsidRPr="002D0A52" w:rsidSect="009B3096">
          <w:footerReference w:type="default" r:id="rId8"/>
          <w:pgSz w:w="11906" w:h="16838" w:code="9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ascii="Times New Roman" w:eastAsia="Arial" w:hAnsi="Times New Roman" w:cstheme="minorBidi"/>
          <w:color w:val="auto"/>
          <w:sz w:val="24"/>
          <w:szCs w:val="22"/>
          <w:lang w:val="en-GB"/>
        </w:rPr>
        <w:id w:val="19948308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DBDEC2A" w14:textId="42B92724" w:rsidR="00F70EBE" w:rsidRPr="00632769" w:rsidRDefault="00F70EBE" w:rsidP="00DD5A1A">
          <w:pPr>
            <w:pStyle w:val="TOCHeading"/>
            <w:spacing w:before="0" w:line="360" w:lineRule="auto"/>
            <w:rPr>
              <w:rFonts w:ascii="Times New Roman" w:hAnsi="Times New Roman" w:cs="Times New Roman"/>
            </w:rPr>
          </w:pPr>
          <w:r w:rsidRPr="00632769">
            <w:rPr>
              <w:rFonts w:ascii="Times New Roman" w:hAnsi="Times New Roman" w:cs="Times New Roman"/>
            </w:rPr>
            <w:t>Table of Contents</w:t>
          </w:r>
        </w:p>
        <w:p w14:paraId="372278E3" w14:textId="2919DBC1" w:rsidR="009119D9" w:rsidRDefault="00F70EB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95647" w:history="1">
            <w:r w:rsidR="009119D9" w:rsidRPr="004771C8">
              <w:rPr>
                <w:rStyle w:val="Hyperlink"/>
                <w:noProof/>
                <w:lang w:val="en-US"/>
              </w:rPr>
              <w:t>Introduction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_Toc152695647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1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40845EC7" w14:textId="59EB1EA3" w:rsidR="009119D9" w:rsidRDefault="00A10C1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48" w:history="1">
            <w:r w:rsidR="009119D9" w:rsidRPr="004771C8">
              <w:rPr>
                <w:rStyle w:val="Hyperlink"/>
                <w:noProof/>
                <w:lang w:val="en-US"/>
              </w:rPr>
              <w:t>Identifying and reasoning the key business strategies of Unilever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_Toc152695648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1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3134C89E" w14:textId="42FEFAA8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49" w:history="1">
            <w:r w:rsidR="009119D9" w:rsidRPr="004771C8">
              <w:rPr>
                <w:rStyle w:val="Hyperlink"/>
                <w:noProof/>
                <w:lang w:val="en-US"/>
              </w:rPr>
              <w:t>SWOT analysis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_Toc152695649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1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51012472" w14:textId="15F660D5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0" w:history="1">
            <w:r w:rsidR="009119D9" w:rsidRPr="004771C8">
              <w:rPr>
                <w:rStyle w:val="Hyperlink"/>
                <w:noProof/>
                <w:lang w:val="en-US"/>
              </w:rPr>
              <w:t>PEST analysis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_Toc152695650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2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33E01B75" w14:textId="338B8212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1" w:history="1">
            <w:r w:rsidR="009119D9" w:rsidRPr="004771C8">
              <w:rPr>
                <w:rStyle w:val="Hyperlink"/>
                <w:noProof/>
                <w:lang w:val="en-US"/>
              </w:rPr>
              <w:t>Justifying strategies that pursued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_Toc152695651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3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378A1C84" w14:textId="647FF43A" w:rsidR="009119D9" w:rsidRDefault="00A10C1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2" w:history="1">
            <w:r w:rsidR="009119D9" w:rsidRPr="004771C8">
              <w:rPr>
                <w:rStyle w:val="Hyperlink"/>
                <w:noProof/>
                <w:lang w:val="en-US"/>
              </w:rPr>
              <w:t>Identifying resources and capabilities of Unilever and its alignment with business strategies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_Toc152695652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3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4874B298" w14:textId="63EECACC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3" w:history="1">
            <w:r w:rsidR="009119D9" w:rsidRPr="004771C8">
              <w:rPr>
                <w:rStyle w:val="Hyperlink"/>
                <w:noProof/>
                <w:lang w:val="en-US"/>
              </w:rPr>
              <w:t>VRIO framework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_Toc152695653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3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3FF4455D" w14:textId="62A12678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4" w:history="1">
            <w:r w:rsidR="009119D9" w:rsidRPr="004771C8">
              <w:rPr>
                <w:rStyle w:val="Hyperlink"/>
                <w:noProof/>
                <w:lang w:val="en-US"/>
              </w:rPr>
              <w:t>Assessing ways resources leverage competencies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_Toc152695654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4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1915D9F4" w14:textId="01F766F8" w:rsidR="009119D9" w:rsidRDefault="00A10C1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5" w:history="1">
            <w:r w:rsidR="009119D9" w:rsidRPr="004771C8">
              <w:rPr>
                <w:rStyle w:val="Hyperlink"/>
                <w:noProof/>
                <w:lang w:val="en-US"/>
              </w:rPr>
              <w:t>Evaluating the success of implemented business and corporate strategies of Unilever plc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_Toc152695655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4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76571EF5" w14:textId="17E32F25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6" w:history="1">
            <w:r w:rsidR="009119D9" w:rsidRPr="004771C8">
              <w:rPr>
                <w:rStyle w:val="Hyperlink"/>
                <w:noProof/>
                <w:lang w:val="en-US"/>
              </w:rPr>
              <w:t>Porter’s Five Forces model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_Toc152695656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4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074B9B7D" w14:textId="7A67C908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7" w:history="1">
            <w:r w:rsidR="009119D9" w:rsidRPr="004771C8">
              <w:rPr>
                <w:rStyle w:val="Hyperlink"/>
                <w:noProof/>
              </w:rPr>
              <w:t>Porter's Value Chain Analysis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_Toc152695657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5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7A98AEE6" w14:textId="32CFA234" w:rsidR="009119D9" w:rsidRDefault="00A10C1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8" w:history="1">
            <w:r w:rsidR="009119D9" w:rsidRPr="004771C8">
              <w:rPr>
                <w:rStyle w:val="Hyperlink"/>
                <w:noProof/>
                <w:lang w:val="en-US"/>
              </w:rPr>
              <w:t>Evaluating ways Unilever has tried to become competitive considering sustainability and the environment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_Toc152695658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6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4E7A9900" w14:textId="68F5B085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59" w:history="1">
            <w:r w:rsidR="009119D9" w:rsidRPr="004771C8">
              <w:rPr>
                <w:rStyle w:val="Hyperlink"/>
                <w:noProof/>
                <w:lang w:val="en-US"/>
              </w:rPr>
              <w:t>Corporate Social responsibility (CSR) analysis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_Toc152695659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6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504C811F" w14:textId="45560260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60" w:history="1">
            <w:r w:rsidR="009119D9" w:rsidRPr="004771C8">
              <w:rPr>
                <w:rStyle w:val="Hyperlink"/>
                <w:noProof/>
                <w:lang w:val="en-US"/>
              </w:rPr>
              <w:t>Triple Bottom Line analysis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_Toc152695660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6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22026039" w14:textId="43B958E0" w:rsidR="009119D9" w:rsidRDefault="00A10C1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61" w:history="1">
            <w:r w:rsidR="009119D9" w:rsidRPr="004771C8">
              <w:rPr>
                <w:rStyle w:val="Hyperlink"/>
                <w:noProof/>
                <w:lang w:val="en-US"/>
              </w:rPr>
              <w:t>Evaluating choices available for Unilever’s strategic direction in the future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_Toc152695661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7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50323C01" w14:textId="1F2E7B76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62" w:history="1">
            <w:r w:rsidR="009119D9" w:rsidRPr="004771C8">
              <w:rPr>
                <w:rStyle w:val="Hyperlink"/>
                <w:noProof/>
                <w:lang w:val="en-US"/>
              </w:rPr>
              <w:t>Available strategic options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_Toc152695662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7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3234CF47" w14:textId="0EB2B8F9" w:rsidR="009119D9" w:rsidRDefault="00A10C1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63" w:history="1">
            <w:r w:rsidR="009119D9" w:rsidRPr="004771C8">
              <w:rPr>
                <w:rStyle w:val="Hyperlink"/>
                <w:noProof/>
                <w:lang w:val="en-US"/>
              </w:rPr>
              <w:t>Recommendations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_Toc152695663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7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2F009343" w14:textId="565C5F8D" w:rsidR="009119D9" w:rsidRDefault="00A10C1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64" w:history="1">
            <w:r w:rsidR="009119D9" w:rsidRPr="004771C8">
              <w:rPr>
                <w:rStyle w:val="Hyperlink"/>
                <w:noProof/>
                <w:lang w:val="en-US"/>
              </w:rPr>
              <w:t>Conclusion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_Toc152695664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8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441E3B38" w14:textId="21599E6C" w:rsidR="009119D9" w:rsidRDefault="00A10C1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65" w:history="1">
            <w:r w:rsidR="009119D9" w:rsidRPr="004771C8">
              <w:rPr>
                <w:rStyle w:val="Hyperlink"/>
                <w:noProof/>
                <w:lang w:val="en-US"/>
              </w:rPr>
              <w:t>References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_Toc152695665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9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56D2B0EE" w14:textId="70AE0FA8" w:rsidR="009119D9" w:rsidRDefault="00A10C1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2695666" w:history="1">
            <w:r w:rsidR="009119D9" w:rsidRPr="004771C8">
              <w:rPr>
                <w:rStyle w:val="Hyperlink"/>
                <w:noProof/>
              </w:rPr>
              <w:t>Appendices</w:t>
            </w:r>
            <w:r w:rsidR="009119D9">
              <w:rPr>
                <w:noProof/>
                <w:webHidden/>
              </w:rPr>
              <w:tab/>
            </w:r>
            <w:r w:rsidR="009119D9">
              <w:rPr>
                <w:noProof/>
                <w:webHidden/>
              </w:rPr>
              <w:fldChar w:fldCharType="begin"/>
            </w:r>
            <w:r w:rsidR="009119D9">
              <w:rPr>
                <w:noProof/>
                <w:webHidden/>
              </w:rPr>
              <w:instrText xml:space="preserve"> PAGEREF _Toc152695666 \h </w:instrText>
            </w:r>
            <w:r w:rsidR="009119D9">
              <w:rPr>
                <w:noProof/>
                <w:webHidden/>
              </w:rPr>
            </w:r>
            <w:r w:rsidR="009119D9">
              <w:rPr>
                <w:noProof/>
                <w:webHidden/>
              </w:rPr>
              <w:fldChar w:fldCharType="separate"/>
            </w:r>
            <w:r w:rsidR="009119D9">
              <w:rPr>
                <w:noProof/>
                <w:webHidden/>
              </w:rPr>
              <w:t>10</w:t>
            </w:r>
            <w:r w:rsidR="009119D9">
              <w:rPr>
                <w:noProof/>
                <w:webHidden/>
              </w:rPr>
              <w:fldChar w:fldCharType="end"/>
            </w:r>
          </w:hyperlink>
        </w:p>
        <w:p w14:paraId="1A19C680" w14:textId="6BDA6F47" w:rsidR="00F70EBE" w:rsidRDefault="00F70EBE">
          <w:r>
            <w:rPr>
              <w:b/>
              <w:bCs/>
              <w:noProof/>
            </w:rPr>
            <w:fldChar w:fldCharType="end"/>
          </w:r>
        </w:p>
      </w:sdtContent>
    </w:sdt>
    <w:p w14:paraId="1B95D08F" w14:textId="5D6EB10D" w:rsidR="00F70EBE" w:rsidRDefault="00F70EBE" w:rsidP="00227A07">
      <w:pPr>
        <w:pStyle w:val="Heading1"/>
        <w:rPr>
          <w:lang w:val="en-US"/>
        </w:rPr>
        <w:sectPr w:rsidR="00F70EBE" w:rsidSect="009B3096">
          <w:pgSz w:w="11906" w:h="16838" w:code="9"/>
          <w:pgMar w:top="1440" w:right="1440" w:bottom="1440" w:left="1440" w:header="720" w:footer="720" w:gutter="0"/>
          <w:cols w:space="720"/>
          <w:docGrid w:linePitch="360"/>
        </w:sectPr>
      </w:pPr>
    </w:p>
    <w:p w14:paraId="3B46BAF9" w14:textId="67D94454" w:rsidR="00227A07" w:rsidRDefault="00227A07" w:rsidP="00464A81">
      <w:pPr>
        <w:pStyle w:val="Heading1"/>
        <w:spacing w:after="60"/>
        <w:rPr>
          <w:lang w:val="en-US"/>
        </w:rPr>
      </w:pPr>
      <w:bookmarkStart w:id="0" w:name="_Toc152695647"/>
      <w:r>
        <w:rPr>
          <w:lang w:val="en-US"/>
        </w:rPr>
        <w:lastRenderedPageBreak/>
        <w:t>Introduction</w:t>
      </w:r>
      <w:bookmarkEnd w:id="0"/>
    </w:p>
    <w:p w14:paraId="2AFD2CE9" w14:textId="348A3329" w:rsidR="005D43DD" w:rsidRPr="005D43DD" w:rsidRDefault="00BC46FF" w:rsidP="00464A81">
      <w:pPr>
        <w:spacing w:after="60"/>
        <w:rPr>
          <w:lang w:val="en-US"/>
        </w:rPr>
      </w:pPr>
      <w:r>
        <w:rPr>
          <w:lang w:val="en-US"/>
        </w:rPr>
        <w:t>The concept of s</w:t>
      </w:r>
      <w:r w:rsidR="00B400F8">
        <w:rPr>
          <w:lang w:val="en-US"/>
        </w:rPr>
        <w:t xml:space="preserve">trategic management and sustainability is the process of determining sustainable organizational </w:t>
      </w:r>
      <w:r w:rsidR="008B02B1">
        <w:rPr>
          <w:lang w:val="en-US"/>
        </w:rPr>
        <w:t>objectives</w:t>
      </w:r>
      <w:r w:rsidR="00B400F8">
        <w:rPr>
          <w:lang w:val="en-US"/>
        </w:rPr>
        <w:t xml:space="preserve"> and developing working plans as well as managing resources in such </w:t>
      </w:r>
      <w:r w:rsidR="00A853EF">
        <w:rPr>
          <w:lang w:val="en-US"/>
        </w:rPr>
        <w:t xml:space="preserve">a </w:t>
      </w:r>
      <w:r w:rsidR="00B400F8">
        <w:rPr>
          <w:lang w:val="en-US"/>
        </w:rPr>
        <w:t>way that best align</w:t>
      </w:r>
      <w:r w:rsidR="00A853EF">
        <w:rPr>
          <w:lang w:val="en-US"/>
        </w:rPr>
        <w:t>s</w:t>
      </w:r>
      <w:r w:rsidR="00B400F8">
        <w:rPr>
          <w:lang w:val="en-US"/>
        </w:rPr>
        <w:t xml:space="preserve"> with meeting business sustainable goals</w:t>
      </w:r>
      <w:r w:rsidR="00B93833">
        <w:rPr>
          <w:lang w:val="en-US"/>
        </w:rPr>
        <w:t xml:space="preserve"> </w:t>
      </w:r>
      <w:r w:rsidR="00B93833">
        <w:t>(Blowfield, 2019)</w:t>
      </w:r>
      <w:r w:rsidR="00B400F8">
        <w:rPr>
          <w:lang w:val="en-US"/>
        </w:rPr>
        <w:t xml:space="preserve">. </w:t>
      </w:r>
      <w:r w:rsidR="00930937">
        <w:rPr>
          <w:lang w:val="en-US"/>
        </w:rPr>
        <w:t xml:space="preserve">In recent days around 67.5% of public limited companies are shifting their </w:t>
      </w:r>
      <w:r w:rsidR="00C71F6A">
        <w:rPr>
          <w:lang w:val="en-US"/>
        </w:rPr>
        <w:t>strategic</w:t>
      </w:r>
      <w:r w:rsidR="00930937">
        <w:rPr>
          <w:lang w:val="en-US"/>
        </w:rPr>
        <w:t xml:space="preserve"> management </w:t>
      </w:r>
      <w:r w:rsidR="00C71F6A">
        <w:rPr>
          <w:lang w:val="en-US"/>
        </w:rPr>
        <w:t>centering</w:t>
      </w:r>
      <w:r w:rsidR="00930937">
        <w:rPr>
          <w:lang w:val="en-US"/>
        </w:rPr>
        <w:t xml:space="preserve"> around </w:t>
      </w:r>
      <w:r w:rsidR="00C71F6A">
        <w:rPr>
          <w:lang w:val="en-US"/>
        </w:rPr>
        <w:t>sustainability</w:t>
      </w:r>
      <w:r w:rsidR="00930937">
        <w:rPr>
          <w:lang w:val="en-US"/>
        </w:rPr>
        <w:t xml:space="preserve"> and approximately one-third of Europe</w:t>
      </w:r>
      <w:r w:rsidR="00A853EF">
        <w:rPr>
          <w:lang w:val="en-US"/>
        </w:rPr>
        <w:t>'s</w:t>
      </w:r>
      <w:r w:rsidR="00930937">
        <w:rPr>
          <w:lang w:val="en-US"/>
        </w:rPr>
        <w:t xml:space="preserve"> largest companies have promised to become net zero by 2050</w:t>
      </w:r>
      <w:r w:rsidR="00B93833">
        <w:rPr>
          <w:lang w:val="en-US"/>
        </w:rPr>
        <w:t xml:space="preserve"> </w:t>
      </w:r>
      <w:r w:rsidR="00B93833">
        <w:t>(Erikson, 2022)</w:t>
      </w:r>
      <w:r w:rsidR="00930937">
        <w:rPr>
          <w:lang w:val="en-US"/>
        </w:rPr>
        <w:t xml:space="preserve">. </w:t>
      </w:r>
      <w:r w:rsidR="00942813">
        <w:rPr>
          <w:lang w:val="en-US"/>
        </w:rPr>
        <w:t xml:space="preserve">The following report is going to </w:t>
      </w:r>
      <w:r w:rsidR="00E02C2F">
        <w:rPr>
          <w:lang w:val="en-US"/>
        </w:rPr>
        <w:t>analyze</w:t>
      </w:r>
      <w:r w:rsidR="00942813">
        <w:rPr>
          <w:lang w:val="en-US"/>
        </w:rPr>
        <w:t xml:space="preserve"> </w:t>
      </w:r>
      <w:r w:rsidR="000D6FD7">
        <w:rPr>
          <w:lang w:val="en-US"/>
        </w:rPr>
        <w:t xml:space="preserve">ways Unilever has </w:t>
      </w:r>
      <w:r w:rsidR="000C3E65">
        <w:rPr>
          <w:lang w:val="en-US"/>
        </w:rPr>
        <w:t xml:space="preserve">maintained its business strategies adhering the </w:t>
      </w:r>
      <w:r w:rsidR="005B0816">
        <w:rPr>
          <w:lang w:val="en-US"/>
        </w:rPr>
        <w:t>sustainability</w:t>
      </w:r>
      <w:r w:rsidR="00693BF4">
        <w:rPr>
          <w:lang w:val="en-US"/>
        </w:rPr>
        <w:t xml:space="preserve">, </w:t>
      </w:r>
      <w:r w:rsidR="005B0816">
        <w:rPr>
          <w:lang w:val="en-US"/>
        </w:rPr>
        <w:t xml:space="preserve">their </w:t>
      </w:r>
      <w:r w:rsidR="0074334A">
        <w:rPr>
          <w:lang w:val="en-US"/>
        </w:rPr>
        <w:t xml:space="preserve">current </w:t>
      </w:r>
      <w:r w:rsidR="005B0816">
        <w:rPr>
          <w:lang w:val="en-US"/>
        </w:rPr>
        <w:t>key business strategies</w:t>
      </w:r>
      <w:r w:rsidR="00693BF4">
        <w:rPr>
          <w:lang w:val="en-US"/>
        </w:rPr>
        <w:t xml:space="preserve"> and ways these </w:t>
      </w:r>
      <w:r w:rsidR="007A1704">
        <w:rPr>
          <w:lang w:val="en-US"/>
        </w:rPr>
        <w:t>strategies</w:t>
      </w:r>
      <w:r w:rsidR="00693BF4">
        <w:rPr>
          <w:lang w:val="en-US"/>
        </w:rPr>
        <w:t xml:space="preserve"> helped them creat</w:t>
      </w:r>
      <w:r w:rsidR="00A853EF">
        <w:rPr>
          <w:lang w:val="en-US"/>
        </w:rPr>
        <w:t>e</w:t>
      </w:r>
      <w:r w:rsidR="00693BF4">
        <w:rPr>
          <w:lang w:val="en-US"/>
        </w:rPr>
        <w:t xml:space="preserve"> competitive adva</w:t>
      </w:r>
      <w:r w:rsidR="007A1704">
        <w:rPr>
          <w:lang w:val="en-US"/>
        </w:rPr>
        <w:t>ntages</w:t>
      </w:r>
      <w:r w:rsidR="005B0816">
        <w:rPr>
          <w:lang w:val="en-US"/>
        </w:rPr>
        <w:t xml:space="preserve">. It will also discuss the </w:t>
      </w:r>
      <w:r w:rsidR="0074334A">
        <w:rPr>
          <w:lang w:val="en-US"/>
        </w:rPr>
        <w:t>company’s resources and capabilities a</w:t>
      </w:r>
      <w:r w:rsidR="007A1704">
        <w:rPr>
          <w:lang w:val="en-US"/>
        </w:rPr>
        <w:t xml:space="preserve">long with available choices for </w:t>
      </w:r>
      <w:r w:rsidR="00A853EF">
        <w:rPr>
          <w:lang w:val="en-US"/>
        </w:rPr>
        <w:t xml:space="preserve">the </w:t>
      </w:r>
      <w:r w:rsidR="007A1704">
        <w:rPr>
          <w:lang w:val="en-US"/>
        </w:rPr>
        <w:t xml:space="preserve">company’s strategic direction in the future. </w:t>
      </w:r>
      <w:r w:rsidR="00A853EF">
        <w:rPr>
          <w:lang w:val="en-US"/>
        </w:rPr>
        <w:t xml:space="preserve"> </w:t>
      </w:r>
    </w:p>
    <w:p w14:paraId="4E2F7B43" w14:textId="6666148E" w:rsidR="00880E59" w:rsidRPr="00880E59" w:rsidRDefault="00AB21E9" w:rsidP="00464A81">
      <w:pPr>
        <w:spacing w:after="60"/>
        <w:rPr>
          <w:lang w:val="en-US"/>
        </w:rPr>
      </w:pPr>
      <w:r>
        <w:rPr>
          <w:lang w:val="en-US"/>
        </w:rPr>
        <w:t>Unilever is a UK</w:t>
      </w:r>
      <w:r w:rsidR="00687DB9">
        <w:rPr>
          <w:lang w:val="en-US"/>
        </w:rPr>
        <w:t>-</w:t>
      </w:r>
      <w:r>
        <w:rPr>
          <w:lang w:val="en-US"/>
        </w:rPr>
        <w:t xml:space="preserve">based multinational </w:t>
      </w:r>
      <w:r w:rsidR="00DF2179">
        <w:rPr>
          <w:lang w:val="en-US"/>
        </w:rPr>
        <w:t xml:space="preserve">public limited </w:t>
      </w:r>
      <w:r>
        <w:rPr>
          <w:lang w:val="en-US"/>
        </w:rPr>
        <w:t>consumer goods</w:t>
      </w:r>
      <w:r w:rsidR="00CD3034">
        <w:rPr>
          <w:lang w:val="en-US"/>
        </w:rPr>
        <w:t xml:space="preserve">. </w:t>
      </w:r>
      <w:r>
        <w:rPr>
          <w:lang w:val="en-US"/>
        </w:rPr>
        <w:t xml:space="preserve">It was founded back in </w:t>
      </w:r>
      <w:r w:rsidR="007D17C0">
        <w:rPr>
          <w:lang w:val="en-US"/>
        </w:rPr>
        <w:t>1929 and headquartered in London, England</w:t>
      </w:r>
      <w:r w:rsidR="00E874A8">
        <w:rPr>
          <w:lang w:val="en-US"/>
        </w:rPr>
        <w:t xml:space="preserve"> </w:t>
      </w:r>
      <w:r w:rsidR="00E874A8">
        <w:t>(Unilever Plc, 2023)</w:t>
      </w:r>
      <w:r w:rsidR="007D17C0">
        <w:rPr>
          <w:lang w:val="en-US"/>
        </w:rPr>
        <w:t xml:space="preserve">. </w:t>
      </w:r>
      <w:r w:rsidR="008D1078">
        <w:rPr>
          <w:lang w:val="en-US"/>
        </w:rPr>
        <w:t xml:space="preserve">Unilever provides </w:t>
      </w:r>
      <w:r w:rsidR="00687DB9">
        <w:rPr>
          <w:lang w:val="en-US"/>
        </w:rPr>
        <w:t xml:space="preserve">a </w:t>
      </w:r>
      <w:r w:rsidR="008D1078">
        <w:rPr>
          <w:lang w:val="en-US"/>
        </w:rPr>
        <w:t xml:space="preserve">diverse range of consumer products that includes, baby and beauty products, healthcare and hygiene products, </w:t>
      </w:r>
      <w:r w:rsidR="00DF2179">
        <w:rPr>
          <w:lang w:val="en-US"/>
        </w:rPr>
        <w:t>and</w:t>
      </w:r>
      <w:r w:rsidR="008D1078">
        <w:rPr>
          <w:lang w:val="en-US"/>
        </w:rPr>
        <w:t xml:space="preserve"> other daily used commodities. </w:t>
      </w:r>
      <w:r w:rsidR="00570B44">
        <w:rPr>
          <w:lang w:val="en-US"/>
        </w:rPr>
        <w:t xml:space="preserve">Unilever operates around the globe and more than 1.48 million people are employed with this company. </w:t>
      </w:r>
      <w:r w:rsidR="00F554C6">
        <w:rPr>
          <w:lang w:val="en-US"/>
        </w:rPr>
        <w:t xml:space="preserve">As of 2022, its recorded net income was £8.230 billion and collected revenue </w:t>
      </w:r>
      <w:r w:rsidR="00687DB9">
        <w:rPr>
          <w:lang w:val="en-US"/>
        </w:rPr>
        <w:t>was</w:t>
      </w:r>
      <w:r w:rsidR="00F554C6">
        <w:rPr>
          <w:lang w:val="en-US"/>
        </w:rPr>
        <w:t xml:space="preserve"> £60.23 billion with around 25.3% average profit margin</w:t>
      </w:r>
      <w:r w:rsidR="00E874A8">
        <w:rPr>
          <w:lang w:val="en-US"/>
        </w:rPr>
        <w:t xml:space="preserve"> </w:t>
      </w:r>
      <w:r w:rsidR="00E874A8">
        <w:t>(Thompson and Norris, 2021)</w:t>
      </w:r>
      <w:r w:rsidR="00F554C6">
        <w:rPr>
          <w:lang w:val="en-US"/>
        </w:rPr>
        <w:t xml:space="preserve">. </w:t>
      </w:r>
    </w:p>
    <w:p w14:paraId="139B49F8" w14:textId="1074B1E4" w:rsidR="00790C5C" w:rsidRDefault="00227A07" w:rsidP="00464A81">
      <w:pPr>
        <w:pStyle w:val="Heading1"/>
        <w:spacing w:after="60"/>
        <w:rPr>
          <w:lang w:val="en-US"/>
        </w:rPr>
      </w:pPr>
      <w:bookmarkStart w:id="1" w:name="_Toc152695648"/>
      <w:r>
        <w:rPr>
          <w:lang w:val="en-US"/>
        </w:rPr>
        <w:t>Identifying and reasoning the key business strategies of Unilever</w:t>
      </w:r>
      <w:bookmarkEnd w:id="1"/>
    </w:p>
    <w:p w14:paraId="56E70E0F" w14:textId="22040D08" w:rsidR="00EE7B25" w:rsidRDefault="00EE7B25" w:rsidP="00464A81">
      <w:pPr>
        <w:pStyle w:val="Heading2"/>
        <w:spacing w:after="60"/>
        <w:rPr>
          <w:lang w:val="en-US"/>
        </w:rPr>
      </w:pPr>
      <w:bookmarkStart w:id="2" w:name="_Toc152695649"/>
      <w:r>
        <w:rPr>
          <w:lang w:val="en-US"/>
        </w:rPr>
        <w:t>SWOT analysis</w:t>
      </w:r>
      <w:bookmarkEnd w:id="2"/>
    </w:p>
    <w:p w14:paraId="68D295FE" w14:textId="00D43E01" w:rsidR="0067424B" w:rsidRDefault="004E32CA" w:rsidP="00464A81">
      <w:pPr>
        <w:spacing w:after="60"/>
        <w:rPr>
          <w:b/>
          <w:lang w:val="en-US"/>
        </w:rPr>
      </w:pPr>
      <w:r w:rsidRPr="004E32CA">
        <w:rPr>
          <w:b/>
          <w:lang w:val="en-US"/>
        </w:rPr>
        <w:t>Strength</w:t>
      </w:r>
      <w:r w:rsidR="008D7C68">
        <w:rPr>
          <w:b/>
          <w:lang w:val="en-US"/>
        </w:rPr>
        <w:t>s</w:t>
      </w:r>
    </w:p>
    <w:p w14:paraId="242EB503" w14:textId="494C5C78" w:rsidR="004E32CA" w:rsidRDefault="00BC6D1F" w:rsidP="00464A81">
      <w:pPr>
        <w:pStyle w:val="ListParagraph"/>
        <w:numPr>
          <w:ilvl w:val="0"/>
          <w:numId w:val="1"/>
        </w:numPr>
        <w:spacing w:after="60"/>
        <w:contextualSpacing w:val="0"/>
        <w:rPr>
          <w:lang w:val="en-US"/>
        </w:rPr>
      </w:pPr>
      <w:r>
        <w:rPr>
          <w:lang w:val="en-US"/>
        </w:rPr>
        <w:t xml:space="preserve">The </w:t>
      </w:r>
      <w:r w:rsidR="00976CFC">
        <w:rPr>
          <w:lang w:val="en-US"/>
        </w:rPr>
        <w:t>S</w:t>
      </w:r>
      <w:r w:rsidR="00676B1B">
        <w:rPr>
          <w:lang w:val="en-US"/>
        </w:rPr>
        <w:t xml:space="preserve">ustainable Living Plan is Unilever’s one </w:t>
      </w:r>
      <w:r w:rsidR="00976CFC">
        <w:rPr>
          <w:lang w:val="en-US"/>
        </w:rPr>
        <w:t xml:space="preserve">of </w:t>
      </w:r>
      <w:r w:rsidR="004A2C62">
        <w:rPr>
          <w:lang w:val="en-US"/>
        </w:rPr>
        <w:t xml:space="preserve">the </w:t>
      </w:r>
      <w:r w:rsidR="00676B1B">
        <w:rPr>
          <w:lang w:val="en-US"/>
        </w:rPr>
        <w:t>key business strateg</w:t>
      </w:r>
      <w:r>
        <w:rPr>
          <w:lang w:val="en-US"/>
        </w:rPr>
        <w:t>ies</w:t>
      </w:r>
      <w:r w:rsidR="00F92557">
        <w:rPr>
          <w:lang w:val="en-US"/>
        </w:rPr>
        <w:t xml:space="preserve"> that </w:t>
      </w:r>
      <w:r w:rsidR="0070662B">
        <w:rPr>
          <w:lang w:val="en-US"/>
        </w:rPr>
        <w:t xml:space="preserve">has </w:t>
      </w:r>
      <w:r w:rsidR="00F92557">
        <w:rPr>
          <w:lang w:val="en-US"/>
        </w:rPr>
        <w:t>enable</w:t>
      </w:r>
      <w:r w:rsidR="0070662B">
        <w:rPr>
          <w:lang w:val="en-US"/>
        </w:rPr>
        <w:t>d</w:t>
      </w:r>
      <w:r w:rsidR="00F92557">
        <w:rPr>
          <w:lang w:val="en-US"/>
        </w:rPr>
        <w:t xml:space="preserve"> them to </w:t>
      </w:r>
      <w:r w:rsidR="00A763C6">
        <w:rPr>
          <w:lang w:val="en-US"/>
        </w:rPr>
        <w:t xml:space="preserve">reduce </w:t>
      </w:r>
      <w:r>
        <w:rPr>
          <w:lang w:val="en-US"/>
        </w:rPr>
        <w:t xml:space="preserve">their </w:t>
      </w:r>
      <w:r w:rsidR="00A763C6">
        <w:rPr>
          <w:lang w:val="en-US"/>
        </w:rPr>
        <w:t>carbon footprint and provide products to improve consumer health a</w:t>
      </w:r>
      <w:r w:rsidR="0070662B">
        <w:rPr>
          <w:lang w:val="en-US"/>
        </w:rPr>
        <w:t>n</w:t>
      </w:r>
      <w:r w:rsidR="00A763C6">
        <w:rPr>
          <w:lang w:val="en-US"/>
        </w:rPr>
        <w:t>d well-being</w:t>
      </w:r>
      <w:r w:rsidR="007E4217">
        <w:rPr>
          <w:lang w:val="en-US"/>
        </w:rPr>
        <w:t xml:space="preserve"> </w:t>
      </w:r>
      <w:r w:rsidR="007E4217">
        <w:t>(Mulders, 2019)</w:t>
      </w:r>
      <w:r w:rsidR="00A763C6">
        <w:rPr>
          <w:lang w:val="en-US"/>
        </w:rPr>
        <w:t>.</w:t>
      </w:r>
    </w:p>
    <w:p w14:paraId="0DC293FB" w14:textId="7FC8CF4D" w:rsidR="00A64417" w:rsidRDefault="00A64417" w:rsidP="00464A81">
      <w:pPr>
        <w:pStyle w:val="ListParagraph"/>
        <w:numPr>
          <w:ilvl w:val="0"/>
          <w:numId w:val="1"/>
        </w:numPr>
        <w:spacing w:after="60"/>
        <w:contextualSpacing w:val="0"/>
        <w:rPr>
          <w:lang w:val="en-US"/>
        </w:rPr>
      </w:pPr>
      <w:r>
        <w:rPr>
          <w:lang w:val="en-US"/>
        </w:rPr>
        <w:t xml:space="preserve">Its strategy to invest more </w:t>
      </w:r>
      <w:r w:rsidR="00BC6D1F">
        <w:rPr>
          <w:lang w:val="en-US"/>
        </w:rPr>
        <w:t>i</w:t>
      </w:r>
      <w:r>
        <w:rPr>
          <w:lang w:val="en-US"/>
        </w:rPr>
        <w:t xml:space="preserve">n product innovation and development (R&amp;D) helped </w:t>
      </w:r>
      <w:r w:rsidR="00BC6D1F">
        <w:rPr>
          <w:lang w:val="en-US"/>
        </w:rPr>
        <w:t>it</w:t>
      </w:r>
      <w:r>
        <w:rPr>
          <w:lang w:val="en-US"/>
        </w:rPr>
        <w:t xml:space="preserve"> stay competitive and meet </w:t>
      </w:r>
      <w:r w:rsidR="00BC6D1F">
        <w:rPr>
          <w:lang w:val="en-US"/>
        </w:rPr>
        <w:t xml:space="preserve">the </w:t>
      </w:r>
      <w:r>
        <w:rPr>
          <w:lang w:val="en-US"/>
        </w:rPr>
        <w:t xml:space="preserve">changing needs of consumers. </w:t>
      </w:r>
    </w:p>
    <w:p w14:paraId="623CBD70" w14:textId="6BA61A16" w:rsidR="004E32CA" w:rsidRDefault="004E32CA" w:rsidP="00464A81">
      <w:pPr>
        <w:spacing w:after="60"/>
        <w:rPr>
          <w:b/>
          <w:lang w:val="en-US"/>
        </w:rPr>
      </w:pPr>
      <w:r w:rsidRPr="004E32CA">
        <w:rPr>
          <w:b/>
          <w:lang w:val="en-US"/>
        </w:rPr>
        <w:t>Weakness</w:t>
      </w:r>
      <w:r w:rsidR="008D7C68">
        <w:rPr>
          <w:b/>
          <w:lang w:val="en-US"/>
        </w:rPr>
        <w:t>es</w:t>
      </w:r>
    </w:p>
    <w:p w14:paraId="6D63E3F9" w14:textId="42143A02" w:rsidR="00A818A1" w:rsidRPr="00AD32C4" w:rsidRDefault="00657588" w:rsidP="00464A81">
      <w:pPr>
        <w:pStyle w:val="ListParagraph"/>
        <w:numPr>
          <w:ilvl w:val="0"/>
          <w:numId w:val="2"/>
        </w:numPr>
        <w:spacing w:after="60"/>
        <w:contextualSpacing w:val="0"/>
        <w:rPr>
          <w:b/>
          <w:lang w:val="en-US"/>
        </w:rPr>
      </w:pPr>
      <w:r>
        <w:rPr>
          <w:lang w:val="en-US"/>
        </w:rPr>
        <w:t>Efficiency</w:t>
      </w:r>
      <w:r w:rsidR="00763039">
        <w:rPr>
          <w:lang w:val="en-US"/>
        </w:rPr>
        <w:t xml:space="preserve"> and </w:t>
      </w:r>
      <w:r w:rsidR="00AD32C4">
        <w:rPr>
          <w:lang w:val="en-US"/>
        </w:rPr>
        <w:t>managing cost</w:t>
      </w:r>
      <w:r w:rsidR="00BC6D1F">
        <w:rPr>
          <w:lang w:val="en-US"/>
        </w:rPr>
        <w:t>-</w:t>
      </w:r>
      <w:r w:rsidR="00AD32C4">
        <w:rPr>
          <w:lang w:val="en-US"/>
        </w:rPr>
        <w:t xml:space="preserve">effectively are </w:t>
      </w:r>
      <w:r w:rsidR="00BC6D1F">
        <w:rPr>
          <w:lang w:val="en-US"/>
        </w:rPr>
        <w:t>other strategies</w:t>
      </w:r>
      <w:r w:rsidR="00AD32C4">
        <w:rPr>
          <w:lang w:val="en-US"/>
        </w:rPr>
        <w:t xml:space="preserve"> that include optimizing </w:t>
      </w:r>
      <w:r w:rsidR="00BC6D1F">
        <w:rPr>
          <w:lang w:val="en-US"/>
        </w:rPr>
        <w:t xml:space="preserve">the </w:t>
      </w:r>
      <w:r w:rsidR="00AD32C4">
        <w:rPr>
          <w:lang w:val="en-US"/>
        </w:rPr>
        <w:t>supply chain and adopting new technology. However, it demands high investment and employee skills that w</w:t>
      </w:r>
      <w:r w:rsidR="00BC6D1F">
        <w:rPr>
          <w:lang w:val="en-US"/>
        </w:rPr>
        <w:t>ere</w:t>
      </w:r>
      <w:r w:rsidR="00AD32C4">
        <w:rPr>
          <w:lang w:val="en-US"/>
        </w:rPr>
        <w:t xml:space="preserve"> not possible </w:t>
      </w:r>
      <w:r w:rsidR="00BC6D1F">
        <w:rPr>
          <w:lang w:val="en-US"/>
        </w:rPr>
        <w:t>in</w:t>
      </w:r>
      <w:r w:rsidR="00AD32C4">
        <w:rPr>
          <w:lang w:val="en-US"/>
        </w:rPr>
        <w:t xml:space="preserve"> all market</w:t>
      </w:r>
      <w:r w:rsidR="00BC6D1F">
        <w:rPr>
          <w:lang w:val="en-US"/>
        </w:rPr>
        <w:t>s</w:t>
      </w:r>
      <w:r w:rsidR="007F18F7">
        <w:rPr>
          <w:lang w:val="en-US"/>
        </w:rPr>
        <w:t xml:space="preserve"> and </w:t>
      </w:r>
      <w:r w:rsidR="00BC6D1F">
        <w:rPr>
          <w:lang w:val="en-US"/>
        </w:rPr>
        <w:t xml:space="preserve">are </w:t>
      </w:r>
      <w:r w:rsidR="007F18F7">
        <w:rPr>
          <w:lang w:val="en-US"/>
        </w:rPr>
        <w:t>as</w:t>
      </w:r>
      <w:r w:rsidR="00BC6D1F">
        <w:rPr>
          <w:lang w:val="en-US"/>
        </w:rPr>
        <w:t>socia</w:t>
      </w:r>
      <w:r w:rsidR="007F18F7">
        <w:rPr>
          <w:lang w:val="en-US"/>
        </w:rPr>
        <w:t>ted with high financial risk</w:t>
      </w:r>
      <w:r w:rsidR="003027B6">
        <w:rPr>
          <w:lang w:val="en-US"/>
        </w:rPr>
        <w:t xml:space="preserve"> too</w:t>
      </w:r>
      <w:r w:rsidR="007E4217">
        <w:rPr>
          <w:lang w:val="en-US"/>
        </w:rPr>
        <w:t xml:space="preserve"> </w:t>
      </w:r>
      <w:r w:rsidR="007E4217">
        <w:t>(Fisher and Bakker, 2020)</w:t>
      </w:r>
      <w:r w:rsidR="00AD32C4">
        <w:rPr>
          <w:lang w:val="en-US"/>
        </w:rPr>
        <w:t xml:space="preserve">. </w:t>
      </w:r>
    </w:p>
    <w:p w14:paraId="2EC7D8DA" w14:textId="344AD897" w:rsidR="00AD32C4" w:rsidRPr="00A818A1" w:rsidRDefault="00B7571F" w:rsidP="00464A81">
      <w:pPr>
        <w:pStyle w:val="ListParagraph"/>
        <w:numPr>
          <w:ilvl w:val="0"/>
          <w:numId w:val="2"/>
        </w:numPr>
        <w:spacing w:after="60"/>
        <w:contextualSpacing w:val="0"/>
        <w:rPr>
          <w:b/>
          <w:lang w:val="en-US"/>
        </w:rPr>
      </w:pPr>
      <w:r>
        <w:rPr>
          <w:lang w:val="en-US"/>
        </w:rPr>
        <w:lastRenderedPageBreak/>
        <w:t>Adopting renewable energy at all level</w:t>
      </w:r>
      <w:r w:rsidR="00BC6D1F">
        <w:rPr>
          <w:lang w:val="en-US"/>
        </w:rPr>
        <w:t>s</w:t>
      </w:r>
      <w:r>
        <w:rPr>
          <w:lang w:val="en-US"/>
        </w:rPr>
        <w:t xml:space="preserve"> is one of its business </w:t>
      </w:r>
      <w:r w:rsidR="0043075E">
        <w:rPr>
          <w:lang w:val="en-US"/>
        </w:rPr>
        <w:t>strategies</w:t>
      </w:r>
      <w:r>
        <w:rPr>
          <w:lang w:val="en-US"/>
        </w:rPr>
        <w:t xml:space="preserve"> but </w:t>
      </w:r>
      <w:r w:rsidR="00C52F76">
        <w:rPr>
          <w:lang w:val="en-US"/>
        </w:rPr>
        <w:t xml:space="preserve">it requires </w:t>
      </w:r>
      <w:r w:rsidR="003027B6">
        <w:rPr>
          <w:lang w:val="en-US"/>
        </w:rPr>
        <w:t>constant</w:t>
      </w:r>
      <w:r w:rsidR="00C52F76">
        <w:rPr>
          <w:lang w:val="en-US"/>
        </w:rPr>
        <w:t xml:space="preserve"> maintenance and sufficient resources that Unilever </w:t>
      </w:r>
      <w:r w:rsidR="0043075E">
        <w:rPr>
          <w:lang w:val="en-US"/>
        </w:rPr>
        <w:t>cannot</w:t>
      </w:r>
      <w:r w:rsidR="00C52F76">
        <w:rPr>
          <w:lang w:val="en-US"/>
        </w:rPr>
        <w:t xml:space="preserve"> afford in developing countries. </w:t>
      </w:r>
    </w:p>
    <w:p w14:paraId="5DBD097E" w14:textId="57252359" w:rsidR="004E32CA" w:rsidRDefault="004E32CA" w:rsidP="00464A81">
      <w:pPr>
        <w:spacing w:after="60"/>
        <w:rPr>
          <w:b/>
          <w:lang w:val="en-US"/>
        </w:rPr>
      </w:pPr>
      <w:r w:rsidRPr="004E32CA">
        <w:rPr>
          <w:b/>
          <w:lang w:val="en-US"/>
        </w:rPr>
        <w:t>Opportunit</w:t>
      </w:r>
      <w:r w:rsidR="00AC2B76">
        <w:rPr>
          <w:b/>
          <w:lang w:val="en-US"/>
        </w:rPr>
        <w:t>ies</w:t>
      </w:r>
    </w:p>
    <w:p w14:paraId="05B2A7C7" w14:textId="53E33CDC" w:rsidR="00B511B0" w:rsidRPr="00C25A3A" w:rsidRDefault="00C25A3A" w:rsidP="00464A81">
      <w:pPr>
        <w:pStyle w:val="ListParagraph"/>
        <w:numPr>
          <w:ilvl w:val="0"/>
          <w:numId w:val="3"/>
        </w:numPr>
        <w:spacing w:after="60"/>
        <w:contextualSpacing w:val="0"/>
        <w:rPr>
          <w:b/>
          <w:lang w:val="en-US"/>
        </w:rPr>
      </w:pPr>
      <w:r>
        <w:rPr>
          <w:lang w:val="en-US"/>
        </w:rPr>
        <w:t>Integrating Artificial Intelligence technology with business strategies can boost operational efficiency and save cost</w:t>
      </w:r>
      <w:r w:rsidR="007E4217">
        <w:rPr>
          <w:lang w:val="en-US"/>
        </w:rPr>
        <w:t xml:space="preserve"> </w:t>
      </w:r>
      <w:r w:rsidR="007E4217">
        <w:t>(Nalband and Kelabi, 2019)</w:t>
      </w:r>
      <w:r>
        <w:rPr>
          <w:lang w:val="en-US"/>
        </w:rPr>
        <w:t>.</w:t>
      </w:r>
    </w:p>
    <w:p w14:paraId="2C7B73B3" w14:textId="318AFD8C" w:rsidR="00C25A3A" w:rsidRPr="00B511B0" w:rsidRDefault="00DD61B6" w:rsidP="00464A81">
      <w:pPr>
        <w:pStyle w:val="ListParagraph"/>
        <w:numPr>
          <w:ilvl w:val="0"/>
          <w:numId w:val="3"/>
        </w:numPr>
        <w:spacing w:after="60"/>
        <w:contextualSpacing w:val="0"/>
        <w:rPr>
          <w:b/>
          <w:lang w:val="en-US"/>
        </w:rPr>
      </w:pPr>
      <w:r>
        <w:rPr>
          <w:lang w:val="en-US"/>
        </w:rPr>
        <w:t xml:space="preserve">Adopting digital marketing and merging with </w:t>
      </w:r>
      <w:r w:rsidR="00BC6D1F">
        <w:rPr>
          <w:lang w:val="en-US"/>
        </w:rPr>
        <w:t xml:space="preserve">an </w:t>
      </w:r>
      <w:r>
        <w:rPr>
          <w:lang w:val="en-US"/>
        </w:rPr>
        <w:t xml:space="preserve">E-commerce platform can expand its business opportunities and growth globally. </w:t>
      </w:r>
    </w:p>
    <w:p w14:paraId="298DFC1C" w14:textId="46C9F196" w:rsidR="004E32CA" w:rsidRDefault="004E32CA" w:rsidP="00464A81">
      <w:pPr>
        <w:spacing w:after="60"/>
        <w:rPr>
          <w:b/>
          <w:lang w:val="en-US"/>
        </w:rPr>
      </w:pPr>
      <w:r w:rsidRPr="004E32CA">
        <w:rPr>
          <w:b/>
          <w:lang w:val="en-US"/>
        </w:rPr>
        <w:t>Threat</w:t>
      </w:r>
      <w:r w:rsidR="00AC2B76">
        <w:rPr>
          <w:b/>
          <w:lang w:val="en-US"/>
        </w:rPr>
        <w:t>s</w:t>
      </w:r>
    </w:p>
    <w:p w14:paraId="434A89AB" w14:textId="18875FBE" w:rsidR="00A64ABD" w:rsidRPr="004C7038" w:rsidRDefault="00B80547" w:rsidP="00464A81">
      <w:pPr>
        <w:pStyle w:val="ListParagraph"/>
        <w:numPr>
          <w:ilvl w:val="0"/>
          <w:numId w:val="4"/>
        </w:numPr>
        <w:spacing w:after="60"/>
        <w:contextualSpacing w:val="0"/>
        <w:rPr>
          <w:b/>
          <w:lang w:val="en-US"/>
        </w:rPr>
      </w:pPr>
      <w:r>
        <w:rPr>
          <w:lang w:val="en-US"/>
        </w:rPr>
        <w:t xml:space="preserve">Economical </w:t>
      </w:r>
      <w:r w:rsidR="004C7038">
        <w:rPr>
          <w:lang w:val="en-US"/>
        </w:rPr>
        <w:t xml:space="preserve">fluctuations in global markets can </w:t>
      </w:r>
      <w:r w:rsidR="004A2C62">
        <w:rPr>
          <w:lang w:val="en-US"/>
        </w:rPr>
        <w:t>harm</w:t>
      </w:r>
      <w:r w:rsidR="004C7038">
        <w:rPr>
          <w:lang w:val="en-US"/>
        </w:rPr>
        <w:t xml:space="preserve"> its business strategy of market expansion as Unilever might not get enough consumer response to emerging markets</w:t>
      </w:r>
      <w:r w:rsidR="007E4217">
        <w:rPr>
          <w:lang w:val="en-US"/>
        </w:rPr>
        <w:t xml:space="preserve"> </w:t>
      </w:r>
      <w:r w:rsidR="007E4217">
        <w:t>(White, 2021)</w:t>
      </w:r>
      <w:r w:rsidR="004C7038">
        <w:rPr>
          <w:lang w:val="en-US"/>
        </w:rPr>
        <w:t xml:space="preserve">. </w:t>
      </w:r>
    </w:p>
    <w:p w14:paraId="4ECB231C" w14:textId="7122C315" w:rsidR="004E32CA" w:rsidRPr="009216F1" w:rsidRDefault="008B1633" w:rsidP="00464A81">
      <w:pPr>
        <w:pStyle w:val="ListParagraph"/>
        <w:numPr>
          <w:ilvl w:val="0"/>
          <w:numId w:val="4"/>
        </w:numPr>
        <w:spacing w:after="60"/>
        <w:contextualSpacing w:val="0"/>
        <w:rPr>
          <w:b/>
          <w:lang w:val="en-US"/>
        </w:rPr>
      </w:pPr>
      <w:r>
        <w:rPr>
          <w:lang w:val="en-US"/>
        </w:rPr>
        <w:t>The emerg</w:t>
      </w:r>
      <w:r w:rsidR="00BC6D1F">
        <w:rPr>
          <w:lang w:val="en-US"/>
        </w:rPr>
        <w:t>ence</w:t>
      </w:r>
      <w:r>
        <w:rPr>
          <w:lang w:val="en-US"/>
        </w:rPr>
        <w:t xml:space="preserve"> of small e-commerce busines</w:t>
      </w:r>
      <w:r w:rsidR="00BC6D1F">
        <w:rPr>
          <w:lang w:val="en-US"/>
        </w:rPr>
        <w:t>se</w:t>
      </w:r>
      <w:r>
        <w:rPr>
          <w:lang w:val="en-US"/>
        </w:rPr>
        <w:t xml:space="preserve">s in local markets can </w:t>
      </w:r>
      <w:r w:rsidR="00290A84">
        <w:rPr>
          <w:lang w:val="en-US"/>
        </w:rPr>
        <w:t xml:space="preserve">act as </w:t>
      </w:r>
      <w:r w:rsidR="00CA5A13">
        <w:rPr>
          <w:lang w:val="en-US"/>
        </w:rPr>
        <w:t xml:space="preserve">a </w:t>
      </w:r>
      <w:r w:rsidR="008C52DE">
        <w:rPr>
          <w:lang w:val="en-US"/>
        </w:rPr>
        <w:t>barrier</w:t>
      </w:r>
      <w:r w:rsidR="00290A84">
        <w:rPr>
          <w:lang w:val="en-US"/>
        </w:rPr>
        <w:t xml:space="preserve"> to implementing </w:t>
      </w:r>
      <w:r w:rsidR="00BC6D1F">
        <w:rPr>
          <w:lang w:val="en-US"/>
        </w:rPr>
        <w:t xml:space="preserve">a </w:t>
      </w:r>
      <w:r w:rsidR="00290A84">
        <w:rPr>
          <w:lang w:val="en-US"/>
        </w:rPr>
        <w:t xml:space="preserve">successful business expansion strategy. </w:t>
      </w:r>
    </w:p>
    <w:p w14:paraId="54BE52DC" w14:textId="693C4C6A" w:rsidR="00EE7B25" w:rsidRDefault="00EE7B25" w:rsidP="00464A81">
      <w:pPr>
        <w:pStyle w:val="Heading2"/>
        <w:spacing w:after="60"/>
        <w:rPr>
          <w:lang w:val="en-US"/>
        </w:rPr>
      </w:pPr>
      <w:bookmarkStart w:id="3" w:name="_Toc152695650"/>
      <w:r>
        <w:rPr>
          <w:lang w:val="en-US"/>
        </w:rPr>
        <w:t>PEST analysis</w:t>
      </w:r>
      <w:bookmarkEnd w:id="3"/>
    </w:p>
    <w:p w14:paraId="52735EF5" w14:textId="30F48DC4" w:rsidR="000C4AEB" w:rsidRPr="00452BF2" w:rsidRDefault="000C4AEB" w:rsidP="00464A81">
      <w:pPr>
        <w:spacing w:after="60"/>
        <w:rPr>
          <w:lang w:val="en-US"/>
        </w:rPr>
      </w:pPr>
      <w:r w:rsidRPr="000C4AEB">
        <w:rPr>
          <w:b/>
          <w:lang w:val="en-US"/>
        </w:rPr>
        <w:t>Political:</w:t>
      </w:r>
      <w:r w:rsidR="00452BF2">
        <w:rPr>
          <w:lang w:val="en-US"/>
        </w:rPr>
        <w:t xml:space="preserve"> </w:t>
      </w:r>
      <w:r w:rsidR="00CA5A13">
        <w:rPr>
          <w:lang w:val="en-US"/>
        </w:rPr>
        <w:t xml:space="preserve">The </w:t>
      </w:r>
      <w:r w:rsidR="00452BF2">
        <w:rPr>
          <w:lang w:val="en-US"/>
        </w:rPr>
        <w:t xml:space="preserve">UK has </w:t>
      </w:r>
      <w:r w:rsidR="00CA5A13">
        <w:rPr>
          <w:lang w:val="en-US"/>
        </w:rPr>
        <w:t xml:space="preserve">a </w:t>
      </w:r>
      <w:r w:rsidR="00452BF2">
        <w:rPr>
          <w:lang w:val="en-US"/>
        </w:rPr>
        <w:t xml:space="preserve">high taxation policy with </w:t>
      </w:r>
      <w:r w:rsidR="00CA5A13">
        <w:rPr>
          <w:lang w:val="en-US"/>
        </w:rPr>
        <w:t xml:space="preserve">an </w:t>
      </w:r>
      <w:r w:rsidR="00452BF2">
        <w:rPr>
          <w:lang w:val="en-US"/>
        </w:rPr>
        <w:t xml:space="preserve">over 11% tax rate that might </w:t>
      </w:r>
      <w:r w:rsidR="005800C7">
        <w:rPr>
          <w:lang w:val="en-US"/>
        </w:rPr>
        <w:t>impact Unilever</w:t>
      </w:r>
      <w:r w:rsidR="00CA5A13">
        <w:rPr>
          <w:lang w:val="en-US"/>
        </w:rPr>
        <w:t>'s</w:t>
      </w:r>
      <w:r w:rsidR="005800C7">
        <w:rPr>
          <w:lang w:val="en-US"/>
        </w:rPr>
        <w:t xml:space="preserve"> product diversification strategy by increasing the overall operational cost</w:t>
      </w:r>
      <w:r w:rsidR="007E4217">
        <w:rPr>
          <w:lang w:val="en-US"/>
        </w:rPr>
        <w:t xml:space="preserve"> </w:t>
      </w:r>
      <w:r w:rsidR="007E4217">
        <w:t>(Lynch, 2021)</w:t>
      </w:r>
      <w:r w:rsidR="005800C7">
        <w:rPr>
          <w:lang w:val="en-US"/>
        </w:rPr>
        <w:t xml:space="preserve">. </w:t>
      </w:r>
      <w:r w:rsidR="00DD1CB0">
        <w:rPr>
          <w:lang w:val="en-US"/>
        </w:rPr>
        <w:t>B</w:t>
      </w:r>
      <w:r w:rsidR="005800C7">
        <w:rPr>
          <w:lang w:val="en-US"/>
        </w:rPr>
        <w:t xml:space="preserve">esides that, </w:t>
      </w:r>
      <w:r w:rsidR="00CA5A13">
        <w:rPr>
          <w:lang w:val="en-US"/>
        </w:rPr>
        <w:t xml:space="preserve">the </w:t>
      </w:r>
      <w:r w:rsidR="005800C7">
        <w:rPr>
          <w:lang w:val="en-US"/>
        </w:rPr>
        <w:t xml:space="preserve">UK has </w:t>
      </w:r>
      <w:r w:rsidR="00CA5A13">
        <w:rPr>
          <w:lang w:val="en-US"/>
        </w:rPr>
        <w:t xml:space="preserve">a </w:t>
      </w:r>
      <w:r w:rsidR="005800C7">
        <w:rPr>
          <w:lang w:val="en-US"/>
        </w:rPr>
        <w:t xml:space="preserve">trade war with other nations which may negatively </w:t>
      </w:r>
      <w:r w:rsidR="00892A0A">
        <w:rPr>
          <w:lang w:val="en-US"/>
        </w:rPr>
        <w:t>impact</w:t>
      </w:r>
      <w:r w:rsidR="005800C7">
        <w:rPr>
          <w:lang w:val="en-US"/>
        </w:rPr>
        <w:t xml:space="preserve"> on executi</w:t>
      </w:r>
      <w:r w:rsidR="00CA5A13">
        <w:rPr>
          <w:lang w:val="en-US"/>
        </w:rPr>
        <w:t>on</w:t>
      </w:r>
      <w:r w:rsidR="005800C7">
        <w:rPr>
          <w:lang w:val="en-US"/>
        </w:rPr>
        <w:t xml:space="preserve"> </w:t>
      </w:r>
      <w:r w:rsidR="00CA5A13">
        <w:rPr>
          <w:lang w:val="en-US"/>
        </w:rPr>
        <w:t xml:space="preserve">of </w:t>
      </w:r>
      <w:r w:rsidR="005800C7">
        <w:rPr>
          <w:lang w:val="en-US"/>
        </w:rPr>
        <w:t>its Sustainable Living Plan by limiting the</w:t>
      </w:r>
      <w:r w:rsidR="001F58C7">
        <w:rPr>
          <w:lang w:val="en-US"/>
        </w:rPr>
        <w:t xml:space="preserve"> global sustainable sourcing options. </w:t>
      </w:r>
      <w:r w:rsidR="005800C7">
        <w:rPr>
          <w:lang w:val="en-US"/>
        </w:rPr>
        <w:t xml:space="preserve"> </w:t>
      </w:r>
    </w:p>
    <w:p w14:paraId="1EF48C14" w14:textId="747E2236" w:rsidR="000C4AEB" w:rsidRPr="000524F0" w:rsidRDefault="000C4AEB" w:rsidP="00464A81">
      <w:pPr>
        <w:spacing w:after="60"/>
        <w:rPr>
          <w:lang w:val="en-US"/>
        </w:rPr>
      </w:pPr>
      <w:r w:rsidRPr="000C4AEB">
        <w:rPr>
          <w:b/>
          <w:lang w:val="en-US"/>
        </w:rPr>
        <w:t>Economical:</w:t>
      </w:r>
      <w:r w:rsidR="000524F0">
        <w:rPr>
          <w:b/>
          <w:lang w:val="en-US"/>
        </w:rPr>
        <w:t xml:space="preserve"> </w:t>
      </w:r>
      <w:r w:rsidR="000524F0">
        <w:rPr>
          <w:lang w:val="en-US"/>
        </w:rPr>
        <w:t xml:space="preserve">Persisting economic instability and poor disposal income in </w:t>
      </w:r>
      <w:r w:rsidR="00CA5A13">
        <w:rPr>
          <w:lang w:val="en-US"/>
        </w:rPr>
        <w:t xml:space="preserve">the </w:t>
      </w:r>
      <w:r w:rsidR="000524F0">
        <w:rPr>
          <w:lang w:val="en-US"/>
        </w:rPr>
        <w:t xml:space="preserve">UK may </w:t>
      </w:r>
      <w:r w:rsidR="0055498F">
        <w:rPr>
          <w:lang w:val="en-US"/>
        </w:rPr>
        <w:t xml:space="preserve">influence </w:t>
      </w:r>
      <w:r w:rsidR="00D26FE8">
        <w:rPr>
          <w:lang w:val="en-US"/>
        </w:rPr>
        <w:t>its Brand Portfolio management strategy by adjusting the brand portfolio based on customer economic conditions</w:t>
      </w:r>
      <w:r w:rsidR="007E4217">
        <w:rPr>
          <w:lang w:val="en-US"/>
        </w:rPr>
        <w:t xml:space="preserve"> </w:t>
      </w:r>
      <w:r w:rsidR="007E4217">
        <w:t>(Johnson, 2021)</w:t>
      </w:r>
      <w:r w:rsidR="00D26FE8">
        <w:rPr>
          <w:lang w:val="en-US"/>
        </w:rPr>
        <w:t xml:space="preserve">. </w:t>
      </w:r>
      <w:r w:rsidR="00CA5A13">
        <w:rPr>
          <w:lang w:val="en-US"/>
        </w:rPr>
        <w:t>The h</w:t>
      </w:r>
      <w:r w:rsidR="00D26FE8">
        <w:rPr>
          <w:lang w:val="en-US"/>
        </w:rPr>
        <w:t xml:space="preserve">igh inflation rate in </w:t>
      </w:r>
      <w:r w:rsidR="00CA5A13">
        <w:rPr>
          <w:lang w:val="en-US"/>
        </w:rPr>
        <w:t xml:space="preserve">the </w:t>
      </w:r>
      <w:r w:rsidR="00D26FE8">
        <w:rPr>
          <w:lang w:val="en-US"/>
        </w:rPr>
        <w:t xml:space="preserve">UK may </w:t>
      </w:r>
      <w:r w:rsidR="005E6E64">
        <w:rPr>
          <w:lang w:val="en-US"/>
        </w:rPr>
        <w:t>affect</w:t>
      </w:r>
      <w:r w:rsidR="00D26FE8">
        <w:rPr>
          <w:lang w:val="en-US"/>
        </w:rPr>
        <w:t xml:space="preserve"> </w:t>
      </w:r>
      <w:r w:rsidR="00CA5A13">
        <w:rPr>
          <w:lang w:val="en-US"/>
        </w:rPr>
        <w:t xml:space="preserve">the </w:t>
      </w:r>
      <w:r w:rsidR="00D26FE8">
        <w:rPr>
          <w:lang w:val="en-US"/>
        </w:rPr>
        <w:t>implement</w:t>
      </w:r>
      <w:r w:rsidR="00CA5A13">
        <w:rPr>
          <w:lang w:val="en-US"/>
        </w:rPr>
        <w:t>ation</w:t>
      </w:r>
      <w:r w:rsidR="00D26FE8">
        <w:rPr>
          <w:lang w:val="en-US"/>
        </w:rPr>
        <w:t xml:space="preserve"> </w:t>
      </w:r>
      <w:r w:rsidR="00CA5A13">
        <w:rPr>
          <w:lang w:val="en-US"/>
        </w:rPr>
        <w:t xml:space="preserve">of </w:t>
      </w:r>
      <w:r w:rsidR="00767B00">
        <w:rPr>
          <w:lang w:val="en-US"/>
        </w:rPr>
        <w:t>Unilever</w:t>
      </w:r>
      <w:r w:rsidR="00CA5A13">
        <w:rPr>
          <w:lang w:val="en-US"/>
        </w:rPr>
        <w:t>'s</w:t>
      </w:r>
      <w:r w:rsidR="00767B00">
        <w:rPr>
          <w:lang w:val="en-US"/>
        </w:rPr>
        <w:t xml:space="preserve"> cost management and efficiency strategy by finding it tough to control production cost</w:t>
      </w:r>
      <w:r w:rsidR="00CA5A13">
        <w:rPr>
          <w:lang w:val="en-US"/>
        </w:rPr>
        <w:t>s</w:t>
      </w:r>
      <w:r w:rsidR="00767B00">
        <w:rPr>
          <w:lang w:val="en-US"/>
        </w:rPr>
        <w:t xml:space="preserve"> and optimize </w:t>
      </w:r>
      <w:r w:rsidR="00CA5A13">
        <w:rPr>
          <w:lang w:val="en-US"/>
        </w:rPr>
        <w:t xml:space="preserve">the </w:t>
      </w:r>
      <w:r w:rsidR="00767B00">
        <w:rPr>
          <w:lang w:val="en-US"/>
        </w:rPr>
        <w:t xml:space="preserve">supply chain simultaneously. </w:t>
      </w:r>
    </w:p>
    <w:p w14:paraId="1196E26B" w14:textId="2DE40E34" w:rsidR="000C4AEB" w:rsidRPr="00F30044" w:rsidRDefault="000C4AEB" w:rsidP="00464A81">
      <w:pPr>
        <w:spacing w:after="60"/>
        <w:rPr>
          <w:lang w:val="en-US"/>
        </w:rPr>
      </w:pPr>
      <w:r w:rsidRPr="000C4AEB">
        <w:rPr>
          <w:b/>
          <w:lang w:val="en-US"/>
        </w:rPr>
        <w:t xml:space="preserve">Social: </w:t>
      </w:r>
      <w:r w:rsidR="008E7191">
        <w:rPr>
          <w:lang w:val="en-US"/>
        </w:rPr>
        <w:t xml:space="preserve">Almost 87.3% </w:t>
      </w:r>
      <w:r w:rsidR="00CA5A13">
        <w:rPr>
          <w:lang w:val="en-US"/>
        </w:rPr>
        <w:t xml:space="preserve">of </w:t>
      </w:r>
      <w:r w:rsidR="008E7191">
        <w:rPr>
          <w:lang w:val="en-US"/>
        </w:rPr>
        <w:t xml:space="preserve">people in </w:t>
      </w:r>
      <w:r w:rsidR="00CA5A13">
        <w:rPr>
          <w:lang w:val="en-US"/>
        </w:rPr>
        <w:t xml:space="preserve">the </w:t>
      </w:r>
      <w:r w:rsidR="008E7191">
        <w:rPr>
          <w:lang w:val="en-US"/>
        </w:rPr>
        <w:t xml:space="preserve">UK are actively engaged in social media or other digital platforms which might help Unilever to execute its digital marketing strategy and connect with </w:t>
      </w:r>
      <w:r w:rsidR="00CA5A13">
        <w:rPr>
          <w:lang w:val="en-US"/>
        </w:rPr>
        <w:t xml:space="preserve">a </w:t>
      </w:r>
      <w:r w:rsidR="008E7191">
        <w:rPr>
          <w:lang w:val="en-US"/>
        </w:rPr>
        <w:t>wide range of customers</w:t>
      </w:r>
      <w:r w:rsidR="007E4217">
        <w:rPr>
          <w:lang w:val="en-US"/>
        </w:rPr>
        <w:t xml:space="preserve"> </w:t>
      </w:r>
      <w:r w:rsidR="007E4217">
        <w:t>(Erikson, 2022)</w:t>
      </w:r>
      <w:r w:rsidR="008E7191">
        <w:rPr>
          <w:lang w:val="en-US"/>
        </w:rPr>
        <w:t xml:space="preserve">. </w:t>
      </w:r>
      <w:r w:rsidR="002115AB">
        <w:rPr>
          <w:lang w:val="en-US"/>
        </w:rPr>
        <w:t xml:space="preserve">besides </w:t>
      </w:r>
      <w:r w:rsidR="0055754A">
        <w:rPr>
          <w:lang w:val="en-US"/>
        </w:rPr>
        <w:t>that,</w:t>
      </w:r>
      <w:r w:rsidR="002115AB">
        <w:rPr>
          <w:lang w:val="en-US"/>
        </w:rPr>
        <w:t xml:space="preserve"> </w:t>
      </w:r>
      <w:r w:rsidR="00CA5A13">
        <w:rPr>
          <w:lang w:val="en-US"/>
        </w:rPr>
        <w:t xml:space="preserve">the </w:t>
      </w:r>
      <w:r w:rsidR="002115AB">
        <w:rPr>
          <w:lang w:val="en-US"/>
        </w:rPr>
        <w:t xml:space="preserve">growing trend of online shopping in </w:t>
      </w:r>
      <w:r w:rsidR="00CA5A13">
        <w:rPr>
          <w:lang w:val="en-US"/>
        </w:rPr>
        <w:t xml:space="preserve">the </w:t>
      </w:r>
      <w:r w:rsidR="002115AB">
        <w:rPr>
          <w:lang w:val="en-US"/>
        </w:rPr>
        <w:t xml:space="preserve">UK can passively impact its strategy collaboration with E-commerce platforms. </w:t>
      </w:r>
    </w:p>
    <w:p w14:paraId="174AC456" w14:textId="50B0D159" w:rsidR="000C4AEB" w:rsidRPr="0055754A" w:rsidRDefault="000C4AEB" w:rsidP="00464A81">
      <w:pPr>
        <w:spacing w:after="60"/>
        <w:rPr>
          <w:lang w:val="en-US"/>
        </w:rPr>
      </w:pPr>
      <w:r w:rsidRPr="000C4AEB">
        <w:rPr>
          <w:b/>
          <w:lang w:val="en-US"/>
        </w:rPr>
        <w:t xml:space="preserve">Technological: </w:t>
      </w:r>
      <w:r w:rsidR="00CA5A13" w:rsidRPr="007E4AE9">
        <w:rPr>
          <w:lang w:val="en-US"/>
        </w:rPr>
        <w:t>The</w:t>
      </w:r>
      <w:r w:rsidR="00CA5A13">
        <w:rPr>
          <w:b/>
          <w:lang w:val="en-US"/>
        </w:rPr>
        <w:t xml:space="preserve"> </w:t>
      </w:r>
      <w:r w:rsidR="00CA5A13">
        <w:rPr>
          <w:lang w:val="en-US"/>
        </w:rPr>
        <w:t>UK is generally technologically advanced and the most updated technology is easily available in the UK that Unilever can easily take advantage of to implement its innovation and R&amp;D strategy by integrating modern technology like Automation, Machine Learning or AI at lower investment</w:t>
      </w:r>
      <w:r w:rsidR="007E4217">
        <w:rPr>
          <w:lang w:val="en-US"/>
        </w:rPr>
        <w:t xml:space="preserve"> </w:t>
      </w:r>
      <w:r w:rsidR="007E4217">
        <w:t>(Blowfield, 2019)</w:t>
      </w:r>
      <w:r w:rsidR="00CA5A13">
        <w:rPr>
          <w:lang w:val="en-US"/>
        </w:rPr>
        <w:t xml:space="preserve">. </w:t>
      </w:r>
    </w:p>
    <w:p w14:paraId="3822073F" w14:textId="05477945" w:rsidR="00EE7B25" w:rsidRDefault="001A2F35" w:rsidP="00464A81">
      <w:pPr>
        <w:pStyle w:val="Heading2"/>
        <w:spacing w:after="60"/>
        <w:rPr>
          <w:lang w:val="en-US"/>
        </w:rPr>
      </w:pPr>
      <w:bookmarkStart w:id="4" w:name="_Toc152695651"/>
      <w:r>
        <w:rPr>
          <w:lang w:val="en-US"/>
        </w:rPr>
        <w:lastRenderedPageBreak/>
        <w:t>Justifying</w:t>
      </w:r>
      <w:r w:rsidR="00EE7B25">
        <w:rPr>
          <w:lang w:val="en-US"/>
        </w:rPr>
        <w:t xml:space="preserve"> strategies that pursued</w:t>
      </w:r>
      <w:bookmarkEnd w:id="4"/>
    </w:p>
    <w:p w14:paraId="79934528" w14:textId="6517E89F" w:rsidR="00227A07" w:rsidRDefault="009E6AF5" w:rsidP="00464A81">
      <w:pPr>
        <w:spacing w:after="60"/>
        <w:rPr>
          <w:lang w:val="en-US"/>
        </w:rPr>
      </w:pPr>
      <w:r>
        <w:rPr>
          <w:lang w:val="en-US"/>
        </w:rPr>
        <w:t>Following Porter’s generic strategy framework, Unilever is following the Differentiation strategy that is logically and strategical</w:t>
      </w:r>
      <w:r w:rsidR="002D2E91">
        <w:rPr>
          <w:lang w:val="en-US"/>
        </w:rPr>
        <w:t>ly</w:t>
      </w:r>
      <w:r>
        <w:rPr>
          <w:lang w:val="en-US"/>
        </w:rPr>
        <w:t xml:space="preserve"> supported by other key business strategies</w:t>
      </w:r>
      <w:r w:rsidR="00C4601D">
        <w:rPr>
          <w:lang w:val="en-US"/>
        </w:rPr>
        <w:t xml:space="preserve">. The purpose of </w:t>
      </w:r>
      <w:r w:rsidR="002D2E91">
        <w:rPr>
          <w:lang w:val="en-US"/>
        </w:rPr>
        <w:t xml:space="preserve">a </w:t>
      </w:r>
      <w:r w:rsidR="00C4601D">
        <w:rPr>
          <w:lang w:val="en-US"/>
        </w:rPr>
        <w:t xml:space="preserve">differentiation strategy is to provide products or services that </w:t>
      </w:r>
      <w:r w:rsidR="002D2E91">
        <w:rPr>
          <w:lang w:val="en-US"/>
        </w:rPr>
        <w:t>are</w:t>
      </w:r>
      <w:r w:rsidR="00C4601D">
        <w:rPr>
          <w:lang w:val="en-US"/>
        </w:rPr>
        <w:t xml:space="preserve"> quite different and attractive </w:t>
      </w:r>
      <w:r w:rsidR="002D2E91">
        <w:rPr>
          <w:lang w:val="en-US"/>
        </w:rPr>
        <w:t>from</w:t>
      </w:r>
      <w:r w:rsidR="00C4601D">
        <w:rPr>
          <w:lang w:val="en-US"/>
        </w:rPr>
        <w:t xml:space="preserve"> its other market competitors</w:t>
      </w:r>
      <w:r w:rsidR="007E4217">
        <w:rPr>
          <w:lang w:val="en-US"/>
        </w:rPr>
        <w:t xml:space="preserve"> </w:t>
      </w:r>
      <w:r w:rsidR="007E4217">
        <w:t>(Thompson and Norris, 2021)</w:t>
      </w:r>
      <w:r w:rsidR="001B5FAA">
        <w:rPr>
          <w:lang w:val="en-US"/>
        </w:rPr>
        <w:t xml:space="preserve">. Therefore, the Innovation and R&amp;D strategy is pursued as it allows Unilever to design new and improved products that </w:t>
      </w:r>
      <w:r w:rsidR="002D2E91">
        <w:rPr>
          <w:lang w:val="en-US"/>
        </w:rPr>
        <w:t>are</w:t>
      </w:r>
      <w:r w:rsidR="001B5FAA">
        <w:rPr>
          <w:lang w:val="en-US"/>
        </w:rPr>
        <w:t xml:space="preserve"> unique in the market as well as </w:t>
      </w:r>
      <w:r w:rsidR="00130AFF">
        <w:rPr>
          <w:lang w:val="en-US"/>
        </w:rPr>
        <w:t xml:space="preserve">align with sustainability commitment. </w:t>
      </w:r>
      <w:r w:rsidR="00483458">
        <w:rPr>
          <w:lang w:val="en-US"/>
        </w:rPr>
        <w:t xml:space="preserve">Product diversification strategy is pursued as it enables Unilever to </w:t>
      </w:r>
      <w:r w:rsidR="00F55252">
        <w:rPr>
          <w:lang w:val="en-US"/>
        </w:rPr>
        <w:t xml:space="preserve">meet </w:t>
      </w:r>
      <w:r w:rsidR="00483458">
        <w:rPr>
          <w:lang w:val="en-US"/>
        </w:rPr>
        <w:t>consumer</w:t>
      </w:r>
      <w:r w:rsidR="002D2E91">
        <w:rPr>
          <w:lang w:val="en-US"/>
        </w:rPr>
        <w:t>s’</w:t>
      </w:r>
      <w:r w:rsidR="00483458">
        <w:rPr>
          <w:lang w:val="en-US"/>
        </w:rPr>
        <w:t xml:space="preserve"> different needs that current competitors’ products ha</w:t>
      </w:r>
      <w:r w:rsidR="002D2E91">
        <w:rPr>
          <w:lang w:val="en-US"/>
        </w:rPr>
        <w:t>ve</w:t>
      </w:r>
      <w:r w:rsidR="00483458">
        <w:rPr>
          <w:lang w:val="en-US"/>
        </w:rPr>
        <w:t xml:space="preserve"> failed to meet</w:t>
      </w:r>
      <w:r w:rsidR="007E4217">
        <w:rPr>
          <w:lang w:val="en-US"/>
        </w:rPr>
        <w:t xml:space="preserve"> </w:t>
      </w:r>
      <w:r w:rsidR="007E4217">
        <w:t>(Zugay and Zakaria, 2023)</w:t>
      </w:r>
      <w:r w:rsidR="00483458">
        <w:rPr>
          <w:lang w:val="en-US"/>
        </w:rPr>
        <w:t xml:space="preserve">. </w:t>
      </w:r>
      <w:r w:rsidR="002D2E91">
        <w:rPr>
          <w:lang w:val="en-US"/>
        </w:rPr>
        <w:t>The S</w:t>
      </w:r>
      <w:r w:rsidR="00374E3A">
        <w:rPr>
          <w:lang w:val="en-US"/>
        </w:rPr>
        <w:t xml:space="preserve">ustainable Living Plan strategy </w:t>
      </w:r>
      <w:r w:rsidR="002D2E91">
        <w:rPr>
          <w:lang w:val="en-US"/>
        </w:rPr>
        <w:t>has been</w:t>
      </w:r>
      <w:r w:rsidR="00374E3A">
        <w:rPr>
          <w:lang w:val="en-US"/>
        </w:rPr>
        <w:t xml:space="preserve"> </w:t>
      </w:r>
      <w:r w:rsidR="003C48A6">
        <w:rPr>
          <w:lang w:val="en-US"/>
        </w:rPr>
        <w:t>carried out since has allowed Unilever to present sustainable products like renewable or reusable products carrying unique features t</w:t>
      </w:r>
      <w:r w:rsidR="002D2E91">
        <w:rPr>
          <w:lang w:val="en-US"/>
        </w:rPr>
        <w:t>o</w:t>
      </w:r>
      <w:r w:rsidR="003C48A6">
        <w:rPr>
          <w:lang w:val="en-US"/>
        </w:rPr>
        <w:t xml:space="preserve"> its other competitor</w:t>
      </w:r>
      <w:r w:rsidR="002D2E91">
        <w:rPr>
          <w:lang w:val="en-US"/>
        </w:rPr>
        <w:t>'</w:t>
      </w:r>
      <w:r w:rsidR="003C48A6">
        <w:rPr>
          <w:lang w:val="en-US"/>
        </w:rPr>
        <w:t xml:space="preserve">s products. </w:t>
      </w:r>
    </w:p>
    <w:p w14:paraId="3ECC13EC" w14:textId="07AC08FE" w:rsidR="00CF5B09" w:rsidRDefault="00CF5B09" w:rsidP="00464A81">
      <w:pPr>
        <w:pStyle w:val="Heading1"/>
        <w:spacing w:after="60"/>
        <w:rPr>
          <w:lang w:val="en-US"/>
        </w:rPr>
      </w:pPr>
      <w:bookmarkStart w:id="5" w:name="_Toc152695652"/>
      <w:r>
        <w:rPr>
          <w:lang w:val="en-US"/>
        </w:rPr>
        <w:t>Identifying resources and capabilities of Unilever</w:t>
      </w:r>
      <w:r w:rsidR="003E3D2F">
        <w:rPr>
          <w:lang w:val="en-US"/>
        </w:rPr>
        <w:t xml:space="preserve"> </w:t>
      </w:r>
      <w:r w:rsidR="00167591">
        <w:rPr>
          <w:lang w:val="en-US"/>
        </w:rPr>
        <w:t>and its alignment with business strategies</w:t>
      </w:r>
      <w:bookmarkEnd w:id="5"/>
    </w:p>
    <w:p w14:paraId="7ADC2D21" w14:textId="15B2CE96" w:rsidR="008B2921" w:rsidRPr="00C24D06" w:rsidRDefault="009F4011" w:rsidP="00464A81">
      <w:pPr>
        <w:pStyle w:val="Heading2"/>
        <w:spacing w:after="60"/>
        <w:rPr>
          <w:lang w:val="en-US"/>
        </w:rPr>
      </w:pPr>
      <w:bookmarkStart w:id="6" w:name="_Toc152695653"/>
      <w:r>
        <w:rPr>
          <w:lang w:val="en-US"/>
        </w:rPr>
        <w:t>VRIO framework</w:t>
      </w:r>
      <w:bookmarkEnd w:id="6"/>
    </w:p>
    <w:tbl>
      <w:tblPr>
        <w:tblStyle w:val="GridTable4-Accent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55"/>
        <w:gridCol w:w="1164"/>
        <w:gridCol w:w="941"/>
        <w:gridCol w:w="1233"/>
        <w:gridCol w:w="1306"/>
        <w:gridCol w:w="2217"/>
      </w:tblGrid>
      <w:tr w:rsidR="008B2921" w14:paraId="4C92EBB6" w14:textId="77777777" w:rsidTr="00F9726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DEF33" w14:textId="0571D0F7" w:rsidR="0047512B" w:rsidRPr="00D058DD" w:rsidRDefault="00783A52" w:rsidP="00464A81">
            <w:pPr>
              <w:spacing w:after="60" w:line="360" w:lineRule="auto"/>
              <w:jc w:val="center"/>
              <w:rPr>
                <w:bCs w:val="0"/>
                <w:color w:val="auto"/>
                <w:lang w:val="en-US"/>
              </w:rPr>
            </w:pPr>
            <w:r w:rsidRPr="00D058DD">
              <w:rPr>
                <w:bCs w:val="0"/>
                <w:color w:val="auto"/>
                <w:lang w:val="en-US"/>
              </w:rPr>
              <w:t>Resources and capabilities</w:t>
            </w:r>
          </w:p>
        </w:tc>
        <w:tc>
          <w:tcPr>
            <w:tcW w:w="11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1E4334" w14:textId="1F2BB0E1" w:rsidR="0047512B" w:rsidRPr="00D058DD" w:rsidRDefault="00783A52" w:rsidP="00464A81">
            <w:pPr>
              <w:spacing w:after="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  <w:color w:val="auto"/>
                <w:lang w:val="en-US"/>
              </w:rPr>
            </w:pPr>
            <w:r w:rsidRPr="00D058DD">
              <w:rPr>
                <w:bCs w:val="0"/>
                <w:color w:val="auto"/>
                <w:lang w:val="en-US"/>
              </w:rPr>
              <w:t>Valuable</w:t>
            </w:r>
          </w:p>
        </w:tc>
        <w:tc>
          <w:tcPr>
            <w:tcW w:w="9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050D43" w14:textId="663B590B" w:rsidR="0047512B" w:rsidRPr="00D058DD" w:rsidRDefault="00783A52" w:rsidP="00464A81">
            <w:pPr>
              <w:spacing w:after="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  <w:color w:val="auto"/>
                <w:lang w:val="en-US"/>
              </w:rPr>
            </w:pPr>
            <w:r w:rsidRPr="00D058DD">
              <w:rPr>
                <w:bCs w:val="0"/>
                <w:color w:val="auto"/>
                <w:lang w:val="en-US"/>
              </w:rPr>
              <w:t>Rare</w:t>
            </w:r>
          </w:p>
        </w:tc>
        <w:tc>
          <w:tcPr>
            <w:tcW w:w="1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AA859" w14:textId="33F918BF" w:rsidR="0047512B" w:rsidRPr="00D058DD" w:rsidRDefault="00783A52" w:rsidP="00464A81">
            <w:pPr>
              <w:spacing w:after="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  <w:color w:val="auto"/>
                <w:lang w:val="en-US"/>
              </w:rPr>
            </w:pPr>
            <w:r w:rsidRPr="00D058DD">
              <w:rPr>
                <w:bCs w:val="0"/>
                <w:color w:val="auto"/>
                <w:lang w:val="en-US"/>
              </w:rPr>
              <w:t>Imitable</w:t>
            </w:r>
          </w:p>
        </w:tc>
        <w:tc>
          <w:tcPr>
            <w:tcW w:w="13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90C1D" w14:textId="7BBEC758" w:rsidR="0047512B" w:rsidRPr="00D058DD" w:rsidRDefault="00783A52" w:rsidP="00464A81">
            <w:pPr>
              <w:spacing w:after="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  <w:color w:val="auto"/>
                <w:lang w:val="en-US"/>
              </w:rPr>
            </w:pPr>
            <w:r w:rsidRPr="00D058DD">
              <w:rPr>
                <w:bCs w:val="0"/>
                <w:color w:val="auto"/>
                <w:lang w:val="en-US"/>
              </w:rPr>
              <w:t>Organiz</w:t>
            </w:r>
            <w:r w:rsidR="00E638DD">
              <w:rPr>
                <w:bCs w:val="0"/>
                <w:color w:val="auto"/>
                <w:lang w:val="en-US"/>
              </w:rPr>
              <w:t>ed</w: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D28DB2" w14:textId="7A6A3E36" w:rsidR="0047512B" w:rsidRPr="00D058DD" w:rsidRDefault="00783A52" w:rsidP="00464A81">
            <w:pPr>
              <w:spacing w:after="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Cs w:val="0"/>
                <w:color w:val="auto"/>
                <w:lang w:val="en-US"/>
              </w:rPr>
            </w:pPr>
            <w:r w:rsidRPr="00D058DD">
              <w:rPr>
                <w:bCs w:val="0"/>
                <w:color w:val="auto"/>
                <w:lang w:val="en-US"/>
              </w:rPr>
              <w:t>Competencies</w:t>
            </w:r>
          </w:p>
        </w:tc>
      </w:tr>
      <w:tr w:rsidR="008B2921" w14:paraId="4DC7FAC6" w14:textId="77777777" w:rsidTr="00F97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55" w:type="dxa"/>
            <w:tcBorders>
              <w:top w:val="single" w:sz="4" w:space="0" w:color="auto"/>
            </w:tcBorders>
          </w:tcPr>
          <w:p w14:paraId="3B697D4F" w14:textId="74BC41EF" w:rsidR="0047512B" w:rsidRPr="00D058DD" w:rsidRDefault="00783A52" w:rsidP="00464A81">
            <w:pPr>
              <w:spacing w:after="60" w:line="360" w:lineRule="auto"/>
              <w:rPr>
                <w:b w:val="0"/>
                <w:bCs w:val="0"/>
                <w:lang w:val="en-US"/>
              </w:rPr>
            </w:pPr>
            <w:r w:rsidRPr="00D058DD">
              <w:rPr>
                <w:b w:val="0"/>
                <w:bCs w:val="0"/>
                <w:lang w:val="en-US"/>
              </w:rPr>
              <w:t>Financial capabilities</w:t>
            </w:r>
          </w:p>
        </w:tc>
        <w:tc>
          <w:tcPr>
            <w:tcW w:w="1164" w:type="dxa"/>
            <w:tcBorders>
              <w:top w:val="single" w:sz="4" w:space="0" w:color="auto"/>
            </w:tcBorders>
          </w:tcPr>
          <w:p w14:paraId="58F91185" w14:textId="292D087C" w:rsidR="0047512B" w:rsidRDefault="000631F2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941" w:type="dxa"/>
            <w:tcBorders>
              <w:top w:val="single" w:sz="4" w:space="0" w:color="auto"/>
            </w:tcBorders>
          </w:tcPr>
          <w:p w14:paraId="662202A4" w14:textId="0A725094" w:rsidR="0047512B" w:rsidRDefault="000631F2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  <w:tc>
          <w:tcPr>
            <w:tcW w:w="1233" w:type="dxa"/>
            <w:tcBorders>
              <w:top w:val="single" w:sz="4" w:space="0" w:color="auto"/>
            </w:tcBorders>
          </w:tcPr>
          <w:p w14:paraId="41CC39ED" w14:textId="3FAB3A30" w:rsidR="0047512B" w:rsidRDefault="000631F2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1306" w:type="dxa"/>
            <w:tcBorders>
              <w:top w:val="single" w:sz="4" w:space="0" w:color="auto"/>
            </w:tcBorders>
          </w:tcPr>
          <w:p w14:paraId="52D70599" w14:textId="26E425AC" w:rsidR="0047512B" w:rsidRDefault="000631F2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2217" w:type="dxa"/>
            <w:tcBorders>
              <w:top w:val="single" w:sz="4" w:space="0" w:color="auto"/>
            </w:tcBorders>
          </w:tcPr>
          <w:p w14:paraId="1DFEA9E2" w14:textId="0FE776B9" w:rsidR="0047512B" w:rsidRDefault="000631F2" w:rsidP="00464A81">
            <w:pPr>
              <w:spacing w:after="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Competitive parity</w:t>
            </w:r>
          </w:p>
        </w:tc>
      </w:tr>
      <w:tr w:rsidR="008B2921" w14:paraId="48235121" w14:textId="77777777" w:rsidTr="00F972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55" w:type="dxa"/>
          </w:tcPr>
          <w:p w14:paraId="0BEC5633" w14:textId="421B1D41" w:rsidR="0047512B" w:rsidRPr="00D058DD" w:rsidRDefault="00783A52" w:rsidP="00464A81">
            <w:pPr>
              <w:spacing w:after="60" w:line="360" w:lineRule="auto"/>
              <w:rPr>
                <w:b w:val="0"/>
                <w:bCs w:val="0"/>
                <w:lang w:val="en-US"/>
              </w:rPr>
            </w:pPr>
            <w:r w:rsidRPr="00D058DD">
              <w:rPr>
                <w:b w:val="0"/>
                <w:bCs w:val="0"/>
                <w:lang w:val="en-US"/>
              </w:rPr>
              <w:t>Brand strength</w:t>
            </w:r>
          </w:p>
        </w:tc>
        <w:tc>
          <w:tcPr>
            <w:tcW w:w="1164" w:type="dxa"/>
          </w:tcPr>
          <w:p w14:paraId="04B394F5" w14:textId="1985EFFC" w:rsidR="0047512B" w:rsidRDefault="004B25BA" w:rsidP="00464A81">
            <w:pPr>
              <w:spacing w:after="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941" w:type="dxa"/>
          </w:tcPr>
          <w:p w14:paraId="786637D8" w14:textId="42544860" w:rsidR="0047512B" w:rsidRDefault="004B25BA" w:rsidP="00464A81">
            <w:pPr>
              <w:spacing w:after="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1233" w:type="dxa"/>
          </w:tcPr>
          <w:p w14:paraId="04794632" w14:textId="23650B12" w:rsidR="0047512B" w:rsidRDefault="0090447C" w:rsidP="00464A81">
            <w:pPr>
              <w:spacing w:after="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  <w:tc>
          <w:tcPr>
            <w:tcW w:w="1306" w:type="dxa"/>
          </w:tcPr>
          <w:p w14:paraId="3B868EDB" w14:textId="36695CB3" w:rsidR="0047512B" w:rsidRDefault="004B25BA" w:rsidP="00464A81">
            <w:pPr>
              <w:spacing w:after="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2217" w:type="dxa"/>
          </w:tcPr>
          <w:p w14:paraId="34234538" w14:textId="1B29469C" w:rsidR="0047512B" w:rsidRDefault="004B25BA" w:rsidP="00464A81">
            <w:pPr>
              <w:spacing w:after="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Competitive advantages</w:t>
            </w:r>
          </w:p>
        </w:tc>
      </w:tr>
      <w:tr w:rsidR="008B2921" w14:paraId="685CBD43" w14:textId="77777777" w:rsidTr="00F97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55" w:type="dxa"/>
          </w:tcPr>
          <w:p w14:paraId="0DEC4C63" w14:textId="753A7059" w:rsidR="0047512B" w:rsidRPr="00D058DD" w:rsidRDefault="00AC58C2" w:rsidP="00464A81">
            <w:pPr>
              <w:spacing w:after="60" w:line="360" w:lineRule="auto"/>
              <w:rPr>
                <w:b w:val="0"/>
                <w:bCs w:val="0"/>
                <w:lang w:val="en-US"/>
              </w:rPr>
            </w:pPr>
            <w:r w:rsidRPr="00D058DD">
              <w:rPr>
                <w:b w:val="0"/>
                <w:bCs w:val="0"/>
                <w:lang w:val="en-US"/>
              </w:rPr>
              <w:t>Technological advancement</w:t>
            </w:r>
          </w:p>
        </w:tc>
        <w:tc>
          <w:tcPr>
            <w:tcW w:w="1164" w:type="dxa"/>
          </w:tcPr>
          <w:p w14:paraId="3D3B2CEF" w14:textId="0315FFFF" w:rsidR="0047512B" w:rsidRDefault="0090447C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941" w:type="dxa"/>
          </w:tcPr>
          <w:p w14:paraId="2237A4CB" w14:textId="7E0A7941" w:rsidR="0047512B" w:rsidRDefault="0090447C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1233" w:type="dxa"/>
          </w:tcPr>
          <w:p w14:paraId="4BB9BCAA" w14:textId="72DAA57A" w:rsidR="0047512B" w:rsidRDefault="0090447C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1306" w:type="dxa"/>
          </w:tcPr>
          <w:p w14:paraId="2F879316" w14:textId="490B3B9F" w:rsidR="0047512B" w:rsidRDefault="0090447C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2217" w:type="dxa"/>
          </w:tcPr>
          <w:p w14:paraId="7F2277D9" w14:textId="36B4FD95" w:rsidR="0047512B" w:rsidRDefault="0090447C" w:rsidP="00464A81">
            <w:pPr>
              <w:spacing w:after="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 xml:space="preserve">Competitive advantages </w:t>
            </w:r>
          </w:p>
        </w:tc>
      </w:tr>
      <w:tr w:rsidR="008B2921" w14:paraId="1B343773" w14:textId="77777777" w:rsidTr="00F972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55" w:type="dxa"/>
          </w:tcPr>
          <w:p w14:paraId="48D58FE0" w14:textId="5DF4F05B" w:rsidR="0047512B" w:rsidRPr="00D058DD" w:rsidRDefault="00AC58C2" w:rsidP="00464A81">
            <w:pPr>
              <w:spacing w:after="60" w:line="360" w:lineRule="auto"/>
              <w:rPr>
                <w:b w:val="0"/>
                <w:bCs w:val="0"/>
                <w:lang w:val="en-US"/>
              </w:rPr>
            </w:pPr>
            <w:r w:rsidRPr="00D058DD">
              <w:rPr>
                <w:b w:val="0"/>
                <w:bCs w:val="0"/>
                <w:lang w:val="en-US"/>
              </w:rPr>
              <w:t>Strong supply chain</w:t>
            </w:r>
          </w:p>
        </w:tc>
        <w:tc>
          <w:tcPr>
            <w:tcW w:w="1164" w:type="dxa"/>
          </w:tcPr>
          <w:p w14:paraId="43FD6ABA" w14:textId="4EFB17CE" w:rsidR="0047512B" w:rsidRDefault="00E355EA" w:rsidP="00464A81">
            <w:pPr>
              <w:spacing w:after="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941" w:type="dxa"/>
          </w:tcPr>
          <w:p w14:paraId="6BF4400D" w14:textId="4F9E9C9B" w:rsidR="0047512B" w:rsidRDefault="00E355EA" w:rsidP="00464A81">
            <w:pPr>
              <w:spacing w:after="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  <w:tc>
          <w:tcPr>
            <w:tcW w:w="1233" w:type="dxa"/>
          </w:tcPr>
          <w:p w14:paraId="144A34CD" w14:textId="11CD19E6" w:rsidR="0047512B" w:rsidRDefault="00E355EA" w:rsidP="00464A81">
            <w:pPr>
              <w:spacing w:after="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1306" w:type="dxa"/>
          </w:tcPr>
          <w:p w14:paraId="7DD85C88" w14:textId="04673ACA" w:rsidR="0047512B" w:rsidRDefault="00E355EA" w:rsidP="00464A81">
            <w:pPr>
              <w:spacing w:after="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2217" w:type="dxa"/>
          </w:tcPr>
          <w:p w14:paraId="7062D938" w14:textId="73C250E1" w:rsidR="0047512B" w:rsidRDefault="00E355EA" w:rsidP="00464A81">
            <w:pPr>
              <w:spacing w:after="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Competitive Parity.</w:t>
            </w:r>
          </w:p>
        </w:tc>
      </w:tr>
      <w:tr w:rsidR="008B2921" w14:paraId="7E78A417" w14:textId="77777777" w:rsidTr="00F97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55" w:type="dxa"/>
          </w:tcPr>
          <w:p w14:paraId="08710953" w14:textId="12B03D6B" w:rsidR="00474276" w:rsidRPr="00D058DD" w:rsidRDefault="00474276" w:rsidP="00464A81">
            <w:pPr>
              <w:spacing w:after="60" w:line="360" w:lineRule="auto"/>
              <w:rPr>
                <w:b w:val="0"/>
                <w:bCs w:val="0"/>
                <w:lang w:val="en-US"/>
              </w:rPr>
            </w:pPr>
            <w:r w:rsidRPr="00D058DD">
              <w:rPr>
                <w:b w:val="0"/>
                <w:bCs w:val="0"/>
                <w:lang w:val="en-US"/>
              </w:rPr>
              <w:t xml:space="preserve">Skilled and experienced workforce </w:t>
            </w:r>
          </w:p>
        </w:tc>
        <w:tc>
          <w:tcPr>
            <w:tcW w:w="1164" w:type="dxa"/>
          </w:tcPr>
          <w:p w14:paraId="737F65A1" w14:textId="07470DA2" w:rsidR="00474276" w:rsidRDefault="00474276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941" w:type="dxa"/>
          </w:tcPr>
          <w:p w14:paraId="796ABF54" w14:textId="4BE2C6CF" w:rsidR="00474276" w:rsidRDefault="00474276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  <w:tc>
          <w:tcPr>
            <w:tcW w:w="1233" w:type="dxa"/>
          </w:tcPr>
          <w:p w14:paraId="0F3B04D0" w14:textId="55F1CD90" w:rsidR="00474276" w:rsidRDefault="00474276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No</w:t>
            </w:r>
          </w:p>
        </w:tc>
        <w:tc>
          <w:tcPr>
            <w:tcW w:w="1306" w:type="dxa"/>
          </w:tcPr>
          <w:p w14:paraId="66344673" w14:textId="3867E966" w:rsidR="00474276" w:rsidRDefault="00474276" w:rsidP="00464A81">
            <w:pPr>
              <w:spacing w:after="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Yes</w:t>
            </w:r>
          </w:p>
        </w:tc>
        <w:tc>
          <w:tcPr>
            <w:tcW w:w="2217" w:type="dxa"/>
          </w:tcPr>
          <w:p w14:paraId="7E7F8E07" w14:textId="04D38F07" w:rsidR="00474276" w:rsidRDefault="00474276" w:rsidP="00464A81">
            <w:pPr>
              <w:spacing w:after="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US"/>
              </w:rPr>
            </w:pPr>
            <w:r>
              <w:rPr>
                <w:lang w:val="en-US"/>
              </w:rPr>
              <w:t>Competitive advantages</w:t>
            </w:r>
          </w:p>
        </w:tc>
      </w:tr>
    </w:tbl>
    <w:p w14:paraId="24CF6E4B" w14:textId="0EDAADDC" w:rsidR="00484D87" w:rsidRDefault="001E30FD" w:rsidP="00464A81">
      <w:pPr>
        <w:spacing w:after="60"/>
        <w:rPr>
          <w:lang w:val="en-US"/>
        </w:rPr>
      </w:pPr>
      <w:r>
        <w:rPr>
          <w:lang w:val="en-US"/>
        </w:rPr>
        <w:t xml:space="preserve">Unilever being </w:t>
      </w:r>
      <w:r w:rsidR="00DA3581">
        <w:rPr>
          <w:lang w:val="en-US"/>
        </w:rPr>
        <w:t>the</w:t>
      </w:r>
      <w:r>
        <w:rPr>
          <w:lang w:val="en-US"/>
        </w:rPr>
        <w:t xml:space="preserve"> largest organization, has strong financial capabilities and </w:t>
      </w:r>
      <w:r w:rsidR="00DA3581">
        <w:rPr>
          <w:lang w:val="en-US"/>
        </w:rPr>
        <w:t xml:space="preserve">a </w:t>
      </w:r>
      <w:r>
        <w:rPr>
          <w:lang w:val="en-US"/>
        </w:rPr>
        <w:t xml:space="preserve">solid supply chain network around the globe which </w:t>
      </w:r>
      <w:r w:rsidR="00FC27D9">
        <w:rPr>
          <w:lang w:val="en-US"/>
        </w:rPr>
        <w:t>are both valuable and well-organized but it</w:t>
      </w:r>
      <w:r w:rsidR="00DA3581">
        <w:rPr>
          <w:lang w:val="en-US"/>
        </w:rPr>
        <w:t>'</w:t>
      </w:r>
      <w:r w:rsidR="00FC27D9">
        <w:rPr>
          <w:lang w:val="en-US"/>
        </w:rPr>
        <w:t>s not rare as other largest organization like P&amp;</w:t>
      </w:r>
      <w:r w:rsidR="00D66772">
        <w:rPr>
          <w:lang w:val="en-US"/>
        </w:rPr>
        <w:t>G or</w:t>
      </w:r>
      <w:r w:rsidR="00FC27D9">
        <w:rPr>
          <w:lang w:val="en-US"/>
        </w:rPr>
        <w:t xml:space="preserve"> MARS has these resources which altogether gives Unilever even </w:t>
      </w:r>
      <w:r w:rsidR="00DA3581">
        <w:rPr>
          <w:lang w:val="en-US"/>
        </w:rPr>
        <w:t xml:space="preserve">more </w:t>
      </w:r>
      <w:r w:rsidR="00D4552A">
        <w:rPr>
          <w:lang w:val="en-US"/>
        </w:rPr>
        <w:t>competitiveness in the market</w:t>
      </w:r>
      <w:r w:rsidR="007E76D6">
        <w:rPr>
          <w:lang w:val="en-US"/>
        </w:rPr>
        <w:t xml:space="preserve"> </w:t>
      </w:r>
      <w:r w:rsidR="007E76D6">
        <w:t>(Wells, 2020)</w:t>
      </w:r>
      <w:r w:rsidR="00D4552A">
        <w:rPr>
          <w:lang w:val="en-US"/>
        </w:rPr>
        <w:t xml:space="preserve">. </w:t>
      </w:r>
      <w:r w:rsidR="00D66772">
        <w:rPr>
          <w:lang w:val="en-US"/>
        </w:rPr>
        <w:t xml:space="preserve">However, Unilever has </w:t>
      </w:r>
      <w:r w:rsidR="00D66772">
        <w:rPr>
          <w:lang w:val="en-US"/>
        </w:rPr>
        <w:lastRenderedPageBreak/>
        <w:t xml:space="preserve">resources or capabilities that </w:t>
      </w:r>
      <w:r w:rsidR="00DA3581">
        <w:rPr>
          <w:lang w:val="en-US"/>
        </w:rPr>
        <w:t>are</w:t>
      </w:r>
      <w:r w:rsidR="00D66772">
        <w:rPr>
          <w:lang w:val="en-US"/>
        </w:rPr>
        <w:t xml:space="preserve"> rare and, in some cases, not imitable like its skilled and experience</w:t>
      </w:r>
      <w:r w:rsidR="00DA3581">
        <w:rPr>
          <w:lang w:val="en-US"/>
        </w:rPr>
        <w:t>d</w:t>
      </w:r>
      <w:r w:rsidR="00D66772">
        <w:rPr>
          <w:lang w:val="en-US"/>
        </w:rPr>
        <w:t xml:space="preserve"> workforce and strong Brand presence around the globe. </w:t>
      </w:r>
      <w:r w:rsidR="00DA7A27">
        <w:rPr>
          <w:lang w:val="en-US"/>
        </w:rPr>
        <w:t>Th</w:t>
      </w:r>
      <w:r w:rsidR="00DA3581">
        <w:rPr>
          <w:lang w:val="en-US"/>
        </w:rPr>
        <w:t>ese resources and capabilities</w:t>
      </w:r>
      <w:r w:rsidR="00DA7A27">
        <w:rPr>
          <w:lang w:val="en-US"/>
        </w:rPr>
        <w:t xml:space="preserve"> </w:t>
      </w:r>
      <w:r w:rsidR="003D5765">
        <w:rPr>
          <w:lang w:val="en-US"/>
        </w:rPr>
        <w:t>keep</w:t>
      </w:r>
      <w:r w:rsidR="00DA7A27">
        <w:rPr>
          <w:lang w:val="en-US"/>
        </w:rPr>
        <w:t xml:space="preserve"> Unilever ahead of its similar competitors and </w:t>
      </w:r>
      <w:r w:rsidR="00DA3581">
        <w:rPr>
          <w:lang w:val="en-US"/>
        </w:rPr>
        <w:t xml:space="preserve">let the company </w:t>
      </w:r>
      <w:r w:rsidR="00DA7A27">
        <w:rPr>
          <w:lang w:val="en-US"/>
        </w:rPr>
        <w:t xml:space="preserve">enjoy competitive advantages in </w:t>
      </w:r>
      <w:r w:rsidR="00DA3581">
        <w:rPr>
          <w:lang w:val="en-US"/>
        </w:rPr>
        <w:t xml:space="preserve">the </w:t>
      </w:r>
      <w:r w:rsidR="00DA7A27">
        <w:rPr>
          <w:lang w:val="en-US"/>
        </w:rPr>
        <w:t xml:space="preserve">global market. </w:t>
      </w:r>
    </w:p>
    <w:p w14:paraId="326AE6BD" w14:textId="6DE1AA19" w:rsidR="009F4011" w:rsidRDefault="009F4011" w:rsidP="00464A81">
      <w:pPr>
        <w:pStyle w:val="Heading2"/>
        <w:spacing w:after="60"/>
        <w:rPr>
          <w:lang w:val="en-US"/>
        </w:rPr>
      </w:pPr>
      <w:bookmarkStart w:id="7" w:name="_Toc152695654"/>
      <w:r>
        <w:rPr>
          <w:lang w:val="en-US"/>
        </w:rPr>
        <w:t>Assessing ways resources leverage competencies</w:t>
      </w:r>
      <w:bookmarkEnd w:id="7"/>
    </w:p>
    <w:p w14:paraId="66480E9E" w14:textId="3ECE4FD9" w:rsidR="001D5FE1" w:rsidRPr="001D5FE1" w:rsidRDefault="00BB2727" w:rsidP="00464A81">
      <w:pPr>
        <w:spacing w:after="60"/>
        <w:rPr>
          <w:lang w:val="en-US"/>
        </w:rPr>
      </w:pPr>
      <w:r>
        <w:rPr>
          <w:lang w:val="en-US"/>
        </w:rPr>
        <w:t>In many ways</w:t>
      </w:r>
      <w:r w:rsidR="00976CFC">
        <w:rPr>
          <w:lang w:val="en-US"/>
        </w:rPr>
        <w:t>,</w:t>
      </w:r>
      <w:r>
        <w:rPr>
          <w:lang w:val="en-US"/>
        </w:rPr>
        <w:t xml:space="preserve"> the above</w:t>
      </w:r>
      <w:r w:rsidR="00976CFC">
        <w:rPr>
          <w:lang w:val="en-US"/>
        </w:rPr>
        <w:t>-</w:t>
      </w:r>
      <w:r>
        <w:rPr>
          <w:lang w:val="en-US"/>
        </w:rPr>
        <w:t xml:space="preserve">discussed resources are well aligned with its core business strategies that allow Unilever to reach its business objectives. For example, </w:t>
      </w:r>
      <w:r w:rsidR="0000430E">
        <w:rPr>
          <w:lang w:val="en-US"/>
        </w:rPr>
        <w:t xml:space="preserve">to successfully implement the Sustainable Living Plan strategy and meet the environmental objectives the company needs </w:t>
      </w:r>
      <w:r w:rsidR="00B83555">
        <w:rPr>
          <w:lang w:val="en-US"/>
        </w:rPr>
        <w:t>large</w:t>
      </w:r>
      <w:r w:rsidR="00976CFC">
        <w:rPr>
          <w:lang w:val="en-US"/>
        </w:rPr>
        <w:t>-</w:t>
      </w:r>
      <w:r w:rsidR="00B83555">
        <w:rPr>
          <w:lang w:val="en-US"/>
        </w:rPr>
        <w:t xml:space="preserve">scale financial investment. </w:t>
      </w:r>
      <w:r w:rsidR="00630656">
        <w:rPr>
          <w:lang w:val="en-US"/>
        </w:rPr>
        <w:t>Therefore,</w:t>
      </w:r>
      <w:r w:rsidR="00B83555">
        <w:rPr>
          <w:lang w:val="en-US"/>
        </w:rPr>
        <w:t xml:space="preserve"> through high financial capabilities, Unilever </w:t>
      </w:r>
      <w:r w:rsidR="00630656">
        <w:rPr>
          <w:lang w:val="en-US"/>
        </w:rPr>
        <w:t>has managed to invest in sustainable activities like installing renewable energy plant</w:t>
      </w:r>
      <w:r w:rsidR="00976CFC">
        <w:rPr>
          <w:lang w:val="en-US"/>
        </w:rPr>
        <w:t>s</w:t>
      </w:r>
      <w:r w:rsidR="00630656">
        <w:rPr>
          <w:lang w:val="en-US"/>
        </w:rPr>
        <w:t xml:space="preserve">, </w:t>
      </w:r>
      <w:r w:rsidR="003F7D42">
        <w:rPr>
          <w:lang w:val="en-US"/>
        </w:rPr>
        <w:t>environmentally</w:t>
      </w:r>
      <w:r w:rsidR="00630656">
        <w:rPr>
          <w:lang w:val="en-US"/>
        </w:rPr>
        <w:t xml:space="preserve"> friendly packaging or other social campaign. </w:t>
      </w:r>
      <w:r w:rsidR="003F7D42">
        <w:rPr>
          <w:lang w:val="en-US"/>
        </w:rPr>
        <w:t>Th</w:t>
      </w:r>
      <w:r w:rsidR="00976CFC">
        <w:rPr>
          <w:lang w:val="en-US"/>
        </w:rPr>
        <w:t>is</w:t>
      </w:r>
      <w:r w:rsidR="003F7D42">
        <w:rPr>
          <w:lang w:val="en-US"/>
        </w:rPr>
        <w:t xml:space="preserve"> alignment of financial resources with </w:t>
      </w:r>
      <w:r w:rsidR="00976CFC">
        <w:rPr>
          <w:lang w:val="en-US"/>
        </w:rPr>
        <w:t xml:space="preserve">a </w:t>
      </w:r>
      <w:r w:rsidR="003F7D42">
        <w:rPr>
          <w:lang w:val="en-US"/>
        </w:rPr>
        <w:t xml:space="preserve">sustainability strategy has allowed Unilever to </w:t>
      </w:r>
      <w:r w:rsidR="00E62F16">
        <w:rPr>
          <w:lang w:val="en-US"/>
        </w:rPr>
        <w:t xml:space="preserve">boost </w:t>
      </w:r>
      <w:r w:rsidR="00976CFC">
        <w:rPr>
          <w:lang w:val="en-US"/>
        </w:rPr>
        <w:t xml:space="preserve">its </w:t>
      </w:r>
      <w:r w:rsidR="00E62F16">
        <w:rPr>
          <w:lang w:val="en-US"/>
        </w:rPr>
        <w:t>brand image and meet customer</w:t>
      </w:r>
      <w:r w:rsidR="00976CFC">
        <w:rPr>
          <w:lang w:val="en-US"/>
        </w:rPr>
        <w:t>s'</w:t>
      </w:r>
      <w:r w:rsidR="00E62F16">
        <w:rPr>
          <w:lang w:val="en-US"/>
        </w:rPr>
        <w:t xml:space="preserve"> growing sustainable needs</w:t>
      </w:r>
      <w:r w:rsidR="007E76D6">
        <w:rPr>
          <w:lang w:val="en-US"/>
        </w:rPr>
        <w:t xml:space="preserve"> </w:t>
      </w:r>
      <w:r w:rsidR="007E76D6">
        <w:t>(Unilever Plc, 2023)</w:t>
      </w:r>
      <w:r w:rsidR="00E62F16">
        <w:rPr>
          <w:lang w:val="en-US"/>
        </w:rPr>
        <w:t xml:space="preserve">. </w:t>
      </w:r>
      <w:r w:rsidR="00106D25">
        <w:rPr>
          <w:lang w:val="en-US"/>
        </w:rPr>
        <w:t xml:space="preserve">The strong brand image </w:t>
      </w:r>
      <w:r w:rsidR="00976CFC">
        <w:rPr>
          <w:lang w:val="en-US"/>
        </w:rPr>
        <w:t>aligns</w:t>
      </w:r>
      <w:r w:rsidR="00106D25">
        <w:rPr>
          <w:lang w:val="en-US"/>
        </w:rPr>
        <w:t xml:space="preserve"> with its core strategy of global market expansion as using </w:t>
      </w:r>
      <w:r w:rsidR="00976CFC">
        <w:rPr>
          <w:lang w:val="en-US"/>
        </w:rPr>
        <w:t xml:space="preserve">a </w:t>
      </w:r>
      <w:r w:rsidR="00106D25">
        <w:rPr>
          <w:lang w:val="en-US"/>
        </w:rPr>
        <w:t xml:space="preserve">high brand image and portfolio Unilever could easily enter into a new market and make </w:t>
      </w:r>
      <w:r w:rsidR="00976CFC">
        <w:rPr>
          <w:lang w:val="en-US"/>
        </w:rPr>
        <w:t xml:space="preserve">a </w:t>
      </w:r>
      <w:r w:rsidR="00106D25">
        <w:rPr>
          <w:lang w:val="en-US"/>
        </w:rPr>
        <w:t xml:space="preserve">decent initial market position. </w:t>
      </w:r>
      <w:r w:rsidR="003C49AC">
        <w:rPr>
          <w:lang w:val="en-US"/>
        </w:rPr>
        <w:t xml:space="preserve">Resources like technological advancement are aligned with </w:t>
      </w:r>
      <w:r w:rsidR="001906A5">
        <w:rPr>
          <w:lang w:val="en-US"/>
        </w:rPr>
        <w:t>its innovation and R&amp;</w:t>
      </w:r>
      <w:r w:rsidR="00503F00">
        <w:rPr>
          <w:lang w:val="en-US"/>
        </w:rPr>
        <w:t>D</w:t>
      </w:r>
      <w:r w:rsidR="001906A5">
        <w:rPr>
          <w:lang w:val="en-US"/>
        </w:rPr>
        <w:t xml:space="preserve"> strategy</w:t>
      </w:r>
      <w:r w:rsidR="00B55D4F">
        <w:rPr>
          <w:lang w:val="en-US"/>
        </w:rPr>
        <w:t xml:space="preserve"> because</w:t>
      </w:r>
      <w:r w:rsidR="001906A5">
        <w:rPr>
          <w:lang w:val="en-US"/>
        </w:rPr>
        <w:t xml:space="preserve"> </w:t>
      </w:r>
      <w:r w:rsidR="00C50D3F">
        <w:rPr>
          <w:lang w:val="en-US"/>
        </w:rPr>
        <w:t>Unilever us</w:t>
      </w:r>
      <w:r w:rsidR="00976CFC">
        <w:rPr>
          <w:lang w:val="en-US"/>
        </w:rPr>
        <w:t>es</w:t>
      </w:r>
      <w:r w:rsidR="00C50D3F">
        <w:rPr>
          <w:lang w:val="en-US"/>
        </w:rPr>
        <w:t xml:space="preserve"> modern technologies and devices to modify or develop new products which eventually let</w:t>
      </w:r>
      <w:r w:rsidR="00976CFC">
        <w:rPr>
          <w:lang w:val="en-US"/>
        </w:rPr>
        <w:t>s</w:t>
      </w:r>
      <w:r w:rsidR="00C50D3F">
        <w:rPr>
          <w:lang w:val="en-US"/>
        </w:rPr>
        <w:t xml:space="preserve"> the company meet its business objectives of delivering sustainable</w:t>
      </w:r>
      <w:r w:rsidR="00AD57E6">
        <w:rPr>
          <w:lang w:val="en-US"/>
        </w:rPr>
        <w:t xml:space="preserve"> unique</w:t>
      </w:r>
      <w:r w:rsidR="00C50D3F">
        <w:rPr>
          <w:lang w:val="en-US"/>
        </w:rPr>
        <w:t xml:space="preserve"> products to its customers</w:t>
      </w:r>
      <w:r w:rsidR="007E76D6">
        <w:rPr>
          <w:lang w:val="en-US"/>
        </w:rPr>
        <w:t xml:space="preserve"> </w:t>
      </w:r>
      <w:r w:rsidR="007E76D6">
        <w:t>(Mulders, 2019)</w:t>
      </w:r>
      <w:r w:rsidR="00C50D3F">
        <w:rPr>
          <w:lang w:val="en-US"/>
        </w:rPr>
        <w:t xml:space="preserve">. </w:t>
      </w:r>
      <w:r w:rsidR="00353F31">
        <w:rPr>
          <w:lang w:val="en-US"/>
        </w:rPr>
        <w:t xml:space="preserve">Resources like </w:t>
      </w:r>
      <w:r w:rsidR="00976CFC">
        <w:rPr>
          <w:lang w:val="en-US"/>
        </w:rPr>
        <w:t xml:space="preserve">a </w:t>
      </w:r>
      <w:r w:rsidR="00353F31">
        <w:rPr>
          <w:lang w:val="en-US"/>
        </w:rPr>
        <w:t xml:space="preserve">skilled and experienced workforce </w:t>
      </w:r>
      <w:r w:rsidR="007B705B">
        <w:rPr>
          <w:lang w:val="en-US"/>
        </w:rPr>
        <w:t>are</w:t>
      </w:r>
      <w:r w:rsidR="00353F31">
        <w:rPr>
          <w:lang w:val="en-US"/>
        </w:rPr>
        <w:t xml:space="preserve"> aligned with </w:t>
      </w:r>
      <w:r w:rsidR="005D7AD4">
        <w:rPr>
          <w:lang w:val="en-US"/>
        </w:rPr>
        <w:t>efficiency</w:t>
      </w:r>
      <w:r w:rsidR="00353F31">
        <w:rPr>
          <w:lang w:val="en-US"/>
        </w:rPr>
        <w:t xml:space="preserve"> and cost management strategy as </w:t>
      </w:r>
      <w:r w:rsidR="00976CFC">
        <w:rPr>
          <w:lang w:val="en-US"/>
        </w:rPr>
        <w:t xml:space="preserve">a </w:t>
      </w:r>
      <w:r w:rsidR="005D7AD4">
        <w:rPr>
          <w:lang w:val="en-US"/>
        </w:rPr>
        <w:t>skilled and expert workforce allows Unilever to streamline business operation</w:t>
      </w:r>
      <w:r w:rsidR="007B705B">
        <w:rPr>
          <w:lang w:val="en-US"/>
        </w:rPr>
        <w:t>s</w:t>
      </w:r>
      <w:r w:rsidR="005D7AD4">
        <w:rPr>
          <w:lang w:val="en-US"/>
        </w:rPr>
        <w:t xml:space="preserve"> w</w:t>
      </w:r>
      <w:r w:rsidR="00976CFC">
        <w:rPr>
          <w:lang w:val="en-US"/>
        </w:rPr>
        <w:t>hile</w:t>
      </w:r>
      <w:r w:rsidR="005D7AD4">
        <w:rPr>
          <w:lang w:val="en-US"/>
        </w:rPr>
        <w:t xml:space="preserve"> </w:t>
      </w:r>
      <w:r w:rsidR="000F2828">
        <w:rPr>
          <w:lang w:val="en-US"/>
        </w:rPr>
        <w:t xml:space="preserve">committing </w:t>
      </w:r>
      <w:r w:rsidR="00976CFC">
        <w:rPr>
          <w:lang w:val="en-US"/>
        </w:rPr>
        <w:t>fewer</w:t>
      </w:r>
      <w:r w:rsidR="005D7AD4">
        <w:rPr>
          <w:lang w:val="en-US"/>
        </w:rPr>
        <w:t xml:space="preserve"> errors and time. </w:t>
      </w:r>
    </w:p>
    <w:p w14:paraId="13A9F45C" w14:textId="06EEE423" w:rsidR="00E872EB" w:rsidRDefault="009B4FB3" w:rsidP="00464A81">
      <w:pPr>
        <w:pStyle w:val="Heading1"/>
        <w:spacing w:after="60"/>
        <w:rPr>
          <w:lang w:val="en-US"/>
        </w:rPr>
      </w:pPr>
      <w:bookmarkStart w:id="8" w:name="_Toc152695655"/>
      <w:r>
        <w:rPr>
          <w:lang w:val="en-US"/>
        </w:rPr>
        <w:t xml:space="preserve">Evaluating the success of implemented business and corporate strategies </w:t>
      </w:r>
      <w:r w:rsidR="00994998">
        <w:rPr>
          <w:lang w:val="en-US"/>
        </w:rPr>
        <w:t>of Unilever plc</w:t>
      </w:r>
      <w:bookmarkEnd w:id="8"/>
    </w:p>
    <w:p w14:paraId="53F0DD3C" w14:textId="1A569716" w:rsidR="00855368" w:rsidRDefault="00095A12" w:rsidP="00464A81">
      <w:pPr>
        <w:pStyle w:val="Heading2"/>
        <w:spacing w:after="60"/>
        <w:rPr>
          <w:lang w:val="en-US"/>
        </w:rPr>
      </w:pPr>
      <w:bookmarkStart w:id="9" w:name="_Toc152695656"/>
      <w:r>
        <w:rPr>
          <w:lang w:val="en-US"/>
        </w:rPr>
        <w:t xml:space="preserve">Porter’s </w:t>
      </w:r>
      <w:r w:rsidR="007B705B">
        <w:rPr>
          <w:lang w:val="en-US"/>
        </w:rPr>
        <w:t>Five F</w:t>
      </w:r>
      <w:r>
        <w:rPr>
          <w:lang w:val="en-US"/>
        </w:rPr>
        <w:t xml:space="preserve">orces </w:t>
      </w:r>
      <w:r w:rsidR="00855368">
        <w:rPr>
          <w:lang w:val="en-US"/>
        </w:rPr>
        <w:t>model</w:t>
      </w:r>
      <w:bookmarkEnd w:id="9"/>
    </w:p>
    <w:p w14:paraId="60E492B6" w14:textId="1C70B87E" w:rsidR="006C74D9" w:rsidRPr="00252664" w:rsidRDefault="006C74D9" w:rsidP="00464A81">
      <w:pPr>
        <w:spacing w:after="60"/>
        <w:rPr>
          <w:lang w:val="en-US"/>
        </w:rPr>
      </w:pPr>
      <w:r w:rsidRPr="00161766">
        <w:rPr>
          <w:b/>
          <w:lang w:val="en-US"/>
        </w:rPr>
        <w:t>Threats of new entries-</w:t>
      </w:r>
      <w:r w:rsidR="007B705B">
        <w:rPr>
          <w:b/>
          <w:lang w:val="en-US"/>
        </w:rPr>
        <w:t xml:space="preserve"> </w:t>
      </w:r>
      <w:r w:rsidRPr="00161766">
        <w:rPr>
          <w:b/>
          <w:lang w:val="en-US"/>
        </w:rPr>
        <w:t>Med</w:t>
      </w:r>
      <w:r w:rsidR="00161766" w:rsidRPr="00161766">
        <w:rPr>
          <w:b/>
          <w:lang w:val="en-US"/>
        </w:rPr>
        <w:t>ium</w:t>
      </w:r>
      <w:r w:rsidRPr="00161766">
        <w:rPr>
          <w:b/>
          <w:lang w:val="en-US"/>
        </w:rPr>
        <w:t>:</w:t>
      </w:r>
      <w:r w:rsidR="00161766" w:rsidRPr="00161766">
        <w:rPr>
          <w:b/>
          <w:lang w:val="en-US"/>
        </w:rPr>
        <w:t xml:space="preserve"> </w:t>
      </w:r>
      <w:r w:rsidR="00252664">
        <w:rPr>
          <w:lang w:val="en-US"/>
        </w:rPr>
        <w:t xml:space="preserve">In </w:t>
      </w:r>
      <w:r w:rsidR="007B705B">
        <w:rPr>
          <w:lang w:val="en-US"/>
        </w:rPr>
        <w:t xml:space="preserve">the </w:t>
      </w:r>
      <w:r w:rsidR="00252664">
        <w:rPr>
          <w:lang w:val="en-US"/>
        </w:rPr>
        <w:t xml:space="preserve">UK, </w:t>
      </w:r>
      <w:r w:rsidR="007B705B">
        <w:rPr>
          <w:lang w:val="en-US"/>
        </w:rPr>
        <w:t xml:space="preserve">the </w:t>
      </w:r>
      <w:r w:rsidR="00252664">
        <w:rPr>
          <w:lang w:val="en-US"/>
        </w:rPr>
        <w:t xml:space="preserve">Government offers flexible business policies along with </w:t>
      </w:r>
      <w:r w:rsidR="006F3E3E">
        <w:rPr>
          <w:lang w:val="en-US"/>
        </w:rPr>
        <w:t>schemes for start</w:t>
      </w:r>
      <w:r w:rsidR="007B705B">
        <w:rPr>
          <w:lang w:val="en-US"/>
        </w:rPr>
        <w:t>-ups</w:t>
      </w:r>
      <w:r w:rsidR="006F3E3E">
        <w:rPr>
          <w:lang w:val="en-US"/>
        </w:rPr>
        <w:t xml:space="preserve"> or new business ventures which makes it easy for any </w:t>
      </w:r>
      <w:r w:rsidR="00EF574A">
        <w:rPr>
          <w:lang w:val="en-US"/>
        </w:rPr>
        <w:t xml:space="preserve">consumer goods </w:t>
      </w:r>
      <w:r w:rsidR="006F3E3E">
        <w:rPr>
          <w:lang w:val="en-US"/>
        </w:rPr>
        <w:t xml:space="preserve">business to make </w:t>
      </w:r>
      <w:r w:rsidR="004A2C62">
        <w:rPr>
          <w:lang w:val="en-US"/>
        </w:rPr>
        <w:t xml:space="preserve">an </w:t>
      </w:r>
      <w:r w:rsidR="006F3E3E">
        <w:rPr>
          <w:lang w:val="en-US"/>
        </w:rPr>
        <w:t xml:space="preserve">entry into </w:t>
      </w:r>
      <w:r w:rsidR="007B705B">
        <w:rPr>
          <w:lang w:val="en-US"/>
        </w:rPr>
        <w:t xml:space="preserve">the </w:t>
      </w:r>
      <w:r w:rsidR="006F3E3E">
        <w:rPr>
          <w:lang w:val="en-US"/>
        </w:rPr>
        <w:t>UK market</w:t>
      </w:r>
      <w:r w:rsidR="007E76D6">
        <w:rPr>
          <w:lang w:val="en-US"/>
        </w:rPr>
        <w:t xml:space="preserve"> </w:t>
      </w:r>
      <w:r w:rsidR="007E76D6">
        <w:t>(Johnson, 2021)</w:t>
      </w:r>
      <w:r w:rsidR="00EF574A">
        <w:rPr>
          <w:lang w:val="en-US"/>
        </w:rPr>
        <w:t xml:space="preserve">. However, operating </w:t>
      </w:r>
      <w:r w:rsidR="007B705B">
        <w:rPr>
          <w:lang w:val="en-US"/>
        </w:rPr>
        <w:t xml:space="preserve">a </w:t>
      </w:r>
      <w:r w:rsidR="00EF574A">
        <w:rPr>
          <w:lang w:val="en-US"/>
        </w:rPr>
        <w:t xml:space="preserve">business </w:t>
      </w:r>
      <w:r w:rsidR="007B705B">
        <w:rPr>
          <w:lang w:val="en-US"/>
        </w:rPr>
        <w:t>o</w:t>
      </w:r>
      <w:r w:rsidR="00EF574A">
        <w:rPr>
          <w:lang w:val="en-US"/>
        </w:rPr>
        <w:t xml:space="preserve">n </w:t>
      </w:r>
      <w:r w:rsidR="007B705B">
        <w:rPr>
          <w:lang w:val="en-US"/>
        </w:rPr>
        <w:t xml:space="preserve">a </w:t>
      </w:r>
      <w:r w:rsidR="00EF574A">
        <w:rPr>
          <w:lang w:val="en-US"/>
        </w:rPr>
        <w:t xml:space="preserve">large scale with </w:t>
      </w:r>
      <w:r w:rsidR="007B705B">
        <w:rPr>
          <w:lang w:val="en-US"/>
        </w:rPr>
        <w:t xml:space="preserve">a </w:t>
      </w:r>
      <w:r w:rsidR="00EF574A">
        <w:rPr>
          <w:lang w:val="en-US"/>
        </w:rPr>
        <w:t xml:space="preserve">diverse portfolio like Unilever </w:t>
      </w:r>
      <w:r w:rsidR="00EF35C3">
        <w:rPr>
          <w:lang w:val="en-US"/>
        </w:rPr>
        <w:t xml:space="preserve">at </w:t>
      </w:r>
      <w:r w:rsidR="007B705B">
        <w:rPr>
          <w:lang w:val="en-US"/>
        </w:rPr>
        <w:t xml:space="preserve">the </w:t>
      </w:r>
      <w:r w:rsidR="00EF35C3">
        <w:rPr>
          <w:lang w:val="en-US"/>
        </w:rPr>
        <w:t>emerging stage is tough for any new comme</w:t>
      </w:r>
      <w:r w:rsidR="007B705B">
        <w:rPr>
          <w:lang w:val="en-US"/>
        </w:rPr>
        <w:t>nt</w:t>
      </w:r>
      <w:r w:rsidR="00EF35C3">
        <w:rPr>
          <w:lang w:val="en-US"/>
        </w:rPr>
        <w:t xml:space="preserve">s which makes the threats of new entries medium. </w:t>
      </w:r>
      <w:r w:rsidR="00EF574A">
        <w:rPr>
          <w:lang w:val="en-US"/>
        </w:rPr>
        <w:t xml:space="preserve"> </w:t>
      </w:r>
    </w:p>
    <w:p w14:paraId="2F1C22B7" w14:textId="1EC52DD0" w:rsidR="00161766" w:rsidRPr="00EA34A0" w:rsidRDefault="00161766" w:rsidP="00464A81">
      <w:pPr>
        <w:spacing w:after="60"/>
        <w:rPr>
          <w:lang w:val="en-US"/>
        </w:rPr>
      </w:pPr>
      <w:r w:rsidRPr="00161766">
        <w:rPr>
          <w:b/>
          <w:lang w:val="en-US"/>
        </w:rPr>
        <w:t>Competition in the industry</w:t>
      </w:r>
      <w:r w:rsidR="007B705B">
        <w:rPr>
          <w:b/>
          <w:lang w:val="en-US"/>
        </w:rPr>
        <w:t>- High</w:t>
      </w:r>
      <w:r w:rsidRPr="00161766">
        <w:rPr>
          <w:b/>
          <w:lang w:val="en-US"/>
        </w:rPr>
        <w:t>:</w:t>
      </w:r>
      <w:r w:rsidR="00F16AD8">
        <w:rPr>
          <w:lang w:val="en-US"/>
        </w:rPr>
        <w:t xml:space="preserve"> In </w:t>
      </w:r>
      <w:r w:rsidR="007B705B">
        <w:rPr>
          <w:lang w:val="en-US"/>
        </w:rPr>
        <w:t xml:space="preserve">the </w:t>
      </w:r>
      <w:r w:rsidR="00F16AD8">
        <w:rPr>
          <w:lang w:val="en-US"/>
        </w:rPr>
        <w:t xml:space="preserve">UK there </w:t>
      </w:r>
      <w:r w:rsidR="004A2C62">
        <w:rPr>
          <w:lang w:val="en-US"/>
        </w:rPr>
        <w:t>are</w:t>
      </w:r>
      <w:r w:rsidR="00F16AD8">
        <w:rPr>
          <w:lang w:val="en-US"/>
        </w:rPr>
        <w:t xml:space="preserve"> already </w:t>
      </w:r>
      <w:r w:rsidR="004A2C62">
        <w:rPr>
          <w:lang w:val="en-US"/>
        </w:rPr>
        <w:t>several</w:t>
      </w:r>
      <w:r w:rsidR="00F16AD8">
        <w:rPr>
          <w:lang w:val="en-US"/>
        </w:rPr>
        <w:t xml:space="preserve"> large established consumer </w:t>
      </w:r>
      <w:r w:rsidR="004A2C62">
        <w:rPr>
          <w:lang w:val="en-US"/>
        </w:rPr>
        <w:t>goods</w:t>
      </w:r>
      <w:r w:rsidR="00F16AD8">
        <w:rPr>
          <w:lang w:val="en-US"/>
        </w:rPr>
        <w:t xml:space="preserve"> brands like P&amp;G, MARS, Nestle, </w:t>
      </w:r>
      <w:r w:rsidR="007B705B">
        <w:rPr>
          <w:lang w:val="en-US"/>
        </w:rPr>
        <w:t xml:space="preserve">and </w:t>
      </w:r>
      <w:r w:rsidR="00F16AD8">
        <w:rPr>
          <w:lang w:val="en-US"/>
        </w:rPr>
        <w:t xml:space="preserve">Cesar with </w:t>
      </w:r>
      <w:r w:rsidR="007B705B">
        <w:rPr>
          <w:lang w:val="en-US"/>
        </w:rPr>
        <w:t xml:space="preserve">a </w:t>
      </w:r>
      <w:r w:rsidR="00F16AD8">
        <w:rPr>
          <w:lang w:val="en-US"/>
        </w:rPr>
        <w:t>large loyal customer pool that makes high industry competition</w:t>
      </w:r>
      <w:r w:rsidR="007E76D6">
        <w:rPr>
          <w:lang w:val="en-US"/>
        </w:rPr>
        <w:t xml:space="preserve"> </w:t>
      </w:r>
      <w:r w:rsidR="007E76D6">
        <w:t>(Cordell and Thompson, 2019)</w:t>
      </w:r>
      <w:r w:rsidR="00F16AD8">
        <w:rPr>
          <w:lang w:val="en-US"/>
        </w:rPr>
        <w:t xml:space="preserve">. </w:t>
      </w:r>
    </w:p>
    <w:p w14:paraId="305B7566" w14:textId="62941687" w:rsidR="00161766" w:rsidRPr="000C79ED" w:rsidRDefault="00161766" w:rsidP="00464A81">
      <w:pPr>
        <w:spacing w:after="60"/>
        <w:rPr>
          <w:lang w:val="en-US"/>
        </w:rPr>
      </w:pPr>
      <w:r w:rsidRPr="00161766">
        <w:rPr>
          <w:b/>
          <w:lang w:val="en-US"/>
        </w:rPr>
        <w:lastRenderedPageBreak/>
        <w:t>Customer’s bargaining power</w:t>
      </w:r>
      <w:r w:rsidR="007B705B">
        <w:rPr>
          <w:b/>
          <w:lang w:val="en-US"/>
        </w:rPr>
        <w:t>- High</w:t>
      </w:r>
      <w:r w:rsidRPr="00161766">
        <w:rPr>
          <w:b/>
          <w:lang w:val="en-US"/>
        </w:rPr>
        <w:t>:</w:t>
      </w:r>
      <w:r w:rsidR="000C79ED">
        <w:rPr>
          <w:b/>
          <w:lang w:val="en-US"/>
        </w:rPr>
        <w:t xml:space="preserve"> </w:t>
      </w:r>
      <w:r w:rsidR="003E2FBB">
        <w:rPr>
          <w:lang w:val="en-US"/>
        </w:rPr>
        <w:t>Customer posse</w:t>
      </w:r>
      <w:r w:rsidR="007B705B">
        <w:rPr>
          <w:lang w:val="en-US"/>
        </w:rPr>
        <w:t>s</w:t>
      </w:r>
      <w:r w:rsidR="003E2FBB">
        <w:rPr>
          <w:lang w:val="en-US"/>
        </w:rPr>
        <w:t xml:space="preserve">s high bargaining power in </w:t>
      </w:r>
      <w:r w:rsidR="007B705B">
        <w:rPr>
          <w:lang w:val="en-US"/>
        </w:rPr>
        <w:t xml:space="preserve">the </w:t>
      </w:r>
      <w:r w:rsidR="003E2FBB">
        <w:rPr>
          <w:lang w:val="en-US"/>
        </w:rPr>
        <w:t>UK consumer goods market as there are plenty of brands in the market to ch</w:t>
      </w:r>
      <w:r w:rsidR="007B705B">
        <w:rPr>
          <w:lang w:val="en-US"/>
        </w:rPr>
        <w:t>o</w:t>
      </w:r>
      <w:r w:rsidR="003E2FBB">
        <w:rPr>
          <w:lang w:val="en-US"/>
        </w:rPr>
        <w:t xml:space="preserve">ose from that offers quality products and has different price range as well. </w:t>
      </w:r>
    </w:p>
    <w:p w14:paraId="3AA13817" w14:textId="027E78C5" w:rsidR="00161766" w:rsidRPr="00793C98" w:rsidRDefault="00161766" w:rsidP="00464A81">
      <w:pPr>
        <w:spacing w:after="60"/>
        <w:rPr>
          <w:lang w:val="en-US"/>
        </w:rPr>
      </w:pPr>
      <w:r w:rsidRPr="00161766">
        <w:rPr>
          <w:b/>
          <w:lang w:val="en-US"/>
        </w:rPr>
        <w:t>Suppliers</w:t>
      </w:r>
      <w:r w:rsidR="007B705B">
        <w:rPr>
          <w:b/>
          <w:lang w:val="en-US"/>
        </w:rPr>
        <w:t>'</w:t>
      </w:r>
      <w:r w:rsidRPr="00161766">
        <w:rPr>
          <w:b/>
          <w:lang w:val="en-US"/>
        </w:rPr>
        <w:t xml:space="preserve"> bargaining power-</w:t>
      </w:r>
      <w:r w:rsidR="007B705B">
        <w:rPr>
          <w:b/>
          <w:lang w:val="en-US"/>
        </w:rPr>
        <w:t xml:space="preserve"> </w:t>
      </w:r>
      <w:r w:rsidRPr="00161766">
        <w:rPr>
          <w:b/>
          <w:lang w:val="en-US"/>
        </w:rPr>
        <w:t>Low:</w:t>
      </w:r>
      <w:r w:rsidR="00E00CA9">
        <w:rPr>
          <w:b/>
          <w:lang w:val="en-US"/>
        </w:rPr>
        <w:t xml:space="preserve"> </w:t>
      </w:r>
      <w:r w:rsidR="00793C98">
        <w:rPr>
          <w:lang w:val="en-US"/>
        </w:rPr>
        <w:t xml:space="preserve">There are so many suppliers with sustainable distribution channel with high-quality raw materials in </w:t>
      </w:r>
      <w:r w:rsidR="007B705B">
        <w:rPr>
          <w:lang w:val="en-US"/>
        </w:rPr>
        <w:t xml:space="preserve">the </w:t>
      </w:r>
      <w:r w:rsidR="00793C98">
        <w:rPr>
          <w:lang w:val="en-US"/>
        </w:rPr>
        <w:t xml:space="preserve">UK that </w:t>
      </w:r>
      <w:r w:rsidR="00A03254">
        <w:rPr>
          <w:lang w:val="en-US"/>
        </w:rPr>
        <w:t xml:space="preserve">prevents </w:t>
      </w:r>
      <w:r w:rsidR="00793C98">
        <w:rPr>
          <w:lang w:val="en-US"/>
        </w:rPr>
        <w:t xml:space="preserve">consumer goods brand </w:t>
      </w:r>
      <w:r w:rsidR="007B705B">
        <w:rPr>
          <w:lang w:val="en-US"/>
        </w:rPr>
        <w:t>from relying</w:t>
      </w:r>
      <w:r w:rsidR="00A03254">
        <w:rPr>
          <w:lang w:val="en-US"/>
        </w:rPr>
        <w:t xml:space="preserve"> on limited numbers of</w:t>
      </w:r>
      <w:r w:rsidR="00793C98">
        <w:rPr>
          <w:lang w:val="en-US"/>
        </w:rPr>
        <w:t xml:space="preserve"> suppliers</w:t>
      </w:r>
      <w:r w:rsidR="007E76D6">
        <w:rPr>
          <w:lang w:val="en-US"/>
        </w:rPr>
        <w:t xml:space="preserve"> </w:t>
      </w:r>
      <w:r w:rsidR="007E76D6">
        <w:t>(Timlon and Zakaria, 2023)</w:t>
      </w:r>
      <w:r w:rsidR="00793C98">
        <w:rPr>
          <w:lang w:val="en-US"/>
        </w:rPr>
        <w:t xml:space="preserve">. Besides </w:t>
      </w:r>
      <w:r w:rsidR="00920786">
        <w:rPr>
          <w:lang w:val="en-US"/>
        </w:rPr>
        <w:t>that, Unilever</w:t>
      </w:r>
      <w:r w:rsidR="00A03254">
        <w:rPr>
          <w:lang w:val="en-US"/>
        </w:rPr>
        <w:t xml:space="preserve"> can focus on local sourcing </w:t>
      </w:r>
      <w:r w:rsidR="00C138CF">
        <w:rPr>
          <w:lang w:val="en-US"/>
        </w:rPr>
        <w:t>option</w:t>
      </w:r>
      <w:r w:rsidR="007B705B">
        <w:rPr>
          <w:lang w:val="en-US"/>
        </w:rPr>
        <w:t>s</w:t>
      </w:r>
      <w:r w:rsidR="00C138CF">
        <w:rPr>
          <w:lang w:val="en-US"/>
        </w:rPr>
        <w:t xml:space="preserve"> </w:t>
      </w:r>
      <w:r w:rsidR="00A03254">
        <w:rPr>
          <w:lang w:val="en-US"/>
        </w:rPr>
        <w:t>that also lessen su</w:t>
      </w:r>
      <w:r w:rsidR="00E3151E">
        <w:rPr>
          <w:lang w:val="en-US"/>
        </w:rPr>
        <w:t>ppliers</w:t>
      </w:r>
      <w:r w:rsidR="007B705B">
        <w:rPr>
          <w:lang w:val="en-US"/>
        </w:rPr>
        <w:t>'</w:t>
      </w:r>
      <w:r w:rsidR="00E3151E">
        <w:rPr>
          <w:lang w:val="en-US"/>
        </w:rPr>
        <w:t xml:space="preserve"> barg</w:t>
      </w:r>
      <w:r w:rsidR="00BD1041">
        <w:rPr>
          <w:lang w:val="en-US"/>
        </w:rPr>
        <w:t>aini</w:t>
      </w:r>
      <w:r w:rsidR="00E3151E">
        <w:rPr>
          <w:lang w:val="en-US"/>
        </w:rPr>
        <w:t xml:space="preserve">ng power. </w:t>
      </w:r>
    </w:p>
    <w:p w14:paraId="1D72FAA4" w14:textId="6FB3009C" w:rsidR="008F3312" w:rsidRPr="008F3312" w:rsidRDefault="00161766" w:rsidP="00464A81">
      <w:pPr>
        <w:spacing w:after="60"/>
        <w:rPr>
          <w:lang w:val="en-US"/>
        </w:rPr>
      </w:pPr>
      <w:r w:rsidRPr="00161766">
        <w:rPr>
          <w:b/>
          <w:lang w:val="en-US"/>
        </w:rPr>
        <w:t xml:space="preserve">Threats of substitutes- </w:t>
      </w:r>
      <w:r w:rsidR="00077CAE">
        <w:rPr>
          <w:b/>
          <w:lang w:val="en-US"/>
        </w:rPr>
        <w:t>Medium</w:t>
      </w:r>
      <w:r w:rsidRPr="00161766">
        <w:rPr>
          <w:b/>
          <w:lang w:val="en-US"/>
        </w:rPr>
        <w:t xml:space="preserve">: </w:t>
      </w:r>
      <w:r w:rsidR="00DD55C5">
        <w:rPr>
          <w:lang w:val="en-US"/>
        </w:rPr>
        <w:t>There are plenty of other brands that customer</w:t>
      </w:r>
      <w:r w:rsidR="007B705B">
        <w:rPr>
          <w:lang w:val="en-US"/>
        </w:rPr>
        <w:t>s</w:t>
      </w:r>
      <w:r w:rsidR="00DD55C5">
        <w:rPr>
          <w:lang w:val="en-US"/>
        </w:rPr>
        <w:t xml:space="preserve"> can select as alternative options and local brands are available as well but </w:t>
      </w:r>
      <w:r w:rsidR="007B705B">
        <w:rPr>
          <w:lang w:val="en-US"/>
        </w:rPr>
        <w:t xml:space="preserve">the quality and diverse portfolio Unilever offers is quite rare that makes threats of substitutes medium. </w:t>
      </w:r>
    </w:p>
    <w:p w14:paraId="65E048F5" w14:textId="0B8DB210" w:rsidR="00855368" w:rsidRDefault="00855368" w:rsidP="00464A81">
      <w:pPr>
        <w:pStyle w:val="Heading2"/>
        <w:spacing w:after="60"/>
      </w:pPr>
      <w:bookmarkStart w:id="10" w:name="_Toc152695657"/>
      <w:r>
        <w:t xml:space="preserve">Porter's Value Chain </w:t>
      </w:r>
      <w:r w:rsidR="007B705B">
        <w:t>A</w:t>
      </w:r>
      <w:r>
        <w:t>nalysis</w:t>
      </w:r>
      <w:bookmarkEnd w:id="10"/>
    </w:p>
    <w:p w14:paraId="78BE4E28" w14:textId="77D236BC" w:rsidR="00855368" w:rsidRDefault="008F6F7E" w:rsidP="00464A81">
      <w:pPr>
        <w:spacing w:after="60"/>
        <w:rPr>
          <w:b/>
          <w:lang w:val="en-US"/>
        </w:rPr>
      </w:pPr>
      <w:r w:rsidRPr="00D32DDF">
        <w:rPr>
          <w:b/>
          <w:lang w:val="en-US"/>
        </w:rPr>
        <w:t xml:space="preserve">Primary Activities </w:t>
      </w:r>
    </w:p>
    <w:p w14:paraId="568ABAEA" w14:textId="6E4732A2" w:rsidR="00514901" w:rsidRPr="00651FEB" w:rsidRDefault="00F54AC0" w:rsidP="00464A81">
      <w:pPr>
        <w:spacing w:after="60"/>
        <w:rPr>
          <w:lang w:val="en-US"/>
        </w:rPr>
      </w:pPr>
      <w:r>
        <w:rPr>
          <w:lang w:val="en-US"/>
        </w:rPr>
        <w:t xml:space="preserve">Unilever has </w:t>
      </w:r>
      <w:r w:rsidR="00997595">
        <w:rPr>
          <w:lang w:val="en-US"/>
        </w:rPr>
        <w:t xml:space="preserve">successfully implemented its Sustainable Living Plan business strategy </w:t>
      </w:r>
      <w:r w:rsidR="000526EA">
        <w:rPr>
          <w:lang w:val="en-US"/>
        </w:rPr>
        <w:t xml:space="preserve">in </w:t>
      </w:r>
      <w:r w:rsidR="00997595">
        <w:rPr>
          <w:lang w:val="en-US"/>
        </w:rPr>
        <w:t>it</w:t>
      </w:r>
      <w:r w:rsidR="000526EA">
        <w:rPr>
          <w:lang w:val="en-US"/>
        </w:rPr>
        <w:t>s</w:t>
      </w:r>
      <w:r w:rsidR="00997595">
        <w:rPr>
          <w:lang w:val="en-US"/>
        </w:rPr>
        <w:t xml:space="preserve"> </w:t>
      </w:r>
      <w:r w:rsidR="000526EA">
        <w:rPr>
          <w:lang w:val="en-US"/>
        </w:rPr>
        <w:t>Inbound logistic activities by partnering with eco</w:t>
      </w:r>
      <w:r w:rsidR="000B6293">
        <w:rPr>
          <w:lang w:val="en-US"/>
        </w:rPr>
        <w:t>-</w:t>
      </w:r>
      <w:r w:rsidR="000526EA">
        <w:rPr>
          <w:lang w:val="en-US"/>
        </w:rPr>
        <w:t>friendly supply chain companies to source raw materials. Unilever</w:t>
      </w:r>
      <w:r w:rsidR="000B6293">
        <w:rPr>
          <w:lang w:val="en-US"/>
        </w:rPr>
        <w:t>'s</w:t>
      </w:r>
      <w:r w:rsidR="000526EA">
        <w:rPr>
          <w:lang w:val="en-US"/>
        </w:rPr>
        <w:t xml:space="preserve"> annual report indicates that it has managed to reduce </w:t>
      </w:r>
      <w:r w:rsidR="000B6293">
        <w:rPr>
          <w:lang w:val="en-US"/>
        </w:rPr>
        <w:t xml:space="preserve">its </w:t>
      </w:r>
      <w:r w:rsidR="000526EA">
        <w:rPr>
          <w:lang w:val="en-US"/>
        </w:rPr>
        <w:t>carbon footprint by 46% in 2022</w:t>
      </w:r>
      <w:r w:rsidR="007E76D6">
        <w:rPr>
          <w:lang w:val="en-US"/>
        </w:rPr>
        <w:t xml:space="preserve"> </w:t>
      </w:r>
      <w:r w:rsidR="007E76D6">
        <w:t>(Unilever Plc, 2023)</w:t>
      </w:r>
      <w:r w:rsidR="000526EA">
        <w:rPr>
          <w:lang w:val="en-US"/>
        </w:rPr>
        <w:t xml:space="preserve">. </w:t>
      </w:r>
      <w:r w:rsidR="00003662">
        <w:rPr>
          <w:lang w:val="en-US"/>
        </w:rPr>
        <w:t>Besides that, in operation activities</w:t>
      </w:r>
      <w:r w:rsidR="000B6293">
        <w:rPr>
          <w:lang w:val="en-US"/>
        </w:rPr>
        <w:t>,</w:t>
      </w:r>
      <w:r w:rsidR="00003662">
        <w:rPr>
          <w:lang w:val="en-US"/>
        </w:rPr>
        <w:t xml:space="preserve"> Unilever has successfully achieved zero </w:t>
      </w:r>
      <w:r w:rsidR="000A4594">
        <w:rPr>
          <w:lang w:val="en-US"/>
        </w:rPr>
        <w:t>non-harmful</w:t>
      </w:r>
      <w:r w:rsidR="00003662">
        <w:rPr>
          <w:lang w:val="en-US"/>
        </w:rPr>
        <w:t xml:space="preserve"> waste in </w:t>
      </w:r>
      <w:r w:rsidR="00994DAF">
        <w:rPr>
          <w:lang w:val="en-US"/>
        </w:rPr>
        <w:t>landfills</w:t>
      </w:r>
      <w:r w:rsidR="00003662">
        <w:rPr>
          <w:lang w:val="en-US"/>
        </w:rPr>
        <w:t xml:space="preserve"> during its manufacturing process.</w:t>
      </w:r>
      <w:r w:rsidR="001147AF">
        <w:rPr>
          <w:lang w:val="en-US"/>
        </w:rPr>
        <w:t xml:space="preserve"> This step let</w:t>
      </w:r>
      <w:r w:rsidR="000B6293">
        <w:rPr>
          <w:lang w:val="en-US"/>
        </w:rPr>
        <w:t>s</w:t>
      </w:r>
      <w:r w:rsidR="001147AF">
        <w:rPr>
          <w:lang w:val="en-US"/>
        </w:rPr>
        <w:t xml:space="preserve"> the company minimize environmental impact and create </w:t>
      </w:r>
      <w:r w:rsidR="000B6293">
        <w:rPr>
          <w:lang w:val="en-US"/>
        </w:rPr>
        <w:t xml:space="preserve">a </w:t>
      </w:r>
      <w:r w:rsidR="001147AF">
        <w:rPr>
          <w:lang w:val="en-US"/>
        </w:rPr>
        <w:t>positive perception among consumer</w:t>
      </w:r>
      <w:r w:rsidR="000B6293">
        <w:rPr>
          <w:lang w:val="en-US"/>
        </w:rPr>
        <w:t>s</w:t>
      </w:r>
      <w:r w:rsidR="001147AF">
        <w:rPr>
          <w:lang w:val="en-US"/>
        </w:rPr>
        <w:t xml:space="preserve"> resulting </w:t>
      </w:r>
      <w:r w:rsidR="000B6293">
        <w:rPr>
          <w:lang w:val="en-US"/>
        </w:rPr>
        <w:t xml:space="preserve">in </w:t>
      </w:r>
      <w:r w:rsidR="00B13946">
        <w:rPr>
          <w:lang w:val="en-US"/>
        </w:rPr>
        <w:t>highly</w:t>
      </w:r>
      <w:r w:rsidR="001147AF">
        <w:rPr>
          <w:lang w:val="en-US"/>
        </w:rPr>
        <w:t xml:space="preserve"> competitive advantages. </w:t>
      </w:r>
      <w:r w:rsidR="00522FCD">
        <w:rPr>
          <w:lang w:val="en-US"/>
        </w:rPr>
        <w:t xml:space="preserve">In marketing and Sales activities, Unilever has </w:t>
      </w:r>
      <w:r w:rsidR="008B070A">
        <w:rPr>
          <w:lang w:val="en-US"/>
        </w:rPr>
        <w:t xml:space="preserve">successfully executed digital marketing and E-commerce strategy as </w:t>
      </w:r>
      <w:r w:rsidR="000B6293">
        <w:rPr>
          <w:lang w:val="en-US"/>
        </w:rPr>
        <w:t xml:space="preserve">a </w:t>
      </w:r>
      <w:r w:rsidR="008B070A">
        <w:rPr>
          <w:lang w:val="en-US"/>
        </w:rPr>
        <w:t>report suggested that, Unilever has reached almost 87.4% of their total expected customer numbers through this online platform and digital marketing tools</w:t>
      </w:r>
      <w:r w:rsidR="007E76D6">
        <w:rPr>
          <w:lang w:val="en-US"/>
        </w:rPr>
        <w:t xml:space="preserve"> </w:t>
      </w:r>
      <w:r w:rsidR="007E76D6">
        <w:t>(White, 2021)</w:t>
      </w:r>
      <w:r w:rsidR="008B070A">
        <w:rPr>
          <w:lang w:val="en-US"/>
        </w:rPr>
        <w:t xml:space="preserve">. </w:t>
      </w:r>
    </w:p>
    <w:p w14:paraId="54AD3CD5" w14:textId="0FF5CD55" w:rsidR="00D32DDF" w:rsidRDefault="004331E9" w:rsidP="00464A81">
      <w:pPr>
        <w:spacing w:after="60"/>
        <w:rPr>
          <w:b/>
          <w:lang w:val="en-US"/>
        </w:rPr>
      </w:pPr>
      <w:r w:rsidRPr="004331E9">
        <w:rPr>
          <w:b/>
          <w:lang w:val="en-US"/>
        </w:rPr>
        <w:t>Supportive activities</w:t>
      </w:r>
    </w:p>
    <w:p w14:paraId="63D2FE42" w14:textId="3095AF72" w:rsidR="00AF5091" w:rsidRPr="00C61592" w:rsidRDefault="00216415" w:rsidP="00464A81">
      <w:pPr>
        <w:spacing w:after="60"/>
        <w:rPr>
          <w:lang w:val="en-US"/>
        </w:rPr>
      </w:pPr>
      <w:r>
        <w:rPr>
          <w:lang w:val="en-US"/>
        </w:rPr>
        <w:t xml:space="preserve">In Technology development activities, </w:t>
      </w:r>
      <w:r w:rsidR="008D6D1E">
        <w:rPr>
          <w:lang w:val="en-US"/>
        </w:rPr>
        <w:t xml:space="preserve">the business has effectively implemented its innovation and R&amp;D strategies </w:t>
      </w:r>
      <w:r w:rsidR="00C70F67">
        <w:rPr>
          <w:lang w:val="en-US"/>
        </w:rPr>
        <w:t xml:space="preserve">by developing The Vegetarian Butcher products which </w:t>
      </w:r>
      <w:r w:rsidR="000B6293">
        <w:rPr>
          <w:lang w:val="en-US"/>
        </w:rPr>
        <w:t>are</w:t>
      </w:r>
      <w:r w:rsidR="00C70F67">
        <w:rPr>
          <w:lang w:val="en-US"/>
        </w:rPr>
        <w:t xml:space="preserve"> </w:t>
      </w:r>
      <w:r w:rsidR="0058041D">
        <w:rPr>
          <w:lang w:val="en-US"/>
        </w:rPr>
        <w:t>plant-based</w:t>
      </w:r>
      <w:r w:rsidR="00C70F67">
        <w:rPr>
          <w:lang w:val="en-US"/>
        </w:rPr>
        <w:t xml:space="preserve"> products that received </w:t>
      </w:r>
      <w:r w:rsidR="000B6293">
        <w:rPr>
          <w:lang w:val="en-US"/>
        </w:rPr>
        <w:t xml:space="preserve">a </w:t>
      </w:r>
      <w:r w:rsidR="00C70F67">
        <w:rPr>
          <w:lang w:val="en-US"/>
        </w:rPr>
        <w:t xml:space="preserve">huge market response by making 1.2 million sales in just </w:t>
      </w:r>
      <w:r w:rsidR="000B6293">
        <w:rPr>
          <w:lang w:val="en-US"/>
        </w:rPr>
        <w:t xml:space="preserve">the </w:t>
      </w:r>
      <w:r w:rsidR="00C70F67">
        <w:rPr>
          <w:lang w:val="en-US"/>
        </w:rPr>
        <w:t>first 3 months</w:t>
      </w:r>
      <w:r w:rsidR="007E76D6">
        <w:rPr>
          <w:lang w:val="en-US"/>
        </w:rPr>
        <w:t xml:space="preserve"> </w:t>
      </w:r>
      <w:r w:rsidR="007E76D6">
        <w:t>(Taxen, 2019)</w:t>
      </w:r>
      <w:r w:rsidR="00C70F67">
        <w:rPr>
          <w:lang w:val="en-US"/>
        </w:rPr>
        <w:t xml:space="preserve">. </w:t>
      </w:r>
      <w:r w:rsidR="00B55907">
        <w:rPr>
          <w:lang w:val="en-US"/>
        </w:rPr>
        <w:t xml:space="preserve">In </w:t>
      </w:r>
      <w:r w:rsidR="000B6293">
        <w:rPr>
          <w:lang w:val="en-US"/>
        </w:rPr>
        <w:t xml:space="preserve">the </w:t>
      </w:r>
      <w:r w:rsidR="00B55907">
        <w:rPr>
          <w:lang w:val="en-US"/>
        </w:rPr>
        <w:t>Human Resource</w:t>
      </w:r>
      <w:r w:rsidR="000B6293">
        <w:rPr>
          <w:lang w:val="en-US"/>
        </w:rPr>
        <w:t>s</w:t>
      </w:r>
      <w:r w:rsidR="00B55907">
        <w:rPr>
          <w:lang w:val="en-US"/>
        </w:rPr>
        <w:t xml:space="preserve"> part of Supportive activities, </w:t>
      </w:r>
      <w:r w:rsidR="009A764E">
        <w:rPr>
          <w:lang w:val="en-US"/>
        </w:rPr>
        <w:t xml:space="preserve">the HR team has managed to hire quality employees </w:t>
      </w:r>
      <w:r w:rsidR="000B6293">
        <w:rPr>
          <w:lang w:val="en-US"/>
        </w:rPr>
        <w:t xml:space="preserve">and </w:t>
      </w:r>
      <w:r w:rsidR="009A764E">
        <w:rPr>
          <w:lang w:val="en-US"/>
        </w:rPr>
        <w:t xml:space="preserve">developed motivational offers and policies that made Unilever successfully implement its efficiency and cost management strategy. </w:t>
      </w:r>
      <w:r w:rsidR="000B6293">
        <w:rPr>
          <w:lang w:val="en-US"/>
        </w:rPr>
        <w:t>S</w:t>
      </w:r>
      <w:r w:rsidR="009A764E">
        <w:rPr>
          <w:lang w:val="en-US"/>
        </w:rPr>
        <w:t xml:space="preserve">killed and adopted </w:t>
      </w:r>
      <w:r w:rsidR="004262E5">
        <w:rPr>
          <w:lang w:val="en-US"/>
        </w:rPr>
        <w:t>motivational</w:t>
      </w:r>
      <w:r w:rsidR="009A764E">
        <w:rPr>
          <w:lang w:val="en-US"/>
        </w:rPr>
        <w:t xml:space="preserve"> measures boost employee performance as Unilever</w:t>
      </w:r>
      <w:r w:rsidR="000B6293">
        <w:rPr>
          <w:lang w:val="en-US"/>
        </w:rPr>
        <w:t>'s</w:t>
      </w:r>
      <w:r w:rsidR="009A764E">
        <w:rPr>
          <w:lang w:val="en-US"/>
        </w:rPr>
        <w:t xml:space="preserve"> annual report shows that, </w:t>
      </w:r>
      <w:r w:rsidR="004A2C62">
        <w:rPr>
          <w:lang w:val="en-US"/>
        </w:rPr>
        <w:t>its</w:t>
      </w:r>
      <w:r w:rsidR="009A764E">
        <w:rPr>
          <w:lang w:val="en-US"/>
        </w:rPr>
        <w:t xml:space="preserve"> </w:t>
      </w:r>
      <w:r w:rsidR="004A2C62">
        <w:rPr>
          <w:lang w:val="en-US"/>
        </w:rPr>
        <w:t>per-unit</w:t>
      </w:r>
      <w:r w:rsidR="009A764E">
        <w:rPr>
          <w:lang w:val="en-US"/>
        </w:rPr>
        <w:t xml:space="preserve"> production numbers and quality increased by 23.4% in </w:t>
      </w:r>
      <w:r w:rsidR="000B6293">
        <w:rPr>
          <w:lang w:val="en-US"/>
        </w:rPr>
        <w:t xml:space="preserve">the </w:t>
      </w:r>
      <w:r w:rsidR="009A764E">
        <w:rPr>
          <w:lang w:val="en-US"/>
        </w:rPr>
        <w:t>last two years</w:t>
      </w:r>
      <w:r w:rsidR="007E76D6">
        <w:rPr>
          <w:lang w:val="en-US"/>
        </w:rPr>
        <w:t xml:space="preserve"> </w:t>
      </w:r>
      <w:r w:rsidR="007E76D6">
        <w:t>(Lynch, 2021)</w:t>
      </w:r>
      <w:r w:rsidR="009A764E">
        <w:rPr>
          <w:lang w:val="en-US"/>
        </w:rPr>
        <w:t xml:space="preserve">. </w:t>
      </w:r>
    </w:p>
    <w:p w14:paraId="0EDBB38D" w14:textId="0EDFDE9A" w:rsidR="00994998" w:rsidRDefault="00994998" w:rsidP="00464A81">
      <w:pPr>
        <w:pStyle w:val="Heading1"/>
        <w:spacing w:after="60"/>
        <w:rPr>
          <w:lang w:val="en-US"/>
        </w:rPr>
      </w:pPr>
      <w:bookmarkStart w:id="11" w:name="_Toc152695658"/>
      <w:r>
        <w:rPr>
          <w:lang w:val="en-US"/>
        </w:rPr>
        <w:lastRenderedPageBreak/>
        <w:t xml:space="preserve">Evaluating </w:t>
      </w:r>
      <w:r w:rsidR="0067103A">
        <w:rPr>
          <w:lang w:val="en-US"/>
        </w:rPr>
        <w:t>ways Unilever has tried to become competitive considering sustainability and the environment</w:t>
      </w:r>
      <w:bookmarkEnd w:id="11"/>
    </w:p>
    <w:p w14:paraId="574BD2F1" w14:textId="70CB6B15" w:rsidR="007E4AE9" w:rsidRDefault="0024251E" w:rsidP="00464A81">
      <w:pPr>
        <w:pStyle w:val="Heading2"/>
        <w:spacing w:after="60"/>
        <w:rPr>
          <w:lang w:val="en-US"/>
        </w:rPr>
      </w:pPr>
      <w:bookmarkStart w:id="12" w:name="_Toc152695659"/>
      <w:r>
        <w:rPr>
          <w:lang w:val="en-US"/>
        </w:rPr>
        <w:t>Corporate Social responsibility (CSR) analysis</w:t>
      </w:r>
      <w:bookmarkEnd w:id="12"/>
    </w:p>
    <w:p w14:paraId="46D7EA28" w14:textId="17C228F8" w:rsidR="00CE5519" w:rsidRPr="00CE5519" w:rsidRDefault="003E54B8" w:rsidP="00464A81">
      <w:pPr>
        <w:spacing w:after="60"/>
        <w:rPr>
          <w:lang w:val="en-US"/>
        </w:rPr>
      </w:pPr>
      <w:r>
        <w:rPr>
          <w:lang w:val="en-US"/>
        </w:rPr>
        <w:t xml:space="preserve">The Unilever company has </w:t>
      </w:r>
      <w:r w:rsidR="00FB1CD0">
        <w:rPr>
          <w:lang w:val="en-US"/>
        </w:rPr>
        <w:t xml:space="preserve">managed to enjoy competitive advantages by implementing </w:t>
      </w:r>
      <w:r w:rsidR="00282EF8">
        <w:rPr>
          <w:lang w:val="en-US"/>
        </w:rPr>
        <w:t>initiatives</w:t>
      </w:r>
      <w:r w:rsidR="00FB1CD0">
        <w:rPr>
          <w:lang w:val="en-US"/>
        </w:rPr>
        <w:t xml:space="preserve"> addressing sustainability and </w:t>
      </w:r>
      <w:r w:rsidR="00282EF8">
        <w:rPr>
          <w:lang w:val="en-US"/>
        </w:rPr>
        <w:t>environmental</w:t>
      </w:r>
      <w:r w:rsidR="00FB1CD0">
        <w:rPr>
          <w:lang w:val="en-US"/>
        </w:rPr>
        <w:t xml:space="preserve"> needs</w:t>
      </w:r>
      <w:r w:rsidR="007E76D6">
        <w:rPr>
          <w:lang w:val="en-US"/>
        </w:rPr>
        <w:t xml:space="preserve"> </w:t>
      </w:r>
      <w:r w:rsidR="007E76D6">
        <w:t>(Thompson and Norris, 2021)</w:t>
      </w:r>
      <w:r w:rsidR="00823128">
        <w:rPr>
          <w:lang w:val="en-US"/>
        </w:rPr>
        <w:t>.</w:t>
      </w:r>
      <w:r w:rsidR="007C6AC4">
        <w:rPr>
          <w:lang w:val="en-US"/>
        </w:rPr>
        <w:t xml:space="preserve"> </w:t>
      </w:r>
      <w:r w:rsidR="000F5FE4">
        <w:rPr>
          <w:lang w:val="en-US"/>
        </w:rPr>
        <w:t xml:space="preserve">As </w:t>
      </w:r>
      <w:r w:rsidR="00E379A9">
        <w:rPr>
          <w:lang w:val="en-US"/>
        </w:rPr>
        <w:t xml:space="preserve">an </w:t>
      </w:r>
      <w:r w:rsidR="000F5FE4">
        <w:rPr>
          <w:lang w:val="en-US"/>
        </w:rPr>
        <w:t>Economic responsibility, it has used</w:t>
      </w:r>
      <w:r w:rsidR="007C6AC4">
        <w:rPr>
          <w:lang w:val="en-US"/>
        </w:rPr>
        <w:t xml:space="preserve"> </w:t>
      </w:r>
      <w:r w:rsidR="004C30AE">
        <w:rPr>
          <w:lang w:val="en-US"/>
        </w:rPr>
        <w:t>renewable</w:t>
      </w:r>
      <w:r w:rsidR="007C6AC4">
        <w:rPr>
          <w:lang w:val="en-US"/>
        </w:rPr>
        <w:t xml:space="preserve"> energy sources in its majority manufacturing and distribution process</w:t>
      </w:r>
      <w:r w:rsidR="000F5FE4">
        <w:rPr>
          <w:lang w:val="en-US"/>
        </w:rPr>
        <w:t xml:space="preserve"> </w:t>
      </w:r>
      <w:r w:rsidR="00E379A9">
        <w:rPr>
          <w:lang w:val="en-US"/>
        </w:rPr>
        <w:t>which</w:t>
      </w:r>
      <w:r w:rsidR="007C6AC4">
        <w:rPr>
          <w:lang w:val="en-US"/>
        </w:rPr>
        <w:t xml:space="preserve"> </w:t>
      </w:r>
      <w:r w:rsidR="00476C28">
        <w:rPr>
          <w:lang w:val="en-US"/>
        </w:rPr>
        <w:t>has</w:t>
      </w:r>
      <w:r w:rsidR="007C6AC4">
        <w:rPr>
          <w:lang w:val="en-US"/>
        </w:rPr>
        <w:t xml:space="preserve"> helped </w:t>
      </w:r>
      <w:r w:rsidR="004A2C62">
        <w:rPr>
          <w:lang w:val="en-US"/>
        </w:rPr>
        <w:t>it</w:t>
      </w:r>
      <w:r w:rsidR="007C6AC4">
        <w:rPr>
          <w:lang w:val="en-US"/>
        </w:rPr>
        <w:t xml:space="preserve"> to reduce 62% of total carbon emission</w:t>
      </w:r>
      <w:r w:rsidR="00476C28">
        <w:rPr>
          <w:lang w:val="en-US"/>
        </w:rPr>
        <w:t>s</w:t>
      </w:r>
      <w:r w:rsidR="007C6AC4">
        <w:rPr>
          <w:lang w:val="en-US"/>
        </w:rPr>
        <w:t xml:space="preserve"> while saving energy cost</w:t>
      </w:r>
      <w:r w:rsidR="00476C28">
        <w:rPr>
          <w:lang w:val="en-US"/>
        </w:rPr>
        <w:t>s</w:t>
      </w:r>
      <w:r w:rsidR="007C6AC4">
        <w:rPr>
          <w:lang w:val="en-US"/>
        </w:rPr>
        <w:t xml:space="preserve"> by 32.4% annually</w:t>
      </w:r>
      <w:r w:rsidR="007E76D6">
        <w:rPr>
          <w:lang w:val="en-US"/>
        </w:rPr>
        <w:t xml:space="preserve"> </w:t>
      </w:r>
      <w:r w:rsidR="007E76D6">
        <w:t>(Fisher and Bakker, 2020)</w:t>
      </w:r>
      <w:r w:rsidR="007C6AC4">
        <w:rPr>
          <w:lang w:val="en-US"/>
        </w:rPr>
        <w:t>.</w:t>
      </w:r>
      <w:r w:rsidR="0066752A">
        <w:rPr>
          <w:lang w:val="en-US"/>
        </w:rPr>
        <w:t xml:space="preserve"> It has tried to become more competitive operating business ethically like it has made transparent reporting by regularly updating on the USLP’s achievement</w:t>
      </w:r>
      <w:r w:rsidR="00476C28">
        <w:rPr>
          <w:lang w:val="en-US"/>
        </w:rPr>
        <w:t>s</w:t>
      </w:r>
      <w:r w:rsidR="0066752A">
        <w:rPr>
          <w:lang w:val="en-US"/>
        </w:rPr>
        <w:t xml:space="preserve"> and challenges. It gives investors clear ideas and with demonstrating accountability Unilever has enhanced its commitment to consumer values and enjoys competitive advantages over rivals.</w:t>
      </w:r>
      <w:r w:rsidR="00AE08E8">
        <w:rPr>
          <w:lang w:val="en-US"/>
        </w:rPr>
        <w:t xml:space="preserve"> </w:t>
      </w:r>
      <w:r w:rsidR="00476C28">
        <w:rPr>
          <w:lang w:val="en-US"/>
        </w:rPr>
        <w:t xml:space="preserve">As </w:t>
      </w:r>
      <w:r w:rsidR="00823128">
        <w:rPr>
          <w:lang w:val="en-US"/>
        </w:rPr>
        <w:t xml:space="preserve">a </w:t>
      </w:r>
      <w:r w:rsidR="00476C28">
        <w:rPr>
          <w:lang w:val="en-US"/>
        </w:rPr>
        <w:t xml:space="preserve">Philanthropic responsibility, </w:t>
      </w:r>
      <w:r w:rsidR="00AE08E8">
        <w:rPr>
          <w:lang w:val="en-US"/>
        </w:rPr>
        <w:t xml:space="preserve">Unilever has also </w:t>
      </w:r>
      <w:r w:rsidR="00046D6F">
        <w:rPr>
          <w:lang w:val="en-US"/>
        </w:rPr>
        <w:t>donated</w:t>
      </w:r>
      <w:r w:rsidR="00AE08E8">
        <w:rPr>
          <w:lang w:val="en-US"/>
        </w:rPr>
        <w:t xml:space="preserve"> around 2.1% of its total profit share in social and </w:t>
      </w:r>
      <w:r w:rsidR="00046D6F">
        <w:rPr>
          <w:lang w:val="en-US"/>
        </w:rPr>
        <w:t>environmental</w:t>
      </w:r>
      <w:r w:rsidR="00AE08E8">
        <w:rPr>
          <w:lang w:val="en-US"/>
        </w:rPr>
        <w:t xml:space="preserve"> program</w:t>
      </w:r>
      <w:r w:rsidR="00476C28">
        <w:rPr>
          <w:lang w:val="en-US"/>
        </w:rPr>
        <w:t>s</w:t>
      </w:r>
      <w:r w:rsidR="00AE08E8">
        <w:rPr>
          <w:lang w:val="en-US"/>
        </w:rPr>
        <w:t xml:space="preserve"> like</w:t>
      </w:r>
      <w:r w:rsidR="00046D6F">
        <w:rPr>
          <w:lang w:val="en-US"/>
        </w:rPr>
        <w:t xml:space="preserve"> Preventing </w:t>
      </w:r>
      <w:r w:rsidR="00476C28">
        <w:rPr>
          <w:lang w:val="en-US"/>
        </w:rPr>
        <w:t>Deforestation</w:t>
      </w:r>
      <w:r w:rsidR="00046D6F">
        <w:rPr>
          <w:lang w:val="en-US"/>
        </w:rPr>
        <w:t xml:space="preserve"> </w:t>
      </w:r>
      <w:r w:rsidR="00476C28">
        <w:rPr>
          <w:lang w:val="en-US"/>
        </w:rPr>
        <w:t>initiatives</w:t>
      </w:r>
      <w:r w:rsidR="00046D6F">
        <w:rPr>
          <w:lang w:val="en-US"/>
        </w:rPr>
        <w:t xml:space="preserve"> or promoting girls</w:t>
      </w:r>
      <w:r w:rsidR="00476C28">
        <w:rPr>
          <w:lang w:val="en-US"/>
        </w:rPr>
        <w:t>'</w:t>
      </w:r>
      <w:r w:rsidR="00046D6F">
        <w:rPr>
          <w:lang w:val="en-US"/>
        </w:rPr>
        <w:t xml:space="preserve"> education rights</w:t>
      </w:r>
      <w:r w:rsidR="007E76D6">
        <w:rPr>
          <w:lang w:val="en-US"/>
        </w:rPr>
        <w:t xml:space="preserve"> </w:t>
      </w:r>
      <w:r w:rsidR="007E76D6">
        <w:t>(Blowfield, 2019)</w:t>
      </w:r>
      <w:r w:rsidR="00046D6F">
        <w:rPr>
          <w:lang w:val="en-US"/>
        </w:rPr>
        <w:t>.</w:t>
      </w:r>
    </w:p>
    <w:p w14:paraId="50EF0AD6" w14:textId="48EB8E29" w:rsidR="0024251E" w:rsidRDefault="0024251E" w:rsidP="00464A81">
      <w:pPr>
        <w:pStyle w:val="Heading2"/>
        <w:spacing w:after="60"/>
        <w:rPr>
          <w:lang w:val="en-US"/>
        </w:rPr>
      </w:pPr>
      <w:bookmarkStart w:id="13" w:name="_Toc152695660"/>
      <w:r>
        <w:rPr>
          <w:lang w:val="en-US"/>
        </w:rPr>
        <w:t>Triple Bottom Line analysis</w:t>
      </w:r>
      <w:bookmarkEnd w:id="13"/>
    </w:p>
    <w:p w14:paraId="314C6723" w14:textId="669968A5" w:rsidR="007856F5" w:rsidRPr="00CE5519" w:rsidRDefault="00AB68E7" w:rsidP="00464A81">
      <w:pPr>
        <w:spacing w:after="60"/>
        <w:rPr>
          <w:lang w:val="en-US"/>
        </w:rPr>
      </w:pPr>
      <w:r>
        <w:rPr>
          <w:lang w:val="en-US"/>
        </w:rPr>
        <w:t>Unilever has tried to become more competitive by addressing the Social, People and Planet well</w:t>
      </w:r>
      <w:r w:rsidR="006F4BBD">
        <w:rPr>
          <w:lang w:val="en-US"/>
        </w:rPr>
        <w:t>-</w:t>
      </w:r>
      <w:r>
        <w:rPr>
          <w:lang w:val="en-US"/>
        </w:rPr>
        <w:t>being. For example</w:t>
      </w:r>
      <w:r w:rsidR="004C0B52">
        <w:rPr>
          <w:lang w:val="en-US"/>
        </w:rPr>
        <w:t>, Unilever has focuse</w:t>
      </w:r>
      <w:r w:rsidR="00AE2BCF">
        <w:rPr>
          <w:lang w:val="en-US"/>
        </w:rPr>
        <w:t xml:space="preserve">d on </w:t>
      </w:r>
      <w:r w:rsidR="00367FBA">
        <w:rPr>
          <w:lang w:val="en-US"/>
        </w:rPr>
        <w:t xml:space="preserve">developing fair wages </w:t>
      </w:r>
      <w:r w:rsidR="006F4BBD">
        <w:rPr>
          <w:lang w:val="en-US"/>
        </w:rPr>
        <w:t>for</w:t>
      </w:r>
      <w:r w:rsidR="00367FBA">
        <w:rPr>
          <w:lang w:val="en-US"/>
        </w:rPr>
        <w:t xml:space="preserve"> its employees depending regardless of their gender, age or ethnicity. Besides </w:t>
      </w:r>
      <w:r w:rsidR="00BD0E3D">
        <w:rPr>
          <w:lang w:val="en-US"/>
        </w:rPr>
        <w:t>that,</w:t>
      </w:r>
      <w:r w:rsidR="00367FBA">
        <w:rPr>
          <w:lang w:val="en-US"/>
        </w:rPr>
        <w:t xml:space="preserve"> it has provided </w:t>
      </w:r>
      <w:r w:rsidR="006F4BBD">
        <w:rPr>
          <w:lang w:val="en-US"/>
        </w:rPr>
        <w:t xml:space="preserve">a </w:t>
      </w:r>
      <w:r w:rsidR="00367FBA">
        <w:rPr>
          <w:lang w:val="en-US"/>
        </w:rPr>
        <w:t xml:space="preserve">safe and healthy working environment </w:t>
      </w:r>
      <w:r w:rsidR="002E40B5">
        <w:rPr>
          <w:lang w:val="en-US"/>
        </w:rPr>
        <w:t>at all working level</w:t>
      </w:r>
      <w:r w:rsidR="006F4BBD">
        <w:rPr>
          <w:lang w:val="en-US"/>
        </w:rPr>
        <w:t>s</w:t>
      </w:r>
      <w:r w:rsidR="002E40B5">
        <w:rPr>
          <w:lang w:val="en-US"/>
        </w:rPr>
        <w:t xml:space="preserve"> increasing employee well</w:t>
      </w:r>
      <w:r w:rsidR="006F4BBD">
        <w:rPr>
          <w:lang w:val="en-US"/>
        </w:rPr>
        <w:t>-</w:t>
      </w:r>
      <w:r w:rsidR="002E40B5">
        <w:rPr>
          <w:lang w:val="en-US"/>
        </w:rPr>
        <w:t>being</w:t>
      </w:r>
      <w:r w:rsidR="007E76D6">
        <w:rPr>
          <w:lang w:val="en-US"/>
        </w:rPr>
        <w:t xml:space="preserve"> </w:t>
      </w:r>
      <w:r w:rsidR="007E76D6">
        <w:t>(Wells, 2020)</w:t>
      </w:r>
      <w:r w:rsidR="002E40B5">
        <w:rPr>
          <w:lang w:val="en-US"/>
        </w:rPr>
        <w:t>.</w:t>
      </w:r>
      <w:r w:rsidR="00452727">
        <w:rPr>
          <w:lang w:val="en-US"/>
        </w:rPr>
        <w:t xml:space="preserve"> </w:t>
      </w:r>
      <w:r w:rsidR="004E12DE">
        <w:rPr>
          <w:lang w:val="en-US"/>
        </w:rPr>
        <w:t>These initiatives</w:t>
      </w:r>
      <w:r w:rsidR="00452727">
        <w:rPr>
          <w:lang w:val="en-US"/>
        </w:rPr>
        <w:t xml:space="preserve"> enhance its brand acceptance and gain competitive </w:t>
      </w:r>
      <w:r w:rsidR="00BD0E3D">
        <w:rPr>
          <w:lang w:val="en-US"/>
        </w:rPr>
        <w:t>advantages</w:t>
      </w:r>
      <w:r w:rsidR="00452727">
        <w:rPr>
          <w:lang w:val="en-US"/>
        </w:rPr>
        <w:t xml:space="preserve"> over </w:t>
      </w:r>
      <w:r w:rsidR="00BD0E3D">
        <w:rPr>
          <w:lang w:val="en-US"/>
        </w:rPr>
        <w:t xml:space="preserve">rivals. </w:t>
      </w:r>
      <w:r w:rsidR="000156A7">
        <w:rPr>
          <w:lang w:val="en-US"/>
        </w:rPr>
        <w:t>To ensure people</w:t>
      </w:r>
      <w:r w:rsidR="006F4BBD">
        <w:rPr>
          <w:lang w:val="en-US"/>
        </w:rPr>
        <w:t>'s</w:t>
      </w:r>
      <w:r w:rsidR="000156A7">
        <w:rPr>
          <w:lang w:val="en-US"/>
        </w:rPr>
        <w:t xml:space="preserve"> well-being, Unilever </w:t>
      </w:r>
      <w:r w:rsidR="00360B37">
        <w:rPr>
          <w:lang w:val="en-US"/>
        </w:rPr>
        <w:t>run</w:t>
      </w:r>
      <w:r w:rsidR="006F4BBD">
        <w:rPr>
          <w:lang w:val="en-US"/>
        </w:rPr>
        <w:t>s</w:t>
      </w:r>
      <w:r w:rsidR="00360B37">
        <w:rPr>
          <w:lang w:val="en-US"/>
        </w:rPr>
        <w:t xml:space="preserve"> </w:t>
      </w:r>
      <w:r w:rsidR="006F4BBD">
        <w:rPr>
          <w:lang w:val="en-US"/>
        </w:rPr>
        <w:t xml:space="preserve">a </w:t>
      </w:r>
      <w:r w:rsidR="00360B37">
        <w:rPr>
          <w:lang w:val="en-US"/>
        </w:rPr>
        <w:t xml:space="preserve">sustainable sourcing program </w:t>
      </w:r>
      <w:r w:rsidR="004C1015">
        <w:rPr>
          <w:lang w:val="en-US"/>
        </w:rPr>
        <w:t>by financially supporting s</w:t>
      </w:r>
      <w:r w:rsidR="006F4BBD">
        <w:rPr>
          <w:lang w:val="en-US"/>
        </w:rPr>
        <w:t>m</w:t>
      </w:r>
      <w:r w:rsidR="004C1015">
        <w:rPr>
          <w:lang w:val="en-US"/>
        </w:rPr>
        <w:t xml:space="preserve">allholder farmers and suppliers. In </w:t>
      </w:r>
      <w:r w:rsidR="006F4BBD">
        <w:rPr>
          <w:lang w:val="en-US"/>
        </w:rPr>
        <w:t xml:space="preserve">the </w:t>
      </w:r>
      <w:r w:rsidR="004C1015">
        <w:rPr>
          <w:lang w:val="en-US"/>
        </w:rPr>
        <w:t>last 3 years</w:t>
      </w:r>
      <w:r w:rsidR="006F4BBD">
        <w:rPr>
          <w:lang w:val="en-US"/>
        </w:rPr>
        <w:t>,</w:t>
      </w:r>
      <w:r w:rsidR="004C1015">
        <w:rPr>
          <w:lang w:val="en-US"/>
        </w:rPr>
        <w:t xml:space="preserve"> Unilever has financially endorsed around </w:t>
      </w:r>
      <w:r w:rsidR="00B61BCF">
        <w:rPr>
          <w:lang w:val="en-US"/>
        </w:rPr>
        <w:t>210</w:t>
      </w:r>
      <w:r w:rsidR="004C1015">
        <w:rPr>
          <w:lang w:val="en-US"/>
        </w:rPr>
        <w:t xml:space="preserve"> local farmers</w:t>
      </w:r>
      <w:r w:rsidR="00D57605">
        <w:rPr>
          <w:lang w:val="en-US"/>
        </w:rPr>
        <w:t xml:space="preserve"> and fully </w:t>
      </w:r>
      <w:r w:rsidR="000D1E75">
        <w:rPr>
          <w:lang w:val="en-US"/>
        </w:rPr>
        <w:t>empowered</w:t>
      </w:r>
      <w:r w:rsidR="00D57605">
        <w:rPr>
          <w:lang w:val="en-US"/>
        </w:rPr>
        <w:t xml:space="preserve"> around 53 local suppliers</w:t>
      </w:r>
      <w:r w:rsidR="007E76D6">
        <w:rPr>
          <w:lang w:val="en-US"/>
        </w:rPr>
        <w:t xml:space="preserve"> </w:t>
      </w:r>
      <w:r w:rsidR="007E76D6">
        <w:t>(White, 2021)</w:t>
      </w:r>
      <w:r w:rsidR="004C1015">
        <w:rPr>
          <w:lang w:val="en-US"/>
        </w:rPr>
        <w:t xml:space="preserve">. </w:t>
      </w:r>
      <w:r w:rsidR="002A4049">
        <w:rPr>
          <w:lang w:val="en-US"/>
        </w:rPr>
        <w:t>Valuing the planet</w:t>
      </w:r>
      <w:r w:rsidR="00E379A9">
        <w:rPr>
          <w:lang w:val="en-US"/>
        </w:rPr>
        <w:t>'s</w:t>
      </w:r>
      <w:r w:rsidR="002A4049">
        <w:rPr>
          <w:lang w:val="en-US"/>
        </w:rPr>
        <w:t xml:space="preserve"> well-being, Unilever has invested in </w:t>
      </w:r>
      <w:r w:rsidR="00B91DB4">
        <w:rPr>
          <w:lang w:val="en-US"/>
        </w:rPr>
        <w:t>manufacturing environmentally</w:t>
      </w:r>
      <w:r w:rsidR="00917FD7">
        <w:rPr>
          <w:lang w:val="en-US"/>
        </w:rPr>
        <w:t xml:space="preserve"> friendly</w:t>
      </w:r>
      <w:r w:rsidR="002A4049">
        <w:rPr>
          <w:lang w:val="en-US"/>
        </w:rPr>
        <w:t xml:space="preserve"> products </w:t>
      </w:r>
      <w:r w:rsidR="00917FD7">
        <w:rPr>
          <w:lang w:val="en-US"/>
        </w:rPr>
        <w:t xml:space="preserve">like Dove and refillable beauty products to reduce packaging waste. </w:t>
      </w:r>
      <w:r w:rsidR="00A127C2">
        <w:rPr>
          <w:lang w:val="en-US"/>
        </w:rPr>
        <w:t>Unilever has invested around £1.3 million in recent years on environmental awareness and human rights campaign</w:t>
      </w:r>
      <w:r w:rsidR="00E379A9">
        <w:rPr>
          <w:lang w:val="en-US"/>
        </w:rPr>
        <w:t>s</w:t>
      </w:r>
      <w:r w:rsidR="00A127C2">
        <w:rPr>
          <w:lang w:val="en-US"/>
        </w:rPr>
        <w:t xml:space="preserve"> that enhanced their brand identity and sales numbers subsequently the high revenue collection</w:t>
      </w:r>
      <w:r w:rsidR="007E76D6">
        <w:rPr>
          <w:lang w:val="en-US"/>
        </w:rPr>
        <w:t xml:space="preserve"> </w:t>
      </w:r>
      <w:r w:rsidR="007E76D6">
        <w:t>(Unilever Plc, 2023)</w:t>
      </w:r>
      <w:r w:rsidR="00A127C2">
        <w:rPr>
          <w:lang w:val="en-US"/>
        </w:rPr>
        <w:t xml:space="preserve">.  </w:t>
      </w:r>
    </w:p>
    <w:p w14:paraId="553E5658" w14:textId="06FA8776" w:rsidR="0067103A" w:rsidRDefault="0067103A" w:rsidP="00464A81">
      <w:pPr>
        <w:pStyle w:val="Heading1"/>
        <w:spacing w:after="60"/>
        <w:rPr>
          <w:lang w:val="en-US"/>
        </w:rPr>
      </w:pPr>
      <w:bookmarkStart w:id="14" w:name="_Toc152695661"/>
      <w:r>
        <w:rPr>
          <w:lang w:val="en-US"/>
        </w:rPr>
        <w:lastRenderedPageBreak/>
        <w:t xml:space="preserve">Evaluating choices available for Unilever’s strategic direction in </w:t>
      </w:r>
      <w:r w:rsidR="00CA5A13">
        <w:rPr>
          <w:lang w:val="en-US"/>
        </w:rPr>
        <w:t xml:space="preserve">the </w:t>
      </w:r>
      <w:r>
        <w:rPr>
          <w:lang w:val="en-US"/>
        </w:rPr>
        <w:t>future</w:t>
      </w:r>
      <w:bookmarkEnd w:id="14"/>
    </w:p>
    <w:p w14:paraId="3AFAE4B8" w14:textId="29B67D79" w:rsidR="00080DB5" w:rsidRDefault="00870CFE" w:rsidP="00464A81">
      <w:pPr>
        <w:pStyle w:val="Heading2"/>
        <w:spacing w:after="60"/>
        <w:rPr>
          <w:lang w:val="en-US"/>
        </w:rPr>
      </w:pPr>
      <w:bookmarkStart w:id="15" w:name="_Toc152695662"/>
      <w:r>
        <w:rPr>
          <w:lang w:val="en-US"/>
        </w:rPr>
        <w:t xml:space="preserve">Available strategic </w:t>
      </w:r>
      <w:r w:rsidR="00F23DC5">
        <w:rPr>
          <w:lang w:val="en-US"/>
        </w:rPr>
        <w:t>options</w:t>
      </w:r>
      <w:bookmarkEnd w:id="15"/>
    </w:p>
    <w:p w14:paraId="6342BA66" w14:textId="6CF6EE4B" w:rsidR="005217FA" w:rsidRDefault="001F2AD9" w:rsidP="00464A81">
      <w:pPr>
        <w:spacing w:after="60"/>
        <w:rPr>
          <w:lang w:val="en-US"/>
        </w:rPr>
      </w:pPr>
      <w:r>
        <w:rPr>
          <w:lang w:val="en-US"/>
        </w:rPr>
        <w:t>Following the Ansoff Matrix model, Unilever ha</w:t>
      </w:r>
      <w:r w:rsidR="00A658D1">
        <w:rPr>
          <w:lang w:val="en-US"/>
        </w:rPr>
        <w:t>s</w:t>
      </w:r>
      <w:r>
        <w:rPr>
          <w:lang w:val="en-US"/>
        </w:rPr>
        <w:t xml:space="preserve"> various strategic option</w:t>
      </w:r>
      <w:r w:rsidR="00A658D1">
        <w:rPr>
          <w:lang w:val="en-US"/>
        </w:rPr>
        <w:t>s</w:t>
      </w:r>
      <w:r>
        <w:rPr>
          <w:lang w:val="en-US"/>
        </w:rPr>
        <w:t xml:space="preserve"> that </w:t>
      </w:r>
      <w:r w:rsidR="00A658D1">
        <w:rPr>
          <w:lang w:val="en-US"/>
        </w:rPr>
        <w:t>it</w:t>
      </w:r>
      <w:r>
        <w:rPr>
          <w:lang w:val="en-US"/>
        </w:rPr>
        <w:t xml:space="preserve"> can take into consideration for </w:t>
      </w:r>
      <w:r w:rsidR="00A658D1">
        <w:rPr>
          <w:lang w:val="en-US"/>
        </w:rPr>
        <w:t xml:space="preserve">the </w:t>
      </w:r>
      <w:r>
        <w:rPr>
          <w:lang w:val="en-US"/>
        </w:rPr>
        <w:t>future</w:t>
      </w:r>
      <w:r w:rsidR="005217FA">
        <w:rPr>
          <w:lang w:val="en-US"/>
        </w:rPr>
        <w:t xml:space="preserve"> to stay sustainable while gaining market competitive advantages.</w:t>
      </w:r>
    </w:p>
    <w:p w14:paraId="458DDA50" w14:textId="7905C458" w:rsidR="005217FA" w:rsidRPr="00333BE1" w:rsidRDefault="005217FA" w:rsidP="00464A81">
      <w:pPr>
        <w:spacing w:after="60"/>
        <w:rPr>
          <w:lang w:val="en-US"/>
        </w:rPr>
      </w:pPr>
      <w:r w:rsidRPr="005217FA">
        <w:rPr>
          <w:b/>
          <w:lang w:val="en-US"/>
        </w:rPr>
        <w:t xml:space="preserve">Market penetration: </w:t>
      </w:r>
      <w:r w:rsidR="00AC0CFB">
        <w:rPr>
          <w:lang w:val="en-US"/>
        </w:rPr>
        <w:t xml:space="preserve">Unilever has the option to expand its business in other markets where there is less strong competition but has high customer demands. </w:t>
      </w:r>
      <w:r w:rsidR="00A658D1">
        <w:rPr>
          <w:lang w:val="en-US"/>
        </w:rPr>
        <w:t>With</w:t>
      </w:r>
      <w:r w:rsidR="00AC0CFB">
        <w:rPr>
          <w:lang w:val="en-US"/>
        </w:rPr>
        <w:t xml:space="preserve"> this strategy, Unilever can launch in </w:t>
      </w:r>
      <w:r w:rsidR="00A658D1">
        <w:rPr>
          <w:lang w:val="en-US"/>
        </w:rPr>
        <w:t>a</w:t>
      </w:r>
      <w:r w:rsidR="00AC0CFB">
        <w:rPr>
          <w:lang w:val="en-US"/>
        </w:rPr>
        <w:t xml:space="preserve"> new market with existing product</w:t>
      </w:r>
      <w:r w:rsidR="00A658D1">
        <w:rPr>
          <w:lang w:val="en-US"/>
        </w:rPr>
        <w:t xml:space="preserve"> lines</w:t>
      </w:r>
      <w:r w:rsidR="00523B60">
        <w:rPr>
          <w:lang w:val="en-US"/>
        </w:rPr>
        <w:t xml:space="preserve"> </w:t>
      </w:r>
      <w:r w:rsidR="00523B60">
        <w:t>(Erikson, 2022)</w:t>
      </w:r>
      <w:r w:rsidR="00AC0CFB">
        <w:rPr>
          <w:lang w:val="en-US"/>
        </w:rPr>
        <w:t>.</w:t>
      </w:r>
      <w:r w:rsidR="00952AF8">
        <w:rPr>
          <w:lang w:val="en-US"/>
        </w:rPr>
        <w:t xml:space="preserve"> Through this strategy </w:t>
      </w:r>
      <w:r w:rsidR="00915C55">
        <w:rPr>
          <w:lang w:val="en-US"/>
        </w:rPr>
        <w:t xml:space="preserve">in </w:t>
      </w:r>
      <w:r w:rsidR="00A658D1">
        <w:rPr>
          <w:lang w:val="en-US"/>
        </w:rPr>
        <w:t xml:space="preserve">the </w:t>
      </w:r>
      <w:r w:rsidR="00EE6A70">
        <w:rPr>
          <w:lang w:val="en-US"/>
        </w:rPr>
        <w:t xml:space="preserve">new </w:t>
      </w:r>
      <w:r w:rsidR="00915C55">
        <w:rPr>
          <w:lang w:val="en-US"/>
        </w:rPr>
        <w:t xml:space="preserve">marketplace, Unilever can boost its marketing efforts and collaborate with local sustainable </w:t>
      </w:r>
      <w:r w:rsidR="001B56FF">
        <w:rPr>
          <w:lang w:val="en-US"/>
        </w:rPr>
        <w:t>distribution</w:t>
      </w:r>
      <w:r w:rsidR="00915C55">
        <w:rPr>
          <w:lang w:val="en-US"/>
        </w:rPr>
        <w:t xml:space="preserve"> channels. </w:t>
      </w:r>
      <w:r w:rsidR="0075612D">
        <w:rPr>
          <w:lang w:val="en-US"/>
        </w:rPr>
        <w:t xml:space="preserve">It </w:t>
      </w:r>
      <w:r w:rsidR="00A7009B">
        <w:rPr>
          <w:lang w:val="en-US"/>
        </w:rPr>
        <w:t xml:space="preserve">can also acquire a healthy food or consumer goods brand in </w:t>
      </w:r>
      <w:r w:rsidR="00A658D1">
        <w:rPr>
          <w:lang w:val="en-US"/>
        </w:rPr>
        <w:t xml:space="preserve">the </w:t>
      </w:r>
      <w:r w:rsidR="00A7009B">
        <w:rPr>
          <w:lang w:val="en-US"/>
        </w:rPr>
        <w:t xml:space="preserve">same market. </w:t>
      </w:r>
    </w:p>
    <w:p w14:paraId="7FA559D5" w14:textId="7B69E8D7" w:rsidR="005217FA" w:rsidRPr="00063E63" w:rsidRDefault="005217FA" w:rsidP="00464A81">
      <w:pPr>
        <w:spacing w:after="60"/>
        <w:rPr>
          <w:lang w:val="en-US"/>
        </w:rPr>
      </w:pPr>
      <w:r w:rsidRPr="005217FA">
        <w:rPr>
          <w:b/>
          <w:lang w:val="en-US"/>
        </w:rPr>
        <w:t>Market development:</w:t>
      </w:r>
      <w:r w:rsidR="003F61AD">
        <w:rPr>
          <w:lang w:val="en-US"/>
        </w:rPr>
        <w:t xml:space="preserve"> </w:t>
      </w:r>
      <w:r w:rsidR="00F15D52">
        <w:rPr>
          <w:lang w:val="en-US"/>
        </w:rPr>
        <w:t xml:space="preserve">Another option Unilever </w:t>
      </w:r>
      <w:r w:rsidR="00DF2D51">
        <w:rPr>
          <w:lang w:val="en-US"/>
        </w:rPr>
        <w:t xml:space="preserve">has is </w:t>
      </w:r>
      <w:r w:rsidR="002024E5">
        <w:rPr>
          <w:lang w:val="en-US"/>
        </w:rPr>
        <w:t>going into new markets with similar products but targeting new customer segments or demographic</w:t>
      </w:r>
      <w:r w:rsidR="00A658D1">
        <w:rPr>
          <w:lang w:val="en-US"/>
        </w:rPr>
        <w:t>s</w:t>
      </w:r>
      <w:r w:rsidR="00523B60">
        <w:rPr>
          <w:lang w:val="en-US"/>
        </w:rPr>
        <w:t xml:space="preserve"> </w:t>
      </w:r>
      <w:r w:rsidR="00523B60">
        <w:t>(Cordell and Thompson, 2019)</w:t>
      </w:r>
      <w:r w:rsidR="002024E5">
        <w:rPr>
          <w:lang w:val="en-US"/>
        </w:rPr>
        <w:t xml:space="preserve">. Unilever can consider moving into </w:t>
      </w:r>
      <w:r w:rsidR="003A43DE">
        <w:rPr>
          <w:lang w:val="en-US"/>
        </w:rPr>
        <w:t>new domestic and foreign market</w:t>
      </w:r>
      <w:r w:rsidR="00A658D1">
        <w:rPr>
          <w:lang w:val="en-US"/>
        </w:rPr>
        <w:t>s</w:t>
      </w:r>
      <w:r w:rsidR="003A43DE">
        <w:rPr>
          <w:lang w:val="en-US"/>
        </w:rPr>
        <w:t xml:space="preserve"> where they can focus on </w:t>
      </w:r>
      <w:r w:rsidR="006A5203">
        <w:rPr>
          <w:lang w:val="en-US"/>
        </w:rPr>
        <w:t>innovative marketing</w:t>
      </w:r>
      <w:r w:rsidR="00B04D93">
        <w:rPr>
          <w:lang w:val="en-US"/>
        </w:rPr>
        <w:t xml:space="preserve"> proces</w:t>
      </w:r>
      <w:r w:rsidR="00A658D1">
        <w:rPr>
          <w:lang w:val="en-US"/>
        </w:rPr>
        <w:t>se</w:t>
      </w:r>
      <w:r w:rsidR="00B04D93">
        <w:rPr>
          <w:lang w:val="en-US"/>
        </w:rPr>
        <w:t xml:space="preserve">s to draw new customer attention. </w:t>
      </w:r>
    </w:p>
    <w:p w14:paraId="34CF8514" w14:textId="1537F553" w:rsidR="005217FA" w:rsidRPr="006B0563" w:rsidRDefault="005217FA" w:rsidP="00464A81">
      <w:pPr>
        <w:spacing w:after="60"/>
        <w:rPr>
          <w:lang w:val="en-US"/>
        </w:rPr>
      </w:pPr>
      <w:r w:rsidRPr="005217FA">
        <w:rPr>
          <w:b/>
          <w:lang w:val="en-US"/>
        </w:rPr>
        <w:t>Product development:</w:t>
      </w:r>
      <w:r w:rsidR="006B0563">
        <w:rPr>
          <w:b/>
          <w:lang w:val="en-US"/>
        </w:rPr>
        <w:t xml:space="preserve"> </w:t>
      </w:r>
      <w:r w:rsidR="006B0563">
        <w:rPr>
          <w:lang w:val="en-US"/>
        </w:rPr>
        <w:t xml:space="preserve">This option is associated with R&amp;D where Unilever need to invest more </w:t>
      </w:r>
      <w:r w:rsidR="00A658D1">
        <w:rPr>
          <w:lang w:val="en-US"/>
        </w:rPr>
        <w:t>i</w:t>
      </w:r>
      <w:r w:rsidR="006B0563">
        <w:rPr>
          <w:lang w:val="en-US"/>
        </w:rPr>
        <w:t xml:space="preserve">n </w:t>
      </w:r>
      <w:r w:rsidR="009D36A8">
        <w:rPr>
          <w:lang w:val="en-US"/>
        </w:rPr>
        <w:t>developing completely new products or modifying the existing products</w:t>
      </w:r>
      <w:r w:rsidR="009B31D2">
        <w:rPr>
          <w:lang w:val="en-US"/>
        </w:rPr>
        <w:t xml:space="preserve"> in </w:t>
      </w:r>
      <w:r w:rsidR="00A658D1">
        <w:rPr>
          <w:lang w:val="en-US"/>
        </w:rPr>
        <w:t xml:space="preserve">the </w:t>
      </w:r>
      <w:r w:rsidR="009B31D2">
        <w:rPr>
          <w:lang w:val="en-US"/>
        </w:rPr>
        <w:t>current marketplace</w:t>
      </w:r>
      <w:r w:rsidR="00523B60">
        <w:rPr>
          <w:lang w:val="en-US"/>
        </w:rPr>
        <w:t xml:space="preserve"> </w:t>
      </w:r>
      <w:r w:rsidR="00523B60">
        <w:t>(Mulders, 2019)</w:t>
      </w:r>
      <w:r w:rsidR="009D36A8">
        <w:rPr>
          <w:lang w:val="en-US"/>
        </w:rPr>
        <w:t xml:space="preserve">. </w:t>
      </w:r>
      <w:r w:rsidR="00CF0FDA">
        <w:rPr>
          <w:lang w:val="en-US"/>
        </w:rPr>
        <w:t xml:space="preserve">Here, Unilever can use sustainable product packaging </w:t>
      </w:r>
      <w:r w:rsidR="003D09FA">
        <w:rPr>
          <w:lang w:val="en-US"/>
        </w:rPr>
        <w:t xml:space="preserve">to reduce waste </w:t>
      </w:r>
      <w:r w:rsidR="00A658D1">
        <w:rPr>
          <w:lang w:val="en-US"/>
        </w:rPr>
        <w:t>in</w:t>
      </w:r>
      <w:r w:rsidR="003D09FA">
        <w:rPr>
          <w:lang w:val="en-US"/>
        </w:rPr>
        <w:t xml:space="preserve"> landfills.</w:t>
      </w:r>
    </w:p>
    <w:p w14:paraId="5FDBA885" w14:textId="1580252E" w:rsidR="002C6B8B" w:rsidRPr="009B31D2" w:rsidRDefault="005217FA" w:rsidP="00464A81">
      <w:pPr>
        <w:spacing w:after="60"/>
        <w:rPr>
          <w:lang w:val="en-US"/>
        </w:rPr>
      </w:pPr>
      <w:r w:rsidRPr="005217FA">
        <w:rPr>
          <w:b/>
          <w:lang w:val="en-US"/>
        </w:rPr>
        <w:t xml:space="preserve">Diversification: </w:t>
      </w:r>
      <w:r w:rsidR="009B31D2">
        <w:rPr>
          <w:lang w:val="en-US"/>
        </w:rPr>
        <w:t xml:space="preserve">Unilever has </w:t>
      </w:r>
      <w:r w:rsidR="00A658D1">
        <w:rPr>
          <w:lang w:val="en-US"/>
        </w:rPr>
        <w:t xml:space="preserve">a </w:t>
      </w:r>
      <w:r w:rsidR="00823901">
        <w:rPr>
          <w:lang w:val="en-US"/>
        </w:rPr>
        <w:t>diversification</w:t>
      </w:r>
      <w:r w:rsidR="009B31D2">
        <w:rPr>
          <w:lang w:val="en-US"/>
        </w:rPr>
        <w:t xml:space="preserve"> strategical </w:t>
      </w:r>
      <w:r w:rsidR="00823901">
        <w:rPr>
          <w:lang w:val="en-US"/>
        </w:rPr>
        <w:t>option</w:t>
      </w:r>
      <w:r w:rsidR="009B31D2">
        <w:rPr>
          <w:lang w:val="en-US"/>
        </w:rPr>
        <w:t xml:space="preserve"> where it can jump into </w:t>
      </w:r>
      <w:r w:rsidR="00A658D1">
        <w:rPr>
          <w:lang w:val="en-US"/>
        </w:rPr>
        <w:t xml:space="preserve">a </w:t>
      </w:r>
      <w:r w:rsidR="009B31D2">
        <w:rPr>
          <w:lang w:val="en-US"/>
        </w:rPr>
        <w:t xml:space="preserve">completely new market with </w:t>
      </w:r>
      <w:r w:rsidR="00823901">
        <w:rPr>
          <w:lang w:val="en-US"/>
        </w:rPr>
        <w:t xml:space="preserve">new products. </w:t>
      </w:r>
      <w:r w:rsidR="00F46C20">
        <w:rPr>
          <w:lang w:val="en-US"/>
        </w:rPr>
        <w:t xml:space="preserve">It can adopt either </w:t>
      </w:r>
      <w:r w:rsidR="00A658D1">
        <w:rPr>
          <w:lang w:val="en-US"/>
        </w:rPr>
        <w:t xml:space="preserve">a </w:t>
      </w:r>
      <w:r w:rsidR="00F46C20">
        <w:rPr>
          <w:lang w:val="en-US"/>
        </w:rPr>
        <w:t xml:space="preserve">related diversification option or </w:t>
      </w:r>
      <w:r w:rsidR="00A658D1">
        <w:rPr>
          <w:lang w:val="en-US"/>
        </w:rPr>
        <w:t xml:space="preserve">an </w:t>
      </w:r>
      <w:r w:rsidR="00F46C20">
        <w:rPr>
          <w:lang w:val="en-US"/>
        </w:rPr>
        <w:t xml:space="preserve">Unrelated diversification option. </w:t>
      </w:r>
    </w:p>
    <w:p w14:paraId="4141D16F" w14:textId="0E63E0AC" w:rsidR="00870CFE" w:rsidRDefault="00870CFE" w:rsidP="00464A81">
      <w:pPr>
        <w:pStyle w:val="Heading2"/>
        <w:spacing w:after="60"/>
        <w:rPr>
          <w:lang w:val="en-US"/>
        </w:rPr>
      </w:pPr>
      <w:bookmarkStart w:id="16" w:name="_Toc152695663"/>
      <w:r>
        <w:rPr>
          <w:lang w:val="en-US"/>
        </w:rPr>
        <w:t>Recommendations</w:t>
      </w:r>
      <w:bookmarkEnd w:id="16"/>
    </w:p>
    <w:p w14:paraId="28AEE5A7" w14:textId="53370596" w:rsidR="00A658D1" w:rsidRDefault="00D07B73" w:rsidP="00464A81">
      <w:pPr>
        <w:pStyle w:val="ListParagraph"/>
        <w:numPr>
          <w:ilvl w:val="0"/>
          <w:numId w:val="5"/>
        </w:numPr>
        <w:spacing w:after="60"/>
        <w:contextualSpacing w:val="0"/>
        <w:rPr>
          <w:lang w:val="en-US"/>
        </w:rPr>
      </w:pPr>
      <w:r>
        <w:rPr>
          <w:lang w:val="en-US"/>
        </w:rPr>
        <w:t xml:space="preserve">Unilever should </w:t>
      </w:r>
      <w:r w:rsidR="00482E56">
        <w:rPr>
          <w:lang w:val="en-US"/>
        </w:rPr>
        <w:t>integrate</w:t>
      </w:r>
      <w:r>
        <w:rPr>
          <w:lang w:val="en-US"/>
        </w:rPr>
        <w:t xml:space="preserve"> renewable energy sources </w:t>
      </w:r>
      <w:r w:rsidR="000610C6">
        <w:rPr>
          <w:lang w:val="en-US"/>
        </w:rPr>
        <w:t>o</w:t>
      </w:r>
      <w:r>
        <w:rPr>
          <w:lang w:val="en-US"/>
        </w:rPr>
        <w:t xml:space="preserve">n </w:t>
      </w:r>
      <w:r w:rsidR="000610C6">
        <w:rPr>
          <w:lang w:val="en-US"/>
        </w:rPr>
        <w:t xml:space="preserve">a </w:t>
      </w:r>
      <w:r>
        <w:rPr>
          <w:lang w:val="en-US"/>
        </w:rPr>
        <w:t xml:space="preserve">large scale like wind or water power manufacturing and should </w:t>
      </w:r>
      <w:bookmarkStart w:id="17" w:name="_Hlk152692788"/>
      <w:r>
        <w:rPr>
          <w:lang w:val="en-US"/>
        </w:rPr>
        <w:t xml:space="preserve">use </w:t>
      </w:r>
      <w:r w:rsidR="00C404AB">
        <w:rPr>
          <w:lang w:val="en-US"/>
        </w:rPr>
        <w:t>energy</w:t>
      </w:r>
      <w:r w:rsidR="000610C6">
        <w:rPr>
          <w:lang w:val="en-US"/>
        </w:rPr>
        <w:t>-</w:t>
      </w:r>
      <w:r w:rsidR="00C404AB">
        <w:rPr>
          <w:lang w:val="en-US"/>
        </w:rPr>
        <w:t xml:space="preserve">efficient technology </w:t>
      </w:r>
      <w:bookmarkEnd w:id="17"/>
      <w:r w:rsidR="00C404AB">
        <w:rPr>
          <w:lang w:val="en-US"/>
        </w:rPr>
        <w:t>to reduce energy consumption</w:t>
      </w:r>
      <w:r w:rsidR="00523B60">
        <w:rPr>
          <w:lang w:val="en-US"/>
        </w:rPr>
        <w:t xml:space="preserve"> </w:t>
      </w:r>
      <w:r w:rsidR="00523B60">
        <w:t>(Timlon and Zakaria, 2023)</w:t>
      </w:r>
      <w:r w:rsidR="00C404AB">
        <w:rPr>
          <w:lang w:val="en-US"/>
        </w:rPr>
        <w:t xml:space="preserve">. </w:t>
      </w:r>
      <w:r w:rsidR="004F6FBE">
        <w:rPr>
          <w:lang w:val="en-US"/>
        </w:rPr>
        <w:t xml:space="preserve">This will </w:t>
      </w:r>
      <w:r w:rsidR="00482E56">
        <w:rPr>
          <w:lang w:val="en-US"/>
        </w:rPr>
        <w:t>save Unilever</w:t>
      </w:r>
      <w:r w:rsidR="000610C6">
        <w:rPr>
          <w:lang w:val="en-US"/>
        </w:rPr>
        <w:t>'s</w:t>
      </w:r>
      <w:r w:rsidR="00482E56">
        <w:rPr>
          <w:lang w:val="en-US"/>
        </w:rPr>
        <w:t xml:space="preserve"> overall operational cost and create positive customer perception resulting </w:t>
      </w:r>
      <w:r w:rsidR="000610C6">
        <w:rPr>
          <w:lang w:val="en-US"/>
        </w:rPr>
        <w:t xml:space="preserve">in </w:t>
      </w:r>
      <w:r w:rsidR="00482E56">
        <w:rPr>
          <w:lang w:val="en-US"/>
        </w:rPr>
        <w:t xml:space="preserve">better competitive advantages. </w:t>
      </w:r>
    </w:p>
    <w:p w14:paraId="53C79AA5" w14:textId="0D362B5A" w:rsidR="00482E56" w:rsidRDefault="00482E56" w:rsidP="00464A81">
      <w:pPr>
        <w:pStyle w:val="ListParagraph"/>
        <w:numPr>
          <w:ilvl w:val="0"/>
          <w:numId w:val="5"/>
        </w:numPr>
        <w:spacing w:after="60"/>
        <w:contextualSpacing w:val="0"/>
        <w:rPr>
          <w:lang w:val="en-US"/>
        </w:rPr>
      </w:pPr>
      <w:r>
        <w:rPr>
          <w:lang w:val="en-US"/>
        </w:rPr>
        <w:t>It should design products for longevity and mak</w:t>
      </w:r>
      <w:r w:rsidR="000610C6">
        <w:rPr>
          <w:lang w:val="en-US"/>
        </w:rPr>
        <w:t>e</w:t>
      </w:r>
      <w:r>
        <w:rPr>
          <w:lang w:val="en-US"/>
        </w:rPr>
        <w:t xml:space="preserve"> products recyclable or repurpose used products</w:t>
      </w:r>
      <w:r w:rsidR="00E35016">
        <w:rPr>
          <w:lang w:val="en-US"/>
        </w:rPr>
        <w:t xml:space="preserve"> and </w:t>
      </w:r>
      <w:bookmarkStart w:id="18" w:name="_Hlk152692800"/>
      <w:r w:rsidR="00E35016">
        <w:rPr>
          <w:lang w:val="en-US"/>
        </w:rPr>
        <w:t>merge with local sustainable supply chain</w:t>
      </w:r>
      <w:bookmarkEnd w:id="18"/>
      <w:r w:rsidR="00E02C2F">
        <w:rPr>
          <w:lang w:val="en-US"/>
        </w:rPr>
        <w:t xml:space="preserve"> organizations</w:t>
      </w:r>
      <w:r w:rsidR="00E35016">
        <w:rPr>
          <w:lang w:val="en-US"/>
        </w:rPr>
        <w:t xml:space="preserve">. </w:t>
      </w:r>
    </w:p>
    <w:p w14:paraId="091355E1" w14:textId="2738AF03" w:rsidR="00FD1F05" w:rsidRDefault="005B1250" w:rsidP="00464A81">
      <w:pPr>
        <w:pStyle w:val="ListParagraph"/>
        <w:numPr>
          <w:ilvl w:val="0"/>
          <w:numId w:val="5"/>
        </w:numPr>
        <w:spacing w:after="60"/>
        <w:contextualSpacing w:val="0"/>
        <w:rPr>
          <w:lang w:val="en-US"/>
        </w:rPr>
      </w:pPr>
      <w:r>
        <w:rPr>
          <w:lang w:val="en-US"/>
        </w:rPr>
        <w:t>Unilever need</w:t>
      </w:r>
      <w:r w:rsidR="000610C6">
        <w:rPr>
          <w:lang w:val="en-US"/>
        </w:rPr>
        <w:t>s</w:t>
      </w:r>
      <w:r>
        <w:rPr>
          <w:lang w:val="en-US"/>
        </w:rPr>
        <w:t xml:space="preserve"> to invest more </w:t>
      </w:r>
      <w:r w:rsidR="000610C6">
        <w:rPr>
          <w:lang w:val="en-US"/>
        </w:rPr>
        <w:t>i</w:t>
      </w:r>
      <w:r>
        <w:rPr>
          <w:lang w:val="en-US"/>
        </w:rPr>
        <w:t>n biodegradable packaging materials and focus more on reducing packaging waste</w:t>
      </w:r>
      <w:r w:rsidR="00FD1F05">
        <w:rPr>
          <w:lang w:val="en-US"/>
        </w:rPr>
        <w:t xml:space="preserve"> and carbon footprint</w:t>
      </w:r>
      <w:r w:rsidR="00523B60">
        <w:rPr>
          <w:lang w:val="en-US"/>
        </w:rPr>
        <w:t xml:space="preserve"> </w:t>
      </w:r>
      <w:r w:rsidR="00523B60">
        <w:t>(Blowfield, 2019)</w:t>
      </w:r>
      <w:r>
        <w:rPr>
          <w:lang w:val="en-US"/>
        </w:rPr>
        <w:t xml:space="preserve">. </w:t>
      </w:r>
    </w:p>
    <w:p w14:paraId="72C84F02" w14:textId="1E3D6ED0" w:rsidR="007E4AE9" w:rsidRPr="0016240E" w:rsidRDefault="00FD1F05" w:rsidP="00464A81">
      <w:pPr>
        <w:pStyle w:val="ListParagraph"/>
        <w:numPr>
          <w:ilvl w:val="0"/>
          <w:numId w:val="5"/>
        </w:numPr>
        <w:spacing w:after="60"/>
        <w:contextualSpacing w:val="0"/>
        <w:rPr>
          <w:lang w:val="en-US"/>
        </w:rPr>
      </w:pPr>
      <w:r>
        <w:rPr>
          <w:lang w:val="en-US"/>
        </w:rPr>
        <w:lastRenderedPageBreak/>
        <w:t xml:space="preserve">It should </w:t>
      </w:r>
      <w:r w:rsidR="00FA44A9">
        <w:rPr>
          <w:lang w:val="en-US"/>
        </w:rPr>
        <w:t>interest</w:t>
      </w:r>
      <w:r>
        <w:rPr>
          <w:lang w:val="en-US"/>
        </w:rPr>
        <w:t xml:space="preserve"> modern technology like AI, Automation and machine</w:t>
      </w:r>
      <w:r w:rsidR="000610C6">
        <w:rPr>
          <w:lang w:val="en-US"/>
        </w:rPr>
        <w:t>-</w:t>
      </w:r>
      <w:r>
        <w:rPr>
          <w:lang w:val="en-US"/>
        </w:rPr>
        <w:t xml:space="preserve">learned apps or devices </w:t>
      </w:r>
      <w:r w:rsidR="00FA44A9">
        <w:rPr>
          <w:lang w:val="en-US"/>
        </w:rPr>
        <w:t>in business operation</w:t>
      </w:r>
      <w:r w:rsidR="00E02C2F">
        <w:rPr>
          <w:lang w:val="en-US"/>
        </w:rPr>
        <w:t>s</w:t>
      </w:r>
      <w:r w:rsidR="00FA44A9">
        <w:rPr>
          <w:lang w:val="en-US"/>
        </w:rPr>
        <w:t xml:space="preserve"> </w:t>
      </w:r>
      <w:r>
        <w:rPr>
          <w:lang w:val="en-US"/>
        </w:rPr>
        <w:t>to enhance performance efficiency</w:t>
      </w:r>
      <w:r w:rsidR="000610C6">
        <w:rPr>
          <w:lang w:val="en-US"/>
        </w:rPr>
        <w:t xml:space="preserve"> and enjoy competitive advantages</w:t>
      </w:r>
      <w:r>
        <w:rPr>
          <w:lang w:val="en-US"/>
        </w:rPr>
        <w:t>.</w:t>
      </w:r>
    </w:p>
    <w:p w14:paraId="51B97E92" w14:textId="0E879E39" w:rsidR="0067103A" w:rsidRPr="0067103A" w:rsidRDefault="0067103A" w:rsidP="00464A81">
      <w:pPr>
        <w:pStyle w:val="Heading1"/>
        <w:spacing w:after="60"/>
        <w:rPr>
          <w:lang w:val="en-US"/>
        </w:rPr>
      </w:pPr>
      <w:bookmarkStart w:id="19" w:name="_Toc152695664"/>
      <w:r>
        <w:rPr>
          <w:lang w:val="en-US"/>
        </w:rPr>
        <w:t>Conclusion</w:t>
      </w:r>
      <w:bookmarkEnd w:id="19"/>
    </w:p>
    <w:p w14:paraId="08C3DCD5" w14:textId="3D3353F0" w:rsidR="00E35016" w:rsidRDefault="00E35016" w:rsidP="00464A81">
      <w:pPr>
        <w:spacing w:after="60"/>
        <w:rPr>
          <w:lang w:val="en-US"/>
        </w:rPr>
      </w:pPr>
      <w:r>
        <w:rPr>
          <w:lang w:val="en-US"/>
        </w:rPr>
        <w:t>The above</w:t>
      </w:r>
      <w:r w:rsidR="00E02C2F">
        <w:rPr>
          <w:lang w:val="en-US"/>
        </w:rPr>
        <w:t>-</w:t>
      </w:r>
      <w:r>
        <w:rPr>
          <w:lang w:val="en-US"/>
        </w:rPr>
        <w:t>discussed report has shed light on strategic management and sustainability concept</w:t>
      </w:r>
      <w:r w:rsidR="00E02C2F">
        <w:rPr>
          <w:lang w:val="en-US"/>
        </w:rPr>
        <w:t>s</w:t>
      </w:r>
      <w:r>
        <w:rPr>
          <w:lang w:val="en-US"/>
        </w:rPr>
        <w:t xml:space="preserve"> along with its various strategies and application</w:t>
      </w:r>
      <w:r w:rsidR="00E02C2F">
        <w:rPr>
          <w:lang w:val="en-US"/>
        </w:rPr>
        <w:t>s</w:t>
      </w:r>
      <w:r>
        <w:rPr>
          <w:lang w:val="en-US"/>
        </w:rPr>
        <w:t xml:space="preserve"> based on Unilever plc company. it is seen that</w:t>
      </w:r>
      <w:r w:rsidR="00E02C2F">
        <w:rPr>
          <w:lang w:val="en-US"/>
        </w:rPr>
        <w:t xml:space="preserve"> a s</w:t>
      </w:r>
      <w:r w:rsidRPr="00812704">
        <w:rPr>
          <w:lang w:val="en-US"/>
        </w:rPr>
        <w:t>ustainable Living Plan</w:t>
      </w:r>
      <w:r>
        <w:rPr>
          <w:lang w:val="en-US"/>
        </w:rPr>
        <w:t xml:space="preserve">, </w:t>
      </w:r>
      <w:r w:rsidRPr="00812704">
        <w:rPr>
          <w:lang w:val="en-US"/>
        </w:rPr>
        <w:t>product innovation and development</w:t>
      </w:r>
      <w:r>
        <w:rPr>
          <w:lang w:val="en-US"/>
        </w:rPr>
        <w:t xml:space="preserve"> </w:t>
      </w:r>
      <w:r w:rsidRPr="00812704">
        <w:rPr>
          <w:lang w:val="en-US"/>
        </w:rPr>
        <w:t>digital marketing and merging with an E-commerce</w:t>
      </w:r>
      <w:r>
        <w:rPr>
          <w:lang w:val="en-US"/>
        </w:rPr>
        <w:t xml:space="preserve"> are some of the key business strategies of Unilever. High tax</w:t>
      </w:r>
      <w:r w:rsidR="00E02C2F">
        <w:rPr>
          <w:lang w:val="en-US"/>
        </w:rPr>
        <w:t>es</w:t>
      </w:r>
      <w:r>
        <w:rPr>
          <w:lang w:val="en-US"/>
        </w:rPr>
        <w:t xml:space="preserve"> can increase operational risk where </w:t>
      </w:r>
      <w:r w:rsidRPr="002B69EB">
        <w:rPr>
          <w:lang w:val="en-US"/>
        </w:rPr>
        <w:t>economic instability</w:t>
      </w:r>
      <w:r>
        <w:rPr>
          <w:lang w:val="en-US"/>
        </w:rPr>
        <w:t xml:space="preserve"> </w:t>
      </w:r>
      <w:r w:rsidR="00E02C2F">
        <w:rPr>
          <w:lang w:val="en-US"/>
        </w:rPr>
        <w:t>affects</w:t>
      </w:r>
      <w:r>
        <w:rPr>
          <w:lang w:val="en-US"/>
        </w:rPr>
        <w:t xml:space="preserve"> implement</w:t>
      </w:r>
      <w:r w:rsidR="00E02C2F">
        <w:rPr>
          <w:lang w:val="en-US"/>
        </w:rPr>
        <w:t>ation</w:t>
      </w:r>
      <w:r>
        <w:rPr>
          <w:lang w:val="en-US"/>
        </w:rPr>
        <w:t xml:space="preserve"> cost </w:t>
      </w:r>
      <w:r w:rsidRPr="002B69EB">
        <w:rPr>
          <w:lang w:val="en-US"/>
        </w:rPr>
        <w:t>management and efficiency strategy</w:t>
      </w:r>
      <w:r>
        <w:rPr>
          <w:lang w:val="en-US"/>
        </w:rPr>
        <w:t>.</w:t>
      </w:r>
      <w:r w:rsidRPr="006944DA">
        <w:t xml:space="preserve"> </w:t>
      </w:r>
      <w:r w:rsidRPr="006944DA">
        <w:rPr>
          <w:lang w:val="en-US"/>
        </w:rPr>
        <w:t>Unilever is following the Differentiation strategy that is logically and strategically supported by other key business strategies</w:t>
      </w:r>
      <w:r>
        <w:rPr>
          <w:lang w:val="en-US"/>
        </w:rPr>
        <w:t>.</w:t>
      </w:r>
      <w:r w:rsidRPr="006944DA">
        <w:t xml:space="preserve"> </w:t>
      </w:r>
      <w:r w:rsidRPr="006944DA">
        <w:rPr>
          <w:lang w:val="en-US"/>
        </w:rPr>
        <w:t>Brand strength</w:t>
      </w:r>
      <w:r>
        <w:rPr>
          <w:lang w:val="en-US"/>
        </w:rPr>
        <w:t xml:space="preserve"> and </w:t>
      </w:r>
      <w:r w:rsidR="00E02C2F">
        <w:rPr>
          <w:lang w:val="en-US"/>
        </w:rPr>
        <w:t xml:space="preserve">a </w:t>
      </w:r>
      <w:r w:rsidRPr="006944DA">
        <w:rPr>
          <w:lang w:val="en-US"/>
        </w:rPr>
        <w:t>Skilled and experienced workforce</w:t>
      </w:r>
      <w:r>
        <w:rPr>
          <w:lang w:val="en-US"/>
        </w:rPr>
        <w:t xml:space="preserve"> are the resources giving competitive advantages to Unilever. </w:t>
      </w:r>
      <w:r w:rsidRPr="00D91D98">
        <w:rPr>
          <w:lang w:val="en-US"/>
        </w:rPr>
        <w:t>Unilever has successfully achieved zero non-harmful waste in landfills during its manufacturing process</w:t>
      </w:r>
      <w:r>
        <w:rPr>
          <w:lang w:val="en-US"/>
        </w:rPr>
        <w:t>,</w:t>
      </w:r>
      <w:r w:rsidRPr="00D91D98">
        <w:t xml:space="preserve"> </w:t>
      </w:r>
      <w:r w:rsidRPr="00D91D98">
        <w:rPr>
          <w:lang w:val="en-US"/>
        </w:rPr>
        <w:t>Skilled and adopted motivational measures boost employee performance</w:t>
      </w:r>
      <w:r>
        <w:rPr>
          <w:lang w:val="en-US"/>
        </w:rPr>
        <w:t>. Unilever ensure</w:t>
      </w:r>
      <w:r w:rsidR="00E02C2F">
        <w:rPr>
          <w:lang w:val="en-US"/>
        </w:rPr>
        <w:t>s</w:t>
      </w:r>
      <w:r>
        <w:rPr>
          <w:lang w:val="en-US"/>
        </w:rPr>
        <w:t xml:space="preserve"> CSR by using renewable energy and </w:t>
      </w:r>
      <w:r w:rsidRPr="001562EA">
        <w:rPr>
          <w:lang w:val="en-US"/>
        </w:rPr>
        <w:t>financially endors</w:t>
      </w:r>
      <w:r w:rsidR="00E02C2F">
        <w:rPr>
          <w:lang w:val="en-US"/>
        </w:rPr>
        <w:t>ing</w:t>
      </w:r>
      <w:r w:rsidRPr="001562EA">
        <w:rPr>
          <w:lang w:val="en-US"/>
        </w:rPr>
        <w:t xml:space="preserve"> local farmers</w:t>
      </w:r>
      <w:r>
        <w:rPr>
          <w:lang w:val="en-US"/>
        </w:rPr>
        <w:t>. Unilever should integrate renewable energy and use energy-efficient technology as well as merge with local sustainable supply chain</w:t>
      </w:r>
      <w:r w:rsidR="00E02C2F">
        <w:rPr>
          <w:lang w:val="en-US"/>
        </w:rPr>
        <w:t xml:space="preserve"> organizations</w:t>
      </w:r>
      <w:r>
        <w:rPr>
          <w:lang w:val="en-US"/>
        </w:rPr>
        <w:t xml:space="preserve"> to reduce carbon footprint.</w:t>
      </w:r>
    </w:p>
    <w:p w14:paraId="7E8EA260" w14:textId="56FAEC6B" w:rsidR="007E4AE9" w:rsidRDefault="007E4AE9" w:rsidP="00994998">
      <w:pPr>
        <w:rPr>
          <w:lang w:val="en-US"/>
        </w:rPr>
      </w:pPr>
      <w:r>
        <w:rPr>
          <w:lang w:val="en-US"/>
        </w:rPr>
        <w:br w:type="page"/>
      </w:r>
    </w:p>
    <w:p w14:paraId="734C98A3" w14:textId="1F7147F9" w:rsidR="00994998" w:rsidRDefault="007E4AE9" w:rsidP="007E4AE9">
      <w:pPr>
        <w:pStyle w:val="Heading1"/>
        <w:rPr>
          <w:lang w:val="en-US"/>
        </w:rPr>
      </w:pPr>
      <w:bookmarkStart w:id="20" w:name="_Toc152695665"/>
      <w:r>
        <w:rPr>
          <w:lang w:val="en-US"/>
        </w:rPr>
        <w:lastRenderedPageBreak/>
        <w:t>References</w:t>
      </w:r>
      <w:bookmarkEnd w:id="20"/>
    </w:p>
    <w:p w14:paraId="055C03EB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Blowfield, M. (2019) ‘Business and sustainability overview’, </w:t>
      </w:r>
      <w:r>
        <w:rPr>
          <w:i/>
          <w:iCs/>
        </w:rPr>
        <w:t>Business and Sustainability</w:t>
      </w:r>
      <w:r>
        <w:t>.</w:t>
      </w:r>
    </w:p>
    <w:p w14:paraId="360F0C90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Cordell, A. and Thompson, I. (2019) ‘Porter’s Generic Strategies’, </w:t>
      </w:r>
      <w:r>
        <w:rPr>
          <w:i/>
          <w:iCs/>
        </w:rPr>
        <w:t>The Procurement Models Handbook</w:t>
      </w:r>
      <w:r>
        <w:t xml:space="preserve">, pp. 42–44. </w:t>
      </w:r>
    </w:p>
    <w:p w14:paraId="7A61C102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Erikson, L. (2022) ‘Economic Analysis in Pest risk analysis.’, </w:t>
      </w:r>
      <w:r>
        <w:rPr>
          <w:i/>
          <w:iCs/>
        </w:rPr>
        <w:t>Plant pest risk analysis: concepts and application</w:t>
      </w:r>
      <w:r>
        <w:t xml:space="preserve">, pp. 65–81. </w:t>
      </w:r>
    </w:p>
    <w:p w14:paraId="13365B9F" w14:textId="355F775C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>Fisher, G. and Bakker, R.M. (2020) ‘V</w:t>
      </w:r>
      <w:r w:rsidR="008074B0">
        <w:t>RIO</w:t>
      </w:r>
      <w:r>
        <w:t xml:space="preserve">’, </w:t>
      </w:r>
      <w:r>
        <w:rPr>
          <w:i/>
          <w:iCs/>
        </w:rPr>
        <w:t>Strategy in 3D</w:t>
      </w:r>
      <w:r>
        <w:t xml:space="preserve">, pp. 67–79. </w:t>
      </w:r>
    </w:p>
    <w:p w14:paraId="276599D6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Johnson, T. (2021) ‘Triple bottom line: Leveraging green HR practices’, </w:t>
      </w:r>
      <w:r>
        <w:rPr>
          <w:i/>
          <w:iCs/>
        </w:rPr>
        <w:t>Green HRM: A Climate-Conscious Route to Triple Bottom Line</w:t>
      </w:r>
      <w:r>
        <w:t xml:space="preserve">, pp. 157–190. </w:t>
      </w:r>
    </w:p>
    <w:p w14:paraId="7FCB6D9F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Lynch, R.L. (2021) </w:t>
      </w:r>
      <w:r>
        <w:rPr>
          <w:i/>
          <w:iCs/>
        </w:rPr>
        <w:t>Strategic management</w:t>
      </w:r>
      <w:r>
        <w:t xml:space="preserve">. Los Angeles: SAGE. </w:t>
      </w:r>
    </w:p>
    <w:p w14:paraId="3A396685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Mulders, M. (2019) ‘Value chain, Porter’, </w:t>
      </w:r>
      <w:r>
        <w:rPr>
          <w:i/>
          <w:iCs/>
        </w:rPr>
        <w:t>101 Management Models</w:t>
      </w:r>
      <w:r>
        <w:t xml:space="preserve">, pp. 364–366. </w:t>
      </w:r>
    </w:p>
    <w:p w14:paraId="471EDC99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Nalband, N.A. and Kelabi, S.A. (2019) ‘Redesigning Carroll’s CSR pyramid model’, </w:t>
      </w:r>
      <w:r>
        <w:rPr>
          <w:i/>
          <w:iCs/>
        </w:rPr>
        <w:t>Journal of Advanced Management Science</w:t>
      </w:r>
      <w:r>
        <w:t xml:space="preserve">, pp. 236–239. </w:t>
      </w:r>
    </w:p>
    <w:p w14:paraId="0601C316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Taxen, L. (2019) ‘Aligning Business and Knowledge Strategies’, </w:t>
      </w:r>
      <w:r>
        <w:rPr>
          <w:i/>
          <w:iCs/>
        </w:rPr>
        <w:t>Knowledge Management Strategies for Business Development</w:t>
      </w:r>
      <w:r>
        <w:t xml:space="preserve">, pp. 277–308. </w:t>
      </w:r>
    </w:p>
    <w:p w14:paraId="0CA5CCE1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Thompson, P.B. and Norris, P.E. (2021) ‘Sustainability and business’, </w:t>
      </w:r>
      <w:r>
        <w:rPr>
          <w:i/>
          <w:iCs/>
        </w:rPr>
        <w:t>Sustainability</w:t>
      </w:r>
      <w:r>
        <w:t xml:space="preserve"> [Preprint]. </w:t>
      </w:r>
    </w:p>
    <w:p w14:paraId="4FB19BD2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Timlon, J. and Zakaria, R. (2023) </w:t>
      </w:r>
      <w:r>
        <w:rPr>
          <w:i/>
          <w:iCs/>
        </w:rPr>
        <w:t>Porter’s Five forces</w:t>
      </w:r>
      <w:r>
        <w:t>.</w:t>
      </w:r>
    </w:p>
    <w:p w14:paraId="6BB39716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Unilever Plc (2023) </w:t>
      </w:r>
      <w:r>
        <w:rPr>
          <w:i/>
          <w:iCs/>
        </w:rPr>
        <w:t>Unilever Global: Making sustainable living commonplace</w:t>
      </w:r>
      <w:r>
        <w:t xml:space="preserve">, </w:t>
      </w:r>
      <w:r>
        <w:rPr>
          <w:i/>
          <w:iCs/>
        </w:rPr>
        <w:t>Unilever</w:t>
      </w:r>
      <w:r>
        <w:t xml:space="preserve">. Available at: https://www.unilever.com/ (Accessed: 05 December 2023). </w:t>
      </w:r>
    </w:p>
    <w:p w14:paraId="63B811FD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Wells, P.E. (2020) ‘Business models and Sustainability’, </w:t>
      </w:r>
      <w:r>
        <w:rPr>
          <w:i/>
          <w:iCs/>
        </w:rPr>
        <w:t>Business Models for Sustainability</w:t>
      </w:r>
      <w:r>
        <w:t xml:space="preserve"> [Preprint]. </w:t>
      </w:r>
    </w:p>
    <w:p w14:paraId="2796FF70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White, T. (2021) ‘Sustainability-driven business strategies in marketing’, </w:t>
      </w:r>
      <w:r>
        <w:rPr>
          <w:i/>
          <w:iCs/>
        </w:rPr>
        <w:t>Handbook of Sustainability-Driven Business Strategies in Practice</w:t>
      </w:r>
      <w:r>
        <w:t xml:space="preserve">, pp. 78–78. </w:t>
      </w:r>
    </w:p>
    <w:p w14:paraId="66D22E12" w14:textId="77777777" w:rsidR="00F2184F" w:rsidRDefault="00F2184F" w:rsidP="00F2184F">
      <w:pPr>
        <w:pStyle w:val="NormalWeb"/>
        <w:spacing w:before="0" w:beforeAutospacing="0" w:after="120" w:afterAutospacing="0" w:line="360" w:lineRule="auto"/>
        <w:ind w:left="561" w:hanging="561"/>
        <w:jc w:val="both"/>
      </w:pPr>
      <w:r>
        <w:t xml:space="preserve">Zugay, B. and Zakaria, R. (2023) </w:t>
      </w:r>
      <w:r>
        <w:rPr>
          <w:i/>
          <w:iCs/>
        </w:rPr>
        <w:t>Ansoff matrix</w:t>
      </w:r>
      <w:r>
        <w:t xml:space="preserve">. </w:t>
      </w:r>
    </w:p>
    <w:p w14:paraId="39A10557" w14:textId="4522B75C" w:rsidR="00C62D39" w:rsidRDefault="00C62D39" w:rsidP="00523B60">
      <w:pPr>
        <w:pStyle w:val="NormalWeb"/>
        <w:spacing w:before="0" w:beforeAutospacing="0" w:after="0" w:afterAutospacing="0" w:line="360" w:lineRule="auto"/>
        <w:ind w:left="562" w:hanging="562"/>
        <w:jc w:val="both"/>
      </w:pPr>
      <w:r>
        <w:br w:type="page"/>
      </w:r>
    </w:p>
    <w:p w14:paraId="5FE1248E" w14:textId="56C01876" w:rsidR="00C62D39" w:rsidRDefault="00C62D39" w:rsidP="00C62D39">
      <w:pPr>
        <w:pStyle w:val="Heading1"/>
      </w:pPr>
      <w:bookmarkStart w:id="21" w:name="_Toc152695666"/>
      <w:r>
        <w:lastRenderedPageBreak/>
        <w:t>Appendices</w:t>
      </w:r>
      <w:bookmarkEnd w:id="21"/>
      <w:r>
        <w:t xml:space="preserve"> </w:t>
      </w:r>
    </w:p>
    <w:p w14:paraId="2277389E" w14:textId="19DE4279" w:rsidR="00C62D39" w:rsidRPr="00C62D39" w:rsidRDefault="00C62D39" w:rsidP="00C62D39">
      <w:pPr>
        <w:rPr>
          <w:b/>
        </w:rPr>
      </w:pPr>
      <w:r w:rsidRPr="00C62D39">
        <w:rPr>
          <w:b/>
        </w:rPr>
        <w:t xml:space="preserve">Appendix-01: </w:t>
      </w:r>
      <w:r w:rsidRPr="00C62D39">
        <w:rPr>
          <w:b/>
          <w:lang w:val="en-US"/>
        </w:rPr>
        <w:t>SWOT analysis.</w:t>
      </w:r>
    </w:p>
    <w:p w14:paraId="7F367D1B" w14:textId="77777777" w:rsidR="00C62D39" w:rsidRDefault="00C62D39" w:rsidP="00C62D39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44300BC" wp14:editId="0F7C2690">
            <wp:extent cx="2828925" cy="162116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189" cy="163907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D2849E" w14:textId="3A16EEBA" w:rsidR="00C62D39" w:rsidRPr="00C62D39" w:rsidRDefault="00C62D39" w:rsidP="00C62D39">
      <w:pPr>
        <w:jc w:val="center"/>
        <w:rPr>
          <w:lang w:val="en-US"/>
        </w:rPr>
      </w:pPr>
      <w:r>
        <w:rPr>
          <w:lang w:val="en-US"/>
        </w:rPr>
        <w:t xml:space="preserve">Source: </w:t>
      </w:r>
      <w:r>
        <w:t>(Taxen, 2019).</w:t>
      </w:r>
    </w:p>
    <w:p w14:paraId="2ED19A3D" w14:textId="77777777" w:rsidR="00C62D39" w:rsidRPr="00C62D39" w:rsidRDefault="00C62D39" w:rsidP="00C62D39">
      <w:pPr>
        <w:rPr>
          <w:b/>
          <w:lang w:val="en-US"/>
        </w:rPr>
      </w:pPr>
      <w:r w:rsidRPr="00C62D39">
        <w:rPr>
          <w:b/>
        </w:rPr>
        <w:t xml:space="preserve">Appendix-02: </w:t>
      </w:r>
      <w:r w:rsidRPr="00C62D39">
        <w:rPr>
          <w:b/>
          <w:lang w:val="en-US"/>
        </w:rPr>
        <w:t>PEST analysis Framework.</w:t>
      </w:r>
    </w:p>
    <w:p w14:paraId="33A28D35" w14:textId="77777777" w:rsidR="00C62D39" w:rsidRDefault="00C62D39" w:rsidP="00C62D39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BD5360F" wp14:editId="4D88ADB0">
            <wp:extent cx="2362200" cy="2362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3344" cy="23733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25A11B" w14:textId="4C9F76FD" w:rsidR="00C62D39" w:rsidRPr="000D56EF" w:rsidRDefault="00C62D39" w:rsidP="000D56EF">
      <w:pPr>
        <w:jc w:val="center"/>
        <w:rPr>
          <w:lang w:val="en-US"/>
        </w:rPr>
      </w:pPr>
      <w:r>
        <w:rPr>
          <w:lang w:val="en-US"/>
        </w:rPr>
        <w:t xml:space="preserve">Source: </w:t>
      </w:r>
      <w:r>
        <w:t>(Wells, 2020).</w:t>
      </w:r>
    </w:p>
    <w:p w14:paraId="3F2013AC" w14:textId="781371A8" w:rsidR="000D56EF" w:rsidRPr="000D56EF" w:rsidRDefault="00C62D39" w:rsidP="000D56EF">
      <w:pPr>
        <w:rPr>
          <w:b/>
          <w:lang w:val="en-US"/>
        </w:rPr>
      </w:pPr>
      <w:r w:rsidRPr="000D56EF">
        <w:rPr>
          <w:b/>
        </w:rPr>
        <w:t xml:space="preserve">Appendix-03: </w:t>
      </w:r>
      <w:r w:rsidR="000D56EF" w:rsidRPr="000D56EF">
        <w:rPr>
          <w:b/>
          <w:lang w:val="en-US"/>
        </w:rPr>
        <w:t xml:space="preserve">Porter’s </w:t>
      </w:r>
      <w:r w:rsidR="004A2C62">
        <w:rPr>
          <w:b/>
          <w:lang w:val="en-US"/>
        </w:rPr>
        <w:t>Generic Strategies</w:t>
      </w:r>
      <w:r w:rsidR="000D56EF" w:rsidRPr="000D56EF">
        <w:rPr>
          <w:b/>
          <w:lang w:val="en-US"/>
        </w:rPr>
        <w:t xml:space="preserve"> Framework.</w:t>
      </w:r>
    </w:p>
    <w:p w14:paraId="29BDAEE2" w14:textId="77777777" w:rsidR="000D56EF" w:rsidRDefault="000D56EF" w:rsidP="000D56EF">
      <w:pPr>
        <w:jc w:val="center"/>
        <w:rPr>
          <w:lang w:val="en-US"/>
        </w:rPr>
      </w:pPr>
      <w:r w:rsidRPr="002D2E91">
        <w:rPr>
          <w:noProof/>
          <w:lang w:val="en-US"/>
        </w:rPr>
        <w:drawing>
          <wp:inline distT="0" distB="0" distL="0" distR="0" wp14:anchorId="646F3D0F" wp14:editId="766A4B14">
            <wp:extent cx="2746601" cy="271462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1897"/>
                    <a:stretch/>
                  </pic:blipFill>
                  <pic:spPr bwMode="auto">
                    <a:xfrm>
                      <a:off x="0" y="0"/>
                      <a:ext cx="2760412" cy="2728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5AAD78" w14:textId="2D2DF119" w:rsidR="000D56EF" w:rsidRPr="000D56EF" w:rsidRDefault="000D56EF" w:rsidP="000D56EF">
      <w:pPr>
        <w:jc w:val="center"/>
        <w:rPr>
          <w:lang w:val="en-US"/>
        </w:rPr>
      </w:pPr>
      <w:r>
        <w:rPr>
          <w:lang w:val="en-US"/>
        </w:rPr>
        <w:t xml:space="preserve">Source: </w:t>
      </w:r>
      <w:r>
        <w:t>(Cordell and Thompson, 2019).</w:t>
      </w:r>
    </w:p>
    <w:p w14:paraId="180823FB" w14:textId="2775B77F" w:rsidR="00C62D39" w:rsidRPr="000D56EF" w:rsidRDefault="00C62D39" w:rsidP="00C62D39">
      <w:pPr>
        <w:rPr>
          <w:b/>
        </w:rPr>
      </w:pPr>
      <w:r w:rsidRPr="000D56EF">
        <w:rPr>
          <w:b/>
        </w:rPr>
        <w:lastRenderedPageBreak/>
        <w:t xml:space="preserve">Appendix-04: </w:t>
      </w:r>
      <w:r w:rsidR="000D56EF" w:rsidRPr="000D56EF">
        <w:rPr>
          <w:b/>
        </w:rPr>
        <w:t>VRIO Framework.</w:t>
      </w:r>
    </w:p>
    <w:p w14:paraId="7A4029B8" w14:textId="77777777" w:rsidR="000D56EF" w:rsidRDefault="000D56EF" w:rsidP="000D56EF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8EE5960" wp14:editId="2B3C7EA4">
            <wp:extent cx="4333875" cy="207861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325"/>
                    <a:stretch/>
                  </pic:blipFill>
                  <pic:spPr bwMode="auto">
                    <a:xfrm>
                      <a:off x="0" y="0"/>
                      <a:ext cx="4399535" cy="21101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CE1674" w14:textId="6CA59FBF" w:rsidR="000D56EF" w:rsidRDefault="000D56EF" w:rsidP="000D56EF">
      <w:pPr>
        <w:jc w:val="center"/>
      </w:pPr>
      <w:r>
        <w:rPr>
          <w:lang w:val="en-US"/>
        </w:rPr>
        <w:t xml:space="preserve">Source: </w:t>
      </w:r>
      <w:r>
        <w:t>(Fisher and Bakker, 2020).</w:t>
      </w:r>
    </w:p>
    <w:p w14:paraId="0B590258" w14:textId="095CB9C6" w:rsidR="00C62D39" w:rsidRDefault="00C62D39" w:rsidP="00C62D39">
      <w:pPr>
        <w:rPr>
          <w:b/>
        </w:rPr>
      </w:pPr>
      <w:r w:rsidRPr="000D56EF">
        <w:rPr>
          <w:b/>
        </w:rPr>
        <w:t xml:space="preserve">Appendix-05: </w:t>
      </w:r>
      <w:r w:rsidR="000D56EF" w:rsidRPr="000D56EF">
        <w:rPr>
          <w:b/>
        </w:rPr>
        <w:t>Porter's Value Chain analysis.</w:t>
      </w:r>
    </w:p>
    <w:p w14:paraId="51746858" w14:textId="77777777" w:rsidR="000D56EF" w:rsidRDefault="000D56EF" w:rsidP="000D56EF">
      <w:pPr>
        <w:jc w:val="center"/>
      </w:pPr>
      <w:r w:rsidRPr="004C1184">
        <w:rPr>
          <w:noProof/>
        </w:rPr>
        <w:drawing>
          <wp:inline distT="0" distB="0" distL="0" distR="0" wp14:anchorId="4E01EE16" wp14:editId="32FFD137">
            <wp:extent cx="4700058" cy="2447925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50295" cy="2474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5C362" w14:textId="2698B298" w:rsidR="000D56EF" w:rsidRPr="003A296B" w:rsidRDefault="000D56EF" w:rsidP="003A296B">
      <w:pPr>
        <w:jc w:val="center"/>
        <w:rPr>
          <w:lang w:val="en-US"/>
        </w:rPr>
      </w:pPr>
      <w:r>
        <w:rPr>
          <w:lang w:val="en-US"/>
        </w:rPr>
        <w:t xml:space="preserve">Source: </w:t>
      </w:r>
      <w:r>
        <w:t>(Mulders, 2019).</w:t>
      </w:r>
    </w:p>
    <w:p w14:paraId="70BB993F" w14:textId="25661A8E" w:rsidR="00C62D39" w:rsidRPr="000D56EF" w:rsidRDefault="00C62D39" w:rsidP="00C62D39">
      <w:pPr>
        <w:rPr>
          <w:b/>
        </w:rPr>
      </w:pPr>
      <w:r w:rsidRPr="000D56EF">
        <w:rPr>
          <w:b/>
        </w:rPr>
        <w:t xml:space="preserve">Appendix-06: </w:t>
      </w:r>
      <w:r w:rsidR="000D56EF" w:rsidRPr="000D56EF">
        <w:rPr>
          <w:b/>
        </w:rPr>
        <w:t>Carroll’s CSR Pyramid.</w:t>
      </w:r>
    </w:p>
    <w:p w14:paraId="577A276A" w14:textId="77777777" w:rsidR="000D56EF" w:rsidRDefault="000D56EF" w:rsidP="000D56EF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F7C3957" wp14:editId="46AA55FC">
            <wp:extent cx="4072123" cy="2543175"/>
            <wp:effectExtent l="0" t="0" r="508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3670" cy="25566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9F0597" w14:textId="25D5EC74" w:rsidR="000D56EF" w:rsidRPr="003A296B" w:rsidRDefault="000D56EF" w:rsidP="003A296B">
      <w:pPr>
        <w:jc w:val="center"/>
        <w:rPr>
          <w:lang w:val="en-US"/>
        </w:rPr>
      </w:pPr>
      <w:r>
        <w:rPr>
          <w:lang w:val="en-US"/>
        </w:rPr>
        <w:t xml:space="preserve">Source: </w:t>
      </w:r>
      <w:r>
        <w:t>(Nalband and Kelabi, 2019).</w:t>
      </w:r>
    </w:p>
    <w:p w14:paraId="67F2F753" w14:textId="1B5A6104" w:rsidR="00C62D39" w:rsidRPr="003A296B" w:rsidRDefault="00C62D39" w:rsidP="00C62D39">
      <w:pPr>
        <w:rPr>
          <w:b/>
        </w:rPr>
      </w:pPr>
      <w:r w:rsidRPr="003A296B">
        <w:rPr>
          <w:b/>
        </w:rPr>
        <w:lastRenderedPageBreak/>
        <w:t xml:space="preserve">Appendix-07: </w:t>
      </w:r>
      <w:r w:rsidR="003A296B" w:rsidRPr="003A296B">
        <w:rPr>
          <w:b/>
        </w:rPr>
        <w:t>Triple Bottom Line framework.</w:t>
      </w:r>
    </w:p>
    <w:p w14:paraId="4CA6818C" w14:textId="77777777" w:rsidR="003A296B" w:rsidRDefault="003A296B" w:rsidP="003A296B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B6ED8D7" wp14:editId="1F9AE172">
            <wp:extent cx="2672786" cy="25146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2632" cy="25332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A41AD6" w14:textId="1ADCE061" w:rsidR="003A296B" w:rsidRPr="003A296B" w:rsidRDefault="003A296B" w:rsidP="003A296B">
      <w:pPr>
        <w:jc w:val="center"/>
        <w:rPr>
          <w:lang w:val="en-US"/>
        </w:rPr>
      </w:pPr>
      <w:r>
        <w:rPr>
          <w:lang w:val="en-US"/>
        </w:rPr>
        <w:t>Source:</w:t>
      </w:r>
      <w:r w:rsidRPr="00B93833">
        <w:t xml:space="preserve"> </w:t>
      </w:r>
      <w:r>
        <w:t>(Johnson, 2021).</w:t>
      </w:r>
    </w:p>
    <w:p w14:paraId="6F072BA7" w14:textId="11ECE638" w:rsidR="00C62D39" w:rsidRPr="003A296B" w:rsidRDefault="00C62D39" w:rsidP="00C62D39">
      <w:pPr>
        <w:rPr>
          <w:b/>
        </w:rPr>
      </w:pPr>
      <w:r w:rsidRPr="003A296B">
        <w:rPr>
          <w:b/>
        </w:rPr>
        <w:t xml:space="preserve">Appendix-08: </w:t>
      </w:r>
      <w:r w:rsidR="003A296B" w:rsidRPr="003A296B">
        <w:rPr>
          <w:b/>
        </w:rPr>
        <w:t>Ansoff Matrix’s strategic options.</w:t>
      </w:r>
    </w:p>
    <w:p w14:paraId="0DBA9B65" w14:textId="77777777" w:rsidR="003A296B" w:rsidRDefault="003A296B" w:rsidP="003A296B">
      <w:pPr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126D8E0" wp14:editId="7F391FDF">
            <wp:extent cx="2806065" cy="24574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545" t="10403" r="19318" b="3018"/>
                    <a:stretch/>
                  </pic:blipFill>
                  <pic:spPr bwMode="auto">
                    <a:xfrm>
                      <a:off x="0" y="0"/>
                      <a:ext cx="2826764" cy="2475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B94D6D" w14:textId="03036FA8" w:rsidR="00C62D39" w:rsidRPr="003A296B" w:rsidRDefault="003A296B" w:rsidP="003A296B">
      <w:pPr>
        <w:jc w:val="center"/>
        <w:rPr>
          <w:lang w:val="en-US"/>
        </w:rPr>
      </w:pPr>
      <w:r w:rsidRPr="00E65137">
        <w:rPr>
          <w:lang w:val="en-US"/>
        </w:rPr>
        <w:t>Source:</w:t>
      </w:r>
      <w:r w:rsidRPr="00B93833">
        <w:t xml:space="preserve"> </w:t>
      </w:r>
      <w:r>
        <w:t>(Zugay and Zakaria, 2023).</w:t>
      </w:r>
    </w:p>
    <w:sectPr w:rsidR="00C62D39" w:rsidRPr="003A296B" w:rsidSect="007733CF">
      <w:footerReference w:type="default" r:id="rId17"/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3E0A7C" w14:textId="77777777" w:rsidR="00BE3D39" w:rsidRDefault="00BE3D39" w:rsidP="007733CF">
      <w:pPr>
        <w:spacing w:line="240" w:lineRule="auto"/>
      </w:pPr>
      <w:r>
        <w:separator/>
      </w:r>
    </w:p>
  </w:endnote>
  <w:endnote w:type="continuationSeparator" w:id="0">
    <w:p w14:paraId="522D61CC" w14:textId="77777777" w:rsidR="00BE3D39" w:rsidRDefault="00BE3D39" w:rsidP="007733C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8B1BCE" w14:textId="4025FF43" w:rsidR="007733CF" w:rsidRDefault="007733CF">
    <w:pPr>
      <w:pStyle w:val="Footer"/>
      <w:jc w:val="right"/>
    </w:pPr>
  </w:p>
  <w:p w14:paraId="64C4C5F2" w14:textId="77777777" w:rsidR="007733CF" w:rsidRDefault="007733C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92989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C940E9" w14:textId="77777777" w:rsidR="007733CF" w:rsidRDefault="007733C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CC15DE" w14:textId="77777777" w:rsidR="007733CF" w:rsidRDefault="007733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1AAD80" w14:textId="77777777" w:rsidR="00BE3D39" w:rsidRDefault="00BE3D39" w:rsidP="007733CF">
      <w:pPr>
        <w:spacing w:line="240" w:lineRule="auto"/>
      </w:pPr>
      <w:r>
        <w:separator/>
      </w:r>
    </w:p>
  </w:footnote>
  <w:footnote w:type="continuationSeparator" w:id="0">
    <w:p w14:paraId="260D1C1B" w14:textId="77777777" w:rsidR="00BE3D39" w:rsidRDefault="00BE3D39" w:rsidP="007733C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8F4113"/>
    <w:multiLevelType w:val="hybridMultilevel"/>
    <w:tmpl w:val="810069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2D716D"/>
    <w:multiLevelType w:val="hybridMultilevel"/>
    <w:tmpl w:val="70246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E255FB"/>
    <w:multiLevelType w:val="hybridMultilevel"/>
    <w:tmpl w:val="94B2D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DA406E"/>
    <w:multiLevelType w:val="hybridMultilevel"/>
    <w:tmpl w:val="082CDC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F91C31"/>
    <w:multiLevelType w:val="hybridMultilevel"/>
    <w:tmpl w:val="5C3CC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86477">
    <w:abstractNumId w:val="2"/>
  </w:num>
  <w:num w:numId="2" w16cid:durableId="721254911">
    <w:abstractNumId w:val="1"/>
  </w:num>
  <w:num w:numId="3" w16cid:durableId="1412464031">
    <w:abstractNumId w:val="3"/>
  </w:num>
  <w:num w:numId="4" w16cid:durableId="641692322">
    <w:abstractNumId w:val="0"/>
  </w:num>
  <w:num w:numId="5" w16cid:durableId="198623040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MyMrEwtjQ1MDUzNjBS0lEKTi0uzszPAykwrAUAOHPI+iwAAAA="/>
  </w:docVars>
  <w:rsids>
    <w:rsidRoot w:val="00FE3B78"/>
    <w:rsid w:val="00003662"/>
    <w:rsid w:val="0000430E"/>
    <w:rsid w:val="00011D1D"/>
    <w:rsid w:val="000156A7"/>
    <w:rsid w:val="00033E56"/>
    <w:rsid w:val="00040B4A"/>
    <w:rsid w:val="00046D6F"/>
    <w:rsid w:val="000524F0"/>
    <w:rsid w:val="000526EA"/>
    <w:rsid w:val="000610C6"/>
    <w:rsid w:val="000631F2"/>
    <w:rsid w:val="00063E63"/>
    <w:rsid w:val="00077CAE"/>
    <w:rsid w:val="000800DE"/>
    <w:rsid w:val="00080DB5"/>
    <w:rsid w:val="00095A12"/>
    <w:rsid w:val="000979EB"/>
    <w:rsid w:val="000A02E3"/>
    <w:rsid w:val="000A4594"/>
    <w:rsid w:val="000B5F7B"/>
    <w:rsid w:val="000B6293"/>
    <w:rsid w:val="000C3E65"/>
    <w:rsid w:val="000C4AEB"/>
    <w:rsid w:val="000C79ED"/>
    <w:rsid w:val="000D1E75"/>
    <w:rsid w:val="000D56EF"/>
    <w:rsid w:val="000D6FD7"/>
    <w:rsid w:val="000F2828"/>
    <w:rsid w:val="000F5FE4"/>
    <w:rsid w:val="00106D25"/>
    <w:rsid w:val="001147AF"/>
    <w:rsid w:val="00114F7A"/>
    <w:rsid w:val="0012171A"/>
    <w:rsid w:val="00124132"/>
    <w:rsid w:val="00130AFF"/>
    <w:rsid w:val="00161766"/>
    <w:rsid w:val="0016240E"/>
    <w:rsid w:val="001642AB"/>
    <w:rsid w:val="00167591"/>
    <w:rsid w:val="00167A08"/>
    <w:rsid w:val="00182249"/>
    <w:rsid w:val="001902EF"/>
    <w:rsid w:val="001906A5"/>
    <w:rsid w:val="00195FF2"/>
    <w:rsid w:val="001A2F35"/>
    <w:rsid w:val="001B56FF"/>
    <w:rsid w:val="001B5FAA"/>
    <w:rsid w:val="001D5FE1"/>
    <w:rsid w:val="001E30FD"/>
    <w:rsid w:val="001F2AD9"/>
    <w:rsid w:val="001F58C7"/>
    <w:rsid w:val="002024E5"/>
    <w:rsid w:val="002115AB"/>
    <w:rsid w:val="00216415"/>
    <w:rsid w:val="0022225E"/>
    <w:rsid w:val="00222499"/>
    <w:rsid w:val="00227A07"/>
    <w:rsid w:val="00235681"/>
    <w:rsid w:val="0024251E"/>
    <w:rsid w:val="00252664"/>
    <w:rsid w:val="002713F9"/>
    <w:rsid w:val="00282EF8"/>
    <w:rsid w:val="00285C44"/>
    <w:rsid w:val="00290A84"/>
    <w:rsid w:val="002A4049"/>
    <w:rsid w:val="002A552E"/>
    <w:rsid w:val="002B004A"/>
    <w:rsid w:val="002B3047"/>
    <w:rsid w:val="002C3707"/>
    <w:rsid w:val="002C6B8B"/>
    <w:rsid w:val="002D0A52"/>
    <w:rsid w:val="002D2E91"/>
    <w:rsid w:val="002D6C9C"/>
    <w:rsid w:val="002E40B5"/>
    <w:rsid w:val="003027B6"/>
    <w:rsid w:val="00303223"/>
    <w:rsid w:val="00303821"/>
    <w:rsid w:val="00310EA4"/>
    <w:rsid w:val="00314C44"/>
    <w:rsid w:val="00314EE4"/>
    <w:rsid w:val="003220B6"/>
    <w:rsid w:val="00333BE1"/>
    <w:rsid w:val="003500C6"/>
    <w:rsid w:val="00353F31"/>
    <w:rsid w:val="00360B37"/>
    <w:rsid w:val="00360F3F"/>
    <w:rsid w:val="00367BDF"/>
    <w:rsid w:val="00367FBA"/>
    <w:rsid w:val="00374E3A"/>
    <w:rsid w:val="00383682"/>
    <w:rsid w:val="00390E60"/>
    <w:rsid w:val="003A1738"/>
    <w:rsid w:val="003A20BC"/>
    <w:rsid w:val="003A296B"/>
    <w:rsid w:val="003A43DE"/>
    <w:rsid w:val="003C48A6"/>
    <w:rsid w:val="003C49AC"/>
    <w:rsid w:val="003D09FA"/>
    <w:rsid w:val="003D5765"/>
    <w:rsid w:val="003D61CA"/>
    <w:rsid w:val="003E2FBB"/>
    <w:rsid w:val="003E3320"/>
    <w:rsid w:val="003E3D2F"/>
    <w:rsid w:val="003E54B8"/>
    <w:rsid w:val="003F1452"/>
    <w:rsid w:val="003F61AD"/>
    <w:rsid w:val="003F7D42"/>
    <w:rsid w:val="00417E93"/>
    <w:rsid w:val="004262E5"/>
    <w:rsid w:val="0043075E"/>
    <w:rsid w:val="00432216"/>
    <w:rsid w:val="004331E9"/>
    <w:rsid w:val="00444C6A"/>
    <w:rsid w:val="0044584D"/>
    <w:rsid w:val="00452727"/>
    <w:rsid w:val="00452BF2"/>
    <w:rsid w:val="004617AE"/>
    <w:rsid w:val="00461E42"/>
    <w:rsid w:val="00464A81"/>
    <w:rsid w:val="00470A93"/>
    <w:rsid w:val="00474276"/>
    <w:rsid w:val="0047512B"/>
    <w:rsid w:val="00476C28"/>
    <w:rsid w:val="00482E56"/>
    <w:rsid w:val="00483458"/>
    <w:rsid w:val="00484D87"/>
    <w:rsid w:val="004A2C62"/>
    <w:rsid w:val="004B25BA"/>
    <w:rsid w:val="004C0B52"/>
    <w:rsid w:val="004C1015"/>
    <w:rsid w:val="004C1184"/>
    <w:rsid w:val="004C1D20"/>
    <w:rsid w:val="004C30AE"/>
    <w:rsid w:val="004C575F"/>
    <w:rsid w:val="004C6C0D"/>
    <w:rsid w:val="004C7038"/>
    <w:rsid w:val="004E12DE"/>
    <w:rsid w:val="004E32CA"/>
    <w:rsid w:val="004F6FBE"/>
    <w:rsid w:val="00500E14"/>
    <w:rsid w:val="00503F00"/>
    <w:rsid w:val="00510D33"/>
    <w:rsid w:val="00514901"/>
    <w:rsid w:val="005217FA"/>
    <w:rsid w:val="005220BC"/>
    <w:rsid w:val="00522FCD"/>
    <w:rsid w:val="00523B60"/>
    <w:rsid w:val="00532210"/>
    <w:rsid w:val="00533EDD"/>
    <w:rsid w:val="0053639B"/>
    <w:rsid w:val="0055498F"/>
    <w:rsid w:val="0055754A"/>
    <w:rsid w:val="00562BFC"/>
    <w:rsid w:val="00563AC6"/>
    <w:rsid w:val="00570B44"/>
    <w:rsid w:val="00574989"/>
    <w:rsid w:val="005800C7"/>
    <w:rsid w:val="0058041D"/>
    <w:rsid w:val="00586903"/>
    <w:rsid w:val="00587C58"/>
    <w:rsid w:val="005A3B79"/>
    <w:rsid w:val="005B0816"/>
    <w:rsid w:val="005B1250"/>
    <w:rsid w:val="005D43DD"/>
    <w:rsid w:val="005D7AD4"/>
    <w:rsid w:val="005E1C2C"/>
    <w:rsid w:val="005E6E64"/>
    <w:rsid w:val="005F37C1"/>
    <w:rsid w:val="005F589A"/>
    <w:rsid w:val="006061C6"/>
    <w:rsid w:val="00606F44"/>
    <w:rsid w:val="00630656"/>
    <w:rsid w:val="00632769"/>
    <w:rsid w:val="0064153A"/>
    <w:rsid w:val="006459F8"/>
    <w:rsid w:val="00651FEB"/>
    <w:rsid w:val="00657588"/>
    <w:rsid w:val="00662DDC"/>
    <w:rsid w:val="0066752A"/>
    <w:rsid w:val="0067103A"/>
    <w:rsid w:val="0067424B"/>
    <w:rsid w:val="00676B1B"/>
    <w:rsid w:val="00686EE5"/>
    <w:rsid w:val="00687DB9"/>
    <w:rsid w:val="00693BF4"/>
    <w:rsid w:val="006A08D0"/>
    <w:rsid w:val="006A5203"/>
    <w:rsid w:val="006B0563"/>
    <w:rsid w:val="006C74D9"/>
    <w:rsid w:val="006D639F"/>
    <w:rsid w:val="006E127E"/>
    <w:rsid w:val="006E5ACB"/>
    <w:rsid w:val="006F3E3E"/>
    <w:rsid w:val="006F4BBD"/>
    <w:rsid w:val="007048FD"/>
    <w:rsid w:val="00706450"/>
    <w:rsid w:val="0070662B"/>
    <w:rsid w:val="007404D9"/>
    <w:rsid w:val="0074334A"/>
    <w:rsid w:val="00750DCC"/>
    <w:rsid w:val="0075612D"/>
    <w:rsid w:val="00763039"/>
    <w:rsid w:val="00766448"/>
    <w:rsid w:val="00767B00"/>
    <w:rsid w:val="00770E60"/>
    <w:rsid w:val="007733CF"/>
    <w:rsid w:val="007764F2"/>
    <w:rsid w:val="00783A52"/>
    <w:rsid w:val="007856F5"/>
    <w:rsid w:val="00790C5C"/>
    <w:rsid w:val="00793C98"/>
    <w:rsid w:val="007A1704"/>
    <w:rsid w:val="007A4E9E"/>
    <w:rsid w:val="007A522C"/>
    <w:rsid w:val="007B705B"/>
    <w:rsid w:val="007C6AC4"/>
    <w:rsid w:val="007D17C0"/>
    <w:rsid w:val="007E4217"/>
    <w:rsid w:val="007E4AE9"/>
    <w:rsid w:val="007E76D6"/>
    <w:rsid w:val="007F18F7"/>
    <w:rsid w:val="007F27AD"/>
    <w:rsid w:val="007F71B1"/>
    <w:rsid w:val="008003FD"/>
    <w:rsid w:val="008074B0"/>
    <w:rsid w:val="00823128"/>
    <w:rsid w:val="00823901"/>
    <w:rsid w:val="00835037"/>
    <w:rsid w:val="00835D00"/>
    <w:rsid w:val="00855368"/>
    <w:rsid w:val="008621C9"/>
    <w:rsid w:val="00870CFE"/>
    <w:rsid w:val="00880E59"/>
    <w:rsid w:val="00892A0A"/>
    <w:rsid w:val="008A17F7"/>
    <w:rsid w:val="008B02B1"/>
    <w:rsid w:val="008B070A"/>
    <w:rsid w:val="008B1633"/>
    <w:rsid w:val="008B2921"/>
    <w:rsid w:val="008C52DE"/>
    <w:rsid w:val="008D08D3"/>
    <w:rsid w:val="008D1078"/>
    <w:rsid w:val="008D6D1E"/>
    <w:rsid w:val="008D7C68"/>
    <w:rsid w:val="008E7191"/>
    <w:rsid w:val="008F3256"/>
    <w:rsid w:val="008F3312"/>
    <w:rsid w:val="008F6F7E"/>
    <w:rsid w:val="0090447C"/>
    <w:rsid w:val="009119D9"/>
    <w:rsid w:val="00915C55"/>
    <w:rsid w:val="00917FD7"/>
    <w:rsid w:val="00920786"/>
    <w:rsid w:val="009216F1"/>
    <w:rsid w:val="00930937"/>
    <w:rsid w:val="00935D90"/>
    <w:rsid w:val="00942813"/>
    <w:rsid w:val="00944B43"/>
    <w:rsid w:val="00947481"/>
    <w:rsid w:val="009508CF"/>
    <w:rsid w:val="00952AF8"/>
    <w:rsid w:val="00976CFC"/>
    <w:rsid w:val="00986A4A"/>
    <w:rsid w:val="00991EE4"/>
    <w:rsid w:val="00994998"/>
    <w:rsid w:val="00994DAF"/>
    <w:rsid w:val="00997595"/>
    <w:rsid w:val="009A188E"/>
    <w:rsid w:val="009A578F"/>
    <w:rsid w:val="009A764E"/>
    <w:rsid w:val="009A7EB3"/>
    <w:rsid w:val="009B15A2"/>
    <w:rsid w:val="009B3096"/>
    <w:rsid w:val="009B31D2"/>
    <w:rsid w:val="009B4FB3"/>
    <w:rsid w:val="009D36A8"/>
    <w:rsid w:val="009E6AF5"/>
    <w:rsid w:val="009F4011"/>
    <w:rsid w:val="009F7FCA"/>
    <w:rsid w:val="00A01C0C"/>
    <w:rsid w:val="00A03254"/>
    <w:rsid w:val="00A10C13"/>
    <w:rsid w:val="00A127C2"/>
    <w:rsid w:val="00A151CC"/>
    <w:rsid w:val="00A358F9"/>
    <w:rsid w:val="00A5031C"/>
    <w:rsid w:val="00A567AB"/>
    <w:rsid w:val="00A64417"/>
    <w:rsid w:val="00A64ABD"/>
    <w:rsid w:val="00A658D1"/>
    <w:rsid w:val="00A66DC3"/>
    <w:rsid w:val="00A7009B"/>
    <w:rsid w:val="00A763C6"/>
    <w:rsid w:val="00A818A1"/>
    <w:rsid w:val="00A853EF"/>
    <w:rsid w:val="00AB21E9"/>
    <w:rsid w:val="00AB68E7"/>
    <w:rsid w:val="00AB7F90"/>
    <w:rsid w:val="00AC0CFB"/>
    <w:rsid w:val="00AC2B76"/>
    <w:rsid w:val="00AC58C2"/>
    <w:rsid w:val="00AD32C4"/>
    <w:rsid w:val="00AD57E6"/>
    <w:rsid w:val="00AE08E8"/>
    <w:rsid w:val="00AE2BCF"/>
    <w:rsid w:val="00AE6008"/>
    <w:rsid w:val="00AF5091"/>
    <w:rsid w:val="00AF5466"/>
    <w:rsid w:val="00B013C8"/>
    <w:rsid w:val="00B04BD5"/>
    <w:rsid w:val="00B04D93"/>
    <w:rsid w:val="00B13946"/>
    <w:rsid w:val="00B2186C"/>
    <w:rsid w:val="00B35CC2"/>
    <w:rsid w:val="00B400F8"/>
    <w:rsid w:val="00B511B0"/>
    <w:rsid w:val="00B537E1"/>
    <w:rsid w:val="00B55907"/>
    <w:rsid w:val="00B55C33"/>
    <w:rsid w:val="00B55D4F"/>
    <w:rsid w:val="00B61BCF"/>
    <w:rsid w:val="00B7571F"/>
    <w:rsid w:val="00B80547"/>
    <w:rsid w:val="00B83555"/>
    <w:rsid w:val="00B87EBC"/>
    <w:rsid w:val="00B91DB4"/>
    <w:rsid w:val="00B93833"/>
    <w:rsid w:val="00BB2727"/>
    <w:rsid w:val="00BC46FF"/>
    <w:rsid w:val="00BC6D1F"/>
    <w:rsid w:val="00BD0E3D"/>
    <w:rsid w:val="00BD1041"/>
    <w:rsid w:val="00BE275E"/>
    <w:rsid w:val="00BE3D39"/>
    <w:rsid w:val="00BF2AAD"/>
    <w:rsid w:val="00BF3E64"/>
    <w:rsid w:val="00C10019"/>
    <w:rsid w:val="00C138CF"/>
    <w:rsid w:val="00C24D06"/>
    <w:rsid w:val="00C25778"/>
    <w:rsid w:val="00C25A3A"/>
    <w:rsid w:val="00C368DF"/>
    <w:rsid w:val="00C404AB"/>
    <w:rsid w:val="00C4601D"/>
    <w:rsid w:val="00C50D3F"/>
    <w:rsid w:val="00C50FBE"/>
    <w:rsid w:val="00C52F76"/>
    <w:rsid w:val="00C61592"/>
    <w:rsid w:val="00C62D39"/>
    <w:rsid w:val="00C660A0"/>
    <w:rsid w:val="00C70F67"/>
    <w:rsid w:val="00C71F6A"/>
    <w:rsid w:val="00C766CE"/>
    <w:rsid w:val="00C85B93"/>
    <w:rsid w:val="00CA5A13"/>
    <w:rsid w:val="00CB7E3E"/>
    <w:rsid w:val="00CC619F"/>
    <w:rsid w:val="00CD1968"/>
    <w:rsid w:val="00CD1C1E"/>
    <w:rsid w:val="00CD3034"/>
    <w:rsid w:val="00CD6CB5"/>
    <w:rsid w:val="00CE5519"/>
    <w:rsid w:val="00CE55FD"/>
    <w:rsid w:val="00CF0FDA"/>
    <w:rsid w:val="00CF39B7"/>
    <w:rsid w:val="00CF5B09"/>
    <w:rsid w:val="00D01C3E"/>
    <w:rsid w:val="00D058DD"/>
    <w:rsid w:val="00D07B73"/>
    <w:rsid w:val="00D10055"/>
    <w:rsid w:val="00D26FE8"/>
    <w:rsid w:val="00D32DDF"/>
    <w:rsid w:val="00D340DA"/>
    <w:rsid w:val="00D35B40"/>
    <w:rsid w:val="00D4552A"/>
    <w:rsid w:val="00D57605"/>
    <w:rsid w:val="00D66772"/>
    <w:rsid w:val="00D81AF4"/>
    <w:rsid w:val="00DA3581"/>
    <w:rsid w:val="00DA7A27"/>
    <w:rsid w:val="00DD1CB0"/>
    <w:rsid w:val="00DD5009"/>
    <w:rsid w:val="00DD55C5"/>
    <w:rsid w:val="00DD5A1A"/>
    <w:rsid w:val="00DD61B6"/>
    <w:rsid w:val="00DD7E33"/>
    <w:rsid w:val="00DE07E5"/>
    <w:rsid w:val="00DE2286"/>
    <w:rsid w:val="00DF2179"/>
    <w:rsid w:val="00DF2D51"/>
    <w:rsid w:val="00E00CA9"/>
    <w:rsid w:val="00E011DB"/>
    <w:rsid w:val="00E02C2F"/>
    <w:rsid w:val="00E047EF"/>
    <w:rsid w:val="00E1070A"/>
    <w:rsid w:val="00E3151E"/>
    <w:rsid w:val="00E35016"/>
    <w:rsid w:val="00E355EA"/>
    <w:rsid w:val="00E37823"/>
    <w:rsid w:val="00E379A9"/>
    <w:rsid w:val="00E54CA1"/>
    <w:rsid w:val="00E55891"/>
    <w:rsid w:val="00E62F16"/>
    <w:rsid w:val="00E638DD"/>
    <w:rsid w:val="00E65137"/>
    <w:rsid w:val="00E80AF5"/>
    <w:rsid w:val="00E872EB"/>
    <w:rsid w:val="00E874A8"/>
    <w:rsid w:val="00E9726D"/>
    <w:rsid w:val="00EA34A0"/>
    <w:rsid w:val="00EE0814"/>
    <w:rsid w:val="00EE6A70"/>
    <w:rsid w:val="00EE7B25"/>
    <w:rsid w:val="00EF35C3"/>
    <w:rsid w:val="00EF574A"/>
    <w:rsid w:val="00F06352"/>
    <w:rsid w:val="00F149FD"/>
    <w:rsid w:val="00F14DD3"/>
    <w:rsid w:val="00F15D52"/>
    <w:rsid w:val="00F16AD8"/>
    <w:rsid w:val="00F2184F"/>
    <w:rsid w:val="00F23DC5"/>
    <w:rsid w:val="00F30044"/>
    <w:rsid w:val="00F36FFB"/>
    <w:rsid w:val="00F46C20"/>
    <w:rsid w:val="00F54AC0"/>
    <w:rsid w:val="00F55252"/>
    <w:rsid w:val="00F554C6"/>
    <w:rsid w:val="00F57654"/>
    <w:rsid w:val="00F623C3"/>
    <w:rsid w:val="00F70EBE"/>
    <w:rsid w:val="00F74BC9"/>
    <w:rsid w:val="00F869D4"/>
    <w:rsid w:val="00F90072"/>
    <w:rsid w:val="00F92557"/>
    <w:rsid w:val="00F9726B"/>
    <w:rsid w:val="00F97566"/>
    <w:rsid w:val="00FA44A9"/>
    <w:rsid w:val="00FB1CD0"/>
    <w:rsid w:val="00FC27D9"/>
    <w:rsid w:val="00FD1F05"/>
    <w:rsid w:val="00FE3B78"/>
    <w:rsid w:val="00FF2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354C9FA"/>
  <w15:chartTrackingRefBased/>
  <w15:docId w15:val="{79BD4F41-4265-4804-A8AE-2622A0C4B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" w:hAnsi="Times New Roman" w:cstheme="minorBidi"/>
        <w:sz w:val="24"/>
        <w:szCs w:val="22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1D20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A4E9E"/>
    <w:pPr>
      <w:keepNext/>
      <w:keepLines/>
      <w:outlineLvl w:val="0"/>
    </w:pPr>
    <w:rPr>
      <w:color w:val="2F5496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A4E9E"/>
    <w:pPr>
      <w:keepNext/>
      <w:keepLines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A4E9E"/>
    <w:pPr>
      <w:keepNext/>
      <w:keepLines/>
      <w:outlineLvl w:val="2"/>
    </w:pPr>
    <w:rPr>
      <w:rFonts w:eastAsiaTheme="majorEastAsia" w:cstheme="majorBidi"/>
      <w:color w:val="2F5496" w:themeColor="accent1" w:themeShade="BF"/>
      <w:sz w:val="26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4E9E"/>
    <w:rPr>
      <w:color w:val="2F5496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A4E9E"/>
    <w:rPr>
      <w:rFonts w:eastAsiaTheme="majorEastAsia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A4E9E"/>
    <w:rPr>
      <w:rFonts w:eastAsiaTheme="majorEastAsia" w:cstheme="majorBidi"/>
      <w:color w:val="2F5496" w:themeColor="accent1" w:themeShade="BF"/>
      <w:sz w:val="26"/>
      <w:szCs w:val="24"/>
    </w:rPr>
  </w:style>
  <w:style w:type="paragraph" w:styleId="ListParagraph">
    <w:name w:val="List Paragraph"/>
    <w:basedOn w:val="Normal"/>
    <w:uiPriority w:val="34"/>
    <w:qFormat/>
    <w:rsid w:val="004E32CA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70EBE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70EB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70EB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70EBE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47512B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6">
    <w:name w:val="Grid Table 4 Accent 6"/>
    <w:basedOn w:val="TableNormal"/>
    <w:uiPriority w:val="49"/>
    <w:rsid w:val="00C24D06"/>
    <w:pPr>
      <w:spacing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523B6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733C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33CF"/>
  </w:style>
  <w:style w:type="paragraph" w:styleId="Footer">
    <w:name w:val="footer"/>
    <w:basedOn w:val="Normal"/>
    <w:link w:val="FooterChar"/>
    <w:uiPriority w:val="99"/>
    <w:unhideWhenUsed/>
    <w:rsid w:val="007733C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33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906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61CE85-37EE-4FD8-A7AA-D301384F3F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2932</Words>
  <Characters>19174</Characters>
  <Application>Microsoft Office Word</Application>
  <DocSecurity>4</DocSecurity>
  <Lines>159</Lines>
  <Paragraphs>44</Paragraphs>
  <ScaleCrop>false</ScaleCrop>
  <Company/>
  <LinksUpToDate>false</LinksUpToDate>
  <CharactersWithSpaces>22062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Sava Mantchev</cp:lastModifiedBy>
  <cp:revision>2</cp:revision>
  <dcterms:created xsi:type="dcterms:W3CDTF">2023-12-20T12:56:00Z</dcterms:created>
  <dcterms:modified xsi:type="dcterms:W3CDTF">2023-12-20T12:56:00Z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2661e0dfe97aa00a1cf8fdc96f79aa12c0f0318dc54fcc66ec7d0986ffcc83ca</vt:lpwstr>
  </property>
</Properties>
</file>