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CE2AE4" w14:textId="77777777" w:rsidR="007A1E23" w:rsidRPr="007A1E23" w:rsidRDefault="007A1E23" w:rsidP="007A1E23">
      <w:pPr>
        <w:rPr>
          <w:b/>
          <w:bCs/>
          <w:lang w:val="en-US"/>
        </w:rPr>
      </w:pPr>
      <w:r w:rsidRPr="007A1E23">
        <w:rPr>
          <w:b/>
          <w:bCs/>
          <w:lang w:val="en-US"/>
        </w:rPr>
        <w:t xml:space="preserve">Management &amp; </w:t>
      </w:r>
      <w:proofErr w:type="spellStart"/>
      <w:r w:rsidRPr="007A1E23">
        <w:rPr>
          <w:b/>
          <w:bCs/>
          <w:lang w:val="en-US"/>
        </w:rPr>
        <w:t>Organisational</w:t>
      </w:r>
      <w:proofErr w:type="spellEnd"/>
      <w:r w:rsidRPr="007A1E23">
        <w:rPr>
          <w:b/>
          <w:bCs/>
          <w:lang w:val="en-US"/>
        </w:rPr>
        <w:t xml:space="preserve"> Structure: Ukrainian Crêpe Truck</w:t>
      </w:r>
    </w:p>
    <w:p w14:paraId="5B5023C0" w14:textId="77777777" w:rsidR="007A1E23" w:rsidRPr="007A1E23" w:rsidRDefault="007A1E23" w:rsidP="007A1E23">
      <w:pPr>
        <w:rPr>
          <w:lang w:val="en-US"/>
        </w:rPr>
      </w:pPr>
      <w:r w:rsidRPr="007A1E23">
        <w:rPr>
          <w:lang w:val="en-US"/>
        </w:rPr>
        <w:t xml:space="preserve">Our business operates under a streamlined, two-tier management structure designed to </w:t>
      </w:r>
      <w:proofErr w:type="spellStart"/>
      <w:r w:rsidRPr="007A1E23">
        <w:rPr>
          <w:lang w:val="en-US"/>
        </w:rPr>
        <w:t>optimise</w:t>
      </w:r>
      <w:proofErr w:type="spellEnd"/>
      <w:r w:rsidRPr="007A1E23">
        <w:rPr>
          <w:lang w:val="en-US"/>
        </w:rPr>
        <w:t xml:space="preserve"> operational efficiency and ensure clear accountability. The </w:t>
      </w:r>
      <w:proofErr w:type="spellStart"/>
      <w:r w:rsidRPr="007A1E23">
        <w:rPr>
          <w:lang w:val="en-US"/>
        </w:rPr>
        <w:t>organisation</w:t>
      </w:r>
      <w:proofErr w:type="spellEnd"/>
      <w:r w:rsidRPr="007A1E23">
        <w:rPr>
          <w:lang w:val="en-US"/>
        </w:rPr>
        <w:t xml:space="preserve"> is divided into Strategic Management (Family Core, Operating Remotely) and Frontline Operations (Hired Staff).</w:t>
      </w:r>
    </w:p>
    <w:p w14:paraId="2C785C0F" w14:textId="77777777" w:rsidR="007A1E23" w:rsidRPr="007A1E23" w:rsidRDefault="007A1E23" w:rsidP="007A1E23">
      <w:pPr>
        <w:rPr>
          <w:b/>
          <w:bCs/>
          <w:lang w:val="en-US"/>
        </w:rPr>
      </w:pPr>
      <w:r w:rsidRPr="007A1E23">
        <w:rPr>
          <w:b/>
          <w:bCs/>
          <w:lang w:val="en-US"/>
        </w:rPr>
        <w:t>1. Strategic Management Team (Family Executives: Owner, Son, and Mother)</w:t>
      </w:r>
    </w:p>
    <w:p w14:paraId="20708717" w14:textId="77777777" w:rsidR="007A1E23" w:rsidRPr="007A1E23" w:rsidRDefault="007A1E23" w:rsidP="007A1E23">
      <w:pPr>
        <w:numPr>
          <w:ilvl w:val="0"/>
          <w:numId w:val="3"/>
        </w:numPr>
        <w:rPr>
          <w:lang w:val="en-US"/>
        </w:rPr>
      </w:pPr>
      <w:r w:rsidRPr="007A1E23">
        <w:rPr>
          <w:lang w:val="en-US"/>
        </w:rPr>
        <w:t>Core Role: Responsible for high-level business development, administration, and digital oversight. This team operates entirely remotely via an online management model.</w:t>
      </w:r>
    </w:p>
    <w:p w14:paraId="17FB3674" w14:textId="77777777" w:rsidR="007A1E23" w:rsidRPr="007A1E23" w:rsidRDefault="007A1E23" w:rsidP="007A1E23">
      <w:pPr>
        <w:numPr>
          <w:ilvl w:val="0"/>
          <w:numId w:val="3"/>
        </w:numPr>
        <w:rPr>
          <w:lang w:val="en-US"/>
        </w:rPr>
      </w:pPr>
      <w:r w:rsidRPr="007A1E23">
        <w:rPr>
          <w:lang w:val="en-US"/>
        </w:rPr>
        <w:t>Key Responsibilities: Managing the supply chain and digital inventory tracking, sourcing premium ingredients, overseeing financial planning, and executing targeted marketing and social media strategies to drive customer acquisition. To maintain operational focus, this team manages all administrative and logistical processes online and is not involved in day-to-day food preparation.</w:t>
      </w:r>
    </w:p>
    <w:p w14:paraId="1B64C35B" w14:textId="77777777" w:rsidR="007A1E23" w:rsidRPr="007A1E23" w:rsidRDefault="007A1E23" w:rsidP="007A1E23">
      <w:pPr>
        <w:rPr>
          <w:b/>
          <w:bCs/>
          <w:lang w:val="en-US"/>
        </w:rPr>
      </w:pPr>
      <w:r w:rsidRPr="007A1E23">
        <w:rPr>
          <w:b/>
          <w:bCs/>
          <w:lang w:val="en-US"/>
        </w:rPr>
        <w:t>2. Frontline Operations Team (Two Hired Staff)</w:t>
      </w:r>
    </w:p>
    <w:p w14:paraId="03A72AEA" w14:textId="77777777" w:rsidR="007A1E23" w:rsidRPr="007A1E23" w:rsidRDefault="007A1E23" w:rsidP="007A1E23">
      <w:pPr>
        <w:numPr>
          <w:ilvl w:val="0"/>
          <w:numId w:val="4"/>
        </w:numPr>
        <w:rPr>
          <w:lang w:val="en-US"/>
        </w:rPr>
      </w:pPr>
      <w:r w:rsidRPr="007A1E23">
        <w:rPr>
          <w:lang w:val="en-US"/>
        </w:rPr>
        <w:t>Core Role: Responsible for the daily on-site execution, product delivery, and customer-facing operations within the food truck.</w:t>
      </w:r>
    </w:p>
    <w:p w14:paraId="3F2616F8" w14:textId="77777777" w:rsidR="007A1E23" w:rsidRPr="007A1E23" w:rsidRDefault="007A1E23" w:rsidP="007A1E23">
      <w:pPr>
        <w:numPr>
          <w:ilvl w:val="0"/>
          <w:numId w:val="4"/>
        </w:numPr>
        <w:rPr>
          <w:lang w:val="en-US"/>
        </w:rPr>
      </w:pPr>
      <w:r w:rsidRPr="007A1E23">
        <w:rPr>
          <w:lang w:val="en-US"/>
        </w:rPr>
        <w:t>Key Responsibilities: Executing precise food preparation and cooking processes for the signature Ukrainian crêpes, managing point-of-sale (POS) transactions, delivering high-quality customer service, and maintaining strict health, safety, and hygiene standards on-site.</w:t>
      </w:r>
    </w:p>
    <w:p w14:paraId="334BF845" w14:textId="77777777" w:rsidR="007A1E23" w:rsidRPr="007A1E23" w:rsidRDefault="007A1E23" w:rsidP="007A1E23">
      <w:pPr>
        <w:rPr>
          <w:b/>
          <w:bCs/>
          <w:lang w:val="en-US"/>
        </w:rPr>
      </w:pPr>
      <w:r w:rsidRPr="007A1E23">
        <w:rPr>
          <w:b/>
          <w:bCs/>
          <w:lang w:val="en-US"/>
        </w:rPr>
        <w:t>Strategic Benefit:</w:t>
      </w:r>
    </w:p>
    <w:p w14:paraId="0480302F" w14:textId="77777777" w:rsidR="007A1E23" w:rsidRPr="007A1E23" w:rsidRDefault="007A1E23" w:rsidP="007A1E23">
      <w:pPr>
        <w:rPr>
          <w:lang w:val="en-US"/>
        </w:rPr>
      </w:pPr>
      <w:r w:rsidRPr="007A1E23">
        <w:rPr>
          <w:lang w:val="en-US"/>
        </w:rPr>
        <w:t xml:space="preserve">This organizational framework successfully segregates administrative growth from daily production. By </w:t>
      </w:r>
      <w:proofErr w:type="spellStart"/>
      <w:r w:rsidRPr="007A1E23">
        <w:rPr>
          <w:lang w:val="en-US"/>
        </w:rPr>
        <w:t>utilising</w:t>
      </w:r>
      <w:proofErr w:type="spellEnd"/>
      <w:r w:rsidRPr="007A1E23">
        <w:rPr>
          <w:lang w:val="en-US"/>
        </w:rPr>
        <w:t xml:space="preserve"> a remote, cloud-based management model, the executive team </w:t>
      </w:r>
      <w:proofErr w:type="spellStart"/>
      <w:r w:rsidRPr="007A1E23">
        <w:rPr>
          <w:lang w:val="en-US"/>
        </w:rPr>
        <w:t>minimises</w:t>
      </w:r>
      <w:proofErr w:type="spellEnd"/>
      <w:r w:rsidRPr="007A1E23">
        <w:rPr>
          <w:lang w:val="en-US"/>
        </w:rPr>
        <w:t xml:space="preserve"> overhead costs and focuses entirely on brand scalability, while the dedicated frontline staff ensures operational speed, consistency, and service excellence on the ground.</w:t>
      </w:r>
    </w:p>
    <w:p w14:paraId="659DA058" w14:textId="77777777" w:rsidR="00C92FC3" w:rsidRPr="007A1E23" w:rsidRDefault="00C92FC3" w:rsidP="007A1E23">
      <w:pPr>
        <w:rPr>
          <w:lang w:val="en-US"/>
        </w:rPr>
      </w:pPr>
    </w:p>
    <w:sectPr w:rsidR="00C92FC3" w:rsidRPr="007A1E23">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3713D2"/>
    <w:multiLevelType w:val="multilevel"/>
    <w:tmpl w:val="29481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2D96068"/>
    <w:multiLevelType w:val="multilevel"/>
    <w:tmpl w:val="9ABE0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B851084"/>
    <w:multiLevelType w:val="multilevel"/>
    <w:tmpl w:val="8D9E8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ACB0FD9"/>
    <w:multiLevelType w:val="multilevel"/>
    <w:tmpl w:val="43C2F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30442573">
    <w:abstractNumId w:val="2"/>
  </w:num>
  <w:num w:numId="2" w16cid:durableId="1988126362">
    <w:abstractNumId w:val="0"/>
  </w:num>
  <w:num w:numId="3" w16cid:durableId="340788679">
    <w:abstractNumId w:val="3"/>
  </w:num>
  <w:num w:numId="4" w16cid:durableId="6854425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proofState w:spelling="clean" w:grammar="clean"/>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E23"/>
    <w:rsid w:val="0002714D"/>
    <w:rsid w:val="006F75B3"/>
    <w:rsid w:val="00736EA8"/>
    <w:rsid w:val="007A1E23"/>
    <w:rsid w:val="00C92FC3"/>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206EDC"/>
  <w15:chartTrackingRefBased/>
  <w15:docId w15:val="{1463AD78-93F8-43AC-B00C-0AA5FB429A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1E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A1E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A1E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1E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1E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1E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1E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1E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1E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1E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A1E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A1E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1E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1E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1E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1E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1E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1E23"/>
    <w:rPr>
      <w:rFonts w:eastAsiaTheme="majorEastAsia" w:cstheme="majorBidi"/>
      <w:color w:val="272727" w:themeColor="text1" w:themeTint="D8"/>
    </w:rPr>
  </w:style>
  <w:style w:type="paragraph" w:styleId="Title">
    <w:name w:val="Title"/>
    <w:basedOn w:val="Normal"/>
    <w:next w:val="Normal"/>
    <w:link w:val="TitleChar"/>
    <w:uiPriority w:val="10"/>
    <w:qFormat/>
    <w:rsid w:val="007A1E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1E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1E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1E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1E23"/>
    <w:pPr>
      <w:spacing w:before="160"/>
      <w:jc w:val="center"/>
    </w:pPr>
    <w:rPr>
      <w:i/>
      <w:iCs/>
      <w:color w:val="404040" w:themeColor="text1" w:themeTint="BF"/>
    </w:rPr>
  </w:style>
  <w:style w:type="character" w:customStyle="1" w:styleId="QuoteChar">
    <w:name w:val="Quote Char"/>
    <w:basedOn w:val="DefaultParagraphFont"/>
    <w:link w:val="Quote"/>
    <w:uiPriority w:val="29"/>
    <w:rsid w:val="007A1E23"/>
    <w:rPr>
      <w:i/>
      <w:iCs/>
      <w:color w:val="404040" w:themeColor="text1" w:themeTint="BF"/>
    </w:rPr>
  </w:style>
  <w:style w:type="paragraph" w:styleId="ListParagraph">
    <w:name w:val="List Paragraph"/>
    <w:basedOn w:val="Normal"/>
    <w:uiPriority w:val="34"/>
    <w:qFormat/>
    <w:rsid w:val="007A1E23"/>
    <w:pPr>
      <w:ind w:left="720"/>
      <w:contextualSpacing/>
    </w:pPr>
  </w:style>
  <w:style w:type="character" w:styleId="IntenseEmphasis">
    <w:name w:val="Intense Emphasis"/>
    <w:basedOn w:val="DefaultParagraphFont"/>
    <w:uiPriority w:val="21"/>
    <w:qFormat/>
    <w:rsid w:val="007A1E23"/>
    <w:rPr>
      <w:i/>
      <w:iCs/>
      <w:color w:val="0F4761" w:themeColor="accent1" w:themeShade="BF"/>
    </w:rPr>
  </w:style>
  <w:style w:type="paragraph" w:styleId="IntenseQuote">
    <w:name w:val="Intense Quote"/>
    <w:basedOn w:val="Normal"/>
    <w:next w:val="Normal"/>
    <w:link w:val="IntenseQuoteChar"/>
    <w:uiPriority w:val="30"/>
    <w:qFormat/>
    <w:rsid w:val="007A1E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1E23"/>
    <w:rPr>
      <w:i/>
      <w:iCs/>
      <w:color w:val="0F4761" w:themeColor="accent1" w:themeShade="BF"/>
    </w:rPr>
  </w:style>
  <w:style w:type="character" w:styleId="IntenseReference">
    <w:name w:val="Intense Reference"/>
    <w:basedOn w:val="DefaultParagraphFont"/>
    <w:uiPriority w:val="32"/>
    <w:qFormat/>
    <w:rsid w:val="007A1E2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266</Words>
  <Characters>1517</Characters>
  <Application>Microsoft Office Word</Application>
  <DocSecurity>0</DocSecurity>
  <Lines>12</Lines>
  <Paragraphs>3</Paragraphs>
  <ScaleCrop>false</ScaleCrop>
  <Company/>
  <LinksUpToDate>false</LinksUpToDate>
  <CharactersWithSpaces>1780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Tymur Andrieiev (2441353)</dc:creator>
  <cp:keywords/>
  <dc:description/>
  <cp:lastModifiedBy>Tymur Andrieiev (2441353)</cp:lastModifiedBy>
  <cp:revision>1</cp:revision>
  <dcterms:created xsi:type="dcterms:W3CDTF">2026-07-19T19:56:00Z</dcterms:created>
  <dcterms:modified xsi:type="dcterms:W3CDTF">2026-07-19T20:01:00Z</dcterms:modified>
</cp:coreProperties>
</file>