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705BD01" w:rsidP="74D49508" w:rsidRDefault="4705BD01" w14:paraId="4DA2573F" w14:textId="4A61AEC5">
      <w:pPr>
        <w:pStyle w:val="Normal"/>
      </w:pPr>
      <w:r w:rsidR="6DBC92FE">
        <w:drawing>
          <wp:inline wp14:editId="6982C328" wp14:anchorId="61239E85">
            <wp:extent cx="4829175" cy="2562225"/>
            <wp:effectExtent l="0" t="0" r="0" b="0"/>
            <wp:docPr id="11522415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2241572" name=""/>
                    <pic:cNvPicPr/>
                  </pic:nvPicPr>
                  <pic:blipFill>
                    <a:blip xmlns:r="http://schemas.openxmlformats.org/officeDocument/2006/relationships" r:embed="rId1430032498">
                      <a:extLst>
                        <a:ext xmlns:a="http://schemas.openxmlformats.org/drawingml/2006/main" uri="{28A0092B-C50C-407E-A947-70E740481C1C}">
                          <a14:useLocalDpi xmlns:a14="http://schemas.microsoft.com/office/drawing/2010/main" val="0"/>
                        </a:ext>
                      </a:extLst>
                    </a:blip>
                    <a:stretch>
                      <a:fillRect/>
                    </a:stretch>
                  </pic:blipFill>
                  <pic:spPr>
                    <a:xfrm>
                      <a:off x="0" y="0"/>
                      <a:ext cx="4829175" cy="2562225"/>
                    </a:xfrm>
                    <a:prstGeom prst="rect">
                      <a:avLst/>
                    </a:prstGeom>
                  </pic:spPr>
                </pic:pic>
              </a:graphicData>
            </a:graphic>
          </wp:inline>
        </w:drawing>
      </w:r>
    </w:p>
    <w:p w:rsidR="4705BD01" w:rsidP="74D49508" w:rsidRDefault="4705BD01" w14:paraId="11E4BDE9" w14:textId="663FC283">
      <w:pPr>
        <w:pStyle w:val="Normal"/>
      </w:pPr>
    </w:p>
    <w:p w:rsidR="4705BD01" w:rsidP="74D49508" w:rsidRDefault="4705BD01" w14:paraId="13B2DBE0" w14:textId="4DBA99C2">
      <w:pPr>
        <w:pStyle w:val="Normal"/>
      </w:pPr>
    </w:p>
    <w:p w:rsidR="4705BD01" w:rsidP="74D49508" w:rsidRDefault="4705BD01" w14:paraId="4FB02EF3" w14:textId="030DEEAA">
      <w:pPr>
        <w:pStyle w:val="Normal"/>
      </w:pPr>
    </w:p>
    <w:p w:rsidR="4705BD01" w:rsidP="74D49508" w:rsidRDefault="4705BD01" w14:paraId="11DA46DC" w14:textId="63B5A12C">
      <w:pPr>
        <w:pStyle w:val="Normal"/>
      </w:pPr>
    </w:p>
    <w:p w:rsidR="4705BD01" w:rsidP="74D49508" w:rsidRDefault="4705BD01" w14:paraId="4A6B1156" w14:textId="3955DD84">
      <w:pPr>
        <w:pStyle w:val="Normal"/>
      </w:pPr>
    </w:p>
    <w:p w:rsidR="4705BD01" w:rsidP="74D49508" w:rsidRDefault="4705BD01" w14:paraId="491967D4" w14:textId="21D96055">
      <w:pPr>
        <w:pStyle w:val="Normal"/>
      </w:pPr>
    </w:p>
    <w:p w:rsidR="4705BD01" w:rsidP="1A87ECAA" w:rsidRDefault="4705BD01" w14:paraId="138466A7" w14:textId="1F2B1BD4" w14:noSpellErr="1">
      <w:pPr>
        <w:pStyle w:val="Heading1"/>
      </w:pPr>
      <w:bookmarkStart w:name="_Toc478136278" w:id="903356990"/>
      <w:r w:rsidR="143B42E0">
        <w:rPr/>
        <w:t>Contents</w:t>
      </w:r>
      <w:r w:rsidR="143B42E0">
        <w:rPr/>
        <w:t xml:space="preserve"> Page:</w:t>
      </w:r>
      <w:bookmarkEnd w:id="903356990"/>
    </w:p>
    <w:sdt>
      <w:sdtPr>
        <w:id w:val="1126721001"/>
        <w:docPartObj>
          <w:docPartGallery w:val="Table of Contents"/>
          <w:docPartUnique/>
        </w:docPartObj>
      </w:sdtPr>
      <w:sdtContent>
        <w:p w:rsidR="1A87ECAA" w:rsidP="1A87ECAA" w:rsidRDefault="1A87ECAA" w14:paraId="01F00AFB" w14:textId="1EED75D6">
          <w:pPr>
            <w:pStyle w:val="TOC1"/>
            <w:tabs>
              <w:tab w:val="right" w:leader="dot" w:pos="9360"/>
            </w:tabs>
            <w:bidi w:val="0"/>
            <w:rPr>
              <w:rStyle w:val="Hyperlink"/>
            </w:rPr>
          </w:pPr>
          <w:r>
            <w:fldChar w:fldCharType="begin"/>
          </w:r>
          <w:r>
            <w:instrText xml:space="preserve">TOC \o "1-9" \z \u \h</w:instrText>
          </w:r>
          <w:r>
            <w:fldChar w:fldCharType="separate"/>
          </w:r>
          <w:hyperlink w:anchor="_Toc478136278">
            <w:r w:rsidRPr="4C52640D" w:rsidR="4C52640D">
              <w:rPr>
                <w:rStyle w:val="Hyperlink"/>
              </w:rPr>
              <w:t>Contents Page:</w:t>
            </w:r>
            <w:r>
              <w:tab/>
            </w:r>
            <w:r>
              <w:fldChar w:fldCharType="begin"/>
            </w:r>
            <w:r>
              <w:instrText xml:space="preserve">PAGEREF _Toc478136278 \h</w:instrText>
            </w:r>
            <w:r>
              <w:fldChar w:fldCharType="separate"/>
            </w:r>
            <w:r w:rsidRPr="4C52640D" w:rsidR="4C52640D">
              <w:rPr>
                <w:rStyle w:val="Hyperlink"/>
              </w:rPr>
              <w:t>1</w:t>
            </w:r>
            <w:r>
              <w:fldChar w:fldCharType="end"/>
            </w:r>
          </w:hyperlink>
        </w:p>
        <w:p w:rsidR="1A87ECAA" w:rsidP="1A87ECAA" w:rsidRDefault="1A87ECAA" w14:paraId="4D2533C7" w14:textId="458C8D25">
          <w:pPr>
            <w:pStyle w:val="TOC1"/>
            <w:tabs>
              <w:tab w:val="right" w:leader="dot" w:pos="9360"/>
            </w:tabs>
            <w:bidi w:val="0"/>
            <w:rPr>
              <w:rStyle w:val="Hyperlink"/>
            </w:rPr>
          </w:pPr>
          <w:hyperlink w:anchor="_Toc455962725">
            <w:r w:rsidRPr="4C52640D" w:rsidR="4C52640D">
              <w:rPr>
                <w:rStyle w:val="Hyperlink"/>
              </w:rPr>
              <w:t>Introduction to the Project:</w:t>
            </w:r>
            <w:r>
              <w:tab/>
            </w:r>
            <w:r>
              <w:fldChar w:fldCharType="begin"/>
            </w:r>
            <w:r>
              <w:instrText xml:space="preserve">PAGEREF _Toc455962725 \h</w:instrText>
            </w:r>
            <w:r>
              <w:fldChar w:fldCharType="separate"/>
            </w:r>
            <w:r w:rsidRPr="4C52640D" w:rsidR="4C52640D">
              <w:rPr>
                <w:rStyle w:val="Hyperlink"/>
              </w:rPr>
              <w:t>2</w:t>
            </w:r>
            <w:r>
              <w:fldChar w:fldCharType="end"/>
            </w:r>
          </w:hyperlink>
        </w:p>
        <w:p w:rsidR="1A87ECAA" w:rsidP="1A87ECAA" w:rsidRDefault="1A87ECAA" w14:paraId="44AF1F3F" w14:textId="22103DB1">
          <w:pPr>
            <w:pStyle w:val="TOC1"/>
            <w:tabs>
              <w:tab w:val="right" w:leader="dot" w:pos="9360"/>
            </w:tabs>
            <w:bidi w:val="0"/>
            <w:rPr>
              <w:rStyle w:val="Hyperlink"/>
            </w:rPr>
          </w:pPr>
          <w:hyperlink w:anchor="_Toc1468417904">
            <w:r w:rsidRPr="4C52640D" w:rsidR="4C52640D">
              <w:rPr>
                <w:rStyle w:val="Hyperlink"/>
              </w:rPr>
              <w:t>Team Members and roles and responsibilities:</w:t>
            </w:r>
            <w:r>
              <w:tab/>
            </w:r>
            <w:r>
              <w:fldChar w:fldCharType="begin"/>
            </w:r>
            <w:r>
              <w:instrText xml:space="preserve">PAGEREF _Toc1468417904 \h</w:instrText>
            </w:r>
            <w:r>
              <w:fldChar w:fldCharType="separate"/>
            </w:r>
            <w:r w:rsidRPr="4C52640D" w:rsidR="4C52640D">
              <w:rPr>
                <w:rStyle w:val="Hyperlink"/>
              </w:rPr>
              <w:t>2</w:t>
            </w:r>
            <w:r>
              <w:fldChar w:fldCharType="end"/>
            </w:r>
          </w:hyperlink>
        </w:p>
        <w:p w:rsidR="1A87ECAA" w:rsidP="1A87ECAA" w:rsidRDefault="1A87ECAA" w14:paraId="6808A0E7" w14:textId="657CC666">
          <w:pPr>
            <w:pStyle w:val="TOC1"/>
            <w:tabs>
              <w:tab w:val="right" w:leader="dot" w:pos="9360"/>
            </w:tabs>
            <w:bidi w:val="0"/>
            <w:rPr>
              <w:rStyle w:val="Hyperlink"/>
            </w:rPr>
          </w:pPr>
          <w:hyperlink w:anchor="_Toc1692254809">
            <w:r w:rsidRPr="4C52640D" w:rsidR="4C52640D">
              <w:rPr>
                <w:rStyle w:val="Hyperlink"/>
              </w:rPr>
              <w:t>Skills and personality traits for personal role:</w:t>
            </w:r>
            <w:r>
              <w:tab/>
            </w:r>
            <w:r>
              <w:fldChar w:fldCharType="begin"/>
            </w:r>
            <w:r>
              <w:instrText xml:space="preserve">PAGEREF _Toc1692254809 \h</w:instrText>
            </w:r>
            <w:r>
              <w:fldChar w:fldCharType="separate"/>
            </w:r>
            <w:r w:rsidRPr="4C52640D" w:rsidR="4C52640D">
              <w:rPr>
                <w:rStyle w:val="Hyperlink"/>
              </w:rPr>
              <w:t>5</w:t>
            </w:r>
            <w:r>
              <w:fldChar w:fldCharType="end"/>
            </w:r>
          </w:hyperlink>
        </w:p>
        <w:p w:rsidR="1A87ECAA" w:rsidP="1A87ECAA" w:rsidRDefault="1A87ECAA" w14:paraId="49CCC4E0" w14:textId="1C5A765F">
          <w:pPr>
            <w:pStyle w:val="TOC1"/>
            <w:tabs>
              <w:tab w:val="right" w:leader="dot" w:pos="9360"/>
            </w:tabs>
            <w:bidi w:val="0"/>
            <w:rPr>
              <w:rStyle w:val="Hyperlink"/>
            </w:rPr>
          </w:pPr>
          <w:hyperlink w:anchor="_Toc1554264453">
            <w:r w:rsidRPr="4C52640D" w:rsidR="4C52640D">
              <w:rPr>
                <w:rStyle w:val="Hyperlink"/>
              </w:rPr>
              <w:t>Personal tasks:</w:t>
            </w:r>
            <w:r>
              <w:tab/>
            </w:r>
            <w:r>
              <w:fldChar w:fldCharType="begin"/>
            </w:r>
            <w:r>
              <w:instrText xml:space="preserve">PAGEREF _Toc1554264453 \h</w:instrText>
            </w:r>
            <w:r>
              <w:fldChar w:fldCharType="separate"/>
            </w:r>
            <w:r w:rsidRPr="4C52640D" w:rsidR="4C52640D">
              <w:rPr>
                <w:rStyle w:val="Hyperlink"/>
              </w:rPr>
              <w:t>5</w:t>
            </w:r>
            <w:r>
              <w:fldChar w:fldCharType="end"/>
            </w:r>
          </w:hyperlink>
        </w:p>
        <w:p w:rsidR="1A87ECAA" w:rsidP="1A87ECAA" w:rsidRDefault="1A87ECAA" w14:paraId="10F4A23A" w14:textId="3B27A717">
          <w:pPr>
            <w:pStyle w:val="TOC1"/>
            <w:tabs>
              <w:tab w:val="right" w:leader="dot" w:pos="9360"/>
            </w:tabs>
            <w:bidi w:val="0"/>
            <w:rPr>
              <w:rStyle w:val="Hyperlink"/>
            </w:rPr>
          </w:pPr>
          <w:hyperlink w:anchor="_Toc1838539940">
            <w:r w:rsidRPr="4C52640D" w:rsidR="4C52640D">
              <w:rPr>
                <w:rStyle w:val="Hyperlink"/>
              </w:rPr>
              <w:t>Milestones for project:</w:t>
            </w:r>
            <w:r>
              <w:tab/>
            </w:r>
            <w:r>
              <w:fldChar w:fldCharType="begin"/>
            </w:r>
            <w:r>
              <w:instrText xml:space="preserve">PAGEREF _Toc1838539940 \h</w:instrText>
            </w:r>
            <w:r>
              <w:fldChar w:fldCharType="separate"/>
            </w:r>
            <w:r w:rsidRPr="4C52640D" w:rsidR="4C52640D">
              <w:rPr>
                <w:rStyle w:val="Hyperlink"/>
              </w:rPr>
              <w:t>9</w:t>
            </w:r>
            <w:r>
              <w:fldChar w:fldCharType="end"/>
            </w:r>
          </w:hyperlink>
        </w:p>
        <w:p w:rsidR="1A87ECAA" w:rsidP="1A87ECAA" w:rsidRDefault="1A87ECAA" w14:paraId="70950CD8" w14:textId="5A703E3E">
          <w:pPr>
            <w:pStyle w:val="TOC1"/>
            <w:tabs>
              <w:tab w:val="right" w:leader="dot" w:pos="9360"/>
            </w:tabs>
            <w:bidi w:val="0"/>
            <w:rPr>
              <w:rStyle w:val="Hyperlink"/>
            </w:rPr>
          </w:pPr>
          <w:hyperlink w:anchor="_Toc548220961">
            <w:r w:rsidRPr="4C52640D" w:rsidR="4C52640D">
              <w:rPr>
                <w:rStyle w:val="Hyperlink"/>
              </w:rPr>
              <w:t>Areas of Concern:</w:t>
            </w:r>
            <w:r>
              <w:tab/>
            </w:r>
            <w:r>
              <w:fldChar w:fldCharType="begin"/>
            </w:r>
            <w:r>
              <w:instrText xml:space="preserve">PAGEREF _Toc548220961 \h</w:instrText>
            </w:r>
            <w:r>
              <w:fldChar w:fldCharType="separate"/>
            </w:r>
            <w:r w:rsidRPr="4C52640D" w:rsidR="4C52640D">
              <w:rPr>
                <w:rStyle w:val="Hyperlink"/>
              </w:rPr>
              <w:t>10</w:t>
            </w:r>
            <w:r>
              <w:fldChar w:fldCharType="end"/>
            </w:r>
          </w:hyperlink>
        </w:p>
        <w:p w:rsidR="1A87ECAA" w:rsidP="1A87ECAA" w:rsidRDefault="1A87ECAA" w14:paraId="6EE51F7F" w14:textId="49036C6D">
          <w:pPr>
            <w:pStyle w:val="TOC1"/>
            <w:tabs>
              <w:tab w:val="right" w:leader="dot" w:pos="9360"/>
            </w:tabs>
            <w:bidi w:val="0"/>
            <w:rPr>
              <w:rStyle w:val="Hyperlink"/>
            </w:rPr>
          </w:pPr>
          <w:hyperlink w:anchor="_Toc1252775949">
            <w:r w:rsidRPr="4C52640D" w:rsidR="4C52640D">
              <w:rPr>
                <w:rStyle w:val="Hyperlink"/>
              </w:rPr>
              <w:t>References:</w:t>
            </w:r>
            <w:r>
              <w:tab/>
            </w:r>
            <w:r>
              <w:fldChar w:fldCharType="begin"/>
            </w:r>
            <w:r>
              <w:instrText xml:space="preserve">PAGEREF _Toc1252775949 \h</w:instrText>
            </w:r>
            <w:r>
              <w:fldChar w:fldCharType="separate"/>
            </w:r>
            <w:r w:rsidRPr="4C52640D" w:rsidR="4C52640D">
              <w:rPr>
                <w:rStyle w:val="Hyperlink"/>
              </w:rPr>
              <w:t>11</w:t>
            </w:r>
            <w:r>
              <w:fldChar w:fldCharType="end"/>
            </w:r>
          </w:hyperlink>
          <w:r>
            <w:fldChar w:fldCharType="end"/>
          </w:r>
        </w:p>
      </w:sdtContent>
    </w:sdt>
    <w:p w:rsidR="1A87ECAA" w:rsidP="1A87ECAA" w:rsidRDefault="1A87ECAA" w14:paraId="1C9933E0" w14:textId="5673C3BB">
      <w:pPr>
        <w:pStyle w:val="Normal"/>
      </w:pPr>
    </w:p>
    <w:p w:rsidR="574F8D79" w:rsidP="574F8D79" w:rsidRDefault="574F8D79" w14:paraId="67C88407" w14:textId="6E9F5774">
      <w:pPr>
        <w:pStyle w:val="Normal"/>
      </w:pPr>
    </w:p>
    <w:p w:rsidR="574F8D79" w:rsidP="1A6D2587" w:rsidRDefault="574F8D79" w14:paraId="0E4711A2" w14:textId="1B119F28">
      <w:pPr>
        <w:pStyle w:val="Normal"/>
        <w:jc w:val="center"/>
      </w:pPr>
      <w:r w:rsidR="71FBD941">
        <w:rPr/>
        <w:t xml:space="preserve">Engineering </w:t>
      </w:r>
      <w:r w:rsidR="71FBD941">
        <w:rPr/>
        <w:t>Management</w:t>
      </w:r>
      <w:r w:rsidR="71FBD941">
        <w:rPr/>
        <w:t xml:space="preserve"> </w:t>
      </w:r>
    </w:p>
    <w:p w:rsidR="71FBD941" w:rsidP="1A6D2587" w:rsidRDefault="71FBD941" w14:paraId="1F9D2593" w14:textId="3470C5AA">
      <w:pPr>
        <w:pStyle w:val="Normal"/>
        <w:jc w:val="center"/>
      </w:pPr>
      <w:r w:rsidR="71FBD941">
        <w:rPr/>
        <w:t>Module code: ACHA5012 CMA5007</w:t>
      </w:r>
    </w:p>
    <w:p w:rsidR="71FBD941" w:rsidP="1A6D2587" w:rsidRDefault="71FBD941" w14:paraId="5C67820B" w14:textId="70A51047">
      <w:pPr>
        <w:pStyle w:val="Normal"/>
        <w:jc w:val="center"/>
      </w:pPr>
      <w:r w:rsidR="71FBD941">
        <w:rPr/>
        <w:t xml:space="preserve">Joshua Davies </w:t>
      </w:r>
    </w:p>
    <w:p w:rsidR="71FBD941" w:rsidP="1A6D2587" w:rsidRDefault="71FBD941" w14:paraId="1839F64E" w14:textId="6FBDF719">
      <w:pPr>
        <w:pStyle w:val="Normal"/>
        <w:jc w:val="center"/>
      </w:pPr>
      <w:r w:rsidR="71FBD941">
        <w:rPr/>
        <w:t>2404886</w:t>
      </w:r>
    </w:p>
    <w:p w:rsidR="574F8D79" w:rsidP="574F8D79" w:rsidRDefault="574F8D79" w14:paraId="02B9BAB8" w14:textId="06524C78">
      <w:pPr>
        <w:pStyle w:val="Normal"/>
      </w:pPr>
    </w:p>
    <w:p w:rsidR="574F8D79" w:rsidP="574F8D79" w:rsidRDefault="574F8D79" w14:paraId="13D054EE" w14:textId="3EEBC70F">
      <w:pPr>
        <w:pStyle w:val="Normal"/>
      </w:pPr>
    </w:p>
    <w:p w:rsidR="574F8D79" w:rsidP="574F8D79" w:rsidRDefault="574F8D79" w14:paraId="15C696B8" w14:textId="682DB13C">
      <w:pPr>
        <w:pStyle w:val="Normal"/>
      </w:pPr>
    </w:p>
    <w:p w:rsidR="0BBBDF33" w:rsidP="79831B6F" w:rsidRDefault="0BBBDF33" w14:paraId="02CBC2F3" w14:textId="76F14125">
      <w:pPr>
        <w:pStyle w:val="Heading1"/>
      </w:pPr>
    </w:p>
    <w:p w:rsidR="0BBBDF33" w:rsidP="79831B6F" w:rsidRDefault="0BBBDF33" w14:paraId="1C222FD5" w14:textId="4DC453C7" w14:noSpellErr="1">
      <w:pPr>
        <w:pStyle w:val="Heading1"/>
        <w:rPr>
          <w:b w:val="1"/>
          <w:bCs w:val="1"/>
        </w:rPr>
      </w:pPr>
      <w:bookmarkStart w:name="_Toc455962725" w:id="1956449460"/>
      <w:r w:rsidR="0BBBDF33">
        <w:rPr/>
        <w:t>Introduction to the Project</w:t>
      </w:r>
      <w:r w:rsidR="32340E18">
        <w:rPr/>
        <w:t>:</w:t>
      </w:r>
      <w:bookmarkEnd w:id="1956449460"/>
    </w:p>
    <w:p w:rsidR="0DD2B578" w:rsidP="62FB1F44" w:rsidRDefault="0DD2B578" w14:paraId="22C9A63A" w14:noSpellErr="1" w14:textId="358A7ECE">
      <w:pPr>
        <w:pStyle w:val="Normal"/>
        <w:suppressLineNumbers w:val="0"/>
        <w:bidi w:val="0"/>
        <w:spacing w:before="0" w:beforeAutospacing="off" w:after="160" w:afterAutospacing="off" w:line="279" w:lineRule="auto"/>
        <w:ind w:left="0" w:right="0"/>
        <w:jc w:val="left"/>
      </w:pPr>
      <w:r w:rsidR="0DD2B578">
        <w:rPr/>
        <w:t xml:space="preserve">For the second year of </w:t>
      </w:r>
      <w:r w:rsidR="0DD2B578">
        <w:rPr/>
        <w:t>the academic</w:t>
      </w:r>
      <w:r w:rsidR="0DD2B578">
        <w:rPr/>
        <w:t xml:space="preserve"> studies of motorsport engineering</w:t>
      </w:r>
      <w:r w:rsidR="6741E6EB">
        <w:rPr/>
        <w:t xml:space="preserve">, a major project </w:t>
      </w:r>
      <w:r w:rsidR="6741E6EB">
        <w:rPr/>
        <w:t xml:space="preserve">was to start the Morgan Sprint car and get it into a live racing series and </w:t>
      </w:r>
      <w:r w:rsidR="6741E6EB">
        <w:rPr/>
        <w:t>fighting</w:t>
      </w:r>
      <w:r w:rsidR="6741E6EB">
        <w:rPr/>
        <w:t xml:space="preserve"> for an overall good debut season</w:t>
      </w:r>
      <w:r w:rsidR="3A2862A2">
        <w:rPr/>
        <w:t xml:space="preserve">. This part of the </w:t>
      </w:r>
      <w:r w:rsidR="1F077C84">
        <w:rPr/>
        <w:t xml:space="preserve">university year is also a main </w:t>
      </w:r>
      <w:r w:rsidR="1F077C84">
        <w:rPr/>
        <w:t>component</w:t>
      </w:r>
      <w:r w:rsidR="1F077C84">
        <w:rPr/>
        <w:t xml:space="preserve"> of the </w:t>
      </w:r>
      <w:r w:rsidR="1F077C84">
        <w:rPr/>
        <w:t>year</w:t>
      </w:r>
      <w:r w:rsidR="1F077C84">
        <w:rPr/>
        <w:t xml:space="preserve"> </w:t>
      </w:r>
      <w:r w:rsidR="59D2126A">
        <w:rPr/>
        <w:t xml:space="preserve">so a lot of </w:t>
      </w:r>
      <w:r w:rsidR="5AC71B0E">
        <w:rPr/>
        <w:t>detail</w:t>
      </w:r>
      <w:r w:rsidR="59D2126A">
        <w:rPr/>
        <w:t xml:space="preserve"> must be put into it</w:t>
      </w:r>
      <w:r w:rsidR="45C6D6C7">
        <w:rPr/>
        <w:t xml:space="preserve">. As a team trying to build a successful </w:t>
      </w:r>
      <w:r w:rsidR="45C6D6C7">
        <w:rPr/>
        <w:t>racecar</w:t>
      </w:r>
      <w:r w:rsidR="45C6D6C7">
        <w:rPr/>
        <w:t xml:space="preserve">, as a team everyone must be </w:t>
      </w:r>
      <w:r w:rsidR="1F8AF2FE">
        <w:rPr/>
        <w:t>sure they are aware of what needs to be done.</w:t>
      </w:r>
      <w:r w:rsidR="68CA8DE9">
        <w:rPr/>
        <w:t xml:space="preserve"> </w:t>
      </w:r>
      <w:r w:rsidR="68CA8DE9">
        <w:rPr/>
        <w:t xml:space="preserve">A full list of who is in the team </w:t>
      </w:r>
      <w:r w:rsidR="350B17C9">
        <w:rPr/>
        <w:t xml:space="preserve">and what each role </w:t>
      </w:r>
      <w:r w:rsidR="535EA727">
        <w:rPr/>
        <w:t xml:space="preserve">is can be found </w:t>
      </w:r>
      <w:bookmarkStart w:name="_Int_p6Qou1d6" w:id="1662667094"/>
      <w:r w:rsidR="535EA727">
        <w:rPr/>
        <w:t>late</w:t>
      </w:r>
      <w:r w:rsidR="535EA727">
        <w:rPr/>
        <w:t>r on</w:t>
      </w:r>
      <w:bookmarkEnd w:id="1662667094"/>
      <w:r w:rsidR="535EA727">
        <w:rPr/>
        <w:t xml:space="preserve"> in this document</w:t>
      </w:r>
      <w:r w:rsidR="7A00D13B">
        <w:rPr/>
        <w:t xml:space="preserve">, also personal tasks that have been set </w:t>
      </w:r>
      <w:r w:rsidR="0B8A8175">
        <w:rPr/>
        <w:t>for myself.</w:t>
      </w:r>
      <w:r w:rsidR="0B8A8175">
        <w:rPr/>
        <w:t xml:space="preserve"> The project itself is simple, </w:t>
      </w:r>
      <w:r w:rsidR="0B8A8175">
        <w:rPr/>
        <w:t>produce</w:t>
      </w:r>
      <w:r w:rsidR="0B8A8175">
        <w:rPr/>
        <w:t xml:space="preserve"> a working plan to help build, </w:t>
      </w:r>
      <w:r w:rsidR="0B8A8175">
        <w:rPr/>
        <w:t>maintain</w:t>
      </w:r>
      <w:r w:rsidR="0B8A8175">
        <w:rPr/>
        <w:t xml:space="preserve"> and overall compete</w:t>
      </w:r>
      <w:r w:rsidR="15A29C91">
        <w:rPr/>
        <w:t xml:space="preserve">. </w:t>
      </w:r>
    </w:p>
    <w:p w:rsidR="2C315A30" w:rsidP="1A87ECAA" w:rsidRDefault="2C315A30" w14:noSpellErr="1" w14:paraId="11506AC1" w14:textId="72179BA3">
      <w:pPr>
        <w:pStyle w:val="Normal"/>
        <w:suppressLineNumbers w:val="0"/>
        <w:bidi w:val="0"/>
        <w:spacing w:before="0" w:beforeAutospacing="off" w:after="160" w:afterAutospacing="off" w:line="279" w:lineRule="auto"/>
        <w:ind w:left="0" w:right="0"/>
        <w:jc w:val="left"/>
      </w:pPr>
      <w:r w:rsidR="15A29C91">
        <w:rPr/>
        <w:t xml:space="preserve">So what is the main project about. The university was </w:t>
      </w:r>
      <w:r w:rsidR="2A4A54E0">
        <w:rPr/>
        <w:t>donated a Morgan 4/4 to be used for the students and future studies</w:t>
      </w:r>
      <w:r w:rsidR="136D7C7F">
        <w:rPr/>
        <w:t>. While running the MCR, the Moto3</w:t>
      </w:r>
      <w:r w:rsidR="36C98C23">
        <w:rPr/>
        <w:t xml:space="preserve"> and the rally teams</w:t>
      </w:r>
      <w:r w:rsidR="27DA0E40">
        <w:rPr/>
        <w:t>, the university was also interested in making a Morgan Sprit team</w:t>
      </w:r>
      <w:r w:rsidR="4F9E27E3">
        <w:rPr/>
        <w:t>. Hence this project, there</w:t>
      </w:r>
      <w:r w:rsidR="7EFCDD5B">
        <w:rPr/>
        <w:t xml:space="preserve"> was however a problem, unlike the </w:t>
      </w:r>
      <w:r w:rsidR="7EFCDD5B">
        <w:rPr/>
        <w:t>others</w:t>
      </w:r>
      <w:r w:rsidR="7EFCDD5B">
        <w:rPr/>
        <w:t xml:space="preserve"> teams mentioned this is incredibly new and so there is little to no data ever record</w:t>
      </w:r>
      <w:r w:rsidR="512B2AC5">
        <w:rPr/>
        <w:t xml:space="preserve">ed or even regulations of a racing series to race in. It may seem bad but </w:t>
      </w:r>
      <w:r w:rsidR="512B2AC5">
        <w:rPr/>
        <w:t>overall</w:t>
      </w:r>
      <w:r w:rsidR="7FC23A0A">
        <w:rPr/>
        <w:t xml:space="preserve"> </w:t>
      </w:r>
      <w:r w:rsidR="7FC23A0A">
        <w:rPr/>
        <w:t>its</w:t>
      </w:r>
      <w:r w:rsidR="7FC23A0A">
        <w:rPr/>
        <w:t xml:space="preserve"> not as bad as it seems. Due to it being </w:t>
      </w:r>
      <w:r w:rsidR="5B59052F">
        <w:rPr/>
        <w:t xml:space="preserve">new means that the is no pressure to </w:t>
      </w:r>
      <w:r w:rsidR="5B59052F">
        <w:rPr/>
        <w:t>preform</w:t>
      </w:r>
      <w:r w:rsidR="5B59052F">
        <w:rPr/>
        <w:t xml:space="preserve"> as highly as the other teams</w:t>
      </w:r>
      <w:r w:rsidR="0207CFD6">
        <w:rPr/>
        <w:t xml:space="preserve"> and with the fact that </w:t>
      </w:r>
      <w:r w:rsidR="0207CFD6">
        <w:rPr/>
        <w:t>its</w:t>
      </w:r>
      <w:r w:rsidR="0207CFD6">
        <w:rPr/>
        <w:t xml:space="preserve"> never been ran before the teams have a variety of </w:t>
      </w:r>
      <w:r w:rsidR="0207CFD6">
        <w:rPr/>
        <w:t>different ways</w:t>
      </w:r>
      <w:r w:rsidR="0207CFD6">
        <w:rPr/>
        <w:t xml:space="preserve"> to approach this</w:t>
      </w:r>
      <w:r w:rsidR="641F9A1E">
        <w:rPr/>
        <w:t>.</w:t>
      </w:r>
    </w:p>
    <w:p w:rsidR="2C315A30" w:rsidP="79831B6F" w:rsidRDefault="2C315A30" w14:paraId="7C9C3436" w14:textId="12B6E4D9">
      <w:pPr>
        <w:pStyle w:val="Heading1"/>
        <w:bidi w:val="0"/>
      </w:pPr>
    </w:p>
    <w:p w:rsidR="2C315A30" w:rsidP="79831B6F" w:rsidRDefault="2C315A30" w14:paraId="36356EE0" w14:textId="5A6DB3E9">
      <w:pPr>
        <w:pStyle w:val="Heading1"/>
        <w:bidi w:val="0"/>
      </w:pPr>
    </w:p>
    <w:p w:rsidR="2C315A30" w:rsidP="79831B6F" w:rsidRDefault="2C315A30" w14:paraId="6C6CCBB4" w14:textId="6C094A96">
      <w:pPr>
        <w:pStyle w:val="Heading1"/>
        <w:bidi w:val="0"/>
      </w:pPr>
    </w:p>
    <w:p w:rsidR="2C315A30" w:rsidP="79831B6F" w:rsidRDefault="2C315A30" w14:paraId="32E106AF" w14:textId="54B466F4" w14:noSpellErr="1">
      <w:pPr>
        <w:pStyle w:val="Heading1"/>
        <w:bidi w:val="0"/>
      </w:pPr>
      <w:bookmarkStart w:name="_Toc1468417904" w:id="532930682"/>
      <w:r w:rsidR="2C315A30">
        <w:rPr/>
        <w:t>Team Members and roles</w:t>
      </w:r>
      <w:r w:rsidR="63C58370">
        <w:rPr/>
        <w:t xml:space="preserve"> and responsibilities:</w:t>
      </w:r>
      <w:bookmarkEnd w:id="532930682"/>
    </w:p>
    <w:p w:rsidR="10E34D64" w:rsidP="79831B6F" w:rsidRDefault="10E34D64" w14:paraId="3E00A6B7" w14:textId="2B14B8DB" w14:noSpellErr="1">
      <w:pPr>
        <w:pStyle w:val="Normal"/>
        <w:bidi w:val="0"/>
      </w:pPr>
      <w:r w:rsidR="10E34D64">
        <w:rPr/>
        <w:t xml:space="preserve">Below is </w:t>
      </w:r>
      <w:bookmarkStart w:name="_Int_xRpYw1OR" w:id="1909054110"/>
      <w:r w:rsidR="10E34D64">
        <w:rPr/>
        <w:t>the a</w:t>
      </w:r>
      <w:bookmarkEnd w:id="1909054110"/>
      <w:r w:rsidR="10E34D64">
        <w:rPr/>
        <w:t xml:space="preserve"> full list of all the team members and their </w:t>
      </w:r>
      <w:r w:rsidR="7941AF7F">
        <w:rPr/>
        <w:t>roles in the team.</w:t>
      </w:r>
    </w:p>
    <w:p w:rsidR="7941AF7F" w:rsidP="79831B6F" w:rsidRDefault="7941AF7F" w14:paraId="5DD41E58" w14:textId="2BDE2C31">
      <w:pPr>
        <w:pStyle w:val="Normal"/>
        <w:bidi w:val="0"/>
      </w:pPr>
      <w:r w:rsidR="7941AF7F">
        <w:rPr/>
        <w:t>Nia Jenkins:</w:t>
      </w: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750"/>
        <w:gridCol w:w="2250"/>
        <w:gridCol w:w="4995"/>
        <w:gridCol w:w="1125"/>
      </w:tblGrid>
      <w:tr w:rsidR="1A87ECAA" w:rsidTr="1A87ECAA" w14:paraId="6BAAD0BC">
        <w:trPr>
          <w:trHeight w:val="300"/>
        </w:trPr>
        <w:tc>
          <w:tcPr>
            <w:tcW w:w="750" w:type="dxa"/>
            <w:tcMar>
              <w:left w:w="105" w:type="dxa"/>
              <w:right w:w="105" w:type="dxa"/>
            </w:tcMar>
            <w:vAlign w:val="top"/>
          </w:tcPr>
          <w:p w:rsidR="1A87ECAA" w:rsidP="1A87ECAA" w:rsidRDefault="1A87ECAA" w14:paraId="38CFF85B" w14:textId="24BE46F5">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Who</w:t>
            </w:r>
          </w:p>
        </w:tc>
        <w:tc>
          <w:tcPr>
            <w:tcW w:w="2250" w:type="dxa"/>
            <w:tcMar>
              <w:left w:w="105" w:type="dxa"/>
              <w:right w:w="105" w:type="dxa"/>
            </w:tcMar>
            <w:vAlign w:val="top"/>
          </w:tcPr>
          <w:p w:rsidR="1A87ECAA" w:rsidP="1A87ECAA" w:rsidRDefault="1A87ECAA" w14:paraId="4316DC2C" w14:textId="25EB1E2F">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Task</w:t>
            </w:r>
          </w:p>
        </w:tc>
        <w:tc>
          <w:tcPr>
            <w:tcW w:w="4995" w:type="dxa"/>
            <w:tcMar>
              <w:left w:w="105" w:type="dxa"/>
              <w:right w:w="105" w:type="dxa"/>
            </w:tcMar>
            <w:vAlign w:val="top"/>
          </w:tcPr>
          <w:p w:rsidR="1A87ECAA" w:rsidP="1A87ECAA" w:rsidRDefault="1A87ECAA" w14:paraId="42BDE1B0" w14:textId="696B990C">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Description</w:t>
            </w:r>
          </w:p>
        </w:tc>
        <w:tc>
          <w:tcPr>
            <w:tcW w:w="1125" w:type="dxa"/>
            <w:tcMar>
              <w:left w:w="105" w:type="dxa"/>
              <w:right w:w="105" w:type="dxa"/>
            </w:tcMar>
            <w:vAlign w:val="top"/>
          </w:tcPr>
          <w:p w:rsidR="1A87ECAA" w:rsidP="1A87ECAA" w:rsidRDefault="1A87ECAA" w14:paraId="7F66E79C" w14:textId="2F9B1793">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Task duration</w:t>
            </w:r>
          </w:p>
        </w:tc>
      </w:tr>
      <w:tr w:rsidR="1A87ECAA" w:rsidTr="1A87ECAA" w14:paraId="5F638D8E">
        <w:trPr>
          <w:trHeight w:val="300"/>
        </w:trPr>
        <w:tc>
          <w:tcPr>
            <w:tcW w:w="750" w:type="dxa"/>
            <w:tcMar>
              <w:left w:w="105" w:type="dxa"/>
              <w:right w:w="105" w:type="dxa"/>
            </w:tcMar>
            <w:vAlign w:val="top"/>
          </w:tcPr>
          <w:p w:rsidR="1A87ECAA" w:rsidP="1A87ECAA" w:rsidRDefault="1A87ECAA" w14:paraId="51BE4CF4" w14:textId="1D13B2E4">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Nia</w:t>
            </w:r>
          </w:p>
        </w:tc>
        <w:tc>
          <w:tcPr>
            <w:tcW w:w="2250" w:type="dxa"/>
            <w:tcMar>
              <w:left w:w="105" w:type="dxa"/>
              <w:right w:w="105" w:type="dxa"/>
            </w:tcMar>
            <w:vAlign w:val="top"/>
          </w:tcPr>
          <w:p w:rsidR="1A87ECAA" w:rsidP="1A87ECAA" w:rsidRDefault="1A87ECAA" w14:paraId="6FF39484" w14:textId="335D1EFE">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Identify</w:t>
            </w:r>
            <w:r w:rsidRPr="1A87ECAA" w:rsidR="1A87ECAA">
              <w:rPr>
                <w:rFonts w:ascii="Aptos" w:hAnsi="Aptos" w:eastAsia="Aptos" w:cs="Aptos"/>
                <w:b w:val="0"/>
                <w:bCs w:val="0"/>
                <w:i w:val="0"/>
                <w:iCs w:val="0"/>
                <w:caps w:val="0"/>
                <w:smallCaps w:val="0"/>
                <w:color w:val="000000" w:themeColor="text1" w:themeTint="FF" w:themeShade="FF"/>
                <w:sz w:val="24"/>
                <w:szCs w:val="24"/>
                <w:lang w:val="en-US"/>
              </w:rPr>
              <w:t xml:space="preserve"> the current brake system and </w:t>
            </w:r>
            <w:r w:rsidRPr="1A87ECAA" w:rsidR="6B14E269">
              <w:rPr>
                <w:rFonts w:ascii="Aptos" w:hAnsi="Aptos" w:eastAsia="Aptos" w:cs="Aptos"/>
                <w:b w:val="0"/>
                <w:bCs w:val="0"/>
                <w:i w:val="0"/>
                <w:iCs w:val="0"/>
                <w:caps w:val="0"/>
                <w:smallCaps w:val="0"/>
                <w:color w:val="000000" w:themeColor="text1" w:themeTint="FF" w:themeShade="FF"/>
                <w:sz w:val="24"/>
                <w:szCs w:val="24"/>
                <w:lang w:val="en-US"/>
              </w:rPr>
              <w:t>tire</w:t>
            </w:r>
            <w:r w:rsidRPr="1A87ECAA" w:rsidR="1A87ECAA">
              <w:rPr>
                <w:rFonts w:ascii="Aptos" w:hAnsi="Aptos" w:eastAsia="Aptos" w:cs="Aptos"/>
                <w:b w:val="0"/>
                <w:bCs w:val="0"/>
                <w:i w:val="0"/>
                <w:iCs w:val="0"/>
                <w:caps w:val="0"/>
                <w:smallCaps w:val="0"/>
                <w:color w:val="000000" w:themeColor="text1" w:themeTint="FF" w:themeShade="FF"/>
                <w:sz w:val="24"/>
                <w:szCs w:val="24"/>
                <w:lang w:val="en-US"/>
              </w:rPr>
              <w:t xml:space="preserve"> setup</w:t>
            </w:r>
          </w:p>
        </w:tc>
        <w:tc>
          <w:tcPr>
            <w:tcW w:w="4995" w:type="dxa"/>
            <w:tcMar>
              <w:left w:w="105" w:type="dxa"/>
              <w:right w:w="105" w:type="dxa"/>
            </w:tcMar>
            <w:vAlign w:val="top"/>
          </w:tcPr>
          <w:p w:rsidR="1A87ECAA" w:rsidP="1A87ECAA" w:rsidRDefault="1A87ECAA" w14:paraId="56885834" w14:textId="03932D9B">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I will inspect the vehicle’s existing brake system and record what components are currently fitted. This includes identifying the currently fitted calipers, discs, and pads. I will also check the tyres for wear, size and condition, and compound.</w:t>
            </w:r>
          </w:p>
        </w:tc>
        <w:tc>
          <w:tcPr>
            <w:tcW w:w="1125" w:type="dxa"/>
            <w:tcMar>
              <w:left w:w="105" w:type="dxa"/>
              <w:right w:w="105" w:type="dxa"/>
            </w:tcMar>
            <w:vAlign w:val="top"/>
          </w:tcPr>
          <w:p w:rsidR="1A87ECAA" w:rsidP="1A87ECAA" w:rsidRDefault="1A87ECAA" w14:paraId="2E119439" w14:textId="0C491CEB">
            <w:pPr>
              <w:bidi w:val="0"/>
              <w:rPr>
                <w:rFonts w:ascii="Aptos" w:hAnsi="Aptos" w:eastAsia="Aptos" w:cs="Aptos"/>
                <w:b w:val="0"/>
                <w:bCs w:val="0"/>
                <w:i w:val="0"/>
                <w:iCs w:val="0"/>
                <w:caps w:val="0"/>
                <w:smallCaps w:val="0"/>
                <w:color w:val="000000" w:themeColor="text1" w:themeTint="FF" w:themeShade="FF"/>
                <w:sz w:val="24"/>
                <w:szCs w:val="24"/>
              </w:rPr>
            </w:pPr>
          </w:p>
        </w:tc>
      </w:tr>
      <w:tr w:rsidR="1A87ECAA" w:rsidTr="1A87ECAA" w14:paraId="17B11C47">
        <w:trPr>
          <w:trHeight w:val="300"/>
        </w:trPr>
        <w:tc>
          <w:tcPr>
            <w:tcW w:w="750" w:type="dxa"/>
            <w:tcMar>
              <w:left w:w="105" w:type="dxa"/>
              <w:right w:w="105" w:type="dxa"/>
            </w:tcMar>
            <w:vAlign w:val="top"/>
          </w:tcPr>
          <w:p w:rsidR="1A87ECAA" w:rsidP="1A87ECAA" w:rsidRDefault="1A87ECAA" w14:paraId="5A5641C4" w14:textId="298FAB58">
            <w:pPr>
              <w:bidi w:val="0"/>
              <w:rPr>
                <w:rFonts w:ascii="Aptos" w:hAnsi="Aptos" w:eastAsia="Aptos" w:cs="Aptos"/>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1A87ECAA" w:rsidP="1A87ECAA" w:rsidRDefault="1A87ECAA" w14:paraId="291198E6" w14:textId="44AFF7BB">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Research the relevant racing regulations</w:t>
            </w:r>
          </w:p>
        </w:tc>
        <w:tc>
          <w:tcPr>
            <w:tcW w:w="4995" w:type="dxa"/>
            <w:tcMar>
              <w:left w:w="105" w:type="dxa"/>
              <w:right w:w="105" w:type="dxa"/>
            </w:tcMar>
            <w:vAlign w:val="top"/>
          </w:tcPr>
          <w:p w:rsidR="1A87ECAA" w:rsidP="1A87ECAA" w:rsidRDefault="1A87ECAA" w14:paraId="722514FC" w14:textId="396A1514">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I will review the Welsh Sports &amp; Saloon Car Championship regulations to understand the rules and requirements affecting brakes and tyres.</w:t>
            </w:r>
          </w:p>
        </w:tc>
        <w:tc>
          <w:tcPr>
            <w:tcW w:w="1125" w:type="dxa"/>
            <w:tcMar>
              <w:left w:w="105" w:type="dxa"/>
              <w:right w:w="105" w:type="dxa"/>
            </w:tcMar>
            <w:vAlign w:val="top"/>
          </w:tcPr>
          <w:p w:rsidR="1A87ECAA" w:rsidP="1A87ECAA" w:rsidRDefault="1A87ECAA" w14:paraId="5B2207C3" w14:textId="376FD04A">
            <w:pPr>
              <w:bidi w:val="0"/>
              <w:rPr>
                <w:rFonts w:ascii="Aptos" w:hAnsi="Aptos" w:eastAsia="Aptos" w:cs="Aptos"/>
                <w:b w:val="0"/>
                <w:bCs w:val="0"/>
                <w:i w:val="0"/>
                <w:iCs w:val="0"/>
                <w:caps w:val="0"/>
                <w:smallCaps w:val="0"/>
                <w:color w:val="000000" w:themeColor="text1" w:themeTint="FF" w:themeShade="FF"/>
                <w:sz w:val="24"/>
                <w:szCs w:val="24"/>
              </w:rPr>
            </w:pPr>
          </w:p>
        </w:tc>
      </w:tr>
      <w:tr w:rsidR="1A87ECAA" w:rsidTr="1A87ECAA" w14:paraId="0466A09A">
        <w:trPr>
          <w:trHeight w:val="300"/>
        </w:trPr>
        <w:tc>
          <w:tcPr>
            <w:tcW w:w="750" w:type="dxa"/>
            <w:tcMar>
              <w:left w:w="105" w:type="dxa"/>
              <w:right w:w="105" w:type="dxa"/>
            </w:tcMar>
            <w:vAlign w:val="top"/>
          </w:tcPr>
          <w:p w:rsidR="1A87ECAA" w:rsidP="1A87ECAA" w:rsidRDefault="1A87ECAA" w14:paraId="567CA31E" w14:textId="2ADF633A">
            <w:pPr>
              <w:bidi w:val="0"/>
              <w:rPr>
                <w:rFonts w:ascii="Aptos" w:hAnsi="Aptos" w:eastAsia="Aptos" w:cs="Aptos"/>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1A87ECAA" w:rsidP="1A87ECAA" w:rsidRDefault="1A87ECAA" w14:paraId="272145AD" w14:textId="207A4105">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Research the existing brake systems</w:t>
            </w:r>
          </w:p>
        </w:tc>
        <w:tc>
          <w:tcPr>
            <w:tcW w:w="4995" w:type="dxa"/>
            <w:tcMar>
              <w:left w:w="105" w:type="dxa"/>
              <w:right w:w="105" w:type="dxa"/>
            </w:tcMar>
            <w:vAlign w:val="top"/>
          </w:tcPr>
          <w:p w:rsidR="1A87ECAA" w:rsidP="1A87ECAA" w:rsidRDefault="1A87ECAA" w14:paraId="1B506EFF" w14:textId="1EDC63BB">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I will determine whether the current brake system meets regulations by inspecting calipers, discs, and pads for wear or damage.</w:t>
            </w:r>
          </w:p>
        </w:tc>
        <w:tc>
          <w:tcPr>
            <w:tcW w:w="1125" w:type="dxa"/>
            <w:tcMar>
              <w:left w:w="105" w:type="dxa"/>
              <w:right w:w="105" w:type="dxa"/>
            </w:tcMar>
            <w:vAlign w:val="top"/>
          </w:tcPr>
          <w:p w:rsidR="1A87ECAA" w:rsidP="1A87ECAA" w:rsidRDefault="1A87ECAA" w14:paraId="084BB34B" w14:textId="71C133F5">
            <w:pPr>
              <w:bidi w:val="0"/>
              <w:rPr>
                <w:rFonts w:ascii="Aptos" w:hAnsi="Aptos" w:eastAsia="Aptos" w:cs="Aptos"/>
                <w:b w:val="0"/>
                <w:bCs w:val="0"/>
                <w:i w:val="0"/>
                <w:iCs w:val="0"/>
                <w:caps w:val="0"/>
                <w:smallCaps w:val="0"/>
                <w:color w:val="000000" w:themeColor="text1" w:themeTint="FF" w:themeShade="FF"/>
                <w:sz w:val="24"/>
                <w:szCs w:val="24"/>
              </w:rPr>
            </w:pPr>
          </w:p>
        </w:tc>
      </w:tr>
      <w:tr w:rsidR="1A87ECAA" w:rsidTr="1A87ECAA" w14:paraId="36FC024A">
        <w:trPr>
          <w:trHeight w:val="300"/>
        </w:trPr>
        <w:tc>
          <w:tcPr>
            <w:tcW w:w="750" w:type="dxa"/>
            <w:tcMar>
              <w:left w:w="105" w:type="dxa"/>
              <w:right w:w="105" w:type="dxa"/>
            </w:tcMar>
            <w:vAlign w:val="top"/>
          </w:tcPr>
          <w:p w:rsidR="1A87ECAA" w:rsidP="1A87ECAA" w:rsidRDefault="1A87ECAA" w14:paraId="528D0F7B" w14:textId="1C8792CE">
            <w:pPr>
              <w:bidi w:val="0"/>
              <w:rPr>
                <w:rFonts w:ascii="Aptos" w:hAnsi="Aptos" w:eastAsia="Aptos" w:cs="Aptos"/>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1A87ECAA" w:rsidP="1A87ECAA" w:rsidRDefault="1A87ECAA" w14:paraId="26214E7A" w14:textId="1B2A438F">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Measure and record the wheel clearance</w:t>
            </w:r>
          </w:p>
        </w:tc>
        <w:tc>
          <w:tcPr>
            <w:tcW w:w="4995" w:type="dxa"/>
            <w:tcMar>
              <w:left w:w="105" w:type="dxa"/>
              <w:right w:w="105" w:type="dxa"/>
            </w:tcMar>
            <w:vAlign w:val="top"/>
          </w:tcPr>
          <w:p w:rsidR="1A87ECAA" w:rsidP="1A87ECAA" w:rsidRDefault="1A87ECAA" w14:paraId="2366E3CB" w14:textId="18E6C178">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I will measure the clearance between the caliper and the inner wheel rim.  These measurements will help determine whether there is enough space for larger components or if wheel spacers are needed.</w:t>
            </w:r>
          </w:p>
        </w:tc>
        <w:tc>
          <w:tcPr>
            <w:tcW w:w="1125" w:type="dxa"/>
            <w:tcMar>
              <w:left w:w="105" w:type="dxa"/>
              <w:right w:w="105" w:type="dxa"/>
            </w:tcMar>
            <w:vAlign w:val="top"/>
          </w:tcPr>
          <w:p w:rsidR="1A87ECAA" w:rsidP="1A87ECAA" w:rsidRDefault="1A87ECAA" w14:paraId="41F336F9" w14:textId="34BA7608">
            <w:pPr>
              <w:bidi w:val="0"/>
              <w:rPr>
                <w:rFonts w:ascii="Aptos" w:hAnsi="Aptos" w:eastAsia="Aptos" w:cs="Aptos"/>
                <w:b w:val="0"/>
                <w:bCs w:val="0"/>
                <w:i w:val="0"/>
                <w:iCs w:val="0"/>
                <w:caps w:val="0"/>
                <w:smallCaps w:val="0"/>
                <w:color w:val="000000" w:themeColor="text1" w:themeTint="FF" w:themeShade="FF"/>
                <w:sz w:val="24"/>
                <w:szCs w:val="24"/>
              </w:rPr>
            </w:pPr>
          </w:p>
        </w:tc>
      </w:tr>
      <w:tr w:rsidR="1A87ECAA" w:rsidTr="1A87ECAA" w14:paraId="049FFD6D">
        <w:trPr>
          <w:trHeight w:val="300"/>
        </w:trPr>
        <w:tc>
          <w:tcPr>
            <w:tcW w:w="750" w:type="dxa"/>
            <w:tcMar>
              <w:left w:w="105" w:type="dxa"/>
              <w:right w:w="105" w:type="dxa"/>
            </w:tcMar>
            <w:vAlign w:val="top"/>
          </w:tcPr>
          <w:p w:rsidR="1A87ECAA" w:rsidP="1A87ECAA" w:rsidRDefault="1A87ECAA" w14:paraId="4C062068" w14:textId="1C1D0AB6">
            <w:pPr>
              <w:bidi w:val="0"/>
              <w:rPr>
                <w:rFonts w:ascii="Aptos" w:hAnsi="Aptos" w:eastAsia="Aptos" w:cs="Aptos"/>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05F3159F" w:rsidP="1A87ECAA" w:rsidRDefault="05F3159F" w14:paraId="1BE3CD7D" w14:textId="3519B51A">
            <w:pPr>
              <w:bidi w:val="0"/>
              <w:rPr>
                <w:rFonts w:ascii="Aptos" w:hAnsi="Aptos" w:eastAsia="Aptos" w:cs="Aptos"/>
                <w:b w:val="0"/>
                <w:bCs w:val="0"/>
                <w:i w:val="0"/>
                <w:iCs w:val="0"/>
                <w:caps w:val="0"/>
                <w:smallCaps w:val="0"/>
                <w:color w:val="000000" w:themeColor="text1" w:themeTint="FF" w:themeShade="FF"/>
                <w:sz w:val="24"/>
                <w:szCs w:val="24"/>
              </w:rPr>
            </w:pPr>
            <w:r w:rsidRPr="1A87ECAA" w:rsidR="05F3159F">
              <w:rPr>
                <w:rFonts w:ascii="Aptos" w:hAnsi="Aptos" w:eastAsia="Aptos" w:cs="Aptos"/>
                <w:b w:val="0"/>
                <w:bCs w:val="0"/>
                <w:i w:val="0"/>
                <w:iCs w:val="0"/>
                <w:caps w:val="0"/>
                <w:smallCaps w:val="0"/>
                <w:color w:val="000000" w:themeColor="text1" w:themeTint="FF" w:themeShade="FF"/>
                <w:sz w:val="24"/>
                <w:szCs w:val="24"/>
                <w:lang w:val="en-US"/>
              </w:rPr>
              <w:t>Analyze</w:t>
            </w:r>
            <w:r w:rsidRPr="1A87ECAA" w:rsidR="1A87ECAA">
              <w:rPr>
                <w:rFonts w:ascii="Aptos" w:hAnsi="Aptos" w:eastAsia="Aptos" w:cs="Aptos"/>
                <w:b w:val="0"/>
                <w:bCs w:val="0"/>
                <w:i w:val="0"/>
                <w:iCs w:val="0"/>
                <w:caps w:val="0"/>
                <w:smallCaps w:val="0"/>
                <w:color w:val="000000" w:themeColor="text1" w:themeTint="FF" w:themeShade="FF"/>
                <w:sz w:val="24"/>
                <w:szCs w:val="24"/>
                <w:lang w:val="en-US"/>
              </w:rPr>
              <w:t xml:space="preserve"> the data from the </w:t>
            </w:r>
            <w:r w:rsidRPr="1A87ECAA" w:rsidR="1A87ECAA">
              <w:rPr>
                <w:rFonts w:ascii="Aptos" w:hAnsi="Aptos" w:eastAsia="Aptos" w:cs="Aptos"/>
                <w:b w:val="0"/>
                <w:bCs w:val="0"/>
                <w:i w:val="0"/>
                <w:iCs w:val="0"/>
                <w:caps w:val="0"/>
                <w:smallCaps w:val="0"/>
                <w:color w:val="000000" w:themeColor="text1" w:themeTint="FF" w:themeShade="FF"/>
                <w:sz w:val="24"/>
                <w:szCs w:val="24"/>
                <w:lang w:val="en-US"/>
              </w:rPr>
              <w:t>previous</w:t>
            </w:r>
            <w:r w:rsidRPr="1A87ECAA" w:rsidR="1A87ECAA">
              <w:rPr>
                <w:rFonts w:ascii="Aptos" w:hAnsi="Aptos" w:eastAsia="Aptos" w:cs="Aptos"/>
                <w:b w:val="0"/>
                <w:bCs w:val="0"/>
                <w:i w:val="0"/>
                <w:iCs w:val="0"/>
                <w:caps w:val="0"/>
                <w:smallCaps w:val="0"/>
                <w:color w:val="000000" w:themeColor="text1" w:themeTint="FF" w:themeShade="FF"/>
                <w:sz w:val="24"/>
                <w:szCs w:val="24"/>
                <w:lang w:val="en-US"/>
              </w:rPr>
              <w:t xml:space="preserve"> outing of the Morgan</w:t>
            </w:r>
          </w:p>
        </w:tc>
        <w:tc>
          <w:tcPr>
            <w:tcW w:w="4995" w:type="dxa"/>
            <w:tcMar>
              <w:left w:w="105" w:type="dxa"/>
              <w:right w:w="105" w:type="dxa"/>
            </w:tcMar>
            <w:vAlign w:val="top"/>
          </w:tcPr>
          <w:p w:rsidR="1A87ECAA" w:rsidP="1A87ECAA" w:rsidRDefault="1A87ECAA" w14:paraId="725B4B35" w14:textId="355EE48B">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I will review the data from the previous outing to assess brake and tyre performance. Looking specifically at brake temperatures, braking performance, and tyre behavior and identify any issues or areas for improvement.</w:t>
            </w:r>
          </w:p>
        </w:tc>
        <w:tc>
          <w:tcPr>
            <w:tcW w:w="1125" w:type="dxa"/>
            <w:tcMar>
              <w:left w:w="105" w:type="dxa"/>
              <w:right w:w="105" w:type="dxa"/>
            </w:tcMar>
            <w:vAlign w:val="top"/>
          </w:tcPr>
          <w:p w:rsidR="1A87ECAA" w:rsidP="1A87ECAA" w:rsidRDefault="1A87ECAA" w14:paraId="4256A094" w14:textId="5CD2700F">
            <w:pPr>
              <w:bidi w:val="0"/>
              <w:rPr>
                <w:rFonts w:ascii="Aptos" w:hAnsi="Aptos" w:eastAsia="Aptos" w:cs="Aptos"/>
                <w:b w:val="0"/>
                <w:bCs w:val="0"/>
                <w:i w:val="0"/>
                <w:iCs w:val="0"/>
                <w:caps w:val="0"/>
                <w:smallCaps w:val="0"/>
                <w:color w:val="000000" w:themeColor="text1" w:themeTint="FF" w:themeShade="FF"/>
                <w:sz w:val="24"/>
                <w:szCs w:val="24"/>
              </w:rPr>
            </w:pPr>
          </w:p>
        </w:tc>
      </w:tr>
      <w:tr w:rsidR="1A87ECAA" w:rsidTr="1A87ECAA" w14:paraId="7EA8CD99">
        <w:trPr>
          <w:trHeight w:val="300"/>
        </w:trPr>
        <w:tc>
          <w:tcPr>
            <w:tcW w:w="750" w:type="dxa"/>
            <w:tcMar>
              <w:left w:w="105" w:type="dxa"/>
              <w:right w:w="105" w:type="dxa"/>
            </w:tcMar>
            <w:vAlign w:val="top"/>
          </w:tcPr>
          <w:p w:rsidR="1A87ECAA" w:rsidP="1A87ECAA" w:rsidRDefault="1A87ECAA" w14:paraId="2BCBAE63" w14:textId="219B7249">
            <w:pPr>
              <w:bidi w:val="0"/>
              <w:rPr>
                <w:rFonts w:ascii="Aptos" w:hAnsi="Aptos" w:eastAsia="Aptos" w:cs="Aptos"/>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1A87ECAA" w:rsidP="1A87ECAA" w:rsidRDefault="1A87ECAA" w14:paraId="5C1825FB" w14:textId="3FD9D243">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Evaluate the potential for caliper upgrade</w:t>
            </w:r>
          </w:p>
        </w:tc>
        <w:tc>
          <w:tcPr>
            <w:tcW w:w="4995" w:type="dxa"/>
            <w:tcMar>
              <w:left w:w="105" w:type="dxa"/>
              <w:right w:w="105" w:type="dxa"/>
            </w:tcMar>
            <w:vAlign w:val="top"/>
          </w:tcPr>
          <w:p w:rsidR="1A87ECAA" w:rsidP="1A87ECAA" w:rsidRDefault="1A87ECAA" w14:paraId="168E86E7" w14:textId="302B5BDC">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I will research race-grade calipers that meet the regulations and assess whether upgrading will offer any performance advantages.</w:t>
            </w:r>
          </w:p>
        </w:tc>
        <w:tc>
          <w:tcPr>
            <w:tcW w:w="1125" w:type="dxa"/>
            <w:tcMar>
              <w:left w:w="105" w:type="dxa"/>
              <w:right w:w="105" w:type="dxa"/>
            </w:tcMar>
            <w:vAlign w:val="top"/>
          </w:tcPr>
          <w:p w:rsidR="1A87ECAA" w:rsidP="1A87ECAA" w:rsidRDefault="1A87ECAA" w14:paraId="101ACFD4" w14:textId="1A27EDC3">
            <w:pPr>
              <w:bidi w:val="0"/>
              <w:rPr>
                <w:rFonts w:ascii="Aptos" w:hAnsi="Aptos" w:eastAsia="Aptos" w:cs="Aptos"/>
                <w:b w:val="0"/>
                <w:bCs w:val="0"/>
                <w:i w:val="0"/>
                <w:iCs w:val="0"/>
                <w:caps w:val="0"/>
                <w:smallCaps w:val="0"/>
                <w:color w:val="000000" w:themeColor="text1" w:themeTint="FF" w:themeShade="FF"/>
                <w:sz w:val="24"/>
                <w:szCs w:val="24"/>
              </w:rPr>
            </w:pPr>
          </w:p>
        </w:tc>
      </w:tr>
      <w:tr w:rsidR="1A87ECAA" w:rsidTr="1A87ECAA" w14:paraId="5510655E">
        <w:trPr>
          <w:trHeight w:val="300"/>
        </w:trPr>
        <w:tc>
          <w:tcPr>
            <w:tcW w:w="750" w:type="dxa"/>
            <w:tcMar>
              <w:left w:w="105" w:type="dxa"/>
              <w:right w:w="105" w:type="dxa"/>
            </w:tcMar>
            <w:vAlign w:val="top"/>
          </w:tcPr>
          <w:p w:rsidR="1A87ECAA" w:rsidP="1A87ECAA" w:rsidRDefault="1A87ECAA" w14:paraId="7EF8F57B" w14:textId="3DAFEA67">
            <w:pPr>
              <w:bidi w:val="0"/>
              <w:rPr>
                <w:rFonts w:ascii="Aptos" w:hAnsi="Aptos" w:eastAsia="Aptos" w:cs="Aptos"/>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1A87ECAA" w:rsidP="1A87ECAA" w:rsidRDefault="1A87ECAA" w14:paraId="40876544" w14:textId="1A7CFA3D">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Assess feasibility of wheel spacers</w:t>
            </w:r>
          </w:p>
        </w:tc>
        <w:tc>
          <w:tcPr>
            <w:tcW w:w="4995" w:type="dxa"/>
            <w:tcMar>
              <w:left w:w="105" w:type="dxa"/>
              <w:right w:w="105" w:type="dxa"/>
            </w:tcMar>
            <w:vAlign w:val="top"/>
          </w:tcPr>
          <w:p w:rsidR="1A87ECAA" w:rsidP="1A87ECAA" w:rsidRDefault="1A87ECAA" w14:paraId="1BBC9954" w14:textId="4F7F088E">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I will evaluate the benefits of wheel spacers for increased caliper clearance, whilst ensuring compliance with regulations.</w:t>
            </w:r>
          </w:p>
        </w:tc>
        <w:tc>
          <w:tcPr>
            <w:tcW w:w="1125" w:type="dxa"/>
            <w:tcMar>
              <w:left w:w="105" w:type="dxa"/>
              <w:right w:w="105" w:type="dxa"/>
            </w:tcMar>
            <w:vAlign w:val="top"/>
          </w:tcPr>
          <w:p w:rsidR="1A87ECAA" w:rsidP="1A87ECAA" w:rsidRDefault="1A87ECAA" w14:paraId="6DEFD6C6" w14:textId="29F8FADD">
            <w:pPr>
              <w:bidi w:val="0"/>
              <w:rPr>
                <w:rFonts w:ascii="Aptos" w:hAnsi="Aptos" w:eastAsia="Aptos" w:cs="Aptos"/>
                <w:b w:val="0"/>
                <w:bCs w:val="0"/>
                <w:i w:val="0"/>
                <w:iCs w:val="0"/>
                <w:caps w:val="0"/>
                <w:smallCaps w:val="0"/>
                <w:color w:val="000000" w:themeColor="text1" w:themeTint="FF" w:themeShade="FF"/>
                <w:sz w:val="24"/>
                <w:szCs w:val="24"/>
              </w:rPr>
            </w:pPr>
          </w:p>
        </w:tc>
      </w:tr>
      <w:tr w:rsidR="1A87ECAA" w:rsidTr="1A87ECAA" w14:paraId="310E9136">
        <w:trPr>
          <w:trHeight w:val="300"/>
        </w:trPr>
        <w:tc>
          <w:tcPr>
            <w:tcW w:w="750" w:type="dxa"/>
            <w:tcMar>
              <w:left w:w="105" w:type="dxa"/>
              <w:right w:w="105" w:type="dxa"/>
            </w:tcMar>
            <w:vAlign w:val="top"/>
          </w:tcPr>
          <w:p w:rsidR="1A87ECAA" w:rsidP="1A87ECAA" w:rsidRDefault="1A87ECAA" w14:paraId="318644EA" w14:textId="7EFD3B9C">
            <w:pPr>
              <w:bidi w:val="0"/>
              <w:rPr>
                <w:rFonts w:ascii="Aptos" w:hAnsi="Aptos" w:eastAsia="Aptos" w:cs="Aptos"/>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1A87ECAA" w:rsidP="1A87ECAA" w:rsidRDefault="1A87ECAA" w14:paraId="29BA2D7E" w14:textId="029E3AD0">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Purchase multiple sets of tyres ready for any condition</w:t>
            </w:r>
          </w:p>
        </w:tc>
        <w:tc>
          <w:tcPr>
            <w:tcW w:w="4995" w:type="dxa"/>
            <w:tcMar>
              <w:left w:w="105" w:type="dxa"/>
              <w:right w:w="105" w:type="dxa"/>
            </w:tcMar>
            <w:vAlign w:val="top"/>
          </w:tcPr>
          <w:p w:rsidR="1A87ECAA" w:rsidP="1A87ECAA" w:rsidRDefault="1A87ECAA" w14:paraId="75281C7E" w14:textId="77DB1908">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Based on track conditions and regulations, I will purchase dry, wet, and intermediate tyres as required.</w:t>
            </w:r>
          </w:p>
        </w:tc>
        <w:tc>
          <w:tcPr>
            <w:tcW w:w="1125" w:type="dxa"/>
            <w:tcMar>
              <w:left w:w="105" w:type="dxa"/>
              <w:right w:w="105" w:type="dxa"/>
            </w:tcMar>
            <w:vAlign w:val="top"/>
          </w:tcPr>
          <w:p w:rsidR="1A87ECAA" w:rsidP="1A87ECAA" w:rsidRDefault="1A87ECAA" w14:paraId="648955ED" w14:textId="2E9ACA34">
            <w:pPr>
              <w:bidi w:val="0"/>
              <w:rPr>
                <w:rFonts w:ascii="Aptos" w:hAnsi="Aptos" w:eastAsia="Aptos" w:cs="Aptos"/>
                <w:b w:val="0"/>
                <w:bCs w:val="0"/>
                <w:i w:val="0"/>
                <w:iCs w:val="0"/>
                <w:caps w:val="0"/>
                <w:smallCaps w:val="0"/>
                <w:color w:val="000000" w:themeColor="text1" w:themeTint="FF" w:themeShade="FF"/>
                <w:sz w:val="24"/>
                <w:szCs w:val="24"/>
              </w:rPr>
            </w:pPr>
          </w:p>
        </w:tc>
      </w:tr>
      <w:tr w:rsidR="1A87ECAA" w:rsidTr="1A87ECAA" w14:paraId="09226ADB">
        <w:trPr>
          <w:trHeight w:val="300"/>
        </w:trPr>
        <w:tc>
          <w:tcPr>
            <w:tcW w:w="750" w:type="dxa"/>
            <w:tcMar>
              <w:left w:w="105" w:type="dxa"/>
              <w:right w:w="105" w:type="dxa"/>
            </w:tcMar>
            <w:vAlign w:val="top"/>
          </w:tcPr>
          <w:p w:rsidR="1A87ECAA" w:rsidP="1A87ECAA" w:rsidRDefault="1A87ECAA" w14:paraId="72533724" w14:textId="695F8609">
            <w:pPr>
              <w:bidi w:val="0"/>
              <w:rPr>
                <w:rFonts w:ascii="Aptos" w:hAnsi="Aptos" w:eastAsia="Aptos" w:cs="Aptos"/>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1A87ECAA" w:rsidP="1A87ECAA" w:rsidRDefault="1A87ECAA" w14:paraId="0E23FEF3" w14:textId="070861C8">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Purchase and prepare the upgraded components (if required)</w:t>
            </w:r>
          </w:p>
        </w:tc>
        <w:tc>
          <w:tcPr>
            <w:tcW w:w="4995" w:type="dxa"/>
            <w:tcMar>
              <w:left w:w="105" w:type="dxa"/>
              <w:right w:w="105" w:type="dxa"/>
            </w:tcMar>
            <w:vAlign w:val="top"/>
          </w:tcPr>
          <w:p w:rsidR="1A87ECAA" w:rsidP="1A87ECAA" w:rsidRDefault="1A87ECAA" w14:paraId="7AF9B2AF" w14:textId="34EF7C3C">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I will identify and order upgraded discs and/or calipers that meet both vehicle and regulation requirements.</w:t>
            </w:r>
          </w:p>
        </w:tc>
        <w:tc>
          <w:tcPr>
            <w:tcW w:w="1125" w:type="dxa"/>
            <w:tcMar>
              <w:left w:w="105" w:type="dxa"/>
              <w:right w:w="105" w:type="dxa"/>
            </w:tcMar>
            <w:vAlign w:val="top"/>
          </w:tcPr>
          <w:p w:rsidR="1A87ECAA" w:rsidP="1A87ECAA" w:rsidRDefault="1A87ECAA" w14:paraId="1993F031" w14:textId="217A5A14">
            <w:pPr>
              <w:bidi w:val="0"/>
              <w:rPr>
                <w:rFonts w:ascii="Aptos" w:hAnsi="Aptos" w:eastAsia="Aptos" w:cs="Aptos"/>
                <w:b w:val="0"/>
                <w:bCs w:val="0"/>
                <w:i w:val="0"/>
                <w:iCs w:val="0"/>
                <w:caps w:val="0"/>
                <w:smallCaps w:val="0"/>
                <w:color w:val="000000" w:themeColor="text1" w:themeTint="FF" w:themeShade="FF"/>
                <w:sz w:val="24"/>
                <w:szCs w:val="24"/>
              </w:rPr>
            </w:pPr>
          </w:p>
        </w:tc>
      </w:tr>
      <w:tr w:rsidR="1A87ECAA" w:rsidTr="1A87ECAA" w14:paraId="493A14E2">
        <w:trPr>
          <w:trHeight w:val="300"/>
        </w:trPr>
        <w:tc>
          <w:tcPr>
            <w:tcW w:w="750" w:type="dxa"/>
            <w:tcMar>
              <w:left w:w="105" w:type="dxa"/>
              <w:right w:w="105" w:type="dxa"/>
            </w:tcMar>
            <w:vAlign w:val="top"/>
          </w:tcPr>
          <w:p w:rsidR="1A87ECAA" w:rsidP="1A87ECAA" w:rsidRDefault="1A87ECAA" w14:paraId="6011FB3F" w14:textId="2C2BFF6D">
            <w:pPr>
              <w:bidi w:val="0"/>
              <w:rPr>
                <w:rFonts w:ascii="Aptos" w:hAnsi="Aptos" w:eastAsia="Aptos" w:cs="Aptos"/>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1A87ECAA" w:rsidP="1A87ECAA" w:rsidRDefault="1A87ECAA" w14:paraId="2FDC1C05" w14:textId="37C039A4">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Install the upgraded components (if required)</w:t>
            </w:r>
          </w:p>
        </w:tc>
        <w:tc>
          <w:tcPr>
            <w:tcW w:w="4995" w:type="dxa"/>
            <w:tcMar>
              <w:left w:w="105" w:type="dxa"/>
              <w:right w:w="105" w:type="dxa"/>
            </w:tcMar>
            <w:vAlign w:val="top"/>
          </w:tcPr>
          <w:p w:rsidR="1A87ECAA" w:rsidP="1A87ECAA" w:rsidRDefault="1A87ECAA" w14:paraId="1DE93DAE" w14:textId="560CA6C0">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 xml:space="preserve">I will fit the upgraded components onto the vehicle, ensuring proper fitment, clearance, and alignment.  </w:t>
            </w:r>
          </w:p>
        </w:tc>
        <w:tc>
          <w:tcPr>
            <w:tcW w:w="1125" w:type="dxa"/>
            <w:tcMar>
              <w:left w:w="105" w:type="dxa"/>
              <w:right w:w="105" w:type="dxa"/>
            </w:tcMar>
            <w:vAlign w:val="top"/>
          </w:tcPr>
          <w:p w:rsidR="1A87ECAA" w:rsidP="1A87ECAA" w:rsidRDefault="1A87ECAA" w14:paraId="1A8E78EC" w14:textId="47AD0491">
            <w:pPr>
              <w:bidi w:val="0"/>
              <w:rPr>
                <w:rFonts w:ascii="Aptos" w:hAnsi="Aptos" w:eastAsia="Aptos" w:cs="Aptos"/>
                <w:b w:val="0"/>
                <w:bCs w:val="0"/>
                <w:i w:val="0"/>
                <w:iCs w:val="0"/>
                <w:caps w:val="0"/>
                <w:smallCaps w:val="0"/>
                <w:color w:val="000000" w:themeColor="text1" w:themeTint="FF" w:themeShade="FF"/>
                <w:sz w:val="24"/>
                <w:szCs w:val="24"/>
              </w:rPr>
            </w:pPr>
          </w:p>
        </w:tc>
      </w:tr>
      <w:tr w:rsidR="1A87ECAA" w:rsidTr="1A87ECAA" w14:paraId="0E394A9D">
        <w:trPr>
          <w:trHeight w:val="300"/>
        </w:trPr>
        <w:tc>
          <w:tcPr>
            <w:tcW w:w="750" w:type="dxa"/>
            <w:tcMar>
              <w:left w:w="105" w:type="dxa"/>
              <w:right w:w="105" w:type="dxa"/>
            </w:tcMar>
            <w:vAlign w:val="top"/>
          </w:tcPr>
          <w:p w:rsidR="1A87ECAA" w:rsidP="1A87ECAA" w:rsidRDefault="1A87ECAA" w14:paraId="40F85CF3" w14:textId="77AABDF3">
            <w:pPr>
              <w:bidi w:val="0"/>
              <w:rPr>
                <w:rFonts w:ascii="Aptos" w:hAnsi="Aptos" w:eastAsia="Aptos" w:cs="Aptos"/>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1A87ECAA" w:rsidP="1A87ECAA" w:rsidRDefault="1A87ECAA" w14:paraId="4BAC2FA4" w14:textId="1F7950F7">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Install the spacers (if required)</w:t>
            </w:r>
          </w:p>
        </w:tc>
        <w:tc>
          <w:tcPr>
            <w:tcW w:w="4995" w:type="dxa"/>
            <w:tcMar>
              <w:left w:w="105" w:type="dxa"/>
              <w:right w:w="105" w:type="dxa"/>
            </w:tcMar>
            <w:vAlign w:val="top"/>
          </w:tcPr>
          <w:p w:rsidR="1A87ECAA" w:rsidP="1A87ECAA" w:rsidRDefault="1A87ECAA" w14:paraId="5B705EEB" w14:textId="7FF04789">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If spacers are needed, I will install them between the wheel and the hub to increase caliper clearance (only if required).</w:t>
            </w:r>
          </w:p>
        </w:tc>
        <w:tc>
          <w:tcPr>
            <w:tcW w:w="1125" w:type="dxa"/>
            <w:tcMar>
              <w:left w:w="105" w:type="dxa"/>
              <w:right w:w="105" w:type="dxa"/>
            </w:tcMar>
            <w:vAlign w:val="top"/>
          </w:tcPr>
          <w:p w:rsidR="1A87ECAA" w:rsidP="1A87ECAA" w:rsidRDefault="1A87ECAA" w14:paraId="07008CA1" w14:textId="5797E6B8">
            <w:pPr>
              <w:bidi w:val="0"/>
              <w:rPr>
                <w:rFonts w:ascii="Aptos" w:hAnsi="Aptos" w:eastAsia="Aptos" w:cs="Aptos"/>
                <w:b w:val="0"/>
                <w:bCs w:val="0"/>
                <w:i w:val="0"/>
                <w:iCs w:val="0"/>
                <w:caps w:val="0"/>
                <w:smallCaps w:val="0"/>
                <w:color w:val="000000" w:themeColor="text1" w:themeTint="FF" w:themeShade="FF"/>
                <w:sz w:val="24"/>
                <w:szCs w:val="24"/>
              </w:rPr>
            </w:pPr>
          </w:p>
        </w:tc>
      </w:tr>
      <w:tr w:rsidR="1A87ECAA" w:rsidTr="1A87ECAA" w14:paraId="4ABECC1B">
        <w:trPr>
          <w:trHeight w:val="300"/>
        </w:trPr>
        <w:tc>
          <w:tcPr>
            <w:tcW w:w="750" w:type="dxa"/>
            <w:tcMar>
              <w:left w:w="105" w:type="dxa"/>
              <w:right w:w="105" w:type="dxa"/>
            </w:tcMar>
            <w:vAlign w:val="top"/>
          </w:tcPr>
          <w:p w:rsidR="1A87ECAA" w:rsidP="1A87ECAA" w:rsidRDefault="1A87ECAA" w14:paraId="3A7CDB0D" w14:textId="621D3351">
            <w:pPr>
              <w:bidi w:val="0"/>
              <w:rPr>
                <w:rFonts w:ascii="Aptos" w:hAnsi="Aptos" w:eastAsia="Aptos" w:cs="Aptos"/>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1A87ECAA" w:rsidP="1A87ECAA" w:rsidRDefault="1A87ECAA" w14:paraId="24400EED" w14:textId="452B18E7">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Install the new tyres (if required)</w:t>
            </w:r>
          </w:p>
        </w:tc>
        <w:tc>
          <w:tcPr>
            <w:tcW w:w="4995" w:type="dxa"/>
            <w:tcMar>
              <w:left w:w="105" w:type="dxa"/>
              <w:right w:w="105" w:type="dxa"/>
            </w:tcMar>
            <w:vAlign w:val="top"/>
          </w:tcPr>
          <w:p w:rsidR="1A87ECAA" w:rsidP="1A87ECAA" w:rsidRDefault="1A87ECAA" w14:paraId="19091A7D" w14:textId="47C4C8AA">
            <w:pPr>
              <w:bidi w:val="0"/>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US"/>
              </w:rPr>
              <w:t>I will fit the new tyres ensuring they meet racing standards. After installation, I will check the alignment and balance.</w:t>
            </w:r>
          </w:p>
        </w:tc>
        <w:tc>
          <w:tcPr>
            <w:tcW w:w="1125" w:type="dxa"/>
            <w:tcMar>
              <w:left w:w="105" w:type="dxa"/>
              <w:right w:w="105" w:type="dxa"/>
            </w:tcMar>
            <w:vAlign w:val="top"/>
          </w:tcPr>
          <w:p w:rsidR="1A87ECAA" w:rsidP="1A87ECAA" w:rsidRDefault="1A87ECAA" w14:paraId="66201EE7" w14:textId="1EDB115D">
            <w:pPr>
              <w:bidi w:val="0"/>
              <w:rPr>
                <w:rFonts w:ascii="Aptos" w:hAnsi="Aptos" w:eastAsia="Aptos" w:cs="Aptos"/>
                <w:b w:val="0"/>
                <w:bCs w:val="0"/>
                <w:i w:val="0"/>
                <w:iCs w:val="0"/>
                <w:caps w:val="0"/>
                <w:smallCaps w:val="0"/>
                <w:color w:val="000000" w:themeColor="text1" w:themeTint="FF" w:themeShade="FF"/>
                <w:sz w:val="24"/>
                <w:szCs w:val="24"/>
              </w:rPr>
            </w:pPr>
          </w:p>
        </w:tc>
      </w:tr>
    </w:tbl>
    <w:p w:rsidR="1A87ECAA" w:rsidP="1A87ECAA" w:rsidRDefault="1A87ECAA" w14:paraId="733408E4" w14:textId="691CB53B">
      <w:pPr>
        <w:pStyle w:val="Normal"/>
      </w:pPr>
    </w:p>
    <w:p w:rsidR="4C52640D" w:rsidP="4C52640D" w:rsidRDefault="4C52640D" w14:paraId="77A92B9A" w14:textId="739E8F0F">
      <w:pPr>
        <w:pStyle w:val="Normal"/>
      </w:pPr>
    </w:p>
    <w:p w:rsidR="37A49F60" w:rsidP="1A87ECAA" w:rsidRDefault="37A49F60" w14:paraId="446C635F" w14:textId="61B03B42">
      <w:pPr>
        <w:pStyle w:val="Normal"/>
      </w:pPr>
      <w:r w:rsidR="7941AF7F">
        <w:rPr/>
        <w:t>Luke Davies</w:t>
      </w:r>
      <w:r w:rsidR="79D700E8">
        <w:rPr/>
        <w:t>:</w:t>
      </w:r>
    </w:p>
    <w:p w:rsidR="10F403FA" w:rsidP="1A87ECAA" w:rsidRDefault="10F403FA" w14:paraId="20DCB725" w14:textId="58E7FE50">
      <w:pPr>
        <w:pStyle w:val="Normal"/>
      </w:pPr>
    </w:p>
    <w:tbl>
      <w:tblPr>
        <w:tblStyle w:val="GridTable1Light-Accent1"/>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4215"/>
        <w:gridCol w:w="5790"/>
      </w:tblGrid>
      <w:tr w:rsidR="1A87ECAA" w:rsidTr="4C52640D" w14:paraId="75CA9017">
        <w:trPr>
          <w:trHeight w:val="300"/>
        </w:trPr>
        <w:tc>
          <w:tcPr>
            <w:cnfStyle w:val="001000000000" w:firstRow="0" w:lastRow="0" w:firstColumn="1" w:lastColumn="0" w:oddVBand="0" w:evenVBand="0" w:oddHBand="0" w:evenHBand="0" w:firstRowFirstColumn="0" w:firstRowLastColumn="0" w:lastRowFirstColumn="0" w:lastRowLastColumn="0"/>
            <w:tcW w:w="4215" w:type="dxa"/>
            <w:tcBorders>
              <w:bottom w:val="single" w:color="45B0E1" w:themeColor="accent1" w:themeTint="99" w:sz="12"/>
            </w:tcBorders>
            <w:tcMar>
              <w:left w:w="105" w:type="dxa"/>
              <w:right w:w="105" w:type="dxa"/>
            </w:tcMar>
            <w:vAlign w:val="top"/>
          </w:tcPr>
          <w:p w:rsidR="1A87ECAA" w:rsidP="1A87ECAA" w:rsidRDefault="1A87ECAA" w14:paraId="1C6AFD9D" w14:textId="0AD57F00">
            <w:pPr>
              <w:bidi w:val="0"/>
              <w:jc w:val="center"/>
              <w:rPr>
                <w:rFonts w:ascii="Aptos" w:hAnsi="Aptos" w:eastAsia="Aptos" w:cs="Aptos"/>
                <w:b w:val="1"/>
                <w:bCs w:val="1"/>
                <w:i w:val="0"/>
                <w:iCs w:val="0"/>
                <w:caps w:val="0"/>
                <w:smallCaps w:val="0"/>
                <w:color w:val="000000" w:themeColor="text1" w:themeTint="FF" w:themeShade="FF"/>
                <w:sz w:val="24"/>
                <w:szCs w:val="24"/>
              </w:rPr>
            </w:pPr>
            <w:r w:rsidRPr="1A87ECAA" w:rsidR="1A87ECAA">
              <w:rPr>
                <w:rFonts w:ascii="Aptos" w:hAnsi="Aptos" w:eastAsia="Aptos" w:cs="Aptos"/>
                <w:b w:val="1"/>
                <w:bCs w:val="1"/>
                <w:i w:val="0"/>
                <w:iCs w:val="0"/>
                <w:caps w:val="0"/>
                <w:smallCaps w:val="0"/>
                <w:color w:val="000000" w:themeColor="text1" w:themeTint="FF" w:themeShade="FF"/>
                <w:sz w:val="24"/>
                <w:szCs w:val="24"/>
                <w:lang w:val="en-GB"/>
              </w:rPr>
              <w:t>Research existing Vehicle Data</w:t>
            </w:r>
          </w:p>
        </w:tc>
        <w:tc>
          <w:tcPr>
            <w:cnfStyle w:val="000000000000" w:firstRow="0" w:lastRow="0" w:firstColumn="0" w:lastColumn="0" w:oddVBand="0" w:evenVBand="0" w:oddHBand="0" w:evenHBand="0" w:firstRowFirstColumn="0" w:firstRowLastColumn="0" w:lastRowFirstColumn="0" w:lastRowLastColumn="0"/>
            <w:tcW w:w="5790" w:type="dxa"/>
            <w:tcBorders>
              <w:bottom w:val="single" w:color="45B0E1" w:themeColor="accent1" w:themeTint="99" w:sz="12"/>
            </w:tcBorders>
            <w:tcMar>
              <w:left w:w="105" w:type="dxa"/>
              <w:right w:w="105" w:type="dxa"/>
            </w:tcMar>
            <w:vAlign w:val="top"/>
          </w:tcPr>
          <w:p w:rsidR="1A87ECAA" w:rsidP="1A87ECAA" w:rsidRDefault="1A87ECAA" w14:paraId="33DC5F8A" w14:textId="459A3F50">
            <w:pPr>
              <w:bidi w:val="0"/>
              <w:jc w:val="center"/>
              <w:rPr>
                <w:rFonts w:ascii="Aptos" w:hAnsi="Aptos" w:eastAsia="Aptos" w:cs="Aptos"/>
                <w:b w:val="1"/>
                <w:bCs w:val="1"/>
                <w:i w:val="0"/>
                <w:iCs w:val="0"/>
                <w:caps w:val="0"/>
                <w:smallCaps w:val="0"/>
                <w:color w:val="000000" w:themeColor="text1" w:themeTint="FF" w:themeShade="FF"/>
                <w:sz w:val="24"/>
                <w:szCs w:val="24"/>
              </w:rPr>
            </w:pPr>
            <w:r w:rsidRPr="1A87ECAA" w:rsidR="1A87ECAA">
              <w:rPr>
                <w:rFonts w:ascii="Aptos" w:hAnsi="Aptos" w:eastAsia="Aptos" w:cs="Aptos"/>
                <w:b w:val="1"/>
                <w:bCs w:val="1"/>
                <w:i w:val="0"/>
                <w:iCs w:val="0"/>
                <w:caps w:val="0"/>
                <w:smallCaps w:val="0"/>
                <w:color w:val="000000" w:themeColor="text1" w:themeTint="FF" w:themeShade="FF"/>
                <w:sz w:val="24"/>
                <w:szCs w:val="24"/>
                <w:lang w:val="en-GB"/>
              </w:rPr>
              <w:t>Collect any existing Data of the Morgan</w:t>
            </w:r>
          </w:p>
        </w:tc>
      </w:tr>
      <w:tr w:rsidR="1A87ECAA" w:rsidTr="4C52640D" w14:paraId="602330C8">
        <w:trPr>
          <w:trHeight w:val="300"/>
        </w:trPr>
        <w:tc>
          <w:tcPr>
            <w:cnfStyle w:val="001000000000" w:firstRow="0" w:lastRow="0" w:firstColumn="1" w:lastColumn="0" w:oddVBand="0" w:evenVBand="0" w:oddHBand="0" w:evenHBand="0" w:firstRowFirstColumn="0" w:firstRowLastColumn="0" w:lastRowFirstColumn="0" w:lastRowLastColumn="0"/>
            <w:tcW w:w="4215" w:type="dxa"/>
            <w:tcMar>
              <w:left w:w="105" w:type="dxa"/>
              <w:right w:w="105" w:type="dxa"/>
            </w:tcMar>
            <w:vAlign w:val="top"/>
          </w:tcPr>
          <w:p w:rsidR="1A87ECAA" w:rsidP="1A87ECAA" w:rsidRDefault="1A87ECAA" w14:paraId="0285D9FF" w14:textId="3E91136D">
            <w:pPr>
              <w:bidi w:val="0"/>
              <w:jc w:val="center"/>
              <w:rPr>
                <w:rFonts w:ascii="Aptos" w:hAnsi="Aptos" w:eastAsia="Aptos" w:cs="Aptos"/>
                <w:b w:val="1"/>
                <w:bCs w:val="1"/>
                <w:i w:val="0"/>
                <w:iCs w:val="0"/>
                <w:caps w:val="0"/>
                <w:smallCaps w:val="0"/>
                <w:color w:val="000000" w:themeColor="text1" w:themeTint="FF" w:themeShade="FF"/>
                <w:sz w:val="24"/>
                <w:szCs w:val="24"/>
              </w:rPr>
            </w:pPr>
            <w:r w:rsidRPr="1A87ECAA" w:rsidR="1A87ECAA">
              <w:rPr>
                <w:rFonts w:ascii="Aptos" w:hAnsi="Aptos" w:eastAsia="Aptos" w:cs="Aptos"/>
                <w:b w:val="1"/>
                <w:bCs w:val="1"/>
                <w:i w:val="0"/>
                <w:iCs w:val="0"/>
                <w:caps w:val="0"/>
                <w:smallCaps w:val="0"/>
                <w:color w:val="000000" w:themeColor="text1" w:themeTint="FF" w:themeShade="FF"/>
                <w:sz w:val="24"/>
                <w:szCs w:val="24"/>
                <w:lang w:val="en-GB"/>
              </w:rPr>
              <w:t>Collect vehicle data</w:t>
            </w:r>
          </w:p>
          <w:p w:rsidR="1A87ECAA" w:rsidP="1A87ECAA" w:rsidRDefault="1A87ECAA" w14:paraId="601E43A0" w14:textId="5D64F702">
            <w:pPr>
              <w:bidi w:val="0"/>
              <w:jc w:val="center"/>
              <w:rPr>
                <w:rFonts w:ascii="Aptos" w:hAnsi="Aptos" w:eastAsia="Aptos" w:cs="Aptos"/>
                <w:b w:val="1"/>
                <w:bCs w:val="1"/>
                <w:i w:val="0"/>
                <w:iCs w:val="0"/>
                <w:caps w:val="0"/>
                <w:smallCaps w:val="0"/>
                <w:color w:val="000000" w:themeColor="text1" w:themeTint="FF" w:themeShade="FF"/>
                <w:sz w:val="24"/>
                <w:szCs w:val="24"/>
              </w:rPr>
            </w:pPr>
          </w:p>
        </w:tc>
        <w:tc>
          <w:tcPr>
            <w:cnfStyle w:val="000000000000" w:firstRow="0" w:lastRow="0" w:firstColumn="0" w:lastColumn="0" w:oddVBand="0" w:evenVBand="0" w:oddHBand="0" w:evenHBand="0" w:firstRowFirstColumn="0" w:firstRowLastColumn="0" w:lastRowFirstColumn="0" w:lastRowLastColumn="0"/>
            <w:tcW w:w="5790" w:type="dxa"/>
            <w:tcMar>
              <w:left w:w="105" w:type="dxa"/>
              <w:right w:w="105" w:type="dxa"/>
            </w:tcMar>
            <w:vAlign w:val="top"/>
          </w:tcPr>
          <w:p w:rsidR="1A87ECAA" w:rsidP="4C52640D" w:rsidRDefault="1A87ECAA" w14:paraId="72154E93" w14:textId="6E26EFF1">
            <w:pPr>
              <w:bidi w:val="0"/>
              <w:jc w:val="center"/>
              <w:rPr>
                <w:rFonts w:ascii="Aptos" w:hAnsi="Aptos" w:eastAsia="Aptos" w:cs="Aptos"/>
                <w:b w:val="0"/>
                <w:bCs w:val="0"/>
                <w:i w:val="0"/>
                <w:iCs w:val="0"/>
                <w:caps w:val="0"/>
                <w:smallCaps w:val="0"/>
                <w:color w:val="000000" w:themeColor="text1" w:themeTint="FF" w:themeShade="FF"/>
                <w:sz w:val="24"/>
                <w:szCs w:val="24"/>
              </w:rPr>
            </w:pPr>
            <w:r w:rsidRPr="4C52640D" w:rsidR="1A87ECAA">
              <w:rPr>
                <w:rFonts w:ascii="Aptos" w:hAnsi="Aptos" w:eastAsia="Aptos" w:cs="Aptos"/>
                <w:b w:val="0"/>
                <w:bCs w:val="0"/>
                <w:i w:val="0"/>
                <w:iCs w:val="0"/>
                <w:caps w:val="0"/>
                <w:smallCaps w:val="0"/>
                <w:color w:val="000000" w:themeColor="text1" w:themeTint="FF" w:themeShade="FF"/>
                <w:sz w:val="24"/>
                <w:szCs w:val="24"/>
                <w:lang w:val="en-GB"/>
              </w:rPr>
              <w:t xml:space="preserve">Measure the wheelbase, track width, vehicle </w:t>
            </w:r>
            <w:r w:rsidRPr="4C52640D" w:rsidR="1A87ECAA">
              <w:rPr>
                <w:rFonts w:ascii="Aptos" w:hAnsi="Aptos" w:eastAsia="Aptos" w:cs="Aptos"/>
                <w:b w:val="0"/>
                <w:bCs w:val="0"/>
                <w:i w:val="0"/>
                <w:iCs w:val="0"/>
                <w:caps w:val="0"/>
                <w:smallCaps w:val="0"/>
                <w:color w:val="000000" w:themeColor="text1" w:themeTint="FF" w:themeShade="FF"/>
                <w:sz w:val="24"/>
                <w:szCs w:val="24"/>
                <w:lang w:val="en-GB"/>
              </w:rPr>
              <w:t>mass</w:t>
            </w:r>
            <w:r w:rsidRPr="4C52640D" w:rsidR="1A87ECAA">
              <w:rPr>
                <w:rFonts w:ascii="Aptos" w:hAnsi="Aptos" w:eastAsia="Aptos" w:cs="Aptos"/>
                <w:b w:val="0"/>
                <w:bCs w:val="0"/>
                <w:i w:val="0"/>
                <w:iCs w:val="0"/>
                <w:caps w:val="0"/>
                <w:smallCaps w:val="0"/>
                <w:color w:val="000000" w:themeColor="text1" w:themeTint="FF" w:themeShade="FF"/>
                <w:sz w:val="24"/>
                <w:szCs w:val="24"/>
                <w:lang w:val="en-GB"/>
              </w:rPr>
              <w:t xml:space="preserve"> and </w:t>
            </w:r>
            <w:r w:rsidRPr="4C52640D" w:rsidR="1A87ECAA">
              <w:rPr>
                <w:rFonts w:ascii="Aptos" w:hAnsi="Aptos" w:eastAsia="Aptos" w:cs="Aptos"/>
                <w:b w:val="0"/>
                <w:bCs w:val="0"/>
                <w:i w:val="0"/>
                <w:iCs w:val="0"/>
                <w:caps w:val="0"/>
                <w:smallCaps w:val="0"/>
                <w:color w:val="000000" w:themeColor="text1" w:themeTint="FF" w:themeShade="FF"/>
                <w:sz w:val="24"/>
                <w:szCs w:val="24"/>
                <w:lang w:val="en-GB"/>
              </w:rPr>
              <w:t>unsprung</w:t>
            </w:r>
            <w:r w:rsidRPr="4C52640D" w:rsidR="1A87ECAA">
              <w:rPr>
                <w:rFonts w:ascii="Aptos" w:hAnsi="Aptos" w:eastAsia="Aptos" w:cs="Aptos"/>
                <w:b w:val="0"/>
                <w:bCs w:val="0"/>
                <w:i w:val="0"/>
                <w:iCs w:val="0"/>
                <w:caps w:val="0"/>
                <w:smallCaps w:val="0"/>
                <w:color w:val="000000" w:themeColor="text1" w:themeTint="FF" w:themeShade="FF"/>
                <w:sz w:val="24"/>
                <w:szCs w:val="24"/>
                <w:lang w:val="en-GB"/>
              </w:rPr>
              <w:t xml:space="preserve"> mass.</w:t>
            </w:r>
          </w:p>
        </w:tc>
      </w:tr>
      <w:tr w:rsidR="1A87ECAA" w:rsidTr="4C52640D" w14:paraId="75CE2DC0">
        <w:trPr>
          <w:trHeight w:val="300"/>
        </w:trPr>
        <w:tc>
          <w:tcPr>
            <w:cnfStyle w:val="001000000000" w:firstRow="0" w:lastRow="0" w:firstColumn="1" w:lastColumn="0" w:oddVBand="0" w:evenVBand="0" w:oddHBand="0" w:evenHBand="0" w:firstRowFirstColumn="0" w:firstRowLastColumn="0" w:lastRowFirstColumn="0" w:lastRowLastColumn="0"/>
            <w:tcW w:w="4215" w:type="dxa"/>
            <w:tcMar>
              <w:left w:w="105" w:type="dxa"/>
              <w:right w:w="105" w:type="dxa"/>
            </w:tcMar>
            <w:vAlign w:val="top"/>
          </w:tcPr>
          <w:p w:rsidR="1A87ECAA" w:rsidP="1A87ECAA" w:rsidRDefault="1A87ECAA" w14:paraId="7071523D" w14:textId="6AC383D1">
            <w:pPr>
              <w:bidi w:val="0"/>
              <w:jc w:val="center"/>
              <w:rPr>
                <w:rFonts w:ascii="Aptos" w:hAnsi="Aptos" w:eastAsia="Aptos" w:cs="Aptos"/>
                <w:b w:val="1"/>
                <w:bCs w:val="1"/>
                <w:i w:val="0"/>
                <w:iCs w:val="0"/>
                <w:caps w:val="0"/>
                <w:smallCaps w:val="0"/>
                <w:color w:val="000000" w:themeColor="text1" w:themeTint="FF" w:themeShade="FF"/>
                <w:sz w:val="24"/>
                <w:szCs w:val="24"/>
              </w:rPr>
            </w:pPr>
            <w:r w:rsidRPr="1A87ECAA" w:rsidR="1A87ECAA">
              <w:rPr>
                <w:rFonts w:ascii="Aptos" w:hAnsi="Aptos" w:eastAsia="Aptos" w:cs="Aptos"/>
                <w:b w:val="1"/>
                <w:bCs w:val="1"/>
                <w:i w:val="0"/>
                <w:iCs w:val="0"/>
                <w:caps w:val="0"/>
                <w:smallCaps w:val="0"/>
                <w:color w:val="000000" w:themeColor="text1" w:themeTint="FF" w:themeShade="FF"/>
                <w:sz w:val="24"/>
                <w:szCs w:val="24"/>
                <w:lang w:val="en-GB"/>
              </w:rPr>
              <w:t>Measure geometry</w:t>
            </w:r>
          </w:p>
        </w:tc>
        <w:tc>
          <w:tcPr>
            <w:cnfStyle w:val="000000000000" w:firstRow="0" w:lastRow="0" w:firstColumn="0" w:lastColumn="0" w:oddVBand="0" w:evenVBand="0" w:oddHBand="0" w:evenHBand="0" w:firstRowFirstColumn="0" w:firstRowLastColumn="0" w:lastRowFirstColumn="0" w:lastRowLastColumn="0"/>
            <w:tcW w:w="5790" w:type="dxa"/>
            <w:tcMar>
              <w:left w:w="105" w:type="dxa"/>
              <w:right w:w="105" w:type="dxa"/>
            </w:tcMar>
            <w:vAlign w:val="top"/>
          </w:tcPr>
          <w:p w:rsidR="1A87ECAA" w:rsidP="1A87ECAA" w:rsidRDefault="1A87ECAA" w14:paraId="5EAD24F5" w14:textId="0CEC7E91">
            <w:pPr>
              <w:bidi w:val="0"/>
              <w:jc w:val="center"/>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GB"/>
              </w:rPr>
              <w:t>Measure the geometry of both plus-four and plus-six suspension systems</w:t>
            </w:r>
          </w:p>
        </w:tc>
      </w:tr>
      <w:tr w:rsidR="1A87ECAA" w:rsidTr="4C52640D" w14:paraId="5D75A091">
        <w:trPr>
          <w:trHeight w:val="300"/>
        </w:trPr>
        <w:tc>
          <w:tcPr>
            <w:cnfStyle w:val="001000000000" w:firstRow="0" w:lastRow="0" w:firstColumn="1" w:lastColumn="0" w:oddVBand="0" w:evenVBand="0" w:oddHBand="0" w:evenHBand="0" w:firstRowFirstColumn="0" w:firstRowLastColumn="0" w:lastRowFirstColumn="0" w:lastRowLastColumn="0"/>
            <w:tcW w:w="4215" w:type="dxa"/>
            <w:tcMar>
              <w:left w:w="105" w:type="dxa"/>
              <w:right w:w="105" w:type="dxa"/>
            </w:tcMar>
            <w:vAlign w:val="top"/>
          </w:tcPr>
          <w:p w:rsidR="1A87ECAA" w:rsidP="1A87ECAA" w:rsidRDefault="1A87ECAA" w14:paraId="28687813" w14:textId="4D1A98C8">
            <w:pPr>
              <w:bidi w:val="0"/>
              <w:jc w:val="center"/>
              <w:rPr>
                <w:rFonts w:ascii="Aptos" w:hAnsi="Aptos" w:eastAsia="Aptos" w:cs="Aptos"/>
                <w:b w:val="1"/>
                <w:bCs w:val="1"/>
                <w:i w:val="0"/>
                <w:iCs w:val="0"/>
                <w:caps w:val="0"/>
                <w:smallCaps w:val="0"/>
                <w:color w:val="000000" w:themeColor="text1" w:themeTint="FF" w:themeShade="FF"/>
                <w:sz w:val="24"/>
                <w:szCs w:val="24"/>
              </w:rPr>
            </w:pPr>
            <w:r w:rsidRPr="1A87ECAA" w:rsidR="1A87ECAA">
              <w:rPr>
                <w:rFonts w:ascii="Aptos" w:hAnsi="Aptos" w:eastAsia="Aptos" w:cs="Aptos"/>
                <w:b w:val="1"/>
                <w:bCs w:val="1"/>
                <w:i w:val="0"/>
                <w:iCs w:val="0"/>
                <w:caps w:val="0"/>
                <w:smallCaps w:val="0"/>
                <w:color w:val="000000" w:themeColor="text1" w:themeTint="FF" w:themeShade="FF"/>
                <w:sz w:val="24"/>
                <w:szCs w:val="24"/>
                <w:lang w:val="en-GB"/>
              </w:rPr>
              <w:t>Create a suspension model</w:t>
            </w:r>
          </w:p>
        </w:tc>
        <w:tc>
          <w:tcPr>
            <w:cnfStyle w:val="000000000000" w:firstRow="0" w:lastRow="0" w:firstColumn="0" w:lastColumn="0" w:oddVBand="0" w:evenVBand="0" w:oddHBand="0" w:evenHBand="0" w:firstRowFirstColumn="0" w:firstRowLastColumn="0" w:lastRowFirstColumn="0" w:lastRowLastColumn="0"/>
            <w:tcW w:w="5790" w:type="dxa"/>
            <w:tcMar>
              <w:left w:w="105" w:type="dxa"/>
              <w:right w:w="105" w:type="dxa"/>
            </w:tcMar>
            <w:vAlign w:val="top"/>
          </w:tcPr>
          <w:p w:rsidR="1A87ECAA" w:rsidP="1A87ECAA" w:rsidRDefault="1A87ECAA" w14:paraId="36181D4C" w14:textId="580A53B1">
            <w:pPr>
              <w:bidi w:val="0"/>
              <w:jc w:val="center"/>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GB"/>
              </w:rPr>
              <w:t>Use Wingeo to create a virtual model of the suspension systems</w:t>
            </w:r>
          </w:p>
        </w:tc>
      </w:tr>
      <w:tr w:rsidR="1A87ECAA" w:rsidTr="4C52640D" w14:paraId="11689B74">
        <w:trPr>
          <w:trHeight w:val="300"/>
        </w:trPr>
        <w:tc>
          <w:tcPr>
            <w:cnfStyle w:val="001000000000" w:firstRow="0" w:lastRow="0" w:firstColumn="1" w:lastColumn="0" w:oddVBand="0" w:evenVBand="0" w:oddHBand="0" w:evenHBand="0" w:firstRowFirstColumn="0" w:firstRowLastColumn="0" w:lastRowFirstColumn="0" w:lastRowLastColumn="0"/>
            <w:tcW w:w="4215" w:type="dxa"/>
            <w:tcMar>
              <w:left w:w="105" w:type="dxa"/>
              <w:right w:w="105" w:type="dxa"/>
            </w:tcMar>
            <w:vAlign w:val="top"/>
          </w:tcPr>
          <w:p w:rsidR="1A87ECAA" w:rsidP="1A87ECAA" w:rsidRDefault="1A87ECAA" w14:paraId="70B346FF" w14:textId="51CA2E3F">
            <w:pPr>
              <w:bidi w:val="0"/>
              <w:jc w:val="center"/>
              <w:rPr>
                <w:rFonts w:ascii="Aptos" w:hAnsi="Aptos" w:eastAsia="Aptos" w:cs="Aptos"/>
                <w:b w:val="1"/>
                <w:bCs w:val="1"/>
                <w:i w:val="0"/>
                <w:iCs w:val="0"/>
                <w:caps w:val="0"/>
                <w:smallCaps w:val="0"/>
                <w:color w:val="000000" w:themeColor="text1" w:themeTint="FF" w:themeShade="FF"/>
                <w:sz w:val="24"/>
                <w:szCs w:val="24"/>
              </w:rPr>
            </w:pPr>
            <w:r w:rsidRPr="1A87ECAA" w:rsidR="1A87ECAA">
              <w:rPr>
                <w:rFonts w:ascii="Aptos" w:hAnsi="Aptos" w:eastAsia="Aptos" w:cs="Aptos"/>
                <w:b w:val="1"/>
                <w:bCs w:val="1"/>
                <w:i w:val="0"/>
                <w:iCs w:val="0"/>
                <w:caps w:val="0"/>
                <w:smallCaps w:val="0"/>
                <w:color w:val="000000" w:themeColor="text1" w:themeTint="FF" w:themeShade="FF"/>
                <w:sz w:val="24"/>
                <w:szCs w:val="24"/>
                <w:lang w:val="en-GB"/>
              </w:rPr>
              <w:t>Kinematic simulation</w:t>
            </w:r>
          </w:p>
        </w:tc>
        <w:tc>
          <w:tcPr>
            <w:cnfStyle w:val="000000000000" w:firstRow="0" w:lastRow="0" w:firstColumn="0" w:lastColumn="0" w:oddVBand="0" w:evenVBand="0" w:oddHBand="0" w:evenHBand="0" w:firstRowFirstColumn="0" w:firstRowLastColumn="0" w:lastRowFirstColumn="0" w:lastRowLastColumn="0"/>
            <w:tcW w:w="5790" w:type="dxa"/>
            <w:tcMar>
              <w:left w:w="105" w:type="dxa"/>
              <w:right w:w="105" w:type="dxa"/>
            </w:tcMar>
            <w:vAlign w:val="top"/>
          </w:tcPr>
          <w:p w:rsidR="1A87ECAA" w:rsidP="1A87ECAA" w:rsidRDefault="1A87ECAA" w14:paraId="144E9641" w14:textId="65C729C3">
            <w:pPr>
              <w:bidi w:val="0"/>
              <w:jc w:val="center"/>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GB"/>
              </w:rPr>
              <w:t>Use Wingeo to run a kinematics simulation</w:t>
            </w:r>
          </w:p>
        </w:tc>
      </w:tr>
      <w:tr w:rsidR="1A87ECAA" w:rsidTr="4C52640D" w14:paraId="0A22A18D">
        <w:trPr>
          <w:trHeight w:val="300"/>
        </w:trPr>
        <w:tc>
          <w:tcPr>
            <w:cnfStyle w:val="001000000000" w:firstRow="0" w:lastRow="0" w:firstColumn="1" w:lastColumn="0" w:oddVBand="0" w:evenVBand="0" w:oddHBand="0" w:evenHBand="0" w:firstRowFirstColumn="0" w:firstRowLastColumn="0" w:lastRowFirstColumn="0" w:lastRowLastColumn="0"/>
            <w:tcW w:w="4215" w:type="dxa"/>
            <w:tcMar>
              <w:left w:w="105" w:type="dxa"/>
              <w:right w:w="105" w:type="dxa"/>
            </w:tcMar>
            <w:vAlign w:val="top"/>
          </w:tcPr>
          <w:p w:rsidR="1A87ECAA" w:rsidP="1A87ECAA" w:rsidRDefault="1A87ECAA" w14:paraId="0F15CAAB" w14:textId="07E04829">
            <w:pPr>
              <w:bidi w:val="0"/>
              <w:jc w:val="center"/>
              <w:rPr>
                <w:rFonts w:ascii="Aptos" w:hAnsi="Aptos" w:eastAsia="Aptos" w:cs="Aptos"/>
                <w:b w:val="1"/>
                <w:bCs w:val="1"/>
                <w:i w:val="0"/>
                <w:iCs w:val="0"/>
                <w:caps w:val="0"/>
                <w:smallCaps w:val="0"/>
                <w:color w:val="000000" w:themeColor="text1" w:themeTint="FF" w:themeShade="FF"/>
                <w:sz w:val="24"/>
                <w:szCs w:val="24"/>
              </w:rPr>
            </w:pPr>
            <w:r w:rsidRPr="1A87ECAA" w:rsidR="1A87ECAA">
              <w:rPr>
                <w:rFonts w:ascii="Aptos" w:hAnsi="Aptos" w:eastAsia="Aptos" w:cs="Aptos"/>
                <w:b w:val="1"/>
                <w:bCs w:val="1"/>
                <w:i w:val="0"/>
                <w:iCs w:val="0"/>
                <w:caps w:val="0"/>
                <w:smallCaps w:val="0"/>
                <w:color w:val="000000" w:themeColor="text1" w:themeTint="FF" w:themeShade="FF"/>
                <w:sz w:val="24"/>
                <w:szCs w:val="24"/>
                <w:lang w:val="en-GB"/>
              </w:rPr>
              <w:t>On the car kinematics test</w:t>
            </w:r>
          </w:p>
        </w:tc>
        <w:tc>
          <w:tcPr>
            <w:cnfStyle w:val="000000000000" w:firstRow="0" w:lastRow="0" w:firstColumn="0" w:lastColumn="0" w:oddVBand="0" w:evenVBand="0" w:oddHBand="0" w:evenHBand="0" w:firstRowFirstColumn="0" w:firstRowLastColumn="0" w:lastRowFirstColumn="0" w:lastRowLastColumn="0"/>
            <w:tcW w:w="5790" w:type="dxa"/>
            <w:tcMar>
              <w:left w:w="105" w:type="dxa"/>
              <w:right w:w="105" w:type="dxa"/>
            </w:tcMar>
            <w:vAlign w:val="top"/>
          </w:tcPr>
          <w:p w:rsidR="1A87ECAA" w:rsidP="1A87ECAA" w:rsidRDefault="1A87ECAA" w14:paraId="5DB19450" w14:textId="4570A44D">
            <w:pPr>
              <w:bidi w:val="0"/>
              <w:jc w:val="center"/>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GB"/>
              </w:rPr>
              <w:t xml:space="preserve">Carry out a Kinematics test on the car to verify the simulation </w:t>
            </w:r>
          </w:p>
        </w:tc>
      </w:tr>
      <w:tr w:rsidR="1A87ECAA" w:rsidTr="4C52640D" w14:paraId="20DD4B77">
        <w:trPr>
          <w:trHeight w:val="300"/>
        </w:trPr>
        <w:tc>
          <w:tcPr>
            <w:cnfStyle w:val="001000000000" w:firstRow="0" w:lastRow="0" w:firstColumn="1" w:lastColumn="0" w:oddVBand="0" w:evenVBand="0" w:oddHBand="0" w:evenHBand="0" w:firstRowFirstColumn="0" w:firstRowLastColumn="0" w:lastRowFirstColumn="0" w:lastRowLastColumn="0"/>
            <w:tcW w:w="4215" w:type="dxa"/>
            <w:tcMar>
              <w:left w:w="105" w:type="dxa"/>
              <w:right w:w="105" w:type="dxa"/>
            </w:tcMar>
            <w:vAlign w:val="top"/>
          </w:tcPr>
          <w:p w:rsidR="1A87ECAA" w:rsidP="1A87ECAA" w:rsidRDefault="1A87ECAA" w14:paraId="1CB794FD" w14:textId="2D9AE054">
            <w:pPr>
              <w:bidi w:val="0"/>
              <w:jc w:val="center"/>
              <w:rPr>
                <w:rFonts w:ascii="Aptos" w:hAnsi="Aptos" w:eastAsia="Aptos" w:cs="Aptos"/>
                <w:b w:val="1"/>
                <w:bCs w:val="1"/>
                <w:i w:val="0"/>
                <w:iCs w:val="0"/>
                <w:caps w:val="0"/>
                <w:smallCaps w:val="0"/>
                <w:color w:val="000000" w:themeColor="text1" w:themeTint="FF" w:themeShade="FF"/>
                <w:sz w:val="24"/>
                <w:szCs w:val="24"/>
              </w:rPr>
            </w:pPr>
            <w:r w:rsidRPr="1A87ECAA" w:rsidR="1A87ECAA">
              <w:rPr>
                <w:rFonts w:ascii="Aptos" w:hAnsi="Aptos" w:eastAsia="Aptos" w:cs="Aptos"/>
                <w:b w:val="1"/>
                <w:bCs w:val="1"/>
                <w:i w:val="0"/>
                <w:iCs w:val="0"/>
                <w:caps w:val="0"/>
                <w:smallCaps w:val="0"/>
                <w:color w:val="000000" w:themeColor="text1" w:themeTint="FF" w:themeShade="FF"/>
                <w:sz w:val="24"/>
                <w:szCs w:val="24"/>
                <w:lang w:val="en-GB"/>
              </w:rPr>
              <w:t xml:space="preserve">Kinematic results analysis and comparison </w:t>
            </w:r>
          </w:p>
        </w:tc>
        <w:tc>
          <w:tcPr>
            <w:cnfStyle w:val="000000000000" w:firstRow="0" w:lastRow="0" w:firstColumn="0" w:lastColumn="0" w:oddVBand="0" w:evenVBand="0" w:oddHBand="0" w:evenHBand="0" w:firstRowFirstColumn="0" w:firstRowLastColumn="0" w:lastRowFirstColumn="0" w:lastRowLastColumn="0"/>
            <w:tcW w:w="5790" w:type="dxa"/>
            <w:tcMar>
              <w:left w:w="105" w:type="dxa"/>
              <w:right w:w="105" w:type="dxa"/>
            </w:tcMar>
            <w:vAlign w:val="top"/>
          </w:tcPr>
          <w:p w:rsidR="1A87ECAA" w:rsidP="1A87ECAA" w:rsidRDefault="1A87ECAA" w14:paraId="75AF1183" w14:textId="33B6380E">
            <w:pPr>
              <w:bidi w:val="0"/>
              <w:jc w:val="center"/>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GB"/>
              </w:rPr>
              <w:t>Compare the changes in handling characteristics between the plus-four and plus-six</w:t>
            </w:r>
          </w:p>
        </w:tc>
      </w:tr>
      <w:tr w:rsidR="1A87ECAA" w:rsidTr="4C52640D" w14:paraId="6D4F358F">
        <w:trPr>
          <w:trHeight w:val="300"/>
        </w:trPr>
        <w:tc>
          <w:tcPr>
            <w:cnfStyle w:val="001000000000" w:firstRow="0" w:lastRow="0" w:firstColumn="1" w:lastColumn="0" w:oddVBand="0" w:evenVBand="0" w:oddHBand="0" w:evenHBand="0" w:firstRowFirstColumn="0" w:firstRowLastColumn="0" w:lastRowFirstColumn="0" w:lastRowLastColumn="0"/>
            <w:tcW w:w="4215" w:type="dxa"/>
            <w:tcMar>
              <w:left w:w="105" w:type="dxa"/>
              <w:right w:w="105" w:type="dxa"/>
            </w:tcMar>
            <w:vAlign w:val="top"/>
          </w:tcPr>
          <w:p w:rsidR="1A87ECAA" w:rsidP="1A87ECAA" w:rsidRDefault="1A87ECAA" w14:paraId="10823C11" w14:textId="4AADF286">
            <w:pPr>
              <w:bidi w:val="0"/>
              <w:jc w:val="center"/>
              <w:rPr>
                <w:rFonts w:ascii="Aptos" w:hAnsi="Aptos" w:eastAsia="Aptos" w:cs="Aptos"/>
                <w:b w:val="1"/>
                <w:bCs w:val="1"/>
                <w:i w:val="0"/>
                <w:iCs w:val="0"/>
                <w:caps w:val="0"/>
                <w:smallCaps w:val="0"/>
                <w:color w:val="000000" w:themeColor="text1" w:themeTint="FF" w:themeShade="FF"/>
                <w:sz w:val="24"/>
                <w:szCs w:val="24"/>
              </w:rPr>
            </w:pPr>
            <w:r w:rsidRPr="1A87ECAA" w:rsidR="1A87ECAA">
              <w:rPr>
                <w:rFonts w:ascii="Aptos" w:hAnsi="Aptos" w:eastAsia="Aptos" w:cs="Aptos"/>
                <w:b w:val="1"/>
                <w:bCs w:val="1"/>
                <w:i w:val="0"/>
                <w:iCs w:val="0"/>
                <w:caps w:val="0"/>
                <w:smallCaps w:val="0"/>
                <w:color w:val="000000" w:themeColor="text1" w:themeTint="FF" w:themeShade="FF"/>
                <w:sz w:val="24"/>
                <w:szCs w:val="24"/>
                <w:lang w:val="en-GB"/>
              </w:rPr>
              <w:t>Gather team members' data and create vi model</w:t>
            </w:r>
          </w:p>
        </w:tc>
        <w:tc>
          <w:tcPr>
            <w:cnfStyle w:val="000000000000" w:firstRow="0" w:lastRow="0" w:firstColumn="0" w:lastColumn="0" w:oddVBand="0" w:evenVBand="0" w:oddHBand="0" w:evenHBand="0" w:firstRowFirstColumn="0" w:firstRowLastColumn="0" w:lastRowFirstColumn="0" w:lastRowLastColumn="0"/>
            <w:tcW w:w="5790" w:type="dxa"/>
            <w:tcMar>
              <w:left w:w="105" w:type="dxa"/>
              <w:right w:w="105" w:type="dxa"/>
            </w:tcMar>
            <w:vAlign w:val="top"/>
          </w:tcPr>
          <w:p w:rsidR="1A87ECAA" w:rsidP="1A87ECAA" w:rsidRDefault="1A87ECAA" w14:paraId="51C5E9D7" w14:textId="240C6034">
            <w:pPr>
              <w:bidi w:val="0"/>
              <w:jc w:val="center"/>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GB"/>
              </w:rPr>
              <w:t xml:space="preserve">Gather data from the other team members. Create a virtual model of Morgan in VI grade using the data from team members. </w:t>
            </w:r>
          </w:p>
        </w:tc>
      </w:tr>
      <w:tr w:rsidR="1A87ECAA" w:rsidTr="4C52640D" w14:paraId="5024823B">
        <w:trPr>
          <w:trHeight w:val="300"/>
        </w:trPr>
        <w:tc>
          <w:tcPr>
            <w:cnfStyle w:val="001000000000" w:firstRow="0" w:lastRow="0" w:firstColumn="1" w:lastColumn="0" w:oddVBand="0" w:evenVBand="0" w:oddHBand="0" w:evenHBand="0" w:firstRowFirstColumn="0" w:firstRowLastColumn="0" w:lastRowFirstColumn="0" w:lastRowLastColumn="0"/>
            <w:tcW w:w="4215" w:type="dxa"/>
            <w:tcMar>
              <w:left w:w="105" w:type="dxa"/>
              <w:right w:w="105" w:type="dxa"/>
            </w:tcMar>
            <w:vAlign w:val="top"/>
          </w:tcPr>
          <w:p w:rsidR="1A87ECAA" w:rsidP="1A87ECAA" w:rsidRDefault="1A87ECAA" w14:paraId="40D8CA3A" w14:textId="6A7B89D3">
            <w:pPr>
              <w:bidi w:val="0"/>
              <w:jc w:val="center"/>
              <w:rPr>
                <w:rFonts w:ascii="Aptos" w:hAnsi="Aptos" w:eastAsia="Aptos" w:cs="Aptos"/>
                <w:b w:val="1"/>
                <w:bCs w:val="1"/>
                <w:i w:val="0"/>
                <w:iCs w:val="0"/>
                <w:caps w:val="0"/>
                <w:smallCaps w:val="0"/>
                <w:color w:val="000000" w:themeColor="text1" w:themeTint="FF" w:themeShade="FF"/>
                <w:sz w:val="24"/>
                <w:szCs w:val="24"/>
              </w:rPr>
            </w:pPr>
            <w:r w:rsidRPr="1A87ECAA" w:rsidR="1A87ECAA">
              <w:rPr>
                <w:rFonts w:ascii="Aptos" w:hAnsi="Aptos" w:eastAsia="Aptos" w:cs="Aptos"/>
                <w:b w:val="1"/>
                <w:bCs w:val="1"/>
                <w:i w:val="0"/>
                <w:iCs w:val="0"/>
                <w:caps w:val="0"/>
                <w:smallCaps w:val="0"/>
                <w:color w:val="000000" w:themeColor="text1" w:themeTint="FF" w:themeShade="FF"/>
                <w:sz w:val="24"/>
                <w:szCs w:val="24"/>
                <w:lang w:val="en-GB"/>
              </w:rPr>
              <w:t xml:space="preserve">Model comparison </w:t>
            </w:r>
          </w:p>
        </w:tc>
        <w:tc>
          <w:tcPr>
            <w:cnfStyle w:val="000000000000" w:firstRow="0" w:lastRow="0" w:firstColumn="0" w:lastColumn="0" w:oddVBand="0" w:evenVBand="0" w:oddHBand="0" w:evenHBand="0" w:firstRowFirstColumn="0" w:firstRowLastColumn="0" w:lastRowFirstColumn="0" w:lastRowLastColumn="0"/>
            <w:tcW w:w="5790" w:type="dxa"/>
            <w:tcMar>
              <w:left w:w="105" w:type="dxa"/>
              <w:right w:w="105" w:type="dxa"/>
            </w:tcMar>
            <w:vAlign w:val="top"/>
          </w:tcPr>
          <w:p w:rsidR="1A87ECAA" w:rsidP="1A87ECAA" w:rsidRDefault="1A87ECAA" w14:paraId="67B95F56" w14:textId="4D6F2F2D">
            <w:pPr>
              <w:bidi w:val="0"/>
              <w:jc w:val="center"/>
              <w:rPr>
                <w:rFonts w:ascii="Aptos" w:hAnsi="Aptos" w:eastAsia="Aptos" w:cs="Aptos"/>
                <w:b w:val="0"/>
                <w:bCs w:val="0"/>
                <w:i w:val="0"/>
                <w:iCs w:val="0"/>
                <w:caps w:val="0"/>
                <w:smallCaps w:val="0"/>
                <w:color w:val="000000" w:themeColor="text1" w:themeTint="FF" w:themeShade="FF"/>
                <w:sz w:val="24"/>
                <w:szCs w:val="24"/>
              </w:rPr>
            </w:pPr>
            <w:r w:rsidRPr="1A87ECAA" w:rsidR="1A87ECAA">
              <w:rPr>
                <w:rFonts w:ascii="Aptos" w:hAnsi="Aptos" w:eastAsia="Aptos" w:cs="Aptos"/>
                <w:b w:val="0"/>
                <w:bCs w:val="0"/>
                <w:i w:val="0"/>
                <w:iCs w:val="0"/>
                <w:caps w:val="0"/>
                <w:smallCaps w:val="0"/>
                <w:color w:val="000000" w:themeColor="text1" w:themeTint="FF" w:themeShade="FF"/>
                <w:sz w:val="24"/>
                <w:szCs w:val="24"/>
                <w:lang w:val="en-GB"/>
              </w:rPr>
              <w:t xml:space="preserve">Compare the Plus-four and Plus-six models using VI Grade Animation feature to highlight improvements </w:t>
            </w:r>
          </w:p>
        </w:tc>
      </w:tr>
      <w:tr w:rsidR="1A87ECAA" w:rsidTr="4C52640D" w14:paraId="27562C35">
        <w:trPr>
          <w:trHeight w:val="300"/>
        </w:trPr>
        <w:tc>
          <w:tcPr>
            <w:cnfStyle w:val="001000000000" w:firstRow="0" w:lastRow="0" w:firstColumn="1" w:lastColumn="0" w:oddVBand="0" w:evenVBand="0" w:oddHBand="0" w:evenHBand="0" w:firstRowFirstColumn="0" w:firstRowLastColumn="0" w:lastRowFirstColumn="0" w:lastRowLastColumn="0"/>
            <w:tcW w:w="4215" w:type="dxa"/>
            <w:tcMar>
              <w:left w:w="105" w:type="dxa"/>
              <w:right w:w="105" w:type="dxa"/>
            </w:tcMar>
            <w:vAlign w:val="top"/>
          </w:tcPr>
          <w:p w:rsidR="1A87ECAA" w:rsidP="4C52640D" w:rsidRDefault="1A87ECAA" w14:paraId="41004CD9" w14:noSpellErr="1" w14:textId="0CD1494B">
            <w:pPr>
              <w:bidi w:val="0"/>
              <w:jc w:val="center"/>
              <w:rPr>
                <w:rFonts w:ascii="Aptos" w:hAnsi="Aptos" w:eastAsia="Aptos" w:cs="Aptos"/>
                <w:b w:val="1"/>
                <w:bCs w:val="1"/>
                <w:i w:val="0"/>
                <w:iCs w:val="0"/>
                <w:caps w:val="0"/>
                <w:smallCaps w:val="0"/>
                <w:color w:val="000000" w:themeColor="text1" w:themeTint="FF" w:themeShade="FF"/>
                <w:sz w:val="24"/>
                <w:szCs w:val="24"/>
                <w:lang w:val="en-GB"/>
              </w:rPr>
            </w:pPr>
          </w:p>
        </w:tc>
        <w:tc>
          <w:tcPr>
            <w:cnfStyle w:val="000000000000" w:firstRow="0" w:lastRow="0" w:firstColumn="0" w:lastColumn="0" w:oddVBand="0" w:evenVBand="0" w:oddHBand="0" w:evenHBand="0" w:firstRowFirstColumn="0" w:firstRowLastColumn="0" w:lastRowFirstColumn="0" w:lastRowLastColumn="0"/>
            <w:tcW w:w="5790" w:type="dxa"/>
            <w:tcMar>
              <w:left w:w="105" w:type="dxa"/>
              <w:right w:w="105" w:type="dxa"/>
            </w:tcMar>
            <w:vAlign w:val="top"/>
          </w:tcPr>
          <w:p w:rsidR="1A87ECAA" w:rsidP="4C52640D" w:rsidRDefault="1A87ECAA" w14:paraId="65B1764F" w14:noSpellErr="1" w14:textId="6A20D8AF">
            <w:pPr>
              <w:bidi w:val="0"/>
              <w:jc w:val="center"/>
              <w:rPr>
                <w:rFonts w:ascii="Aptos" w:hAnsi="Aptos" w:eastAsia="Aptos" w:cs="Aptos"/>
                <w:b w:val="0"/>
                <w:bCs w:val="0"/>
                <w:i w:val="0"/>
                <w:iCs w:val="0"/>
                <w:caps w:val="0"/>
                <w:smallCaps w:val="0"/>
                <w:color w:val="000000" w:themeColor="text1" w:themeTint="FF" w:themeShade="FF"/>
                <w:sz w:val="24"/>
                <w:szCs w:val="24"/>
                <w:lang w:val="en-GB"/>
              </w:rPr>
            </w:pPr>
          </w:p>
        </w:tc>
      </w:tr>
    </w:tbl>
    <w:p w:rsidR="1A87ECAA" w:rsidP="1A87ECAA" w:rsidRDefault="1A87ECAA" w14:paraId="36DC68DB" w14:textId="7DA6286C">
      <w:pPr>
        <w:pStyle w:val="Normal"/>
      </w:pPr>
    </w:p>
    <w:p w:rsidR="7941AF7F" w:rsidP="79831B6F" w:rsidRDefault="7941AF7F" w14:paraId="4287E113" w14:textId="54C7EF84">
      <w:pPr>
        <w:pStyle w:val="Normal"/>
        <w:bidi w:val="0"/>
      </w:pPr>
      <w:r w:rsidR="7941AF7F">
        <w:rPr/>
        <w:t>Kiera Phillips</w:t>
      </w:r>
      <w:r w:rsidR="71926CEC">
        <w:rPr/>
        <w:t xml:space="preserve"> / Jay Hodson</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2790"/>
        <w:gridCol w:w="6195"/>
      </w:tblGrid>
      <w:tr w:rsidR="4C52640D" w:rsidTr="4C52640D" w14:paraId="4F51C524">
        <w:trPr>
          <w:trHeight w:val="285"/>
        </w:trPr>
        <w:tc>
          <w:tcPr>
            <w:tcW w:w="2790" w:type="dxa"/>
            <w:tcBorders>
              <w:top w:val="single" w:sz="6"/>
              <w:left w:val="single" w:sz="6"/>
              <w:bottom w:val="single" w:sz="6"/>
              <w:right w:val="single" w:sz="6"/>
            </w:tcBorders>
            <w:tcMar>
              <w:left w:w="105" w:type="dxa"/>
              <w:right w:w="105" w:type="dxa"/>
            </w:tcMar>
            <w:vAlign w:val="top"/>
          </w:tcPr>
          <w:p w:rsidR="4C52640D" w:rsidP="4C52640D" w:rsidRDefault="4C52640D" w14:paraId="58688E7E" w14:textId="573A812E">
            <w:pPr>
              <w:bidi w:val="0"/>
              <w:jc w:val="center"/>
              <w:rPr>
                <w:rFonts w:ascii="Arial" w:hAnsi="Arial" w:eastAsia="Arial" w:cs="Arial"/>
                <w:b w:val="0"/>
                <w:bCs w:val="0"/>
                <w:i w:val="0"/>
                <w:iCs w:val="0"/>
                <w:caps w:val="0"/>
                <w:smallCaps w:val="0"/>
                <w:color w:val="000000" w:themeColor="text1" w:themeTint="FF" w:themeShade="FF"/>
                <w:sz w:val="24"/>
                <w:szCs w:val="24"/>
              </w:rPr>
            </w:pPr>
            <w:r w:rsidRPr="4C52640D" w:rsidR="4C52640D">
              <w:rPr>
                <w:rFonts w:ascii="Arial" w:hAnsi="Arial" w:eastAsia="Arial" w:cs="Arial"/>
                <w:b w:val="0"/>
                <w:bCs w:val="0"/>
                <w:i w:val="0"/>
                <w:iCs w:val="0"/>
                <w:caps w:val="0"/>
                <w:smallCaps w:val="0"/>
                <w:color w:val="000000" w:themeColor="text1" w:themeTint="FF" w:themeShade="FF"/>
                <w:sz w:val="24"/>
                <w:szCs w:val="24"/>
                <w:lang w:val="en-GB"/>
              </w:rPr>
              <w:t>Research</w:t>
            </w:r>
          </w:p>
        </w:tc>
        <w:tc>
          <w:tcPr>
            <w:tcW w:w="6195" w:type="dxa"/>
            <w:tcBorders>
              <w:top w:val="single" w:sz="6"/>
              <w:left w:val="single" w:sz="6"/>
              <w:bottom w:val="single" w:sz="6"/>
              <w:right w:val="single" w:sz="6"/>
            </w:tcBorders>
            <w:tcMar>
              <w:left w:w="105" w:type="dxa"/>
              <w:right w:w="105" w:type="dxa"/>
            </w:tcMar>
            <w:vAlign w:val="top"/>
          </w:tcPr>
          <w:p w:rsidR="4C52640D" w:rsidP="4C52640D" w:rsidRDefault="4C52640D" w14:paraId="1A5297FB" w14:textId="7A4FAE7E">
            <w:pPr>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4C52640D" w:rsidR="4C52640D">
              <w:rPr>
                <w:rFonts w:ascii="Arial" w:hAnsi="Arial" w:eastAsia="Arial" w:cs="Arial"/>
                <w:b w:val="0"/>
                <w:bCs w:val="0"/>
                <w:i w:val="0"/>
                <w:iCs w:val="0"/>
                <w:caps w:val="0"/>
                <w:smallCaps w:val="0"/>
                <w:color w:val="000000" w:themeColor="text1" w:themeTint="FF" w:themeShade="FF"/>
                <w:sz w:val="22"/>
                <w:szCs w:val="22"/>
                <w:lang w:val="en-GB"/>
              </w:rPr>
              <w:t>This part of the project will include researching different design ideas of different intake systems, also looking for the key areas to look at and different materials that would be best. The research can vary from websites, images, and asking externals sources.</w:t>
            </w:r>
          </w:p>
        </w:tc>
      </w:tr>
      <w:tr w:rsidR="4C52640D" w:rsidTr="4C52640D" w14:paraId="78B3A055">
        <w:trPr>
          <w:trHeight w:val="285"/>
        </w:trPr>
        <w:tc>
          <w:tcPr>
            <w:tcW w:w="2790" w:type="dxa"/>
            <w:tcBorders>
              <w:top w:val="single" w:sz="6"/>
              <w:left w:val="single" w:sz="6"/>
              <w:bottom w:val="single" w:sz="6"/>
              <w:right w:val="single" w:sz="6"/>
            </w:tcBorders>
            <w:tcMar>
              <w:left w:w="105" w:type="dxa"/>
              <w:right w:w="105" w:type="dxa"/>
            </w:tcMar>
            <w:vAlign w:val="top"/>
          </w:tcPr>
          <w:p w:rsidR="4C52640D" w:rsidP="4C52640D" w:rsidRDefault="4C52640D" w14:paraId="782F9FD3" w14:textId="02B98F49">
            <w:pPr>
              <w:bidi w:val="0"/>
              <w:jc w:val="center"/>
              <w:rPr>
                <w:rFonts w:ascii="Arial" w:hAnsi="Arial" w:eastAsia="Arial" w:cs="Arial"/>
                <w:b w:val="0"/>
                <w:bCs w:val="0"/>
                <w:i w:val="0"/>
                <w:iCs w:val="0"/>
                <w:caps w:val="0"/>
                <w:smallCaps w:val="0"/>
                <w:color w:val="000000" w:themeColor="text1" w:themeTint="FF" w:themeShade="FF"/>
                <w:sz w:val="24"/>
                <w:szCs w:val="24"/>
              </w:rPr>
            </w:pPr>
            <w:r w:rsidRPr="4C52640D" w:rsidR="4C52640D">
              <w:rPr>
                <w:rFonts w:ascii="Arial" w:hAnsi="Arial" w:eastAsia="Arial" w:cs="Arial"/>
                <w:b w:val="0"/>
                <w:bCs w:val="0"/>
                <w:i w:val="0"/>
                <w:iCs w:val="0"/>
                <w:caps w:val="0"/>
                <w:smallCaps w:val="0"/>
                <w:color w:val="000000" w:themeColor="text1" w:themeTint="FF" w:themeShade="FF"/>
                <w:sz w:val="24"/>
                <w:szCs w:val="24"/>
                <w:lang w:val="en-GB"/>
              </w:rPr>
              <w:t>Designing</w:t>
            </w:r>
          </w:p>
        </w:tc>
        <w:tc>
          <w:tcPr>
            <w:tcW w:w="6195" w:type="dxa"/>
            <w:tcBorders>
              <w:top w:val="single" w:sz="6"/>
              <w:left w:val="single" w:sz="6"/>
              <w:bottom w:val="single" w:sz="6"/>
              <w:right w:val="single" w:sz="6"/>
            </w:tcBorders>
            <w:tcMar>
              <w:left w:w="105" w:type="dxa"/>
              <w:right w:w="105" w:type="dxa"/>
            </w:tcMar>
            <w:vAlign w:val="top"/>
          </w:tcPr>
          <w:p w:rsidR="4C52640D" w:rsidP="4C52640D" w:rsidRDefault="4C52640D" w14:paraId="40D85396" w14:textId="359B0C8C">
            <w:pPr>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4C52640D" w:rsidR="4C52640D">
              <w:rPr>
                <w:rFonts w:ascii="Arial" w:hAnsi="Arial" w:eastAsia="Arial" w:cs="Arial"/>
                <w:b w:val="0"/>
                <w:bCs w:val="0"/>
                <w:i w:val="0"/>
                <w:iCs w:val="0"/>
                <w:caps w:val="0"/>
                <w:smallCaps w:val="0"/>
                <w:color w:val="000000" w:themeColor="text1" w:themeTint="FF" w:themeShade="FF"/>
                <w:sz w:val="22"/>
                <w:szCs w:val="22"/>
                <w:lang w:val="en-GB"/>
              </w:rPr>
              <w:t xml:space="preserve">This part of the project will be making rough sketches and then choosing our favourite which will then lead to creating a design using the SolidWorks software. </w:t>
            </w:r>
          </w:p>
        </w:tc>
      </w:tr>
      <w:tr w:rsidR="4C52640D" w:rsidTr="4C52640D" w14:paraId="53F181C8">
        <w:trPr>
          <w:trHeight w:val="285"/>
        </w:trPr>
        <w:tc>
          <w:tcPr>
            <w:tcW w:w="2790" w:type="dxa"/>
            <w:tcBorders>
              <w:top w:val="single" w:sz="6"/>
              <w:left w:val="single" w:sz="6"/>
              <w:bottom w:val="single" w:sz="6"/>
              <w:right w:val="single" w:sz="6"/>
            </w:tcBorders>
            <w:tcMar>
              <w:left w:w="105" w:type="dxa"/>
              <w:right w:w="105" w:type="dxa"/>
            </w:tcMar>
            <w:vAlign w:val="top"/>
          </w:tcPr>
          <w:p w:rsidR="4C52640D" w:rsidP="4C52640D" w:rsidRDefault="4C52640D" w14:paraId="71B45740" w14:textId="2D038E4E">
            <w:pPr>
              <w:bidi w:val="0"/>
              <w:jc w:val="center"/>
              <w:rPr>
                <w:rFonts w:ascii="Arial" w:hAnsi="Arial" w:eastAsia="Arial" w:cs="Arial"/>
                <w:b w:val="0"/>
                <w:bCs w:val="0"/>
                <w:i w:val="0"/>
                <w:iCs w:val="0"/>
                <w:caps w:val="0"/>
                <w:smallCaps w:val="0"/>
                <w:color w:val="000000" w:themeColor="text1" w:themeTint="FF" w:themeShade="FF"/>
                <w:sz w:val="24"/>
                <w:szCs w:val="24"/>
              </w:rPr>
            </w:pPr>
            <w:r w:rsidRPr="4C52640D" w:rsidR="4C52640D">
              <w:rPr>
                <w:rFonts w:ascii="Arial" w:hAnsi="Arial" w:eastAsia="Arial" w:cs="Arial"/>
                <w:b w:val="0"/>
                <w:bCs w:val="0"/>
                <w:i w:val="0"/>
                <w:iCs w:val="0"/>
                <w:caps w:val="0"/>
                <w:smallCaps w:val="0"/>
                <w:color w:val="000000" w:themeColor="text1" w:themeTint="FF" w:themeShade="FF"/>
                <w:sz w:val="24"/>
                <w:szCs w:val="24"/>
                <w:lang w:val="en-GB"/>
              </w:rPr>
              <w:t>Manufacturing</w:t>
            </w:r>
          </w:p>
        </w:tc>
        <w:tc>
          <w:tcPr>
            <w:tcW w:w="6195" w:type="dxa"/>
            <w:tcBorders>
              <w:top w:val="single" w:sz="6"/>
              <w:left w:val="single" w:sz="6"/>
              <w:bottom w:val="single" w:sz="6"/>
              <w:right w:val="single" w:sz="6"/>
            </w:tcBorders>
            <w:tcMar>
              <w:left w:w="105" w:type="dxa"/>
              <w:right w:w="105" w:type="dxa"/>
            </w:tcMar>
            <w:vAlign w:val="top"/>
          </w:tcPr>
          <w:p w:rsidR="4C52640D" w:rsidP="4C52640D" w:rsidRDefault="4C52640D" w14:paraId="084FDF70" w14:textId="15B4DB36">
            <w:pPr>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4C52640D" w:rsidR="4C52640D">
              <w:rPr>
                <w:rFonts w:ascii="Arial" w:hAnsi="Arial" w:eastAsia="Arial" w:cs="Arial"/>
                <w:b w:val="0"/>
                <w:bCs w:val="0"/>
                <w:i w:val="0"/>
                <w:iCs w:val="0"/>
                <w:caps w:val="0"/>
                <w:smallCaps w:val="0"/>
                <w:color w:val="000000" w:themeColor="text1" w:themeTint="FF" w:themeShade="FF"/>
                <w:sz w:val="22"/>
                <w:szCs w:val="22"/>
                <w:lang w:val="en-GB"/>
              </w:rPr>
              <w:t xml:space="preserve">At this point of the project we will manufacture the chosen design using our chosen material </w:t>
            </w:r>
          </w:p>
        </w:tc>
      </w:tr>
      <w:tr w:rsidR="4C52640D" w:rsidTr="4C52640D" w14:paraId="47C328D9">
        <w:trPr>
          <w:trHeight w:val="285"/>
        </w:trPr>
        <w:tc>
          <w:tcPr>
            <w:tcW w:w="2790" w:type="dxa"/>
            <w:tcBorders>
              <w:top w:val="single" w:sz="6"/>
              <w:left w:val="single" w:sz="6"/>
              <w:bottom w:val="single" w:sz="6"/>
              <w:right w:val="single" w:sz="6"/>
            </w:tcBorders>
            <w:tcMar>
              <w:left w:w="105" w:type="dxa"/>
              <w:right w:w="105" w:type="dxa"/>
            </w:tcMar>
            <w:vAlign w:val="top"/>
          </w:tcPr>
          <w:p w:rsidR="4C52640D" w:rsidP="4C52640D" w:rsidRDefault="4C52640D" w14:paraId="0F9CAD01" w14:textId="6699ADCA">
            <w:pPr>
              <w:bidi w:val="0"/>
              <w:jc w:val="center"/>
              <w:rPr>
                <w:rFonts w:ascii="Arial" w:hAnsi="Arial" w:eastAsia="Arial" w:cs="Arial"/>
                <w:b w:val="0"/>
                <w:bCs w:val="0"/>
                <w:i w:val="0"/>
                <w:iCs w:val="0"/>
                <w:caps w:val="0"/>
                <w:smallCaps w:val="0"/>
                <w:color w:val="000000" w:themeColor="text1" w:themeTint="FF" w:themeShade="FF"/>
                <w:sz w:val="24"/>
                <w:szCs w:val="24"/>
              </w:rPr>
            </w:pPr>
            <w:r w:rsidRPr="4C52640D" w:rsidR="4C52640D">
              <w:rPr>
                <w:rFonts w:ascii="Arial" w:hAnsi="Arial" w:eastAsia="Arial" w:cs="Arial"/>
                <w:b w:val="0"/>
                <w:bCs w:val="0"/>
                <w:i w:val="0"/>
                <w:iCs w:val="0"/>
                <w:caps w:val="0"/>
                <w:smallCaps w:val="0"/>
                <w:color w:val="000000" w:themeColor="text1" w:themeTint="FF" w:themeShade="FF"/>
                <w:sz w:val="24"/>
                <w:szCs w:val="24"/>
                <w:lang w:val="en-GB"/>
              </w:rPr>
              <w:t>Testing</w:t>
            </w:r>
          </w:p>
        </w:tc>
        <w:tc>
          <w:tcPr>
            <w:tcW w:w="6195" w:type="dxa"/>
            <w:tcBorders>
              <w:top w:val="single" w:sz="6"/>
              <w:left w:val="single" w:sz="6"/>
              <w:bottom w:val="single" w:sz="6"/>
              <w:right w:val="single" w:sz="6"/>
            </w:tcBorders>
            <w:tcMar>
              <w:left w:w="105" w:type="dxa"/>
              <w:right w:w="105" w:type="dxa"/>
            </w:tcMar>
            <w:vAlign w:val="top"/>
          </w:tcPr>
          <w:p w:rsidR="4C52640D" w:rsidP="4C52640D" w:rsidRDefault="4C52640D" w14:paraId="15B183A6" w14:textId="4BFEA08F">
            <w:pPr>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4C52640D" w:rsidR="4C52640D">
              <w:rPr>
                <w:rFonts w:ascii="Arial" w:hAnsi="Arial" w:eastAsia="Arial" w:cs="Arial"/>
                <w:b w:val="0"/>
                <w:bCs w:val="0"/>
                <w:i w:val="0"/>
                <w:iCs w:val="0"/>
                <w:caps w:val="0"/>
                <w:smallCaps w:val="0"/>
                <w:color w:val="000000" w:themeColor="text1" w:themeTint="FF" w:themeShade="FF"/>
                <w:sz w:val="22"/>
                <w:szCs w:val="22"/>
                <w:lang w:val="en-GB"/>
              </w:rPr>
              <w:t xml:space="preserve">Once the product has been made we will then put the new design onto the morgan and take it testing </w:t>
            </w:r>
          </w:p>
        </w:tc>
      </w:tr>
      <w:tr w:rsidR="4C52640D" w:rsidTr="4C52640D" w14:paraId="762AA3C4">
        <w:trPr>
          <w:trHeight w:val="285"/>
        </w:trPr>
        <w:tc>
          <w:tcPr>
            <w:tcW w:w="2790" w:type="dxa"/>
            <w:tcBorders>
              <w:top w:val="single" w:sz="6"/>
              <w:left w:val="single" w:sz="6"/>
              <w:bottom w:val="single" w:sz="6"/>
              <w:right w:val="single" w:sz="6"/>
            </w:tcBorders>
            <w:tcMar>
              <w:left w:w="105" w:type="dxa"/>
              <w:right w:w="105" w:type="dxa"/>
            </w:tcMar>
            <w:vAlign w:val="top"/>
          </w:tcPr>
          <w:p w:rsidR="4C52640D" w:rsidP="4C52640D" w:rsidRDefault="4C52640D" w14:paraId="7A2F5C20" w14:textId="261DF87E">
            <w:pPr>
              <w:bidi w:val="0"/>
              <w:jc w:val="center"/>
              <w:rPr>
                <w:rFonts w:ascii="Arial" w:hAnsi="Arial" w:eastAsia="Arial" w:cs="Arial"/>
                <w:b w:val="0"/>
                <w:bCs w:val="0"/>
                <w:i w:val="0"/>
                <w:iCs w:val="0"/>
                <w:caps w:val="0"/>
                <w:smallCaps w:val="0"/>
                <w:color w:val="000000" w:themeColor="text1" w:themeTint="FF" w:themeShade="FF"/>
                <w:sz w:val="24"/>
                <w:szCs w:val="24"/>
              </w:rPr>
            </w:pPr>
            <w:r w:rsidRPr="4C52640D" w:rsidR="4C52640D">
              <w:rPr>
                <w:rFonts w:ascii="Arial" w:hAnsi="Arial" w:eastAsia="Arial" w:cs="Arial"/>
                <w:b w:val="0"/>
                <w:bCs w:val="0"/>
                <w:i w:val="0"/>
                <w:iCs w:val="0"/>
                <w:caps w:val="0"/>
                <w:smallCaps w:val="0"/>
                <w:color w:val="000000" w:themeColor="text1" w:themeTint="FF" w:themeShade="FF"/>
                <w:sz w:val="24"/>
                <w:szCs w:val="24"/>
                <w:lang w:val="en-GB"/>
              </w:rPr>
              <w:t>Analysing</w:t>
            </w:r>
          </w:p>
        </w:tc>
        <w:tc>
          <w:tcPr>
            <w:tcW w:w="6195" w:type="dxa"/>
            <w:tcBorders>
              <w:top w:val="single" w:sz="6"/>
              <w:left w:val="single" w:sz="6"/>
              <w:bottom w:val="single" w:sz="6"/>
              <w:right w:val="single" w:sz="6"/>
            </w:tcBorders>
            <w:tcMar>
              <w:left w:w="105" w:type="dxa"/>
              <w:right w:w="105" w:type="dxa"/>
            </w:tcMar>
            <w:vAlign w:val="top"/>
          </w:tcPr>
          <w:p w:rsidR="4C52640D" w:rsidP="4C52640D" w:rsidRDefault="4C52640D" w14:paraId="3EB93F88" w14:textId="693C94CF">
            <w:pPr>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4C52640D" w:rsidR="4C52640D">
              <w:rPr>
                <w:rFonts w:ascii="Arial" w:hAnsi="Arial" w:eastAsia="Arial" w:cs="Arial"/>
                <w:b w:val="0"/>
                <w:bCs w:val="0"/>
                <w:i w:val="0"/>
                <w:iCs w:val="0"/>
                <w:caps w:val="0"/>
                <w:smallCaps w:val="0"/>
                <w:color w:val="000000" w:themeColor="text1" w:themeTint="FF" w:themeShade="FF"/>
                <w:sz w:val="22"/>
                <w:szCs w:val="22"/>
                <w:lang w:val="en-GB"/>
              </w:rPr>
              <w:t>What we will do is look at the data and see the comparison to see if our new design is more effective than the standard intake system. Also, we would look for any fault that could of occurred during our test session with the new intake system.</w:t>
            </w:r>
          </w:p>
        </w:tc>
      </w:tr>
      <w:tr w:rsidR="4C52640D" w:rsidTr="4C52640D" w14:paraId="6F79E6BD">
        <w:trPr>
          <w:trHeight w:val="285"/>
        </w:trPr>
        <w:tc>
          <w:tcPr>
            <w:tcW w:w="2790" w:type="dxa"/>
            <w:tcBorders>
              <w:top w:val="single" w:sz="6"/>
              <w:left w:val="single" w:sz="6"/>
              <w:bottom w:val="single" w:sz="6"/>
              <w:right w:val="single" w:sz="6"/>
            </w:tcBorders>
            <w:tcMar>
              <w:left w:w="105" w:type="dxa"/>
              <w:right w:w="105" w:type="dxa"/>
            </w:tcMar>
            <w:vAlign w:val="top"/>
          </w:tcPr>
          <w:p w:rsidR="4C52640D" w:rsidP="4C52640D" w:rsidRDefault="4C52640D" w14:paraId="227CA8CB" w14:textId="22D76D9F">
            <w:pPr>
              <w:bidi w:val="0"/>
              <w:jc w:val="center"/>
              <w:rPr>
                <w:rFonts w:ascii="Arial" w:hAnsi="Arial" w:eastAsia="Arial" w:cs="Arial"/>
                <w:b w:val="0"/>
                <w:bCs w:val="0"/>
                <w:i w:val="0"/>
                <w:iCs w:val="0"/>
                <w:caps w:val="0"/>
                <w:smallCaps w:val="0"/>
                <w:color w:val="000000" w:themeColor="text1" w:themeTint="FF" w:themeShade="FF"/>
                <w:sz w:val="24"/>
                <w:szCs w:val="24"/>
              </w:rPr>
            </w:pPr>
            <w:r w:rsidRPr="4C52640D" w:rsidR="4C52640D">
              <w:rPr>
                <w:rFonts w:ascii="Arial" w:hAnsi="Arial" w:eastAsia="Arial" w:cs="Arial"/>
                <w:b w:val="0"/>
                <w:bCs w:val="0"/>
                <w:i w:val="0"/>
                <w:iCs w:val="0"/>
                <w:caps w:val="0"/>
                <w:smallCaps w:val="0"/>
                <w:color w:val="000000" w:themeColor="text1" w:themeTint="FF" w:themeShade="FF"/>
                <w:sz w:val="24"/>
                <w:szCs w:val="24"/>
                <w:lang w:val="en-GB"/>
              </w:rPr>
              <w:t>Meetings</w:t>
            </w:r>
          </w:p>
        </w:tc>
        <w:tc>
          <w:tcPr>
            <w:tcW w:w="6195" w:type="dxa"/>
            <w:tcBorders>
              <w:top w:val="single" w:sz="6"/>
              <w:left w:val="single" w:sz="6"/>
              <w:bottom w:val="single" w:sz="6"/>
              <w:right w:val="single" w:sz="6"/>
            </w:tcBorders>
            <w:tcMar>
              <w:left w:w="105" w:type="dxa"/>
              <w:right w:w="105" w:type="dxa"/>
            </w:tcMar>
            <w:vAlign w:val="top"/>
          </w:tcPr>
          <w:p w:rsidR="4C52640D" w:rsidP="4C52640D" w:rsidRDefault="4C52640D" w14:paraId="098F0AF5" w14:textId="267ED5DA">
            <w:pPr>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4C52640D" w:rsidR="4C52640D">
              <w:rPr>
                <w:rFonts w:ascii="Arial" w:hAnsi="Arial" w:eastAsia="Arial" w:cs="Arial"/>
                <w:b w:val="0"/>
                <w:bCs w:val="0"/>
                <w:i w:val="0"/>
                <w:iCs w:val="0"/>
                <w:caps w:val="0"/>
                <w:smallCaps w:val="0"/>
                <w:color w:val="000000" w:themeColor="text1" w:themeTint="FF" w:themeShade="FF"/>
                <w:sz w:val="22"/>
                <w:szCs w:val="22"/>
                <w:lang w:val="en-GB"/>
              </w:rPr>
              <w:t>Every week we have a weekly meeting on either a Monday or Tuesday with our project lecturer and we discuss plans and if progress in our role is being made.</w:t>
            </w:r>
          </w:p>
        </w:tc>
      </w:tr>
      <w:tr w:rsidR="4C52640D" w:rsidTr="4C52640D" w14:paraId="30081253">
        <w:trPr>
          <w:trHeight w:val="285"/>
        </w:trPr>
        <w:tc>
          <w:tcPr>
            <w:tcW w:w="2790" w:type="dxa"/>
            <w:tcBorders>
              <w:top w:val="single" w:sz="6"/>
              <w:left w:val="single" w:sz="6"/>
              <w:bottom w:val="single" w:sz="6"/>
              <w:right w:val="single" w:sz="6"/>
            </w:tcBorders>
            <w:tcMar>
              <w:left w:w="105" w:type="dxa"/>
              <w:right w:w="105" w:type="dxa"/>
            </w:tcMar>
            <w:vAlign w:val="top"/>
          </w:tcPr>
          <w:p w:rsidR="4C52640D" w:rsidP="4C52640D" w:rsidRDefault="4C52640D" w14:paraId="5A1236DB" w14:textId="261AF47D">
            <w:pPr>
              <w:bidi w:val="0"/>
              <w:jc w:val="center"/>
              <w:rPr>
                <w:rFonts w:ascii="Arial" w:hAnsi="Arial" w:eastAsia="Arial" w:cs="Arial"/>
                <w:b w:val="0"/>
                <w:bCs w:val="0"/>
                <w:i w:val="0"/>
                <w:iCs w:val="0"/>
                <w:caps w:val="0"/>
                <w:smallCaps w:val="0"/>
                <w:color w:val="000000" w:themeColor="text1" w:themeTint="FF" w:themeShade="FF"/>
                <w:sz w:val="24"/>
                <w:szCs w:val="24"/>
              </w:rPr>
            </w:pPr>
            <w:r w:rsidRPr="4C52640D" w:rsidR="4C52640D">
              <w:rPr>
                <w:rFonts w:ascii="Arial" w:hAnsi="Arial" w:eastAsia="Arial" w:cs="Arial"/>
                <w:b w:val="0"/>
                <w:bCs w:val="0"/>
                <w:i w:val="0"/>
                <w:iCs w:val="0"/>
                <w:caps w:val="0"/>
                <w:smallCaps w:val="0"/>
                <w:color w:val="000000" w:themeColor="text1" w:themeTint="FF" w:themeShade="FF"/>
                <w:sz w:val="24"/>
                <w:szCs w:val="24"/>
                <w:lang w:val="en-GB"/>
              </w:rPr>
              <w:t xml:space="preserve">Presentation </w:t>
            </w:r>
          </w:p>
        </w:tc>
        <w:tc>
          <w:tcPr>
            <w:tcW w:w="6195" w:type="dxa"/>
            <w:tcBorders>
              <w:top w:val="single" w:sz="6"/>
              <w:left w:val="single" w:sz="6"/>
              <w:bottom w:val="single" w:sz="6"/>
              <w:right w:val="single" w:sz="6"/>
            </w:tcBorders>
            <w:tcMar>
              <w:left w:w="105" w:type="dxa"/>
              <w:right w:w="105" w:type="dxa"/>
            </w:tcMar>
            <w:vAlign w:val="top"/>
          </w:tcPr>
          <w:p w:rsidR="4C52640D" w:rsidP="4C52640D" w:rsidRDefault="4C52640D" w14:paraId="18ADB798" w14:textId="0183A175">
            <w:pPr>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4C52640D" w:rsidR="4C52640D">
              <w:rPr>
                <w:rFonts w:ascii="Arial" w:hAnsi="Arial" w:eastAsia="Arial" w:cs="Arial"/>
                <w:b w:val="0"/>
                <w:bCs w:val="0"/>
                <w:i w:val="0"/>
                <w:iCs w:val="0"/>
                <w:caps w:val="0"/>
                <w:smallCaps w:val="0"/>
                <w:color w:val="000000" w:themeColor="text1" w:themeTint="FF" w:themeShade="FF"/>
                <w:sz w:val="22"/>
                <w:szCs w:val="22"/>
                <w:lang w:val="en-GB"/>
              </w:rPr>
              <w:t>The presentation will be created by everyone in the group and will be presented to summarise the groups progress and the plans for the future until our final presentation at the end of the academic year.</w:t>
            </w:r>
          </w:p>
        </w:tc>
      </w:tr>
    </w:tbl>
    <w:p w:rsidR="5E573B81" w:rsidP="4C52640D" w:rsidRDefault="5E573B81" w14:paraId="2FD688F0" w14:textId="7790752F">
      <w:pPr>
        <w:pStyle w:val="Normal"/>
      </w:pPr>
      <w:r w:rsidR="5E573B81">
        <w:rPr/>
        <w:t xml:space="preserve"> </w:t>
      </w:r>
    </w:p>
    <w:p w:rsidR="7941AF7F" w:rsidP="79831B6F" w:rsidRDefault="7941AF7F" w14:paraId="48DEE6D7" w14:noSpellErr="1" w14:textId="3DB5BF44">
      <w:pPr>
        <w:pStyle w:val="Normal"/>
        <w:bidi w:val="0"/>
      </w:pPr>
      <w:r w:rsidR="7941AF7F">
        <w:rPr/>
        <w:t>Niall Hindmarch:</w:t>
      </w:r>
      <w:r w:rsidR="4B025E74">
        <w:rPr/>
        <w:t xml:space="preserve"> </w:t>
      </w:r>
    </w:p>
    <w:p w:rsidR="0A207CF8" w:rsidP="4C52640D" w:rsidRDefault="0A207CF8" w14:paraId="280C145A" w14:textId="54817DC9">
      <w:pPr>
        <w:pStyle w:val="Normal"/>
      </w:pPr>
      <w:r w:rsidR="0A207CF8">
        <w:rPr/>
        <w:t>N/A</w:t>
      </w:r>
    </w:p>
    <w:p w:rsidR="4BD769F4" w:rsidP="0B4CA12B" w:rsidRDefault="4BD769F4" w14:paraId="7B6C7BB3" w14:textId="5971E992">
      <w:pPr>
        <w:pStyle w:val="Normal"/>
      </w:pPr>
      <w:r w:rsidR="4BD769F4">
        <w:rPr/>
        <w:t>Gantt Chart:</w:t>
      </w:r>
    </w:p>
    <w:p w:rsidR="74D49508" w:rsidP="74D49508" w:rsidRDefault="74D49508" w14:paraId="67483C68" w14:textId="6B031564">
      <w:pPr>
        <w:pStyle w:val="Normal"/>
        <w:bidi w:val="0"/>
      </w:pPr>
      <w:r w:rsidR="77721C13">
        <w:drawing>
          <wp:inline wp14:editId="1A05F111" wp14:anchorId="5B01D954">
            <wp:extent cx="5943600" cy="1209675"/>
            <wp:effectExtent l="0" t="0" r="0" b="0"/>
            <wp:docPr id="4396725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183321" name="Picture 169183321"/>
                    <pic:cNvPicPr/>
                  </pic:nvPicPr>
                  <pic:blipFill>
                    <a:blip xmlns:r="http://schemas.openxmlformats.org/officeDocument/2006/relationships" r:embed="rId700949869">
                      <a:extLst>
                        <a:ext uri="{28A0092B-C50C-407E-A947-70E740481C1C}">
                          <a14:useLocalDpi xmlns:a14="http://schemas.microsoft.com/office/drawing/2010/main"/>
                        </a:ext>
                      </a:extLst>
                    </a:blip>
                    <a:stretch>
                      <a:fillRect/>
                    </a:stretch>
                  </pic:blipFill>
                  <pic:spPr>
                    <a:xfrm>
                      <a:off x="0" y="0"/>
                      <a:ext cx="5943600" cy="1209675"/>
                    </a:xfrm>
                    <a:prstGeom prst="rect">
                      <a:avLst/>
                    </a:prstGeom>
                  </pic:spPr>
                </pic:pic>
              </a:graphicData>
            </a:graphic>
          </wp:inline>
        </w:drawing>
      </w:r>
    </w:p>
    <w:p w:rsidR="74D49508" w:rsidP="74D49508" w:rsidRDefault="74D49508" w14:paraId="263B97C1" w14:textId="346546E8">
      <w:pPr>
        <w:pStyle w:val="Normal"/>
      </w:pPr>
      <w:r w:rsidR="77721C13">
        <w:drawing>
          <wp:inline wp14:editId="215A8902" wp14:anchorId="3A64BF02">
            <wp:extent cx="5943600" cy="1600200"/>
            <wp:effectExtent l="0" t="0" r="0" b="0"/>
            <wp:docPr id="16864437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86443739" name="Picture 1686443739"/>
                    <pic:cNvPicPr/>
                  </pic:nvPicPr>
                  <pic:blipFill>
                    <a:blip xmlns:r="http://schemas.openxmlformats.org/officeDocument/2006/relationships" r:embed="rId661692931">
                      <a:extLst>
                        <a:ext uri="{28A0092B-C50C-407E-A947-70E740481C1C}">
                          <a14:useLocalDpi xmlns:a14="http://schemas.microsoft.com/office/drawing/2010/main"/>
                        </a:ext>
                      </a:extLst>
                    </a:blip>
                    <a:stretch>
                      <a:fillRect/>
                    </a:stretch>
                  </pic:blipFill>
                  <pic:spPr>
                    <a:xfrm>
                      <a:off x="0" y="0"/>
                      <a:ext cx="5943600" cy="1600200"/>
                    </a:xfrm>
                    <a:prstGeom prst="rect">
                      <a:avLst/>
                    </a:prstGeom>
                  </pic:spPr>
                </pic:pic>
              </a:graphicData>
            </a:graphic>
          </wp:inline>
        </w:drawing>
      </w:r>
    </w:p>
    <w:p w:rsidR="74D49508" w:rsidP="74D49508" w:rsidRDefault="74D49508" w14:paraId="0DF595FD" w14:textId="757C420E">
      <w:pPr>
        <w:pStyle w:val="Normal"/>
      </w:pPr>
      <w:r w:rsidR="77721C13">
        <w:drawing>
          <wp:inline wp14:editId="0FCF71A7" wp14:anchorId="4AB849E6">
            <wp:extent cx="5943600" cy="1152525"/>
            <wp:effectExtent l="0" t="0" r="0" b="0"/>
            <wp:docPr id="8999363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99936340" name="Picture 899936340"/>
                    <pic:cNvPicPr/>
                  </pic:nvPicPr>
                  <pic:blipFill>
                    <a:blip xmlns:r="http://schemas.openxmlformats.org/officeDocument/2006/relationships" r:embed="rId1763473747">
                      <a:extLst>
                        <a:ext uri="{28A0092B-C50C-407E-A947-70E740481C1C}">
                          <a14:useLocalDpi xmlns:a14="http://schemas.microsoft.com/office/drawing/2010/main"/>
                        </a:ext>
                      </a:extLst>
                    </a:blip>
                    <a:stretch>
                      <a:fillRect/>
                    </a:stretch>
                  </pic:blipFill>
                  <pic:spPr>
                    <a:xfrm>
                      <a:off x="0" y="0"/>
                      <a:ext cx="5943600" cy="1152525"/>
                    </a:xfrm>
                    <a:prstGeom prst="rect">
                      <a:avLst/>
                    </a:prstGeom>
                  </pic:spPr>
                </pic:pic>
              </a:graphicData>
            </a:graphic>
          </wp:inline>
        </w:drawing>
      </w:r>
      <w:r w:rsidR="77721C13">
        <w:drawing>
          <wp:inline wp14:editId="602248B8" wp14:anchorId="1932479B">
            <wp:extent cx="5943600" cy="1485900"/>
            <wp:effectExtent l="0" t="0" r="0" b="0"/>
            <wp:docPr id="13698304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69830484" name="Picture 1369830484"/>
                    <pic:cNvPicPr/>
                  </pic:nvPicPr>
                  <pic:blipFill>
                    <a:blip xmlns:r="http://schemas.openxmlformats.org/officeDocument/2006/relationships" r:embed="rId669989542">
                      <a:extLst>
                        <a:ext uri="{28A0092B-C50C-407E-A947-70E740481C1C}">
                          <a14:useLocalDpi xmlns:a14="http://schemas.microsoft.com/office/drawing/2010/main"/>
                        </a:ext>
                      </a:extLst>
                    </a:blip>
                    <a:stretch>
                      <a:fillRect/>
                    </a:stretch>
                  </pic:blipFill>
                  <pic:spPr>
                    <a:xfrm>
                      <a:off x="0" y="0"/>
                      <a:ext cx="5943600" cy="1485900"/>
                    </a:xfrm>
                    <a:prstGeom prst="rect">
                      <a:avLst/>
                    </a:prstGeom>
                  </pic:spPr>
                </pic:pic>
              </a:graphicData>
            </a:graphic>
          </wp:inline>
        </w:drawing>
      </w:r>
    </w:p>
    <w:p w:rsidR="74D49508" w:rsidP="74D49508" w:rsidRDefault="74D49508" w14:paraId="1FBF774F" w14:textId="6CDEB4DA">
      <w:pPr>
        <w:pStyle w:val="Normal"/>
      </w:pPr>
    </w:p>
    <w:p w:rsidR="74D49508" w:rsidP="74D49508" w:rsidRDefault="74D49508" w14:paraId="6427941F" w14:textId="104500E5">
      <w:pPr>
        <w:pStyle w:val="Normal"/>
      </w:pPr>
    </w:p>
    <w:p w:rsidR="74D49508" w:rsidP="74D49508" w:rsidRDefault="74D49508" w14:paraId="5AA58E47" w14:textId="770B8F70">
      <w:pPr>
        <w:pStyle w:val="Normal"/>
      </w:pPr>
    </w:p>
    <w:p w:rsidR="74D49508" w:rsidP="74D49508" w:rsidRDefault="74D49508" w14:paraId="3CDB42DD" w14:textId="59AA0E27">
      <w:pPr>
        <w:pStyle w:val="Normal"/>
      </w:pPr>
    </w:p>
    <w:p w:rsidR="74D49508" w:rsidP="74D49508" w:rsidRDefault="74D49508" w14:paraId="6BC4B007" w14:textId="1C83FD2E">
      <w:pPr>
        <w:pStyle w:val="Normal"/>
      </w:pPr>
    </w:p>
    <w:p w:rsidR="74D49508" w:rsidP="74D49508" w:rsidRDefault="74D49508" w14:paraId="72A6D03C" w14:textId="07468DE2">
      <w:pPr>
        <w:pStyle w:val="Normal"/>
      </w:pPr>
    </w:p>
    <w:p w:rsidR="74D49508" w:rsidP="74D49508" w:rsidRDefault="74D49508" w14:paraId="4054927F" w14:textId="5E4B5A41">
      <w:pPr>
        <w:pStyle w:val="Normal"/>
      </w:pPr>
    </w:p>
    <w:p w:rsidR="74D49508" w:rsidP="74D49508" w:rsidRDefault="74D49508" w14:paraId="6B41E9A2" w14:textId="6806F02E">
      <w:pPr>
        <w:pStyle w:val="Normal"/>
      </w:pPr>
    </w:p>
    <w:p w:rsidR="74D49508" w:rsidP="74D49508" w:rsidRDefault="74D49508" w14:paraId="4FB2EF0D" w14:textId="2DA17F92">
      <w:pPr>
        <w:pStyle w:val="Normal"/>
      </w:pPr>
    </w:p>
    <w:p w:rsidR="74D49508" w:rsidP="74D49508" w:rsidRDefault="74D49508" w14:paraId="48E4A222" w14:textId="363A5628">
      <w:pPr>
        <w:pStyle w:val="Normal"/>
      </w:pPr>
    </w:p>
    <w:p w:rsidR="74D49508" w:rsidP="74D49508" w:rsidRDefault="74D49508" w14:paraId="200031B6" w14:textId="3BC5D74C">
      <w:pPr>
        <w:pStyle w:val="Normal"/>
      </w:pPr>
    </w:p>
    <w:p w:rsidR="74D49508" w:rsidP="74D49508" w:rsidRDefault="74D49508" w14:paraId="74DE4848" w14:textId="71195C88">
      <w:pPr>
        <w:pStyle w:val="Normal"/>
      </w:pPr>
    </w:p>
    <w:p w:rsidR="74D49508" w:rsidP="74D49508" w:rsidRDefault="74D49508" w14:paraId="38644000" w14:textId="1B4B09AF">
      <w:pPr>
        <w:pStyle w:val="Normal"/>
      </w:pPr>
    </w:p>
    <w:p w:rsidR="74D49508" w:rsidP="74D49508" w:rsidRDefault="74D49508" w14:paraId="42F690B4" w14:textId="528914DD">
      <w:pPr>
        <w:pStyle w:val="Normal"/>
      </w:pPr>
    </w:p>
    <w:p w:rsidR="74D49508" w:rsidP="74D49508" w:rsidRDefault="74D49508" w14:paraId="7BF77713" w14:textId="46A5650F">
      <w:pPr>
        <w:pStyle w:val="Normal"/>
      </w:pPr>
    </w:p>
    <w:p w:rsidR="74D49508" w:rsidP="74D49508" w:rsidRDefault="74D49508" w14:paraId="0C39B2CA" w14:textId="43E6A044">
      <w:pPr>
        <w:pStyle w:val="Normal"/>
      </w:pPr>
    </w:p>
    <w:p w:rsidR="74D49508" w:rsidP="74D49508" w:rsidRDefault="74D49508" w14:paraId="6A1C791F" w14:textId="0897A315">
      <w:pPr>
        <w:pStyle w:val="Normal"/>
      </w:pPr>
    </w:p>
    <w:p w:rsidR="41EB5C9C" w:rsidP="1A87ECAA" w:rsidRDefault="41EB5C9C" w14:paraId="3A6134EF" w14:textId="0CE51974">
      <w:pPr>
        <w:pStyle w:val="Normal"/>
      </w:pPr>
      <w:r w:rsidR="41EB5C9C">
        <w:rPr/>
        <w:t>Joshua Davies</w:t>
      </w:r>
      <w:r w:rsidR="5853F0B2">
        <w:rPr/>
        <w:t>:</w:t>
      </w:r>
    </w:p>
    <w:p w:rsidR="40374B89" w:rsidP="1A87ECAA" w:rsidRDefault="40374B89" w14:paraId="413276C0" w14:textId="4968685E">
      <w:pPr>
        <w:pStyle w:val="Heading1"/>
        <w:bidi w:val="0"/>
      </w:pPr>
    </w:p>
    <w:p w:rsidR="40374B89" w:rsidP="1A87ECAA" w:rsidRDefault="40374B89" w14:paraId="096E3EFD" w14:textId="34F15890" w14:noSpellErr="1">
      <w:pPr>
        <w:pStyle w:val="Heading1"/>
        <w:bidi w:val="0"/>
      </w:pPr>
      <w:bookmarkStart w:name="_Toc1692254809" w:id="2058678531"/>
      <w:r w:rsidR="40374B89">
        <w:rPr/>
        <w:t>Skills and personality traits for personal role:</w:t>
      </w:r>
      <w:bookmarkEnd w:id="2058678531"/>
    </w:p>
    <w:p w:rsidR="38ABBE5B" w:rsidP="4C52640D" w:rsidRDefault="38ABBE5B" w14:paraId="67D69B8F" w14:textId="57FB5966">
      <w:pPr>
        <w:pStyle w:val="Normal"/>
        <w:bidi w:val="0"/>
      </w:pPr>
      <w:r w:rsidR="38ABBE5B">
        <w:rPr/>
        <w:t xml:space="preserve">When </w:t>
      </w:r>
      <w:r w:rsidR="3A48BC7B">
        <w:rPr/>
        <w:t xml:space="preserve">working out why this role has been given to myself, a self-perception test using Belbin's theory will be used to </w:t>
      </w:r>
      <w:r w:rsidR="6D6B29B3">
        <w:rPr/>
        <w:t xml:space="preserve">back up that decision. After completing the </w:t>
      </w:r>
      <w:r w:rsidR="6D6B29B3">
        <w:rPr/>
        <w:t>test</w:t>
      </w:r>
      <w:r w:rsidR="6D6B29B3">
        <w:rPr/>
        <w:t xml:space="preserve"> which required different sentences </w:t>
      </w:r>
      <w:r w:rsidR="59251410">
        <w:rPr/>
        <w:t xml:space="preserve">to be given a value out of 10 which is added up </w:t>
      </w:r>
      <w:r w:rsidR="59251410">
        <w:rPr/>
        <w:t>and</w:t>
      </w:r>
      <w:r w:rsidR="59251410">
        <w:rPr/>
        <w:t xml:space="preserve"> hence</w:t>
      </w:r>
      <w:r w:rsidR="0A6CA0E8">
        <w:rPr/>
        <w:t xml:space="preserve"> providing a </w:t>
      </w:r>
      <w:r w:rsidR="767AB2AB">
        <w:rPr/>
        <w:t>self-label</w:t>
      </w:r>
      <w:r w:rsidR="0A6CA0E8">
        <w:rPr/>
        <w:t xml:space="preserve">. When looking </w:t>
      </w:r>
      <w:r w:rsidR="12DEEA57">
        <w:rPr/>
        <w:t xml:space="preserve">at the </w:t>
      </w:r>
      <w:r w:rsidR="12DEEA57">
        <w:rPr/>
        <w:t>values</w:t>
      </w:r>
      <w:r w:rsidR="12DEEA57">
        <w:rPr/>
        <w:t xml:space="preserve"> it is concluded that </w:t>
      </w:r>
      <w:r w:rsidR="045B4770">
        <w:rPr/>
        <w:t>a very high</w:t>
      </w:r>
      <w:r w:rsidR="045B4770">
        <w:rPr/>
        <w:t xml:space="preserve"> percentage of being a resource </w:t>
      </w:r>
      <w:r w:rsidR="79FAF375">
        <w:rPr/>
        <w:t>investigator and team worker</w:t>
      </w:r>
      <w:r w:rsidR="79FAF375">
        <w:rPr/>
        <w:t>.</w:t>
      </w:r>
      <w:r w:rsidR="79FAF375">
        <w:rPr/>
        <w:t xml:space="preserve"> </w:t>
      </w:r>
      <w:r w:rsidR="79FAF375">
        <w:rPr/>
        <w:t>Which when</w:t>
      </w:r>
      <w:r w:rsidR="79FAF375">
        <w:rPr/>
        <w:t xml:space="preserve"> looking at the overall tasks at hand with the </w:t>
      </w:r>
      <w:r w:rsidR="552F82FD">
        <w:rPr/>
        <w:t>task of chassis development. With no data to work off all information</w:t>
      </w:r>
      <w:r w:rsidR="306AEF40">
        <w:rPr/>
        <w:t xml:space="preserve"> </w:t>
      </w:r>
      <w:r w:rsidR="306AEF40">
        <w:rPr/>
        <w:t>has to</w:t>
      </w:r>
      <w:r w:rsidR="306AEF40">
        <w:rPr/>
        <w:t xml:space="preserve"> be investigated </w:t>
      </w:r>
      <w:r w:rsidR="306AEF40">
        <w:rPr/>
        <w:t>first hand</w:t>
      </w:r>
      <w:r w:rsidR="306AEF40">
        <w:rPr/>
        <w:t xml:space="preserve"> which going off </w:t>
      </w:r>
      <w:r w:rsidR="306AEF40">
        <w:rPr/>
        <w:t>Belbins</w:t>
      </w:r>
      <w:r w:rsidR="306AEF40">
        <w:rPr/>
        <w:t xml:space="preserve"> theory is a skill that is </w:t>
      </w:r>
      <w:r w:rsidR="0870B985">
        <w:rPr/>
        <w:t xml:space="preserve">personally </w:t>
      </w:r>
      <w:r w:rsidR="0870B985">
        <w:rPr/>
        <w:t>very high</w:t>
      </w:r>
      <w:r w:rsidR="0870B985">
        <w:rPr/>
        <w:t xml:space="preserve">. Another skill that is </w:t>
      </w:r>
      <w:r w:rsidR="0870B985">
        <w:rPr/>
        <w:t>very high</w:t>
      </w:r>
      <w:r w:rsidR="0870B985">
        <w:rPr/>
        <w:t xml:space="preserve"> </w:t>
      </w:r>
      <w:r w:rsidR="0F91700E">
        <w:rPr/>
        <w:t xml:space="preserve">is </w:t>
      </w:r>
      <w:r w:rsidR="0F91700E">
        <w:rPr/>
        <w:t>team</w:t>
      </w:r>
      <w:r w:rsidR="0F91700E">
        <w:rPr/>
        <w:t xml:space="preserve"> worker. </w:t>
      </w:r>
      <w:r w:rsidR="0F91700E">
        <w:rPr/>
        <w:t>Consider</w:t>
      </w:r>
      <w:r w:rsidR="0F91700E">
        <w:rPr/>
        <w:t xml:space="preserve"> the fact that is whole task is a group </w:t>
      </w:r>
      <w:r w:rsidR="4270454C">
        <w:rPr/>
        <w:t>project</w:t>
      </w:r>
      <w:r w:rsidR="4270454C">
        <w:rPr/>
        <w:t xml:space="preserve"> working in a team is </w:t>
      </w:r>
      <w:r w:rsidR="772B2772">
        <w:rPr/>
        <w:t>very important</w:t>
      </w:r>
      <w:r w:rsidR="772B2772">
        <w:rPr/>
        <w:t xml:space="preserve">. With this skill being high </w:t>
      </w:r>
      <w:r w:rsidR="23D9EAA6">
        <w:rPr/>
        <w:t xml:space="preserve">it should help to </w:t>
      </w:r>
      <w:r w:rsidR="23D9EAA6">
        <w:rPr/>
        <w:t>improve</w:t>
      </w:r>
      <w:r w:rsidR="23D9EAA6">
        <w:rPr/>
        <w:t xml:space="preserve"> that these tasks come a little bit easier than others.</w:t>
      </w:r>
    </w:p>
    <w:p w:rsidR="6786C1D1" w:rsidP="4C52640D" w:rsidRDefault="6786C1D1" w14:paraId="0C968596" w14:textId="13E3B165">
      <w:pPr>
        <w:pStyle w:val="Normal"/>
      </w:pPr>
      <w:r w:rsidR="6786C1D1">
        <w:drawing>
          <wp:inline wp14:editId="626127D8" wp14:anchorId="0E130726">
            <wp:extent cx="5943600" cy="4457700"/>
            <wp:effectExtent l="0" t="0" r="0" b="0"/>
            <wp:docPr id="15123588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12358854" name="Picture 1512358854"/>
                    <pic:cNvPicPr/>
                  </pic:nvPicPr>
                  <pic:blipFill>
                    <a:blip xmlns:r="http://schemas.openxmlformats.org/officeDocument/2006/relationships" r:embed="rId2137148658">
                      <a:extLst>
                        <a:ext uri="{28A0092B-C50C-407E-A947-70E740481C1C}">
                          <a14:useLocalDpi xmlns:a14="http://schemas.microsoft.com/office/drawing/2010/main"/>
                        </a:ext>
                      </a:extLst>
                    </a:blip>
                    <a:stretch>
                      <a:fillRect/>
                    </a:stretch>
                  </pic:blipFill>
                  <pic:spPr>
                    <a:xfrm>
                      <a:off x="0" y="0"/>
                      <a:ext cx="5943600" cy="4457700"/>
                    </a:xfrm>
                    <a:prstGeom prst="rect">
                      <a:avLst/>
                    </a:prstGeom>
                  </pic:spPr>
                </pic:pic>
              </a:graphicData>
            </a:graphic>
          </wp:inline>
        </w:drawing>
      </w:r>
    </w:p>
    <w:p w:rsidR="1A87ECAA" w:rsidP="1A87ECAA" w:rsidRDefault="1A87ECAA" w14:paraId="6793B56B" w14:textId="0155AEF3">
      <w:pPr>
        <w:pStyle w:val="Normal"/>
      </w:pPr>
    </w:p>
    <w:p w:rsidR="3518A655" w:rsidP="1A87ECAA" w:rsidRDefault="3518A655" w14:paraId="2187D0F2" w14:textId="69B10352" w14:noSpellErr="1">
      <w:pPr>
        <w:pStyle w:val="Heading1"/>
        <w:bidi w:val="0"/>
      </w:pPr>
      <w:bookmarkStart w:name="_Toc1554264453" w:id="1669222539"/>
      <w:r w:rsidR="3518A655">
        <w:rPr/>
        <w:t>Personal tasks:</w:t>
      </w:r>
      <w:bookmarkEnd w:id="1669222539"/>
    </w:p>
    <w:tbl>
      <w:tblPr>
        <w:tblStyle w:val="TableGrid"/>
        <w:bidiVisual w:val="0"/>
        <w:tblW w:w="0" w:type="auto"/>
        <w:tblLayout w:type="fixed"/>
        <w:tblLook w:val="06A0" w:firstRow="1" w:lastRow="0" w:firstColumn="1" w:lastColumn="0" w:noHBand="1" w:noVBand="1"/>
      </w:tblPr>
      <w:tblGrid>
        <w:gridCol w:w="1740"/>
        <w:gridCol w:w="2070"/>
        <w:gridCol w:w="1605"/>
        <w:gridCol w:w="1260"/>
        <w:gridCol w:w="1815"/>
        <w:gridCol w:w="975"/>
      </w:tblGrid>
      <w:tr w:rsidR="1A87ECAA" w:rsidTr="74D49508" w14:paraId="7BE6CD2F">
        <w:trPr>
          <w:trHeight w:val="300"/>
        </w:trPr>
        <w:tc>
          <w:tcPr>
            <w:tcW w:w="1740" w:type="dxa"/>
            <w:tcMar/>
          </w:tcPr>
          <w:p w:rsidR="326723B3" w:rsidP="1A87ECAA" w:rsidRDefault="326723B3" w14:paraId="5AAAB741" w14:textId="76217BF7">
            <w:pPr>
              <w:pStyle w:val="Normal"/>
            </w:pPr>
            <w:r w:rsidR="326723B3">
              <w:rPr/>
              <w:t>Task</w:t>
            </w:r>
          </w:p>
        </w:tc>
        <w:tc>
          <w:tcPr>
            <w:tcW w:w="2070" w:type="dxa"/>
            <w:tcMar/>
          </w:tcPr>
          <w:p w:rsidR="326723B3" w:rsidP="1A87ECAA" w:rsidRDefault="326723B3" w14:paraId="45DA9E1D" w14:textId="6240D26B">
            <w:pPr>
              <w:pStyle w:val="Normal"/>
            </w:pPr>
            <w:r w:rsidR="326723B3">
              <w:rPr/>
              <w:t>Description of task</w:t>
            </w:r>
          </w:p>
        </w:tc>
        <w:tc>
          <w:tcPr>
            <w:tcW w:w="1605" w:type="dxa"/>
            <w:tcMar/>
          </w:tcPr>
          <w:p w:rsidR="326723B3" w:rsidP="1A87ECAA" w:rsidRDefault="326723B3" w14:paraId="7EC5C607" w14:textId="7BC585E1">
            <w:pPr>
              <w:pStyle w:val="Normal"/>
            </w:pPr>
            <w:r w:rsidR="326723B3">
              <w:rPr/>
              <w:t>Duration in hours</w:t>
            </w:r>
          </w:p>
        </w:tc>
        <w:tc>
          <w:tcPr>
            <w:tcW w:w="1260" w:type="dxa"/>
            <w:tcMar/>
          </w:tcPr>
          <w:p w:rsidR="326723B3" w:rsidP="1A87ECAA" w:rsidRDefault="326723B3" w14:paraId="2A066A9B" w14:textId="7B982E4C">
            <w:pPr>
              <w:pStyle w:val="Normal"/>
            </w:pPr>
            <w:r w:rsidR="326723B3">
              <w:rPr/>
              <w:t>Hours required</w:t>
            </w:r>
          </w:p>
        </w:tc>
        <w:tc>
          <w:tcPr>
            <w:tcW w:w="1815" w:type="dxa"/>
            <w:tcMar/>
          </w:tcPr>
          <w:p w:rsidR="326723B3" w:rsidP="1A87ECAA" w:rsidRDefault="326723B3" w14:paraId="37E69AC6" w14:textId="49C43BA1">
            <w:pPr>
              <w:pStyle w:val="Normal"/>
            </w:pPr>
            <w:r w:rsidR="326723B3">
              <w:rPr/>
              <w:t>Bill of Materials (£)</w:t>
            </w:r>
          </w:p>
        </w:tc>
        <w:tc>
          <w:tcPr>
            <w:tcW w:w="975" w:type="dxa"/>
            <w:tcMar/>
          </w:tcPr>
          <w:p w:rsidR="326723B3" w:rsidP="1A87ECAA" w:rsidRDefault="326723B3" w14:paraId="788DE3CA" w14:textId="2A8AA5EA">
            <w:pPr>
              <w:pStyle w:val="Normal"/>
            </w:pPr>
            <w:r w:rsidR="326723B3">
              <w:rPr/>
              <w:t xml:space="preserve">Equipment </w:t>
            </w:r>
          </w:p>
        </w:tc>
      </w:tr>
      <w:tr w:rsidR="1A87ECAA" w:rsidTr="74D49508" w14:paraId="6C2A2A87">
        <w:trPr>
          <w:trHeight w:val="300"/>
        </w:trPr>
        <w:tc>
          <w:tcPr>
            <w:tcW w:w="1740" w:type="dxa"/>
            <w:tcMar/>
          </w:tcPr>
          <w:p w:rsidR="20646DE0" w:rsidP="1A87ECAA" w:rsidRDefault="20646DE0" w14:paraId="6E1D6A43" w14:textId="4E02F0BF">
            <w:pPr>
              <w:pStyle w:val="Normal"/>
            </w:pPr>
            <w:r w:rsidR="20646DE0">
              <w:rPr/>
              <w:t xml:space="preserve">Research </w:t>
            </w:r>
            <w:r w:rsidR="20646DE0">
              <w:rPr/>
              <w:t>current</w:t>
            </w:r>
            <w:r w:rsidR="20646DE0">
              <w:rPr/>
              <w:t xml:space="preserve"> chassis development</w:t>
            </w:r>
          </w:p>
        </w:tc>
        <w:tc>
          <w:tcPr>
            <w:tcW w:w="2070" w:type="dxa"/>
            <w:tcMar/>
          </w:tcPr>
          <w:p w:rsidR="20E3440A" w:rsidP="1A87ECAA" w:rsidRDefault="20E3440A" w14:paraId="0E9DD34E" w14:textId="34A1977A">
            <w:pPr>
              <w:pStyle w:val="Normal"/>
            </w:pPr>
            <w:r w:rsidR="20E3440A">
              <w:rPr/>
              <w:t>To research both how the current chassis works under racing conditions and to calculate the stress, strain and torsion when under extreme pressure and load.</w:t>
            </w:r>
          </w:p>
          <w:p w:rsidR="1A87ECAA" w:rsidP="1A87ECAA" w:rsidRDefault="1A87ECAA" w14:paraId="664910E1" w14:textId="2C771142">
            <w:pPr>
              <w:pStyle w:val="Normal"/>
            </w:pPr>
          </w:p>
        </w:tc>
        <w:tc>
          <w:tcPr>
            <w:tcW w:w="1605" w:type="dxa"/>
            <w:tcMar/>
          </w:tcPr>
          <w:p w:rsidR="09ECF03E" w:rsidP="1A87ECAA" w:rsidRDefault="09ECF03E" w14:paraId="3FA7DE70" w14:textId="4D6B02DA">
            <w:pPr>
              <w:pStyle w:val="Normal"/>
            </w:pPr>
            <w:r w:rsidR="09ECF03E">
              <w:rPr/>
              <w:t xml:space="preserve">To do a detailed </w:t>
            </w:r>
            <w:r w:rsidR="50594D7F">
              <w:rPr/>
              <w:t>research</w:t>
            </w:r>
            <w:r w:rsidR="09ECF03E">
              <w:rPr/>
              <w:t xml:space="preserve"> session it should take between 1-3 hours at max </w:t>
            </w:r>
          </w:p>
        </w:tc>
        <w:tc>
          <w:tcPr>
            <w:tcW w:w="1260" w:type="dxa"/>
            <w:tcMar/>
          </w:tcPr>
          <w:p w:rsidR="6B12330A" w:rsidP="1A87ECAA" w:rsidRDefault="6B12330A" w14:paraId="3F48D6CD" w14:textId="7A986E9E">
            <w:pPr>
              <w:pStyle w:val="Normal"/>
            </w:pPr>
            <w:r w:rsidR="6B12330A">
              <w:rPr/>
              <w:t>3</w:t>
            </w:r>
          </w:p>
        </w:tc>
        <w:tc>
          <w:tcPr>
            <w:tcW w:w="1815" w:type="dxa"/>
            <w:tcMar/>
          </w:tcPr>
          <w:p w:rsidR="7A48872B" w:rsidP="1A87ECAA" w:rsidRDefault="7A48872B" w14:paraId="7CA190F8" w14:textId="55089F63">
            <w:pPr>
              <w:pStyle w:val="Normal"/>
            </w:pPr>
            <w:r w:rsidR="7A48872B">
              <w:rPr/>
              <w:t xml:space="preserve">There is no </w:t>
            </w:r>
            <w:r w:rsidR="7A48872B">
              <w:rPr/>
              <w:t>real way</w:t>
            </w:r>
            <w:r w:rsidR="7A48872B">
              <w:rPr/>
              <w:t xml:space="preserve"> to calculate the total costs of research due to it being online</w:t>
            </w:r>
          </w:p>
        </w:tc>
        <w:tc>
          <w:tcPr>
            <w:tcW w:w="975" w:type="dxa"/>
            <w:tcMar/>
          </w:tcPr>
          <w:p w:rsidR="0474AFD9" w:rsidP="1A87ECAA" w:rsidRDefault="0474AFD9" w14:paraId="26EFCECA" w14:textId="36027C9D">
            <w:pPr>
              <w:pStyle w:val="Normal"/>
            </w:pPr>
            <w:r w:rsidR="0474AFD9">
              <w:rPr/>
              <w:t xml:space="preserve">The only main piece of equipment needed is the computers found inside the </w:t>
            </w:r>
            <w:r w:rsidR="0474AFD9">
              <w:rPr/>
              <w:t>university</w:t>
            </w:r>
            <w:r w:rsidR="0474AFD9">
              <w:rPr/>
              <w:t>.</w:t>
            </w:r>
          </w:p>
        </w:tc>
      </w:tr>
      <w:tr w:rsidR="1A87ECAA" w:rsidTr="74D49508" w14:paraId="30C27A4E">
        <w:trPr>
          <w:trHeight w:val="300"/>
        </w:trPr>
        <w:tc>
          <w:tcPr>
            <w:tcW w:w="1740" w:type="dxa"/>
            <w:tcMar/>
          </w:tcPr>
          <w:p w:rsidR="20646DE0" w:rsidP="1A87ECAA" w:rsidRDefault="20646DE0" w14:paraId="21B7BCF8" w14:textId="19070A0E">
            <w:pPr>
              <w:pStyle w:val="Normal"/>
            </w:pPr>
            <w:r w:rsidR="20646DE0">
              <w:rPr/>
              <w:t>Work out stress analysis</w:t>
            </w:r>
          </w:p>
        </w:tc>
        <w:tc>
          <w:tcPr>
            <w:tcW w:w="2070" w:type="dxa"/>
            <w:tcMar/>
          </w:tcPr>
          <w:p w:rsidR="25A16CE0" w:rsidP="1A87ECAA" w:rsidRDefault="25A16CE0" w14:paraId="4E5C6692" w14:textId="1ED1F88C">
            <w:pPr>
              <w:pStyle w:val="Normal"/>
            </w:pPr>
            <w:r w:rsidR="25A16CE0">
              <w:rPr/>
              <w:t xml:space="preserve">During a </w:t>
            </w:r>
            <w:r w:rsidR="25A16CE0">
              <w:rPr/>
              <w:t>race</w:t>
            </w:r>
            <w:r w:rsidR="25A16CE0">
              <w:rPr/>
              <w:t xml:space="preserve"> the </w:t>
            </w:r>
            <w:r w:rsidR="25A16CE0">
              <w:rPr/>
              <w:t>vehicles</w:t>
            </w:r>
            <w:r w:rsidR="25A16CE0">
              <w:rPr/>
              <w:t xml:space="preserve"> chassis will go </w:t>
            </w:r>
            <w:r w:rsidR="5344DDC3">
              <w:rPr/>
              <w:t xml:space="preserve">under immense stress due to the load being applied when concerning and moving down straights. It is important to calculate the </w:t>
            </w:r>
            <w:r w:rsidR="2E75A4DA">
              <w:rPr/>
              <w:t>stress to make sure that an understanding of how the vehicle behaves</w:t>
            </w:r>
          </w:p>
        </w:tc>
        <w:tc>
          <w:tcPr>
            <w:tcW w:w="1605" w:type="dxa"/>
            <w:tcMar/>
          </w:tcPr>
          <w:p w:rsidR="2E75A4DA" w:rsidP="1A87ECAA" w:rsidRDefault="2E75A4DA" w14:paraId="446A5957" w14:textId="02B05C61">
            <w:pPr>
              <w:pStyle w:val="Normal"/>
            </w:pPr>
            <w:r w:rsidR="2E75A4DA">
              <w:rPr/>
              <w:t xml:space="preserve">To work out stress correctly so that any upgrades </w:t>
            </w:r>
            <w:r w:rsidR="69F3D724">
              <w:rPr/>
              <w:t>are produced correctly</w:t>
            </w:r>
            <w:r w:rsidR="20EFB414">
              <w:rPr/>
              <w:t xml:space="preserve"> it should take </w:t>
            </w:r>
            <w:r w:rsidR="20EFB414">
              <w:rPr/>
              <w:t>roughly 1-3</w:t>
            </w:r>
            <w:r w:rsidR="20EFB414">
              <w:rPr/>
              <w:t xml:space="preserve"> hours</w:t>
            </w:r>
            <w:r w:rsidR="1201F38D">
              <w:rPr/>
              <w:t xml:space="preserve"> however this number could change depending on if data has been collected in testing</w:t>
            </w:r>
          </w:p>
        </w:tc>
        <w:tc>
          <w:tcPr>
            <w:tcW w:w="1260" w:type="dxa"/>
            <w:tcMar/>
          </w:tcPr>
          <w:p w:rsidR="211ADABC" w:rsidP="1A87ECAA" w:rsidRDefault="211ADABC" w14:paraId="76CBE1FA" w14:textId="5183FAE9">
            <w:pPr>
              <w:pStyle w:val="Normal"/>
            </w:pPr>
            <w:r w:rsidR="211ADABC">
              <w:rPr/>
              <w:t>3</w:t>
            </w:r>
          </w:p>
        </w:tc>
        <w:tc>
          <w:tcPr>
            <w:tcW w:w="1815" w:type="dxa"/>
            <w:tcMar/>
          </w:tcPr>
          <w:p w:rsidR="01BD0FCA" w:rsidP="1A87ECAA" w:rsidRDefault="01BD0FCA" w14:paraId="5E9EAAD8" w14:textId="0F8B6764">
            <w:pPr>
              <w:pStyle w:val="Normal"/>
            </w:pPr>
            <w:r w:rsidR="01BD0FCA">
              <w:rPr/>
              <w:t xml:space="preserve">There again is no </w:t>
            </w:r>
            <w:r w:rsidR="01BD0FCA">
              <w:rPr/>
              <w:t>real cost</w:t>
            </w:r>
            <w:r w:rsidR="01BD0FCA">
              <w:rPr/>
              <w:t xml:space="preserve"> to calculation</w:t>
            </w:r>
            <w:r w:rsidR="4ED3F4BA">
              <w:rPr/>
              <w:t xml:space="preserve"> mainly because it will be done with equipment found inside the </w:t>
            </w:r>
            <w:r w:rsidR="4ED3F4BA">
              <w:rPr/>
              <w:t>university</w:t>
            </w:r>
            <w:r w:rsidR="4ED3F4BA">
              <w:rPr/>
              <w:t xml:space="preserve"> </w:t>
            </w:r>
          </w:p>
        </w:tc>
        <w:tc>
          <w:tcPr>
            <w:tcW w:w="975" w:type="dxa"/>
            <w:tcMar/>
          </w:tcPr>
          <w:p w:rsidR="60AC7AE4" w:rsidP="1A87ECAA" w:rsidRDefault="60AC7AE4" w14:paraId="1CAD1D6A" w14:textId="5729A1C4">
            <w:pPr>
              <w:pStyle w:val="Normal"/>
            </w:pPr>
            <w:r w:rsidR="60AC7AE4">
              <w:rPr/>
              <w:t xml:space="preserve">There </w:t>
            </w:r>
            <w:r w:rsidR="60AC7AE4">
              <w:rPr/>
              <w:t>is</w:t>
            </w:r>
            <w:r w:rsidR="60AC7AE4">
              <w:rPr/>
              <w:t xml:space="preserve"> again no costs </w:t>
            </w:r>
            <w:r w:rsidR="60AC7AE4">
              <w:rPr/>
              <w:t>required</w:t>
            </w:r>
            <w:r w:rsidR="60AC7AE4">
              <w:rPr/>
              <w:t xml:space="preserve"> for this section due to all of it taking part inside the university using their software.</w:t>
            </w:r>
          </w:p>
        </w:tc>
      </w:tr>
      <w:tr w:rsidR="1A87ECAA" w:rsidTr="74D49508" w14:paraId="7A197E4D">
        <w:trPr>
          <w:trHeight w:val="300"/>
        </w:trPr>
        <w:tc>
          <w:tcPr>
            <w:tcW w:w="1740" w:type="dxa"/>
            <w:tcMar/>
          </w:tcPr>
          <w:p w:rsidR="17ABB054" w:rsidP="1A87ECAA" w:rsidRDefault="17ABB054" w14:paraId="09877798" w14:textId="13FD1244">
            <w:pPr>
              <w:pStyle w:val="Normal"/>
            </w:pPr>
            <w:r w:rsidR="17ABB054">
              <w:rPr/>
              <w:t xml:space="preserve">Work with Luke to help improve suspension </w:t>
            </w:r>
          </w:p>
        </w:tc>
        <w:tc>
          <w:tcPr>
            <w:tcW w:w="2070" w:type="dxa"/>
            <w:tcMar/>
          </w:tcPr>
          <w:p w:rsidR="2C6EFED2" w:rsidP="1A87ECAA" w:rsidRDefault="2C6EFED2" w14:paraId="471077A4" w14:textId="5567E39B">
            <w:pPr>
              <w:pStyle w:val="Normal"/>
            </w:pPr>
            <w:r w:rsidR="2C6EFED2">
              <w:rPr/>
              <w:t xml:space="preserve">This is due to the </w:t>
            </w:r>
            <w:r w:rsidR="719F94ED">
              <w:rPr/>
              <w:t xml:space="preserve">fact both components are found close together </w:t>
            </w:r>
            <w:r w:rsidR="318CA3DB">
              <w:rPr/>
              <w:t xml:space="preserve">on the car and both carry significate importance to the </w:t>
            </w:r>
            <w:r w:rsidR="318CA3DB">
              <w:rPr/>
              <w:t>vehicles</w:t>
            </w:r>
            <w:r w:rsidR="318CA3DB">
              <w:rPr/>
              <w:t xml:space="preserve"> infrastructure.</w:t>
            </w:r>
          </w:p>
        </w:tc>
        <w:tc>
          <w:tcPr>
            <w:tcW w:w="1605" w:type="dxa"/>
            <w:tcMar/>
          </w:tcPr>
          <w:p w:rsidR="0DE356F4" w:rsidP="1A87ECAA" w:rsidRDefault="0DE356F4" w14:paraId="53E0253B" w14:textId="35CF1D00">
            <w:pPr>
              <w:pStyle w:val="Normal"/>
            </w:pPr>
            <w:r w:rsidR="0DE356F4">
              <w:rPr/>
              <w:t xml:space="preserve">As </w:t>
            </w:r>
            <w:r w:rsidR="0DE356F4">
              <w:rPr/>
              <w:t>stated</w:t>
            </w:r>
            <w:r w:rsidR="0DE356F4">
              <w:rPr/>
              <w:t xml:space="preserve"> </w:t>
            </w:r>
            <w:r w:rsidR="0DE356F4">
              <w:rPr/>
              <w:t>before</w:t>
            </w:r>
            <w:r w:rsidR="0DE356F4">
              <w:rPr/>
              <w:t xml:space="preserve"> </w:t>
            </w:r>
            <w:r w:rsidR="0DE356F4">
              <w:rPr/>
              <w:t>due to the fact that</w:t>
            </w:r>
            <w:r w:rsidR="0DE356F4">
              <w:rPr/>
              <w:t xml:space="preserve"> both this task and </w:t>
            </w:r>
            <w:r w:rsidR="0DE356F4">
              <w:rPr/>
              <w:t>Lukes</w:t>
            </w:r>
            <w:r w:rsidR="0DE356F4">
              <w:rPr/>
              <w:t xml:space="preserve"> task </w:t>
            </w:r>
            <w:r w:rsidR="0DE356F4">
              <w:rPr/>
              <w:t>are</w:t>
            </w:r>
            <w:r w:rsidR="0DE356F4">
              <w:rPr/>
              <w:t xml:space="preserve"> </w:t>
            </w:r>
            <w:r w:rsidR="0DE356F4">
              <w:rPr/>
              <w:t>located</w:t>
            </w:r>
            <w:r w:rsidR="0DE356F4">
              <w:rPr/>
              <w:t xml:space="preserve"> close </w:t>
            </w:r>
            <w:r w:rsidR="55DAA4CD">
              <w:rPr/>
              <w:t>together</w:t>
            </w:r>
            <w:r w:rsidR="0DE356F4">
              <w:rPr/>
              <w:t xml:space="preserve"> it will make things </w:t>
            </w:r>
            <w:r w:rsidR="788F313B">
              <w:rPr/>
              <w:t>easier</w:t>
            </w:r>
            <w:r w:rsidR="0DE356F4">
              <w:rPr/>
              <w:t xml:space="preserve"> to work together</w:t>
            </w:r>
            <w:r w:rsidR="7468D329">
              <w:rPr/>
              <w:t xml:space="preserve">. It should take </w:t>
            </w:r>
            <w:r w:rsidR="7468D329">
              <w:rPr/>
              <w:t>roughly</w:t>
            </w:r>
            <w:r w:rsidR="7468D329">
              <w:rPr/>
              <w:t xml:space="preserve"> 1-3 hours daily to get it done on time</w:t>
            </w:r>
          </w:p>
        </w:tc>
        <w:tc>
          <w:tcPr>
            <w:tcW w:w="1260" w:type="dxa"/>
            <w:tcMar/>
          </w:tcPr>
          <w:p w:rsidR="73769998" w:rsidP="1A87ECAA" w:rsidRDefault="73769998" w14:paraId="38BE9559" w14:textId="3C27F8DF">
            <w:pPr>
              <w:pStyle w:val="Normal"/>
            </w:pPr>
            <w:r w:rsidR="73769998">
              <w:rPr/>
              <w:t>3</w:t>
            </w:r>
          </w:p>
        </w:tc>
        <w:tc>
          <w:tcPr>
            <w:tcW w:w="1815" w:type="dxa"/>
            <w:tcMar/>
          </w:tcPr>
          <w:p w:rsidR="5C1EF4FF" w:rsidP="1A87ECAA" w:rsidRDefault="5C1EF4FF" w14:paraId="40388857" w14:textId="49F2743B">
            <w:pPr>
              <w:pStyle w:val="Normal"/>
            </w:pPr>
            <w:r w:rsidR="5C1EF4FF">
              <w:rPr/>
              <w:t>To work out if there is a cost to this task</w:t>
            </w:r>
            <w:r w:rsidR="0FE57869">
              <w:rPr/>
              <w:t xml:space="preserve">, the two team members need to get a list of potential tools and </w:t>
            </w:r>
            <w:r w:rsidR="7EE9B946">
              <w:rPr/>
              <w:t>upgrades to be put onto the car</w:t>
            </w:r>
            <w:r w:rsidR="64B3C6B6">
              <w:rPr/>
              <w:t xml:space="preserve"> so to do a rough estimate of a cost</w:t>
            </w:r>
            <w:r w:rsidR="508270E1">
              <w:rPr/>
              <w:t xml:space="preserve"> of everything it would be £3000</w:t>
            </w:r>
          </w:p>
        </w:tc>
        <w:tc>
          <w:tcPr>
            <w:tcW w:w="975" w:type="dxa"/>
            <w:tcMar/>
          </w:tcPr>
          <w:p w:rsidR="1D782BF2" w:rsidP="1A87ECAA" w:rsidRDefault="1D782BF2" w14:paraId="217E0AE1" w14:textId="6AC22FD7">
            <w:pPr>
              <w:pStyle w:val="Normal"/>
            </w:pPr>
            <w:r w:rsidR="1D782BF2">
              <w:rPr/>
              <w:t>This list cannot be given full detail due to no actual plan for any upgrades has been made.</w:t>
            </w:r>
          </w:p>
          <w:p w:rsidR="7219F740" w:rsidP="1A87ECAA" w:rsidRDefault="7219F740" w14:paraId="652C673B" w14:textId="6F8DDF28">
            <w:pPr>
              <w:pStyle w:val="Normal"/>
            </w:pPr>
            <w:r w:rsidR="7219F740">
              <w:rPr/>
              <w:t>However</w:t>
            </w:r>
            <w:r w:rsidR="7219F740">
              <w:rPr/>
              <w:t xml:space="preserve"> what can be used is Basic hand tools and tools found in a </w:t>
            </w:r>
            <w:r w:rsidR="7219F740">
              <w:rPr/>
              <w:t>Halfords</w:t>
            </w:r>
            <w:r w:rsidR="7219F740">
              <w:rPr/>
              <w:t xml:space="preserve"> toolbox.</w:t>
            </w:r>
          </w:p>
        </w:tc>
      </w:tr>
      <w:tr w:rsidR="1A87ECAA" w:rsidTr="74D49508" w14:paraId="78932464">
        <w:trPr>
          <w:trHeight w:val="300"/>
        </w:trPr>
        <w:tc>
          <w:tcPr>
            <w:tcW w:w="1740" w:type="dxa"/>
            <w:tcMar/>
          </w:tcPr>
          <w:p w:rsidR="53F7F5FA" w:rsidP="1A87ECAA" w:rsidRDefault="53F7F5FA" w14:paraId="05BD8542" w14:textId="36C82DFD">
            <w:pPr>
              <w:pStyle w:val="Normal"/>
            </w:pPr>
            <w:r w:rsidR="53F7F5FA">
              <w:rPr/>
              <w:t xml:space="preserve">Test upgrades </w:t>
            </w:r>
          </w:p>
        </w:tc>
        <w:tc>
          <w:tcPr>
            <w:tcW w:w="2070" w:type="dxa"/>
            <w:tcMar/>
          </w:tcPr>
          <w:p w:rsidR="642680EF" w:rsidP="1A87ECAA" w:rsidRDefault="642680EF" w14:paraId="4D01238E" w14:textId="0CF3ABFB">
            <w:pPr>
              <w:pStyle w:val="Normal"/>
            </w:pPr>
            <w:r w:rsidR="642680EF">
              <w:rPr/>
              <w:t>Another main part of this project is the testing phases</w:t>
            </w:r>
            <w:r w:rsidR="06D644A3">
              <w:rPr/>
              <w:t xml:space="preserve"> this is when the data gathered </w:t>
            </w:r>
            <w:r w:rsidR="29D0C4D5">
              <w:rPr/>
              <w:t>upgrades can be made and placed onto the car and tested during the off season.</w:t>
            </w:r>
          </w:p>
        </w:tc>
        <w:tc>
          <w:tcPr>
            <w:tcW w:w="1605" w:type="dxa"/>
            <w:tcMar/>
          </w:tcPr>
          <w:p w:rsidR="768E8C71" w:rsidP="1A87ECAA" w:rsidRDefault="768E8C71" w14:paraId="2C2BDC98" w14:textId="5E739FA7">
            <w:pPr>
              <w:pStyle w:val="Normal"/>
            </w:pPr>
            <w:r w:rsidR="768E8C71">
              <w:rPr/>
              <w:t>Once a plan has been made</w:t>
            </w:r>
            <w:r w:rsidR="3C792765">
              <w:rPr/>
              <w:t xml:space="preserve"> on what </w:t>
            </w:r>
            <w:r w:rsidR="31CD1A0E">
              <w:rPr/>
              <w:t xml:space="preserve">needs to be upgraded. The new products must be put on the car and tested in a </w:t>
            </w:r>
            <w:r w:rsidR="31CD1A0E">
              <w:rPr/>
              <w:t>race</w:t>
            </w:r>
            <w:r w:rsidR="31CD1A0E">
              <w:rPr/>
              <w:t xml:space="preserve"> situation</w:t>
            </w:r>
            <w:r w:rsidR="40A6283E">
              <w:rPr/>
              <w:t>.</w:t>
            </w:r>
            <w:r w:rsidR="72CA8BFB">
              <w:rPr/>
              <w:t xml:space="preserve"> This </w:t>
            </w:r>
            <w:r w:rsidR="72CA8BFB">
              <w:rPr/>
              <w:t>should</w:t>
            </w:r>
            <w:r w:rsidR="72CA8BFB">
              <w:rPr/>
              <w:t xml:space="preserve"> take </w:t>
            </w:r>
            <w:r w:rsidR="72CA8BFB">
              <w:rPr/>
              <w:t>roughly 6</w:t>
            </w:r>
            <w:r w:rsidR="72CA8BFB">
              <w:rPr/>
              <w:t xml:space="preserve"> hours to do daily if done correctly</w:t>
            </w:r>
          </w:p>
        </w:tc>
        <w:tc>
          <w:tcPr>
            <w:tcW w:w="1260" w:type="dxa"/>
            <w:tcMar/>
          </w:tcPr>
          <w:p w:rsidR="758ECCE0" w:rsidP="1A87ECAA" w:rsidRDefault="758ECCE0" w14:paraId="1A009AF7" w14:textId="4634A994">
            <w:pPr>
              <w:pStyle w:val="Normal"/>
            </w:pPr>
            <w:r w:rsidR="758ECCE0">
              <w:rPr/>
              <w:t>6</w:t>
            </w:r>
          </w:p>
        </w:tc>
        <w:tc>
          <w:tcPr>
            <w:tcW w:w="1815" w:type="dxa"/>
            <w:tcMar/>
          </w:tcPr>
          <w:p w:rsidR="1A87ECAA" w:rsidP="1A87ECAA" w:rsidRDefault="1A87ECAA" w14:paraId="257C0D27" w14:textId="4F31E02E">
            <w:pPr>
              <w:pStyle w:val="Normal"/>
            </w:pPr>
            <w:r w:rsidR="262D2B54">
              <w:rPr/>
              <w:t xml:space="preserve">N/A due to it all being on the car nothing </w:t>
            </w:r>
            <w:r w:rsidR="262D2B54">
              <w:rPr/>
              <w:t>has to</w:t>
            </w:r>
            <w:r w:rsidR="262D2B54">
              <w:rPr/>
              <w:t xml:space="preserve"> be bought unless </w:t>
            </w:r>
            <w:r w:rsidR="262D2B54">
              <w:rPr/>
              <w:t>its</w:t>
            </w:r>
            <w:r w:rsidR="262D2B54">
              <w:rPr/>
              <w:t xml:space="preserve"> made in house.</w:t>
            </w:r>
          </w:p>
        </w:tc>
        <w:tc>
          <w:tcPr>
            <w:tcW w:w="975" w:type="dxa"/>
            <w:tcMar/>
          </w:tcPr>
          <w:p w:rsidR="1A87ECAA" w:rsidP="1A87ECAA" w:rsidRDefault="1A87ECAA" w14:paraId="3038951F" w14:textId="0C270543">
            <w:pPr>
              <w:pStyle w:val="Normal"/>
            </w:pPr>
            <w:r w:rsidR="4389709D">
              <w:rPr/>
              <w:t xml:space="preserve">The equipment needed for this one the car itself, 2 the upgraded parts and 3 any tools </w:t>
            </w:r>
            <w:r w:rsidR="4389709D">
              <w:rPr/>
              <w:t>required</w:t>
            </w:r>
            <w:r w:rsidR="4389709D">
              <w:rPr/>
              <w:t xml:space="preserve"> to run and </w:t>
            </w:r>
            <w:r w:rsidR="551837EC">
              <w:rPr/>
              <w:t>maintain</w:t>
            </w:r>
            <w:r w:rsidR="551837EC">
              <w:rPr/>
              <w:t xml:space="preserve"> the car for the test day</w:t>
            </w:r>
          </w:p>
        </w:tc>
      </w:tr>
      <w:tr w:rsidR="1A87ECAA" w:rsidTr="74D49508" w14:paraId="462B6689">
        <w:trPr>
          <w:trHeight w:val="300"/>
        </w:trPr>
        <w:tc>
          <w:tcPr>
            <w:tcW w:w="1740" w:type="dxa"/>
            <w:tcMar/>
          </w:tcPr>
          <w:p w:rsidR="7F064CEC" w:rsidP="1A87ECAA" w:rsidRDefault="7F064CEC" w14:paraId="52F6888F" w14:textId="3E247FE6">
            <w:pPr>
              <w:pStyle w:val="Normal"/>
            </w:pPr>
            <w:r w:rsidR="7F064CEC">
              <w:rPr/>
              <w:t xml:space="preserve">Compare results </w:t>
            </w:r>
            <w:r w:rsidR="654D84D2">
              <w:rPr/>
              <w:t xml:space="preserve">to </w:t>
            </w:r>
            <w:r w:rsidR="654D84D2">
              <w:rPr/>
              <w:t>previous</w:t>
            </w:r>
            <w:r w:rsidR="654D84D2">
              <w:rPr/>
              <w:t xml:space="preserve"> years</w:t>
            </w:r>
          </w:p>
        </w:tc>
        <w:tc>
          <w:tcPr>
            <w:tcW w:w="2070" w:type="dxa"/>
            <w:tcMar/>
          </w:tcPr>
          <w:p w:rsidR="3060920E" w:rsidP="1A87ECAA" w:rsidRDefault="3060920E" w14:paraId="2364B1A7" w14:textId="5EDC3D60">
            <w:pPr>
              <w:bidi w:val="0"/>
              <w:rPr>
                <w:rFonts w:ascii="Aptos" w:hAnsi="Aptos" w:eastAsia="Aptos" w:cs="Aptos"/>
                <w:noProof w:val="0"/>
                <w:sz w:val="24"/>
                <w:szCs w:val="24"/>
                <w:lang w:val="en-US"/>
              </w:rPr>
            </w:pPr>
            <w:r w:rsidRPr="75A2AE67" w:rsidR="7AB7C49B">
              <w:rPr>
                <w:rFonts w:ascii="Aptos" w:hAnsi="Aptos" w:eastAsia="Aptos" w:cs="Aptos"/>
                <w:b w:val="0"/>
                <w:bCs w:val="0"/>
                <w:i w:val="0"/>
                <w:iCs w:val="0"/>
                <w:caps w:val="0"/>
                <w:smallCaps w:val="0"/>
                <w:noProof w:val="0"/>
                <w:color w:val="000000" w:themeColor="text1" w:themeTint="FF" w:themeShade="FF"/>
                <w:sz w:val="24"/>
                <w:szCs w:val="24"/>
                <w:lang w:val="en-US"/>
              </w:rPr>
              <w:t>This results</w:t>
            </w:r>
            <w:r w:rsidRPr="75A2AE67" w:rsidR="7AB7C49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75A2AE67" w:rsidR="241E2A00">
              <w:rPr>
                <w:rFonts w:ascii="Aptos" w:hAnsi="Aptos" w:eastAsia="Aptos" w:cs="Aptos"/>
                <w:b w:val="0"/>
                <w:bCs w:val="0"/>
                <w:i w:val="0"/>
                <w:iCs w:val="0"/>
                <w:caps w:val="0"/>
                <w:smallCaps w:val="0"/>
                <w:noProof w:val="0"/>
                <w:color w:val="000000" w:themeColor="text1" w:themeTint="FF" w:themeShade="FF"/>
                <w:sz w:val="24"/>
                <w:szCs w:val="24"/>
                <w:lang w:val="en-US"/>
              </w:rPr>
              <w:t>are also paired</w:t>
            </w:r>
            <w:r w:rsidRPr="75A2AE67" w:rsidR="7AB7C49B">
              <w:rPr>
                <w:rFonts w:ascii="Aptos" w:hAnsi="Aptos" w:eastAsia="Aptos" w:cs="Aptos"/>
                <w:b w:val="0"/>
                <w:bCs w:val="0"/>
                <w:i w:val="0"/>
                <w:iCs w:val="0"/>
                <w:caps w:val="0"/>
                <w:smallCaps w:val="0"/>
                <w:noProof w:val="0"/>
                <w:color w:val="000000" w:themeColor="text1" w:themeTint="FF" w:themeShade="FF"/>
                <w:sz w:val="24"/>
                <w:szCs w:val="24"/>
                <w:lang w:val="en-US"/>
              </w:rPr>
              <w:t xml:space="preserve"> with the test upgrades </w:t>
            </w:r>
            <w:r w:rsidRPr="75A2AE67" w:rsidR="7AB7C49B">
              <w:rPr>
                <w:rFonts w:ascii="Aptos" w:hAnsi="Aptos" w:eastAsia="Aptos" w:cs="Aptos"/>
                <w:b w:val="0"/>
                <w:bCs w:val="0"/>
                <w:i w:val="0"/>
                <w:iCs w:val="0"/>
                <w:caps w:val="0"/>
                <w:smallCaps w:val="0"/>
                <w:noProof w:val="0"/>
                <w:color w:val="000000" w:themeColor="text1" w:themeTint="FF" w:themeShade="FF"/>
                <w:sz w:val="24"/>
                <w:szCs w:val="24"/>
                <w:lang w:val="en-US"/>
              </w:rPr>
              <w:t>due to the fact that</w:t>
            </w:r>
            <w:r w:rsidRPr="75A2AE67" w:rsidR="7AB7C49B">
              <w:rPr>
                <w:rFonts w:ascii="Aptos" w:hAnsi="Aptos" w:eastAsia="Aptos" w:cs="Aptos"/>
                <w:b w:val="0"/>
                <w:bCs w:val="0"/>
                <w:i w:val="0"/>
                <w:iCs w:val="0"/>
                <w:caps w:val="0"/>
                <w:smallCaps w:val="0"/>
                <w:noProof w:val="0"/>
                <w:color w:val="000000" w:themeColor="text1" w:themeTint="FF" w:themeShade="FF"/>
                <w:sz w:val="24"/>
                <w:szCs w:val="24"/>
                <w:lang w:val="en-US"/>
              </w:rPr>
              <w:t xml:space="preserve"> both are along the same line. Once upgrades are made and testing has been </w:t>
            </w:r>
            <w:r w:rsidRPr="75A2AE67" w:rsidR="7AB7C49B">
              <w:rPr>
                <w:rFonts w:ascii="Aptos" w:hAnsi="Aptos" w:eastAsia="Aptos" w:cs="Aptos"/>
                <w:b w:val="0"/>
                <w:bCs w:val="0"/>
                <w:i w:val="0"/>
                <w:iCs w:val="0"/>
                <w:caps w:val="0"/>
                <w:smallCaps w:val="0"/>
                <w:noProof w:val="0"/>
                <w:color w:val="000000" w:themeColor="text1" w:themeTint="FF" w:themeShade="FF"/>
                <w:sz w:val="24"/>
                <w:szCs w:val="24"/>
                <w:lang w:val="en-US"/>
              </w:rPr>
              <w:t>completed</w:t>
            </w:r>
            <w:r w:rsidRPr="75A2AE67" w:rsidR="7AB7C49B">
              <w:rPr>
                <w:rFonts w:ascii="Aptos" w:hAnsi="Aptos" w:eastAsia="Aptos" w:cs="Aptos"/>
                <w:b w:val="0"/>
                <w:bCs w:val="0"/>
                <w:i w:val="0"/>
                <w:iCs w:val="0"/>
                <w:caps w:val="0"/>
                <w:smallCaps w:val="0"/>
                <w:noProof w:val="0"/>
                <w:color w:val="000000" w:themeColor="text1" w:themeTint="FF" w:themeShade="FF"/>
                <w:sz w:val="24"/>
                <w:szCs w:val="24"/>
                <w:lang w:val="en-US"/>
              </w:rPr>
              <w:t xml:space="preserve"> the next thing to do is to compare this data gathered and compare the differences from last year. </w:t>
            </w:r>
            <w:r w:rsidRPr="75A2AE67" w:rsidR="187BE68B">
              <w:rPr>
                <w:rFonts w:ascii="Aptos" w:hAnsi="Aptos" w:eastAsia="Aptos" w:cs="Aptos"/>
                <w:b w:val="0"/>
                <w:bCs w:val="0"/>
                <w:i w:val="0"/>
                <w:iCs w:val="0"/>
                <w:caps w:val="0"/>
                <w:smallCaps w:val="0"/>
                <w:noProof w:val="0"/>
                <w:color w:val="000000" w:themeColor="text1" w:themeTint="FF" w:themeShade="FF"/>
                <w:sz w:val="24"/>
                <w:szCs w:val="24"/>
                <w:lang w:val="en-US"/>
              </w:rPr>
              <w:t>Therefore,</w:t>
            </w:r>
            <w:r w:rsidRPr="75A2AE67" w:rsidR="7AB7C49B">
              <w:rPr>
                <w:rFonts w:ascii="Aptos" w:hAnsi="Aptos" w:eastAsia="Aptos" w:cs="Aptos"/>
                <w:b w:val="0"/>
                <w:bCs w:val="0"/>
                <w:i w:val="0"/>
                <w:iCs w:val="0"/>
                <w:caps w:val="0"/>
                <w:smallCaps w:val="0"/>
                <w:noProof w:val="0"/>
                <w:color w:val="000000" w:themeColor="text1" w:themeTint="FF" w:themeShade="FF"/>
                <w:sz w:val="24"/>
                <w:szCs w:val="24"/>
                <w:lang w:val="en-US"/>
              </w:rPr>
              <w:t xml:space="preserve"> the data is before vs after upgrades.</w:t>
            </w:r>
          </w:p>
          <w:p w:rsidR="1A87ECAA" w:rsidP="1A87ECAA" w:rsidRDefault="1A87ECAA" w14:paraId="63D64202" w14:textId="21F043CE">
            <w:pPr>
              <w:pStyle w:val="Normal"/>
            </w:pPr>
          </w:p>
        </w:tc>
        <w:tc>
          <w:tcPr>
            <w:tcW w:w="1605" w:type="dxa"/>
            <w:tcMar/>
          </w:tcPr>
          <w:p w:rsidR="1A87ECAA" w:rsidP="1A87ECAA" w:rsidRDefault="1A87ECAA" w14:paraId="5651EFCF" w14:textId="04CABDEE">
            <w:pPr>
              <w:pStyle w:val="Normal"/>
            </w:pPr>
            <w:r w:rsidR="42AA127C">
              <w:rPr/>
              <w:t>This requires once testing is completed to compare data from this test and last years and see what differences we have</w:t>
            </w:r>
            <w:r w:rsidR="6BA9786F">
              <w:rPr/>
              <w:t>.</w:t>
            </w:r>
          </w:p>
        </w:tc>
        <w:tc>
          <w:tcPr>
            <w:tcW w:w="1260" w:type="dxa"/>
            <w:tcMar/>
          </w:tcPr>
          <w:p w:rsidR="1A87ECAA" w:rsidP="1A87ECAA" w:rsidRDefault="1A87ECAA" w14:paraId="0223BF70" w14:textId="418F0A72">
            <w:pPr>
              <w:pStyle w:val="Normal"/>
            </w:pPr>
            <w:r w:rsidR="31F9CDB0">
              <w:rPr/>
              <w:t>3</w:t>
            </w:r>
          </w:p>
        </w:tc>
        <w:tc>
          <w:tcPr>
            <w:tcW w:w="1815" w:type="dxa"/>
            <w:tcMar/>
          </w:tcPr>
          <w:p w:rsidR="1A87ECAA" w:rsidP="1A87ECAA" w:rsidRDefault="1A87ECAA" w14:paraId="320FBECD" w14:textId="6903256B">
            <w:pPr>
              <w:pStyle w:val="Normal"/>
            </w:pPr>
            <w:r w:rsidR="649D5F36">
              <w:rPr/>
              <w:t xml:space="preserve">N/A due to it being done online and not in hand </w:t>
            </w:r>
          </w:p>
        </w:tc>
        <w:tc>
          <w:tcPr>
            <w:tcW w:w="975" w:type="dxa"/>
            <w:tcMar/>
          </w:tcPr>
          <w:p w:rsidR="1A87ECAA" w:rsidP="1A87ECAA" w:rsidRDefault="1A87ECAA" w14:paraId="37700C0F" w14:textId="605AD328">
            <w:pPr>
              <w:pStyle w:val="Normal"/>
            </w:pPr>
            <w:r w:rsidR="649D5F36">
              <w:rPr/>
              <w:t xml:space="preserve">N/A due to it being </w:t>
            </w:r>
            <w:r w:rsidR="039CEB09">
              <w:rPr/>
              <w:t>online</w:t>
            </w:r>
            <w:r w:rsidR="039CEB09">
              <w:rPr/>
              <w:t xml:space="preserve"> and not in hand</w:t>
            </w:r>
          </w:p>
        </w:tc>
      </w:tr>
      <w:tr w:rsidR="1A87ECAA" w:rsidTr="74D49508" w14:paraId="7F782183">
        <w:trPr>
          <w:trHeight w:val="300"/>
        </w:trPr>
        <w:tc>
          <w:tcPr>
            <w:tcW w:w="1740" w:type="dxa"/>
            <w:tcMar/>
          </w:tcPr>
          <w:p w:rsidR="2C146B46" w:rsidP="1A87ECAA" w:rsidRDefault="2C146B46" w14:paraId="04F49C04" w14:textId="1578A89F">
            <w:pPr>
              <w:pStyle w:val="Normal"/>
            </w:pPr>
            <w:r w:rsidR="2C146B46">
              <w:rPr/>
              <w:t>Construct new model</w:t>
            </w:r>
          </w:p>
        </w:tc>
        <w:tc>
          <w:tcPr>
            <w:tcW w:w="2070" w:type="dxa"/>
            <w:tcMar/>
          </w:tcPr>
          <w:p w:rsidR="151BD675" w:rsidP="1A87ECAA" w:rsidRDefault="151BD675" w14:paraId="085625A4" w14:textId="2ED4FB65">
            <w:pPr>
              <w:bidi w:val="0"/>
              <w:rPr>
                <w:rFonts w:ascii="Aptos" w:hAnsi="Aptos" w:eastAsia="Aptos" w:cs="Aptos"/>
                <w:noProof w:val="0"/>
                <w:sz w:val="24"/>
                <w:szCs w:val="24"/>
                <w:lang w:val="en-US"/>
              </w:rPr>
            </w:pPr>
            <w:r w:rsidRPr="1A87ECAA" w:rsidR="151BD675">
              <w:rPr>
                <w:rFonts w:ascii="Aptos" w:hAnsi="Aptos" w:eastAsia="Aptos" w:cs="Aptos"/>
                <w:b w:val="0"/>
                <w:bCs w:val="0"/>
                <w:i w:val="0"/>
                <w:iCs w:val="0"/>
                <w:caps w:val="0"/>
                <w:smallCaps w:val="0"/>
                <w:noProof w:val="0"/>
                <w:color w:val="000000" w:themeColor="text1" w:themeTint="FF" w:themeShade="FF"/>
                <w:sz w:val="24"/>
                <w:szCs w:val="24"/>
                <w:lang w:val="en-US"/>
              </w:rPr>
              <w:t>Once all the data has been compared to last years data. The process of making a new ladder chassis can be produced by using simulations and CAD models</w:t>
            </w:r>
          </w:p>
          <w:p w:rsidR="1A87ECAA" w:rsidP="1A87ECAA" w:rsidRDefault="1A87ECAA" w14:paraId="2C42F040" w14:textId="6AEC0FF8">
            <w:pPr>
              <w:pStyle w:val="Normal"/>
            </w:pPr>
          </w:p>
        </w:tc>
        <w:tc>
          <w:tcPr>
            <w:tcW w:w="1605" w:type="dxa"/>
            <w:tcMar/>
          </w:tcPr>
          <w:p w:rsidR="1A87ECAA" w:rsidP="1A87ECAA" w:rsidRDefault="1A87ECAA" w14:paraId="4AD4C8C5" w14:textId="5C7CB2E9">
            <w:pPr>
              <w:pStyle w:val="Normal"/>
            </w:pPr>
            <w:r w:rsidR="4D32F3BF">
              <w:rPr/>
              <w:t xml:space="preserve">When the final ideas for the upgrades for the chassis </w:t>
            </w:r>
            <w:r w:rsidR="4D32F3BF">
              <w:rPr/>
              <w:t>has</w:t>
            </w:r>
            <w:r w:rsidR="4D32F3BF">
              <w:rPr/>
              <w:t xml:space="preserve"> been </w:t>
            </w:r>
            <w:r w:rsidR="4D32F3BF">
              <w:rPr/>
              <w:t>made</w:t>
            </w:r>
            <w:r w:rsidR="4D32F3BF">
              <w:rPr/>
              <w:t xml:space="preserve"> it will be time </w:t>
            </w:r>
            <w:r w:rsidR="4D32F3BF">
              <w:rPr/>
              <w:t>to</w:t>
            </w:r>
            <w:r w:rsidR="7CA66F69">
              <w:rPr/>
              <w:t xml:space="preserve"> production. This is a long task which will take up many days to do.</w:t>
            </w:r>
            <w:r w:rsidR="4D32F3BF">
              <w:rPr/>
              <w:t xml:space="preserve"> </w:t>
            </w:r>
          </w:p>
        </w:tc>
        <w:tc>
          <w:tcPr>
            <w:tcW w:w="1260" w:type="dxa"/>
            <w:tcMar/>
          </w:tcPr>
          <w:p w:rsidR="1A87ECAA" w:rsidP="1A87ECAA" w:rsidRDefault="1A87ECAA" w14:paraId="481CD35D" w14:textId="024059D5">
            <w:pPr>
              <w:pStyle w:val="Normal"/>
            </w:pPr>
            <w:r w:rsidR="124E2C86">
              <w:rPr/>
              <w:t>24</w:t>
            </w:r>
          </w:p>
        </w:tc>
        <w:tc>
          <w:tcPr>
            <w:tcW w:w="1815" w:type="dxa"/>
            <w:tcMar/>
          </w:tcPr>
          <w:p w:rsidR="1A87ECAA" w:rsidP="1A87ECAA" w:rsidRDefault="1A87ECAA" w14:paraId="1069B326" w14:textId="2B2C97B1">
            <w:pPr>
              <w:pStyle w:val="Normal"/>
            </w:pPr>
            <w:r w:rsidR="0B5FD191">
              <w:rPr/>
              <w:t>£2100 (average price)</w:t>
            </w:r>
          </w:p>
        </w:tc>
        <w:tc>
          <w:tcPr>
            <w:tcW w:w="975" w:type="dxa"/>
            <w:tcMar/>
          </w:tcPr>
          <w:p w:rsidR="1A87ECAA" w:rsidP="1A87ECAA" w:rsidRDefault="1A87ECAA" w14:paraId="0EBB1AAE" w14:textId="2A43F24C">
            <w:pPr>
              <w:pStyle w:val="Normal"/>
            </w:pPr>
            <w:r w:rsidR="36C01935">
              <w:rPr/>
              <w:t xml:space="preserve">This task will require most tools </w:t>
            </w:r>
            <w:r w:rsidR="36C01935">
              <w:rPr/>
              <w:t>required</w:t>
            </w:r>
            <w:r w:rsidR="36C01935">
              <w:rPr/>
              <w:t xml:space="preserve"> for in work use and anything to do with cars mainly Halfords toolbox</w:t>
            </w:r>
          </w:p>
        </w:tc>
      </w:tr>
      <w:tr w:rsidR="1A87ECAA" w:rsidTr="74D49508" w14:paraId="057E9179">
        <w:trPr>
          <w:trHeight w:val="300"/>
        </w:trPr>
        <w:tc>
          <w:tcPr>
            <w:tcW w:w="1740" w:type="dxa"/>
            <w:tcMar/>
          </w:tcPr>
          <w:p w:rsidR="1A87ECAA" w:rsidP="1A87ECAA" w:rsidRDefault="1A87ECAA" w14:paraId="11A4821F" w14:textId="64A96B51">
            <w:pPr>
              <w:pStyle w:val="Normal"/>
            </w:pPr>
          </w:p>
        </w:tc>
        <w:tc>
          <w:tcPr>
            <w:tcW w:w="2070" w:type="dxa"/>
            <w:tcMar/>
          </w:tcPr>
          <w:p w:rsidR="1A87ECAA" w:rsidP="1A87ECAA" w:rsidRDefault="1A87ECAA" w14:paraId="330F7B58" w14:textId="64A96B51">
            <w:pPr>
              <w:pStyle w:val="Normal"/>
            </w:pPr>
          </w:p>
        </w:tc>
        <w:tc>
          <w:tcPr>
            <w:tcW w:w="1605" w:type="dxa"/>
            <w:tcMar/>
          </w:tcPr>
          <w:p w:rsidR="1A87ECAA" w:rsidP="1A87ECAA" w:rsidRDefault="1A87ECAA" w14:paraId="29820817" w14:textId="64A96B51">
            <w:pPr>
              <w:pStyle w:val="Normal"/>
            </w:pPr>
          </w:p>
        </w:tc>
        <w:tc>
          <w:tcPr>
            <w:tcW w:w="1260" w:type="dxa"/>
            <w:tcMar/>
          </w:tcPr>
          <w:p w:rsidR="1A87ECAA" w:rsidP="1A87ECAA" w:rsidRDefault="1A87ECAA" w14:paraId="7BA0F3C2" w14:textId="64A96B51">
            <w:pPr>
              <w:pStyle w:val="Normal"/>
            </w:pPr>
          </w:p>
        </w:tc>
        <w:tc>
          <w:tcPr>
            <w:tcW w:w="1815" w:type="dxa"/>
            <w:tcMar/>
          </w:tcPr>
          <w:p w:rsidR="1A87ECAA" w:rsidP="1A87ECAA" w:rsidRDefault="1A87ECAA" w14:paraId="165D7789" w14:textId="64A96B51">
            <w:pPr>
              <w:pStyle w:val="Normal"/>
            </w:pPr>
          </w:p>
        </w:tc>
        <w:tc>
          <w:tcPr>
            <w:tcW w:w="975" w:type="dxa"/>
            <w:tcMar/>
          </w:tcPr>
          <w:p w:rsidR="1A87ECAA" w:rsidP="1A87ECAA" w:rsidRDefault="1A87ECAA" w14:paraId="390DD8AA" w14:textId="64A96B51">
            <w:pPr>
              <w:pStyle w:val="Normal"/>
            </w:pPr>
          </w:p>
        </w:tc>
      </w:tr>
    </w:tbl>
    <w:p w:rsidR="1A87ECAA" w:rsidP="1A87ECAA" w:rsidRDefault="1A87ECAA" w14:paraId="23E5AD1A" w14:textId="679761FB">
      <w:pPr>
        <w:pStyle w:val="Normal"/>
        <w:suppressLineNumbers w:val="0"/>
        <w:bidi w:val="0"/>
        <w:spacing w:before="0" w:beforeAutospacing="off" w:after="160" w:afterAutospacing="off" w:line="279" w:lineRule="auto"/>
        <w:ind w:left="0" w:right="0"/>
        <w:jc w:val="left"/>
      </w:pPr>
    </w:p>
    <w:p w:rsidR="79B3B3BD" w:rsidP="0B4CA12B" w:rsidRDefault="79B3B3BD" w14:paraId="2C28E3AC" w14:textId="6ECBCBD1">
      <w:pPr>
        <w:pStyle w:val="Normal"/>
        <w:suppressLineNumbers w:val="0"/>
        <w:bidi w:val="0"/>
        <w:spacing w:before="0" w:beforeAutospacing="off" w:after="160" w:afterAutospacing="off" w:line="279" w:lineRule="auto"/>
        <w:ind w:left="0" w:right="0"/>
        <w:jc w:val="left"/>
      </w:pPr>
      <w:r w:rsidR="79B3B3BD">
        <w:rPr/>
        <w:t>Gantt Chart:</w:t>
      </w:r>
    </w:p>
    <w:p w:rsidR="74D49508" w:rsidP="4C52640D" w:rsidRDefault="74D49508" w14:paraId="2DAC176C" w14:textId="24677919">
      <w:pPr>
        <w:pStyle w:val="Normal"/>
        <w:bidi w:val="0"/>
        <w:spacing w:before="0" w:beforeAutospacing="off" w:after="160" w:afterAutospacing="off" w:line="279" w:lineRule="auto"/>
        <w:ind w:left="0" w:right="0"/>
        <w:jc w:val="left"/>
      </w:pPr>
      <w:r w:rsidR="057069AC">
        <w:drawing>
          <wp:inline wp14:editId="065EE09F" wp14:anchorId="6F3CE7DC">
            <wp:extent cx="5943600" cy="1209675"/>
            <wp:effectExtent l="0" t="0" r="0" b="0"/>
            <wp:docPr id="1691833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183321" name="Picture 169183321"/>
                    <pic:cNvPicPr/>
                  </pic:nvPicPr>
                  <pic:blipFill>
                    <a:blip xmlns:r="http://schemas.openxmlformats.org/officeDocument/2006/relationships" r:embed="rId700949869">
                      <a:extLst>
                        <a:ext uri="{28A0092B-C50C-407E-A947-70E740481C1C}">
                          <a14:useLocalDpi xmlns:a14="http://schemas.microsoft.com/office/drawing/2010/main"/>
                        </a:ext>
                      </a:extLst>
                    </a:blip>
                    <a:stretch>
                      <a:fillRect/>
                    </a:stretch>
                  </pic:blipFill>
                  <pic:spPr>
                    <a:xfrm>
                      <a:off x="0" y="0"/>
                      <a:ext cx="5943600" cy="1209675"/>
                    </a:xfrm>
                    <a:prstGeom prst="rect">
                      <a:avLst/>
                    </a:prstGeom>
                  </pic:spPr>
                </pic:pic>
              </a:graphicData>
            </a:graphic>
          </wp:inline>
        </w:drawing>
      </w:r>
    </w:p>
    <w:p w:rsidR="74D49508" w:rsidP="4C52640D" w:rsidRDefault="74D49508" w14:paraId="1522F158" w14:textId="27EFD8CD">
      <w:pPr>
        <w:pStyle w:val="Normal"/>
        <w:bidi w:val="0"/>
        <w:spacing w:before="0" w:beforeAutospacing="off" w:after="160" w:afterAutospacing="off" w:line="279" w:lineRule="auto"/>
        <w:ind w:left="0" w:right="0"/>
        <w:jc w:val="left"/>
      </w:pPr>
    </w:p>
    <w:p w:rsidR="4C52640D" w:rsidP="4C52640D" w:rsidRDefault="4C52640D" w14:paraId="4CA97F61" w14:textId="6A5C209F">
      <w:pPr>
        <w:pStyle w:val="Normal"/>
        <w:bidi w:val="0"/>
        <w:spacing w:before="0" w:beforeAutospacing="off" w:after="160" w:afterAutospacing="off" w:line="279" w:lineRule="auto"/>
        <w:ind w:left="0" w:right="0"/>
        <w:jc w:val="left"/>
      </w:pPr>
    </w:p>
    <w:p w:rsidR="74D49508" w:rsidP="74D49508" w:rsidRDefault="74D49508" w14:paraId="4D0D43BA" w14:textId="2882DD0C">
      <w:pPr>
        <w:pStyle w:val="Heading1"/>
        <w:bidi w:val="0"/>
        <w:ind w:left="0"/>
      </w:pPr>
    </w:p>
    <w:p w:rsidR="74D49508" w:rsidP="74D49508" w:rsidRDefault="74D49508" w14:paraId="01010878" w14:textId="06B3BFC2">
      <w:pPr>
        <w:pStyle w:val="Heading1"/>
        <w:bidi w:val="0"/>
        <w:ind w:left="0"/>
      </w:pPr>
    </w:p>
    <w:p w:rsidR="74D49508" w:rsidP="74D49508" w:rsidRDefault="74D49508" w14:paraId="09222660" w14:textId="77494AAD">
      <w:pPr>
        <w:pStyle w:val="Heading1"/>
        <w:bidi w:val="0"/>
        <w:ind w:left="0"/>
      </w:pPr>
    </w:p>
    <w:p w:rsidR="123156CF" w:rsidP="1A87ECAA" w:rsidRDefault="123156CF" w14:paraId="7D8A66FA" w14:textId="2988EAAB">
      <w:pPr>
        <w:pStyle w:val="Heading1"/>
        <w:bidi w:val="0"/>
        <w:ind w:left="0"/>
      </w:pPr>
    </w:p>
    <w:p w:rsidR="123156CF" w:rsidP="1A87ECAA" w:rsidRDefault="123156CF" w14:paraId="4AB352B7" w14:textId="1D3BB1C2">
      <w:pPr>
        <w:pStyle w:val="Heading1"/>
        <w:bidi w:val="0"/>
        <w:ind w:left="0"/>
      </w:pPr>
    </w:p>
    <w:p w:rsidR="123156CF" w:rsidP="1A87ECAA" w:rsidRDefault="123156CF" w14:paraId="266ED6B4" w14:textId="5EF15AE7">
      <w:pPr>
        <w:pStyle w:val="Heading1"/>
        <w:bidi w:val="0"/>
        <w:ind w:left="0"/>
      </w:pPr>
    </w:p>
    <w:p w:rsidR="123156CF" w:rsidP="1A87ECAA" w:rsidRDefault="123156CF" w14:paraId="694EC6A8" w14:textId="4616727B">
      <w:pPr>
        <w:pStyle w:val="Heading1"/>
        <w:bidi w:val="0"/>
        <w:ind w:left="0"/>
      </w:pPr>
    </w:p>
    <w:p w:rsidR="123156CF" w:rsidP="1A87ECAA" w:rsidRDefault="123156CF" w14:paraId="0703E8AF" w14:textId="231E43CA">
      <w:pPr>
        <w:pStyle w:val="Heading1"/>
        <w:bidi w:val="0"/>
        <w:ind w:left="0"/>
      </w:pPr>
    </w:p>
    <w:p w:rsidR="123156CF" w:rsidP="1A87ECAA" w:rsidRDefault="123156CF" w14:paraId="28C5717E" w14:textId="4EE30D4C">
      <w:pPr>
        <w:pStyle w:val="Heading1"/>
        <w:bidi w:val="0"/>
        <w:ind w:left="0"/>
      </w:pPr>
      <w:bookmarkStart w:name="_Toc1838539940" w:id="1572152999"/>
      <w:r w:rsidR="123156CF">
        <w:rPr/>
        <w:t>Milestones for project:</w:t>
      </w:r>
      <w:bookmarkEnd w:id="1572152999"/>
    </w:p>
    <w:p w:rsidR="624A5D60" w:rsidP="4C52640D" w:rsidRDefault="624A5D60" w14:paraId="28FCAC90" w14:textId="6FDDC8B0">
      <w:pPr>
        <w:pStyle w:val="Normal"/>
        <w:bidi w:val="0"/>
      </w:pPr>
      <w:r w:rsidR="624A5D60">
        <w:rPr/>
        <w:t>Luke:</w:t>
      </w:r>
    </w:p>
    <w:p w:rsidR="624A5D60" w:rsidP="4C52640D" w:rsidRDefault="624A5D60" w14:paraId="036BD06A" w14:textId="2CCC883B">
      <w:pPr>
        <w:pStyle w:val="Normal"/>
        <w:bidi w:val="0"/>
      </w:pPr>
      <w:r w:rsidR="624A5D60">
        <w:rPr/>
        <w:t xml:space="preserve">Produce </w:t>
      </w:r>
      <w:r w:rsidR="624A5D60">
        <w:rPr/>
        <w:t>an accurate</w:t>
      </w:r>
      <w:r w:rsidR="624A5D60">
        <w:rPr/>
        <w:t xml:space="preserve"> VI Grade simulation of the suspension as well as </w:t>
      </w:r>
      <w:r w:rsidR="624A5D60">
        <w:rPr/>
        <w:t>identifying</w:t>
      </w:r>
      <w:r w:rsidR="624A5D60">
        <w:rPr/>
        <w:t xml:space="preserve"> the pros and </w:t>
      </w:r>
      <w:r w:rsidR="721B0415">
        <w:rPr/>
        <w:t>cons</w:t>
      </w:r>
      <w:r w:rsidR="624A5D60">
        <w:rPr/>
        <w:t xml:space="preserve"> of the current suspension on the car and what can be done to improve it.</w:t>
      </w:r>
    </w:p>
    <w:p w:rsidR="4B873AEE" w:rsidP="4C52640D" w:rsidRDefault="4B873AEE" w14:paraId="5B75BA18" w14:textId="0482D29B">
      <w:pPr>
        <w:pStyle w:val="Normal"/>
        <w:bidi w:val="0"/>
      </w:pPr>
      <w:r w:rsidR="4B873AEE">
        <w:rPr/>
        <w:t>Nia</w:t>
      </w:r>
      <w:r w:rsidR="62C68FA1">
        <w:rPr/>
        <w:t>:</w:t>
      </w:r>
    </w:p>
    <w:p w:rsidR="62C68FA1" w:rsidP="4C52640D" w:rsidRDefault="62C68FA1" w14:paraId="7F6E82B6" w14:textId="51A6FD84">
      <w:pPr>
        <w:pStyle w:val="Normal"/>
        <w:bidi w:val="0"/>
      </w:pPr>
      <w:r w:rsidR="62C68FA1">
        <w:rPr/>
        <w:t xml:space="preserve">Produce </w:t>
      </w:r>
      <w:r w:rsidR="62C68FA1">
        <w:rPr/>
        <w:t>an accurate</w:t>
      </w:r>
      <w:r w:rsidR="62C68FA1">
        <w:rPr/>
        <w:t xml:space="preserve"> design to help brake cooling </w:t>
      </w:r>
      <w:r w:rsidR="62C68FA1">
        <w:rPr/>
        <w:t>and also</w:t>
      </w:r>
      <w:r w:rsidR="62C68FA1">
        <w:rPr/>
        <w:t xml:space="preserve"> progress tire wear to help understand grip levels and how the car behaves on track.</w:t>
      </w:r>
    </w:p>
    <w:p w:rsidR="6685A8CD" w:rsidP="4C52640D" w:rsidRDefault="6685A8CD" w14:paraId="042FD980" w14:textId="475DE05C">
      <w:pPr>
        <w:pStyle w:val="Normal"/>
        <w:bidi w:val="0"/>
      </w:pPr>
      <w:r w:rsidR="6685A8CD">
        <w:rPr/>
        <w:t>Jay</w:t>
      </w:r>
      <w:r w:rsidR="26D0C394">
        <w:rPr/>
        <w:t>/</w:t>
      </w:r>
      <w:r w:rsidR="26D0C394">
        <w:rPr/>
        <w:t>Kiera</w:t>
      </w:r>
      <w:r w:rsidR="26D0C394">
        <w:rPr/>
        <w:t xml:space="preserve"> </w:t>
      </w:r>
    </w:p>
    <w:p w:rsidR="33997ACB" w:rsidP="4C52640D" w:rsidRDefault="33997ACB" w14:paraId="03E5F34F" w14:textId="509DB291">
      <w:pPr>
        <w:pStyle w:val="Normal"/>
        <w:bidi w:val="0"/>
      </w:pPr>
      <w:r w:rsidR="33997ACB">
        <w:rPr/>
        <w:t xml:space="preserve">To produce and gain a better understanding of how the engine's performance affects the vehicles' drive. With </w:t>
      </w:r>
      <w:r w:rsidR="3E611145">
        <w:rPr/>
        <w:t>Kiera</w:t>
      </w:r>
      <w:r w:rsidR="06845CA8">
        <w:rPr/>
        <w:t xml:space="preserve"> </w:t>
      </w:r>
      <w:r w:rsidR="33997ACB">
        <w:rPr/>
        <w:t xml:space="preserve">also in this </w:t>
      </w:r>
      <w:r w:rsidR="33997ACB">
        <w:rPr/>
        <w:t>team</w:t>
      </w:r>
      <w:r w:rsidR="33997ACB">
        <w:rPr/>
        <w:t xml:space="preserve"> </w:t>
      </w:r>
      <w:r w:rsidR="5C8571B6">
        <w:rPr/>
        <w:t xml:space="preserve">the idea of how the engine can be </w:t>
      </w:r>
      <w:r w:rsidR="7405AA72">
        <w:rPr/>
        <w:t>modified</w:t>
      </w:r>
      <w:r w:rsidR="7405AA72">
        <w:rPr/>
        <w:t xml:space="preserve"> but be </w:t>
      </w:r>
      <w:r w:rsidR="7405AA72">
        <w:rPr/>
        <w:t>maintained</w:t>
      </w:r>
      <w:r w:rsidR="7405AA72">
        <w:rPr/>
        <w:t xml:space="preserve"> to remain within the regulations </w:t>
      </w:r>
      <w:r w:rsidR="1ECAC699">
        <w:rPr/>
        <w:t>set</w:t>
      </w:r>
      <w:r w:rsidR="7405AA72">
        <w:rPr/>
        <w:t xml:space="preserve"> for the team</w:t>
      </w:r>
      <w:r w:rsidR="02BFAA0F">
        <w:rPr/>
        <w:t>.</w:t>
      </w:r>
    </w:p>
    <w:p w:rsidR="72EEA8B5" w:rsidP="4C52640D" w:rsidRDefault="72EEA8B5" w14:paraId="34744BBA" w14:textId="2857309A">
      <w:pPr>
        <w:pStyle w:val="Normal"/>
        <w:bidi w:val="0"/>
      </w:pPr>
      <w:r w:rsidR="72EEA8B5">
        <w:rPr/>
        <w:t>Jay:</w:t>
      </w:r>
    </w:p>
    <w:p w:rsidR="5C5D7EF7" w:rsidP="4C52640D" w:rsidRDefault="5C5D7EF7" w14:paraId="2F273FA9" w14:textId="35617649">
      <w:pPr>
        <w:pStyle w:val="Normal"/>
        <w:bidi w:val="0"/>
      </w:pPr>
      <w:r w:rsidR="5C5D7EF7">
        <w:rPr/>
        <w:t xml:space="preserve">With Jay </w:t>
      </w:r>
      <w:r w:rsidR="65D5893D">
        <w:rPr/>
        <w:t>doing</w:t>
      </w:r>
      <w:r w:rsidR="65D5893D">
        <w:rPr/>
        <w:t xml:space="preserve"> </w:t>
      </w:r>
      <w:r w:rsidR="1C3766F6">
        <w:rPr/>
        <w:t>engine</w:t>
      </w:r>
      <w:r w:rsidR="1C3766F6">
        <w:rPr/>
        <w:t xml:space="preserve"> the idea of </w:t>
      </w:r>
      <w:r w:rsidR="1C3766F6">
        <w:rPr/>
        <w:t>an improv</w:t>
      </w:r>
      <w:r w:rsidR="0ABB16BD">
        <w:rPr/>
        <w:t>ing</w:t>
      </w:r>
      <w:r w:rsidR="0ABB16BD">
        <w:rPr/>
        <w:t xml:space="preserve"> the air intake to help with engine cooling</w:t>
      </w:r>
      <w:r w:rsidR="3371A92E">
        <w:rPr/>
        <w:t xml:space="preserve">. Main aim is to improve original design </w:t>
      </w:r>
      <w:r w:rsidR="5BCB9EDA">
        <w:rPr/>
        <w:t>and to make sure that any designs made does not interfere with aerodynamics.</w:t>
      </w:r>
    </w:p>
    <w:p w:rsidR="02BFAA0F" w:rsidP="4C52640D" w:rsidRDefault="02BFAA0F" w14:paraId="35EE8962" w14:textId="449DCD28">
      <w:pPr>
        <w:pStyle w:val="Normal"/>
        <w:bidi w:val="0"/>
      </w:pPr>
      <w:r w:rsidR="02BFAA0F">
        <w:rPr/>
        <w:t>Naill</w:t>
      </w:r>
    </w:p>
    <w:p w:rsidR="02BFAA0F" w:rsidP="4C52640D" w:rsidRDefault="02BFAA0F" w14:paraId="57E4F493" w14:textId="2E296BB6">
      <w:pPr>
        <w:pStyle w:val="Normal"/>
        <w:bidi w:val="0"/>
      </w:pPr>
      <w:r w:rsidR="02BFAA0F">
        <w:rPr/>
        <w:t>N/A</w:t>
      </w:r>
    </w:p>
    <w:p w:rsidR="02BFAA0F" w:rsidP="4C52640D" w:rsidRDefault="02BFAA0F" w14:paraId="2F787B2E" w14:textId="51744ACD">
      <w:pPr>
        <w:pStyle w:val="Normal"/>
        <w:bidi w:val="0"/>
      </w:pPr>
      <w:r w:rsidR="02BFAA0F">
        <w:rPr/>
        <w:t xml:space="preserve">Due to limited activity with the team both online and in person it was </w:t>
      </w:r>
      <w:r w:rsidR="02BFAA0F">
        <w:rPr/>
        <w:t>very difficult</w:t>
      </w:r>
      <w:r w:rsidR="02BFAA0F">
        <w:rPr/>
        <w:t xml:space="preserve"> for the team to </w:t>
      </w:r>
      <w:r w:rsidR="02BFAA0F">
        <w:rPr/>
        <w:t>allocate</w:t>
      </w:r>
      <w:r w:rsidR="02BFAA0F">
        <w:rPr/>
        <w:t xml:space="preserve"> </w:t>
      </w:r>
      <w:bookmarkStart w:name="_Int_txUlRXzE" w:id="1378935651"/>
      <w:r w:rsidR="02BFAA0F">
        <w:rPr/>
        <w:t>Niall</w:t>
      </w:r>
      <w:bookmarkEnd w:id="1378935651"/>
      <w:r w:rsidR="02BFAA0F">
        <w:rPr/>
        <w:t xml:space="preserve"> a role.</w:t>
      </w:r>
    </w:p>
    <w:p w:rsidR="79831B6F" w:rsidP="79831B6F" w:rsidRDefault="79831B6F" w14:paraId="74AAA4FE" w14:textId="74905AC4" w14:noSpellErr="1">
      <w:pPr>
        <w:pStyle w:val="Normal"/>
        <w:suppressLineNumbers w:val="0"/>
        <w:bidi w:val="0"/>
        <w:spacing w:before="0" w:beforeAutospacing="off" w:after="160" w:afterAutospacing="off" w:line="279" w:lineRule="auto"/>
        <w:ind w:left="0" w:right="0"/>
        <w:jc w:val="left"/>
      </w:pPr>
    </w:p>
    <w:p w:rsidR="74D49508" w:rsidP="74D49508" w:rsidRDefault="74D49508" w14:paraId="4C063F0F" w14:textId="368A89FA">
      <w:pPr>
        <w:pStyle w:val="Heading1"/>
      </w:pPr>
    </w:p>
    <w:p w:rsidR="74D49508" w:rsidP="74D49508" w:rsidRDefault="74D49508" w14:paraId="6A87CE79" w14:textId="269884C4">
      <w:pPr>
        <w:pStyle w:val="Heading1"/>
      </w:pPr>
    </w:p>
    <w:p w:rsidR="74D49508" w:rsidP="74D49508" w:rsidRDefault="74D49508" w14:paraId="087C08C1" w14:textId="63FC6936">
      <w:pPr>
        <w:pStyle w:val="Heading1"/>
      </w:pPr>
    </w:p>
    <w:p w:rsidR="0DD3B732" w:rsidP="1A87ECAA" w:rsidRDefault="0DD3B732" w14:paraId="702A37A8" w14:textId="05076B27" w14:noSpellErr="1">
      <w:pPr>
        <w:pStyle w:val="Heading1"/>
        <w:bidi w:val="0"/>
      </w:pPr>
      <w:bookmarkStart w:name="_Toc548220961" w:id="1825452323"/>
      <w:r w:rsidR="0DD3B732">
        <w:rPr/>
        <w:t>Areas of Concern:</w:t>
      </w:r>
      <w:bookmarkEnd w:id="1825452323"/>
    </w:p>
    <w:p w:rsidR="74D49508" w:rsidP="74D49508" w:rsidRDefault="74D49508" w14:paraId="2F9E7F76" w14:textId="324819DA">
      <w:pPr>
        <w:pStyle w:val="Normal"/>
      </w:pPr>
    </w:p>
    <w:p w:rsidR="521132B6" w:rsidP="1A87ECAA" w:rsidRDefault="521132B6" w14:paraId="74ACB21F" w14:textId="5BE33EF8">
      <w:pPr>
        <w:pStyle w:val="Normal"/>
        <w:bidi w:val="0"/>
      </w:pPr>
      <w:r w:rsidR="521132B6">
        <w:rPr/>
        <w:t xml:space="preserve">When working as </w:t>
      </w:r>
      <w:r w:rsidR="384E6064">
        <w:rPr/>
        <w:t xml:space="preserve">a </w:t>
      </w:r>
      <w:r w:rsidR="384E6064">
        <w:rPr/>
        <w:t>group</w:t>
      </w:r>
      <w:r w:rsidR="384E6064">
        <w:rPr/>
        <w:t xml:space="preserve"> there will always be</w:t>
      </w:r>
      <w:r w:rsidR="00CBA70B">
        <w:rPr/>
        <w:t xml:space="preserve"> areas of concern, whether </w:t>
      </w:r>
      <w:r w:rsidR="00CBA70B">
        <w:rPr/>
        <w:t>its</w:t>
      </w:r>
      <w:r w:rsidR="00CBA70B">
        <w:rPr/>
        <w:t xml:space="preserve"> </w:t>
      </w:r>
      <w:r w:rsidR="684B7389">
        <w:rPr/>
        <w:t xml:space="preserve">lack of work effort from certain individuals or due to lack of </w:t>
      </w:r>
      <w:r w:rsidR="373D7846">
        <w:rPr/>
        <w:t>communication</w:t>
      </w:r>
      <w:r w:rsidR="373D7846">
        <w:rPr/>
        <w:t>,</w:t>
      </w:r>
      <w:r w:rsidR="684B7389">
        <w:rPr/>
        <w:t xml:space="preserve"> there</w:t>
      </w:r>
      <w:r w:rsidR="684B7389">
        <w:rPr/>
        <w:t xml:space="preserve"> is always something to hold back a team</w:t>
      </w:r>
      <w:r w:rsidR="487CAF11">
        <w:rPr/>
        <w:t xml:space="preserve">. In this case from the first few weeks of starting this project is </w:t>
      </w:r>
      <w:r w:rsidR="3F0CDEE7">
        <w:rPr/>
        <w:t>that</w:t>
      </w:r>
      <w:r w:rsidR="487CAF11">
        <w:rPr/>
        <w:t xml:space="preserve"> one member </w:t>
      </w:r>
      <w:r w:rsidR="0A14F1FC">
        <w:rPr/>
        <w:t xml:space="preserve">of the team is not as active face to face with the team as much as everyone else which results in missed information being presented </w:t>
      </w:r>
      <w:r w:rsidR="1D0DEA63">
        <w:rPr/>
        <w:t xml:space="preserve">to them which causes confusion and errors in the </w:t>
      </w:r>
      <w:r w:rsidR="1D0DEA63">
        <w:rPr/>
        <w:t>teams</w:t>
      </w:r>
      <w:r w:rsidR="1D0DEA63">
        <w:rPr/>
        <w:t xml:space="preserve"> judgments. As this is a group project with this one team member producing </w:t>
      </w:r>
      <w:r w:rsidR="1D0DEA63">
        <w:rPr/>
        <w:t>very little</w:t>
      </w:r>
      <w:r w:rsidR="1D0DEA63">
        <w:rPr/>
        <w:t xml:space="preserve"> </w:t>
      </w:r>
      <w:r w:rsidR="1D0DEA63">
        <w:rPr/>
        <w:t>work</w:t>
      </w:r>
      <w:r w:rsidR="1D0DEA63">
        <w:rPr/>
        <w:t xml:space="preserve"> it has </w:t>
      </w:r>
      <w:r w:rsidR="5F897246">
        <w:rPr/>
        <w:t>caused</w:t>
      </w:r>
      <w:r w:rsidR="1D0DEA63">
        <w:rPr/>
        <w:t xml:space="preserve"> </w:t>
      </w:r>
      <w:r w:rsidR="25A6F7BE">
        <w:rPr/>
        <w:t>the</w:t>
      </w:r>
      <w:r w:rsidR="1D0DEA63">
        <w:rPr/>
        <w:t xml:space="preserve"> </w:t>
      </w:r>
      <w:r w:rsidR="04AAC215">
        <w:rPr/>
        <w:t>entire</w:t>
      </w:r>
      <w:r w:rsidR="1D0DEA63">
        <w:rPr/>
        <w:t xml:space="preserve"> tea</w:t>
      </w:r>
      <w:r w:rsidR="3FB46117">
        <w:rPr/>
        <w:t>m to reshuffle</w:t>
      </w:r>
      <w:r w:rsidR="6CC627E5">
        <w:rPr/>
        <w:t xml:space="preserve">. During the first few weeks of this </w:t>
      </w:r>
      <w:r w:rsidR="6CC627E5">
        <w:rPr/>
        <w:t>project</w:t>
      </w:r>
      <w:r w:rsidR="6CC627E5">
        <w:rPr/>
        <w:t xml:space="preserve"> this exact problem was instantly visible. When </w:t>
      </w:r>
      <w:r w:rsidR="6CC627E5">
        <w:rPr/>
        <w:t>the Morgan</w:t>
      </w:r>
      <w:r w:rsidR="6CC627E5">
        <w:rPr/>
        <w:t xml:space="preserve"> started </w:t>
      </w:r>
      <w:r w:rsidR="6698BB88">
        <w:rPr/>
        <w:t xml:space="preserve">to have the rear suspension taken off for the new parts to go on, a message was </w:t>
      </w:r>
      <w:r w:rsidR="6698BB88">
        <w:rPr/>
        <w:t>sent out</w:t>
      </w:r>
      <w:r w:rsidR="6698BB88">
        <w:rPr/>
        <w:t xml:space="preserve"> to the group </w:t>
      </w:r>
      <w:r w:rsidR="6698BB88">
        <w:rPr/>
        <w:t>indicating</w:t>
      </w:r>
      <w:r w:rsidR="6698BB88">
        <w:rPr/>
        <w:t xml:space="preserve"> that if anyone wants to do their own personal tasks now would be the time</w:t>
      </w:r>
      <w:r w:rsidR="39D84ED4">
        <w:rPr/>
        <w:t xml:space="preserve"> to do so. With no </w:t>
      </w:r>
      <w:r w:rsidR="39D84ED4">
        <w:rPr/>
        <w:t>reply</w:t>
      </w:r>
      <w:r w:rsidR="39D84ED4">
        <w:rPr/>
        <w:t xml:space="preserve"> the rear end went back </w:t>
      </w:r>
      <w:r w:rsidR="39D84ED4">
        <w:rPr/>
        <w:t>on</w:t>
      </w:r>
      <w:r w:rsidR="39D84ED4">
        <w:rPr/>
        <w:t xml:space="preserve"> and the car was reconstructed </w:t>
      </w:r>
      <w:r w:rsidR="511F8D50">
        <w:rPr/>
        <w:t xml:space="preserve">and ready for testing. This was all going to </w:t>
      </w:r>
      <w:r w:rsidR="511F8D50">
        <w:rPr/>
        <w:t>plan</w:t>
      </w:r>
      <w:r w:rsidR="511F8D50">
        <w:rPr/>
        <w:t xml:space="preserve"> but then one team member said they </w:t>
      </w:r>
      <w:r w:rsidR="511F8D50">
        <w:rPr/>
        <w:t>was</w:t>
      </w:r>
      <w:r w:rsidR="511F8D50">
        <w:rPr/>
        <w:t xml:space="preserve"> going to measure the </w:t>
      </w:r>
      <w:r w:rsidR="511F8D50">
        <w:rPr/>
        <w:t>unsprung</w:t>
      </w:r>
      <w:r w:rsidR="511F8D50">
        <w:rPr/>
        <w:t xml:space="preserve"> mass of the vehicle, which would mean the entire vehicle would have</w:t>
      </w:r>
      <w:r w:rsidR="48DAE787">
        <w:rPr/>
        <w:t xml:space="preserve"> to be </w:t>
      </w:r>
      <w:r w:rsidR="13D682BC">
        <w:rPr/>
        <w:t>disassembled</w:t>
      </w:r>
      <w:r w:rsidR="48DAE787">
        <w:rPr/>
        <w:t xml:space="preserve"> again.</w:t>
      </w:r>
      <w:r w:rsidR="4F71D669">
        <w:rPr/>
        <w:t xml:space="preserve"> This major confusion could have been avoided if the team member </w:t>
      </w:r>
      <w:r w:rsidR="4F71D669">
        <w:rPr/>
        <w:t>was</w:t>
      </w:r>
      <w:r w:rsidR="4F71D669">
        <w:rPr/>
        <w:t xml:space="preserve"> at every meeting and was showing more communication with everyone else.</w:t>
      </w:r>
    </w:p>
    <w:p w:rsidR="1A87ECAA" w:rsidP="1A87ECAA" w:rsidRDefault="1A87ECAA" w14:paraId="6777B0D7" w14:textId="66426EDA">
      <w:pPr>
        <w:pStyle w:val="Normal"/>
        <w:bidi w:val="0"/>
      </w:pPr>
      <w:r w:rsidR="45580D24">
        <w:rPr/>
        <w:t xml:space="preserve">The second </w:t>
      </w:r>
      <w:r w:rsidR="45580D24">
        <w:rPr/>
        <w:t>are</w:t>
      </w:r>
      <w:r w:rsidR="45580D24">
        <w:rPr/>
        <w:t xml:space="preserve"> of concern for this project is not so much of a team issue more</w:t>
      </w:r>
      <w:r w:rsidR="319EAA8D">
        <w:rPr/>
        <w:t xml:space="preserve"> of an overall team one. Now this project is brand new to the university and to the students themselves. Due to this being a new direction for the </w:t>
      </w:r>
      <w:r w:rsidR="7452CD4E">
        <w:rPr/>
        <w:t>motorsport</w:t>
      </w:r>
      <w:r w:rsidR="319EAA8D">
        <w:rPr/>
        <w:t xml:space="preserve"> course </w:t>
      </w:r>
      <w:r w:rsidR="1D20D542">
        <w:rPr/>
        <w:t>compared</w:t>
      </w:r>
      <w:r w:rsidR="319EAA8D">
        <w:rPr/>
        <w:t xml:space="preserve"> to the MCRs </w:t>
      </w:r>
      <w:r w:rsidR="6FF43663">
        <w:rPr/>
        <w:t xml:space="preserve">who have </w:t>
      </w:r>
      <w:r w:rsidR="6FF43663">
        <w:rPr/>
        <w:t>ran</w:t>
      </w:r>
      <w:r w:rsidR="6FF43663">
        <w:rPr/>
        <w:t xml:space="preserve"> for years</w:t>
      </w:r>
      <w:r w:rsidR="710B4CB9">
        <w:rPr/>
        <w:t xml:space="preserve">, they have </w:t>
      </w:r>
      <w:r w:rsidR="710B4CB9">
        <w:rPr/>
        <w:t>continues</w:t>
      </w:r>
      <w:r w:rsidR="710B4CB9">
        <w:rPr/>
        <w:t xml:space="preserve"> data year on year so they know exactly what to do and where to improve the </w:t>
      </w:r>
      <w:r w:rsidR="710B4CB9">
        <w:rPr/>
        <w:t>cars</w:t>
      </w:r>
      <w:r w:rsidR="710B4CB9">
        <w:rPr/>
        <w:t xml:space="preserve"> this is not the case </w:t>
      </w:r>
      <w:r w:rsidR="1E453088">
        <w:rPr/>
        <w:t xml:space="preserve">with the Morgan team. The team does not have year on year data all they have is test data from </w:t>
      </w:r>
      <w:r w:rsidR="1E453088">
        <w:rPr/>
        <w:t>Pembray</w:t>
      </w:r>
      <w:r w:rsidR="1E453088">
        <w:rPr/>
        <w:t xml:space="preserve"> in 2024/25 </w:t>
      </w:r>
      <w:r w:rsidR="7FDBAC31">
        <w:rPr/>
        <w:t>even</w:t>
      </w:r>
      <w:r w:rsidR="1E453088">
        <w:rPr/>
        <w:t xml:space="preserve"> so this is </w:t>
      </w:r>
      <w:r w:rsidR="679784F3">
        <w:rPr/>
        <w:t xml:space="preserve">not accurate data due to the fact that this data is not recorded in racing situations and that this was the first time it has ran so the data recorded </w:t>
      </w:r>
      <w:r w:rsidR="10721DEC">
        <w:rPr/>
        <w:t xml:space="preserve">this year both before and after any upgrades are produced and fitted and the data collected the first time car ran </w:t>
      </w:r>
      <w:r w:rsidR="280645DB">
        <w:rPr/>
        <w:t xml:space="preserve">will be </w:t>
      </w:r>
      <w:r w:rsidR="2D9E282A">
        <w:rPr/>
        <w:t>compared</w:t>
      </w:r>
      <w:r w:rsidR="280645DB">
        <w:rPr/>
        <w:t xml:space="preserve"> for the first time hence might make the data a little unreliable and not accurate. For the </w:t>
      </w:r>
      <w:r w:rsidR="280645DB">
        <w:rPr/>
        <w:t>teams</w:t>
      </w:r>
      <w:r w:rsidR="280645DB">
        <w:rPr/>
        <w:t xml:space="preserve"> perspective this is a major </w:t>
      </w:r>
      <w:r w:rsidR="40308E41">
        <w:rPr/>
        <w:t>issue</w:t>
      </w:r>
      <w:r w:rsidR="20CA9334">
        <w:rPr/>
        <w:t xml:space="preserve">, due to the likelihood of the team needing toto overcomplicate </w:t>
      </w:r>
      <w:r w:rsidR="20CA9334">
        <w:rPr/>
        <w:t>firsthand</w:t>
      </w:r>
      <w:r w:rsidR="20CA9334">
        <w:rPr/>
        <w:t xml:space="preserve"> findings and time lose in simulation testing rather than actual track testing.</w:t>
      </w:r>
    </w:p>
    <w:p w:rsidR="79831B6F" w:rsidP="79831B6F" w:rsidRDefault="79831B6F" w14:paraId="6556121C" w14:textId="2127C9BE" w14:noSpellErr="1">
      <w:pPr>
        <w:pStyle w:val="Normal"/>
        <w:suppressLineNumbers w:val="0"/>
        <w:bidi w:val="0"/>
        <w:spacing w:before="0" w:beforeAutospacing="off" w:after="160" w:afterAutospacing="off" w:line="279" w:lineRule="auto"/>
        <w:ind w:left="0" w:right="0"/>
        <w:jc w:val="left"/>
      </w:pPr>
    </w:p>
    <w:p w:rsidR="30B0192B" w:rsidP="1A87ECAA" w:rsidRDefault="30B0192B" w14:paraId="749CB4E0" w14:textId="5B4F7401" w14:noSpellErr="1">
      <w:pPr>
        <w:pStyle w:val="Heading1"/>
        <w:bidi w:val="0"/>
      </w:pPr>
      <w:bookmarkStart w:name="_Toc1252775949" w:id="1847035025"/>
      <w:r w:rsidR="30B0192B">
        <w:rPr/>
        <w:t>References</w:t>
      </w:r>
      <w:r w:rsidR="30B0192B">
        <w:rPr/>
        <w:t>:</w:t>
      </w:r>
      <w:bookmarkEnd w:id="1847035025"/>
    </w:p>
    <w:p w:rsidR="1DCFD3C9" w:rsidP="4C52640D" w:rsidRDefault="1DCFD3C9" w14:paraId="56367B92" w14:textId="12263F4C">
      <w:pPr>
        <w:bidi w:val="0"/>
        <w:spacing w:before="0" w:beforeAutospacing="off" w:after="240" w:afterAutospacing="off" w:line="360" w:lineRule="auto"/>
      </w:pPr>
      <w:r w:rsidRPr="4C52640D" w:rsidR="1DCFD3C9">
        <w:rPr>
          <w:rFonts w:ascii="Times New Roman" w:hAnsi="Times New Roman" w:eastAsia="Times New Roman" w:cs="Times New Roman"/>
          <w:noProof w:val="0"/>
          <w:sz w:val="24"/>
          <w:szCs w:val="24"/>
          <w:lang w:val="en-US"/>
        </w:rPr>
        <w:t xml:space="preserve">Mackechnie, P. (2003). </w:t>
      </w:r>
      <w:r w:rsidRPr="4C52640D" w:rsidR="1DCFD3C9">
        <w:rPr>
          <w:rFonts w:ascii="Times New Roman" w:hAnsi="Times New Roman" w:eastAsia="Times New Roman" w:cs="Times New Roman"/>
          <w:i w:val="1"/>
          <w:iCs w:val="1"/>
          <w:noProof w:val="0"/>
          <w:sz w:val="24"/>
          <w:szCs w:val="24"/>
          <w:lang w:val="en-US"/>
        </w:rPr>
        <w:t>Belbin Team Role Theories</w:t>
      </w:r>
      <w:r w:rsidRPr="4C52640D" w:rsidR="1DCFD3C9">
        <w:rPr>
          <w:rFonts w:ascii="Times New Roman" w:hAnsi="Times New Roman" w:eastAsia="Times New Roman" w:cs="Times New Roman"/>
          <w:noProof w:val="0"/>
          <w:sz w:val="24"/>
          <w:szCs w:val="24"/>
          <w:lang w:val="en-US"/>
        </w:rPr>
        <w:t xml:space="preserve">. [online] Business Coaching. Available at: </w:t>
      </w:r>
      <w:hyperlink r:id="R4d365911d2384b34">
        <w:r w:rsidRPr="4C52640D" w:rsidR="1DCFD3C9">
          <w:rPr>
            <w:rStyle w:val="Hyperlink"/>
            <w:rFonts w:ascii="Times New Roman" w:hAnsi="Times New Roman" w:eastAsia="Times New Roman" w:cs="Times New Roman"/>
            <w:noProof w:val="0"/>
            <w:sz w:val="24"/>
            <w:szCs w:val="24"/>
            <w:lang w:val="en-US"/>
          </w:rPr>
          <w:t>https://www.businesscoaching.co.uk/files/belbin_team_role_theories.pdf</w:t>
        </w:r>
      </w:hyperlink>
      <w:r w:rsidRPr="4C52640D" w:rsidR="1DCFD3C9">
        <w:rPr>
          <w:rFonts w:ascii="Times New Roman" w:hAnsi="Times New Roman" w:eastAsia="Times New Roman" w:cs="Times New Roman"/>
          <w:noProof w:val="0"/>
          <w:sz w:val="24"/>
          <w:szCs w:val="24"/>
          <w:lang w:val="en-US"/>
        </w:rPr>
        <w:t>.</w:t>
      </w:r>
    </w:p>
    <w:p w:rsidR="1DCFD3C9" w:rsidP="4C52640D" w:rsidRDefault="1DCFD3C9" w14:paraId="29844ABC" w14:textId="6E1F3435">
      <w:pPr>
        <w:bidi w:val="0"/>
        <w:spacing w:before="0" w:beforeAutospacing="off" w:after="240" w:afterAutospacing="off" w:line="360" w:lineRule="auto"/>
      </w:pPr>
      <w:hyperlink r:id="Re8e06d70d9054d1b">
        <w:r w:rsidRPr="4C52640D" w:rsidR="1DCFD3C9">
          <w:rPr>
            <w:rStyle w:val="Hyperlink"/>
            <w:rFonts w:ascii="Times New Roman" w:hAnsi="Times New Roman" w:eastAsia="Times New Roman" w:cs="Times New Roman"/>
            <w:noProof w:val="0"/>
            <w:sz w:val="24"/>
            <w:szCs w:val="24"/>
            <w:lang w:val="en-US"/>
          </w:rPr>
          <w:t>www.bing.com</w:t>
        </w:r>
      </w:hyperlink>
      <w:r w:rsidRPr="4C52640D" w:rsidR="1DCFD3C9">
        <w:rPr>
          <w:rFonts w:ascii="Times New Roman" w:hAnsi="Times New Roman" w:eastAsia="Times New Roman" w:cs="Times New Roman"/>
          <w:noProof w:val="0"/>
          <w:sz w:val="24"/>
          <w:szCs w:val="24"/>
          <w:lang w:val="en-US"/>
        </w:rPr>
        <w:t xml:space="preserve">. (2022). </w:t>
      </w:r>
      <w:r w:rsidRPr="4C52640D" w:rsidR="1DCFD3C9">
        <w:rPr>
          <w:rFonts w:ascii="Times New Roman" w:hAnsi="Times New Roman" w:eastAsia="Times New Roman" w:cs="Times New Roman"/>
          <w:i w:val="1"/>
          <w:iCs w:val="1"/>
          <w:noProof w:val="0"/>
          <w:sz w:val="24"/>
          <w:szCs w:val="24"/>
          <w:lang w:val="en-US"/>
        </w:rPr>
        <w:t>Microsoft - Search</w:t>
      </w:r>
      <w:r w:rsidRPr="4C52640D" w:rsidR="1DCFD3C9">
        <w:rPr>
          <w:rFonts w:ascii="Times New Roman" w:hAnsi="Times New Roman" w:eastAsia="Times New Roman" w:cs="Times New Roman"/>
          <w:noProof w:val="0"/>
          <w:sz w:val="24"/>
          <w:szCs w:val="24"/>
          <w:lang w:val="en-US"/>
        </w:rPr>
        <w:t xml:space="preserve">. [online] Available at: </w:t>
      </w:r>
      <w:hyperlink r:id="R68d4ed5cc2c74f06">
        <w:r w:rsidRPr="4C52640D" w:rsidR="1DCFD3C9">
          <w:rPr>
            <w:rStyle w:val="Hyperlink"/>
            <w:rFonts w:ascii="Times New Roman" w:hAnsi="Times New Roman" w:eastAsia="Times New Roman" w:cs="Times New Roman"/>
            <w:noProof w:val="0"/>
            <w:sz w:val="24"/>
            <w:szCs w:val="24"/>
            <w:lang w:val="en-US"/>
          </w:rPr>
          <w:t>https://www.bing.com/ck/a</w:t>
        </w:r>
      </w:hyperlink>
      <w:r w:rsidRPr="4C52640D" w:rsidR="1DCFD3C9">
        <w:rPr>
          <w:rFonts w:ascii="Times New Roman" w:hAnsi="Times New Roman" w:eastAsia="Times New Roman" w:cs="Times New Roman"/>
          <w:noProof w:val="0"/>
          <w:sz w:val="24"/>
          <w:szCs w:val="24"/>
          <w:lang w:val="en-US"/>
        </w:rPr>
        <w:t>?.</w:t>
      </w:r>
    </w:p>
    <w:p w:rsidR="4C52640D" w:rsidP="4C52640D" w:rsidRDefault="4C52640D" w14:paraId="3BDB0354" w14:textId="15E2823B">
      <w:pPr>
        <w:pStyle w:val="Normal"/>
        <w:bidi w:val="0"/>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headerReference w:type="default" r:id="R9f5a9ac15cc84288"/>
      <w:footerReference w:type="default" r:id="R74c299f4951f4f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A87ECAA" w:rsidTr="1A87ECAA" w14:paraId="75FF6922">
      <w:trPr>
        <w:trHeight w:val="300"/>
      </w:trPr>
      <w:tc>
        <w:tcPr>
          <w:tcW w:w="3120" w:type="dxa"/>
          <w:tcMar/>
        </w:tcPr>
        <w:p w:rsidR="1A87ECAA" w:rsidP="1A87ECAA" w:rsidRDefault="1A87ECAA" w14:paraId="4B2C1BF0" w14:textId="39C143D9">
          <w:pPr>
            <w:pStyle w:val="Header"/>
            <w:bidi w:val="0"/>
            <w:ind w:left="-115"/>
            <w:jc w:val="left"/>
          </w:pPr>
          <w:r>
            <w:fldChar w:fldCharType="begin"/>
          </w:r>
          <w:r>
            <w:instrText xml:space="preserve">PAGE</w:instrText>
          </w:r>
          <w:r>
            <w:fldChar w:fldCharType="separate"/>
          </w:r>
          <w:r>
            <w:fldChar w:fldCharType="end"/>
          </w:r>
        </w:p>
      </w:tc>
      <w:tc>
        <w:tcPr>
          <w:tcW w:w="3120" w:type="dxa"/>
          <w:tcMar/>
        </w:tcPr>
        <w:p w:rsidR="1A87ECAA" w:rsidP="1A87ECAA" w:rsidRDefault="1A87ECAA" w14:paraId="21329C86" w14:textId="1780FC22">
          <w:pPr>
            <w:pStyle w:val="Header"/>
            <w:bidi w:val="0"/>
            <w:jc w:val="center"/>
          </w:pPr>
        </w:p>
      </w:tc>
      <w:tc>
        <w:tcPr>
          <w:tcW w:w="3120" w:type="dxa"/>
          <w:tcMar/>
        </w:tcPr>
        <w:p w:rsidR="1A87ECAA" w:rsidP="1A87ECAA" w:rsidRDefault="1A87ECAA" w14:paraId="4CA4D91F" w14:textId="7E2B0ACC">
          <w:pPr>
            <w:pStyle w:val="Header"/>
            <w:bidi w:val="0"/>
            <w:ind w:right="-115"/>
            <w:jc w:val="right"/>
          </w:pPr>
        </w:p>
      </w:tc>
    </w:tr>
  </w:tbl>
  <w:p w:rsidR="1A87ECAA" w:rsidP="1A87ECAA" w:rsidRDefault="1A87ECAA" w14:paraId="4870036D" w14:textId="259F21D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A87ECAA" w:rsidTr="1A87ECAA" w14:paraId="17C3C311">
      <w:trPr>
        <w:trHeight w:val="300"/>
      </w:trPr>
      <w:tc>
        <w:tcPr>
          <w:tcW w:w="3120" w:type="dxa"/>
          <w:tcMar/>
        </w:tcPr>
        <w:p w:rsidR="1A87ECAA" w:rsidP="1A87ECAA" w:rsidRDefault="1A87ECAA" w14:paraId="27DF7CA5" w14:textId="587B19D1">
          <w:pPr>
            <w:pStyle w:val="Header"/>
            <w:bidi w:val="0"/>
            <w:ind w:left="-115"/>
            <w:jc w:val="left"/>
          </w:pPr>
        </w:p>
      </w:tc>
      <w:tc>
        <w:tcPr>
          <w:tcW w:w="3120" w:type="dxa"/>
          <w:tcMar/>
        </w:tcPr>
        <w:p w:rsidR="1A87ECAA" w:rsidP="1A87ECAA" w:rsidRDefault="1A87ECAA" w14:paraId="2448D28C" w14:textId="1D8A0201">
          <w:pPr>
            <w:pStyle w:val="Header"/>
            <w:bidi w:val="0"/>
            <w:jc w:val="center"/>
          </w:pPr>
        </w:p>
      </w:tc>
      <w:tc>
        <w:tcPr>
          <w:tcW w:w="3120" w:type="dxa"/>
          <w:tcMar/>
        </w:tcPr>
        <w:p w:rsidR="1A87ECAA" w:rsidP="1A87ECAA" w:rsidRDefault="1A87ECAA" w14:paraId="65C90119" w14:textId="5A58AC96">
          <w:pPr>
            <w:pStyle w:val="Header"/>
            <w:bidi w:val="0"/>
            <w:ind w:right="-115"/>
            <w:jc w:val="right"/>
          </w:pPr>
        </w:p>
      </w:tc>
    </w:tr>
  </w:tbl>
  <w:p w:rsidR="1A87ECAA" w:rsidP="1A87ECAA" w:rsidRDefault="1A87ECAA" w14:paraId="22AE3C84" w14:textId="2D8A0E6C">
    <w:pPr>
      <w:pStyle w:val="Header"/>
      <w:bidi w:val="0"/>
    </w:pPr>
  </w:p>
</w:hdr>
</file>

<file path=word/intelligence2.xml><?xml version="1.0" encoding="utf-8"?>
<int2:intelligence xmlns:int2="http://schemas.microsoft.com/office/intelligence/2020/intelligence">
  <int2:observations>
    <int2:textHash int2:hashCode="siTby6FZkqbfap" int2:id="qhs07rRN">
      <int2:state int2:type="spell" int2:value="Rejected"/>
    </int2:textHash>
    <int2:textHash int2:hashCode="JDI08ZepaKTv7F" int2:id="mGIgDXpn">
      <int2:state int2:type="spell" int2:value="Rejected"/>
    </int2:textHash>
    <int2:textHash int2:hashCode="2L8xVW7dJvVF/a" int2:id="EitVEVoa">
      <int2:state int2:type="spell" int2:value="Rejected"/>
    </int2:textHash>
    <int2:textHash int2:hashCode="rjmhmYXx1kWzF3" int2:id="19HMrFy2">
      <int2:state int2:type="spell" int2:value="Rejected"/>
    </int2:textHash>
    <int2:textHash int2:hashCode="p373TRaVAycoNz" int2:id="q1d2f0iU">
      <int2:state int2:type="spell" int2:value="Rejected"/>
    </int2:textHash>
    <int2:textHash int2:hashCode="AB1NVzR0ahCD8T" int2:id="DJCmRgN3">
      <int2:state int2:type="spell" int2:value="Rejected"/>
    </int2:textHash>
    <int2:bookmark int2:bookmarkName="_Int_txUlRXzE" int2:invalidationBookmarkName="" int2:hashCode="8gYbhGE22FCZrG" int2:id="NJER7WBi">
      <int2:state int2:type="gram" int2:value="Rejected"/>
    </int2:bookmark>
    <int2:bookmark int2:bookmarkName="_Int_xRpYw1OR" int2:invalidationBookmarkName="" int2:hashCode="xNNDnUXPvavZ8V" int2:id="udhqumxq">
      <int2:state int2:type="gram" int2:value="Rejected"/>
    </int2:bookmark>
    <int2:bookmark int2:bookmarkName="_Int_p6Qou1d6" int2:invalidationBookmarkName="" int2:hashCode="l0FG8Fxy3Pg/nu" int2:id="rb4a3gUj">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3CCF9D"/>
    <w:rsid w:val="001C007F"/>
    <w:rsid w:val="005840C9"/>
    <w:rsid w:val="009F8C88"/>
    <w:rsid w:val="00AEC47B"/>
    <w:rsid w:val="00CBA70B"/>
    <w:rsid w:val="011E8B28"/>
    <w:rsid w:val="018B88C7"/>
    <w:rsid w:val="018BBEFF"/>
    <w:rsid w:val="01BD0FCA"/>
    <w:rsid w:val="0207CFD6"/>
    <w:rsid w:val="0218C9D1"/>
    <w:rsid w:val="024945FC"/>
    <w:rsid w:val="02BFAA0F"/>
    <w:rsid w:val="039CEB09"/>
    <w:rsid w:val="045B4770"/>
    <w:rsid w:val="0474AFD9"/>
    <w:rsid w:val="04AAC215"/>
    <w:rsid w:val="057069AC"/>
    <w:rsid w:val="05E878FB"/>
    <w:rsid w:val="05F3159F"/>
    <w:rsid w:val="0631D4CA"/>
    <w:rsid w:val="06845CA8"/>
    <w:rsid w:val="06D644A3"/>
    <w:rsid w:val="07059320"/>
    <w:rsid w:val="07717CCA"/>
    <w:rsid w:val="080124CF"/>
    <w:rsid w:val="08171BC9"/>
    <w:rsid w:val="0870B985"/>
    <w:rsid w:val="087AEAFB"/>
    <w:rsid w:val="08D184C7"/>
    <w:rsid w:val="09333BF4"/>
    <w:rsid w:val="097C0385"/>
    <w:rsid w:val="09B4BD8F"/>
    <w:rsid w:val="09ECF03E"/>
    <w:rsid w:val="09ED5D6E"/>
    <w:rsid w:val="0A14F1FC"/>
    <w:rsid w:val="0A207CF8"/>
    <w:rsid w:val="0A6CA0E8"/>
    <w:rsid w:val="0ABB16BD"/>
    <w:rsid w:val="0B4CA12B"/>
    <w:rsid w:val="0B5FD191"/>
    <w:rsid w:val="0B8A8175"/>
    <w:rsid w:val="0BBBDF33"/>
    <w:rsid w:val="0BC4D34B"/>
    <w:rsid w:val="0BD03109"/>
    <w:rsid w:val="0C1BA5A9"/>
    <w:rsid w:val="0C6B98A5"/>
    <w:rsid w:val="0CD33D94"/>
    <w:rsid w:val="0D2E34D5"/>
    <w:rsid w:val="0D33ACF6"/>
    <w:rsid w:val="0DB3C319"/>
    <w:rsid w:val="0DD2B578"/>
    <w:rsid w:val="0DD3B732"/>
    <w:rsid w:val="0DDB2E81"/>
    <w:rsid w:val="0DE356F4"/>
    <w:rsid w:val="0E00555B"/>
    <w:rsid w:val="0E1357C2"/>
    <w:rsid w:val="0E3A24C1"/>
    <w:rsid w:val="0F073BA9"/>
    <w:rsid w:val="0F453027"/>
    <w:rsid w:val="0F61E5EF"/>
    <w:rsid w:val="0F6CE1D1"/>
    <w:rsid w:val="0F91700E"/>
    <w:rsid w:val="0FE57869"/>
    <w:rsid w:val="10721DEC"/>
    <w:rsid w:val="108EC323"/>
    <w:rsid w:val="10E34D64"/>
    <w:rsid w:val="10F403FA"/>
    <w:rsid w:val="110F1958"/>
    <w:rsid w:val="1154D735"/>
    <w:rsid w:val="115E7431"/>
    <w:rsid w:val="11631F03"/>
    <w:rsid w:val="1201F38D"/>
    <w:rsid w:val="123156CF"/>
    <w:rsid w:val="1236ECEE"/>
    <w:rsid w:val="124E2C86"/>
    <w:rsid w:val="1298B409"/>
    <w:rsid w:val="12DEEA57"/>
    <w:rsid w:val="13381C95"/>
    <w:rsid w:val="136D7C7F"/>
    <w:rsid w:val="138124FA"/>
    <w:rsid w:val="1396667E"/>
    <w:rsid w:val="13D682BC"/>
    <w:rsid w:val="13F9D739"/>
    <w:rsid w:val="143B42E0"/>
    <w:rsid w:val="1442D984"/>
    <w:rsid w:val="14B4A12F"/>
    <w:rsid w:val="14E6A2E2"/>
    <w:rsid w:val="151BD675"/>
    <w:rsid w:val="151D4CD3"/>
    <w:rsid w:val="1538E440"/>
    <w:rsid w:val="15761F05"/>
    <w:rsid w:val="158F27E7"/>
    <w:rsid w:val="15A29C91"/>
    <w:rsid w:val="15B5C993"/>
    <w:rsid w:val="15BC6A5B"/>
    <w:rsid w:val="1613B353"/>
    <w:rsid w:val="16492EB1"/>
    <w:rsid w:val="16F16614"/>
    <w:rsid w:val="172E8750"/>
    <w:rsid w:val="17ABB054"/>
    <w:rsid w:val="187BE68B"/>
    <w:rsid w:val="193CCC16"/>
    <w:rsid w:val="194A7800"/>
    <w:rsid w:val="1A11070E"/>
    <w:rsid w:val="1A1B45D2"/>
    <w:rsid w:val="1A6D2587"/>
    <w:rsid w:val="1A87ECAA"/>
    <w:rsid w:val="1AB4D1E8"/>
    <w:rsid w:val="1BA8F877"/>
    <w:rsid w:val="1BAB29A7"/>
    <w:rsid w:val="1BD1F08E"/>
    <w:rsid w:val="1C3766F6"/>
    <w:rsid w:val="1C4011CE"/>
    <w:rsid w:val="1CED9192"/>
    <w:rsid w:val="1D0DEA63"/>
    <w:rsid w:val="1D1D955E"/>
    <w:rsid w:val="1D20D542"/>
    <w:rsid w:val="1D782BF2"/>
    <w:rsid w:val="1DBB9E52"/>
    <w:rsid w:val="1DCFD3C9"/>
    <w:rsid w:val="1DD36473"/>
    <w:rsid w:val="1E453088"/>
    <w:rsid w:val="1E56BC18"/>
    <w:rsid w:val="1ECAC699"/>
    <w:rsid w:val="1EEDFBB1"/>
    <w:rsid w:val="1F000C6E"/>
    <w:rsid w:val="1F077C84"/>
    <w:rsid w:val="1F8AF2FE"/>
    <w:rsid w:val="1FA2E886"/>
    <w:rsid w:val="1FB83EC3"/>
    <w:rsid w:val="1FC1368F"/>
    <w:rsid w:val="20646DE0"/>
    <w:rsid w:val="206E40F2"/>
    <w:rsid w:val="20CA9334"/>
    <w:rsid w:val="20D8062D"/>
    <w:rsid w:val="20E3440A"/>
    <w:rsid w:val="20EFB414"/>
    <w:rsid w:val="211ADABC"/>
    <w:rsid w:val="21243BFB"/>
    <w:rsid w:val="21393CCF"/>
    <w:rsid w:val="221D0162"/>
    <w:rsid w:val="222ABC6C"/>
    <w:rsid w:val="229999D7"/>
    <w:rsid w:val="22BF7DE6"/>
    <w:rsid w:val="22DE718A"/>
    <w:rsid w:val="23B38EA5"/>
    <w:rsid w:val="23D9EAA6"/>
    <w:rsid w:val="23E8A85B"/>
    <w:rsid w:val="241E2A00"/>
    <w:rsid w:val="24338D74"/>
    <w:rsid w:val="24F59E8A"/>
    <w:rsid w:val="25774FA2"/>
    <w:rsid w:val="25A16CE0"/>
    <w:rsid w:val="25A6F7BE"/>
    <w:rsid w:val="25A88E08"/>
    <w:rsid w:val="25E900A9"/>
    <w:rsid w:val="262D2B54"/>
    <w:rsid w:val="26AA426C"/>
    <w:rsid w:val="26AA426C"/>
    <w:rsid w:val="26CF9126"/>
    <w:rsid w:val="26D0C394"/>
    <w:rsid w:val="270DBB68"/>
    <w:rsid w:val="27D3E13E"/>
    <w:rsid w:val="27DA0E40"/>
    <w:rsid w:val="280645DB"/>
    <w:rsid w:val="2834E6A9"/>
    <w:rsid w:val="2853BD70"/>
    <w:rsid w:val="285BC66A"/>
    <w:rsid w:val="28C2EF63"/>
    <w:rsid w:val="28D30E35"/>
    <w:rsid w:val="297B531E"/>
    <w:rsid w:val="2990E40D"/>
    <w:rsid w:val="29D0C4D5"/>
    <w:rsid w:val="2A4A54E0"/>
    <w:rsid w:val="2AE73FCE"/>
    <w:rsid w:val="2B4DE84F"/>
    <w:rsid w:val="2BAF9DDF"/>
    <w:rsid w:val="2BD6C0E6"/>
    <w:rsid w:val="2C146B46"/>
    <w:rsid w:val="2C315A30"/>
    <w:rsid w:val="2C6EFED2"/>
    <w:rsid w:val="2CC09169"/>
    <w:rsid w:val="2D6359F9"/>
    <w:rsid w:val="2D6E970C"/>
    <w:rsid w:val="2D9E282A"/>
    <w:rsid w:val="2DDB5A40"/>
    <w:rsid w:val="2E6CB1D2"/>
    <w:rsid w:val="2E75A4DA"/>
    <w:rsid w:val="2EC55CFC"/>
    <w:rsid w:val="2F11EFD0"/>
    <w:rsid w:val="2F12921D"/>
    <w:rsid w:val="2FD87B42"/>
    <w:rsid w:val="303CCF9D"/>
    <w:rsid w:val="3060920E"/>
    <w:rsid w:val="306AEF40"/>
    <w:rsid w:val="306F3645"/>
    <w:rsid w:val="3076C099"/>
    <w:rsid w:val="30B0192B"/>
    <w:rsid w:val="30B1F8B2"/>
    <w:rsid w:val="30EBEE79"/>
    <w:rsid w:val="315EC6B1"/>
    <w:rsid w:val="317EDDB8"/>
    <w:rsid w:val="318CA3DB"/>
    <w:rsid w:val="319EAA8D"/>
    <w:rsid w:val="31CD1A0E"/>
    <w:rsid w:val="31F9CDB0"/>
    <w:rsid w:val="32340E18"/>
    <w:rsid w:val="326723B3"/>
    <w:rsid w:val="327D1C52"/>
    <w:rsid w:val="32BC3287"/>
    <w:rsid w:val="32D9BFED"/>
    <w:rsid w:val="3337174C"/>
    <w:rsid w:val="336D4682"/>
    <w:rsid w:val="3371A92E"/>
    <w:rsid w:val="33997ACB"/>
    <w:rsid w:val="33C3D377"/>
    <w:rsid w:val="33EA6D90"/>
    <w:rsid w:val="346DEFEE"/>
    <w:rsid w:val="350B17C9"/>
    <w:rsid w:val="3518A655"/>
    <w:rsid w:val="36544037"/>
    <w:rsid w:val="365DADAB"/>
    <w:rsid w:val="366CF631"/>
    <w:rsid w:val="368C5590"/>
    <w:rsid w:val="36C01935"/>
    <w:rsid w:val="36C98C23"/>
    <w:rsid w:val="37055963"/>
    <w:rsid w:val="370B791D"/>
    <w:rsid w:val="373D7846"/>
    <w:rsid w:val="3760032E"/>
    <w:rsid w:val="3787FB2B"/>
    <w:rsid w:val="37A49F60"/>
    <w:rsid w:val="37C88A37"/>
    <w:rsid w:val="37DD60F6"/>
    <w:rsid w:val="384E6064"/>
    <w:rsid w:val="38807948"/>
    <w:rsid w:val="38ABBE5B"/>
    <w:rsid w:val="38F90B76"/>
    <w:rsid w:val="39D84ED4"/>
    <w:rsid w:val="39DCF961"/>
    <w:rsid w:val="39EDDCFE"/>
    <w:rsid w:val="3A2862A2"/>
    <w:rsid w:val="3A48BC7B"/>
    <w:rsid w:val="3A521BED"/>
    <w:rsid w:val="3A972668"/>
    <w:rsid w:val="3AF31628"/>
    <w:rsid w:val="3B346E3F"/>
    <w:rsid w:val="3B463919"/>
    <w:rsid w:val="3BA29F2E"/>
    <w:rsid w:val="3BC7AE05"/>
    <w:rsid w:val="3BD66E10"/>
    <w:rsid w:val="3C058483"/>
    <w:rsid w:val="3C792765"/>
    <w:rsid w:val="3C9A9925"/>
    <w:rsid w:val="3CAAEFC2"/>
    <w:rsid w:val="3DB78E13"/>
    <w:rsid w:val="3E1B282A"/>
    <w:rsid w:val="3E611145"/>
    <w:rsid w:val="3F0CDEE7"/>
    <w:rsid w:val="3F720E80"/>
    <w:rsid w:val="3F720E80"/>
    <w:rsid w:val="3F85024C"/>
    <w:rsid w:val="3FAC530C"/>
    <w:rsid w:val="3FB46117"/>
    <w:rsid w:val="3FFA42F3"/>
    <w:rsid w:val="400A9508"/>
    <w:rsid w:val="40308E41"/>
    <w:rsid w:val="40374B89"/>
    <w:rsid w:val="4046C723"/>
    <w:rsid w:val="40A6283E"/>
    <w:rsid w:val="41A19E0C"/>
    <w:rsid w:val="41BFEA46"/>
    <w:rsid w:val="41EB5C9C"/>
    <w:rsid w:val="422A14CF"/>
    <w:rsid w:val="4270454C"/>
    <w:rsid w:val="42AA127C"/>
    <w:rsid w:val="43263E22"/>
    <w:rsid w:val="438013CE"/>
    <w:rsid w:val="4389709D"/>
    <w:rsid w:val="444A433B"/>
    <w:rsid w:val="4452D99A"/>
    <w:rsid w:val="448C27E7"/>
    <w:rsid w:val="45580D24"/>
    <w:rsid w:val="45C3A90A"/>
    <w:rsid w:val="45C6D6C7"/>
    <w:rsid w:val="467F3BF2"/>
    <w:rsid w:val="4697CC1E"/>
    <w:rsid w:val="4705BD01"/>
    <w:rsid w:val="47AB221C"/>
    <w:rsid w:val="48587F48"/>
    <w:rsid w:val="487CAF11"/>
    <w:rsid w:val="48B1204B"/>
    <w:rsid w:val="48BB02A9"/>
    <w:rsid w:val="48D74416"/>
    <w:rsid w:val="48DAE787"/>
    <w:rsid w:val="49997B29"/>
    <w:rsid w:val="4A524021"/>
    <w:rsid w:val="4AAA81BD"/>
    <w:rsid w:val="4B025E74"/>
    <w:rsid w:val="4B02E787"/>
    <w:rsid w:val="4B2C1F93"/>
    <w:rsid w:val="4B536E45"/>
    <w:rsid w:val="4B640265"/>
    <w:rsid w:val="4B873AEE"/>
    <w:rsid w:val="4BD769F4"/>
    <w:rsid w:val="4BDB2800"/>
    <w:rsid w:val="4C52640D"/>
    <w:rsid w:val="4CEC6085"/>
    <w:rsid w:val="4CF124C8"/>
    <w:rsid w:val="4D1DF30B"/>
    <w:rsid w:val="4D1DF30B"/>
    <w:rsid w:val="4D32F3BF"/>
    <w:rsid w:val="4E335F34"/>
    <w:rsid w:val="4E335F34"/>
    <w:rsid w:val="4E4A137A"/>
    <w:rsid w:val="4E5CE3F8"/>
    <w:rsid w:val="4EA0133D"/>
    <w:rsid w:val="4ED3F4BA"/>
    <w:rsid w:val="4EDAE342"/>
    <w:rsid w:val="4EF23302"/>
    <w:rsid w:val="4F061837"/>
    <w:rsid w:val="4F1648E6"/>
    <w:rsid w:val="4F71D669"/>
    <w:rsid w:val="4F9E27E3"/>
    <w:rsid w:val="4FB53A1E"/>
    <w:rsid w:val="50594D7F"/>
    <w:rsid w:val="5066B7BD"/>
    <w:rsid w:val="508270E1"/>
    <w:rsid w:val="50F8FFF3"/>
    <w:rsid w:val="511F8D50"/>
    <w:rsid w:val="512B2AC5"/>
    <w:rsid w:val="521132B6"/>
    <w:rsid w:val="5257EB67"/>
    <w:rsid w:val="52AEBEB1"/>
    <w:rsid w:val="52F6F940"/>
    <w:rsid w:val="5344DDC3"/>
    <w:rsid w:val="535EA727"/>
    <w:rsid w:val="53AF9B78"/>
    <w:rsid w:val="53B6AF8D"/>
    <w:rsid w:val="53F7F5FA"/>
    <w:rsid w:val="551837EC"/>
    <w:rsid w:val="552F82FD"/>
    <w:rsid w:val="55838254"/>
    <w:rsid w:val="55DAA4CD"/>
    <w:rsid w:val="56113593"/>
    <w:rsid w:val="567E2DFB"/>
    <w:rsid w:val="56BAB1A3"/>
    <w:rsid w:val="571403B5"/>
    <w:rsid w:val="574F8D79"/>
    <w:rsid w:val="576C1E40"/>
    <w:rsid w:val="5853F0B2"/>
    <w:rsid w:val="58F67DA3"/>
    <w:rsid w:val="591FFF57"/>
    <w:rsid w:val="59251410"/>
    <w:rsid w:val="59ACF847"/>
    <w:rsid w:val="59C11F54"/>
    <w:rsid w:val="59CD9DFB"/>
    <w:rsid w:val="59D2126A"/>
    <w:rsid w:val="5A673F0B"/>
    <w:rsid w:val="5A67D41E"/>
    <w:rsid w:val="5AC71B0E"/>
    <w:rsid w:val="5AF1BDF6"/>
    <w:rsid w:val="5B59052F"/>
    <w:rsid w:val="5B5B9C8E"/>
    <w:rsid w:val="5B61416E"/>
    <w:rsid w:val="5BCB9EDA"/>
    <w:rsid w:val="5C1EF4FF"/>
    <w:rsid w:val="5C2EAAB9"/>
    <w:rsid w:val="5C378F0C"/>
    <w:rsid w:val="5C5D7EF7"/>
    <w:rsid w:val="5C8571B6"/>
    <w:rsid w:val="5DBB851E"/>
    <w:rsid w:val="5E573B81"/>
    <w:rsid w:val="5E750266"/>
    <w:rsid w:val="5EBAEC10"/>
    <w:rsid w:val="5F1C2726"/>
    <w:rsid w:val="5F29A2C4"/>
    <w:rsid w:val="5F897246"/>
    <w:rsid w:val="5F9840EE"/>
    <w:rsid w:val="5FEFDE75"/>
    <w:rsid w:val="5FF8C247"/>
    <w:rsid w:val="60551993"/>
    <w:rsid w:val="605BA3A4"/>
    <w:rsid w:val="60AC7AE4"/>
    <w:rsid w:val="6154731F"/>
    <w:rsid w:val="615E6246"/>
    <w:rsid w:val="61E692F9"/>
    <w:rsid w:val="61EE3387"/>
    <w:rsid w:val="624A5D60"/>
    <w:rsid w:val="62C68FA1"/>
    <w:rsid w:val="62D64BE5"/>
    <w:rsid w:val="62FB1F44"/>
    <w:rsid w:val="6302ED9E"/>
    <w:rsid w:val="636D1615"/>
    <w:rsid w:val="63AE4BE7"/>
    <w:rsid w:val="63C58370"/>
    <w:rsid w:val="63FEE9A3"/>
    <w:rsid w:val="641B843C"/>
    <w:rsid w:val="641F9A1E"/>
    <w:rsid w:val="642680EF"/>
    <w:rsid w:val="645DDB23"/>
    <w:rsid w:val="649D5F36"/>
    <w:rsid w:val="64B3B0A3"/>
    <w:rsid w:val="64B3C6B6"/>
    <w:rsid w:val="64CD6ECC"/>
    <w:rsid w:val="64D3B712"/>
    <w:rsid w:val="64E729FF"/>
    <w:rsid w:val="64F9C40E"/>
    <w:rsid w:val="6504BCFF"/>
    <w:rsid w:val="6532CAD1"/>
    <w:rsid w:val="654C4BBE"/>
    <w:rsid w:val="654D84D2"/>
    <w:rsid w:val="655D7D7D"/>
    <w:rsid w:val="65678111"/>
    <w:rsid w:val="65BAD26E"/>
    <w:rsid w:val="65D5893D"/>
    <w:rsid w:val="665164AC"/>
    <w:rsid w:val="6685A8CD"/>
    <w:rsid w:val="6698BB88"/>
    <w:rsid w:val="66D2C5D5"/>
    <w:rsid w:val="66DDC0C7"/>
    <w:rsid w:val="66E86FD1"/>
    <w:rsid w:val="6723BCBF"/>
    <w:rsid w:val="6741E6EB"/>
    <w:rsid w:val="674FA374"/>
    <w:rsid w:val="6786C1D1"/>
    <w:rsid w:val="679784F3"/>
    <w:rsid w:val="6816B28A"/>
    <w:rsid w:val="6843222E"/>
    <w:rsid w:val="684B7389"/>
    <w:rsid w:val="685A8B03"/>
    <w:rsid w:val="6875E7DB"/>
    <w:rsid w:val="68CA8DE9"/>
    <w:rsid w:val="695211EA"/>
    <w:rsid w:val="69739178"/>
    <w:rsid w:val="69F3D724"/>
    <w:rsid w:val="6A3F4C91"/>
    <w:rsid w:val="6AA59826"/>
    <w:rsid w:val="6B12330A"/>
    <w:rsid w:val="6B14E269"/>
    <w:rsid w:val="6B28C271"/>
    <w:rsid w:val="6B69F767"/>
    <w:rsid w:val="6B9DE435"/>
    <w:rsid w:val="6BA9786F"/>
    <w:rsid w:val="6C5D8B2D"/>
    <w:rsid w:val="6CADE30B"/>
    <w:rsid w:val="6CC627E5"/>
    <w:rsid w:val="6D2EE29E"/>
    <w:rsid w:val="6D6B29B3"/>
    <w:rsid w:val="6DAF1D01"/>
    <w:rsid w:val="6DBA8FF0"/>
    <w:rsid w:val="6DBC92FE"/>
    <w:rsid w:val="6F476E4F"/>
    <w:rsid w:val="6F6D1B77"/>
    <w:rsid w:val="6FA2DCF6"/>
    <w:rsid w:val="6FAA8322"/>
    <w:rsid w:val="6FEC5E0A"/>
    <w:rsid w:val="6FF43663"/>
    <w:rsid w:val="7008D667"/>
    <w:rsid w:val="70B598A0"/>
    <w:rsid w:val="70BB3AE0"/>
    <w:rsid w:val="70C56469"/>
    <w:rsid w:val="71059BE9"/>
    <w:rsid w:val="710B4CB9"/>
    <w:rsid w:val="710DEF63"/>
    <w:rsid w:val="714E5E9F"/>
    <w:rsid w:val="71926CEC"/>
    <w:rsid w:val="719F94ED"/>
    <w:rsid w:val="71BD0D0B"/>
    <w:rsid w:val="71FBD941"/>
    <w:rsid w:val="7219F740"/>
    <w:rsid w:val="721B0415"/>
    <w:rsid w:val="72541C80"/>
    <w:rsid w:val="7260C40A"/>
    <w:rsid w:val="72CA8BFB"/>
    <w:rsid w:val="72EEA8B5"/>
    <w:rsid w:val="734C18B1"/>
    <w:rsid w:val="73769998"/>
    <w:rsid w:val="73B224BA"/>
    <w:rsid w:val="7405AA72"/>
    <w:rsid w:val="744BAC5F"/>
    <w:rsid w:val="7452CD4E"/>
    <w:rsid w:val="7468D329"/>
    <w:rsid w:val="7472FA45"/>
    <w:rsid w:val="74D49508"/>
    <w:rsid w:val="758ECCE0"/>
    <w:rsid w:val="75A2AE67"/>
    <w:rsid w:val="75A47227"/>
    <w:rsid w:val="75D851E5"/>
    <w:rsid w:val="767842AA"/>
    <w:rsid w:val="767AB2AB"/>
    <w:rsid w:val="768E8C71"/>
    <w:rsid w:val="76F15D2E"/>
    <w:rsid w:val="76FD18A6"/>
    <w:rsid w:val="772B2772"/>
    <w:rsid w:val="772B7014"/>
    <w:rsid w:val="776E332C"/>
    <w:rsid w:val="77721C13"/>
    <w:rsid w:val="77B0BCAF"/>
    <w:rsid w:val="788F313B"/>
    <w:rsid w:val="78EB7926"/>
    <w:rsid w:val="78F76BC0"/>
    <w:rsid w:val="7941AF7F"/>
    <w:rsid w:val="794A0DE3"/>
    <w:rsid w:val="796B711F"/>
    <w:rsid w:val="79831B6F"/>
    <w:rsid w:val="79B3B3BD"/>
    <w:rsid w:val="79D700E8"/>
    <w:rsid w:val="79FAF375"/>
    <w:rsid w:val="7A00D13B"/>
    <w:rsid w:val="7A3DABBA"/>
    <w:rsid w:val="7A48872B"/>
    <w:rsid w:val="7A561F97"/>
    <w:rsid w:val="7A8CEF9B"/>
    <w:rsid w:val="7AB7C49B"/>
    <w:rsid w:val="7B49B5CE"/>
    <w:rsid w:val="7B86FA1A"/>
    <w:rsid w:val="7CA66F69"/>
    <w:rsid w:val="7CFBC90C"/>
    <w:rsid w:val="7D75FDB3"/>
    <w:rsid w:val="7DA9B29D"/>
    <w:rsid w:val="7DE6F8E0"/>
    <w:rsid w:val="7E124EF1"/>
    <w:rsid w:val="7EAD68CA"/>
    <w:rsid w:val="7EE9B946"/>
    <w:rsid w:val="7EFCDD5B"/>
    <w:rsid w:val="7F064CEC"/>
    <w:rsid w:val="7FC23A0A"/>
    <w:rsid w:val="7FDBA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CCF9D"/>
  <w15:chartTrackingRefBased/>
  <w15:docId w15:val="{7959D072-216B-47F2-8821-8EA13E0D50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1">
    <w:uiPriority w:val="39"/>
    <w:name w:val="toc 1"/>
    <w:basedOn w:val="Normal"/>
    <w:next w:val="Normal"/>
    <w:unhideWhenUsed/>
    <w:rsid w:val="1A87ECAA"/>
    <w:pPr>
      <w:spacing w:after="100"/>
    </w:pPr>
  </w:style>
  <w:style w:type="character" w:styleId="Hyperlink">
    <w:uiPriority w:val="99"/>
    <w:name w:val="Hyperlink"/>
    <w:basedOn w:val="DefaultParagraphFont"/>
    <w:unhideWhenUsed/>
    <w:rsid w:val="1A87ECAA"/>
    <w:rPr>
      <w:color w:val="467886"/>
      <w:u w:val="single"/>
    </w:rPr>
  </w:style>
  <w:style w:type="paragraph" w:styleId="Header">
    <w:uiPriority w:val="99"/>
    <w:name w:val="header"/>
    <w:basedOn w:val="Normal"/>
    <w:unhideWhenUsed/>
    <w:rsid w:val="1A87ECAA"/>
    <w:pPr>
      <w:tabs>
        <w:tab w:val="center" w:leader="none" w:pos="4680"/>
        <w:tab w:val="right" w:leader="none" w:pos="9360"/>
      </w:tabs>
      <w:spacing w:after="0" w:line="240" w:lineRule="auto"/>
    </w:pPr>
  </w:style>
  <w:style w:type="paragraph" w:styleId="Footer">
    <w:uiPriority w:val="99"/>
    <w:name w:val="footer"/>
    <w:basedOn w:val="Normal"/>
    <w:unhideWhenUsed/>
    <w:rsid w:val="1A87ECA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1Light-Accent1" mc:Ignorable="w14">
    <w:name xmlns:w="http://schemas.openxmlformats.org/wordprocessingml/2006/main" w:val="Grid Table 1 Light Accent 1"/>
    <w:basedOn xmlns:w="http://schemas.openxmlformats.org/wordprocessingml/2006/main" w:val="TableNormal"/>
    <w:uiPriority xmlns:w="http://schemas.openxmlformats.org/wordprocessingml/2006/main" w:val="46"/>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DD6EE" w:themeColor="accent1" w:themeTint="66" w:sz="4" w:space="0"/>
        <w:left w:val="single" w:color="BDD6EE" w:themeColor="accent1" w:themeTint="66" w:sz="4" w:space="0"/>
        <w:bottom w:val="single" w:color="BDD6EE" w:themeColor="accent1" w:themeTint="66" w:sz="4" w:space="0"/>
        <w:right w:val="single" w:color="BDD6EE" w:themeColor="accent1" w:themeTint="66" w:sz="4" w:space="0"/>
        <w:insideH w:val="single" w:color="BDD6EE" w:themeColor="accent1" w:themeTint="66" w:sz="4" w:space="0"/>
        <w:insideV w:val="single" w:color="BDD6EE" w:themeColor="accent1" w:themeTint="66"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9CC2E5" w:themeColor="accent1" w:themeTint="99" w:sz="12" w:space="0"/>
        </w:tcBorders>
      </w:tcPr>
    </w:tblStylePr>
    <w:tblStylePr xmlns:w="http://schemas.openxmlformats.org/wordprocessingml/2006/main" w:type="lastRow">
      <w:rPr>
        <w:b/>
        <w:bCs/>
      </w:rPr>
      <w:tblPr/>
      <w:tcPr>
        <w:tcBorders>
          <w:top w:val="double" w:color="9CC2E5" w:themeColor="accent1" w:themeTint="99" w:sz="2" w:space="0"/>
        </w:tcBorders>
      </w:tcPr>
    </w:tblStylePr>
    <w:tblStylePr xmlns:w="http://schemas.openxmlformats.org/wordprocessingml/2006/main" w:type="firstCol">
      <w:rPr>
        <w:b/>
        <w:bCs/>
      </w:rPr>
    </w:tblStylePr>
    <w:tblStylePr xmlns:w="http://schemas.openxmlformats.org/wordprocessingml/2006/main"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9b9ec9d6cf984a13" /><Relationship Type="http://schemas.openxmlformats.org/officeDocument/2006/relationships/header" Target="header.xml" Id="R9f5a9ac15cc84288" /><Relationship Type="http://schemas.openxmlformats.org/officeDocument/2006/relationships/footer" Target="footer.xml" Id="R74c299f4951f4f86" /><Relationship Type="http://schemas.openxmlformats.org/officeDocument/2006/relationships/image" Target="/media/image.png" Id="rId1430032498" /><Relationship Type="http://schemas.openxmlformats.org/officeDocument/2006/relationships/image" Target="/media/image2.png" Id="rId700949869" /><Relationship Type="http://schemas.openxmlformats.org/officeDocument/2006/relationships/image" Target="/media/image3.png" Id="rId661692931" /><Relationship Type="http://schemas.openxmlformats.org/officeDocument/2006/relationships/image" Target="/media/image4.png" Id="rId1763473747" /><Relationship Type="http://schemas.openxmlformats.org/officeDocument/2006/relationships/image" Target="/media/image5.png" Id="rId669989542" /><Relationship Type="http://schemas.openxmlformats.org/officeDocument/2006/relationships/image" Target="/media/image6.png" Id="rId2137148658" /><Relationship Type="http://schemas.openxmlformats.org/officeDocument/2006/relationships/hyperlink" Target="https://www.businesscoaching.co.uk/files/belbin_team_role_theories.pdf" TargetMode="External" Id="R4d365911d2384b34" /><Relationship Type="http://schemas.openxmlformats.org/officeDocument/2006/relationships/hyperlink" Target="https://www.bing.com" TargetMode="External" Id="Re8e06d70d9054d1b" /><Relationship Type="http://schemas.openxmlformats.org/officeDocument/2006/relationships/hyperlink" Target="https://www.bing.com/ck/a" TargetMode="External" Id="R68d4ed5cc2c74f0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2025-03-27T15:08:09.4458065Z</dcterms:created>
  <dcterms:modified xsi:type="dcterms:W3CDTF">2025-11-22T17:39:33.2511934Z</dcterms:modified>
  <dc:creator>Joshua Davies (2404886)</dc:creator>
  <lastModifiedBy>Joshua Davies (2404886)</lastModifiedBy>
</coreProperties>
</file>