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247C" w:rsidRPr="00E87C98" w:rsidRDefault="009B247C" w:rsidP="00695743">
      <w:pPr>
        <w:jc w:val="center"/>
        <w:rPr>
          <w:sz w:val="44"/>
          <w:szCs w:val="44"/>
          <w:u w:val="single"/>
        </w:rPr>
      </w:pPr>
      <w:r w:rsidRPr="00E87C98">
        <w:rPr>
          <w:sz w:val="44"/>
          <w:szCs w:val="44"/>
          <w:u w:val="single"/>
        </w:rPr>
        <w:t>Management Ethics</w:t>
      </w:r>
    </w:p>
    <w:p w:rsidR="00E87C98" w:rsidRPr="00E87C98" w:rsidRDefault="00E87C98" w:rsidP="00695743">
      <w:pPr>
        <w:jc w:val="center"/>
        <w:rPr>
          <w:sz w:val="44"/>
          <w:szCs w:val="44"/>
          <w:u w:val="single"/>
        </w:rPr>
      </w:pPr>
      <w:r w:rsidRPr="00E87C98">
        <w:rPr>
          <w:sz w:val="44"/>
          <w:szCs w:val="44"/>
          <w:u w:val="single"/>
        </w:rPr>
        <w:t>SBUS5120</w:t>
      </w:r>
    </w:p>
    <w:p w:rsidR="009B247C" w:rsidRPr="00E87C98" w:rsidRDefault="009B247C" w:rsidP="00695743">
      <w:pPr>
        <w:jc w:val="center"/>
        <w:rPr>
          <w:sz w:val="44"/>
          <w:szCs w:val="44"/>
          <w:u w:val="single"/>
        </w:rPr>
      </w:pPr>
      <w:r w:rsidRPr="00E87C98">
        <w:rPr>
          <w:sz w:val="44"/>
          <w:szCs w:val="44"/>
          <w:u w:val="single"/>
        </w:rPr>
        <w:t>Reflective Report</w:t>
      </w:r>
      <w:r w:rsidR="00E87C98" w:rsidRPr="00E87C98">
        <w:rPr>
          <w:sz w:val="44"/>
          <w:szCs w:val="44"/>
          <w:u w:val="single"/>
        </w:rPr>
        <w:t>- British Gas and Pure Planet</w:t>
      </w:r>
    </w:p>
    <w:p w:rsidR="009B247C" w:rsidRPr="00E87C98" w:rsidRDefault="009B247C" w:rsidP="00695743">
      <w:pPr>
        <w:jc w:val="center"/>
        <w:rPr>
          <w:sz w:val="44"/>
          <w:szCs w:val="44"/>
          <w:u w:val="single"/>
        </w:rPr>
      </w:pPr>
      <w:r w:rsidRPr="00E87C98">
        <w:rPr>
          <w:sz w:val="44"/>
          <w:szCs w:val="44"/>
          <w:u w:val="single"/>
        </w:rPr>
        <w:t>Georgina Buckland</w:t>
      </w:r>
    </w:p>
    <w:p w:rsidR="009B247C" w:rsidRPr="00E87C98" w:rsidRDefault="009B247C" w:rsidP="00695743">
      <w:pPr>
        <w:jc w:val="center"/>
        <w:rPr>
          <w:sz w:val="44"/>
          <w:szCs w:val="44"/>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9B247C" w:rsidRDefault="009B247C" w:rsidP="00695743">
      <w:pPr>
        <w:jc w:val="center"/>
        <w:rPr>
          <w:u w:val="single"/>
        </w:rPr>
      </w:pPr>
    </w:p>
    <w:p w:rsidR="001D1E49" w:rsidRDefault="001D1E49" w:rsidP="00E0325C">
      <w:pPr>
        <w:rPr>
          <w:u w:val="single"/>
        </w:rPr>
      </w:pPr>
    </w:p>
    <w:p w:rsidR="00E0325C" w:rsidRPr="00DF22C8" w:rsidRDefault="00E0325C" w:rsidP="00E0325C">
      <w:pPr>
        <w:rPr>
          <w:rFonts w:cstheme="minorHAnsi"/>
          <w:u w:val="single"/>
        </w:rPr>
      </w:pPr>
      <w:r w:rsidRPr="00DF22C8">
        <w:rPr>
          <w:rFonts w:cstheme="minorHAnsi"/>
          <w:u w:val="single"/>
        </w:rPr>
        <w:lastRenderedPageBreak/>
        <w:t>Introduction</w:t>
      </w:r>
    </w:p>
    <w:p w:rsidR="00023E88" w:rsidRPr="00DF22C8" w:rsidRDefault="00082679" w:rsidP="00023E88">
      <w:pPr>
        <w:rPr>
          <w:rFonts w:cstheme="minorHAnsi"/>
        </w:rPr>
      </w:pPr>
      <w:r w:rsidRPr="00DF22C8">
        <w:rPr>
          <w:rFonts w:cstheme="minorHAnsi"/>
        </w:rPr>
        <w:t>For the purpos</w:t>
      </w:r>
      <w:r w:rsidR="00C81CF6" w:rsidRPr="00DF22C8">
        <w:rPr>
          <w:rFonts w:cstheme="minorHAnsi"/>
        </w:rPr>
        <w:t>e of this assignment,</w:t>
      </w:r>
      <w:r w:rsidR="00023E88" w:rsidRPr="00DF22C8">
        <w:rPr>
          <w:rFonts w:cstheme="minorHAnsi"/>
        </w:rPr>
        <w:t xml:space="preserve"> both myself and Jade presented the CSR of two energy suppliers. With the increase of concern regarding sustainability, </w:t>
      </w:r>
      <w:r w:rsidR="00023E88" w:rsidRPr="00DF22C8">
        <w:rPr>
          <w:rFonts w:cstheme="minorHAnsi"/>
          <w:lang w:val="en"/>
        </w:rPr>
        <w:t>we evaluated three key conflicting factors between the two energy suppliers and identified the way in which the CSR of British Gas and Pure Planet are substantially different.</w:t>
      </w:r>
    </w:p>
    <w:p w:rsidR="00082679" w:rsidRPr="00DF22C8" w:rsidRDefault="00944494">
      <w:pPr>
        <w:rPr>
          <w:rFonts w:cstheme="minorHAnsi"/>
          <w:lang w:val="en"/>
        </w:rPr>
      </w:pPr>
      <w:r w:rsidRPr="00DF22C8">
        <w:rPr>
          <w:rFonts w:cstheme="minorHAnsi"/>
          <w:lang w:val="en"/>
        </w:rPr>
        <w:t xml:space="preserve">During the presentation, </w:t>
      </w:r>
      <w:r w:rsidR="00082679" w:rsidRPr="00DF22C8">
        <w:rPr>
          <w:rFonts w:cstheme="minorHAnsi"/>
        </w:rPr>
        <w:t xml:space="preserve">I </w:t>
      </w:r>
      <w:r w:rsidR="00C81CF6" w:rsidRPr="00DF22C8">
        <w:rPr>
          <w:rFonts w:cstheme="minorHAnsi"/>
        </w:rPr>
        <w:t>participated in defending an</w:t>
      </w:r>
      <w:r w:rsidR="00082679" w:rsidRPr="00DF22C8">
        <w:rPr>
          <w:rFonts w:cstheme="minorHAnsi"/>
        </w:rPr>
        <w:t xml:space="preserve"> </w:t>
      </w:r>
      <w:r w:rsidR="001C6D5C" w:rsidRPr="00DF22C8">
        <w:rPr>
          <w:rFonts w:cstheme="minorHAnsi"/>
        </w:rPr>
        <w:t>innovative</w:t>
      </w:r>
      <w:r w:rsidR="00082679" w:rsidRPr="00DF22C8">
        <w:rPr>
          <w:rFonts w:cstheme="minorHAnsi"/>
        </w:rPr>
        <w:t xml:space="preserve"> renewable energy company by the name of Pure Planet. </w:t>
      </w:r>
      <w:r w:rsidR="004F2986" w:rsidRPr="00DF22C8">
        <w:rPr>
          <w:rFonts w:cstheme="minorHAnsi"/>
        </w:rPr>
        <w:t>I chose to research this particular company due to its cl</w:t>
      </w:r>
      <w:r w:rsidR="0016006F" w:rsidRPr="00DF22C8">
        <w:rPr>
          <w:rFonts w:cstheme="minorHAnsi"/>
        </w:rPr>
        <w:t>ose association with the Sustainable Development Goals</w:t>
      </w:r>
      <w:r w:rsidR="004F2986" w:rsidRPr="00DF22C8">
        <w:rPr>
          <w:rFonts w:cstheme="minorHAnsi"/>
        </w:rPr>
        <w:t xml:space="preserve">. </w:t>
      </w:r>
      <w:r w:rsidR="00082679" w:rsidRPr="00DF22C8">
        <w:rPr>
          <w:rFonts w:cstheme="minorHAnsi"/>
        </w:rPr>
        <w:t xml:space="preserve">This company was created by Steven Day in 2017 when he was, ‘struck </w:t>
      </w:r>
      <w:r w:rsidR="00082679" w:rsidRPr="00DF22C8">
        <w:rPr>
          <w:rFonts w:cstheme="minorHAnsi"/>
          <w:lang w:val="en"/>
        </w:rPr>
        <w:t>by the need to launch a modern, digital, value for money, renewable energy supplier for British consumers.’</w:t>
      </w:r>
      <w:r w:rsidR="002917A5" w:rsidRPr="00DF22C8">
        <w:rPr>
          <w:rFonts w:cstheme="minorHAnsi"/>
          <w:lang w:val="en"/>
        </w:rPr>
        <w:t xml:space="preserve"> </w:t>
      </w:r>
      <w:sdt>
        <w:sdtPr>
          <w:rPr>
            <w:rFonts w:cstheme="minorHAnsi"/>
            <w:lang w:val="en"/>
          </w:rPr>
          <w:id w:val="-1322813092"/>
          <w:citation/>
        </w:sdtPr>
        <w:sdtEndPr/>
        <w:sdtContent>
          <w:r w:rsidR="002917A5" w:rsidRPr="00DF22C8">
            <w:rPr>
              <w:rFonts w:cstheme="minorHAnsi"/>
              <w:lang w:val="en"/>
            </w:rPr>
            <w:fldChar w:fldCharType="begin"/>
          </w:r>
          <w:r w:rsidR="002917A5" w:rsidRPr="00DF22C8">
            <w:rPr>
              <w:rFonts w:cstheme="minorHAnsi"/>
            </w:rPr>
            <w:instrText xml:space="preserve"> CITATION Dav17 \l 2057 </w:instrText>
          </w:r>
          <w:r w:rsidR="002917A5" w:rsidRPr="00DF22C8">
            <w:rPr>
              <w:rFonts w:cstheme="minorHAnsi"/>
              <w:lang w:val="en"/>
            </w:rPr>
            <w:fldChar w:fldCharType="separate"/>
          </w:r>
          <w:r w:rsidR="000B6DED" w:rsidRPr="00DF22C8">
            <w:rPr>
              <w:rFonts w:cstheme="minorHAnsi"/>
              <w:noProof/>
            </w:rPr>
            <w:t>(Pratt, 2017)</w:t>
          </w:r>
          <w:r w:rsidR="002917A5" w:rsidRPr="00DF22C8">
            <w:rPr>
              <w:rFonts w:cstheme="minorHAnsi"/>
              <w:lang w:val="en"/>
            </w:rPr>
            <w:fldChar w:fldCharType="end"/>
          </w:r>
        </w:sdtContent>
      </w:sdt>
      <w:r w:rsidR="001C61EA" w:rsidRPr="00DF22C8">
        <w:rPr>
          <w:rFonts w:cstheme="minorHAnsi"/>
          <w:lang w:val="en"/>
        </w:rPr>
        <w:t xml:space="preserve"> </w:t>
      </w:r>
      <w:r w:rsidR="007C0988" w:rsidRPr="00DF22C8">
        <w:rPr>
          <w:rFonts w:cstheme="minorHAnsi"/>
          <w:lang w:val="en"/>
        </w:rPr>
        <w:t>B</w:t>
      </w:r>
      <w:r w:rsidR="00F26DBB" w:rsidRPr="00DF22C8">
        <w:rPr>
          <w:rFonts w:cstheme="minorHAnsi"/>
          <w:lang w:val="en"/>
        </w:rPr>
        <w:t>y performing as the UK’s first app-only energy supplier, it is doing so in a modern and digital way</w:t>
      </w:r>
      <w:r w:rsidR="001C61EA" w:rsidRPr="00DF22C8">
        <w:rPr>
          <w:rFonts w:cstheme="minorHAnsi"/>
          <w:lang w:val="en"/>
        </w:rPr>
        <w:t xml:space="preserve">. </w:t>
      </w:r>
      <w:r w:rsidR="00AC2988" w:rsidRPr="00DF22C8">
        <w:rPr>
          <w:rFonts w:cstheme="minorHAnsi"/>
          <w:lang w:val="en"/>
        </w:rPr>
        <w:t xml:space="preserve">Pure Planet acts as a prime example whereby a company’s CSR ethics programme </w:t>
      </w:r>
      <w:r w:rsidR="00AE3239" w:rsidRPr="00DF22C8">
        <w:rPr>
          <w:rFonts w:cstheme="minorHAnsi"/>
          <w:lang w:val="en"/>
        </w:rPr>
        <w:t>promotes</w:t>
      </w:r>
      <w:r w:rsidR="00AC2988" w:rsidRPr="00DF22C8">
        <w:rPr>
          <w:rFonts w:cstheme="minorHAnsi"/>
          <w:lang w:val="en"/>
        </w:rPr>
        <w:t xml:space="preserve"> a strong brand image.</w:t>
      </w:r>
    </w:p>
    <w:p w:rsidR="002F6A97" w:rsidRPr="00DF22C8" w:rsidRDefault="007742EE">
      <w:pPr>
        <w:rPr>
          <w:rFonts w:cstheme="minorHAnsi"/>
          <w:u w:val="single"/>
          <w:lang w:val="en"/>
        </w:rPr>
      </w:pPr>
      <w:r w:rsidRPr="00DF22C8">
        <w:rPr>
          <w:rFonts w:cstheme="minorHAnsi"/>
          <w:u w:val="single"/>
          <w:lang w:val="en"/>
        </w:rPr>
        <w:t>British Gas and Pure Planet’s CSR</w:t>
      </w:r>
    </w:p>
    <w:p w:rsidR="002F5324" w:rsidRPr="00DF22C8" w:rsidRDefault="002F5324">
      <w:pPr>
        <w:rPr>
          <w:rFonts w:cstheme="minorHAnsi"/>
          <w:u w:val="single"/>
          <w:lang w:val="en"/>
        </w:rPr>
      </w:pPr>
      <w:r w:rsidRPr="00DF22C8">
        <w:rPr>
          <w:rFonts w:cstheme="minorHAnsi"/>
          <w:u w:val="single"/>
          <w:lang w:val="en"/>
        </w:rPr>
        <w:t>Producing the Power</w:t>
      </w:r>
    </w:p>
    <w:p w:rsidR="00B13CF5" w:rsidRPr="00DF22C8" w:rsidRDefault="001D76BA" w:rsidP="00113E8F">
      <w:pPr>
        <w:rPr>
          <w:rFonts w:cstheme="minorHAnsi"/>
        </w:rPr>
      </w:pPr>
      <w:r w:rsidRPr="00DF22C8">
        <w:rPr>
          <w:rFonts w:cstheme="minorHAnsi"/>
        </w:rPr>
        <w:t>The initial aspect of the discussion related to the way in which the two co</w:t>
      </w:r>
      <w:r w:rsidR="00B13CF5" w:rsidRPr="00DF22C8">
        <w:rPr>
          <w:rFonts w:cstheme="minorHAnsi"/>
        </w:rPr>
        <w:t>mpanies source their resources</w:t>
      </w:r>
      <w:r w:rsidR="0007200A" w:rsidRPr="00DF22C8">
        <w:rPr>
          <w:rFonts w:cstheme="minorHAnsi"/>
        </w:rPr>
        <w:t>.</w:t>
      </w:r>
      <w:r w:rsidR="00944494" w:rsidRPr="00DF22C8">
        <w:rPr>
          <w:rFonts w:cstheme="minorHAnsi"/>
        </w:rPr>
        <w:t xml:space="preserve"> During the planning stages of our assignment, both myself and Jade primarily thought this was </w:t>
      </w:r>
      <w:r w:rsidR="001365F6" w:rsidRPr="00DF22C8">
        <w:rPr>
          <w:rFonts w:cstheme="minorHAnsi"/>
        </w:rPr>
        <w:t>the</w:t>
      </w:r>
      <w:r w:rsidR="00944494" w:rsidRPr="00DF22C8">
        <w:rPr>
          <w:rFonts w:cstheme="minorHAnsi"/>
        </w:rPr>
        <w:t xml:space="preserve"> biggest difference between the two suppliers.</w:t>
      </w:r>
      <w:r w:rsidR="00B13CF5" w:rsidRPr="00DF22C8">
        <w:rPr>
          <w:rFonts w:cstheme="minorHAnsi"/>
        </w:rPr>
        <w:t xml:space="preserve"> British Gas access resources such as oil and natural gas for th</w:t>
      </w:r>
      <w:r w:rsidR="001365F6" w:rsidRPr="00DF22C8">
        <w:rPr>
          <w:rFonts w:cstheme="minorHAnsi"/>
        </w:rPr>
        <w:t>e generation of their supply</w:t>
      </w:r>
      <w:r w:rsidR="002F5324" w:rsidRPr="00DF22C8">
        <w:rPr>
          <w:rFonts w:cstheme="minorHAnsi"/>
        </w:rPr>
        <w:t>.</w:t>
      </w:r>
      <w:r w:rsidR="001365F6" w:rsidRPr="00DF22C8">
        <w:rPr>
          <w:rFonts w:cstheme="minorHAnsi"/>
        </w:rPr>
        <w:t xml:space="preserve"> The company is</w:t>
      </w:r>
      <w:r w:rsidR="00B13CF5" w:rsidRPr="00DF22C8">
        <w:rPr>
          <w:rFonts w:cstheme="minorHAnsi"/>
        </w:rPr>
        <w:t xml:space="preserve"> looking to more renewable methods and currently promote the fact that</w:t>
      </w:r>
      <w:r w:rsidR="002520B4" w:rsidRPr="00DF22C8">
        <w:rPr>
          <w:rFonts w:cstheme="minorHAnsi"/>
        </w:rPr>
        <w:t>,</w:t>
      </w:r>
      <w:r w:rsidR="00B13CF5" w:rsidRPr="00DF22C8">
        <w:rPr>
          <w:rFonts w:cstheme="minorHAnsi"/>
        </w:rPr>
        <w:t xml:space="preserve"> </w:t>
      </w:r>
      <w:r w:rsidR="002520B4" w:rsidRPr="00DF22C8">
        <w:rPr>
          <w:rFonts w:cstheme="minorHAnsi"/>
        </w:rPr>
        <w:t>‘40% of the</w:t>
      </w:r>
      <w:r w:rsidR="00B13CF5" w:rsidRPr="00DF22C8">
        <w:rPr>
          <w:rFonts w:cstheme="minorHAnsi"/>
        </w:rPr>
        <w:t xml:space="preserve"> overall supply is generated through renewable means</w:t>
      </w:r>
      <w:r w:rsidR="002520B4" w:rsidRPr="00DF22C8">
        <w:rPr>
          <w:rFonts w:cstheme="minorHAnsi"/>
        </w:rPr>
        <w:t>’</w:t>
      </w:r>
      <w:r w:rsidR="00B13CF5" w:rsidRPr="00DF22C8">
        <w:rPr>
          <w:rFonts w:cstheme="minorHAnsi"/>
        </w:rPr>
        <w:t>.</w:t>
      </w:r>
      <w:r w:rsidR="00B055EC" w:rsidRPr="00DF22C8">
        <w:rPr>
          <w:rFonts w:cstheme="minorHAnsi"/>
        </w:rPr>
        <w:t xml:space="preserve"> </w:t>
      </w:r>
      <w:sdt>
        <w:sdtPr>
          <w:rPr>
            <w:rFonts w:cstheme="minorHAnsi"/>
          </w:rPr>
          <w:id w:val="49274372"/>
          <w:citation/>
        </w:sdtPr>
        <w:sdtEndPr/>
        <w:sdtContent>
          <w:r w:rsidR="00B055EC" w:rsidRPr="00DF22C8">
            <w:rPr>
              <w:rFonts w:cstheme="minorHAnsi"/>
            </w:rPr>
            <w:fldChar w:fldCharType="begin"/>
          </w:r>
          <w:r w:rsidR="00B055EC" w:rsidRPr="00DF22C8">
            <w:rPr>
              <w:rFonts w:cstheme="minorHAnsi"/>
            </w:rPr>
            <w:instrText xml:space="preserve"> CITATION Bri18 \l 2057 </w:instrText>
          </w:r>
          <w:r w:rsidR="00B055EC" w:rsidRPr="00DF22C8">
            <w:rPr>
              <w:rFonts w:cstheme="minorHAnsi"/>
            </w:rPr>
            <w:fldChar w:fldCharType="separate"/>
          </w:r>
          <w:r w:rsidR="000B6DED" w:rsidRPr="00DF22C8">
            <w:rPr>
              <w:rFonts w:cstheme="minorHAnsi"/>
              <w:noProof/>
            </w:rPr>
            <w:t>(British Gas, 2018)</w:t>
          </w:r>
          <w:r w:rsidR="00B055EC" w:rsidRPr="00DF22C8">
            <w:rPr>
              <w:rFonts w:cstheme="minorHAnsi"/>
            </w:rPr>
            <w:fldChar w:fldCharType="end"/>
          </w:r>
        </w:sdtContent>
      </w:sdt>
      <w:r w:rsidR="00B13CF5" w:rsidRPr="00DF22C8">
        <w:rPr>
          <w:rFonts w:cstheme="minorHAnsi"/>
        </w:rPr>
        <w:t xml:space="preserve"> </w:t>
      </w:r>
      <w:r w:rsidR="001365F6" w:rsidRPr="00DF22C8">
        <w:rPr>
          <w:rFonts w:cstheme="minorHAnsi"/>
        </w:rPr>
        <w:t>It is clear that they are</w:t>
      </w:r>
      <w:r w:rsidR="00B13CF5" w:rsidRPr="00DF22C8">
        <w:rPr>
          <w:rFonts w:cstheme="minorHAnsi"/>
        </w:rPr>
        <w:t xml:space="preserve"> </w:t>
      </w:r>
      <w:r w:rsidR="00363A29" w:rsidRPr="00DF22C8">
        <w:rPr>
          <w:rFonts w:cstheme="minorHAnsi"/>
        </w:rPr>
        <w:t>steering</w:t>
      </w:r>
      <w:r w:rsidR="00B13CF5" w:rsidRPr="00DF22C8">
        <w:rPr>
          <w:rFonts w:cstheme="minorHAnsi"/>
        </w:rPr>
        <w:t xml:space="preserve"> away from their more dominant world view and their adapting CSR is allowing the wider impact of their actions to be considered. It indicates the way in which British Gas are changing in response to concerns regar</w:t>
      </w:r>
      <w:r w:rsidR="002810BA" w:rsidRPr="00DF22C8">
        <w:rPr>
          <w:rFonts w:cstheme="minorHAnsi"/>
        </w:rPr>
        <w:t>ding sustainability while still accounting for the increased global demand for energy growth.</w:t>
      </w:r>
    </w:p>
    <w:p w:rsidR="00113E8F" w:rsidRPr="00DF22C8" w:rsidRDefault="00A91F14" w:rsidP="00113E8F">
      <w:pPr>
        <w:rPr>
          <w:rFonts w:cstheme="minorHAnsi"/>
          <w:bCs/>
        </w:rPr>
      </w:pPr>
      <w:r w:rsidRPr="00DF22C8">
        <w:rPr>
          <w:rFonts w:cstheme="minorHAnsi"/>
        </w:rPr>
        <w:t>However, i</w:t>
      </w:r>
      <w:r w:rsidR="0007200A" w:rsidRPr="00DF22C8">
        <w:rPr>
          <w:rFonts w:cstheme="minorHAnsi"/>
        </w:rPr>
        <w:t xml:space="preserve">n contrast to the behaviour </w:t>
      </w:r>
      <w:r w:rsidR="008B4316" w:rsidRPr="00DF22C8">
        <w:rPr>
          <w:rFonts w:cstheme="minorHAnsi"/>
        </w:rPr>
        <w:t>of British Gas, Pure Planet</w:t>
      </w:r>
      <w:r w:rsidRPr="00DF22C8">
        <w:rPr>
          <w:rFonts w:cstheme="minorHAnsi"/>
        </w:rPr>
        <w:t xml:space="preserve"> only </w:t>
      </w:r>
      <w:r w:rsidR="008B4316" w:rsidRPr="00DF22C8">
        <w:rPr>
          <w:rFonts w:cstheme="minorHAnsi"/>
        </w:rPr>
        <w:t xml:space="preserve">utilise the earths infinite resources to generate their power. </w:t>
      </w:r>
      <w:r w:rsidR="00DD46BE" w:rsidRPr="00DF22C8">
        <w:rPr>
          <w:rFonts w:cstheme="minorHAnsi"/>
        </w:rPr>
        <w:t xml:space="preserve">They use wind, solar and hydroelectric power. </w:t>
      </w:r>
      <w:r w:rsidR="00817274" w:rsidRPr="00DF22C8">
        <w:rPr>
          <w:rFonts w:cstheme="minorHAnsi"/>
        </w:rPr>
        <w:t xml:space="preserve">Both energy suppliers show some similarities in that they </w:t>
      </w:r>
      <w:r w:rsidR="001549BC" w:rsidRPr="00DF22C8">
        <w:rPr>
          <w:rFonts w:cstheme="minorHAnsi"/>
        </w:rPr>
        <w:t>‘</w:t>
      </w:r>
      <w:r w:rsidR="00817274" w:rsidRPr="00DF22C8">
        <w:rPr>
          <w:rFonts w:cstheme="minorHAnsi"/>
        </w:rPr>
        <w:t>aim to supply an affordable and reliable service</w:t>
      </w:r>
      <w:r w:rsidR="001549BC" w:rsidRPr="00DF22C8">
        <w:rPr>
          <w:rFonts w:cstheme="minorHAnsi"/>
        </w:rPr>
        <w:t>’</w:t>
      </w:r>
      <w:r w:rsidR="00157EC4" w:rsidRPr="00DF22C8">
        <w:rPr>
          <w:rFonts w:cstheme="minorHAnsi"/>
        </w:rPr>
        <w:t xml:space="preserve"> </w:t>
      </w:r>
      <w:sdt>
        <w:sdtPr>
          <w:rPr>
            <w:rFonts w:cstheme="minorHAnsi"/>
          </w:rPr>
          <w:id w:val="-801926709"/>
          <w:citation/>
        </w:sdtPr>
        <w:sdtEndPr/>
        <w:sdtContent>
          <w:r w:rsidR="00157EC4" w:rsidRPr="00DF22C8">
            <w:rPr>
              <w:rFonts w:cstheme="minorHAnsi"/>
            </w:rPr>
            <w:fldChar w:fldCharType="begin"/>
          </w:r>
          <w:r w:rsidR="00157EC4" w:rsidRPr="00DF22C8">
            <w:rPr>
              <w:rFonts w:cstheme="minorHAnsi"/>
            </w:rPr>
            <w:instrText xml:space="preserve"> CITATION Sus18 \l 2057 </w:instrText>
          </w:r>
          <w:r w:rsidR="00157EC4" w:rsidRPr="00DF22C8">
            <w:rPr>
              <w:rFonts w:cstheme="minorHAnsi"/>
            </w:rPr>
            <w:fldChar w:fldCharType="separate"/>
          </w:r>
          <w:r w:rsidR="000B6DED" w:rsidRPr="00DF22C8">
            <w:rPr>
              <w:rFonts w:cstheme="minorHAnsi"/>
              <w:noProof/>
            </w:rPr>
            <w:t>(Sustainability Goals, 2018)</w:t>
          </w:r>
          <w:r w:rsidR="00157EC4" w:rsidRPr="00DF22C8">
            <w:rPr>
              <w:rFonts w:cstheme="minorHAnsi"/>
            </w:rPr>
            <w:fldChar w:fldCharType="end"/>
          </w:r>
        </w:sdtContent>
      </w:sdt>
      <w:r w:rsidR="00817274" w:rsidRPr="00DF22C8">
        <w:rPr>
          <w:rFonts w:cstheme="minorHAnsi"/>
        </w:rPr>
        <w:t xml:space="preserve">, however, by adhering to the </w:t>
      </w:r>
      <w:r w:rsidR="00E135D3" w:rsidRPr="00DF22C8">
        <w:rPr>
          <w:rFonts w:cstheme="minorHAnsi"/>
        </w:rPr>
        <w:t>Sustainable</w:t>
      </w:r>
      <w:r w:rsidR="00817274" w:rsidRPr="00DF22C8">
        <w:rPr>
          <w:rFonts w:cstheme="minorHAnsi"/>
        </w:rPr>
        <w:t xml:space="preserve"> Development Goals, Pure Planet offers this service in a more ‘</w:t>
      </w:r>
      <w:r w:rsidR="00817274" w:rsidRPr="00DF22C8">
        <w:rPr>
          <w:rFonts w:cstheme="minorHAnsi"/>
          <w:lang w:val="en-US"/>
        </w:rPr>
        <w:t>sustainable and modern’ way.</w:t>
      </w:r>
      <w:r w:rsidR="00945DD8" w:rsidRPr="00DF22C8">
        <w:rPr>
          <w:rFonts w:cstheme="minorHAnsi"/>
          <w:lang w:val="en-US"/>
        </w:rPr>
        <w:t xml:space="preserve"> I raised the argument where although British Gas were slowly following in Pure Planet’s footsteps, 60% of their overall supply is still damaging to the environment.</w:t>
      </w:r>
      <w:r w:rsidR="00817274" w:rsidRPr="00DF22C8">
        <w:rPr>
          <w:rFonts w:cstheme="minorHAnsi"/>
          <w:lang w:val="en-US"/>
        </w:rPr>
        <w:t xml:space="preserve"> </w:t>
      </w:r>
      <w:r w:rsidR="00113E8F" w:rsidRPr="00DF22C8">
        <w:rPr>
          <w:rFonts w:cstheme="minorHAnsi"/>
          <w:lang w:val="en-US"/>
        </w:rPr>
        <w:t xml:space="preserve">Pure Planets CSR ensures that </w:t>
      </w:r>
      <w:r w:rsidR="00113E8F" w:rsidRPr="00DF22C8">
        <w:rPr>
          <w:rFonts w:cstheme="minorHAnsi"/>
        </w:rPr>
        <w:t>they can</w:t>
      </w:r>
      <w:r w:rsidR="0061077E" w:rsidRPr="00DF22C8">
        <w:rPr>
          <w:rFonts w:cstheme="minorHAnsi"/>
        </w:rPr>
        <w:t>,</w:t>
      </w:r>
      <w:r w:rsidR="00113E8F" w:rsidRPr="00DF22C8">
        <w:rPr>
          <w:rFonts w:cstheme="minorHAnsi"/>
        </w:rPr>
        <w:t xml:space="preserve"> ‘meet the needs of the present without compromising the ability of future generations to meet their own needs.’</w:t>
      </w:r>
      <w:r w:rsidR="005D754B" w:rsidRPr="00DF22C8">
        <w:rPr>
          <w:rFonts w:cstheme="minorHAnsi"/>
        </w:rPr>
        <w:t xml:space="preserve"> </w:t>
      </w:r>
      <w:sdt>
        <w:sdtPr>
          <w:rPr>
            <w:rFonts w:cstheme="minorHAnsi"/>
          </w:rPr>
          <w:id w:val="-540441647"/>
          <w:citation/>
        </w:sdtPr>
        <w:sdtEndPr/>
        <w:sdtContent>
          <w:r w:rsidR="004B5DCB" w:rsidRPr="00DF22C8">
            <w:rPr>
              <w:rFonts w:cstheme="minorHAnsi"/>
            </w:rPr>
            <w:fldChar w:fldCharType="begin"/>
          </w:r>
          <w:r w:rsidR="004B5DCB" w:rsidRPr="00DF22C8">
            <w:rPr>
              <w:rFonts w:cstheme="minorHAnsi"/>
            </w:rPr>
            <w:instrText xml:space="preserve"> CITATION The92 \l 2057 </w:instrText>
          </w:r>
          <w:r w:rsidR="004B5DCB" w:rsidRPr="00DF22C8">
            <w:rPr>
              <w:rFonts w:cstheme="minorHAnsi"/>
            </w:rPr>
            <w:fldChar w:fldCharType="separate"/>
          </w:r>
          <w:r w:rsidR="000B6DED" w:rsidRPr="00DF22C8">
            <w:rPr>
              <w:rFonts w:cstheme="minorHAnsi"/>
              <w:noProof/>
            </w:rPr>
            <w:t>(The World Commission on Environment and Development , 1992)</w:t>
          </w:r>
          <w:r w:rsidR="004B5DCB" w:rsidRPr="00DF22C8">
            <w:rPr>
              <w:rFonts w:cstheme="minorHAnsi"/>
            </w:rPr>
            <w:fldChar w:fldCharType="end"/>
          </w:r>
        </w:sdtContent>
      </w:sdt>
      <w:r w:rsidR="004B5DCB" w:rsidRPr="00DF22C8">
        <w:rPr>
          <w:rFonts w:cstheme="minorHAnsi"/>
        </w:rPr>
        <w:t xml:space="preserve"> </w:t>
      </w:r>
      <w:r w:rsidR="005D754B" w:rsidRPr="00DF22C8">
        <w:rPr>
          <w:rFonts w:cstheme="minorHAnsi"/>
        </w:rPr>
        <w:t>T</w:t>
      </w:r>
      <w:r w:rsidR="003D7171" w:rsidRPr="00DF22C8">
        <w:rPr>
          <w:rFonts w:cstheme="minorHAnsi"/>
        </w:rPr>
        <w:t xml:space="preserve">he company advocates aspects of </w:t>
      </w:r>
      <w:r w:rsidR="005D754B" w:rsidRPr="00DF22C8">
        <w:rPr>
          <w:rFonts w:cstheme="minorHAnsi"/>
        </w:rPr>
        <w:t xml:space="preserve">deep ecology whereby they clearly have a </w:t>
      </w:r>
      <w:r w:rsidR="005D754B" w:rsidRPr="00DF22C8">
        <w:rPr>
          <w:rFonts w:cstheme="minorHAnsi"/>
          <w:bCs/>
        </w:rPr>
        <w:t>moral obligation to the natural world</w:t>
      </w:r>
      <w:r w:rsidR="00172294" w:rsidRPr="00DF22C8">
        <w:rPr>
          <w:rFonts w:cstheme="minorHAnsi"/>
          <w:bCs/>
        </w:rPr>
        <w:t xml:space="preserve">, which in turn could </w:t>
      </w:r>
      <w:r w:rsidR="00D30ED6" w:rsidRPr="00DF22C8">
        <w:rPr>
          <w:rFonts w:cstheme="minorHAnsi"/>
          <w:bCs/>
        </w:rPr>
        <w:t>significantly</w:t>
      </w:r>
      <w:r w:rsidR="00172294" w:rsidRPr="00DF22C8">
        <w:rPr>
          <w:rFonts w:cstheme="minorHAnsi"/>
          <w:bCs/>
        </w:rPr>
        <w:t xml:space="preserve"> improve </w:t>
      </w:r>
      <w:r w:rsidR="007B55CF" w:rsidRPr="00DF22C8">
        <w:rPr>
          <w:rFonts w:cstheme="minorHAnsi"/>
          <w:bCs/>
        </w:rPr>
        <w:t xml:space="preserve">the </w:t>
      </w:r>
      <w:r w:rsidR="00172294" w:rsidRPr="00DF22C8">
        <w:rPr>
          <w:rFonts w:cstheme="minorHAnsi"/>
          <w:bCs/>
        </w:rPr>
        <w:t>society</w:t>
      </w:r>
      <w:r w:rsidR="00A85695" w:rsidRPr="00DF22C8">
        <w:rPr>
          <w:rFonts w:cstheme="minorHAnsi"/>
          <w:bCs/>
        </w:rPr>
        <w:t xml:space="preserve"> by</w:t>
      </w:r>
      <w:r w:rsidR="00274EDF" w:rsidRPr="00DF22C8">
        <w:rPr>
          <w:rFonts w:cstheme="minorHAnsi"/>
          <w:bCs/>
        </w:rPr>
        <w:t xml:space="preserve"> allowing individuals to have a heightened sense of accountability</w:t>
      </w:r>
      <w:r w:rsidR="005D754B" w:rsidRPr="00DF22C8">
        <w:rPr>
          <w:rFonts w:cstheme="minorHAnsi"/>
          <w:bCs/>
        </w:rPr>
        <w:t>.</w:t>
      </w:r>
      <w:r w:rsidR="001850B6" w:rsidRPr="00DF22C8">
        <w:rPr>
          <w:rFonts w:cstheme="minorHAnsi"/>
          <w:bCs/>
        </w:rPr>
        <w:t xml:space="preserve"> </w:t>
      </w:r>
    </w:p>
    <w:p w:rsidR="00A248F9" w:rsidRPr="00DF22C8" w:rsidRDefault="00A248F9" w:rsidP="00113E8F">
      <w:pPr>
        <w:rPr>
          <w:rFonts w:cstheme="minorHAnsi"/>
          <w:bCs/>
          <w:u w:val="single"/>
        </w:rPr>
      </w:pPr>
      <w:r w:rsidRPr="00DF22C8">
        <w:rPr>
          <w:rFonts w:cstheme="minorHAnsi"/>
          <w:bCs/>
          <w:u w:val="single"/>
        </w:rPr>
        <w:t>Changing Demand for Energy</w:t>
      </w:r>
    </w:p>
    <w:p w:rsidR="000F69EC" w:rsidRPr="00DF22C8" w:rsidRDefault="00DD7741" w:rsidP="000F69EC">
      <w:pPr>
        <w:rPr>
          <w:rFonts w:cstheme="minorHAnsi"/>
          <w:lang w:val="en-US"/>
        </w:rPr>
      </w:pPr>
      <w:r w:rsidRPr="00DF22C8">
        <w:rPr>
          <w:rFonts w:cstheme="minorHAnsi"/>
          <w:bCs/>
        </w:rPr>
        <w:t>From learning about the way in which the two companies supplied their energy, I was surprised by the results. Where I believed British Gas to view the natural world as a resource, I am pleased to learn that they are actually using their CSR to become more sustainable</w:t>
      </w:r>
      <w:r w:rsidR="00710B16" w:rsidRPr="00DF22C8">
        <w:rPr>
          <w:rFonts w:cstheme="minorHAnsi"/>
          <w:bCs/>
        </w:rPr>
        <w:t xml:space="preserve"> and they are </w:t>
      </w:r>
      <w:r w:rsidR="00600C0D" w:rsidRPr="00DF22C8">
        <w:rPr>
          <w:rFonts w:cstheme="minorHAnsi"/>
          <w:bCs/>
        </w:rPr>
        <w:t xml:space="preserve">adapting to consider their moral obligations to the </w:t>
      </w:r>
      <w:r w:rsidR="00507177" w:rsidRPr="00DF22C8">
        <w:rPr>
          <w:rFonts w:cstheme="minorHAnsi"/>
          <w:bCs/>
        </w:rPr>
        <w:t xml:space="preserve">environment. </w:t>
      </w:r>
      <w:r w:rsidR="00600C0D" w:rsidRPr="00DF22C8">
        <w:rPr>
          <w:rFonts w:cstheme="minorHAnsi"/>
          <w:bCs/>
        </w:rPr>
        <w:t>The sure difference between the two companies is the way tha</w:t>
      </w:r>
      <w:r w:rsidR="004678C5" w:rsidRPr="00DF22C8">
        <w:rPr>
          <w:rFonts w:cstheme="minorHAnsi"/>
          <w:bCs/>
        </w:rPr>
        <w:t>t Pure Planet was actually built</w:t>
      </w:r>
      <w:r w:rsidR="00600C0D" w:rsidRPr="00DF22C8">
        <w:rPr>
          <w:rFonts w:cstheme="minorHAnsi"/>
          <w:bCs/>
        </w:rPr>
        <w:t xml:space="preserve"> up</w:t>
      </w:r>
      <w:r w:rsidR="00B756F6" w:rsidRPr="00DF22C8">
        <w:rPr>
          <w:rFonts w:cstheme="minorHAnsi"/>
          <w:bCs/>
        </w:rPr>
        <w:t xml:space="preserve">on sustainable foundations. </w:t>
      </w:r>
      <w:r w:rsidR="00AD249C" w:rsidRPr="00DF22C8">
        <w:rPr>
          <w:rFonts w:cstheme="minorHAnsi"/>
          <w:bCs/>
        </w:rPr>
        <w:t>The UK’s demand for renewable energy is sho</w:t>
      </w:r>
      <w:r w:rsidR="00710B16" w:rsidRPr="00DF22C8">
        <w:rPr>
          <w:rFonts w:cstheme="minorHAnsi"/>
          <w:bCs/>
        </w:rPr>
        <w:t xml:space="preserve">wing signs </w:t>
      </w:r>
      <w:r w:rsidR="00831EAF" w:rsidRPr="00DF22C8">
        <w:rPr>
          <w:rFonts w:cstheme="minorHAnsi"/>
          <w:bCs/>
        </w:rPr>
        <w:t>of increasing</w:t>
      </w:r>
      <w:r w:rsidR="00AD249C" w:rsidRPr="00DF22C8">
        <w:rPr>
          <w:rFonts w:cstheme="minorHAnsi"/>
          <w:bCs/>
        </w:rPr>
        <w:t xml:space="preserve"> at an exponential rate. By 2030, it is estimated that the demand will reach 35%. </w:t>
      </w:r>
      <w:r w:rsidR="00E628A4" w:rsidRPr="00DF22C8">
        <w:rPr>
          <w:rFonts w:cstheme="minorHAnsi"/>
          <w:bCs/>
        </w:rPr>
        <w:t xml:space="preserve">We therefore discussed the way in which perhaps British </w:t>
      </w:r>
      <w:r w:rsidR="00E628A4" w:rsidRPr="00DF22C8">
        <w:rPr>
          <w:rFonts w:cstheme="minorHAnsi"/>
          <w:bCs/>
        </w:rPr>
        <w:lastRenderedPageBreak/>
        <w:t xml:space="preserve">Gas will have to continue its CSR changes to stay on top on sustainability demands. The company will have to find ways to increase their renewable supply </w:t>
      </w:r>
      <w:r w:rsidR="002A7A39" w:rsidRPr="00DF22C8">
        <w:rPr>
          <w:rFonts w:cstheme="minorHAnsi"/>
          <w:bCs/>
        </w:rPr>
        <w:t xml:space="preserve">over time </w:t>
      </w:r>
      <w:r w:rsidR="00E628A4" w:rsidRPr="00DF22C8">
        <w:rPr>
          <w:rFonts w:cstheme="minorHAnsi"/>
          <w:bCs/>
        </w:rPr>
        <w:t>if it wishes to stay competitive in the</w:t>
      </w:r>
      <w:r w:rsidR="002A7A39" w:rsidRPr="00DF22C8">
        <w:rPr>
          <w:rFonts w:cstheme="minorHAnsi"/>
          <w:bCs/>
        </w:rPr>
        <w:t xml:space="preserve"> changing</w:t>
      </w:r>
      <w:r w:rsidR="00E628A4" w:rsidRPr="00DF22C8">
        <w:rPr>
          <w:rFonts w:cstheme="minorHAnsi"/>
          <w:bCs/>
        </w:rPr>
        <w:t xml:space="preserve"> future market. However, Pure Planet already adheres to this demand through its 100% renewable energy policy. </w:t>
      </w:r>
      <w:r w:rsidR="000F69EC" w:rsidRPr="00DF22C8">
        <w:rPr>
          <w:rFonts w:cstheme="minorHAnsi"/>
          <w:bCs/>
        </w:rPr>
        <w:t xml:space="preserve">Although Pure Planet would be in a better situation for the future, perhaps British Gas is thinking more of the UK’s current demand as, </w:t>
      </w:r>
      <w:r w:rsidR="000F69EC" w:rsidRPr="00DF22C8">
        <w:rPr>
          <w:rFonts w:cstheme="minorHAnsi"/>
          <w:lang w:val="en"/>
        </w:rPr>
        <w:t>‘</w:t>
      </w:r>
      <w:r w:rsidR="000F69EC" w:rsidRPr="00DF22C8">
        <w:rPr>
          <w:rFonts w:cstheme="minorHAnsi"/>
          <w:lang w:val="en-US"/>
        </w:rPr>
        <w:t xml:space="preserve">fossil fuels can be used anywhere the appropriate infrastructure exists, regardless of time, weather, or even geographical location.’ </w:t>
      </w:r>
      <w:sdt>
        <w:sdtPr>
          <w:rPr>
            <w:rFonts w:cstheme="minorHAnsi"/>
            <w:lang w:val="en-US"/>
          </w:rPr>
          <w:id w:val="-950000075"/>
          <w:citation/>
        </w:sdtPr>
        <w:sdtEndPr/>
        <w:sdtContent>
          <w:r w:rsidR="000F69EC" w:rsidRPr="00DF22C8">
            <w:rPr>
              <w:rFonts w:cstheme="minorHAnsi"/>
              <w:lang w:val="en-US"/>
            </w:rPr>
            <w:fldChar w:fldCharType="begin"/>
          </w:r>
          <w:r w:rsidR="000F69EC" w:rsidRPr="00DF22C8">
            <w:rPr>
              <w:rFonts w:cstheme="minorHAnsi"/>
            </w:rPr>
            <w:instrText xml:space="preserve"> CITATION Lin18 \l 2057 </w:instrText>
          </w:r>
          <w:r w:rsidR="000F69EC" w:rsidRPr="00DF22C8">
            <w:rPr>
              <w:rFonts w:cstheme="minorHAnsi"/>
              <w:lang w:val="en-US"/>
            </w:rPr>
            <w:fldChar w:fldCharType="separate"/>
          </w:r>
          <w:r w:rsidR="000B6DED" w:rsidRPr="00DF22C8">
            <w:rPr>
              <w:rFonts w:cstheme="minorHAnsi"/>
              <w:noProof/>
            </w:rPr>
            <w:t>(Cheek, 2018)</w:t>
          </w:r>
          <w:r w:rsidR="000F69EC" w:rsidRPr="00DF22C8">
            <w:rPr>
              <w:rFonts w:cstheme="minorHAnsi"/>
              <w:lang w:val="en-US"/>
            </w:rPr>
            <w:fldChar w:fldCharType="end"/>
          </w:r>
        </w:sdtContent>
      </w:sdt>
      <w:r w:rsidR="000422D1" w:rsidRPr="00DF22C8">
        <w:rPr>
          <w:rFonts w:cstheme="minorHAnsi"/>
          <w:lang w:val="en-US"/>
        </w:rPr>
        <w:t xml:space="preserve"> British Gas argues that while the demand for renewable means is increasing, </w:t>
      </w:r>
      <w:r w:rsidR="00234A44" w:rsidRPr="00DF22C8">
        <w:rPr>
          <w:rFonts w:cstheme="minorHAnsi"/>
          <w:lang w:val="en-US"/>
        </w:rPr>
        <w:t>it</w:t>
      </w:r>
      <w:r w:rsidR="000422D1" w:rsidRPr="00DF22C8">
        <w:rPr>
          <w:rFonts w:cstheme="minorHAnsi"/>
          <w:lang w:val="en-US"/>
        </w:rPr>
        <w:t xml:space="preserve"> cannot ignore the current needs of their consumers</w:t>
      </w:r>
      <w:r w:rsidR="004678C5" w:rsidRPr="00DF22C8">
        <w:rPr>
          <w:rFonts w:cstheme="minorHAnsi"/>
          <w:lang w:val="en-US"/>
        </w:rPr>
        <w:t xml:space="preserve"> as this in itself would be unethical</w:t>
      </w:r>
      <w:r w:rsidR="000422D1" w:rsidRPr="00DF22C8">
        <w:rPr>
          <w:rFonts w:cstheme="minorHAnsi"/>
          <w:lang w:val="en-US"/>
        </w:rPr>
        <w:t>.</w:t>
      </w:r>
      <w:r w:rsidR="007D66CA" w:rsidRPr="00DF22C8">
        <w:rPr>
          <w:rFonts w:cstheme="minorHAnsi"/>
          <w:lang w:val="en-US"/>
        </w:rPr>
        <w:t xml:space="preserve"> From having looked into this factor, I believe that perhaps companies like Pure Planet will be of increasing significance within the </w:t>
      </w:r>
      <w:r w:rsidR="0083755F" w:rsidRPr="00DF22C8">
        <w:rPr>
          <w:rFonts w:cstheme="minorHAnsi"/>
          <w:lang w:val="en-US"/>
        </w:rPr>
        <w:t>upcoming years, however British Gas is still of importance to meet the UK’s current demand.</w:t>
      </w:r>
    </w:p>
    <w:p w:rsidR="00151C1A" w:rsidRPr="00DF22C8" w:rsidRDefault="00151C1A" w:rsidP="000F69EC">
      <w:pPr>
        <w:rPr>
          <w:rFonts w:cstheme="minorHAnsi"/>
          <w:u w:val="single"/>
          <w:lang w:val="en-US"/>
        </w:rPr>
      </w:pPr>
      <w:r w:rsidRPr="00DF22C8">
        <w:rPr>
          <w:rFonts w:cstheme="minorHAnsi"/>
          <w:u w:val="single"/>
          <w:lang w:val="en-US"/>
        </w:rPr>
        <w:t>Existing Policies</w:t>
      </w:r>
    </w:p>
    <w:p w:rsidR="00F5440B" w:rsidRPr="00DF22C8" w:rsidRDefault="00151C1A" w:rsidP="00F5440B">
      <w:pPr>
        <w:rPr>
          <w:rFonts w:cstheme="minorHAnsi"/>
          <w:lang w:val="en-US"/>
        </w:rPr>
      </w:pPr>
      <w:r w:rsidRPr="00DF22C8">
        <w:rPr>
          <w:rFonts w:cstheme="minorHAnsi"/>
          <w:lang w:val="en-US"/>
        </w:rPr>
        <w:t xml:space="preserve">From learning how the two companies are dealing with sustainability, we felt it was necessary to look into British Gas and Pure Power individual CSR policies. </w:t>
      </w:r>
      <w:r w:rsidR="005E5D10" w:rsidRPr="00DF22C8">
        <w:rPr>
          <w:rFonts w:cstheme="minorHAnsi"/>
          <w:lang w:val="en-US"/>
        </w:rPr>
        <w:t xml:space="preserve">A key factor that we established early on was the way in which the two energy suppliers face the same pressures and have the same objectives. </w:t>
      </w:r>
      <w:r w:rsidR="00F5440B" w:rsidRPr="00DF22C8">
        <w:rPr>
          <w:rFonts w:cstheme="minorHAnsi"/>
          <w:lang w:val="en-US"/>
        </w:rPr>
        <w:t xml:space="preserve">British Gas </w:t>
      </w:r>
      <w:r w:rsidR="00F5440B" w:rsidRPr="00DF22C8">
        <w:rPr>
          <w:rFonts w:eastAsia="Times New Roman" w:cstheme="minorHAnsi"/>
        </w:rPr>
        <w:t>are, ‘providing smart meters to all customers by 2020</w:t>
      </w:r>
      <w:r w:rsidR="00792940" w:rsidRPr="00DF22C8">
        <w:rPr>
          <w:rFonts w:eastAsia="Times New Roman" w:cstheme="minorHAnsi"/>
        </w:rPr>
        <w:t xml:space="preserve">’ </w:t>
      </w:r>
      <w:sdt>
        <w:sdtPr>
          <w:rPr>
            <w:rFonts w:eastAsia="Times New Roman" w:cstheme="minorHAnsi"/>
          </w:rPr>
          <w:id w:val="1321232617"/>
          <w:citation/>
        </w:sdtPr>
        <w:sdtContent>
          <w:r w:rsidR="001E73DC" w:rsidRPr="00DF22C8">
            <w:rPr>
              <w:rFonts w:eastAsia="Times New Roman" w:cstheme="minorHAnsi"/>
            </w:rPr>
            <w:fldChar w:fldCharType="begin"/>
          </w:r>
          <w:r w:rsidR="001E73DC" w:rsidRPr="00DF22C8">
            <w:rPr>
              <w:rFonts w:eastAsia="Times New Roman" w:cstheme="minorHAnsi"/>
            </w:rPr>
            <w:instrText xml:space="preserve"> CITATION Bri18 \l 2057 </w:instrText>
          </w:r>
          <w:r w:rsidR="001E73DC" w:rsidRPr="00DF22C8">
            <w:rPr>
              <w:rFonts w:eastAsia="Times New Roman" w:cstheme="minorHAnsi"/>
            </w:rPr>
            <w:fldChar w:fldCharType="separate"/>
          </w:r>
          <w:r w:rsidR="001E73DC" w:rsidRPr="00DF22C8">
            <w:rPr>
              <w:rFonts w:eastAsia="Times New Roman" w:cstheme="minorHAnsi"/>
              <w:noProof/>
            </w:rPr>
            <w:t>(British Gas, 2018)</w:t>
          </w:r>
          <w:r w:rsidR="001E73DC" w:rsidRPr="00DF22C8">
            <w:rPr>
              <w:rFonts w:eastAsia="Times New Roman" w:cstheme="minorHAnsi"/>
            </w:rPr>
            <w:fldChar w:fldCharType="end"/>
          </w:r>
        </w:sdtContent>
      </w:sdt>
      <w:r w:rsidR="001E73DC" w:rsidRPr="00DF22C8">
        <w:rPr>
          <w:rFonts w:eastAsia="Times New Roman" w:cstheme="minorHAnsi"/>
        </w:rPr>
        <w:t xml:space="preserve"> </w:t>
      </w:r>
      <w:r w:rsidR="00792940" w:rsidRPr="00DF22C8">
        <w:rPr>
          <w:rFonts w:eastAsia="Times New Roman" w:cstheme="minorHAnsi"/>
        </w:rPr>
        <w:t xml:space="preserve">and through their partnership with National Energy Action, they </w:t>
      </w:r>
      <w:r w:rsidR="008F6AD4" w:rsidRPr="00DF22C8">
        <w:rPr>
          <w:rFonts w:eastAsia="Times New Roman" w:cstheme="minorHAnsi"/>
        </w:rPr>
        <w:t>aim to assist people in becoming more energy efficient.</w:t>
      </w:r>
      <w:r w:rsidR="00427435" w:rsidRPr="00DF22C8">
        <w:rPr>
          <w:rFonts w:eastAsia="Times New Roman" w:cstheme="minorHAnsi"/>
        </w:rPr>
        <w:t xml:space="preserve"> Their time is dedicat</w:t>
      </w:r>
      <w:r w:rsidR="00A65AFF" w:rsidRPr="00DF22C8">
        <w:rPr>
          <w:rFonts w:eastAsia="Times New Roman" w:cstheme="minorHAnsi"/>
        </w:rPr>
        <w:t>e</w:t>
      </w:r>
      <w:r w:rsidR="00427435" w:rsidRPr="00DF22C8">
        <w:rPr>
          <w:rFonts w:eastAsia="Times New Roman" w:cstheme="minorHAnsi"/>
        </w:rPr>
        <w:t>d through volunteering to support local causes.</w:t>
      </w:r>
      <w:r w:rsidR="00F5440B" w:rsidRPr="00DF22C8">
        <w:rPr>
          <w:rFonts w:eastAsia="Times New Roman" w:cstheme="minorHAnsi"/>
        </w:rPr>
        <w:t xml:space="preserve"> </w:t>
      </w:r>
      <w:proofErr w:type="gramStart"/>
      <w:r w:rsidR="00AE4EC0" w:rsidRPr="00DF22C8">
        <w:rPr>
          <w:rFonts w:cstheme="minorHAnsi"/>
        </w:rPr>
        <w:t>Similarly</w:t>
      </w:r>
      <w:proofErr w:type="gramEnd"/>
      <w:r w:rsidR="00AE4EC0" w:rsidRPr="00DF22C8">
        <w:rPr>
          <w:rFonts w:cstheme="minorHAnsi"/>
        </w:rPr>
        <w:t xml:space="preserve"> to Pure Planets approach, British Gas are providing the opportunity to build Britain’s workforce through quality apprenticeships.</w:t>
      </w:r>
      <w:r w:rsidR="0057125B" w:rsidRPr="00DF22C8">
        <w:rPr>
          <w:rFonts w:cstheme="minorHAnsi"/>
        </w:rPr>
        <w:t xml:space="preserve"> The company’s ‘Generation Green’ programme acts to spark the mind of a younger workforce. </w:t>
      </w:r>
      <w:r w:rsidR="00AE4EC0" w:rsidRPr="00DF22C8">
        <w:rPr>
          <w:rFonts w:cstheme="minorHAnsi"/>
        </w:rPr>
        <w:t xml:space="preserve">  </w:t>
      </w:r>
    </w:p>
    <w:p w:rsidR="003756EB" w:rsidRPr="00DF22C8" w:rsidRDefault="004C0D5C" w:rsidP="003756EB">
      <w:pPr>
        <w:rPr>
          <w:rFonts w:cstheme="minorHAnsi"/>
        </w:rPr>
      </w:pPr>
      <w:r w:rsidRPr="00DF22C8">
        <w:rPr>
          <w:rFonts w:cstheme="minorHAnsi"/>
          <w:lang w:val="en-US"/>
        </w:rPr>
        <w:t xml:space="preserve">Pure planet follows the triple bottom line theory whereby they are not </w:t>
      </w:r>
      <w:r w:rsidR="00356082" w:rsidRPr="00DF22C8">
        <w:rPr>
          <w:rFonts w:cstheme="minorHAnsi"/>
          <w:lang w:val="en-US"/>
        </w:rPr>
        <w:t>purely</w:t>
      </w:r>
      <w:r w:rsidRPr="00DF22C8">
        <w:rPr>
          <w:rFonts w:cstheme="minorHAnsi"/>
          <w:lang w:val="en-US"/>
        </w:rPr>
        <w:t xml:space="preserve"> </w:t>
      </w:r>
      <w:r w:rsidR="00356082" w:rsidRPr="00DF22C8">
        <w:rPr>
          <w:rFonts w:cstheme="minorHAnsi"/>
          <w:lang w:val="en-US"/>
        </w:rPr>
        <w:t>financially</w:t>
      </w:r>
      <w:r w:rsidRPr="00DF22C8">
        <w:rPr>
          <w:rFonts w:cstheme="minorHAnsi"/>
          <w:lang w:val="en-US"/>
        </w:rPr>
        <w:t xml:space="preserve"> driven. By</w:t>
      </w:r>
      <w:r w:rsidR="003756EB" w:rsidRPr="00DF22C8">
        <w:rPr>
          <w:rFonts w:cstheme="minorHAnsi"/>
          <w:lang w:val="en-US"/>
        </w:rPr>
        <w:t xml:space="preserve"> being </w:t>
      </w:r>
      <w:r w:rsidR="00356082" w:rsidRPr="00DF22C8">
        <w:rPr>
          <w:rFonts w:cstheme="minorHAnsi"/>
          <w:lang w:val="en-US"/>
        </w:rPr>
        <w:t>a ‘</w:t>
      </w:r>
      <w:r w:rsidR="003756EB" w:rsidRPr="00DF22C8">
        <w:rPr>
          <w:rFonts w:cstheme="minorHAnsi"/>
        </w:rPr>
        <w:t>Living Wage and Disability Confident employer’</w:t>
      </w:r>
      <w:r w:rsidR="0046429F" w:rsidRPr="00DF22C8">
        <w:rPr>
          <w:rFonts w:cstheme="minorHAnsi"/>
        </w:rPr>
        <w:t xml:space="preserve"> </w:t>
      </w:r>
      <w:sdt>
        <w:sdtPr>
          <w:rPr>
            <w:rFonts w:cstheme="minorHAnsi"/>
          </w:rPr>
          <w:id w:val="-1933195017"/>
          <w:citation/>
        </w:sdtPr>
        <w:sdtEndPr/>
        <w:sdtContent>
          <w:r w:rsidR="0046429F" w:rsidRPr="00DF22C8">
            <w:rPr>
              <w:rFonts w:cstheme="minorHAnsi"/>
            </w:rPr>
            <w:fldChar w:fldCharType="begin"/>
          </w:r>
          <w:r w:rsidR="0046429F" w:rsidRPr="00DF22C8">
            <w:rPr>
              <w:rFonts w:cstheme="minorHAnsi"/>
            </w:rPr>
            <w:instrText xml:space="preserve"> CITATION Pur182 \l 2057 </w:instrText>
          </w:r>
          <w:r w:rsidR="0046429F" w:rsidRPr="00DF22C8">
            <w:rPr>
              <w:rFonts w:cstheme="minorHAnsi"/>
            </w:rPr>
            <w:fldChar w:fldCharType="separate"/>
          </w:r>
          <w:r w:rsidR="0046429F" w:rsidRPr="00DF22C8">
            <w:rPr>
              <w:rFonts w:cstheme="minorHAnsi"/>
              <w:noProof/>
            </w:rPr>
            <w:t>(Pure Planet, 2018)</w:t>
          </w:r>
          <w:r w:rsidR="0046429F" w:rsidRPr="00DF22C8">
            <w:rPr>
              <w:rFonts w:cstheme="minorHAnsi"/>
            </w:rPr>
            <w:fldChar w:fldCharType="end"/>
          </w:r>
        </w:sdtContent>
      </w:sdt>
      <w:r w:rsidR="003756EB" w:rsidRPr="00DF22C8">
        <w:rPr>
          <w:rFonts w:cstheme="minorHAnsi"/>
        </w:rPr>
        <w:t xml:space="preserve"> employing staff based on capability rather than paper qualifications, they are promoting ‘bright and cre</w:t>
      </w:r>
      <w:r w:rsidR="0046429F" w:rsidRPr="00DF22C8">
        <w:rPr>
          <w:rFonts w:cstheme="minorHAnsi"/>
        </w:rPr>
        <w:t>ative talent’ within their area, showing some connotations to British Gas.</w:t>
      </w:r>
      <w:r w:rsidR="003756EB" w:rsidRPr="00DF22C8">
        <w:rPr>
          <w:rFonts w:cstheme="minorHAnsi"/>
        </w:rPr>
        <w:t xml:space="preserve"> </w:t>
      </w:r>
      <w:r w:rsidR="00DF09E4" w:rsidRPr="00DF22C8">
        <w:rPr>
          <w:rFonts w:cstheme="minorHAnsi"/>
        </w:rPr>
        <w:t xml:space="preserve">Through their online presence, </w:t>
      </w:r>
      <w:r w:rsidR="00E46E07" w:rsidRPr="00DF22C8">
        <w:rPr>
          <w:rFonts w:cstheme="minorHAnsi"/>
        </w:rPr>
        <w:t xml:space="preserve">they have actually established an experience for their customers whereby they use their online platform to create sustainability discussions, and campaigns. This demonstrates the way in which Pure Planet </w:t>
      </w:r>
      <w:r w:rsidR="00F21CB8" w:rsidRPr="00DF22C8">
        <w:rPr>
          <w:rFonts w:cstheme="minorHAnsi"/>
        </w:rPr>
        <w:t>see themselves as more than</w:t>
      </w:r>
      <w:r w:rsidR="00E46E07" w:rsidRPr="00DF22C8">
        <w:rPr>
          <w:rFonts w:cstheme="minorHAnsi"/>
        </w:rPr>
        <w:t xml:space="preserve"> </w:t>
      </w:r>
      <w:r w:rsidR="00F21CB8" w:rsidRPr="00DF22C8">
        <w:rPr>
          <w:rFonts w:cstheme="minorHAnsi"/>
        </w:rPr>
        <w:t>an energy supplier, but</w:t>
      </w:r>
      <w:r w:rsidR="00E46E07" w:rsidRPr="00DF22C8">
        <w:rPr>
          <w:rFonts w:cstheme="minorHAnsi"/>
        </w:rPr>
        <w:t xml:space="preserve"> as a potential catalyst for chance for society. They encourage peop</w:t>
      </w:r>
      <w:r w:rsidR="00F21CB8" w:rsidRPr="00DF22C8">
        <w:rPr>
          <w:rFonts w:cstheme="minorHAnsi"/>
        </w:rPr>
        <w:t>le to get involved and</w:t>
      </w:r>
      <w:r w:rsidR="00E46E07" w:rsidRPr="00DF22C8">
        <w:rPr>
          <w:rFonts w:cstheme="minorHAnsi"/>
        </w:rPr>
        <w:t xml:space="preserve"> want </w:t>
      </w:r>
      <w:r w:rsidR="00D25FD0" w:rsidRPr="00DF22C8">
        <w:rPr>
          <w:rFonts w:cstheme="minorHAnsi"/>
        </w:rPr>
        <w:t xml:space="preserve">to use their business to empower sustainable movements. </w:t>
      </w:r>
    </w:p>
    <w:p w:rsidR="00F4406E" w:rsidRPr="00DF22C8" w:rsidRDefault="00F4406E" w:rsidP="004F5E88">
      <w:pPr>
        <w:rPr>
          <w:rFonts w:cstheme="minorHAnsi"/>
          <w:bCs/>
          <w:u w:val="single"/>
        </w:rPr>
      </w:pPr>
      <w:r w:rsidRPr="00DF22C8">
        <w:rPr>
          <w:rFonts w:cstheme="minorHAnsi"/>
          <w:bCs/>
          <w:u w:val="single"/>
        </w:rPr>
        <w:t>Conclusion</w:t>
      </w:r>
    </w:p>
    <w:p w:rsidR="006659D2" w:rsidRPr="00DF22C8" w:rsidRDefault="006659D2" w:rsidP="004F5E88">
      <w:pPr>
        <w:rPr>
          <w:rFonts w:cstheme="minorHAnsi"/>
          <w:bCs/>
        </w:rPr>
      </w:pPr>
      <w:r w:rsidRPr="00DF22C8">
        <w:rPr>
          <w:rFonts w:cstheme="minorHAnsi"/>
          <w:bCs/>
        </w:rPr>
        <w:t xml:space="preserve">Having </w:t>
      </w:r>
      <w:r w:rsidR="001E73DC" w:rsidRPr="00DF22C8">
        <w:rPr>
          <w:rFonts w:cstheme="minorHAnsi"/>
          <w:bCs/>
        </w:rPr>
        <w:t xml:space="preserve">presented our presentation, the key questions that were raised enabled me to reflect on our findings. It seems </w:t>
      </w:r>
      <w:r w:rsidR="003A2810" w:rsidRPr="00DF22C8">
        <w:rPr>
          <w:rFonts w:cstheme="minorHAnsi"/>
          <w:bCs/>
        </w:rPr>
        <w:t>clear</w:t>
      </w:r>
      <w:r w:rsidR="001E73DC" w:rsidRPr="00DF22C8">
        <w:rPr>
          <w:rFonts w:cstheme="minorHAnsi"/>
          <w:bCs/>
        </w:rPr>
        <w:t xml:space="preserve"> that the</w:t>
      </w:r>
      <w:r w:rsidRPr="00DF22C8">
        <w:rPr>
          <w:rFonts w:cstheme="minorHAnsi"/>
          <w:bCs/>
        </w:rPr>
        <w:t xml:space="preserve"> two companies have different CSR methods, </w:t>
      </w:r>
      <w:r w:rsidR="001E73DC" w:rsidRPr="00DF22C8">
        <w:rPr>
          <w:rFonts w:cstheme="minorHAnsi"/>
          <w:bCs/>
        </w:rPr>
        <w:t xml:space="preserve">but </w:t>
      </w:r>
      <w:r w:rsidRPr="00DF22C8">
        <w:rPr>
          <w:rFonts w:cstheme="minorHAnsi"/>
          <w:bCs/>
        </w:rPr>
        <w:t>they both face the same pressures and ha</w:t>
      </w:r>
      <w:r w:rsidR="001E73DC" w:rsidRPr="00DF22C8">
        <w:rPr>
          <w:rFonts w:cstheme="minorHAnsi"/>
          <w:bCs/>
        </w:rPr>
        <w:t>ve the same objectives. In reflection, I am pleasantly surprised with the CSR of British Gas where they are actually becoming more responsible for their impact of the world.</w:t>
      </w:r>
      <w:r w:rsidR="00A87B75" w:rsidRPr="00DF22C8">
        <w:rPr>
          <w:rFonts w:cstheme="minorHAnsi"/>
          <w:bCs/>
        </w:rPr>
        <w:t xml:space="preserve"> </w:t>
      </w:r>
      <w:r w:rsidR="001E73DC" w:rsidRPr="00DF22C8">
        <w:rPr>
          <w:rFonts w:cstheme="minorHAnsi"/>
          <w:bCs/>
        </w:rPr>
        <w:t>However, w</w:t>
      </w:r>
      <w:r w:rsidR="007C08E9" w:rsidRPr="00DF22C8">
        <w:rPr>
          <w:rFonts w:cstheme="minorHAnsi"/>
          <w:bCs/>
        </w:rPr>
        <w:t xml:space="preserve">ith sustainability becoming of increasing concern within this industry, perhaps companies like Pure Planet provide a more proactive strategy </w:t>
      </w:r>
      <w:r w:rsidR="00342AA7" w:rsidRPr="00DF22C8">
        <w:rPr>
          <w:rFonts w:cstheme="minorHAnsi"/>
          <w:bCs/>
        </w:rPr>
        <w:t xml:space="preserve">by taking the </w:t>
      </w:r>
      <w:r w:rsidR="00E36DD5" w:rsidRPr="00DF22C8">
        <w:rPr>
          <w:rFonts w:cstheme="minorHAnsi"/>
          <w:bCs/>
        </w:rPr>
        <w:t>initiative to</w:t>
      </w:r>
      <w:r w:rsidR="00342AA7" w:rsidRPr="00DF22C8">
        <w:rPr>
          <w:rFonts w:cstheme="minorHAnsi"/>
          <w:bCs/>
        </w:rPr>
        <w:t xml:space="preserve"> create new programmes that serve as</w:t>
      </w:r>
      <w:r w:rsidR="001E73DC" w:rsidRPr="00DF22C8">
        <w:rPr>
          <w:rFonts w:cstheme="minorHAnsi"/>
          <w:bCs/>
        </w:rPr>
        <w:t xml:space="preserve"> positive and ethical</w:t>
      </w:r>
      <w:r w:rsidR="00342AA7" w:rsidRPr="00DF22C8">
        <w:rPr>
          <w:rFonts w:cstheme="minorHAnsi"/>
          <w:bCs/>
        </w:rPr>
        <w:t xml:space="preserve"> role models for the industry.  </w:t>
      </w:r>
    </w:p>
    <w:p w:rsidR="005F3A94" w:rsidRPr="00DF22C8" w:rsidRDefault="005F3A94" w:rsidP="004F5E88">
      <w:pPr>
        <w:rPr>
          <w:rFonts w:cstheme="minorHAnsi"/>
          <w:lang w:val="en"/>
        </w:rPr>
      </w:pPr>
    </w:p>
    <w:p w:rsidR="007C18F9" w:rsidRPr="00DF22C8" w:rsidRDefault="007C18F9">
      <w:pPr>
        <w:rPr>
          <w:rFonts w:cstheme="minorHAnsi"/>
          <w:lang w:val="en-US"/>
        </w:rPr>
      </w:pPr>
    </w:p>
    <w:p w:rsidR="00723FB1" w:rsidRPr="00DF22C8" w:rsidRDefault="00723FB1">
      <w:pPr>
        <w:rPr>
          <w:rFonts w:cstheme="minorHAnsi"/>
          <w:lang w:val="en-US"/>
        </w:rPr>
      </w:pPr>
    </w:p>
    <w:p w:rsidR="00723FB1" w:rsidRDefault="00723FB1">
      <w:pPr>
        <w:rPr>
          <w:rFonts w:cstheme="minorHAnsi"/>
          <w:lang w:val="en-US"/>
        </w:rPr>
      </w:pPr>
      <w:bookmarkStart w:id="0" w:name="_GoBack"/>
      <w:bookmarkEnd w:id="0"/>
    </w:p>
    <w:p w:rsidR="00723FB1" w:rsidRDefault="00723FB1">
      <w:pPr>
        <w:rPr>
          <w:rFonts w:cstheme="minorHAnsi"/>
          <w:lang w:val="en-US"/>
        </w:rPr>
      </w:pPr>
    </w:p>
    <w:sdt>
      <w:sdtPr>
        <w:rPr>
          <w:rFonts w:asciiTheme="minorHAnsi" w:eastAsiaTheme="minorHAnsi" w:hAnsiTheme="minorHAnsi" w:cstheme="minorBidi"/>
          <w:color w:val="auto"/>
          <w:sz w:val="22"/>
          <w:szCs w:val="22"/>
          <w:lang w:val="en-GB"/>
        </w:rPr>
        <w:id w:val="-132946536"/>
        <w:docPartObj>
          <w:docPartGallery w:val="Bibliographies"/>
          <w:docPartUnique/>
        </w:docPartObj>
      </w:sdtPr>
      <w:sdtEndPr/>
      <w:sdtContent>
        <w:p w:rsidR="00723FB1" w:rsidRDefault="00723FB1">
          <w:pPr>
            <w:pStyle w:val="Heading1"/>
          </w:pPr>
          <w:r>
            <w:t>References</w:t>
          </w:r>
        </w:p>
        <w:sdt>
          <w:sdtPr>
            <w:id w:val="-573587230"/>
            <w:bibliography/>
          </w:sdtPr>
          <w:sdtEndPr/>
          <w:sdtContent>
            <w:p w:rsidR="000B6DED" w:rsidRDefault="00723FB1" w:rsidP="000B6DED">
              <w:pPr>
                <w:pStyle w:val="Bibliography"/>
                <w:rPr>
                  <w:noProof/>
                  <w:sz w:val="24"/>
                  <w:szCs w:val="24"/>
                  <w:lang w:val="en-US"/>
                </w:rPr>
              </w:pPr>
              <w:r>
                <w:fldChar w:fldCharType="begin"/>
              </w:r>
              <w:r>
                <w:instrText xml:space="preserve"> BIBLIOGRAPHY </w:instrText>
              </w:r>
              <w:r>
                <w:fldChar w:fldCharType="separate"/>
              </w:r>
              <w:r w:rsidR="000B6DED">
                <w:rPr>
                  <w:noProof/>
                  <w:lang w:val="en-US"/>
                </w:rPr>
                <w:t xml:space="preserve">British Gas, 2018. </w:t>
              </w:r>
              <w:r w:rsidR="000B6DED">
                <w:rPr>
                  <w:i/>
                  <w:iCs/>
                  <w:noProof/>
                  <w:lang w:val="en-US"/>
                </w:rPr>
                <w:t xml:space="preserve">British Gas. </w:t>
              </w:r>
              <w:r w:rsidR="000B6DED">
                <w:rPr>
                  <w:noProof/>
                  <w:lang w:val="en-US"/>
                </w:rPr>
                <w:t xml:space="preserve">[Online] </w:t>
              </w:r>
              <w:r w:rsidR="000B6DED">
                <w:rPr>
                  <w:noProof/>
                  <w:lang w:val="en-US"/>
                </w:rPr>
                <w:br/>
                <w:t xml:space="preserve">Available at: </w:t>
              </w:r>
              <w:r w:rsidR="000B6DED">
                <w:rPr>
                  <w:noProof/>
                  <w:u w:val="single"/>
                  <w:lang w:val="en-US"/>
                </w:rPr>
                <w:t>https://www.britishgas.co.uk/</w:t>
              </w:r>
              <w:r w:rsidR="000B6DED">
                <w:rPr>
                  <w:noProof/>
                  <w:lang w:val="en-US"/>
                </w:rPr>
                <w:br/>
                <w:t>[Accessed 3 April 2018].</w:t>
              </w:r>
            </w:p>
            <w:p w:rsidR="000B6DED" w:rsidRDefault="000B6DED" w:rsidP="000B6DED">
              <w:pPr>
                <w:pStyle w:val="Bibliography"/>
                <w:rPr>
                  <w:noProof/>
                  <w:lang w:val="en-US"/>
                </w:rPr>
              </w:pPr>
              <w:r>
                <w:rPr>
                  <w:noProof/>
                  <w:lang w:val="en-US"/>
                </w:rPr>
                <w:t xml:space="preserve">Cheek, L., 2018. 3 Reasons We Are Still Using Fossil Fuels. </w:t>
              </w:r>
              <w:r>
                <w:rPr>
                  <w:i/>
                  <w:iCs/>
                  <w:noProof/>
                  <w:lang w:val="en-US"/>
                </w:rPr>
                <w:t>University of Arkansas Sustainability Blog.</w:t>
              </w:r>
            </w:p>
            <w:p w:rsidR="000B6DED" w:rsidRDefault="000B6DED" w:rsidP="000B6DED">
              <w:pPr>
                <w:pStyle w:val="Bibliography"/>
                <w:rPr>
                  <w:noProof/>
                  <w:lang w:val="en-US"/>
                </w:rPr>
              </w:pPr>
              <w:r>
                <w:rPr>
                  <w:noProof/>
                  <w:lang w:val="en-US"/>
                </w:rPr>
                <w:t xml:space="preserve">Dees, 1998. </w:t>
              </w:r>
              <w:r>
                <w:rPr>
                  <w:i/>
                  <w:iCs/>
                  <w:noProof/>
                  <w:lang w:val="en-US"/>
                </w:rPr>
                <w:t xml:space="preserve">The Meaning of Social Entrepreneurship. </w:t>
              </w:r>
              <w:r>
                <w:rPr>
                  <w:noProof/>
                  <w:lang w:val="en-US"/>
                </w:rPr>
                <w:t>1st ed. s.l.:Duke Innovation and Entrepreneurship.</w:t>
              </w:r>
            </w:p>
            <w:p w:rsidR="000B6DED" w:rsidRDefault="000B6DED" w:rsidP="000B6DED">
              <w:pPr>
                <w:pStyle w:val="Bibliography"/>
                <w:rPr>
                  <w:noProof/>
                  <w:lang w:val="en-US"/>
                </w:rPr>
              </w:pPr>
              <w:r>
                <w:rPr>
                  <w:noProof/>
                  <w:lang w:val="en-US"/>
                </w:rPr>
                <w:t xml:space="preserve">Pratt, D., 2017. A double no-brainer: Steven Day explains Pure Planet’s clean green digital offering. </w:t>
              </w:r>
              <w:r>
                <w:rPr>
                  <w:i/>
                  <w:iCs/>
                  <w:noProof/>
                  <w:lang w:val="en-US"/>
                </w:rPr>
                <w:t>Clean Energy News.</w:t>
              </w:r>
            </w:p>
            <w:p w:rsidR="000B6DED" w:rsidRDefault="000B6DED" w:rsidP="000B6DED">
              <w:pPr>
                <w:pStyle w:val="Bibliography"/>
                <w:rPr>
                  <w:noProof/>
                  <w:lang w:val="en-US"/>
                </w:rPr>
              </w:pPr>
              <w:r>
                <w:rPr>
                  <w:noProof/>
                  <w:lang w:val="en-US"/>
                </w:rPr>
                <w:t xml:space="preserve">Pure Planet, 2018. </w:t>
              </w:r>
              <w:r>
                <w:rPr>
                  <w:i/>
                  <w:iCs/>
                  <w:noProof/>
                  <w:lang w:val="en-US"/>
                </w:rPr>
                <w:t xml:space="preserve">Pure Planet. </w:t>
              </w:r>
              <w:r>
                <w:rPr>
                  <w:noProof/>
                  <w:lang w:val="en-US"/>
                </w:rPr>
                <w:t xml:space="preserve">[Online] </w:t>
              </w:r>
              <w:r>
                <w:rPr>
                  <w:noProof/>
                  <w:lang w:val="en-US"/>
                </w:rPr>
                <w:br/>
                <w:t xml:space="preserve">Available at: </w:t>
              </w:r>
              <w:r>
                <w:rPr>
                  <w:noProof/>
                  <w:u w:val="single"/>
                  <w:lang w:val="en-US"/>
                </w:rPr>
                <w:t>https://purepla.net/</w:t>
              </w:r>
              <w:r>
                <w:rPr>
                  <w:noProof/>
                  <w:lang w:val="en-US"/>
                </w:rPr>
                <w:br/>
                <w:t>[Accessed 21 March 2018].</w:t>
              </w:r>
            </w:p>
            <w:p w:rsidR="000B6DED" w:rsidRDefault="000B6DED" w:rsidP="000B6DED">
              <w:pPr>
                <w:pStyle w:val="Bibliography"/>
                <w:rPr>
                  <w:noProof/>
                  <w:lang w:val="en-US"/>
                </w:rPr>
              </w:pPr>
              <w:r>
                <w:rPr>
                  <w:noProof/>
                  <w:lang w:val="en-US"/>
                </w:rPr>
                <w:t xml:space="preserve">Pure Planet, 2018. </w:t>
              </w:r>
              <w:r>
                <w:rPr>
                  <w:i/>
                  <w:iCs/>
                  <w:noProof/>
                  <w:lang w:val="en-US"/>
                </w:rPr>
                <w:t xml:space="preserve">Pure Planet. </w:t>
              </w:r>
              <w:r>
                <w:rPr>
                  <w:noProof/>
                  <w:lang w:val="en-US"/>
                </w:rPr>
                <w:t xml:space="preserve">[Online] </w:t>
              </w:r>
              <w:r>
                <w:rPr>
                  <w:noProof/>
                  <w:lang w:val="en-US"/>
                </w:rPr>
                <w:br/>
                <w:t xml:space="preserve">Available at: </w:t>
              </w:r>
              <w:r>
                <w:rPr>
                  <w:noProof/>
                  <w:u w:val="single"/>
                  <w:lang w:val="en-US"/>
                </w:rPr>
                <w:t>https://purepla.net/</w:t>
              </w:r>
              <w:r>
                <w:rPr>
                  <w:noProof/>
                  <w:lang w:val="en-US"/>
                </w:rPr>
                <w:br/>
                <w:t>[Accessed 2 April 2018].</w:t>
              </w:r>
            </w:p>
            <w:p w:rsidR="000B6DED" w:rsidRDefault="000B6DED" w:rsidP="000B6DED">
              <w:pPr>
                <w:pStyle w:val="Bibliography"/>
                <w:rPr>
                  <w:noProof/>
                  <w:lang w:val="en-US"/>
                </w:rPr>
              </w:pPr>
              <w:r>
                <w:rPr>
                  <w:noProof/>
                  <w:lang w:val="en-US"/>
                </w:rPr>
                <w:t xml:space="preserve">Sustainability Goals, 2018. </w:t>
              </w:r>
              <w:r>
                <w:rPr>
                  <w:i/>
                  <w:iCs/>
                  <w:noProof/>
                  <w:lang w:val="en-US"/>
                </w:rPr>
                <w:t xml:space="preserve">Sustainable Development Knowledge Platform. </w:t>
              </w:r>
              <w:r>
                <w:rPr>
                  <w:noProof/>
                  <w:lang w:val="en-US"/>
                </w:rPr>
                <w:t xml:space="preserve">[Online] </w:t>
              </w:r>
              <w:r>
                <w:rPr>
                  <w:noProof/>
                  <w:lang w:val="en-US"/>
                </w:rPr>
                <w:br/>
                <w:t xml:space="preserve">Available at: </w:t>
              </w:r>
              <w:r>
                <w:rPr>
                  <w:noProof/>
                  <w:u w:val="single"/>
                  <w:lang w:val="en-US"/>
                </w:rPr>
                <w:t>https://sustainabledevelopment.un.org/?menu=1300</w:t>
              </w:r>
              <w:r>
                <w:rPr>
                  <w:noProof/>
                  <w:lang w:val="en-US"/>
                </w:rPr>
                <w:br/>
                <w:t>[Accessed 21 March 2018].</w:t>
              </w:r>
            </w:p>
            <w:p w:rsidR="000B6DED" w:rsidRDefault="000B6DED" w:rsidP="000B6DED">
              <w:pPr>
                <w:pStyle w:val="Bibliography"/>
                <w:rPr>
                  <w:noProof/>
                  <w:lang w:val="en-US"/>
                </w:rPr>
              </w:pPr>
              <w:r>
                <w:rPr>
                  <w:noProof/>
                  <w:lang w:val="en-US"/>
                </w:rPr>
                <w:t xml:space="preserve">The Guardian, 2018. Engineers warn of looming UK energy gap. </w:t>
              </w:r>
              <w:r>
                <w:rPr>
                  <w:i/>
                  <w:iCs/>
                  <w:noProof/>
                  <w:lang w:val="en-US"/>
                </w:rPr>
                <w:t>The Guardian.</w:t>
              </w:r>
            </w:p>
            <w:p w:rsidR="000B6DED" w:rsidRDefault="000B6DED" w:rsidP="000B6DED">
              <w:pPr>
                <w:pStyle w:val="Bibliography"/>
                <w:rPr>
                  <w:noProof/>
                  <w:lang w:val="en-US"/>
                </w:rPr>
              </w:pPr>
              <w:r>
                <w:rPr>
                  <w:noProof/>
                  <w:lang w:val="en-US"/>
                </w:rPr>
                <w:t xml:space="preserve">The World Commission on Environment and Development , 1992. What is sustainability?. </w:t>
              </w:r>
              <w:r>
                <w:rPr>
                  <w:i/>
                  <w:iCs/>
                  <w:noProof/>
                  <w:lang w:val="en-US"/>
                </w:rPr>
                <w:t>Global Footprints.</w:t>
              </w:r>
            </w:p>
            <w:p w:rsidR="000B6DED" w:rsidRDefault="000B6DED" w:rsidP="000B6DED">
              <w:pPr>
                <w:pStyle w:val="Bibliography"/>
                <w:rPr>
                  <w:noProof/>
                  <w:lang w:val="en-US"/>
                </w:rPr>
              </w:pPr>
              <w:r>
                <w:rPr>
                  <w:noProof/>
                  <w:lang w:val="en-US"/>
                </w:rPr>
                <w:t xml:space="preserve">Twidale, S., 2017. Britain's reliance on imported gas to jump as giant storage site axed. </w:t>
              </w:r>
              <w:r>
                <w:rPr>
                  <w:i/>
                  <w:iCs/>
                  <w:noProof/>
                  <w:lang w:val="en-US"/>
                </w:rPr>
                <w:t>Reuters.</w:t>
              </w:r>
            </w:p>
            <w:p w:rsidR="00723FB1" w:rsidRDefault="00723FB1" w:rsidP="000B6DED">
              <w:r>
                <w:rPr>
                  <w:b/>
                  <w:bCs/>
                  <w:noProof/>
                </w:rPr>
                <w:fldChar w:fldCharType="end"/>
              </w:r>
            </w:p>
          </w:sdtContent>
        </w:sdt>
      </w:sdtContent>
    </w:sdt>
    <w:p w:rsidR="00723FB1" w:rsidRDefault="00723FB1">
      <w:pPr>
        <w:rPr>
          <w:lang w:val="en"/>
        </w:rPr>
      </w:pPr>
    </w:p>
    <w:p w:rsidR="009A5E8D" w:rsidRPr="00EB6D74" w:rsidRDefault="009A5E8D"/>
    <w:sectPr w:rsidR="009A5E8D" w:rsidRPr="00EB6D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F963D4"/>
    <w:multiLevelType w:val="hybridMultilevel"/>
    <w:tmpl w:val="64B88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A00BB9"/>
    <w:multiLevelType w:val="hybridMultilevel"/>
    <w:tmpl w:val="E29C1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5743"/>
    <w:rsid w:val="00002E06"/>
    <w:rsid w:val="00023E88"/>
    <w:rsid w:val="00036AA6"/>
    <w:rsid w:val="000422D1"/>
    <w:rsid w:val="00052551"/>
    <w:rsid w:val="00065627"/>
    <w:rsid w:val="00065FDD"/>
    <w:rsid w:val="0006707D"/>
    <w:rsid w:val="0007200A"/>
    <w:rsid w:val="00082679"/>
    <w:rsid w:val="000A1AAF"/>
    <w:rsid w:val="000B4550"/>
    <w:rsid w:val="000B6DED"/>
    <w:rsid w:val="000E35A6"/>
    <w:rsid w:val="000F69EC"/>
    <w:rsid w:val="001106D6"/>
    <w:rsid w:val="00113E8F"/>
    <w:rsid w:val="001365F6"/>
    <w:rsid w:val="0014470E"/>
    <w:rsid w:val="00151C1A"/>
    <w:rsid w:val="001549BC"/>
    <w:rsid w:val="00157EC4"/>
    <w:rsid w:val="0016006F"/>
    <w:rsid w:val="00167547"/>
    <w:rsid w:val="00167E17"/>
    <w:rsid w:val="00172294"/>
    <w:rsid w:val="001850B6"/>
    <w:rsid w:val="001C61EA"/>
    <w:rsid w:val="001C6D5C"/>
    <w:rsid w:val="001D1E49"/>
    <w:rsid w:val="001D7244"/>
    <w:rsid w:val="001D76BA"/>
    <w:rsid w:val="001E73DC"/>
    <w:rsid w:val="002044C0"/>
    <w:rsid w:val="00234A44"/>
    <w:rsid w:val="002377A1"/>
    <w:rsid w:val="002520B4"/>
    <w:rsid w:val="00253FBA"/>
    <w:rsid w:val="00274EDF"/>
    <w:rsid w:val="002810BA"/>
    <w:rsid w:val="00286A73"/>
    <w:rsid w:val="002917A5"/>
    <w:rsid w:val="00294F87"/>
    <w:rsid w:val="00296548"/>
    <w:rsid w:val="002A145D"/>
    <w:rsid w:val="002A7A39"/>
    <w:rsid w:val="002A7A7F"/>
    <w:rsid w:val="002D70D9"/>
    <w:rsid w:val="002F1C6E"/>
    <w:rsid w:val="002F5324"/>
    <w:rsid w:val="002F6A97"/>
    <w:rsid w:val="00303168"/>
    <w:rsid w:val="00342AA7"/>
    <w:rsid w:val="00347361"/>
    <w:rsid w:val="00351025"/>
    <w:rsid w:val="00353D8A"/>
    <w:rsid w:val="00356082"/>
    <w:rsid w:val="00356A0B"/>
    <w:rsid w:val="00356FC5"/>
    <w:rsid w:val="00363A29"/>
    <w:rsid w:val="0036425D"/>
    <w:rsid w:val="003756EB"/>
    <w:rsid w:val="00380754"/>
    <w:rsid w:val="00384885"/>
    <w:rsid w:val="003A2810"/>
    <w:rsid w:val="003A2E68"/>
    <w:rsid w:val="003D7171"/>
    <w:rsid w:val="003F3EA9"/>
    <w:rsid w:val="00411130"/>
    <w:rsid w:val="00411F14"/>
    <w:rsid w:val="00427435"/>
    <w:rsid w:val="00440AE6"/>
    <w:rsid w:val="0046429F"/>
    <w:rsid w:val="004678C5"/>
    <w:rsid w:val="004778E7"/>
    <w:rsid w:val="00483DC0"/>
    <w:rsid w:val="00492D3B"/>
    <w:rsid w:val="004A2426"/>
    <w:rsid w:val="004A270F"/>
    <w:rsid w:val="004B5DCB"/>
    <w:rsid w:val="004B72FD"/>
    <w:rsid w:val="004C0D5C"/>
    <w:rsid w:val="004F22B1"/>
    <w:rsid w:val="004F2986"/>
    <w:rsid w:val="004F5E88"/>
    <w:rsid w:val="00507177"/>
    <w:rsid w:val="0057125B"/>
    <w:rsid w:val="005D754B"/>
    <w:rsid w:val="005E46B2"/>
    <w:rsid w:val="005E5D10"/>
    <w:rsid w:val="005F3A94"/>
    <w:rsid w:val="00600C0D"/>
    <w:rsid w:val="0061077E"/>
    <w:rsid w:val="0063630C"/>
    <w:rsid w:val="0063753B"/>
    <w:rsid w:val="006659D2"/>
    <w:rsid w:val="006724DE"/>
    <w:rsid w:val="00695743"/>
    <w:rsid w:val="006B4941"/>
    <w:rsid w:val="006B4F01"/>
    <w:rsid w:val="006B77B9"/>
    <w:rsid w:val="006C4521"/>
    <w:rsid w:val="006C750C"/>
    <w:rsid w:val="006D6573"/>
    <w:rsid w:val="006F146A"/>
    <w:rsid w:val="00710B16"/>
    <w:rsid w:val="007129BC"/>
    <w:rsid w:val="00714616"/>
    <w:rsid w:val="00723FB1"/>
    <w:rsid w:val="00745A61"/>
    <w:rsid w:val="00745C52"/>
    <w:rsid w:val="0075500E"/>
    <w:rsid w:val="007742EE"/>
    <w:rsid w:val="007846D0"/>
    <w:rsid w:val="0078522A"/>
    <w:rsid w:val="00792940"/>
    <w:rsid w:val="007B55CF"/>
    <w:rsid w:val="007C08E9"/>
    <w:rsid w:val="007C0988"/>
    <w:rsid w:val="007C18F9"/>
    <w:rsid w:val="007D0A81"/>
    <w:rsid w:val="007D66CA"/>
    <w:rsid w:val="007F0A3E"/>
    <w:rsid w:val="00812B86"/>
    <w:rsid w:val="00817274"/>
    <w:rsid w:val="00831EAF"/>
    <w:rsid w:val="00833AAA"/>
    <w:rsid w:val="008346A1"/>
    <w:rsid w:val="0083755F"/>
    <w:rsid w:val="008976DD"/>
    <w:rsid w:val="008B4316"/>
    <w:rsid w:val="008C08A2"/>
    <w:rsid w:val="008C3001"/>
    <w:rsid w:val="008D103E"/>
    <w:rsid w:val="008D5E62"/>
    <w:rsid w:val="008D6CEC"/>
    <w:rsid w:val="008F2975"/>
    <w:rsid w:val="008F6AD4"/>
    <w:rsid w:val="00921CCC"/>
    <w:rsid w:val="00926B26"/>
    <w:rsid w:val="00944494"/>
    <w:rsid w:val="00945DD8"/>
    <w:rsid w:val="00965757"/>
    <w:rsid w:val="009675D6"/>
    <w:rsid w:val="009A5E8D"/>
    <w:rsid w:val="009B0934"/>
    <w:rsid w:val="009B247C"/>
    <w:rsid w:val="009B7EF5"/>
    <w:rsid w:val="009C68F5"/>
    <w:rsid w:val="009C7305"/>
    <w:rsid w:val="00A02DCF"/>
    <w:rsid w:val="00A248F9"/>
    <w:rsid w:val="00A56AE5"/>
    <w:rsid w:val="00A65AFF"/>
    <w:rsid w:val="00A65EAE"/>
    <w:rsid w:val="00A85695"/>
    <w:rsid w:val="00A87B75"/>
    <w:rsid w:val="00A91F14"/>
    <w:rsid w:val="00A95344"/>
    <w:rsid w:val="00A966AB"/>
    <w:rsid w:val="00AC2988"/>
    <w:rsid w:val="00AD222E"/>
    <w:rsid w:val="00AD249C"/>
    <w:rsid w:val="00AD41FE"/>
    <w:rsid w:val="00AD7DD4"/>
    <w:rsid w:val="00AE3239"/>
    <w:rsid w:val="00AE4EC0"/>
    <w:rsid w:val="00B055EC"/>
    <w:rsid w:val="00B11920"/>
    <w:rsid w:val="00B13CF5"/>
    <w:rsid w:val="00B30E19"/>
    <w:rsid w:val="00B756F6"/>
    <w:rsid w:val="00B935B8"/>
    <w:rsid w:val="00BA24E7"/>
    <w:rsid w:val="00BC16D6"/>
    <w:rsid w:val="00BD3825"/>
    <w:rsid w:val="00C61CB3"/>
    <w:rsid w:val="00C7616F"/>
    <w:rsid w:val="00C81CF6"/>
    <w:rsid w:val="00CA3D36"/>
    <w:rsid w:val="00D1463D"/>
    <w:rsid w:val="00D25FD0"/>
    <w:rsid w:val="00D30ED6"/>
    <w:rsid w:val="00D42635"/>
    <w:rsid w:val="00D61E57"/>
    <w:rsid w:val="00DB11E0"/>
    <w:rsid w:val="00DB5D21"/>
    <w:rsid w:val="00DD46BE"/>
    <w:rsid w:val="00DD7741"/>
    <w:rsid w:val="00DF09E4"/>
    <w:rsid w:val="00DF22C8"/>
    <w:rsid w:val="00E0325C"/>
    <w:rsid w:val="00E135D3"/>
    <w:rsid w:val="00E1642C"/>
    <w:rsid w:val="00E21759"/>
    <w:rsid w:val="00E36DD5"/>
    <w:rsid w:val="00E46E07"/>
    <w:rsid w:val="00E628A4"/>
    <w:rsid w:val="00E67982"/>
    <w:rsid w:val="00E753E6"/>
    <w:rsid w:val="00E82CE8"/>
    <w:rsid w:val="00E87C98"/>
    <w:rsid w:val="00E940A0"/>
    <w:rsid w:val="00EA66E7"/>
    <w:rsid w:val="00EB6D74"/>
    <w:rsid w:val="00EE77D6"/>
    <w:rsid w:val="00F04BB0"/>
    <w:rsid w:val="00F12D6E"/>
    <w:rsid w:val="00F15266"/>
    <w:rsid w:val="00F21CB8"/>
    <w:rsid w:val="00F26DBB"/>
    <w:rsid w:val="00F4406E"/>
    <w:rsid w:val="00F474A8"/>
    <w:rsid w:val="00F5440B"/>
    <w:rsid w:val="00FD248B"/>
    <w:rsid w:val="00FD57BE"/>
    <w:rsid w:val="00FD624D"/>
    <w:rsid w:val="00FF5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67A51"/>
  <w15:chartTrackingRefBased/>
  <w15:docId w15:val="{49AEBC09-3258-4C68-B653-83225013D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FB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2679"/>
    <w:pPr>
      <w:ind w:left="720"/>
      <w:contextualSpacing/>
    </w:pPr>
  </w:style>
  <w:style w:type="character" w:styleId="Hyperlink">
    <w:name w:val="Hyperlink"/>
    <w:basedOn w:val="DefaultParagraphFont"/>
    <w:uiPriority w:val="99"/>
    <w:semiHidden/>
    <w:unhideWhenUsed/>
    <w:rsid w:val="00483DC0"/>
    <w:rPr>
      <w:strike w:val="0"/>
      <w:dstrike w:val="0"/>
      <w:color w:val="0000FF"/>
      <w:u w:val="none"/>
      <w:effect w:val="none"/>
    </w:rPr>
  </w:style>
  <w:style w:type="character" w:styleId="Strong">
    <w:name w:val="Strong"/>
    <w:basedOn w:val="DefaultParagraphFont"/>
    <w:uiPriority w:val="22"/>
    <w:qFormat/>
    <w:rsid w:val="009A5E8D"/>
    <w:rPr>
      <w:b/>
      <w:bCs/>
    </w:rPr>
  </w:style>
  <w:style w:type="character" w:customStyle="1" w:styleId="Heading1Char">
    <w:name w:val="Heading 1 Char"/>
    <w:basedOn w:val="DefaultParagraphFont"/>
    <w:link w:val="Heading1"/>
    <w:uiPriority w:val="9"/>
    <w:rsid w:val="00723FB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A66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68057">
      <w:bodyDiv w:val="1"/>
      <w:marLeft w:val="0"/>
      <w:marRight w:val="0"/>
      <w:marTop w:val="0"/>
      <w:marBottom w:val="0"/>
      <w:divBdr>
        <w:top w:val="none" w:sz="0" w:space="0" w:color="auto"/>
        <w:left w:val="none" w:sz="0" w:space="0" w:color="auto"/>
        <w:bottom w:val="none" w:sz="0" w:space="0" w:color="auto"/>
        <w:right w:val="none" w:sz="0" w:space="0" w:color="auto"/>
      </w:divBdr>
    </w:div>
    <w:div w:id="13508452">
      <w:bodyDiv w:val="1"/>
      <w:marLeft w:val="0"/>
      <w:marRight w:val="0"/>
      <w:marTop w:val="0"/>
      <w:marBottom w:val="0"/>
      <w:divBdr>
        <w:top w:val="none" w:sz="0" w:space="0" w:color="auto"/>
        <w:left w:val="none" w:sz="0" w:space="0" w:color="auto"/>
        <w:bottom w:val="none" w:sz="0" w:space="0" w:color="auto"/>
        <w:right w:val="none" w:sz="0" w:space="0" w:color="auto"/>
      </w:divBdr>
    </w:div>
    <w:div w:id="114640594">
      <w:bodyDiv w:val="1"/>
      <w:marLeft w:val="0"/>
      <w:marRight w:val="0"/>
      <w:marTop w:val="0"/>
      <w:marBottom w:val="0"/>
      <w:divBdr>
        <w:top w:val="none" w:sz="0" w:space="0" w:color="auto"/>
        <w:left w:val="none" w:sz="0" w:space="0" w:color="auto"/>
        <w:bottom w:val="none" w:sz="0" w:space="0" w:color="auto"/>
        <w:right w:val="none" w:sz="0" w:space="0" w:color="auto"/>
      </w:divBdr>
    </w:div>
    <w:div w:id="120416129">
      <w:bodyDiv w:val="1"/>
      <w:marLeft w:val="0"/>
      <w:marRight w:val="0"/>
      <w:marTop w:val="0"/>
      <w:marBottom w:val="0"/>
      <w:divBdr>
        <w:top w:val="none" w:sz="0" w:space="0" w:color="auto"/>
        <w:left w:val="none" w:sz="0" w:space="0" w:color="auto"/>
        <w:bottom w:val="none" w:sz="0" w:space="0" w:color="auto"/>
        <w:right w:val="none" w:sz="0" w:space="0" w:color="auto"/>
      </w:divBdr>
    </w:div>
    <w:div w:id="130750222">
      <w:bodyDiv w:val="1"/>
      <w:marLeft w:val="0"/>
      <w:marRight w:val="0"/>
      <w:marTop w:val="0"/>
      <w:marBottom w:val="0"/>
      <w:divBdr>
        <w:top w:val="none" w:sz="0" w:space="0" w:color="auto"/>
        <w:left w:val="none" w:sz="0" w:space="0" w:color="auto"/>
        <w:bottom w:val="none" w:sz="0" w:space="0" w:color="auto"/>
        <w:right w:val="none" w:sz="0" w:space="0" w:color="auto"/>
      </w:divBdr>
    </w:div>
    <w:div w:id="139809547">
      <w:bodyDiv w:val="1"/>
      <w:marLeft w:val="0"/>
      <w:marRight w:val="0"/>
      <w:marTop w:val="0"/>
      <w:marBottom w:val="0"/>
      <w:divBdr>
        <w:top w:val="none" w:sz="0" w:space="0" w:color="auto"/>
        <w:left w:val="none" w:sz="0" w:space="0" w:color="auto"/>
        <w:bottom w:val="none" w:sz="0" w:space="0" w:color="auto"/>
        <w:right w:val="none" w:sz="0" w:space="0" w:color="auto"/>
      </w:divBdr>
    </w:div>
    <w:div w:id="148132965">
      <w:bodyDiv w:val="1"/>
      <w:marLeft w:val="0"/>
      <w:marRight w:val="0"/>
      <w:marTop w:val="0"/>
      <w:marBottom w:val="0"/>
      <w:divBdr>
        <w:top w:val="none" w:sz="0" w:space="0" w:color="auto"/>
        <w:left w:val="none" w:sz="0" w:space="0" w:color="auto"/>
        <w:bottom w:val="none" w:sz="0" w:space="0" w:color="auto"/>
        <w:right w:val="none" w:sz="0" w:space="0" w:color="auto"/>
      </w:divBdr>
    </w:div>
    <w:div w:id="159467034">
      <w:bodyDiv w:val="1"/>
      <w:marLeft w:val="0"/>
      <w:marRight w:val="0"/>
      <w:marTop w:val="0"/>
      <w:marBottom w:val="0"/>
      <w:divBdr>
        <w:top w:val="none" w:sz="0" w:space="0" w:color="auto"/>
        <w:left w:val="none" w:sz="0" w:space="0" w:color="auto"/>
        <w:bottom w:val="none" w:sz="0" w:space="0" w:color="auto"/>
        <w:right w:val="none" w:sz="0" w:space="0" w:color="auto"/>
      </w:divBdr>
    </w:div>
    <w:div w:id="181601540">
      <w:bodyDiv w:val="1"/>
      <w:marLeft w:val="0"/>
      <w:marRight w:val="0"/>
      <w:marTop w:val="0"/>
      <w:marBottom w:val="0"/>
      <w:divBdr>
        <w:top w:val="none" w:sz="0" w:space="0" w:color="auto"/>
        <w:left w:val="none" w:sz="0" w:space="0" w:color="auto"/>
        <w:bottom w:val="none" w:sz="0" w:space="0" w:color="auto"/>
        <w:right w:val="none" w:sz="0" w:space="0" w:color="auto"/>
      </w:divBdr>
    </w:div>
    <w:div w:id="198207993">
      <w:bodyDiv w:val="1"/>
      <w:marLeft w:val="0"/>
      <w:marRight w:val="0"/>
      <w:marTop w:val="0"/>
      <w:marBottom w:val="0"/>
      <w:divBdr>
        <w:top w:val="none" w:sz="0" w:space="0" w:color="auto"/>
        <w:left w:val="none" w:sz="0" w:space="0" w:color="auto"/>
        <w:bottom w:val="none" w:sz="0" w:space="0" w:color="auto"/>
        <w:right w:val="none" w:sz="0" w:space="0" w:color="auto"/>
      </w:divBdr>
    </w:div>
    <w:div w:id="204828345">
      <w:bodyDiv w:val="1"/>
      <w:marLeft w:val="0"/>
      <w:marRight w:val="0"/>
      <w:marTop w:val="0"/>
      <w:marBottom w:val="0"/>
      <w:divBdr>
        <w:top w:val="none" w:sz="0" w:space="0" w:color="auto"/>
        <w:left w:val="none" w:sz="0" w:space="0" w:color="auto"/>
        <w:bottom w:val="none" w:sz="0" w:space="0" w:color="auto"/>
        <w:right w:val="none" w:sz="0" w:space="0" w:color="auto"/>
      </w:divBdr>
    </w:div>
    <w:div w:id="215549477">
      <w:bodyDiv w:val="1"/>
      <w:marLeft w:val="0"/>
      <w:marRight w:val="0"/>
      <w:marTop w:val="0"/>
      <w:marBottom w:val="0"/>
      <w:divBdr>
        <w:top w:val="none" w:sz="0" w:space="0" w:color="auto"/>
        <w:left w:val="none" w:sz="0" w:space="0" w:color="auto"/>
        <w:bottom w:val="none" w:sz="0" w:space="0" w:color="auto"/>
        <w:right w:val="none" w:sz="0" w:space="0" w:color="auto"/>
      </w:divBdr>
    </w:div>
    <w:div w:id="219707958">
      <w:bodyDiv w:val="1"/>
      <w:marLeft w:val="0"/>
      <w:marRight w:val="0"/>
      <w:marTop w:val="0"/>
      <w:marBottom w:val="0"/>
      <w:divBdr>
        <w:top w:val="none" w:sz="0" w:space="0" w:color="auto"/>
        <w:left w:val="none" w:sz="0" w:space="0" w:color="auto"/>
        <w:bottom w:val="none" w:sz="0" w:space="0" w:color="auto"/>
        <w:right w:val="none" w:sz="0" w:space="0" w:color="auto"/>
      </w:divBdr>
    </w:div>
    <w:div w:id="267395877">
      <w:bodyDiv w:val="1"/>
      <w:marLeft w:val="0"/>
      <w:marRight w:val="0"/>
      <w:marTop w:val="0"/>
      <w:marBottom w:val="0"/>
      <w:divBdr>
        <w:top w:val="none" w:sz="0" w:space="0" w:color="auto"/>
        <w:left w:val="none" w:sz="0" w:space="0" w:color="auto"/>
        <w:bottom w:val="none" w:sz="0" w:space="0" w:color="auto"/>
        <w:right w:val="none" w:sz="0" w:space="0" w:color="auto"/>
      </w:divBdr>
    </w:div>
    <w:div w:id="274948108">
      <w:bodyDiv w:val="1"/>
      <w:marLeft w:val="0"/>
      <w:marRight w:val="0"/>
      <w:marTop w:val="0"/>
      <w:marBottom w:val="0"/>
      <w:divBdr>
        <w:top w:val="none" w:sz="0" w:space="0" w:color="auto"/>
        <w:left w:val="none" w:sz="0" w:space="0" w:color="auto"/>
        <w:bottom w:val="none" w:sz="0" w:space="0" w:color="auto"/>
        <w:right w:val="none" w:sz="0" w:space="0" w:color="auto"/>
      </w:divBdr>
    </w:div>
    <w:div w:id="282805583">
      <w:bodyDiv w:val="1"/>
      <w:marLeft w:val="0"/>
      <w:marRight w:val="0"/>
      <w:marTop w:val="0"/>
      <w:marBottom w:val="0"/>
      <w:divBdr>
        <w:top w:val="none" w:sz="0" w:space="0" w:color="auto"/>
        <w:left w:val="none" w:sz="0" w:space="0" w:color="auto"/>
        <w:bottom w:val="none" w:sz="0" w:space="0" w:color="auto"/>
        <w:right w:val="none" w:sz="0" w:space="0" w:color="auto"/>
      </w:divBdr>
    </w:div>
    <w:div w:id="289014555">
      <w:bodyDiv w:val="1"/>
      <w:marLeft w:val="0"/>
      <w:marRight w:val="0"/>
      <w:marTop w:val="0"/>
      <w:marBottom w:val="0"/>
      <w:divBdr>
        <w:top w:val="none" w:sz="0" w:space="0" w:color="auto"/>
        <w:left w:val="none" w:sz="0" w:space="0" w:color="auto"/>
        <w:bottom w:val="none" w:sz="0" w:space="0" w:color="auto"/>
        <w:right w:val="none" w:sz="0" w:space="0" w:color="auto"/>
      </w:divBdr>
    </w:div>
    <w:div w:id="301887180">
      <w:bodyDiv w:val="1"/>
      <w:marLeft w:val="0"/>
      <w:marRight w:val="0"/>
      <w:marTop w:val="0"/>
      <w:marBottom w:val="0"/>
      <w:divBdr>
        <w:top w:val="none" w:sz="0" w:space="0" w:color="auto"/>
        <w:left w:val="none" w:sz="0" w:space="0" w:color="auto"/>
        <w:bottom w:val="none" w:sz="0" w:space="0" w:color="auto"/>
        <w:right w:val="none" w:sz="0" w:space="0" w:color="auto"/>
      </w:divBdr>
    </w:div>
    <w:div w:id="335962952">
      <w:bodyDiv w:val="1"/>
      <w:marLeft w:val="0"/>
      <w:marRight w:val="0"/>
      <w:marTop w:val="0"/>
      <w:marBottom w:val="0"/>
      <w:divBdr>
        <w:top w:val="none" w:sz="0" w:space="0" w:color="auto"/>
        <w:left w:val="none" w:sz="0" w:space="0" w:color="auto"/>
        <w:bottom w:val="none" w:sz="0" w:space="0" w:color="auto"/>
        <w:right w:val="none" w:sz="0" w:space="0" w:color="auto"/>
      </w:divBdr>
    </w:div>
    <w:div w:id="357583673">
      <w:bodyDiv w:val="1"/>
      <w:marLeft w:val="0"/>
      <w:marRight w:val="0"/>
      <w:marTop w:val="0"/>
      <w:marBottom w:val="0"/>
      <w:divBdr>
        <w:top w:val="none" w:sz="0" w:space="0" w:color="auto"/>
        <w:left w:val="none" w:sz="0" w:space="0" w:color="auto"/>
        <w:bottom w:val="none" w:sz="0" w:space="0" w:color="auto"/>
        <w:right w:val="none" w:sz="0" w:space="0" w:color="auto"/>
      </w:divBdr>
    </w:div>
    <w:div w:id="371346378">
      <w:bodyDiv w:val="1"/>
      <w:marLeft w:val="0"/>
      <w:marRight w:val="0"/>
      <w:marTop w:val="0"/>
      <w:marBottom w:val="0"/>
      <w:divBdr>
        <w:top w:val="none" w:sz="0" w:space="0" w:color="auto"/>
        <w:left w:val="none" w:sz="0" w:space="0" w:color="auto"/>
        <w:bottom w:val="none" w:sz="0" w:space="0" w:color="auto"/>
        <w:right w:val="none" w:sz="0" w:space="0" w:color="auto"/>
      </w:divBdr>
    </w:div>
    <w:div w:id="384332306">
      <w:bodyDiv w:val="1"/>
      <w:marLeft w:val="0"/>
      <w:marRight w:val="0"/>
      <w:marTop w:val="0"/>
      <w:marBottom w:val="0"/>
      <w:divBdr>
        <w:top w:val="none" w:sz="0" w:space="0" w:color="auto"/>
        <w:left w:val="none" w:sz="0" w:space="0" w:color="auto"/>
        <w:bottom w:val="none" w:sz="0" w:space="0" w:color="auto"/>
        <w:right w:val="none" w:sz="0" w:space="0" w:color="auto"/>
      </w:divBdr>
    </w:div>
    <w:div w:id="386997955">
      <w:bodyDiv w:val="1"/>
      <w:marLeft w:val="0"/>
      <w:marRight w:val="0"/>
      <w:marTop w:val="0"/>
      <w:marBottom w:val="0"/>
      <w:divBdr>
        <w:top w:val="none" w:sz="0" w:space="0" w:color="auto"/>
        <w:left w:val="none" w:sz="0" w:space="0" w:color="auto"/>
        <w:bottom w:val="none" w:sz="0" w:space="0" w:color="auto"/>
        <w:right w:val="none" w:sz="0" w:space="0" w:color="auto"/>
      </w:divBdr>
    </w:div>
    <w:div w:id="396825944">
      <w:bodyDiv w:val="1"/>
      <w:marLeft w:val="0"/>
      <w:marRight w:val="0"/>
      <w:marTop w:val="0"/>
      <w:marBottom w:val="0"/>
      <w:divBdr>
        <w:top w:val="none" w:sz="0" w:space="0" w:color="auto"/>
        <w:left w:val="none" w:sz="0" w:space="0" w:color="auto"/>
        <w:bottom w:val="none" w:sz="0" w:space="0" w:color="auto"/>
        <w:right w:val="none" w:sz="0" w:space="0" w:color="auto"/>
      </w:divBdr>
    </w:div>
    <w:div w:id="425538291">
      <w:bodyDiv w:val="1"/>
      <w:marLeft w:val="0"/>
      <w:marRight w:val="0"/>
      <w:marTop w:val="0"/>
      <w:marBottom w:val="0"/>
      <w:divBdr>
        <w:top w:val="none" w:sz="0" w:space="0" w:color="auto"/>
        <w:left w:val="none" w:sz="0" w:space="0" w:color="auto"/>
        <w:bottom w:val="none" w:sz="0" w:space="0" w:color="auto"/>
        <w:right w:val="none" w:sz="0" w:space="0" w:color="auto"/>
      </w:divBdr>
    </w:div>
    <w:div w:id="440880377">
      <w:bodyDiv w:val="1"/>
      <w:marLeft w:val="0"/>
      <w:marRight w:val="0"/>
      <w:marTop w:val="0"/>
      <w:marBottom w:val="0"/>
      <w:divBdr>
        <w:top w:val="none" w:sz="0" w:space="0" w:color="auto"/>
        <w:left w:val="none" w:sz="0" w:space="0" w:color="auto"/>
        <w:bottom w:val="none" w:sz="0" w:space="0" w:color="auto"/>
        <w:right w:val="none" w:sz="0" w:space="0" w:color="auto"/>
      </w:divBdr>
    </w:div>
    <w:div w:id="445543875">
      <w:bodyDiv w:val="1"/>
      <w:marLeft w:val="0"/>
      <w:marRight w:val="0"/>
      <w:marTop w:val="0"/>
      <w:marBottom w:val="0"/>
      <w:divBdr>
        <w:top w:val="none" w:sz="0" w:space="0" w:color="auto"/>
        <w:left w:val="none" w:sz="0" w:space="0" w:color="auto"/>
        <w:bottom w:val="none" w:sz="0" w:space="0" w:color="auto"/>
        <w:right w:val="none" w:sz="0" w:space="0" w:color="auto"/>
      </w:divBdr>
    </w:div>
    <w:div w:id="465705399">
      <w:bodyDiv w:val="1"/>
      <w:marLeft w:val="0"/>
      <w:marRight w:val="0"/>
      <w:marTop w:val="0"/>
      <w:marBottom w:val="0"/>
      <w:divBdr>
        <w:top w:val="none" w:sz="0" w:space="0" w:color="auto"/>
        <w:left w:val="none" w:sz="0" w:space="0" w:color="auto"/>
        <w:bottom w:val="none" w:sz="0" w:space="0" w:color="auto"/>
        <w:right w:val="none" w:sz="0" w:space="0" w:color="auto"/>
      </w:divBdr>
    </w:div>
    <w:div w:id="490176461">
      <w:bodyDiv w:val="1"/>
      <w:marLeft w:val="0"/>
      <w:marRight w:val="0"/>
      <w:marTop w:val="0"/>
      <w:marBottom w:val="0"/>
      <w:divBdr>
        <w:top w:val="none" w:sz="0" w:space="0" w:color="auto"/>
        <w:left w:val="none" w:sz="0" w:space="0" w:color="auto"/>
        <w:bottom w:val="none" w:sz="0" w:space="0" w:color="auto"/>
        <w:right w:val="none" w:sz="0" w:space="0" w:color="auto"/>
      </w:divBdr>
    </w:div>
    <w:div w:id="504369122">
      <w:bodyDiv w:val="1"/>
      <w:marLeft w:val="0"/>
      <w:marRight w:val="0"/>
      <w:marTop w:val="0"/>
      <w:marBottom w:val="0"/>
      <w:divBdr>
        <w:top w:val="none" w:sz="0" w:space="0" w:color="auto"/>
        <w:left w:val="none" w:sz="0" w:space="0" w:color="auto"/>
        <w:bottom w:val="none" w:sz="0" w:space="0" w:color="auto"/>
        <w:right w:val="none" w:sz="0" w:space="0" w:color="auto"/>
      </w:divBdr>
    </w:div>
    <w:div w:id="512765036">
      <w:bodyDiv w:val="1"/>
      <w:marLeft w:val="0"/>
      <w:marRight w:val="0"/>
      <w:marTop w:val="0"/>
      <w:marBottom w:val="0"/>
      <w:divBdr>
        <w:top w:val="none" w:sz="0" w:space="0" w:color="auto"/>
        <w:left w:val="none" w:sz="0" w:space="0" w:color="auto"/>
        <w:bottom w:val="none" w:sz="0" w:space="0" w:color="auto"/>
        <w:right w:val="none" w:sz="0" w:space="0" w:color="auto"/>
      </w:divBdr>
    </w:div>
    <w:div w:id="524515673">
      <w:bodyDiv w:val="1"/>
      <w:marLeft w:val="0"/>
      <w:marRight w:val="0"/>
      <w:marTop w:val="0"/>
      <w:marBottom w:val="0"/>
      <w:divBdr>
        <w:top w:val="none" w:sz="0" w:space="0" w:color="auto"/>
        <w:left w:val="none" w:sz="0" w:space="0" w:color="auto"/>
        <w:bottom w:val="none" w:sz="0" w:space="0" w:color="auto"/>
        <w:right w:val="none" w:sz="0" w:space="0" w:color="auto"/>
      </w:divBdr>
    </w:div>
    <w:div w:id="575239422">
      <w:bodyDiv w:val="1"/>
      <w:marLeft w:val="0"/>
      <w:marRight w:val="0"/>
      <w:marTop w:val="0"/>
      <w:marBottom w:val="0"/>
      <w:divBdr>
        <w:top w:val="none" w:sz="0" w:space="0" w:color="auto"/>
        <w:left w:val="none" w:sz="0" w:space="0" w:color="auto"/>
        <w:bottom w:val="none" w:sz="0" w:space="0" w:color="auto"/>
        <w:right w:val="none" w:sz="0" w:space="0" w:color="auto"/>
      </w:divBdr>
    </w:div>
    <w:div w:id="627518310">
      <w:bodyDiv w:val="1"/>
      <w:marLeft w:val="0"/>
      <w:marRight w:val="0"/>
      <w:marTop w:val="0"/>
      <w:marBottom w:val="0"/>
      <w:divBdr>
        <w:top w:val="none" w:sz="0" w:space="0" w:color="auto"/>
        <w:left w:val="none" w:sz="0" w:space="0" w:color="auto"/>
        <w:bottom w:val="none" w:sz="0" w:space="0" w:color="auto"/>
        <w:right w:val="none" w:sz="0" w:space="0" w:color="auto"/>
      </w:divBdr>
    </w:div>
    <w:div w:id="641009767">
      <w:bodyDiv w:val="1"/>
      <w:marLeft w:val="0"/>
      <w:marRight w:val="0"/>
      <w:marTop w:val="0"/>
      <w:marBottom w:val="0"/>
      <w:divBdr>
        <w:top w:val="none" w:sz="0" w:space="0" w:color="auto"/>
        <w:left w:val="none" w:sz="0" w:space="0" w:color="auto"/>
        <w:bottom w:val="none" w:sz="0" w:space="0" w:color="auto"/>
        <w:right w:val="none" w:sz="0" w:space="0" w:color="auto"/>
      </w:divBdr>
    </w:div>
    <w:div w:id="641082468">
      <w:bodyDiv w:val="1"/>
      <w:marLeft w:val="0"/>
      <w:marRight w:val="0"/>
      <w:marTop w:val="0"/>
      <w:marBottom w:val="0"/>
      <w:divBdr>
        <w:top w:val="none" w:sz="0" w:space="0" w:color="auto"/>
        <w:left w:val="none" w:sz="0" w:space="0" w:color="auto"/>
        <w:bottom w:val="none" w:sz="0" w:space="0" w:color="auto"/>
        <w:right w:val="none" w:sz="0" w:space="0" w:color="auto"/>
      </w:divBdr>
    </w:div>
    <w:div w:id="668559288">
      <w:bodyDiv w:val="1"/>
      <w:marLeft w:val="0"/>
      <w:marRight w:val="0"/>
      <w:marTop w:val="0"/>
      <w:marBottom w:val="0"/>
      <w:divBdr>
        <w:top w:val="none" w:sz="0" w:space="0" w:color="auto"/>
        <w:left w:val="none" w:sz="0" w:space="0" w:color="auto"/>
        <w:bottom w:val="none" w:sz="0" w:space="0" w:color="auto"/>
        <w:right w:val="none" w:sz="0" w:space="0" w:color="auto"/>
      </w:divBdr>
    </w:div>
    <w:div w:id="681056947">
      <w:bodyDiv w:val="1"/>
      <w:marLeft w:val="0"/>
      <w:marRight w:val="0"/>
      <w:marTop w:val="0"/>
      <w:marBottom w:val="0"/>
      <w:divBdr>
        <w:top w:val="none" w:sz="0" w:space="0" w:color="auto"/>
        <w:left w:val="none" w:sz="0" w:space="0" w:color="auto"/>
        <w:bottom w:val="none" w:sz="0" w:space="0" w:color="auto"/>
        <w:right w:val="none" w:sz="0" w:space="0" w:color="auto"/>
      </w:divBdr>
    </w:div>
    <w:div w:id="694892511">
      <w:bodyDiv w:val="1"/>
      <w:marLeft w:val="0"/>
      <w:marRight w:val="0"/>
      <w:marTop w:val="0"/>
      <w:marBottom w:val="0"/>
      <w:divBdr>
        <w:top w:val="none" w:sz="0" w:space="0" w:color="auto"/>
        <w:left w:val="none" w:sz="0" w:space="0" w:color="auto"/>
        <w:bottom w:val="none" w:sz="0" w:space="0" w:color="auto"/>
        <w:right w:val="none" w:sz="0" w:space="0" w:color="auto"/>
      </w:divBdr>
    </w:div>
    <w:div w:id="712578611">
      <w:bodyDiv w:val="1"/>
      <w:marLeft w:val="0"/>
      <w:marRight w:val="0"/>
      <w:marTop w:val="0"/>
      <w:marBottom w:val="0"/>
      <w:divBdr>
        <w:top w:val="none" w:sz="0" w:space="0" w:color="auto"/>
        <w:left w:val="none" w:sz="0" w:space="0" w:color="auto"/>
        <w:bottom w:val="none" w:sz="0" w:space="0" w:color="auto"/>
        <w:right w:val="none" w:sz="0" w:space="0" w:color="auto"/>
      </w:divBdr>
    </w:div>
    <w:div w:id="724648666">
      <w:bodyDiv w:val="1"/>
      <w:marLeft w:val="0"/>
      <w:marRight w:val="0"/>
      <w:marTop w:val="0"/>
      <w:marBottom w:val="0"/>
      <w:divBdr>
        <w:top w:val="none" w:sz="0" w:space="0" w:color="auto"/>
        <w:left w:val="none" w:sz="0" w:space="0" w:color="auto"/>
        <w:bottom w:val="none" w:sz="0" w:space="0" w:color="auto"/>
        <w:right w:val="none" w:sz="0" w:space="0" w:color="auto"/>
      </w:divBdr>
    </w:div>
    <w:div w:id="898246546">
      <w:bodyDiv w:val="1"/>
      <w:marLeft w:val="0"/>
      <w:marRight w:val="0"/>
      <w:marTop w:val="0"/>
      <w:marBottom w:val="0"/>
      <w:divBdr>
        <w:top w:val="none" w:sz="0" w:space="0" w:color="auto"/>
        <w:left w:val="none" w:sz="0" w:space="0" w:color="auto"/>
        <w:bottom w:val="none" w:sz="0" w:space="0" w:color="auto"/>
        <w:right w:val="none" w:sz="0" w:space="0" w:color="auto"/>
      </w:divBdr>
    </w:div>
    <w:div w:id="904801310">
      <w:bodyDiv w:val="1"/>
      <w:marLeft w:val="0"/>
      <w:marRight w:val="0"/>
      <w:marTop w:val="0"/>
      <w:marBottom w:val="0"/>
      <w:divBdr>
        <w:top w:val="none" w:sz="0" w:space="0" w:color="auto"/>
        <w:left w:val="none" w:sz="0" w:space="0" w:color="auto"/>
        <w:bottom w:val="none" w:sz="0" w:space="0" w:color="auto"/>
        <w:right w:val="none" w:sz="0" w:space="0" w:color="auto"/>
      </w:divBdr>
    </w:div>
    <w:div w:id="909921261">
      <w:bodyDiv w:val="1"/>
      <w:marLeft w:val="0"/>
      <w:marRight w:val="0"/>
      <w:marTop w:val="0"/>
      <w:marBottom w:val="0"/>
      <w:divBdr>
        <w:top w:val="none" w:sz="0" w:space="0" w:color="auto"/>
        <w:left w:val="none" w:sz="0" w:space="0" w:color="auto"/>
        <w:bottom w:val="none" w:sz="0" w:space="0" w:color="auto"/>
        <w:right w:val="none" w:sz="0" w:space="0" w:color="auto"/>
      </w:divBdr>
    </w:div>
    <w:div w:id="944922835">
      <w:bodyDiv w:val="1"/>
      <w:marLeft w:val="0"/>
      <w:marRight w:val="0"/>
      <w:marTop w:val="0"/>
      <w:marBottom w:val="0"/>
      <w:divBdr>
        <w:top w:val="none" w:sz="0" w:space="0" w:color="auto"/>
        <w:left w:val="none" w:sz="0" w:space="0" w:color="auto"/>
        <w:bottom w:val="none" w:sz="0" w:space="0" w:color="auto"/>
        <w:right w:val="none" w:sz="0" w:space="0" w:color="auto"/>
      </w:divBdr>
    </w:div>
    <w:div w:id="965694563">
      <w:bodyDiv w:val="1"/>
      <w:marLeft w:val="0"/>
      <w:marRight w:val="0"/>
      <w:marTop w:val="0"/>
      <w:marBottom w:val="0"/>
      <w:divBdr>
        <w:top w:val="none" w:sz="0" w:space="0" w:color="auto"/>
        <w:left w:val="none" w:sz="0" w:space="0" w:color="auto"/>
        <w:bottom w:val="none" w:sz="0" w:space="0" w:color="auto"/>
        <w:right w:val="none" w:sz="0" w:space="0" w:color="auto"/>
      </w:divBdr>
    </w:div>
    <w:div w:id="977609184">
      <w:bodyDiv w:val="1"/>
      <w:marLeft w:val="0"/>
      <w:marRight w:val="0"/>
      <w:marTop w:val="0"/>
      <w:marBottom w:val="0"/>
      <w:divBdr>
        <w:top w:val="none" w:sz="0" w:space="0" w:color="auto"/>
        <w:left w:val="none" w:sz="0" w:space="0" w:color="auto"/>
        <w:bottom w:val="none" w:sz="0" w:space="0" w:color="auto"/>
        <w:right w:val="none" w:sz="0" w:space="0" w:color="auto"/>
      </w:divBdr>
    </w:div>
    <w:div w:id="990253994">
      <w:bodyDiv w:val="1"/>
      <w:marLeft w:val="0"/>
      <w:marRight w:val="0"/>
      <w:marTop w:val="0"/>
      <w:marBottom w:val="0"/>
      <w:divBdr>
        <w:top w:val="none" w:sz="0" w:space="0" w:color="auto"/>
        <w:left w:val="none" w:sz="0" w:space="0" w:color="auto"/>
        <w:bottom w:val="none" w:sz="0" w:space="0" w:color="auto"/>
        <w:right w:val="none" w:sz="0" w:space="0" w:color="auto"/>
      </w:divBdr>
    </w:div>
    <w:div w:id="1098676874">
      <w:bodyDiv w:val="1"/>
      <w:marLeft w:val="0"/>
      <w:marRight w:val="0"/>
      <w:marTop w:val="0"/>
      <w:marBottom w:val="0"/>
      <w:divBdr>
        <w:top w:val="none" w:sz="0" w:space="0" w:color="auto"/>
        <w:left w:val="none" w:sz="0" w:space="0" w:color="auto"/>
        <w:bottom w:val="none" w:sz="0" w:space="0" w:color="auto"/>
        <w:right w:val="none" w:sz="0" w:space="0" w:color="auto"/>
      </w:divBdr>
    </w:div>
    <w:div w:id="1099760249">
      <w:bodyDiv w:val="1"/>
      <w:marLeft w:val="0"/>
      <w:marRight w:val="0"/>
      <w:marTop w:val="0"/>
      <w:marBottom w:val="0"/>
      <w:divBdr>
        <w:top w:val="none" w:sz="0" w:space="0" w:color="auto"/>
        <w:left w:val="none" w:sz="0" w:space="0" w:color="auto"/>
        <w:bottom w:val="none" w:sz="0" w:space="0" w:color="auto"/>
        <w:right w:val="none" w:sz="0" w:space="0" w:color="auto"/>
      </w:divBdr>
    </w:div>
    <w:div w:id="1112432005">
      <w:bodyDiv w:val="1"/>
      <w:marLeft w:val="0"/>
      <w:marRight w:val="0"/>
      <w:marTop w:val="0"/>
      <w:marBottom w:val="0"/>
      <w:divBdr>
        <w:top w:val="none" w:sz="0" w:space="0" w:color="auto"/>
        <w:left w:val="none" w:sz="0" w:space="0" w:color="auto"/>
        <w:bottom w:val="none" w:sz="0" w:space="0" w:color="auto"/>
        <w:right w:val="none" w:sz="0" w:space="0" w:color="auto"/>
      </w:divBdr>
    </w:div>
    <w:div w:id="1179811170">
      <w:bodyDiv w:val="1"/>
      <w:marLeft w:val="0"/>
      <w:marRight w:val="0"/>
      <w:marTop w:val="0"/>
      <w:marBottom w:val="0"/>
      <w:divBdr>
        <w:top w:val="none" w:sz="0" w:space="0" w:color="auto"/>
        <w:left w:val="none" w:sz="0" w:space="0" w:color="auto"/>
        <w:bottom w:val="none" w:sz="0" w:space="0" w:color="auto"/>
        <w:right w:val="none" w:sz="0" w:space="0" w:color="auto"/>
      </w:divBdr>
    </w:div>
    <w:div w:id="1189224760">
      <w:bodyDiv w:val="1"/>
      <w:marLeft w:val="0"/>
      <w:marRight w:val="0"/>
      <w:marTop w:val="0"/>
      <w:marBottom w:val="0"/>
      <w:divBdr>
        <w:top w:val="none" w:sz="0" w:space="0" w:color="auto"/>
        <w:left w:val="none" w:sz="0" w:space="0" w:color="auto"/>
        <w:bottom w:val="none" w:sz="0" w:space="0" w:color="auto"/>
        <w:right w:val="none" w:sz="0" w:space="0" w:color="auto"/>
      </w:divBdr>
    </w:div>
    <w:div w:id="1217083777">
      <w:bodyDiv w:val="1"/>
      <w:marLeft w:val="0"/>
      <w:marRight w:val="0"/>
      <w:marTop w:val="0"/>
      <w:marBottom w:val="0"/>
      <w:divBdr>
        <w:top w:val="none" w:sz="0" w:space="0" w:color="auto"/>
        <w:left w:val="none" w:sz="0" w:space="0" w:color="auto"/>
        <w:bottom w:val="none" w:sz="0" w:space="0" w:color="auto"/>
        <w:right w:val="none" w:sz="0" w:space="0" w:color="auto"/>
      </w:divBdr>
    </w:div>
    <w:div w:id="1234588943">
      <w:bodyDiv w:val="1"/>
      <w:marLeft w:val="0"/>
      <w:marRight w:val="0"/>
      <w:marTop w:val="0"/>
      <w:marBottom w:val="0"/>
      <w:divBdr>
        <w:top w:val="none" w:sz="0" w:space="0" w:color="auto"/>
        <w:left w:val="none" w:sz="0" w:space="0" w:color="auto"/>
        <w:bottom w:val="none" w:sz="0" w:space="0" w:color="auto"/>
        <w:right w:val="none" w:sz="0" w:space="0" w:color="auto"/>
      </w:divBdr>
    </w:div>
    <w:div w:id="1309240022">
      <w:bodyDiv w:val="1"/>
      <w:marLeft w:val="0"/>
      <w:marRight w:val="0"/>
      <w:marTop w:val="0"/>
      <w:marBottom w:val="0"/>
      <w:divBdr>
        <w:top w:val="none" w:sz="0" w:space="0" w:color="auto"/>
        <w:left w:val="none" w:sz="0" w:space="0" w:color="auto"/>
        <w:bottom w:val="none" w:sz="0" w:space="0" w:color="auto"/>
        <w:right w:val="none" w:sz="0" w:space="0" w:color="auto"/>
      </w:divBdr>
    </w:div>
    <w:div w:id="1340959548">
      <w:bodyDiv w:val="1"/>
      <w:marLeft w:val="0"/>
      <w:marRight w:val="0"/>
      <w:marTop w:val="0"/>
      <w:marBottom w:val="0"/>
      <w:divBdr>
        <w:top w:val="none" w:sz="0" w:space="0" w:color="auto"/>
        <w:left w:val="none" w:sz="0" w:space="0" w:color="auto"/>
        <w:bottom w:val="none" w:sz="0" w:space="0" w:color="auto"/>
        <w:right w:val="none" w:sz="0" w:space="0" w:color="auto"/>
      </w:divBdr>
    </w:div>
    <w:div w:id="1354916963">
      <w:bodyDiv w:val="1"/>
      <w:marLeft w:val="0"/>
      <w:marRight w:val="0"/>
      <w:marTop w:val="0"/>
      <w:marBottom w:val="0"/>
      <w:divBdr>
        <w:top w:val="none" w:sz="0" w:space="0" w:color="auto"/>
        <w:left w:val="none" w:sz="0" w:space="0" w:color="auto"/>
        <w:bottom w:val="none" w:sz="0" w:space="0" w:color="auto"/>
        <w:right w:val="none" w:sz="0" w:space="0" w:color="auto"/>
      </w:divBdr>
    </w:div>
    <w:div w:id="1362974696">
      <w:bodyDiv w:val="1"/>
      <w:marLeft w:val="0"/>
      <w:marRight w:val="0"/>
      <w:marTop w:val="0"/>
      <w:marBottom w:val="0"/>
      <w:divBdr>
        <w:top w:val="none" w:sz="0" w:space="0" w:color="auto"/>
        <w:left w:val="none" w:sz="0" w:space="0" w:color="auto"/>
        <w:bottom w:val="none" w:sz="0" w:space="0" w:color="auto"/>
        <w:right w:val="none" w:sz="0" w:space="0" w:color="auto"/>
      </w:divBdr>
    </w:div>
    <w:div w:id="1499344820">
      <w:bodyDiv w:val="1"/>
      <w:marLeft w:val="0"/>
      <w:marRight w:val="0"/>
      <w:marTop w:val="0"/>
      <w:marBottom w:val="0"/>
      <w:divBdr>
        <w:top w:val="none" w:sz="0" w:space="0" w:color="auto"/>
        <w:left w:val="none" w:sz="0" w:space="0" w:color="auto"/>
        <w:bottom w:val="none" w:sz="0" w:space="0" w:color="auto"/>
        <w:right w:val="none" w:sz="0" w:space="0" w:color="auto"/>
      </w:divBdr>
    </w:div>
    <w:div w:id="1580402952">
      <w:bodyDiv w:val="1"/>
      <w:marLeft w:val="0"/>
      <w:marRight w:val="0"/>
      <w:marTop w:val="0"/>
      <w:marBottom w:val="0"/>
      <w:divBdr>
        <w:top w:val="none" w:sz="0" w:space="0" w:color="auto"/>
        <w:left w:val="none" w:sz="0" w:space="0" w:color="auto"/>
        <w:bottom w:val="none" w:sz="0" w:space="0" w:color="auto"/>
        <w:right w:val="none" w:sz="0" w:space="0" w:color="auto"/>
      </w:divBdr>
    </w:div>
    <w:div w:id="1584988234">
      <w:bodyDiv w:val="1"/>
      <w:marLeft w:val="0"/>
      <w:marRight w:val="0"/>
      <w:marTop w:val="0"/>
      <w:marBottom w:val="0"/>
      <w:divBdr>
        <w:top w:val="none" w:sz="0" w:space="0" w:color="auto"/>
        <w:left w:val="none" w:sz="0" w:space="0" w:color="auto"/>
        <w:bottom w:val="none" w:sz="0" w:space="0" w:color="auto"/>
        <w:right w:val="none" w:sz="0" w:space="0" w:color="auto"/>
      </w:divBdr>
    </w:div>
    <w:div w:id="1585534347">
      <w:bodyDiv w:val="1"/>
      <w:marLeft w:val="0"/>
      <w:marRight w:val="0"/>
      <w:marTop w:val="0"/>
      <w:marBottom w:val="0"/>
      <w:divBdr>
        <w:top w:val="none" w:sz="0" w:space="0" w:color="auto"/>
        <w:left w:val="none" w:sz="0" w:space="0" w:color="auto"/>
        <w:bottom w:val="none" w:sz="0" w:space="0" w:color="auto"/>
        <w:right w:val="none" w:sz="0" w:space="0" w:color="auto"/>
      </w:divBdr>
    </w:div>
    <w:div w:id="1592160448">
      <w:bodyDiv w:val="1"/>
      <w:marLeft w:val="0"/>
      <w:marRight w:val="0"/>
      <w:marTop w:val="0"/>
      <w:marBottom w:val="0"/>
      <w:divBdr>
        <w:top w:val="none" w:sz="0" w:space="0" w:color="auto"/>
        <w:left w:val="none" w:sz="0" w:space="0" w:color="auto"/>
        <w:bottom w:val="none" w:sz="0" w:space="0" w:color="auto"/>
        <w:right w:val="none" w:sz="0" w:space="0" w:color="auto"/>
      </w:divBdr>
    </w:div>
    <w:div w:id="1623345142">
      <w:bodyDiv w:val="1"/>
      <w:marLeft w:val="0"/>
      <w:marRight w:val="0"/>
      <w:marTop w:val="0"/>
      <w:marBottom w:val="0"/>
      <w:divBdr>
        <w:top w:val="none" w:sz="0" w:space="0" w:color="auto"/>
        <w:left w:val="none" w:sz="0" w:space="0" w:color="auto"/>
        <w:bottom w:val="none" w:sz="0" w:space="0" w:color="auto"/>
        <w:right w:val="none" w:sz="0" w:space="0" w:color="auto"/>
      </w:divBdr>
    </w:div>
    <w:div w:id="1663775778">
      <w:bodyDiv w:val="1"/>
      <w:marLeft w:val="0"/>
      <w:marRight w:val="0"/>
      <w:marTop w:val="0"/>
      <w:marBottom w:val="0"/>
      <w:divBdr>
        <w:top w:val="none" w:sz="0" w:space="0" w:color="auto"/>
        <w:left w:val="none" w:sz="0" w:space="0" w:color="auto"/>
        <w:bottom w:val="none" w:sz="0" w:space="0" w:color="auto"/>
        <w:right w:val="none" w:sz="0" w:space="0" w:color="auto"/>
      </w:divBdr>
    </w:div>
    <w:div w:id="1670479090">
      <w:bodyDiv w:val="1"/>
      <w:marLeft w:val="0"/>
      <w:marRight w:val="0"/>
      <w:marTop w:val="0"/>
      <w:marBottom w:val="0"/>
      <w:divBdr>
        <w:top w:val="none" w:sz="0" w:space="0" w:color="auto"/>
        <w:left w:val="none" w:sz="0" w:space="0" w:color="auto"/>
        <w:bottom w:val="none" w:sz="0" w:space="0" w:color="auto"/>
        <w:right w:val="none" w:sz="0" w:space="0" w:color="auto"/>
      </w:divBdr>
    </w:div>
    <w:div w:id="1683701505">
      <w:bodyDiv w:val="1"/>
      <w:marLeft w:val="0"/>
      <w:marRight w:val="0"/>
      <w:marTop w:val="0"/>
      <w:marBottom w:val="0"/>
      <w:divBdr>
        <w:top w:val="none" w:sz="0" w:space="0" w:color="auto"/>
        <w:left w:val="none" w:sz="0" w:space="0" w:color="auto"/>
        <w:bottom w:val="none" w:sz="0" w:space="0" w:color="auto"/>
        <w:right w:val="none" w:sz="0" w:space="0" w:color="auto"/>
      </w:divBdr>
    </w:div>
    <w:div w:id="1693728947">
      <w:bodyDiv w:val="1"/>
      <w:marLeft w:val="0"/>
      <w:marRight w:val="0"/>
      <w:marTop w:val="0"/>
      <w:marBottom w:val="0"/>
      <w:divBdr>
        <w:top w:val="none" w:sz="0" w:space="0" w:color="auto"/>
        <w:left w:val="none" w:sz="0" w:space="0" w:color="auto"/>
        <w:bottom w:val="none" w:sz="0" w:space="0" w:color="auto"/>
        <w:right w:val="none" w:sz="0" w:space="0" w:color="auto"/>
      </w:divBdr>
    </w:div>
    <w:div w:id="1736276683">
      <w:bodyDiv w:val="1"/>
      <w:marLeft w:val="0"/>
      <w:marRight w:val="0"/>
      <w:marTop w:val="0"/>
      <w:marBottom w:val="0"/>
      <w:divBdr>
        <w:top w:val="none" w:sz="0" w:space="0" w:color="auto"/>
        <w:left w:val="none" w:sz="0" w:space="0" w:color="auto"/>
        <w:bottom w:val="none" w:sz="0" w:space="0" w:color="auto"/>
        <w:right w:val="none" w:sz="0" w:space="0" w:color="auto"/>
      </w:divBdr>
    </w:div>
    <w:div w:id="1743287467">
      <w:bodyDiv w:val="1"/>
      <w:marLeft w:val="0"/>
      <w:marRight w:val="0"/>
      <w:marTop w:val="0"/>
      <w:marBottom w:val="0"/>
      <w:divBdr>
        <w:top w:val="none" w:sz="0" w:space="0" w:color="auto"/>
        <w:left w:val="none" w:sz="0" w:space="0" w:color="auto"/>
        <w:bottom w:val="none" w:sz="0" w:space="0" w:color="auto"/>
        <w:right w:val="none" w:sz="0" w:space="0" w:color="auto"/>
      </w:divBdr>
    </w:div>
    <w:div w:id="1755586072">
      <w:bodyDiv w:val="1"/>
      <w:marLeft w:val="0"/>
      <w:marRight w:val="0"/>
      <w:marTop w:val="0"/>
      <w:marBottom w:val="0"/>
      <w:divBdr>
        <w:top w:val="none" w:sz="0" w:space="0" w:color="auto"/>
        <w:left w:val="none" w:sz="0" w:space="0" w:color="auto"/>
        <w:bottom w:val="none" w:sz="0" w:space="0" w:color="auto"/>
        <w:right w:val="none" w:sz="0" w:space="0" w:color="auto"/>
      </w:divBdr>
    </w:div>
    <w:div w:id="1820150801">
      <w:bodyDiv w:val="1"/>
      <w:marLeft w:val="0"/>
      <w:marRight w:val="0"/>
      <w:marTop w:val="0"/>
      <w:marBottom w:val="0"/>
      <w:divBdr>
        <w:top w:val="none" w:sz="0" w:space="0" w:color="auto"/>
        <w:left w:val="none" w:sz="0" w:space="0" w:color="auto"/>
        <w:bottom w:val="none" w:sz="0" w:space="0" w:color="auto"/>
        <w:right w:val="none" w:sz="0" w:space="0" w:color="auto"/>
      </w:divBdr>
    </w:div>
    <w:div w:id="1864902066">
      <w:bodyDiv w:val="1"/>
      <w:marLeft w:val="0"/>
      <w:marRight w:val="0"/>
      <w:marTop w:val="0"/>
      <w:marBottom w:val="0"/>
      <w:divBdr>
        <w:top w:val="none" w:sz="0" w:space="0" w:color="auto"/>
        <w:left w:val="none" w:sz="0" w:space="0" w:color="auto"/>
        <w:bottom w:val="none" w:sz="0" w:space="0" w:color="auto"/>
        <w:right w:val="none" w:sz="0" w:space="0" w:color="auto"/>
      </w:divBdr>
    </w:div>
    <w:div w:id="1907371297">
      <w:bodyDiv w:val="1"/>
      <w:marLeft w:val="0"/>
      <w:marRight w:val="0"/>
      <w:marTop w:val="0"/>
      <w:marBottom w:val="0"/>
      <w:divBdr>
        <w:top w:val="none" w:sz="0" w:space="0" w:color="auto"/>
        <w:left w:val="none" w:sz="0" w:space="0" w:color="auto"/>
        <w:bottom w:val="none" w:sz="0" w:space="0" w:color="auto"/>
        <w:right w:val="none" w:sz="0" w:space="0" w:color="auto"/>
      </w:divBdr>
    </w:div>
    <w:div w:id="1920601126">
      <w:bodyDiv w:val="1"/>
      <w:marLeft w:val="0"/>
      <w:marRight w:val="0"/>
      <w:marTop w:val="0"/>
      <w:marBottom w:val="0"/>
      <w:divBdr>
        <w:top w:val="none" w:sz="0" w:space="0" w:color="auto"/>
        <w:left w:val="none" w:sz="0" w:space="0" w:color="auto"/>
        <w:bottom w:val="none" w:sz="0" w:space="0" w:color="auto"/>
        <w:right w:val="none" w:sz="0" w:space="0" w:color="auto"/>
      </w:divBdr>
    </w:div>
    <w:div w:id="1946498063">
      <w:bodyDiv w:val="1"/>
      <w:marLeft w:val="0"/>
      <w:marRight w:val="0"/>
      <w:marTop w:val="0"/>
      <w:marBottom w:val="0"/>
      <w:divBdr>
        <w:top w:val="none" w:sz="0" w:space="0" w:color="auto"/>
        <w:left w:val="none" w:sz="0" w:space="0" w:color="auto"/>
        <w:bottom w:val="none" w:sz="0" w:space="0" w:color="auto"/>
        <w:right w:val="none" w:sz="0" w:space="0" w:color="auto"/>
      </w:divBdr>
    </w:div>
    <w:div w:id="1948849853">
      <w:bodyDiv w:val="1"/>
      <w:marLeft w:val="0"/>
      <w:marRight w:val="0"/>
      <w:marTop w:val="0"/>
      <w:marBottom w:val="0"/>
      <w:divBdr>
        <w:top w:val="none" w:sz="0" w:space="0" w:color="auto"/>
        <w:left w:val="none" w:sz="0" w:space="0" w:color="auto"/>
        <w:bottom w:val="none" w:sz="0" w:space="0" w:color="auto"/>
        <w:right w:val="none" w:sz="0" w:space="0" w:color="auto"/>
      </w:divBdr>
    </w:div>
    <w:div w:id="1953315865">
      <w:bodyDiv w:val="1"/>
      <w:marLeft w:val="0"/>
      <w:marRight w:val="0"/>
      <w:marTop w:val="0"/>
      <w:marBottom w:val="0"/>
      <w:divBdr>
        <w:top w:val="none" w:sz="0" w:space="0" w:color="auto"/>
        <w:left w:val="none" w:sz="0" w:space="0" w:color="auto"/>
        <w:bottom w:val="none" w:sz="0" w:space="0" w:color="auto"/>
        <w:right w:val="none" w:sz="0" w:space="0" w:color="auto"/>
      </w:divBdr>
    </w:div>
    <w:div w:id="1954707326">
      <w:bodyDiv w:val="1"/>
      <w:marLeft w:val="0"/>
      <w:marRight w:val="0"/>
      <w:marTop w:val="0"/>
      <w:marBottom w:val="0"/>
      <w:divBdr>
        <w:top w:val="none" w:sz="0" w:space="0" w:color="auto"/>
        <w:left w:val="none" w:sz="0" w:space="0" w:color="auto"/>
        <w:bottom w:val="none" w:sz="0" w:space="0" w:color="auto"/>
        <w:right w:val="none" w:sz="0" w:space="0" w:color="auto"/>
      </w:divBdr>
    </w:div>
    <w:div w:id="1959602075">
      <w:bodyDiv w:val="1"/>
      <w:marLeft w:val="0"/>
      <w:marRight w:val="0"/>
      <w:marTop w:val="0"/>
      <w:marBottom w:val="0"/>
      <w:divBdr>
        <w:top w:val="none" w:sz="0" w:space="0" w:color="auto"/>
        <w:left w:val="none" w:sz="0" w:space="0" w:color="auto"/>
        <w:bottom w:val="none" w:sz="0" w:space="0" w:color="auto"/>
        <w:right w:val="none" w:sz="0" w:space="0" w:color="auto"/>
      </w:divBdr>
    </w:div>
    <w:div w:id="1967275638">
      <w:bodyDiv w:val="1"/>
      <w:marLeft w:val="0"/>
      <w:marRight w:val="0"/>
      <w:marTop w:val="0"/>
      <w:marBottom w:val="0"/>
      <w:divBdr>
        <w:top w:val="none" w:sz="0" w:space="0" w:color="auto"/>
        <w:left w:val="none" w:sz="0" w:space="0" w:color="auto"/>
        <w:bottom w:val="none" w:sz="0" w:space="0" w:color="auto"/>
        <w:right w:val="none" w:sz="0" w:space="0" w:color="auto"/>
      </w:divBdr>
    </w:div>
    <w:div w:id="2007977703">
      <w:bodyDiv w:val="1"/>
      <w:marLeft w:val="0"/>
      <w:marRight w:val="0"/>
      <w:marTop w:val="0"/>
      <w:marBottom w:val="0"/>
      <w:divBdr>
        <w:top w:val="none" w:sz="0" w:space="0" w:color="auto"/>
        <w:left w:val="none" w:sz="0" w:space="0" w:color="auto"/>
        <w:bottom w:val="none" w:sz="0" w:space="0" w:color="auto"/>
        <w:right w:val="none" w:sz="0" w:space="0" w:color="auto"/>
      </w:divBdr>
    </w:div>
    <w:div w:id="2023821659">
      <w:bodyDiv w:val="1"/>
      <w:marLeft w:val="0"/>
      <w:marRight w:val="0"/>
      <w:marTop w:val="0"/>
      <w:marBottom w:val="0"/>
      <w:divBdr>
        <w:top w:val="none" w:sz="0" w:space="0" w:color="auto"/>
        <w:left w:val="none" w:sz="0" w:space="0" w:color="auto"/>
        <w:bottom w:val="none" w:sz="0" w:space="0" w:color="auto"/>
        <w:right w:val="none" w:sz="0" w:space="0" w:color="auto"/>
      </w:divBdr>
    </w:div>
    <w:div w:id="2041012157">
      <w:bodyDiv w:val="1"/>
      <w:marLeft w:val="0"/>
      <w:marRight w:val="0"/>
      <w:marTop w:val="0"/>
      <w:marBottom w:val="0"/>
      <w:divBdr>
        <w:top w:val="none" w:sz="0" w:space="0" w:color="auto"/>
        <w:left w:val="none" w:sz="0" w:space="0" w:color="auto"/>
        <w:bottom w:val="none" w:sz="0" w:space="0" w:color="auto"/>
        <w:right w:val="none" w:sz="0" w:space="0" w:color="auto"/>
      </w:divBdr>
    </w:div>
    <w:div w:id="2057854048">
      <w:bodyDiv w:val="1"/>
      <w:marLeft w:val="0"/>
      <w:marRight w:val="0"/>
      <w:marTop w:val="0"/>
      <w:marBottom w:val="0"/>
      <w:divBdr>
        <w:top w:val="none" w:sz="0" w:space="0" w:color="auto"/>
        <w:left w:val="none" w:sz="0" w:space="0" w:color="auto"/>
        <w:bottom w:val="none" w:sz="0" w:space="0" w:color="auto"/>
        <w:right w:val="none" w:sz="0" w:space="0" w:color="auto"/>
      </w:divBdr>
    </w:div>
    <w:div w:id="2080441165">
      <w:bodyDiv w:val="1"/>
      <w:marLeft w:val="0"/>
      <w:marRight w:val="0"/>
      <w:marTop w:val="0"/>
      <w:marBottom w:val="0"/>
      <w:divBdr>
        <w:top w:val="none" w:sz="0" w:space="0" w:color="auto"/>
        <w:left w:val="none" w:sz="0" w:space="0" w:color="auto"/>
        <w:bottom w:val="none" w:sz="0" w:space="0" w:color="auto"/>
        <w:right w:val="none" w:sz="0" w:space="0" w:color="auto"/>
      </w:divBdr>
    </w:div>
    <w:div w:id="2097482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Lin18</b:Tag>
    <b:SourceType>JournalArticle</b:SourceType>
    <b:Guid>{2A7B986D-4627-49F6-9CB1-935849881A84}</b:Guid>
    <b:Title>3 Reasons We Are Still Using Fossil Fuels</b:Title>
    <b:Year>2018</b:Year>
    <b:Author>
      <b:Author>
        <b:NameList>
          <b:Person>
            <b:Last>Cheek</b:Last>
            <b:First>Linden</b:First>
          </b:Person>
        </b:NameList>
      </b:Author>
    </b:Author>
    <b:JournalName>University of Arkansas Sustainability Blog</b:JournalName>
    <b:RefOrder>5</b:RefOrder>
  </b:Source>
  <b:Source>
    <b:Tag>Dav17</b:Tag>
    <b:SourceType>JournalArticle</b:SourceType>
    <b:Guid>{38A07BAF-36B3-4523-B92B-B913877B5813}</b:Guid>
    <b:Author>
      <b:Author>
        <b:NameList>
          <b:Person>
            <b:Last>Pratt</b:Last>
            <b:First>David</b:First>
          </b:Person>
        </b:NameList>
      </b:Author>
    </b:Author>
    <b:Title>A double no-brainer: Steven Day explains Pure Planet’s clean green digital offering</b:Title>
    <b:JournalName>Clean Energy News</b:JournalName>
    <b:Year>2017</b:Year>
    <b:RefOrder>1</b:RefOrder>
  </b:Source>
  <b:Source>
    <b:Tag>Sus18</b:Tag>
    <b:SourceType>InternetSite</b:SourceType>
    <b:Guid>{53EE0BDA-E766-44DF-A7D7-9AA2247B74DD}</b:Guid>
    <b:Title>Sustainable Development Knowledge Platform</b:Title>
    <b:Year>2018</b:Year>
    <b:Author>
      <b:Author>
        <b:Corporate>Sustainability Goals</b:Corporate>
      </b:Author>
    </b:Author>
    <b:YearAccessed>2018</b:YearAccessed>
    <b:MonthAccessed>March</b:MonthAccessed>
    <b:DayAccessed>21</b:DayAccessed>
    <b:URL>https://sustainabledevelopment.un.org/?menu=1300</b:URL>
    <b:RefOrder>3</b:RefOrder>
  </b:Source>
  <b:Source>
    <b:Tag>Sus17</b:Tag>
    <b:SourceType>JournalArticle</b:SourceType>
    <b:Guid>{9D589A86-0015-4157-96DE-C0CADB4D7924}</b:Guid>
    <b:Title>Britain's reliance on imported gas to jump as giant storage site axed</b:Title>
    <b:Year>2017</b:Year>
    <b:Author>
      <b:Author>
        <b:NameList>
          <b:Person>
            <b:Last>Twidale</b:Last>
            <b:First>Susanna</b:First>
          </b:Person>
        </b:NameList>
      </b:Author>
    </b:Author>
    <b:JournalName>Reuters</b:JournalName>
    <b:RefOrder>7</b:RefOrder>
  </b:Source>
  <b:Source>
    <b:Tag>The18</b:Tag>
    <b:SourceType>JournalArticle</b:SourceType>
    <b:Guid>{9CD3F0C6-941A-42D9-B2CC-C721C3845CAC}</b:Guid>
    <b:Author>
      <b:Author>
        <b:Corporate>The Guardian</b:Corporate>
      </b:Author>
    </b:Author>
    <b:Title>Engineers warn of looming UK energy gap </b:Title>
    <b:JournalName>The Guardian</b:JournalName>
    <b:Year>2018</b:Year>
    <b:RefOrder>8</b:RefOrder>
  </b:Source>
  <b:Source>
    <b:Tag>Pur18</b:Tag>
    <b:SourceType>InternetSite</b:SourceType>
    <b:Guid>{6C8F1387-3628-42F5-88F7-EF0CFD6BEADD}</b:Guid>
    <b:Title>Pure Planet</b:Title>
    <b:Year>2018</b:Year>
    <b:Author>
      <b:Author>
        <b:Corporate>Pure Planet</b:Corporate>
      </b:Author>
    </b:Author>
    <b:YearAccessed>2018</b:YearAccessed>
    <b:MonthAccessed>March</b:MonthAccessed>
    <b:DayAccessed>21</b:DayAccessed>
    <b:URL>https://purepla.net/</b:URL>
    <b:RefOrder>9</b:RefOrder>
  </b:Source>
  <b:Source>
    <b:Tag>Dee98</b:Tag>
    <b:SourceType>Book</b:SourceType>
    <b:Guid>{EE8CFD6A-C04E-4506-9E21-97D61FDC62BC}</b:Guid>
    <b:Title>The Meaning of Social Entrepreneurship</b:Title>
    <b:Year>1998</b:Year>
    <b:Author>
      <b:Author>
        <b:NameList>
          <b:Person>
            <b:Last>Dees</b:Last>
          </b:Person>
        </b:NameList>
      </b:Author>
    </b:Author>
    <b:Publisher>Duke Innovation and Entrepreneurship</b:Publisher>
    <b:Edition>1st</b:Edition>
    <b:RefOrder>10</b:RefOrder>
  </b:Source>
  <b:Source>
    <b:Tag>The92</b:Tag>
    <b:SourceType>JournalArticle</b:SourceType>
    <b:Guid>{E1F8B31C-DBB8-4FAA-95E0-27E4F3880D21}</b:Guid>
    <b:Title>What is sustainability?</b:Title>
    <b:Year>1992</b:Year>
    <b:Author>
      <b:Author>
        <b:Corporate>The World Commission on Environment and Development </b:Corporate>
      </b:Author>
    </b:Author>
    <b:JournalName>Global Footprints</b:JournalName>
    <b:RefOrder>4</b:RefOrder>
  </b:Source>
  <b:Source>
    <b:Tag>Pur182</b:Tag>
    <b:SourceType>InternetSite</b:SourceType>
    <b:Guid>{E8B664A7-B9E3-4F00-A3B8-2CCECDB38197}</b:Guid>
    <b:Author>
      <b:Author>
        <b:Corporate>Pure Planet</b:Corporate>
      </b:Author>
    </b:Author>
    <b:Title>Pure Planet</b:Title>
    <b:Year>2018</b:Year>
    <b:YearAccessed>2018</b:YearAccessed>
    <b:MonthAccessed>April</b:MonthAccessed>
    <b:DayAccessed>2</b:DayAccessed>
    <b:URL>https://purepla.net/</b:URL>
    <b:RefOrder>6</b:RefOrder>
  </b:Source>
  <b:Source>
    <b:Tag>Bri18</b:Tag>
    <b:SourceType>InternetSite</b:SourceType>
    <b:Guid>{6E2EE953-E4AD-41EB-B6BB-BD38C045EA34}</b:Guid>
    <b:Author>
      <b:Author>
        <b:Corporate>British Gas</b:Corporate>
      </b:Author>
    </b:Author>
    <b:Title>British Gas</b:Title>
    <b:Year>2018</b:Year>
    <b:YearAccessed>2018</b:YearAccessed>
    <b:MonthAccessed>April</b:MonthAccessed>
    <b:DayAccessed>3</b:DayAccessed>
    <b:URL>https://www.britishgas.co.uk/</b:URL>
    <b:RefOrder>2</b:RefOrder>
  </b:Source>
</b:Sources>
</file>

<file path=customXml/itemProps1.xml><?xml version="1.0" encoding="utf-8"?>
<ds:datastoreItem xmlns:ds="http://schemas.openxmlformats.org/officeDocument/2006/customXml" ds:itemID="{F86E0385-F9B0-4964-AB75-AF321730E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TotalTime>
  <Pages>4</Pages>
  <Words>1254</Words>
  <Characters>7150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dc:creator>
  <cp:keywords/>
  <dc:description/>
  <cp:lastModifiedBy>Neil</cp:lastModifiedBy>
  <cp:revision>277</cp:revision>
  <dcterms:created xsi:type="dcterms:W3CDTF">2018-03-19T20:31:00Z</dcterms:created>
  <dcterms:modified xsi:type="dcterms:W3CDTF">2018-04-05T20:06:00Z</dcterms:modified>
</cp:coreProperties>
</file>