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99825978"/>
        <w:docPartObj>
          <w:docPartGallery w:val="Cover Pages"/>
          <w:docPartUnique/>
        </w:docPartObj>
      </w:sdtPr>
      <w:sdtEndPr>
        <w:rPr>
          <w:rFonts w:asciiTheme="majorHAnsi" w:hAnsiTheme="majorHAnsi" w:cstheme="majorHAnsi"/>
          <w:szCs w:val="24"/>
          <w:u w:val="single"/>
        </w:rPr>
      </w:sdtEndPr>
      <w:sdtContent>
        <w:p w14:paraId="58D387E4" w14:textId="598C05B6" w:rsidR="00980110" w:rsidRDefault="00980110">
          <w:r>
            <w:rPr>
              <w:noProof/>
            </w:rPr>
            <mc:AlternateContent>
              <mc:Choice Requires="wpg">
                <w:drawing>
                  <wp:anchor distT="0" distB="0" distL="114300" distR="114300" simplePos="0" relativeHeight="251662336" behindDoc="0" locked="0" layoutInCell="1" allowOverlap="1" wp14:anchorId="0595718C" wp14:editId="5131BD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415CD8"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C45BFE7" wp14:editId="1ADFF4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71A067" w14:textId="77777777" w:rsidR="00980110" w:rsidRDefault="00980110">
                                    <w:pPr>
                                      <w:pStyle w:val="NoSpacing"/>
                                      <w:jc w:val="right"/>
                                      <w:rPr>
                                        <w:color w:val="595959" w:themeColor="text1" w:themeTint="A6"/>
                                        <w:sz w:val="28"/>
                                        <w:szCs w:val="28"/>
                                      </w:rPr>
                                    </w:pPr>
                                    <w:r>
                                      <w:rPr>
                                        <w:color w:val="595959" w:themeColor="text1" w:themeTint="A6"/>
                                        <w:sz w:val="28"/>
                                        <w:szCs w:val="28"/>
                                      </w:rPr>
                                      <w:t>Jess Eardley (2217994)</w:t>
                                    </w:r>
                                  </w:p>
                                </w:sdtContent>
                              </w:sdt>
                              <w:p w14:paraId="53238A60" w14:textId="1FFC00D5" w:rsidR="00980110" w:rsidRDefault="00371B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72D97">
                                      <w:rPr>
                                        <w:color w:val="595959" w:themeColor="text1" w:themeTint="A6"/>
                                        <w:sz w:val="18"/>
                                        <w:szCs w:val="18"/>
                                      </w:rPr>
                                      <w:t>UWTSD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45BFE7"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71A067" w14:textId="77777777" w:rsidR="00980110" w:rsidRDefault="00980110">
                              <w:pPr>
                                <w:pStyle w:val="NoSpacing"/>
                                <w:jc w:val="right"/>
                                <w:rPr>
                                  <w:color w:val="595959" w:themeColor="text1" w:themeTint="A6"/>
                                  <w:sz w:val="28"/>
                                  <w:szCs w:val="28"/>
                                </w:rPr>
                              </w:pPr>
                              <w:r>
                                <w:rPr>
                                  <w:color w:val="595959" w:themeColor="text1" w:themeTint="A6"/>
                                  <w:sz w:val="28"/>
                                  <w:szCs w:val="28"/>
                                </w:rPr>
                                <w:t>Jess Eardley (2217994)</w:t>
                              </w:r>
                            </w:p>
                          </w:sdtContent>
                        </w:sdt>
                        <w:p w14:paraId="53238A60" w14:textId="1FFC00D5" w:rsidR="00980110" w:rsidRDefault="00371B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72D97">
                                <w:rPr>
                                  <w:color w:val="595959" w:themeColor="text1" w:themeTint="A6"/>
                                  <w:sz w:val="18"/>
                                  <w:szCs w:val="18"/>
                                </w:rPr>
                                <w:t>UWTSD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CFA5B8" wp14:editId="6BC402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2237F" w14:textId="41443117" w:rsidR="00980110" w:rsidRPr="00A855F7" w:rsidRDefault="00371BB3" w:rsidP="00A855F7">
                                <w:pPr>
                                  <w:pStyle w:val="Title"/>
                                  <w:jc w:val="right"/>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t>Individual Technical Summary</w:t>
                                    </w:r>
                                  </w:sdtContent>
                                </w:sdt>
                              </w:p>
                              <w:p w14:paraId="3F879403" w14:textId="71CC7CE2" w:rsidR="00980110" w:rsidRDefault="00371BB3" w:rsidP="00A31EB8">
                                <w:pPr>
                                  <w:jc w:val="right"/>
                                </w:pPr>
                                <w:sdt>
                                  <w:sdtPr>
                                    <w:rPr>
                                      <w:rStyle w:val="SubtitleChar"/>
                                      <w:lang w:val="en-US"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rPr>
                                      <w:rStyle w:val="SubtitleChar"/>
                                    </w:rPr>
                                  </w:sdtEndPr>
                                  <w:sdtContent>
                                    <w:r>
                                      <w:rPr>
                                        <w:rStyle w:val="SubtitleChar"/>
                                        <w:lang w:val="en-US" w:eastAsia="zh-CN"/>
                                      </w:rPr>
                                      <w:t>Group Presentation Topic: Chemical Compatibility and Decomposition Pathways in Energetic Materials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CFA5B8" id="Text Box 25"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E2237F" w14:textId="41443117" w:rsidR="00980110" w:rsidRPr="00A855F7" w:rsidRDefault="00371BB3" w:rsidP="00A855F7">
                          <w:pPr>
                            <w:pStyle w:val="Title"/>
                            <w:jc w:val="right"/>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t>Individual Technical Summary</w:t>
                              </w:r>
                            </w:sdtContent>
                          </w:sdt>
                        </w:p>
                        <w:p w14:paraId="3F879403" w14:textId="71CC7CE2" w:rsidR="00980110" w:rsidRDefault="00371BB3" w:rsidP="00A31EB8">
                          <w:pPr>
                            <w:jc w:val="right"/>
                          </w:pPr>
                          <w:sdt>
                            <w:sdtPr>
                              <w:rPr>
                                <w:rStyle w:val="SubtitleChar"/>
                                <w:lang w:val="en-US"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rPr>
                                <w:rStyle w:val="SubtitleChar"/>
                              </w:rPr>
                            </w:sdtEndPr>
                            <w:sdtContent>
                              <w:r>
                                <w:rPr>
                                  <w:rStyle w:val="SubtitleChar"/>
                                  <w:lang w:val="en-US" w:eastAsia="zh-CN"/>
                                </w:rPr>
                                <w:t>Group Presentation Topic: Chemical Compatibility and Decomposition Pathways in Energetic Materials</w:t>
                              </w:r>
                            </w:sdtContent>
                          </w:sdt>
                        </w:p>
                      </w:txbxContent>
                    </v:textbox>
                    <w10:wrap type="square" anchorx="page" anchory="page"/>
                  </v:shape>
                </w:pict>
              </mc:Fallback>
            </mc:AlternateContent>
          </w:r>
        </w:p>
        <w:p w14:paraId="331B3D8C" w14:textId="16815892" w:rsidR="00C828FA" w:rsidRPr="001A57DB" w:rsidRDefault="00980110" w:rsidP="001A57DB">
          <w:pPr>
            <w:spacing w:after="160" w:line="278" w:lineRule="auto"/>
            <w:rPr>
              <w:rFonts w:asciiTheme="majorHAnsi" w:hAnsiTheme="majorHAnsi" w:cstheme="majorHAnsi"/>
              <w:szCs w:val="24"/>
              <w:u w:val="single"/>
              <w:lang w:eastAsia="en-US"/>
            </w:rPr>
          </w:pPr>
          <w:r>
            <w:rPr>
              <w:rFonts w:asciiTheme="majorHAnsi" w:hAnsiTheme="majorHAnsi" w:cstheme="majorHAnsi"/>
              <w:szCs w:val="24"/>
              <w:u w:val="single"/>
            </w:rPr>
            <w:br w:type="page"/>
          </w:r>
        </w:p>
      </w:sdtContent>
    </w:sdt>
    <w:p w14:paraId="5030715C" w14:textId="12A2520D" w:rsidR="00E25BF9" w:rsidRDefault="00E25BF9" w:rsidP="00E25BF9">
      <w:pPr>
        <w:pStyle w:val="Heading1"/>
      </w:pPr>
      <w:bookmarkStart w:id="0" w:name="_Toc216905167"/>
      <w:r>
        <w:lastRenderedPageBreak/>
        <w:t>Table of Figures</w:t>
      </w:r>
      <w:bookmarkEnd w:id="0"/>
    </w:p>
    <w:p w14:paraId="417D2C68" w14:textId="77777777" w:rsidR="00E25BF9" w:rsidRPr="00E25BF9" w:rsidRDefault="00E25BF9" w:rsidP="00E25BF9"/>
    <w:p w14:paraId="334C6DAF" w14:textId="0993D448" w:rsidR="000A6A70" w:rsidRDefault="00E25BF9">
      <w:pPr>
        <w:pStyle w:val="TableofFigures"/>
        <w:tabs>
          <w:tab w:val="right" w:leader="dot" w:pos="9016"/>
        </w:tabs>
        <w:rPr>
          <w:rFonts w:asciiTheme="minorHAnsi" w:eastAsiaTheme="minorEastAsia" w:hAnsiTheme="minorHAnsi" w:cstheme="minorBidi"/>
          <w:noProof/>
          <w:kern w:val="2"/>
          <w:szCs w:val="24"/>
          <w14:ligatures w14:val="standardContextual"/>
        </w:rPr>
      </w:pPr>
      <w:r>
        <w:fldChar w:fldCharType="begin"/>
      </w:r>
      <w:r>
        <w:instrText xml:space="preserve"> TOC \h \z \c "Figure" </w:instrText>
      </w:r>
      <w:r>
        <w:fldChar w:fldCharType="separate"/>
      </w:r>
      <w:hyperlink w:anchor="_Toc216905189" w:history="1">
        <w:r w:rsidR="000A6A70" w:rsidRPr="00775C64">
          <w:rPr>
            <w:rStyle w:val="Hyperlink"/>
            <w:rFonts w:eastAsiaTheme="majorEastAsia"/>
            <w:noProof/>
          </w:rPr>
          <w:t>Figure 1 Hydrolysis reaction mechanisms in nitrate esters [7] [8].</w:t>
        </w:r>
        <w:r w:rsidR="000A6A70">
          <w:rPr>
            <w:noProof/>
            <w:webHidden/>
          </w:rPr>
          <w:tab/>
        </w:r>
        <w:r w:rsidR="000A6A70">
          <w:rPr>
            <w:noProof/>
            <w:webHidden/>
          </w:rPr>
          <w:fldChar w:fldCharType="begin"/>
        </w:r>
        <w:r w:rsidR="000A6A70">
          <w:rPr>
            <w:noProof/>
            <w:webHidden/>
          </w:rPr>
          <w:instrText xml:space="preserve"> PAGEREF _Toc216905189 \h </w:instrText>
        </w:r>
        <w:r w:rsidR="000A6A70">
          <w:rPr>
            <w:noProof/>
            <w:webHidden/>
          </w:rPr>
        </w:r>
        <w:r w:rsidR="000A6A70">
          <w:rPr>
            <w:noProof/>
            <w:webHidden/>
          </w:rPr>
          <w:fldChar w:fldCharType="separate"/>
        </w:r>
        <w:r w:rsidR="000A6A70">
          <w:rPr>
            <w:noProof/>
            <w:webHidden/>
          </w:rPr>
          <w:t>6</w:t>
        </w:r>
        <w:r w:rsidR="000A6A70">
          <w:rPr>
            <w:noProof/>
            <w:webHidden/>
          </w:rPr>
          <w:fldChar w:fldCharType="end"/>
        </w:r>
      </w:hyperlink>
    </w:p>
    <w:p w14:paraId="161891BE" w14:textId="44E2093D" w:rsidR="000A6A70" w:rsidRDefault="000A6A70">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16905190" w:history="1">
        <w:r w:rsidRPr="00775C64">
          <w:rPr>
            <w:rStyle w:val="Hyperlink"/>
            <w:rFonts w:eastAsiaTheme="majorEastAsia"/>
            <w:noProof/>
          </w:rPr>
          <w:t>Figure 2 Thermolysis reaction mechanism in nitrate ester based propellant [7] [8].</w:t>
        </w:r>
        <w:r>
          <w:rPr>
            <w:noProof/>
            <w:webHidden/>
          </w:rPr>
          <w:tab/>
        </w:r>
        <w:r>
          <w:rPr>
            <w:noProof/>
            <w:webHidden/>
          </w:rPr>
          <w:fldChar w:fldCharType="begin"/>
        </w:r>
        <w:r>
          <w:rPr>
            <w:noProof/>
            <w:webHidden/>
          </w:rPr>
          <w:instrText xml:space="preserve"> PAGEREF _Toc216905190 \h </w:instrText>
        </w:r>
        <w:r>
          <w:rPr>
            <w:noProof/>
            <w:webHidden/>
          </w:rPr>
        </w:r>
        <w:r>
          <w:rPr>
            <w:noProof/>
            <w:webHidden/>
          </w:rPr>
          <w:fldChar w:fldCharType="separate"/>
        </w:r>
        <w:r>
          <w:rPr>
            <w:noProof/>
            <w:webHidden/>
          </w:rPr>
          <w:t>6</w:t>
        </w:r>
        <w:r>
          <w:rPr>
            <w:noProof/>
            <w:webHidden/>
          </w:rPr>
          <w:fldChar w:fldCharType="end"/>
        </w:r>
      </w:hyperlink>
    </w:p>
    <w:p w14:paraId="479BDE38" w14:textId="619D1706" w:rsidR="000A6A70" w:rsidRDefault="000A6A70">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16905191" w:history="1">
        <w:r w:rsidRPr="00775C64">
          <w:rPr>
            <w:rStyle w:val="Hyperlink"/>
            <w:rFonts w:eastAsiaTheme="majorEastAsia"/>
            <w:noProof/>
          </w:rPr>
          <w:t>Figure 3 Autocatalysis reaction mechanisms in nitrate esters [7] [8].</w:t>
        </w:r>
        <w:r>
          <w:rPr>
            <w:noProof/>
            <w:webHidden/>
          </w:rPr>
          <w:tab/>
        </w:r>
        <w:r>
          <w:rPr>
            <w:noProof/>
            <w:webHidden/>
          </w:rPr>
          <w:fldChar w:fldCharType="begin"/>
        </w:r>
        <w:r>
          <w:rPr>
            <w:noProof/>
            <w:webHidden/>
          </w:rPr>
          <w:instrText xml:space="preserve"> PAGEREF _Toc216905191 \h </w:instrText>
        </w:r>
        <w:r>
          <w:rPr>
            <w:noProof/>
            <w:webHidden/>
          </w:rPr>
        </w:r>
        <w:r>
          <w:rPr>
            <w:noProof/>
            <w:webHidden/>
          </w:rPr>
          <w:fldChar w:fldCharType="separate"/>
        </w:r>
        <w:r>
          <w:rPr>
            <w:noProof/>
            <w:webHidden/>
          </w:rPr>
          <w:t>7</w:t>
        </w:r>
        <w:r>
          <w:rPr>
            <w:noProof/>
            <w:webHidden/>
          </w:rPr>
          <w:fldChar w:fldCharType="end"/>
        </w:r>
      </w:hyperlink>
    </w:p>
    <w:p w14:paraId="6B4A5C71" w14:textId="41A8ED06" w:rsidR="00E25BF9" w:rsidRDefault="00E25BF9" w:rsidP="00E25BF9">
      <w:pPr>
        <w:pStyle w:val="Heading1"/>
      </w:pPr>
      <w:r>
        <w:fldChar w:fldCharType="end"/>
      </w:r>
      <w:r w:rsidRPr="00E25BF9">
        <w:t xml:space="preserve"> </w:t>
      </w:r>
      <w:bookmarkStart w:id="1" w:name="_Toc216905168"/>
      <w:r>
        <w:t>Table of Tables</w:t>
      </w:r>
      <w:bookmarkEnd w:id="1"/>
    </w:p>
    <w:p w14:paraId="7368322A" w14:textId="77777777" w:rsidR="00E25BF9" w:rsidRPr="00E25BF9" w:rsidRDefault="00E25BF9" w:rsidP="00E25BF9"/>
    <w:p w14:paraId="2D317472" w14:textId="35E79077" w:rsidR="000A6A70" w:rsidRDefault="00E25BF9">
      <w:pPr>
        <w:pStyle w:val="TableofFigures"/>
        <w:tabs>
          <w:tab w:val="right" w:leader="dot" w:pos="9016"/>
        </w:tabs>
        <w:rPr>
          <w:rFonts w:asciiTheme="minorHAnsi" w:eastAsiaTheme="minorEastAsia" w:hAnsiTheme="minorHAnsi" w:cstheme="minorBidi"/>
          <w:noProof/>
          <w:kern w:val="2"/>
          <w:szCs w:val="24"/>
          <w14:ligatures w14:val="standardContextual"/>
        </w:rPr>
      </w:pPr>
      <w:r>
        <w:fldChar w:fldCharType="begin"/>
      </w:r>
      <w:r>
        <w:instrText xml:space="preserve"> TOC \h \z \c "Table" </w:instrText>
      </w:r>
      <w:r>
        <w:fldChar w:fldCharType="separate"/>
      </w:r>
      <w:hyperlink w:anchor="_Toc216905194" w:history="1">
        <w:r w:rsidR="000A6A70" w:rsidRPr="00524737">
          <w:rPr>
            <w:rStyle w:val="Hyperlink"/>
            <w:rFonts w:eastAsiaTheme="majorEastAsia"/>
            <w:noProof/>
          </w:rPr>
          <w:t>Table 1 Key concepts covered in degradation mechanisms section</w:t>
        </w:r>
        <w:r w:rsidR="000A6A70">
          <w:rPr>
            <w:noProof/>
            <w:webHidden/>
          </w:rPr>
          <w:tab/>
        </w:r>
        <w:r w:rsidR="000A6A70">
          <w:rPr>
            <w:noProof/>
            <w:webHidden/>
          </w:rPr>
          <w:fldChar w:fldCharType="begin"/>
        </w:r>
        <w:r w:rsidR="000A6A70">
          <w:rPr>
            <w:noProof/>
            <w:webHidden/>
          </w:rPr>
          <w:instrText xml:space="preserve"> PAGEREF _Toc216905194 \h </w:instrText>
        </w:r>
        <w:r w:rsidR="000A6A70">
          <w:rPr>
            <w:noProof/>
            <w:webHidden/>
          </w:rPr>
        </w:r>
        <w:r w:rsidR="000A6A70">
          <w:rPr>
            <w:noProof/>
            <w:webHidden/>
          </w:rPr>
          <w:fldChar w:fldCharType="separate"/>
        </w:r>
        <w:r w:rsidR="000A6A70">
          <w:rPr>
            <w:noProof/>
            <w:webHidden/>
          </w:rPr>
          <w:t>4</w:t>
        </w:r>
        <w:r w:rsidR="000A6A70">
          <w:rPr>
            <w:noProof/>
            <w:webHidden/>
          </w:rPr>
          <w:fldChar w:fldCharType="end"/>
        </w:r>
      </w:hyperlink>
    </w:p>
    <w:p w14:paraId="16F53BEF" w14:textId="5D4CF3A2" w:rsidR="00E25BF9" w:rsidRPr="00E25BF9" w:rsidRDefault="00E25BF9" w:rsidP="00E25BF9">
      <w:r>
        <w:fldChar w:fldCharType="end"/>
      </w:r>
    </w:p>
    <w:p w14:paraId="7ACB1FE8" w14:textId="1EC94287" w:rsidR="00E25BF9" w:rsidRDefault="00E25BF9">
      <w:pPr>
        <w:spacing w:after="160" w:line="278" w:lineRule="auto"/>
        <w:jc w:val="left"/>
        <w:rPr>
          <w:rFonts w:eastAsiaTheme="majorEastAsia" w:cstheme="majorBidi"/>
          <w:color w:val="0F4761" w:themeColor="accent1" w:themeShade="BF"/>
          <w:sz w:val="40"/>
          <w:szCs w:val="40"/>
        </w:rPr>
      </w:pPr>
      <w:r>
        <w:br w:type="page"/>
      </w:r>
    </w:p>
    <w:sdt>
      <w:sdtPr>
        <w:rPr>
          <w:rFonts w:ascii="Arial" w:eastAsia="Times New Roman" w:hAnsi="Arial" w:cs="Times New Roman"/>
          <w:color w:val="auto"/>
          <w:sz w:val="24"/>
          <w:szCs w:val="20"/>
          <w:lang w:val="en-GB" w:eastAsia="en-GB"/>
        </w:rPr>
        <w:id w:val="-1966426587"/>
        <w:docPartObj>
          <w:docPartGallery w:val="Table of Contents"/>
          <w:docPartUnique/>
        </w:docPartObj>
      </w:sdtPr>
      <w:sdtEndPr>
        <w:rPr>
          <w:b/>
          <w:bCs/>
          <w:noProof/>
        </w:rPr>
      </w:sdtEndPr>
      <w:sdtContent>
        <w:p w14:paraId="7BBB0E74" w14:textId="55A8BCF1" w:rsidR="00E25BF9" w:rsidRPr="009E3141" w:rsidRDefault="00E25BF9">
          <w:pPr>
            <w:pStyle w:val="TOCHeading"/>
            <w:rPr>
              <w:sz w:val="40"/>
              <w:szCs w:val="40"/>
            </w:rPr>
          </w:pPr>
          <w:r w:rsidRPr="009E3141">
            <w:rPr>
              <w:sz w:val="40"/>
              <w:szCs w:val="40"/>
            </w:rPr>
            <w:t>Contents</w:t>
          </w:r>
        </w:p>
        <w:p w14:paraId="6209C604" w14:textId="77777777" w:rsidR="00E25BF9" w:rsidRPr="00E25BF9" w:rsidRDefault="00E25BF9" w:rsidP="00E25BF9">
          <w:pPr>
            <w:rPr>
              <w:lang w:val="en-US" w:eastAsia="en-US"/>
            </w:rPr>
          </w:pPr>
        </w:p>
        <w:p w14:paraId="2B2D19AB" w14:textId="7487856A" w:rsidR="006A64EB" w:rsidRDefault="00E25BF9">
          <w:pPr>
            <w:pStyle w:val="TOC1"/>
            <w:tabs>
              <w:tab w:val="right" w:leader="dot" w:pos="9016"/>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16905167" w:history="1">
            <w:r w:rsidR="006A64EB" w:rsidRPr="00B13499">
              <w:rPr>
                <w:rStyle w:val="Hyperlink"/>
                <w:noProof/>
              </w:rPr>
              <w:t>Table of Figures</w:t>
            </w:r>
            <w:r w:rsidR="006A64EB">
              <w:rPr>
                <w:noProof/>
                <w:webHidden/>
              </w:rPr>
              <w:tab/>
            </w:r>
            <w:r w:rsidR="006A64EB">
              <w:rPr>
                <w:noProof/>
                <w:webHidden/>
              </w:rPr>
              <w:fldChar w:fldCharType="begin"/>
            </w:r>
            <w:r w:rsidR="006A64EB">
              <w:rPr>
                <w:noProof/>
                <w:webHidden/>
              </w:rPr>
              <w:instrText xml:space="preserve"> PAGEREF _Toc216905167 \h </w:instrText>
            </w:r>
            <w:r w:rsidR="006A64EB">
              <w:rPr>
                <w:noProof/>
                <w:webHidden/>
              </w:rPr>
            </w:r>
            <w:r w:rsidR="006A64EB">
              <w:rPr>
                <w:noProof/>
                <w:webHidden/>
              </w:rPr>
              <w:fldChar w:fldCharType="separate"/>
            </w:r>
            <w:r w:rsidR="006A64EB">
              <w:rPr>
                <w:noProof/>
                <w:webHidden/>
              </w:rPr>
              <w:t>1</w:t>
            </w:r>
            <w:r w:rsidR="006A64EB">
              <w:rPr>
                <w:noProof/>
                <w:webHidden/>
              </w:rPr>
              <w:fldChar w:fldCharType="end"/>
            </w:r>
          </w:hyperlink>
        </w:p>
        <w:p w14:paraId="7C3E7C00" w14:textId="04DBDE18"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68" w:history="1">
            <w:r w:rsidRPr="00B13499">
              <w:rPr>
                <w:rStyle w:val="Hyperlink"/>
                <w:noProof/>
              </w:rPr>
              <w:t>Table of Tables</w:t>
            </w:r>
            <w:r>
              <w:rPr>
                <w:noProof/>
                <w:webHidden/>
              </w:rPr>
              <w:tab/>
            </w:r>
            <w:r>
              <w:rPr>
                <w:noProof/>
                <w:webHidden/>
              </w:rPr>
              <w:fldChar w:fldCharType="begin"/>
            </w:r>
            <w:r>
              <w:rPr>
                <w:noProof/>
                <w:webHidden/>
              </w:rPr>
              <w:instrText xml:space="preserve"> PAGEREF _Toc216905168 \h </w:instrText>
            </w:r>
            <w:r>
              <w:rPr>
                <w:noProof/>
                <w:webHidden/>
              </w:rPr>
            </w:r>
            <w:r>
              <w:rPr>
                <w:noProof/>
                <w:webHidden/>
              </w:rPr>
              <w:fldChar w:fldCharType="separate"/>
            </w:r>
            <w:r>
              <w:rPr>
                <w:noProof/>
                <w:webHidden/>
              </w:rPr>
              <w:t>1</w:t>
            </w:r>
            <w:r>
              <w:rPr>
                <w:noProof/>
                <w:webHidden/>
              </w:rPr>
              <w:fldChar w:fldCharType="end"/>
            </w:r>
          </w:hyperlink>
        </w:p>
        <w:p w14:paraId="042805C3" w14:textId="1E14B944"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69" w:history="1">
            <w:r w:rsidRPr="00B13499">
              <w:rPr>
                <w:rStyle w:val="Hyperlink"/>
                <w:noProof/>
              </w:rPr>
              <w:t>Introduction</w:t>
            </w:r>
            <w:r>
              <w:rPr>
                <w:noProof/>
                <w:webHidden/>
              </w:rPr>
              <w:tab/>
            </w:r>
            <w:r>
              <w:rPr>
                <w:noProof/>
                <w:webHidden/>
              </w:rPr>
              <w:fldChar w:fldCharType="begin"/>
            </w:r>
            <w:r>
              <w:rPr>
                <w:noProof/>
                <w:webHidden/>
              </w:rPr>
              <w:instrText xml:space="preserve"> PAGEREF _Toc216905169 \h </w:instrText>
            </w:r>
            <w:r>
              <w:rPr>
                <w:noProof/>
                <w:webHidden/>
              </w:rPr>
            </w:r>
            <w:r>
              <w:rPr>
                <w:noProof/>
                <w:webHidden/>
              </w:rPr>
              <w:fldChar w:fldCharType="separate"/>
            </w:r>
            <w:r>
              <w:rPr>
                <w:noProof/>
                <w:webHidden/>
              </w:rPr>
              <w:t>3</w:t>
            </w:r>
            <w:r>
              <w:rPr>
                <w:noProof/>
                <w:webHidden/>
              </w:rPr>
              <w:fldChar w:fldCharType="end"/>
            </w:r>
          </w:hyperlink>
        </w:p>
        <w:p w14:paraId="0E71C3C3" w14:textId="4A9DFC4F"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70" w:history="1">
            <w:r w:rsidRPr="00B13499">
              <w:rPr>
                <w:rStyle w:val="Hyperlink"/>
                <w:noProof/>
              </w:rPr>
              <w:t>Key Concepts</w:t>
            </w:r>
            <w:r>
              <w:rPr>
                <w:noProof/>
                <w:webHidden/>
              </w:rPr>
              <w:tab/>
            </w:r>
            <w:r>
              <w:rPr>
                <w:noProof/>
                <w:webHidden/>
              </w:rPr>
              <w:fldChar w:fldCharType="begin"/>
            </w:r>
            <w:r>
              <w:rPr>
                <w:noProof/>
                <w:webHidden/>
              </w:rPr>
              <w:instrText xml:space="preserve"> PAGEREF _Toc216905170 \h </w:instrText>
            </w:r>
            <w:r>
              <w:rPr>
                <w:noProof/>
                <w:webHidden/>
              </w:rPr>
            </w:r>
            <w:r>
              <w:rPr>
                <w:noProof/>
                <w:webHidden/>
              </w:rPr>
              <w:fldChar w:fldCharType="separate"/>
            </w:r>
            <w:r>
              <w:rPr>
                <w:noProof/>
                <w:webHidden/>
              </w:rPr>
              <w:t>4</w:t>
            </w:r>
            <w:r>
              <w:rPr>
                <w:noProof/>
                <w:webHidden/>
              </w:rPr>
              <w:fldChar w:fldCharType="end"/>
            </w:r>
          </w:hyperlink>
        </w:p>
        <w:p w14:paraId="3D6FD2FA" w14:textId="589B5F76"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71" w:history="1">
            <w:r w:rsidRPr="00B13499">
              <w:rPr>
                <w:rStyle w:val="Hyperlink"/>
                <w:noProof/>
              </w:rPr>
              <w:t>Supporting Technical Explanation</w:t>
            </w:r>
            <w:r>
              <w:rPr>
                <w:noProof/>
                <w:webHidden/>
              </w:rPr>
              <w:tab/>
            </w:r>
            <w:r>
              <w:rPr>
                <w:noProof/>
                <w:webHidden/>
              </w:rPr>
              <w:fldChar w:fldCharType="begin"/>
            </w:r>
            <w:r>
              <w:rPr>
                <w:noProof/>
                <w:webHidden/>
              </w:rPr>
              <w:instrText xml:space="preserve"> PAGEREF _Toc216905171 \h </w:instrText>
            </w:r>
            <w:r>
              <w:rPr>
                <w:noProof/>
                <w:webHidden/>
              </w:rPr>
            </w:r>
            <w:r>
              <w:rPr>
                <w:noProof/>
                <w:webHidden/>
              </w:rPr>
              <w:fldChar w:fldCharType="separate"/>
            </w:r>
            <w:r>
              <w:rPr>
                <w:noProof/>
                <w:webHidden/>
              </w:rPr>
              <w:t>5</w:t>
            </w:r>
            <w:r>
              <w:rPr>
                <w:noProof/>
                <w:webHidden/>
              </w:rPr>
              <w:fldChar w:fldCharType="end"/>
            </w:r>
          </w:hyperlink>
        </w:p>
        <w:p w14:paraId="05FD9113" w14:textId="27619B7A" w:rsidR="006A64EB" w:rsidRDefault="006A64EB">
          <w:pPr>
            <w:pStyle w:val="TOC2"/>
            <w:tabs>
              <w:tab w:val="right" w:leader="dot" w:pos="9016"/>
            </w:tabs>
            <w:rPr>
              <w:rFonts w:asciiTheme="minorHAnsi" w:eastAsiaTheme="minorEastAsia" w:hAnsiTheme="minorHAnsi" w:cstheme="minorBidi"/>
              <w:noProof/>
              <w:kern w:val="2"/>
              <w:szCs w:val="24"/>
              <w14:ligatures w14:val="standardContextual"/>
            </w:rPr>
          </w:pPr>
          <w:hyperlink w:anchor="_Toc216905172" w:history="1">
            <w:r w:rsidRPr="00B13499">
              <w:rPr>
                <w:rStyle w:val="Hyperlink"/>
                <w:noProof/>
              </w:rPr>
              <w:t>Reaction Mechanisms</w:t>
            </w:r>
            <w:r>
              <w:rPr>
                <w:noProof/>
                <w:webHidden/>
              </w:rPr>
              <w:tab/>
            </w:r>
            <w:r>
              <w:rPr>
                <w:noProof/>
                <w:webHidden/>
              </w:rPr>
              <w:fldChar w:fldCharType="begin"/>
            </w:r>
            <w:r>
              <w:rPr>
                <w:noProof/>
                <w:webHidden/>
              </w:rPr>
              <w:instrText xml:space="preserve"> PAGEREF _Toc216905172 \h </w:instrText>
            </w:r>
            <w:r>
              <w:rPr>
                <w:noProof/>
                <w:webHidden/>
              </w:rPr>
            </w:r>
            <w:r>
              <w:rPr>
                <w:noProof/>
                <w:webHidden/>
              </w:rPr>
              <w:fldChar w:fldCharType="separate"/>
            </w:r>
            <w:r>
              <w:rPr>
                <w:noProof/>
                <w:webHidden/>
              </w:rPr>
              <w:t>6</w:t>
            </w:r>
            <w:r>
              <w:rPr>
                <w:noProof/>
                <w:webHidden/>
              </w:rPr>
              <w:fldChar w:fldCharType="end"/>
            </w:r>
          </w:hyperlink>
        </w:p>
        <w:p w14:paraId="6BB3279E" w14:textId="321E9EFC"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73" w:history="1">
            <w:r w:rsidRPr="00B13499">
              <w:rPr>
                <w:rStyle w:val="Hyperlink"/>
                <w:noProof/>
              </w:rPr>
              <w:t>OME Relevance</w:t>
            </w:r>
            <w:r>
              <w:rPr>
                <w:noProof/>
                <w:webHidden/>
              </w:rPr>
              <w:tab/>
            </w:r>
            <w:r>
              <w:rPr>
                <w:noProof/>
                <w:webHidden/>
              </w:rPr>
              <w:fldChar w:fldCharType="begin"/>
            </w:r>
            <w:r>
              <w:rPr>
                <w:noProof/>
                <w:webHidden/>
              </w:rPr>
              <w:instrText xml:space="preserve"> PAGEREF _Toc216905173 \h </w:instrText>
            </w:r>
            <w:r>
              <w:rPr>
                <w:noProof/>
                <w:webHidden/>
              </w:rPr>
            </w:r>
            <w:r>
              <w:rPr>
                <w:noProof/>
                <w:webHidden/>
              </w:rPr>
              <w:fldChar w:fldCharType="separate"/>
            </w:r>
            <w:r>
              <w:rPr>
                <w:noProof/>
                <w:webHidden/>
              </w:rPr>
              <w:t>7</w:t>
            </w:r>
            <w:r>
              <w:rPr>
                <w:noProof/>
                <w:webHidden/>
              </w:rPr>
              <w:fldChar w:fldCharType="end"/>
            </w:r>
          </w:hyperlink>
        </w:p>
        <w:p w14:paraId="5303CE8F" w14:textId="551E0E6A"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74" w:history="1">
            <w:r w:rsidRPr="00B13499">
              <w:rPr>
                <w:rStyle w:val="Hyperlink"/>
                <w:noProof/>
              </w:rPr>
              <w:t>References</w:t>
            </w:r>
            <w:r>
              <w:rPr>
                <w:noProof/>
                <w:webHidden/>
              </w:rPr>
              <w:tab/>
            </w:r>
            <w:r>
              <w:rPr>
                <w:noProof/>
                <w:webHidden/>
              </w:rPr>
              <w:fldChar w:fldCharType="begin"/>
            </w:r>
            <w:r>
              <w:rPr>
                <w:noProof/>
                <w:webHidden/>
              </w:rPr>
              <w:instrText xml:space="preserve"> PAGEREF _Toc216905174 \h </w:instrText>
            </w:r>
            <w:r>
              <w:rPr>
                <w:noProof/>
                <w:webHidden/>
              </w:rPr>
            </w:r>
            <w:r>
              <w:rPr>
                <w:noProof/>
                <w:webHidden/>
              </w:rPr>
              <w:fldChar w:fldCharType="separate"/>
            </w:r>
            <w:r>
              <w:rPr>
                <w:noProof/>
                <w:webHidden/>
              </w:rPr>
              <w:t>8</w:t>
            </w:r>
            <w:r>
              <w:rPr>
                <w:noProof/>
                <w:webHidden/>
              </w:rPr>
              <w:fldChar w:fldCharType="end"/>
            </w:r>
          </w:hyperlink>
        </w:p>
        <w:p w14:paraId="54182F05" w14:textId="2FEB6BCC" w:rsidR="006A64EB" w:rsidRDefault="006A64EB">
          <w:pPr>
            <w:pStyle w:val="TOC1"/>
            <w:tabs>
              <w:tab w:val="right" w:leader="dot" w:pos="9016"/>
            </w:tabs>
            <w:rPr>
              <w:rFonts w:asciiTheme="minorHAnsi" w:eastAsiaTheme="minorEastAsia" w:hAnsiTheme="minorHAnsi" w:cstheme="minorBidi"/>
              <w:noProof/>
              <w:kern w:val="2"/>
              <w:szCs w:val="24"/>
              <w14:ligatures w14:val="standardContextual"/>
            </w:rPr>
          </w:pPr>
          <w:hyperlink w:anchor="_Toc216905175" w:history="1">
            <w:r w:rsidRPr="00B13499">
              <w:rPr>
                <w:rStyle w:val="Hyperlink"/>
                <w:noProof/>
              </w:rPr>
              <w:t>Appendices</w:t>
            </w:r>
            <w:r>
              <w:rPr>
                <w:noProof/>
                <w:webHidden/>
              </w:rPr>
              <w:tab/>
            </w:r>
            <w:r>
              <w:rPr>
                <w:noProof/>
                <w:webHidden/>
              </w:rPr>
              <w:fldChar w:fldCharType="begin"/>
            </w:r>
            <w:r>
              <w:rPr>
                <w:noProof/>
                <w:webHidden/>
              </w:rPr>
              <w:instrText xml:space="preserve"> PAGEREF _Toc216905175 \h </w:instrText>
            </w:r>
            <w:r>
              <w:rPr>
                <w:noProof/>
                <w:webHidden/>
              </w:rPr>
            </w:r>
            <w:r>
              <w:rPr>
                <w:noProof/>
                <w:webHidden/>
              </w:rPr>
              <w:fldChar w:fldCharType="separate"/>
            </w:r>
            <w:r>
              <w:rPr>
                <w:noProof/>
                <w:webHidden/>
              </w:rPr>
              <w:t>9</w:t>
            </w:r>
            <w:r>
              <w:rPr>
                <w:noProof/>
                <w:webHidden/>
              </w:rPr>
              <w:fldChar w:fldCharType="end"/>
            </w:r>
          </w:hyperlink>
        </w:p>
        <w:p w14:paraId="3ED0C24F" w14:textId="2DBDA8D0" w:rsidR="006A64EB" w:rsidRDefault="006A64EB">
          <w:pPr>
            <w:pStyle w:val="TOC2"/>
            <w:tabs>
              <w:tab w:val="right" w:leader="dot" w:pos="9016"/>
            </w:tabs>
            <w:rPr>
              <w:rFonts w:asciiTheme="minorHAnsi" w:eastAsiaTheme="minorEastAsia" w:hAnsiTheme="minorHAnsi" w:cstheme="minorBidi"/>
              <w:noProof/>
              <w:kern w:val="2"/>
              <w:szCs w:val="24"/>
              <w14:ligatures w14:val="standardContextual"/>
            </w:rPr>
          </w:pPr>
          <w:hyperlink w:anchor="_Toc216905176" w:history="1">
            <w:r w:rsidRPr="00B13499">
              <w:rPr>
                <w:rStyle w:val="Hyperlink"/>
                <w:noProof/>
              </w:rPr>
              <w:t>Appendix 1 - Presentation Slides</w:t>
            </w:r>
            <w:r>
              <w:rPr>
                <w:noProof/>
                <w:webHidden/>
              </w:rPr>
              <w:tab/>
            </w:r>
            <w:r>
              <w:rPr>
                <w:noProof/>
                <w:webHidden/>
              </w:rPr>
              <w:fldChar w:fldCharType="begin"/>
            </w:r>
            <w:r>
              <w:rPr>
                <w:noProof/>
                <w:webHidden/>
              </w:rPr>
              <w:instrText xml:space="preserve"> PAGEREF _Toc216905176 \h </w:instrText>
            </w:r>
            <w:r>
              <w:rPr>
                <w:noProof/>
                <w:webHidden/>
              </w:rPr>
            </w:r>
            <w:r>
              <w:rPr>
                <w:noProof/>
                <w:webHidden/>
              </w:rPr>
              <w:fldChar w:fldCharType="separate"/>
            </w:r>
            <w:r>
              <w:rPr>
                <w:noProof/>
                <w:webHidden/>
              </w:rPr>
              <w:t>9</w:t>
            </w:r>
            <w:r>
              <w:rPr>
                <w:noProof/>
                <w:webHidden/>
              </w:rPr>
              <w:fldChar w:fldCharType="end"/>
            </w:r>
          </w:hyperlink>
        </w:p>
        <w:p w14:paraId="522665E9" w14:textId="69BB3553" w:rsidR="00E25BF9" w:rsidRDefault="00E25BF9">
          <w:r>
            <w:rPr>
              <w:b/>
              <w:bCs/>
              <w:noProof/>
            </w:rPr>
            <w:fldChar w:fldCharType="end"/>
          </w:r>
        </w:p>
      </w:sdtContent>
    </w:sdt>
    <w:p w14:paraId="367B6E5C" w14:textId="2810914D" w:rsidR="00E25BF9" w:rsidRPr="00E25BF9" w:rsidRDefault="00E25BF9" w:rsidP="00E25BF9">
      <w:pPr>
        <w:spacing w:after="160" w:line="278" w:lineRule="auto"/>
        <w:jc w:val="left"/>
        <w:rPr>
          <w:rFonts w:eastAsiaTheme="majorEastAsia" w:cstheme="majorBidi"/>
          <w:color w:val="0F4761" w:themeColor="accent1" w:themeShade="BF"/>
          <w:sz w:val="40"/>
          <w:szCs w:val="40"/>
        </w:rPr>
      </w:pPr>
      <w:r>
        <w:br w:type="page"/>
      </w:r>
    </w:p>
    <w:p w14:paraId="50CAE478" w14:textId="3BE27C66" w:rsidR="00072D97" w:rsidRPr="00E25BF9" w:rsidRDefault="00072D97" w:rsidP="00E25BF9">
      <w:pPr>
        <w:pStyle w:val="Heading1"/>
      </w:pPr>
      <w:bookmarkStart w:id="2" w:name="_Toc216905169"/>
      <w:r w:rsidRPr="00E25BF9">
        <w:lastRenderedPageBreak/>
        <w:t>Introduction</w:t>
      </w:r>
      <w:bookmarkEnd w:id="2"/>
    </w:p>
    <w:p w14:paraId="1509E1F8" w14:textId="77777777" w:rsidR="002030C2" w:rsidRDefault="002030C2" w:rsidP="002030C2"/>
    <w:p w14:paraId="772C2FAD" w14:textId="277C0E42" w:rsidR="00A566E5" w:rsidRDefault="00C828FA" w:rsidP="002030C2">
      <w:r>
        <w:t xml:space="preserve">The group </w:t>
      </w:r>
      <w:r w:rsidR="002030C2" w:rsidRPr="00E21E98">
        <w:t xml:space="preserve">presentation </w:t>
      </w:r>
      <w:r w:rsidR="00371BB3">
        <w:t xml:space="preserve">topic </w:t>
      </w:r>
      <w:r w:rsidR="002030C2" w:rsidRPr="00E21E98">
        <w:t>cover</w:t>
      </w:r>
      <w:r>
        <w:t>ed</w:t>
      </w:r>
      <w:r w:rsidR="002030C2" w:rsidRPr="00E21E98">
        <w:t xml:space="preserve"> degradation </w:t>
      </w:r>
      <w:r>
        <w:t xml:space="preserve">reaction </w:t>
      </w:r>
      <w:r w:rsidR="002030C2" w:rsidRPr="00E21E98">
        <w:t>mechanisms, stabiliser chemistr</w:t>
      </w:r>
      <w:r w:rsidR="00A566E5">
        <w:t xml:space="preserve">y, </w:t>
      </w:r>
      <w:r w:rsidR="002030C2" w:rsidRPr="00E21E98">
        <w:t>compatibility testing methods</w:t>
      </w:r>
      <w:r w:rsidR="00A566E5">
        <w:t xml:space="preserve"> and how understanding the</w:t>
      </w:r>
      <w:r w:rsidR="00371BB3">
        <w:t>m</w:t>
      </w:r>
      <w:r w:rsidR="00A566E5">
        <w:t xml:space="preserve"> ensure</w:t>
      </w:r>
      <w:r w:rsidR="00371BB3">
        <w:t>s</w:t>
      </w:r>
      <w:r w:rsidR="00A566E5">
        <w:t xml:space="preserve"> long-term safety of energetic materials.</w:t>
      </w:r>
    </w:p>
    <w:p w14:paraId="35946940" w14:textId="77777777" w:rsidR="00C828FA" w:rsidRDefault="00C828FA" w:rsidP="002030C2"/>
    <w:p w14:paraId="6005288A" w14:textId="6AD72C01" w:rsidR="00C828FA" w:rsidRDefault="00C828FA" w:rsidP="002030C2">
      <w:r w:rsidRPr="00C828FA">
        <w:t>The focus of this summary</w:t>
      </w:r>
      <w:r w:rsidR="00A566E5">
        <w:t xml:space="preserve"> report</w:t>
      </w:r>
      <w:r w:rsidRPr="00C828FA">
        <w:t xml:space="preserve"> is the degradation mechanisms</w:t>
      </w:r>
      <w:r>
        <w:t xml:space="preserve"> </w:t>
      </w:r>
      <w:r w:rsidR="00A566E5">
        <w:t xml:space="preserve">section </w:t>
      </w:r>
      <w:r w:rsidR="00BA4925">
        <w:t>as well</w:t>
      </w:r>
      <w:r w:rsidR="00A566E5">
        <w:t xml:space="preserve"> as any other sections completed as part of the g</w:t>
      </w:r>
      <w:r w:rsidR="00BA4925">
        <w:t>roup presentation such as</w:t>
      </w:r>
      <w:r w:rsidR="00B205A6">
        <w:t xml:space="preserve"> the </w:t>
      </w:r>
      <w:r w:rsidR="00FC2EE4">
        <w:t xml:space="preserve">contents, introduction and </w:t>
      </w:r>
      <w:r w:rsidR="00B205A6">
        <w:t xml:space="preserve">the </w:t>
      </w:r>
      <w:r w:rsidR="00FC2EE4">
        <w:t>long-term safety of energetic materials</w:t>
      </w:r>
      <w:r w:rsidR="00371BB3">
        <w:t xml:space="preserve"> slides</w:t>
      </w:r>
      <w:r w:rsidR="00FC2EE4">
        <w:t>.</w:t>
      </w:r>
      <w:r w:rsidR="001A57DB">
        <w:t xml:space="preserve"> </w:t>
      </w:r>
      <w:r w:rsidR="00BA4925">
        <w:t>These additional slides</w:t>
      </w:r>
      <w:r w:rsidR="001A57DB">
        <w:t xml:space="preserve"> were then distributed across the group to present.</w:t>
      </w:r>
    </w:p>
    <w:p w14:paraId="2CFFF021" w14:textId="77777777" w:rsidR="00FC2EE4" w:rsidRDefault="00FC2EE4" w:rsidP="002030C2"/>
    <w:p w14:paraId="6A930C18" w14:textId="44CBF0F9" w:rsidR="00FC2EE4" w:rsidRDefault="00371BB3" w:rsidP="002030C2">
      <w:r>
        <w:t>For t</w:t>
      </w:r>
      <w:r w:rsidR="00FC2EE4">
        <w:t>he</w:t>
      </w:r>
      <w:r w:rsidR="001A57DB">
        <w:t xml:space="preserve"> </w:t>
      </w:r>
      <w:r w:rsidR="00FC2EE4">
        <w:t>slides completed as part of the group work</w:t>
      </w:r>
      <w:r>
        <w:t xml:space="preserve"> see, </w:t>
      </w:r>
      <w:r w:rsidR="00FC2EE4">
        <w:t>Appendix 1</w:t>
      </w:r>
      <w:r>
        <w:t xml:space="preserve">. </w:t>
      </w:r>
    </w:p>
    <w:p w14:paraId="53D8045F" w14:textId="63359D71" w:rsidR="00E25BF9" w:rsidRPr="00E21E98" w:rsidRDefault="00E25BF9" w:rsidP="00E25BF9">
      <w:pPr>
        <w:spacing w:after="160" w:line="278" w:lineRule="auto"/>
        <w:jc w:val="left"/>
      </w:pPr>
      <w:r>
        <w:br w:type="page"/>
      </w:r>
    </w:p>
    <w:p w14:paraId="6AB441BF" w14:textId="4DB44921" w:rsidR="002030C2" w:rsidRPr="00E25BF9" w:rsidRDefault="002030C2" w:rsidP="00E25BF9">
      <w:pPr>
        <w:pStyle w:val="Heading1"/>
      </w:pPr>
      <w:bookmarkStart w:id="3" w:name="_Toc216905170"/>
      <w:r w:rsidRPr="00E25BF9">
        <w:lastRenderedPageBreak/>
        <w:t xml:space="preserve">Key </w:t>
      </w:r>
      <w:r w:rsidR="00E25BF9">
        <w:t>C</w:t>
      </w:r>
      <w:r w:rsidRPr="00E25BF9">
        <w:t>oncepts</w:t>
      </w:r>
      <w:bookmarkEnd w:id="3"/>
    </w:p>
    <w:p w14:paraId="4DB6FEEB" w14:textId="77777777" w:rsidR="00B205A6" w:rsidRDefault="00B205A6">
      <w:pPr>
        <w:spacing w:after="160" w:line="278" w:lineRule="auto"/>
        <w:jc w:val="left"/>
      </w:pPr>
    </w:p>
    <w:p w14:paraId="6490F189" w14:textId="186665CF" w:rsidR="006E5256" w:rsidRDefault="00BA4925">
      <w:pPr>
        <w:spacing w:after="160" w:line="278" w:lineRule="auto"/>
        <w:jc w:val="left"/>
      </w:pPr>
      <w:r>
        <w:t xml:space="preserve">The key concepts covered in </w:t>
      </w:r>
      <w:r w:rsidR="00100349">
        <w:t xml:space="preserve">the degradation mechanisms section, of the group </w:t>
      </w:r>
      <w:r>
        <w:t>presentation</w:t>
      </w:r>
      <w:r w:rsidR="006E5256">
        <w:t>, see Table 1.</w:t>
      </w:r>
    </w:p>
    <w:p w14:paraId="170658B7" w14:textId="77777777" w:rsidR="00E25BF9" w:rsidRDefault="00E25BF9">
      <w:pPr>
        <w:spacing w:after="160" w:line="278" w:lineRule="auto"/>
        <w:jc w:val="left"/>
      </w:pPr>
    </w:p>
    <w:p w14:paraId="1515D09D" w14:textId="6401F085" w:rsidR="00DD75EC" w:rsidRDefault="00DD75EC" w:rsidP="00DD75EC">
      <w:pPr>
        <w:pStyle w:val="Caption"/>
        <w:keepNext/>
      </w:pPr>
      <w:bookmarkStart w:id="4" w:name="_Toc216905194"/>
      <w:r>
        <w:t xml:space="preserve">Table </w:t>
      </w:r>
      <w:fldSimple w:instr=" SEQ Table \* ARABIC ">
        <w:r>
          <w:rPr>
            <w:noProof/>
          </w:rPr>
          <w:t>1</w:t>
        </w:r>
      </w:fldSimple>
      <w:r>
        <w:t xml:space="preserve"> Key concepts covered in degradation mechanisms section</w:t>
      </w:r>
      <w:bookmarkEnd w:id="4"/>
    </w:p>
    <w:tbl>
      <w:tblPr>
        <w:tblStyle w:val="PlainTable5"/>
        <w:tblW w:w="0" w:type="auto"/>
        <w:tblLook w:val="04A0" w:firstRow="1" w:lastRow="0" w:firstColumn="1" w:lastColumn="0" w:noHBand="0" w:noVBand="1"/>
      </w:tblPr>
      <w:tblGrid>
        <w:gridCol w:w="1036"/>
        <w:gridCol w:w="2366"/>
        <w:gridCol w:w="5624"/>
      </w:tblGrid>
      <w:tr w:rsidR="00D31BD9" w14:paraId="7D23B3DB" w14:textId="77777777" w:rsidTr="00515F0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36" w:type="dxa"/>
          </w:tcPr>
          <w:p w14:paraId="05AB163A" w14:textId="60C93459" w:rsidR="00D31BD9" w:rsidRPr="006E5256" w:rsidRDefault="00D31BD9" w:rsidP="00D31BD9">
            <w:pPr>
              <w:spacing w:after="160" w:line="278" w:lineRule="auto"/>
              <w:jc w:val="center"/>
              <w:rPr>
                <w:sz w:val="22"/>
                <w:szCs w:val="18"/>
              </w:rPr>
            </w:pPr>
            <w:r w:rsidRPr="006E5256">
              <w:rPr>
                <w:sz w:val="22"/>
                <w:szCs w:val="18"/>
              </w:rPr>
              <w:t>Concept</w:t>
            </w:r>
          </w:p>
        </w:tc>
        <w:tc>
          <w:tcPr>
            <w:tcW w:w="2366" w:type="dxa"/>
          </w:tcPr>
          <w:p w14:paraId="0F806074" w14:textId="0F6FB4F8" w:rsidR="00D31BD9" w:rsidRPr="006E5256" w:rsidRDefault="00D31BD9" w:rsidP="00D31BD9">
            <w:pPr>
              <w:spacing w:after="160" w:line="278" w:lineRule="auto"/>
              <w:jc w:val="center"/>
              <w:cnfStyle w:val="100000000000" w:firstRow="1" w:lastRow="0" w:firstColumn="0" w:lastColumn="0" w:oddVBand="0" w:evenVBand="0" w:oddHBand="0" w:evenHBand="0" w:firstRowFirstColumn="0" w:firstRowLastColumn="0" w:lastRowFirstColumn="0" w:lastRowLastColumn="0"/>
              <w:rPr>
                <w:sz w:val="22"/>
                <w:szCs w:val="18"/>
              </w:rPr>
            </w:pPr>
            <w:r w:rsidRPr="006E5256">
              <w:rPr>
                <w:sz w:val="22"/>
                <w:szCs w:val="18"/>
              </w:rPr>
              <w:t>Name</w:t>
            </w:r>
          </w:p>
        </w:tc>
        <w:tc>
          <w:tcPr>
            <w:tcW w:w="5624" w:type="dxa"/>
          </w:tcPr>
          <w:p w14:paraId="4B00EA27" w14:textId="740D4A3E" w:rsidR="00D31BD9" w:rsidRPr="006E5256" w:rsidRDefault="00D31BD9" w:rsidP="00D31BD9">
            <w:pPr>
              <w:spacing w:after="160" w:line="278" w:lineRule="auto"/>
              <w:jc w:val="center"/>
              <w:cnfStyle w:val="100000000000" w:firstRow="1" w:lastRow="0" w:firstColumn="0" w:lastColumn="0" w:oddVBand="0" w:evenVBand="0" w:oddHBand="0" w:evenHBand="0" w:firstRowFirstColumn="0" w:firstRowLastColumn="0" w:lastRowFirstColumn="0" w:lastRowLastColumn="0"/>
              <w:rPr>
                <w:sz w:val="22"/>
                <w:szCs w:val="18"/>
              </w:rPr>
            </w:pPr>
            <w:r w:rsidRPr="006E5256">
              <w:rPr>
                <w:sz w:val="22"/>
                <w:szCs w:val="18"/>
              </w:rPr>
              <w:t>Brief Description</w:t>
            </w:r>
          </w:p>
        </w:tc>
      </w:tr>
      <w:tr w:rsidR="00D31BD9" w14:paraId="4BE563BE" w14:textId="77777777" w:rsidTr="00515F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6" w:type="dxa"/>
          </w:tcPr>
          <w:p w14:paraId="5DB7C2A8" w14:textId="21EA23E8" w:rsidR="00D31BD9" w:rsidRPr="00BD6C47" w:rsidRDefault="00D31BD9" w:rsidP="00D31BD9">
            <w:pPr>
              <w:spacing w:after="160" w:line="278" w:lineRule="auto"/>
              <w:jc w:val="center"/>
              <w:rPr>
                <w:sz w:val="22"/>
                <w:szCs w:val="18"/>
              </w:rPr>
            </w:pPr>
            <w:r w:rsidRPr="00BD6C47">
              <w:rPr>
                <w:sz w:val="22"/>
                <w:szCs w:val="18"/>
              </w:rPr>
              <w:t>1</w:t>
            </w:r>
          </w:p>
        </w:tc>
        <w:tc>
          <w:tcPr>
            <w:tcW w:w="2366" w:type="dxa"/>
          </w:tcPr>
          <w:p w14:paraId="6DB388A9" w14:textId="79AC74C1" w:rsidR="00D31BD9" w:rsidRPr="00BD6C47" w:rsidRDefault="00D31BD9">
            <w:pPr>
              <w:spacing w:after="160" w:line="278" w:lineRule="auto"/>
              <w:jc w:val="left"/>
              <w:cnfStyle w:val="000000100000" w:firstRow="0" w:lastRow="0" w:firstColumn="0" w:lastColumn="0" w:oddVBand="0" w:evenVBand="0" w:oddHBand="1" w:evenHBand="0" w:firstRowFirstColumn="0" w:firstRowLastColumn="0" w:lastRowFirstColumn="0" w:lastRowLastColumn="0"/>
              <w:rPr>
                <w:sz w:val="22"/>
                <w:szCs w:val="18"/>
              </w:rPr>
            </w:pPr>
            <w:r w:rsidRPr="00BD6C47">
              <w:rPr>
                <w:sz w:val="22"/>
                <w:szCs w:val="18"/>
              </w:rPr>
              <w:t>What is degradation</w:t>
            </w:r>
          </w:p>
        </w:tc>
        <w:tc>
          <w:tcPr>
            <w:tcW w:w="5624" w:type="dxa"/>
          </w:tcPr>
          <w:p w14:paraId="1B8EAF3C" w14:textId="210112C4" w:rsidR="00D31BD9" w:rsidRPr="00BD6C47" w:rsidRDefault="00D31BD9" w:rsidP="00E25BF9">
            <w:pPr>
              <w:spacing w:after="160" w:line="278" w:lineRule="auto"/>
              <w:cnfStyle w:val="000000100000" w:firstRow="0" w:lastRow="0" w:firstColumn="0" w:lastColumn="0" w:oddVBand="0" w:evenVBand="0" w:oddHBand="1" w:evenHBand="0" w:firstRowFirstColumn="0" w:firstRowLastColumn="0" w:lastRowFirstColumn="0" w:lastRowLastColumn="0"/>
              <w:rPr>
                <w:sz w:val="22"/>
                <w:szCs w:val="18"/>
              </w:rPr>
            </w:pPr>
            <w:r w:rsidRPr="00BD6C47">
              <w:rPr>
                <w:sz w:val="22"/>
                <w:szCs w:val="18"/>
              </w:rPr>
              <w:t>Definition of degradation</w:t>
            </w:r>
            <w:r w:rsidR="006E5256" w:rsidRPr="00BD6C47">
              <w:rPr>
                <w:sz w:val="22"/>
                <w:szCs w:val="18"/>
              </w:rPr>
              <w:t xml:space="preserve"> </w:t>
            </w:r>
          </w:p>
        </w:tc>
      </w:tr>
      <w:tr w:rsidR="00D31BD9" w14:paraId="709A8CD2" w14:textId="77777777" w:rsidTr="00515F06">
        <w:tc>
          <w:tcPr>
            <w:cnfStyle w:val="001000000000" w:firstRow="0" w:lastRow="0" w:firstColumn="1" w:lastColumn="0" w:oddVBand="0" w:evenVBand="0" w:oddHBand="0" w:evenHBand="0" w:firstRowFirstColumn="0" w:firstRowLastColumn="0" w:lastRowFirstColumn="0" w:lastRowLastColumn="0"/>
            <w:tcW w:w="1036" w:type="dxa"/>
          </w:tcPr>
          <w:p w14:paraId="3A304CC9" w14:textId="6E4C7FDC" w:rsidR="00D31BD9" w:rsidRPr="00BD6C47" w:rsidRDefault="00D31BD9" w:rsidP="00D31BD9">
            <w:pPr>
              <w:spacing w:after="160" w:line="278" w:lineRule="auto"/>
              <w:jc w:val="center"/>
              <w:rPr>
                <w:sz w:val="22"/>
                <w:szCs w:val="18"/>
              </w:rPr>
            </w:pPr>
            <w:r w:rsidRPr="00BD6C47">
              <w:rPr>
                <w:sz w:val="22"/>
                <w:szCs w:val="18"/>
              </w:rPr>
              <w:t>2</w:t>
            </w:r>
          </w:p>
        </w:tc>
        <w:tc>
          <w:tcPr>
            <w:tcW w:w="2366" w:type="dxa"/>
          </w:tcPr>
          <w:p w14:paraId="69FE8FE9" w14:textId="594F0DDE" w:rsidR="00D31BD9" w:rsidRPr="00BD6C47" w:rsidRDefault="000713F6">
            <w:pPr>
              <w:spacing w:after="160" w:line="278" w:lineRule="auto"/>
              <w:jc w:val="left"/>
              <w:cnfStyle w:val="000000000000" w:firstRow="0" w:lastRow="0" w:firstColumn="0" w:lastColumn="0" w:oddVBand="0" w:evenVBand="0" w:oddHBand="0" w:evenHBand="0" w:firstRowFirstColumn="0" w:firstRowLastColumn="0" w:lastRowFirstColumn="0" w:lastRowLastColumn="0"/>
              <w:rPr>
                <w:sz w:val="22"/>
                <w:szCs w:val="18"/>
              </w:rPr>
            </w:pPr>
            <w:r w:rsidRPr="00BD6C47">
              <w:rPr>
                <w:sz w:val="22"/>
                <w:szCs w:val="18"/>
              </w:rPr>
              <w:t>Degradation mechanisms</w:t>
            </w:r>
          </w:p>
        </w:tc>
        <w:tc>
          <w:tcPr>
            <w:tcW w:w="5624" w:type="dxa"/>
          </w:tcPr>
          <w:p w14:paraId="65E3D621" w14:textId="75D0F465" w:rsidR="00D31BD9" w:rsidRPr="00BD6C47" w:rsidRDefault="000713F6" w:rsidP="00E25BF9">
            <w:pPr>
              <w:spacing w:after="160" w:line="278" w:lineRule="auto"/>
              <w:cnfStyle w:val="000000000000" w:firstRow="0" w:lastRow="0" w:firstColumn="0" w:lastColumn="0" w:oddVBand="0" w:evenVBand="0" w:oddHBand="0" w:evenHBand="0" w:firstRowFirstColumn="0" w:firstRowLastColumn="0" w:lastRowFirstColumn="0" w:lastRowLastColumn="0"/>
              <w:rPr>
                <w:sz w:val="22"/>
                <w:szCs w:val="18"/>
              </w:rPr>
            </w:pPr>
            <w:r w:rsidRPr="00BD6C47">
              <w:rPr>
                <w:sz w:val="22"/>
                <w:szCs w:val="18"/>
              </w:rPr>
              <w:t xml:space="preserve">Degradation types, drivers and accelerants </w:t>
            </w:r>
          </w:p>
        </w:tc>
      </w:tr>
      <w:tr w:rsidR="000713F6" w14:paraId="7346C441" w14:textId="77777777" w:rsidTr="00515F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6" w:type="dxa"/>
          </w:tcPr>
          <w:p w14:paraId="6D82A900" w14:textId="7CE3F4F6" w:rsidR="000713F6" w:rsidRPr="00BD6C47" w:rsidRDefault="000713F6" w:rsidP="00D31BD9">
            <w:pPr>
              <w:spacing w:after="160" w:line="278" w:lineRule="auto"/>
              <w:jc w:val="center"/>
              <w:rPr>
                <w:sz w:val="22"/>
                <w:szCs w:val="18"/>
              </w:rPr>
            </w:pPr>
            <w:r w:rsidRPr="00BD6C47">
              <w:rPr>
                <w:sz w:val="22"/>
                <w:szCs w:val="18"/>
              </w:rPr>
              <w:t>3</w:t>
            </w:r>
          </w:p>
        </w:tc>
        <w:tc>
          <w:tcPr>
            <w:tcW w:w="2366" w:type="dxa"/>
          </w:tcPr>
          <w:p w14:paraId="489A614E" w14:textId="7A3CE3B4" w:rsidR="000713F6" w:rsidRPr="00BD6C47" w:rsidRDefault="000713F6">
            <w:pPr>
              <w:spacing w:after="160" w:line="278" w:lineRule="auto"/>
              <w:jc w:val="left"/>
              <w:cnfStyle w:val="000000100000" w:firstRow="0" w:lastRow="0" w:firstColumn="0" w:lastColumn="0" w:oddVBand="0" w:evenVBand="0" w:oddHBand="1" w:evenHBand="0" w:firstRowFirstColumn="0" w:firstRowLastColumn="0" w:lastRowFirstColumn="0" w:lastRowLastColumn="0"/>
              <w:rPr>
                <w:sz w:val="22"/>
                <w:szCs w:val="18"/>
              </w:rPr>
            </w:pPr>
            <w:r w:rsidRPr="00BD6C47">
              <w:rPr>
                <w:sz w:val="22"/>
                <w:szCs w:val="18"/>
              </w:rPr>
              <w:t>Degradation in OME life cycle</w:t>
            </w:r>
          </w:p>
        </w:tc>
        <w:tc>
          <w:tcPr>
            <w:tcW w:w="5624" w:type="dxa"/>
          </w:tcPr>
          <w:p w14:paraId="6593D45C" w14:textId="06FB5C14" w:rsidR="000713F6" w:rsidRPr="00BD6C47" w:rsidRDefault="000713F6" w:rsidP="00E25BF9">
            <w:pPr>
              <w:spacing w:after="160" w:line="278" w:lineRule="auto"/>
              <w:cnfStyle w:val="000000100000" w:firstRow="0" w:lastRow="0" w:firstColumn="0" w:lastColumn="0" w:oddVBand="0" w:evenVBand="0" w:oddHBand="1" w:evenHBand="0" w:firstRowFirstColumn="0" w:firstRowLastColumn="0" w:lastRowFirstColumn="0" w:lastRowLastColumn="0"/>
              <w:rPr>
                <w:sz w:val="22"/>
                <w:szCs w:val="18"/>
              </w:rPr>
            </w:pPr>
            <w:r w:rsidRPr="00BD6C47">
              <w:rPr>
                <w:sz w:val="22"/>
                <w:szCs w:val="18"/>
              </w:rPr>
              <w:t>Types of degradation reactions present during the manufacturing, storage, use and disposal stages of OME</w:t>
            </w:r>
            <w:r w:rsidR="00294389" w:rsidRPr="00BD6C47">
              <w:rPr>
                <w:sz w:val="22"/>
                <w:szCs w:val="18"/>
              </w:rPr>
              <w:t>. How degradation</w:t>
            </w:r>
            <w:r w:rsidR="000B3F3E" w:rsidRPr="00BD6C47">
              <w:rPr>
                <w:sz w:val="22"/>
                <w:szCs w:val="18"/>
              </w:rPr>
              <w:t xml:space="preserve"> of OME</w:t>
            </w:r>
            <w:r w:rsidR="00294389" w:rsidRPr="00BD6C47">
              <w:rPr>
                <w:sz w:val="22"/>
                <w:szCs w:val="18"/>
              </w:rPr>
              <w:t xml:space="preserve"> is affected by the environment during storage </w:t>
            </w:r>
            <w:r w:rsidR="000B3F3E" w:rsidRPr="00BD6C47">
              <w:rPr>
                <w:sz w:val="22"/>
                <w:szCs w:val="18"/>
              </w:rPr>
              <w:t>;</w:t>
            </w:r>
            <w:r w:rsidR="00294389" w:rsidRPr="00BD6C47">
              <w:rPr>
                <w:sz w:val="22"/>
                <w:szCs w:val="18"/>
              </w:rPr>
              <w:t>high temperature and humidity and how</w:t>
            </w:r>
            <w:r w:rsidR="000B3F3E" w:rsidRPr="00BD6C47">
              <w:rPr>
                <w:sz w:val="22"/>
                <w:szCs w:val="18"/>
              </w:rPr>
              <w:t xml:space="preserve"> these reactions</w:t>
            </w:r>
            <w:r w:rsidR="00294389" w:rsidRPr="00BD6C47">
              <w:rPr>
                <w:sz w:val="22"/>
                <w:szCs w:val="18"/>
              </w:rPr>
              <w:t xml:space="preserve"> </w:t>
            </w:r>
            <w:r w:rsidR="000B3F3E" w:rsidRPr="00BD6C47">
              <w:rPr>
                <w:sz w:val="22"/>
                <w:szCs w:val="18"/>
              </w:rPr>
              <w:t>a</w:t>
            </w:r>
            <w:r w:rsidR="00294389" w:rsidRPr="00BD6C47">
              <w:rPr>
                <w:sz w:val="22"/>
                <w:szCs w:val="18"/>
              </w:rPr>
              <w:t>ffects the environment</w:t>
            </w:r>
            <w:r w:rsidR="000B3F3E" w:rsidRPr="00BD6C47">
              <w:rPr>
                <w:sz w:val="22"/>
                <w:szCs w:val="18"/>
              </w:rPr>
              <w:t>;</w:t>
            </w:r>
            <w:r w:rsidR="00294389" w:rsidRPr="00BD6C47">
              <w:rPr>
                <w:sz w:val="22"/>
                <w:szCs w:val="18"/>
              </w:rPr>
              <w:t xml:space="preserve"> leaching of additives into rivers and soil during disposal processes</w:t>
            </w:r>
            <w:r w:rsidR="00501CC0" w:rsidRPr="00BD6C47">
              <w:rPr>
                <w:sz w:val="22"/>
                <w:szCs w:val="18"/>
              </w:rPr>
              <w:t xml:space="preserve"> </w:t>
            </w:r>
            <w:sdt>
              <w:sdtPr>
                <w:rPr>
                  <w:sz w:val="22"/>
                  <w:szCs w:val="18"/>
                </w:rPr>
                <w:id w:val="-61412443"/>
                <w:citation/>
              </w:sdtPr>
              <w:sdtEndPr/>
              <w:sdtContent>
                <w:r w:rsidR="00ED5CC3" w:rsidRPr="00BD6C47">
                  <w:rPr>
                    <w:sz w:val="22"/>
                    <w:szCs w:val="18"/>
                  </w:rPr>
                  <w:fldChar w:fldCharType="begin"/>
                </w:r>
                <w:r w:rsidR="00ED5CC3" w:rsidRPr="00BD6C47">
                  <w:rPr>
                    <w:sz w:val="22"/>
                    <w:szCs w:val="18"/>
                  </w:rPr>
                  <w:instrText xml:space="preserve"> CITATION Hug21 \l 2057 </w:instrText>
                </w:r>
                <w:r w:rsidR="00ED5CC3" w:rsidRPr="00BD6C47">
                  <w:rPr>
                    <w:sz w:val="22"/>
                    <w:szCs w:val="18"/>
                  </w:rPr>
                  <w:fldChar w:fldCharType="separate"/>
                </w:r>
                <w:r w:rsidR="00AC5FBC" w:rsidRPr="00AC5FBC">
                  <w:rPr>
                    <w:noProof/>
                    <w:sz w:val="22"/>
                    <w:szCs w:val="18"/>
                  </w:rPr>
                  <w:t>[1]</w:t>
                </w:r>
                <w:r w:rsidR="00ED5CC3" w:rsidRPr="00BD6C47">
                  <w:rPr>
                    <w:sz w:val="22"/>
                    <w:szCs w:val="18"/>
                  </w:rPr>
                  <w:fldChar w:fldCharType="end"/>
                </w:r>
              </w:sdtContent>
            </w:sdt>
            <w:r w:rsidR="00294389" w:rsidRPr="00BD6C47">
              <w:rPr>
                <w:sz w:val="22"/>
                <w:szCs w:val="18"/>
              </w:rPr>
              <w:t>.</w:t>
            </w:r>
          </w:p>
        </w:tc>
      </w:tr>
      <w:tr w:rsidR="000713F6" w14:paraId="71888F4C" w14:textId="77777777" w:rsidTr="00515F06">
        <w:tc>
          <w:tcPr>
            <w:cnfStyle w:val="001000000000" w:firstRow="0" w:lastRow="0" w:firstColumn="1" w:lastColumn="0" w:oddVBand="0" w:evenVBand="0" w:oddHBand="0" w:evenHBand="0" w:firstRowFirstColumn="0" w:firstRowLastColumn="0" w:lastRowFirstColumn="0" w:lastRowLastColumn="0"/>
            <w:tcW w:w="1036" w:type="dxa"/>
          </w:tcPr>
          <w:p w14:paraId="34298E02" w14:textId="1EEE383E" w:rsidR="000713F6" w:rsidRPr="00BD6C47" w:rsidRDefault="000713F6" w:rsidP="00D31BD9">
            <w:pPr>
              <w:spacing w:after="160" w:line="278" w:lineRule="auto"/>
              <w:jc w:val="center"/>
              <w:rPr>
                <w:sz w:val="22"/>
                <w:szCs w:val="18"/>
              </w:rPr>
            </w:pPr>
            <w:r w:rsidRPr="00BD6C47">
              <w:rPr>
                <w:sz w:val="22"/>
                <w:szCs w:val="18"/>
              </w:rPr>
              <w:t>4</w:t>
            </w:r>
          </w:p>
        </w:tc>
        <w:tc>
          <w:tcPr>
            <w:tcW w:w="2366" w:type="dxa"/>
          </w:tcPr>
          <w:p w14:paraId="3939B8BF" w14:textId="6E3E0DA9" w:rsidR="000713F6" w:rsidRPr="00BD6C47" w:rsidRDefault="000713F6">
            <w:pPr>
              <w:spacing w:after="160" w:line="278" w:lineRule="auto"/>
              <w:jc w:val="left"/>
              <w:cnfStyle w:val="000000000000" w:firstRow="0" w:lastRow="0" w:firstColumn="0" w:lastColumn="0" w:oddVBand="0" w:evenVBand="0" w:oddHBand="0" w:evenHBand="0" w:firstRowFirstColumn="0" w:firstRowLastColumn="0" w:lastRowFirstColumn="0" w:lastRowLastColumn="0"/>
              <w:rPr>
                <w:sz w:val="22"/>
                <w:szCs w:val="18"/>
              </w:rPr>
            </w:pPr>
            <w:r w:rsidRPr="00BD6C47">
              <w:rPr>
                <w:sz w:val="22"/>
                <w:szCs w:val="18"/>
              </w:rPr>
              <w:t>Real world case study of degradation reactions in nitrate esters</w:t>
            </w:r>
            <w:r w:rsidR="000B3F3E" w:rsidRPr="00BD6C47">
              <w:rPr>
                <w:sz w:val="22"/>
                <w:szCs w:val="18"/>
              </w:rPr>
              <w:t xml:space="preserve"> present in propellants</w:t>
            </w:r>
            <w:r w:rsidRPr="00BD6C47">
              <w:rPr>
                <w:sz w:val="22"/>
                <w:szCs w:val="18"/>
              </w:rPr>
              <w:t>.</w:t>
            </w:r>
          </w:p>
        </w:tc>
        <w:tc>
          <w:tcPr>
            <w:tcW w:w="5624" w:type="dxa"/>
          </w:tcPr>
          <w:p w14:paraId="76713EF1" w14:textId="5CB6FE47" w:rsidR="000713F6" w:rsidRPr="00BD6C47" w:rsidRDefault="000713F6" w:rsidP="00E25BF9">
            <w:pPr>
              <w:spacing w:after="160" w:line="278" w:lineRule="auto"/>
              <w:cnfStyle w:val="000000000000" w:firstRow="0" w:lastRow="0" w:firstColumn="0" w:lastColumn="0" w:oddVBand="0" w:evenVBand="0" w:oddHBand="0" w:evenHBand="0" w:firstRowFirstColumn="0" w:firstRowLastColumn="0" w:lastRowFirstColumn="0" w:lastRowLastColumn="0"/>
              <w:rPr>
                <w:sz w:val="22"/>
                <w:szCs w:val="18"/>
              </w:rPr>
            </w:pPr>
            <w:r w:rsidRPr="00BD6C47">
              <w:rPr>
                <w:sz w:val="22"/>
                <w:szCs w:val="18"/>
              </w:rPr>
              <w:t xml:space="preserve">How degradation reactions occur in nitrocellulose (NC) and nitroglycerine (NG) which are the main components of Double-Based (DB) propellants. Degradation mechanisms, hydrolysis, thermolysis and autocatalysis explained. Physical signs of propellant degradation, also known as </w:t>
            </w:r>
            <w:r w:rsidR="004B143B" w:rsidRPr="00BD6C47">
              <w:rPr>
                <w:sz w:val="22"/>
                <w:szCs w:val="18"/>
              </w:rPr>
              <w:t>propellant</w:t>
            </w:r>
            <w:r w:rsidRPr="00BD6C47">
              <w:rPr>
                <w:sz w:val="22"/>
                <w:szCs w:val="18"/>
              </w:rPr>
              <w:t xml:space="preserve"> aging</w:t>
            </w:r>
            <w:r w:rsidR="00501CC0" w:rsidRPr="00BD6C47">
              <w:rPr>
                <w:sz w:val="22"/>
                <w:szCs w:val="18"/>
              </w:rPr>
              <w:t xml:space="preserve"> [2].</w:t>
            </w:r>
          </w:p>
        </w:tc>
      </w:tr>
      <w:tr w:rsidR="00294389" w14:paraId="7605D453" w14:textId="77777777" w:rsidTr="00515F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6" w:type="dxa"/>
          </w:tcPr>
          <w:p w14:paraId="05975F25" w14:textId="5D9F10CB" w:rsidR="00294389" w:rsidRPr="00BD6C47" w:rsidRDefault="000B3F3E" w:rsidP="00D31BD9">
            <w:pPr>
              <w:spacing w:after="160" w:line="278" w:lineRule="auto"/>
              <w:jc w:val="center"/>
              <w:rPr>
                <w:sz w:val="22"/>
                <w:szCs w:val="18"/>
              </w:rPr>
            </w:pPr>
            <w:r w:rsidRPr="00BD6C47">
              <w:rPr>
                <w:sz w:val="22"/>
                <w:szCs w:val="18"/>
              </w:rPr>
              <w:t>5</w:t>
            </w:r>
          </w:p>
        </w:tc>
        <w:tc>
          <w:tcPr>
            <w:tcW w:w="2366" w:type="dxa"/>
          </w:tcPr>
          <w:p w14:paraId="1B29CD9C" w14:textId="1C8FD2EE" w:rsidR="00294389" w:rsidRPr="00BD6C47" w:rsidRDefault="000B3F3E">
            <w:pPr>
              <w:spacing w:after="160" w:line="278" w:lineRule="auto"/>
              <w:jc w:val="left"/>
              <w:cnfStyle w:val="000000100000" w:firstRow="0" w:lastRow="0" w:firstColumn="0" w:lastColumn="0" w:oddVBand="0" w:evenVBand="0" w:oddHBand="1" w:evenHBand="0" w:firstRowFirstColumn="0" w:firstRowLastColumn="0" w:lastRowFirstColumn="0" w:lastRowLastColumn="0"/>
              <w:rPr>
                <w:sz w:val="22"/>
                <w:szCs w:val="18"/>
              </w:rPr>
            </w:pPr>
            <w:r w:rsidRPr="00BD6C47">
              <w:rPr>
                <w:sz w:val="22"/>
                <w:szCs w:val="18"/>
              </w:rPr>
              <w:t>Physical effects</w:t>
            </w:r>
            <w:r w:rsidR="00FE1112" w:rsidRPr="00BD6C47">
              <w:rPr>
                <w:sz w:val="22"/>
                <w:szCs w:val="18"/>
              </w:rPr>
              <w:t xml:space="preserve"> of degradation on energetic materials </w:t>
            </w:r>
          </w:p>
        </w:tc>
        <w:tc>
          <w:tcPr>
            <w:tcW w:w="5624" w:type="dxa"/>
          </w:tcPr>
          <w:p w14:paraId="2DC191DF" w14:textId="3D28AB16" w:rsidR="00294389" w:rsidRPr="00BD6C47" w:rsidRDefault="000B3F3E" w:rsidP="00E25BF9">
            <w:pPr>
              <w:spacing w:after="160" w:line="278" w:lineRule="auto"/>
              <w:cnfStyle w:val="000000100000" w:firstRow="0" w:lastRow="0" w:firstColumn="0" w:lastColumn="0" w:oddVBand="0" w:evenVBand="0" w:oddHBand="1" w:evenHBand="0" w:firstRowFirstColumn="0" w:firstRowLastColumn="0" w:lastRowFirstColumn="0" w:lastRowLastColumn="0"/>
              <w:rPr>
                <w:sz w:val="22"/>
                <w:szCs w:val="18"/>
              </w:rPr>
            </w:pPr>
            <w:r w:rsidRPr="00BD6C47">
              <w:rPr>
                <w:sz w:val="22"/>
                <w:szCs w:val="18"/>
              </w:rPr>
              <w:t>How propellants and explosives are physically affected by degradation</w:t>
            </w:r>
            <w:r w:rsidR="00FE1112" w:rsidRPr="00BD6C47">
              <w:rPr>
                <w:sz w:val="22"/>
                <w:szCs w:val="18"/>
              </w:rPr>
              <w:t xml:space="preserve">, examples such as </w:t>
            </w:r>
            <w:r w:rsidR="004B143B" w:rsidRPr="00BD6C47">
              <w:rPr>
                <w:sz w:val="22"/>
                <w:szCs w:val="18"/>
              </w:rPr>
              <w:t xml:space="preserve">discoloration, </w:t>
            </w:r>
            <w:r w:rsidR="00FE1112" w:rsidRPr="00BD6C47">
              <w:rPr>
                <w:sz w:val="22"/>
                <w:szCs w:val="18"/>
              </w:rPr>
              <w:t xml:space="preserve">cracking, </w:t>
            </w:r>
            <w:r w:rsidR="004B143B" w:rsidRPr="00BD6C47">
              <w:rPr>
                <w:sz w:val="22"/>
                <w:szCs w:val="18"/>
              </w:rPr>
              <w:t xml:space="preserve">corrosion, </w:t>
            </w:r>
            <w:r w:rsidR="00FE1112" w:rsidRPr="00BD6C47">
              <w:rPr>
                <w:sz w:val="22"/>
                <w:szCs w:val="18"/>
              </w:rPr>
              <w:t>sweating/leaching, gas</w:t>
            </w:r>
            <w:r w:rsidR="004B143B" w:rsidRPr="00BD6C47">
              <w:rPr>
                <w:sz w:val="22"/>
                <w:szCs w:val="18"/>
              </w:rPr>
              <w:t>/vapours</w:t>
            </w:r>
            <w:r w:rsidR="00FE1112" w:rsidRPr="00BD6C47">
              <w:rPr>
                <w:sz w:val="22"/>
                <w:szCs w:val="18"/>
              </w:rPr>
              <w:t xml:space="preserve"> and crystals</w:t>
            </w:r>
            <w:r w:rsidRPr="00BD6C47">
              <w:rPr>
                <w:sz w:val="22"/>
                <w:szCs w:val="18"/>
              </w:rPr>
              <w:t>. Dangers of these physical changes</w:t>
            </w:r>
            <w:sdt>
              <w:sdtPr>
                <w:rPr>
                  <w:sz w:val="22"/>
                  <w:szCs w:val="18"/>
                </w:rPr>
                <w:id w:val="-1837601735"/>
                <w:citation/>
              </w:sdtPr>
              <w:sdtEndPr/>
              <w:sdtContent>
                <w:r w:rsidR="00501CC0" w:rsidRPr="00BD6C47">
                  <w:rPr>
                    <w:sz w:val="22"/>
                    <w:szCs w:val="18"/>
                  </w:rPr>
                  <w:fldChar w:fldCharType="begin"/>
                </w:r>
                <w:r w:rsidR="00501CC0" w:rsidRPr="00BD6C47">
                  <w:rPr>
                    <w:sz w:val="22"/>
                    <w:szCs w:val="18"/>
                  </w:rPr>
                  <w:instrText xml:space="preserve"> CITATION Wei19 \l 2057 </w:instrText>
                </w:r>
                <w:r w:rsidR="00501CC0" w:rsidRPr="00BD6C47">
                  <w:rPr>
                    <w:sz w:val="22"/>
                    <w:szCs w:val="18"/>
                  </w:rPr>
                  <w:fldChar w:fldCharType="separate"/>
                </w:r>
                <w:r w:rsidR="00AC5FBC">
                  <w:rPr>
                    <w:noProof/>
                    <w:sz w:val="22"/>
                    <w:szCs w:val="18"/>
                  </w:rPr>
                  <w:t xml:space="preserve"> </w:t>
                </w:r>
                <w:r w:rsidR="00AC5FBC" w:rsidRPr="00AC5FBC">
                  <w:rPr>
                    <w:noProof/>
                    <w:sz w:val="22"/>
                    <w:szCs w:val="18"/>
                  </w:rPr>
                  <w:t>[2]</w:t>
                </w:r>
                <w:r w:rsidR="00501CC0" w:rsidRPr="00BD6C47">
                  <w:rPr>
                    <w:sz w:val="22"/>
                    <w:szCs w:val="18"/>
                  </w:rPr>
                  <w:fldChar w:fldCharType="end"/>
                </w:r>
              </w:sdtContent>
            </w:sdt>
            <w:r w:rsidR="00501CC0" w:rsidRPr="00BD6C47">
              <w:rPr>
                <w:sz w:val="22"/>
                <w:szCs w:val="18"/>
              </w:rPr>
              <w:t xml:space="preserve"> [3].</w:t>
            </w:r>
          </w:p>
        </w:tc>
      </w:tr>
      <w:tr w:rsidR="000B3F3E" w14:paraId="03F46AE7" w14:textId="77777777" w:rsidTr="00515F06">
        <w:tc>
          <w:tcPr>
            <w:cnfStyle w:val="001000000000" w:firstRow="0" w:lastRow="0" w:firstColumn="1" w:lastColumn="0" w:oddVBand="0" w:evenVBand="0" w:oddHBand="0" w:evenHBand="0" w:firstRowFirstColumn="0" w:firstRowLastColumn="0" w:lastRowFirstColumn="0" w:lastRowLastColumn="0"/>
            <w:tcW w:w="1036" w:type="dxa"/>
          </w:tcPr>
          <w:p w14:paraId="4CD1D0FA" w14:textId="09491647" w:rsidR="000B3F3E" w:rsidRPr="00BD6C47" w:rsidRDefault="00FE1112" w:rsidP="00D31BD9">
            <w:pPr>
              <w:spacing w:after="160" w:line="278" w:lineRule="auto"/>
              <w:jc w:val="center"/>
              <w:rPr>
                <w:sz w:val="22"/>
                <w:szCs w:val="18"/>
              </w:rPr>
            </w:pPr>
            <w:r w:rsidRPr="00BD6C47">
              <w:rPr>
                <w:sz w:val="22"/>
                <w:szCs w:val="18"/>
              </w:rPr>
              <w:t>6</w:t>
            </w:r>
          </w:p>
        </w:tc>
        <w:tc>
          <w:tcPr>
            <w:tcW w:w="2366" w:type="dxa"/>
          </w:tcPr>
          <w:p w14:paraId="284AEA07" w14:textId="117A6F00" w:rsidR="000B3F3E" w:rsidRPr="00BD6C47" w:rsidRDefault="00FE1112">
            <w:pPr>
              <w:spacing w:after="160" w:line="278" w:lineRule="auto"/>
              <w:jc w:val="left"/>
              <w:cnfStyle w:val="000000000000" w:firstRow="0" w:lastRow="0" w:firstColumn="0" w:lastColumn="0" w:oddVBand="0" w:evenVBand="0" w:oddHBand="0" w:evenHBand="0" w:firstRowFirstColumn="0" w:firstRowLastColumn="0" w:lastRowFirstColumn="0" w:lastRowLastColumn="0"/>
              <w:rPr>
                <w:sz w:val="22"/>
                <w:szCs w:val="18"/>
              </w:rPr>
            </w:pPr>
            <w:r w:rsidRPr="00BD6C47">
              <w:rPr>
                <w:sz w:val="22"/>
                <w:szCs w:val="18"/>
              </w:rPr>
              <w:t xml:space="preserve">Relevance of degradation </w:t>
            </w:r>
            <w:r w:rsidR="006E5256" w:rsidRPr="00BD6C47">
              <w:rPr>
                <w:sz w:val="22"/>
                <w:szCs w:val="18"/>
              </w:rPr>
              <w:t>chemistry</w:t>
            </w:r>
            <w:r w:rsidRPr="00BD6C47">
              <w:rPr>
                <w:sz w:val="22"/>
                <w:szCs w:val="18"/>
              </w:rPr>
              <w:t xml:space="preserve"> in ensuring long term safety</w:t>
            </w:r>
          </w:p>
        </w:tc>
        <w:tc>
          <w:tcPr>
            <w:tcW w:w="5624" w:type="dxa"/>
          </w:tcPr>
          <w:p w14:paraId="5D00D4E6" w14:textId="034D2F87" w:rsidR="000B3F3E" w:rsidRPr="00BD6C47" w:rsidRDefault="00FE1112" w:rsidP="00E25BF9">
            <w:pPr>
              <w:spacing w:after="160" w:line="278" w:lineRule="auto"/>
              <w:cnfStyle w:val="000000000000" w:firstRow="0" w:lastRow="0" w:firstColumn="0" w:lastColumn="0" w:oddVBand="0" w:evenVBand="0" w:oddHBand="0" w:evenHBand="0" w:firstRowFirstColumn="0" w:firstRowLastColumn="0" w:lastRowFirstColumn="0" w:lastRowLastColumn="0"/>
              <w:rPr>
                <w:sz w:val="22"/>
                <w:szCs w:val="18"/>
              </w:rPr>
            </w:pPr>
            <w:r w:rsidRPr="00BD6C47">
              <w:rPr>
                <w:sz w:val="22"/>
                <w:szCs w:val="18"/>
              </w:rPr>
              <w:t>How understanding the type and causes of degradation mechanisms in energetics and once these are understood how to prevent or slow them down. A wider view of how understanding degradation reactions, stabiliser chemistry and compatibility testing ensures the long-term safety of energetic materials</w:t>
            </w:r>
            <w:sdt>
              <w:sdtPr>
                <w:rPr>
                  <w:sz w:val="22"/>
                  <w:szCs w:val="18"/>
                </w:rPr>
                <w:id w:val="-366449561"/>
                <w:citation/>
              </w:sdtPr>
              <w:sdtEndPr/>
              <w:sdtContent>
                <w:r w:rsidR="00F51C5C" w:rsidRPr="00BD6C47">
                  <w:rPr>
                    <w:sz w:val="22"/>
                    <w:szCs w:val="18"/>
                  </w:rPr>
                  <w:fldChar w:fldCharType="begin"/>
                </w:r>
                <w:r w:rsidR="00F51C5C" w:rsidRPr="00BD6C47">
                  <w:rPr>
                    <w:sz w:val="22"/>
                    <w:szCs w:val="18"/>
                  </w:rPr>
                  <w:instrText xml:space="preserve"> CITATION Pau97 \l 2057 </w:instrText>
                </w:r>
                <w:r w:rsidR="00F51C5C" w:rsidRPr="00BD6C47">
                  <w:rPr>
                    <w:sz w:val="22"/>
                    <w:szCs w:val="18"/>
                  </w:rPr>
                  <w:fldChar w:fldCharType="separate"/>
                </w:r>
                <w:r w:rsidR="00AC5FBC">
                  <w:rPr>
                    <w:noProof/>
                    <w:sz w:val="22"/>
                    <w:szCs w:val="18"/>
                  </w:rPr>
                  <w:t xml:space="preserve"> </w:t>
                </w:r>
                <w:r w:rsidR="00AC5FBC" w:rsidRPr="00AC5FBC">
                  <w:rPr>
                    <w:noProof/>
                    <w:sz w:val="22"/>
                    <w:szCs w:val="18"/>
                  </w:rPr>
                  <w:t>[3]</w:t>
                </w:r>
                <w:r w:rsidR="00F51C5C" w:rsidRPr="00BD6C47">
                  <w:rPr>
                    <w:sz w:val="22"/>
                    <w:szCs w:val="18"/>
                  </w:rPr>
                  <w:fldChar w:fldCharType="end"/>
                </w:r>
              </w:sdtContent>
            </w:sdt>
            <w:sdt>
              <w:sdtPr>
                <w:rPr>
                  <w:sz w:val="22"/>
                  <w:szCs w:val="18"/>
                </w:rPr>
                <w:id w:val="-1161390270"/>
                <w:citation/>
              </w:sdtPr>
              <w:sdtEndPr/>
              <w:sdtContent>
                <w:r w:rsidR="006A08D4" w:rsidRPr="00BD6C47">
                  <w:rPr>
                    <w:sz w:val="22"/>
                    <w:szCs w:val="18"/>
                  </w:rPr>
                  <w:fldChar w:fldCharType="begin"/>
                </w:r>
                <w:r w:rsidR="006A08D4" w:rsidRPr="00BD6C47">
                  <w:rPr>
                    <w:sz w:val="22"/>
                    <w:szCs w:val="18"/>
                  </w:rPr>
                  <w:instrText xml:space="preserve"> CITATION JSP20 \l 2057 </w:instrText>
                </w:r>
                <w:r w:rsidR="006A08D4" w:rsidRPr="00BD6C47">
                  <w:rPr>
                    <w:sz w:val="22"/>
                    <w:szCs w:val="18"/>
                  </w:rPr>
                  <w:fldChar w:fldCharType="separate"/>
                </w:r>
                <w:r w:rsidR="00AC5FBC">
                  <w:rPr>
                    <w:noProof/>
                    <w:sz w:val="22"/>
                    <w:szCs w:val="18"/>
                  </w:rPr>
                  <w:t xml:space="preserve"> </w:t>
                </w:r>
                <w:r w:rsidR="00AC5FBC" w:rsidRPr="00AC5FBC">
                  <w:rPr>
                    <w:noProof/>
                    <w:sz w:val="22"/>
                    <w:szCs w:val="18"/>
                  </w:rPr>
                  <w:t>[4]</w:t>
                </w:r>
                <w:r w:rsidR="006A08D4" w:rsidRPr="00BD6C47">
                  <w:rPr>
                    <w:sz w:val="22"/>
                    <w:szCs w:val="18"/>
                  </w:rPr>
                  <w:fldChar w:fldCharType="end"/>
                </w:r>
              </w:sdtContent>
            </w:sdt>
            <w:r w:rsidRPr="00BD6C47">
              <w:rPr>
                <w:sz w:val="22"/>
                <w:szCs w:val="18"/>
              </w:rPr>
              <w:t>.</w:t>
            </w:r>
          </w:p>
        </w:tc>
      </w:tr>
    </w:tbl>
    <w:p w14:paraId="2D96B04D" w14:textId="2ABC1A22" w:rsidR="002030C2" w:rsidRDefault="00D31BD9">
      <w:pPr>
        <w:spacing w:after="160" w:line="278" w:lineRule="auto"/>
        <w:jc w:val="left"/>
      </w:pPr>
      <w:r>
        <w:br w:type="page"/>
      </w:r>
    </w:p>
    <w:p w14:paraId="664B1D69" w14:textId="2DE94496" w:rsidR="002030C2" w:rsidRDefault="002030C2" w:rsidP="00684DD2">
      <w:pPr>
        <w:pStyle w:val="Heading1"/>
      </w:pPr>
      <w:bookmarkStart w:id="5" w:name="_Toc216905171"/>
      <w:r w:rsidRPr="00D011D0">
        <w:lastRenderedPageBreak/>
        <w:t xml:space="preserve">Supporting </w:t>
      </w:r>
      <w:r w:rsidR="003F0294">
        <w:t>T</w:t>
      </w:r>
      <w:r w:rsidRPr="00D011D0">
        <w:t xml:space="preserve">echnical </w:t>
      </w:r>
      <w:r w:rsidR="003F0294">
        <w:t>E</w:t>
      </w:r>
      <w:r w:rsidRPr="00D011D0">
        <w:t>xplanation</w:t>
      </w:r>
      <w:bookmarkEnd w:id="5"/>
      <w:r w:rsidRPr="00D011D0">
        <w:t xml:space="preserve"> </w:t>
      </w:r>
    </w:p>
    <w:p w14:paraId="4E9941F3" w14:textId="77777777" w:rsidR="00FD5044" w:rsidRDefault="00FD5044" w:rsidP="00FD5044"/>
    <w:p w14:paraId="253ADAC3" w14:textId="5D636111" w:rsidR="00FD5044" w:rsidRDefault="00FD5044" w:rsidP="00FD5044">
      <w:r>
        <w:t xml:space="preserve">Degradation is a term that generally describes </w:t>
      </w:r>
      <w:r w:rsidR="00117AB4">
        <w:t xml:space="preserve">the process where </w:t>
      </w:r>
      <w:r>
        <w:t>substance</w:t>
      </w:r>
      <w:r w:rsidR="00117AB4">
        <w:t>s</w:t>
      </w:r>
      <w:r>
        <w:t xml:space="preserve"> </w:t>
      </w:r>
      <w:r w:rsidR="00117AB4">
        <w:t>are</w:t>
      </w:r>
      <w:r>
        <w:t xml:space="preserve"> broken down into smaller less valuable substances or molecules</w:t>
      </w:r>
      <w:sdt>
        <w:sdtPr>
          <w:id w:val="914823512"/>
          <w:citation/>
        </w:sdtPr>
        <w:sdtEndPr/>
        <w:sdtContent>
          <w:r w:rsidR="00117AB4">
            <w:fldChar w:fldCharType="begin"/>
          </w:r>
          <w:r w:rsidR="00117AB4">
            <w:instrText xml:space="preserve"> CITATION RMe07 \l 2057 </w:instrText>
          </w:r>
          <w:r w:rsidR="00117AB4">
            <w:fldChar w:fldCharType="separate"/>
          </w:r>
          <w:r w:rsidR="00AC5FBC">
            <w:rPr>
              <w:noProof/>
            </w:rPr>
            <w:t xml:space="preserve"> [5]</w:t>
          </w:r>
          <w:r w:rsidR="00117AB4">
            <w:fldChar w:fldCharType="end"/>
          </w:r>
        </w:sdtContent>
      </w:sdt>
      <w:sdt>
        <w:sdtPr>
          <w:id w:val="684173659"/>
          <w:citation/>
        </w:sdtPr>
        <w:sdtEndPr/>
        <w:sdtContent>
          <w:r w:rsidR="00117AB4">
            <w:fldChar w:fldCharType="begin"/>
          </w:r>
          <w:r w:rsidR="00117AB4">
            <w:instrText xml:space="preserve"> CITATION Zha24 \l 2057 </w:instrText>
          </w:r>
          <w:r w:rsidR="00117AB4">
            <w:fldChar w:fldCharType="separate"/>
          </w:r>
          <w:r w:rsidR="00AC5FBC">
            <w:rPr>
              <w:noProof/>
            </w:rPr>
            <w:t xml:space="preserve"> [6]</w:t>
          </w:r>
          <w:r w:rsidR="00117AB4">
            <w:fldChar w:fldCharType="end"/>
          </w:r>
        </w:sdtContent>
      </w:sdt>
      <w:r>
        <w:t xml:space="preserve">. </w:t>
      </w:r>
      <w:r w:rsidR="00F51C5C">
        <w:t xml:space="preserve">Degradation can </w:t>
      </w:r>
      <w:r w:rsidR="006A08D4">
        <w:t>occur</w:t>
      </w:r>
      <w:r w:rsidR="00F51C5C">
        <w:t xml:space="preserve"> naturally over </w:t>
      </w:r>
      <w:r w:rsidR="006A08D4">
        <w:t>time; however,</w:t>
      </w:r>
      <w:r w:rsidR="00F51C5C">
        <w:t xml:space="preserve"> impurities present in energetic compounds</w:t>
      </w:r>
      <w:r w:rsidR="00530DC9">
        <w:t xml:space="preserve"> or environmental effectors</w:t>
      </w:r>
      <w:r w:rsidR="00F51C5C">
        <w:t xml:space="preserve"> can often catalyse </w:t>
      </w:r>
      <w:r w:rsidR="006A08D4">
        <w:t>these</w:t>
      </w:r>
      <w:r w:rsidR="00F51C5C">
        <w:t xml:space="preserve"> reactions</w:t>
      </w:r>
      <w:sdt>
        <w:sdtPr>
          <w:id w:val="-433063830"/>
          <w:citation/>
        </w:sdtPr>
        <w:sdtEndPr/>
        <w:sdtContent>
          <w:r w:rsidR="006A08D4">
            <w:fldChar w:fldCharType="begin"/>
          </w:r>
          <w:r w:rsidR="006A08D4">
            <w:instrText xml:space="preserve"> CITATION Pau97 \l 2057 </w:instrText>
          </w:r>
          <w:r w:rsidR="006A08D4">
            <w:fldChar w:fldCharType="separate"/>
          </w:r>
          <w:r w:rsidR="00AC5FBC">
            <w:rPr>
              <w:noProof/>
            </w:rPr>
            <w:t xml:space="preserve"> [3]</w:t>
          </w:r>
          <w:r w:rsidR="006A08D4">
            <w:fldChar w:fldCharType="end"/>
          </w:r>
        </w:sdtContent>
      </w:sdt>
      <w:r w:rsidR="00F51C5C">
        <w:t>.</w:t>
      </w:r>
    </w:p>
    <w:p w14:paraId="03C37714" w14:textId="77777777" w:rsidR="00A559DA" w:rsidRDefault="00A559DA" w:rsidP="00FD5044"/>
    <w:p w14:paraId="2D6F952B" w14:textId="2BB51302" w:rsidR="00A559DA" w:rsidRDefault="00A559DA" w:rsidP="00FD5044">
      <w:r>
        <w:t>Types of degradation mechanisms and their drivers</w:t>
      </w:r>
      <w:sdt>
        <w:sdtPr>
          <w:id w:val="-2073651287"/>
          <w:citation/>
        </w:sdtPr>
        <w:sdtEndPr/>
        <w:sdtContent>
          <w:r w:rsidR="00530DC9">
            <w:fldChar w:fldCharType="begin"/>
          </w:r>
          <w:r w:rsidR="00530DC9">
            <w:instrText xml:space="preserve"> CITATION Chi07 \l 2057 </w:instrText>
          </w:r>
          <w:r w:rsidR="00530DC9">
            <w:fldChar w:fldCharType="separate"/>
          </w:r>
          <w:r w:rsidR="00AC5FBC">
            <w:rPr>
              <w:noProof/>
            </w:rPr>
            <w:t xml:space="preserve"> [7]</w:t>
          </w:r>
          <w:r w:rsidR="00530DC9">
            <w:fldChar w:fldCharType="end"/>
          </w:r>
        </w:sdtContent>
      </w:sdt>
      <w:sdt>
        <w:sdtPr>
          <w:id w:val="-1139797699"/>
          <w:citation/>
        </w:sdtPr>
        <w:sdtEndPr/>
        <w:sdtContent>
          <w:r w:rsidR="00530DC9">
            <w:fldChar w:fldCharType="begin"/>
          </w:r>
          <w:r w:rsidR="00530DC9">
            <w:instrText xml:space="preserve"> CITATION Hug21 \l 2057 </w:instrText>
          </w:r>
          <w:r w:rsidR="00530DC9">
            <w:fldChar w:fldCharType="separate"/>
          </w:r>
          <w:r w:rsidR="00AC5FBC">
            <w:rPr>
              <w:noProof/>
            </w:rPr>
            <w:t xml:space="preserve"> [1]</w:t>
          </w:r>
          <w:r w:rsidR="00530DC9">
            <w:fldChar w:fldCharType="end"/>
          </w:r>
        </w:sdtContent>
      </w:sdt>
      <w:sdt>
        <w:sdtPr>
          <w:id w:val="431480748"/>
          <w:citation/>
        </w:sdtPr>
        <w:sdtEndPr/>
        <w:sdtContent>
          <w:r w:rsidR="00530DC9">
            <w:fldChar w:fldCharType="begin"/>
          </w:r>
          <w:r w:rsidR="00530DC9">
            <w:instrText xml:space="preserve"> CITATION Jab24 \l 2057 </w:instrText>
          </w:r>
          <w:r w:rsidR="00530DC9">
            <w:fldChar w:fldCharType="separate"/>
          </w:r>
          <w:r w:rsidR="00AC5FBC">
            <w:rPr>
              <w:noProof/>
            </w:rPr>
            <w:t xml:space="preserve"> [8]</w:t>
          </w:r>
          <w:r w:rsidR="00530DC9">
            <w:fldChar w:fldCharType="end"/>
          </w:r>
        </w:sdtContent>
      </w:sdt>
      <w:sdt>
        <w:sdtPr>
          <w:id w:val="-329363959"/>
          <w:citation/>
        </w:sdtPr>
        <w:sdtEndPr/>
        <w:sdtContent>
          <w:r w:rsidR="00530DC9">
            <w:fldChar w:fldCharType="begin"/>
          </w:r>
          <w:r w:rsidR="00530DC9">
            <w:instrText xml:space="preserve"> CITATION Zha24 \l 2057 </w:instrText>
          </w:r>
          <w:r w:rsidR="00530DC9">
            <w:fldChar w:fldCharType="separate"/>
          </w:r>
          <w:r w:rsidR="00AC5FBC">
            <w:rPr>
              <w:noProof/>
            </w:rPr>
            <w:t xml:space="preserve"> [6]</w:t>
          </w:r>
          <w:r w:rsidR="00530DC9">
            <w:fldChar w:fldCharType="end"/>
          </w:r>
        </w:sdtContent>
      </w:sdt>
      <w:r>
        <w:t>:</w:t>
      </w:r>
    </w:p>
    <w:p w14:paraId="5729DC50" w14:textId="77777777" w:rsidR="00A559DA" w:rsidRDefault="00A559DA" w:rsidP="00FD5044"/>
    <w:p w14:paraId="31648927" w14:textId="0817774A" w:rsidR="00A559DA" w:rsidRDefault="00A559DA" w:rsidP="00A559DA">
      <w:pPr>
        <w:pStyle w:val="ListParagraph"/>
        <w:numPr>
          <w:ilvl w:val="0"/>
          <w:numId w:val="6"/>
        </w:numPr>
      </w:pPr>
      <w:r>
        <w:t>Thermal – High temperatures</w:t>
      </w:r>
    </w:p>
    <w:p w14:paraId="275E751B" w14:textId="640C22B6" w:rsidR="00A559DA" w:rsidRDefault="00A559DA" w:rsidP="00A559DA">
      <w:pPr>
        <w:pStyle w:val="ListParagraph"/>
        <w:numPr>
          <w:ilvl w:val="0"/>
          <w:numId w:val="6"/>
        </w:numPr>
      </w:pPr>
      <w:r>
        <w:t>Mechanical – Mechanical stress (dropping, vibrations etc)</w:t>
      </w:r>
    </w:p>
    <w:p w14:paraId="5E98F09A" w14:textId="7812B20C" w:rsidR="00A559DA" w:rsidRDefault="00A559DA" w:rsidP="00A559DA">
      <w:pPr>
        <w:pStyle w:val="ListParagraph"/>
        <w:numPr>
          <w:ilvl w:val="0"/>
          <w:numId w:val="6"/>
        </w:numPr>
      </w:pPr>
      <w:r>
        <w:t xml:space="preserve">Photolytic – UV light </w:t>
      </w:r>
    </w:p>
    <w:p w14:paraId="0DDDE059" w14:textId="1A07831A" w:rsidR="00A559DA" w:rsidRDefault="00A559DA" w:rsidP="00A559DA">
      <w:pPr>
        <w:pStyle w:val="ListParagraph"/>
        <w:numPr>
          <w:ilvl w:val="0"/>
          <w:numId w:val="6"/>
        </w:numPr>
      </w:pPr>
      <w:r>
        <w:t>Oxidation – Oxygen/Oxidiser</w:t>
      </w:r>
    </w:p>
    <w:p w14:paraId="222A4045" w14:textId="4573B501" w:rsidR="00A559DA" w:rsidRDefault="00A559DA" w:rsidP="00A559DA">
      <w:pPr>
        <w:pStyle w:val="ListParagraph"/>
        <w:numPr>
          <w:ilvl w:val="0"/>
          <w:numId w:val="6"/>
        </w:numPr>
      </w:pPr>
      <w:r>
        <w:t xml:space="preserve">Hydrolysis – Moisture </w:t>
      </w:r>
    </w:p>
    <w:p w14:paraId="7CC84AE4" w14:textId="5C224735" w:rsidR="00776298" w:rsidRDefault="00776298" w:rsidP="00A559DA">
      <w:pPr>
        <w:pStyle w:val="ListParagraph"/>
        <w:numPr>
          <w:ilvl w:val="0"/>
          <w:numId w:val="6"/>
        </w:numPr>
      </w:pPr>
      <w:r>
        <w:t>Biodegradation - Enzymes</w:t>
      </w:r>
    </w:p>
    <w:p w14:paraId="72601745" w14:textId="77777777" w:rsidR="00530DC9" w:rsidRDefault="00530DC9" w:rsidP="00530DC9"/>
    <w:p w14:paraId="02503313" w14:textId="67662D09" w:rsidR="00A22E6C" w:rsidRDefault="00530DC9" w:rsidP="00530DC9">
      <w:r>
        <w:t>Degradation can happen at any point of the OME lifecycle</w:t>
      </w:r>
      <w:r w:rsidR="00172278">
        <w:t>:</w:t>
      </w:r>
      <w:r>
        <w:t xml:space="preserve"> </w:t>
      </w:r>
    </w:p>
    <w:p w14:paraId="50B85277" w14:textId="77777777" w:rsidR="00A22E6C" w:rsidRDefault="00A22E6C" w:rsidP="00530DC9"/>
    <w:p w14:paraId="7DBD8CD3" w14:textId="09C0B66B" w:rsidR="00530DC9" w:rsidRDefault="00172278" w:rsidP="00A22E6C">
      <w:pPr>
        <w:pStyle w:val="ListParagraph"/>
        <w:numPr>
          <w:ilvl w:val="0"/>
          <w:numId w:val="7"/>
        </w:numPr>
      </w:pPr>
      <w:r>
        <w:t>M</w:t>
      </w:r>
      <w:r w:rsidR="00530DC9">
        <w:t>anufacture</w:t>
      </w:r>
      <w:r w:rsidR="00BE78CB">
        <w:t xml:space="preserve"> -</w:t>
      </w:r>
      <w:r w:rsidR="00530DC9">
        <w:t xml:space="preserve"> water still can remain in NC that </w:t>
      </w:r>
      <w:r w:rsidR="00A22E6C">
        <w:t>can cause hydrolysis degradation</w:t>
      </w:r>
      <w:sdt>
        <w:sdtPr>
          <w:id w:val="1631893121"/>
          <w:citation/>
        </w:sdtPr>
        <w:sdtEndPr/>
        <w:sdtContent>
          <w:r w:rsidR="00776298">
            <w:fldChar w:fldCharType="begin"/>
          </w:r>
          <w:r w:rsidR="00776298">
            <w:instrText xml:space="preserve"> CITATION Chi07 \l 2057 </w:instrText>
          </w:r>
          <w:r w:rsidR="00776298">
            <w:fldChar w:fldCharType="separate"/>
          </w:r>
          <w:r w:rsidR="00AC5FBC">
            <w:rPr>
              <w:noProof/>
            </w:rPr>
            <w:t xml:space="preserve"> [7]</w:t>
          </w:r>
          <w:r w:rsidR="00776298">
            <w:fldChar w:fldCharType="end"/>
          </w:r>
        </w:sdtContent>
      </w:sdt>
      <w:sdt>
        <w:sdtPr>
          <w:id w:val="-166870928"/>
          <w:citation/>
        </w:sdtPr>
        <w:sdtEndPr/>
        <w:sdtContent>
          <w:r w:rsidR="00776298">
            <w:fldChar w:fldCharType="begin"/>
          </w:r>
          <w:r w:rsidR="00776298">
            <w:instrText xml:space="preserve"> CITATION Jab24 \l 2057 </w:instrText>
          </w:r>
          <w:r w:rsidR="00776298">
            <w:fldChar w:fldCharType="separate"/>
          </w:r>
          <w:r w:rsidR="00AC5FBC">
            <w:rPr>
              <w:noProof/>
            </w:rPr>
            <w:t xml:space="preserve"> [8]</w:t>
          </w:r>
          <w:r w:rsidR="00776298">
            <w:fldChar w:fldCharType="end"/>
          </w:r>
        </w:sdtContent>
      </w:sdt>
      <w:r w:rsidR="00A22E6C">
        <w:t xml:space="preserve">. </w:t>
      </w:r>
    </w:p>
    <w:p w14:paraId="38CB58E6" w14:textId="4122DE18" w:rsidR="00A22E6C" w:rsidRDefault="00172278" w:rsidP="00A22E6C">
      <w:pPr>
        <w:pStyle w:val="ListParagraph"/>
        <w:numPr>
          <w:ilvl w:val="0"/>
          <w:numId w:val="7"/>
        </w:numPr>
      </w:pPr>
      <w:r>
        <w:t>S</w:t>
      </w:r>
      <w:r w:rsidR="00A22E6C">
        <w:t>torage</w:t>
      </w:r>
      <w:r w:rsidR="00BE78CB">
        <w:t xml:space="preserve"> - </w:t>
      </w:r>
      <w:r w:rsidR="00A22E6C">
        <w:t>poor packaging methods and conditions can leave energetics vulnerable to moisture and UV light causing hydrolysis and photolytic degradation</w:t>
      </w:r>
      <w:sdt>
        <w:sdtPr>
          <w:id w:val="831102392"/>
          <w:citation/>
        </w:sdtPr>
        <w:sdtEndPr/>
        <w:sdtContent>
          <w:r w:rsidR="00776298">
            <w:fldChar w:fldCharType="begin"/>
          </w:r>
          <w:r w:rsidR="00776298">
            <w:instrText xml:space="preserve"> CITATION Pau97 \l 2057 </w:instrText>
          </w:r>
          <w:r w:rsidR="00776298">
            <w:fldChar w:fldCharType="separate"/>
          </w:r>
          <w:r w:rsidR="00AC5FBC">
            <w:rPr>
              <w:noProof/>
            </w:rPr>
            <w:t xml:space="preserve"> [3]</w:t>
          </w:r>
          <w:r w:rsidR="00776298">
            <w:fldChar w:fldCharType="end"/>
          </w:r>
        </w:sdtContent>
      </w:sdt>
      <w:sdt>
        <w:sdtPr>
          <w:id w:val="86739614"/>
          <w:citation/>
        </w:sdtPr>
        <w:sdtEndPr/>
        <w:sdtContent>
          <w:r w:rsidR="00776298">
            <w:fldChar w:fldCharType="begin"/>
          </w:r>
          <w:r w:rsidR="00776298">
            <w:instrText xml:space="preserve"> CITATION JSP20 \l 2057 </w:instrText>
          </w:r>
          <w:r w:rsidR="00776298">
            <w:fldChar w:fldCharType="separate"/>
          </w:r>
          <w:r w:rsidR="00AC5FBC">
            <w:rPr>
              <w:noProof/>
            </w:rPr>
            <w:t xml:space="preserve"> [4]</w:t>
          </w:r>
          <w:r w:rsidR="00776298">
            <w:fldChar w:fldCharType="end"/>
          </w:r>
        </w:sdtContent>
      </w:sdt>
      <w:r w:rsidR="00A22E6C">
        <w:t>.</w:t>
      </w:r>
    </w:p>
    <w:p w14:paraId="13398B02" w14:textId="71AF1389" w:rsidR="00A22E6C" w:rsidRDefault="00172278" w:rsidP="00A22E6C">
      <w:pPr>
        <w:pStyle w:val="ListParagraph"/>
        <w:numPr>
          <w:ilvl w:val="0"/>
          <w:numId w:val="7"/>
        </w:numPr>
      </w:pPr>
      <w:r>
        <w:t>U</w:t>
      </w:r>
      <w:r w:rsidR="00A22E6C">
        <w:t>se</w:t>
      </w:r>
      <w:r w:rsidR="00BE78CB">
        <w:t xml:space="preserve"> - </w:t>
      </w:r>
      <w:r w:rsidR="00A22E6C">
        <w:t>rapid thermal decomposition reactions initiated during controlled detonations or deflagrations</w:t>
      </w:r>
      <w:sdt>
        <w:sdtPr>
          <w:id w:val="-266386239"/>
          <w:citation/>
        </w:sdtPr>
        <w:sdtEndPr/>
        <w:sdtContent>
          <w:r w:rsidR="00512F6F">
            <w:fldChar w:fldCharType="begin"/>
          </w:r>
          <w:r w:rsidR="00512F6F">
            <w:instrText xml:space="preserve"> CITATION Pau97 \l 2057 </w:instrText>
          </w:r>
          <w:r w:rsidR="00512F6F">
            <w:fldChar w:fldCharType="separate"/>
          </w:r>
          <w:r w:rsidR="00AC5FBC">
            <w:rPr>
              <w:noProof/>
            </w:rPr>
            <w:t xml:space="preserve"> [3]</w:t>
          </w:r>
          <w:r w:rsidR="00512F6F">
            <w:fldChar w:fldCharType="end"/>
          </w:r>
        </w:sdtContent>
      </w:sdt>
      <w:sdt>
        <w:sdtPr>
          <w:id w:val="-431054973"/>
          <w:citation/>
        </w:sdtPr>
        <w:sdtEndPr/>
        <w:sdtContent>
          <w:r w:rsidR="00512F6F">
            <w:fldChar w:fldCharType="begin"/>
          </w:r>
          <w:r w:rsidR="00512F6F">
            <w:instrText xml:space="preserve"> CITATION RMe07 \l 2057 </w:instrText>
          </w:r>
          <w:r w:rsidR="00512F6F">
            <w:fldChar w:fldCharType="separate"/>
          </w:r>
          <w:r w:rsidR="00AC5FBC">
            <w:rPr>
              <w:noProof/>
            </w:rPr>
            <w:t xml:space="preserve"> [5]</w:t>
          </w:r>
          <w:r w:rsidR="00512F6F">
            <w:fldChar w:fldCharType="end"/>
          </w:r>
        </w:sdtContent>
      </w:sdt>
      <w:r w:rsidR="00A22E6C">
        <w:t>.</w:t>
      </w:r>
    </w:p>
    <w:p w14:paraId="7817E72F" w14:textId="56B6F09C" w:rsidR="00A22E6C" w:rsidRDefault="00172278" w:rsidP="00A22E6C">
      <w:pPr>
        <w:pStyle w:val="ListParagraph"/>
        <w:numPr>
          <w:ilvl w:val="0"/>
          <w:numId w:val="7"/>
        </w:numPr>
      </w:pPr>
      <w:r>
        <w:t>D</w:t>
      </w:r>
      <w:r w:rsidR="00A22E6C">
        <w:t>isposal</w:t>
      </w:r>
      <w:r w:rsidR="00BE78CB">
        <w:t xml:space="preserve"> - </w:t>
      </w:r>
      <w:r w:rsidR="00A22E6C">
        <w:t xml:space="preserve"> oxidation and combustion reactions by burning energetic articles at the end of their service life. Enzymes causing biodegradation through enzymatic hydrolysis and oxidation</w:t>
      </w:r>
      <w:sdt>
        <w:sdtPr>
          <w:id w:val="-1874227503"/>
          <w:citation/>
        </w:sdtPr>
        <w:sdtEndPr/>
        <w:sdtContent>
          <w:r w:rsidR="00A22E6C">
            <w:fldChar w:fldCharType="begin"/>
          </w:r>
          <w:r w:rsidR="00A22E6C">
            <w:instrText xml:space="preserve"> CITATION Hug21 \l 2057 </w:instrText>
          </w:r>
          <w:r w:rsidR="00A22E6C">
            <w:fldChar w:fldCharType="separate"/>
          </w:r>
          <w:r w:rsidR="00AC5FBC">
            <w:rPr>
              <w:noProof/>
            </w:rPr>
            <w:t xml:space="preserve"> [1]</w:t>
          </w:r>
          <w:r w:rsidR="00A22E6C">
            <w:fldChar w:fldCharType="end"/>
          </w:r>
        </w:sdtContent>
      </w:sdt>
      <w:r w:rsidR="00A22E6C">
        <w:t>.</w:t>
      </w:r>
    </w:p>
    <w:p w14:paraId="131BFFDC" w14:textId="594D24C3" w:rsidR="00530DC9" w:rsidRDefault="00374187" w:rsidP="00374187">
      <w:pPr>
        <w:spacing w:after="160" w:line="278" w:lineRule="auto"/>
        <w:jc w:val="left"/>
      </w:pPr>
      <w:r>
        <w:br w:type="page"/>
      </w:r>
    </w:p>
    <w:p w14:paraId="603AAB89" w14:textId="77777777" w:rsidR="00530DC9" w:rsidRDefault="00530DC9" w:rsidP="00530DC9">
      <w:pPr>
        <w:pStyle w:val="Heading2"/>
      </w:pPr>
      <w:bookmarkStart w:id="6" w:name="_Toc216905172"/>
      <w:r>
        <w:lastRenderedPageBreak/>
        <w:t>Reaction Mechanisms</w:t>
      </w:r>
      <w:bookmarkEnd w:id="6"/>
    </w:p>
    <w:p w14:paraId="502CC8A0" w14:textId="77777777" w:rsidR="00684DD2" w:rsidRPr="00684DD2" w:rsidRDefault="00684DD2" w:rsidP="00684DD2"/>
    <w:p w14:paraId="3912FE06" w14:textId="5A511A14" w:rsidR="00A70D41" w:rsidRDefault="00530DC9" w:rsidP="008A6602">
      <w:r>
        <w:t>D</w:t>
      </w:r>
      <w:r w:rsidR="001A57DB">
        <w:t xml:space="preserve">egradation </w:t>
      </w:r>
      <w:r w:rsidR="00F13957">
        <w:t>mechanisms occur in DB propellants</w:t>
      </w:r>
      <w:r>
        <w:t xml:space="preserve">. DB propellants are </w:t>
      </w:r>
      <w:r w:rsidR="00F13957">
        <w:t xml:space="preserve">composed of </w:t>
      </w:r>
      <w:r w:rsidR="00A70D41">
        <w:t>NC</w:t>
      </w:r>
      <w:r w:rsidR="00F13957">
        <w:t xml:space="preserve"> and </w:t>
      </w:r>
      <w:r w:rsidR="00A70D41">
        <w:t>NG,</w:t>
      </w:r>
      <w:r w:rsidR="00F13957">
        <w:t xml:space="preserve"> which are both nitrate esters</w:t>
      </w:r>
      <w:r w:rsidR="00BB4535">
        <w:t>. These reactions are exothermic</w:t>
      </w:r>
      <w:r w:rsidR="00A70D41">
        <w:t>, releasing heat energy into the environment,</w:t>
      </w:r>
      <w:r w:rsidR="00BB4535">
        <w:t xml:space="preserve"> and can be see visually through, discolouration, sweating and brown vapours</w:t>
      </w:r>
      <w:sdt>
        <w:sdtPr>
          <w:id w:val="1658573266"/>
          <w:citation/>
        </w:sdtPr>
        <w:sdtEndPr/>
        <w:sdtContent>
          <w:r w:rsidR="00BB4535">
            <w:fldChar w:fldCharType="begin"/>
          </w:r>
          <w:r w:rsidR="00BB4535">
            <w:instrText xml:space="preserve"> CITATION Wei19 \l 2057 </w:instrText>
          </w:r>
          <w:r w:rsidR="00BB4535">
            <w:fldChar w:fldCharType="separate"/>
          </w:r>
          <w:r w:rsidR="00AC5FBC">
            <w:rPr>
              <w:noProof/>
            </w:rPr>
            <w:t xml:space="preserve"> [2]</w:t>
          </w:r>
          <w:r w:rsidR="00BB4535">
            <w:fldChar w:fldCharType="end"/>
          </w:r>
        </w:sdtContent>
      </w:sdt>
      <w:r w:rsidR="00BB4535">
        <w:t xml:space="preserve"> </w:t>
      </w:r>
      <w:sdt>
        <w:sdtPr>
          <w:id w:val="132611070"/>
          <w:citation/>
        </w:sdtPr>
        <w:sdtEndPr/>
        <w:sdtContent>
          <w:r w:rsidR="0042195E">
            <w:fldChar w:fldCharType="begin"/>
          </w:r>
          <w:r w:rsidR="0042195E">
            <w:instrText xml:space="preserve"> CITATION Chi07 \l 2057 </w:instrText>
          </w:r>
          <w:r w:rsidR="0042195E">
            <w:fldChar w:fldCharType="separate"/>
          </w:r>
          <w:r w:rsidR="00AC5FBC">
            <w:rPr>
              <w:noProof/>
            </w:rPr>
            <w:t>[7]</w:t>
          </w:r>
          <w:r w:rsidR="0042195E">
            <w:fldChar w:fldCharType="end"/>
          </w:r>
        </w:sdtContent>
      </w:sdt>
      <w:sdt>
        <w:sdtPr>
          <w:id w:val="1918355603"/>
          <w:citation/>
        </w:sdtPr>
        <w:sdtEndPr/>
        <w:sdtContent>
          <w:r w:rsidR="0042195E">
            <w:fldChar w:fldCharType="begin"/>
          </w:r>
          <w:r w:rsidR="0042195E">
            <w:instrText xml:space="preserve"> CITATION Agr15 \l 2057 </w:instrText>
          </w:r>
          <w:r w:rsidR="0042195E">
            <w:fldChar w:fldCharType="separate"/>
          </w:r>
          <w:r w:rsidR="00AC5FBC">
            <w:rPr>
              <w:noProof/>
            </w:rPr>
            <w:t xml:space="preserve"> [9]</w:t>
          </w:r>
          <w:r w:rsidR="0042195E">
            <w:fldChar w:fldCharType="end"/>
          </w:r>
        </w:sdtContent>
      </w:sdt>
      <w:sdt>
        <w:sdtPr>
          <w:id w:val="-1081606804"/>
          <w:citation/>
        </w:sdtPr>
        <w:sdtEndPr/>
        <w:sdtContent>
          <w:r w:rsidR="00AB06A1">
            <w:fldChar w:fldCharType="begin"/>
          </w:r>
          <w:r w:rsidR="00AB06A1">
            <w:instrText xml:space="preserve"> CITATION Jab24 \l 2057 </w:instrText>
          </w:r>
          <w:r w:rsidR="00AB06A1">
            <w:fldChar w:fldCharType="separate"/>
          </w:r>
          <w:r w:rsidR="00AC5FBC">
            <w:rPr>
              <w:noProof/>
            </w:rPr>
            <w:t xml:space="preserve"> [8]</w:t>
          </w:r>
          <w:r w:rsidR="00AB06A1">
            <w:fldChar w:fldCharType="end"/>
          </w:r>
        </w:sdtContent>
      </w:sdt>
      <w:r w:rsidR="00AB06A1">
        <w:t>.</w:t>
      </w:r>
      <w:r w:rsidR="00A70D41">
        <w:t xml:space="preserve"> </w:t>
      </w:r>
    </w:p>
    <w:p w14:paraId="7F98FB90" w14:textId="77777777" w:rsidR="008A6602" w:rsidRDefault="008A6602" w:rsidP="00DE74A2"/>
    <w:p w14:paraId="3E84FA1B" w14:textId="45DBCEE8" w:rsidR="00684DD2" w:rsidRDefault="002030C2" w:rsidP="00DE74A2">
      <w:r>
        <w:t>Hydrolysis</w:t>
      </w:r>
      <w:r w:rsidR="00F13957">
        <w:t xml:space="preserve"> reactions </w:t>
      </w:r>
      <w:r w:rsidR="00684DD2">
        <w:t>occur</w:t>
      </w:r>
      <w:r w:rsidR="00F13957">
        <w:t xml:space="preserve"> in DB propellants in the presence of water</w:t>
      </w:r>
      <w:r w:rsidR="00684DD2">
        <w:t xml:space="preserve">, </w:t>
      </w:r>
      <w:r w:rsidR="00684DD2" w:rsidRPr="001919B5">
        <w:t xml:space="preserve">see </w:t>
      </w:r>
      <w:r w:rsidR="00B05177" w:rsidRPr="001919B5">
        <w:t>Figure</w:t>
      </w:r>
      <w:r w:rsidR="001919B5" w:rsidRPr="001919B5">
        <w:t xml:space="preserve"> 1</w:t>
      </w:r>
      <w:r w:rsidR="00B05177" w:rsidRPr="001919B5">
        <w:t>.</w:t>
      </w:r>
      <w:r w:rsidR="00B05177">
        <w:t xml:space="preserve"> </w:t>
      </w:r>
      <w:r w:rsidR="001E0374">
        <w:t>Water causes acidic hydrolysis which promotes homolytic cleavage of O-NO</w:t>
      </w:r>
      <w:r w:rsidR="001E0374">
        <w:rPr>
          <w:vertAlign w:val="subscript"/>
        </w:rPr>
        <w:t>2</w:t>
      </w:r>
      <w:r w:rsidR="001E0374">
        <w:t xml:space="preserve"> bonds. The NO</w:t>
      </w:r>
      <w:r w:rsidR="001E0374">
        <w:rPr>
          <w:vertAlign w:val="subscript"/>
        </w:rPr>
        <w:t>2</w:t>
      </w:r>
      <w:r w:rsidR="001E0374">
        <w:t xml:space="preserve"> free radicals produce </w:t>
      </w:r>
      <w:r w:rsidR="00123C16">
        <w:t>nitric</w:t>
      </w:r>
      <w:r w:rsidR="001E0374">
        <w:t xml:space="preserve"> acid that reacts exothermically with the </w:t>
      </w:r>
      <w:r w:rsidR="00123C16">
        <w:t>hydroxy group</w:t>
      </w:r>
      <w:r w:rsidR="00BB4535">
        <w:t xml:space="preserve"> </w:t>
      </w:r>
      <w:sdt>
        <w:sdtPr>
          <w:id w:val="-823736256"/>
          <w:citation/>
        </w:sdtPr>
        <w:sdtEndPr/>
        <w:sdtContent>
          <w:r w:rsidR="00AB06A1">
            <w:fldChar w:fldCharType="begin"/>
          </w:r>
          <w:r w:rsidR="00AB06A1">
            <w:instrText xml:space="preserve"> CITATION Chi07 \l 2057 </w:instrText>
          </w:r>
          <w:r w:rsidR="00AB06A1">
            <w:fldChar w:fldCharType="separate"/>
          </w:r>
          <w:r w:rsidR="00AC5FBC">
            <w:rPr>
              <w:noProof/>
            </w:rPr>
            <w:t>[7]</w:t>
          </w:r>
          <w:r w:rsidR="00AB06A1">
            <w:fldChar w:fldCharType="end"/>
          </w:r>
        </w:sdtContent>
      </w:sdt>
      <w:sdt>
        <w:sdtPr>
          <w:id w:val="1448736660"/>
          <w:citation/>
        </w:sdtPr>
        <w:sdtEndPr/>
        <w:sdtContent>
          <w:r w:rsidR="00AB06A1">
            <w:fldChar w:fldCharType="begin"/>
          </w:r>
          <w:r w:rsidR="00AB06A1">
            <w:instrText xml:space="preserve"> CITATION Jab24 \l 2057 </w:instrText>
          </w:r>
          <w:r w:rsidR="00AB06A1">
            <w:fldChar w:fldCharType="separate"/>
          </w:r>
          <w:r w:rsidR="00AC5FBC">
            <w:rPr>
              <w:noProof/>
            </w:rPr>
            <w:t xml:space="preserve"> [8]</w:t>
          </w:r>
          <w:r w:rsidR="00AB06A1">
            <w:fldChar w:fldCharType="end"/>
          </w:r>
        </w:sdtContent>
      </w:sdt>
      <w:r w:rsidR="00AB06A1">
        <w:t>.</w:t>
      </w:r>
    </w:p>
    <w:p w14:paraId="15F4AA37" w14:textId="02FD3C8F" w:rsidR="00530DC9" w:rsidRDefault="001919B5" w:rsidP="00DE74A2">
      <w:r>
        <w:rPr>
          <w:noProof/>
        </w:rPr>
        <mc:AlternateContent>
          <mc:Choice Requires="wps">
            <w:drawing>
              <wp:anchor distT="0" distB="0" distL="114300" distR="114300" simplePos="0" relativeHeight="251681792" behindDoc="1" locked="0" layoutInCell="1" allowOverlap="1" wp14:anchorId="04F97672" wp14:editId="4E4379ED">
                <wp:simplePos x="0" y="0"/>
                <wp:positionH relativeFrom="column">
                  <wp:posOffset>-1270</wp:posOffset>
                </wp:positionH>
                <wp:positionV relativeFrom="paragraph">
                  <wp:posOffset>1893570</wp:posOffset>
                </wp:positionV>
                <wp:extent cx="5731510" cy="635"/>
                <wp:effectExtent l="0" t="0" r="0" b="0"/>
                <wp:wrapTight wrapText="bothSides">
                  <wp:wrapPolygon edited="0">
                    <wp:start x="0" y="0"/>
                    <wp:lineTo x="0" y="21600"/>
                    <wp:lineTo x="21600" y="21600"/>
                    <wp:lineTo x="21600" y="0"/>
                  </wp:wrapPolygon>
                </wp:wrapTight>
                <wp:docPr id="157563030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949B6A" w14:textId="1090DBA2" w:rsidR="001919B5" w:rsidRPr="002D229B" w:rsidRDefault="001919B5" w:rsidP="001919B5">
                            <w:pPr>
                              <w:pStyle w:val="Caption"/>
                              <w:jc w:val="center"/>
                              <w:rPr>
                                <w:rFonts w:asciiTheme="majorHAnsi" w:eastAsiaTheme="majorEastAsia" w:hAnsiTheme="majorHAnsi" w:cstheme="majorBidi"/>
                                <w:noProof/>
                                <w:color w:val="0F4761" w:themeColor="accent1" w:themeShade="BF"/>
                                <w:sz w:val="40"/>
                                <w:szCs w:val="40"/>
                              </w:rPr>
                            </w:pPr>
                            <w:bookmarkStart w:id="7" w:name="_Toc216905189"/>
                            <w:r>
                              <w:t xml:space="preserve">Figure </w:t>
                            </w:r>
                            <w:fldSimple w:instr=" SEQ Figure \* ARABIC ">
                              <w:r w:rsidR="00E25BF9">
                                <w:rPr>
                                  <w:noProof/>
                                </w:rPr>
                                <w:t>1</w:t>
                              </w:r>
                            </w:fldSimple>
                            <w:r>
                              <w:t xml:space="preserve"> Hydrolysis reaction mechanisms in nitrate esters</w:t>
                            </w:r>
                            <w:sdt>
                              <w:sdtPr>
                                <w:id w:val="1029071608"/>
                                <w:citation/>
                              </w:sdtPr>
                              <w:sdtEndPr/>
                              <w:sdtContent>
                                <w:r>
                                  <w:fldChar w:fldCharType="begin"/>
                                </w:r>
                                <w:r>
                                  <w:instrText xml:space="preserve"> CITATION Chi07 \l 2057 </w:instrText>
                                </w:r>
                                <w:r>
                                  <w:fldChar w:fldCharType="separate"/>
                                </w:r>
                                <w:r w:rsidR="00AC5FBC">
                                  <w:rPr>
                                    <w:noProof/>
                                  </w:rPr>
                                  <w:t xml:space="preserve"> [7]</w:t>
                                </w:r>
                                <w:r>
                                  <w:fldChar w:fldCharType="end"/>
                                </w:r>
                              </w:sdtContent>
                            </w:sdt>
                            <w:sdt>
                              <w:sdtPr>
                                <w:id w:val="-2044503021"/>
                                <w:citation/>
                              </w:sdtPr>
                              <w:sdtEndPr/>
                              <w:sdtContent>
                                <w:r>
                                  <w:fldChar w:fldCharType="begin"/>
                                </w:r>
                                <w:r>
                                  <w:instrText xml:space="preserve"> CITATION Jab24 \l 2057 </w:instrText>
                                </w:r>
                                <w:r>
                                  <w:fldChar w:fldCharType="separate"/>
                                </w:r>
                                <w:r w:rsidR="00AC5FBC">
                                  <w:rPr>
                                    <w:noProof/>
                                  </w:rPr>
                                  <w:t xml:space="preserve"> [8]</w:t>
                                </w:r>
                                <w:r>
                                  <w:fldChar w:fldCharType="end"/>
                                </w:r>
                              </w:sdtContent>
                            </w:sdt>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F97672" id="Text Box 1" o:spid="_x0000_s1028" type="#_x0000_t202" style="position:absolute;left:0;text-align:left;margin-left:-.1pt;margin-top:149.1pt;width:451.3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" stroked="f">
                <v:textbox style="mso-fit-shape-to-text:t" inset="0,0,0,0">
                  <w:txbxContent>
                    <w:p w14:paraId="3A949B6A" w14:textId="1090DBA2" w:rsidR="001919B5" w:rsidRPr="002D229B" w:rsidRDefault="001919B5" w:rsidP="001919B5">
                      <w:pPr>
                        <w:pStyle w:val="Caption"/>
                        <w:jc w:val="center"/>
                        <w:rPr>
                          <w:rFonts w:asciiTheme="majorHAnsi" w:eastAsiaTheme="majorEastAsia" w:hAnsiTheme="majorHAnsi" w:cstheme="majorBidi"/>
                          <w:noProof/>
                          <w:color w:val="0F4761" w:themeColor="accent1" w:themeShade="BF"/>
                          <w:sz w:val="40"/>
                          <w:szCs w:val="40"/>
                        </w:rPr>
                      </w:pPr>
                      <w:bookmarkStart w:id="8" w:name="_Toc216905189"/>
                      <w:r>
                        <w:t xml:space="preserve">Figure </w:t>
                      </w:r>
                      <w:fldSimple w:instr=" SEQ Figure \* ARABIC ">
                        <w:r w:rsidR="00E25BF9">
                          <w:rPr>
                            <w:noProof/>
                          </w:rPr>
                          <w:t>1</w:t>
                        </w:r>
                      </w:fldSimple>
                      <w:r>
                        <w:t xml:space="preserve"> Hydrolysis reaction mechanisms in nitrate esters</w:t>
                      </w:r>
                      <w:sdt>
                        <w:sdtPr>
                          <w:id w:val="1029071608"/>
                          <w:citation/>
                        </w:sdtPr>
                        <w:sdtEndPr/>
                        <w:sdtContent>
                          <w:r>
                            <w:fldChar w:fldCharType="begin"/>
                          </w:r>
                          <w:r>
                            <w:instrText xml:space="preserve"> CITATION Chi07 \l 2057 </w:instrText>
                          </w:r>
                          <w:r>
                            <w:fldChar w:fldCharType="separate"/>
                          </w:r>
                          <w:r w:rsidR="00AC5FBC">
                            <w:rPr>
                              <w:noProof/>
                            </w:rPr>
                            <w:t xml:space="preserve"> [7]</w:t>
                          </w:r>
                          <w:r>
                            <w:fldChar w:fldCharType="end"/>
                          </w:r>
                        </w:sdtContent>
                      </w:sdt>
                      <w:sdt>
                        <w:sdtPr>
                          <w:id w:val="-2044503021"/>
                          <w:citation/>
                        </w:sdtPr>
                        <w:sdtEndPr/>
                        <w:sdtContent>
                          <w:r>
                            <w:fldChar w:fldCharType="begin"/>
                          </w:r>
                          <w:r>
                            <w:instrText xml:space="preserve"> CITATION Jab24 \l 2057 </w:instrText>
                          </w:r>
                          <w:r>
                            <w:fldChar w:fldCharType="separate"/>
                          </w:r>
                          <w:r w:rsidR="00AC5FBC">
                            <w:rPr>
                              <w:noProof/>
                            </w:rPr>
                            <w:t xml:space="preserve"> [8]</w:t>
                          </w:r>
                          <w:r>
                            <w:fldChar w:fldCharType="end"/>
                          </w:r>
                        </w:sdtContent>
                      </w:sdt>
                      <w:r>
                        <w:t>.</w:t>
                      </w:r>
                      <w:bookmarkEnd w:id="8"/>
                    </w:p>
                  </w:txbxContent>
                </v:textbox>
                <w10:wrap type="tight"/>
              </v:shape>
            </w:pict>
          </mc:Fallback>
        </mc:AlternateContent>
      </w:r>
      <w:r w:rsidR="00DE74A2" w:rsidRPr="00E21E98">
        <w:rPr>
          <w:rFonts w:asciiTheme="majorHAnsi" w:eastAsiaTheme="majorEastAsia" w:hAnsiTheme="majorHAnsi" w:cstheme="majorBidi"/>
          <w:noProof/>
          <w:color w:val="0F4761" w:themeColor="accent1" w:themeShade="BF"/>
          <w:sz w:val="40"/>
          <w:szCs w:val="40"/>
        </w:rPr>
        <w:drawing>
          <wp:anchor distT="0" distB="0" distL="114300" distR="114300" simplePos="0" relativeHeight="251666432" behindDoc="1" locked="0" layoutInCell="1" allowOverlap="1" wp14:anchorId="14150B8A" wp14:editId="1EAEF14C">
            <wp:simplePos x="0" y="0"/>
            <wp:positionH relativeFrom="margin">
              <wp:align>center</wp:align>
            </wp:positionH>
            <wp:positionV relativeFrom="paragraph">
              <wp:posOffset>215434</wp:posOffset>
            </wp:positionV>
            <wp:extent cx="5731510" cy="1621155"/>
            <wp:effectExtent l="0" t="0" r="2540" b="0"/>
            <wp:wrapTight wrapText="bothSides">
              <wp:wrapPolygon edited="0">
                <wp:start x="0" y="0"/>
                <wp:lineTo x="0" y="21321"/>
                <wp:lineTo x="21538" y="21321"/>
                <wp:lineTo x="21538" y="0"/>
                <wp:lineTo x="0" y="0"/>
              </wp:wrapPolygon>
            </wp:wrapTight>
            <wp:docPr id="1484967974" name="Picture 1" descr="A table of chemical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967974" name="Picture 1" descr="A table of chemical formula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1621155"/>
                    </a:xfrm>
                    <a:prstGeom prst="rect">
                      <a:avLst/>
                    </a:prstGeom>
                  </pic:spPr>
                </pic:pic>
              </a:graphicData>
            </a:graphic>
            <wp14:sizeRelH relativeFrom="page">
              <wp14:pctWidth>0</wp14:pctWidth>
            </wp14:sizeRelH>
            <wp14:sizeRelV relativeFrom="page">
              <wp14:pctHeight>0</wp14:pctHeight>
            </wp14:sizeRelV>
          </wp:anchor>
        </w:drawing>
      </w:r>
    </w:p>
    <w:p w14:paraId="45378E60" w14:textId="4F522EB0" w:rsidR="00BE4D2C" w:rsidRDefault="001A57DB" w:rsidP="00DE74A2">
      <w:r>
        <w:t>Thermo</w:t>
      </w:r>
      <w:r w:rsidR="00684DD2">
        <w:t>lysis reactions occur in nitrate esters due to high temperature</w:t>
      </w:r>
      <w:r w:rsidR="00123C16">
        <w:t xml:space="preserve">s that can be caused by other exothermic degradation reactions, hydrolysis. It is the dominant degradation mechanism </w:t>
      </w:r>
      <w:r w:rsidR="00684DD2">
        <w:t xml:space="preserve">in </w:t>
      </w:r>
      <w:r w:rsidR="00123C16">
        <w:t xml:space="preserve">DB propellants in </w:t>
      </w:r>
      <w:r w:rsidR="00684DD2">
        <w:t>temperatures over 60</w:t>
      </w:r>
      <w:r w:rsidR="00684DD2">
        <w:rPr>
          <w:rFonts w:cs="Arial"/>
        </w:rPr>
        <w:t>⁰</w:t>
      </w:r>
      <w:r w:rsidR="00684DD2">
        <w:t>C</w:t>
      </w:r>
      <w:r w:rsidR="00123C16">
        <w:t>. The reaction mechanism shows the breakage of the O-NO</w:t>
      </w:r>
      <w:r w:rsidR="00123C16">
        <w:rPr>
          <w:vertAlign w:val="subscript"/>
        </w:rPr>
        <w:t>2</w:t>
      </w:r>
      <w:r w:rsidR="00123C16">
        <w:t xml:space="preserve"> bond, which creates nitrogen dioxide and R group free radicals, </w:t>
      </w:r>
      <w:r w:rsidR="00684DD2" w:rsidRPr="001919B5">
        <w:t>see Figure</w:t>
      </w:r>
      <w:r w:rsidR="001919B5" w:rsidRPr="001919B5">
        <w:t xml:space="preserve"> 2</w:t>
      </w:r>
      <w:r w:rsidR="00BB4535" w:rsidRPr="001919B5">
        <w:t xml:space="preserve"> </w:t>
      </w:r>
      <w:sdt>
        <w:sdtPr>
          <w:id w:val="-988560288"/>
          <w:citation/>
        </w:sdtPr>
        <w:sdtEndPr/>
        <w:sdtContent>
          <w:r w:rsidR="00AB06A1" w:rsidRPr="001919B5">
            <w:fldChar w:fldCharType="begin"/>
          </w:r>
          <w:r w:rsidR="00AB06A1" w:rsidRPr="001919B5">
            <w:instrText xml:space="preserve"> CITATION Jab24 \l 2057 </w:instrText>
          </w:r>
          <w:r w:rsidR="00AB06A1" w:rsidRPr="001919B5">
            <w:fldChar w:fldCharType="separate"/>
          </w:r>
          <w:r w:rsidR="00AC5FBC">
            <w:rPr>
              <w:noProof/>
            </w:rPr>
            <w:t>[8]</w:t>
          </w:r>
          <w:r w:rsidR="00AB06A1" w:rsidRPr="001919B5">
            <w:fldChar w:fldCharType="end"/>
          </w:r>
        </w:sdtContent>
      </w:sdt>
      <w:r w:rsidR="00B05177" w:rsidRPr="001919B5">
        <w:t>.</w:t>
      </w:r>
    </w:p>
    <w:p w14:paraId="2D0CC25B" w14:textId="77777777" w:rsidR="00A70D41" w:rsidRDefault="001919B5" w:rsidP="00DE74A2">
      <w:r>
        <w:rPr>
          <w:noProof/>
        </w:rPr>
        <mc:AlternateContent>
          <mc:Choice Requires="wps">
            <w:drawing>
              <wp:anchor distT="0" distB="0" distL="114300" distR="114300" simplePos="0" relativeHeight="251683840" behindDoc="0" locked="0" layoutInCell="1" allowOverlap="1" wp14:anchorId="3E16500C" wp14:editId="2F7EC7DF">
                <wp:simplePos x="0" y="0"/>
                <wp:positionH relativeFrom="column">
                  <wp:posOffset>-1270</wp:posOffset>
                </wp:positionH>
                <wp:positionV relativeFrom="paragraph">
                  <wp:posOffset>2311400</wp:posOffset>
                </wp:positionV>
                <wp:extent cx="5731510" cy="635"/>
                <wp:effectExtent l="0" t="0" r="0" b="0"/>
                <wp:wrapTopAndBottom/>
                <wp:docPr id="29485634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74E248C" w14:textId="5C015542" w:rsidR="001919B5" w:rsidRPr="00A537D5" w:rsidRDefault="001919B5" w:rsidP="001919B5">
                            <w:pPr>
                              <w:pStyle w:val="Caption"/>
                              <w:jc w:val="center"/>
                              <w:rPr>
                                <w:noProof/>
                                <w:szCs w:val="20"/>
                              </w:rPr>
                            </w:pPr>
                            <w:bookmarkStart w:id="9" w:name="_Toc216905190"/>
                            <w:r>
                              <w:t xml:space="preserve">Figure </w:t>
                            </w:r>
                            <w:fldSimple w:instr=" SEQ Figure \* ARABIC ">
                              <w:r w:rsidR="00E25BF9">
                                <w:rPr>
                                  <w:noProof/>
                                </w:rPr>
                                <w:t>2</w:t>
                              </w:r>
                            </w:fldSimple>
                            <w:r>
                              <w:t xml:space="preserve"> Thermolysis reaction mechanism in nitrate ester based propellant</w:t>
                            </w:r>
                            <w:sdt>
                              <w:sdtPr>
                                <w:id w:val="-436753790"/>
                                <w:citation/>
                              </w:sdtPr>
                              <w:sdtEndPr/>
                              <w:sdtContent>
                                <w:r>
                                  <w:fldChar w:fldCharType="begin"/>
                                </w:r>
                                <w:r>
                                  <w:instrText xml:space="preserve"> CITATION Chi07 \l 2057 </w:instrText>
                                </w:r>
                                <w:r>
                                  <w:fldChar w:fldCharType="separate"/>
                                </w:r>
                                <w:r w:rsidR="00AC5FBC">
                                  <w:rPr>
                                    <w:noProof/>
                                  </w:rPr>
                                  <w:t xml:space="preserve"> [7]</w:t>
                                </w:r>
                                <w:r>
                                  <w:fldChar w:fldCharType="end"/>
                                </w:r>
                              </w:sdtContent>
                            </w:sdt>
                            <w:sdt>
                              <w:sdtPr>
                                <w:id w:val="1410266125"/>
                                <w:citation/>
                              </w:sdtPr>
                              <w:sdtEndPr/>
                              <w:sdtContent>
                                <w:r>
                                  <w:fldChar w:fldCharType="begin"/>
                                </w:r>
                                <w:r>
                                  <w:instrText xml:space="preserve"> CITATION Jab24 \l 2057 </w:instrText>
                                </w:r>
                                <w:r>
                                  <w:fldChar w:fldCharType="separate"/>
                                </w:r>
                                <w:r w:rsidR="00AC5FBC">
                                  <w:rPr>
                                    <w:noProof/>
                                  </w:rPr>
                                  <w:t xml:space="preserve"> [8]</w:t>
                                </w:r>
                                <w:r>
                                  <w:fldChar w:fldCharType="end"/>
                                </w:r>
                              </w:sdtContent>
                            </w:sdt>
                            <w:r>
                              <w: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16500C" id="_x0000_s1029" type="#_x0000_t202" style="position:absolute;left:0;text-align:left;margin-left:-.1pt;margin-top:182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" stroked="f">
                <v:textbox style="mso-fit-shape-to-text:t" inset="0,0,0,0">
                  <w:txbxContent>
                    <w:p w14:paraId="174E248C" w14:textId="5C015542" w:rsidR="001919B5" w:rsidRPr="00A537D5" w:rsidRDefault="001919B5" w:rsidP="001919B5">
                      <w:pPr>
                        <w:pStyle w:val="Caption"/>
                        <w:jc w:val="center"/>
                        <w:rPr>
                          <w:noProof/>
                          <w:szCs w:val="20"/>
                        </w:rPr>
                      </w:pPr>
                      <w:bookmarkStart w:id="10" w:name="_Toc216905190"/>
                      <w:r>
                        <w:t xml:space="preserve">Figure </w:t>
                      </w:r>
                      <w:fldSimple w:instr=" SEQ Figure \* ARABIC ">
                        <w:r w:rsidR="00E25BF9">
                          <w:rPr>
                            <w:noProof/>
                          </w:rPr>
                          <w:t>2</w:t>
                        </w:r>
                      </w:fldSimple>
                      <w:r>
                        <w:t xml:space="preserve"> Thermolysis reaction mechanism in nitrate ester based propellant</w:t>
                      </w:r>
                      <w:sdt>
                        <w:sdtPr>
                          <w:id w:val="-436753790"/>
                          <w:citation/>
                        </w:sdtPr>
                        <w:sdtEndPr/>
                        <w:sdtContent>
                          <w:r>
                            <w:fldChar w:fldCharType="begin"/>
                          </w:r>
                          <w:r>
                            <w:instrText xml:space="preserve"> CITATION Chi07 \l 2057 </w:instrText>
                          </w:r>
                          <w:r>
                            <w:fldChar w:fldCharType="separate"/>
                          </w:r>
                          <w:r w:rsidR="00AC5FBC">
                            <w:rPr>
                              <w:noProof/>
                            </w:rPr>
                            <w:t xml:space="preserve"> [7]</w:t>
                          </w:r>
                          <w:r>
                            <w:fldChar w:fldCharType="end"/>
                          </w:r>
                        </w:sdtContent>
                      </w:sdt>
                      <w:sdt>
                        <w:sdtPr>
                          <w:id w:val="1410266125"/>
                          <w:citation/>
                        </w:sdtPr>
                        <w:sdtEndPr/>
                        <w:sdtContent>
                          <w:r>
                            <w:fldChar w:fldCharType="begin"/>
                          </w:r>
                          <w:r>
                            <w:instrText xml:space="preserve"> CITATION Jab24 \l 2057 </w:instrText>
                          </w:r>
                          <w:r>
                            <w:fldChar w:fldCharType="separate"/>
                          </w:r>
                          <w:r w:rsidR="00AC5FBC">
                            <w:rPr>
                              <w:noProof/>
                            </w:rPr>
                            <w:t xml:space="preserve"> [8]</w:t>
                          </w:r>
                          <w:r>
                            <w:fldChar w:fldCharType="end"/>
                          </w:r>
                        </w:sdtContent>
                      </w:sdt>
                      <w:r>
                        <w:t>.</w:t>
                      </w:r>
                      <w:bookmarkEnd w:id="10"/>
                    </w:p>
                  </w:txbxContent>
                </v:textbox>
                <w10:wrap type="topAndBottom"/>
              </v:shape>
            </w:pict>
          </mc:Fallback>
        </mc:AlternateContent>
      </w:r>
      <w:r w:rsidR="00DE74A2" w:rsidRPr="00E21E98">
        <w:rPr>
          <w:noProof/>
        </w:rPr>
        <w:drawing>
          <wp:anchor distT="0" distB="0" distL="114300" distR="114300" simplePos="0" relativeHeight="251667456" behindDoc="0" locked="0" layoutInCell="1" allowOverlap="1" wp14:anchorId="1A62E2C8" wp14:editId="6180A10A">
            <wp:simplePos x="0" y="0"/>
            <wp:positionH relativeFrom="margin">
              <wp:align>center</wp:align>
            </wp:positionH>
            <wp:positionV relativeFrom="paragraph">
              <wp:posOffset>230505</wp:posOffset>
            </wp:positionV>
            <wp:extent cx="5731510" cy="2023745"/>
            <wp:effectExtent l="0" t="0" r="2540" b="0"/>
            <wp:wrapTopAndBottom/>
            <wp:docPr id="681882191"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82191" name="Picture 2" descr="A black text on a white backgroun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023745"/>
                    </a:xfrm>
                    <a:prstGeom prst="rect">
                      <a:avLst/>
                    </a:prstGeom>
                  </pic:spPr>
                </pic:pic>
              </a:graphicData>
            </a:graphic>
          </wp:anchor>
        </w:drawing>
      </w:r>
    </w:p>
    <w:p w14:paraId="6802036B" w14:textId="77777777" w:rsidR="00A70D41" w:rsidRDefault="00A70D41" w:rsidP="00DE74A2"/>
    <w:p w14:paraId="41CA0C96" w14:textId="77777777" w:rsidR="00374187" w:rsidRDefault="00374187" w:rsidP="00DE74A2"/>
    <w:p w14:paraId="7D259031" w14:textId="77777777" w:rsidR="00374187" w:rsidRDefault="00374187" w:rsidP="00DE74A2"/>
    <w:p w14:paraId="64B0BBB6" w14:textId="77777777" w:rsidR="00374187" w:rsidRDefault="00374187" w:rsidP="00DE74A2"/>
    <w:p w14:paraId="7E2A5C67" w14:textId="77777777" w:rsidR="00374187" w:rsidRDefault="00374187" w:rsidP="00DE74A2"/>
    <w:p w14:paraId="2363D411" w14:textId="77777777" w:rsidR="00374187" w:rsidRDefault="00374187" w:rsidP="00DE74A2"/>
    <w:p w14:paraId="5E1FB61F" w14:textId="77777777" w:rsidR="00374187" w:rsidRDefault="00374187" w:rsidP="00DE74A2"/>
    <w:p w14:paraId="23C61D67" w14:textId="77777777" w:rsidR="00374187" w:rsidRDefault="00374187" w:rsidP="00DE74A2"/>
    <w:p w14:paraId="66649988" w14:textId="480EA305" w:rsidR="002030C2" w:rsidRDefault="001A57DB" w:rsidP="00DE74A2">
      <w:r>
        <w:t>Auto</w:t>
      </w:r>
      <w:r w:rsidR="00DE74A2">
        <w:t xml:space="preserve">catalysis reactions occur </w:t>
      </w:r>
      <w:r w:rsidR="00DF051C">
        <w:t xml:space="preserve">when the </w:t>
      </w:r>
      <w:r w:rsidR="00030EF5">
        <w:t>products</w:t>
      </w:r>
      <w:r w:rsidR="003F0294">
        <w:t xml:space="preserve"> such as nitrogen dioxide, generated by </w:t>
      </w:r>
      <w:r w:rsidR="00030EF5">
        <w:t>thermolysis and hydrolysis</w:t>
      </w:r>
      <w:r w:rsidR="00B05177" w:rsidRPr="00B05177">
        <w:t xml:space="preserve"> </w:t>
      </w:r>
      <w:r w:rsidR="00B05177">
        <w:t>re</w:t>
      </w:r>
      <w:r w:rsidR="003F0294">
        <w:t xml:space="preserve">actions, react with the nitrate esters, </w:t>
      </w:r>
      <w:r w:rsidR="003F0294" w:rsidRPr="001919B5">
        <w:t>see Figure</w:t>
      </w:r>
      <w:r w:rsidR="001919B5" w:rsidRPr="001919B5">
        <w:t xml:space="preserve"> 3</w:t>
      </w:r>
      <w:r w:rsidR="00B05177" w:rsidRPr="001919B5">
        <w:t>.</w:t>
      </w:r>
      <w:r w:rsidR="00B05177">
        <w:t xml:space="preserve"> </w:t>
      </w:r>
      <w:r w:rsidR="00030EF5">
        <w:t xml:space="preserve">These reactions are exothermic which drives further and faster degradation reactions to a point where these reactions cannot be stopped or slowed and </w:t>
      </w:r>
      <w:r w:rsidR="009333AC">
        <w:t>usually</w:t>
      </w:r>
      <w:r w:rsidR="00030EF5">
        <w:t xml:space="preserve"> result in spontaneous </w:t>
      </w:r>
      <w:r w:rsidR="009333AC">
        <w:t>self-initiation</w:t>
      </w:r>
      <w:sdt>
        <w:sdtPr>
          <w:id w:val="-1083288539"/>
          <w:citation/>
        </w:sdtPr>
        <w:sdtEndPr/>
        <w:sdtContent>
          <w:r w:rsidR="006A08D4">
            <w:fldChar w:fldCharType="begin"/>
          </w:r>
          <w:r w:rsidR="006A08D4">
            <w:instrText xml:space="preserve"> CITATION Pau97 \l 2057 </w:instrText>
          </w:r>
          <w:r w:rsidR="006A08D4">
            <w:fldChar w:fldCharType="separate"/>
          </w:r>
          <w:r w:rsidR="00AC5FBC">
            <w:rPr>
              <w:noProof/>
            </w:rPr>
            <w:t xml:space="preserve"> [3]</w:t>
          </w:r>
          <w:r w:rsidR="006A08D4">
            <w:fldChar w:fldCharType="end"/>
          </w:r>
        </w:sdtContent>
      </w:sdt>
      <w:sdt>
        <w:sdtPr>
          <w:id w:val="461321582"/>
          <w:citation/>
        </w:sdtPr>
        <w:sdtEndPr/>
        <w:sdtContent>
          <w:r w:rsidR="00AB06A1">
            <w:fldChar w:fldCharType="begin"/>
          </w:r>
          <w:r w:rsidR="00AB06A1">
            <w:instrText xml:space="preserve"> CITATION Chi07 \l 2057 </w:instrText>
          </w:r>
          <w:r w:rsidR="00AB06A1">
            <w:fldChar w:fldCharType="separate"/>
          </w:r>
          <w:r w:rsidR="00AC5FBC">
            <w:rPr>
              <w:noProof/>
            </w:rPr>
            <w:t xml:space="preserve"> [7]</w:t>
          </w:r>
          <w:r w:rsidR="00AB06A1">
            <w:fldChar w:fldCharType="end"/>
          </w:r>
        </w:sdtContent>
      </w:sdt>
      <w:sdt>
        <w:sdtPr>
          <w:id w:val="-398368992"/>
          <w:citation/>
        </w:sdtPr>
        <w:sdtEndPr/>
        <w:sdtContent>
          <w:r w:rsidR="00AB06A1">
            <w:fldChar w:fldCharType="begin"/>
          </w:r>
          <w:r w:rsidR="00AB06A1">
            <w:instrText xml:space="preserve"> CITATION Jab24 \l 2057 </w:instrText>
          </w:r>
          <w:r w:rsidR="00AB06A1">
            <w:fldChar w:fldCharType="separate"/>
          </w:r>
          <w:r w:rsidR="00AC5FBC">
            <w:rPr>
              <w:noProof/>
            </w:rPr>
            <w:t xml:space="preserve"> [8]</w:t>
          </w:r>
          <w:r w:rsidR="00AB06A1">
            <w:fldChar w:fldCharType="end"/>
          </w:r>
        </w:sdtContent>
      </w:sdt>
      <w:r w:rsidR="00030EF5">
        <w:t>.</w:t>
      </w:r>
    </w:p>
    <w:p w14:paraId="2B45D977" w14:textId="51C51D8A" w:rsidR="002030C2" w:rsidRDefault="004B4474" w:rsidP="001A57DB">
      <w:r>
        <w:rPr>
          <w:noProof/>
        </w:rPr>
        <mc:AlternateContent>
          <mc:Choice Requires="wps">
            <w:drawing>
              <wp:anchor distT="0" distB="0" distL="114300" distR="114300" simplePos="0" relativeHeight="251685888" behindDoc="0" locked="0" layoutInCell="1" allowOverlap="1" wp14:anchorId="7BD8E0AC" wp14:editId="31919089">
                <wp:simplePos x="0" y="0"/>
                <wp:positionH relativeFrom="column">
                  <wp:posOffset>807085</wp:posOffset>
                </wp:positionH>
                <wp:positionV relativeFrom="paragraph">
                  <wp:posOffset>895985</wp:posOffset>
                </wp:positionV>
                <wp:extent cx="4116705" cy="635"/>
                <wp:effectExtent l="0" t="0" r="0" b="0"/>
                <wp:wrapTopAndBottom/>
                <wp:docPr id="734809793" name="Text Box 1"/>
                <wp:cNvGraphicFramePr/>
                <a:graphic xmlns:a="http://schemas.openxmlformats.org/drawingml/2006/main">
                  <a:graphicData uri="http://schemas.microsoft.com/office/word/2010/wordprocessingShape">
                    <wps:wsp>
                      <wps:cNvSpPr txBox="1"/>
                      <wps:spPr>
                        <a:xfrm>
                          <a:off x="0" y="0"/>
                          <a:ext cx="4116705" cy="635"/>
                        </a:xfrm>
                        <a:prstGeom prst="rect">
                          <a:avLst/>
                        </a:prstGeom>
                        <a:solidFill>
                          <a:prstClr val="white"/>
                        </a:solidFill>
                        <a:ln>
                          <a:noFill/>
                        </a:ln>
                      </wps:spPr>
                      <wps:txbx>
                        <w:txbxContent>
                          <w:p w14:paraId="48F772F9" w14:textId="1EB6671A" w:rsidR="001919B5" w:rsidRPr="005015D5" w:rsidRDefault="001919B5" w:rsidP="001919B5">
                            <w:pPr>
                              <w:pStyle w:val="Caption"/>
                              <w:jc w:val="center"/>
                              <w:rPr>
                                <w:szCs w:val="20"/>
                              </w:rPr>
                            </w:pPr>
                            <w:bookmarkStart w:id="11" w:name="_Toc216905191"/>
                            <w:r>
                              <w:t xml:space="preserve">Figure </w:t>
                            </w:r>
                            <w:fldSimple w:instr=" SEQ Figure \* ARABIC ">
                              <w:r w:rsidR="00E25BF9">
                                <w:rPr>
                                  <w:noProof/>
                                </w:rPr>
                                <w:t>3</w:t>
                              </w:r>
                            </w:fldSimple>
                            <w:r>
                              <w:t xml:space="preserve"> Autocatalysis reaction mechanisms in nitrate esters</w:t>
                            </w:r>
                            <w:sdt>
                              <w:sdtPr>
                                <w:id w:val="-2071034134"/>
                                <w:citation/>
                              </w:sdtPr>
                              <w:sdtEndPr/>
                              <w:sdtContent>
                                <w:r>
                                  <w:fldChar w:fldCharType="begin"/>
                                </w:r>
                                <w:r>
                                  <w:instrText xml:space="preserve"> CITATION Chi07 \l 2057 </w:instrText>
                                </w:r>
                                <w:r>
                                  <w:fldChar w:fldCharType="separate"/>
                                </w:r>
                                <w:r w:rsidR="00AC5FBC">
                                  <w:rPr>
                                    <w:noProof/>
                                  </w:rPr>
                                  <w:t xml:space="preserve"> [7]</w:t>
                                </w:r>
                                <w:r>
                                  <w:fldChar w:fldCharType="end"/>
                                </w:r>
                              </w:sdtContent>
                            </w:sdt>
                            <w:sdt>
                              <w:sdtPr>
                                <w:id w:val="-1705784912"/>
                                <w:citation/>
                              </w:sdtPr>
                              <w:sdtEndPr/>
                              <w:sdtContent>
                                <w:r>
                                  <w:fldChar w:fldCharType="begin"/>
                                </w:r>
                                <w:r>
                                  <w:instrText xml:space="preserve"> CITATION Jab24 \l 2057 </w:instrText>
                                </w:r>
                                <w:r>
                                  <w:fldChar w:fldCharType="separate"/>
                                </w:r>
                                <w:r w:rsidR="00AC5FBC">
                                  <w:rPr>
                                    <w:noProof/>
                                  </w:rPr>
                                  <w:t xml:space="preserve"> [8]</w:t>
                                </w:r>
                                <w:r>
                                  <w:fldChar w:fldCharType="end"/>
                                </w:r>
                              </w:sdtContent>
                            </w:sdt>
                            <w:r>
                              <w: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D8E0AC" id="_x0000_s1030" type="#_x0000_t202" style="position:absolute;left:0;text-align:left;margin-left:63.55pt;margin-top:70.55pt;width:324.1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" stroked="f">
                <v:textbox style="mso-fit-shape-to-text:t" inset="0,0,0,0">
                  <w:txbxContent>
                    <w:p w14:paraId="48F772F9" w14:textId="1EB6671A" w:rsidR="001919B5" w:rsidRPr="005015D5" w:rsidRDefault="001919B5" w:rsidP="001919B5">
                      <w:pPr>
                        <w:pStyle w:val="Caption"/>
                        <w:jc w:val="center"/>
                        <w:rPr>
                          <w:szCs w:val="20"/>
                        </w:rPr>
                      </w:pPr>
                      <w:bookmarkStart w:id="12" w:name="_Toc216905191"/>
                      <w:r>
                        <w:t xml:space="preserve">Figure </w:t>
                      </w:r>
                      <w:fldSimple w:instr=" SEQ Figure \* ARABIC ">
                        <w:r w:rsidR="00E25BF9">
                          <w:rPr>
                            <w:noProof/>
                          </w:rPr>
                          <w:t>3</w:t>
                        </w:r>
                      </w:fldSimple>
                      <w:r>
                        <w:t xml:space="preserve"> Autocatalysis reaction mechanisms in nitrate esters</w:t>
                      </w:r>
                      <w:sdt>
                        <w:sdtPr>
                          <w:id w:val="-2071034134"/>
                          <w:citation/>
                        </w:sdtPr>
                        <w:sdtEndPr/>
                        <w:sdtContent>
                          <w:r>
                            <w:fldChar w:fldCharType="begin"/>
                          </w:r>
                          <w:r>
                            <w:instrText xml:space="preserve"> CITATION Chi07 \l 2057 </w:instrText>
                          </w:r>
                          <w:r>
                            <w:fldChar w:fldCharType="separate"/>
                          </w:r>
                          <w:r w:rsidR="00AC5FBC">
                            <w:rPr>
                              <w:noProof/>
                            </w:rPr>
                            <w:t xml:space="preserve"> [7]</w:t>
                          </w:r>
                          <w:r>
                            <w:fldChar w:fldCharType="end"/>
                          </w:r>
                        </w:sdtContent>
                      </w:sdt>
                      <w:sdt>
                        <w:sdtPr>
                          <w:id w:val="-1705784912"/>
                          <w:citation/>
                        </w:sdtPr>
                        <w:sdtEndPr/>
                        <w:sdtContent>
                          <w:r>
                            <w:fldChar w:fldCharType="begin"/>
                          </w:r>
                          <w:r>
                            <w:instrText xml:space="preserve"> CITATION Jab24 \l 2057 </w:instrText>
                          </w:r>
                          <w:r>
                            <w:fldChar w:fldCharType="separate"/>
                          </w:r>
                          <w:r w:rsidR="00AC5FBC">
                            <w:rPr>
                              <w:noProof/>
                            </w:rPr>
                            <w:t xml:space="preserve"> [8]</w:t>
                          </w:r>
                          <w:r>
                            <w:fldChar w:fldCharType="end"/>
                          </w:r>
                        </w:sdtContent>
                      </w:sdt>
                      <w:r>
                        <w:t>.</w:t>
                      </w:r>
                      <w:bookmarkEnd w:id="12"/>
                    </w:p>
                  </w:txbxContent>
                </v:textbox>
                <w10:wrap type="topAndBottom"/>
              </v:shape>
            </w:pict>
          </mc:Fallback>
        </mc:AlternateContent>
      </w:r>
      <w:r w:rsidRPr="00DE74A2">
        <w:rPr>
          <w:noProof/>
        </w:rPr>
        <w:drawing>
          <wp:anchor distT="0" distB="0" distL="114300" distR="114300" simplePos="0" relativeHeight="251668480" behindDoc="0" locked="0" layoutInCell="1" allowOverlap="1" wp14:anchorId="6B5B27C8" wp14:editId="7D97547F">
            <wp:simplePos x="0" y="0"/>
            <wp:positionH relativeFrom="margin">
              <wp:posOffset>807085</wp:posOffset>
            </wp:positionH>
            <wp:positionV relativeFrom="paragraph">
              <wp:posOffset>277063</wp:posOffset>
            </wp:positionV>
            <wp:extent cx="4116705" cy="561975"/>
            <wp:effectExtent l="0" t="0" r="0" b="9525"/>
            <wp:wrapTopAndBottom/>
            <wp:docPr id="1986225276"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25276" name="Picture 1" descr="A black text on a white background&#10;&#10;AI-generated content may be incorrect."/>
                    <pic:cNvPicPr/>
                  </pic:nvPicPr>
                  <pic:blipFill rotWithShape="1">
                    <a:blip r:embed="rId13">
                      <a:extLst>
                        <a:ext uri="{28A0092B-C50C-407E-A947-70E740481C1C}">
                          <a14:useLocalDpi xmlns:a14="http://schemas.microsoft.com/office/drawing/2010/main" val="0"/>
                        </a:ext>
                      </a:extLst>
                    </a:blip>
                    <a:srcRect l="4279" r="3157"/>
                    <a:stretch>
                      <a:fillRect/>
                    </a:stretch>
                  </pic:blipFill>
                  <pic:spPr bwMode="auto">
                    <a:xfrm>
                      <a:off x="0" y="0"/>
                      <a:ext cx="4116705" cy="561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C35999F" w14:textId="400C93C6" w:rsidR="004B4474" w:rsidRDefault="004B4474" w:rsidP="004B4474"/>
    <w:p w14:paraId="524ED9B4" w14:textId="18E72515" w:rsidR="00374187" w:rsidRDefault="00374187" w:rsidP="004B4474"/>
    <w:p w14:paraId="6B7E0DDD" w14:textId="4CE2A4DB" w:rsidR="007972DD" w:rsidRDefault="007972DD" w:rsidP="00374187">
      <w:pPr>
        <w:pStyle w:val="Heading1"/>
      </w:pPr>
      <w:bookmarkStart w:id="13" w:name="_Toc216905173"/>
      <w:r>
        <w:t>OME Relevance</w:t>
      </w:r>
      <w:bookmarkEnd w:id="13"/>
    </w:p>
    <w:p w14:paraId="28EA6C11" w14:textId="77777777" w:rsidR="007972DD" w:rsidRDefault="007972DD" w:rsidP="007972DD"/>
    <w:p w14:paraId="20C6AE37" w14:textId="4326DF83" w:rsidR="002B6AFF" w:rsidRDefault="00AB06A1" w:rsidP="002B6AFF">
      <w:r>
        <w:t>D</w:t>
      </w:r>
      <w:r w:rsidR="007972DD">
        <w:t xml:space="preserve">egradation </w:t>
      </w:r>
      <w:r>
        <w:t xml:space="preserve">of </w:t>
      </w:r>
      <w:r w:rsidR="007972DD">
        <w:t xml:space="preserve">DB propellants </w:t>
      </w:r>
      <w:r>
        <w:t>is an</w:t>
      </w:r>
      <w:r w:rsidR="007972DD">
        <w:t xml:space="preserve"> example of </w:t>
      </w:r>
      <w:r>
        <w:t xml:space="preserve">how </w:t>
      </w:r>
      <w:r w:rsidR="007972DD">
        <w:t xml:space="preserve">degradation </w:t>
      </w:r>
      <w:r w:rsidR="002B6AFF">
        <w:t xml:space="preserve">reactions </w:t>
      </w:r>
      <w:r>
        <w:t xml:space="preserve">occur </w:t>
      </w:r>
      <w:r w:rsidR="002B6AFF">
        <w:t>in OME.</w:t>
      </w:r>
      <w:r w:rsidR="006713F2">
        <w:t xml:space="preserve"> </w:t>
      </w:r>
      <w:r>
        <w:t>These reactions can</w:t>
      </w:r>
      <w:r w:rsidR="002B6AFF">
        <w:t xml:space="preserve"> occur during the storage part of the OME lifecycle. </w:t>
      </w:r>
      <w:r>
        <w:t>Degradation</w:t>
      </w:r>
      <w:r w:rsidR="002B6AFF">
        <w:t xml:space="preserve"> can be caused by poor storage conditions</w:t>
      </w:r>
      <w:r>
        <w:t xml:space="preserve"> that allows w</w:t>
      </w:r>
      <w:r w:rsidR="002B6AFF">
        <w:t xml:space="preserve">ater </w:t>
      </w:r>
      <w:r>
        <w:t xml:space="preserve">present in the environment, to </w:t>
      </w:r>
      <w:r w:rsidR="002B6AFF">
        <w:t>make its way into the propellant if it is: stored in high temperatures, high humidity, have damaged or no environmental seals</w:t>
      </w:r>
      <w:sdt>
        <w:sdtPr>
          <w:id w:val="-585682224"/>
          <w:citation/>
        </w:sdtPr>
        <w:sdtEndPr/>
        <w:sdtContent>
          <w:r w:rsidR="00FD5044">
            <w:fldChar w:fldCharType="begin"/>
          </w:r>
          <w:r w:rsidR="00FD5044">
            <w:instrText xml:space="preserve"> CITATION RMe07 \l 2057 </w:instrText>
          </w:r>
          <w:r w:rsidR="007F320D">
            <w:instrText xml:space="preserve"> \m DOS \m JSP20 \m Jab24</w:instrText>
          </w:r>
          <w:r w:rsidR="00FD5044">
            <w:fldChar w:fldCharType="separate"/>
          </w:r>
          <w:r w:rsidR="00AC5FBC">
            <w:rPr>
              <w:noProof/>
            </w:rPr>
            <w:t xml:space="preserve"> [5, 10, 4, 8]</w:t>
          </w:r>
          <w:r w:rsidR="00FD5044">
            <w:fldChar w:fldCharType="end"/>
          </w:r>
        </w:sdtContent>
      </w:sdt>
      <w:r w:rsidR="002B6AFF">
        <w:t xml:space="preserve">. </w:t>
      </w:r>
    </w:p>
    <w:p w14:paraId="481FB311" w14:textId="77777777" w:rsidR="002B6AFF" w:rsidRDefault="002B6AFF" w:rsidP="002B6AFF"/>
    <w:p w14:paraId="4CBD30AB" w14:textId="2A12DDC5" w:rsidR="002B6AFF" w:rsidRDefault="002B6AFF" w:rsidP="002B6AFF">
      <w:r>
        <w:t xml:space="preserve">Degradation </w:t>
      </w:r>
      <w:r w:rsidR="00AB06A1">
        <w:t>of propellants</w:t>
      </w:r>
      <w:r>
        <w:t xml:space="preserve"> </w:t>
      </w:r>
      <w:r w:rsidR="00AB06A1">
        <w:t>is</w:t>
      </w:r>
      <w:r>
        <w:t xml:space="preserve"> also caused </w:t>
      </w:r>
      <w:r w:rsidR="006F6115">
        <w:t>intentionally</w:t>
      </w:r>
      <w:r>
        <w:t xml:space="preserve"> during the disposal process. Disposal by burning</w:t>
      </w:r>
      <w:r w:rsidR="00AB06A1">
        <w:t xml:space="preserve"> </w:t>
      </w:r>
      <w:r>
        <w:t>causes rapid decomposition of energetic materials</w:t>
      </w:r>
      <w:r w:rsidR="006F6115">
        <w:t xml:space="preserve">, this can result in </w:t>
      </w:r>
      <w:r w:rsidR="00371BB3">
        <w:t>deflagrations</w:t>
      </w:r>
      <w:r w:rsidR="00371BB3">
        <w:t xml:space="preserve"> </w:t>
      </w:r>
      <w:r w:rsidR="006F6115">
        <w:t xml:space="preserve">or </w:t>
      </w:r>
      <w:r w:rsidR="00371BB3">
        <w:t xml:space="preserve">if confined, </w:t>
      </w:r>
      <w:r w:rsidR="00371BB3">
        <w:t>detonations</w:t>
      </w:r>
      <w:r w:rsidR="006F6115">
        <w:t xml:space="preserve">. </w:t>
      </w:r>
      <w:r w:rsidR="00AB06A1">
        <w:t>These reactions allow the energetics to release their energy and products</w:t>
      </w:r>
      <w:r w:rsidR="00371BB3">
        <w:t>, such as carbon, carbon dioxide and water,</w:t>
      </w:r>
      <w:r w:rsidR="00AB06A1">
        <w:t xml:space="preserve"> in a controlled way</w:t>
      </w:r>
      <w:sdt>
        <w:sdtPr>
          <w:id w:val="53594609"/>
          <w:citation/>
        </w:sdtPr>
        <w:sdtEndPr/>
        <w:sdtContent>
          <w:r w:rsidR="007F320D">
            <w:fldChar w:fldCharType="begin"/>
          </w:r>
          <w:r w:rsidR="007F320D">
            <w:instrText xml:space="preserve"> CITATION JSP20 \l 2057 </w:instrText>
          </w:r>
          <w:r w:rsidR="007F320D">
            <w:fldChar w:fldCharType="separate"/>
          </w:r>
          <w:r w:rsidR="00AC5FBC">
            <w:rPr>
              <w:noProof/>
            </w:rPr>
            <w:t xml:space="preserve"> [4]</w:t>
          </w:r>
          <w:r w:rsidR="007F320D">
            <w:fldChar w:fldCharType="end"/>
          </w:r>
        </w:sdtContent>
      </w:sdt>
      <w:r w:rsidR="00AB06A1">
        <w:t xml:space="preserve">. </w:t>
      </w:r>
    </w:p>
    <w:p w14:paraId="569CB483" w14:textId="77777777" w:rsidR="006F6115" w:rsidRDefault="006F6115" w:rsidP="002B6AFF"/>
    <w:p w14:paraId="454A59F2" w14:textId="7401237D" w:rsidR="006F6115" w:rsidRDefault="006F6115" w:rsidP="002B6AFF">
      <w:r>
        <w:t>Understanding these reactions can inform chemists of the type of additives required to stabilise these reaction types. Compatibility testing ensures that the correct stabilisers are selected for the energetics and give an indication of service life. Through life testing, conducted throughout the service life of the propellant, ensures that the stabilisers are still present and are doing their job. If there the levels of stabilisers have fallen or are no longer able to stabilise the energetics, the energetics are marked for disposal</w:t>
      </w:r>
      <w:sdt>
        <w:sdtPr>
          <w:id w:val="-1259514663"/>
          <w:citation/>
        </w:sdtPr>
        <w:sdtEndPr/>
        <w:sdtContent>
          <w:r w:rsidR="007F320D">
            <w:fldChar w:fldCharType="begin"/>
          </w:r>
          <w:r w:rsidR="007F320D">
            <w:instrText xml:space="preserve"> CITATION JSP20 \l 2057 </w:instrText>
          </w:r>
          <w:r w:rsidR="007F320D">
            <w:fldChar w:fldCharType="separate"/>
          </w:r>
          <w:r w:rsidR="00AC5FBC">
            <w:rPr>
              <w:noProof/>
            </w:rPr>
            <w:t xml:space="preserve"> [4]</w:t>
          </w:r>
          <w:r w:rsidR="007F320D">
            <w:fldChar w:fldCharType="end"/>
          </w:r>
        </w:sdtContent>
      </w:sdt>
      <w:r>
        <w:t>.</w:t>
      </w:r>
    </w:p>
    <w:p w14:paraId="749F5D2E" w14:textId="77777777" w:rsidR="002B6AFF" w:rsidRDefault="002B6AFF" w:rsidP="007972DD"/>
    <w:p w14:paraId="32F5BC6D" w14:textId="77777777" w:rsidR="007972DD" w:rsidRDefault="007972DD" w:rsidP="007972DD"/>
    <w:p w14:paraId="7A69D51A" w14:textId="6F043102" w:rsidR="007972DD" w:rsidRPr="007972DD" w:rsidRDefault="007972DD" w:rsidP="007972DD">
      <w:r>
        <w:t xml:space="preserve"> </w:t>
      </w:r>
    </w:p>
    <w:p w14:paraId="3F5F4632" w14:textId="688393A1" w:rsidR="007972DD" w:rsidRDefault="007972DD" w:rsidP="007972DD"/>
    <w:p w14:paraId="481F8FFE" w14:textId="77777777" w:rsidR="007972DD" w:rsidRDefault="007972DD" w:rsidP="007972DD"/>
    <w:p w14:paraId="2B24C202" w14:textId="77777777" w:rsidR="007972DD" w:rsidRPr="007972DD" w:rsidRDefault="007972DD" w:rsidP="007972DD"/>
    <w:p w14:paraId="33ED6B9D" w14:textId="77777777" w:rsidR="00345510" w:rsidRDefault="00345510" w:rsidP="004B2699"/>
    <w:p w14:paraId="14A1A296" w14:textId="6AB8AE13" w:rsidR="00737326" w:rsidRDefault="00737326">
      <w:pPr>
        <w:spacing w:after="160" w:line="278" w:lineRule="auto"/>
        <w:jc w:val="left"/>
      </w:pPr>
      <w:r>
        <w:br w:type="page"/>
      </w:r>
    </w:p>
    <w:bookmarkStart w:id="14" w:name="_Toc216905174" w:displacedByCustomXml="next"/>
    <w:sdt>
      <w:sdtPr>
        <w:rPr>
          <w:rFonts w:eastAsia="Times New Roman" w:cs="Times New Roman"/>
          <w:color w:val="auto"/>
          <w:sz w:val="24"/>
          <w:szCs w:val="20"/>
        </w:rPr>
        <w:id w:val="-992785417"/>
        <w:docPartObj>
          <w:docPartGallery w:val="Bibliographies"/>
          <w:docPartUnique/>
        </w:docPartObj>
      </w:sdtPr>
      <w:sdtEndPr/>
      <w:sdtContent>
        <w:p w14:paraId="0FF5DE7F" w14:textId="144A21D7" w:rsidR="00737326" w:rsidRDefault="00A1419E">
          <w:pPr>
            <w:pStyle w:val="Heading1"/>
          </w:pPr>
          <w:r>
            <w:t>References</w:t>
          </w:r>
          <w:bookmarkEnd w:id="14"/>
        </w:p>
        <w:sdt>
          <w:sdtPr>
            <w:id w:val="111145805"/>
            <w:bibliography/>
          </w:sdtPr>
          <w:sdtEndPr/>
          <w:sdtContent>
            <w:p w14:paraId="680CE984" w14:textId="77777777" w:rsidR="00AC5FBC" w:rsidRDefault="00737326">
              <w:pPr>
                <w:rPr>
                  <w:rFonts w:asciiTheme="minorHAnsi" w:eastAsiaTheme="minorHAnsi" w:hAnsiTheme="minorHAnsi" w:cstheme="minorBidi"/>
                  <w:noProof/>
                  <w:kern w:val="2"/>
                  <w:szCs w:val="24"/>
                  <w:lang w:eastAsia="en-US"/>
                  <w14:ligatures w14:val="standardContextual"/>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C5FBC" w14:paraId="48D797D0" w14:textId="77777777" w:rsidTr="00AC5FBC">
                <w:trPr>
                  <w:divId w:val="854467874"/>
                  <w:tblCellSpacing w:w="15" w:type="dxa"/>
                </w:trPr>
                <w:tc>
                  <w:tcPr>
                    <w:tcW w:w="289" w:type="pct"/>
                    <w:hideMark/>
                  </w:tcPr>
                  <w:p w14:paraId="16F27B07" w14:textId="409D27CE" w:rsidR="00AC5FBC" w:rsidRDefault="00AC5FBC">
                    <w:pPr>
                      <w:pStyle w:val="Bibliography"/>
                      <w:rPr>
                        <w:noProof/>
                        <w:szCs w:val="24"/>
                      </w:rPr>
                    </w:pPr>
                    <w:r>
                      <w:rPr>
                        <w:noProof/>
                      </w:rPr>
                      <w:t xml:space="preserve">[1] </w:t>
                    </w:r>
                  </w:p>
                </w:tc>
                <w:tc>
                  <w:tcPr>
                    <w:tcW w:w="4661" w:type="pct"/>
                    <w:hideMark/>
                  </w:tcPr>
                  <w:p w14:paraId="6F66765C" w14:textId="77777777" w:rsidR="00AC5FBC" w:rsidRDefault="00AC5FBC">
                    <w:pPr>
                      <w:pStyle w:val="Bibliography"/>
                      <w:rPr>
                        <w:noProof/>
                      </w:rPr>
                    </w:pPr>
                    <w:r>
                      <w:rPr>
                        <w:noProof/>
                      </w:rPr>
                      <w:t xml:space="preserve">J. Hughes, F. He and J. Spain, “Key Enzymes in the Nitroglycerin Degradation Pathway,” </w:t>
                    </w:r>
                    <w:r>
                      <w:rPr>
                        <w:i/>
                        <w:iCs/>
                        <w:noProof/>
                      </w:rPr>
                      <w:t xml:space="preserve">Open Access Journal of Waste Management &amp; Xenobitics, </w:t>
                    </w:r>
                    <w:r>
                      <w:rPr>
                        <w:noProof/>
                      </w:rPr>
                      <w:t xml:space="preserve">vol. 4, no. 1, pp. 1-12, 2021. </w:t>
                    </w:r>
                  </w:p>
                </w:tc>
              </w:tr>
              <w:tr w:rsidR="00AC5FBC" w14:paraId="2E5266F1" w14:textId="77777777" w:rsidTr="00AC5FBC">
                <w:trPr>
                  <w:divId w:val="854467874"/>
                  <w:tblCellSpacing w:w="15" w:type="dxa"/>
                </w:trPr>
                <w:tc>
                  <w:tcPr>
                    <w:tcW w:w="289" w:type="pct"/>
                    <w:hideMark/>
                  </w:tcPr>
                  <w:p w14:paraId="11E7F216" w14:textId="77777777" w:rsidR="00AC5FBC" w:rsidRDefault="00AC5FBC">
                    <w:pPr>
                      <w:pStyle w:val="Bibliography"/>
                      <w:rPr>
                        <w:noProof/>
                      </w:rPr>
                    </w:pPr>
                    <w:r>
                      <w:rPr>
                        <w:noProof/>
                      </w:rPr>
                      <w:t xml:space="preserve">[2] </w:t>
                    </w:r>
                  </w:p>
                </w:tc>
                <w:tc>
                  <w:tcPr>
                    <w:tcW w:w="4661" w:type="pct"/>
                    <w:hideMark/>
                  </w:tcPr>
                  <w:p w14:paraId="0A3F0293" w14:textId="77777777" w:rsidR="00AC5FBC" w:rsidRDefault="00AC5FBC">
                    <w:pPr>
                      <w:pStyle w:val="Bibliography"/>
                      <w:rPr>
                        <w:noProof/>
                      </w:rPr>
                    </w:pPr>
                    <w:r>
                      <w:rPr>
                        <w:noProof/>
                      </w:rPr>
                      <w:t xml:space="preserve">R. Wei, S. Huang, Z. Wang, X. Wang, C. Ding, R. Yuen and J. Wang, “Thermal behavior of nitrocellulose with different aging periods,” </w:t>
                    </w:r>
                    <w:r>
                      <w:rPr>
                        <w:i/>
                        <w:iCs/>
                        <w:noProof/>
                      </w:rPr>
                      <w:t xml:space="preserve">Journal of Thermal Analysis and Calorimetry, </w:t>
                    </w:r>
                    <w:r>
                      <w:rPr>
                        <w:noProof/>
                      </w:rPr>
                      <w:t xml:space="preserve">vol. 136, p. 651–660, 2019. </w:t>
                    </w:r>
                  </w:p>
                </w:tc>
              </w:tr>
              <w:tr w:rsidR="00AC5FBC" w14:paraId="251A0648" w14:textId="77777777" w:rsidTr="00AC5FBC">
                <w:trPr>
                  <w:divId w:val="854467874"/>
                  <w:tblCellSpacing w:w="15" w:type="dxa"/>
                </w:trPr>
                <w:tc>
                  <w:tcPr>
                    <w:tcW w:w="289" w:type="pct"/>
                    <w:hideMark/>
                  </w:tcPr>
                  <w:p w14:paraId="2A440577" w14:textId="77777777" w:rsidR="00AC5FBC" w:rsidRDefault="00AC5FBC">
                    <w:pPr>
                      <w:pStyle w:val="Bibliography"/>
                      <w:rPr>
                        <w:noProof/>
                      </w:rPr>
                    </w:pPr>
                    <w:r>
                      <w:rPr>
                        <w:noProof/>
                      </w:rPr>
                      <w:t xml:space="preserve">[3] </w:t>
                    </w:r>
                  </w:p>
                </w:tc>
                <w:tc>
                  <w:tcPr>
                    <w:tcW w:w="4661" w:type="pct"/>
                    <w:hideMark/>
                  </w:tcPr>
                  <w:p w14:paraId="0E927EE0" w14:textId="77777777" w:rsidR="00AC5FBC" w:rsidRDefault="00AC5FBC">
                    <w:pPr>
                      <w:pStyle w:val="Bibliography"/>
                      <w:rPr>
                        <w:noProof/>
                      </w:rPr>
                    </w:pPr>
                    <w:r>
                      <w:rPr>
                        <w:noProof/>
                      </w:rPr>
                      <w:t xml:space="preserve">P. W. Cooper, Explosives Engineering, Albuquerque: Wiley-VCH, 1997. </w:t>
                    </w:r>
                  </w:p>
                </w:tc>
              </w:tr>
              <w:tr w:rsidR="00AC5FBC" w14:paraId="48A8A57D" w14:textId="77777777" w:rsidTr="00AC5FBC">
                <w:trPr>
                  <w:divId w:val="854467874"/>
                  <w:tblCellSpacing w:w="15" w:type="dxa"/>
                </w:trPr>
                <w:tc>
                  <w:tcPr>
                    <w:tcW w:w="289" w:type="pct"/>
                    <w:hideMark/>
                  </w:tcPr>
                  <w:p w14:paraId="726FC6C1" w14:textId="77777777" w:rsidR="00AC5FBC" w:rsidRDefault="00AC5FBC">
                    <w:pPr>
                      <w:pStyle w:val="Bibliography"/>
                      <w:rPr>
                        <w:noProof/>
                      </w:rPr>
                    </w:pPr>
                    <w:r>
                      <w:rPr>
                        <w:noProof/>
                      </w:rPr>
                      <w:t xml:space="preserve">[4] </w:t>
                    </w:r>
                  </w:p>
                </w:tc>
                <w:tc>
                  <w:tcPr>
                    <w:tcW w:w="4661" w:type="pct"/>
                    <w:hideMark/>
                  </w:tcPr>
                  <w:p w14:paraId="4528C8B5" w14:textId="77777777" w:rsidR="00AC5FBC" w:rsidRDefault="00AC5FBC">
                    <w:pPr>
                      <w:pStyle w:val="Bibliography"/>
                      <w:rPr>
                        <w:noProof/>
                      </w:rPr>
                    </w:pPr>
                    <w:r>
                      <w:rPr>
                        <w:noProof/>
                      </w:rPr>
                      <w:t xml:space="preserve">JSP, </w:t>
                    </w:r>
                    <w:r>
                      <w:rPr>
                        <w:i/>
                        <w:iCs/>
                        <w:noProof/>
                      </w:rPr>
                      <w:t xml:space="preserve">JSP 333 Services Textbook of Explosives, </w:t>
                    </w:r>
                    <w:r>
                      <w:rPr>
                        <w:noProof/>
                      </w:rPr>
                      <w:t xml:space="preserve">2020. </w:t>
                    </w:r>
                  </w:p>
                </w:tc>
              </w:tr>
              <w:tr w:rsidR="00AC5FBC" w14:paraId="7B7F6E1C" w14:textId="77777777" w:rsidTr="00AC5FBC">
                <w:trPr>
                  <w:divId w:val="854467874"/>
                  <w:tblCellSpacing w:w="15" w:type="dxa"/>
                </w:trPr>
                <w:tc>
                  <w:tcPr>
                    <w:tcW w:w="289" w:type="pct"/>
                    <w:hideMark/>
                  </w:tcPr>
                  <w:p w14:paraId="08E18F2B" w14:textId="77777777" w:rsidR="00AC5FBC" w:rsidRDefault="00AC5FBC">
                    <w:pPr>
                      <w:pStyle w:val="Bibliography"/>
                      <w:rPr>
                        <w:noProof/>
                      </w:rPr>
                    </w:pPr>
                    <w:r>
                      <w:rPr>
                        <w:noProof/>
                      </w:rPr>
                      <w:t xml:space="preserve">[5] </w:t>
                    </w:r>
                  </w:p>
                </w:tc>
                <w:tc>
                  <w:tcPr>
                    <w:tcW w:w="4661" w:type="pct"/>
                    <w:hideMark/>
                  </w:tcPr>
                  <w:p w14:paraId="503E2788" w14:textId="77777777" w:rsidR="00AC5FBC" w:rsidRDefault="00AC5FBC">
                    <w:pPr>
                      <w:pStyle w:val="Bibliography"/>
                      <w:rPr>
                        <w:noProof/>
                      </w:rPr>
                    </w:pPr>
                    <w:r>
                      <w:rPr>
                        <w:noProof/>
                      </w:rPr>
                      <w:t xml:space="preserve">R. Meyer, J. Köhler and A. Homburg, Explosives. Sixth Edition, Wiley-VCH &amp; Co. KGaA, 2007. </w:t>
                    </w:r>
                  </w:p>
                </w:tc>
              </w:tr>
              <w:tr w:rsidR="00AC5FBC" w14:paraId="5BC837FE" w14:textId="77777777" w:rsidTr="00AC5FBC">
                <w:trPr>
                  <w:divId w:val="854467874"/>
                  <w:tblCellSpacing w:w="15" w:type="dxa"/>
                </w:trPr>
                <w:tc>
                  <w:tcPr>
                    <w:tcW w:w="289" w:type="pct"/>
                    <w:hideMark/>
                  </w:tcPr>
                  <w:p w14:paraId="62B022FA" w14:textId="77777777" w:rsidR="00AC5FBC" w:rsidRDefault="00AC5FBC">
                    <w:pPr>
                      <w:pStyle w:val="Bibliography"/>
                      <w:rPr>
                        <w:noProof/>
                      </w:rPr>
                    </w:pPr>
                    <w:r>
                      <w:rPr>
                        <w:noProof/>
                      </w:rPr>
                      <w:t xml:space="preserve">[6] </w:t>
                    </w:r>
                  </w:p>
                </w:tc>
                <w:tc>
                  <w:tcPr>
                    <w:tcW w:w="4661" w:type="pct"/>
                    <w:hideMark/>
                  </w:tcPr>
                  <w:p w14:paraId="1A3AC5F0" w14:textId="77777777" w:rsidR="00AC5FBC" w:rsidRDefault="00AC5FBC">
                    <w:pPr>
                      <w:pStyle w:val="Bibliography"/>
                      <w:rPr>
                        <w:noProof/>
                      </w:rPr>
                    </w:pPr>
                    <w:r>
                      <w:rPr>
                        <w:noProof/>
                      </w:rPr>
                      <w:t xml:space="preserve">X. Zhau, W. Liu, B. Zhang and X. Rui, “ Degradation Laws and Characteristic Parameters of Performance of Gun Propellant in Storage,” </w:t>
                    </w:r>
                    <w:r>
                      <w:rPr>
                        <w:i/>
                        <w:iCs/>
                        <w:noProof/>
                      </w:rPr>
                      <w:t xml:space="preserve">Propellants, Explosives, Pyrotechnics, </w:t>
                    </w:r>
                    <w:r>
                      <w:rPr>
                        <w:noProof/>
                      </w:rPr>
                      <w:t xml:space="preserve">pp. 1-14, 2024. </w:t>
                    </w:r>
                  </w:p>
                </w:tc>
              </w:tr>
              <w:tr w:rsidR="00AC5FBC" w14:paraId="1335DBFD" w14:textId="77777777" w:rsidTr="00AC5FBC">
                <w:trPr>
                  <w:divId w:val="854467874"/>
                  <w:tblCellSpacing w:w="15" w:type="dxa"/>
                </w:trPr>
                <w:tc>
                  <w:tcPr>
                    <w:tcW w:w="289" w:type="pct"/>
                    <w:hideMark/>
                  </w:tcPr>
                  <w:p w14:paraId="2B18E0C5" w14:textId="77777777" w:rsidR="00AC5FBC" w:rsidRDefault="00AC5FBC">
                    <w:pPr>
                      <w:pStyle w:val="Bibliography"/>
                      <w:rPr>
                        <w:noProof/>
                      </w:rPr>
                    </w:pPr>
                    <w:r>
                      <w:rPr>
                        <w:noProof/>
                      </w:rPr>
                      <w:t xml:space="preserve">[7] </w:t>
                    </w:r>
                  </w:p>
                </w:tc>
                <w:tc>
                  <w:tcPr>
                    <w:tcW w:w="4661" w:type="pct"/>
                    <w:hideMark/>
                  </w:tcPr>
                  <w:p w14:paraId="7473A2B4" w14:textId="77777777" w:rsidR="00AC5FBC" w:rsidRDefault="00AC5FBC">
                    <w:pPr>
                      <w:pStyle w:val="Bibliography"/>
                      <w:rPr>
                        <w:noProof/>
                      </w:rPr>
                    </w:pPr>
                    <w:r>
                      <w:rPr>
                        <w:noProof/>
                      </w:rPr>
                      <w:t xml:space="preserve">A. Chin, D. Ellison and S. Poehlein, “Investigation of the Decomposition Mechanism and Thermal Stability of Nitrocellulose/Nitroglycerine Based Propellants by Electron Spin Resonance,” </w:t>
                    </w:r>
                    <w:r>
                      <w:rPr>
                        <w:i/>
                        <w:iCs/>
                        <w:noProof/>
                      </w:rPr>
                      <w:t xml:space="preserve">Propellants, Explosives, Pyrotechnics, </w:t>
                    </w:r>
                    <w:r>
                      <w:rPr>
                        <w:noProof/>
                      </w:rPr>
                      <w:t xml:space="preserve">vol. 32, no. 2, pp. 97-182, 2007. </w:t>
                    </w:r>
                  </w:p>
                </w:tc>
              </w:tr>
              <w:tr w:rsidR="00AC5FBC" w14:paraId="297A9E2C" w14:textId="77777777" w:rsidTr="00AC5FBC">
                <w:trPr>
                  <w:divId w:val="854467874"/>
                  <w:tblCellSpacing w:w="15" w:type="dxa"/>
                </w:trPr>
                <w:tc>
                  <w:tcPr>
                    <w:tcW w:w="289" w:type="pct"/>
                    <w:hideMark/>
                  </w:tcPr>
                  <w:p w14:paraId="1445317C" w14:textId="77777777" w:rsidR="00AC5FBC" w:rsidRDefault="00AC5FBC">
                    <w:pPr>
                      <w:pStyle w:val="Bibliography"/>
                      <w:rPr>
                        <w:noProof/>
                      </w:rPr>
                    </w:pPr>
                    <w:r>
                      <w:rPr>
                        <w:noProof/>
                      </w:rPr>
                      <w:t xml:space="preserve">[8] </w:t>
                    </w:r>
                  </w:p>
                </w:tc>
                <w:tc>
                  <w:tcPr>
                    <w:tcW w:w="4661" w:type="pct"/>
                    <w:hideMark/>
                  </w:tcPr>
                  <w:p w14:paraId="3D881AD8" w14:textId="77777777" w:rsidR="00AC5FBC" w:rsidRDefault="00AC5FBC">
                    <w:pPr>
                      <w:pStyle w:val="Bibliography"/>
                      <w:rPr>
                        <w:noProof/>
                      </w:rPr>
                    </w:pPr>
                    <w:r>
                      <w:rPr>
                        <w:noProof/>
                      </w:rPr>
                      <w:t xml:space="preserve">A. Jabalquinto, N. Mai, S. Belghiche and P. Gill, “Modified Arrhenius kinetics for double base propellant decomposition: Effect of water,” </w:t>
                    </w:r>
                    <w:r>
                      <w:rPr>
                        <w:i/>
                        <w:iCs/>
                        <w:noProof/>
                      </w:rPr>
                      <w:t xml:space="preserve">Polymer Degradation and Stability, </w:t>
                    </w:r>
                    <w:r>
                      <w:rPr>
                        <w:noProof/>
                      </w:rPr>
                      <w:t xml:space="preserve">vol. 227, 2024. </w:t>
                    </w:r>
                  </w:p>
                </w:tc>
              </w:tr>
              <w:tr w:rsidR="00AC5FBC" w14:paraId="7772864B" w14:textId="77777777" w:rsidTr="00AC5FBC">
                <w:trPr>
                  <w:divId w:val="854467874"/>
                  <w:tblCellSpacing w:w="15" w:type="dxa"/>
                </w:trPr>
                <w:tc>
                  <w:tcPr>
                    <w:tcW w:w="289" w:type="pct"/>
                    <w:hideMark/>
                  </w:tcPr>
                  <w:p w14:paraId="6012BF52" w14:textId="77777777" w:rsidR="00AC5FBC" w:rsidRDefault="00AC5FBC">
                    <w:pPr>
                      <w:pStyle w:val="Bibliography"/>
                      <w:rPr>
                        <w:noProof/>
                      </w:rPr>
                    </w:pPr>
                    <w:r>
                      <w:rPr>
                        <w:noProof/>
                      </w:rPr>
                      <w:t xml:space="preserve">[9] </w:t>
                    </w:r>
                  </w:p>
                </w:tc>
                <w:tc>
                  <w:tcPr>
                    <w:tcW w:w="4661" w:type="pct"/>
                    <w:hideMark/>
                  </w:tcPr>
                  <w:p w14:paraId="4A42959D" w14:textId="77777777" w:rsidR="00AC5FBC" w:rsidRDefault="00AC5FBC">
                    <w:pPr>
                      <w:pStyle w:val="Bibliography"/>
                      <w:rPr>
                        <w:noProof/>
                      </w:rPr>
                    </w:pPr>
                    <w:r>
                      <w:rPr>
                        <w:noProof/>
                      </w:rPr>
                      <w:t xml:space="preserve">J. Agrawal, High Energy Materials Propellants, Explosives and Pyrotechnics, Wiley, 2015. </w:t>
                    </w:r>
                  </w:p>
                </w:tc>
              </w:tr>
              <w:tr w:rsidR="00AC5FBC" w14:paraId="6F1A20E2" w14:textId="77777777" w:rsidTr="00AC5FBC">
                <w:trPr>
                  <w:divId w:val="854467874"/>
                  <w:tblCellSpacing w:w="15" w:type="dxa"/>
                </w:trPr>
                <w:tc>
                  <w:tcPr>
                    <w:tcW w:w="289" w:type="pct"/>
                    <w:hideMark/>
                  </w:tcPr>
                  <w:p w14:paraId="7F96D86A" w14:textId="77777777" w:rsidR="00AC5FBC" w:rsidRDefault="00AC5FBC">
                    <w:pPr>
                      <w:pStyle w:val="Bibliography"/>
                      <w:rPr>
                        <w:noProof/>
                      </w:rPr>
                    </w:pPr>
                    <w:r>
                      <w:rPr>
                        <w:noProof/>
                      </w:rPr>
                      <w:t xml:space="preserve">[10] </w:t>
                    </w:r>
                  </w:p>
                </w:tc>
                <w:tc>
                  <w:tcPr>
                    <w:tcW w:w="4661" w:type="pct"/>
                    <w:hideMark/>
                  </w:tcPr>
                  <w:p w14:paraId="58F94D5F" w14:textId="77777777" w:rsidR="00AC5FBC" w:rsidRDefault="00AC5FBC">
                    <w:pPr>
                      <w:pStyle w:val="Bibliography"/>
                      <w:rPr>
                        <w:noProof/>
                      </w:rPr>
                    </w:pPr>
                    <w:r>
                      <w:rPr>
                        <w:noProof/>
                      </w:rPr>
                      <w:t>DOSR, “DSA 03.OME Part 2 CHAPTER 17 EXPLOSIVES FACILITIES – SAFETY PRECAUTIONS,” [Online]. Available: https://assets.publishing.service.gov.uk/media/5ee8ccb8e90e070429b2d2fc/DSA_03_OME_PART_2__JSP_482__CH_17__Nov_19__-_mod_gov_uk.pdf.</w:t>
                    </w:r>
                  </w:p>
                </w:tc>
              </w:tr>
            </w:tbl>
            <w:p w14:paraId="586C631B" w14:textId="77777777" w:rsidR="00AC5FBC" w:rsidRDefault="00AC5FBC">
              <w:pPr>
                <w:divId w:val="854467874"/>
                <w:rPr>
                  <w:noProof/>
                </w:rPr>
              </w:pPr>
            </w:p>
            <w:p w14:paraId="6665601D" w14:textId="7EEE73D9" w:rsidR="00737326" w:rsidRDefault="00737326">
              <w:r>
                <w:rPr>
                  <w:b/>
                  <w:bCs/>
                  <w:noProof/>
                </w:rPr>
                <w:fldChar w:fldCharType="end"/>
              </w:r>
            </w:p>
          </w:sdtContent>
        </w:sdt>
      </w:sdtContent>
    </w:sdt>
    <w:p w14:paraId="4D7DD094" w14:textId="25133056" w:rsidR="00737326" w:rsidRDefault="00737326"/>
    <w:p w14:paraId="6C320F42" w14:textId="77777777" w:rsidR="00737326" w:rsidRDefault="00737326">
      <w:pPr>
        <w:spacing w:after="160" w:line="278" w:lineRule="auto"/>
        <w:jc w:val="left"/>
      </w:pPr>
      <w:r>
        <w:br w:type="page"/>
      </w:r>
    </w:p>
    <w:p w14:paraId="6DD87BD3" w14:textId="396F5C88" w:rsidR="007C559F" w:rsidRDefault="00737326" w:rsidP="00737326">
      <w:pPr>
        <w:pStyle w:val="Heading1"/>
      </w:pPr>
      <w:bookmarkStart w:id="15" w:name="_Toc216905175"/>
      <w:r>
        <w:lastRenderedPageBreak/>
        <w:t>Appendices</w:t>
      </w:r>
      <w:bookmarkEnd w:id="15"/>
    </w:p>
    <w:p w14:paraId="6B348C23" w14:textId="77777777" w:rsidR="00737326" w:rsidRDefault="00737326" w:rsidP="00737326"/>
    <w:p w14:paraId="57125B65" w14:textId="2725F8F9" w:rsidR="00737326" w:rsidRDefault="00737326" w:rsidP="00072D97">
      <w:pPr>
        <w:pStyle w:val="Heading2"/>
      </w:pPr>
      <w:bookmarkStart w:id="16" w:name="_Toc216905176"/>
      <w:r>
        <w:t xml:space="preserve">Appendix 1 </w:t>
      </w:r>
      <w:r w:rsidR="00072D97">
        <w:t xml:space="preserve">- </w:t>
      </w:r>
      <w:r>
        <w:t xml:space="preserve">Presentation </w:t>
      </w:r>
      <w:r w:rsidR="00072D97">
        <w:t>S</w:t>
      </w:r>
      <w:r>
        <w:t>lides</w:t>
      </w:r>
      <w:bookmarkEnd w:id="16"/>
      <w:r>
        <w:t xml:space="preserve"> </w:t>
      </w:r>
    </w:p>
    <w:p w14:paraId="0D558C94" w14:textId="7D3B448D" w:rsidR="00737326" w:rsidRDefault="00072D97" w:rsidP="00737326">
      <w:r>
        <w:t>Images of the presentation slides completed as part of the group presentation.</w:t>
      </w:r>
    </w:p>
    <w:p w14:paraId="3B9BCEC4" w14:textId="77777777" w:rsidR="006728BD" w:rsidRDefault="006728BD" w:rsidP="00737326"/>
    <w:p w14:paraId="66F45047" w14:textId="575B3FEE" w:rsidR="00072D97" w:rsidRDefault="00D54D96" w:rsidP="00737326">
      <w:r>
        <w:rPr>
          <w:noProof/>
          <w14:ligatures w14:val="standardContextual"/>
        </w:rPr>
        <w:drawing>
          <wp:anchor distT="0" distB="0" distL="114300" distR="114300" simplePos="0" relativeHeight="251663360" behindDoc="0" locked="0" layoutInCell="1" allowOverlap="1" wp14:anchorId="4471E788" wp14:editId="6B1A8A6A">
            <wp:simplePos x="0" y="0"/>
            <wp:positionH relativeFrom="margin">
              <wp:align>center</wp:align>
            </wp:positionH>
            <wp:positionV relativeFrom="paragraph">
              <wp:posOffset>179705</wp:posOffset>
            </wp:positionV>
            <wp:extent cx="6098540" cy="3435350"/>
            <wp:effectExtent l="0" t="0" r="0" b="0"/>
            <wp:wrapSquare wrapText="bothSides"/>
            <wp:docPr id="317688739" name="Picture 19" descr="A close-up of a pile of rusty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88739" name="Picture 19" descr="A close-up of a pile of rusty object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98540" cy="3435350"/>
                    </a:xfrm>
                    <a:prstGeom prst="rect">
                      <a:avLst/>
                    </a:prstGeom>
                  </pic:spPr>
                </pic:pic>
              </a:graphicData>
            </a:graphic>
            <wp14:sizeRelH relativeFrom="page">
              <wp14:pctWidth>0</wp14:pctWidth>
            </wp14:sizeRelH>
            <wp14:sizeRelV relativeFrom="page">
              <wp14:pctHeight>0</wp14:pctHeight>
            </wp14:sizeRelV>
          </wp:anchor>
        </w:drawing>
      </w:r>
    </w:p>
    <w:p w14:paraId="0DC1A568" w14:textId="3D5B56B7" w:rsidR="00072D97" w:rsidRDefault="00072D97" w:rsidP="00737326"/>
    <w:p w14:paraId="59C375B8" w14:textId="741A9147" w:rsidR="00072D97" w:rsidRDefault="00D54D96" w:rsidP="00737326">
      <w:r>
        <w:rPr>
          <w:noProof/>
          <w14:ligatures w14:val="standardContextual"/>
        </w:rPr>
        <w:drawing>
          <wp:anchor distT="0" distB="0" distL="114300" distR="114300" simplePos="0" relativeHeight="251664384" behindDoc="0" locked="0" layoutInCell="1" allowOverlap="1" wp14:anchorId="1FD1F33D" wp14:editId="3A445917">
            <wp:simplePos x="0" y="0"/>
            <wp:positionH relativeFrom="margin">
              <wp:align>center</wp:align>
            </wp:positionH>
            <wp:positionV relativeFrom="paragraph">
              <wp:posOffset>384031</wp:posOffset>
            </wp:positionV>
            <wp:extent cx="6002020" cy="3381375"/>
            <wp:effectExtent l="0" t="0" r="0" b="9525"/>
            <wp:wrapSquare wrapText="bothSides"/>
            <wp:docPr id="1979082833" name="Picture 6"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82833" name="Picture 6" descr="A black and white text on a white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02020" cy="3381375"/>
                    </a:xfrm>
                    <a:prstGeom prst="rect">
                      <a:avLst/>
                    </a:prstGeom>
                  </pic:spPr>
                </pic:pic>
              </a:graphicData>
            </a:graphic>
            <wp14:sizeRelH relativeFrom="page">
              <wp14:pctWidth>0</wp14:pctWidth>
            </wp14:sizeRelH>
            <wp14:sizeRelV relativeFrom="page">
              <wp14:pctHeight>0</wp14:pctHeight>
            </wp14:sizeRelV>
          </wp:anchor>
        </w:drawing>
      </w:r>
    </w:p>
    <w:p w14:paraId="776E6068" w14:textId="77777777" w:rsidR="00D54D96" w:rsidRDefault="00D54D96" w:rsidP="00737326"/>
    <w:p w14:paraId="11EC1C5F" w14:textId="38771DBF" w:rsidR="00D54D96" w:rsidRDefault="00D54D96" w:rsidP="00737326">
      <w:r>
        <w:rPr>
          <w:noProof/>
          <w14:ligatures w14:val="standardContextual"/>
        </w:rPr>
        <w:lastRenderedPageBreak/>
        <w:drawing>
          <wp:anchor distT="0" distB="0" distL="114300" distR="114300" simplePos="0" relativeHeight="251679744" behindDoc="1" locked="0" layoutInCell="1" allowOverlap="1" wp14:anchorId="6222BAB4" wp14:editId="05C37A15">
            <wp:simplePos x="0" y="0"/>
            <wp:positionH relativeFrom="margin">
              <wp:posOffset>-173990</wp:posOffset>
            </wp:positionH>
            <wp:positionV relativeFrom="paragraph">
              <wp:posOffset>280825</wp:posOffset>
            </wp:positionV>
            <wp:extent cx="6078855" cy="3424555"/>
            <wp:effectExtent l="0" t="0" r="0" b="4445"/>
            <wp:wrapTight wrapText="bothSides">
              <wp:wrapPolygon edited="0">
                <wp:start x="0" y="0"/>
                <wp:lineTo x="0" y="21508"/>
                <wp:lineTo x="21526" y="21508"/>
                <wp:lineTo x="21526" y="0"/>
                <wp:lineTo x="0" y="0"/>
              </wp:wrapPolygon>
            </wp:wrapTight>
            <wp:docPr id="983867054" name="Picture 7"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867054" name="Picture 7" descr="A white paper with black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78855" cy="3424555"/>
                    </a:xfrm>
                    <a:prstGeom prst="rect">
                      <a:avLst/>
                    </a:prstGeom>
                  </pic:spPr>
                </pic:pic>
              </a:graphicData>
            </a:graphic>
            <wp14:sizeRelH relativeFrom="margin">
              <wp14:pctWidth>0</wp14:pctWidth>
            </wp14:sizeRelH>
            <wp14:sizeRelV relativeFrom="margin">
              <wp14:pctHeight>0</wp14:pctHeight>
            </wp14:sizeRelV>
          </wp:anchor>
        </w:drawing>
      </w:r>
    </w:p>
    <w:p w14:paraId="3E68FDB5" w14:textId="57A8FD31" w:rsidR="00D54D96" w:rsidRDefault="00D54D96" w:rsidP="00737326"/>
    <w:p w14:paraId="242610BF" w14:textId="74428F0F" w:rsidR="00D54D96" w:rsidRDefault="00D54D96">
      <w:pPr>
        <w:spacing w:after="160" w:line="278" w:lineRule="auto"/>
        <w:jc w:val="left"/>
      </w:pPr>
      <w:r>
        <w:rPr>
          <w:noProof/>
          <w14:ligatures w14:val="standardContextual"/>
        </w:rPr>
        <w:drawing>
          <wp:anchor distT="0" distB="0" distL="114300" distR="114300" simplePos="0" relativeHeight="251678720" behindDoc="1" locked="0" layoutInCell="1" allowOverlap="1" wp14:anchorId="0CF8C106" wp14:editId="70E6743E">
            <wp:simplePos x="0" y="0"/>
            <wp:positionH relativeFrom="margin">
              <wp:align>center</wp:align>
            </wp:positionH>
            <wp:positionV relativeFrom="paragraph">
              <wp:posOffset>898262</wp:posOffset>
            </wp:positionV>
            <wp:extent cx="6185535" cy="3484880"/>
            <wp:effectExtent l="0" t="0" r="5715" b="1270"/>
            <wp:wrapTight wrapText="bothSides">
              <wp:wrapPolygon edited="0">
                <wp:start x="0" y="0"/>
                <wp:lineTo x="0" y="21490"/>
                <wp:lineTo x="21553" y="21490"/>
                <wp:lineTo x="21553" y="0"/>
                <wp:lineTo x="0" y="0"/>
              </wp:wrapPolygon>
            </wp:wrapTight>
            <wp:docPr id="1663578885" name="Picture 8" descr="A tabl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78885" name="Picture 8" descr="A table with text and symbol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85535" cy="348488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137766D5" w14:textId="3F5D9B1F" w:rsidR="00D54D96" w:rsidRDefault="00D54D96" w:rsidP="00737326">
      <w:r>
        <w:rPr>
          <w:noProof/>
          <w14:ligatures w14:val="standardContextual"/>
        </w:rPr>
        <w:lastRenderedPageBreak/>
        <w:drawing>
          <wp:anchor distT="0" distB="0" distL="114300" distR="114300" simplePos="0" relativeHeight="251677696" behindDoc="1" locked="0" layoutInCell="1" allowOverlap="1" wp14:anchorId="4A3822CE" wp14:editId="51DC8F4C">
            <wp:simplePos x="0" y="0"/>
            <wp:positionH relativeFrom="margin">
              <wp:align>center</wp:align>
            </wp:positionH>
            <wp:positionV relativeFrom="paragraph">
              <wp:posOffset>120650</wp:posOffset>
            </wp:positionV>
            <wp:extent cx="6374765" cy="3590290"/>
            <wp:effectExtent l="0" t="0" r="6985" b="0"/>
            <wp:wrapTight wrapText="bothSides">
              <wp:wrapPolygon edited="0">
                <wp:start x="0" y="0"/>
                <wp:lineTo x="0" y="21432"/>
                <wp:lineTo x="21559" y="21432"/>
                <wp:lineTo x="21559" y="0"/>
                <wp:lineTo x="0" y="0"/>
              </wp:wrapPolygon>
            </wp:wrapTight>
            <wp:docPr id="470324691" name="Picture 9" descr="A table with a chart of different types of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324691" name="Picture 9" descr="A table with a chart of different types of life cycl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74765" cy="3590290"/>
                    </a:xfrm>
                    <a:prstGeom prst="rect">
                      <a:avLst/>
                    </a:prstGeom>
                  </pic:spPr>
                </pic:pic>
              </a:graphicData>
            </a:graphic>
            <wp14:sizeRelH relativeFrom="margin">
              <wp14:pctWidth>0</wp14:pctWidth>
            </wp14:sizeRelH>
            <wp14:sizeRelV relativeFrom="margin">
              <wp14:pctHeight>0</wp14:pctHeight>
            </wp14:sizeRelV>
          </wp:anchor>
        </w:drawing>
      </w:r>
    </w:p>
    <w:p w14:paraId="2C3025E7" w14:textId="4EF604A7" w:rsidR="00D54D96" w:rsidRDefault="00D54D96" w:rsidP="00737326"/>
    <w:p w14:paraId="1A8A14D4" w14:textId="3FE87A89" w:rsidR="00D54D96" w:rsidRDefault="00D54D96" w:rsidP="00737326"/>
    <w:p w14:paraId="54B1C2D1" w14:textId="0ABD2019" w:rsidR="00D54D96" w:rsidRDefault="00D54D96">
      <w:pPr>
        <w:spacing w:after="160" w:line="278" w:lineRule="auto"/>
        <w:jc w:val="left"/>
      </w:pPr>
      <w:r>
        <w:rPr>
          <w:noProof/>
          <w14:ligatures w14:val="standardContextual"/>
        </w:rPr>
        <w:drawing>
          <wp:anchor distT="0" distB="0" distL="114300" distR="114300" simplePos="0" relativeHeight="251676672" behindDoc="1" locked="0" layoutInCell="1" allowOverlap="1" wp14:anchorId="7C5FF6BA" wp14:editId="4ECB4DF7">
            <wp:simplePos x="0" y="0"/>
            <wp:positionH relativeFrom="margin">
              <wp:align>center</wp:align>
            </wp:positionH>
            <wp:positionV relativeFrom="paragraph">
              <wp:posOffset>356067</wp:posOffset>
            </wp:positionV>
            <wp:extent cx="6369572" cy="3588588"/>
            <wp:effectExtent l="0" t="0" r="0" b="0"/>
            <wp:wrapTight wrapText="bothSides">
              <wp:wrapPolygon edited="0">
                <wp:start x="0" y="0"/>
                <wp:lineTo x="0" y="21443"/>
                <wp:lineTo x="21514" y="21443"/>
                <wp:lineTo x="21514" y="0"/>
                <wp:lineTo x="0" y="0"/>
              </wp:wrapPolygon>
            </wp:wrapTight>
            <wp:docPr id="61901598" name="Picture 10"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1598" name="Picture 10" descr="A white paper with black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69572" cy="3588588"/>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2D7A179C" w14:textId="4A8C296A" w:rsidR="00D54D96" w:rsidRDefault="00D54D96" w:rsidP="00737326">
      <w:r>
        <w:rPr>
          <w:noProof/>
          <w14:ligatures w14:val="standardContextual"/>
        </w:rPr>
        <w:lastRenderedPageBreak/>
        <w:drawing>
          <wp:anchor distT="0" distB="0" distL="114300" distR="114300" simplePos="0" relativeHeight="251675648" behindDoc="1" locked="0" layoutInCell="1" allowOverlap="1" wp14:anchorId="62AA912F" wp14:editId="7E1DA491">
            <wp:simplePos x="0" y="0"/>
            <wp:positionH relativeFrom="margin">
              <wp:align>center</wp:align>
            </wp:positionH>
            <wp:positionV relativeFrom="paragraph">
              <wp:posOffset>104211</wp:posOffset>
            </wp:positionV>
            <wp:extent cx="6323330" cy="3562350"/>
            <wp:effectExtent l="0" t="0" r="1270" b="0"/>
            <wp:wrapTight wrapText="bothSides">
              <wp:wrapPolygon edited="0">
                <wp:start x="0" y="0"/>
                <wp:lineTo x="0" y="21484"/>
                <wp:lineTo x="21539" y="21484"/>
                <wp:lineTo x="21539" y="0"/>
                <wp:lineTo x="0" y="0"/>
              </wp:wrapPolygon>
            </wp:wrapTight>
            <wp:docPr id="273985500" name="Picture 11"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85500" name="Picture 11" descr="A diagram of a chemical reactio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23330" cy="3562350"/>
                    </a:xfrm>
                    <a:prstGeom prst="rect">
                      <a:avLst/>
                    </a:prstGeom>
                  </pic:spPr>
                </pic:pic>
              </a:graphicData>
            </a:graphic>
            <wp14:sizeRelH relativeFrom="margin">
              <wp14:pctWidth>0</wp14:pctWidth>
            </wp14:sizeRelH>
            <wp14:sizeRelV relativeFrom="margin">
              <wp14:pctHeight>0</wp14:pctHeight>
            </wp14:sizeRelV>
          </wp:anchor>
        </w:drawing>
      </w:r>
    </w:p>
    <w:p w14:paraId="449CDE46" w14:textId="7A2C5DDE" w:rsidR="00D54D96" w:rsidRDefault="00D54D96" w:rsidP="00737326"/>
    <w:p w14:paraId="37B1F296" w14:textId="3743DB39" w:rsidR="00D54D96" w:rsidRDefault="00D54D96">
      <w:pPr>
        <w:spacing w:after="160" w:line="278" w:lineRule="auto"/>
        <w:jc w:val="left"/>
      </w:pPr>
      <w:r>
        <w:rPr>
          <w:noProof/>
          <w14:ligatures w14:val="standardContextual"/>
        </w:rPr>
        <w:drawing>
          <wp:anchor distT="0" distB="0" distL="114300" distR="114300" simplePos="0" relativeHeight="251674624" behindDoc="1" locked="0" layoutInCell="1" allowOverlap="1" wp14:anchorId="1536F925" wp14:editId="4853C788">
            <wp:simplePos x="0" y="0"/>
            <wp:positionH relativeFrom="margin">
              <wp:align>center</wp:align>
            </wp:positionH>
            <wp:positionV relativeFrom="paragraph">
              <wp:posOffset>609744</wp:posOffset>
            </wp:positionV>
            <wp:extent cx="6435090" cy="3625215"/>
            <wp:effectExtent l="0" t="0" r="3810" b="0"/>
            <wp:wrapTight wrapText="bothSides">
              <wp:wrapPolygon edited="0">
                <wp:start x="0" y="0"/>
                <wp:lineTo x="0" y="21452"/>
                <wp:lineTo x="21549" y="21452"/>
                <wp:lineTo x="21549" y="0"/>
                <wp:lineTo x="0" y="0"/>
              </wp:wrapPolygon>
            </wp:wrapTight>
            <wp:docPr id="12747877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87769" name="Picture 127478776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35090" cy="362521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5DDA4633" w14:textId="021495DE" w:rsidR="00D54D96" w:rsidRDefault="00D54D96" w:rsidP="00737326">
      <w:r>
        <w:rPr>
          <w:noProof/>
          <w14:ligatures w14:val="standardContextual"/>
        </w:rPr>
        <w:lastRenderedPageBreak/>
        <w:drawing>
          <wp:anchor distT="0" distB="0" distL="114300" distR="114300" simplePos="0" relativeHeight="251673600" behindDoc="1" locked="0" layoutInCell="1" allowOverlap="1" wp14:anchorId="78588C09" wp14:editId="6AC605B7">
            <wp:simplePos x="0" y="0"/>
            <wp:positionH relativeFrom="margin">
              <wp:align>center</wp:align>
            </wp:positionH>
            <wp:positionV relativeFrom="paragraph">
              <wp:posOffset>213252</wp:posOffset>
            </wp:positionV>
            <wp:extent cx="6384925" cy="3596640"/>
            <wp:effectExtent l="0" t="0" r="0" b="3810"/>
            <wp:wrapTight wrapText="bothSides">
              <wp:wrapPolygon edited="0">
                <wp:start x="0" y="0"/>
                <wp:lineTo x="0" y="21508"/>
                <wp:lineTo x="21525" y="21508"/>
                <wp:lineTo x="21525" y="0"/>
                <wp:lineTo x="0" y="0"/>
              </wp:wrapPolygon>
            </wp:wrapTight>
            <wp:docPr id="1756309578" name="Picture 13"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09578" name="Picture 13" descr="A white background with black tex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84925" cy="3596640"/>
                    </a:xfrm>
                    <a:prstGeom prst="rect">
                      <a:avLst/>
                    </a:prstGeom>
                  </pic:spPr>
                </pic:pic>
              </a:graphicData>
            </a:graphic>
            <wp14:sizeRelH relativeFrom="margin">
              <wp14:pctWidth>0</wp14:pctWidth>
            </wp14:sizeRelH>
            <wp14:sizeRelV relativeFrom="margin">
              <wp14:pctHeight>0</wp14:pctHeight>
            </wp14:sizeRelV>
          </wp:anchor>
        </w:drawing>
      </w:r>
    </w:p>
    <w:p w14:paraId="0EB9A805" w14:textId="75968791" w:rsidR="00D54D96" w:rsidRDefault="00D54D96">
      <w:pPr>
        <w:spacing w:after="160" w:line="278" w:lineRule="auto"/>
        <w:jc w:val="left"/>
      </w:pPr>
      <w:r>
        <w:rPr>
          <w:noProof/>
          <w14:ligatures w14:val="standardContextual"/>
        </w:rPr>
        <w:drawing>
          <wp:anchor distT="0" distB="0" distL="114300" distR="114300" simplePos="0" relativeHeight="251672576" behindDoc="1" locked="0" layoutInCell="1" allowOverlap="1" wp14:anchorId="6F43D6CA" wp14:editId="6C0311DD">
            <wp:simplePos x="0" y="0"/>
            <wp:positionH relativeFrom="margin">
              <wp:align>center</wp:align>
            </wp:positionH>
            <wp:positionV relativeFrom="paragraph">
              <wp:posOffset>4431078</wp:posOffset>
            </wp:positionV>
            <wp:extent cx="6507480" cy="3665855"/>
            <wp:effectExtent l="0" t="0" r="7620" b="0"/>
            <wp:wrapTight wrapText="bothSides">
              <wp:wrapPolygon edited="0">
                <wp:start x="0" y="0"/>
                <wp:lineTo x="0" y="21439"/>
                <wp:lineTo x="21562" y="21439"/>
                <wp:lineTo x="21562" y="0"/>
                <wp:lineTo x="0" y="0"/>
              </wp:wrapPolygon>
            </wp:wrapTight>
            <wp:docPr id="296237946" name="Picture 14" descr="A close-up of several typ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37946" name="Picture 14" descr="A close-up of several types of foo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507480" cy="366585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178E99EA" w14:textId="016DDFE2" w:rsidR="00D54D96" w:rsidRDefault="00D54D96" w:rsidP="00737326">
      <w:r>
        <w:rPr>
          <w:noProof/>
          <w14:ligatures w14:val="standardContextual"/>
        </w:rPr>
        <w:lastRenderedPageBreak/>
        <w:drawing>
          <wp:anchor distT="0" distB="0" distL="114300" distR="114300" simplePos="0" relativeHeight="251671552" behindDoc="1" locked="0" layoutInCell="1" allowOverlap="1" wp14:anchorId="33572BBD" wp14:editId="6F329E8A">
            <wp:simplePos x="0" y="0"/>
            <wp:positionH relativeFrom="margin">
              <wp:align>center</wp:align>
            </wp:positionH>
            <wp:positionV relativeFrom="paragraph">
              <wp:posOffset>73624</wp:posOffset>
            </wp:positionV>
            <wp:extent cx="6721475" cy="3786505"/>
            <wp:effectExtent l="0" t="0" r="3175" b="4445"/>
            <wp:wrapTight wrapText="bothSides">
              <wp:wrapPolygon edited="0">
                <wp:start x="0" y="0"/>
                <wp:lineTo x="0" y="21517"/>
                <wp:lineTo x="21549" y="21517"/>
                <wp:lineTo x="21549" y="0"/>
                <wp:lineTo x="0" y="0"/>
              </wp:wrapPolygon>
            </wp:wrapTight>
            <wp:docPr id="263559404" name="Picture 15" descr="A close-up of several cig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59404" name="Picture 15" descr="A close-up of several cigar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721475" cy="3786505"/>
                    </a:xfrm>
                    <a:prstGeom prst="rect">
                      <a:avLst/>
                    </a:prstGeom>
                  </pic:spPr>
                </pic:pic>
              </a:graphicData>
            </a:graphic>
            <wp14:sizeRelH relativeFrom="margin">
              <wp14:pctWidth>0</wp14:pctWidth>
            </wp14:sizeRelH>
            <wp14:sizeRelV relativeFrom="margin">
              <wp14:pctHeight>0</wp14:pctHeight>
            </wp14:sizeRelV>
          </wp:anchor>
        </w:drawing>
      </w:r>
    </w:p>
    <w:p w14:paraId="0062B160" w14:textId="2A591721" w:rsidR="00D54D96" w:rsidRDefault="00D54D96" w:rsidP="00737326"/>
    <w:p w14:paraId="053D8827" w14:textId="19507685" w:rsidR="00D54D96" w:rsidRDefault="00D54D96" w:rsidP="00737326"/>
    <w:p w14:paraId="351928A8" w14:textId="36D9233B" w:rsidR="00D54D96" w:rsidRDefault="00D54D96" w:rsidP="00737326">
      <w:r>
        <w:rPr>
          <w:noProof/>
          <w14:ligatures w14:val="standardContextual"/>
        </w:rPr>
        <w:drawing>
          <wp:anchor distT="0" distB="0" distL="114300" distR="114300" simplePos="0" relativeHeight="251670528" behindDoc="1" locked="0" layoutInCell="1" allowOverlap="1" wp14:anchorId="1882F4F1" wp14:editId="43296AE5">
            <wp:simplePos x="0" y="0"/>
            <wp:positionH relativeFrom="margin">
              <wp:align>center</wp:align>
            </wp:positionH>
            <wp:positionV relativeFrom="paragraph">
              <wp:posOffset>285786</wp:posOffset>
            </wp:positionV>
            <wp:extent cx="6675755" cy="3761105"/>
            <wp:effectExtent l="0" t="0" r="0" b="0"/>
            <wp:wrapTight wrapText="bothSides">
              <wp:wrapPolygon edited="0">
                <wp:start x="0" y="0"/>
                <wp:lineTo x="0" y="21443"/>
                <wp:lineTo x="21512" y="21443"/>
                <wp:lineTo x="21512" y="0"/>
                <wp:lineTo x="0" y="0"/>
              </wp:wrapPolygon>
            </wp:wrapTight>
            <wp:docPr id="882094271" name="Picture 16"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094271" name="Picture 16" descr="A white background with black tex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75755" cy="3761105"/>
                    </a:xfrm>
                    <a:prstGeom prst="rect">
                      <a:avLst/>
                    </a:prstGeom>
                  </pic:spPr>
                </pic:pic>
              </a:graphicData>
            </a:graphic>
            <wp14:sizeRelH relativeFrom="margin">
              <wp14:pctWidth>0</wp14:pctWidth>
            </wp14:sizeRelH>
            <wp14:sizeRelV relativeFrom="margin">
              <wp14:pctHeight>0</wp14:pctHeight>
            </wp14:sizeRelV>
          </wp:anchor>
        </w:drawing>
      </w:r>
    </w:p>
    <w:p w14:paraId="368A0570" w14:textId="6D8B71CF" w:rsidR="00D54D96" w:rsidRDefault="00D54D96" w:rsidP="00737326"/>
    <w:p w14:paraId="4B7ED08E" w14:textId="5BC135C5" w:rsidR="00D54D96" w:rsidRDefault="00D54D96" w:rsidP="00737326"/>
    <w:p w14:paraId="1D371806" w14:textId="019472BD" w:rsidR="00D54D96" w:rsidRDefault="00D54D96" w:rsidP="00737326">
      <w:r>
        <w:rPr>
          <w:noProof/>
          <w14:ligatures w14:val="standardContextual"/>
        </w:rPr>
        <w:lastRenderedPageBreak/>
        <w:drawing>
          <wp:anchor distT="0" distB="0" distL="114300" distR="114300" simplePos="0" relativeHeight="251665408" behindDoc="1" locked="0" layoutInCell="1" allowOverlap="1" wp14:anchorId="210D1A62" wp14:editId="5B092A8F">
            <wp:simplePos x="0" y="0"/>
            <wp:positionH relativeFrom="margin">
              <wp:align>center</wp:align>
            </wp:positionH>
            <wp:positionV relativeFrom="paragraph">
              <wp:posOffset>146649</wp:posOffset>
            </wp:positionV>
            <wp:extent cx="6630035" cy="3735070"/>
            <wp:effectExtent l="0" t="0" r="0" b="0"/>
            <wp:wrapTight wrapText="bothSides">
              <wp:wrapPolygon edited="0">
                <wp:start x="0" y="0"/>
                <wp:lineTo x="0" y="21482"/>
                <wp:lineTo x="21536" y="21482"/>
                <wp:lineTo x="21536" y="0"/>
                <wp:lineTo x="0" y="0"/>
              </wp:wrapPolygon>
            </wp:wrapTight>
            <wp:docPr id="464788591" name="Picture 18"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88591" name="Picture 18" descr="A close-up of a pap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30035" cy="3735070"/>
                    </a:xfrm>
                    <a:prstGeom prst="rect">
                      <a:avLst/>
                    </a:prstGeom>
                  </pic:spPr>
                </pic:pic>
              </a:graphicData>
            </a:graphic>
            <wp14:sizeRelH relativeFrom="page">
              <wp14:pctWidth>0</wp14:pctWidth>
            </wp14:sizeRelH>
            <wp14:sizeRelV relativeFrom="page">
              <wp14:pctHeight>0</wp14:pctHeight>
            </wp14:sizeRelV>
          </wp:anchor>
        </w:drawing>
      </w:r>
    </w:p>
    <w:p w14:paraId="0FBE15D2" w14:textId="37026127" w:rsidR="00072D97" w:rsidRPr="00737326" w:rsidRDefault="00D54D96" w:rsidP="00737326">
      <w:r>
        <w:rPr>
          <w:noProof/>
          <w14:ligatures w14:val="standardContextual"/>
        </w:rPr>
        <w:drawing>
          <wp:anchor distT="0" distB="0" distL="114300" distR="114300" simplePos="0" relativeHeight="251669504" behindDoc="1" locked="0" layoutInCell="1" allowOverlap="1" wp14:anchorId="66C52037" wp14:editId="75B020FF">
            <wp:simplePos x="0" y="0"/>
            <wp:positionH relativeFrom="margin">
              <wp:align>center</wp:align>
            </wp:positionH>
            <wp:positionV relativeFrom="paragraph">
              <wp:posOffset>716879</wp:posOffset>
            </wp:positionV>
            <wp:extent cx="6660515" cy="3752215"/>
            <wp:effectExtent l="0" t="0" r="6985" b="635"/>
            <wp:wrapTight wrapText="bothSides">
              <wp:wrapPolygon edited="0">
                <wp:start x="0" y="0"/>
                <wp:lineTo x="0" y="21494"/>
                <wp:lineTo x="21561" y="21494"/>
                <wp:lineTo x="21561" y="0"/>
                <wp:lineTo x="0" y="0"/>
              </wp:wrapPolygon>
            </wp:wrapTight>
            <wp:docPr id="857080855" name="Picture 17"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080855" name="Picture 17" descr="A white paper with black tex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60515" cy="3752215"/>
                    </a:xfrm>
                    <a:prstGeom prst="rect">
                      <a:avLst/>
                    </a:prstGeom>
                  </pic:spPr>
                </pic:pic>
              </a:graphicData>
            </a:graphic>
          </wp:anchor>
        </w:drawing>
      </w:r>
    </w:p>
    <w:sectPr w:rsidR="00072D97" w:rsidRPr="00737326" w:rsidSect="00980110">
      <w:headerReference w:type="default" r:id="rId28"/>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6EA4E" w14:textId="77777777" w:rsidR="007F5CEA" w:rsidRDefault="007F5CEA" w:rsidP="00072D97">
      <w:r>
        <w:separator/>
      </w:r>
    </w:p>
  </w:endnote>
  <w:endnote w:type="continuationSeparator" w:id="0">
    <w:p w14:paraId="260E8E47" w14:textId="77777777" w:rsidR="007F5CEA" w:rsidRDefault="007F5CEA" w:rsidP="00072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6367630"/>
      <w:docPartObj>
        <w:docPartGallery w:val="Page Numbers (Bottom of Page)"/>
        <w:docPartUnique/>
      </w:docPartObj>
    </w:sdtPr>
    <w:sdtEndPr>
      <w:rPr>
        <w:rStyle w:val="PageNumber"/>
      </w:rPr>
    </w:sdtEndPr>
    <w:sdtContent>
      <w:p w14:paraId="0037025A" w14:textId="1E07F8A6" w:rsidR="00072D97" w:rsidRDefault="00072D97" w:rsidP="008C4C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83ED65" w14:textId="77777777" w:rsidR="00072D97" w:rsidRDefault="00072D97" w:rsidP="00072D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4459264"/>
      <w:docPartObj>
        <w:docPartGallery w:val="Page Numbers (Bottom of Page)"/>
        <w:docPartUnique/>
      </w:docPartObj>
    </w:sdtPr>
    <w:sdtEndPr>
      <w:rPr>
        <w:rStyle w:val="PageNumber"/>
      </w:rPr>
    </w:sdtEndPr>
    <w:sdtContent>
      <w:p w14:paraId="530E842B" w14:textId="1C488707" w:rsidR="00072D97" w:rsidRDefault="00072D97" w:rsidP="008C4C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D6A1EA" w14:textId="77777777" w:rsidR="00072D97" w:rsidRDefault="00072D97" w:rsidP="00072D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E8252" w14:textId="77777777" w:rsidR="007F5CEA" w:rsidRDefault="007F5CEA" w:rsidP="00072D97">
      <w:r>
        <w:separator/>
      </w:r>
    </w:p>
  </w:footnote>
  <w:footnote w:type="continuationSeparator" w:id="0">
    <w:p w14:paraId="313FC259" w14:textId="77777777" w:rsidR="007F5CEA" w:rsidRDefault="007F5CEA" w:rsidP="00072D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2B1E1" w14:textId="6D175233" w:rsidR="003F3039" w:rsidRDefault="003F3039">
    <w:pPr>
      <w:pStyle w:val="Header"/>
    </w:pPr>
    <w:r>
      <w:t xml:space="preserve">Jess Eardley </w:t>
    </w:r>
    <w:r>
      <w:tab/>
      <w:t>Presentation Reflections</w:t>
    </w:r>
    <w:r>
      <w:tab/>
      <w:t>2217994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66F0F"/>
    <w:multiLevelType w:val="hybridMultilevel"/>
    <w:tmpl w:val="D22A3AEA"/>
    <w:lvl w:ilvl="0" w:tplc="6C1020BE">
      <w:start w:val="1"/>
      <w:numFmt w:val="decimal"/>
      <w:lvlText w:val="%1."/>
      <w:lvlJc w:val="left"/>
      <w:pPr>
        <w:tabs>
          <w:tab w:val="num" w:pos="720"/>
        </w:tabs>
        <w:ind w:left="720" w:hanging="360"/>
      </w:pPr>
    </w:lvl>
    <w:lvl w:ilvl="1" w:tplc="7BFE3884">
      <w:start w:val="1"/>
      <w:numFmt w:val="decimal"/>
      <w:lvlText w:val="%2."/>
      <w:lvlJc w:val="left"/>
      <w:pPr>
        <w:tabs>
          <w:tab w:val="num" w:pos="1440"/>
        </w:tabs>
        <w:ind w:left="1440" w:hanging="360"/>
      </w:pPr>
    </w:lvl>
    <w:lvl w:ilvl="2" w:tplc="6FDCAD68">
      <w:numFmt w:val="bullet"/>
      <w:lvlText w:val="Ø"/>
      <w:lvlJc w:val="left"/>
      <w:pPr>
        <w:tabs>
          <w:tab w:val="num" w:pos="2160"/>
        </w:tabs>
        <w:ind w:left="2160" w:hanging="360"/>
      </w:pPr>
      <w:rPr>
        <w:rFonts w:ascii="Wingdings" w:hAnsi="Wingdings" w:hint="default"/>
      </w:rPr>
    </w:lvl>
    <w:lvl w:ilvl="3" w:tplc="F3A8F3E0" w:tentative="1">
      <w:start w:val="1"/>
      <w:numFmt w:val="decimal"/>
      <w:lvlText w:val="%4."/>
      <w:lvlJc w:val="left"/>
      <w:pPr>
        <w:tabs>
          <w:tab w:val="num" w:pos="2880"/>
        </w:tabs>
        <w:ind w:left="2880" w:hanging="360"/>
      </w:pPr>
    </w:lvl>
    <w:lvl w:ilvl="4" w:tplc="9DCACEDA" w:tentative="1">
      <w:start w:val="1"/>
      <w:numFmt w:val="decimal"/>
      <w:lvlText w:val="%5."/>
      <w:lvlJc w:val="left"/>
      <w:pPr>
        <w:tabs>
          <w:tab w:val="num" w:pos="3600"/>
        </w:tabs>
        <w:ind w:left="3600" w:hanging="360"/>
      </w:pPr>
    </w:lvl>
    <w:lvl w:ilvl="5" w:tplc="067AC5E8" w:tentative="1">
      <w:start w:val="1"/>
      <w:numFmt w:val="decimal"/>
      <w:lvlText w:val="%6."/>
      <w:lvlJc w:val="left"/>
      <w:pPr>
        <w:tabs>
          <w:tab w:val="num" w:pos="4320"/>
        </w:tabs>
        <w:ind w:left="4320" w:hanging="360"/>
      </w:pPr>
    </w:lvl>
    <w:lvl w:ilvl="6" w:tplc="D46857EE" w:tentative="1">
      <w:start w:val="1"/>
      <w:numFmt w:val="decimal"/>
      <w:lvlText w:val="%7."/>
      <w:lvlJc w:val="left"/>
      <w:pPr>
        <w:tabs>
          <w:tab w:val="num" w:pos="5040"/>
        </w:tabs>
        <w:ind w:left="5040" w:hanging="360"/>
      </w:pPr>
    </w:lvl>
    <w:lvl w:ilvl="7" w:tplc="9968A0DC" w:tentative="1">
      <w:start w:val="1"/>
      <w:numFmt w:val="decimal"/>
      <w:lvlText w:val="%8."/>
      <w:lvlJc w:val="left"/>
      <w:pPr>
        <w:tabs>
          <w:tab w:val="num" w:pos="5760"/>
        </w:tabs>
        <w:ind w:left="5760" w:hanging="360"/>
      </w:pPr>
    </w:lvl>
    <w:lvl w:ilvl="8" w:tplc="B73C0A9A" w:tentative="1">
      <w:start w:val="1"/>
      <w:numFmt w:val="decimal"/>
      <w:lvlText w:val="%9."/>
      <w:lvlJc w:val="left"/>
      <w:pPr>
        <w:tabs>
          <w:tab w:val="num" w:pos="6480"/>
        </w:tabs>
        <w:ind w:left="6480" w:hanging="360"/>
      </w:pPr>
    </w:lvl>
  </w:abstractNum>
  <w:abstractNum w:abstractNumId="1" w15:restartNumberingAfterBreak="0">
    <w:nsid w:val="1515776B"/>
    <w:multiLevelType w:val="hybridMultilevel"/>
    <w:tmpl w:val="CC960C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A34D3"/>
    <w:multiLevelType w:val="hybridMultilevel"/>
    <w:tmpl w:val="2A6CF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7C0134"/>
    <w:multiLevelType w:val="hybridMultilevel"/>
    <w:tmpl w:val="987E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52EFA"/>
    <w:multiLevelType w:val="hybridMultilevel"/>
    <w:tmpl w:val="C24C8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2525F7"/>
    <w:multiLevelType w:val="multilevel"/>
    <w:tmpl w:val="617078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2B60C8"/>
    <w:multiLevelType w:val="hybridMultilevel"/>
    <w:tmpl w:val="68C60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946113">
    <w:abstractNumId w:val="5"/>
  </w:num>
  <w:num w:numId="2" w16cid:durableId="1423647543">
    <w:abstractNumId w:val="2"/>
  </w:num>
  <w:num w:numId="3" w16cid:durableId="360976631">
    <w:abstractNumId w:val="0"/>
  </w:num>
  <w:num w:numId="4" w16cid:durableId="1899828045">
    <w:abstractNumId w:val="1"/>
  </w:num>
  <w:num w:numId="5" w16cid:durableId="647633586">
    <w:abstractNumId w:val="6"/>
  </w:num>
  <w:num w:numId="6" w16cid:durableId="1906993721">
    <w:abstractNumId w:val="4"/>
  </w:num>
  <w:num w:numId="7" w16cid:durableId="9710119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110"/>
    <w:rsid w:val="00030EF5"/>
    <w:rsid w:val="000713F6"/>
    <w:rsid w:val="00072D97"/>
    <w:rsid w:val="00081058"/>
    <w:rsid w:val="00094CAF"/>
    <w:rsid w:val="000A6A70"/>
    <w:rsid w:val="000B0ACC"/>
    <w:rsid w:val="000B3F3E"/>
    <w:rsid w:val="00100349"/>
    <w:rsid w:val="00117AB4"/>
    <w:rsid w:val="00123C16"/>
    <w:rsid w:val="001252A6"/>
    <w:rsid w:val="001406CF"/>
    <w:rsid w:val="00172278"/>
    <w:rsid w:val="001919B5"/>
    <w:rsid w:val="001A57DB"/>
    <w:rsid w:val="001D675B"/>
    <w:rsid w:val="001E0374"/>
    <w:rsid w:val="002030C2"/>
    <w:rsid w:val="002829C7"/>
    <w:rsid w:val="00284622"/>
    <w:rsid w:val="00294389"/>
    <w:rsid w:val="002B6AFF"/>
    <w:rsid w:val="00345510"/>
    <w:rsid w:val="003655FF"/>
    <w:rsid w:val="00371BB3"/>
    <w:rsid w:val="00374187"/>
    <w:rsid w:val="003A1D2A"/>
    <w:rsid w:val="003D58F5"/>
    <w:rsid w:val="003E3239"/>
    <w:rsid w:val="003F0294"/>
    <w:rsid w:val="003F3039"/>
    <w:rsid w:val="0042195E"/>
    <w:rsid w:val="004B143B"/>
    <w:rsid w:val="004B2699"/>
    <w:rsid w:val="004B4474"/>
    <w:rsid w:val="004D6C00"/>
    <w:rsid w:val="00501CC0"/>
    <w:rsid w:val="00512F6F"/>
    <w:rsid w:val="00515F06"/>
    <w:rsid w:val="00530DC9"/>
    <w:rsid w:val="005D1443"/>
    <w:rsid w:val="006713F2"/>
    <w:rsid w:val="006728BD"/>
    <w:rsid w:val="00684DD2"/>
    <w:rsid w:val="006A08D4"/>
    <w:rsid w:val="006A64EB"/>
    <w:rsid w:val="006E5256"/>
    <w:rsid w:val="006F6115"/>
    <w:rsid w:val="00737326"/>
    <w:rsid w:val="00776298"/>
    <w:rsid w:val="007972DD"/>
    <w:rsid w:val="007A459B"/>
    <w:rsid w:val="007C559F"/>
    <w:rsid w:val="007E51F5"/>
    <w:rsid w:val="007F320D"/>
    <w:rsid w:val="007F5CEA"/>
    <w:rsid w:val="00853EC3"/>
    <w:rsid w:val="008648A1"/>
    <w:rsid w:val="008734A0"/>
    <w:rsid w:val="00887012"/>
    <w:rsid w:val="008A6602"/>
    <w:rsid w:val="0092174B"/>
    <w:rsid w:val="00932D39"/>
    <w:rsid w:val="009333AC"/>
    <w:rsid w:val="009559E7"/>
    <w:rsid w:val="00980110"/>
    <w:rsid w:val="009E3141"/>
    <w:rsid w:val="00A1419E"/>
    <w:rsid w:val="00A22E6C"/>
    <w:rsid w:val="00A31EB8"/>
    <w:rsid w:val="00A559DA"/>
    <w:rsid w:val="00A566E5"/>
    <w:rsid w:val="00A70D41"/>
    <w:rsid w:val="00A855F7"/>
    <w:rsid w:val="00AB06A1"/>
    <w:rsid w:val="00AC5FBC"/>
    <w:rsid w:val="00AF0CAD"/>
    <w:rsid w:val="00B05177"/>
    <w:rsid w:val="00B205A6"/>
    <w:rsid w:val="00BA125C"/>
    <w:rsid w:val="00BA4925"/>
    <w:rsid w:val="00BB4535"/>
    <w:rsid w:val="00BD6C47"/>
    <w:rsid w:val="00BE4D2C"/>
    <w:rsid w:val="00BE78CB"/>
    <w:rsid w:val="00C822A1"/>
    <w:rsid w:val="00C828FA"/>
    <w:rsid w:val="00D31BD9"/>
    <w:rsid w:val="00D54D96"/>
    <w:rsid w:val="00D70448"/>
    <w:rsid w:val="00D70947"/>
    <w:rsid w:val="00DB5E94"/>
    <w:rsid w:val="00DD75EC"/>
    <w:rsid w:val="00DE74A2"/>
    <w:rsid w:val="00DF051C"/>
    <w:rsid w:val="00E05CAA"/>
    <w:rsid w:val="00E25BF9"/>
    <w:rsid w:val="00EB4109"/>
    <w:rsid w:val="00ED5CC3"/>
    <w:rsid w:val="00F13957"/>
    <w:rsid w:val="00F51C5C"/>
    <w:rsid w:val="00F90D83"/>
    <w:rsid w:val="00FC2EE4"/>
    <w:rsid w:val="00FD5044"/>
    <w:rsid w:val="00FE1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729CD"/>
  <w15:chartTrackingRefBased/>
  <w15:docId w15:val="{DC06E2AC-D043-5743-8B25-CC930DC4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4A2"/>
    <w:pPr>
      <w:spacing w:after="0" w:line="240" w:lineRule="auto"/>
      <w:jc w:val="both"/>
    </w:pPr>
    <w:rPr>
      <w:rFonts w:ascii="Arial" w:eastAsia="Times New Roman" w:hAnsi="Arial" w:cs="Times New Roman"/>
      <w:kern w:val="0"/>
      <w:szCs w:val="20"/>
      <w:lang w:eastAsia="en-GB"/>
      <w14:ligatures w14:val="none"/>
    </w:rPr>
  </w:style>
  <w:style w:type="paragraph" w:styleId="Heading1">
    <w:name w:val="heading 1"/>
    <w:basedOn w:val="Normal"/>
    <w:next w:val="Normal"/>
    <w:link w:val="Heading1Char"/>
    <w:uiPriority w:val="9"/>
    <w:qFormat/>
    <w:rsid w:val="00980110"/>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01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01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1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1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1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1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1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1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110"/>
    <w:rPr>
      <w:rFonts w:ascii="Arial" w:eastAsiaTheme="majorEastAsia" w:hAnsi="Arial"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uiPriority w:val="9"/>
    <w:rsid w:val="009801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01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1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1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110"/>
    <w:rPr>
      <w:rFonts w:eastAsiaTheme="majorEastAsia" w:cstheme="majorBidi"/>
      <w:color w:val="272727" w:themeColor="text1" w:themeTint="D8"/>
    </w:rPr>
  </w:style>
  <w:style w:type="paragraph" w:styleId="Title">
    <w:name w:val="Title"/>
    <w:basedOn w:val="Normal"/>
    <w:next w:val="Normal"/>
    <w:link w:val="TitleChar"/>
    <w:uiPriority w:val="10"/>
    <w:qFormat/>
    <w:rsid w:val="009801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1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110"/>
    <w:pPr>
      <w:spacing w:before="160"/>
      <w:jc w:val="center"/>
    </w:pPr>
    <w:rPr>
      <w:i/>
      <w:iCs/>
      <w:color w:val="404040" w:themeColor="text1" w:themeTint="BF"/>
    </w:rPr>
  </w:style>
  <w:style w:type="character" w:customStyle="1" w:styleId="QuoteChar">
    <w:name w:val="Quote Char"/>
    <w:basedOn w:val="DefaultParagraphFont"/>
    <w:link w:val="Quote"/>
    <w:uiPriority w:val="29"/>
    <w:rsid w:val="00980110"/>
    <w:rPr>
      <w:i/>
      <w:iCs/>
      <w:color w:val="404040" w:themeColor="text1" w:themeTint="BF"/>
    </w:rPr>
  </w:style>
  <w:style w:type="paragraph" w:styleId="ListParagraph">
    <w:name w:val="List Paragraph"/>
    <w:basedOn w:val="Normal"/>
    <w:uiPriority w:val="34"/>
    <w:qFormat/>
    <w:rsid w:val="00980110"/>
    <w:pPr>
      <w:ind w:left="720"/>
      <w:contextualSpacing/>
    </w:pPr>
  </w:style>
  <w:style w:type="character" w:styleId="IntenseEmphasis">
    <w:name w:val="Intense Emphasis"/>
    <w:basedOn w:val="DefaultParagraphFont"/>
    <w:uiPriority w:val="21"/>
    <w:qFormat/>
    <w:rsid w:val="00980110"/>
    <w:rPr>
      <w:i/>
      <w:iCs/>
      <w:color w:val="0F4761" w:themeColor="accent1" w:themeShade="BF"/>
    </w:rPr>
  </w:style>
  <w:style w:type="paragraph" w:styleId="IntenseQuote">
    <w:name w:val="Intense Quote"/>
    <w:basedOn w:val="Normal"/>
    <w:next w:val="Normal"/>
    <w:link w:val="IntenseQuoteChar"/>
    <w:uiPriority w:val="30"/>
    <w:qFormat/>
    <w:rsid w:val="009801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110"/>
    <w:rPr>
      <w:i/>
      <w:iCs/>
      <w:color w:val="0F4761" w:themeColor="accent1" w:themeShade="BF"/>
    </w:rPr>
  </w:style>
  <w:style w:type="character" w:styleId="IntenseReference">
    <w:name w:val="Intense Reference"/>
    <w:basedOn w:val="DefaultParagraphFont"/>
    <w:uiPriority w:val="32"/>
    <w:qFormat/>
    <w:rsid w:val="00980110"/>
    <w:rPr>
      <w:b/>
      <w:bCs/>
      <w:smallCaps/>
      <w:color w:val="0F4761" w:themeColor="accent1" w:themeShade="BF"/>
      <w:spacing w:val="5"/>
    </w:rPr>
  </w:style>
  <w:style w:type="paragraph" w:styleId="NormalWeb">
    <w:name w:val="Normal (Web)"/>
    <w:basedOn w:val="Normal"/>
    <w:uiPriority w:val="99"/>
    <w:rsid w:val="00980110"/>
    <w:pPr>
      <w:spacing w:before="100" w:after="100"/>
    </w:pPr>
    <w:rPr>
      <w:lang w:eastAsia="en-US"/>
    </w:rPr>
  </w:style>
  <w:style w:type="paragraph" w:styleId="NoSpacing">
    <w:name w:val="No Spacing"/>
    <w:link w:val="NoSpacingChar"/>
    <w:uiPriority w:val="1"/>
    <w:qFormat/>
    <w:rsid w:val="0098011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80110"/>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072D97"/>
    <w:pPr>
      <w:tabs>
        <w:tab w:val="center" w:pos="4513"/>
        <w:tab w:val="right" w:pos="9026"/>
      </w:tabs>
    </w:pPr>
  </w:style>
  <w:style w:type="character" w:customStyle="1" w:styleId="FooterChar">
    <w:name w:val="Footer Char"/>
    <w:basedOn w:val="DefaultParagraphFont"/>
    <w:link w:val="Footer"/>
    <w:uiPriority w:val="99"/>
    <w:rsid w:val="00072D97"/>
    <w:rPr>
      <w:rFonts w:ascii="Arial" w:eastAsia="Times New Roman" w:hAnsi="Arial" w:cs="Times New Roman"/>
      <w:kern w:val="0"/>
      <w:szCs w:val="20"/>
      <w:lang w:eastAsia="en-GB"/>
      <w14:ligatures w14:val="none"/>
    </w:rPr>
  </w:style>
  <w:style w:type="character" w:styleId="PageNumber">
    <w:name w:val="page number"/>
    <w:basedOn w:val="DefaultParagraphFont"/>
    <w:uiPriority w:val="99"/>
    <w:semiHidden/>
    <w:unhideWhenUsed/>
    <w:rsid w:val="00072D97"/>
  </w:style>
  <w:style w:type="paragraph" w:styleId="Bibliography">
    <w:name w:val="Bibliography"/>
    <w:basedOn w:val="Normal"/>
    <w:next w:val="Normal"/>
    <w:uiPriority w:val="37"/>
    <w:unhideWhenUsed/>
    <w:rsid w:val="004B2699"/>
  </w:style>
  <w:style w:type="paragraph" w:styleId="Header">
    <w:name w:val="header"/>
    <w:basedOn w:val="Normal"/>
    <w:link w:val="HeaderChar"/>
    <w:uiPriority w:val="99"/>
    <w:unhideWhenUsed/>
    <w:rsid w:val="003F3039"/>
    <w:pPr>
      <w:tabs>
        <w:tab w:val="center" w:pos="4513"/>
        <w:tab w:val="right" w:pos="9026"/>
      </w:tabs>
    </w:pPr>
  </w:style>
  <w:style w:type="character" w:customStyle="1" w:styleId="HeaderChar">
    <w:name w:val="Header Char"/>
    <w:basedOn w:val="DefaultParagraphFont"/>
    <w:link w:val="Header"/>
    <w:uiPriority w:val="99"/>
    <w:rsid w:val="003F3039"/>
    <w:rPr>
      <w:rFonts w:ascii="Arial" w:eastAsia="Times New Roman" w:hAnsi="Arial" w:cs="Times New Roman"/>
      <w:kern w:val="0"/>
      <w:szCs w:val="20"/>
      <w:lang w:eastAsia="en-GB"/>
      <w14:ligatures w14:val="none"/>
    </w:rPr>
  </w:style>
  <w:style w:type="paragraph" w:styleId="Caption">
    <w:name w:val="caption"/>
    <w:basedOn w:val="Normal"/>
    <w:next w:val="Normal"/>
    <w:uiPriority w:val="35"/>
    <w:unhideWhenUsed/>
    <w:qFormat/>
    <w:rsid w:val="001919B5"/>
    <w:pPr>
      <w:spacing w:after="200"/>
    </w:pPr>
    <w:rPr>
      <w:i/>
      <w:iCs/>
      <w:color w:val="0E2841" w:themeColor="text2"/>
      <w:sz w:val="18"/>
      <w:szCs w:val="18"/>
    </w:rPr>
  </w:style>
  <w:style w:type="character" w:styleId="CommentReference">
    <w:name w:val="annotation reference"/>
    <w:basedOn w:val="DefaultParagraphFont"/>
    <w:uiPriority w:val="99"/>
    <w:semiHidden/>
    <w:unhideWhenUsed/>
    <w:rsid w:val="00D31BD9"/>
    <w:rPr>
      <w:sz w:val="16"/>
      <w:szCs w:val="16"/>
    </w:rPr>
  </w:style>
  <w:style w:type="paragraph" w:styleId="CommentText">
    <w:name w:val="annotation text"/>
    <w:basedOn w:val="Normal"/>
    <w:link w:val="CommentTextChar"/>
    <w:uiPriority w:val="99"/>
    <w:unhideWhenUsed/>
    <w:rsid w:val="00D31BD9"/>
    <w:rPr>
      <w:sz w:val="20"/>
    </w:rPr>
  </w:style>
  <w:style w:type="character" w:customStyle="1" w:styleId="CommentTextChar">
    <w:name w:val="Comment Text Char"/>
    <w:basedOn w:val="DefaultParagraphFont"/>
    <w:link w:val="CommentText"/>
    <w:uiPriority w:val="99"/>
    <w:rsid w:val="00D31BD9"/>
    <w:rPr>
      <w:rFonts w:ascii="Arial" w:eastAsia="Times New Roman" w:hAnsi="Arial"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D31BD9"/>
    <w:rPr>
      <w:b/>
      <w:bCs/>
    </w:rPr>
  </w:style>
  <w:style w:type="character" w:customStyle="1" w:styleId="CommentSubjectChar">
    <w:name w:val="Comment Subject Char"/>
    <w:basedOn w:val="CommentTextChar"/>
    <w:link w:val="CommentSubject"/>
    <w:uiPriority w:val="99"/>
    <w:semiHidden/>
    <w:rsid w:val="00D31BD9"/>
    <w:rPr>
      <w:rFonts w:ascii="Arial" w:eastAsia="Times New Roman" w:hAnsi="Arial" w:cs="Times New Roman"/>
      <w:b/>
      <w:bCs/>
      <w:kern w:val="0"/>
      <w:sz w:val="20"/>
      <w:szCs w:val="20"/>
      <w:lang w:eastAsia="en-GB"/>
      <w14:ligatures w14:val="none"/>
    </w:rPr>
  </w:style>
  <w:style w:type="table" w:styleId="TableGrid">
    <w:name w:val="Table Grid"/>
    <w:basedOn w:val="TableNormal"/>
    <w:uiPriority w:val="39"/>
    <w:rsid w:val="00D31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E525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E25BF9"/>
  </w:style>
  <w:style w:type="character" w:styleId="Hyperlink">
    <w:name w:val="Hyperlink"/>
    <w:basedOn w:val="DefaultParagraphFont"/>
    <w:uiPriority w:val="99"/>
    <w:unhideWhenUsed/>
    <w:rsid w:val="00E25BF9"/>
    <w:rPr>
      <w:color w:val="467886" w:themeColor="hyperlink"/>
      <w:u w:val="single"/>
    </w:rPr>
  </w:style>
  <w:style w:type="paragraph" w:styleId="TOCHeading">
    <w:name w:val="TOC Heading"/>
    <w:basedOn w:val="Heading1"/>
    <w:next w:val="Normal"/>
    <w:uiPriority w:val="39"/>
    <w:unhideWhenUsed/>
    <w:qFormat/>
    <w:rsid w:val="00E25BF9"/>
    <w:pPr>
      <w:spacing w:before="240" w:after="0" w:line="259" w:lineRule="auto"/>
      <w:jc w:val="left"/>
      <w:outlineLvl w:val="9"/>
    </w:pPr>
    <w:rPr>
      <w:rFonts w:asciiTheme="majorHAnsi" w:hAnsiTheme="majorHAnsi"/>
      <w:sz w:val="32"/>
      <w:szCs w:val="32"/>
      <w:lang w:val="en-US" w:eastAsia="en-US"/>
    </w:rPr>
  </w:style>
  <w:style w:type="paragraph" w:styleId="TOC1">
    <w:name w:val="toc 1"/>
    <w:basedOn w:val="Normal"/>
    <w:next w:val="Normal"/>
    <w:autoRedefine/>
    <w:uiPriority w:val="39"/>
    <w:unhideWhenUsed/>
    <w:rsid w:val="00E25BF9"/>
    <w:pPr>
      <w:spacing w:after="100"/>
    </w:pPr>
  </w:style>
  <w:style w:type="paragraph" w:styleId="TOC2">
    <w:name w:val="toc 2"/>
    <w:basedOn w:val="Normal"/>
    <w:next w:val="Normal"/>
    <w:autoRedefine/>
    <w:uiPriority w:val="39"/>
    <w:unhideWhenUsed/>
    <w:rsid w:val="00E25BF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4828">
      <w:bodyDiv w:val="1"/>
      <w:marLeft w:val="0"/>
      <w:marRight w:val="0"/>
      <w:marTop w:val="0"/>
      <w:marBottom w:val="0"/>
      <w:divBdr>
        <w:top w:val="none" w:sz="0" w:space="0" w:color="auto"/>
        <w:left w:val="none" w:sz="0" w:space="0" w:color="auto"/>
        <w:bottom w:val="none" w:sz="0" w:space="0" w:color="auto"/>
        <w:right w:val="none" w:sz="0" w:space="0" w:color="auto"/>
      </w:divBdr>
    </w:div>
    <w:div w:id="7755582">
      <w:bodyDiv w:val="1"/>
      <w:marLeft w:val="0"/>
      <w:marRight w:val="0"/>
      <w:marTop w:val="0"/>
      <w:marBottom w:val="0"/>
      <w:divBdr>
        <w:top w:val="none" w:sz="0" w:space="0" w:color="auto"/>
        <w:left w:val="none" w:sz="0" w:space="0" w:color="auto"/>
        <w:bottom w:val="none" w:sz="0" w:space="0" w:color="auto"/>
        <w:right w:val="none" w:sz="0" w:space="0" w:color="auto"/>
      </w:divBdr>
    </w:div>
    <w:div w:id="9836354">
      <w:bodyDiv w:val="1"/>
      <w:marLeft w:val="0"/>
      <w:marRight w:val="0"/>
      <w:marTop w:val="0"/>
      <w:marBottom w:val="0"/>
      <w:divBdr>
        <w:top w:val="none" w:sz="0" w:space="0" w:color="auto"/>
        <w:left w:val="none" w:sz="0" w:space="0" w:color="auto"/>
        <w:bottom w:val="none" w:sz="0" w:space="0" w:color="auto"/>
        <w:right w:val="none" w:sz="0" w:space="0" w:color="auto"/>
      </w:divBdr>
    </w:div>
    <w:div w:id="28842975">
      <w:bodyDiv w:val="1"/>
      <w:marLeft w:val="0"/>
      <w:marRight w:val="0"/>
      <w:marTop w:val="0"/>
      <w:marBottom w:val="0"/>
      <w:divBdr>
        <w:top w:val="none" w:sz="0" w:space="0" w:color="auto"/>
        <w:left w:val="none" w:sz="0" w:space="0" w:color="auto"/>
        <w:bottom w:val="none" w:sz="0" w:space="0" w:color="auto"/>
        <w:right w:val="none" w:sz="0" w:space="0" w:color="auto"/>
      </w:divBdr>
    </w:div>
    <w:div w:id="36785038">
      <w:bodyDiv w:val="1"/>
      <w:marLeft w:val="0"/>
      <w:marRight w:val="0"/>
      <w:marTop w:val="0"/>
      <w:marBottom w:val="0"/>
      <w:divBdr>
        <w:top w:val="none" w:sz="0" w:space="0" w:color="auto"/>
        <w:left w:val="none" w:sz="0" w:space="0" w:color="auto"/>
        <w:bottom w:val="none" w:sz="0" w:space="0" w:color="auto"/>
        <w:right w:val="none" w:sz="0" w:space="0" w:color="auto"/>
      </w:divBdr>
    </w:div>
    <w:div w:id="38943728">
      <w:bodyDiv w:val="1"/>
      <w:marLeft w:val="0"/>
      <w:marRight w:val="0"/>
      <w:marTop w:val="0"/>
      <w:marBottom w:val="0"/>
      <w:divBdr>
        <w:top w:val="none" w:sz="0" w:space="0" w:color="auto"/>
        <w:left w:val="none" w:sz="0" w:space="0" w:color="auto"/>
        <w:bottom w:val="none" w:sz="0" w:space="0" w:color="auto"/>
        <w:right w:val="none" w:sz="0" w:space="0" w:color="auto"/>
      </w:divBdr>
    </w:div>
    <w:div w:id="40911898">
      <w:bodyDiv w:val="1"/>
      <w:marLeft w:val="0"/>
      <w:marRight w:val="0"/>
      <w:marTop w:val="0"/>
      <w:marBottom w:val="0"/>
      <w:divBdr>
        <w:top w:val="none" w:sz="0" w:space="0" w:color="auto"/>
        <w:left w:val="none" w:sz="0" w:space="0" w:color="auto"/>
        <w:bottom w:val="none" w:sz="0" w:space="0" w:color="auto"/>
        <w:right w:val="none" w:sz="0" w:space="0" w:color="auto"/>
      </w:divBdr>
    </w:div>
    <w:div w:id="48460545">
      <w:bodyDiv w:val="1"/>
      <w:marLeft w:val="0"/>
      <w:marRight w:val="0"/>
      <w:marTop w:val="0"/>
      <w:marBottom w:val="0"/>
      <w:divBdr>
        <w:top w:val="none" w:sz="0" w:space="0" w:color="auto"/>
        <w:left w:val="none" w:sz="0" w:space="0" w:color="auto"/>
        <w:bottom w:val="none" w:sz="0" w:space="0" w:color="auto"/>
        <w:right w:val="none" w:sz="0" w:space="0" w:color="auto"/>
      </w:divBdr>
    </w:div>
    <w:div w:id="49696915">
      <w:bodyDiv w:val="1"/>
      <w:marLeft w:val="0"/>
      <w:marRight w:val="0"/>
      <w:marTop w:val="0"/>
      <w:marBottom w:val="0"/>
      <w:divBdr>
        <w:top w:val="none" w:sz="0" w:space="0" w:color="auto"/>
        <w:left w:val="none" w:sz="0" w:space="0" w:color="auto"/>
        <w:bottom w:val="none" w:sz="0" w:space="0" w:color="auto"/>
        <w:right w:val="none" w:sz="0" w:space="0" w:color="auto"/>
      </w:divBdr>
    </w:div>
    <w:div w:id="51347289">
      <w:bodyDiv w:val="1"/>
      <w:marLeft w:val="0"/>
      <w:marRight w:val="0"/>
      <w:marTop w:val="0"/>
      <w:marBottom w:val="0"/>
      <w:divBdr>
        <w:top w:val="none" w:sz="0" w:space="0" w:color="auto"/>
        <w:left w:val="none" w:sz="0" w:space="0" w:color="auto"/>
        <w:bottom w:val="none" w:sz="0" w:space="0" w:color="auto"/>
        <w:right w:val="none" w:sz="0" w:space="0" w:color="auto"/>
      </w:divBdr>
    </w:div>
    <w:div w:id="54358261">
      <w:bodyDiv w:val="1"/>
      <w:marLeft w:val="0"/>
      <w:marRight w:val="0"/>
      <w:marTop w:val="0"/>
      <w:marBottom w:val="0"/>
      <w:divBdr>
        <w:top w:val="none" w:sz="0" w:space="0" w:color="auto"/>
        <w:left w:val="none" w:sz="0" w:space="0" w:color="auto"/>
        <w:bottom w:val="none" w:sz="0" w:space="0" w:color="auto"/>
        <w:right w:val="none" w:sz="0" w:space="0" w:color="auto"/>
      </w:divBdr>
    </w:div>
    <w:div w:id="56516794">
      <w:bodyDiv w:val="1"/>
      <w:marLeft w:val="0"/>
      <w:marRight w:val="0"/>
      <w:marTop w:val="0"/>
      <w:marBottom w:val="0"/>
      <w:divBdr>
        <w:top w:val="none" w:sz="0" w:space="0" w:color="auto"/>
        <w:left w:val="none" w:sz="0" w:space="0" w:color="auto"/>
        <w:bottom w:val="none" w:sz="0" w:space="0" w:color="auto"/>
        <w:right w:val="none" w:sz="0" w:space="0" w:color="auto"/>
      </w:divBdr>
    </w:div>
    <w:div w:id="57174638">
      <w:bodyDiv w:val="1"/>
      <w:marLeft w:val="0"/>
      <w:marRight w:val="0"/>
      <w:marTop w:val="0"/>
      <w:marBottom w:val="0"/>
      <w:divBdr>
        <w:top w:val="none" w:sz="0" w:space="0" w:color="auto"/>
        <w:left w:val="none" w:sz="0" w:space="0" w:color="auto"/>
        <w:bottom w:val="none" w:sz="0" w:space="0" w:color="auto"/>
        <w:right w:val="none" w:sz="0" w:space="0" w:color="auto"/>
      </w:divBdr>
    </w:div>
    <w:div w:id="66344959">
      <w:bodyDiv w:val="1"/>
      <w:marLeft w:val="0"/>
      <w:marRight w:val="0"/>
      <w:marTop w:val="0"/>
      <w:marBottom w:val="0"/>
      <w:divBdr>
        <w:top w:val="none" w:sz="0" w:space="0" w:color="auto"/>
        <w:left w:val="none" w:sz="0" w:space="0" w:color="auto"/>
        <w:bottom w:val="none" w:sz="0" w:space="0" w:color="auto"/>
        <w:right w:val="none" w:sz="0" w:space="0" w:color="auto"/>
      </w:divBdr>
    </w:div>
    <w:div w:id="70975950">
      <w:bodyDiv w:val="1"/>
      <w:marLeft w:val="0"/>
      <w:marRight w:val="0"/>
      <w:marTop w:val="0"/>
      <w:marBottom w:val="0"/>
      <w:divBdr>
        <w:top w:val="none" w:sz="0" w:space="0" w:color="auto"/>
        <w:left w:val="none" w:sz="0" w:space="0" w:color="auto"/>
        <w:bottom w:val="none" w:sz="0" w:space="0" w:color="auto"/>
        <w:right w:val="none" w:sz="0" w:space="0" w:color="auto"/>
      </w:divBdr>
    </w:div>
    <w:div w:id="74669080">
      <w:bodyDiv w:val="1"/>
      <w:marLeft w:val="0"/>
      <w:marRight w:val="0"/>
      <w:marTop w:val="0"/>
      <w:marBottom w:val="0"/>
      <w:divBdr>
        <w:top w:val="none" w:sz="0" w:space="0" w:color="auto"/>
        <w:left w:val="none" w:sz="0" w:space="0" w:color="auto"/>
        <w:bottom w:val="none" w:sz="0" w:space="0" w:color="auto"/>
        <w:right w:val="none" w:sz="0" w:space="0" w:color="auto"/>
      </w:divBdr>
    </w:div>
    <w:div w:id="75443277">
      <w:bodyDiv w:val="1"/>
      <w:marLeft w:val="0"/>
      <w:marRight w:val="0"/>
      <w:marTop w:val="0"/>
      <w:marBottom w:val="0"/>
      <w:divBdr>
        <w:top w:val="none" w:sz="0" w:space="0" w:color="auto"/>
        <w:left w:val="none" w:sz="0" w:space="0" w:color="auto"/>
        <w:bottom w:val="none" w:sz="0" w:space="0" w:color="auto"/>
        <w:right w:val="none" w:sz="0" w:space="0" w:color="auto"/>
      </w:divBdr>
    </w:div>
    <w:div w:id="91559778">
      <w:bodyDiv w:val="1"/>
      <w:marLeft w:val="0"/>
      <w:marRight w:val="0"/>
      <w:marTop w:val="0"/>
      <w:marBottom w:val="0"/>
      <w:divBdr>
        <w:top w:val="none" w:sz="0" w:space="0" w:color="auto"/>
        <w:left w:val="none" w:sz="0" w:space="0" w:color="auto"/>
        <w:bottom w:val="none" w:sz="0" w:space="0" w:color="auto"/>
        <w:right w:val="none" w:sz="0" w:space="0" w:color="auto"/>
      </w:divBdr>
    </w:div>
    <w:div w:id="97721951">
      <w:bodyDiv w:val="1"/>
      <w:marLeft w:val="0"/>
      <w:marRight w:val="0"/>
      <w:marTop w:val="0"/>
      <w:marBottom w:val="0"/>
      <w:divBdr>
        <w:top w:val="none" w:sz="0" w:space="0" w:color="auto"/>
        <w:left w:val="none" w:sz="0" w:space="0" w:color="auto"/>
        <w:bottom w:val="none" w:sz="0" w:space="0" w:color="auto"/>
        <w:right w:val="none" w:sz="0" w:space="0" w:color="auto"/>
      </w:divBdr>
    </w:div>
    <w:div w:id="100885140">
      <w:bodyDiv w:val="1"/>
      <w:marLeft w:val="0"/>
      <w:marRight w:val="0"/>
      <w:marTop w:val="0"/>
      <w:marBottom w:val="0"/>
      <w:divBdr>
        <w:top w:val="none" w:sz="0" w:space="0" w:color="auto"/>
        <w:left w:val="none" w:sz="0" w:space="0" w:color="auto"/>
        <w:bottom w:val="none" w:sz="0" w:space="0" w:color="auto"/>
        <w:right w:val="none" w:sz="0" w:space="0" w:color="auto"/>
      </w:divBdr>
    </w:div>
    <w:div w:id="101649390">
      <w:bodyDiv w:val="1"/>
      <w:marLeft w:val="0"/>
      <w:marRight w:val="0"/>
      <w:marTop w:val="0"/>
      <w:marBottom w:val="0"/>
      <w:divBdr>
        <w:top w:val="none" w:sz="0" w:space="0" w:color="auto"/>
        <w:left w:val="none" w:sz="0" w:space="0" w:color="auto"/>
        <w:bottom w:val="none" w:sz="0" w:space="0" w:color="auto"/>
        <w:right w:val="none" w:sz="0" w:space="0" w:color="auto"/>
      </w:divBdr>
    </w:div>
    <w:div w:id="107554079">
      <w:bodyDiv w:val="1"/>
      <w:marLeft w:val="0"/>
      <w:marRight w:val="0"/>
      <w:marTop w:val="0"/>
      <w:marBottom w:val="0"/>
      <w:divBdr>
        <w:top w:val="none" w:sz="0" w:space="0" w:color="auto"/>
        <w:left w:val="none" w:sz="0" w:space="0" w:color="auto"/>
        <w:bottom w:val="none" w:sz="0" w:space="0" w:color="auto"/>
        <w:right w:val="none" w:sz="0" w:space="0" w:color="auto"/>
      </w:divBdr>
    </w:div>
    <w:div w:id="112553573">
      <w:bodyDiv w:val="1"/>
      <w:marLeft w:val="0"/>
      <w:marRight w:val="0"/>
      <w:marTop w:val="0"/>
      <w:marBottom w:val="0"/>
      <w:divBdr>
        <w:top w:val="none" w:sz="0" w:space="0" w:color="auto"/>
        <w:left w:val="none" w:sz="0" w:space="0" w:color="auto"/>
        <w:bottom w:val="none" w:sz="0" w:space="0" w:color="auto"/>
        <w:right w:val="none" w:sz="0" w:space="0" w:color="auto"/>
      </w:divBdr>
    </w:div>
    <w:div w:id="116918532">
      <w:bodyDiv w:val="1"/>
      <w:marLeft w:val="0"/>
      <w:marRight w:val="0"/>
      <w:marTop w:val="0"/>
      <w:marBottom w:val="0"/>
      <w:divBdr>
        <w:top w:val="none" w:sz="0" w:space="0" w:color="auto"/>
        <w:left w:val="none" w:sz="0" w:space="0" w:color="auto"/>
        <w:bottom w:val="none" w:sz="0" w:space="0" w:color="auto"/>
        <w:right w:val="none" w:sz="0" w:space="0" w:color="auto"/>
      </w:divBdr>
    </w:div>
    <w:div w:id="118688776">
      <w:bodyDiv w:val="1"/>
      <w:marLeft w:val="0"/>
      <w:marRight w:val="0"/>
      <w:marTop w:val="0"/>
      <w:marBottom w:val="0"/>
      <w:divBdr>
        <w:top w:val="none" w:sz="0" w:space="0" w:color="auto"/>
        <w:left w:val="none" w:sz="0" w:space="0" w:color="auto"/>
        <w:bottom w:val="none" w:sz="0" w:space="0" w:color="auto"/>
        <w:right w:val="none" w:sz="0" w:space="0" w:color="auto"/>
      </w:divBdr>
    </w:div>
    <w:div w:id="120003125">
      <w:bodyDiv w:val="1"/>
      <w:marLeft w:val="0"/>
      <w:marRight w:val="0"/>
      <w:marTop w:val="0"/>
      <w:marBottom w:val="0"/>
      <w:divBdr>
        <w:top w:val="none" w:sz="0" w:space="0" w:color="auto"/>
        <w:left w:val="none" w:sz="0" w:space="0" w:color="auto"/>
        <w:bottom w:val="none" w:sz="0" w:space="0" w:color="auto"/>
        <w:right w:val="none" w:sz="0" w:space="0" w:color="auto"/>
      </w:divBdr>
    </w:div>
    <w:div w:id="122969458">
      <w:bodyDiv w:val="1"/>
      <w:marLeft w:val="0"/>
      <w:marRight w:val="0"/>
      <w:marTop w:val="0"/>
      <w:marBottom w:val="0"/>
      <w:divBdr>
        <w:top w:val="none" w:sz="0" w:space="0" w:color="auto"/>
        <w:left w:val="none" w:sz="0" w:space="0" w:color="auto"/>
        <w:bottom w:val="none" w:sz="0" w:space="0" w:color="auto"/>
        <w:right w:val="none" w:sz="0" w:space="0" w:color="auto"/>
      </w:divBdr>
    </w:div>
    <w:div w:id="126164631">
      <w:bodyDiv w:val="1"/>
      <w:marLeft w:val="0"/>
      <w:marRight w:val="0"/>
      <w:marTop w:val="0"/>
      <w:marBottom w:val="0"/>
      <w:divBdr>
        <w:top w:val="none" w:sz="0" w:space="0" w:color="auto"/>
        <w:left w:val="none" w:sz="0" w:space="0" w:color="auto"/>
        <w:bottom w:val="none" w:sz="0" w:space="0" w:color="auto"/>
        <w:right w:val="none" w:sz="0" w:space="0" w:color="auto"/>
      </w:divBdr>
    </w:div>
    <w:div w:id="127403737">
      <w:bodyDiv w:val="1"/>
      <w:marLeft w:val="0"/>
      <w:marRight w:val="0"/>
      <w:marTop w:val="0"/>
      <w:marBottom w:val="0"/>
      <w:divBdr>
        <w:top w:val="none" w:sz="0" w:space="0" w:color="auto"/>
        <w:left w:val="none" w:sz="0" w:space="0" w:color="auto"/>
        <w:bottom w:val="none" w:sz="0" w:space="0" w:color="auto"/>
        <w:right w:val="none" w:sz="0" w:space="0" w:color="auto"/>
      </w:divBdr>
    </w:div>
    <w:div w:id="133180108">
      <w:bodyDiv w:val="1"/>
      <w:marLeft w:val="0"/>
      <w:marRight w:val="0"/>
      <w:marTop w:val="0"/>
      <w:marBottom w:val="0"/>
      <w:divBdr>
        <w:top w:val="none" w:sz="0" w:space="0" w:color="auto"/>
        <w:left w:val="none" w:sz="0" w:space="0" w:color="auto"/>
        <w:bottom w:val="none" w:sz="0" w:space="0" w:color="auto"/>
        <w:right w:val="none" w:sz="0" w:space="0" w:color="auto"/>
      </w:divBdr>
    </w:div>
    <w:div w:id="140663154">
      <w:bodyDiv w:val="1"/>
      <w:marLeft w:val="0"/>
      <w:marRight w:val="0"/>
      <w:marTop w:val="0"/>
      <w:marBottom w:val="0"/>
      <w:divBdr>
        <w:top w:val="none" w:sz="0" w:space="0" w:color="auto"/>
        <w:left w:val="none" w:sz="0" w:space="0" w:color="auto"/>
        <w:bottom w:val="none" w:sz="0" w:space="0" w:color="auto"/>
        <w:right w:val="none" w:sz="0" w:space="0" w:color="auto"/>
      </w:divBdr>
    </w:div>
    <w:div w:id="142162647">
      <w:bodyDiv w:val="1"/>
      <w:marLeft w:val="0"/>
      <w:marRight w:val="0"/>
      <w:marTop w:val="0"/>
      <w:marBottom w:val="0"/>
      <w:divBdr>
        <w:top w:val="none" w:sz="0" w:space="0" w:color="auto"/>
        <w:left w:val="none" w:sz="0" w:space="0" w:color="auto"/>
        <w:bottom w:val="none" w:sz="0" w:space="0" w:color="auto"/>
        <w:right w:val="none" w:sz="0" w:space="0" w:color="auto"/>
      </w:divBdr>
    </w:div>
    <w:div w:id="153037515">
      <w:bodyDiv w:val="1"/>
      <w:marLeft w:val="0"/>
      <w:marRight w:val="0"/>
      <w:marTop w:val="0"/>
      <w:marBottom w:val="0"/>
      <w:divBdr>
        <w:top w:val="none" w:sz="0" w:space="0" w:color="auto"/>
        <w:left w:val="none" w:sz="0" w:space="0" w:color="auto"/>
        <w:bottom w:val="none" w:sz="0" w:space="0" w:color="auto"/>
        <w:right w:val="none" w:sz="0" w:space="0" w:color="auto"/>
      </w:divBdr>
    </w:div>
    <w:div w:id="153186724">
      <w:bodyDiv w:val="1"/>
      <w:marLeft w:val="0"/>
      <w:marRight w:val="0"/>
      <w:marTop w:val="0"/>
      <w:marBottom w:val="0"/>
      <w:divBdr>
        <w:top w:val="none" w:sz="0" w:space="0" w:color="auto"/>
        <w:left w:val="none" w:sz="0" w:space="0" w:color="auto"/>
        <w:bottom w:val="none" w:sz="0" w:space="0" w:color="auto"/>
        <w:right w:val="none" w:sz="0" w:space="0" w:color="auto"/>
      </w:divBdr>
    </w:div>
    <w:div w:id="155149449">
      <w:bodyDiv w:val="1"/>
      <w:marLeft w:val="0"/>
      <w:marRight w:val="0"/>
      <w:marTop w:val="0"/>
      <w:marBottom w:val="0"/>
      <w:divBdr>
        <w:top w:val="none" w:sz="0" w:space="0" w:color="auto"/>
        <w:left w:val="none" w:sz="0" w:space="0" w:color="auto"/>
        <w:bottom w:val="none" w:sz="0" w:space="0" w:color="auto"/>
        <w:right w:val="none" w:sz="0" w:space="0" w:color="auto"/>
      </w:divBdr>
    </w:div>
    <w:div w:id="156574566">
      <w:bodyDiv w:val="1"/>
      <w:marLeft w:val="0"/>
      <w:marRight w:val="0"/>
      <w:marTop w:val="0"/>
      <w:marBottom w:val="0"/>
      <w:divBdr>
        <w:top w:val="none" w:sz="0" w:space="0" w:color="auto"/>
        <w:left w:val="none" w:sz="0" w:space="0" w:color="auto"/>
        <w:bottom w:val="none" w:sz="0" w:space="0" w:color="auto"/>
        <w:right w:val="none" w:sz="0" w:space="0" w:color="auto"/>
      </w:divBdr>
    </w:div>
    <w:div w:id="157162986">
      <w:bodyDiv w:val="1"/>
      <w:marLeft w:val="0"/>
      <w:marRight w:val="0"/>
      <w:marTop w:val="0"/>
      <w:marBottom w:val="0"/>
      <w:divBdr>
        <w:top w:val="none" w:sz="0" w:space="0" w:color="auto"/>
        <w:left w:val="none" w:sz="0" w:space="0" w:color="auto"/>
        <w:bottom w:val="none" w:sz="0" w:space="0" w:color="auto"/>
        <w:right w:val="none" w:sz="0" w:space="0" w:color="auto"/>
      </w:divBdr>
    </w:div>
    <w:div w:id="159737074">
      <w:bodyDiv w:val="1"/>
      <w:marLeft w:val="0"/>
      <w:marRight w:val="0"/>
      <w:marTop w:val="0"/>
      <w:marBottom w:val="0"/>
      <w:divBdr>
        <w:top w:val="none" w:sz="0" w:space="0" w:color="auto"/>
        <w:left w:val="none" w:sz="0" w:space="0" w:color="auto"/>
        <w:bottom w:val="none" w:sz="0" w:space="0" w:color="auto"/>
        <w:right w:val="none" w:sz="0" w:space="0" w:color="auto"/>
      </w:divBdr>
    </w:div>
    <w:div w:id="163479291">
      <w:bodyDiv w:val="1"/>
      <w:marLeft w:val="0"/>
      <w:marRight w:val="0"/>
      <w:marTop w:val="0"/>
      <w:marBottom w:val="0"/>
      <w:divBdr>
        <w:top w:val="none" w:sz="0" w:space="0" w:color="auto"/>
        <w:left w:val="none" w:sz="0" w:space="0" w:color="auto"/>
        <w:bottom w:val="none" w:sz="0" w:space="0" w:color="auto"/>
        <w:right w:val="none" w:sz="0" w:space="0" w:color="auto"/>
      </w:divBdr>
    </w:div>
    <w:div w:id="167720405">
      <w:bodyDiv w:val="1"/>
      <w:marLeft w:val="0"/>
      <w:marRight w:val="0"/>
      <w:marTop w:val="0"/>
      <w:marBottom w:val="0"/>
      <w:divBdr>
        <w:top w:val="none" w:sz="0" w:space="0" w:color="auto"/>
        <w:left w:val="none" w:sz="0" w:space="0" w:color="auto"/>
        <w:bottom w:val="none" w:sz="0" w:space="0" w:color="auto"/>
        <w:right w:val="none" w:sz="0" w:space="0" w:color="auto"/>
      </w:divBdr>
    </w:div>
    <w:div w:id="168100039">
      <w:bodyDiv w:val="1"/>
      <w:marLeft w:val="0"/>
      <w:marRight w:val="0"/>
      <w:marTop w:val="0"/>
      <w:marBottom w:val="0"/>
      <w:divBdr>
        <w:top w:val="none" w:sz="0" w:space="0" w:color="auto"/>
        <w:left w:val="none" w:sz="0" w:space="0" w:color="auto"/>
        <w:bottom w:val="none" w:sz="0" w:space="0" w:color="auto"/>
        <w:right w:val="none" w:sz="0" w:space="0" w:color="auto"/>
      </w:divBdr>
    </w:div>
    <w:div w:id="182480774">
      <w:bodyDiv w:val="1"/>
      <w:marLeft w:val="0"/>
      <w:marRight w:val="0"/>
      <w:marTop w:val="0"/>
      <w:marBottom w:val="0"/>
      <w:divBdr>
        <w:top w:val="none" w:sz="0" w:space="0" w:color="auto"/>
        <w:left w:val="none" w:sz="0" w:space="0" w:color="auto"/>
        <w:bottom w:val="none" w:sz="0" w:space="0" w:color="auto"/>
        <w:right w:val="none" w:sz="0" w:space="0" w:color="auto"/>
      </w:divBdr>
    </w:div>
    <w:div w:id="183325523">
      <w:bodyDiv w:val="1"/>
      <w:marLeft w:val="0"/>
      <w:marRight w:val="0"/>
      <w:marTop w:val="0"/>
      <w:marBottom w:val="0"/>
      <w:divBdr>
        <w:top w:val="none" w:sz="0" w:space="0" w:color="auto"/>
        <w:left w:val="none" w:sz="0" w:space="0" w:color="auto"/>
        <w:bottom w:val="none" w:sz="0" w:space="0" w:color="auto"/>
        <w:right w:val="none" w:sz="0" w:space="0" w:color="auto"/>
      </w:divBdr>
    </w:div>
    <w:div w:id="185215608">
      <w:bodyDiv w:val="1"/>
      <w:marLeft w:val="0"/>
      <w:marRight w:val="0"/>
      <w:marTop w:val="0"/>
      <w:marBottom w:val="0"/>
      <w:divBdr>
        <w:top w:val="none" w:sz="0" w:space="0" w:color="auto"/>
        <w:left w:val="none" w:sz="0" w:space="0" w:color="auto"/>
        <w:bottom w:val="none" w:sz="0" w:space="0" w:color="auto"/>
        <w:right w:val="none" w:sz="0" w:space="0" w:color="auto"/>
      </w:divBdr>
    </w:div>
    <w:div w:id="185795163">
      <w:bodyDiv w:val="1"/>
      <w:marLeft w:val="0"/>
      <w:marRight w:val="0"/>
      <w:marTop w:val="0"/>
      <w:marBottom w:val="0"/>
      <w:divBdr>
        <w:top w:val="none" w:sz="0" w:space="0" w:color="auto"/>
        <w:left w:val="none" w:sz="0" w:space="0" w:color="auto"/>
        <w:bottom w:val="none" w:sz="0" w:space="0" w:color="auto"/>
        <w:right w:val="none" w:sz="0" w:space="0" w:color="auto"/>
      </w:divBdr>
    </w:div>
    <w:div w:id="186870483">
      <w:bodyDiv w:val="1"/>
      <w:marLeft w:val="0"/>
      <w:marRight w:val="0"/>
      <w:marTop w:val="0"/>
      <w:marBottom w:val="0"/>
      <w:divBdr>
        <w:top w:val="none" w:sz="0" w:space="0" w:color="auto"/>
        <w:left w:val="none" w:sz="0" w:space="0" w:color="auto"/>
        <w:bottom w:val="none" w:sz="0" w:space="0" w:color="auto"/>
        <w:right w:val="none" w:sz="0" w:space="0" w:color="auto"/>
      </w:divBdr>
    </w:div>
    <w:div w:id="190921678">
      <w:bodyDiv w:val="1"/>
      <w:marLeft w:val="0"/>
      <w:marRight w:val="0"/>
      <w:marTop w:val="0"/>
      <w:marBottom w:val="0"/>
      <w:divBdr>
        <w:top w:val="none" w:sz="0" w:space="0" w:color="auto"/>
        <w:left w:val="none" w:sz="0" w:space="0" w:color="auto"/>
        <w:bottom w:val="none" w:sz="0" w:space="0" w:color="auto"/>
        <w:right w:val="none" w:sz="0" w:space="0" w:color="auto"/>
      </w:divBdr>
    </w:div>
    <w:div w:id="190998643">
      <w:bodyDiv w:val="1"/>
      <w:marLeft w:val="0"/>
      <w:marRight w:val="0"/>
      <w:marTop w:val="0"/>
      <w:marBottom w:val="0"/>
      <w:divBdr>
        <w:top w:val="none" w:sz="0" w:space="0" w:color="auto"/>
        <w:left w:val="none" w:sz="0" w:space="0" w:color="auto"/>
        <w:bottom w:val="none" w:sz="0" w:space="0" w:color="auto"/>
        <w:right w:val="none" w:sz="0" w:space="0" w:color="auto"/>
      </w:divBdr>
    </w:div>
    <w:div w:id="197010623">
      <w:bodyDiv w:val="1"/>
      <w:marLeft w:val="0"/>
      <w:marRight w:val="0"/>
      <w:marTop w:val="0"/>
      <w:marBottom w:val="0"/>
      <w:divBdr>
        <w:top w:val="none" w:sz="0" w:space="0" w:color="auto"/>
        <w:left w:val="none" w:sz="0" w:space="0" w:color="auto"/>
        <w:bottom w:val="none" w:sz="0" w:space="0" w:color="auto"/>
        <w:right w:val="none" w:sz="0" w:space="0" w:color="auto"/>
      </w:divBdr>
    </w:div>
    <w:div w:id="197206292">
      <w:bodyDiv w:val="1"/>
      <w:marLeft w:val="0"/>
      <w:marRight w:val="0"/>
      <w:marTop w:val="0"/>
      <w:marBottom w:val="0"/>
      <w:divBdr>
        <w:top w:val="none" w:sz="0" w:space="0" w:color="auto"/>
        <w:left w:val="none" w:sz="0" w:space="0" w:color="auto"/>
        <w:bottom w:val="none" w:sz="0" w:space="0" w:color="auto"/>
        <w:right w:val="none" w:sz="0" w:space="0" w:color="auto"/>
      </w:divBdr>
    </w:div>
    <w:div w:id="197285194">
      <w:bodyDiv w:val="1"/>
      <w:marLeft w:val="0"/>
      <w:marRight w:val="0"/>
      <w:marTop w:val="0"/>
      <w:marBottom w:val="0"/>
      <w:divBdr>
        <w:top w:val="none" w:sz="0" w:space="0" w:color="auto"/>
        <w:left w:val="none" w:sz="0" w:space="0" w:color="auto"/>
        <w:bottom w:val="none" w:sz="0" w:space="0" w:color="auto"/>
        <w:right w:val="none" w:sz="0" w:space="0" w:color="auto"/>
      </w:divBdr>
    </w:div>
    <w:div w:id="198980851">
      <w:bodyDiv w:val="1"/>
      <w:marLeft w:val="0"/>
      <w:marRight w:val="0"/>
      <w:marTop w:val="0"/>
      <w:marBottom w:val="0"/>
      <w:divBdr>
        <w:top w:val="none" w:sz="0" w:space="0" w:color="auto"/>
        <w:left w:val="none" w:sz="0" w:space="0" w:color="auto"/>
        <w:bottom w:val="none" w:sz="0" w:space="0" w:color="auto"/>
        <w:right w:val="none" w:sz="0" w:space="0" w:color="auto"/>
      </w:divBdr>
    </w:div>
    <w:div w:id="199703565">
      <w:bodyDiv w:val="1"/>
      <w:marLeft w:val="0"/>
      <w:marRight w:val="0"/>
      <w:marTop w:val="0"/>
      <w:marBottom w:val="0"/>
      <w:divBdr>
        <w:top w:val="none" w:sz="0" w:space="0" w:color="auto"/>
        <w:left w:val="none" w:sz="0" w:space="0" w:color="auto"/>
        <w:bottom w:val="none" w:sz="0" w:space="0" w:color="auto"/>
        <w:right w:val="none" w:sz="0" w:space="0" w:color="auto"/>
      </w:divBdr>
    </w:div>
    <w:div w:id="210462094">
      <w:bodyDiv w:val="1"/>
      <w:marLeft w:val="0"/>
      <w:marRight w:val="0"/>
      <w:marTop w:val="0"/>
      <w:marBottom w:val="0"/>
      <w:divBdr>
        <w:top w:val="none" w:sz="0" w:space="0" w:color="auto"/>
        <w:left w:val="none" w:sz="0" w:space="0" w:color="auto"/>
        <w:bottom w:val="none" w:sz="0" w:space="0" w:color="auto"/>
        <w:right w:val="none" w:sz="0" w:space="0" w:color="auto"/>
      </w:divBdr>
    </w:div>
    <w:div w:id="213546710">
      <w:bodyDiv w:val="1"/>
      <w:marLeft w:val="0"/>
      <w:marRight w:val="0"/>
      <w:marTop w:val="0"/>
      <w:marBottom w:val="0"/>
      <w:divBdr>
        <w:top w:val="none" w:sz="0" w:space="0" w:color="auto"/>
        <w:left w:val="none" w:sz="0" w:space="0" w:color="auto"/>
        <w:bottom w:val="none" w:sz="0" w:space="0" w:color="auto"/>
        <w:right w:val="none" w:sz="0" w:space="0" w:color="auto"/>
      </w:divBdr>
    </w:div>
    <w:div w:id="214396441">
      <w:bodyDiv w:val="1"/>
      <w:marLeft w:val="0"/>
      <w:marRight w:val="0"/>
      <w:marTop w:val="0"/>
      <w:marBottom w:val="0"/>
      <w:divBdr>
        <w:top w:val="none" w:sz="0" w:space="0" w:color="auto"/>
        <w:left w:val="none" w:sz="0" w:space="0" w:color="auto"/>
        <w:bottom w:val="none" w:sz="0" w:space="0" w:color="auto"/>
        <w:right w:val="none" w:sz="0" w:space="0" w:color="auto"/>
      </w:divBdr>
    </w:div>
    <w:div w:id="215549933">
      <w:bodyDiv w:val="1"/>
      <w:marLeft w:val="0"/>
      <w:marRight w:val="0"/>
      <w:marTop w:val="0"/>
      <w:marBottom w:val="0"/>
      <w:divBdr>
        <w:top w:val="none" w:sz="0" w:space="0" w:color="auto"/>
        <w:left w:val="none" w:sz="0" w:space="0" w:color="auto"/>
        <w:bottom w:val="none" w:sz="0" w:space="0" w:color="auto"/>
        <w:right w:val="none" w:sz="0" w:space="0" w:color="auto"/>
      </w:divBdr>
    </w:div>
    <w:div w:id="217328854">
      <w:bodyDiv w:val="1"/>
      <w:marLeft w:val="0"/>
      <w:marRight w:val="0"/>
      <w:marTop w:val="0"/>
      <w:marBottom w:val="0"/>
      <w:divBdr>
        <w:top w:val="none" w:sz="0" w:space="0" w:color="auto"/>
        <w:left w:val="none" w:sz="0" w:space="0" w:color="auto"/>
        <w:bottom w:val="none" w:sz="0" w:space="0" w:color="auto"/>
        <w:right w:val="none" w:sz="0" w:space="0" w:color="auto"/>
      </w:divBdr>
    </w:div>
    <w:div w:id="218057000">
      <w:bodyDiv w:val="1"/>
      <w:marLeft w:val="0"/>
      <w:marRight w:val="0"/>
      <w:marTop w:val="0"/>
      <w:marBottom w:val="0"/>
      <w:divBdr>
        <w:top w:val="none" w:sz="0" w:space="0" w:color="auto"/>
        <w:left w:val="none" w:sz="0" w:space="0" w:color="auto"/>
        <w:bottom w:val="none" w:sz="0" w:space="0" w:color="auto"/>
        <w:right w:val="none" w:sz="0" w:space="0" w:color="auto"/>
      </w:divBdr>
    </w:div>
    <w:div w:id="220790987">
      <w:bodyDiv w:val="1"/>
      <w:marLeft w:val="0"/>
      <w:marRight w:val="0"/>
      <w:marTop w:val="0"/>
      <w:marBottom w:val="0"/>
      <w:divBdr>
        <w:top w:val="none" w:sz="0" w:space="0" w:color="auto"/>
        <w:left w:val="none" w:sz="0" w:space="0" w:color="auto"/>
        <w:bottom w:val="none" w:sz="0" w:space="0" w:color="auto"/>
        <w:right w:val="none" w:sz="0" w:space="0" w:color="auto"/>
      </w:divBdr>
    </w:div>
    <w:div w:id="223026661">
      <w:bodyDiv w:val="1"/>
      <w:marLeft w:val="0"/>
      <w:marRight w:val="0"/>
      <w:marTop w:val="0"/>
      <w:marBottom w:val="0"/>
      <w:divBdr>
        <w:top w:val="none" w:sz="0" w:space="0" w:color="auto"/>
        <w:left w:val="none" w:sz="0" w:space="0" w:color="auto"/>
        <w:bottom w:val="none" w:sz="0" w:space="0" w:color="auto"/>
        <w:right w:val="none" w:sz="0" w:space="0" w:color="auto"/>
      </w:divBdr>
    </w:div>
    <w:div w:id="232549980">
      <w:bodyDiv w:val="1"/>
      <w:marLeft w:val="0"/>
      <w:marRight w:val="0"/>
      <w:marTop w:val="0"/>
      <w:marBottom w:val="0"/>
      <w:divBdr>
        <w:top w:val="none" w:sz="0" w:space="0" w:color="auto"/>
        <w:left w:val="none" w:sz="0" w:space="0" w:color="auto"/>
        <w:bottom w:val="none" w:sz="0" w:space="0" w:color="auto"/>
        <w:right w:val="none" w:sz="0" w:space="0" w:color="auto"/>
      </w:divBdr>
    </w:div>
    <w:div w:id="237712239">
      <w:bodyDiv w:val="1"/>
      <w:marLeft w:val="0"/>
      <w:marRight w:val="0"/>
      <w:marTop w:val="0"/>
      <w:marBottom w:val="0"/>
      <w:divBdr>
        <w:top w:val="none" w:sz="0" w:space="0" w:color="auto"/>
        <w:left w:val="none" w:sz="0" w:space="0" w:color="auto"/>
        <w:bottom w:val="none" w:sz="0" w:space="0" w:color="auto"/>
        <w:right w:val="none" w:sz="0" w:space="0" w:color="auto"/>
      </w:divBdr>
    </w:div>
    <w:div w:id="253633700">
      <w:bodyDiv w:val="1"/>
      <w:marLeft w:val="0"/>
      <w:marRight w:val="0"/>
      <w:marTop w:val="0"/>
      <w:marBottom w:val="0"/>
      <w:divBdr>
        <w:top w:val="none" w:sz="0" w:space="0" w:color="auto"/>
        <w:left w:val="none" w:sz="0" w:space="0" w:color="auto"/>
        <w:bottom w:val="none" w:sz="0" w:space="0" w:color="auto"/>
        <w:right w:val="none" w:sz="0" w:space="0" w:color="auto"/>
      </w:divBdr>
    </w:div>
    <w:div w:id="263541053">
      <w:bodyDiv w:val="1"/>
      <w:marLeft w:val="0"/>
      <w:marRight w:val="0"/>
      <w:marTop w:val="0"/>
      <w:marBottom w:val="0"/>
      <w:divBdr>
        <w:top w:val="none" w:sz="0" w:space="0" w:color="auto"/>
        <w:left w:val="none" w:sz="0" w:space="0" w:color="auto"/>
        <w:bottom w:val="none" w:sz="0" w:space="0" w:color="auto"/>
        <w:right w:val="none" w:sz="0" w:space="0" w:color="auto"/>
      </w:divBdr>
    </w:div>
    <w:div w:id="266814079">
      <w:bodyDiv w:val="1"/>
      <w:marLeft w:val="0"/>
      <w:marRight w:val="0"/>
      <w:marTop w:val="0"/>
      <w:marBottom w:val="0"/>
      <w:divBdr>
        <w:top w:val="none" w:sz="0" w:space="0" w:color="auto"/>
        <w:left w:val="none" w:sz="0" w:space="0" w:color="auto"/>
        <w:bottom w:val="none" w:sz="0" w:space="0" w:color="auto"/>
        <w:right w:val="none" w:sz="0" w:space="0" w:color="auto"/>
      </w:divBdr>
    </w:div>
    <w:div w:id="279146835">
      <w:bodyDiv w:val="1"/>
      <w:marLeft w:val="0"/>
      <w:marRight w:val="0"/>
      <w:marTop w:val="0"/>
      <w:marBottom w:val="0"/>
      <w:divBdr>
        <w:top w:val="none" w:sz="0" w:space="0" w:color="auto"/>
        <w:left w:val="none" w:sz="0" w:space="0" w:color="auto"/>
        <w:bottom w:val="none" w:sz="0" w:space="0" w:color="auto"/>
        <w:right w:val="none" w:sz="0" w:space="0" w:color="auto"/>
      </w:divBdr>
    </w:div>
    <w:div w:id="288165573">
      <w:bodyDiv w:val="1"/>
      <w:marLeft w:val="0"/>
      <w:marRight w:val="0"/>
      <w:marTop w:val="0"/>
      <w:marBottom w:val="0"/>
      <w:divBdr>
        <w:top w:val="none" w:sz="0" w:space="0" w:color="auto"/>
        <w:left w:val="none" w:sz="0" w:space="0" w:color="auto"/>
        <w:bottom w:val="none" w:sz="0" w:space="0" w:color="auto"/>
        <w:right w:val="none" w:sz="0" w:space="0" w:color="auto"/>
      </w:divBdr>
    </w:div>
    <w:div w:id="289749042">
      <w:bodyDiv w:val="1"/>
      <w:marLeft w:val="0"/>
      <w:marRight w:val="0"/>
      <w:marTop w:val="0"/>
      <w:marBottom w:val="0"/>
      <w:divBdr>
        <w:top w:val="none" w:sz="0" w:space="0" w:color="auto"/>
        <w:left w:val="none" w:sz="0" w:space="0" w:color="auto"/>
        <w:bottom w:val="none" w:sz="0" w:space="0" w:color="auto"/>
        <w:right w:val="none" w:sz="0" w:space="0" w:color="auto"/>
      </w:divBdr>
    </w:div>
    <w:div w:id="291055065">
      <w:bodyDiv w:val="1"/>
      <w:marLeft w:val="0"/>
      <w:marRight w:val="0"/>
      <w:marTop w:val="0"/>
      <w:marBottom w:val="0"/>
      <w:divBdr>
        <w:top w:val="none" w:sz="0" w:space="0" w:color="auto"/>
        <w:left w:val="none" w:sz="0" w:space="0" w:color="auto"/>
        <w:bottom w:val="none" w:sz="0" w:space="0" w:color="auto"/>
        <w:right w:val="none" w:sz="0" w:space="0" w:color="auto"/>
      </w:divBdr>
    </w:div>
    <w:div w:id="292374678">
      <w:bodyDiv w:val="1"/>
      <w:marLeft w:val="0"/>
      <w:marRight w:val="0"/>
      <w:marTop w:val="0"/>
      <w:marBottom w:val="0"/>
      <w:divBdr>
        <w:top w:val="none" w:sz="0" w:space="0" w:color="auto"/>
        <w:left w:val="none" w:sz="0" w:space="0" w:color="auto"/>
        <w:bottom w:val="none" w:sz="0" w:space="0" w:color="auto"/>
        <w:right w:val="none" w:sz="0" w:space="0" w:color="auto"/>
      </w:divBdr>
    </w:div>
    <w:div w:id="292756091">
      <w:bodyDiv w:val="1"/>
      <w:marLeft w:val="0"/>
      <w:marRight w:val="0"/>
      <w:marTop w:val="0"/>
      <w:marBottom w:val="0"/>
      <w:divBdr>
        <w:top w:val="none" w:sz="0" w:space="0" w:color="auto"/>
        <w:left w:val="none" w:sz="0" w:space="0" w:color="auto"/>
        <w:bottom w:val="none" w:sz="0" w:space="0" w:color="auto"/>
        <w:right w:val="none" w:sz="0" w:space="0" w:color="auto"/>
      </w:divBdr>
    </w:div>
    <w:div w:id="299918947">
      <w:bodyDiv w:val="1"/>
      <w:marLeft w:val="0"/>
      <w:marRight w:val="0"/>
      <w:marTop w:val="0"/>
      <w:marBottom w:val="0"/>
      <w:divBdr>
        <w:top w:val="none" w:sz="0" w:space="0" w:color="auto"/>
        <w:left w:val="none" w:sz="0" w:space="0" w:color="auto"/>
        <w:bottom w:val="none" w:sz="0" w:space="0" w:color="auto"/>
        <w:right w:val="none" w:sz="0" w:space="0" w:color="auto"/>
      </w:divBdr>
    </w:div>
    <w:div w:id="300815717">
      <w:bodyDiv w:val="1"/>
      <w:marLeft w:val="0"/>
      <w:marRight w:val="0"/>
      <w:marTop w:val="0"/>
      <w:marBottom w:val="0"/>
      <w:divBdr>
        <w:top w:val="none" w:sz="0" w:space="0" w:color="auto"/>
        <w:left w:val="none" w:sz="0" w:space="0" w:color="auto"/>
        <w:bottom w:val="none" w:sz="0" w:space="0" w:color="auto"/>
        <w:right w:val="none" w:sz="0" w:space="0" w:color="auto"/>
      </w:divBdr>
    </w:div>
    <w:div w:id="303320138">
      <w:bodyDiv w:val="1"/>
      <w:marLeft w:val="0"/>
      <w:marRight w:val="0"/>
      <w:marTop w:val="0"/>
      <w:marBottom w:val="0"/>
      <w:divBdr>
        <w:top w:val="none" w:sz="0" w:space="0" w:color="auto"/>
        <w:left w:val="none" w:sz="0" w:space="0" w:color="auto"/>
        <w:bottom w:val="none" w:sz="0" w:space="0" w:color="auto"/>
        <w:right w:val="none" w:sz="0" w:space="0" w:color="auto"/>
      </w:divBdr>
    </w:div>
    <w:div w:id="321324000">
      <w:bodyDiv w:val="1"/>
      <w:marLeft w:val="0"/>
      <w:marRight w:val="0"/>
      <w:marTop w:val="0"/>
      <w:marBottom w:val="0"/>
      <w:divBdr>
        <w:top w:val="none" w:sz="0" w:space="0" w:color="auto"/>
        <w:left w:val="none" w:sz="0" w:space="0" w:color="auto"/>
        <w:bottom w:val="none" w:sz="0" w:space="0" w:color="auto"/>
        <w:right w:val="none" w:sz="0" w:space="0" w:color="auto"/>
      </w:divBdr>
    </w:div>
    <w:div w:id="323551648">
      <w:bodyDiv w:val="1"/>
      <w:marLeft w:val="0"/>
      <w:marRight w:val="0"/>
      <w:marTop w:val="0"/>
      <w:marBottom w:val="0"/>
      <w:divBdr>
        <w:top w:val="none" w:sz="0" w:space="0" w:color="auto"/>
        <w:left w:val="none" w:sz="0" w:space="0" w:color="auto"/>
        <w:bottom w:val="none" w:sz="0" w:space="0" w:color="auto"/>
        <w:right w:val="none" w:sz="0" w:space="0" w:color="auto"/>
      </w:divBdr>
    </w:div>
    <w:div w:id="323899796">
      <w:bodyDiv w:val="1"/>
      <w:marLeft w:val="0"/>
      <w:marRight w:val="0"/>
      <w:marTop w:val="0"/>
      <w:marBottom w:val="0"/>
      <w:divBdr>
        <w:top w:val="none" w:sz="0" w:space="0" w:color="auto"/>
        <w:left w:val="none" w:sz="0" w:space="0" w:color="auto"/>
        <w:bottom w:val="none" w:sz="0" w:space="0" w:color="auto"/>
        <w:right w:val="none" w:sz="0" w:space="0" w:color="auto"/>
      </w:divBdr>
    </w:div>
    <w:div w:id="325666412">
      <w:bodyDiv w:val="1"/>
      <w:marLeft w:val="0"/>
      <w:marRight w:val="0"/>
      <w:marTop w:val="0"/>
      <w:marBottom w:val="0"/>
      <w:divBdr>
        <w:top w:val="none" w:sz="0" w:space="0" w:color="auto"/>
        <w:left w:val="none" w:sz="0" w:space="0" w:color="auto"/>
        <w:bottom w:val="none" w:sz="0" w:space="0" w:color="auto"/>
        <w:right w:val="none" w:sz="0" w:space="0" w:color="auto"/>
      </w:divBdr>
    </w:div>
    <w:div w:id="329263044">
      <w:bodyDiv w:val="1"/>
      <w:marLeft w:val="0"/>
      <w:marRight w:val="0"/>
      <w:marTop w:val="0"/>
      <w:marBottom w:val="0"/>
      <w:divBdr>
        <w:top w:val="none" w:sz="0" w:space="0" w:color="auto"/>
        <w:left w:val="none" w:sz="0" w:space="0" w:color="auto"/>
        <w:bottom w:val="none" w:sz="0" w:space="0" w:color="auto"/>
        <w:right w:val="none" w:sz="0" w:space="0" w:color="auto"/>
      </w:divBdr>
    </w:div>
    <w:div w:id="333844725">
      <w:bodyDiv w:val="1"/>
      <w:marLeft w:val="0"/>
      <w:marRight w:val="0"/>
      <w:marTop w:val="0"/>
      <w:marBottom w:val="0"/>
      <w:divBdr>
        <w:top w:val="none" w:sz="0" w:space="0" w:color="auto"/>
        <w:left w:val="none" w:sz="0" w:space="0" w:color="auto"/>
        <w:bottom w:val="none" w:sz="0" w:space="0" w:color="auto"/>
        <w:right w:val="none" w:sz="0" w:space="0" w:color="auto"/>
      </w:divBdr>
    </w:div>
    <w:div w:id="348797982">
      <w:bodyDiv w:val="1"/>
      <w:marLeft w:val="0"/>
      <w:marRight w:val="0"/>
      <w:marTop w:val="0"/>
      <w:marBottom w:val="0"/>
      <w:divBdr>
        <w:top w:val="none" w:sz="0" w:space="0" w:color="auto"/>
        <w:left w:val="none" w:sz="0" w:space="0" w:color="auto"/>
        <w:bottom w:val="none" w:sz="0" w:space="0" w:color="auto"/>
        <w:right w:val="none" w:sz="0" w:space="0" w:color="auto"/>
      </w:divBdr>
    </w:div>
    <w:div w:id="365132701">
      <w:bodyDiv w:val="1"/>
      <w:marLeft w:val="0"/>
      <w:marRight w:val="0"/>
      <w:marTop w:val="0"/>
      <w:marBottom w:val="0"/>
      <w:divBdr>
        <w:top w:val="none" w:sz="0" w:space="0" w:color="auto"/>
        <w:left w:val="none" w:sz="0" w:space="0" w:color="auto"/>
        <w:bottom w:val="none" w:sz="0" w:space="0" w:color="auto"/>
        <w:right w:val="none" w:sz="0" w:space="0" w:color="auto"/>
      </w:divBdr>
    </w:div>
    <w:div w:id="370229541">
      <w:bodyDiv w:val="1"/>
      <w:marLeft w:val="0"/>
      <w:marRight w:val="0"/>
      <w:marTop w:val="0"/>
      <w:marBottom w:val="0"/>
      <w:divBdr>
        <w:top w:val="none" w:sz="0" w:space="0" w:color="auto"/>
        <w:left w:val="none" w:sz="0" w:space="0" w:color="auto"/>
        <w:bottom w:val="none" w:sz="0" w:space="0" w:color="auto"/>
        <w:right w:val="none" w:sz="0" w:space="0" w:color="auto"/>
      </w:divBdr>
    </w:div>
    <w:div w:id="370542417">
      <w:bodyDiv w:val="1"/>
      <w:marLeft w:val="0"/>
      <w:marRight w:val="0"/>
      <w:marTop w:val="0"/>
      <w:marBottom w:val="0"/>
      <w:divBdr>
        <w:top w:val="none" w:sz="0" w:space="0" w:color="auto"/>
        <w:left w:val="none" w:sz="0" w:space="0" w:color="auto"/>
        <w:bottom w:val="none" w:sz="0" w:space="0" w:color="auto"/>
        <w:right w:val="none" w:sz="0" w:space="0" w:color="auto"/>
      </w:divBdr>
    </w:div>
    <w:div w:id="370738067">
      <w:bodyDiv w:val="1"/>
      <w:marLeft w:val="0"/>
      <w:marRight w:val="0"/>
      <w:marTop w:val="0"/>
      <w:marBottom w:val="0"/>
      <w:divBdr>
        <w:top w:val="none" w:sz="0" w:space="0" w:color="auto"/>
        <w:left w:val="none" w:sz="0" w:space="0" w:color="auto"/>
        <w:bottom w:val="none" w:sz="0" w:space="0" w:color="auto"/>
        <w:right w:val="none" w:sz="0" w:space="0" w:color="auto"/>
      </w:divBdr>
    </w:div>
    <w:div w:id="372972693">
      <w:bodyDiv w:val="1"/>
      <w:marLeft w:val="0"/>
      <w:marRight w:val="0"/>
      <w:marTop w:val="0"/>
      <w:marBottom w:val="0"/>
      <w:divBdr>
        <w:top w:val="none" w:sz="0" w:space="0" w:color="auto"/>
        <w:left w:val="none" w:sz="0" w:space="0" w:color="auto"/>
        <w:bottom w:val="none" w:sz="0" w:space="0" w:color="auto"/>
        <w:right w:val="none" w:sz="0" w:space="0" w:color="auto"/>
      </w:divBdr>
    </w:div>
    <w:div w:id="377977010">
      <w:bodyDiv w:val="1"/>
      <w:marLeft w:val="0"/>
      <w:marRight w:val="0"/>
      <w:marTop w:val="0"/>
      <w:marBottom w:val="0"/>
      <w:divBdr>
        <w:top w:val="none" w:sz="0" w:space="0" w:color="auto"/>
        <w:left w:val="none" w:sz="0" w:space="0" w:color="auto"/>
        <w:bottom w:val="none" w:sz="0" w:space="0" w:color="auto"/>
        <w:right w:val="none" w:sz="0" w:space="0" w:color="auto"/>
      </w:divBdr>
    </w:div>
    <w:div w:id="383214031">
      <w:bodyDiv w:val="1"/>
      <w:marLeft w:val="0"/>
      <w:marRight w:val="0"/>
      <w:marTop w:val="0"/>
      <w:marBottom w:val="0"/>
      <w:divBdr>
        <w:top w:val="none" w:sz="0" w:space="0" w:color="auto"/>
        <w:left w:val="none" w:sz="0" w:space="0" w:color="auto"/>
        <w:bottom w:val="none" w:sz="0" w:space="0" w:color="auto"/>
        <w:right w:val="none" w:sz="0" w:space="0" w:color="auto"/>
      </w:divBdr>
    </w:div>
    <w:div w:id="389576394">
      <w:bodyDiv w:val="1"/>
      <w:marLeft w:val="0"/>
      <w:marRight w:val="0"/>
      <w:marTop w:val="0"/>
      <w:marBottom w:val="0"/>
      <w:divBdr>
        <w:top w:val="none" w:sz="0" w:space="0" w:color="auto"/>
        <w:left w:val="none" w:sz="0" w:space="0" w:color="auto"/>
        <w:bottom w:val="none" w:sz="0" w:space="0" w:color="auto"/>
        <w:right w:val="none" w:sz="0" w:space="0" w:color="auto"/>
      </w:divBdr>
    </w:div>
    <w:div w:id="392049051">
      <w:bodyDiv w:val="1"/>
      <w:marLeft w:val="0"/>
      <w:marRight w:val="0"/>
      <w:marTop w:val="0"/>
      <w:marBottom w:val="0"/>
      <w:divBdr>
        <w:top w:val="none" w:sz="0" w:space="0" w:color="auto"/>
        <w:left w:val="none" w:sz="0" w:space="0" w:color="auto"/>
        <w:bottom w:val="none" w:sz="0" w:space="0" w:color="auto"/>
        <w:right w:val="none" w:sz="0" w:space="0" w:color="auto"/>
      </w:divBdr>
    </w:div>
    <w:div w:id="393554232">
      <w:bodyDiv w:val="1"/>
      <w:marLeft w:val="0"/>
      <w:marRight w:val="0"/>
      <w:marTop w:val="0"/>
      <w:marBottom w:val="0"/>
      <w:divBdr>
        <w:top w:val="none" w:sz="0" w:space="0" w:color="auto"/>
        <w:left w:val="none" w:sz="0" w:space="0" w:color="auto"/>
        <w:bottom w:val="none" w:sz="0" w:space="0" w:color="auto"/>
        <w:right w:val="none" w:sz="0" w:space="0" w:color="auto"/>
      </w:divBdr>
    </w:div>
    <w:div w:id="395278438">
      <w:bodyDiv w:val="1"/>
      <w:marLeft w:val="0"/>
      <w:marRight w:val="0"/>
      <w:marTop w:val="0"/>
      <w:marBottom w:val="0"/>
      <w:divBdr>
        <w:top w:val="none" w:sz="0" w:space="0" w:color="auto"/>
        <w:left w:val="none" w:sz="0" w:space="0" w:color="auto"/>
        <w:bottom w:val="none" w:sz="0" w:space="0" w:color="auto"/>
        <w:right w:val="none" w:sz="0" w:space="0" w:color="auto"/>
      </w:divBdr>
    </w:div>
    <w:div w:id="398552558">
      <w:bodyDiv w:val="1"/>
      <w:marLeft w:val="0"/>
      <w:marRight w:val="0"/>
      <w:marTop w:val="0"/>
      <w:marBottom w:val="0"/>
      <w:divBdr>
        <w:top w:val="none" w:sz="0" w:space="0" w:color="auto"/>
        <w:left w:val="none" w:sz="0" w:space="0" w:color="auto"/>
        <w:bottom w:val="none" w:sz="0" w:space="0" w:color="auto"/>
        <w:right w:val="none" w:sz="0" w:space="0" w:color="auto"/>
      </w:divBdr>
    </w:div>
    <w:div w:id="399865809">
      <w:bodyDiv w:val="1"/>
      <w:marLeft w:val="0"/>
      <w:marRight w:val="0"/>
      <w:marTop w:val="0"/>
      <w:marBottom w:val="0"/>
      <w:divBdr>
        <w:top w:val="none" w:sz="0" w:space="0" w:color="auto"/>
        <w:left w:val="none" w:sz="0" w:space="0" w:color="auto"/>
        <w:bottom w:val="none" w:sz="0" w:space="0" w:color="auto"/>
        <w:right w:val="none" w:sz="0" w:space="0" w:color="auto"/>
      </w:divBdr>
    </w:div>
    <w:div w:id="400717572">
      <w:bodyDiv w:val="1"/>
      <w:marLeft w:val="0"/>
      <w:marRight w:val="0"/>
      <w:marTop w:val="0"/>
      <w:marBottom w:val="0"/>
      <w:divBdr>
        <w:top w:val="none" w:sz="0" w:space="0" w:color="auto"/>
        <w:left w:val="none" w:sz="0" w:space="0" w:color="auto"/>
        <w:bottom w:val="none" w:sz="0" w:space="0" w:color="auto"/>
        <w:right w:val="none" w:sz="0" w:space="0" w:color="auto"/>
      </w:divBdr>
    </w:div>
    <w:div w:id="404567438">
      <w:bodyDiv w:val="1"/>
      <w:marLeft w:val="0"/>
      <w:marRight w:val="0"/>
      <w:marTop w:val="0"/>
      <w:marBottom w:val="0"/>
      <w:divBdr>
        <w:top w:val="none" w:sz="0" w:space="0" w:color="auto"/>
        <w:left w:val="none" w:sz="0" w:space="0" w:color="auto"/>
        <w:bottom w:val="none" w:sz="0" w:space="0" w:color="auto"/>
        <w:right w:val="none" w:sz="0" w:space="0" w:color="auto"/>
      </w:divBdr>
    </w:div>
    <w:div w:id="411394560">
      <w:bodyDiv w:val="1"/>
      <w:marLeft w:val="0"/>
      <w:marRight w:val="0"/>
      <w:marTop w:val="0"/>
      <w:marBottom w:val="0"/>
      <w:divBdr>
        <w:top w:val="none" w:sz="0" w:space="0" w:color="auto"/>
        <w:left w:val="none" w:sz="0" w:space="0" w:color="auto"/>
        <w:bottom w:val="none" w:sz="0" w:space="0" w:color="auto"/>
        <w:right w:val="none" w:sz="0" w:space="0" w:color="auto"/>
      </w:divBdr>
    </w:div>
    <w:div w:id="415905879">
      <w:bodyDiv w:val="1"/>
      <w:marLeft w:val="0"/>
      <w:marRight w:val="0"/>
      <w:marTop w:val="0"/>
      <w:marBottom w:val="0"/>
      <w:divBdr>
        <w:top w:val="none" w:sz="0" w:space="0" w:color="auto"/>
        <w:left w:val="none" w:sz="0" w:space="0" w:color="auto"/>
        <w:bottom w:val="none" w:sz="0" w:space="0" w:color="auto"/>
        <w:right w:val="none" w:sz="0" w:space="0" w:color="auto"/>
      </w:divBdr>
    </w:div>
    <w:div w:id="421534105">
      <w:bodyDiv w:val="1"/>
      <w:marLeft w:val="0"/>
      <w:marRight w:val="0"/>
      <w:marTop w:val="0"/>
      <w:marBottom w:val="0"/>
      <w:divBdr>
        <w:top w:val="none" w:sz="0" w:space="0" w:color="auto"/>
        <w:left w:val="none" w:sz="0" w:space="0" w:color="auto"/>
        <w:bottom w:val="none" w:sz="0" w:space="0" w:color="auto"/>
        <w:right w:val="none" w:sz="0" w:space="0" w:color="auto"/>
      </w:divBdr>
    </w:div>
    <w:div w:id="426081151">
      <w:bodyDiv w:val="1"/>
      <w:marLeft w:val="0"/>
      <w:marRight w:val="0"/>
      <w:marTop w:val="0"/>
      <w:marBottom w:val="0"/>
      <w:divBdr>
        <w:top w:val="none" w:sz="0" w:space="0" w:color="auto"/>
        <w:left w:val="none" w:sz="0" w:space="0" w:color="auto"/>
        <w:bottom w:val="none" w:sz="0" w:space="0" w:color="auto"/>
        <w:right w:val="none" w:sz="0" w:space="0" w:color="auto"/>
      </w:divBdr>
    </w:div>
    <w:div w:id="433601680">
      <w:bodyDiv w:val="1"/>
      <w:marLeft w:val="0"/>
      <w:marRight w:val="0"/>
      <w:marTop w:val="0"/>
      <w:marBottom w:val="0"/>
      <w:divBdr>
        <w:top w:val="none" w:sz="0" w:space="0" w:color="auto"/>
        <w:left w:val="none" w:sz="0" w:space="0" w:color="auto"/>
        <w:bottom w:val="none" w:sz="0" w:space="0" w:color="auto"/>
        <w:right w:val="none" w:sz="0" w:space="0" w:color="auto"/>
      </w:divBdr>
    </w:div>
    <w:div w:id="435910802">
      <w:bodyDiv w:val="1"/>
      <w:marLeft w:val="0"/>
      <w:marRight w:val="0"/>
      <w:marTop w:val="0"/>
      <w:marBottom w:val="0"/>
      <w:divBdr>
        <w:top w:val="none" w:sz="0" w:space="0" w:color="auto"/>
        <w:left w:val="none" w:sz="0" w:space="0" w:color="auto"/>
        <w:bottom w:val="none" w:sz="0" w:space="0" w:color="auto"/>
        <w:right w:val="none" w:sz="0" w:space="0" w:color="auto"/>
      </w:divBdr>
    </w:div>
    <w:div w:id="438066378">
      <w:bodyDiv w:val="1"/>
      <w:marLeft w:val="0"/>
      <w:marRight w:val="0"/>
      <w:marTop w:val="0"/>
      <w:marBottom w:val="0"/>
      <w:divBdr>
        <w:top w:val="none" w:sz="0" w:space="0" w:color="auto"/>
        <w:left w:val="none" w:sz="0" w:space="0" w:color="auto"/>
        <w:bottom w:val="none" w:sz="0" w:space="0" w:color="auto"/>
        <w:right w:val="none" w:sz="0" w:space="0" w:color="auto"/>
      </w:divBdr>
    </w:div>
    <w:div w:id="443886475">
      <w:bodyDiv w:val="1"/>
      <w:marLeft w:val="0"/>
      <w:marRight w:val="0"/>
      <w:marTop w:val="0"/>
      <w:marBottom w:val="0"/>
      <w:divBdr>
        <w:top w:val="none" w:sz="0" w:space="0" w:color="auto"/>
        <w:left w:val="none" w:sz="0" w:space="0" w:color="auto"/>
        <w:bottom w:val="none" w:sz="0" w:space="0" w:color="auto"/>
        <w:right w:val="none" w:sz="0" w:space="0" w:color="auto"/>
      </w:divBdr>
    </w:div>
    <w:div w:id="445126586">
      <w:bodyDiv w:val="1"/>
      <w:marLeft w:val="0"/>
      <w:marRight w:val="0"/>
      <w:marTop w:val="0"/>
      <w:marBottom w:val="0"/>
      <w:divBdr>
        <w:top w:val="none" w:sz="0" w:space="0" w:color="auto"/>
        <w:left w:val="none" w:sz="0" w:space="0" w:color="auto"/>
        <w:bottom w:val="none" w:sz="0" w:space="0" w:color="auto"/>
        <w:right w:val="none" w:sz="0" w:space="0" w:color="auto"/>
      </w:divBdr>
    </w:div>
    <w:div w:id="446117360">
      <w:bodyDiv w:val="1"/>
      <w:marLeft w:val="0"/>
      <w:marRight w:val="0"/>
      <w:marTop w:val="0"/>
      <w:marBottom w:val="0"/>
      <w:divBdr>
        <w:top w:val="none" w:sz="0" w:space="0" w:color="auto"/>
        <w:left w:val="none" w:sz="0" w:space="0" w:color="auto"/>
        <w:bottom w:val="none" w:sz="0" w:space="0" w:color="auto"/>
        <w:right w:val="none" w:sz="0" w:space="0" w:color="auto"/>
      </w:divBdr>
    </w:div>
    <w:div w:id="452093298">
      <w:bodyDiv w:val="1"/>
      <w:marLeft w:val="0"/>
      <w:marRight w:val="0"/>
      <w:marTop w:val="0"/>
      <w:marBottom w:val="0"/>
      <w:divBdr>
        <w:top w:val="none" w:sz="0" w:space="0" w:color="auto"/>
        <w:left w:val="none" w:sz="0" w:space="0" w:color="auto"/>
        <w:bottom w:val="none" w:sz="0" w:space="0" w:color="auto"/>
        <w:right w:val="none" w:sz="0" w:space="0" w:color="auto"/>
      </w:divBdr>
    </w:div>
    <w:div w:id="452676220">
      <w:bodyDiv w:val="1"/>
      <w:marLeft w:val="0"/>
      <w:marRight w:val="0"/>
      <w:marTop w:val="0"/>
      <w:marBottom w:val="0"/>
      <w:divBdr>
        <w:top w:val="none" w:sz="0" w:space="0" w:color="auto"/>
        <w:left w:val="none" w:sz="0" w:space="0" w:color="auto"/>
        <w:bottom w:val="none" w:sz="0" w:space="0" w:color="auto"/>
        <w:right w:val="none" w:sz="0" w:space="0" w:color="auto"/>
      </w:divBdr>
    </w:div>
    <w:div w:id="462622997">
      <w:bodyDiv w:val="1"/>
      <w:marLeft w:val="0"/>
      <w:marRight w:val="0"/>
      <w:marTop w:val="0"/>
      <w:marBottom w:val="0"/>
      <w:divBdr>
        <w:top w:val="none" w:sz="0" w:space="0" w:color="auto"/>
        <w:left w:val="none" w:sz="0" w:space="0" w:color="auto"/>
        <w:bottom w:val="none" w:sz="0" w:space="0" w:color="auto"/>
        <w:right w:val="none" w:sz="0" w:space="0" w:color="auto"/>
      </w:divBdr>
    </w:div>
    <w:div w:id="462626207">
      <w:bodyDiv w:val="1"/>
      <w:marLeft w:val="0"/>
      <w:marRight w:val="0"/>
      <w:marTop w:val="0"/>
      <w:marBottom w:val="0"/>
      <w:divBdr>
        <w:top w:val="none" w:sz="0" w:space="0" w:color="auto"/>
        <w:left w:val="none" w:sz="0" w:space="0" w:color="auto"/>
        <w:bottom w:val="none" w:sz="0" w:space="0" w:color="auto"/>
        <w:right w:val="none" w:sz="0" w:space="0" w:color="auto"/>
      </w:divBdr>
    </w:div>
    <w:div w:id="474758382">
      <w:bodyDiv w:val="1"/>
      <w:marLeft w:val="0"/>
      <w:marRight w:val="0"/>
      <w:marTop w:val="0"/>
      <w:marBottom w:val="0"/>
      <w:divBdr>
        <w:top w:val="none" w:sz="0" w:space="0" w:color="auto"/>
        <w:left w:val="none" w:sz="0" w:space="0" w:color="auto"/>
        <w:bottom w:val="none" w:sz="0" w:space="0" w:color="auto"/>
        <w:right w:val="none" w:sz="0" w:space="0" w:color="auto"/>
      </w:divBdr>
    </w:div>
    <w:div w:id="485780461">
      <w:bodyDiv w:val="1"/>
      <w:marLeft w:val="0"/>
      <w:marRight w:val="0"/>
      <w:marTop w:val="0"/>
      <w:marBottom w:val="0"/>
      <w:divBdr>
        <w:top w:val="none" w:sz="0" w:space="0" w:color="auto"/>
        <w:left w:val="none" w:sz="0" w:space="0" w:color="auto"/>
        <w:bottom w:val="none" w:sz="0" w:space="0" w:color="auto"/>
        <w:right w:val="none" w:sz="0" w:space="0" w:color="auto"/>
      </w:divBdr>
    </w:div>
    <w:div w:id="491796935">
      <w:bodyDiv w:val="1"/>
      <w:marLeft w:val="0"/>
      <w:marRight w:val="0"/>
      <w:marTop w:val="0"/>
      <w:marBottom w:val="0"/>
      <w:divBdr>
        <w:top w:val="none" w:sz="0" w:space="0" w:color="auto"/>
        <w:left w:val="none" w:sz="0" w:space="0" w:color="auto"/>
        <w:bottom w:val="none" w:sz="0" w:space="0" w:color="auto"/>
        <w:right w:val="none" w:sz="0" w:space="0" w:color="auto"/>
      </w:divBdr>
    </w:div>
    <w:div w:id="505050817">
      <w:bodyDiv w:val="1"/>
      <w:marLeft w:val="0"/>
      <w:marRight w:val="0"/>
      <w:marTop w:val="0"/>
      <w:marBottom w:val="0"/>
      <w:divBdr>
        <w:top w:val="none" w:sz="0" w:space="0" w:color="auto"/>
        <w:left w:val="none" w:sz="0" w:space="0" w:color="auto"/>
        <w:bottom w:val="none" w:sz="0" w:space="0" w:color="auto"/>
        <w:right w:val="none" w:sz="0" w:space="0" w:color="auto"/>
      </w:divBdr>
    </w:div>
    <w:div w:id="509832433">
      <w:bodyDiv w:val="1"/>
      <w:marLeft w:val="0"/>
      <w:marRight w:val="0"/>
      <w:marTop w:val="0"/>
      <w:marBottom w:val="0"/>
      <w:divBdr>
        <w:top w:val="none" w:sz="0" w:space="0" w:color="auto"/>
        <w:left w:val="none" w:sz="0" w:space="0" w:color="auto"/>
        <w:bottom w:val="none" w:sz="0" w:space="0" w:color="auto"/>
        <w:right w:val="none" w:sz="0" w:space="0" w:color="auto"/>
      </w:divBdr>
    </w:div>
    <w:div w:id="512767810">
      <w:bodyDiv w:val="1"/>
      <w:marLeft w:val="0"/>
      <w:marRight w:val="0"/>
      <w:marTop w:val="0"/>
      <w:marBottom w:val="0"/>
      <w:divBdr>
        <w:top w:val="none" w:sz="0" w:space="0" w:color="auto"/>
        <w:left w:val="none" w:sz="0" w:space="0" w:color="auto"/>
        <w:bottom w:val="none" w:sz="0" w:space="0" w:color="auto"/>
        <w:right w:val="none" w:sz="0" w:space="0" w:color="auto"/>
      </w:divBdr>
    </w:div>
    <w:div w:id="516502829">
      <w:bodyDiv w:val="1"/>
      <w:marLeft w:val="0"/>
      <w:marRight w:val="0"/>
      <w:marTop w:val="0"/>
      <w:marBottom w:val="0"/>
      <w:divBdr>
        <w:top w:val="none" w:sz="0" w:space="0" w:color="auto"/>
        <w:left w:val="none" w:sz="0" w:space="0" w:color="auto"/>
        <w:bottom w:val="none" w:sz="0" w:space="0" w:color="auto"/>
        <w:right w:val="none" w:sz="0" w:space="0" w:color="auto"/>
      </w:divBdr>
    </w:div>
    <w:div w:id="523053663">
      <w:bodyDiv w:val="1"/>
      <w:marLeft w:val="0"/>
      <w:marRight w:val="0"/>
      <w:marTop w:val="0"/>
      <w:marBottom w:val="0"/>
      <w:divBdr>
        <w:top w:val="none" w:sz="0" w:space="0" w:color="auto"/>
        <w:left w:val="none" w:sz="0" w:space="0" w:color="auto"/>
        <w:bottom w:val="none" w:sz="0" w:space="0" w:color="auto"/>
        <w:right w:val="none" w:sz="0" w:space="0" w:color="auto"/>
      </w:divBdr>
    </w:div>
    <w:div w:id="529532519">
      <w:bodyDiv w:val="1"/>
      <w:marLeft w:val="0"/>
      <w:marRight w:val="0"/>
      <w:marTop w:val="0"/>
      <w:marBottom w:val="0"/>
      <w:divBdr>
        <w:top w:val="none" w:sz="0" w:space="0" w:color="auto"/>
        <w:left w:val="none" w:sz="0" w:space="0" w:color="auto"/>
        <w:bottom w:val="none" w:sz="0" w:space="0" w:color="auto"/>
        <w:right w:val="none" w:sz="0" w:space="0" w:color="auto"/>
      </w:divBdr>
    </w:div>
    <w:div w:id="531916656">
      <w:bodyDiv w:val="1"/>
      <w:marLeft w:val="0"/>
      <w:marRight w:val="0"/>
      <w:marTop w:val="0"/>
      <w:marBottom w:val="0"/>
      <w:divBdr>
        <w:top w:val="none" w:sz="0" w:space="0" w:color="auto"/>
        <w:left w:val="none" w:sz="0" w:space="0" w:color="auto"/>
        <w:bottom w:val="none" w:sz="0" w:space="0" w:color="auto"/>
        <w:right w:val="none" w:sz="0" w:space="0" w:color="auto"/>
      </w:divBdr>
    </w:div>
    <w:div w:id="535433909">
      <w:bodyDiv w:val="1"/>
      <w:marLeft w:val="0"/>
      <w:marRight w:val="0"/>
      <w:marTop w:val="0"/>
      <w:marBottom w:val="0"/>
      <w:divBdr>
        <w:top w:val="none" w:sz="0" w:space="0" w:color="auto"/>
        <w:left w:val="none" w:sz="0" w:space="0" w:color="auto"/>
        <w:bottom w:val="none" w:sz="0" w:space="0" w:color="auto"/>
        <w:right w:val="none" w:sz="0" w:space="0" w:color="auto"/>
      </w:divBdr>
    </w:div>
    <w:div w:id="536432555">
      <w:bodyDiv w:val="1"/>
      <w:marLeft w:val="0"/>
      <w:marRight w:val="0"/>
      <w:marTop w:val="0"/>
      <w:marBottom w:val="0"/>
      <w:divBdr>
        <w:top w:val="none" w:sz="0" w:space="0" w:color="auto"/>
        <w:left w:val="none" w:sz="0" w:space="0" w:color="auto"/>
        <w:bottom w:val="none" w:sz="0" w:space="0" w:color="auto"/>
        <w:right w:val="none" w:sz="0" w:space="0" w:color="auto"/>
      </w:divBdr>
    </w:div>
    <w:div w:id="540947311">
      <w:bodyDiv w:val="1"/>
      <w:marLeft w:val="0"/>
      <w:marRight w:val="0"/>
      <w:marTop w:val="0"/>
      <w:marBottom w:val="0"/>
      <w:divBdr>
        <w:top w:val="none" w:sz="0" w:space="0" w:color="auto"/>
        <w:left w:val="none" w:sz="0" w:space="0" w:color="auto"/>
        <w:bottom w:val="none" w:sz="0" w:space="0" w:color="auto"/>
        <w:right w:val="none" w:sz="0" w:space="0" w:color="auto"/>
      </w:divBdr>
    </w:div>
    <w:div w:id="558564084">
      <w:bodyDiv w:val="1"/>
      <w:marLeft w:val="0"/>
      <w:marRight w:val="0"/>
      <w:marTop w:val="0"/>
      <w:marBottom w:val="0"/>
      <w:divBdr>
        <w:top w:val="none" w:sz="0" w:space="0" w:color="auto"/>
        <w:left w:val="none" w:sz="0" w:space="0" w:color="auto"/>
        <w:bottom w:val="none" w:sz="0" w:space="0" w:color="auto"/>
        <w:right w:val="none" w:sz="0" w:space="0" w:color="auto"/>
      </w:divBdr>
    </w:div>
    <w:div w:id="561331210">
      <w:bodyDiv w:val="1"/>
      <w:marLeft w:val="0"/>
      <w:marRight w:val="0"/>
      <w:marTop w:val="0"/>
      <w:marBottom w:val="0"/>
      <w:divBdr>
        <w:top w:val="none" w:sz="0" w:space="0" w:color="auto"/>
        <w:left w:val="none" w:sz="0" w:space="0" w:color="auto"/>
        <w:bottom w:val="none" w:sz="0" w:space="0" w:color="auto"/>
        <w:right w:val="none" w:sz="0" w:space="0" w:color="auto"/>
      </w:divBdr>
    </w:div>
    <w:div w:id="572543610">
      <w:bodyDiv w:val="1"/>
      <w:marLeft w:val="0"/>
      <w:marRight w:val="0"/>
      <w:marTop w:val="0"/>
      <w:marBottom w:val="0"/>
      <w:divBdr>
        <w:top w:val="none" w:sz="0" w:space="0" w:color="auto"/>
        <w:left w:val="none" w:sz="0" w:space="0" w:color="auto"/>
        <w:bottom w:val="none" w:sz="0" w:space="0" w:color="auto"/>
        <w:right w:val="none" w:sz="0" w:space="0" w:color="auto"/>
      </w:divBdr>
    </w:div>
    <w:div w:id="575239808">
      <w:bodyDiv w:val="1"/>
      <w:marLeft w:val="0"/>
      <w:marRight w:val="0"/>
      <w:marTop w:val="0"/>
      <w:marBottom w:val="0"/>
      <w:divBdr>
        <w:top w:val="none" w:sz="0" w:space="0" w:color="auto"/>
        <w:left w:val="none" w:sz="0" w:space="0" w:color="auto"/>
        <w:bottom w:val="none" w:sz="0" w:space="0" w:color="auto"/>
        <w:right w:val="none" w:sz="0" w:space="0" w:color="auto"/>
      </w:divBdr>
    </w:div>
    <w:div w:id="578448511">
      <w:bodyDiv w:val="1"/>
      <w:marLeft w:val="0"/>
      <w:marRight w:val="0"/>
      <w:marTop w:val="0"/>
      <w:marBottom w:val="0"/>
      <w:divBdr>
        <w:top w:val="none" w:sz="0" w:space="0" w:color="auto"/>
        <w:left w:val="none" w:sz="0" w:space="0" w:color="auto"/>
        <w:bottom w:val="none" w:sz="0" w:space="0" w:color="auto"/>
        <w:right w:val="none" w:sz="0" w:space="0" w:color="auto"/>
      </w:divBdr>
    </w:div>
    <w:div w:id="586236486">
      <w:bodyDiv w:val="1"/>
      <w:marLeft w:val="0"/>
      <w:marRight w:val="0"/>
      <w:marTop w:val="0"/>
      <w:marBottom w:val="0"/>
      <w:divBdr>
        <w:top w:val="none" w:sz="0" w:space="0" w:color="auto"/>
        <w:left w:val="none" w:sz="0" w:space="0" w:color="auto"/>
        <w:bottom w:val="none" w:sz="0" w:space="0" w:color="auto"/>
        <w:right w:val="none" w:sz="0" w:space="0" w:color="auto"/>
      </w:divBdr>
    </w:div>
    <w:div w:id="594289785">
      <w:bodyDiv w:val="1"/>
      <w:marLeft w:val="0"/>
      <w:marRight w:val="0"/>
      <w:marTop w:val="0"/>
      <w:marBottom w:val="0"/>
      <w:divBdr>
        <w:top w:val="none" w:sz="0" w:space="0" w:color="auto"/>
        <w:left w:val="none" w:sz="0" w:space="0" w:color="auto"/>
        <w:bottom w:val="none" w:sz="0" w:space="0" w:color="auto"/>
        <w:right w:val="none" w:sz="0" w:space="0" w:color="auto"/>
      </w:divBdr>
    </w:div>
    <w:div w:id="600797579">
      <w:bodyDiv w:val="1"/>
      <w:marLeft w:val="0"/>
      <w:marRight w:val="0"/>
      <w:marTop w:val="0"/>
      <w:marBottom w:val="0"/>
      <w:divBdr>
        <w:top w:val="none" w:sz="0" w:space="0" w:color="auto"/>
        <w:left w:val="none" w:sz="0" w:space="0" w:color="auto"/>
        <w:bottom w:val="none" w:sz="0" w:space="0" w:color="auto"/>
        <w:right w:val="none" w:sz="0" w:space="0" w:color="auto"/>
      </w:divBdr>
    </w:div>
    <w:div w:id="603463025">
      <w:bodyDiv w:val="1"/>
      <w:marLeft w:val="0"/>
      <w:marRight w:val="0"/>
      <w:marTop w:val="0"/>
      <w:marBottom w:val="0"/>
      <w:divBdr>
        <w:top w:val="none" w:sz="0" w:space="0" w:color="auto"/>
        <w:left w:val="none" w:sz="0" w:space="0" w:color="auto"/>
        <w:bottom w:val="none" w:sz="0" w:space="0" w:color="auto"/>
        <w:right w:val="none" w:sz="0" w:space="0" w:color="auto"/>
      </w:divBdr>
    </w:div>
    <w:div w:id="604967321">
      <w:bodyDiv w:val="1"/>
      <w:marLeft w:val="0"/>
      <w:marRight w:val="0"/>
      <w:marTop w:val="0"/>
      <w:marBottom w:val="0"/>
      <w:divBdr>
        <w:top w:val="none" w:sz="0" w:space="0" w:color="auto"/>
        <w:left w:val="none" w:sz="0" w:space="0" w:color="auto"/>
        <w:bottom w:val="none" w:sz="0" w:space="0" w:color="auto"/>
        <w:right w:val="none" w:sz="0" w:space="0" w:color="auto"/>
      </w:divBdr>
    </w:div>
    <w:div w:id="612130419">
      <w:bodyDiv w:val="1"/>
      <w:marLeft w:val="0"/>
      <w:marRight w:val="0"/>
      <w:marTop w:val="0"/>
      <w:marBottom w:val="0"/>
      <w:divBdr>
        <w:top w:val="none" w:sz="0" w:space="0" w:color="auto"/>
        <w:left w:val="none" w:sz="0" w:space="0" w:color="auto"/>
        <w:bottom w:val="none" w:sz="0" w:space="0" w:color="auto"/>
        <w:right w:val="none" w:sz="0" w:space="0" w:color="auto"/>
      </w:divBdr>
    </w:div>
    <w:div w:id="616986533">
      <w:bodyDiv w:val="1"/>
      <w:marLeft w:val="0"/>
      <w:marRight w:val="0"/>
      <w:marTop w:val="0"/>
      <w:marBottom w:val="0"/>
      <w:divBdr>
        <w:top w:val="none" w:sz="0" w:space="0" w:color="auto"/>
        <w:left w:val="none" w:sz="0" w:space="0" w:color="auto"/>
        <w:bottom w:val="none" w:sz="0" w:space="0" w:color="auto"/>
        <w:right w:val="none" w:sz="0" w:space="0" w:color="auto"/>
      </w:divBdr>
    </w:div>
    <w:div w:id="619847870">
      <w:bodyDiv w:val="1"/>
      <w:marLeft w:val="0"/>
      <w:marRight w:val="0"/>
      <w:marTop w:val="0"/>
      <w:marBottom w:val="0"/>
      <w:divBdr>
        <w:top w:val="none" w:sz="0" w:space="0" w:color="auto"/>
        <w:left w:val="none" w:sz="0" w:space="0" w:color="auto"/>
        <w:bottom w:val="none" w:sz="0" w:space="0" w:color="auto"/>
        <w:right w:val="none" w:sz="0" w:space="0" w:color="auto"/>
      </w:divBdr>
    </w:div>
    <w:div w:id="622461388">
      <w:bodyDiv w:val="1"/>
      <w:marLeft w:val="0"/>
      <w:marRight w:val="0"/>
      <w:marTop w:val="0"/>
      <w:marBottom w:val="0"/>
      <w:divBdr>
        <w:top w:val="none" w:sz="0" w:space="0" w:color="auto"/>
        <w:left w:val="none" w:sz="0" w:space="0" w:color="auto"/>
        <w:bottom w:val="none" w:sz="0" w:space="0" w:color="auto"/>
        <w:right w:val="none" w:sz="0" w:space="0" w:color="auto"/>
      </w:divBdr>
    </w:div>
    <w:div w:id="627274412">
      <w:bodyDiv w:val="1"/>
      <w:marLeft w:val="0"/>
      <w:marRight w:val="0"/>
      <w:marTop w:val="0"/>
      <w:marBottom w:val="0"/>
      <w:divBdr>
        <w:top w:val="none" w:sz="0" w:space="0" w:color="auto"/>
        <w:left w:val="none" w:sz="0" w:space="0" w:color="auto"/>
        <w:bottom w:val="none" w:sz="0" w:space="0" w:color="auto"/>
        <w:right w:val="none" w:sz="0" w:space="0" w:color="auto"/>
      </w:divBdr>
    </w:div>
    <w:div w:id="627516329">
      <w:bodyDiv w:val="1"/>
      <w:marLeft w:val="0"/>
      <w:marRight w:val="0"/>
      <w:marTop w:val="0"/>
      <w:marBottom w:val="0"/>
      <w:divBdr>
        <w:top w:val="none" w:sz="0" w:space="0" w:color="auto"/>
        <w:left w:val="none" w:sz="0" w:space="0" w:color="auto"/>
        <w:bottom w:val="none" w:sz="0" w:space="0" w:color="auto"/>
        <w:right w:val="none" w:sz="0" w:space="0" w:color="auto"/>
      </w:divBdr>
    </w:div>
    <w:div w:id="629172219">
      <w:bodyDiv w:val="1"/>
      <w:marLeft w:val="0"/>
      <w:marRight w:val="0"/>
      <w:marTop w:val="0"/>
      <w:marBottom w:val="0"/>
      <w:divBdr>
        <w:top w:val="none" w:sz="0" w:space="0" w:color="auto"/>
        <w:left w:val="none" w:sz="0" w:space="0" w:color="auto"/>
        <w:bottom w:val="none" w:sz="0" w:space="0" w:color="auto"/>
        <w:right w:val="none" w:sz="0" w:space="0" w:color="auto"/>
      </w:divBdr>
    </w:div>
    <w:div w:id="631209516">
      <w:bodyDiv w:val="1"/>
      <w:marLeft w:val="0"/>
      <w:marRight w:val="0"/>
      <w:marTop w:val="0"/>
      <w:marBottom w:val="0"/>
      <w:divBdr>
        <w:top w:val="none" w:sz="0" w:space="0" w:color="auto"/>
        <w:left w:val="none" w:sz="0" w:space="0" w:color="auto"/>
        <w:bottom w:val="none" w:sz="0" w:space="0" w:color="auto"/>
        <w:right w:val="none" w:sz="0" w:space="0" w:color="auto"/>
      </w:divBdr>
    </w:div>
    <w:div w:id="631450308">
      <w:bodyDiv w:val="1"/>
      <w:marLeft w:val="0"/>
      <w:marRight w:val="0"/>
      <w:marTop w:val="0"/>
      <w:marBottom w:val="0"/>
      <w:divBdr>
        <w:top w:val="none" w:sz="0" w:space="0" w:color="auto"/>
        <w:left w:val="none" w:sz="0" w:space="0" w:color="auto"/>
        <w:bottom w:val="none" w:sz="0" w:space="0" w:color="auto"/>
        <w:right w:val="none" w:sz="0" w:space="0" w:color="auto"/>
      </w:divBdr>
    </w:div>
    <w:div w:id="634457473">
      <w:bodyDiv w:val="1"/>
      <w:marLeft w:val="0"/>
      <w:marRight w:val="0"/>
      <w:marTop w:val="0"/>
      <w:marBottom w:val="0"/>
      <w:divBdr>
        <w:top w:val="none" w:sz="0" w:space="0" w:color="auto"/>
        <w:left w:val="none" w:sz="0" w:space="0" w:color="auto"/>
        <w:bottom w:val="none" w:sz="0" w:space="0" w:color="auto"/>
        <w:right w:val="none" w:sz="0" w:space="0" w:color="auto"/>
      </w:divBdr>
    </w:div>
    <w:div w:id="645864588">
      <w:bodyDiv w:val="1"/>
      <w:marLeft w:val="0"/>
      <w:marRight w:val="0"/>
      <w:marTop w:val="0"/>
      <w:marBottom w:val="0"/>
      <w:divBdr>
        <w:top w:val="none" w:sz="0" w:space="0" w:color="auto"/>
        <w:left w:val="none" w:sz="0" w:space="0" w:color="auto"/>
        <w:bottom w:val="none" w:sz="0" w:space="0" w:color="auto"/>
        <w:right w:val="none" w:sz="0" w:space="0" w:color="auto"/>
      </w:divBdr>
    </w:div>
    <w:div w:id="652022740">
      <w:bodyDiv w:val="1"/>
      <w:marLeft w:val="0"/>
      <w:marRight w:val="0"/>
      <w:marTop w:val="0"/>
      <w:marBottom w:val="0"/>
      <w:divBdr>
        <w:top w:val="none" w:sz="0" w:space="0" w:color="auto"/>
        <w:left w:val="none" w:sz="0" w:space="0" w:color="auto"/>
        <w:bottom w:val="none" w:sz="0" w:space="0" w:color="auto"/>
        <w:right w:val="none" w:sz="0" w:space="0" w:color="auto"/>
      </w:divBdr>
    </w:div>
    <w:div w:id="655845000">
      <w:bodyDiv w:val="1"/>
      <w:marLeft w:val="0"/>
      <w:marRight w:val="0"/>
      <w:marTop w:val="0"/>
      <w:marBottom w:val="0"/>
      <w:divBdr>
        <w:top w:val="none" w:sz="0" w:space="0" w:color="auto"/>
        <w:left w:val="none" w:sz="0" w:space="0" w:color="auto"/>
        <w:bottom w:val="none" w:sz="0" w:space="0" w:color="auto"/>
        <w:right w:val="none" w:sz="0" w:space="0" w:color="auto"/>
      </w:divBdr>
    </w:div>
    <w:div w:id="659357949">
      <w:bodyDiv w:val="1"/>
      <w:marLeft w:val="0"/>
      <w:marRight w:val="0"/>
      <w:marTop w:val="0"/>
      <w:marBottom w:val="0"/>
      <w:divBdr>
        <w:top w:val="none" w:sz="0" w:space="0" w:color="auto"/>
        <w:left w:val="none" w:sz="0" w:space="0" w:color="auto"/>
        <w:bottom w:val="none" w:sz="0" w:space="0" w:color="auto"/>
        <w:right w:val="none" w:sz="0" w:space="0" w:color="auto"/>
      </w:divBdr>
    </w:div>
    <w:div w:id="667829025">
      <w:bodyDiv w:val="1"/>
      <w:marLeft w:val="0"/>
      <w:marRight w:val="0"/>
      <w:marTop w:val="0"/>
      <w:marBottom w:val="0"/>
      <w:divBdr>
        <w:top w:val="none" w:sz="0" w:space="0" w:color="auto"/>
        <w:left w:val="none" w:sz="0" w:space="0" w:color="auto"/>
        <w:bottom w:val="none" w:sz="0" w:space="0" w:color="auto"/>
        <w:right w:val="none" w:sz="0" w:space="0" w:color="auto"/>
      </w:divBdr>
    </w:div>
    <w:div w:id="671879746">
      <w:bodyDiv w:val="1"/>
      <w:marLeft w:val="0"/>
      <w:marRight w:val="0"/>
      <w:marTop w:val="0"/>
      <w:marBottom w:val="0"/>
      <w:divBdr>
        <w:top w:val="none" w:sz="0" w:space="0" w:color="auto"/>
        <w:left w:val="none" w:sz="0" w:space="0" w:color="auto"/>
        <w:bottom w:val="none" w:sz="0" w:space="0" w:color="auto"/>
        <w:right w:val="none" w:sz="0" w:space="0" w:color="auto"/>
      </w:divBdr>
    </w:div>
    <w:div w:id="695885810">
      <w:bodyDiv w:val="1"/>
      <w:marLeft w:val="0"/>
      <w:marRight w:val="0"/>
      <w:marTop w:val="0"/>
      <w:marBottom w:val="0"/>
      <w:divBdr>
        <w:top w:val="none" w:sz="0" w:space="0" w:color="auto"/>
        <w:left w:val="none" w:sz="0" w:space="0" w:color="auto"/>
        <w:bottom w:val="none" w:sz="0" w:space="0" w:color="auto"/>
        <w:right w:val="none" w:sz="0" w:space="0" w:color="auto"/>
      </w:divBdr>
    </w:div>
    <w:div w:id="697318608">
      <w:bodyDiv w:val="1"/>
      <w:marLeft w:val="0"/>
      <w:marRight w:val="0"/>
      <w:marTop w:val="0"/>
      <w:marBottom w:val="0"/>
      <w:divBdr>
        <w:top w:val="none" w:sz="0" w:space="0" w:color="auto"/>
        <w:left w:val="none" w:sz="0" w:space="0" w:color="auto"/>
        <w:bottom w:val="none" w:sz="0" w:space="0" w:color="auto"/>
        <w:right w:val="none" w:sz="0" w:space="0" w:color="auto"/>
      </w:divBdr>
    </w:div>
    <w:div w:id="699402404">
      <w:bodyDiv w:val="1"/>
      <w:marLeft w:val="0"/>
      <w:marRight w:val="0"/>
      <w:marTop w:val="0"/>
      <w:marBottom w:val="0"/>
      <w:divBdr>
        <w:top w:val="none" w:sz="0" w:space="0" w:color="auto"/>
        <w:left w:val="none" w:sz="0" w:space="0" w:color="auto"/>
        <w:bottom w:val="none" w:sz="0" w:space="0" w:color="auto"/>
        <w:right w:val="none" w:sz="0" w:space="0" w:color="auto"/>
      </w:divBdr>
    </w:div>
    <w:div w:id="703362242">
      <w:bodyDiv w:val="1"/>
      <w:marLeft w:val="0"/>
      <w:marRight w:val="0"/>
      <w:marTop w:val="0"/>
      <w:marBottom w:val="0"/>
      <w:divBdr>
        <w:top w:val="none" w:sz="0" w:space="0" w:color="auto"/>
        <w:left w:val="none" w:sz="0" w:space="0" w:color="auto"/>
        <w:bottom w:val="none" w:sz="0" w:space="0" w:color="auto"/>
        <w:right w:val="none" w:sz="0" w:space="0" w:color="auto"/>
      </w:divBdr>
    </w:div>
    <w:div w:id="703753449">
      <w:bodyDiv w:val="1"/>
      <w:marLeft w:val="0"/>
      <w:marRight w:val="0"/>
      <w:marTop w:val="0"/>
      <w:marBottom w:val="0"/>
      <w:divBdr>
        <w:top w:val="none" w:sz="0" w:space="0" w:color="auto"/>
        <w:left w:val="none" w:sz="0" w:space="0" w:color="auto"/>
        <w:bottom w:val="none" w:sz="0" w:space="0" w:color="auto"/>
        <w:right w:val="none" w:sz="0" w:space="0" w:color="auto"/>
      </w:divBdr>
    </w:div>
    <w:div w:id="704257759">
      <w:bodyDiv w:val="1"/>
      <w:marLeft w:val="0"/>
      <w:marRight w:val="0"/>
      <w:marTop w:val="0"/>
      <w:marBottom w:val="0"/>
      <w:divBdr>
        <w:top w:val="none" w:sz="0" w:space="0" w:color="auto"/>
        <w:left w:val="none" w:sz="0" w:space="0" w:color="auto"/>
        <w:bottom w:val="none" w:sz="0" w:space="0" w:color="auto"/>
        <w:right w:val="none" w:sz="0" w:space="0" w:color="auto"/>
      </w:divBdr>
    </w:div>
    <w:div w:id="705956300">
      <w:bodyDiv w:val="1"/>
      <w:marLeft w:val="0"/>
      <w:marRight w:val="0"/>
      <w:marTop w:val="0"/>
      <w:marBottom w:val="0"/>
      <w:divBdr>
        <w:top w:val="none" w:sz="0" w:space="0" w:color="auto"/>
        <w:left w:val="none" w:sz="0" w:space="0" w:color="auto"/>
        <w:bottom w:val="none" w:sz="0" w:space="0" w:color="auto"/>
        <w:right w:val="none" w:sz="0" w:space="0" w:color="auto"/>
      </w:divBdr>
    </w:div>
    <w:div w:id="706100014">
      <w:bodyDiv w:val="1"/>
      <w:marLeft w:val="0"/>
      <w:marRight w:val="0"/>
      <w:marTop w:val="0"/>
      <w:marBottom w:val="0"/>
      <w:divBdr>
        <w:top w:val="none" w:sz="0" w:space="0" w:color="auto"/>
        <w:left w:val="none" w:sz="0" w:space="0" w:color="auto"/>
        <w:bottom w:val="none" w:sz="0" w:space="0" w:color="auto"/>
        <w:right w:val="none" w:sz="0" w:space="0" w:color="auto"/>
      </w:divBdr>
    </w:div>
    <w:div w:id="706760382">
      <w:bodyDiv w:val="1"/>
      <w:marLeft w:val="0"/>
      <w:marRight w:val="0"/>
      <w:marTop w:val="0"/>
      <w:marBottom w:val="0"/>
      <w:divBdr>
        <w:top w:val="none" w:sz="0" w:space="0" w:color="auto"/>
        <w:left w:val="none" w:sz="0" w:space="0" w:color="auto"/>
        <w:bottom w:val="none" w:sz="0" w:space="0" w:color="auto"/>
        <w:right w:val="none" w:sz="0" w:space="0" w:color="auto"/>
      </w:divBdr>
    </w:div>
    <w:div w:id="722604772">
      <w:bodyDiv w:val="1"/>
      <w:marLeft w:val="0"/>
      <w:marRight w:val="0"/>
      <w:marTop w:val="0"/>
      <w:marBottom w:val="0"/>
      <w:divBdr>
        <w:top w:val="none" w:sz="0" w:space="0" w:color="auto"/>
        <w:left w:val="none" w:sz="0" w:space="0" w:color="auto"/>
        <w:bottom w:val="none" w:sz="0" w:space="0" w:color="auto"/>
        <w:right w:val="none" w:sz="0" w:space="0" w:color="auto"/>
      </w:divBdr>
    </w:div>
    <w:div w:id="731197807">
      <w:bodyDiv w:val="1"/>
      <w:marLeft w:val="0"/>
      <w:marRight w:val="0"/>
      <w:marTop w:val="0"/>
      <w:marBottom w:val="0"/>
      <w:divBdr>
        <w:top w:val="none" w:sz="0" w:space="0" w:color="auto"/>
        <w:left w:val="none" w:sz="0" w:space="0" w:color="auto"/>
        <w:bottom w:val="none" w:sz="0" w:space="0" w:color="auto"/>
        <w:right w:val="none" w:sz="0" w:space="0" w:color="auto"/>
      </w:divBdr>
    </w:div>
    <w:div w:id="745417681">
      <w:bodyDiv w:val="1"/>
      <w:marLeft w:val="0"/>
      <w:marRight w:val="0"/>
      <w:marTop w:val="0"/>
      <w:marBottom w:val="0"/>
      <w:divBdr>
        <w:top w:val="none" w:sz="0" w:space="0" w:color="auto"/>
        <w:left w:val="none" w:sz="0" w:space="0" w:color="auto"/>
        <w:bottom w:val="none" w:sz="0" w:space="0" w:color="auto"/>
        <w:right w:val="none" w:sz="0" w:space="0" w:color="auto"/>
      </w:divBdr>
    </w:div>
    <w:div w:id="752163357">
      <w:bodyDiv w:val="1"/>
      <w:marLeft w:val="0"/>
      <w:marRight w:val="0"/>
      <w:marTop w:val="0"/>
      <w:marBottom w:val="0"/>
      <w:divBdr>
        <w:top w:val="none" w:sz="0" w:space="0" w:color="auto"/>
        <w:left w:val="none" w:sz="0" w:space="0" w:color="auto"/>
        <w:bottom w:val="none" w:sz="0" w:space="0" w:color="auto"/>
        <w:right w:val="none" w:sz="0" w:space="0" w:color="auto"/>
      </w:divBdr>
    </w:div>
    <w:div w:id="752431933">
      <w:bodyDiv w:val="1"/>
      <w:marLeft w:val="0"/>
      <w:marRight w:val="0"/>
      <w:marTop w:val="0"/>
      <w:marBottom w:val="0"/>
      <w:divBdr>
        <w:top w:val="none" w:sz="0" w:space="0" w:color="auto"/>
        <w:left w:val="none" w:sz="0" w:space="0" w:color="auto"/>
        <w:bottom w:val="none" w:sz="0" w:space="0" w:color="auto"/>
        <w:right w:val="none" w:sz="0" w:space="0" w:color="auto"/>
      </w:divBdr>
    </w:div>
    <w:div w:id="757140027">
      <w:bodyDiv w:val="1"/>
      <w:marLeft w:val="0"/>
      <w:marRight w:val="0"/>
      <w:marTop w:val="0"/>
      <w:marBottom w:val="0"/>
      <w:divBdr>
        <w:top w:val="none" w:sz="0" w:space="0" w:color="auto"/>
        <w:left w:val="none" w:sz="0" w:space="0" w:color="auto"/>
        <w:bottom w:val="none" w:sz="0" w:space="0" w:color="auto"/>
        <w:right w:val="none" w:sz="0" w:space="0" w:color="auto"/>
      </w:divBdr>
    </w:div>
    <w:div w:id="759107371">
      <w:bodyDiv w:val="1"/>
      <w:marLeft w:val="0"/>
      <w:marRight w:val="0"/>
      <w:marTop w:val="0"/>
      <w:marBottom w:val="0"/>
      <w:divBdr>
        <w:top w:val="none" w:sz="0" w:space="0" w:color="auto"/>
        <w:left w:val="none" w:sz="0" w:space="0" w:color="auto"/>
        <w:bottom w:val="none" w:sz="0" w:space="0" w:color="auto"/>
        <w:right w:val="none" w:sz="0" w:space="0" w:color="auto"/>
      </w:divBdr>
    </w:div>
    <w:div w:id="767508032">
      <w:bodyDiv w:val="1"/>
      <w:marLeft w:val="0"/>
      <w:marRight w:val="0"/>
      <w:marTop w:val="0"/>
      <w:marBottom w:val="0"/>
      <w:divBdr>
        <w:top w:val="none" w:sz="0" w:space="0" w:color="auto"/>
        <w:left w:val="none" w:sz="0" w:space="0" w:color="auto"/>
        <w:bottom w:val="none" w:sz="0" w:space="0" w:color="auto"/>
        <w:right w:val="none" w:sz="0" w:space="0" w:color="auto"/>
      </w:divBdr>
    </w:div>
    <w:div w:id="771163719">
      <w:bodyDiv w:val="1"/>
      <w:marLeft w:val="0"/>
      <w:marRight w:val="0"/>
      <w:marTop w:val="0"/>
      <w:marBottom w:val="0"/>
      <w:divBdr>
        <w:top w:val="none" w:sz="0" w:space="0" w:color="auto"/>
        <w:left w:val="none" w:sz="0" w:space="0" w:color="auto"/>
        <w:bottom w:val="none" w:sz="0" w:space="0" w:color="auto"/>
        <w:right w:val="none" w:sz="0" w:space="0" w:color="auto"/>
      </w:divBdr>
    </w:div>
    <w:div w:id="780489181">
      <w:bodyDiv w:val="1"/>
      <w:marLeft w:val="0"/>
      <w:marRight w:val="0"/>
      <w:marTop w:val="0"/>
      <w:marBottom w:val="0"/>
      <w:divBdr>
        <w:top w:val="none" w:sz="0" w:space="0" w:color="auto"/>
        <w:left w:val="none" w:sz="0" w:space="0" w:color="auto"/>
        <w:bottom w:val="none" w:sz="0" w:space="0" w:color="auto"/>
        <w:right w:val="none" w:sz="0" w:space="0" w:color="auto"/>
      </w:divBdr>
    </w:div>
    <w:div w:id="786656159">
      <w:bodyDiv w:val="1"/>
      <w:marLeft w:val="0"/>
      <w:marRight w:val="0"/>
      <w:marTop w:val="0"/>
      <w:marBottom w:val="0"/>
      <w:divBdr>
        <w:top w:val="none" w:sz="0" w:space="0" w:color="auto"/>
        <w:left w:val="none" w:sz="0" w:space="0" w:color="auto"/>
        <w:bottom w:val="none" w:sz="0" w:space="0" w:color="auto"/>
        <w:right w:val="none" w:sz="0" w:space="0" w:color="auto"/>
      </w:divBdr>
    </w:div>
    <w:div w:id="798959701">
      <w:bodyDiv w:val="1"/>
      <w:marLeft w:val="0"/>
      <w:marRight w:val="0"/>
      <w:marTop w:val="0"/>
      <w:marBottom w:val="0"/>
      <w:divBdr>
        <w:top w:val="none" w:sz="0" w:space="0" w:color="auto"/>
        <w:left w:val="none" w:sz="0" w:space="0" w:color="auto"/>
        <w:bottom w:val="none" w:sz="0" w:space="0" w:color="auto"/>
        <w:right w:val="none" w:sz="0" w:space="0" w:color="auto"/>
      </w:divBdr>
    </w:div>
    <w:div w:id="802843181">
      <w:bodyDiv w:val="1"/>
      <w:marLeft w:val="0"/>
      <w:marRight w:val="0"/>
      <w:marTop w:val="0"/>
      <w:marBottom w:val="0"/>
      <w:divBdr>
        <w:top w:val="none" w:sz="0" w:space="0" w:color="auto"/>
        <w:left w:val="none" w:sz="0" w:space="0" w:color="auto"/>
        <w:bottom w:val="none" w:sz="0" w:space="0" w:color="auto"/>
        <w:right w:val="none" w:sz="0" w:space="0" w:color="auto"/>
      </w:divBdr>
    </w:div>
    <w:div w:id="810485316">
      <w:bodyDiv w:val="1"/>
      <w:marLeft w:val="0"/>
      <w:marRight w:val="0"/>
      <w:marTop w:val="0"/>
      <w:marBottom w:val="0"/>
      <w:divBdr>
        <w:top w:val="none" w:sz="0" w:space="0" w:color="auto"/>
        <w:left w:val="none" w:sz="0" w:space="0" w:color="auto"/>
        <w:bottom w:val="none" w:sz="0" w:space="0" w:color="auto"/>
        <w:right w:val="none" w:sz="0" w:space="0" w:color="auto"/>
      </w:divBdr>
    </w:div>
    <w:div w:id="815222304">
      <w:bodyDiv w:val="1"/>
      <w:marLeft w:val="0"/>
      <w:marRight w:val="0"/>
      <w:marTop w:val="0"/>
      <w:marBottom w:val="0"/>
      <w:divBdr>
        <w:top w:val="none" w:sz="0" w:space="0" w:color="auto"/>
        <w:left w:val="none" w:sz="0" w:space="0" w:color="auto"/>
        <w:bottom w:val="none" w:sz="0" w:space="0" w:color="auto"/>
        <w:right w:val="none" w:sz="0" w:space="0" w:color="auto"/>
      </w:divBdr>
    </w:div>
    <w:div w:id="821392569">
      <w:bodyDiv w:val="1"/>
      <w:marLeft w:val="0"/>
      <w:marRight w:val="0"/>
      <w:marTop w:val="0"/>
      <w:marBottom w:val="0"/>
      <w:divBdr>
        <w:top w:val="none" w:sz="0" w:space="0" w:color="auto"/>
        <w:left w:val="none" w:sz="0" w:space="0" w:color="auto"/>
        <w:bottom w:val="none" w:sz="0" w:space="0" w:color="auto"/>
        <w:right w:val="none" w:sz="0" w:space="0" w:color="auto"/>
      </w:divBdr>
    </w:div>
    <w:div w:id="826092992">
      <w:bodyDiv w:val="1"/>
      <w:marLeft w:val="0"/>
      <w:marRight w:val="0"/>
      <w:marTop w:val="0"/>
      <w:marBottom w:val="0"/>
      <w:divBdr>
        <w:top w:val="none" w:sz="0" w:space="0" w:color="auto"/>
        <w:left w:val="none" w:sz="0" w:space="0" w:color="auto"/>
        <w:bottom w:val="none" w:sz="0" w:space="0" w:color="auto"/>
        <w:right w:val="none" w:sz="0" w:space="0" w:color="auto"/>
      </w:divBdr>
    </w:div>
    <w:div w:id="826674167">
      <w:bodyDiv w:val="1"/>
      <w:marLeft w:val="0"/>
      <w:marRight w:val="0"/>
      <w:marTop w:val="0"/>
      <w:marBottom w:val="0"/>
      <w:divBdr>
        <w:top w:val="none" w:sz="0" w:space="0" w:color="auto"/>
        <w:left w:val="none" w:sz="0" w:space="0" w:color="auto"/>
        <w:bottom w:val="none" w:sz="0" w:space="0" w:color="auto"/>
        <w:right w:val="none" w:sz="0" w:space="0" w:color="auto"/>
      </w:divBdr>
    </w:div>
    <w:div w:id="842207798">
      <w:bodyDiv w:val="1"/>
      <w:marLeft w:val="0"/>
      <w:marRight w:val="0"/>
      <w:marTop w:val="0"/>
      <w:marBottom w:val="0"/>
      <w:divBdr>
        <w:top w:val="none" w:sz="0" w:space="0" w:color="auto"/>
        <w:left w:val="none" w:sz="0" w:space="0" w:color="auto"/>
        <w:bottom w:val="none" w:sz="0" w:space="0" w:color="auto"/>
        <w:right w:val="none" w:sz="0" w:space="0" w:color="auto"/>
      </w:divBdr>
    </w:div>
    <w:div w:id="843279938">
      <w:bodyDiv w:val="1"/>
      <w:marLeft w:val="0"/>
      <w:marRight w:val="0"/>
      <w:marTop w:val="0"/>
      <w:marBottom w:val="0"/>
      <w:divBdr>
        <w:top w:val="none" w:sz="0" w:space="0" w:color="auto"/>
        <w:left w:val="none" w:sz="0" w:space="0" w:color="auto"/>
        <w:bottom w:val="none" w:sz="0" w:space="0" w:color="auto"/>
        <w:right w:val="none" w:sz="0" w:space="0" w:color="auto"/>
      </w:divBdr>
    </w:div>
    <w:div w:id="846749304">
      <w:bodyDiv w:val="1"/>
      <w:marLeft w:val="0"/>
      <w:marRight w:val="0"/>
      <w:marTop w:val="0"/>
      <w:marBottom w:val="0"/>
      <w:divBdr>
        <w:top w:val="none" w:sz="0" w:space="0" w:color="auto"/>
        <w:left w:val="none" w:sz="0" w:space="0" w:color="auto"/>
        <w:bottom w:val="none" w:sz="0" w:space="0" w:color="auto"/>
        <w:right w:val="none" w:sz="0" w:space="0" w:color="auto"/>
      </w:divBdr>
    </w:div>
    <w:div w:id="851383630">
      <w:bodyDiv w:val="1"/>
      <w:marLeft w:val="0"/>
      <w:marRight w:val="0"/>
      <w:marTop w:val="0"/>
      <w:marBottom w:val="0"/>
      <w:divBdr>
        <w:top w:val="none" w:sz="0" w:space="0" w:color="auto"/>
        <w:left w:val="none" w:sz="0" w:space="0" w:color="auto"/>
        <w:bottom w:val="none" w:sz="0" w:space="0" w:color="auto"/>
        <w:right w:val="none" w:sz="0" w:space="0" w:color="auto"/>
      </w:divBdr>
    </w:div>
    <w:div w:id="853108093">
      <w:bodyDiv w:val="1"/>
      <w:marLeft w:val="0"/>
      <w:marRight w:val="0"/>
      <w:marTop w:val="0"/>
      <w:marBottom w:val="0"/>
      <w:divBdr>
        <w:top w:val="none" w:sz="0" w:space="0" w:color="auto"/>
        <w:left w:val="none" w:sz="0" w:space="0" w:color="auto"/>
        <w:bottom w:val="none" w:sz="0" w:space="0" w:color="auto"/>
        <w:right w:val="none" w:sz="0" w:space="0" w:color="auto"/>
      </w:divBdr>
    </w:div>
    <w:div w:id="854467874">
      <w:bodyDiv w:val="1"/>
      <w:marLeft w:val="0"/>
      <w:marRight w:val="0"/>
      <w:marTop w:val="0"/>
      <w:marBottom w:val="0"/>
      <w:divBdr>
        <w:top w:val="none" w:sz="0" w:space="0" w:color="auto"/>
        <w:left w:val="none" w:sz="0" w:space="0" w:color="auto"/>
        <w:bottom w:val="none" w:sz="0" w:space="0" w:color="auto"/>
        <w:right w:val="none" w:sz="0" w:space="0" w:color="auto"/>
      </w:divBdr>
    </w:div>
    <w:div w:id="855074156">
      <w:bodyDiv w:val="1"/>
      <w:marLeft w:val="0"/>
      <w:marRight w:val="0"/>
      <w:marTop w:val="0"/>
      <w:marBottom w:val="0"/>
      <w:divBdr>
        <w:top w:val="none" w:sz="0" w:space="0" w:color="auto"/>
        <w:left w:val="none" w:sz="0" w:space="0" w:color="auto"/>
        <w:bottom w:val="none" w:sz="0" w:space="0" w:color="auto"/>
        <w:right w:val="none" w:sz="0" w:space="0" w:color="auto"/>
      </w:divBdr>
    </w:div>
    <w:div w:id="857353539">
      <w:bodyDiv w:val="1"/>
      <w:marLeft w:val="0"/>
      <w:marRight w:val="0"/>
      <w:marTop w:val="0"/>
      <w:marBottom w:val="0"/>
      <w:divBdr>
        <w:top w:val="none" w:sz="0" w:space="0" w:color="auto"/>
        <w:left w:val="none" w:sz="0" w:space="0" w:color="auto"/>
        <w:bottom w:val="none" w:sz="0" w:space="0" w:color="auto"/>
        <w:right w:val="none" w:sz="0" w:space="0" w:color="auto"/>
      </w:divBdr>
    </w:div>
    <w:div w:id="858816024">
      <w:bodyDiv w:val="1"/>
      <w:marLeft w:val="0"/>
      <w:marRight w:val="0"/>
      <w:marTop w:val="0"/>
      <w:marBottom w:val="0"/>
      <w:divBdr>
        <w:top w:val="none" w:sz="0" w:space="0" w:color="auto"/>
        <w:left w:val="none" w:sz="0" w:space="0" w:color="auto"/>
        <w:bottom w:val="none" w:sz="0" w:space="0" w:color="auto"/>
        <w:right w:val="none" w:sz="0" w:space="0" w:color="auto"/>
      </w:divBdr>
    </w:div>
    <w:div w:id="861286819">
      <w:bodyDiv w:val="1"/>
      <w:marLeft w:val="0"/>
      <w:marRight w:val="0"/>
      <w:marTop w:val="0"/>
      <w:marBottom w:val="0"/>
      <w:divBdr>
        <w:top w:val="none" w:sz="0" w:space="0" w:color="auto"/>
        <w:left w:val="none" w:sz="0" w:space="0" w:color="auto"/>
        <w:bottom w:val="none" w:sz="0" w:space="0" w:color="auto"/>
        <w:right w:val="none" w:sz="0" w:space="0" w:color="auto"/>
      </w:divBdr>
    </w:div>
    <w:div w:id="864096189">
      <w:bodyDiv w:val="1"/>
      <w:marLeft w:val="0"/>
      <w:marRight w:val="0"/>
      <w:marTop w:val="0"/>
      <w:marBottom w:val="0"/>
      <w:divBdr>
        <w:top w:val="none" w:sz="0" w:space="0" w:color="auto"/>
        <w:left w:val="none" w:sz="0" w:space="0" w:color="auto"/>
        <w:bottom w:val="none" w:sz="0" w:space="0" w:color="auto"/>
        <w:right w:val="none" w:sz="0" w:space="0" w:color="auto"/>
      </w:divBdr>
    </w:div>
    <w:div w:id="864559637">
      <w:bodyDiv w:val="1"/>
      <w:marLeft w:val="0"/>
      <w:marRight w:val="0"/>
      <w:marTop w:val="0"/>
      <w:marBottom w:val="0"/>
      <w:divBdr>
        <w:top w:val="none" w:sz="0" w:space="0" w:color="auto"/>
        <w:left w:val="none" w:sz="0" w:space="0" w:color="auto"/>
        <w:bottom w:val="none" w:sz="0" w:space="0" w:color="auto"/>
        <w:right w:val="none" w:sz="0" w:space="0" w:color="auto"/>
      </w:divBdr>
    </w:div>
    <w:div w:id="866799840">
      <w:bodyDiv w:val="1"/>
      <w:marLeft w:val="0"/>
      <w:marRight w:val="0"/>
      <w:marTop w:val="0"/>
      <w:marBottom w:val="0"/>
      <w:divBdr>
        <w:top w:val="none" w:sz="0" w:space="0" w:color="auto"/>
        <w:left w:val="none" w:sz="0" w:space="0" w:color="auto"/>
        <w:bottom w:val="none" w:sz="0" w:space="0" w:color="auto"/>
        <w:right w:val="none" w:sz="0" w:space="0" w:color="auto"/>
      </w:divBdr>
    </w:div>
    <w:div w:id="871109669">
      <w:bodyDiv w:val="1"/>
      <w:marLeft w:val="0"/>
      <w:marRight w:val="0"/>
      <w:marTop w:val="0"/>
      <w:marBottom w:val="0"/>
      <w:divBdr>
        <w:top w:val="none" w:sz="0" w:space="0" w:color="auto"/>
        <w:left w:val="none" w:sz="0" w:space="0" w:color="auto"/>
        <w:bottom w:val="none" w:sz="0" w:space="0" w:color="auto"/>
        <w:right w:val="none" w:sz="0" w:space="0" w:color="auto"/>
      </w:divBdr>
    </w:div>
    <w:div w:id="871455032">
      <w:bodyDiv w:val="1"/>
      <w:marLeft w:val="0"/>
      <w:marRight w:val="0"/>
      <w:marTop w:val="0"/>
      <w:marBottom w:val="0"/>
      <w:divBdr>
        <w:top w:val="none" w:sz="0" w:space="0" w:color="auto"/>
        <w:left w:val="none" w:sz="0" w:space="0" w:color="auto"/>
        <w:bottom w:val="none" w:sz="0" w:space="0" w:color="auto"/>
        <w:right w:val="none" w:sz="0" w:space="0" w:color="auto"/>
      </w:divBdr>
    </w:div>
    <w:div w:id="887885149">
      <w:bodyDiv w:val="1"/>
      <w:marLeft w:val="0"/>
      <w:marRight w:val="0"/>
      <w:marTop w:val="0"/>
      <w:marBottom w:val="0"/>
      <w:divBdr>
        <w:top w:val="none" w:sz="0" w:space="0" w:color="auto"/>
        <w:left w:val="none" w:sz="0" w:space="0" w:color="auto"/>
        <w:bottom w:val="none" w:sz="0" w:space="0" w:color="auto"/>
        <w:right w:val="none" w:sz="0" w:space="0" w:color="auto"/>
      </w:divBdr>
    </w:div>
    <w:div w:id="890186837">
      <w:bodyDiv w:val="1"/>
      <w:marLeft w:val="0"/>
      <w:marRight w:val="0"/>
      <w:marTop w:val="0"/>
      <w:marBottom w:val="0"/>
      <w:divBdr>
        <w:top w:val="none" w:sz="0" w:space="0" w:color="auto"/>
        <w:left w:val="none" w:sz="0" w:space="0" w:color="auto"/>
        <w:bottom w:val="none" w:sz="0" w:space="0" w:color="auto"/>
        <w:right w:val="none" w:sz="0" w:space="0" w:color="auto"/>
      </w:divBdr>
    </w:div>
    <w:div w:id="892347688">
      <w:bodyDiv w:val="1"/>
      <w:marLeft w:val="0"/>
      <w:marRight w:val="0"/>
      <w:marTop w:val="0"/>
      <w:marBottom w:val="0"/>
      <w:divBdr>
        <w:top w:val="none" w:sz="0" w:space="0" w:color="auto"/>
        <w:left w:val="none" w:sz="0" w:space="0" w:color="auto"/>
        <w:bottom w:val="none" w:sz="0" w:space="0" w:color="auto"/>
        <w:right w:val="none" w:sz="0" w:space="0" w:color="auto"/>
      </w:divBdr>
    </w:div>
    <w:div w:id="894464347">
      <w:bodyDiv w:val="1"/>
      <w:marLeft w:val="0"/>
      <w:marRight w:val="0"/>
      <w:marTop w:val="0"/>
      <w:marBottom w:val="0"/>
      <w:divBdr>
        <w:top w:val="none" w:sz="0" w:space="0" w:color="auto"/>
        <w:left w:val="none" w:sz="0" w:space="0" w:color="auto"/>
        <w:bottom w:val="none" w:sz="0" w:space="0" w:color="auto"/>
        <w:right w:val="none" w:sz="0" w:space="0" w:color="auto"/>
      </w:divBdr>
    </w:div>
    <w:div w:id="896820777">
      <w:bodyDiv w:val="1"/>
      <w:marLeft w:val="0"/>
      <w:marRight w:val="0"/>
      <w:marTop w:val="0"/>
      <w:marBottom w:val="0"/>
      <w:divBdr>
        <w:top w:val="none" w:sz="0" w:space="0" w:color="auto"/>
        <w:left w:val="none" w:sz="0" w:space="0" w:color="auto"/>
        <w:bottom w:val="none" w:sz="0" w:space="0" w:color="auto"/>
        <w:right w:val="none" w:sz="0" w:space="0" w:color="auto"/>
      </w:divBdr>
    </w:div>
    <w:div w:id="902523828">
      <w:bodyDiv w:val="1"/>
      <w:marLeft w:val="0"/>
      <w:marRight w:val="0"/>
      <w:marTop w:val="0"/>
      <w:marBottom w:val="0"/>
      <w:divBdr>
        <w:top w:val="none" w:sz="0" w:space="0" w:color="auto"/>
        <w:left w:val="none" w:sz="0" w:space="0" w:color="auto"/>
        <w:bottom w:val="none" w:sz="0" w:space="0" w:color="auto"/>
        <w:right w:val="none" w:sz="0" w:space="0" w:color="auto"/>
      </w:divBdr>
    </w:div>
    <w:div w:id="907960497">
      <w:bodyDiv w:val="1"/>
      <w:marLeft w:val="0"/>
      <w:marRight w:val="0"/>
      <w:marTop w:val="0"/>
      <w:marBottom w:val="0"/>
      <w:divBdr>
        <w:top w:val="none" w:sz="0" w:space="0" w:color="auto"/>
        <w:left w:val="none" w:sz="0" w:space="0" w:color="auto"/>
        <w:bottom w:val="none" w:sz="0" w:space="0" w:color="auto"/>
        <w:right w:val="none" w:sz="0" w:space="0" w:color="auto"/>
      </w:divBdr>
    </w:div>
    <w:div w:id="909462803">
      <w:bodyDiv w:val="1"/>
      <w:marLeft w:val="0"/>
      <w:marRight w:val="0"/>
      <w:marTop w:val="0"/>
      <w:marBottom w:val="0"/>
      <w:divBdr>
        <w:top w:val="none" w:sz="0" w:space="0" w:color="auto"/>
        <w:left w:val="none" w:sz="0" w:space="0" w:color="auto"/>
        <w:bottom w:val="none" w:sz="0" w:space="0" w:color="auto"/>
        <w:right w:val="none" w:sz="0" w:space="0" w:color="auto"/>
      </w:divBdr>
    </w:div>
    <w:div w:id="921916159">
      <w:bodyDiv w:val="1"/>
      <w:marLeft w:val="0"/>
      <w:marRight w:val="0"/>
      <w:marTop w:val="0"/>
      <w:marBottom w:val="0"/>
      <w:divBdr>
        <w:top w:val="none" w:sz="0" w:space="0" w:color="auto"/>
        <w:left w:val="none" w:sz="0" w:space="0" w:color="auto"/>
        <w:bottom w:val="none" w:sz="0" w:space="0" w:color="auto"/>
        <w:right w:val="none" w:sz="0" w:space="0" w:color="auto"/>
      </w:divBdr>
    </w:div>
    <w:div w:id="924874187">
      <w:bodyDiv w:val="1"/>
      <w:marLeft w:val="0"/>
      <w:marRight w:val="0"/>
      <w:marTop w:val="0"/>
      <w:marBottom w:val="0"/>
      <w:divBdr>
        <w:top w:val="none" w:sz="0" w:space="0" w:color="auto"/>
        <w:left w:val="none" w:sz="0" w:space="0" w:color="auto"/>
        <w:bottom w:val="none" w:sz="0" w:space="0" w:color="auto"/>
        <w:right w:val="none" w:sz="0" w:space="0" w:color="auto"/>
      </w:divBdr>
    </w:div>
    <w:div w:id="931933833">
      <w:bodyDiv w:val="1"/>
      <w:marLeft w:val="0"/>
      <w:marRight w:val="0"/>
      <w:marTop w:val="0"/>
      <w:marBottom w:val="0"/>
      <w:divBdr>
        <w:top w:val="none" w:sz="0" w:space="0" w:color="auto"/>
        <w:left w:val="none" w:sz="0" w:space="0" w:color="auto"/>
        <w:bottom w:val="none" w:sz="0" w:space="0" w:color="auto"/>
        <w:right w:val="none" w:sz="0" w:space="0" w:color="auto"/>
      </w:divBdr>
    </w:div>
    <w:div w:id="936522191">
      <w:bodyDiv w:val="1"/>
      <w:marLeft w:val="0"/>
      <w:marRight w:val="0"/>
      <w:marTop w:val="0"/>
      <w:marBottom w:val="0"/>
      <w:divBdr>
        <w:top w:val="none" w:sz="0" w:space="0" w:color="auto"/>
        <w:left w:val="none" w:sz="0" w:space="0" w:color="auto"/>
        <w:bottom w:val="none" w:sz="0" w:space="0" w:color="auto"/>
        <w:right w:val="none" w:sz="0" w:space="0" w:color="auto"/>
      </w:divBdr>
    </w:div>
    <w:div w:id="936904361">
      <w:bodyDiv w:val="1"/>
      <w:marLeft w:val="0"/>
      <w:marRight w:val="0"/>
      <w:marTop w:val="0"/>
      <w:marBottom w:val="0"/>
      <w:divBdr>
        <w:top w:val="none" w:sz="0" w:space="0" w:color="auto"/>
        <w:left w:val="none" w:sz="0" w:space="0" w:color="auto"/>
        <w:bottom w:val="none" w:sz="0" w:space="0" w:color="auto"/>
        <w:right w:val="none" w:sz="0" w:space="0" w:color="auto"/>
      </w:divBdr>
    </w:div>
    <w:div w:id="938684636">
      <w:bodyDiv w:val="1"/>
      <w:marLeft w:val="0"/>
      <w:marRight w:val="0"/>
      <w:marTop w:val="0"/>
      <w:marBottom w:val="0"/>
      <w:divBdr>
        <w:top w:val="none" w:sz="0" w:space="0" w:color="auto"/>
        <w:left w:val="none" w:sz="0" w:space="0" w:color="auto"/>
        <w:bottom w:val="none" w:sz="0" w:space="0" w:color="auto"/>
        <w:right w:val="none" w:sz="0" w:space="0" w:color="auto"/>
      </w:divBdr>
    </w:div>
    <w:div w:id="942497852">
      <w:bodyDiv w:val="1"/>
      <w:marLeft w:val="0"/>
      <w:marRight w:val="0"/>
      <w:marTop w:val="0"/>
      <w:marBottom w:val="0"/>
      <w:divBdr>
        <w:top w:val="none" w:sz="0" w:space="0" w:color="auto"/>
        <w:left w:val="none" w:sz="0" w:space="0" w:color="auto"/>
        <w:bottom w:val="none" w:sz="0" w:space="0" w:color="auto"/>
        <w:right w:val="none" w:sz="0" w:space="0" w:color="auto"/>
      </w:divBdr>
    </w:div>
    <w:div w:id="943148102">
      <w:bodyDiv w:val="1"/>
      <w:marLeft w:val="0"/>
      <w:marRight w:val="0"/>
      <w:marTop w:val="0"/>
      <w:marBottom w:val="0"/>
      <w:divBdr>
        <w:top w:val="none" w:sz="0" w:space="0" w:color="auto"/>
        <w:left w:val="none" w:sz="0" w:space="0" w:color="auto"/>
        <w:bottom w:val="none" w:sz="0" w:space="0" w:color="auto"/>
        <w:right w:val="none" w:sz="0" w:space="0" w:color="auto"/>
      </w:divBdr>
    </w:div>
    <w:div w:id="948704806">
      <w:bodyDiv w:val="1"/>
      <w:marLeft w:val="0"/>
      <w:marRight w:val="0"/>
      <w:marTop w:val="0"/>
      <w:marBottom w:val="0"/>
      <w:divBdr>
        <w:top w:val="none" w:sz="0" w:space="0" w:color="auto"/>
        <w:left w:val="none" w:sz="0" w:space="0" w:color="auto"/>
        <w:bottom w:val="none" w:sz="0" w:space="0" w:color="auto"/>
        <w:right w:val="none" w:sz="0" w:space="0" w:color="auto"/>
      </w:divBdr>
    </w:div>
    <w:div w:id="951131700">
      <w:bodyDiv w:val="1"/>
      <w:marLeft w:val="0"/>
      <w:marRight w:val="0"/>
      <w:marTop w:val="0"/>
      <w:marBottom w:val="0"/>
      <w:divBdr>
        <w:top w:val="none" w:sz="0" w:space="0" w:color="auto"/>
        <w:left w:val="none" w:sz="0" w:space="0" w:color="auto"/>
        <w:bottom w:val="none" w:sz="0" w:space="0" w:color="auto"/>
        <w:right w:val="none" w:sz="0" w:space="0" w:color="auto"/>
      </w:divBdr>
    </w:div>
    <w:div w:id="954795617">
      <w:bodyDiv w:val="1"/>
      <w:marLeft w:val="0"/>
      <w:marRight w:val="0"/>
      <w:marTop w:val="0"/>
      <w:marBottom w:val="0"/>
      <w:divBdr>
        <w:top w:val="none" w:sz="0" w:space="0" w:color="auto"/>
        <w:left w:val="none" w:sz="0" w:space="0" w:color="auto"/>
        <w:bottom w:val="none" w:sz="0" w:space="0" w:color="auto"/>
        <w:right w:val="none" w:sz="0" w:space="0" w:color="auto"/>
      </w:divBdr>
    </w:div>
    <w:div w:id="955672727">
      <w:bodyDiv w:val="1"/>
      <w:marLeft w:val="0"/>
      <w:marRight w:val="0"/>
      <w:marTop w:val="0"/>
      <w:marBottom w:val="0"/>
      <w:divBdr>
        <w:top w:val="none" w:sz="0" w:space="0" w:color="auto"/>
        <w:left w:val="none" w:sz="0" w:space="0" w:color="auto"/>
        <w:bottom w:val="none" w:sz="0" w:space="0" w:color="auto"/>
        <w:right w:val="none" w:sz="0" w:space="0" w:color="auto"/>
      </w:divBdr>
    </w:div>
    <w:div w:id="957099792">
      <w:bodyDiv w:val="1"/>
      <w:marLeft w:val="0"/>
      <w:marRight w:val="0"/>
      <w:marTop w:val="0"/>
      <w:marBottom w:val="0"/>
      <w:divBdr>
        <w:top w:val="none" w:sz="0" w:space="0" w:color="auto"/>
        <w:left w:val="none" w:sz="0" w:space="0" w:color="auto"/>
        <w:bottom w:val="none" w:sz="0" w:space="0" w:color="auto"/>
        <w:right w:val="none" w:sz="0" w:space="0" w:color="auto"/>
      </w:divBdr>
    </w:div>
    <w:div w:id="962035569">
      <w:bodyDiv w:val="1"/>
      <w:marLeft w:val="0"/>
      <w:marRight w:val="0"/>
      <w:marTop w:val="0"/>
      <w:marBottom w:val="0"/>
      <w:divBdr>
        <w:top w:val="none" w:sz="0" w:space="0" w:color="auto"/>
        <w:left w:val="none" w:sz="0" w:space="0" w:color="auto"/>
        <w:bottom w:val="none" w:sz="0" w:space="0" w:color="auto"/>
        <w:right w:val="none" w:sz="0" w:space="0" w:color="auto"/>
      </w:divBdr>
    </w:div>
    <w:div w:id="972634470">
      <w:bodyDiv w:val="1"/>
      <w:marLeft w:val="0"/>
      <w:marRight w:val="0"/>
      <w:marTop w:val="0"/>
      <w:marBottom w:val="0"/>
      <w:divBdr>
        <w:top w:val="none" w:sz="0" w:space="0" w:color="auto"/>
        <w:left w:val="none" w:sz="0" w:space="0" w:color="auto"/>
        <w:bottom w:val="none" w:sz="0" w:space="0" w:color="auto"/>
        <w:right w:val="none" w:sz="0" w:space="0" w:color="auto"/>
      </w:divBdr>
    </w:div>
    <w:div w:id="978996152">
      <w:bodyDiv w:val="1"/>
      <w:marLeft w:val="0"/>
      <w:marRight w:val="0"/>
      <w:marTop w:val="0"/>
      <w:marBottom w:val="0"/>
      <w:divBdr>
        <w:top w:val="none" w:sz="0" w:space="0" w:color="auto"/>
        <w:left w:val="none" w:sz="0" w:space="0" w:color="auto"/>
        <w:bottom w:val="none" w:sz="0" w:space="0" w:color="auto"/>
        <w:right w:val="none" w:sz="0" w:space="0" w:color="auto"/>
      </w:divBdr>
    </w:div>
    <w:div w:id="979648090">
      <w:bodyDiv w:val="1"/>
      <w:marLeft w:val="0"/>
      <w:marRight w:val="0"/>
      <w:marTop w:val="0"/>
      <w:marBottom w:val="0"/>
      <w:divBdr>
        <w:top w:val="none" w:sz="0" w:space="0" w:color="auto"/>
        <w:left w:val="none" w:sz="0" w:space="0" w:color="auto"/>
        <w:bottom w:val="none" w:sz="0" w:space="0" w:color="auto"/>
        <w:right w:val="none" w:sz="0" w:space="0" w:color="auto"/>
      </w:divBdr>
    </w:div>
    <w:div w:id="981814981">
      <w:bodyDiv w:val="1"/>
      <w:marLeft w:val="0"/>
      <w:marRight w:val="0"/>
      <w:marTop w:val="0"/>
      <w:marBottom w:val="0"/>
      <w:divBdr>
        <w:top w:val="none" w:sz="0" w:space="0" w:color="auto"/>
        <w:left w:val="none" w:sz="0" w:space="0" w:color="auto"/>
        <w:bottom w:val="none" w:sz="0" w:space="0" w:color="auto"/>
        <w:right w:val="none" w:sz="0" w:space="0" w:color="auto"/>
      </w:divBdr>
    </w:div>
    <w:div w:id="984745830">
      <w:bodyDiv w:val="1"/>
      <w:marLeft w:val="0"/>
      <w:marRight w:val="0"/>
      <w:marTop w:val="0"/>
      <w:marBottom w:val="0"/>
      <w:divBdr>
        <w:top w:val="none" w:sz="0" w:space="0" w:color="auto"/>
        <w:left w:val="none" w:sz="0" w:space="0" w:color="auto"/>
        <w:bottom w:val="none" w:sz="0" w:space="0" w:color="auto"/>
        <w:right w:val="none" w:sz="0" w:space="0" w:color="auto"/>
      </w:divBdr>
    </w:div>
    <w:div w:id="988903484">
      <w:bodyDiv w:val="1"/>
      <w:marLeft w:val="0"/>
      <w:marRight w:val="0"/>
      <w:marTop w:val="0"/>
      <w:marBottom w:val="0"/>
      <w:divBdr>
        <w:top w:val="none" w:sz="0" w:space="0" w:color="auto"/>
        <w:left w:val="none" w:sz="0" w:space="0" w:color="auto"/>
        <w:bottom w:val="none" w:sz="0" w:space="0" w:color="auto"/>
        <w:right w:val="none" w:sz="0" w:space="0" w:color="auto"/>
      </w:divBdr>
    </w:div>
    <w:div w:id="991523867">
      <w:bodyDiv w:val="1"/>
      <w:marLeft w:val="0"/>
      <w:marRight w:val="0"/>
      <w:marTop w:val="0"/>
      <w:marBottom w:val="0"/>
      <w:divBdr>
        <w:top w:val="none" w:sz="0" w:space="0" w:color="auto"/>
        <w:left w:val="none" w:sz="0" w:space="0" w:color="auto"/>
        <w:bottom w:val="none" w:sz="0" w:space="0" w:color="auto"/>
        <w:right w:val="none" w:sz="0" w:space="0" w:color="auto"/>
      </w:divBdr>
    </w:div>
    <w:div w:id="991525791">
      <w:bodyDiv w:val="1"/>
      <w:marLeft w:val="0"/>
      <w:marRight w:val="0"/>
      <w:marTop w:val="0"/>
      <w:marBottom w:val="0"/>
      <w:divBdr>
        <w:top w:val="none" w:sz="0" w:space="0" w:color="auto"/>
        <w:left w:val="none" w:sz="0" w:space="0" w:color="auto"/>
        <w:bottom w:val="none" w:sz="0" w:space="0" w:color="auto"/>
        <w:right w:val="none" w:sz="0" w:space="0" w:color="auto"/>
      </w:divBdr>
    </w:div>
    <w:div w:id="992024863">
      <w:bodyDiv w:val="1"/>
      <w:marLeft w:val="0"/>
      <w:marRight w:val="0"/>
      <w:marTop w:val="0"/>
      <w:marBottom w:val="0"/>
      <w:divBdr>
        <w:top w:val="none" w:sz="0" w:space="0" w:color="auto"/>
        <w:left w:val="none" w:sz="0" w:space="0" w:color="auto"/>
        <w:bottom w:val="none" w:sz="0" w:space="0" w:color="auto"/>
        <w:right w:val="none" w:sz="0" w:space="0" w:color="auto"/>
      </w:divBdr>
    </w:div>
    <w:div w:id="992951245">
      <w:bodyDiv w:val="1"/>
      <w:marLeft w:val="0"/>
      <w:marRight w:val="0"/>
      <w:marTop w:val="0"/>
      <w:marBottom w:val="0"/>
      <w:divBdr>
        <w:top w:val="none" w:sz="0" w:space="0" w:color="auto"/>
        <w:left w:val="none" w:sz="0" w:space="0" w:color="auto"/>
        <w:bottom w:val="none" w:sz="0" w:space="0" w:color="auto"/>
        <w:right w:val="none" w:sz="0" w:space="0" w:color="auto"/>
      </w:divBdr>
    </w:div>
    <w:div w:id="993605487">
      <w:bodyDiv w:val="1"/>
      <w:marLeft w:val="0"/>
      <w:marRight w:val="0"/>
      <w:marTop w:val="0"/>
      <w:marBottom w:val="0"/>
      <w:divBdr>
        <w:top w:val="none" w:sz="0" w:space="0" w:color="auto"/>
        <w:left w:val="none" w:sz="0" w:space="0" w:color="auto"/>
        <w:bottom w:val="none" w:sz="0" w:space="0" w:color="auto"/>
        <w:right w:val="none" w:sz="0" w:space="0" w:color="auto"/>
      </w:divBdr>
    </w:div>
    <w:div w:id="993686164">
      <w:bodyDiv w:val="1"/>
      <w:marLeft w:val="0"/>
      <w:marRight w:val="0"/>
      <w:marTop w:val="0"/>
      <w:marBottom w:val="0"/>
      <w:divBdr>
        <w:top w:val="none" w:sz="0" w:space="0" w:color="auto"/>
        <w:left w:val="none" w:sz="0" w:space="0" w:color="auto"/>
        <w:bottom w:val="none" w:sz="0" w:space="0" w:color="auto"/>
        <w:right w:val="none" w:sz="0" w:space="0" w:color="auto"/>
      </w:divBdr>
    </w:div>
    <w:div w:id="997920123">
      <w:bodyDiv w:val="1"/>
      <w:marLeft w:val="0"/>
      <w:marRight w:val="0"/>
      <w:marTop w:val="0"/>
      <w:marBottom w:val="0"/>
      <w:divBdr>
        <w:top w:val="none" w:sz="0" w:space="0" w:color="auto"/>
        <w:left w:val="none" w:sz="0" w:space="0" w:color="auto"/>
        <w:bottom w:val="none" w:sz="0" w:space="0" w:color="auto"/>
        <w:right w:val="none" w:sz="0" w:space="0" w:color="auto"/>
      </w:divBdr>
    </w:div>
    <w:div w:id="999231932">
      <w:bodyDiv w:val="1"/>
      <w:marLeft w:val="0"/>
      <w:marRight w:val="0"/>
      <w:marTop w:val="0"/>
      <w:marBottom w:val="0"/>
      <w:divBdr>
        <w:top w:val="none" w:sz="0" w:space="0" w:color="auto"/>
        <w:left w:val="none" w:sz="0" w:space="0" w:color="auto"/>
        <w:bottom w:val="none" w:sz="0" w:space="0" w:color="auto"/>
        <w:right w:val="none" w:sz="0" w:space="0" w:color="auto"/>
      </w:divBdr>
    </w:div>
    <w:div w:id="1003120098">
      <w:bodyDiv w:val="1"/>
      <w:marLeft w:val="0"/>
      <w:marRight w:val="0"/>
      <w:marTop w:val="0"/>
      <w:marBottom w:val="0"/>
      <w:divBdr>
        <w:top w:val="none" w:sz="0" w:space="0" w:color="auto"/>
        <w:left w:val="none" w:sz="0" w:space="0" w:color="auto"/>
        <w:bottom w:val="none" w:sz="0" w:space="0" w:color="auto"/>
        <w:right w:val="none" w:sz="0" w:space="0" w:color="auto"/>
      </w:divBdr>
    </w:div>
    <w:div w:id="1004166560">
      <w:bodyDiv w:val="1"/>
      <w:marLeft w:val="0"/>
      <w:marRight w:val="0"/>
      <w:marTop w:val="0"/>
      <w:marBottom w:val="0"/>
      <w:divBdr>
        <w:top w:val="none" w:sz="0" w:space="0" w:color="auto"/>
        <w:left w:val="none" w:sz="0" w:space="0" w:color="auto"/>
        <w:bottom w:val="none" w:sz="0" w:space="0" w:color="auto"/>
        <w:right w:val="none" w:sz="0" w:space="0" w:color="auto"/>
      </w:divBdr>
    </w:div>
    <w:div w:id="1013190213">
      <w:bodyDiv w:val="1"/>
      <w:marLeft w:val="0"/>
      <w:marRight w:val="0"/>
      <w:marTop w:val="0"/>
      <w:marBottom w:val="0"/>
      <w:divBdr>
        <w:top w:val="none" w:sz="0" w:space="0" w:color="auto"/>
        <w:left w:val="none" w:sz="0" w:space="0" w:color="auto"/>
        <w:bottom w:val="none" w:sz="0" w:space="0" w:color="auto"/>
        <w:right w:val="none" w:sz="0" w:space="0" w:color="auto"/>
      </w:divBdr>
    </w:div>
    <w:div w:id="1022823424">
      <w:bodyDiv w:val="1"/>
      <w:marLeft w:val="0"/>
      <w:marRight w:val="0"/>
      <w:marTop w:val="0"/>
      <w:marBottom w:val="0"/>
      <w:divBdr>
        <w:top w:val="none" w:sz="0" w:space="0" w:color="auto"/>
        <w:left w:val="none" w:sz="0" w:space="0" w:color="auto"/>
        <w:bottom w:val="none" w:sz="0" w:space="0" w:color="auto"/>
        <w:right w:val="none" w:sz="0" w:space="0" w:color="auto"/>
      </w:divBdr>
    </w:div>
    <w:div w:id="1024938793">
      <w:bodyDiv w:val="1"/>
      <w:marLeft w:val="0"/>
      <w:marRight w:val="0"/>
      <w:marTop w:val="0"/>
      <w:marBottom w:val="0"/>
      <w:divBdr>
        <w:top w:val="none" w:sz="0" w:space="0" w:color="auto"/>
        <w:left w:val="none" w:sz="0" w:space="0" w:color="auto"/>
        <w:bottom w:val="none" w:sz="0" w:space="0" w:color="auto"/>
        <w:right w:val="none" w:sz="0" w:space="0" w:color="auto"/>
      </w:divBdr>
    </w:div>
    <w:div w:id="1033307623">
      <w:bodyDiv w:val="1"/>
      <w:marLeft w:val="0"/>
      <w:marRight w:val="0"/>
      <w:marTop w:val="0"/>
      <w:marBottom w:val="0"/>
      <w:divBdr>
        <w:top w:val="none" w:sz="0" w:space="0" w:color="auto"/>
        <w:left w:val="none" w:sz="0" w:space="0" w:color="auto"/>
        <w:bottom w:val="none" w:sz="0" w:space="0" w:color="auto"/>
        <w:right w:val="none" w:sz="0" w:space="0" w:color="auto"/>
      </w:divBdr>
    </w:div>
    <w:div w:id="1034690619">
      <w:bodyDiv w:val="1"/>
      <w:marLeft w:val="0"/>
      <w:marRight w:val="0"/>
      <w:marTop w:val="0"/>
      <w:marBottom w:val="0"/>
      <w:divBdr>
        <w:top w:val="none" w:sz="0" w:space="0" w:color="auto"/>
        <w:left w:val="none" w:sz="0" w:space="0" w:color="auto"/>
        <w:bottom w:val="none" w:sz="0" w:space="0" w:color="auto"/>
        <w:right w:val="none" w:sz="0" w:space="0" w:color="auto"/>
      </w:divBdr>
    </w:div>
    <w:div w:id="1036270922">
      <w:bodyDiv w:val="1"/>
      <w:marLeft w:val="0"/>
      <w:marRight w:val="0"/>
      <w:marTop w:val="0"/>
      <w:marBottom w:val="0"/>
      <w:divBdr>
        <w:top w:val="none" w:sz="0" w:space="0" w:color="auto"/>
        <w:left w:val="none" w:sz="0" w:space="0" w:color="auto"/>
        <w:bottom w:val="none" w:sz="0" w:space="0" w:color="auto"/>
        <w:right w:val="none" w:sz="0" w:space="0" w:color="auto"/>
      </w:divBdr>
    </w:div>
    <w:div w:id="1039940520">
      <w:bodyDiv w:val="1"/>
      <w:marLeft w:val="0"/>
      <w:marRight w:val="0"/>
      <w:marTop w:val="0"/>
      <w:marBottom w:val="0"/>
      <w:divBdr>
        <w:top w:val="none" w:sz="0" w:space="0" w:color="auto"/>
        <w:left w:val="none" w:sz="0" w:space="0" w:color="auto"/>
        <w:bottom w:val="none" w:sz="0" w:space="0" w:color="auto"/>
        <w:right w:val="none" w:sz="0" w:space="0" w:color="auto"/>
      </w:divBdr>
    </w:div>
    <w:div w:id="1041128995">
      <w:bodyDiv w:val="1"/>
      <w:marLeft w:val="0"/>
      <w:marRight w:val="0"/>
      <w:marTop w:val="0"/>
      <w:marBottom w:val="0"/>
      <w:divBdr>
        <w:top w:val="none" w:sz="0" w:space="0" w:color="auto"/>
        <w:left w:val="none" w:sz="0" w:space="0" w:color="auto"/>
        <w:bottom w:val="none" w:sz="0" w:space="0" w:color="auto"/>
        <w:right w:val="none" w:sz="0" w:space="0" w:color="auto"/>
      </w:divBdr>
    </w:div>
    <w:div w:id="1041782178">
      <w:bodyDiv w:val="1"/>
      <w:marLeft w:val="0"/>
      <w:marRight w:val="0"/>
      <w:marTop w:val="0"/>
      <w:marBottom w:val="0"/>
      <w:divBdr>
        <w:top w:val="none" w:sz="0" w:space="0" w:color="auto"/>
        <w:left w:val="none" w:sz="0" w:space="0" w:color="auto"/>
        <w:bottom w:val="none" w:sz="0" w:space="0" w:color="auto"/>
        <w:right w:val="none" w:sz="0" w:space="0" w:color="auto"/>
      </w:divBdr>
    </w:div>
    <w:div w:id="1044796574">
      <w:bodyDiv w:val="1"/>
      <w:marLeft w:val="0"/>
      <w:marRight w:val="0"/>
      <w:marTop w:val="0"/>
      <w:marBottom w:val="0"/>
      <w:divBdr>
        <w:top w:val="none" w:sz="0" w:space="0" w:color="auto"/>
        <w:left w:val="none" w:sz="0" w:space="0" w:color="auto"/>
        <w:bottom w:val="none" w:sz="0" w:space="0" w:color="auto"/>
        <w:right w:val="none" w:sz="0" w:space="0" w:color="auto"/>
      </w:divBdr>
    </w:div>
    <w:div w:id="1051539155">
      <w:bodyDiv w:val="1"/>
      <w:marLeft w:val="0"/>
      <w:marRight w:val="0"/>
      <w:marTop w:val="0"/>
      <w:marBottom w:val="0"/>
      <w:divBdr>
        <w:top w:val="none" w:sz="0" w:space="0" w:color="auto"/>
        <w:left w:val="none" w:sz="0" w:space="0" w:color="auto"/>
        <w:bottom w:val="none" w:sz="0" w:space="0" w:color="auto"/>
        <w:right w:val="none" w:sz="0" w:space="0" w:color="auto"/>
      </w:divBdr>
    </w:div>
    <w:div w:id="1053622810">
      <w:bodyDiv w:val="1"/>
      <w:marLeft w:val="0"/>
      <w:marRight w:val="0"/>
      <w:marTop w:val="0"/>
      <w:marBottom w:val="0"/>
      <w:divBdr>
        <w:top w:val="none" w:sz="0" w:space="0" w:color="auto"/>
        <w:left w:val="none" w:sz="0" w:space="0" w:color="auto"/>
        <w:bottom w:val="none" w:sz="0" w:space="0" w:color="auto"/>
        <w:right w:val="none" w:sz="0" w:space="0" w:color="auto"/>
      </w:divBdr>
    </w:div>
    <w:div w:id="1060403157">
      <w:bodyDiv w:val="1"/>
      <w:marLeft w:val="0"/>
      <w:marRight w:val="0"/>
      <w:marTop w:val="0"/>
      <w:marBottom w:val="0"/>
      <w:divBdr>
        <w:top w:val="none" w:sz="0" w:space="0" w:color="auto"/>
        <w:left w:val="none" w:sz="0" w:space="0" w:color="auto"/>
        <w:bottom w:val="none" w:sz="0" w:space="0" w:color="auto"/>
        <w:right w:val="none" w:sz="0" w:space="0" w:color="auto"/>
      </w:divBdr>
    </w:div>
    <w:div w:id="1068655315">
      <w:bodyDiv w:val="1"/>
      <w:marLeft w:val="0"/>
      <w:marRight w:val="0"/>
      <w:marTop w:val="0"/>
      <w:marBottom w:val="0"/>
      <w:divBdr>
        <w:top w:val="none" w:sz="0" w:space="0" w:color="auto"/>
        <w:left w:val="none" w:sz="0" w:space="0" w:color="auto"/>
        <w:bottom w:val="none" w:sz="0" w:space="0" w:color="auto"/>
        <w:right w:val="none" w:sz="0" w:space="0" w:color="auto"/>
      </w:divBdr>
    </w:div>
    <w:div w:id="1069692865">
      <w:bodyDiv w:val="1"/>
      <w:marLeft w:val="0"/>
      <w:marRight w:val="0"/>
      <w:marTop w:val="0"/>
      <w:marBottom w:val="0"/>
      <w:divBdr>
        <w:top w:val="none" w:sz="0" w:space="0" w:color="auto"/>
        <w:left w:val="none" w:sz="0" w:space="0" w:color="auto"/>
        <w:bottom w:val="none" w:sz="0" w:space="0" w:color="auto"/>
        <w:right w:val="none" w:sz="0" w:space="0" w:color="auto"/>
      </w:divBdr>
    </w:div>
    <w:div w:id="1070231312">
      <w:bodyDiv w:val="1"/>
      <w:marLeft w:val="0"/>
      <w:marRight w:val="0"/>
      <w:marTop w:val="0"/>
      <w:marBottom w:val="0"/>
      <w:divBdr>
        <w:top w:val="none" w:sz="0" w:space="0" w:color="auto"/>
        <w:left w:val="none" w:sz="0" w:space="0" w:color="auto"/>
        <w:bottom w:val="none" w:sz="0" w:space="0" w:color="auto"/>
        <w:right w:val="none" w:sz="0" w:space="0" w:color="auto"/>
      </w:divBdr>
    </w:div>
    <w:div w:id="1072511598">
      <w:bodyDiv w:val="1"/>
      <w:marLeft w:val="0"/>
      <w:marRight w:val="0"/>
      <w:marTop w:val="0"/>
      <w:marBottom w:val="0"/>
      <w:divBdr>
        <w:top w:val="none" w:sz="0" w:space="0" w:color="auto"/>
        <w:left w:val="none" w:sz="0" w:space="0" w:color="auto"/>
        <w:bottom w:val="none" w:sz="0" w:space="0" w:color="auto"/>
        <w:right w:val="none" w:sz="0" w:space="0" w:color="auto"/>
      </w:divBdr>
    </w:div>
    <w:div w:id="1072777488">
      <w:bodyDiv w:val="1"/>
      <w:marLeft w:val="0"/>
      <w:marRight w:val="0"/>
      <w:marTop w:val="0"/>
      <w:marBottom w:val="0"/>
      <w:divBdr>
        <w:top w:val="none" w:sz="0" w:space="0" w:color="auto"/>
        <w:left w:val="none" w:sz="0" w:space="0" w:color="auto"/>
        <w:bottom w:val="none" w:sz="0" w:space="0" w:color="auto"/>
        <w:right w:val="none" w:sz="0" w:space="0" w:color="auto"/>
      </w:divBdr>
    </w:div>
    <w:div w:id="1073510564">
      <w:bodyDiv w:val="1"/>
      <w:marLeft w:val="0"/>
      <w:marRight w:val="0"/>
      <w:marTop w:val="0"/>
      <w:marBottom w:val="0"/>
      <w:divBdr>
        <w:top w:val="none" w:sz="0" w:space="0" w:color="auto"/>
        <w:left w:val="none" w:sz="0" w:space="0" w:color="auto"/>
        <w:bottom w:val="none" w:sz="0" w:space="0" w:color="auto"/>
        <w:right w:val="none" w:sz="0" w:space="0" w:color="auto"/>
      </w:divBdr>
    </w:div>
    <w:div w:id="1080909641">
      <w:bodyDiv w:val="1"/>
      <w:marLeft w:val="0"/>
      <w:marRight w:val="0"/>
      <w:marTop w:val="0"/>
      <w:marBottom w:val="0"/>
      <w:divBdr>
        <w:top w:val="none" w:sz="0" w:space="0" w:color="auto"/>
        <w:left w:val="none" w:sz="0" w:space="0" w:color="auto"/>
        <w:bottom w:val="none" w:sz="0" w:space="0" w:color="auto"/>
        <w:right w:val="none" w:sz="0" w:space="0" w:color="auto"/>
      </w:divBdr>
    </w:div>
    <w:div w:id="1091438602">
      <w:bodyDiv w:val="1"/>
      <w:marLeft w:val="0"/>
      <w:marRight w:val="0"/>
      <w:marTop w:val="0"/>
      <w:marBottom w:val="0"/>
      <w:divBdr>
        <w:top w:val="none" w:sz="0" w:space="0" w:color="auto"/>
        <w:left w:val="none" w:sz="0" w:space="0" w:color="auto"/>
        <w:bottom w:val="none" w:sz="0" w:space="0" w:color="auto"/>
        <w:right w:val="none" w:sz="0" w:space="0" w:color="auto"/>
      </w:divBdr>
    </w:div>
    <w:div w:id="1101339325">
      <w:bodyDiv w:val="1"/>
      <w:marLeft w:val="0"/>
      <w:marRight w:val="0"/>
      <w:marTop w:val="0"/>
      <w:marBottom w:val="0"/>
      <w:divBdr>
        <w:top w:val="none" w:sz="0" w:space="0" w:color="auto"/>
        <w:left w:val="none" w:sz="0" w:space="0" w:color="auto"/>
        <w:bottom w:val="none" w:sz="0" w:space="0" w:color="auto"/>
        <w:right w:val="none" w:sz="0" w:space="0" w:color="auto"/>
      </w:divBdr>
    </w:div>
    <w:div w:id="1107971269">
      <w:bodyDiv w:val="1"/>
      <w:marLeft w:val="0"/>
      <w:marRight w:val="0"/>
      <w:marTop w:val="0"/>
      <w:marBottom w:val="0"/>
      <w:divBdr>
        <w:top w:val="none" w:sz="0" w:space="0" w:color="auto"/>
        <w:left w:val="none" w:sz="0" w:space="0" w:color="auto"/>
        <w:bottom w:val="none" w:sz="0" w:space="0" w:color="auto"/>
        <w:right w:val="none" w:sz="0" w:space="0" w:color="auto"/>
      </w:divBdr>
    </w:div>
    <w:div w:id="1110003475">
      <w:bodyDiv w:val="1"/>
      <w:marLeft w:val="0"/>
      <w:marRight w:val="0"/>
      <w:marTop w:val="0"/>
      <w:marBottom w:val="0"/>
      <w:divBdr>
        <w:top w:val="none" w:sz="0" w:space="0" w:color="auto"/>
        <w:left w:val="none" w:sz="0" w:space="0" w:color="auto"/>
        <w:bottom w:val="none" w:sz="0" w:space="0" w:color="auto"/>
        <w:right w:val="none" w:sz="0" w:space="0" w:color="auto"/>
      </w:divBdr>
    </w:div>
    <w:div w:id="1112286664">
      <w:bodyDiv w:val="1"/>
      <w:marLeft w:val="0"/>
      <w:marRight w:val="0"/>
      <w:marTop w:val="0"/>
      <w:marBottom w:val="0"/>
      <w:divBdr>
        <w:top w:val="none" w:sz="0" w:space="0" w:color="auto"/>
        <w:left w:val="none" w:sz="0" w:space="0" w:color="auto"/>
        <w:bottom w:val="none" w:sz="0" w:space="0" w:color="auto"/>
        <w:right w:val="none" w:sz="0" w:space="0" w:color="auto"/>
      </w:divBdr>
    </w:div>
    <w:div w:id="1115561631">
      <w:bodyDiv w:val="1"/>
      <w:marLeft w:val="0"/>
      <w:marRight w:val="0"/>
      <w:marTop w:val="0"/>
      <w:marBottom w:val="0"/>
      <w:divBdr>
        <w:top w:val="none" w:sz="0" w:space="0" w:color="auto"/>
        <w:left w:val="none" w:sz="0" w:space="0" w:color="auto"/>
        <w:bottom w:val="none" w:sz="0" w:space="0" w:color="auto"/>
        <w:right w:val="none" w:sz="0" w:space="0" w:color="auto"/>
      </w:divBdr>
    </w:div>
    <w:div w:id="1122964192">
      <w:bodyDiv w:val="1"/>
      <w:marLeft w:val="0"/>
      <w:marRight w:val="0"/>
      <w:marTop w:val="0"/>
      <w:marBottom w:val="0"/>
      <w:divBdr>
        <w:top w:val="none" w:sz="0" w:space="0" w:color="auto"/>
        <w:left w:val="none" w:sz="0" w:space="0" w:color="auto"/>
        <w:bottom w:val="none" w:sz="0" w:space="0" w:color="auto"/>
        <w:right w:val="none" w:sz="0" w:space="0" w:color="auto"/>
      </w:divBdr>
    </w:div>
    <w:div w:id="1123961499">
      <w:bodyDiv w:val="1"/>
      <w:marLeft w:val="0"/>
      <w:marRight w:val="0"/>
      <w:marTop w:val="0"/>
      <w:marBottom w:val="0"/>
      <w:divBdr>
        <w:top w:val="none" w:sz="0" w:space="0" w:color="auto"/>
        <w:left w:val="none" w:sz="0" w:space="0" w:color="auto"/>
        <w:bottom w:val="none" w:sz="0" w:space="0" w:color="auto"/>
        <w:right w:val="none" w:sz="0" w:space="0" w:color="auto"/>
      </w:divBdr>
    </w:div>
    <w:div w:id="1126267574">
      <w:bodyDiv w:val="1"/>
      <w:marLeft w:val="0"/>
      <w:marRight w:val="0"/>
      <w:marTop w:val="0"/>
      <w:marBottom w:val="0"/>
      <w:divBdr>
        <w:top w:val="none" w:sz="0" w:space="0" w:color="auto"/>
        <w:left w:val="none" w:sz="0" w:space="0" w:color="auto"/>
        <w:bottom w:val="none" w:sz="0" w:space="0" w:color="auto"/>
        <w:right w:val="none" w:sz="0" w:space="0" w:color="auto"/>
      </w:divBdr>
    </w:div>
    <w:div w:id="1130975132">
      <w:bodyDiv w:val="1"/>
      <w:marLeft w:val="0"/>
      <w:marRight w:val="0"/>
      <w:marTop w:val="0"/>
      <w:marBottom w:val="0"/>
      <w:divBdr>
        <w:top w:val="none" w:sz="0" w:space="0" w:color="auto"/>
        <w:left w:val="none" w:sz="0" w:space="0" w:color="auto"/>
        <w:bottom w:val="none" w:sz="0" w:space="0" w:color="auto"/>
        <w:right w:val="none" w:sz="0" w:space="0" w:color="auto"/>
      </w:divBdr>
    </w:div>
    <w:div w:id="1133789488">
      <w:bodyDiv w:val="1"/>
      <w:marLeft w:val="0"/>
      <w:marRight w:val="0"/>
      <w:marTop w:val="0"/>
      <w:marBottom w:val="0"/>
      <w:divBdr>
        <w:top w:val="none" w:sz="0" w:space="0" w:color="auto"/>
        <w:left w:val="none" w:sz="0" w:space="0" w:color="auto"/>
        <w:bottom w:val="none" w:sz="0" w:space="0" w:color="auto"/>
        <w:right w:val="none" w:sz="0" w:space="0" w:color="auto"/>
      </w:divBdr>
    </w:div>
    <w:div w:id="1139345821">
      <w:bodyDiv w:val="1"/>
      <w:marLeft w:val="0"/>
      <w:marRight w:val="0"/>
      <w:marTop w:val="0"/>
      <w:marBottom w:val="0"/>
      <w:divBdr>
        <w:top w:val="none" w:sz="0" w:space="0" w:color="auto"/>
        <w:left w:val="none" w:sz="0" w:space="0" w:color="auto"/>
        <w:bottom w:val="none" w:sz="0" w:space="0" w:color="auto"/>
        <w:right w:val="none" w:sz="0" w:space="0" w:color="auto"/>
      </w:divBdr>
    </w:div>
    <w:div w:id="1143889006">
      <w:bodyDiv w:val="1"/>
      <w:marLeft w:val="0"/>
      <w:marRight w:val="0"/>
      <w:marTop w:val="0"/>
      <w:marBottom w:val="0"/>
      <w:divBdr>
        <w:top w:val="none" w:sz="0" w:space="0" w:color="auto"/>
        <w:left w:val="none" w:sz="0" w:space="0" w:color="auto"/>
        <w:bottom w:val="none" w:sz="0" w:space="0" w:color="auto"/>
        <w:right w:val="none" w:sz="0" w:space="0" w:color="auto"/>
      </w:divBdr>
    </w:div>
    <w:div w:id="1147473265">
      <w:bodyDiv w:val="1"/>
      <w:marLeft w:val="0"/>
      <w:marRight w:val="0"/>
      <w:marTop w:val="0"/>
      <w:marBottom w:val="0"/>
      <w:divBdr>
        <w:top w:val="none" w:sz="0" w:space="0" w:color="auto"/>
        <w:left w:val="none" w:sz="0" w:space="0" w:color="auto"/>
        <w:bottom w:val="none" w:sz="0" w:space="0" w:color="auto"/>
        <w:right w:val="none" w:sz="0" w:space="0" w:color="auto"/>
      </w:divBdr>
    </w:div>
    <w:div w:id="1165047271">
      <w:bodyDiv w:val="1"/>
      <w:marLeft w:val="0"/>
      <w:marRight w:val="0"/>
      <w:marTop w:val="0"/>
      <w:marBottom w:val="0"/>
      <w:divBdr>
        <w:top w:val="none" w:sz="0" w:space="0" w:color="auto"/>
        <w:left w:val="none" w:sz="0" w:space="0" w:color="auto"/>
        <w:bottom w:val="none" w:sz="0" w:space="0" w:color="auto"/>
        <w:right w:val="none" w:sz="0" w:space="0" w:color="auto"/>
      </w:divBdr>
    </w:div>
    <w:div w:id="1166700973">
      <w:bodyDiv w:val="1"/>
      <w:marLeft w:val="0"/>
      <w:marRight w:val="0"/>
      <w:marTop w:val="0"/>
      <w:marBottom w:val="0"/>
      <w:divBdr>
        <w:top w:val="none" w:sz="0" w:space="0" w:color="auto"/>
        <w:left w:val="none" w:sz="0" w:space="0" w:color="auto"/>
        <w:bottom w:val="none" w:sz="0" w:space="0" w:color="auto"/>
        <w:right w:val="none" w:sz="0" w:space="0" w:color="auto"/>
      </w:divBdr>
    </w:div>
    <w:div w:id="1167750595">
      <w:bodyDiv w:val="1"/>
      <w:marLeft w:val="0"/>
      <w:marRight w:val="0"/>
      <w:marTop w:val="0"/>
      <w:marBottom w:val="0"/>
      <w:divBdr>
        <w:top w:val="none" w:sz="0" w:space="0" w:color="auto"/>
        <w:left w:val="none" w:sz="0" w:space="0" w:color="auto"/>
        <w:bottom w:val="none" w:sz="0" w:space="0" w:color="auto"/>
        <w:right w:val="none" w:sz="0" w:space="0" w:color="auto"/>
      </w:divBdr>
    </w:div>
    <w:div w:id="1173648160">
      <w:bodyDiv w:val="1"/>
      <w:marLeft w:val="0"/>
      <w:marRight w:val="0"/>
      <w:marTop w:val="0"/>
      <w:marBottom w:val="0"/>
      <w:divBdr>
        <w:top w:val="none" w:sz="0" w:space="0" w:color="auto"/>
        <w:left w:val="none" w:sz="0" w:space="0" w:color="auto"/>
        <w:bottom w:val="none" w:sz="0" w:space="0" w:color="auto"/>
        <w:right w:val="none" w:sz="0" w:space="0" w:color="auto"/>
      </w:divBdr>
    </w:div>
    <w:div w:id="1175534593">
      <w:bodyDiv w:val="1"/>
      <w:marLeft w:val="0"/>
      <w:marRight w:val="0"/>
      <w:marTop w:val="0"/>
      <w:marBottom w:val="0"/>
      <w:divBdr>
        <w:top w:val="none" w:sz="0" w:space="0" w:color="auto"/>
        <w:left w:val="none" w:sz="0" w:space="0" w:color="auto"/>
        <w:bottom w:val="none" w:sz="0" w:space="0" w:color="auto"/>
        <w:right w:val="none" w:sz="0" w:space="0" w:color="auto"/>
      </w:divBdr>
    </w:div>
    <w:div w:id="1191914550">
      <w:bodyDiv w:val="1"/>
      <w:marLeft w:val="0"/>
      <w:marRight w:val="0"/>
      <w:marTop w:val="0"/>
      <w:marBottom w:val="0"/>
      <w:divBdr>
        <w:top w:val="none" w:sz="0" w:space="0" w:color="auto"/>
        <w:left w:val="none" w:sz="0" w:space="0" w:color="auto"/>
        <w:bottom w:val="none" w:sz="0" w:space="0" w:color="auto"/>
        <w:right w:val="none" w:sz="0" w:space="0" w:color="auto"/>
      </w:divBdr>
    </w:div>
    <w:div w:id="1192918684">
      <w:bodyDiv w:val="1"/>
      <w:marLeft w:val="0"/>
      <w:marRight w:val="0"/>
      <w:marTop w:val="0"/>
      <w:marBottom w:val="0"/>
      <w:divBdr>
        <w:top w:val="none" w:sz="0" w:space="0" w:color="auto"/>
        <w:left w:val="none" w:sz="0" w:space="0" w:color="auto"/>
        <w:bottom w:val="none" w:sz="0" w:space="0" w:color="auto"/>
        <w:right w:val="none" w:sz="0" w:space="0" w:color="auto"/>
      </w:divBdr>
    </w:div>
    <w:div w:id="1195073216">
      <w:bodyDiv w:val="1"/>
      <w:marLeft w:val="0"/>
      <w:marRight w:val="0"/>
      <w:marTop w:val="0"/>
      <w:marBottom w:val="0"/>
      <w:divBdr>
        <w:top w:val="none" w:sz="0" w:space="0" w:color="auto"/>
        <w:left w:val="none" w:sz="0" w:space="0" w:color="auto"/>
        <w:bottom w:val="none" w:sz="0" w:space="0" w:color="auto"/>
        <w:right w:val="none" w:sz="0" w:space="0" w:color="auto"/>
      </w:divBdr>
    </w:div>
    <w:div w:id="1211113312">
      <w:bodyDiv w:val="1"/>
      <w:marLeft w:val="0"/>
      <w:marRight w:val="0"/>
      <w:marTop w:val="0"/>
      <w:marBottom w:val="0"/>
      <w:divBdr>
        <w:top w:val="none" w:sz="0" w:space="0" w:color="auto"/>
        <w:left w:val="none" w:sz="0" w:space="0" w:color="auto"/>
        <w:bottom w:val="none" w:sz="0" w:space="0" w:color="auto"/>
        <w:right w:val="none" w:sz="0" w:space="0" w:color="auto"/>
      </w:divBdr>
    </w:div>
    <w:div w:id="1211384039">
      <w:bodyDiv w:val="1"/>
      <w:marLeft w:val="0"/>
      <w:marRight w:val="0"/>
      <w:marTop w:val="0"/>
      <w:marBottom w:val="0"/>
      <w:divBdr>
        <w:top w:val="none" w:sz="0" w:space="0" w:color="auto"/>
        <w:left w:val="none" w:sz="0" w:space="0" w:color="auto"/>
        <w:bottom w:val="none" w:sz="0" w:space="0" w:color="auto"/>
        <w:right w:val="none" w:sz="0" w:space="0" w:color="auto"/>
      </w:divBdr>
    </w:div>
    <w:div w:id="1216628282">
      <w:bodyDiv w:val="1"/>
      <w:marLeft w:val="0"/>
      <w:marRight w:val="0"/>
      <w:marTop w:val="0"/>
      <w:marBottom w:val="0"/>
      <w:divBdr>
        <w:top w:val="none" w:sz="0" w:space="0" w:color="auto"/>
        <w:left w:val="none" w:sz="0" w:space="0" w:color="auto"/>
        <w:bottom w:val="none" w:sz="0" w:space="0" w:color="auto"/>
        <w:right w:val="none" w:sz="0" w:space="0" w:color="auto"/>
      </w:divBdr>
    </w:div>
    <w:div w:id="1217736516">
      <w:bodyDiv w:val="1"/>
      <w:marLeft w:val="0"/>
      <w:marRight w:val="0"/>
      <w:marTop w:val="0"/>
      <w:marBottom w:val="0"/>
      <w:divBdr>
        <w:top w:val="none" w:sz="0" w:space="0" w:color="auto"/>
        <w:left w:val="none" w:sz="0" w:space="0" w:color="auto"/>
        <w:bottom w:val="none" w:sz="0" w:space="0" w:color="auto"/>
        <w:right w:val="none" w:sz="0" w:space="0" w:color="auto"/>
      </w:divBdr>
    </w:div>
    <w:div w:id="1222012641">
      <w:bodyDiv w:val="1"/>
      <w:marLeft w:val="0"/>
      <w:marRight w:val="0"/>
      <w:marTop w:val="0"/>
      <w:marBottom w:val="0"/>
      <w:divBdr>
        <w:top w:val="none" w:sz="0" w:space="0" w:color="auto"/>
        <w:left w:val="none" w:sz="0" w:space="0" w:color="auto"/>
        <w:bottom w:val="none" w:sz="0" w:space="0" w:color="auto"/>
        <w:right w:val="none" w:sz="0" w:space="0" w:color="auto"/>
      </w:divBdr>
    </w:div>
    <w:div w:id="1222908278">
      <w:bodyDiv w:val="1"/>
      <w:marLeft w:val="0"/>
      <w:marRight w:val="0"/>
      <w:marTop w:val="0"/>
      <w:marBottom w:val="0"/>
      <w:divBdr>
        <w:top w:val="none" w:sz="0" w:space="0" w:color="auto"/>
        <w:left w:val="none" w:sz="0" w:space="0" w:color="auto"/>
        <w:bottom w:val="none" w:sz="0" w:space="0" w:color="auto"/>
        <w:right w:val="none" w:sz="0" w:space="0" w:color="auto"/>
      </w:divBdr>
    </w:div>
    <w:div w:id="1230001860">
      <w:bodyDiv w:val="1"/>
      <w:marLeft w:val="0"/>
      <w:marRight w:val="0"/>
      <w:marTop w:val="0"/>
      <w:marBottom w:val="0"/>
      <w:divBdr>
        <w:top w:val="none" w:sz="0" w:space="0" w:color="auto"/>
        <w:left w:val="none" w:sz="0" w:space="0" w:color="auto"/>
        <w:bottom w:val="none" w:sz="0" w:space="0" w:color="auto"/>
        <w:right w:val="none" w:sz="0" w:space="0" w:color="auto"/>
      </w:divBdr>
    </w:div>
    <w:div w:id="1238395036">
      <w:bodyDiv w:val="1"/>
      <w:marLeft w:val="0"/>
      <w:marRight w:val="0"/>
      <w:marTop w:val="0"/>
      <w:marBottom w:val="0"/>
      <w:divBdr>
        <w:top w:val="none" w:sz="0" w:space="0" w:color="auto"/>
        <w:left w:val="none" w:sz="0" w:space="0" w:color="auto"/>
        <w:bottom w:val="none" w:sz="0" w:space="0" w:color="auto"/>
        <w:right w:val="none" w:sz="0" w:space="0" w:color="auto"/>
      </w:divBdr>
    </w:div>
    <w:div w:id="1242175727">
      <w:bodyDiv w:val="1"/>
      <w:marLeft w:val="0"/>
      <w:marRight w:val="0"/>
      <w:marTop w:val="0"/>
      <w:marBottom w:val="0"/>
      <w:divBdr>
        <w:top w:val="none" w:sz="0" w:space="0" w:color="auto"/>
        <w:left w:val="none" w:sz="0" w:space="0" w:color="auto"/>
        <w:bottom w:val="none" w:sz="0" w:space="0" w:color="auto"/>
        <w:right w:val="none" w:sz="0" w:space="0" w:color="auto"/>
      </w:divBdr>
    </w:div>
    <w:div w:id="1265965490">
      <w:bodyDiv w:val="1"/>
      <w:marLeft w:val="0"/>
      <w:marRight w:val="0"/>
      <w:marTop w:val="0"/>
      <w:marBottom w:val="0"/>
      <w:divBdr>
        <w:top w:val="none" w:sz="0" w:space="0" w:color="auto"/>
        <w:left w:val="none" w:sz="0" w:space="0" w:color="auto"/>
        <w:bottom w:val="none" w:sz="0" w:space="0" w:color="auto"/>
        <w:right w:val="none" w:sz="0" w:space="0" w:color="auto"/>
      </w:divBdr>
    </w:div>
    <w:div w:id="1272319777">
      <w:bodyDiv w:val="1"/>
      <w:marLeft w:val="0"/>
      <w:marRight w:val="0"/>
      <w:marTop w:val="0"/>
      <w:marBottom w:val="0"/>
      <w:divBdr>
        <w:top w:val="none" w:sz="0" w:space="0" w:color="auto"/>
        <w:left w:val="none" w:sz="0" w:space="0" w:color="auto"/>
        <w:bottom w:val="none" w:sz="0" w:space="0" w:color="auto"/>
        <w:right w:val="none" w:sz="0" w:space="0" w:color="auto"/>
      </w:divBdr>
    </w:div>
    <w:div w:id="1272781821">
      <w:bodyDiv w:val="1"/>
      <w:marLeft w:val="0"/>
      <w:marRight w:val="0"/>
      <w:marTop w:val="0"/>
      <w:marBottom w:val="0"/>
      <w:divBdr>
        <w:top w:val="none" w:sz="0" w:space="0" w:color="auto"/>
        <w:left w:val="none" w:sz="0" w:space="0" w:color="auto"/>
        <w:bottom w:val="none" w:sz="0" w:space="0" w:color="auto"/>
        <w:right w:val="none" w:sz="0" w:space="0" w:color="auto"/>
      </w:divBdr>
    </w:div>
    <w:div w:id="1275211065">
      <w:bodyDiv w:val="1"/>
      <w:marLeft w:val="0"/>
      <w:marRight w:val="0"/>
      <w:marTop w:val="0"/>
      <w:marBottom w:val="0"/>
      <w:divBdr>
        <w:top w:val="none" w:sz="0" w:space="0" w:color="auto"/>
        <w:left w:val="none" w:sz="0" w:space="0" w:color="auto"/>
        <w:bottom w:val="none" w:sz="0" w:space="0" w:color="auto"/>
        <w:right w:val="none" w:sz="0" w:space="0" w:color="auto"/>
      </w:divBdr>
    </w:div>
    <w:div w:id="1278872354">
      <w:bodyDiv w:val="1"/>
      <w:marLeft w:val="0"/>
      <w:marRight w:val="0"/>
      <w:marTop w:val="0"/>
      <w:marBottom w:val="0"/>
      <w:divBdr>
        <w:top w:val="none" w:sz="0" w:space="0" w:color="auto"/>
        <w:left w:val="none" w:sz="0" w:space="0" w:color="auto"/>
        <w:bottom w:val="none" w:sz="0" w:space="0" w:color="auto"/>
        <w:right w:val="none" w:sz="0" w:space="0" w:color="auto"/>
      </w:divBdr>
    </w:div>
    <w:div w:id="1289580854">
      <w:bodyDiv w:val="1"/>
      <w:marLeft w:val="0"/>
      <w:marRight w:val="0"/>
      <w:marTop w:val="0"/>
      <w:marBottom w:val="0"/>
      <w:divBdr>
        <w:top w:val="none" w:sz="0" w:space="0" w:color="auto"/>
        <w:left w:val="none" w:sz="0" w:space="0" w:color="auto"/>
        <w:bottom w:val="none" w:sz="0" w:space="0" w:color="auto"/>
        <w:right w:val="none" w:sz="0" w:space="0" w:color="auto"/>
      </w:divBdr>
    </w:div>
    <w:div w:id="1292320366">
      <w:bodyDiv w:val="1"/>
      <w:marLeft w:val="0"/>
      <w:marRight w:val="0"/>
      <w:marTop w:val="0"/>
      <w:marBottom w:val="0"/>
      <w:divBdr>
        <w:top w:val="none" w:sz="0" w:space="0" w:color="auto"/>
        <w:left w:val="none" w:sz="0" w:space="0" w:color="auto"/>
        <w:bottom w:val="none" w:sz="0" w:space="0" w:color="auto"/>
        <w:right w:val="none" w:sz="0" w:space="0" w:color="auto"/>
      </w:divBdr>
    </w:div>
    <w:div w:id="1293173626">
      <w:bodyDiv w:val="1"/>
      <w:marLeft w:val="0"/>
      <w:marRight w:val="0"/>
      <w:marTop w:val="0"/>
      <w:marBottom w:val="0"/>
      <w:divBdr>
        <w:top w:val="none" w:sz="0" w:space="0" w:color="auto"/>
        <w:left w:val="none" w:sz="0" w:space="0" w:color="auto"/>
        <w:bottom w:val="none" w:sz="0" w:space="0" w:color="auto"/>
        <w:right w:val="none" w:sz="0" w:space="0" w:color="auto"/>
      </w:divBdr>
    </w:div>
    <w:div w:id="1295482620">
      <w:bodyDiv w:val="1"/>
      <w:marLeft w:val="0"/>
      <w:marRight w:val="0"/>
      <w:marTop w:val="0"/>
      <w:marBottom w:val="0"/>
      <w:divBdr>
        <w:top w:val="none" w:sz="0" w:space="0" w:color="auto"/>
        <w:left w:val="none" w:sz="0" w:space="0" w:color="auto"/>
        <w:bottom w:val="none" w:sz="0" w:space="0" w:color="auto"/>
        <w:right w:val="none" w:sz="0" w:space="0" w:color="auto"/>
      </w:divBdr>
    </w:div>
    <w:div w:id="1297838050">
      <w:bodyDiv w:val="1"/>
      <w:marLeft w:val="0"/>
      <w:marRight w:val="0"/>
      <w:marTop w:val="0"/>
      <w:marBottom w:val="0"/>
      <w:divBdr>
        <w:top w:val="none" w:sz="0" w:space="0" w:color="auto"/>
        <w:left w:val="none" w:sz="0" w:space="0" w:color="auto"/>
        <w:bottom w:val="none" w:sz="0" w:space="0" w:color="auto"/>
        <w:right w:val="none" w:sz="0" w:space="0" w:color="auto"/>
      </w:divBdr>
    </w:div>
    <w:div w:id="1303852548">
      <w:bodyDiv w:val="1"/>
      <w:marLeft w:val="0"/>
      <w:marRight w:val="0"/>
      <w:marTop w:val="0"/>
      <w:marBottom w:val="0"/>
      <w:divBdr>
        <w:top w:val="none" w:sz="0" w:space="0" w:color="auto"/>
        <w:left w:val="none" w:sz="0" w:space="0" w:color="auto"/>
        <w:bottom w:val="none" w:sz="0" w:space="0" w:color="auto"/>
        <w:right w:val="none" w:sz="0" w:space="0" w:color="auto"/>
      </w:divBdr>
    </w:div>
    <w:div w:id="1308436490">
      <w:bodyDiv w:val="1"/>
      <w:marLeft w:val="0"/>
      <w:marRight w:val="0"/>
      <w:marTop w:val="0"/>
      <w:marBottom w:val="0"/>
      <w:divBdr>
        <w:top w:val="none" w:sz="0" w:space="0" w:color="auto"/>
        <w:left w:val="none" w:sz="0" w:space="0" w:color="auto"/>
        <w:bottom w:val="none" w:sz="0" w:space="0" w:color="auto"/>
        <w:right w:val="none" w:sz="0" w:space="0" w:color="auto"/>
      </w:divBdr>
    </w:div>
    <w:div w:id="1321302813">
      <w:bodyDiv w:val="1"/>
      <w:marLeft w:val="0"/>
      <w:marRight w:val="0"/>
      <w:marTop w:val="0"/>
      <w:marBottom w:val="0"/>
      <w:divBdr>
        <w:top w:val="none" w:sz="0" w:space="0" w:color="auto"/>
        <w:left w:val="none" w:sz="0" w:space="0" w:color="auto"/>
        <w:bottom w:val="none" w:sz="0" w:space="0" w:color="auto"/>
        <w:right w:val="none" w:sz="0" w:space="0" w:color="auto"/>
      </w:divBdr>
    </w:div>
    <w:div w:id="1330674524">
      <w:bodyDiv w:val="1"/>
      <w:marLeft w:val="0"/>
      <w:marRight w:val="0"/>
      <w:marTop w:val="0"/>
      <w:marBottom w:val="0"/>
      <w:divBdr>
        <w:top w:val="none" w:sz="0" w:space="0" w:color="auto"/>
        <w:left w:val="none" w:sz="0" w:space="0" w:color="auto"/>
        <w:bottom w:val="none" w:sz="0" w:space="0" w:color="auto"/>
        <w:right w:val="none" w:sz="0" w:space="0" w:color="auto"/>
      </w:divBdr>
    </w:div>
    <w:div w:id="1340616613">
      <w:bodyDiv w:val="1"/>
      <w:marLeft w:val="0"/>
      <w:marRight w:val="0"/>
      <w:marTop w:val="0"/>
      <w:marBottom w:val="0"/>
      <w:divBdr>
        <w:top w:val="none" w:sz="0" w:space="0" w:color="auto"/>
        <w:left w:val="none" w:sz="0" w:space="0" w:color="auto"/>
        <w:bottom w:val="none" w:sz="0" w:space="0" w:color="auto"/>
        <w:right w:val="none" w:sz="0" w:space="0" w:color="auto"/>
      </w:divBdr>
    </w:div>
    <w:div w:id="1345323175">
      <w:bodyDiv w:val="1"/>
      <w:marLeft w:val="0"/>
      <w:marRight w:val="0"/>
      <w:marTop w:val="0"/>
      <w:marBottom w:val="0"/>
      <w:divBdr>
        <w:top w:val="none" w:sz="0" w:space="0" w:color="auto"/>
        <w:left w:val="none" w:sz="0" w:space="0" w:color="auto"/>
        <w:bottom w:val="none" w:sz="0" w:space="0" w:color="auto"/>
        <w:right w:val="none" w:sz="0" w:space="0" w:color="auto"/>
      </w:divBdr>
    </w:div>
    <w:div w:id="1354115088">
      <w:bodyDiv w:val="1"/>
      <w:marLeft w:val="0"/>
      <w:marRight w:val="0"/>
      <w:marTop w:val="0"/>
      <w:marBottom w:val="0"/>
      <w:divBdr>
        <w:top w:val="none" w:sz="0" w:space="0" w:color="auto"/>
        <w:left w:val="none" w:sz="0" w:space="0" w:color="auto"/>
        <w:bottom w:val="none" w:sz="0" w:space="0" w:color="auto"/>
        <w:right w:val="none" w:sz="0" w:space="0" w:color="auto"/>
      </w:divBdr>
    </w:div>
    <w:div w:id="1358771264">
      <w:bodyDiv w:val="1"/>
      <w:marLeft w:val="0"/>
      <w:marRight w:val="0"/>
      <w:marTop w:val="0"/>
      <w:marBottom w:val="0"/>
      <w:divBdr>
        <w:top w:val="none" w:sz="0" w:space="0" w:color="auto"/>
        <w:left w:val="none" w:sz="0" w:space="0" w:color="auto"/>
        <w:bottom w:val="none" w:sz="0" w:space="0" w:color="auto"/>
        <w:right w:val="none" w:sz="0" w:space="0" w:color="auto"/>
      </w:divBdr>
    </w:div>
    <w:div w:id="1359350312">
      <w:bodyDiv w:val="1"/>
      <w:marLeft w:val="0"/>
      <w:marRight w:val="0"/>
      <w:marTop w:val="0"/>
      <w:marBottom w:val="0"/>
      <w:divBdr>
        <w:top w:val="none" w:sz="0" w:space="0" w:color="auto"/>
        <w:left w:val="none" w:sz="0" w:space="0" w:color="auto"/>
        <w:bottom w:val="none" w:sz="0" w:space="0" w:color="auto"/>
        <w:right w:val="none" w:sz="0" w:space="0" w:color="auto"/>
      </w:divBdr>
    </w:div>
    <w:div w:id="1359969241">
      <w:bodyDiv w:val="1"/>
      <w:marLeft w:val="0"/>
      <w:marRight w:val="0"/>
      <w:marTop w:val="0"/>
      <w:marBottom w:val="0"/>
      <w:divBdr>
        <w:top w:val="none" w:sz="0" w:space="0" w:color="auto"/>
        <w:left w:val="none" w:sz="0" w:space="0" w:color="auto"/>
        <w:bottom w:val="none" w:sz="0" w:space="0" w:color="auto"/>
        <w:right w:val="none" w:sz="0" w:space="0" w:color="auto"/>
      </w:divBdr>
    </w:div>
    <w:div w:id="1364675300">
      <w:bodyDiv w:val="1"/>
      <w:marLeft w:val="0"/>
      <w:marRight w:val="0"/>
      <w:marTop w:val="0"/>
      <w:marBottom w:val="0"/>
      <w:divBdr>
        <w:top w:val="none" w:sz="0" w:space="0" w:color="auto"/>
        <w:left w:val="none" w:sz="0" w:space="0" w:color="auto"/>
        <w:bottom w:val="none" w:sz="0" w:space="0" w:color="auto"/>
        <w:right w:val="none" w:sz="0" w:space="0" w:color="auto"/>
      </w:divBdr>
    </w:div>
    <w:div w:id="1380936756">
      <w:bodyDiv w:val="1"/>
      <w:marLeft w:val="0"/>
      <w:marRight w:val="0"/>
      <w:marTop w:val="0"/>
      <w:marBottom w:val="0"/>
      <w:divBdr>
        <w:top w:val="none" w:sz="0" w:space="0" w:color="auto"/>
        <w:left w:val="none" w:sz="0" w:space="0" w:color="auto"/>
        <w:bottom w:val="none" w:sz="0" w:space="0" w:color="auto"/>
        <w:right w:val="none" w:sz="0" w:space="0" w:color="auto"/>
      </w:divBdr>
    </w:div>
    <w:div w:id="1405495746">
      <w:bodyDiv w:val="1"/>
      <w:marLeft w:val="0"/>
      <w:marRight w:val="0"/>
      <w:marTop w:val="0"/>
      <w:marBottom w:val="0"/>
      <w:divBdr>
        <w:top w:val="none" w:sz="0" w:space="0" w:color="auto"/>
        <w:left w:val="none" w:sz="0" w:space="0" w:color="auto"/>
        <w:bottom w:val="none" w:sz="0" w:space="0" w:color="auto"/>
        <w:right w:val="none" w:sz="0" w:space="0" w:color="auto"/>
      </w:divBdr>
    </w:div>
    <w:div w:id="1413888597">
      <w:bodyDiv w:val="1"/>
      <w:marLeft w:val="0"/>
      <w:marRight w:val="0"/>
      <w:marTop w:val="0"/>
      <w:marBottom w:val="0"/>
      <w:divBdr>
        <w:top w:val="none" w:sz="0" w:space="0" w:color="auto"/>
        <w:left w:val="none" w:sz="0" w:space="0" w:color="auto"/>
        <w:bottom w:val="none" w:sz="0" w:space="0" w:color="auto"/>
        <w:right w:val="none" w:sz="0" w:space="0" w:color="auto"/>
      </w:divBdr>
    </w:div>
    <w:div w:id="1425225166">
      <w:bodyDiv w:val="1"/>
      <w:marLeft w:val="0"/>
      <w:marRight w:val="0"/>
      <w:marTop w:val="0"/>
      <w:marBottom w:val="0"/>
      <w:divBdr>
        <w:top w:val="none" w:sz="0" w:space="0" w:color="auto"/>
        <w:left w:val="none" w:sz="0" w:space="0" w:color="auto"/>
        <w:bottom w:val="none" w:sz="0" w:space="0" w:color="auto"/>
        <w:right w:val="none" w:sz="0" w:space="0" w:color="auto"/>
      </w:divBdr>
    </w:div>
    <w:div w:id="1430077179">
      <w:bodyDiv w:val="1"/>
      <w:marLeft w:val="0"/>
      <w:marRight w:val="0"/>
      <w:marTop w:val="0"/>
      <w:marBottom w:val="0"/>
      <w:divBdr>
        <w:top w:val="none" w:sz="0" w:space="0" w:color="auto"/>
        <w:left w:val="none" w:sz="0" w:space="0" w:color="auto"/>
        <w:bottom w:val="none" w:sz="0" w:space="0" w:color="auto"/>
        <w:right w:val="none" w:sz="0" w:space="0" w:color="auto"/>
      </w:divBdr>
    </w:div>
    <w:div w:id="1431926917">
      <w:bodyDiv w:val="1"/>
      <w:marLeft w:val="0"/>
      <w:marRight w:val="0"/>
      <w:marTop w:val="0"/>
      <w:marBottom w:val="0"/>
      <w:divBdr>
        <w:top w:val="none" w:sz="0" w:space="0" w:color="auto"/>
        <w:left w:val="none" w:sz="0" w:space="0" w:color="auto"/>
        <w:bottom w:val="none" w:sz="0" w:space="0" w:color="auto"/>
        <w:right w:val="none" w:sz="0" w:space="0" w:color="auto"/>
      </w:divBdr>
    </w:div>
    <w:div w:id="1432123925">
      <w:bodyDiv w:val="1"/>
      <w:marLeft w:val="0"/>
      <w:marRight w:val="0"/>
      <w:marTop w:val="0"/>
      <w:marBottom w:val="0"/>
      <w:divBdr>
        <w:top w:val="none" w:sz="0" w:space="0" w:color="auto"/>
        <w:left w:val="none" w:sz="0" w:space="0" w:color="auto"/>
        <w:bottom w:val="none" w:sz="0" w:space="0" w:color="auto"/>
        <w:right w:val="none" w:sz="0" w:space="0" w:color="auto"/>
      </w:divBdr>
    </w:div>
    <w:div w:id="1434744657">
      <w:bodyDiv w:val="1"/>
      <w:marLeft w:val="0"/>
      <w:marRight w:val="0"/>
      <w:marTop w:val="0"/>
      <w:marBottom w:val="0"/>
      <w:divBdr>
        <w:top w:val="none" w:sz="0" w:space="0" w:color="auto"/>
        <w:left w:val="none" w:sz="0" w:space="0" w:color="auto"/>
        <w:bottom w:val="none" w:sz="0" w:space="0" w:color="auto"/>
        <w:right w:val="none" w:sz="0" w:space="0" w:color="auto"/>
      </w:divBdr>
    </w:div>
    <w:div w:id="1437289586">
      <w:bodyDiv w:val="1"/>
      <w:marLeft w:val="0"/>
      <w:marRight w:val="0"/>
      <w:marTop w:val="0"/>
      <w:marBottom w:val="0"/>
      <w:divBdr>
        <w:top w:val="none" w:sz="0" w:space="0" w:color="auto"/>
        <w:left w:val="none" w:sz="0" w:space="0" w:color="auto"/>
        <w:bottom w:val="none" w:sz="0" w:space="0" w:color="auto"/>
        <w:right w:val="none" w:sz="0" w:space="0" w:color="auto"/>
      </w:divBdr>
    </w:div>
    <w:div w:id="1447700159">
      <w:bodyDiv w:val="1"/>
      <w:marLeft w:val="0"/>
      <w:marRight w:val="0"/>
      <w:marTop w:val="0"/>
      <w:marBottom w:val="0"/>
      <w:divBdr>
        <w:top w:val="none" w:sz="0" w:space="0" w:color="auto"/>
        <w:left w:val="none" w:sz="0" w:space="0" w:color="auto"/>
        <w:bottom w:val="none" w:sz="0" w:space="0" w:color="auto"/>
        <w:right w:val="none" w:sz="0" w:space="0" w:color="auto"/>
      </w:divBdr>
    </w:div>
    <w:div w:id="1450586738">
      <w:bodyDiv w:val="1"/>
      <w:marLeft w:val="0"/>
      <w:marRight w:val="0"/>
      <w:marTop w:val="0"/>
      <w:marBottom w:val="0"/>
      <w:divBdr>
        <w:top w:val="none" w:sz="0" w:space="0" w:color="auto"/>
        <w:left w:val="none" w:sz="0" w:space="0" w:color="auto"/>
        <w:bottom w:val="none" w:sz="0" w:space="0" w:color="auto"/>
        <w:right w:val="none" w:sz="0" w:space="0" w:color="auto"/>
      </w:divBdr>
    </w:div>
    <w:div w:id="1453281674">
      <w:bodyDiv w:val="1"/>
      <w:marLeft w:val="0"/>
      <w:marRight w:val="0"/>
      <w:marTop w:val="0"/>
      <w:marBottom w:val="0"/>
      <w:divBdr>
        <w:top w:val="none" w:sz="0" w:space="0" w:color="auto"/>
        <w:left w:val="none" w:sz="0" w:space="0" w:color="auto"/>
        <w:bottom w:val="none" w:sz="0" w:space="0" w:color="auto"/>
        <w:right w:val="none" w:sz="0" w:space="0" w:color="auto"/>
      </w:divBdr>
    </w:div>
    <w:div w:id="1468083060">
      <w:bodyDiv w:val="1"/>
      <w:marLeft w:val="0"/>
      <w:marRight w:val="0"/>
      <w:marTop w:val="0"/>
      <w:marBottom w:val="0"/>
      <w:divBdr>
        <w:top w:val="none" w:sz="0" w:space="0" w:color="auto"/>
        <w:left w:val="none" w:sz="0" w:space="0" w:color="auto"/>
        <w:bottom w:val="none" w:sz="0" w:space="0" w:color="auto"/>
        <w:right w:val="none" w:sz="0" w:space="0" w:color="auto"/>
      </w:divBdr>
    </w:div>
    <w:div w:id="1475951210">
      <w:bodyDiv w:val="1"/>
      <w:marLeft w:val="0"/>
      <w:marRight w:val="0"/>
      <w:marTop w:val="0"/>
      <w:marBottom w:val="0"/>
      <w:divBdr>
        <w:top w:val="none" w:sz="0" w:space="0" w:color="auto"/>
        <w:left w:val="none" w:sz="0" w:space="0" w:color="auto"/>
        <w:bottom w:val="none" w:sz="0" w:space="0" w:color="auto"/>
        <w:right w:val="none" w:sz="0" w:space="0" w:color="auto"/>
      </w:divBdr>
    </w:div>
    <w:div w:id="1477064854">
      <w:bodyDiv w:val="1"/>
      <w:marLeft w:val="0"/>
      <w:marRight w:val="0"/>
      <w:marTop w:val="0"/>
      <w:marBottom w:val="0"/>
      <w:divBdr>
        <w:top w:val="none" w:sz="0" w:space="0" w:color="auto"/>
        <w:left w:val="none" w:sz="0" w:space="0" w:color="auto"/>
        <w:bottom w:val="none" w:sz="0" w:space="0" w:color="auto"/>
        <w:right w:val="none" w:sz="0" w:space="0" w:color="auto"/>
      </w:divBdr>
    </w:div>
    <w:div w:id="1479418854">
      <w:bodyDiv w:val="1"/>
      <w:marLeft w:val="0"/>
      <w:marRight w:val="0"/>
      <w:marTop w:val="0"/>
      <w:marBottom w:val="0"/>
      <w:divBdr>
        <w:top w:val="none" w:sz="0" w:space="0" w:color="auto"/>
        <w:left w:val="none" w:sz="0" w:space="0" w:color="auto"/>
        <w:bottom w:val="none" w:sz="0" w:space="0" w:color="auto"/>
        <w:right w:val="none" w:sz="0" w:space="0" w:color="auto"/>
      </w:divBdr>
    </w:div>
    <w:div w:id="1479763451">
      <w:bodyDiv w:val="1"/>
      <w:marLeft w:val="0"/>
      <w:marRight w:val="0"/>
      <w:marTop w:val="0"/>
      <w:marBottom w:val="0"/>
      <w:divBdr>
        <w:top w:val="none" w:sz="0" w:space="0" w:color="auto"/>
        <w:left w:val="none" w:sz="0" w:space="0" w:color="auto"/>
        <w:bottom w:val="none" w:sz="0" w:space="0" w:color="auto"/>
        <w:right w:val="none" w:sz="0" w:space="0" w:color="auto"/>
      </w:divBdr>
    </w:div>
    <w:div w:id="1479808507">
      <w:bodyDiv w:val="1"/>
      <w:marLeft w:val="0"/>
      <w:marRight w:val="0"/>
      <w:marTop w:val="0"/>
      <w:marBottom w:val="0"/>
      <w:divBdr>
        <w:top w:val="none" w:sz="0" w:space="0" w:color="auto"/>
        <w:left w:val="none" w:sz="0" w:space="0" w:color="auto"/>
        <w:bottom w:val="none" w:sz="0" w:space="0" w:color="auto"/>
        <w:right w:val="none" w:sz="0" w:space="0" w:color="auto"/>
      </w:divBdr>
    </w:div>
    <w:div w:id="1483237782">
      <w:bodyDiv w:val="1"/>
      <w:marLeft w:val="0"/>
      <w:marRight w:val="0"/>
      <w:marTop w:val="0"/>
      <w:marBottom w:val="0"/>
      <w:divBdr>
        <w:top w:val="none" w:sz="0" w:space="0" w:color="auto"/>
        <w:left w:val="none" w:sz="0" w:space="0" w:color="auto"/>
        <w:bottom w:val="none" w:sz="0" w:space="0" w:color="auto"/>
        <w:right w:val="none" w:sz="0" w:space="0" w:color="auto"/>
      </w:divBdr>
    </w:div>
    <w:div w:id="1492939449">
      <w:bodyDiv w:val="1"/>
      <w:marLeft w:val="0"/>
      <w:marRight w:val="0"/>
      <w:marTop w:val="0"/>
      <w:marBottom w:val="0"/>
      <w:divBdr>
        <w:top w:val="none" w:sz="0" w:space="0" w:color="auto"/>
        <w:left w:val="none" w:sz="0" w:space="0" w:color="auto"/>
        <w:bottom w:val="none" w:sz="0" w:space="0" w:color="auto"/>
        <w:right w:val="none" w:sz="0" w:space="0" w:color="auto"/>
      </w:divBdr>
    </w:div>
    <w:div w:id="1516844465">
      <w:bodyDiv w:val="1"/>
      <w:marLeft w:val="0"/>
      <w:marRight w:val="0"/>
      <w:marTop w:val="0"/>
      <w:marBottom w:val="0"/>
      <w:divBdr>
        <w:top w:val="none" w:sz="0" w:space="0" w:color="auto"/>
        <w:left w:val="none" w:sz="0" w:space="0" w:color="auto"/>
        <w:bottom w:val="none" w:sz="0" w:space="0" w:color="auto"/>
        <w:right w:val="none" w:sz="0" w:space="0" w:color="auto"/>
      </w:divBdr>
    </w:div>
    <w:div w:id="1525943173">
      <w:bodyDiv w:val="1"/>
      <w:marLeft w:val="0"/>
      <w:marRight w:val="0"/>
      <w:marTop w:val="0"/>
      <w:marBottom w:val="0"/>
      <w:divBdr>
        <w:top w:val="none" w:sz="0" w:space="0" w:color="auto"/>
        <w:left w:val="none" w:sz="0" w:space="0" w:color="auto"/>
        <w:bottom w:val="none" w:sz="0" w:space="0" w:color="auto"/>
        <w:right w:val="none" w:sz="0" w:space="0" w:color="auto"/>
      </w:divBdr>
    </w:div>
    <w:div w:id="1528256029">
      <w:bodyDiv w:val="1"/>
      <w:marLeft w:val="0"/>
      <w:marRight w:val="0"/>
      <w:marTop w:val="0"/>
      <w:marBottom w:val="0"/>
      <w:divBdr>
        <w:top w:val="none" w:sz="0" w:space="0" w:color="auto"/>
        <w:left w:val="none" w:sz="0" w:space="0" w:color="auto"/>
        <w:bottom w:val="none" w:sz="0" w:space="0" w:color="auto"/>
        <w:right w:val="none" w:sz="0" w:space="0" w:color="auto"/>
      </w:divBdr>
    </w:div>
    <w:div w:id="1535002118">
      <w:bodyDiv w:val="1"/>
      <w:marLeft w:val="0"/>
      <w:marRight w:val="0"/>
      <w:marTop w:val="0"/>
      <w:marBottom w:val="0"/>
      <w:divBdr>
        <w:top w:val="none" w:sz="0" w:space="0" w:color="auto"/>
        <w:left w:val="none" w:sz="0" w:space="0" w:color="auto"/>
        <w:bottom w:val="none" w:sz="0" w:space="0" w:color="auto"/>
        <w:right w:val="none" w:sz="0" w:space="0" w:color="auto"/>
      </w:divBdr>
    </w:div>
    <w:div w:id="1535389437">
      <w:bodyDiv w:val="1"/>
      <w:marLeft w:val="0"/>
      <w:marRight w:val="0"/>
      <w:marTop w:val="0"/>
      <w:marBottom w:val="0"/>
      <w:divBdr>
        <w:top w:val="none" w:sz="0" w:space="0" w:color="auto"/>
        <w:left w:val="none" w:sz="0" w:space="0" w:color="auto"/>
        <w:bottom w:val="none" w:sz="0" w:space="0" w:color="auto"/>
        <w:right w:val="none" w:sz="0" w:space="0" w:color="auto"/>
      </w:divBdr>
    </w:div>
    <w:div w:id="1546019039">
      <w:bodyDiv w:val="1"/>
      <w:marLeft w:val="0"/>
      <w:marRight w:val="0"/>
      <w:marTop w:val="0"/>
      <w:marBottom w:val="0"/>
      <w:divBdr>
        <w:top w:val="none" w:sz="0" w:space="0" w:color="auto"/>
        <w:left w:val="none" w:sz="0" w:space="0" w:color="auto"/>
        <w:bottom w:val="none" w:sz="0" w:space="0" w:color="auto"/>
        <w:right w:val="none" w:sz="0" w:space="0" w:color="auto"/>
      </w:divBdr>
    </w:div>
    <w:div w:id="1549222022">
      <w:bodyDiv w:val="1"/>
      <w:marLeft w:val="0"/>
      <w:marRight w:val="0"/>
      <w:marTop w:val="0"/>
      <w:marBottom w:val="0"/>
      <w:divBdr>
        <w:top w:val="none" w:sz="0" w:space="0" w:color="auto"/>
        <w:left w:val="none" w:sz="0" w:space="0" w:color="auto"/>
        <w:bottom w:val="none" w:sz="0" w:space="0" w:color="auto"/>
        <w:right w:val="none" w:sz="0" w:space="0" w:color="auto"/>
      </w:divBdr>
    </w:div>
    <w:div w:id="1549492298">
      <w:bodyDiv w:val="1"/>
      <w:marLeft w:val="0"/>
      <w:marRight w:val="0"/>
      <w:marTop w:val="0"/>
      <w:marBottom w:val="0"/>
      <w:divBdr>
        <w:top w:val="none" w:sz="0" w:space="0" w:color="auto"/>
        <w:left w:val="none" w:sz="0" w:space="0" w:color="auto"/>
        <w:bottom w:val="none" w:sz="0" w:space="0" w:color="auto"/>
        <w:right w:val="none" w:sz="0" w:space="0" w:color="auto"/>
      </w:divBdr>
    </w:div>
    <w:div w:id="1554729163">
      <w:bodyDiv w:val="1"/>
      <w:marLeft w:val="0"/>
      <w:marRight w:val="0"/>
      <w:marTop w:val="0"/>
      <w:marBottom w:val="0"/>
      <w:divBdr>
        <w:top w:val="none" w:sz="0" w:space="0" w:color="auto"/>
        <w:left w:val="none" w:sz="0" w:space="0" w:color="auto"/>
        <w:bottom w:val="none" w:sz="0" w:space="0" w:color="auto"/>
        <w:right w:val="none" w:sz="0" w:space="0" w:color="auto"/>
      </w:divBdr>
    </w:div>
    <w:div w:id="1558662238">
      <w:bodyDiv w:val="1"/>
      <w:marLeft w:val="0"/>
      <w:marRight w:val="0"/>
      <w:marTop w:val="0"/>
      <w:marBottom w:val="0"/>
      <w:divBdr>
        <w:top w:val="none" w:sz="0" w:space="0" w:color="auto"/>
        <w:left w:val="none" w:sz="0" w:space="0" w:color="auto"/>
        <w:bottom w:val="none" w:sz="0" w:space="0" w:color="auto"/>
        <w:right w:val="none" w:sz="0" w:space="0" w:color="auto"/>
      </w:divBdr>
    </w:div>
    <w:div w:id="1560626270">
      <w:bodyDiv w:val="1"/>
      <w:marLeft w:val="0"/>
      <w:marRight w:val="0"/>
      <w:marTop w:val="0"/>
      <w:marBottom w:val="0"/>
      <w:divBdr>
        <w:top w:val="none" w:sz="0" w:space="0" w:color="auto"/>
        <w:left w:val="none" w:sz="0" w:space="0" w:color="auto"/>
        <w:bottom w:val="none" w:sz="0" w:space="0" w:color="auto"/>
        <w:right w:val="none" w:sz="0" w:space="0" w:color="auto"/>
      </w:divBdr>
    </w:div>
    <w:div w:id="1564482031">
      <w:bodyDiv w:val="1"/>
      <w:marLeft w:val="0"/>
      <w:marRight w:val="0"/>
      <w:marTop w:val="0"/>
      <w:marBottom w:val="0"/>
      <w:divBdr>
        <w:top w:val="none" w:sz="0" w:space="0" w:color="auto"/>
        <w:left w:val="none" w:sz="0" w:space="0" w:color="auto"/>
        <w:bottom w:val="none" w:sz="0" w:space="0" w:color="auto"/>
        <w:right w:val="none" w:sz="0" w:space="0" w:color="auto"/>
      </w:divBdr>
    </w:div>
    <w:div w:id="1567959359">
      <w:bodyDiv w:val="1"/>
      <w:marLeft w:val="0"/>
      <w:marRight w:val="0"/>
      <w:marTop w:val="0"/>
      <w:marBottom w:val="0"/>
      <w:divBdr>
        <w:top w:val="none" w:sz="0" w:space="0" w:color="auto"/>
        <w:left w:val="none" w:sz="0" w:space="0" w:color="auto"/>
        <w:bottom w:val="none" w:sz="0" w:space="0" w:color="auto"/>
        <w:right w:val="none" w:sz="0" w:space="0" w:color="auto"/>
      </w:divBdr>
    </w:div>
    <w:div w:id="1577276078">
      <w:bodyDiv w:val="1"/>
      <w:marLeft w:val="0"/>
      <w:marRight w:val="0"/>
      <w:marTop w:val="0"/>
      <w:marBottom w:val="0"/>
      <w:divBdr>
        <w:top w:val="none" w:sz="0" w:space="0" w:color="auto"/>
        <w:left w:val="none" w:sz="0" w:space="0" w:color="auto"/>
        <w:bottom w:val="none" w:sz="0" w:space="0" w:color="auto"/>
        <w:right w:val="none" w:sz="0" w:space="0" w:color="auto"/>
      </w:divBdr>
    </w:div>
    <w:div w:id="1593121849">
      <w:bodyDiv w:val="1"/>
      <w:marLeft w:val="0"/>
      <w:marRight w:val="0"/>
      <w:marTop w:val="0"/>
      <w:marBottom w:val="0"/>
      <w:divBdr>
        <w:top w:val="none" w:sz="0" w:space="0" w:color="auto"/>
        <w:left w:val="none" w:sz="0" w:space="0" w:color="auto"/>
        <w:bottom w:val="none" w:sz="0" w:space="0" w:color="auto"/>
        <w:right w:val="none" w:sz="0" w:space="0" w:color="auto"/>
      </w:divBdr>
    </w:div>
    <w:div w:id="1593859762">
      <w:bodyDiv w:val="1"/>
      <w:marLeft w:val="0"/>
      <w:marRight w:val="0"/>
      <w:marTop w:val="0"/>
      <w:marBottom w:val="0"/>
      <w:divBdr>
        <w:top w:val="none" w:sz="0" w:space="0" w:color="auto"/>
        <w:left w:val="none" w:sz="0" w:space="0" w:color="auto"/>
        <w:bottom w:val="none" w:sz="0" w:space="0" w:color="auto"/>
        <w:right w:val="none" w:sz="0" w:space="0" w:color="auto"/>
      </w:divBdr>
    </w:div>
    <w:div w:id="1594052994">
      <w:bodyDiv w:val="1"/>
      <w:marLeft w:val="0"/>
      <w:marRight w:val="0"/>
      <w:marTop w:val="0"/>
      <w:marBottom w:val="0"/>
      <w:divBdr>
        <w:top w:val="none" w:sz="0" w:space="0" w:color="auto"/>
        <w:left w:val="none" w:sz="0" w:space="0" w:color="auto"/>
        <w:bottom w:val="none" w:sz="0" w:space="0" w:color="auto"/>
        <w:right w:val="none" w:sz="0" w:space="0" w:color="auto"/>
      </w:divBdr>
    </w:div>
    <w:div w:id="1598100994">
      <w:bodyDiv w:val="1"/>
      <w:marLeft w:val="0"/>
      <w:marRight w:val="0"/>
      <w:marTop w:val="0"/>
      <w:marBottom w:val="0"/>
      <w:divBdr>
        <w:top w:val="none" w:sz="0" w:space="0" w:color="auto"/>
        <w:left w:val="none" w:sz="0" w:space="0" w:color="auto"/>
        <w:bottom w:val="none" w:sz="0" w:space="0" w:color="auto"/>
        <w:right w:val="none" w:sz="0" w:space="0" w:color="auto"/>
      </w:divBdr>
    </w:div>
    <w:div w:id="1603807237">
      <w:bodyDiv w:val="1"/>
      <w:marLeft w:val="0"/>
      <w:marRight w:val="0"/>
      <w:marTop w:val="0"/>
      <w:marBottom w:val="0"/>
      <w:divBdr>
        <w:top w:val="none" w:sz="0" w:space="0" w:color="auto"/>
        <w:left w:val="none" w:sz="0" w:space="0" w:color="auto"/>
        <w:bottom w:val="none" w:sz="0" w:space="0" w:color="auto"/>
        <w:right w:val="none" w:sz="0" w:space="0" w:color="auto"/>
      </w:divBdr>
    </w:div>
    <w:div w:id="1611621159">
      <w:bodyDiv w:val="1"/>
      <w:marLeft w:val="0"/>
      <w:marRight w:val="0"/>
      <w:marTop w:val="0"/>
      <w:marBottom w:val="0"/>
      <w:divBdr>
        <w:top w:val="none" w:sz="0" w:space="0" w:color="auto"/>
        <w:left w:val="none" w:sz="0" w:space="0" w:color="auto"/>
        <w:bottom w:val="none" w:sz="0" w:space="0" w:color="auto"/>
        <w:right w:val="none" w:sz="0" w:space="0" w:color="auto"/>
      </w:divBdr>
    </w:div>
    <w:div w:id="1619725357">
      <w:bodyDiv w:val="1"/>
      <w:marLeft w:val="0"/>
      <w:marRight w:val="0"/>
      <w:marTop w:val="0"/>
      <w:marBottom w:val="0"/>
      <w:divBdr>
        <w:top w:val="none" w:sz="0" w:space="0" w:color="auto"/>
        <w:left w:val="none" w:sz="0" w:space="0" w:color="auto"/>
        <w:bottom w:val="none" w:sz="0" w:space="0" w:color="auto"/>
        <w:right w:val="none" w:sz="0" w:space="0" w:color="auto"/>
      </w:divBdr>
    </w:div>
    <w:div w:id="1625694992">
      <w:bodyDiv w:val="1"/>
      <w:marLeft w:val="0"/>
      <w:marRight w:val="0"/>
      <w:marTop w:val="0"/>
      <w:marBottom w:val="0"/>
      <w:divBdr>
        <w:top w:val="none" w:sz="0" w:space="0" w:color="auto"/>
        <w:left w:val="none" w:sz="0" w:space="0" w:color="auto"/>
        <w:bottom w:val="none" w:sz="0" w:space="0" w:color="auto"/>
        <w:right w:val="none" w:sz="0" w:space="0" w:color="auto"/>
      </w:divBdr>
    </w:div>
    <w:div w:id="1627849219">
      <w:bodyDiv w:val="1"/>
      <w:marLeft w:val="0"/>
      <w:marRight w:val="0"/>
      <w:marTop w:val="0"/>
      <w:marBottom w:val="0"/>
      <w:divBdr>
        <w:top w:val="none" w:sz="0" w:space="0" w:color="auto"/>
        <w:left w:val="none" w:sz="0" w:space="0" w:color="auto"/>
        <w:bottom w:val="none" w:sz="0" w:space="0" w:color="auto"/>
        <w:right w:val="none" w:sz="0" w:space="0" w:color="auto"/>
      </w:divBdr>
    </w:div>
    <w:div w:id="1627857922">
      <w:bodyDiv w:val="1"/>
      <w:marLeft w:val="0"/>
      <w:marRight w:val="0"/>
      <w:marTop w:val="0"/>
      <w:marBottom w:val="0"/>
      <w:divBdr>
        <w:top w:val="none" w:sz="0" w:space="0" w:color="auto"/>
        <w:left w:val="none" w:sz="0" w:space="0" w:color="auto"/>
        <w:bottom w:val="none" w:sz="0" w:space="0" w:color="auto"/>
        <w:right w:val="none" w:sz="0" w:space="0" w:color="auto"/>
      </w:divBdr>
    </w:div>
    <w:div w:id="1630084270">
      <w:bodyDiv w:val="1"/>
      <w:marLeft w:val="0"/>
      <w:marRight w:val="0"/>
      <w:marTop w:val="0"/>
      <w:marBottom w:val="0"/>
      <w:divBdr>
        <w:top w:val="none" w:sz="0" w:space="0" w:color="auto"/>
        <w:left w:val="none" w:sz="0" w:space="0" w:color="auto"/>
        <w:bottom w:val="none" w:sz="0" w:space="0" w:color="auto"/>
        <w:right w:val="none" w:sz="0" w:space="0" w:color="auto"/>
      </w:divBdr>
    </w:div>
    <w:div w:id="1639072114">
      <w:bodyDiv w:val="1"/>
      <w:marLeft w:val="0"/>
      <w:marRight w:val="0"/>
      <w:marTop w:val="0"/>
      <w:marBottom w:val="0"/>
      <w:divBdr>
        <w:top w:val="none" w:sz="0" w:space="0" w:color="auto"/>
        <w:left w:val="none" w:sz="0" w:space="0" w:color="auto"/>
        <w:bottom w:val="none" w:sz="0" w:space="0" w:color="auto"/>
        <w:right w:val="none" w:sz="0" w:space="0" w:color="auto"/>
      </w:divBdr>
    </w:div>
    <w:div w:id="1644233185">
      <w:bodyDiv w:val="1"/>
      <w:marLeft w:val="0"/>
      <w:marRight w:val="0"/>
      <w:marTop w:val="0"/>
      <w:marBottom w:val="0"/>
      <w:divBdr>
        <w:top w:val="none" w:sz="0" w:space="0" w:color="auto"/>
        <w:left w:val="none" w:sz="0" w:space="0" w:color="auto"/>
        <w:bottom w:val="none" w:sz="0" w:space="0" w:color="auto"/>
        <w:right w:val="none" w:sz="0" w:space="0" w:color="auto"/>
      </w:divBdr>
      <w:divsChild>
        <w:div w:id="1568613309">
          <w:marLeft w:val="1138"/>
          <w:marRight w:val="0"/>
          <w:marTop w:val="100"/>
          <w:marBottom w:val="0"/>
          <w:divBdr>
            <w:top w:val="none" w:sz="0" w:space="0" w:color="auto"/>
            <w:left w:val="none" w:sz="0" w:space="0" w:color="auto"/>
            <w:bottom w:val="none" w:sz="0" w:space="0" w:color="auto"/>
            <w:right w:val="none" w:sz="0" w:space="0" w:color="auto"/>
          </w:divBdr>
        </w:div>
        <w:div w:id="1024090879">
          <w:marLeft w:val="1138"/>
          <w:marRight w:val="0"/>
          <w:marTop w:val="100"/>
          <w:marBottom w:val="0"/>
          <w:divBdr>
            <w:top w:val="none" w:sz="0" w:space="0" w:color="auto"/>
            <w:left w:val="none" w:sz="0" w:space="0" w:color="auto"/>
            <w:bottom w:val="none" w:sz="0" w:space="0" w:color="auto"/>
            <w:right w:val="none" w:sz="0" w:space="0" w:color="auto"/>
          </w:divBdr>
        </w:div>
        <w:div w:id="440565425">
          <w:marLeft w:val="1138"/>
          <w:marRight w:val="0"/>
          <w:marTop w:val="100"/>
          <w:marBottom w:val="0"/>
          <w:divBdr>
            <w:top w:val="none" w:sz="0" w:space="0" w:color="auto"/>
            <w:left w:val="none" w:sz="0" w:space="0" w:color="auto"/>
            <w:bottom w:val="none" w:sz="0" w:space="0" w:color="auto"/>
            <w:right w:val="none" w:sz="0" w:space="0" w:color="auto"/>
          </w:divBdr>
        </w:div>
        <w:div w:id="427581788">
          <w:marLeft w:val="1138"/>
          <w:marRight w:val="0"/>
          <w:marTop w:val="100"/>
          <w:marBottom w:val="0"/>
          <w:divBdr>
            <w:top w:val="none" w:sz="0" w:space="0" w:color="auto"/>
            <w:left w:val="none" w:sz="0" w:space="0" w:color="auto"/>
            <w:bottom w:val="none" w:sz="0" w:space="0" w:color="auto"/>
            <w:right w:val="none" w:sz="0" w:space="0" w:color="auto"/>
          </w:divBdr>
        </w:div>
        <w:div w:id="440341341">
          <w:marLeft w:val="1800"/>
          <w:marRight w:val="0"/>
          <w:marTop w:val="100"/>
          <w:marBottom w:val="0"/>
          <w:divBdr>
            <w:top w:val="none" w:sz="0" w:space="0" w:color="auto"/>
            <w:left w:val="none" w:sz="0" w:space="0" w:color="auto"/>
            <w:bottom w:val="none" w:sz="0" w:space="0" w:color="auto"/>
            <w:right w:val="none" w:sz="0" w:space="0" w:color="auto"/>
          </w:divBdr>
        </w:div>
        <w:div w:id="1396705175">
          <w:marLeft w:val="1800"/>
          <w:marRight w:val="0"/>
          <w:marTop w:val="100"/>
          <w:marBottom w:val="0"/>
          <w:divBdr>
            <w:top w:val="none" w:sz="0" w:space="0" w:color="auto"/>
            <w:left w:val="none" w:sz="0" w:space="0" w:color="auto"/>
            <w:bottom w:val="none" w:sz="0" w:space="0" w:color="auto"/>
            <w:right w:val="none" w:sz="0" w:space="0" w:color="auto"/>
          </w:divBdr>
        </w:div>
        <w:div w:id="1316841998">
          <w:marLeft w:val="1800"/>
          <w:marRight w:val="0"/>
          <w:marTop w:val="100"/>
          <w:marBottom w:val="0"/>
          <w:divBdr>
            <w:top w:val="none" w:sz="0" w:space="0" w:color="auto"/>
            <w:left w:val="none" w:sz="0" w:space="0" w:color="auto"/>
            <w:bottom w:val="none" w:sz="0" w:space="0" w:color="auto"/>
            <w:right w:val="none" w:sz="0" w:space="0" w:color="auto"/>
          </w:divBdr>
        </w:div>
        <w:div w:id="843471463">
          <w:marLeft w:val="1138"/>
          <w:marRight w:val="0"/>
          <w:marTop w:val="100"/>
          <w:marBottom w:val="0"/>
          <w:divBdr>
            <w:top w:val="none" w:sz="0" w:space="0" w:color="auto"/>
            <w:left w:val="none" w:sz="0" w:space="0" w:color="auto"/>
            <w:bottom w:val="none" w:sz="0" w:space="0" w:color="auto"/>
            <w:right w:val="none" w:sz="0" w:space="0" w:color="auto"/>
          </w:divBdr>
        </w:div>
        <w:div w:id="135101581">
          <w:marLeft w:val="1138"/>
          <w:marRight w:val="0"/>
          <w:marTop w:val="100"/>
          <w:marBottom w:val="0"/>
          <w:divBdr>
            <w:top w:val="none" w:sz="0" w:space="0" w:color="auto"/>
            <w:left w:val="none" w:sz="0" w:space="0" w:color="auto"/>
            <w:bottom w:val="none" w:sz="0" w:space="0" w:color="auto"/>
            <w:right w:val="none" w:sz="0" w:space="0" w:color="auto"/>
          </w:divBdr>
        </w:div>
        <w:div w:id="1163543075">
          <w:marLeft w:val="1138"/>
          <w:marRight w:val="0"/>
          <w:marTop w:val="100"/>
          <w:marBottom w:val="0"/>
          <w:divBdr>
            <w:top w:val="none" w:sz="0" w:space="0" w:color="auto"/>
            <w:left w:val="none" w:sz="0" w:space="0" w:color="auto"/>
            <w:bottom w:val="none" w:sz="0" w:space="0" w:color="auto"/>
            <w:right w:val="none" w:sz="0" w:space="0" w:color="auto"/>
          </w:divBdr>
        </w:div>
      </w:divsChild>
    </w:div>
    <w:div w:id="1647738615">
      <w:bodyDiv w:val="1"/>
      <w:marLeft w:val="0"/>
      <w:marRight w:val="0"/>
      <w:marTop w:val="0"/>
      <w:marBottom w:val="0"/>
      <w:divBdr>
        <w:top w:val="none" w:sz="0" w:space="0" w:color="auto"/>
        <w:left w:val="none" w:sz="0" w:space="0" w:color="auto"/>
        <w:bottom w:val="none" w:sz="0" w:space="0" w:color="auto"/>
        <w:right w:val="none" w:sz="0" w:space="0" w:color="auto"/>
      </w:divBdr>
    </w:div>
    <w:div w:id="1670870266">
      <w:bodyDiv w:val="1"/>
      <w:marLeft w:val="0"/>
      <w:marRight w:val="0"/>
      <w:marTop w:val="0"/>
      <w:marBottom w:val="0"/>
      <w:divBdr>
        <w:top w:val="none" w:sz="0" w:space="0" w:color="auto"/>
        <w:left w:val="none" w:sz="0" w:space="0" w:color="auto"/>
        <w:bottom w:val="none" w:sz="0" w:space="0" w:color="auto"/>
        <w:right w:val="none" w:sz="0" w:space="0" w:color="auto"/>
      </w:divBdr>
    </w:div>
    <w:div w:id="1675104462">
      <w:bodyDiv w:val="1"/>
      <w:marLeft w:val="0"/>
      <w:marRight w:val="0"/>
      <w:marTop w:val="0"/>
      <w:marBottom w:val="0"/>
      <w:divBdr>
        <w:top w:val="none" w:sz="0" w:space="0" w:color="auto"/>
        <w:left w:val="none" w:sz="0" w:space="0" w:color="auto"/>
        <w:bottom w:val="none" w:sz="0" w:space="0" w:color="auto"/>
        <w:right w:val="none" w:sz="0" w:space="0" w:color="auto"/>
      </w:divBdr>
    </w:div>
    <w:div w:id="1675761728">
      <w:bodyDiv w:val="1"/>
      <w:marLeft w:val="0"/>
      <w:marRight w:val="0"/>
      <w:marTop w:val="0"/>
      <w:marBottom w:val="0"/>
      <w:divBdr>
        <w:top w:val="none" w:sz="0" w:space="0" w:color="auto"/>
        <w:left w:val="none" w:sz="0" w:space="0" w:color="auto"/>
        <w:bottom w:val="none" w:sz="0" w:space="0" w:color="auto"/>
        <w:right w:val="none" w:sz="0" w:space="0" w:color="auto"/>
      </w:divBdr>
    </w:div>
    <w:div w:id="1676301321">
      <w:bodyDiv w:val="1"/>
      <w:marLeft w:val="0"/>
      <w:marRight w:val="0"/>
      <w:marTop w:val="0"/>
      <w:marBottom w:val="0"/>
      <w:divBdr>
        <w:top w:val="none" w:sz="0" w:space="0" w:color="auto"/>
        <w:left w:val="none" w:sz="0" w:space="0" w:color="auto"/>
        <w:bottom w:val="none" w:sz="0" w:space="0" w:color="auto"/>
        <w:right w:val="none" w:sz="0" w:space="0" w:color="auto"/>
      </w:divBdr>
    </w:div>
    <w:div w:id="1682047105">
      <w:bodyDiv w:val="1"/>
      <w:marLeft w:val="0"/>
      <w:marRight w:val="0"/>
      <w:marTop w:val="0"/>
      <w:marBottom w:val="0"/>
      <w:divBdr>
        <w:top w:val="none" w:sz="0" w:space="0" w:color="auto"/>
        <w:left w:val="none" w:sz="0" w:space="0" w:color="auto"/>
        <w:bottom w:val="none" w:sz="0" w:space="0" w:color="auto"/>
        <w:right w:val="none" w:sz="0" w:space="0" w:color="auto"/>
      </w:divBdr>
    </w:div>
    <w:div w:id="1685477557">
      <w:bodyDiv w:val="1"/>
      <w:marLeft w:val="0"/>
      <w:marRight w:val="0"/>
      <w:marTop w:val="0"/>
      <w:marBottom w:val="0"/>
      <w:divBdr>
        <w:top w:val="none" w:sz="0" w:space="0" w:color="auto"/>
        <w:left w:val="none" w:sz="0" w:space="0" w:color="auto"/>
        <w:bottom w:val="none" w:sz="0" w:space="0" w:color="auto"/>
        <w:right w:val="none" w:sz="0" w:space="0" w:color="auto"/>
      </w:divBdr>
    </w:div>
    <w:div w:id="1685592382">
      <w:bodyDiv w:val="1"/>
      <w:marLeft w:val="0"/>
      <w:marRight w:val="0"/>
      <w:marTop w:val="0"/>
      <w:marBottom w:val="0"/>
      <w:divBdr>
        <w:top w:val="none" w:sz="0" w:space="0" w:color="auto"/>
        <w:left w:val="none" w:sz="0" w:space="0" w:color="auto"/>
        <w:bottom w:val="none" w:sz="0" w:space="0" w:color="auto"/>
        <w:right w:val="none" w:sz="0" w:space="0" w:color="auto"/>
      </w:divBdr>
    </w:div>
    <w:div w:id="1689256941">
      <w:bodyDiv w:val="1"/>
      <w:marLeft w:val="0"/>
      <w:marRight w:val="0"/>
      <w:marTop w:val="0"/>
      <w:marBottom w:val="0"/>
      <w:divBdr>
        <w:top w:val="none" w:sz="0" w:space="0" w:color="auto"/>
        <w:left w:val="none" w:sz="0" w:space="0" w:color="auto"/>
        <w:bottom w:val="none" w:sz="0" w:space="0" w:color="auto"/>
        <w:right w:val="none" w:sz="0" w:space="0" w:color="auto"/>
      </w:divBdr>
    </w:div>
    <w:div w:id="1690908682">
      <w:bodyDiv w:val="1"/>
      <w:marLeft w:val="0"/>
      <w:marRight w:val="0"/>
      <w:marTop w:val="0"/>
      <w:marBottom w:val="0"/>
      <w:divBdr>
        <w:top w:val="none" w:sz="0" w:space="0" w:color="auto"/>
        <w:left w:val="none" w:sz="0" w:space="0" w:color="auto"/>
        <w:bottom w:val="none" w:sz="0" w:space="0" w:color="auto"/>
        <w:right w:val="none" w:sz="0" w:space="0" w:color="auto"/>
      </w:divBdr>
    </w:div>
    <w:div w:id="1691755087">
      <w:bodyDiv w:val="1"/>
      <w:marLeft w:val="0"/>
      <w:marRight w:val="0"/>
      <w:marTop w:val="0"/>
      <w:marBottom w:val="0"/>
      <w:divBdr>
        <w:top w:val="none" w:sz="0" w:space="0" w:color="auto"/>
        <w:left w:val="none" w:sz="0" w:space="0" w:color="auto"/>
        <w:bottom w:val="none" w:sz="0" w:space="0" w:color="auto"/>
        <w:right w:val="none" w:sz="0" w:space="0" w:color="auto"/>
      </w:divBdr>
    </w:div>
    <w:div w:id="1702243099">
      <w:bodyDiv w:val="1"/>
      <w:marLeft w:val="0"/>
      <w:marRight w:val="0"/>
      <w:marTop w:val="0"/>
      <w:marBottom w:val="0"/>
      <w:divBdr>
        <w:top w:val="none" w:sz="0" w:space="0" w:color="auto"/>
        <w:left w:val="none" w:sz="0" w:space="0" w:color="auto"/>
        <w:bottom w:val="none" w:sz="0" w:space="0" w:color="auto"/>
        <w:right w:val="none" w:sz="0" w:space="0" w:color="auto"/>
      </w:divBdr>
    </w:div>
    <w:div w:id="1709912683">
      <w:bodyDiv w:val="1"/>
      <w:marLeft w:val="0"/>
      <w:marRight w:val="0"/>
      <w:marTop w:val="0"/>
      <w:marBottom w:val="0"/>
      <w:divBdr>
        <w:top w:val="none" w:sz="0" w:space="0" w:color="auto"/>
        <w:left w:val="none" w:sz="0" w:space="0" w:color="auto"/>
        <w:bottom w:val="none" w:sz="0" w:space="0" w:color="auto"/>
        <w:right w:val="none" w:sz="0" w:space="0" w:color="auto"/>
      </w:divBdr>
    </w:div>
    <w:div w:id="1711028348">
      <w:bodyDiv w:val="1"/>
      <w:marLeft w:val="0"/>
      <w:marRight w:val="0"/>
      <w:marTop w:val="0"/>
      <w:marBottom w:val="0"/>
      <w:divBdr>
        <w:top w:val="none" w:sz="0" w:space="0" w:color="auto"/>
        <w:left w:val="none" w:sz="0" w:space="0" w:color="auto"/>
        <w:bottom w:val="none" w:sz="0" w:space="0" w:color="auto"/>
        <w:right w:val="none" w:sz="0" w:space="0" w:color="auto"/>
      </w:divBdr>
    </w:div>
    <w:div w:id="1715347097">
      <w:bodyDiv w:val="1"/>
      <w:marLeft w:val="0"/>
      <w:marRight w:val="0"/>
      <w:marTop w:val="0"/>
      <w:marBottom w:val="0"/>
      <w:divBdr>
        <w:top w:val="none" w:sz="0" w:space="0" w:color="auto"/>
        <w:left w:val="none" w:sz="0" w:space="0" w:color="auto"/>
        <w:bottom w:val="none" w:sz="0" w:space="0" w:color="auto"/>
        <w:right w:val="none" w:sz="0" w:space="0" w:color="auto"/>
      </w:divBdr>
    </w:div>
    <w:div w:id="1716272754">
      <w:bodyDiv w:val="1"/>
      <w:marLeft w:val="0"/>
      <w:marRight w:val="0"/>
      <w:marTop w:val="0"/>
      <w:marBottom w:val="0"/>
      <w:divBdr>
        <w:top w:val="none" w:sz="0" w:space="0" w:color="auto"/>
        <w:left w:val="none" w:sz="0" w:space="0" w:color="auto"/>
        <w:bottom w:val="none" w:sz="0" w:space="0" w:color="auto"/>
        <w:right w:val="none" w:sz="0" w:space="0" w:color="auto"/>
      </w:divBdr>
    </w:div>
    <w:div w:id="1716276335">
      <w:bodyDiv w:val="1"/>
      <w:marLeft w:val="0"/>
      <w:marRight w:val="0"/>
      <w:marTop w:val="0"/>
      <w:marBottom w:val="0"/>
      <w:divBdr>
        <w:top w:val="none" w:sz="0" w:space="0" w:color="auto"/>
        <w:left w:val="none" w:sz="0" w:space="0" w:color="auto"/>
        <w:bottom w:val="none" w:sz="0" w:space="0" w:color="auto"/>
        <w:right w:val="none" w:sz="0" w:space="0" w:color="auto"/>
      </w:divBdr>
    </w:div>
    <w:div w:id="1720282785">
      <w:bodyDiv w:val="1"/>
      <w:marLeft w:val="0"/>
      <w:marRight w:val="0"/>
      <w:marTop w:val="0"/>
      <w:marBottom w:val="0"/>
      <w:divBdr>
        <w:top w:val="none" w:sz="0" w:space="0" w:color="auto"/>
        <w:left w:val="none" w:sz="0" w:space="0" w:color="auto"/>
        <w:bottom w:val="none" w:sz="0" w:space="0" w:color="auto"/>
        <w:right w:val="none" w:sz="0" w:space="0" w:color="auto"/>
      </w:divBdr>
    </w:div>
    <w:div w:id="1724863331">
      <w:bodyDiv w:val="1"/>
      <w:marLeft w:val="0"/>
      <w:marRight w:val="0"/>
      <w:marTop w:val="0"/>
      <w:marBottom w:val="0"/>
      <w:divBdr>
        <w:top w:val="none" w:sz="0" w:space="0" w:color="auto"/>
        <w:left w:val="none" w:sz="0" w:space="0" w:color="auto"/>
        <w:bottom w:val="none" w:sz="0" w:space="0" w:color="auto"/>
        <w:right w:val="none" w:sz="0" w:space="0" w:color="auto"/>
      </w:divBdr>
    </w:div>
    <w:div w:id="1731032150">
      <w:bodyDiv w:val="1"/>
      <w:marLeft w:val="0"/>
      <w:marRight w:val="0"/>
      <w:marTop w:val="0"/>
      <w:marBottom w:val="0"/>
      <w:divBdr>
        <w:top w:val="none" w:sz="0" w:space="0" w:color="auto"/>
        <w:left w:val="none" w:sz="0" w:space="0" w:color="auto"/>
        <w:bottom w:val="none" w:sz="0" w:space="0" w:color="auto"/>
        <w:right w:val="none" w:sz="0" w:space="0" w:color="auto"/>
      </w:divBdr>
    </w:div>
    <w:div w:id="1732313419">
      <w:bodyDiv w:val="1"/>
      <w:marLeft w:val="0"/>
      <w:marRight w:val="0"/>
      <w:marTop w:val="0"/>
      <w:marBottom w:val="0"/>
      <w:divBdr>
        <w:top w:val="none" w:sz="0" w:space="0" w:color="auto"/>
        <w:left w:val="none" w:sz="0" w:space="0" w:color="auto"/>
        <w:bottom w:val="none" w:sz="0" w:space="0" w:color="auto"/>
        <w:right w:val="none" w:sz="0" w:space="0" w:color="auto"/>
      </w:divBdr>
    </w:div>
    <w:div w:id="1735355178">
      <w:bodyDiv w:val="1"/>
      <w:marLeft w:val="0"/>
      <w:marRight w:val="0"/>
      <w:marTop w:val="0"/>
      <w:marBottom w:val="0"/>
      <w:divBdr>
        <w:top w:val="none" w:sz="0" w:space="0" w:color="auto"/>
        <w:left w:val="none" w:sz="0" w:space="0" w:color="auto"/>
        <w:bottom w:val="none" w:sz="0" w:space="0" w:color="auto"/>
        <w:right w:val="none" w:sz="0" w:space="0" w:color="auto"/>
      </w:divBdr>
    </w:div>
    <w:div w:id="1750884678">
      <w:bodyDiv w:val="1"/>
      <w:marLeft w:val="0"/>
      <w:marRight w:val="0"/>
      <w:marTop w:val="0"/>
      <w:marBottom w:val="0"/>
      <w:divBdr>
        <w:top w:val="none" w:sz="0" w:space="0" w:color="auto"/>
        <w:left w:val="none" w:sz="0" w:space="0" w:color="auto"/>
        <w:bottom w:val="none" w:sz="0" w:space="0" w:color="auto"/>
        <w:right w:val="none" w:sz="0" w:space="0" w:color="auto"/>
      </w:divBdr>
    </w:div>
    <w:div w:id="1755738441">
      <w:bodyDiv w:val="1"/>
      <w:marLeft w:val="0"/>
      <w:marRight w:val="0"/>
      <w:marTop w:val="0"/>
      <w:marBottom w:val="0"/>
      <w:divBdr>
        <w:top w:val="none" w:sz="0" w:space="0" w:color="auto"/>
        <w:left w:val="none" w:sz="0" w:space="0" w:color="auto"/>
        <w:bottom w:val="none" w:sz="0" w:space="0" w:color="auto"/>
        <w:right w:val="none" w:sz="0" w:space="0" w:color="auto"/>
      </w:divBdr>
    </w:div>
    <w:div w:id="1756171939">
      <w:bodyDiv w:val="1"/>
      <w:marLeft w:val="0"/>
      <w:marRight w:val="0"/>
      <w:marTop w:val="0"/>
      <w:marBottom w:val="0"/>
      <w:divBdr>
        <w:top w:val="none" w:sz="0" w:space="0" w:color="auto"/>
        <w:left w:val="none" w:sz="0" w:space="0" w:color="auto"/>
        <w:bottom w:val="none" w:sz="0" w:space="0" w:color="auto"/>
        <w:right w:val="none" w:sz="0" w:space="0" w:color="auto"/>
      </w:divBdr>
    </w:div>
    <w:div w:id="1764185505">
      <w:bodyDiv w:val="1"/>
      <w:marLeft w:val="0"/>
      <w:marRight w:val="0"/>
      <w:marTop w:val="0"/>
      <w:marBottom w:val="0"/>
      <w:divBdr>
        <w:top w:val="none" w:sz="0" w:space="0" w:color="auto"/>
        <w:left w:val="none" w:sz="0" w:space="0" w:color="auto"/>
        <w:bottom w:val="none" w:sz="0" w:space="0" w:color="auto"/>
        <w:right w:val="none" w:sz="0" w:space="0" w:color="auto"/>
      </w:divBdr>
    </w:div>
    <w:div w:id="1779716200">
      <w:bodyDiv w:val="1"/>
      <w:marLeft w:val="0"/>
      <w:marRight w:val="0"/>
      <w:marTop w:val="0"/>
      <w:marBottom w:val="0"/>
      <w:divBdr>
        <w:top w:val="none" w:sz="0" w:space="0" w:color="auto"/>
        <w:left w:val="none" w:sz="0" w:space="0" w:color="auto"/>
        <w:bottom w:val="none" w:sz="0" w:space="0" w:color="auto"/>
        <w:right w:val="none" w:sz="0" w:space="0" w:color="auto"/>
      </w:divBdr>
    </w:div>
    <w:div w:id="1783501502">
      <w:bodyDiv w:val="1"/>
      <w:marLeft w:val="0"/>
      <w:marRight w:val="0"/>
      <w:marTop w:val="0"/>
      <w:marBottom w:val="0"/>
      <w:divBdr>
        <w:top w:val="none" w:sz="0" w:space="0" w:color="auto"/>
        <w:left w:val="none" w:sz="0" w:space="0" w:color="auto"/>
        <w:bottom w:val="none" w:sz="0" w:space="0" w:color="auto"/>
        <w:right w:val="none" w:sz="0" w:space="0" w:color="auto"/>
      </w:divBdr>
    </w:div>
    <w:div w:id="1796605144">
      <w:bodyDiv w:val="1"/>
      <w:marLeft w:val="0"/>
      <w:marRight w:val="0"/>
      <w:marTop w:val="0"/>
      <w:marBottom w:val="0"/>
      <w:divBdr>
        <w:top w:val="none" w:sz="0" w:space="0" w:color="auto"/>
        <w:left w:val="none" w:sz="0" w:space="0" w:color="auto"/>
        <w:bottom w:val="none" w:sz="0" w:space="0" w:color="auto"/>
        <w:right w:val="none" w:sz="0" w:space="0" w:color="auto"/>
      </w:divBdr>
    </w:div>
    <w:div w:id="1798258631">
      <w:bodyDiv w:val="1"/>
      <w:marLeft w:val="0"/>
      <w:marRight w:val="0"/>
      <w:marTop w:val="0"/>
      <w:marBottom w:val="0"/>
      <w:divBdr>
        <w:top w:val="none" w:sz="0" w:space="0" w:color="auto"/>
        <w:left w:val="none" w:sz="0" w:space="0" w:color="auto"/>
        <w:bottom w:val="none" w:sz="0" w:space="0" w:color="auto"/>
        <w:right w:val="none" w:sz="0" w:space="0" w:color="auto"/>
      </w:divBdr>
    </w:div>
    <w:div w:id="1804998095">
      <w:bodyDiv w:val="1"/>
      <w:marLeft w:val="0"/>
      <w:marRight w:val="0"/>
      <w:marTop w:val="0"/>
      <w:marBottom w:val="0"/>
      <w:divBdr>
        <w:top w:val="none" w:sz="0" w:space="0" w:color="auto"/>
        <w:left w:val="none" w:sz="0" w:space="0" w:color="auto"/>
        <w:bottom w:val="none" w:sz="0" w:space="0" w:color="auto"/>
        <w:right w:val="none" w:sz="0" w:space="0" w:color="auto"/>
      </w:divBdr>
    </w:div>
    <w:div w:id="1805734000">
      <w:bodyDiv w:val="1"/>
      <w:marLeft w:val="0"/>
      <w:marRight w:val="0"/>
      <w:marTop w:val="0"/>
      <w:marBottom w:val="0"/>
      <w:divBdr>
        <w:top w:val="none" w:sz="0" w:space="0" w:color="auto"/>
        <w:left w:val="none" w:sz="0" w:space="0" w:color="auto"/>
        <w:bottom w:val="none" w:sz="0" w:space="0" w:color="auto"/>
        <w:right w:val="none" w:sz="0" w:space="0" w:color="auto"/>
      </w:divBdr>
    </w:div>
    <w:div w:id="1805847068">
      <w:bodyDiv w:val="1"/>
      <w:marLeft w:val="0"/>
      <w:marRight w:val="0"/>
      <w:marTop w:val="0"/>
      <w:marBottom w:val="0"/>
      <w:divBdr>
        <w:top w:val="none" w:sz="0" w:space="0" w:color="auto"/>
        <w:left w:val="none" w:sz="0" w:space="0" w:color="auto"/>
        <w:bottom w:val="none" w:sz="0" w:space="0" w:color="auto"/>
        <w:right w:val="none" w:sz="0" w:space="0" w:color="auto"/>
      </w:divBdr>
    </w:div>
    <w:div w:id="1806045861">
      <w:bodyDiv w:val="1"/>
      <w:marLeft w:val="0"/>
      <w:marRight w:val="0"/>
      <w:marTop w:val="0"/>
      <w:marBottom w:val="0"/>
      <w:divBdr>
        <w:top w:val="none" w:sz="0" w:space="0" w:color="auto"/>
        <w:left w:val="none" w:sz="0" w:space="0" w:color="auto"/>
        <w:bottom w:val="none" w:sz="0" w:space="0" w:color="auto"/>
        <w:right w:val="none" w:sz="0" w:space="0" w:color="auto"/>
      </w:divBdr>
    </w:div>
    <w:div w:id="1819226550">
      <w:bodyDiv w:val="1"/>
      <w:marLeft w:val="0"/>
      <w:marRight w:val="0"/>
      <w:marTop w:val="0"/>
      <w:marBottom w:val="0"/>
      <w:divBdr>
        <w:top w:val="none" w:sz="0" w:space="0" w:color="auto"/>
        <w:left w:val="none" w:sz="0" w:space="0" w:color="auto"/>
        <w:bottom w:val="none" w:sz="0" w:space="0" w:color="auto"/>
        <w:right w:val="none" w:sz="0" w:space="0" w:color="auto"/>
      </w:divBdr>
    </w:div>
    <w:div w:id="1821458731">
      <w:bodyDiv w:val="1"/>
      <w:marLeft w:val="0"/>
      <w:marRight w:val="0"/>
      <w:marTop w:val="0"/>
      <w:marBottom w:val="0"/>
      <w:divBdr>
        <w:top w:val="none" w:sz="0" w:space="0" w:color="auto"/>
        <w:left w:val="none" w:sz="0" w:space="0" w:color="auto"/>
        <w:bottom w:val="none" w:sz="0" w:space="0" w:color="auto"/>
        <w:right w:val="none" w:sz="0" w:space="0" w:color="auto"/>
      </w:divBdr>
    </w:div>
    <w:div w:id="1845973427">
      <w:bodyDiv w:val="1"/>
      <w:marLeft w:val="0"/>
      <w:marRight w:val="0"/>
      <w:marTop w:val="0"/>
      <w:marBottom w:val="0"/>
      <w:divBdr>
        <w:top w:val="none" w:sz="0" w:space="0" w:color="auto"/>
        <w:left w:val="none" w:sz="0" w:space="0" w:color="auto"/>
        <w:bottom w:val="none" w:sz="0" w:space="0" w:color="auto"/>
        <w:right w:val="none" w:sz="0" w:space="0" w:color="auto"/>
      </w:divBdr>
    </w:div>
    <w:div w:id="1850488387">
      <w:bodyDiv w:val="1"/>
      <w:marLeft w:val="0"/>
      <w:marRight w:val="0"/>
      <w:marTop w:val="0"/>
      <w:marBottom w:val="0"/>
      <w:divBdr>
        <w:top w:val="none" w:sz="0" w:space="0" w:color="auto"/>
        <w:left w:val="none" w:sz="0" w:space="0" w:color="auto"/>
        <w:bottom w:val="none" w:sz="0" w:space="0" w:color="auto"/>
        <w:right w:val="none" w:sz="0" w:space="0" w:color="auto"/>
      </w:divBdr>
    </w:div>
    <w:div w:id="1861511411">
      <w:bodyDiv w:val="1"/>
      <w:marLeft w:val="0"/>
      <w:marRight w:val="0"/>
      <w:marTop w:val="0"/>
      <w:marBottom w:val="0"/>
      <w:divBdr>
        <w:top w:val="none" w:sz="0" w:space="0" w:color="auto"/>
        <w:left w:val="none" w:sz="0" w:space="0" w:color="auto"/>
        <w:bottom w:val="none" w:sz="0" w:space="0" w:color="auto"/>
        <w:right w:val="none" w:sz="0" w:space="0" w:color="auto"/>
      </w:divBdr>
    </w:div>
    <w:div w:id="1862664507">
      <w:bodyDiv w:val="1"/>
      <w:marLeft w:val="0"/>
      <w:marRight w:val="0"/>
      <w:marTop w:val="0"/>
      <w:marBottom w:val="0"/>
      <w:divBdr>
        <w:top w:val="none" w:sz="0" w:space="0" w:color="auto"/>
        <w:left w:val="none" w:sz="0" w:space="0" w:color="auto"/>
        <w:bottom w:val="none" w:sz="0" w:space="0" w:color="auto"/>
        <w:right w:val="none" w:sz="0" w:space="0" w:color="auto"/>
      </w:divBdr>
    </w:div>
    <w:div w:id="1863323437">
      <w:bodyDiv w:val="1"/>
      <w:marLeft w:val="0"/>
      <w:marRight w:val="0"/>
      <w:marTop w:val="0"/>
      <w:marBottom w:val="0"/>
      <w:divBdr>
        <w:top w:val="none" w:sz="0" w:space="0" w:color="auto"/>
        <w:left w:val="none" w:sz="0" w:space="0" w:color="auto"/>
        <w:bottom w:val="none" w:sz="0" w:space="0" w:color="auto"/>
        <w:right w:val="none" w:sz="0" w:space="0" w:color="auto"/>
      </w:divBdr>
    </w:div>
    <w:div w:id="1865902824">
      <w:bodyDiv w:val="1"/>
      <w:marLeft w:val="0"/>
      <w:marRight w:val="0"/>
      <w:marTop w:val="0"/>
      <w:marBottom w:val="0"/>
      <w:divBdr>
        <w:top w:val="none" w:sz="0" w:space="0" w:color="auto"/>
        <w:left w:val="none" w:sz="0" w:space="0" w:color="auto"/>
        <w:bottom w:val="none" w:sz="0" w:space="0" w:color="auto"/>
        <w:right w:val="none" w:sz="0" w:space="0" w:color="auto"/>
      </w:divBdr>
    </w:div>
    <w:div w:id="1867982270">
      <w:bodyDiv w:val="1"/>
      <w:marLeft w:val="0"/>
      <w:marRight w:val="0"/>
      <w:marTop w:val="0"/>
      <w:marBottom w:val="0"/>
      <w:divBdr>
        <w:top w:val="none" w:sz="0" w:space="0" w:color="auto"/>
        <w:left w:val="none" w:sz="0" w:space="0" w:color="auto"/>
        <w:bottom w:val="none" w:sz="0" w:space="0" w:color="auto"/>
        <w:right w:val="none" w:sz="0" w:space="0" w:color="auto"/>
      </w:divBdr>
    </w:div>
    <w:div w:id="1870530744">
      <w:bodyDiv w:val="1"/>
      <w:marLeft w:val="0"/>
      <w:marRight w:val="0"/>
      <w:marTop w:val="0"/>
      <w:marBottom w:val="0"/>
      <w:divBdr>
        <w:top w:val="none" w:sz="0" w:space="0" w:color="auto"/>
        <w:left w:val="none" w:sz="0" w:space="0" w:color="auto"/>
        <w:bottom w:val="none" w:sz="0" w:space="0" w:color="auto"/>
        <w:right w:val="none" w:sz="0" w:space="0" w:color="auto"/>
      </w:divBdr>
    </w:div>
    <w:div w:id="1875385136">
      <w:bodyDiv w:val="1"/>
      <w:marLeft w:val="0"/>
      <w:marRight w:val="0"/>
      <w:marTop w:val="0"/>
      <w:marBottom w:val="0"/>
      <w:divBdr>
        <w:top w:val="none" w:sz="0" w:space="0" w:color="auto"/>
        <w:left w:val="none" w:sz="0" w:space="0" w:color="auto"/>
        <w:bottom w:val="none" w:sz="0" w:space="0" w:color="auto"/>
        <w:right w:val="none" w:sz="0" w:space="0" w:color="auto"/>
      </w:divBdr>
    </w:div>
    <w:div w:id="1883011761">
      <w:bodyDiv w:val="1"/>
      <w:marLeft w:val="0"/>
      <w:marRight w:val="0"/>
      <w:marTop w:val="0"/>
      <w:marBottom w:val="0"/>
      <w:divBdr>
        <w:top w:val="none" w:sz="0" w:space="0" w:color="auto"/>
        <w:left w:val="none" w:sz="0" w:space="0" w:color="auto"/>
        <w:bottom w:val="none" w:sz="0" w:space="0" w:color="auto"/>
        <w:right w:val="none" w:sz="0" w:space="0" w:color="auto"/>
      </w:divBdr>
    </w:div>
    <w:div w:id="1883319361">
      <w:bodyDiv w:val="1"/>
      <w:marLeft w:val="0"/>
      <w:marRight w:val="0"/>
      <w:marTop w:val="0"/>
      <w:marBottom w:val="0"/>
      <w:divBdr>
        <w:top w:val="none" w:sz="0" w:space="0" w:color="auto"/>
        <w:left w:val="none" w:sz="0" w:space="0" w:color="auto"/>
        <w:bottom w:val="none" w:sz="0" w:space="0" w:color="auto"/>
        <w:right w:val="none" w:sz="0" w:space="0" w:color="auto"/>
      </w:divBdr>
    </w:div>
    <w:div w:id="1892577275">
      <w:bodyDiv w:val="1"/>
      <w:marLeft w:val="0"/>
      <w:marRight w:val="0"/>
      <w:marTop w:val="0"/>
      <w:marBottom w:val="0"/>
      <w:divBdr>
        <w:top w:val="none" w:sz="0" w:space="0" w:color="auto"/>
        <w:left w:val="none" w:sz="0" w:space="0" w:color="auto"/>
        <w:bottom w:val="none" w:sz="0" w:space="0" w:color="auto"/>
        <w:right w:val="none" w:sz="0" w:space="0" w:color="auto"/>
      </w:divBdr>
    </w:div>
    <w:div w:id="1894191619">
      <w:bodyDiv w:val="1"/>
      <w:marLeft w:val="0"/>
      <w:marRight w:val="0"/>
      <w:marTop w:val="0"/>
      <w:marBottom w:val="0"/>
      <w:divBdr>
        <w:top w:val="none" w:sz="0" w:space="0" w:color="auto"/>
        <w:left w:val="none" w:sz="0" w:space="0" w:color="auto"/>
        <w:bottom w:val="none" w:sz="0" w:space="0" w:color="auto"/>
        <w:right w:val="none" w:sz="0" w:space="0" w:color="auto"/>
      </w:divBdr>
    </w:div>
    <w:div w:id="1910462301">
      <w:bodyDiv w:val="1"/>
      <w:marLeft w:val="0"/>
      <w:marRight w:val="0"/>
      <w:marTop w:val="0"/>
      <w:marBottom w:val="0"/>
      <w:divBdr>
        <w:top w:val="none" w:sz="0" w:space="0" w:color="auto"/>
        <w:left w:val="none" w:sz="0" w:space="0" w:color="auto"/>
        <w:bottom w:val="none" w:sz="0" w:space="0" w:color="auto"/>
        <w:right w:val="none" w:sz="0" w:space="0" w:color="auto"/>
      </w:divBdr>
    </w:div>
    <w:div w:id="1911503002">
      <w:bodyDiv w:val="1"/>
      <w:marLeft w:val="0"/>
      <w:marRight w:val="0"/>
      <w:marTop w:val="0"/>
      <w:marBottom w:val="0"/>
      <w:divBdr>
        <w:top w:val="none" w:sz="0" w:space="0" w:color="auto"/>
        <w:left w:val="none" w:sz="0" w:space="0" w:color="auto"/>
        <w:bottom w:val="none" w:sz="0" w:space="0" w:color="auto"/>
        <w:right w:val="none" w:sz="0" w:space="0" w:color="auto"/>
      </w:divBdr>
    </w:div>
    <w:div w:id="1914660947">
      <w:bodyDiv w:val="1"/>
      <w:marLeft w:val="0"/>
      <w:marRight w:val="0"/>
      <w:marTop w:val="0"/>
      <w:marBottom w:val="0"/>
      <w:divBdr>
        <w:top w:val="none" w:sz="0" w:space="0" w:color="auto"/>
        <w:left w:val="none" w:sz="0" w:space="0" w:color="auto"/>
        <w:bottom w:val="none" w:sz="0" w:space="0" w:color="auto"/>
        <w:right w:val="none" w:sz="0" w:space="0" w:color="auto"/>
      </w:divBdr>
    </w:div>
    <w:div w:id="1914928900">
      <w:bodyDiv w:val="1"/>
      <w:marLeft w:val="0"/>
      <w:marRight w:val="0"/>
      <w:marTop w:val="0"/>
      <w:marBottom w:val="0"/>
      <w:divBdr>
        <w:top w:val="none" w:sz="0" w:space="0" w:color="auto"/>
        <w:left w:val="none" w:sz="0" w:space="0" w:color="auto"/>
        <w:bottom w:val="none" w:sz="0" w:space="0" w:color="auto"/>
        <w:right w:val="none" w:sz="0" w:space="0" w:color="auto"/>
      </w:divBdr>
    </w:div>
    <w:div w:id="1924996510">
      <w:bodyDiv w:val="1"/>
      <w:marLeft w:val="0"/>
      <w:marRight w:val="0"/>
      <w:marTop w:val="0"/>
      <w:marBottom w:val="0"/>
      <w:divBdr>
        <w:top w:val="none" w:sz="0" w:space="0" w:color="auto"/>
        <w:left w:val="none" w:sz="0" w:space="0" w:color="auto"/>
        <w:bottom w:val="none" w:sz="0" w:space="0" w:color="auto"/>
        <w:right w:val="none" w:sz="0" w:space="0" w:color="auto"/>
      </w:divBdr>
    </w:div>
    <w:div w:id="1928923221">
      <w:bodyDiv w:val="1"/>
      <w:marLeft w:val="0"/>
      <w:marRight w:val="0"/>
      <w:marTop w:val="0"/>
      <w:marBottom w:val="0"/>
      <w:divBdr>
        <w:top w:val="none" w:sz="0" w:space="0" w:color="auto"/>
        <w:left w:val="none" w:sz="0" w:space="0" w:color="auto"/>
        <w:bottom w:val="none" w:sz="0" w:space="0" w:color="auto"/>
        <w:right w:val="none" w:sz="0" w:space="0" w:color="auto"/>
      </w:divBdr>
    </w:div>
    <w:div w:id="1929775907">
      <w:bodyDiv w:val="1"/>
      <w:marLeft w:val="0"/>
      <w:marRight w:val="0"/>
      <w:marTop w:val="0"/>
      <w:marBottom w:val="0"/>
      <w:divBdr>
        <w:top w:val="none" w:sz="0" w:space="0" w:color="auto"/>
        <w:left w:val="none" w:sz="0" w:space="0" w:color="auto"/>
        <w:bottom w:val="none" w:sz="0" w:space="0" w:color="auto"/>
        <w:right w:val="none" w:sz="0" w:space="0" w:color="auto"/>
      </w:divBdr>
    </w:div>
    <w:div w:id="1934315978">
      <w:bodyDiv w:val="1"/>
      <w:marLeft w:val="0"/>
      <w:marRight w:val="0"/>
      <w:marTop w:val="0"/>
      <w:marBottom w:val="0"/>
      <w:divBdr>
        <w:top w:val="none" w:sz="0" w:space="0" w:color="auto"/>
        <w:left w:val="none" w:sz="0" w:space="0" w:color="auto"/>
        <w:bottom w:val="none" w:sz="0" w:space="0" w:color="auto"/>
        <w:right w:val="none" w:sz="0" w:space="0" w:color="auto"/>
      </w:divBdr>
    </w:div>
    <w:div w:id="1942832539">
      <w:bodyDiv w:val="1"/>
      <w:marLeft w:val="0"/>
      <w:marRight w:val="0"/>
      <w:marTop w:val="0"/>
      <w:marBottom w:val="0"/>
      <w:divBdr>
        <w:top w:val="none" w:sz="0" w:space="0" w:color="auto"/>
        <w:left w:val="none" w:sz="0" w:space="0" w:color="auto"/>
        <w:bottom w:val="none" w:sz="0" w:space="0" w:color="auto"/>
        <w:right w:val="none" w:sz="0" w:space="0" w:color="auto"/>
      </w:divBdr>
    </w:div>
    <w:div w:id="1947039725">
      <w:bodyDiv w:val="1"/>
      <w:marLeft w:val="0"/>
      <w:marRight w:val="0"/>
      <w:marTop w:val="0"/>
      <w:marBottom w:val="0"/>
      <w:divBdr>
        <w:top w:val="none" w:sz="0" w:space="0" w:color="auto"/>
        <w:left w:val="none" w:sz="0" w:space="0" w:color="auto"/>
        <w:bottom w:val="none" w:sz="0" w:space="0" w:color="auto"/>
        <w:right w:val="none" w:sz="0" w:space="0" w:color="auto"/>
      </w:divBdr>
    </w:div>
    <w:div w:id="1952665648">
      <w:bodyDiv w:val="1"/>
      <w:marLeft w:val="0"/>
      <w:marRight w:val="0"/>
      <w:marTop w:val="0"/>
      <w:marBottom w:val="0"/>
      <w:divBdr>
        <w:top w:val="none" w:sz="0" w:space="0" w:color="auto"/>
        <w:left w:val="none" w:sz="0" w:space="0" w:color="auto"/>
        <w:bottom w:val="none" w:sz="0" w:space="0" w:color="auto"/>
        <w:right w:val="none" w:sz="0" w:space="0" w:color="auto"/>
      </w:divBdr>
    </w:div>
    <w:div w:id="1957171852">
      <w:bodyDiv w:val="1"/>
      <w:marLeft w:val="0"/>
      <w:marRight w:val="0"/>
      <w:marTop w:val="0"/>
      <w:marBottom w:val="0"/>
      <w:divBdr>
        <w:top w:val="none" w:sz="0" w:space="0" w:color="auto"/>
        <w:left w:val="none" w:sz="0" w:space="0" w:color="auto"/>
        <w:bottom w:val="none" w:sz="0" w:space="0" w:color="auto"/>
        <w:right w:val="none" w:sz="0" w:space="0" w:color="auto"/>
      </w:divBdr>
    </w:div>
    <w:div w:id="1960454123">
      <w:bodyDiv w:val="1"/>
      <w:marLeft w:val="0"/>
      <w:marRight w:val="0"/>
      <w:marTop w:val="0"/>
      <w:marBottom w:val="0"/>
      <w:divBdr>
        <w:top w:val="none" w:sz="0" w:space="0" w:color="auto"/>
        <w:left w:val="none" w:sz="0" w:space="0" w:color="auto"/>
        <w:bottom w:val="none" w:sz="0" w:space="0" w:color="auto"/>
        <w:right w:val="none" w:sz="0" w:space="0" w:color="auto"/>
      </w:divBdr>
    </w:div>
    <w:div w:id="1964338858">
      <w:bodyDiv w:val="1"/>
      <w:marLeft w:val="0"/>
      <w:marRight w:val="0"/>
      <w:marTop w:val="0"/>
      <w:marBottom w:val="0"/>
      <w:divBdr>
        <w:top w:val="none" w:sz="0" w:space="0" w:color="auto"/>
        <w:left w:val="none" w:sz="0" w:space="0" w:color="auto"/>
        <w:bottom w:val="none" w:sz="0" w:space="0" w:color="auto"/>
        <w:right w:val="none" w:sz="0" w:space="0" w:color="auto"/>
      </w:divBdr>
    </w:div>
    <w:div w:id="1964532857">
      <w:bodyDiv w:val="1"/>
      <w:marLeft w:val="0"/>
      <w:marRight w:val="0"/>
      <w:marTop w:val="0"/>
      <w:marBottom w:val="0"/>
      <w:divBdr>
        <w:top w:val="none" w:sz="0" w:space="0" w:color="auto"/>
        <w:left w:val="none" w:sz="0" w:space="0" w:color="auto"/>
        <w:bottom w:val="none" w:sz="0" w:space="0" w:color="auto"/>
        <w:right w:val="none" w:sz="0" w:space="0" w:color="auto"/>
      </w:divBdr>
    </w:div>
    <w:div w:id="1966037013">
      <w:bodyDiv w:val="1"/>
      <w:marLeft w:val="0"/>
      <w:marRight w:val="0"/>
      <w:marTop w:val="0"/>
      <w:marBottom w:val="0"/>
      <w:divBdr>
        <w:top w:val="none" w:sz="0" w:space="0" w:color="auto"/>
        <w:left w:val="none" w:sz="0" w:space="0" w:color="auto"/>
        <w:bottom w:val="none" w:sz="0" w:space="0" w:color="auto"/>
        <w:right w:val="none" w:sz="0" w:space="0" w:color="auto"/>
      </w:divBdr>
    </w:div>
    <w:div w:id="1967545061">
      <w:bodyDiv w:val="1"/>
      <w:marLeft w:val="0"/>
      <w:marRight w:val="0"/>
      <w:marTop w:val="0"/>
      <w:marBottom w:val="0"/>
      <w:divBdr>
        <w:top w:val="none" w:sz="0" w:space="0" w:color="auto"/>
        <w:left w:val="none" w:sz="0" w:space="0" w:color="auto"/>
        <w:bottom w:val="none" w:sz="0" w:space="0" w:color="auto"/>
        <w:right w:val="none" w:sz="0" w:space="0" w:color="auto"/>
      </w:divBdr>
    </w:div>
    <w:div w:id="1969625730">
      <w:bodyDiv w:val="1"/>
      <w:marLeft w:val="0"/>
      <w:marRight w:val="0"/>
      <w:marTop w:val="0"/>
      <w:marBottom w:val="0"/>
      <w:divBdr>
        <w:top w:val="none" w:sz="0" w:space="0" w:color="auto"/>
        <w:left w:val="none" w:sz="0" w:space="0" w:color="auto"/>
        <w:bottom w:val="none" w:sz="0" w:space="0" w:color="auto"/>
        <w:right w:val="none" w:sz="0" w:space="0" w:color="auto"/>
      </w:divBdr>
    </w:div>
    <w:div w:id="1971276342">
      <w:bodyDiv w:val="1"/>
      <w:marLeft w:val="0"/>
      <w:marRight w:val="0"/>
      <w:marTop w:val="0"/>
      <w:marBottom w:val="0"/>
      <w:divBdr>
        <w:top w:val="none" w:sz="0" w:space="0" w:color="auto"/>
        <w:left w:val="none" w:sz="0" w:space="0" w:color="auto"/>
        <w:bottom w:val="none" w:sz="0" w:space="0" w:color="auto"/>
        <w:right w:val="none" w:sz="0" w:space="0" w:color="auto"/>
      </w:divBdr>
    </w:div>
    <w:div w:id="1971521072">
      <w:bodyDiv w:val="1"/>
      <w:marLeft w:val="0"/>
      <w:marRight w:val="0"/>
      <w:marTop w:val="0"/>
      <w:marBottom w:val="0"/>
      <w:divBdr>
        <w:top w:val="none" w:sz="0" w:space="0" w:color="auto"/>
        <w:left w:val="none" w:sz="0" w:space="0" w:color="auto"/>
        <w:bottom w:val="none" w:sz="0" w:space="0" w:color="auto"/>
        <w:right w:val="none" w:sz="0" w:space="0" w:color="auto"/>
      </w:divBdr>
    </w:div>
    <w:div w:id="1972513725">
      <w:bodyDiv w:val="1"/>
      <w:marLeft w:val="0"/>
      <w:marRight w:val="0"/>
      <w:marTop w:val="0"/>
      <w:marBottom w:val="0"/>
      <w:divBdr>
        <w:top w:val="none" w:sz="0" w:space="0" w:color="auto"/>
        <w:left w:val="none" w:sz="0" w:space="0" w:color="auto"/>
        <w:bottom w:val="none" w:sz="0" w:space="0" w:color="auto"/>
        <w:right w:val="none" w:sz="0" w:space="0" w:color="auto"/>
      </w:divBdr>
    </w:div>
    <w:div w:id="1979336573">
      <w:bodyDiv w:val="1"/>
      <w:marLeft w:val="0"/>
      <w:marRight w:val="0"/>
      <w:marTop w:val="0"/>
      <w:marBottom w:val="0"/>
      <w:divBdr>
        <w:top w:val="none" w:sz="0" w:space="0" w:color="auto"/>
        <w:left w:val="none" w:sz="0" w:space="0" w:color="auto"/>
        <w:bottom w:val="none" w:sz="0" w:space="0" w:color="auto"/>
        <w:right w:val="none" w:sz="0" w:space="0" w:color="auto"/>
      </w:divBdr>
    </w:div>
    <w:div w:id="1986081497">
      <w:bodyDiv w:val="1"/>
      <w:marLeft w:val="0"/>
      <w:marRight w:val="0"/>
      <w:marTop w:val="0"/>
      <w:marBottom w:val="0"/>
      <w:divBdr>
        <w:top w:val="none" w:sz="0" w:space="0" w:color="auto"/>
        <w:left w:val="none" w:sz="0" w:space="0" w:color="auto"/>
        <w:bottom w:val="none" w:sz="0" w:space="0" w:color="auto"/>
        <w:right w:val="none" w:sz="0" w:space="0" w:color="auto"/>
      </w:divBdr>
    </w:div>
    <w:div w:id="1989045806">
      <w:bodyDiv w:val="1"/>
      <w:marLeft w:val="0"/>
      <w:marRight w:val="0"/>
      <w:marTop w:val="0"/>
      <w:marBottom w:val="0"/>
      <w:divBdr>
        <w:top w:val="none" w:sz="0" w:space="0" w:color="auto"/>
        <w:left w:val="none" w:sz="0" w:space="0" w:color="auto"/>
        <w:bottom w:val="none" w:sz="0" w:space="0" w:color="auto"/>
        <w:right w:val="none" w:sz="0" w:space="0" w:color="auto"/>
      </w:divBdr>
    </w:div>
    <w:div w:id="1991671222">
      <w:bodyDiv w:val="1"/>
      <w:marLeft w:val="0"/>
      <w:marRight w:val="0"/>
      <w:marTop w:val="0"/>
      <w:marBottom w:val="0"/>
      <w:divBdr>
        <w:top w:val="none" w:sz="0" w:space="0" w:color="auto"/>
        <w:left w:val="none" w:sz="0" w:space="0" w:color="auto"/>
        <w:bottom w:val="none" w:sz="0" w:space="0" w:color="auto"/>
        <w:right w:val="none" w:sz="0" w:space="0" w:color="auto"/>
      </w:divBdr>
    </w:div>
    <w:div w:id="1991908821">
      <w:bodyDiv w:val="1"/>
      <w:marLeft w:val="0"/>
      <w:marRight w:val="0"/>
      <w:marTop w:val="0"/>
      <w:marBottom w:val="0"/>
      <w:divBdr>
        <w:top w:val="none" w:sz="0" w:space="0" w:color="auto"/>
        <w:left w:val="none" w:sz="0" w:space="0" w:color="auto"/>
        <w:bottom w:val="none" w:sz="0" w:space="0" w:color="auto"/>
        <w:right w:val="none" w:sz="0" w:space="0" w:color="auto"/>
      </w:divBdr>
    </w:div>
    <w:div w:id="1994136019">
      <w:bodyDiv w:val="1"/>
      <w:marLeft w:val="0"/>
      <w:marRight w:val="0"/>
      <w:marTop w:val="0"/>
      <w:marBottom w:val="0"/>
      <w:divBdr>
        <w:top w:val="none" w:sz="0" w:space="0" w:color="auto"/>
        <w:left w:val="none" w:sz="0" w:space="0" w:color="auto"/>
        <w:bottom w:val="none" w:sz="0" w:space="0" w:color="auto"/>
        <w:right w:val="none" w:sz="0" w:space="0" w:color="auto"/>
      </w:divBdr>
    </w:div>
    <w:div w:id="1998341656">
      <w:bodyDiv w:val="1"/>
      <w:marLeft w:val="0"/>
      <w:marRight w:val="0"/>
      <w:marTop w:val="0"/>
      <w:marBottom w:val="0"/>
      <w:divBdr>
        <w:top w:val="none" w:sz="0" w:space="0" w:color="auto"/>
        <w:left w:val="none" w:sz="0" w:space="0" w:color="auto"/>
        <w:bottom w:val="none" w:sz="0" w:space="0" w:color="auto"/>
        <w:right w:val="none" w:sz="0" w:space="0" w:color="auto"/>
      </w:divBdr>
    </w:div>
    <w:div w:id="1999767639">
      <w:bodyDiv w:val="1"/>
      <w:marLeft w:val="0"/>
      <w:marRight w:val="0"/>
      <w:marTop w:val="0"/>
      <w:marBottom w:val="0"/>
      <w:divBdr>
        <w:top w:val="none" w:sz="0" w:space="0" w:color="auto"/>
        <w:left w:val="none" w:sz="0" w:space="0" w:color="auto"/>
        <w:bottom w:val="none" w:sz="0" w:space="0" w:color="auto"/>
        <w:right w:val="none" w:sz="0" w:space="0" w:color="auto"/>
      </w:divBdr>
    </w:div>
    <w:div w:id="2000304465">
      <w:bodyDiv w:val="1"/>
      <w:marLeft w:val="0"/>
      <w:marRight w:val="0"/>
      <w:marTop w:val="0"/>
      <w:marBottom w:val="0"/>
      <w:divBdr>
        <w:top w:val="none" w:sz="0" w:space="0" w:color="auto"/>
        <w:left w:val="none" w:sz="0" w:space="0" w:color="auto"/>
        <w:bottom w:val="none" w:sz="0" w:space="0" w:color="auto"/>
        <w:right w:val="none" w:sz="0" w:space="0" w:color="auto"/>
      </w:divBdr>
    </w:div>
    <w:div w:id="2006785230">
      <w:bodyDiv w:val="1"/>
      <w:marLeft w:val="0"/>
      <w:marRight w:val="0"/>
      <w:marTop w:val="0"/>
      <w:marBottom w:val="0"/>
      <w:divBdr>
        <w:top w:val="none" w:sz="0" w:space="0" w:color="auto"/>
        <w:left w:val="none" w:sz="0" w:space="0" w:color="auto"/>
        <w:bottom w:val="none" w:sz="0" w:space="0" w:color="auto"/>
        <w:right w:val="none" w:sz="0" w:space="0" w:color="auto"/>
      </w:divBdr>
    </w:div>
    <w:div w:id="2010130592">
      <w:bodyDiv w:val="1"/>
      <w:marLeft w:val="0"/>
      <w:marRight w:val="0"/>
      <w:marTop w:val="0"/>
      <w:marBottom w:val="0"/>
      <w:divBdr>
        <w:top w:val="none" w:sz="0" w:space="0" w:color="auto"/>
        <w:left w:val="none" w:sz="0" w:space="0" w:color="auto"/>
        <w:bottom w:val="none" w:sz="0" w:space="0" w:color="auto"/>
        <w:right w:val="none" w:sz="0" w:space="0" w:color="auto"/>
      </w:divBdr>
    </w:div>
    <w:div w:id="2014721838">
      <w:bodyDiv w:val="1"/>
      <w:marLeft w:val="0"/>
      <w:marRight w:val="0"/>
      <w:marTop w:val="0"/>
      <w:marBottom w:val="0"/>
      <w:divBdr>
        <w:top w:val="none" w:sz="0" w:space="0" w:color="auto"/>
        <w:left w:val="none" w:sz="0" w:space="0" w:color="auto"/>
        <w:bottom w:val="none" w:sz="0" w:space="0" w:color="auto"/>
        <w:right w:val="none" w:sz="0" w:space="0" w:color="auto"/>
      </w:divBdr>
    </w:div>
    <w:div w:id="2018848621">
      <w:bodyDiv w:val="1"/>
      <w:marLeft w:val="0"/>
      <w:marRight w:val="0"/>
      <w:marTop w:val="0"/>
      <w:marBottom w:val="0"/>
      <w:divBdr>
        <w:top w:val="none" w:sz="0" w:space="0" w:color="auto"/>
        <w:left w:val="none" w:sz="0" w:space="0" w:color="auto"/>
        <w:bottom w:val="none" w:sz="0" w:space="0" w:color="auto"/>
        <w:right w:val="none" w:sz="0" w:space="0" w:color="auto"/>
      </w:divBdr>
    </w:div>
    <w:div w:id="2019379117">
      <w:bodyDiv w:val="1"/>
      <w:marLeft w:val="0"/>
      <w:marRight w:val="0"/>
      <w:marTop w:val="0"/>
      <w:marBottom w:val="0"/>
      <w:divBdr>
        <w:top w:val="none" w:sz="0" w:space="0" w:color="auto"/>
        <w:left w:val="none" w:sz="0" w:space="0" w:color="auto"/>
        <w:bottom w:val="none" w:sz="0" w:space="0" w:color="auto"/>
        <w:right w:val="none" w:sz="0" w:space="0" w:color="auto"/>
      </w:divBdr>
    </w:div>
    <w:div w:id="2019575971">
      <w:bodyDiv w:val="1"/>
      <w:marLeft w:val="0"/>
      <w:marRight w:val="0"/>
      <w:marTop w:val="0"/>
      <w:marBottom w:val="0"/>
      <w:divBdr>
        <w:top w:val="none" w:sz="0" w:space="0" w:color="auto"/>
        <w:left w:val="none" w:sz="0" w:space="0" w:color="auto"/>
        <w:bottom w:val="none" w:sz="0" w:space="0" w:color="auto"/>
        <w:right w:val="none" w:sz="0" w:space="0" w:color="auto"/>
      </w:divBdr>
    </w:div>
    <w:div w:id="2021274819">
      <w:bodyDiv w:val="1"/>
      <w:marLeft w:val="0"/>
      <w:marRight w:val="0"/>
      <w:marTop w:val="0"/>
      <w:marBottom w:val="0"/>
      <w:divBdr>
        <w:top w:val="none" w:sz="0" w:space="0" w:color="auto"/>
        <w:left w:val="none" w:sz="0" w:space="0" w:color="auto"/>
        <w:bottom w:val="none" w:sz="0" w:space="0" w:color="auto"/>
        <w:right w:val="none" w:sz="0" w:space="0" w:color="auto"/>
      </w:divBdr>
    </w:div>
    <w:div w:id="2024086822">
      <w:bodyDiv w:val="1"/>
      <w:marLeft w:val="0"/>
      <w:marRight w:val="0"/>
      <w:marTop w:val="0"/>
      <w:marBottom w:val="0"/>
      <w:divBdr>
        <w:top w:val="none" w:sz="0" w:space="0" w:color="auto"/>
        <w:left w:val="none" w:sz="0" w:space="0" w:color="auto"/>
        <w:bottom w:val="none" w:sz="0" w:space="0" w:color="auto"/>
        <w:right w:val="none" w:sz="0" w:space="0" w:color="auto"/>
      </w:divBdr>
    </w:div>
    <w:div w:id="2029678927">
      <w:bodyDiv w:val="1"/>
      <w:marLeft w:val="0"/>
      <w:marRight w:val="0"/>
      <w:marTop w:val="0"/>
      <w:marBottom w:val="0"/>
      <w:divBdr>
        <w:top w:val="none" w:sz="0" w:space="0" w:color="auto"/>
        <w:left w:val="none" w:sz="0" w:space="0" w:color="auto"/>
        <w:bottom w:val="none" w:sz="0" w:space="0" w:color="auto"/>
        <w:right w:val="none" w:sz="0" w:space="0" w:color="auto"/>
      </w:divBdr>
    </w:div>
    <w:div w:id="2030839004">
      <w:bodyDiv w:val="1"/>
      <w:marLeft w:val="0"/>
      <w:marRight w:val="0"/>
      <w:marTop w:val="0"/>
      <w:marBottom w:val="0"/>
      <w:divBdr>
        <w:top w:val="none" w:sz="0" w:space="0" w:color="auto"/>
        <w:left w:val="none" w:sz="0" w:space="0" w:color="auto"/>
        <w:bottom w:val="none" w:sz="0" w:space="0" w:color="auto"/>
        <w:right w:val="none" w:sz="0" w:space="0" w:color="auto"/>
      </w:divBdr>
    </w:div>
    <w:div w:id="2037459125">
      <w:bodyDiv w:val="1"/>
      <w:marLeft w:val="0"/>
      <w:marRight w:val="0"/>
      <w:marTop w:val="0"/>
      <w:marBottom w:val="0"/>
      <w:divBdr>
        <w:top w:val="none" w:sz="0" w:space="0" w:color="auto"/>
        <w:left w:val="none" w:sz="0" w:space="0" w:color="auto"/>
        <w:bottom w:val="none" w:sz="0" w:space="0" w:color="auto"/>
        <w:right w:val="none" w:sz="0" w:space="0" w:color="auto"/>
      </w:divBdr>
    </w:div>
    <w:div w:id="2038702129">
      <w:bodyDiv w:val="1"/>
      <w:marLeft w:val="0"/>
      <w:marRight w:val="0"/>
      <w:marTop w:val="0"/>
      <w:marBottom w:val="0"/>
      <w:divBdr>
        <w:top w:val="none" w:sz="0" w:space="0" w:color="auto"/>
        <w:left w:val="none" w:sz="0" w:space="0" w:color="auto"/>
        <w:bottom w:val="none" w:sz="0" w:space="0" w:color="auto"/>
        <w:right w:val="none" w:sz="0" w:space="0" w:color="auto"/>
      </w:divBdr>
    </w:div>
    <w:div w:id="2039236337">
      <w:bodyDiv w:val="1"/>
      <w:marLeft w:val="0"/>
      <w:marRight w:val="0"/>
      <w:marTop w:val="0"/>
      <w:marBottom w:val="0"/>
      <w:divBdr>
        <w:top w:val="none" w:sz="0" w:space="0" w:color="auto"/>
        <w:left w:val="none" w:sz="0" w:space="0" w:color="auto"/>
        <w:bottom w:val="none" w:sz="0" w:space="0" w:color="auto"/>
        <w:right w:val="none" w:sz="0" w:space="0" w:color="auto"/>
      </w:divBdr>
    </w:div>
    <w:div w:id="2043743860">
      <w:bodyDiv w:val="1"/>
      <w:marLeft w:val="0"/>
      <w:marRight w:val="0"/>
      <w:marTop w:val="0"/>
      <w:marBottom w:val="0"/>
      <w:divBdr>
        <w:top w:val="none" w:sz="0" w:space="0" w:color="auto"/>
        <w:left w:val="none" w:sz="0" w:space="0" w:color="auto"/>
        <w:bottom w:val="none" w:sz="0" w:space="0" w:color="auto"/>
        <w:right w:val="none" w:sz="0" w:space="0" w:color="auto"/>
      </w:divBdr>
    </w:div>
    <w:div w:id="2071608540">
      <w:bodyDiv w:val="1"/>
      <w:marLeft w:val="0"/>
      <w:marRight w:val="0"/>
      <w:marTop w:val="0"/>
      <w:marBottom w:val="0"/>
      <w:divBdr>
        <w:top w:val="none" w:sz="0" w:space="0" w:color="auto"/>
        <w:left w:val="none" w:sz="0" w:space="0" w:color="auto"/>
        <w:bottom w:val="none" w:sz="0" w:space="0" w:color="auto"/>
        <w:right w:val="none" w:sz="0" w:space="0" w:color="auto"/>
      </w:divBdr>
    </w:div>
    <w:div w:id="2075152847">
      <w:bodyDiv w:val="1"/>
      <w:marLeft w:val="0"/>
      <w:marRight w:val="0"/>
      <w:marTop w:val="0"/>
      <w:marBottom w:val="0"/>
      <w:divBdr>
        <w:top w:val="none" w:sz="0" w:space="0" w:color="auto"/>
        <w:left w:val="none" w:sz="0" w:space="0" w:color="auto"/>
        <w:bottom w:val="none" w:sz="0" w:space="0" w:color="auto"/>
        <w:right w:val="none" w:sz="0" w:space="0" w:color="auto"/>
      </w:divBdr>
    </w:div>
    <w:div w:id="2075884979">
      <w:bodyDiv w:val="1"/>
      <w:marLeft w:val="0"/>
      <w:marRight w:val="0"/>
      <w:marTop w:val="0"/>
      <w:marBottom w:val="0"/>
      <w:divBdr>
        <w:top w:val="none" w:sz="0" w:space="0" w:color="auto"/>
        <w:left w:val="none" w:sz="0" w:space="0" w:color="auto"/>
        <w:bottom w:val="none" w:sz="0" w:space="0" w:color="auto"/>
        <w:right w:val="none" w:sz="0" w:space="0" w:color="auto"/>
      </w:divBdr>
    </w:div>
    <w:div w:id="2077432336">
      <w:bodyDiv w:val="1"/>
      <w:marLeft w:val="0"/>
      <w:marRight w:val="0"/>
      <w:marTop w:val="0"/>
      <w:marBottom w:val="0"/>
      <w:divBdr>
        <w:top w:val="none" w:sz="0" w:space="0" w:color="auto"/>
        <w:left w:val="none" w:sz="0" w:space="0" w:color="auto"/>
        <w:bottom w:val="none" w:sz="0" w:space="0" w:color="auto"/>
        <w:right w:val="none" w:sz="0" w:space="0" w:color="auto"/>
      </w:divBdr>
    </w:div>
    <w:div w:id="2087650412">
      <w:bodyDiv w:val="1"/>
      <w:marLeft w:val="0"/>
      <w:marRight w:val="0"/>
      <w:marTop w:val="0"/>
      <w:marBottom w:val="0"/>
      <w:divBdr>
        <w:top w:val="none" w:sz="0" w:space="0" w:color="auto"/>
        <w:left w:val="none" w:sz="0" w:space="0" w:color="auto"/>
        <w:bottom w:val="none" w:sz="0" w:space="0" w:color="auto"/>
        <w:right w:val="none" w:sz="0" w:space="0" w:color="auto"/>
      </w:divBdr>
    </w:div>
    <w:div w:id="2106992054">
      <w:bodyDiv w:val="1"/>
      <w:marLeft w:val="0"/>
      <w:marRight w:val="0"/>
      <w:marTop w:val="0"/>
      <w:marBottom w:val="0"/>
      <w:divBdr>
        <w:top w:val="none" w:sz="0" w:space="0" w:color="auto"/>
        <w:left w:val="none" w:sz="0" w:space="0" w:color="auto"/>
        <w:bottom w:val="none" w:sz="0" w:space="0" w:color="auto"/>
        <w:right w:val="none" w:sz="0" w:space="0" w:color="auto"/>
      </w:divBdr>
    </w:div>
    <w:div w:id="2108497566">
      <w:bodyDiv w:val="1"/>
      <w:marLeft w:val="0"/>
      <w:marRight w:val="0"/>
      <w:marTop w:val="0"/>
      <w:marBottom w:val="0"/>
      <w:divBdr>
        <w:top w:val="none" w:sz="0" w:space="0" w:color="auto"/>
        <w:left w:val="none" w:sz="0" w:space="0" w:color="auto"/>
        <w:bottom w:val="none" w:sz="0" w:space="0" w:color="auto"/>
        <w:right w:val="none" w:sz="0" w:space="0" w:color="auto"/>
      </w:divBdr>
    </w:div>
    <w:div w:id="2110159662">
      <w:bodyDiv w:val="1"/>
      <w:marLeft w:val="0"/>
      <w:marRight w:val="0"/>
      <w:marTop w:val="0"/>
      <w:marBottom w:val="0"/>
      <w:divBdr>
        <w:top w:val="none" w:sz="0" w:space="0" w:color="auto"/>
        <w:left w:val="none" w:sz="0" w:space="0" w:color="auto"/>
        <w:bottom w:val="none" w:sz="0" w:space="0" w:color="auto"/>
        <w:right w:val="none" w:sz="0" w:space="0" w:color="auto"/>
      </w:divBdr>
    </w:div>
    <w:div w:id="2116367012">
      <w:bodyDiv w:val="1"/>
      <w:marLeft w:val="0"/>
      <w:marRight w:val="0"/>
      <w:marTop w:val="0"/>
      <w:marBottom w:val="0"/>
      <w:divBdr>
        <w:top w:val="none" w:sz="0" w:space="0" w:color="auto"/>
        <w:left w:val="none" w:sz="0" w:space="0" w:color="auto"/>
        <w:bottom w:val="none" w:sz="0" w:space="0" w:color="auto"/>
        <w:right w:val="none" w:sz="0" w:space="0" w:color="auto"/>
      </w:divBdr>
    </w:div>
    <w:div w:id="2125492283">
      <w:bodyDiv w:val="1"/>
      <w:marLeft w:val="0"/>
      <w:marRight w:val="0"/>
      <w:marTop w:val="0"/>
      <w:marBottom w:val="0"/>
      <w:divBdr>
        <w:top w:val="none" w:sz="0" w:space="0" w:color="auto"/>
        <w:left w:val="none" w:sz="0" w:space="0" w:color="auto"/>
        <w:bottom w:val="none" w:sz="0" w:space="0" w:color="auto"/>
        <w:right w:val="none" w:sz="0" w:space="0" w:color="auto"/>
      </w:divBdr>
    </w:div>
    <w:div w:id="2129274046">
      <w:bodyDiv w:val="1"/>
      <w:marLeft w:val="0"/>
      <w:marRight w:val="0"/>
      <w:marTop w:val="0"/>
      <w:marBottom w:val="0"/>
      <w:divBdr>
        <w:top w:val="none" w:sz="0" w:space="0" w:color="auto"/>
        <w:left w:val="none" w:sz="0" w:space="0" w:color="auto"/>
        <w:bottom w:val="none" w:sz="0" w:space="0" w:color="auto"/>
        <w:right w:val="none" w:sz="0" w:space="0" w:color="auto"/>
      </w:divBdr>
    </w:div>
    <w:div w:id="2131891905">
      <w:bodyDiv w:val="1"/>
      <w:marLeft w:val="0"/>
      <w:marRight w:val="0"/>
      <w:marTop w:val="0"/>
      <w:marBottom w:val="0"/>
      <w:divBdr>
        <w:top w:val="none" w:sz="0" w:space="0" w:color="auto"/>
        <w:left w:val="none" w:sz="0" w:space="0" w:color="auto"/>
        <w:bottom w:val="none" w:sz="0" w:space="0" w:color="auto"/>
        <w:right w:val="none" w:sz="0" w:space="0" w:color="auto"/>
      </w:divBdr>
    </w:div>
    <w:div w:id="2132359927">
      <w:bodyDiv w:val="1"/>
      <w:marLeft w:val="0"/>
      <w:marRight w:val="0"/>
      <w:marTop w:val="0"/>
      <w:marBottom w:val="0"/>
      <w:divBdr>
        <w:top w:val="none" w:sz="0" w:space="0" w:color="auto"/>
        <w:left w:val="none" w:sz="0" w:space="0" w:color="auto"/>
        <w:bottom w:val="none" w:sz="0" w:space="0" w:color="auto"/>
        <w:right w:val="none" w:sz="0" w:space="0" w:color="auto"/>
      </w:divBdr>
    </w:div>
    <w:div w:id="2133205228">
      <w:bodyDiv w:val="1"/>
      <w:marLeft w:val="0"/>
      <w:marRight w:val="0"/>
      <w:marTop w:val="0"/>
      <w:marBottom w:val="0"/>
      <w:divBdr>
        <w:top w:val="none" w:sz="0" w:space="0" w:color="auto"/>
        <w:left w:val="none" w:sz="0" w:space="0" w:color="auto"/>
        <w:bottom w:val="none" w:sz="0" w:space="0" w:color="auto"/>
        <w:right w:val="none" w:sz="0" w:space="0" w:color="auto"/>
      </w:divBdr>
    </w:div>
    <w:div w:id="213641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RMe07</b:Tag>
    <b:SourceType>Book</b:SourceType>
    <b:Guid>{F5F3D2F0-C760-5044-B8D9-07B8745AECE5}</b:Guid>
    <b:Title>Explosives. Sixth Edition</b:Title>
    <b:Year>2007</b:Year>
    <b:Author>
      <b:Author>
        <b:NameList>
          <b:Person>
            <b:Last>Meyer</b:Last>
            <b:First>R.</b:First>
          </b:Person>
          <b:Person>
            <b:Last>Köhler</b:Last>
            <b:First>J.</b:First>
          </b:Person>
          <b:Person>
            <b:Last>Homburg</b:Last>
            <b:First>A.</b:First>
          </b:Person>
        </b:NameList>
      </b:Author>
    </b:Author>
    <b:Publisher>Wiley-VCH &amp; Co. KGaA</b:Publisher>
    <b:RefOrder>5</b:RefOrder>
  </b:Source>
  <b:Source>
    <b:Tag>JSP20</b:Tag>
    <b:SourceType>Misc</b:SourceType>
    <b:Guid>{B2F25E9B-D23B-054F-A878-3B4CBEEDE9EA}</b:Guid>
    <b:Title>JSP 333 Services Textbook of Explosives</b:Title>
    <b:Year>2020</b:Year>
    <b:Author>
      <b:Author>
        <b:NameList>
          <b:Person>
            <b:Last>JSP</b:Last>
          </b:Person>
        </b:NameList>
      </b:Author>
    </b:Author>
    <b:RefOrder>4</b:RefOrder>
  </b:Source>
  <b:Source>
    <b:Tag>Zha24</b:Tag>
    <b:SourceType>JournalArticle</b:SourceType>
    <b:Guid>{D0389FBF-D65B-AF46-9B53-040ADC9D282C}</b:Guid>
    <b:Title> Degradation Laws and Characteristic Parameters of Performance of Gun Propellant in Storage</b:Title>
    <b:Year>2024</b:Year>
    <b:Author>
      <b:Author>
        <b:NameList>
          <b:Person>
            <b:Last>Zhau</b:Last>
            <b:First>X</b:First>
          </b:Person>
          <b:Person>
            <b:Last>Liu</b:Last>
            <b:First>W</b:First>
          </b:Person>
          <b:Person>
            <b:Last>Zhang</b:Last>
            <b:First>B</b:First>
          </b:Person>
          <b:Person>
            <b:Last>Rui</b:Last>
            <b:First>X</b:First>
          </b:Person>
        </b:NameList>
      </b:Author>
    </b:Author>
    <b:JournalName>Propellants, Explosives, Pyrotechnics</b:JournalName>
    <b:Pages>1-14</b:Pages>
    <b:RefOrder>6</b:RefOrder>
  </b:Source>
  <b:Source>
    <b:Tag>Agr15</b:Tag>
    <b:SourceType>Book</b:SourceType>
    <b:Guid>{3959D08D-3307-D44A-89E4-B4667FE7A9FC}</b:Guid>
    <b:Author>
      <b:Author>
        <b:NameList>
          <b:Person>
            <b:Last>Agrawal</b:Last>
            <b:First>J.P</b:First>
          </b:Person>
        </b:NameList>
      </b:Author>
    </b:Author>
    <b:Title>High Energy Materials Propellants, Explosives and Pyrotechnics</b:Title>
    <b:Year>2015</b:Year>
    <b:Publisher>Wiley</b:Publisher>
    <b:RefOrder>9</b:RefOrder>
  </b:Source>
  <b:Source>
    <b:Tag>Chi07</b:Tag>
    <b:SourceType>JournalArticle</b:SourceType>
    <b:Guid>{07606ECD-CFDD-AD47-A24E-1159A531A6D6}</b:Guid>
    <b:Author>
      <b:Author>
        <b:NameList>
          <b:Person>
            <b:Last>Chin</b:Last>
            <b:First>A</b:First>
          </b:Person>
          <b:Person>
            <b:Last>Ellison</b:Last>
            <b:First>D.S</b:First>
          </b:Person>
          <b:Person>
            <b:Last>Poehlein</b:Last>
            <b:First>S.K</b:First>
          </b:Person>
        </b:NameList>
      </b:Author>
    </b:Author>
    <b:Title>Investigation of the Decomposition Mechanism and Thermal Stability of Nitrocellulose/Nitroglycerine Based Propellants by Electron Spin Resonance</b:Title>
    <b:JournalName>Propellants, Explosives, Pyrotechnics</b:JournalName>
    <b:Year>2007</b:Year>
    <b:Volume>32</b:Volume>
    <b:Issue>2</b:Issue>
    <b:Pages>97-182</b:Pages>
    <b:RefOrder>7</b:RefOrder>
  </b:Source>
  <b:Source>
    <b:Tag>DOS</b:Tag>
    <b:SourceType>DocumentFromInternetSite</b:SourceType>
    <b:Guid>{A7830879-6550-6845-95D8-438A1A6266F2}</b:Guid>
    <b:Title>DSA 03.OME Part 2 CHAPTER 17 EXPLOSIVES FACILITIES – SAFETY PRECAUTIONS</b:Title>
    <b:Author>
      <b:Author>
        <b:Corporate>DOSR</b:Corporate>
      </b:Author>
    </b:Author>
    <b:URL>https://assets.publishing.service.gov.uk/media/5ee8ccb8e90e070429b2d2fc/DSA_03_OME_PART_2__JSP_482__CH_17__Nov_19__-_mod_gov_uk.pdf</b:URL>
    <b:RefOrder>10</b:RefOrder>
  </b:Source>
  <b:Source>
    <b:Tag>Wei19</b:Tag>
    <b:SourceType>JournalArticle</b:SourceType>
    <b:Guid>{A32655C3-D722-B846-84CC-2E02F9E5085A}</b:Guid>
    <b:Author>
      <b:Author>
        <b:NameList>
          <b:Person>
            <b:Last>Wei</b:Last>
            <b:First>R</b:First>
          </b:Person>
          <b:Person>
            <b:Last>Huang</b:Last>
            <b:First>S</b:First>
          </b:Person>
          <b:Person>
            <b:Last>Wang</b:Last>
            <b:First>Z</b:First>
          </b:Person>
          <b:Person>
            <b:Last>Wang</b:Last>
            <b:First>X</b:First>
          </b:Person>
          <b:Person>
            <b:Last>Ding</b:Last>
            <b:First>C</b:First>
          </b:Person>
          <b:Person>
            <b:Last>Yuen</b:Last>
            <b:First>R</b:First>
          </b:Person>
          <b:Person>
            <b:Last>Wang</b:Last>
            <b:First>J</b:First>
          </b:Person>
        </b:NameList>
      </b:Author>
    </b:Author>
    <b:Title>Thermal behavior of nitrocellulose with different aging periods</b:Title>
    <b:JournalName>Journal of Thermal Analysis and Calorimetry</b:JournalName>
    <b:Year>2019</b:Year>
    <b:Volume>136</b:Volume>
    <b:Pages>651–660</b:Pages>
    <b:RefOrder>2</b:RefOrder>
  </b:Source>
  <b:Source>
    <b:Tag>Jab24</b:Tag>
    <b:SourceType>JournalArticle</b:SourceType>
    <b:Guid>{7CCE749C-C662-C04F-85F2-C43FFCFBA47B}</b:Guid>
    <b:Author>
      <b:Author>
        <b:NameList>
          <b:Person>
            <b:Last>Jabalquinto</b:Last>
            <b:First>A.R</b:First>
          </b:Person>
          <b:Person>
            <b:Last>Mai</b:Last>
            <b:First>N</b:First>
          </b:Person>
          <b:Person>
            <b:Last>Belghiche</b:Last>
            <b:First>S</b:First>
          </b:Person>
          <b:Person>
            <b:Last>Gill</b:Last>
            <b:First>P.P</b:First>
          </b:Person>
        </b:NameList>
      </b:Author>
    </b:Author>
    <b:Title>Modified Arrhenius kinetics for double base propellant decomposition: Effect of water</b:Title>
    <b:JournalName>Polymer Degradation and Stability</b:JournalName>
    <b:Year>2024</b:Year>
    <b:Volume>227</b:Volume>
    <b:RefOrder>8</b:RefOrder>
  </b:Source>
  <b:Source>
    <b:Tag>Pau97</b:Tag>
    <b:SourceType>Book</b:SourceType>
    <b:Guid>{D9E82ECE-997C-4E9A-A052-6492CE73FB98}</b:Guid>
    <b:Title>Explosives Engineering</b:Title>
    <b:Year>1997</b:Year>
    <b:Author>
      <b:Author>
        <b:NameList>
          <b:Person>
            <b:Last>Cooper</b:Last>
            <b:First>Paul</b:First>
            <b:Middle>W.</b:Middle>
          </b:Person>
        </b:NameList>
      </b:Author>
    </b:Author>
    <b:City>Albuquerque</b:City>
    <b:Publisher>Wiley-VCH</b:Publisher>
    <b:RefOrder>3</b:RefOrder>
  </b:Source>
  <b:Source>
    <b:Tag>Hug21</b:Tag>
    <b:SourceType>JournalArticle</b:SourceType>
    <b:Guid>{F16F6F70-11B9-3D43-B761-0DEDB0D702C7}</b:Guid>
    <b:Title>Key Enzymes in the Nitroglycerin Degradation Pathway</b:Title>
    <b:JournalName>Open Access Journal of Waste Management &amp; Xenobitics</b:JournalName>
    <b:Year>2021</b:Year>
    <b:Volume>4</b:Volume>
    <b:Issue>1</b:Issue>
    <b:Pages>1-12</b:Pages>
    <b:Author>
      <b:Author>
        <b:NameList>
          <b:Person>
            <b:Last>Hughes</b:Last>
            <b:First>J.B</b:First>
          </b:Person>
          <b:Person>
            <b:Last>He</b:Last>
            <b:First>F</b:First>
          </b:Person>
          <b:Person>
            <b:Last>Spain</b:Last>
            <b:First>J.C</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9789B3-50C4-455C-B224-0D50B3E11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16</Pages>
  <Words>1516</Words>
  <Characters>8981</Characters>
  <Application>Microsoft Office Word</Application>
  <DocSecurity>0</DocSecurity>
  <Lines>332</Lines>
  <Paragraphs>132</Paragraphs>
  <ScaleCrop>false</ScaleCrop>
  <HeadingPairs>
    <vt:vector size="2" baseType="variant">
      <vt:variant>
        <vt:lpstr>Title</vt:lpstr>
      </vt:variant>
      <vt:variant>
        <vt:i4>1</vt:i4>
      </vt:variant>
    </vt:vector>
  </HeadingPairs>
  <TitlesOfParts>
    <vt:vector size="1" baseType="lpstr">
      <vt:lpstr>Individual Technical Summary</vt:lpstr>
    </vt:vector>
  </TitlesOfParts>
  <Company/>
  <LinksUpToDate>false</LinksUpToDate>
  <CharactersWithSpaces>10365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Technical Summary</dc:title>
  <dc:subject>Group Presentation Topic: Chemical Compatibility and Decomposition Pathways in Energetic Materials</dc:subject>
  <dc:creator>Jess Eardley (2217994)</dc:creator>
  <cp:keywords/>
  <dc:description/>
  <cp:lastModifiedBy>Benjamin Britton</cp:lastModifiedBy>
  <cp:revision>58</cp:revision>
  <dcterms:created xsi:type="dcterms:W3CDTF">2025-12-17T14:11:00Z</dcterms:created>
  <dcterms:modified xsi:type="dcterms:W3CDTF">2025-12-28T14:19:00Z</dcterms:modified>
</cp:coreProperties>
</file>