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C2978" w14:textId="77777777" w:rsidR="00553AEC" w:rsidRDefault="00553AEC">
      <w:pPr>
        <w:spacing w:line="360" w:lineRule="auto"/>
        <w:jc w:val="center"/>
        <w:rPr>
          <w:rFonts w:ascii="Arial" w:eastAsia="Arial" w:hAnsi="Arial" w:cs="Arial"/>
          <w:b/>
          <w:color w:val="000000"/>
          <w:sz w:val="48"/>
          <w:szCs w:val="48"/>
        </w:rPr>
      </w:pPr>
    </w:p>
    <w:p w14:paraId="03AFDE67" w14:textId="77777777" w:rsidR="00553AEC" w:rsidRDefault="00553AEC">
      <w:pPr>
        <w:spacing w:line="360" w:lineRule="auto"/>
        <w:jc w:val="center"/>
        <w:rPr>
          <w:rFonts w:ascii="Arial" w:eastAsia="Arial" w:hAnsi="Arial" w:cs="Arial"/>
          <w:b/>
          <w:color w:val="000000"/>
          <w:sz w:val="48"/>
          <w:szCs w:val="48"/>
        </w:rPr>
      </w:pPr>
    </w:p>
    <w:p w14:paraId="0CF3C7FF" w14:textId="77777777" w:rsidR="00553AEC" w:rsidRDefault="00553AEC">
      <w:pPr>
        <w:spacing w:line="360" w:lineRule="auto"/>
        <w:jc w:val="center"/>
        <w:rPr>
          <w:rFonts w:ascii="Arial" w:eastAsia="Arial" w:hAnsi="Arial" w:cs="Arial"/>
          <w:b/>
          <w:color w:val="000000"/>
          <w:sz w:val="48"/>
          <w:szCs w:val="48"/>
        </w:rPr>
      </w:pPr>
    </w:p>
    <w:p w14:paraId="7F4C4C69" w14:textId="77777777" w:rsidR="00553AEC" w:rsidRDefault="00553AEC">
      <w:pPr>
        <w:spacing w:line="360" w:lineRule="auto"/>
        <w:rPr>
          <w:rFonts w:ascii="Arial" w:eastAsia="Arial" w:hAnsi="Arial" w:cs="Arial"/>
          <w:b/>
          <w:color w:val="000000"/>
          <w:sz w:val="48"/>
          <w:szCs w:val="48"/>
        </w:rPr>
      </w:pPr>
    </w:p>
    <w:p w14:paraId="2D1C62FD" w14:textId="77777777" w:rsidR="00553AEC" w:rsidRDefault="00895EBB">
      <w:pPr>
        <w:spacing w:line="360" w:lineRule="auto"/>
        <w:jc w:val="center"/>
        <w:rPr>
          <w:rFonts w:ascii="Arial" w:eastAsia="Arial" w:hAnsi="Arial" w:cs="Arial"/>
          <w:b/>
          <w:color w:val="000000"/>
          <w:sz w:val="48"/>
          <w:szCs w:val="48"/>
        </w:rPr>
      </w:pPr>
      <w:r>
        <w:rPr>
          <w:rFonts w:ascii="Arial" w:eastAsia="Arial" w:hAnsi="Arial" w:cs="Arial"/>
          <w:b/>
          <w:color w:val="000000"/>
          <w:sz w:val="48"/>
          <w:szCs w:val="48"/>
        </w:rPr>
        <w:t>Assignment 2</w:t>
      </w:r>
    </w:p>
    <w:p w14:paraId="350E4DB7" w14:textId="77777777" w:rsidR="00553AEC" w:rsidRDefault="00895EBB">
      <w:pPr>
        <w:spacing w:line="360" w:lineRule="auto"/>
        <w:jc w:val="center"/>
        <w:rPr>
          <w:rFonts w:ascii="Arial" w:eastAsia="Arial" w:hAnsi="Arial" w:cs="Arial"/>
          <w:b/>
          <w:color w:val="000000"/>
          <w:sz w:val="48"/>
          <w:szCs w:val="48"/>
        </w:rPr>
      </w:pPr>
      <w:r>
        <w:rPr>
          <w:rFonts w:ascii="Arial" w:eastAsia="Arial" w:hAnsi="Arial" w:cs="Arial"/>
          <w:b/>
          <w:color w:val="000000"/>
          <w:sz w:val="48"/>
          <w:szCs w:val="48"/>
        </w:rPr>
        <w:t>Marketing Fundamentals</w:t>
      </w:r>
    </w:p>
    <w:p w14:paraId="00C83C1A" w14:textId="77777777" w:rsidR="00553AEC" w:rsidRDefault="00895EBB">
      <w:pPr>
        <w:pBdr>
          <w:top w:val="nil"/>
          <w:left w:val="nil"/>
          <w:bottom w:val="nil"/>
          <w:right w:val="nil"/>
          <w:between w:val="nil"/>
        </w:pBdr>
        <w:spacing w:before="280" w:after="280" w:line="360" w:lineRule="auto"/>
        <w:jc w:val="center"/>
        <w:rPr>
          <w:rFonts w:ascii="Arial" w:eastAsia="Arial" w:hAnsi="Arial" w:cs="Arial"/>
          <w:b/>
          <w:color w:val="000000"/>
          <w:sz w:val="48"/>
          <w:szCs w:val="48"/>
        </w:rPr>
      </w:pPr>
      <w:r>
        <w:rPr>
          <w:rFonts w:ascii="Arial" w:eastAsia="Arial" w:hAnsi="Arial" w:cs="Arial"/>
          <w:b/>
          <w:color w:val="000000"/>
          <w:sz w:val="48"/>
          <w:szCs w:val="48"/>
        </w:rPr>
        <w:t xml:space="preserve">Marks and Spencer </w:t>
      </w:r>
    </w:p>
    <w:p w14:paraId="1CB66406" w14:textId="77777777" w:rsidR="00553AEC" w:rsidRDefault="00895EBB">
      <w:pPr>
        <w:pBdr>
          <w:top w:val="nil"/>
          <w:left w:val="nil"/>
          <w:bottom w:val="nil"/>
          <w:right w:val="nil"/>
          <w:between w:val="nil"/>
        </w:pBdr>
        <w:spacing w:before="280" w:after="280" w:line="360" w:lineRule="auto"/>
        <w:jc w:val="center"/>
        <w:rPr>
          <w:rFonts w:ascii="Arial" w:eastAsia="Arial" w:hAnsi="Arial" w:cs="Arial"/>
          <w:b/>
          <w:color w:val="000000"/>
          <w:sz w:val="48"/>
          <w:szCs w:val="48"/>
        </w:rPr>
      </w:pPr>
      <w:r>
        <w:rPr>
          <w:rFonts w:ascii="Arial" w:eastAsia="Arial" w:hAnsi="Arial" w:cs="Arial"/>
          <w:b/>
          <w:color w:val="000000"/>
          <w:sz w:val="48"/>
          <w:szCs w:val="48"/>
        </w:rPr>
        <w:t xml:space="preserve">Critical Analysis </w:t>
      </w:r>
    </w:p>
    <w:p w14:paraId="1C2804F6" w14:textId="77777777" w:rsidR="00553AEC" w:rsidRDefault="00553AEC">
      <w:pPr>
        <w:pBdr>
          <w:top w:val="nil"/>
          <w:left w:val="nil"/>
          <w:bottom w:val="nil"/>
          <w:right w:val="nil"/>
          <w:between w:val="nil"/>
        </w:pBdr>
        <w:spacing w:before="280" w:after="280" w:line="360" w:lineRule="auto"/>
        <w:jc w:val="center"/>
        <w:rPr>
          <w:rFonts w:ascii="Arial" w:eastAsia="Arial" w:hAnsi="Arial" w:cs="Arial"/>
          <w:b/>
          <w:color w:val="000000"/>
          <w:sz w:val="48"/>
          <w:szCs w:val="48"/>
        </w:rPr>
      </w:pPr>
    </w:p>
    <w:p w14:paraId="46531AFC" w14:textId="77777777" w:rsidR="00553AEC" w:rsidRDefault="00553AEC">
      <w:pPr>
        <w:pBdr>
          <w:top w:val="nil"/>
          <w:left w:val="nil"/>
          <w:bottom w:val="nil"/>
          <w:right w:val="nil"/>
          <w:between w:val="nil"/>
        </w:pBdr>
        <w:spacing w:before="280" w:after="280" w:line="360" w:lineRule="auto"/>
        <w:jc w:val="center"/>
        <w:rPr>
          <w:rFonts w:ascii="Arial" w:eastAsia="Arial" w:hAnsi="Arial" w:cs="Arial"/>
          <w:b/>
          <w:color w:val="000000"/>
          <w:sz w:val="48"/>
          <w:szCs w:val="48"/>
        </w:rPr>
      </w:pPr>
    </w:p>
    <w:p w14:paraId="7D3F0DEC" w14:textId="77777777" w:rsidR="00553AEC" w:rsidRDefault="00553AEC">
      <w:pPr>
        <w:pBdr>
          <w:top w:val="nil"/>
          <w:left w:val="nil"/>
          <w:bottom w:val="nil"/>
          <w:right w:val="nil"/>
          <w:between w:val="nil"/>
        </w:pBdr>
        <w:spacing w:before="280" w:after="280" w:line="360" w:lineRule="auto"/>
        <w:jc w:val="center"/>
        <w:rPr>
          <w:rFonts w:ascii="Arial" w:eastAsia="Arial" w:hAnsi="Arial" w:cs="Arial"/>
          <w:color w:val="000000"/>
          <w:sz w:val="48"/>
          <w:szCs w:val="48"/>
        </w:rPr>
      </w:pPr>
    </w:p>
    <w:p w14:paraId="77060D1E" w14:textId="77777777" w:rsidR="00553AEC" w:rsidRDefault="00895EBB">
      <w:pPr>
        <w:pBdr>
          <w:top w:val="nil"/>
          <w:left w:val="nil"/>
          <w:bottom w:val="nil"/>
          <w:right w:val="nil"/>
          <w:between w:val="nil"/>
        </w:pBdr>
        <w:spacing w:before="280" w:after="280" w:line="360" w:lineRule="auto"/>
        <w:jc w:val="center"/>
        <w:rPr>
          <w:rFonts w:ascii="Arial" w:eastAsia="Arial" w:hAnsi="Arial" w:cs="Arial"/>
          <w:color w:val="000000"/>
          <w:sz w:val="28"/>
          <w:szCs w:val="28"/>
        </w:rPr>
      </w:pPr>
      <w:r>
        <w:rPr>
          <w:rFonts w:ascii="Arial" w:eastAsia="Arial" w:hAnsi="Arial" w:cs="Arial"/>
          <w:color w:val="000000"/>
          <w:sz w:val="28"/>
          <w:szCs w:val="28"/>
        </w:rPr>
        <w:t xml:space="preserve">Student: Roxana </w:t>
      </w:r>
      <w:proofErr w:type="spellStart"/>
      <w:r>
        <w:rPr>
          <w:rFonts w:ascii="Arial" w:eastAsia="Arial" w:hAnsi="Arial" w:cs="Arial"/>
          <w:color w:val="000000"/>
          <w:sz w:val="28"/>
          <w:szCs w:val="28"/>
        </w:rPr>
        <w:t>Baciu</w:t>
      </w:r>
      <w:proofErr w:type="spellEnd"/>
    </w:p>
    <w:p w14:paraId="3E3237CD" w14:textId="77777777" w:rsidR="00553AEC" w:rsidRDefault="00895EBB">
      <w:pPr>
        <w:pBdr>
          <w:top w:val="nil"/>
          <w:left w:val="nil"/>
          <w:bottom w:val="nil"/>
          <w:right w:val="nil"/>
          <w:between w:val="nil"/>
        </w:pBdr>
        <w:spacing w:before="280" w:after="280" w:line="360" w:lineRule="auto"/>
        <w:jc w:val="center"/>
        <w:rPr>
          <w:rFonts w:ascii="Arial" w:eastAsia="Arial" w:hAnsi="Arial" w:cs="Arial"/>
          <w:color w:val="000000"/>
          <w:sz w:val="28"/>
          <w:szCs w:val="28"/>
        </w:rPr>
      </w:pPr>
      <w:r>
        <w:rPr>
          <w:rFonts w:ascii="Arial" w:eastAsia="Arial" w:hAnsi="Arial" w:cs="Arial"/>
          <w:color w:val="000000"/>
          <w:sz w:val="28"/>
          <w:szCs w:val="28"/>
        </w:rPr>
        <w:t>Student ID: 2133388</w:t>
      </w:r>
    </w:p>
    <w:p w14:paraId="27938FB6" w14:textId="77777777" w:rsidR="00553AEC" w:rsidRDefault="00895EBB">
      <w:pPr>
        <w:pBdr>
          <w:top w:val="nil"/>
          <w:left w:val="nil"/>
          <w:bottom w:val="nil"/>
          <w:right w:val="nil"/>
          <w:between w:val="nil"/>
        </w:pBdr>
        <w:spacing w:before="280" w:after="280" w:line="360" w:lineRule="auto"/>
        <w:jc w:val="center"/>
        <w:rPr>
          <w:rFonts w:ascii="Arial" w:eastAsia="Arial" w:hAnsi="Arial" w:cs="Arial"/>
          <w:color w:val="000000"/>
          <w:sz w:val="28"/>
          <w:szCs w:val="28"/>
        </w:rPr>
      </w:pPr>
      <w:r>
        <w:rPr>
          <w:rFonts w:ascii="Arial" w:eastAsia="Arial" w:hAnsi="Arial" w:cs="Arial"/>
          <w:color w:val="000000"/>
          <w:sz w:val="28"/>
          <w:szCs w:val="28"/>
        </w:rPr>
        <w:t>Lecturer: Tushara Balendran</w:t>
      </w:r>
    </w:p>
    <w:p w14:paraId="62FD0398" w14:textId="77777777" w:rsidR="00553AEC" w:rsidRDefault="00895EBB">
      <w:pPr>
        <w:pBdr>
          <w:top w:val="nil"/>
          <w:left w:val="nil"/>
          <w:bottom w:val="nil"/>
          <w:right w:val="nil"/>
          <w:between w:val="nil"/>
        </w:pBdr>
        <w:spacing w:before="280" w:after="280" w:line="360" w:lineRule="auto"/>
        <w:jc w:val="center"/>
        <w:rPr>
          <w:rFonts w:ascii="Arial" w:eastAsia="Arial" w:hAnsi="Arial" w:cs="Arial"/>
          <w:color w:val="000000"/>
          <w:sz w:val="28"/>
          <w:szCs w:val="28"/>
        </w:rPr>
      </w:pPr>
      <w:r>
        <w:rPr>
          <w:rFonts w:ascii="Arial" w:eastAsia="Arial" w:hAnsi="Arial" w:cs="Arial"/>
          <w:color w:val="000000"/>
          <w:sz w:val="28"/>
          <w:szCs w:val="28"/>
        </w:rPr>
        <w:t>Module Code: LCBB4004</w:t>
      </w:r>
    </w:p>
    <w:p w14:paraId="1F7FCD31" w14:textId="77777777" w:rsidR="00553AEC" w:rsidRPr="00113606" w:rsidRDefault="00895EBB" w:rsidP="00113606">
      <w:pPr>
        <w:pBdr>
          <w:top w:val="nil"/>
          <w:left w:val="nil"/>
          <w:bottom w:val="nil"/>
          <w:right w:val="nil"/>
          <w:between w:val="nil"/>
        </w:pBdr>
        <w:spacing w:before="280" w:after="280" w:line="360" w:lineRule="auto"/>
        <w:jc w:val="center"/>
        <w:rPr>
          <w:rFonts w:ascii="Arial" w:eastAsia="Arial" w:hAnsi="Arial" w:cs="Arial"/>
          <w:b/>
          <w:color w:val="000000"/>
          <w:sz w:val="22"/>
          <w:szCs w:val="22"/>
        </w:rPr>
      </w:pPr>
      <w:r w:rsidRPr="00113606">
        <w:rPr>
          <w:rFonts w:ascii="Arial" w:eastAsia="Arial" w:hAnsi="Arial" w:cs="Arial"/>
          <w:b/>
          <w:color w:val="000000"/>
          <w:sz w:val="22"/>
          <w:szCs w:val="22"/>
        </w:rPr>
        <w:lastRenderedPageBreak/>
        <w:t>Marketing Fundamentals – Assignment 2</w:t>
      </w:r>
    </w:p>
    <w:p w14:paraId="04EF84A8" w14:textId="77777777" w:rsidR="00553AEC" w:rsidRPr="00113606" w:rsidRDefault="00895EBB" w:rsidP="00113606">
      <w:pPr>
        <w:pBdr>
          <w:top w:val="nil"/>
          <w:left w:val="nil"/>
          <w:bottom w:val="nil"/>
          <w:right w:val="nil"/>
          <w:between w:val="nil"/>
        </w:pBdr>
        <w:spacing w:before="280" w:after="280" w:line="360" w:lineRule="auto"/>
        <w:jc w:val="center"/>
        <w:rPr>
          <w:rFonts w:ascii="Arial" w:eastAsia="Arial" w:hAnsi="Arial" w:cs="Arial"/>
          <w:color w:val="000000"/>
          <w:sz w:val="22"/>
          <w:szCs w:val="22"/>
        </w:rPr>
      </w:pPr>
      <w:r w:rsidRPr="00113606">
        <w:rPr>
          <w:rFonts w:ascii="Arial" w:eastAsia="Arial" w:hAnsi="Arial" w:cs="Arial"/>
          <w:b/>
          <w:color w:val="000000"/>
          <w:sz w:val="22"/>
          <w:szCs w:val="22"/>
        </w:rPr>
        <w:t>Marks and Spencer</w:t>
      </w:r>
    </w:p>
    <w:p w14:paraId="73C0C8D1" w14:textId="77777777" w:rsidR="00553AEC" w:rsidRPr="00113606" w:rsidRDefault="00895EBB" w:rsidP="00113606">
      <w:pPr>
        <w:spacing w:line="360" w:lineRule="auto"/>
        <w:jc w:val="center"/>
        <w:rPr>
          <w:rFonts w:ascii="Arial" w:eastAsia="Arial" w:hAnsi="Arial" w:cs="Arial"/>
          <w:b/>
          <w:sz w:val="22"/>
          <w:szCs w:val="22"/>
        </w:rPr>
      </w:pPr>
      <w:r w:rsidRPr="00113606">
        <w:rPr>
          <w:rFonts w:ascii="Arial" w:eastAsia="Arial" w:hAnsi="Arial" w:cs="Arial"/>
          <w:b/>
          <w:sz w:val="22"/>
          <w:szCs w:val="22"/>
        </w:rPr>
        <w:t>-Critical Analysis-</w:t>
      </w:r>
    </w:p>
    <w:p w14:paraId="45E4E513" w14:textId="77777777" w:rsidR="00553AEC" w:rsidRPr="00113606" w:rsidRDefault="00553AEC" w:rsidP="00113606">
      <w:pPr>
        <w:spacing w:line="360" w:lineRule="auto"/>
        <w:jc w:val="center"/>
        <w:rPr>
          <w:rFonts w:ascii="Arial" w:eastAsia="Arial" w:hAnsi="Arial" w:cs="Arial"/>
          <w:b/>
          <w:sz w:val="22"/>
          <w:szCs w:val="22"/>
        </w:rPr>
      </w:pPr>
    </w:p>
    <w:p w14:paraId="7BA1D23F" w14:textId="2424AE50" w:rsidR="00553AEC" w:rsidRDefault="00895EBB" w:rsidP="00113606">
      <w:pPr>
        <w:spacing w:line="360" w:lineRule="auto"/>
        <w:rPr>
          <w:rFonts w:ascii="Arial" w:eastAsia="Arial" w:hAnsi="Arial" w:cs="Arial"/>
          <w:sz w:val="22"/>
          <w:szCs w:val="22"/>
        </w:rPr>
      </w:pPr>
      <w:r w:rsidRPr="00113606">
        <w:rPr>
          <w:rFonts w:ascii="Arial" w:eastAsia="Arial" w:hAnsi="Arial" w:cs="Arial"/>
          <w:sz w:val="22"/>
          <w:szCs w:val="22"/>
        </w:rPr>
        <w:t xml:space="preserve">The aim of this </w:t>
      </w:r>
      <w:r w:rsidR="00240D32" w:rsidRPr="009E7E76">
        <w:rPr>
          <w:rFonts w:ascii="Arial" w:eastAsia="Arial" w:hAnsi="Arial" w:cs="Arial"/>
          <w:color w:val="000000" w:themeColor="text1"/>
          <w:sz w:val="22"/>
          <w:szCs w:val="22"/>
        </w:rPr>
        <w:t>report</w:t>
      </w:r>
      <w:r w:rsidRPr="00113606">
        <w:rPr>
          <w:rFonts w:ascii="Arial" w:eastAsia="Arial" w:hAnsi="Arial" w:cs="Arial"/>
          <w:sz w:val="22"/>
          <w:szCs w:val="22"/>
        </w:rPr>
        <w:t xml:space="preserve"> is to critically analyse the internal and external factors impacting Marks and Spencer (M&amp;S) in the context of COVID-19 while considering the effects on the company. What started as a small Penny Bazaar in Leeds back in 1884, it is now a major retailer group with a net worth of $3.35 billion as of 2</w:t>
      </w:r>
      <w:r w:rsidRPr="00113606">
        <w:rPr>
          <w:rFonts w:ascii="Arial" w:eastAsia="Arial" w:hAnsi="Arial" w:cs="Arial"/>
          <w:sz w:val="22"/>
          <w:szCs w:val="22"/>
          <w:vertAlign w:val="superscript"/>
        </w:rPr>
        <w:t>nd</w:t>
      </w:r>
      <w:r w:rsidRPr="00113606">
        <w:rPr>
          <w:rFonts w:ascii="Arial" w:eastAsia="Arial" w:hAnsi="Arial" w:cs="Arial"/>
          <w:sz w:val="22"/>
          <w:szCs w:val="22"/>
        </w:rPr>
        <w:t xml:space="preserve"> August 2022 (Macro Trends, 2022). M&amp;S is one of the UK’s leading retailers, offering high-quality clothing, home products and food. </w:t>
      </w:r>
    </w:p>
    <w:p w14:paraId="1A212FCB" w14:textId="77777777" w:rsidR="00113606" w:rsidRPr="00113606" w:rsidRDefault="00113606" w:rsidP="00113606">
      <w:pPr>
        <w:spacing w:line="360" w:lineRule="auto"/>
        <w:rPr>
          <w:rFonts w:ascii="Arial" w:eastAsia="Arial" w:hAnsi="Arial" w:cs="Arial"/>
          <w:sz w:val="22"/>
          <w:szCs w:val="22"/>
        </w:rPr>
      </w:pPr>
    </w:p>
    <w:p w14:paraId="0A0BB134" w14:textId="77777777" w:rsidR="00553AEC" w:rsidRPr="00113606" w:rsidRDefault="00895EBB" w:rsidP="00113606">
      <w:pPr>
        <w:spacing w:line="360" w:lineRule="auto"/>
        <w:rPr>
          <w:rFonts w:ascii="Arial" w:eastAsia="Arial" w:hAnsi="Arial" w:cs="Arial"/>
          <w:sz w:val="22"/>
          <w:szCs w:val="22"/>
        </w:rPr>
      </w:pPr>
      <w:r w:rsidRPr="00113606">
        <w:rPr>
          <w:rFonts w:ascii="Arial" w:eastAsia="Arial" w:hAnsi="Arial" w:cs="Arial"/>
          <w:sz w:val="22"/>
          <w:szCs w:val="22"/>
        </w:rPr>
        <w:t xml:space="preserve">By applying multiple analysis models such as SWOT, PESTLE, Porter’s Five Forces framework and Ansoff matrix, this essay will dive deeper into both internal and external environments of M&amp;S to identify exactly how the company has been affected by the pandemic. This essay will also endeavour to explain the advantages and disadvantages of the SWOT analysis and conclude by recommending how M&amp;S can grow their business. </w:t>
      </w:r>
    </w:p>
    <w:p w14:paraId="7D99C42B" w14:textId="77777777" w:rsidR="00553AEC" w:rsidRPr="00113606" w:rsidRDefault="00553AEC" w:rsidP="00113606">
      <w:pPr>
        <w:spacing w:line="360" w:lineRule="auto"/>
        <w:rPr>
          <w:rFonts w:ascii="Arial" w:eastAsia="Arial" w:hAnsi="Arial" w:cs="Arial"/>
          <w:sz w:val="22"/>
          <w:szCs w:val="22"/>
        </w:rPr>
      </w:pPr>
    </w:p>
    <w:p w14:paraId="79B5A9E7" w14:textId="52889001" w:rsidR="00553AEC" w:rsidRDefault="00895EBB" w:rsidP="00113606">
      <w:pPr>
        <w:spacing w:line="360" w:lineRule="auto"/>
        <w:rPr>
          <w:rFonts w:ascii="Arial" w:eastAsia="Arial" w:hAnsi="Arial" w:cs="Arial"/>
          <w:sz w:val="22"/>
          <w:szCs w:val="22"/>
        </w:rPr>
      </w:pPr>
      <w:r w:rsidRPr="00113606">
        <w:rPr>
          <w:rFonts w:ascii="Arial" w:eastAsia="Arial" w:hAnsi="Arial" w:cs="Arial"/>
          <w:sz w:val="22"/>
          <w:szCs w:val="22"/>
        </w:rPr>
        <w:t>According to Armstrong and Kotler (2021), marketing is one of the most important business functions that deals with customers. Marketing aims to engage all customers and therefore manage profitable customer relationships. This function aims to attract new customers by promising higher value and to continuously improve existing customer relationships by delivering satisfaction and value.</w:t>
      </w:r>
    </w:p>
    <w:p w14:paraId="6E451651" w14:textId="77777777" w:rsidR="00895EBB" w:rsidRPr="00113606" w:rsidRDefault="00895EBB" w:rsidP="00895EBB">
      <w:pPr>
        <w:spacing w:line="360" w:lineRule="auto"/>
        <w:rPr>
          <w:rFonts w:ascii="Arial" w:eastAsia="Arial" w:hAnsi="Arial" w:cs="Arial"/>
          <w:color w:val="000000"/>
          <w:sz w:val="22"/>
          <w:szCs w:val="22"/>
        </w:rPr>
      </w:pPr>
      <w:r>
        <w:rPr>
          <w:rFonts w:ascii="Arial" w:eastAsia="Arial" w:hAnsi="Arial" w:cs="Arial"/>
          <w:color w:val="000000"/>
          <w:sz w:val="22"/>
          <w:szCs w:val="22"/>
        </w:rPr>
        <w:t>The</w:t>
      </w:r>
      <w:r w:rsidRPr="00113606">
        <w:rPr>
          <w:rFonts w:ascii="Arial" w:eastAsia="Arial" w:hAnsi="Arial" w:cs="Arial"/>
          <w:color w:val="000000"/>
          <w:sz w:val="22"/>
          <w:szCs w:val="22"/>
        </w:rPr>
        <w:t xml:space="preserve"> marketing process consists of four main elements, namely a strategic marketing analysis, marketing-mix planning, implementation and control (</w:t>
      </w:r>
      <w:r w:rsidRPr="00113606">
        <w:rPr>
          <w:rFonts w:ascii="Arial" w:eastAsia="Arial" w:hAnsi="Arial" w:cs="Arial"/>
          <w:color w:val="000000"/>
          <w:sz w:val="22"/>
          <w:szCs w:val="22"/>
          <w:highlight w:val="white"/>
        </w:rPr>
        <w:t xml:space="preserve">Southern and &amp; </w:t>
      </w:r>
      <w:proofErr w:type="spellStart"/>
      <w:r w:rsidRPr="00113606">
        <w:rPr>
          <w:rFonts w:ascii="Arial" w:eastAsia="Arial" w:hAnsi="Arial" w:cs="Arial"/>
          <w:color w:val="000000"/>
          <w:sz w:val="22"/>
          <w:szCs w:val="22"/>
          <w:highlight w:val="white"/>
        </w:rPr>
        <w:t>Moutinho</w:t>
      </w:r>
      <w:proofErr w:type="spellEnd"/>
      <w:r w:rsidRPr="00113606">
        <w:rPr>
          <w:rFonts w:ascii="Arial" w:eastAsia="Arial" w:hAnsi="Arial" w:cs="Arial"/>
          <w:color w:val="000000"/>
          <w:sz w:val="22"/>
          <w:szCs w:val="22"/>
          <w:highlight w:val="white"/>
        </w:rPr>
        <w:t>, 2010). </w:t>
      </w:r>
    </w:p>
    <w:p w14:paraId="6B760EE5" w14:textId="77777777" w:rsidR="00895EBB" w:rsidRPr="00113606" w:rsidRDefault="00895EBB" w:rsidP="00895EBB">
      <w:pPr>
        <w:spacing w:line="360" w:lineRule="auto"/>
        <w:rPr>
          <w:rFonts w:ascii="Arial" w:eastAsia="Arial" w:hAnsi="Arial" w:cs="Arial"/>
          <w:sz w:val="22"/>
          <w:szCs w:val="22"/>
        </w:rPr>
      </w:pPr>
    </w:p>
    <w:p w14:paraId="2B264F91" w14:textId="77777777" w:rsidR="00895EBB" w:rsidRPr="00113606" w:rsidRDefault="00895EBB" w:rsidP="00895EBB">
      <w:pPr>
        <w:spacing w:line="360" w:lineRule="auto"/>
        <w:rPr>
          <w:rFonts w:ascii="Arial" w:eastAsia="Arial" w:hAnsi="Arial" w:cs="Arial"/>
          <w:sz w:val="22"/>
          <w:szCs w:val="22"/>
        </w:rPr>
      </w:pPr>
      <w:r w:rsidRPr="00113606">
        <w:rPr>
          <w:rFonts w:ascii="Arial" w:eastAsia="Arial" w:hAnsi="Arial" w:cs="Arial"/>
          <w:sz w:val="22"/>
          <w:szCs w:val="22"/>
        </w:rPr>
        <w:t xml:space="preserve">It is crucial to conduct a situational analysis beforehand to better understand the marketplace as well as the competitors. Some of the benefits of situational marketing analysis are that it helps businesses define its target market and audience, understand competitors’ weaknesses and identify opportunities as well as threats in the offering (Digital Marketing Institute, 2022). </w:t>
      </w:r>
    </w:p>
    <w:p w14:paraId="77C74890" w14:textId="77777777" w:rsidR="00895EBB" w:rsidRDefault="00895EBB" w:rsidP="00895EBB">
      <w:pPr>
        <w:spacing w:line="360" w:lineRule="auto"/>
        <w:rPr>
          <w:rFonts w:ascii="Arial" w:eastAsia="Arial" w:hAnsi="Arial" w:cs="Arial"/>
          <w:sz w:val="22"/>
          <w:szCs w:val="22"/>
        </w:rPr>
      </w:pPr>
    </w:p>
    <w:p w14:paraId="3337A2D1" w14:textId="77777777" w:rsidR="00895EBB" w:rsidRPr="00113606" w:rsidRDefault="00895EBB" w:rsidP="00895EBB">
      <w:pPr>
        <w:spacing w:line="360" w:lineRule="auto"/>
        <w:rPr>
          <w:rFonts w:ascii="Arial" w:eastAsia="Arial" w:hAnsi="Arial" w:cs="Arial"/>
          <w:sz w:val="22"/>
          <w:szCs w:val="22"/>
        </w:rPr>
      </w:pPr>
      <w:r w:rsidRPr="00113606">
        <w:rPr>
          <w:rFonts w:ascii="Arial" w:eastAsia="Arial" w:hAnsi="Arial" w:cs="Arial"/>
          <w:sz w:val="22"/>
          <w:szCs w:val="22"/>
        </w:rPr>
        <w:t xml:space="preserve">Marketing objectives consist of a series of actionable targets designed to provide clear direction on how to achieve the company’s marketing strategy and vision. All marketing </w:t>
      </w:r>
      <w:r w:rsidRPr="00113606">
        <w:rPr>
          <w:rFonts w:ascii="Arial" w:eastAsia="Arial" w:hAnsi="Arial" w:cs="Arial"/>
          <w:sz w:val="22"/>
          <w:szCs w:val="22"/>
        </w:rPr>
        <w:lastRenderedPageBreak/>
        <w:t>objectives should be specific, measurable, attainable, relevant and time-based or in short, SMART (</w:t>
      </w:r>
      <w:r w:rsidRPr="00113606">
        <w:rPr>
          <w:rFonts w:ascii="Arial" w:eastAsia="Arial" w:hAnsi="Arial" w:cs="Arial"/>
          <w:color w:val="000000"/>
          <w:sz w:val="22"/>
          <w:szCs w:val="22"/>
          <w:highlight w:val="white"/>
        </w:rPr>
        <w:t>Blythe, &amp; Martin, 2019). </w:t>
      </w:r>
    </w:p>
    <w:p w14:paraId="786DF1FB" w14:textId="77777777" w:rsidR="00895EBB" w:rsidRPr="00113606" w:rsidRDefault="00895EBB" w:rsidP="00895EBB">
      <w:pPr>
        <w:spacing w:line="360" w:lineRule="auto"/>
        <w:rPr>
          <w:rFonts w:ascii="Arial" w:eastAsia="Arial" w:hAnsi="Arial" w:cs="Arial"/>
          <w:sz w:val="22"/>
          <w:szCs w:val="22"/>
        </w:rPr>
      </w:pPr>
    </w:p>
    <w:p w14:paraId="5C095D17" w14:textId="0BCF27A1" w:rsidR="00895EBB" w:rsidRPr="00A10FA1" w:rsidRDefault="00895EBB" w:rsidP="00113606">
      <w:pPr>
        <w:spacing w:line="360" w:lineRule="auto"/>
        <w:rPr>
          <w:rFonts w:ascii="Arial" w:eastAsia="Arial" w:hAnsi="Arial" w:cs="Arial"/>
          <w:sz w:val="22"/>
          <w:szCs w:val="22"/>
        </w:rPr>
      </w:pPr>
      <w:r w:rsidRPr="00113606">
        <w:rPr>
          <w:rFonts w:ascii="Arial" w:eastAsia="Arial" w:hAnsi="Arial" w:cs="Arial"/>
          <w:sz w:val="22"/>
          <w:szCs w:val="22"/>
        </w:rPr>
        <w:t xml:space="preserve">The marketing strategy should address the company’s marketing objectives and goals into a single comprehensive plan where all executives design and implement a successful strategy based on market research to increase profits and growth (The Chartered Institute of Marketing, 2022). Equally important are the marketing implementation and control where each business is putting the actual strategy in real-life practice and constantly measuring results to adjust tactics. </w:t>
      </w:r>
    </w:p>
    <w:p w14:paraId="1D375FAA" w14:textId="77777777" w:rsidR="009E7E76" w:rsidRPr="00113606" w:rsidRDefault="009E7E76" w:rsidP="00113606">
      <w:pPr>
        <w:spacing w:line="360" w:lineRule="auto"/>
        <w:rPr>
          <w:rFonts w:ascii="Arial" w:eastAsia="Arial" w:hAnsi="Arial" w:cs="Arial"/>
          <w:b/>
          <w:sz w:val="22"/>
          <w:szCs w:val="22"/>
          <w:u w:val="single"/>
        </w:rPr>
      </w:pPr>
    </w:p>
    <w:p w14:paraId="4943F003" w14:textId="3D5EC289" w:rsidR="00553AEC" w:rsidRDefault="00895EBB" w:rsidP="00113606">
      <w:pPr>
        <w:spacing w:line="360" w:lineRule="auto"/>
        <w:rPr>
          <w:rFonts w:ascii="Arial" w:eastAsia="Arial" w:hAnsi="Arial" w:cs="Arial"/>
          <w:b/>
          <w:sz w:val="22"/>
          <w:szCs w:val="22"/>
          <w:u w:val="single"/>
        </w:rPr>
      </w:pPr>
      <w:r w:rsidRPr="00113606">
        <w:rPr>
          <w:rFonts w:ascii="Arial" w:eastAsia="Arial" w:hAnsi="Arial" w:cs="Arial"/>
          <w:b/>
          <w:sz w:val="22"/>
          <w:szCs w:val="22"/>
          <w:u w:val="single"/>
        </w:rPr>
        <w:t xml:space="preserve">SWOT Analysis </w:t>
      </w:r>
    </w:p>
    <w:p w14:paraId="7759CC79" w14:textId="77777777" w:rsidR="00A10FA1" w:rsidRPr="00113606" w:rsidRDefault="00A10FA1" w:rsidP="00113606">
      <w:pPr>
        <w:spacing w:line="360" w:lineRule="auto"/>
        <w:rPr>
          <w:rFonts w:ascii="Arial" w:eastAsia="Arial" w:hAnsi="Arial" w:cs="Arial"/>
          <w:sz w:val="22"/>
          <w:szCs w:val="22"/>
          <w:u w:val="single"/>
        </w:rPr>
      </w:pPr>
    </w:p>
    <w:p w14:paraId="4E5B8EE9" w14:textId="77777777" w:rsidR="00553AEC" w:rsidRPr="00113606" w:rsidRDefault="00895EBB" w:rsidP="00113606">
      <w:pPr>
        <w:numPr>
          <w:ilvl w:val="0"/>
          <w:numId w:val="10"/>
        </w:numPr>
        <w:pBdr>
          <w:top w:val="nil"/>
          <w:left w:val="nil"/>
          <w:bottom w:val="nil"/>
          <w:right w:val="nil"/>
          <w:between w:val="nil"/>
        </w:pBdr>
        <w:spacing w:line="360" w:lineRule="auto"/>
        <w:rPr>
          <w:rFonts w:ascii="Arial" w:eastAsia="Arial" w:hAnsi="Arial" w:cs="Arial"/>
          <w:b/>
          <w:color w:val="000000"/>
          <w:sz w:val="22"/>
          <w:szCs w:val="22"/>
        </w:rPr>
      </w:pPr>
      <w:r w:rsidRPr="00113606">
        <w:rPr>
          <w:rFonts w:ascii="Arial" w:eastAsia="Arial" w:hAnsi="Arial" w:cs="Arial"/>
          <w:b/>
          <w:color w:val="000000"/>
          <w:sz w:val="22"/>
          <w:szCs w:val="22"/>
        </w:rPr>
        <w:t>Strengths</w:t>
      </w:r>
    </w:p>
    <w:p w14:paraId="29866919" w14:textId="77777777" w:rsidR="00553AEC" w:rsidRPr="00113606" w:rsidRDefault="00895EBB" w:rsidP="00113606">
      <w:pPr>
        <w:numPr>
          <w:ilvl w:val="0"/>
          <w:numId w:val="1"/>
        </w:numPr>
        <w:pBdr>
          <w:top w:val="nil"/>
          <w:left w:val="nil"/>
          <w:bottom w:val="nil"/>
          <w:right w:val="nil"/>
          <w:between w:val="nil"/>
        </w:pBdr>
        <w:spacing w:line="360" w:lineRule="auto"/>
        <w:rPr>
          <w:rFonts w:ascii="Arial" w:eastAsia="Arial" w:hAnsi="Arial" w:cs="Arial"/>
          <w:color w:val="000000"/>
          <w:sz w:val="22"/>
          <w:szCs w:val="22"/>
        </w:rPr>
      </w:pPr>
      <w:r w:rsidRPr="00113606">
        <w:rPr>
          <w:rFonts w:ascii="Arial" w:eastAsia="Arial" w:hAnsi="Arial" w:cs="Arial"/>
          <w:b/>
          <w:color w:val="000000"/>
          <w:sz w:val="22"/>
          <w:szCs w:val="22"/>
        </w:rPr>
        <w:t>Brand recognition</w:t>
      </w:r>
      <w:r w:rsidRPr="00113606">
        <w:rPr>
          <w:rFonts w:ascii="Arial" w:eastAsia="Arial" w:hAnsi="Arial" w:cs="Arial"/>
          <w:color w:val="000000"/>
          <w:sz w:val="22"/>
          <w:szCs w:val="22"/>
        </w:rPr>
        <w:t xml:space="preserve"> – M&amp;S sustained a strong brand recognition in the retail industry throughout the pandemic. This has enabled the company to keep charging customers premium prices in comparison with the other competitors (</w:t>
      </w:r>
      <w:proofErr w:type="gramStart"/>
      <w:r w:rsidRPr="00113606">
        <w:rPr>
          <w:rFonts w:ascii="Arial" w:eastAsia="Arial" w:hAnsi="Arial" w:cs="Arial"/>
          <w:color w:val="000000"/>
          <w:sz w:val="22"/>
          <w:szCs w:val="22"/>
        </w:rPr>
        <w:t>i.e.</w:t>
      </w:r>
      <w:proofErr w:type="gramEnd"/>
      <w:r w:rsidRPr="00113606">
        <w:rPr>
          <w:rFonts w:ascii="Arial" w:eastAsia="Arial" w:hAnsi="Arial" w:cs="Arial"/>
          <w:color w:val="000000"/>
          <w:sz w:val="22"/>
          <w:szCs w:val="22"/>
        </w:rPr>
        <w:t xml:space="preserve"> Primark, Zara, Hush, Aldi, Lidl). A recent survey conducted by Which? ranked M&amp;S the UK’s favourite supermarket for in-store shopping experience, store appearance, product range and value for money after receiving 78% positive responses from 3,000 British shoppers (Yahoo News, 2022). In addition, M&amp;S partners in the UK and international arena, including BP, Octopus Energy, WHSmith, Moto, Compass Group, SSP UK, Martel Group, Reliance Retail and many others (Marks and Spencer, 2022) have increased the company’s visibility in the retail landscape by leveraging a strong partner network. </w:t>
      </w:r>
    </w:p>
    <w:p w14:paraId="247A9F81" w14:textId="77777777" w:rsidR="00553AEC" w:rsidRPr="00113606" w:rsidRDefault="00895EBB" w:rsidP="00113606">
      <w:pPr>
        <w:numPr>
          <w:ilvl w:val="0"/>
          <w:numId w:val="1"/>
        </w:numPr>
        <w:pBdr>
          <w:top w:val="nil"/>
          <w:left w:val="nil"/>
          <w:bottom w:val="nil"/>
          <w:right w:val="nil"/>
          <w:between w:val="nil"/>
        </w:pBdr>
        <w:spacing w:line="360" w:lineRule="auto"/>
        <w:rPr>
          <w:rFonts w:ascii="Arial" w:eastAsia="Arial" w:hAnsi="Arial" w:cs="Arial"/>
          <w:color w:val="000000"/>
          <w:sz w:val="22"/>
          <w:szCs w:val="22"/>
        </w:rPr>
      </w:pPr>
      <w:r w:rsidRPr="00113606">
        <w:rPr>
          <w:rFonts w:ascii="Arial" w:eastAsia="Arial" w:hAnsi="Arial" w:cs="Arial"/>
          <w:b/>
          <w:color w:val="000000"/>
          <w:sz w:val="22"/>
          <w:szCs w:val="22"/>
        </w:rPr>
        <w:t>Varied product mix</w:t>
      </w:r>
      <w:r w:rsidRPr="00113606">
        <w:rPr>
          <w:rFonts w:ascii="Arial" w:eastAsia="Arial" w:hAnsi="Arial" w:cs="Arial"/>
          <w:color w:val="000000"/>
          <w:sz w:val="22"/>
          <w:szCs w:val="22"/>
        </w:rPr>
        <w:t xml:space="preserve"> – The launch of ‘Brands at M&amp;S’ and the return of Richard Price, Clothing and Home Managing Director, made possible for the company to sell over 35 brands, from </w:t>
      </w:r>
      <w:proofErr w:type="spellStart"/>
      <w:r w:rsidRPr="00113606">
        <w:rPr>
          <w:rFonts w:ascii="Arial" w:eastAsia="Arial" w:hAnsi="Arial" w:cs="Arial"/>
          <w:color w:val="000000"/>
          <w:sz w:val="22"/>
          <w:szCs w:val="22"/>
        </w:rPr>
        <w:t>Sosandar</w:t>
      </w:r>
      <w:proofErr w:type="spellEnd"/>
      <w:r w:rsidRPr="00113606">
        <w:rPr>
          <w:rFonts w:ascii="Arial" w:eastAsia="Arial" w:hAnsi="Arial" w:cs="Arial"/>
          <w:color w:val="000000"/>
          <w:sz w:val="22"/>
          <w:szCs w:val="22"/>
        </w:rPr>
        <w:t xml:space="preserve"> to </w:t>
      </w:r>
      <w:proofErr w:type="spellStart"/>
      <w:r w:rsidRPr="00113606">
        <w:rPr>
          <w:rFonts w:ascii="Arial" w:eastAsia="Arial" w:hAnsi="Arial" w:cs="Arial"/>
          <w:color w:val="000000"/>
          <w:sz w:val="22"/>
          <w:szCs w:val="22"/>
        </w:rPr>
        <w:t>Smiggle</w:t>
      </w:r>
      <w:proofErr w:type="spellEnd"/>
      <w:r w:rsidRPr="00113606">
        <w:rPr>
          <w:rFonts w:ascii="Arial" w:eastAsia="Arial" w:hAnsi="Arial" w:cs="Arial"/>
          <w:color w:val="000000"/>
          <w:sz w:val="22"/>
          <w:szCs w:val="22"/>
        </w:rPr>
        <w:t xml:space="preserve">, while operating a wide range of exclusive collaborations and starting to diversify the portfolio of products with Jaeger (Marks and Spencer, 2022). </w:t>
      </w:r>
    </w:p>
    <w:p w14:paraId="0F45CCEA" w14:textId="2EB382A4" w:rsidR="00553AEC" w:rsidRDefault="00895EBB" w:rsidP="00113606">
      <w:pPr>
        <w:numPr>
          <w:ilvl w:val="0"/>
          <w:numId w:val="1"/>
        </w:numPr>
        <w:pBdr>
          <w:top w:val="nil"/>
          <w:left w:val="nil"/>
          <w:bottom w:val="nil"/>
          <w:right w:val="nil"/>
          <w:between w:val="nil"/>
        </w:pBdr>
        <w:spacing w:line="360" w:lineRule="auto"/>
        <w:rPr>
          <w:rFonts w:ascii="Arial" w:eastAsia="Arial" w:hAnsi="Arial" w:cs="Arial"/>
          <w:color w:val="000000"/>
          <w:sz w:val="22"/>
          <w:szCs w:val="22"/>
        </w:rPr>
      </w:pPr>
      <w:r w:rsidRPr="00113606">
        <w:rPr>
          <w:rFonts w:ascii="Arial" w:eastAsia="Arial" w:hAnsi="Arial" w:cs="Arial"/>
          <w:b/>
          <w:color w:val="000000"/>
          <w:sz w:val="22"/>
          <w:szCs w:val="22"/>
        </w:rPr>
        <w:t>Strong mission and statement</w:t>
      </w:r>
      <w:r w:rsidRPr="00113606">
        <w:rPr>
          <w:rFonts w:ascii="Arial" w:eastAsia="Arial" w:hAnsi="Arial" w:cs="Arial"/>
          <w:color w:val="000000"/>
          <w:sz w:val="22"/>
          <w:szCs w:val="22"/>
        </w:rPr>
        <w:t xml:space="preserve"> – M&amp;S pledged to cut its carbon footprint by a third by 2025 as part of its commitment to be fully net zero by 2040 (Marks and Spencer, 2021). As a major retailer, M&amp;S has a strong mission and drive to reinforce its sustainability programme and bring this </w:t>
      </w:r>
      <w:r w:rsidRPr="00113606">
        <w:rPr>
          <w:rFonts w:ascii="Arial" w:eastAsia="Arial" w:hAnsi="Arial" w:cs="Arial"/>
          <w:sz w:val="22"/>
          <w:szCs w:val="22"/>
        </w:rPr>
        <w:t>to the</w:t>
      </w:r>
      <w:r w:rsidRPr="00113606">
        <w:rPr>
          <w:rFonts w:ascii="Arial" w:eastAsia="Arial" w:hAnsi="Arial" w:cs="Arial"/>
          <w:color w:val="000000"/>
          <w:sz w:val="22"/>
          <w:szCs w:val="22"/>
        </w:rPr>
        <w:t xml:space="preserve"> top of the agenda. </w:t>
      </w:r>
    </w:p>
    <w:p w14:paraId="37A79A15" w14:textId="77777777" w:rsidR="00895EBB" w:rsidRDefault="00895EBB" w:rsidP="00895EBB">
      <w:pPr>
        <w:pBdr>
          <w:top w:val="nil"/>
          <w:left w:val="nil"/>
          <w:bottom w:val="nil"/>
          <w:right w:val="nil"/>
          <w:between w:val="nil"/>
        </w:pBdr>
        <w:spacing w:line="360" w:lineRule="auto"/>
        <w:ind w:left="720"/>
        <w:rPr>
          <w:rFonts w:ascii="Arial" w:eastAsia="Arial" w:hAnsi="Arial" w:cs="Arial"/>
          <w:color w:val="000000"/>
          <w:sz w:val="22"/>
          <w:szCs w:val="22"/>
        </w:rPr>
      </w:pPr>
    </w:p>
    <w:p w14:paraId="027AD58A" w14:textId="252FFFA4" w:rsidR="00A10FA1" w:rsidRDefault="00A10FA1" w:rsidP="00A10FA1">
      <w:pPr>
        <w:pBdr>
          <w:top w:val="nil"/>
          <w:left w:val="nil"/>
          <w:bottom w:val="nil"/>
          <w:right w:val="nil"/>
          <w:between w:val="nil"/>
        </w:pBdr>
        <w:spacing w:line="360" w:lineRule="auto"/>
        <w:ind w:left="720"/>
        <w:rPr>
          <w:rFonts w:ascii="Arial" w:eastAsia="Arial" w:hAnsi="Arial" w:cs="Arial"/>
          <w:color w:val="000000"/>
          <w:sz w:val="22"/>
          <w:szCs w:val="22"/>
        </w:rPr>
      </w:pPr>
    </w:p>
    <w:p w14:paraId="3D6EFA3D" w14:textId="6582D0D2" w:rsidR="00246923" w:rsidRDefault="00246923" w:rsidP="00A10FA1">
      <w:pPr>
        <w:pBdr>
          <w:top w:val="nil"/>
          <w:left w:val="nil"/>
          <w:bottom w:val="nil"/>
          <w:right w:val="nil"/>
          <w:between w:val="nil"/>
        </w:pBdr>
        <w:spacing w:line="360" w:lineRule="auto"/>
        <w:ind w:left="720"/>
        <w:rPr>
          <w:rFonts w:ascii="Arial" w:eastAsia="Arial" w:hAnsi="Arial" w:cs="Arial"/>
          <w:color w:val="000000"/>
          <w:sz w:val="22"/>
          <w:szCs w:val="22"/>
        </w:rPr>
      </w:pPr>
    </w:p>
    <w:p w14:paraId="6692003F" w14:textId="77777777" w:rsidR="00246923" w:rsidRPr="00113606" w:rsidRDefault="00246923" w:rsidP="00A10FA1">
      <w:pPr>
        <w:pBdr>
          <w:top w:val="nil"/>
          <w:left w:val="nil"/>
          <w:bottom w:val="nil"/>
          <w:right w:val="nil"/>
          <w:between w:val="nil"/>
        </w:pBdr>
        <w:spacing w:line="360" w:lineRule="auto"/>
        <w:ind w:left="720"/>
        <w:rPr>
          <w:rFonts w:ascii="Arial" w:eastAsia="Arial" w:hAnsi="Arial" w:cs="Arial"/>
          <w:color w:val="000000"/>
          <w:sz w:val="22"/>
          <w:szCs w:val="22"/>
        </w:rPr>
      </w:pPr>
    </w:p>
    <w:p w14:paraId="03D2F791" w14:textId="77777777" w:rsidR="00553AEC" w:rsidRPr="00113606" w:rsidRDefault="00895EBB" w:rsidP="00113606">
      <w:pPr>
        <w:numPr>
          <w:ilvl w:val="0"/>
          <w:numId w:val="10"/>
        </w:numPr>
        <w:pBdr>
          <w:top w:val="nil"/>
          <w:left w:val="nil"/>
          <w:bottom w:val="nil"/>
          <w:right w:val="nil"/>
          <w:between w:val="nil"/>
        </w:pBdr>
        <w:spacing w:line="360" w:lineRule="auto"/>
        <w:rPr>
          <w:rFonts w:ascii="Arial" w:eastAsia="Arial" w:hAnsi="Arial" w:cs="Arial"/>
          <w:b/>
          <w:color w:val="000000"/>
          <w:sz w:val="22"/>
          <w:szCs w:val="22"/>
        </w:rPr>
      </w:pPr>
      <w:r w:rsidRPr="00113606">
        <w:rPr>
          <w:rFonts w:ascii="Arial" w:eastAsia="Arial" w:hAnsi="Arial" w:cs="Arial"/>
          <w:b/>
          <w:color w:val="000000"/>
          <w:sz w:val="22"/>
          <w:szCs w:val="22"/>
        </w:rPr>
        <w:lastRenderedPageBreak/>
        <w:t>Weaknesses</w:t>
      </w:r>
    </w:p>
    <w:p w14:paraId="4F701EE3" w14:textId="77777777" w:rsidR="00553AEC" w:rsidRPr="00113606" w:rsidRDefault="00895EBB" w:rsidP="00113606">
      <w:pPr>
        <w:numPr>
          <w:ilvl w:val="0"/>
          <w:numId w:val="2"/>
        </w:numPr>
        <w:pBdr>
          <w:top w:val="nil"/>
          <w:left w:val="nil"/>
          <w:bottom w:val="nil"/>
          <w:right w:val="nil"/>
          <w:between w:val="nil"/>
        </w:pBdr>
        <w:spacing w:line="360" w:lineRule="auto"/>
        <w:rPr>
          <w:rFonts w:ascii="Arial" w:eastAsia="Arial" w:hAnsi="Arial" w:cs="Arial"/>
          <w:color w:val="000000"/>
          <w:sz w:val="22"/>
          <w:szCs w:val="22"/>
        </w:rPr>
      </w:pPr>
      <w:r w:rsidRPr="00113606">
        <w:rPr>
          <w:rFonts w:ascii="Arial" w:eastAsia="Arial" w:hAnsi="Arial" w:cs="Arial"/>
          <w:b/>
          <w:color w:val="000000"/>
          <w:sz w:val="22"/>
          <w:szCs w:val="22"/>
        </w:rPr>
        <w:t xml:space="preserve">Poor, </w:t>
      </w:r>
      <w:proofErr w:type="gramStart"/>
      <w:r w:rsidRPr="00113606">
        <w:rPr>
          <w:rFonts w:ascii="Arial" w:eastAsia="Arial" w:hAnsi="Arial" w:cs="Arial"/>
          <w:b/>
          <w:color w:val="000000"/>
          <w:sz w:val="22"/>
          <w:szCs w:val="22"/>
        </w:rPr>
        <w:t>slow</w:t>
      </w:r>
      <w:proofErr w:type="gramEnd"/>
      <w:r w:rsidRPr="00113606">
        <w:rPr>
          <w:rFonts w:ascii="Arial" w:eastAsia="Arial" w:hAnsi="Arial" w:cs="Arial"/>
          <w:b/>
          <w:color w:val="000000"/>
          <w:sz w:val="22"/>
          <w:szCs w:val="22"/>
        </w:rPr>
        <w:t xml:space="preserve"> and inefficient website – </w:t>
      </w:r>
      <w:r w:rsidRPr="00113606">
        <w:rPr>
          <w:rFonts w:ascii="Arial" w:eastAsia="Arial" w:hAnsi="Arial" w:cs="Arial"/>
          <w:color w:val="000000"/>
          <w:sz w:val="22"/>
          <w:szCs w:val="22"/>
        </w:rPr>
        <w:t>Approximately five-six months into the pandemic, M&amp;S’s website didn’t have many options in terms of online clothing, no way of allowing customers to buy food online, no delivery systems in place and many buying errors (The Guardian, 2020). Hence, the retailer has fallen drastically in the face of the competition which took advantage of the growing eCommerce trend.</w:t>
      </w:r>
    </w:p>
    <w:p w14:paraId="74FDC7AB" w14:textId="4ED8F514" w:rsidR="00113606" w:rsidRDefault="00895EBB" w:rsidP="00A10FA1">
      <w:pPr>
        <w:numPr>
          <w:ilvl w:val="0"/>
          <w:numId w:val="2"/>
        </w:numPr>
        <w:pBdr>
          <w:top w:val="nil"/>
          <w:left w:val="nil"/>
          <w:bottom w:val="nil"/>
          <w:right w:val="nil"/>
          <w:between w:val="nil"/>
        </w:pBdr>
        <w:spacing w:line="360" w:lineRule="auto"/>
        <w:rPr>
          <w:rFonts w:ascii="Arial" w:eastAsia="Arial" w:hAnsi="Arial" w:cs="Arial"/>
          <w:color w:val="000000"/>
          <w:sz w:val="22"/>
          <w:szCs w:val="22"/>
        </w:rPr>
      </w:pPr>
      <w:r w:rsidRPr="00113606">
        <w:rPr>
          <w:rFonts w:ascii="Arial" w:eastAsia="Arial" w:hAnsi="Arial" w:cs="Arial"/>
          <w:b/>
          <w:color w:val="000000"/>
          <w:sz w:val="22"/>
          <w:szCs w:val="22"/>
        </w:rPr>
        <w:t xml:space="preserve">The absence </w:t>
      </w:r>
      <w:r w:rsidRPr="00113606">
        <w:rPr>
          <w:rFonts w:ascii="Arial" w:eastAsia="Arial" w:hAnsi="Arial" w:cs="Arial"/>
          <w:b/>
          <w:sz w:val="22"/>
          <w:szCs w:val="22"/>
        </w:rPr>
        <w:t>of a delivery</w:t>
      </w:r>
      <w:r w:rsidRPr="00113606">
        <w:rPr>
          <w:rFonts w:ascii="Arial" w:eastAsia="Arial" w:hAnsi="Arial" w:cs="Arial"/>
          <w:b/>
          <w:color w:val="000000"/>
          <w:sz w:val="22"/>
          <w:szCs w:val="22"/>
        </w:rPr>
        <w:t xml:space="preserve"> system</w:t>
      </w:r>
      <w:r w:rsidRPr="00113606">
        <w:rPr>
          <w:rFonts w:ascii="Arial" w:eastAsia="Arial" w:hAnsi="Arial" w:cs="Arial"/>
          <w:color w:val="000000"/>
          <w:sz w:val="22"/>
          <w:szCs w:val="22"/>
        </w:rPr>
        <w:t>– M&amp;S did not have a delivery system until late 2019. M&amp;S and Ocado Group signed a partnership which cost M&amp;S £750m, with an equal 50:50 share in the venture. On 1</w:t>
      </w:r>
      <w:r w:rsidRPr="00113606">
        <w:rPr>
          <w:rFonts w:ascii="Arial" w:eastAsia="Arial" w:hAnsi="Arial" w:cs="Arial"/>
          <w:color w:val="000000"/>
          <w:sz w:val="22"/>
          <w:szCs w:val="22"/>
          <w:vertAlign w:val="superscript"/>
        </w:rPr>
        <w:t>st</w:t>
      </w:r>
      <w:r w:rsidRPr="00113606">
        <w:rPr>
          <w:rFonts w:ascii="Arial" w:eastAsia="Arial" w:hAnsi="Arial" w:cs="Arial"/>
          <w:color w:val="000000"/>
          <w:sz w:val="22"/>
          <w:szCs w:val="22"/>
        </w:rPr>
        <w:t xml:space="preserve"> September, M&amp;S products were available to be purchased on ocado.com, thus marking the start of online grocery shopping for M&amp;S (BBC, 2020). </w:t>
      </w:r>
    </w:p>
    <w:p w14:paraId="743EEB09" w14:textId="77777777" w:rsidR="00A10FA1" w:rsidRPr="00A10FA1" w:rsidRDefault="00A10FA1" w:rsidP="00A10FA1">
      <w:pPr>
        <w:pBdr>
          <w:top w:val="nil"/>
          <w:left w:val="nil"/>
          <w:bottom w:val="nil"/>
          <w:right w:val="nil"/>
          <w:between w:val="nil"/>
        </w:pBdr>
        <w:spacing w:line="360" w:lineRule="auto"/>
        <w:ind w:left="720"/>
        <w:rPr>
          <w:rFonts w:ascii="Arial" w:eastAsia="Arial" w:hAnsi="Arial" w:cs="Arial"/>
          <w:color w:val="000000"/>
          <w:sz w:val="22"/>
          <w:szCs w:val="22"/>
        </w:rPr>
      </w:pPr>
    </w:p>
    <w:p w14:paraId="76B0FC79" w14:textId="77777777" w:rsidR="00553AEC" w:rsidRPr="00113606" w:rsidRDefault="00895EBB" w:rsidP="00113606">
      <w:pPr>
        <w:numPr>
          <w:ilvl w:val="0"/>
          <w:numId w:val="10"/>
        </w:numPr>
        <w:pBdr>
          <w:top w:val="nil"/>
          <w:left w:val="nil"/>
          <w:bottom w:val="nil"/>
          <w:right w:val="nil"/>
          <w:between w:val="nil"/>
        </w:pBdr>
        <w:spacing w:line="360" w:lineRule="auto"/>
        <w:rPr>
          <w:rFonts w:ascii="Arial" w:eastAsia="Arial" w:hAnsi="Arial" w:cs="Arial"/>
          <w:b/>
          <w:color w:val="000000"/>
          <w:sz w:val="22"/>
          <w:szCs w:val="22"/>
        </w:rPr>
      </w:pPr>
      <w:r w:rsidRPr="00113606">
        <w:rPr>
          <w:rFonts w:ascii="Arial" w:eastAsia="Arial" w:hAnsi="Arial" w:cs="Arial"/>
          <w:b/>
          <w:color w:val="000000"/>
          <w:sz w:val="22"/>
          <w:szCs w:val="22"/>
        </w:rPr>
        <w:t>Opportunities</w:t>
      </w:r>
    </w:p>
    <w:p w14:paraId="7ED29594" w14:textId="77777777" w:rsidR="00553AEC" w:rsidRPr="00113606" w:rsidRDefault="00895EBB" w:rsidP="00113606">
      <w:pPr>
        <w:numPr>
          <w:ilvl w:val="0"/>
          <w:numId w:val="4"/>
        </w:numPr>
        <w:pBdr>
          <w:top w:val="nil"/>
          <w:left w:val="nil"/>
          <w:bottom w:val="nil"/>
          <w:right w:val="nil"/>
          <w:between w:val="nil"/>
        </w:pBdr>
        <w:spacing w:line="360" w:lineRule="auto"/>
        <w:rPr>
          <w:rFonts w:ascii="Arial" w:eastAsia="Arial" w:hAnsi="Arial" w:cs="Arial"/>
          <w:b/>
          <w:color w:val="000000"/>
          <w:sz w:val="22"/>
          <w:szCs w:val="22"/>
        </w:rPr>
      </w:pPr>
      <w:r w:rsidRPr="00113606">
        <w:rPr>
          <w:rFonts w:ascii="Arial" w:eastAsia="Arial" w:hAnsi="Arial" w:cs="Arial"/>
          <w:b/>
          <w:color w:val="000000"/>
          <w:sz w:val="22"/>
          <w:szCs w:val="22"/>
        </w:rPr>
        <w:t xml:space="preserve">Growing number of customers preferring higher end products – </w:t>
      </w:r>
      <w:r w:rsidRPr="00113606">
        <w:rPr>
          <w:rFonts w:ascii="Arial" w:eastAsia="Arial" w:hAnsi="Arial" w:cs="Arial"/>
          <w:color w:val="000000"/>
          <w:sz w:val="22"/>
          <w:szCs w:val="22"/>
        </w:rPr>
        <w:t xml:space="preserve">This represents a great opportunity for M&amp;S as the company has a strong brand recognition in the premium niche of products. This will ensure that the company can increase the customer base and therefore increase profitability. In addition, more and more customers are interested in buying premium, fair trade and sustainable products (Forbes, 2021). </w:t>
      </w:r>
    </w:p>
    <w:p w14:paraId="6B25B60C" w14:textId="4587AB8F" w:rsidR="00A10FA1" w:rsidRPr="00246923" w:rsidRDefault="00895EBB" w:rsidP="00246923">
      <w:pPr>
        <w:numPr>
          <w:ilvl w:val="0"/>
          <w:numId w:val="4"/>
        </w:numPr>
        <w:pBdr>
          <w:top w:val="nil"/>
          <w:left w:val="nil"/>
          <w:bottom w:val="nil"/>
          <w:right w:val="nil"/>
          <w:between w:val="nil"/>
        </w:pBdr>
        <w:spacing w:line="360" w:lineRule="auto"/>
        <w:rPr>
          <w:rFonts w:ascii="Arial" w:eastAsia="Arial" w:hAnsi="Arial" w:cs="Arial"/>
          <w:b/>
          <w:color w:val="000000"/>
          <w:sz w:val="22"/>
          <w:szCs w:val="22"/>
        </w:rPr>
      </w:pPr>
      <w:r w:rsidRPr="00113606">
        <w:rPr>
          <w:rFonts w:ascii="Arial" w:eastAsia="Arial" w:hAnsi="Arial" w:cs="Arial"/>
          <w:b/>
          <w:color w:val="000000"/>
          <w:sz w:val="22"/>
          <w:szCs w:val="22"/>
        </w:rPr>
        <w:t xml:space="preserve">Growth in online sales – </w:t>
      </w:r>
      <w:r w:rsidRPr="00113606">
        <w:rPr>
          <w:rFonts w:ascii="Arial" w:eastAsia="Arial" w:hAnsi="Arial" w:cs="Arial"/>
          <w:color w:val="000000"/>
          <w:sz w:val="22"/>
          <w:szCs w:val="22"/>
        </w:rPr>
        <w:t xml:space="preserve">The pandemic has massively shifted more customers towards online shopping and more retailers can now cut down costs by moving their shops from town centres </w:t>
      </w:r>
      <w:r w:rsidRPr="00113606">
        <w:rPr>
          <w:rFonts w:ascii="Arial" w:eastAsia="Arial" w:hAnsi="Arial" w:cs="Arial"/>
          <w:sz w:val="22"/>
          <w:szCs w:val="22"/>
        </w:rPr>
        <w:t>where it is more</w:t>
      </w:r>
      <w:r w:rsidRPr="00113606">
        <w:rPr>
          <w:rFonts w:ascii="Arial" w:eastAsia="Arial" w:hAnsi="Arial" w:cs="Arial"/>
          <w:color w:val="000000"/>
          <w:sz w:val="22"/>
          <w:szCs w:val="22"/>
        </w:rPr>
        <w:t xml:space="preserve"> expensive to rent (BBC, 2022). </w:t>
      </w:r>
    </w:p>
    <w:p w14:paraId="5F43BBFE" w14:textId="77777777" w:rsidR="00A10FA1" w:rsidRPr="00113606" w:rsidRDefault="00A10FA1" w:rsidP="00A10FA1">
      <w:pPr>
        <w:pBdr>
          <w:top w:val="nil"/>
          <w:left w:val="nil"/>
          <w:bottom w:val="nil"/>
          <w:right w:val="nil"/>
          <w:between w:val="nil"/>
        </w:pBdr>
        <w:spacing w:line="360" w:lineRule="auto"/>
        <w:ind w:left="720"/>
        <w:rPr>
          <w:rFonts w:ascii="Arial" w:eastAsia="Arial" w:hAnsi="Arial" w:cs="Arial"/>
          <w:b/>
          <w:color w:val="000000"/>
          <w:sz w:val="22"/>
          <w:szCs w:val="22"/>
        </w:rPr>
      </w:pPr>
    </w:p>
    <w:p w14:paraId="6735C3DF" w14:textId="77777777" w:rsidR="00553AEC" w:rsidRPr="00113606" w:rsidRDefault="00895EBB" w:rsidP="00113606">
      <w:pPr>
        <w:numPr>
          <w:ilvl w:val="0"/>
          <w:numId w:val="10"/>
        </w:numPr>
        <w:pBdr>
          <w:top w:val="nil"/>
          <w:left w:val="nil"/>
          <w:bottom w:val="nil"/>
          <w:right w:val="nil"/>
          <w:between w:val="nil"/>
        </w:pBdr>
        <w:spacing w:line="360" w:lineRule="auto"/>
        <w:rPr>
          <w:rFonts w:ascii="Arial" w:eastAsia="Arial" w:hAnsi="Arial" w:cs="Arial"/>
          <w:b/>
          <w:color w:val="000000"/>
          <w:sz w:val="22"/>
          <w:szCs w:val="22"/>
        </w:rPr>
      </w:pPr>
      <w:r w:rsidRPr="00113606">
        <w:rPr>
          <w:rFonts w:ascii="Arial" w:eastAsia="Arial" w:hAnsi="Arial" w:cs="Arial"/>
          <w:b/>
          <w:color w:val="000000"/>
          <w:sz w:val="22"/>
          <w:szCs w:val="22"/>
        </w:rPr>
        <w:t>Threats</w:t>
      </w:r>
    </w:p>
    <w:p w14:paraId="14A831BC" w14:textId="77777777" w:rsidR="00553AEC" w:rsidRPr="00113606" w:rsidRDefault="00895EBB" w:rsidP="00113606">
      <w:pPr>
        <w:numPr>
          <w:ilvl w:val="0"/>
          <w:numId w:val="3"/>
        </w:numPr>
        <w:pBdr>
          <w:top w:val="nil"/>
          <w:left w:val="nil"/>
          <w:bottom w:val="nil"/>
          <w:right w:val="nil"/>
          <w:between w:val="nil"/>
        </w:pBdr>
        <w:spacing w:line="360" w:lineRule="auto"/>
        <w:rPr>
          <w:rFonts w:ascii="Arial" w:eastAsia="Arial" w:hAnsi="Arial" w:cs="Arial"/>
          <w:b/>
          <w:color w:val="000000"/>
          <w:sz w:val="22"/>
          <w:szCs w:val="22"/>
        </w:rPr>
      </w:pPr>
      <w:r w:rsidRPr="00113606">
        <w:rPr>
          <w:rFonts w:ascii="Arial" w:eastAsia="Arial" w:hAnsi="Arial" w:cs="Arial"/>
          <w:b/>
          <w:color w:val="000000"/>
          <w:sz w:val="22"/>
          <w:szCs w:val="22"/>
        </w:rPr>
        <w:t xml:space="preserve">Stringent government policy on online sales tax – </w:t>
      </w:r>
      <w:r w:rsidRPr="00113606">
        <w:rPr>
          <w:rFonts w:ascii="Arial" w:eastAsia="Arial" w:hAnsi="Arial" w:cs="Arial"/>
          <w:color w:val="000000"/>
          <w:sz w:val="22"/>
          <w:szCs w:val="22"/>
        </w:rPr>
        <w:t xml:space="preserve">The UK government </w:t>
      </w:r>
      <w:r w:rsidRPr="00113606">
        <w:rPr>
          <w:rFonts w:ascii="Arial" w:eastAsia="Arial" w:hAnsi="Arial" w:cs="Arial"/>
          <w:sz w:val="22"/>
          <w:szCs w:val="22"/>
        </w:rPr>
        <w:t>wants</w:t>
      </w:r>
      <w:r w:rsidRPr="00113606">
        <w:rPr>
          <w:rFonts w:ascii="Arial" w:eastAsia="Arial" w:hAnsi="Arial" w:cs="Arial"/>
          <w:color w:val="000000"/>
          <w:sz w:val="22"/>
          <w:szCs w:val="22"/>
        </w:rPr>
        <w:t xml:space="preserve"> to introduce an online sales tax where the proceeds will go towards funding a reduction in business rates for shops. This comes at a time where most retailers have managed to shift their operations entirely in a post-pandemic landscape and therefore modernise and leverage the digital space. A new online tax would ultimately make it difficult for retailers to invest in High Street stores (BBC, 2022). </w:t>
      </w:r>
    </w:p>
    <w:p w14:paraId="1388A61B" w14:textId="77777777" w:rsidR="00553AEC" w:rsidRPr="00113606" w:rsidRDefault="00895EBB" w:rsidP="00113606">
      <w:pPr>
        <w:numPr>
          <w:ilvl w:val="0"/>
          <w:numId w:val="3"/>
        </w:numPr>
        <w:pBdr>
          <w:top w:val="nil"/>
          <w:left w:val="nil"/>
          <w:bottom w:val="nil"/>
          <w:right w:val="nil"/>
          <w:between w:val="nil"/>
        </w:pBdr>
        <w:spacing w:line="360" w:lineRule="auto"/>
        <w:rPr>
          <w:rFonts w:ascii="Arial" w:eastAsia="Arial" w:hAnsi="Arial" w:cs="Arial"/>
          <w:b/>
          <w:color w:val="000000"/>
          <w:sz w:val="22"/>
          <w:szCs w:val="22"/>
        </w:rPr>
      </w:pPr>
      <w:r w:rsidRPr="00113606">
        <w:rPr>
          <w:rFonts w:ascii="Arial" w:eastAsia="Arial" w:hAnsi="Arial" w:cs="Arial"/>
          <w:b/>
          <w:color w:val="000000"/>
          <w:sz w:val="22"/>
          <w:szCs w:val="22"/>
        </w:rPr>
        <w:t xml:space="preserve">Fast fashion – </w:t>
      </w:r>
      <w:r w:rsidRPr="00113606">
        <w:rPr>
          <w:rFonts w:ascii="Arial" w:eastAsia="Arial" w:hAnsi="Arial" w:cs="Arial"/>
          <w:color w:val="000000"/>
          <w:sz w:val="22"/>
          <w:szCs w:val="22"/>
        </w:rPr>
        <w:t xml:space="preserve">With one in three young women in Britain considering a piece of clothing or garment worn once or twice to be old (The Guardian, 2019), fast adoption in fashion and the willingness to always try new products have emerged as new trends in the retail space. This creates a challenge for M&amp;S as their premium products are not part of the fast fashion trend.  </w:t>
      </w:r>
    </w:p>
    <w:p w14:paraId="7C59251C" w14:textId="77777777" w:rsidR="00553AEC" w:rsidRPr="00113606" w:rsidRDefault="00895EBB" w:rsidP="00113606">
      <w:pPr>
        <w:numPr>
          <w:ilvl w:val="0"/>
          <w:numId w:val="3"/>
        </w:numPr>
        <w:pBdr>
          <w:top w:val="nil"/>
          <w:left w:val="nil"/>
          <w:bottom w:val="nil"/>
          <w:right w:val="nil"/>
          <w:between w:val="nil"/>
        </w:pBdr>
        <w:spacing w:line="360" w:lineRule="auto"/>
        <w:rPr>
          <w:rFonts w:ascii="Arial" w:eastAsia="Arial" w:hAnsi="Arial" w:cs="Arial"/>
          <w:b/>
          <w:color w:val="000000"/>
          <w:sz w:val="22"/>
          <w:szCs w:val="22"/>
        </w:rPr>
      </w:pPr>
      <w:r w:rsidRPr="00113606">
        <w:rPr>
          <w:rFonts w:ascii="Arial" w:eastAsia="Arial" w:hAnsi="Arial" w:cs="Arial"/>
          <w:b/>
          <w:color w:val="000000"/>
          <w:sz w:val="22"/>
          <w:szCs w:val="22"/>
        </w:rPr>
        <w:t xml:space="preserve">Rising inflation and energy bills – </w:t>
      </w:r>
      <w:r w:rsidRPr="00113606">
        <w:rPr>
          <w:rFonts w:ascii="Arial" w:eastAsia="Arial" w:hAnsi="Arial" w:cs="Arial"/>
          <w:color w:val="000000"/>
          <w:sz w:val="22"/>
          <w:szCs w:val="22"/>
        </w:rPr>
        <w:t xml:space="preserve">Inflation rates of 9% and higher energy bills in the last year are affecting millions of households in the UK (BBC, 2022). </w:t>
      </w:r>
      <w:r w:rsidRPr="00113606">
        <w:rPr>
          <w:rFonts w:ascii="Arial" w:eastAsia="Arial" w:hAnsi="Arial" w:cs="Arial"/>
          <w:color w:val="000000"/>
          <w:sz w:val="22"/>
          <w:szCs w:val="22"/>
        </w:rPr>
        <w:lastRenderedPageBreak/>
        <w:t xml:space="preserve">Consequently, customers have less disposable income to spend on non-essential items such as clothing. </w:t>
      </w:r>
    </w:p>
    <w:p w14:paraId="02F19212" w14:textId="77777777" w:rsidR="00553AEC" w:rsidRPr="00113606" w:rsidRDefault="00553AEC" w:rsidP="00113606">
      <w:pPr>
        <w:spacing w:line="360" w:lineRule="auto"/>
        <w:rPr>
          <w:rFonts w:ascii="Arial" w:eastAsia="Arial" w:hAnsi="Arial" w:cs="Arial"/>
          <w:b/>
          <w:sz w:val="22"/>
          <w:szCs w:val="22"/>
        </w:rPr>
      </w:pPr>
    </w:p>
    <w:p w14:paraId="5ACC24A1" w14:textId="643BC1D2" w:rsidR="00553AEC" w:rsidRPr="00364903" w:rsidRDefault="00895EBB" w:rsidP="00113606">
      <w:pPr>
        <w:spacing w:line="360" w:lineRule="auto"/>
        <w:rPr>
          <w:rFonts w:ascii="Arial" w:eastAsia="Arial" w:hAnsi="Arial" w:cs="Arial"/>
          <w:sz w:val="22"/>
          <w:szCs w:val="22"/>
        </w:rPr>
      </w:pPr>
      <w:r w:rsidRPr="00113606">
        <w:rPr>
          <w:rFonts w:ascii="Arial" w:eastAsia="Arial" w:hAnsi="Arial" w:cs="Arial"/>
          <w:sz w:val="22"/>
          <w:szCs w:val="22"/>
        </w:rPr>
        <w:t>Based on the above, there are multiple advantages and disadvantages of conducting a SWOT analysis for a company.</w:t>
      </w:r>
      <w:r w:rsidR="00364903">
        <w:rPr>
          <w:rFonts w:ascii="Arial" w:eastAsia="Arial" w:hAnsi="Arial" w:cs="Arial"/>
          <w:sz w:val="22"/>
          <w:szCs w:val="22"/>
        </w:rPr>
        <w:t xml:space="preserve"> </w:t>
      </w:r>
      <w:r w:rsidRPr="00113606">
        <w:rPr>
          <w:rFonts w:ascii="Arial" w:eastAsia="Arial" w:hAnsi="Arial" w:cs="Arial"/>
          <w:color w:val="000000"/>
          <w:sz w:val="22"/>
          <w:szCs w:val="22"/>
        </w:rPr>
        <w:t xml:space="preserve">Some of the advantages include the simplicity of the framework and that it equally provides a comprehensive multi-level analysis. Every business that takes advantage of SWOT when preparing a marketing strategy can view each of the four elements independently or in combination to gain a better understanding of the internal and external ecosystems. </w:t>
      </w:r>
    </w:p>
    <w:p w14:paraId="64A6161E" w14:textId="77777777" w:rsidR="00553AEC" w:rsidRPr="00113606" w:rsidRDefault="00553AEC" w:rsidP="00113606">
      <w:pPr>
        <w:spacing w:line="360" w:lineRule="auto"/>
        <w:rPr>
          <w:rFonts w:ascii="Arial" w:eastAsia="Arial" w:hAnsi="Arial" w:cs="Arial"/>
          <w:sz w:val="22"/>
          <w:szCs w:val="22"/>
        </w:rPr>
      </w:pPr>
    </w:p>
    <w:p w14:paraId="52AB70BD" w14:textId="77777777" w:rsidR="00553AEC" w:rsidRPr="00113606" w:rsidRDefault="00895EBB" w:rsidP="00113606">
      <w:pPr>
        <w:spacing w:line="360" w:lineRule="auto"/>
        <w:rPr>
          <w:rFonts w:ascii="Arial" w:eastAsia="Arial" w:hAnsi="Arial" w:cs="Arial"/>
          <w:color w:val="000000"/>
          <w:sz w:val="22"/>
          <w:szCs w:val="22"/>
          <w:highlight w:val="white"/>
        </w:rPr>
      </w:pPr>
      <w:r w:rsidRPr="00113606">
        <w:rPr>
          <w:rFonts w:ascii="Arial" w:eastAsia="Arial" w:hAnsi="Arial" w:cs="Arial"/>
          <w:color w:val="000000"/>
          <w:sz w:val="22"/>
          <w:szCs w:val="22"/>
        </w:rPr>
        <w:t>Moreover, the awareness of a company weakness is a great reminder to consider outsourcing specific functions. On the other hand, the strengths identified might suggest that the organisation has expertise in a particular sector that can be extremely beneficial in partnerships (</w:t>
      </w:r>
      <w:proofErr w:type="spellStart"/>
      <w:r w:rsidRPr="00113606">
        <w:rPr>
          <w:rFonts w:ascii="Arial" w:eastAsia="Arial" w:hAnsi="Arial" w:cs="Arial"/>
          <w:color w:val="000000"/>
          <w:sz w:val="22"/>
          <w:szCs w:val="22"/>
          <w:highlight w:val="white"/>
        </w:rPr>
        <w:t>Sarsby</w:t>
      </w:r>
      <w:proofErr w:type="spellEnd"/>
      <w:r w:rsidRPr="00113606">
        <w:rPr>
          <w:rFonts w:ascii="Arial" w:eastAsia="Arial" w:hAnsi="Arial" w:cs="Arial"/>
          <w:color w:val="000000"/>
          <w:sz w:val="22"/>
          <w:szCs w:val="22"/>
          <w:highlight w:val="white"/>
        </w:rPr>
        <w:t>, 2016). </w:t>
      </w:r>
    </w:p>
    <w:p w14:paraId="1610D575" w14:textId="77777777" w:rsidR="00553AEC" w:rsidRPr="00113606" w:rsidRDefault="00553AEC" w:rsidP="00113606">
      <w:pPr>
        <w:spacing w:line="360" w:lineRule="auto"/>
        <w:rPr>
          <w:rFonts w:ascii="Arial" w:eastAsia="Arial" w:hAnsi="Arial" w:cs="Arial"/>
          <w:sz w:val="22"/>
          <w:szCs w:val="22"/>
          <w:highlight w:val="white"/>
        </w:rPr>
      </w:pPr>
    </w:p>
    <w:p w14:paraId="1ED9B855" w14:textId="77777777" w:rsidR="00553AEC" w:rsidRPr="00113606" w:rsidRDefault="00895EBB" w:rsidP="00113606">
      <w:pPr>
        <w:spacing w:line="360" w:lineRule="auto"/>
        <w:rPr>
          <w:rFonts w:ascii="Arial" w:eastAsia="Arial" w:hAnsi="Arial" w:cs="Arial"/>
          <w:color w:val="000000"/>
          <w:sz w:val="22"/>
          <w:szCs w:val="22"/>
          <w:highlight w:val="white"/>
        </w:rPr>
      </w:pPr>
      <w:r w:rsidRPr="00113606">
        <w:rPr>
          <w:rFonts w:ascii="Arial" w:eastAsia="Arial" w:hAnsi="Arial" w:cs="Arial"/>
          <w:color w:val="000000"/>
          <w:sz w:val="22"/>
          <w:szCs w:val="22"/>
          <w:highlight w:val="white"/>
        </w:rPr>
        <w:t xml:space="preserve">One of the biggest disadvantages of the SWOT analysis is the ambiguity of the model. This </w:t>
      </w:r>
      <w:proofErr w:type="gramStart"/>
      <w:r w:rsidRPr="00113606">
        <w:rPr>
          <w:rFonts w:ascii="Arial" w:eastAsia="Arial" w:hAnsi="Arial" w:cs="Arial"/>
          <w:color w:val="000000"/>
          <w:sz w:val="22"/>
          <w:szCs w:val="22"/>
          <w:highlight w:val="white"/>
        </w:rPr>
        <w:t>particular framework</w:t>
      </w:r>
      <w:proofErr w:type="gramEnd"/>
      <w:r w:rsidRPr="00113606">
        <w:rPr>
          <w:rFonts w:ascii="Arial" w:eastAsia="Arial" w:hAnsi="Arial" w:cs="Arial"/>
          <w:color w:val="000000"/>
          <w:sz w:val="22"/>
          <w:szCs w:val="22"/>
          <w:highlight w:val="white"/>
        </w:rPr>
        <w:t xml:space="preserve"> ultimately creates a one-dimensional analysis where each factor is labelled as strength, weakness, opportunity and threat. In most cases, one factor can be considered both a strength and weakness, or an opportunity or threat (</w:t>
      </w:r>
      <w:proofErr w:type="spellStart"/>
      <w:r w:rsidRPr="00113606">
        <w:rPr>
          <w:rFonts w:ascii="Arial" w:eastAsia="Arial" w:hAnsi="Arial" w:cs="Arial"/>
          <w:color w:val="000000"/>
          <w:sz w:val="22"/>
          <w:szCs w:val="22"/>
          <w:highlight w:val="white"/>
        </w:rPr>
        <w:t>Sarsby</w:t>
      </w:r>
      <w:proofErr w:type="spellEnd"/>
      <w:r w:rsidRPr="00113606">
        <w:rPr>
          <w:rFonts w:ascii="Arial" w:eastAsia="Arial" w:hAnsi="Arial" w:cs="Arial"/>
          <w:color w:val="000000"/>
          <w:sz w:val="22"/>
          <w:szCs w:val="22"/>
          <w:highlight w:val="white"/>
        </w:rPr>
        <w:t xml:space="preserve">, 2016). In this instance, online shopping can be considered both an opportunity and threat for M&amp;S. </w:t>
      </w:r>
      <w:proofErr w:type="gramStart"/>
      <w:r w:rsidRPr="00113606">
        <w:rPr>
          <w:rFonts w:ascii="Arial" w:eastAsia="Arial" w:hAnsi="Arial" w:cs="Arial"/>
          <w:color w:val="000000"/>
          <w:sz w:val="22"/>
          <w:szCs w:val="22"/>
          <w:highlight w:val="white"/>
        </w:rPr>
        <w:t>Due to the fact that</w:t>
      </w:r>
      <w:proofErr w:type="gramEnd"/>
      <w:r w:rsidRPr="00113606">
        <w:rPr>
          <w:rFonts w:ascii="Arial" w:eastAsia="Arial" w:hAnsi="Arial" w:cs="Arial"/>
          <w:color w:val="000000"/>
          <w:sz w:val="22"/>
          <w:szCs w:val="22"/>
          <w:highlight w:val="white"/>
        </w:rPr>
        <w:t xml:space="preserve"> the retailer did not have an efficient website nor delivery system when the pandemic hit, this has damaged the overall business growth. However, online shopping has created a new avenue of profit once the company has adapted to the most recent customer shopping behaviours. </w:t>
      </w:r>
    </w:p>
    <w:p w14:paraId="21814BA7" w14:textId="77777777" w:rsidR="00553AEC" w:rsidRPr="00113606" w:rsidRDefault="00553AEC" w:rsidP="00113606">
      <w:pPr>
        <w:spacing w:line="360" w:lineRule="auto"/>
        <w:rPr>
          <w:rFonts w:ascii="Arial" w:eastAsia="Arial" w:hAnsi="Arial" w:cs="Arial"/>
          <w:color w:val="000000"/>
          <w:sz w:val="22"/>
          <w:szCs w:val="22"/>
          <w:highlight w:val="white"/>
        </w:rPr>
      </w:pPr>
    </w:p>
    <w:p w14:paraId="78401709" w14:textId="77777777" w:rsidR="00553AEC" w:rsidRPr="00113606" w:rsidRDefault="00895EBB" w:rsidP="00113606">
      <w:pPr>
        <w:spacing w:line="360" w:lineRule="auto"/>
        <w:rPr>
          <w:rFonts w:ascii="Arial" w:eastAsia="Arial" w:hAnsi="Arial" w:cs="Arial"/>
          <w:sz w:val="22"/>
          <w:szCs w:val="22"/>
        </w:rPr>
      </w:pPr>
      <w:r w:rsidRPr="00113606">
        <w:rPr>
          <w:rFonts w:ascii="Arial" w:eastAsia="Arial" w:hAnsi="Arial" w:cs="Arial"/>
          <w:b/>
          <w:sz w:val="22"/>
          <w:szCs w:val="22"/>
          <w:u w:val="single"/>
        </w:rPr>
        <w:t>PESTLE Analysis</w:t>
      </w:r>
    </w:p>
    <w:p w14:paraId="4DC0BE83" w14:textId="77777777" w:rsidR="00553AEC" w:rsidRPr="00113606" w:rsidRDefault="00895EBB" w:rsidP="00113606">
      <w:pPr>
        <w:pBdr>
          <w:top w:val="nil"/>
          <w:left w:val="nil"/>
          <w:bottom w:val="nil"/>
          <w:right w:val="nil"/>
          <w:between w:val="nil"/>
        </w:pBdr>
        <w:shd w:val="clear" w:color="auto" w:fill="FFFFFF"/>
        <w:spacing w:after="255" w:line="360" w:lineRule="auto"/>
        <w:rPr>
          <w:rFonts w:ascii="Arial" w:eastAsia="Arial" w:hAnsi="Arial" w:cs="Arial"/>
          <w:color w:val="000000"/>
          <w:sz w:val="22"/>
          <w:szCs w:val="22"/>
        </w:rPr>
      </w:pPr>
      <w:r w:rsidRPr="00113606">
        <w:rPr>
          <w:rFonts w:ascii="Arial" w:eastAsia="Arial" w:hAnsi="Arial" w:cs="Arial"/>
          <w:color w:val="000000"/>
          <w:sz w:val="22"/>
          <w:szCs w:val="22"/>
        </w:rPr>
        <w:t xml:space="preserve">The marketing macro-environment refers to all the key external factors that impact an organisation’s strategy and performance. Those elements include political, economic, social, technological, environmental, legal and demographic influences. </w:t>
      </w:r>
    </w:p>
    <w:p w14:paraId="6384E218" w14:textId="20D98070" w:rsidR="00553AEC" w:rsidRDefault="00895EBB" w:rsidP="00113606">
      <w:pPr>
        <w:pBdr>
          <w:top w:val="nil"/>
          <w:left w:val="nil"/>
          <w:bottom w:val="nil"/>
          <w:right w:val="nil"/>
          <w:between w:val="nil"/>
        </w:pBdr>
        <w:shd w:val="clear" w:color="auto" w:fill="FFFFFF"/>
        <w:spacing w:after="255" w:line="360" w:lineRule="auto"/>
        <w:rPr>
          <w:rFonts w:ascii="Arial" w:eastAsia="Arial" w:hAnsi="Arial" w:cs="Arial"/>
          <w:color w:val="000000"/>
          <w:sz w:val="22"/>
          <w:szCs w:val="22"/>
        </w:rPr>
      </w:pPr>
      <w:r w:rsidRPr="00113606">
        <w:rPr>
          <w:rFonts w:ascii="Arial" w:eastAsia="Arial" w:hAnsi="Arial" w:cs="Arial"/>
          <w:color w:val="000000"/>
          <w:sz w:val="22"/>
          <w:szCs w:val="22"/>
        </w:rPr>
        <w:t xml:space="preserve">The first concept of PESTLE analysis was initially coined by Francis Aguilar in 1967 and includes the most important external factors affecting a business. </w:t>
      </w:r>
    </w:p>
    <w:p w14:paraId="53211710" w14:textId="77777777" w:rsidR="00A10FA1" w:rsidRPr="00113606" w:rsidRDefault="00A10FA1" w:rsidP="00113606">
      <w:pPr>
        <w:pBdr>
          <w:top w:val="nil"/>
          <w:left w:val="nil"/>
          <w:bottom w:val="nil"/>
          <w:right w:val="nil"/>
          <w:between w:val="nil"/>
        </w:pBdr>
        <w:shd w:val="clear" w:color="auto" w:fill="FFFFFF"/>
        <w:spacing w:after="255" w:line="360" w:lineRule="auto"/>
        <w:rPr>
          <w:rFonts w:ascii="Arial" w:eastAsia="Arial" w:hAnsi="Arial" w:cs="Arial"/>
          <w:color w:val="000000"/>
          <w:sz w:val="22"/>
          <w:szCs w:val="22"/>
        </w:rPr>
      </w:pPr>
    </w:p>
    <w:p w14:paraId="7BE2AF05" w14:textId="77777777" w:rsidR="00553AEC" w:rsidRPr="00113606" w:rsidRDefault="00895EBB" w:rsidP="00113606">
      <w:pPr>
        <w:pBdr>
          <w:top w:val="nil"/>
          <w:left w:val="nil"/>
          <w:bottom w:val="nil"/>
          <w:right w:val="nil"/>
          <w:between w:val="nil"/>
        </w:pBdr>
        <w:shd w:val="clear" w:color="auto" w:fill="FFFFFF"/>
        <w:spacing w:after="255" w:line="360" w:lineRule="auto"/>
        <w:rPr>
          <w:rFonts w:ascii="Arial" w:eastAsia="Arial" w:hAnsi="Arial" w:cs="Arial"/>
          <w:color w:val="000000"/>
          <w:sz w:val="22"/>
          <w:szCs w:val="22"/>
        </w:rPr>
      </w:pPr>
      <w:r w:rsidRPr="00113606">
        <w:rPr>
          <w:rFonts w:ascii="Arial" w:eastAsia="Arial" w:hAnsi="Arial" w:cs="Arial"/>
          <w:noProof/>
          <w:color w:val="000000"/>
          <w:sz w:val="22"/>
          <w:szCs w:val="22"/>
        </w:rPr>
        <w:lastRenderedPageBreak/>
        <w:drawing>
          <wp:inline distT="0" distB="0" distL="0" distR="0" wp14:anchorId="1ECD229F" wp14:editId="51A736D4">
            <wp:extent cx="3043825" cy="3607496"/>
            <wp:effectExtent l="0" t="0" r="4445" b="0"/>
            <wp:docPr id="4" name="image2.png" descr="A picture containing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A picture containing diagram&#10;&#10;Description automatically generated"/>
                    <pic:cNvPicPr preferRelativeResize="0"/>
                  </pic:nvPicPr>
                  <pic:blipFill>
                    <a:blip r:embed="rId8"/>
                    <a:srcRect b="2781"/>
                    <a:stretch>
                      <a:fillRect/>
                    </a:stretch>
                  </pic:blipFill>
                  <pic:spPr>
                    <a:xfrm>
                      <a:off x="0" y="0"/>
                      <a:ext cx="3069375" cy="3637778"/>
                    </a:xfrm>
                    <a:prstGeom prst="rect">
                      <a:avLst/>
                    </a:prstGeom>
                    <a:ln/>
                  </pic:spPr>
                </pic:pic>
              </a:graphicData>
            </a:graphic>
          </wp:inline>
        </w:drawing>
      </w:r>
    </w:p>
    <w:p w14:paraId="42616022" w14:textId="77777777" w:rsidR="00553AEC" w:rsidRPr="00113606" w:rsidRDefault="00895EBB" w:rsidP="00113606">
      <w:pPr>
        <w:pBdr>
          <w:top w:val="nil"/>
          <w:left w:val="nil"/>
          <w:bottom w:val="nil"/>
          <w:right w:val="nil"/>
          <w:between w:val="nil"/>
        </w:pBdr>
        <w:shd w:val="clear" w:color="auto" w:fill="FFFFFF"/>
        <w:spacing w:after="255" w:line="360" w:lineRule="auto"/>
        <w:rPr>
          <w:rFonts w:ascii="Arial" w:eastAsia="Arial" w:hAnsi="Arial" w:cs="Arial"/>
          <w:i/>
          <w:color w:val="000000"/>
          <w:sz w:val="22"/>
          <w:szCs w:val="22"/>
        </w:rPr>
      </w:pPr>
      <w:r w:rsidRPr="00113606">
        <w:rPr>
          <w:rFonts w:ascii="Arial" w:eastAsia="Arial" w:hAnsi="Arial" w:cs="Arial"/>
          <w:i/>
          <w:color w:val="000000"/>
          <w:sz w:val="22"/>
          <w:szCs w:val="22"/>
        </w:rPr>
        <w:t xml:space="preserve">Figure 1. PESTLE Analysis Diagram </w:t>
      </w:r>
    </w:p>
    <w:p w14:paraId="2CB1C202" w14:textId="77777777" w:rsidR="00553AEC" w:rsidRPr="00113606" w:rsidRDefault="00895EBB" w:rsidP="00113606">
      <w:pPr>
        <w:numPr>
          <w:ilvl w:val="0"/>
          <w:numId w:val="5"/>
        </w:numPr>
        <w:pBdr>
          <w:top w:val="nil"/>
          <w:left w:val="nil"/>
          <w:bottom w:val="nil"/>
          <w:right w:val="nil"/>
          <w:between w:val="nil"/>
        </w:pBdr>
        <w:spacing w:line="360" w:lineRule="auto"/>
        <w:rPr>
          <w:rFonts w:ascii="Arial" w:eastAsia="Arial" w:hAnsi="Arial" w:cs="Arial"/>
          <w:b/>
          <w:color w:val="202124"/>
          <w:sz w:val="22"/>
          <w:szCs w:val="22"/>
          <w:highlight w:val="white"/>
        </w:rPr>
      </w:pPr>
      <w:r w:rsidRPr="00113606">
        <w:rPr>
          <w:rFonts w:ascii="Arial" w:eastAsia="Arial" w:hAnsi="Arial" w:cs="Arial"/>
          <w:b/>
          <w:color w:val="202124"/>
          <w:sz w:val="22"/>
          <w:szCs w:val="22"/>
          <w:highlight w:val="white"/>
        </w:rPr>
        <w:t>Political</w:t>
      </w:r>
    </w:p>
    <w:p w14:paraId="3A6C8F68" w14:textId="77777777" w:rsidR="00553AEC" w:rsidRPr="00113606" w:rsidRDefault="00895EBB" w:rsidP="00113606">
      <w:pPr>
        <w:numPr>
          <w:ilvl w:val="0"/>
          <w:numId w:val="6"/>
        </w:numPr>
        <w:pBdr>
          <w:top w:val="nil"/>
          <w:left w:val="nil"/>
          <w:bottom w:val="nil"/>
          <w:right w:val="nil"/>
          <w:between w:val="nil"/>
        </w:pBdr>
        <w:spacing w:line="360" w:lineRule="auto"/>
        <w:rPr>
          <w:rFonts w:ascii="Arial" w:eastAsia="Arial" w:hAnsi="Arial" w:cs="Arial"/>
          <w:b/>
          <w:color w:val="202124"/>
          <w:sz w:val="22"/>
          <w:szCs w:val="22"/>
          <w:highlight w:val="white"/>
        </w:rPr>
      </w:pPr>
      <w:r w:rsidRPr="00113606">
        <w:rPr>
          <w:rFonts w:ascii="Arial" w:eastAsia="Arial" w:hAnsi="Arial" w:cs="Arial"/>
          <w:b/>
          <w:color w:val="202124"/>
          <w:sz w:val="22"/>
          <w:szCs w:val="22"/>
          <w:highlight w:val="white"/>
        </w:rPr>
        <w:t xml:space="preserve">Brexit – </w:t>
      </w:r>
      <w:r w:rsidRPr="00113606">
        <w:rPr>
          <w:rFonts w:ascii="Arial" w:eastAsia="Arial" w:hAnsi="Arial" w:cs="Arial"/>
          <w:color w:val="202124"/>
          <w:sz w:val="22"/>
          <w:szCs w:val="22"/>
          <w:highlight w:val="white"/>
        </w:rPr>
        <w:t xml:space="preserve">The UK’s decision to leave the European Union was a major political factor that affected the retail industry. Following Brexit, M&amp;S were forced to withdraw approximately 600 lines of products from its stores in the Republic of Ireland because it faced increased costs and wastage due to new administration (The Independent, 2022). This political factor was highly unfavourable for M&amp;S because it resulted in closed shops and increased wastage. </w:t>
      </w:r>
    </w:p>
    <w:p w14:paraId="71C669F6" w14:textId="54C48322" w:rsidR="00553AEC" w:rsidRPr="00364903" w:rsidRDefault="00895EBB" w:rsidP="00113606">
      <w:pPr>
        <w:numPr>
          <w:ilvl w:val="0"/>
          <w:numId w:val="6"/>
        </w:numPr>
        <w:pBdr>
          <w:top w:val="nil"/>
          <w:left w:val="nil"/>
          <w:bottom w:val="nil"/>
          <w:right w:val="nil"/>
          <w:between w:val="nil"/>
        </w:pBdr>
        <w:spacing w:line="360" w:lineRule="auto"/>
        <w:rPr>
          <w:rFonts w:ascii="Arial" w:eastAsia="Arial" w:hAnsi="Arial" w:cs="Arial"/>
          <w:b/>
          <w:color w:val="202124"/>
          <w:sz w:val="22"/>
          <w:szCs w:val="22"/>
          <w:highlight w:val="white"/>
        </w:rPr>
      </w:pPr>
      <w:r w:rsidRPr="00113606">
        <w:rPr>
          <w:rFonts w:ascii="Arial" w:eastAsia="Arial" w:hAnsi="Arial" w:cs="Arial"/>
          <w:b/>
          <w:color w:val="202124"/>
          <w:sz w:val="22"/>
          <w:szCs w:val="22"/>
          <w:highlight w:val="white"/>
        </w:rPr>
        <w:t xml:space="preserve">COVID-19 government support for businesses – </w:t>
      </w:r>
      <w:r w:rsidRPr="00113606">
        <w:rPr>
          <w:rFonts w:ascii="Arial" w:eastAsia="Arial" w:hAnsi="Arial" w:cs="Arial"/>
          <w:color w:val="202124"/>
          <w:sz w:val="22"/>
          <w:szCs w:val="22"/>
          <w:highlight w:val="white"/>
        </w:rPr>
        <w:t xml:space="preserve">A wide range of business support measures and funds have been made available to UK businesses of all sizes during the pandemic, including business rates relief schemes (GOV.UK, 2020). This political factor was favourable for M&amp;S because the UK government supported all businesses of all sizes and their employees in the UK. </w:t>
      </w:r>
    </w:p>
    <w:p w14:paraId="11E78BD1" w14:textId="77777777" w:rsidR="00364903" w:rsidRPr="00113606" w:rsidRDefault="00364903" w:rsidP="00364903">
      <w:pPr>
        <w:pBdr>
          <w:top w:val="nil"/>
          <w:left w:val="nil"/>
          <w:bottom w:val="nil"/>
          <w:right w:val="nil"/>
          <w:between w:val="nil"/>
        </w:pBdr>
        <w:spacing w:line="360" w:lineRule="auto"/>
        <w:ind w:left="720"/>
        <w:rPr>
          <w:rFonts w:ascii="Arial" w:eastAsia="Arial" w:hAnsi="Arial" w:cs="Arial"/>
          <w:b/>
          <w:color w:val="202124"/>
          <w:sz w:val="22"/>
          <w:szCs w:val="22"/>
          <w:highlight w:val="white"/>
        </w:rPr>
      </w:pPr>
    </w:p>
    <w:p w14:paraId="63DBF2C2" w14:textId="77777777" w:rsidR="00553AEC" w:rsidRPr="00113606" w:rsidRDefault="00895EBB" w:rsidP="00113606">
      <w:pPr>
        <w:numPr>
          <w:ilvl w:val="0"/>
          <w:numId w:val="5"/>
        </w:numPr>
        <w:pBdr>
          <w:top w:val="nil"/>
          <w:left w:val="nil"/>
          <w:bottom w:val="nil"/>
          <w:right w:val="nil"/>
          <w:between w:val="nil"/>
        </w:pBdr>
        <w:spacing w:line="360" w:lineRule="auto"/>
        <w:rPr>
          <w:rFonts w:ascii="Arial" w:eastAsia="Arial" w:hAnsi="Arial" w:cs="Arial"/>
          <w:b/>
          <w:color w:val="202124"/>
          <w:sz w:val="22"/>
          <w:szCs w:val="22"/>
          <w:highlight w:val="white"/>
        </w:rPr>
      </w:pPr>
      <w:r w:rsidRPr="00113606">
        <w:rPr>
          <w:rFonts w:ascii="Arial" w:eastAsia="Arial" w:hAnsi="Arial" w:cs="Arial"/>
          <w:b/>
          <w:color w:val="202124"/>
          <w:sz w:val="22"/>
          <w:szCs w:val="22"/>
          <w:highlight w:val="white"/>
        </w:rPr>
        <w:t>Economic</w:t>
      </w:r>
    </w:p>
    <w:p w14:paraId="07FCE801" w14:textId="77777777" w:rsidR="00553AEC" w:rsidRPr="00113606" w:rsidRDefault="00895EBB" w:rsidP="00113606">
      <w:pPr>
        <w:numPr>
          <w:ilvl w:val="0"/>
          <w:numId w:val="7"/>
        </w:numPr>
        <w:pBdr>
          <w:top w:val="nil"/>
          <w:left w:val="nil"/>
          <w:bottom w:val="nil"/>
          <w:right w:val="nil"/>
          <w:between w:val="nil"/>
        </w:pBdr>
        <w:spacing w:line="360" w:lineRule="auto"/>
        <w:rPr>
          <w:rFonts w:ascii="Arial" w:eastAsia="Arial" w:hAnsi="Arial" w:cs="Arial"/>
          <w:b/>
          <w:color w:val="202124"/>
          <w:sz w:val="22"/>
          <w:szCs w:val="22"/>
          <w:highlight w:val="white"/>
        </w:rPr>
      </w:pPr>
      <w:r w:rsidRPr="00113606">
        <w:rPr>
          <w:rFonts w:ascii="Arial" w:eastAsia="Arial" w:hAnsi="Arial" w:cs="Arial"/>
          <w:b/>
          <w:color w:val="202124"/>
          <w:sz w:val="22"/>
          <w:szCs w:val="22"/>
          <w:highlight w:val="white"/>
        </w:rPr>
        <w:t xml:space="preserve">Major discounts in the retail industry – </w:t>
      </w:r>
      <w:r w:rsidRPr="00113606">
        <w:rPr>
          <w:rFonts w:ascii="Arial" w:eastAsia="Arial" w:hAnsi="Arial" w:cs="Arial"/>
          <w:color w:val="202124"/>
          <w:sz w:val="22"/>
          <w:szCs w:val="22"/>
          <w:highlight w:val="white"/>
        </w:rPr>
        <w:t xml:space="preserve">As retail space has evolved in the last few years, more and more companies are attracting customers with enticing discounts. New competitors with advantageous prices are stealing market share from premium brands such as M&amp;S. A great example is Aldi’s arrival in the UK that stole market share from </w:t>
      </w:r>
      <w:proofErr w:type="spellStart"/>
      <w:r w:rsidRPr="00113606">
        <w:rPr>
          <w:rFonts w:ascii="Arial" w:eastAsia="Arial" w:hAnsi="Arial" w:cs="Arial"/>
          <w:color w:val="202124"/>
          <w:sz w:val="22"/>
          <w:szCs w:val="22"/>
          <w:highlight w:val="white"/>
        </w:rPr>
        <w:t>Morissons</w:t>
      </w:r>
      <w:proofErr w:type="spellEnd"/>
      <w:r w:rsidRPr="00113606">
        <w:rPr>
          <w:rFonts w:ascii="Arial" w:eastAsia="Arial" w:hAnsi="Arial" w:cs="Arial"/>
          <w:color w:val="202124"/>
          <w:sz w:val="22"/>
          <w:szCs w:val="22"/>
          <w:highlight w:val="white"/>
        </w:rPr>
        <w:t xml:space="preserve">, Sainsbury’s, Co-op and Lidl (The Guardian, 2019). This </w:t>
      </w:r>
      <w:r w:rsidRPr="00113606">
        <w:rPr>
          <w:rFonts w:ascii="Arial" w:eastAsia="Arial" w:hAnsi="Arial" w:cs="Arial"/>
          <w:color w:val="202124"/>
          <w:sz w:val="22"/>
          <w:szCs w:val="22"/>
          <w:highlight w:val="white"/>
        </w:rPr>
        <w:lastRenderedPageBreak/>
        <w:t xml:space="preserve">economic factor is very unfavourable because it increased the competition in the retail industry. </w:t>
      </w:r>
    </w:p>
    <w:p w14:paraId="0C5D1495" w14:textId="7AEB89F1" w:rsidR="00553AEC" w:rsidRPr="00364903" w:rsidRDefault="00895EBB" w:rsidP="00113606">
      <w:pPr>
        <w:numPr>
          <w:ilvl w:val="0"/>
          <w:numId w:val="7"/>
        </w:numPr>
        <w:pBdr>
          <w:top w:val="nil"/>
          <w:left w:val="nil"/>
          <w:bottom w:val="nil"/>
          <w:right w:val="nil"/>
          <w:between w:val="nil"/>
        </w:pBdr>
        <w:spacing w:line="360" w:lineRule="auto"/>
        <w:rPr>
          <w:rFonts w:ascii="Arial" w:eastAsia="Arial" w:hAnsi="Arial" w:cs="Arial"/>
          <w:b/>
          <w:color w:val="202124"/>
          <w:sz w:val="22"/>
          <w:szCs w:val="22"/>
          <w:highlight w:val="white"/>
        </w:rPr>
      </w:pPr>
      <w:r w:rsidRPr="00113606">
        <w:rPr>
          <w:rFonts w:ascii="Arial" w:eastAsia="Arial" w:hAnsi="Arial" w:cs="Arial"/>
          <w:b/>
          <w:color w:val="202124"/>
          <w:sz w:val="22"/>
          <w:szCs w:val="22"/>
          <w:highlight w:val="white"/>
        </w:rPr>
        <w:t xml:space="preserve">Inflation – </w:t>
      </w:r>
      <w:r w:rsidRPr="00113606">
        <w:rPr>
          <w:rFonts w:ascii="Arial" w:eastAsia="Arial" w:hAnsi="Arial" w:cs="Arial"/>
          <w:color w:val="202124"/>
          <w:sz w:val="22"/>
          <w:szCs w:val="22"/>
          <w:highlight w:val="white"/>
        </w:rPr>
        <w:t xml:space="preserve">The current inflation rate in the UK is at 9.4% compared to 2021 and it is forecasted to keep rising in the coming months (Bank of England, 2022). This economic factor is highly unfavourable for M&amp;S because the consumer goods prices are </w:t>
      </w:r>
      <w:proofErr w:type="gramStart"/>
      <w:r w:rsidRPr="00113606">
        <w:rPr>
          <w:rFonts w:ascii="Arial" w:eastAsia="Arial" w:hAnsi="Arial" w:cs="Arial"/>
          <w:color w:val="202124"/>
          <w:sz w:val="22"/>
          <w:szCs w:val="22"/>
          <w:highlight w:val="white"/>
        </w:rPr>
        <w:t>rising</w:t>
      </w:r>
      <w:proofErr w:type="gramEnd"/>
      <w:r w:rsidRPr="00113606">
        <w:rPr>
          <w:rFonts w:ascii="Arial" w:eastAsia="Arial" w:hAnsi="Arial" w:cs="Arial"/>
          <w:color w:val="202124"/>
          <w:sz w:val="22"/>
          <w:szCs w:val="22"/>
          <w:highlight w:val="white"/>
        </w:rPr>
        <w:t xml:space="preserve"> and the public will start to afford less. </w:t>
      </w:r>
    </w:p>
    <w:p w14:paraId="3917EB85" w14:textId="77777777" w:rsidR="00364903" w:rsidRPr="00113606" w:rsidRDefault="00364903" w:rsidP="00364903">
      <w:pPr>
        <w:pBdr>
          <w:top w:val="nil"/>
          <w:left w:val="nil"/>
          <w:bottom w:val="nil"/>
          <w:right w:val="nil"/>
          <w:between w:val="nil"/>
        </w:pBdr>
        <w:spacing w:line="360" w:lineRule="auto"/>
        <w:ind w:left="720"/>
        <w:rPr>
          <w:rFonts w:ascii="Arial" w:eastAsia="Arial" w:hAnsi="Arial" w:cs="Arial"/>
          <w:b/>
          <w:color w:val="202124"/>
          <w:sz w:val="22"/>
          <w:szCs w:val="22"/>
          <w:highlight w:val="white"/>
        </w:rPr>
      </w:pPr>
    </w:p>
    <w:p w14:paraId="69EB3DAA" w14:textId="65B328A7" w:rsidR="00553AEC" w:rsidRPr="00364903" w:rsidRDefault="00895EBB" w:rsidP="00113606">
      <w:pPr>
        <w:numPr>
          <w:ilvl w:val="0"/>
          <w:numId w:val="5"/>
        </w:numPr>
        <w:pBdr>
          <w:top w:val="nil"/>
          <w:left w:val="nil"/>
          <w:bottom w:val="nil"/>
          <w:right w:val="nil"/>
          <w:between w:val="nil"/>
        </w:pBdr>
        <w:spacing w:line="360" w:lineRule="auto"/>
        <w:rPr>
          <w:rFonts w:ascii="Arial" w:eastAsia="Arial" w:hAnsi="Arial" w:cs="Arial"/>
          <w:b/>
          <w:color w:val="202124"/>
          <w:sz w:val="22"/>
          <w:szCs w:val="22"/>
          <w:highlight w:val="white"/>
        </w:rPr>
      </w:pPr>
      <w:r w:rsidRPr="00113606">
        <w:rPr>
          <w:rFonts w:ascii="Arial" w:eastAsia="Arial" w:hAnsi="Arial" w:cs="Arial"/>
          <w:b/>
          <w:color w:val="202124"/>
          <w:sz w:val="22"/>
          <w:szCs w:val="22"/>
          <w:highlight w:val="white"/>
        </w:rPr>
        <w:t xml:space="preserve">Sociological – </w:t>
      </w:r>
      <w:r w:rsidRPr="00113606">
        <w:rPr>
          <w:rFonts w:ascii="Arial" w:eastAsia="Arial" w:hAnsi="Arial" w:cs="Arial"/>
          <w:color w:val="202124"/>
          <w:sz w:val="22"/>
          <w:szCs w:val="22"/>
          <w:highlight w:val="white"/>
        </w:rPr>
        <w:t xml:space="preserve">There are not any major sociological or sociocultural factors affecting M&amp;S </w:t>
      </w:r>
      <w:proofErr w:type="gramStart"/>
      <w:r w:rsidRPr="00113606">
        <w:rPr>
          <w:rFonts w:ascii="Arial" w:eastAsia="Arial" w:hAnsi="Arial" w:cs="Arial"/>
          <w:color w:val="202124"/>
          <w:sz w:val="22"/>
          <w:szCs w:val="22"/>
          <w:highlight w:val="white"/>
        </w:rPr>
        <w:t>at the moment</w:t>
      </w:r>
      <w:proofErr w:type="gramEnd"/>
      <w:r w:rsidRPr="00113606">
        <w:rPr>
          <w:rFonts w:ascii="Arial" w:eastAsia="Arial" w:hAnsi="Arial" w:cs="Arial"/>
          <w:color w:val="202124"/>
          <w:sz w:val="22"/>
          <w:szCs w:val="22"/>
          <w:highlight w:val="white"/>
        </w:rPr>
        <w:t xml:space="preserve">. </w:t>
      </w:r>
    </w:p>
    <w:p w14:paraId="252B789E" w14:textId="77777777" w:rsidR="00364903" w:rsidRPr="00113606" w:rsidRDefault="00364903" w:rsidP="00364903">
      <w:pPr>
        <w:pBdr>
          <w:top w:val="nil"/>
          <w:left w:val="nil"/>
          <w:bottom w:val="nil"/>
          <w:right w:val="nil"/>
          <w:between w:val="nil"/>
        </w:pBdr>
        <w:spacing w:line="360" w:lineRule="auto"/>
        <w:ind w:left="360"/>
        <w:rPr>
          <w:rFonts w:ascii="Arial" w:eastAsia="Arial" w:hAnsi="Arial" w:cs="Arial"/>
          <w:b/>
          <w:color w:val="202124"/>
          <w:sz w:val="22"/>
          <w:szCs w:val="22"/>
          <w:highlight w:val="white"/>
        </w:rPr>
      </w:pPr>
    </w:p>
    <w:p w14:paraId="00A9A30A" w14:textId="77777777" w:rsidR="00553AEC" w:rsidRPr="00113606" w:rsidRDefault="00895EBB" w:rsidP="00113606">
      <w:pPr>
        <w:numPr>
          <w:ilvl w:val="0"/>
          <w:numId w:val="5"/>
        </w:numPr>
        <w:pBdr>
          <w:top w:val="nil"/>
          <w:left w:val="nil"/>
          <w:bottom w:val="nil"/>
          <w:right w:val="nil"/>
          <w:between w:val="nil"/>
        </w:pBdr>
        <w:spacing w:line="360" w:lineRule="auto"/>
        <w:rPr>
          <w:rFonts w:ascii="Arial" w:eastAsia="Arial" w:hAnsi="Arial" w:cs="Arial"/>
          <w:b/>
          <w:color w:val="202124"/>
          <w:sz w:val="22"/>
          <w:szCs w:val="22"/>
          <w:highlight w:val="white"/>
        </w:rPr>
      </w:pPr>
      <w:r w:rsidRPr="00113606">
        <w:rPr>
          <w:rFonts w:ascii="Arial" w:eastAsia="Arial" w:hAnsi="Arial" w:cs="Arial"/>
          <w:b/>
          <w:color w:val="202124"/>
          <w:sz w:val="22"/>
          <w:szCs w:val="22"/>
          <w:highlight w:val="white"/>
        </w:rPr>
        <w:t>Technological</w:t>
      </w:r>
    </w:p>
    <w:p w14:paraId="06E068EA" w14:textId="0FBF1919" w:rsidR="00553AEC" w:rsidRPr="00364903" w:rsidRDefault="00895EBB" w:rsidP="00113606">
      <w:pPr>
        <w:numPr>
          <w:ilvl w:val="0"/>
          <w:numId w:val="7"/>
        </w:numPr>
        <w:pBdr>
          <w:top w:val="nil"/>
          <w:left w:val="nil"/>
          <w:bottom w:val="nil"/>
          <w:right w:val="nil"/>
          <w:between w:val="nil"/>
        </w:pBdr>
        <w:spacing w:line="360" w:lineRule="auto"/>
        <w:rPr>
          <w:rFonts w:ascii="Arial" w:eastAsia="Arial" w:hAnsi="Arial" w:cs="Arial"/>
          <w:b/>
          <w:color w:val="202124"/>
          <w:sz w:val="22"/>
          <w:szCs w:val="22"/>
          <w:highlight w:val="white"/>
        </w:rPr>
      </w:pPr>
      <w:r w:rsidRPr="00113606">
        <w:rPr>
          <w:rFonts w:ascii="Arial" w:eastAsia="Arial" w:hAnsi="Arial" w:cs="Arial"/>
          <w:b/>
          <w:color w:val="202124"/>
          <w:sz w:val="22"/>
          <w:szCs w:val="22"/>
          <w:highlight w:val="white"/>
        </w:rPr>
        <w:t xml:space="preserve">Online shopping – </w:t>
      </w:r>
      <w:r w:rsidRPr="00113606">
        <w:rPr>
          <w:rFonts w:ascii="Arial" w:eastAsia="Arial" w:hAnsi="Arial" w:cs="Arial"/>
          <w:color w:val="202124"/>
          <w:sz w:val="22"/>
          <w:szCs w:val="22"/>
          <w:highlight w:val="white"/>
        </w:rPr>
        <w:t xml:space="preserve">This trend has revolutionised the retail industry especially during the pandemic. M&amp;S have established a robust eCommerce presence, offering most of their products online. In addition, the company can now make deliveries directly to customers’ homes. However, as soon as the pandemic hit the British retail sales in fashion saw their largest annual fall on record (BBC, 2021). This technological factor is favourable for M&amp;S because it allows the company to keep up with the latest customer behaviours and take advantage of a new stream of profit. </w:t>
      </w:r>
    </w:p>
    <w:p w14:paraId="31328370" w14:textId="77777777" w:rsidR="00364903" w:rsidRPr="00113606" w:rsidRDefault="00364903" w:rsidP="00364903">
      <w:pPr>
        <w:pBdr>
          <w:top w:val="nil"/>
          <w:left w:val="nil"/>
          <w:bottom w:val="nil"/>
          <w:right w:val="nil"/>
          <w:between w:val="nil"/>
        </w:pBdr>
        <w:spacing w:line="360" w:lineRule="auto"/>
        <w:ind w:left="720"/>
        <w:rPr>
          <w:rFonts w:ascii="Arial" w:eastAsia="Arial" w:hAnsi="Arial" w:cs="Arial"/>
          <w:b/>
          <w:color w:val="202124"/>
          <w:sz w:val="22"/>
          <w:szCs w:val="22"/>
          <w:highlight w:val="white"/>
        </w:rPr>
      </w:pPr>
    </w:p>
    <w:p w14:paraId="6AC07982" w14:textId="57F5DC6F" w:rsidR="00113606" w:rsidRDefault="00895EBB" w:rsidP="00364903">
      <w:pPr>
        <w:numPr>
          <w:ilvl w:val="0"/>
          <w:numId w:val="5"/>
        </w:numPr>
        <w:pBdr>
          <w:top w:val="nil"/>
          <w:left w:val="nil"/>
          <w:bottom w:val="nil"/>
          <w:right w:val="nil"/>
          <w:between w:val="nil"/>
        </w:pBdr>
        <w:spacing w:line="360" w:lineRule="auto"/>
        <w:rPr>
          <w:rFonts w:ascii="Arial" w:eastAsia="Arial" w:hAnsi="Arial" w:cs="Arial"/>
          <w:b/>
          <w:color w:val="202124"/>
          <w:sz w:val="22"/>
          <w:szCs w:val="22"/>
          <w:highlight w:val="white"/>
        </w:rPr>
      </w:pPr>
      <w:r w:rsidRPr="00113606">
        <w:rPr>
          <w:rFonts w:ascii="Arial" w:eastAsia="Arial" w:hAnsi="Arial" w:cs="Arial"/>
          <w:b/>
          <w:color w:val="202124"/>
          <w:sz w:val="22"/>
          <w:szCs w:val="22"/>
          <w:highlight w:val="white"/>
        </w:rPr>
        <w:t xml:space="preserve">Legal – </w:t>
      </w:r>
      <w:r w:rsidRPr="00113606">
        <w:rPr>
          <w:rFonts w:ascii="Arial" w:eastAsia="Arial" w:hAnsi="Arial" w:cs="Arial"/>
          <w:color w:val="202124"/>
          <w:sz w:val="22"/>
          <w:szCs w:val="22"/>
          <w:highlight w:val="white"/>
        </w:rPr>
        <w:t xml:space="preserve">There are not any strong legal factors affecting M&amp;S </w:t>
      </w:r>
      <w:proofErr w:type="gramStart"/>
      <w:r w:rsidRPr="00113606">
        <w:rPr>
          <w:rFonts w:ascii="Arial" w:eastAsia="Arial" w:hAnsi="Arial" w:cs="Arial"/>
          <w:color w:val="202124"/>
          <w:sz w:val="22"/>
          <w:szCs w:val="22"/>
          <w:highlight w:val="white"/>
        </w:rPr>
        <w:t>at the moment</w:t>
      </w:r>
      <w:proofErr w:type="gramEnd"/>
      <w:r w:rsidRPr="00113606">
        <w:rPr>
          <w:rFonts w:ascii="Arial" w:eastAsia="Arial" w:hAnsi="Arial" w:cs="Arial"/>
          <w:color w:val="202124"/>
          <w:sz w:val="22"/>
          <w:szCs w:val="22"/>
          <w:highlight w:val="white"/>
        </w:rPr>
        <w:t xml:space="preserve">. </w:t>
      </w:r>
    </w:p>
    <w:p w14:paraId="0E167B0C" w14:textId="77777777" w:rsidR="00364903" w:rsidRPr="00364903" w:rsidRDefault="00364903" w:rsidP="00364903">
      <w:pPr>
        <w:pBdr>
          <w:top w:val="nil"/>
          <w:left w:val="nil"/>
          <w:bottom w:val="nil"/>
          <w:right w:val="nil"/>
          <w:between w:val="nil"/>
        </w:pBdr>
        <w:spacing w:line="360" w:lineRule="auto"/>
        <w:ind w:left="360"/>
        <w:rPr>
          <w:rFonts w:ascii="Arial" w:eastAsia="Arial" w:hAnsi="Arial" w:cs="Arial"/>
          <w:b/>
          <w:color w:val="202124"/>
          <w:sz w:val="22"/>
          <w:szCs w:val="22"/>
          <w:highlight w:val="white"/>
        </w:rPr>
      </w:pPr>
    </w:p>
    <w:p w14:paraId="3CDBF61C" w14:textId="77777777" w:rsidR="00553AEC" w:rsidRPr="00113606" w:rsidRDefault="00895EBB" w:rsidP="00113606">
      <w:pPr>
        <w:numPr>
          <w:ilvl w:val="0"/>
          <w:numId w:val="5"/>
        </w:numPr>
        <w:pBdr>
          <w:top w:val="nil"/>
          <w:left w:val="nil"/>
          <w:bottom w:val="nil"/>
          <w:right w:val="nil"/>
          <w:between w:val="nil"/>
        </w:pBdr>
        <w:spacing w:line="360" w:lineRule="auto"/>
        <w:rPr>
          <w:rFonts w:ascii="Arial" w:eastAsia="Arial" w:hAnsi="Arial" w:cs="Arial"/>
          <w:b/>
          <w:color w:val="000000"/>
          <w:sz w:val="22"/>
          <w:szCs w:val="22"/>
        </w:rPr>
      </w:pPr>
      <w:r w:rsidRPr="00113606">
        <w:rPr>
          <w:rFonts w:ascii="Arial" w:eastAsia="Arial" w:hAnsi="Arial" w:cs="Arial"/>
          <w:b/>
          <w:color w:val="202124"/>
          <w:sz w:val="22"/>
          <w:szCs w:val="22"/>
          <w:highlight w:val="white"/>
        </w:rPr>
        <w:t>Environmental</w:t>
      </w:r>
    </w:p>
    <w:p w14:paraId="5D7D6716" w14:textId="77777777" w:rsidR="00553AEC" w:rsidRPr="00113606" w:rsidRDefault="00895EBB" w:rsidP="00113606">
      <w:pPr>
        <w:numPr>
          <w:ilvl w:val="0"/>
          <w:numId w:val="7"/>
        </w:numPr>
        <w:pBdr>
          <w:top w:val="nil"/>
          <w:left w:val="nil"/>
          <w:bottom w:val="nil"/>
          <w:right w:val="nil"/>
          <w:between w:val="nil"/>
        </w:pBdr>
        <w:spacing w:line="360" w:lineRule="auto"/>
        <w:rPr>
          <w:rFonts w:ascii="Arial" w:eastAsia="Arial" w:hAnsi="Arial" w:cs="Arial"/>
          <w:b/>
          <w:color w:val="000000"/>
          <w:sz w:val="22"/>
          <w:szCs w:val="22"/>
        </w:rPr>
      </w:pPr>
      <w:r w:rsidRPr="00113606">
        <w:rPr>
          <w:rFonts w:ascii="Arial" w:eastAsia="Arial" w:hAnsi="Arial" w:cs="Arial"/>
          <w:b/>
          <w:color w:val="000000"/>
          <w:sz w:val="22"/>
          <w:szCs w:val="22"/>
        </w:rPr>
        <w:t xml:space="preserve">Sustainable shopping – </w:t>
      </w:r>
      <w:r w:rsidRPr="00113606">
        <w:rPr>
          <w:rFonts w:ascii="Arial" w:eastAsia="Arial" w:hAnsi="Arial" w:cs="Arial"/>
          <w:color w:val="000000"/>
          <w:sz w:val="22"/>
          <w:szCs w:val="22"/>
        </w:rPr>
        <w:t xml:space="preserve">M&amp;S has pledged to become fully net zero by 2040 in its mission to become a more sustainable retailer. The company has launched a multi-stakeholder plan involving suppliers, employees and customers to lower Scope 3 emissions such as the ones being generated by goods, waste disposal, transportation and distribution (Marks and Spencer, 2021). This is a highly favourable factor for M&amp;S </w:t>
      </w:r>
      <w:proofErr w:type="gramStart"/>
      <w:r w:rsidRPr="00113606">
        <w:rPr>
          <w:rFonts w:ascii="Arial" w:eastAsia="Arial" w:hAnsi="Arial" w:cs="Arial"/>
          <w:color w:val="000000"/>
          <w:sz w:val="22"/>
          <w:szCs w:val="22"/>
        </w:rPr>
        <w:t>due to the fact that</w:t>
      </w:r>
      <w:proofErr w:type="gramEnd"/>
      <w:r w:rsidRPr="00113606">
        <w:rPr>
          <w:rFonts w:ascii="Arial" w:eastAsia="Arial" w:hAnsi="Arial" w:cs="Arial"/>
          <w:color w:val="000000"/>
          <w:sz w:val="22"/>
          <w:szCs w:val="22"/>
        </w:rPr>
        <w:t xml:space="preserve"> it </w:t>
      </w:r>
      <w:r w:rsidRPr="00113606">
        <w:rPr>
          <w:rFonts w:ascii="Arial" w:eastAsia="Arial" w:hAnsi="Arial" w:cs="Arial"/>
          <w:sz w:val="22"/>
          <w:szCs w:val="22"/>
        </w:rPr>
        <w:t>positions</w:t>
      </w:r>
      <w:r w:rsidRPr="00113606">
        <w:rPr>
          <w:rFonts w:ascii="Arial" w:eastAsia="Arial" w:hAnsi="Arial" w:cs="Arial"/>
          <w:color w:val="000000"/>
          <w:sz w:val="22"/>
          <w:szCs w:val="22"/>
        </w:rPr>
        <w:t xml:space="preserve"> the company as a socially responsible one through a strong sustainability-related agenda. </w:t>
      </w:r>
    </w:p>
    <w:p w14:paraId="2EE8ABCF" w14:textId="77777777" w:rsidR="00553AEC" w:rsidRPr="00113606" w:rsidRDefault="00895EBB" w:rsidP="00113606">
      <w:pPr>
        <w:numPr>
          <w:ilvl w:val="0"/>
          <w:numId w:val="7"/>
        </w:numPr>
        <w:pBdr>
          <w:top w:val="nil"/>
          <w:left w:val="nil"/>
          <w:bottom w:val="nil"/>
          <w:right w:val="nil"/>
          <w:between w:val="nil"/>
        </w:pBdr>
        <w:spacing w:line="360" w:lineRule="auto"/>
        <w:rPr>
          <w:rFonts w:ascii="Arial" w:eastAsia="Arial" w:hAnsi="Arial" w:cs="Arial"/>
          <w:b/>
          <w:color w:val="000000"/>
          <w:sz w:val="22"/>
          <w:szCs w:val="22"/>
        </w:rPr>
      </w:pPr>
      <w:r w:rsidRPr="00113606">
        <w:rPr>
          <w:rFonts w:ascii="Arial" w:eastAsia="Arial" w:hAnsi="Arial" w:cs="Arial"/>
          <w:b/>
          <w:color w:val="000000"/>
          <w:sz w:val="22"/>
          <w:szCs w:val="22"/>
        </w:rPr>
        <w:t xml:space="preserve">Fair-trade – </w:t>
      </w:r>
      <w:r w:rsidRPr="00113606">
        <w:rPr>
          <w:rFonts w:ascii="Arial" w:eastAsia="Arial" w:hAnsi="Arial" w:cs="Arial"/>
          <w:color w:val="000000"/>
          <w:sz w:val="22"/>
          <w:szCs w:val="22"/>
        </w:rPr>
        <w:t xml:space="preserve">This initiative started to better compensate foreign producers and have less of an impact on the environment. M&amp;S recently celebrated 14 years of partnership with Fairtrade being one of its earliest supporters. For almost two decades, M&amp;S has been using Fairtrade alternatives for tea, coffee, sugar, bananas, flowers, wine and jams (Marks and Spencer, 2019). This is a highly favourable factor for M&amp;S because more customers are now looking for fully fair-trade goods. </w:t>
      </w:r>
    </w:p>
    <w:p w14:paraId="2F13DE7F" w14:textId="0F7B4458" w:rsidR="00553AEC" w:rsidRDefault="00553AEC" w:rsidP="00113606">
      <w:pPr>
        <w:spacing w:line="360" w:lineRule="auto"/>
        <w:rPr>
          <w:rFonts w:ascii="Arial" w:eastAsia="Arial" w:hAnsi="Arial" w:cs="Arial"/>
          <w:b/>
          <w:sz w:val="22"/>
          <w:szCs w:val="22"/>
        </w:rPr>
      </w:pPr>
    </w:p>
    <w:p w14:paraId="06F9944D" w14:textId="77777777" w:rsidR="00364903" w:rsidRPr="00113606" w:rsidRDefault="00364903" w:rsidP="00113606">
      <w:pPr>
        <w:spacing w:line="360" w:lineRule="auto"/>
        <w:rPr>
          <w:rFonts w:ascii="Arial" w:eastAsia="Arial" w:hAnsi="Arial" w:cs="Arial"/>
          <w:b/>
          <w:sz w:val="22"/>
          <w:szCs w:val="22"/>
        </w:rPr>
      </w:pPr>
    </w:p>
    <w:p w14:paraId="284B6DC1" w14:textId="77777777" w:rsidR="00553AEC" w:rsidRPr="00113606" w:rsidRDefault="00895EBB" w:rsidP="00113606">
      <w:pPr>
        <w:spacing w:line="360" w:lineRule="auto"/>
        <w:rPr>
          <w:rFonts w:ascii="Arial" w:eastAsia="Arial" w:hAnsi="Arial" w:cs="Arial"/>
          <w:b/>
          <w:sz w:val="22"/>
          <w:szCs w:val="22"/>
          <w:u w:val="single"/>
        </w:rPr>
      </w:pPr>
      <w:r w:rsidRPr="00113606">
        <w:rPr>
          <w:rFonts w:ascii="Arial" w:eastAsia="Arial" w:hAnsi="Arial" w:cs="Arial"/>
          <w:b/>
          <w:sz w:val="22"/>
          <w:szCs w:val="22"/>
          <w:u w:val="single"/>
        </w:rPr>
        <w:lastRenderedPageBreak/>
        <w:t xml:space="preserve">Porter’s Five Forces </w:t>
      </w:r>
    </w:p>
    <w:p w14:paraId="70BE40C1" w14:textId="77777777" w:rsidR="00553AEC" w:rsidRPr="00113606" w:rsidRDefault="00895EBB" w:rsidP="00113606">
      <w:pPr>
        <w:spacing w:line="360" w:lineRule="auto"/>
        <w:rPr>
          <w:rFonts w:ascii="Arial" w:eastAsia="Arial" w:hAnsi="Arial" w:cs="Arial"/>
          <w:sz w:val="22"/>
          <w:szCs w:val="22"/>
        </w:rPr>
      </w:pPr>
      <w:r w:rsidRPr="00113606">
        <w:rPr>
          <w:rFonts w:ascii="Arial" w:eastAsia="Arial" w:hAnsi="Arial" w:cs="Arial"/>
          <w:sz w:val="22"/>
          <w:szCs w:val="22"/>
        </w:rPr>
        <w:t>Porter’s Five Forces is a popular framework developed in 1979 by Michael E. Porter to determine whether a specific market segment is attractive and profitable (</w:t>
      </w:r>
      <w:proofErr w:type="spellStart"/>
      <w:r w:rsidRPr="00113606">
        <w:rPr>
          <w:rFonts w:ascii="Arial" w:eastAsia="Arial" w:hAnsi="Arial" w:cs="Arial"/>
          <w:color w:val="000000"/>
          <w:sz w:val="22"/>
          <w:szCs w:val="22"/>
          <w:highlight w:val="white"/>
        </w:rPr>
        <w:t>Magretta</w:t>
      </w:r>
      <w:proofErr w:type="spellEnd"/>
      <w:r w:rsidRPr="00113606">
        <w:rPr>
          <w:rFonts w:ascii="Arial" w:eastAsia="Arial" w:hAnsi="Arial" w:cs="Arial"/>
          <w:color w:val="000000"/>
          <w:sz w:val="22"/>
          <w:szCs w:val="22"/>
          <w:highlight w:val="white"/>
        </w:rPr>
        <w:t>, 2012). </w:t>
      </w:r>
    </w:p>
    <w:p w14:paraId="4DC71C6E" w14:textId="77777777" w:rsidR="00553AEC" w:rsidRPr="00113606" w:rsidRDefault="00895EBB" w:rsidP="00113606">
      <w:pPr>
        <w:spacing w:line="360" w:lineRule="auto"/>
        <w:rPr>
          <w:rFonts w:ascii="Arial" w:eastAsia="Arial" w:hAnsi="Arial" w:cs="Arial"/>
          <w:sz w:val="22"/>
          <w:szCs w:val="22"/>
        </w:rPr>
      </w:pPr>
      <w:r w:rsidRPr="00113606">
        <w:rPr>
          <w:rFonts w:ascii="Arial" w:eastAsia="Arial" w:hAnsi="Arial" w:cs="Arial"/>
          <w:noProof/>
          <w:sz w:val="22"/>
          <w:szCs w:val="22"/>
        </w:rPr>
        <w:drawing>
          <wp:inline distT="0" distB="0" distL="0" distR="0" wp14:anchorId="6454DE66" wp14:editId="26E4C97F">
            <wp:extent cx="3745851" cy="3269480"/>
            <wp:effectExtent l="0" t="0" r="0" b="0"/>
            <wp:docPr id="6" name="image1.png" descr="Shap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Shape&#10;&#10;Description automatically generated"/>
                    <pic:cNvPicPr preferRelativeResize="0"/>
                  </pic:nvPicPr>
                  <pic:blipFill>
                    <a:blip r:embed="rId9"/>
                    <a:srcRect b="9672"/>
                    <a:stretch>
                      <a:fillRect/>
                    </a:stretch>
                  </pic:blipFill>
                  <pic:spPr>
                    <a:xfrm>
                      <a:off x="0" y="0"/>
                      <a:ext cx="3745851" cy="3269480"/>
                    </a:xfrm>
                    <a:prstGeom prst="rect">
                      <a:avLst/>
                    </a:prstGeom>
                    <a:ln/>
                  </pic:spPr>
                </pic:pic>
              </a:graphicData>
            </a:graphic>
          </wp:inline>
        </w:drawing>
      </w:r>
    </w:p>
    <w:p w14:paraId="6A9A8C96" w14:textId="77777777" w:rsidR="00553AEC" w:rsidRPr="00113606" w:rsidRDefault="00895EBB" w:rsidP="00113606">
      <w:pPr>
        <w:spacing w:line="360" w:lineRule="auto"/>
        <w:rPr>
          <w:rFonts w:ascii="Arial" w:eastAsia="Arial" w:hAnsi="Arial" w:cs="Arial"/>
          <w:i/>
          <w:sz w:val="22"/>
          <w:szCs w:val="22"/>
        </w:rPr>
      </w:pPr>
      <w:r w:rsidRPr="00113606">
        <w:rPr>
          <w:rFonts w:ascii="Arial" w:eastAsia="Arial" w:hAnsi="Arial" w:cs="Arial"/>
          <w:i/>
          <w:sz w:val="22"/>
          <w:szCs w:val="22"/>
        </w:rPr>
        <w:t xml:space="preserve">Figure 2. Porter’s Five Forces Analysis </w:t>
      </w:r>
    </w:p>
    <w:p w14:paraId="137E09CE" w14:textId="77777777" w:rsidR="00553AEC" w:rsidRPr="00113606" w:rsidRDefault="00553AEC" w:rsidP="00113606">
      <w:pPr>
        <w:spacing w:line="360" w:lineRule="auto"/>
        <w:rPr>
          <w:rFonts w:ascii="Arial" w:eastAsia="Arial" w:hAnsi="Arial" w:cs="Arial"/>
          <w:i/>
          <w:sz w:val="22"/>
          <w:szCs w:val="22"/>
        </w:rPr>
      </w:pPr>
    </w:p>
    <w:p w14:paraId="654AE732" w14:textId="77777777" w:rsidR="00553AEC" w:rsidRPr="00113606" w:rsidRDefault="00895EBB" w:rsidP="00113606">
      <w:pPr>
        <w:numPr>
          <w:ilvl w:val="0"/>
          <w:numId w:val="8"/>
        </w:numPr>
        <w:pBdr>
          <w:top w:val="nil"/>
          <w:left w:val="nil"/>
          <w:bottom w:val="nil"/>
          <w:right w:val="nil"/>
          <w:between w:val="nil"/>
        </w:pBdr>
        <w:spacing w:line="360" w:lineRule="auto"/>
        <w:rPr>
          <w:rFonts w:ascii="Arial" w:eastAsia="Arial" w:hAnsi="Arial" w:cs="Arial"/>
          <w:b/>
          <w:color w:val="000000"/>
          <w:sz w:val="22"/>
          <w:szCs w:val="22"/>
        </w:rPr>
      </w:pPr>
      <w:r w:rsidRPr="00113606">
        <w:rPr>
          <w:rFonts w:ascii="Arial" w:eastAsia="Arial" w:hAnsi="Arial" w:cs="Arial"/>
          <w:b/>
          <w:color w:val="000000"/>
          <w:sz w:val="22"/>
          <w:szCs w:val="22"/>
        </w:rPr>
        <w:t>Competitive Rivalry</w:t>
      </w:r>
    </w:p>
    <w:p w14:paraId="05944E52" w14:textId="77777777" w:rsidR="00553AEC" w:rsidRPr="00113606" w:rsidRDefault="00553AEC" w:rsidP="00113606">
      <w:pPr>
        <w:spacing w:line="360" w:lineRule="auto"/>
        <w:rPr>
          <w:rFonts w:ascii="Arial" w:eastAsia="Arial" w:hAnsi="Arial" w:cs="Arial"/>
          <w:b/>
          <w:sz w:val="22"/>
          <w:szCs w:val="22"/>
        </w:rPr>
      </w:pPr>
    </w:p>
    <w:p w14:paraId="258D5B82" w14:textId="77777777" w:rsidR="00553AEC" w:rsidRPr="00113606" w:rsidRDefault="00895EBB" w:rsidP="00113606">
      <w:pPr>
        <w:spacing w:line="360" w:lineRule="auto"/>
        <w:rPr>
          <w:rFonts w:ascii="Arial" w:eastAsia="Arial" w:hAnsi="Arial" w:cs="Arial"/>
          <w:sz w:val="22"/>
          <w:szCs w:val="22"/>
        </w:rPr>
      </w:pPr>
      <w:r w:rsidRPr="00113606">
        <w:rPr>
          <w:rFonts w:ascii="Arial" w:eastAsia="Arial" w:hAnsi="Arial" w:cs="Arial"/>
          <w:sz w:val="22"/>
          <w:szCs w:val="22"/>
        </w:rPr>
        <w:t xml:space="preserve">The following section will analyse the impact of the key competitors in the retail industry and how M&amp;S is affected. Overall, as there are many large retailers in the UK and British shoppers are very price sensitive, competition is very high in this </w:t>
      </w:r>
      <w:proofErr w:type="gramStart"/>
      <w:r w:rsidRPr="00113606">
        <w:rPr>
          <w:rFonts w:ascii="Arial" w:eastAsia="Arial" w:hAnsi="Arial" w:cs="Arial"/>
          <w:sz w:val="22"/>
          <w:szCs w:val="22"/>
        </w:rPr>
        <w:t>particular arena</w:t>
      </w:r>
      <w:proofErr w:type="gramEnd"/>
      <w:r w:rsidRPr="00113606">
        <w:rPr>
          <w:rFonts w:ascii="Arial" w:eastAsia="Arial" w:hAnsi="Arial" w:cs="Arial"/>
          <w:sz w:val="22"/>
          <w:szCs w:val="22"/>
        </w:rPr>
        <w:t xml:space="preserve"> </w:t>
      </w:r>
      <w:r w:rsidRPr="00113606">
        <w:rPr>
          <w:rFonts w:ascii="Arial" w:eastAsia="Arial" w:hAnsi="Arial" w:cs="Arial"/>
          <w:color w:val="3A3A3A"/>
          <w:sz w:val="22"/>
          <w:szCs w:val="22"/>
          <w:highlight w:val="white"/>
        </w:rPr>
        <w:t xml:space="preserve">(Zhu, Singh &amp; </w:t>
      </w:r>
      <w:proofErr w:type="spellStart"/>
      <w:r w:rsidRPr="00113606">
        <w:rPr>
          <w:rFonts w:ascii="Arial" w:eastAsia="Arial" w:hAnsi="Arial" w:cs="Arial"/>
          <w:color w:val="3A3A3A"/>
          <w:sz w:val="22"/>
          <w:szCs w:val="22"/>
          <w:highlight w:val="white"/>
        </w:rPr>
        <w:t>Manuszak</w:t>
      </w:r>
      <w:proofErr w:type="spellEnd"/>
      <w:r w:rsidRPr="00113606">
        <w:rPr>
          <w:rFonts w:ascii="Arial" w:eastAsia="Arial" w:hAnsi="Arial" w:cs="Arial"/>
          <w:color w:val="3A3A3A"/>
          <w:sz w:val="22"/>
          <w:szCs w:val="22"/>
          <w:highlight w:val="white"/>
        </w:rPr>
        <w:t xml:space="preserve">, 2009). </w:t>
      </w:r>
    </w:p>
    <w:p w14:paraId="3AFC5B26" w14:textId="77777777" w:rsidR="00553AEC" w:rsidRPr="00113606" w:rsidRDefault="00895EBB" w:rsidP="00113606">
      <w:pPr>
        <w:shd w:val="clear" w:color="auto" w:fill="FFFFFF"/>
        <w:spacing w:before="120" w:after="120" w:line="360" w:lineRule="auto"/>
        <w:rPr>
          <w:rFonts w:ascii="Arial" w:eastAsia="Arial" w:hAnsi="Arial" w:cs="Arial"/>
          <w:color w:val="000000"/>
          <w:sz w:val="22"/>
          <w:szCs w:val="22"/>
        </w:rPr>
      </w:pPr>
      <w:r w:rsidRPr="00113606">
        <w:rPr>
          <w:rFonts w:ascii="Arial" w:eastAsia="Arial" w:hAnsi="Arial" w:cs="Arial"/>
          <w:color w:val="000000"/>
          <w:sz w:val="22"/>
          <w:szCs w:val="22"/>
        </w:rPr>
        <w:t>Because there are not any significant costs for customers when switching retailers and there is a large pool of options, the retail industry remains one of the most competitive (</w:t>
      </w:r>
      <w:r w:rsidRPr="00113606">
        <w:rPr>
          <w:rFonts w:ascii="Arial" w:eastAsia="Arial" w:hAnsi="Arial" w:cs="Arial"/>
          <w:color w:val="000000"/>
          <w:sz w:val="22"/>
          <w:szCs w:val="22"/>
          <w:highlight w:val="white"/>
        </w:rPr>
        <w:t xml:space="preserve">Allain, Avignon, </w:t>
      </w:r>
      <w:proofErr w:type="spellStart"/>
      <w:r w:rsidRPr="00113606">
        <w:rPr>
          <w:rFonts w:ascii="Arial" w:eastAsia="Arial" w:hAnsi="Arial" w:cs="Arial"/>
          <w:color w:val="000000"/>
          <w:sz w:val="22"/>
          <w:szCs w:val="22"/>
          <w:highlight w:val="white"/>
        </w:rPr>
        <w:t>Chambolle</w:t>
      </w:r>
      <w:proofErr w:type="spellEnd"/>
      <w:r w:rsidRPr="00113606">
        <w:rPr>
          <w:rFonts w:ascii="Arial" w:eastAsia="Arial" w:hAnsi="Arial" w:cs="Arial"/>
          <w:color w:val="000000"/>
          <w:sz w:val="22"/>
          <w:szCs w:val="22"/>
          <w:highlight w:val="white"/>
        </w:rPr>
        <w:t>, &amp; Molina, 2022).</w:t>
      </w:r>
    </w:p>
    <w:p w14:paraId="7E41A13C" w14:textId="77777777" w:rsidR="00553AEC" w:rsidRPr="00113606" w:rsidRDefault="00895EBB" w:rsidP="00113606">
      <w:pPr>
        <w:shd w:val="clear" w:color="auto" w:fill="FFFFFF"/>
        <w:spacing w:before="120" w:after="120" w:line="360" w:lineRule="auto"/>
        <w:rPr>
          <w:rFonts w:ascii="Arial" w:eastAsia="Arial" w:hAnsi="Arial" w:cs="Arial"/>
          <w:color w:val="000000"/>
          <w:sz w:val="22"/>
          <w:szCs w:val="22"/>
        </w:rPr>
      </w:pPr>
      <w:r w:rsidRPr="00113606">
        <w:rPr>
          <w:rFonts w:ascii="Arial" w:eastAsia="Arial" w:hAnsi="Arial" w:cs="Arial"/>
          <w:color w:val="000000"/>
          <w:sz w:val="22"/>
          <w:szCs w:val="22"/>
        </w:rPr>
        <w:t xml:space="preserve">The competition </w:t>
      </w:r>
      <w:r w:rsidRPr="00113606">
        <w:rPr>
          <w:rFonts w:ascii="Arial" w:eastAsia="Arial" w:hAnsi="Arial" w:cs="Arial"/>
          <w:sz w:val="22"/>
          <w:szCs w:val="22"/>
        </w:rPr>
        <w:t>is further</w:t>
      </w:r>
      <w:r w:rsidRPr="00113606">
        <w:rPr>
          <w:rFonts w:ascii="Arial" w:eastAsia="Arial" w:hAnsi="Arial" w:cs="Arial"/>
          <w:color w:val="000000"/>
          <w:sz w:val="22"/>
          <w:szCs w:val="22"/>
        </w:rPr>
        <w:t xml:space="preserve"> amplified by other companies looking to diversify in the retail industry and taking advantage of eCommerce (</w:t>
      </w:r>
      <w:proofErr w:type="spellStart"/>
      <w:r w:rsidRPr="00113606">
        <w:rPr>
          <w:rFonts w:ascii="Arial" w:eastAsia="Arial" w:hAnsi="Arial" w:cs="Arial"/>
          <w:color w:val="000000"/>
          <w:sz w:val="22"/>
          <w:szCs w:val="22"/>
        </w:rPr>
        <w:t>Guyader</w:t>
      </w:r>
      <w:proofErr w:type="spellEnd"/>
      <w:r w:rsidRPr="00113606">
        <w:rPr>
          <w:rFonts w:ascii="Arial" w:eastAsia="Arial" w:hAnsi="Arial" w:cs="Arial"/>
          <w:color w:val="000000"/>
          <w:sz w:val="22"/>
          <w:szCs w:val="22"/>
        </w:rPr>
        <w:t xml:space="preserve"> &amp; </w:t>
      </w:r>
      <w:proofErr w:type="spellStart"/>
      <w:r w:rsidRPr="00113606">
        <w:rPr>
          <w:rFonts w:ascii="Arial" w:eastAsia="Arial" w:hAnsi="Arial" w:cs="Arial"/>
          <w:color w:val="000000"/>
          <w:sz w:val="22"/>
          <w:szCs w:val="22"/>
        </w:rPr>
        <w:t>Piscicelli</w:t>
      </w:r>
      <w:proofErr w:type="spellEnd"/>
      <w:r w:rsidRPr="00113606">
        <w:rPr>
          <w:rFonts w:ascii="Arial" w:eastAsia="Arial" w:hAnsi="Arial" w:cs="Arial"/>
          <w:color w:val="000000"/>
          <w:sz w:val="22"/>
          <w:szCs w:val="22"/>
        </w:rPr>
        <w:t>, 2019).</w:t>
      </w:r>
    </w:p>
    <w:p w14:paraId="36D3723C" w14:textId="77777777" w:rsidR="00553AEC" w:rsidRPr="00113606" w:rsidRDefault="00895EBB" w:rsidP="00113606">
      <w:pPr>
        <w:shd w:val="clear" w:color="auto" w:fill="FFFFFF"/>
        <w:spacing w:before="120" w:after="120" w:line="360" w:lineRule="auto"/>
        <w:rPr>
          <w:rFonts w:ascii="Arial" w:eastAsia="Arial" w:hAnsi="Arial" w:cs="Arial"/>
          <w:color w:val="000000"/>
          <w:sz w:val="22"/>
          <w:szCs w:val="22"/>
        </w:rPr>
      </w:pPr>
      <w:r w:rsidRPr="00113606">
        <w:rPr>
          <w:rFonts w:ascii="Arial" w:eastAsia="Arial" w:hAnsi="Arial" w:cs="Arial"/>
          <w:color w:val="000000"/>
          <w:sz w:val="22"/>
          <w:szCs w:val="22"/>
        </w:rPr>
        <w:t xml:space="preserve">Although M&amp;S has a strong market position and market share as a premium brand that offers good value for money for both clothing and food verticals, there are many ways in which the company can improve its position and revenue. </w:t>
      </w:r>
    </w:p>
    <w:p w14:paraId="68D22FF3" w14:textId="77777777" w:rsidR="00553AEC" w:rsidRPr="00113606" w:rsidRDefault="00895EBB" w:rsidP="00113606">
      <w:pPr>
        <w:shd w:val="clear" w:color="auto" w:fill="FFFFFF"/>
        <w:spacing w:before="120" w:after="120" w:line="360" w:lineRule="auto"/>
        <w:rPr>
          <w:rFonts w:ascii="Arial" w:eastAsia="Arial" w:hAnsi="Arial" w:cs="Arial"/>
          <w:color w:val="000000"/>
          <w:sz w:val="22"/>
          <w:szCs w:val="22"/>
          <w:highlight w:val="white"/>
        </w:rPr>
      </w:pPr>
      <w:r w:rsidRPr="00113606">
        <w:rPr>
          <w:rFonts w:ascii="Arial" w:eastAsia="Arial" w:hAnsi="Arial" w:cs="Arial"/>
          <w:color w:val="000000"/>
          <w:sz w:val="22"/>
          <w:szCs w:val="22"/>
        </w:rPr>
        <w:t>Another marketing strategy that M&amp;S</w:t>
      </w:r>
      <w:r w:rsidRPr="00113606">
        <w:rPr>
          <w:rFonts w:ascii="Arial" w:eastAsia="Arial" w:hAnsi="Arial" w:cs="Arial"/>
          <w:sz w:val="22"/>
          <w:szCs w:val="22"/>
        </w:rPr>
        <w:t xml:space="preserve"> implemented successfully </w:t>
      </w:r>
      <w:r w:rsidRPr="00113606">
        <w:rPr>
          <w:rFonts w:ascii="Arial" w:eastAsia="Arial" w:hAnsi="Arial" w:cs="Arial"/>
          <w:color w:val="000000"/>
          <w:sz w:val="22"/>
          <w:szCs w:val="22"/>
        </w:rPr>
        <w:t>is the loyalty program</w:t>
      </w:r>
      <w:r w:rsidRPr="00113606">
        <w:rPr>
          <w:rFonts w:ascii="Arial" w:eastAsia="Arial" w:hAnsi="Arial" w:cs="Arial"/>
          <w:sz w:val="22"/>
          <w:szCs w:val="22"/>
        </w:rPr>
        <w:t>s</w:t>
      </w:r>
      <w:r w:rsidRPr="00113606">
        <w:rPr>
          <w:rFonts w:ascii="Arial" w:eastAsia="Arial" w:hAnsi="Arial" w:cs="Arial"/>
          <w:color w:val="000000"/>
          <w:sz w:val="22"/>
          <w:szCs w:val="22"/>
        </w:rPr>
        <w:t xml:space="preserve">. As they are rolling out their Sparks coffee rewards program across the UK which includes </w:t>
      </w:r>
      <w:r w:rsidRPr="00113606">
        <w:rPr>
          <w:rFonts w:ascii="Arial" w:eastAsia="Arial" w:hAnsi="Arial" w:cs="Arial"/>
          <w:color w:val="000000"/>
          <w:sz w:val="22"/>
          <w:szCs w:val="22"/>
        </w:rPr>
        <w:lastRenderedPageBreak/>
        <w:t xml:space="preserve">personalisation (Retail Tech Innovation Hub, 2022), the company will therefore benefit from retaining a larger customer base </w:t>
      </w:r>
      <w:r w:rsidRPr="00113606">
        <w:rPr>
          <w:rFonts w:ascii="Arial" w:eastAsia="Arial" w:hAnsi="Arial" w:cs="Arial"/>
          <w:color w:val="000000"/>
          <w:sz w:val="22"/>
          <w:szCs w:val="22"/>
          <w:highlight w:val="white"/>
        </w:rPr>
        <w:t xml:space="preserve">(Gould, 1995). On the other hand, loyalty programs and discounts tend to devalue the brand </w:t>
      </w:r>
      <w:r w:rsidRPr="00113606">
        <w:rPr>
          <w:rFonts w:ascii="Arial" w:eastAsia="Arial" w:hAnsi="Arial" w:cs="Arial"/>
          <w:sz w:val="22"/>
          <w:szCs w:val="22"/>
          <w:highlight w:val="white"/>
        </w:rPr>
        <w:t>in the</w:t>
      </w:r>
      <w:r w:rsidRPr="00113606">
        <w:rPr>
          <w:rFonts w:ascii="Arial" w:eastAsia="Arial" w:hAnsi="Arial" w:cs="Arial"/>
          <w:color w:val="000000"/>
          <w:sz w:val="22"/>
          <w:szCs w:val="22"/>
          <w:highlight w:val="white"/>
        </w:rPr>
        <w:t xml:space="preserve"> long-term and shows </w:t>
      </w:r>
      <w:r w:rsidRPr="00113606">
        <w:rPr>
          <w:rFonts w:ascii="Arial" w:eastAsia="Arial" w:hAnsi="Arial" w:cs="Arial"/>
          <w:sz w:val="22"/>
          <w:szCs w:val="22"/>
          <w:highlight w:val="white"/>
        </w:rPr>
        <w:t>that the brand</w:t>
      </w:r>
      <w:r w:rsidRPr="00113606">
        <w:rPr>
          <w:rFonts w:ascii="Arial" w:eastAsia="Arial" w:hAnsi="Arial" w:cs="Arial"/>
          <w:color w:val="000000"/>
          <w:sz w:val="22"/>
          <w:szCs w:val="22"/>
          <w:highlight w:val="white"/>
        </w:rPr>
        <w:t xml:space="preserve"> is struggling to appeal to target markets from various socioeconomic </w:t>
      </w:r>
      <w:r w:rsidRPr="00113606">
        <w:rPr>
          <w:rFonts w:ascii="Arial" w:eastAsia="Arial" w:hAnsi="Arial" w:cs="Arial"/>
          <w:sz w:val="22"/>
          <w:szCs w:val="22"/>
          <w:highlight w:val="white"/>
        </w:rPr>
        <w:t>backgrounds</w:t>
      </w:r>
      <w:r w:rsidRPr="00113606">
        <w:rPr>
          <w:rFonts w:ascii="Arial" w:eastAsia="Arial" w:hAnsi="Arial" w:cs="Arial"/>
          <w:color w:val="000000"/>
          <w:sz w:val="22"/>
          <w:szCs w:val="22"/>
          <w:highlight w:val="white"/>
        </w:rPr>
        <w:t xml:space="preserve">. </w:t>
      </w:r>
    </w:p>
    <w:p w14:paraId="62867A68" w14:textId="77777777" w:rsidR="00553AEC" w:rsidRPr="00113606" w:rsidRDefault="00895EBB" w:rsidP="00113606">
      <w:pPr>
        <w:shd w:val="clear" w:color="auto" w:fill="FFFFFF"/>
        <w:spacing w:before="120" w:after="120" w:line="360" w:lineRule="auto"/>
        <w:rPr>
          <w:rFonts w:ascii="Arial" w:eastAsia="Arial" w:hAnsi="Arial" w:cs="Arial"/>
          <w:color w:val="000000"/>
          <w:sz w:val="22"/>
          <w:szCs w:val="22"/>
        </w:rPr>
      </w:pPr>
      <w:r w:rsidRPr="00113606">
        <w:rPr>
          <w:rFonts w:ascii="Arial" w:eastAsia="Arial" w:hAnsi="Arial" w:cs="Arial"/>
          <w:color w:val="000000"/>
          <w:sz w:val="22"/>
          <w:szCs w:val="22"/>
        </w:rPr>
        <w:t xml:space="preserve">Based on the above factors, the competitive rivalry is very high for M&amp;S. </w:t>
      </w:r>
    </w:p>
    <w:p w14:paraId="5C12CEA8" w14:textId="77777777" w:rsidR="00553AEC" w:rsidRPr="00113606" w:rsidRDefault="00553AEC" w:rsidP="00113606">
      <w:pPr>
        <w:spacing w:line="360" w:lineRule="auto"/>
        <w:rPr>
          <w:rFonts w:ascii="Arial" w:eastAsia="Arial" w:hAnsi="Arial" w:cs="Arial"/>
          <w:b/>
          <w:sz w:val="22"/>
          <w:szCs w:val="22"/>
        </w:rPr>
      </w:pPr>
    </w:p>
    <w:p w14:paraId="588EEBEE" w14:textId="77777777" w:rsidR="00553AEC" w:rsidRPr="00113606" w:rsidRDefault="00895EBB" w:rsidP="00113606">
      <w:pPr>
        <w:numPr>
          <w:ilvl w:val="0"/>
          <w:numId w:val="8"/>
        </w:numPr>
        <w:pBdr>
          <w:top w:val="nil"/>
          <w:left w:val="nil"/>
          <w:bottom w:val="nil"/>
          <w:right w:val="nil"/>
          <w:between w:val="nil"/>
        </w:pBdr>
        <w:spacing w:line="360" w:lineRule="auto"/>
        <w:rPr>
          <w:rFonts w:ascii="Arial" w:eastAsia="Arial" w:hAnsi="Arial" w:cs="Arial"/>
          <w:b/>
          <w:color w:val="000000"/>
          <w:sz w:val="22"/>
          <w:szCs w:val="22"/>
        </w:rPr>
      </w:pPr>
      <w:r w:rsidRPr="00113606">
        <w:rPr>
          <w:rFonts w:ascii="Arial" w:eastAsia="Arial" w:hAnsi="Arial" w:cs="Arial"/>
          <w:b/>
          <w:color w:val="000000"/>
          <w:sz w:val="22"/>
          <w:szCs w:val="22"/>
        </w:rPr>
        <w:t>Supplier Power</w:t>
      </w:r>
    </w:p>
    <w:p w14:paraId="7DFDEEB0" w14:textId="77777777" w:rsidR="00553AEC" w:rsidRPr="00113606" w:rsidRDefault="00553AEC" w:rsidP="00113606">
      <w:pPr>
        <w:spacing w:line="360" w:lineRule="auto"/>
        <w:rPr>
          <w:rFonts w:ascii="Arial" w:eastAsia="Arial" w:hAnsi="Arial" w:cs="Arial"/>
          <w:b/>
          <w:sz w:val="22"/>
          <w:szCs w:val="22"/>
        </w:rPr>
      </w:pPr>
    </w:p>
    <w:p w14:paraId="11BABEFD" w14:textId="77777777" w:rsidR="00553AEC" w:rsidRPr="00113606" w:rsidRDefault="00895EBB" w:rsidP="00113606">
      <w:pPr>
        <w:spacing w:line="360" w:lineRule="auto"/>
        <w:rPr>
          <w:rFonts w:ascii="Arial" w:eastAsia="Arial" w:hAnsi="Arial" w:cs="Arial"/>
          <w:color w:val="2A2A2A"/>
          <w:sz w:val="22"/>
          <w:szCs w:val="22"/>
        </w:rPr>
      </w:pPr>
      <w:r w:rsidRPr="00113606">
        <w:rPr>
          <w:rFonts w:ascii="Arial" w:eastAsia="Arial" w:hAnsi="Arial" w:cs="Arial"/>
          <w:sz w:val="22"/>
          <w:szCs w:val="22"/>
        </w:rPr>
        <w:t xml:space="preserve">Over 90% of M&amp;S’ environmental and social impact occurs within the supply chain and its surrounding operations. Although over 98% of M&amp;S goods are sold under its own brand, the company does not fully manufacture any products itself and heavily relies on its suppliers </w:t>
      </w:r>
      <w:r w:rsidRPr="00113606">
        <w:rPr>
          <w:rFonts w:ascii="Arial" w:eastAsia="Arial" w:hAnsi="Arial" w:cs="Arial"/>
          <w:color w:val="2A2A2A"/>
          <w:sz w:val="22"/>
          <w:szCs w:val="22"/>
        </w:rPr>
        <w:t xml:space="preserve">(Sudhir Rama, Barry &amp; </w:t>
      </w:r>
      <w:proofErr w:type="spellStart"/>
      <w:r w:rsidRPr="00113606">
        <w:rPr>
          <w:rFonts w:ascii="Arial" w:eastAsia="Arial" w:hAnsi="Arial" w:cs="Arial"/>
          <w:color w:val="2A2A2A"/>
          <w:sz w:val="22"/>
          <w:szCs w:val="22"/>
        </w:rPr>
        <w:t>Esta</w:t>
      </w:r>
      <w:proofErr w:type="spellEnd"/>
      <w:r w:rsidRPr="00113606">
        <w:rPr>
          <w:rFonts w:ascii="Arial" w:eastAsia="Arial" w:hAnsi="Arial" w:cs="Arial"/>
          <w:color w:val="2A2A2A"/>
          <w:sz w:val="22"/>
          <w:szCs w:val="22"/>
        </w:rPr>
        <w:t xml:space="preserve">, 2021). Consequently, the company needs to invest in building valuable relationships with all suppliers and foster an environment based on collaboration in order to drive the sustainability program. </w:t>
      </w:r>
    </w:p>
    <w:p w14:paraId="443DBCDD" w14:textId="77777777" w:rsidR="00553AEC" w:rsidRPr="00113606" w:rsidRDefault="00553AEC" w:rsidP="00113606">
      <w:pPr>
        <w:spacing w:line="360" w:lineRule="auto"/>
        <w:rPr>
          <w:rFonts w:ascii="Arial" w:eastAsia="Arial" w:hAnsi="Arial" w:cs="Arial"/>
          <w:color w:val="2A2A2A"/>
          <w:sz w:val="22"/>
          <w:szCs w:val="22"/>
        </w:rPr>
      </w:pPr>
    </w:p>
    <w:p w14:paraId="0F8332AB" w14:textId="77777777" w:rsidR="00553AEC" w:rsidRPr="00113606" w:rsidRDefault="00895EBB" w:rsidP="00113606">
      <w:pPr>
        <w:spacing w:line="360" w:lineRule="auto"/>
        <w:rPr>
          <w:rFonts w:ascii="Arial" w:eastAsia="Arial" w:hAnsi="Arial" w:cs="Arial"/>
          <w:sz w:val="22"/>
          <w:szCs w:val="22"/>
        </w:rPr>
      </w:pPr>
      <w:r w:rsidRPr="00113606">
        <w:rPr>
          <w:rFonts w:ascii="Arial" w:eastAsia="Arial" w:hAnsi="Arial" w:cs="Arial"/>
          <w:color w:val="2A2A2A"/>
          <w:sz w:val="22"/>
          <w:szCs w:val="22"/>
        </w:rPr>
        <w:t xml:space="preserve">The pandemic has caused unprecedented disruptions across the supply chain on a global scale. The impact has been felt by retailers, their suppliers and the entire employee ecosystem that supports the retail industry (Marks and Spencer, 2020). The company had to ensure that all supplier commitments were being honoured. Lastly fair wages, equal rights and safety precautions were being observed for all workers. </w:t>
      </w:r>
    </w:p>
    <w:p w14:paraId="373B8F6E" w14:textId="77777777" w:rsidR="00553AEC" w:rsidRPr="00113606" w:rsidRDefault="00553AEC" w:rsidP="00113606">
      <w:pPr>
        <w:spacing w:line="360" w:lineRule="auto"/>
        <w:rPr>
          <w:rFonts w:ascii="Arial" w:eastAsia="Arial" w:hAnsi="Arial" w:cs="Arial"/>
          <w:b/>
          <w:sz w:val="22"/>
          <w:szCs w:val="22"/>
        </w:rPr>
      </w:pPr>
    </w:p>
    <w:p w14:paraId="02FA497A" w14:textId="77777777" w:rsidR="00553AEC" w:rsidRPr="00113606" w:rsidRDefault="00895EBB" w:rsidP="00113606">
      <w:pPr>
        <w:numPr>
          <w:ilvl w:val="0"/>
          <w:numId w:val="8"/>
        </w:numPr>
        <w:pBdr>
          <w:top w:val="nil"/>
          <w:left w:val="nil"/>
          <w:bottom w:val="nil"/>
          <w:right w:val="nil"/>
          <w:between w:val="nil"/>
        </w:pBdr>
        <w:spacing w:line="360" w:lineRule="auto"/>
        <w:rPr>
          <w:rFonts w:ascii="Arial" w:eastAsia="Arial" w:hAnsi="Arial" w:cs="Arial"/>
          <w:b/>
          <w:color w:val="000000"/>
          <w:sz w:val="22"/>
          <w:szCs w:val="22"/>
        </w:rPr>
      </w:pPr>
      <w:r w:rsidRPr="00113606">
        <w:rPr>
          <w:rFonts w:ascii="Arial" w:eastAsia="Arial" w:hAnsi="Arial" w:cs="Arial"/>
          <w:b/>
          <w:color w:val="000000"/>
          <w:sz w:val="22"/>
          <w:szCs w:val="22"/>
        </w:rPr>
        <w:t>Buyer Power</w:t>
      </w:r>
    </w:p>
    <w:p w14:paraId="56E190FB" w14:textId="77777777" w:rsidR="00553AEC" w:rsidRPr="00113606" w:rsidRDefault="00553AEC" w:rsidP="00113606">
      <w:pPr>
        <w:spacing w:line="360" w:lineRule="auto"/>
        <w:rPr>
          <w:rFonts w:ascii="Arial" w:eastAsia="Arial" w:hAnsi="Arial" w:cs="Arial"/>
          <w:b/>
          <w:sz w:val="22"/>
          <w:szCs w:val="22"/>
        </w:rPr>
      </w:pPr>
    </w:p>
    <w:p w14:paraId="2683C7DA" w14:textId="77777777" w:rsidR="00553AEC" w:rsidRPr="00113606" w:rsidRDefault="00895EBB" w:rsidP="00113606">
      <w:pPr>
        <w:spacing w:line="360" w:lineRule="auto"/>
        <w:rPr>
          <w:rFonts w:ascii="Arial" w:eastAsia="Arial" w:hAnsi="Arial" w:cs="Arial"/>
          <w:sz w:val="22"/>
          <w:szCs w:val="22"/>
        </w:rPr>
      </w:pPr>
      <w:r w:rsidRPr="00113606">
        <w:rPr>
          <w:rFonts w:ascii="Arial" w:eastAsia="Arial" w:hAnsi="Arial" w:cs="Arial"/>
          <w:sz w:val="22"/>
          <w:szCs w:val="22"/>
        </w:rPr>
        <w:t xml:space="preserve">M&amp;S reported in May 2021 that the pandemic has affected the company massively with a 90% slump in full-year profit having the clothing sales as main contributor (Davey, 2021). Analysts commented that this situation reflects a 34% crash in the UK clothing and home goods sales due to multiple lockdowns that shut the retailer’s non-food spaces. </w:t>
      </w:r>
    </w:p>
    <w:p w14:paraId="2896B86F" w14:textId="77777777" w:rsidR="00553AEC" w:rsidRPr="00113606" w:rsidRDefault="00553AEC" w:rsidP="00113606">
      <w:pPr>
        <w:spacing w:line="360" w:lineRule="auto"/>
        <w:rPr>
          <w:rFonts w:ascii="Arial" w:eastAsia="Arial" w:hAnsi="Arial" w:cs="Arial"/>
          <w:sz w:val="22"/>
          <w:szCs w:val="22"/>
        </w:rPr>
      </w:pPr>
    </w:p>
    <w:p w14:paraId="3EE73D62" w14:textId="42AFB46A" w:rsidR="00553AEC" w:rsidRPr="00113606" w:rsidRDefault="00895EBB" w:rsidP="00113606">
      <w:pPr>
        <w:spacing w:line="360" w:lineRule="auto"/>
        <w:rPr>
          <w:rFonts w:ascii="Arial" w:eastAsia="Arial" w:hAnsi="Arial" w:cs="Arial"/>
          <w:sz w:val="22"/>
          <w:szCs w:val="22"/>
        </w:rPr>
      </w:pPr>
      <w:r w:rsidRPr="00113606">
        <w:rPr>
          <w:rFonts w:ascii="Arial" w:eastAsia="Arial" w:hAnsi="Arial" w:cs="Arial"/>
          <w:sz w:val="22"/>
          <w:szCs w:val="22"/>
        </w:rPr>
        <w:t xml:space="preserve">In conclusion, during the pandemic, M&amp;S did not have enough buying power to drive profit margins with its suppliers because of the decrease in sales and having multiple non-essential shops shut for long periods of time. </w:t>
      </w:r>
    </w:p>
    <w:p w14:paraId="482AA3E8" w14:textId="77777777" w:rsidR="00553AEC" w:rsidRPr="00113606" w:rsidRDefault="00553AEC" w:rsidP="00113606">
      <w:pPr>
        <w:spacing w:line="360" w:lineRule="auto"/>
        <w:rPr>
          <w:rFonts w:ascii="Arial" w:eastAsia="Arial" w:hAnsi="Arial" w:cs="Arial"/>
          <w:sz w:val="22"/>
          <w:szCs w:val="22"/>
        </w:rPr>
      </w:pPr>
    </w:p>
    <w:p w14:paraId="26DEC3D0" w14:textId="77777777" w:rsidR="00553AEC" w:rsidRPr="00113606" w:rsidRDefault="00895EBB" w:rsidP="00113606">
      <w:pPr>
        <w:numPr>
          <w:ilvl w:val="0"/>
          <w:numId w:val="8"/>
        </w:numPr>
        <w:pBdr>
          <w:top w:val="nil"/>
          <w:left w:val="nil"/>
          <w:bottom w:val="nil"/>
          <w:right w:val="nil"/>
          <w:between w:val="nil"/>
        </w:pBdr>
        <w:spacing w:line="360" w:lineRule="auto"/>
        <w:rPr>
          <w:rFonts w:ascii="Arial" w:eastAsia="Arial" w:hAnsi="Arial" w:cs="Arial"/>
          <w:b/>
          <w:color w:val="000000"/>
          <w:sz w:val="22"/>
          <w:szCs w:val="22"/>
        </w:rPr>
      </w:pPr>
      <w:r w:rsidRPr="00113606">
        <w:rPr>
          <w:rFonts w:ascii="Arial" w:eastAsia="Arial" w:hAnsi="Arial" w:cs="Arial"/>
          <w:b/>
          <w:color w:val="000000"/>
          <w:sz w:val="22"/>
          <w:szCs w:val="22"/>
        </w:rPr>
        <w:t>Threat of Substitution</w:t>
      </w:r>
    </w:p>
    <w:p w14:paraId="4B0AD5CF" w14:textId="77777777" w:rsidR="00553AEC" w:rsidRPr="00113606" w:rsidRDefault="00553AEC" w:rsidP="00113606">
      <w:pPr>
        <w:spacing w:line="360" w:lineRule="auto"/>
        <w:rPr>
          <w:rFonts w:ascii="Arial" w:eastAsia="Arial" w:hAnsi="Arial" w:cs="Arial"/>
          <w:b/>
          <w:sz w:val="22"/>
          <w:szCs w:val="22"/>
        </w:rPr>
      </w:pPr>
    </w:p>
    <w:p w14:paraId="79B93878" w14:textId="77777777" w:rsidR="00553AEC" w:rsidRPr="00113606" w:rsidRDefault="00895EBB" w:rsidP="00113606">
      <w:pPr>
        <w:spacing w:line="360" w:lineRule="auto"/>
        <w:rPr>
          <w:rFonts w:ascii="Arial" w:eastAsia="Arial" w:hAnsi="Arial" w:cs="Arial"/>
          <w:sz w:val="22"/>
          <w:szCs w:val="22"/>
        </w:rPr>
      </w:pPr>
      <w:r w:rsidRPr="00113606">
        <w:rPr>
          <w:rFonts w:ascii="Arial" w:eastAsia="Arial" w:hAnsi="Arial" w:cs="Arial"/>
          <w:sz w:val="22"/>
          <w:szCs w:val="22"/>
        </w:rPr>
        <w:t xml:space="preserve">Due to the high level of competition in the retail industry, the threat of substitution is even higher. </w:t>
      </w:r>
    </w:p>
    <w:p w14:paraId="51B83E5E" w14:textId="77777777" w:rsidR="00553AEC" w:rsidRPr="00113606" w:rsidRDefault="00553AEC" w:rsidP="00113606">
      <w:pPr>
        <w:spacing w:line="360" w:lineRule="auto"/>
        <w:rPr>
          <w:rFonts w:ascii="Arial" w:eastAsia="Arial" w:hAnsi="Arial" w:cs="Arial"/>
          <w:sz w:val="22"/>
          <w:szCs w:val="22"/>
        </w:rPr>
      </w:pPr>
    </w:p>
    <w:p w14:paraId="243D6FD8" w14:textId="77777777" w:rsidR="00553AEC" w:rsidRPr="00113606" w:rsidRDefault="00895EBB" w:rsidP="00113606">
      <w:pPr>
        <w:spacing w:line="360" w:lineRule="auto"/>
        <w:rPr>
          <w:rFonts w:ascii="Arial" w:eastAsia="Arial" w:hAnsi="Arial" w:cs="Arial"/>
          <w:sz w:val="22"/>
          <w:szCs w:val="22"/>
        </w:rPr>
      </w:pPr>
      <w:r w:rsidRPr="00113606">
        <w:rPr>
          <w:rFonts w:ascii="Arial" w:eastAsia="Arial" w:hAnsi="Arial" w:cs="Arial"/>
          <w:sz w:val="22"/>
          <w:szCs w:val="22"/>
        </w:rPr>
        <w:t xml:space="preserve">More precisely, the clothing arena is highly populated by </w:t>
      </w:r>
      <w:proofErr w:type="gramStart"/>
      <w:r w:rsidRPr="00113606">
        <w:rPr>
          <w:rFonts w:ascii="Arial" w:eastAsia="Arial" w:hAnsi="Arial" w:cs="Arial"/>
          <w:sz w:val="22"/>
          <w:szCs w:val="22"/>
        </w:rPr>
        <w:t>a large number of</w:t>
      </w:r>
      <w:proofErr w:type="gramEnd"/>
      <w:r w:rsidRPr="00113606">
        <w:rPr>
          <w:rFonts w:ascii="Arial" w:eastAsia="Arial" w:hAnsi="Arial" w:cs="Arial"/>
          <w:sz w:val="22"/>
          <w:szCs w:val="22"/>
        </w:rPr>
        <w:t xml:space="preserve"> premium retailers targeting the same audience. </w:t>
      </w:r>
    </w:p>
    <w:p w14:paraId="63F8872F" w14:textId="77777777" w:rsidR="00553AEC" w:rsidRPr="00113606" w:rsidRDefault="00553AEC" w:rsidP="00113606">
      <w:pPr>
        <w:spacing w:line="360" w:lineRule="auto"/>
        <w:rPr>
          <w:rFonts w:ascii="Arial" w:eastAsia="Arial" w:hAnsi="Arial" w:cs="Arial"/>
          <w:sz w:val="22"/>
          <w:szCs w:val="22"/>
        </w:rPr>
      </w:pPr>
    </w:p>
    <w:p w14:paraId="50670E7C" w14:textId="77777777" w:rsidR="00553AEC" w:rsidRPr="00113606" w:rsidRDefault="00895EBB" w:rsidP="00113606">
      <w:pPr>
        <w:spacing w:line="360" w:lineRule="auto"/>
        <w:rPr>
          <w:rFonts w:ascii="Arial" w:eastAsia="Arial" w:hAnsi="Arial" w:cs="Arial"/>
          <w:sz w:val="22"/>
          <w:szCs w:val="22"/>
        </w:rPr>
      </w:pPr>
      <w:r w:rsidRPr="00113606">
        <w:rPr>
          <w:rFonts w:ascii="Arial" w:eastAsia="Arial" w:hAnsi="Arial" w:cs="Arial"/>
          <w:sz w:val="22"/>
          <w:szCs w:val="22"/>
        </w:rPr>
        <w:t xml:space="preserve">Nowadays, because customers are prepared to pay a premium price for good quality products and labels </w:t>
      </w:r>
      <w:r w:rsidRPr="00113606">
        <w:rPr>
          <w:rFonts w:ascii="Arial" w:eastAsia="Arial" w:hAnsi="Arial" w:cs="Arial"/>
          <w:color w:val="000000"/>
          <w:sz w:val="22"/>
          <w:szCs w:val="22"/>
          <w:highlight w:val="white"/>
        </w:rPr>
        <w:t xml:space="preserve">(Steenkamp, Van </w:t>
      </w:r>
      <w:proofErr w:type="spellStart"/>
      <w:r w:rsidRPr="00113606">
        <w:rPr>
          <w:rFonts w:ascii="Arial" w:eastAsia="Arial" w:hAnsi="Arial" w:cs="Arial"/>
          <w:color w:val="000000"/>
          <w:sz w:val="22"/>
          <w:szCs w:val="22"/>
          <w:highlight w:val="white"/>
        </w:rPr>
        <w:t>Heerde</w:t>
      </w:r>
      <w:proofErr w:type="spellEnd"/>
      <w:r w:rsidRPr="00113606">
        <w:rPr>
          <w:rFonts w:ascii="Arial" w:eastAsia="Arial" w:hAnsi="Arial" w:cs="Arial"/>
          <w:color w:val="000000"/>
          <w:sz w:val="22"/>
          <w:szCs w:val="22"/>
          <w:highlight w:val="white"/>
        </w:rPr>
        <w:t xml:space="preserve"> &amp; </w:t>
      </w:r>
      <w:proofErr w:type="spellStart"/>
      <w:r w:rsidRPr="00113606">
        <w:rPr>
          <w:rFonts w:ascii="Arial" w:eastAsia="Arial" w:hAnsi="Arial" w:cs="Arial"/>
          <w:color w:val="000000"/>
          <w:sz w:val="22"/>
          <w:szCs w:val="22"/>
          <w:highlight w:val="white"/>
        </w:rPr>
        <w:t>Geyskens</w:t>
      </w:r>
      <w:proofErr w:type="spellEnd"/>
      <w:r w:rsidRPr="00113606">
        <w:rPr>
          <w:rFonts w:ascii="Arial" w:eastAsia="Arial" w:hAnsi="Arial" w:cs="Arial"/>
          <w:color w:val="000000"/>
          <w:sz w:val="22"/>
          <w:szCs w:val="22"/>
          <w:highlight w:val="white"/>
        </w:rPr>
        <w:t xml:space="preserve">, 2010), the threat of substitution is very high for M&amp;S. </w:t>
      </w:r>
    </w:p>
    <w:p w14:paraId="1CA380EB" w14:textId="77777777" w:rsidR="00553AEC" w:rsidRPr="00113606" w:rsidRDefault="00553AEC" w:rsidP="00113606">
      <w:pPr>
        <w:spacing w:line="360" w:lineRule="auto"/>
        <w:rPr>
          <w:rFonts w:ascii="Arial" w:eastAsia="Arial" w:hAnsi="Arial" w:cs="Arial"/>
          <w:b/>
          <w:sz w:val="22"/>
          <w:szCs w:val="22"/>
        </w:rPr>
      </w:pPr>
    </w:p>
    <w:p w14:paraId="479570FE" w14:textId="77777777" w:rsidR="00553AEC" w:rsidRPr="00113606" w:rsidRDefault="00895EBB" w:rsidP="00113606">
      <w:pPr>
        <w:numPr>
          <w:ilvl w:val="0"/>
          <w:numId w:val="8"/>
        </w:numPr>
        <w:pBdr>
          <w:top w:val="nil"/>
          <w:left w:val="nil"/>
          <w:bottom w:val="nil"/>
          <w:right w:val="nil"/>
          <w:between w:val="nil"/>
        </w:pBdr>
        <w:spacing w:line="360" w:lineRule="auto"/>
        <w:rPr>
          <w:rFonts w:ascii="Arial" w:eastAsia="Arial" w:hAnsi="Arial" w:cs="Arial"/>
          <w:b/>
          <w:color w:val="000000"/>
          <w:sz w:val="22"/>
          <w:szCs w:val="22"/>
        </w:rPr>
      </w:pPr>
      <w:r w:rsidRPr="00113606">
        <w:rPr>
          <w:rFonts w:ascii="Arial" w:eastAsia="Arial" w:hAnsi="Arial" w:cs="Arial"/>
          <w:b/>
          <w:color w:val="000000"/>
          <w:sz w:val="22"/>
          <w:szCs w:val="22"/>
        </w:rPr>
        <w:t>Threat of New Entry</w:t>
      </w:r>
    </w:p>
    <w:p w14:paraId="4B1C8DE6" w14:textId="77777777" w:rsidR="00553AEC" w:rsidRPr="00113606" w:rsidRDefault="00553AEC" w:rsidP="00113606">
      <w:pPr>
        <w:spacing w:line="360" w:lineRule="auto"/>
        <w:rPr>
          <w:rFonts w:ascii="Arial" w:eastAsia="Arial" w:hAnsi="Arial" w:cs="Arial"/>
          <w:b/>
          <w:sz w:val="22"/>
          <w:szCs w:val="22"/>
        </w:rPr>
      </w:pPr>
    </w:p>
    <w:p w14:paraId="217C914A" w14:textId="570073F8" w:rsidR="00553AEC" w:rsidRDefault="00895EBB" w:rsidP="00113606">
      <w:pPr>
        <w:spacing w:line="360" w:lineRule="auto"/>
        <w:rPr>
          <w:rFonts w:ascii="Arial" w:eastAsia="Arial" w:hAnsi="Arial" w:cs="Arial"/>
          <w:sz w:val="22"/>
          <w:szCs w:val="22"/>
        </w:rPr>
      </w:pPr>
      <w:r w:rsidRPr="00113606">
        <w:rPr>
          <w:rFonts w:ascii="Arial" w:eastAsia="Arial" w:hAnsi="Arial" w:cs="Arial"/>
          <w:sz w:val="22"/>
          <w:szCs w:val="22"/>
        </w:rPr>
        <w:t xml:space="preserve">With a history of 138 years, M&amp;S as a company is very experienced and has many distribution channels, large supply chain as well as business growth strategies. A high cost of investment is needed for new players to enter the clothing market. Therefore, the threat of new entry is quite low for M&amp;S because there are significant barriers for other companies to enter this space and the market overall is very sensitive to reputation.  </w:t>
      </w:r>
    </w:p>
    <w:p w14:paraId="476DC4F0" w14:textId="77777777" w:rsidR="00240D32" w:rsidRDefault="00240D32" w:rsidP="00113606">
      <w:pPr>
        <w:spacing w:line="360" w:lineRule="auto"/>
        <w:rPr>
          <w:rFonts w:ascii="Arial" w:eastAsia="Arial" w:hAnsi="Arial" w:cs="Arial"/>
          <w:sz w:val="22"/>
          <w:szCs w:val="22"/>
        </w:rPr>
      </w:pPr>
    </w:p>
    <w:p w14:paraId="59D90B68" w14:textId="518EF6AC" w:rsidR="00364903" w:rsidRPr="00113606" w:rsidRDefault="00364903" w:rsidP="00364903">
      <w:pPr>
        <w:spacing w:line="360" w:lineRule="auto"/>
        <w:rPr>
          <w:rFonts w:ascii="Arial" w:eastAsia="Arial" w:hAnsi="Arial" w:cs="Arial"/>
          <w:sz w:val="22"/>
          <w:szCs w:val="22"/>
        </w:rPr>
      </w:pPr>
      <w:r w:rsidRPr="00113606">
        <w:rPr>
          <w:rFonts w:ascii="Arial" w:eastAsia="Arial" w:hAnsi="Arial" w:cs="Arial"/>
          <w:sz w:val="22"/>
          <w:szCs w:val="22"/>
        </w:rPr>
        <w:t xml:space="preserve">By applying those </w:t>
      </w:r>
      <w:r>
        <w:rPr>
          <w:rFonts w:ascii="Arial" w:eastAsia="Arial" w:hAnsi="Arial" w:cs="Arial"/>
          <w:sz w:val="22"/>
          <w:szCs w:val="22"/>
        </w:rPr>
        <w:t>models</w:t>
      </w:r>
      <w:r w:rsidRPr="00113606">
        <w:rPr>
          <w:rFonts w:ascii="Arial" w:eastAsia="Arial" w:hAnsi="Arial" w:cs="Arial"/>
          <w:sz w:val="22"/>
          <w:szCs w:val="22"/>
        </w:rPr>
        <w:t xml:space="preserve"> to M&amp;S, this company mostly uses demographic segmentation to select the target markets in order to sell products. M&amp;S’ customers are identified through monthly income, socio-economic factors, age and occupation. More precisely, the retailer targets 30+ age groups, middle class with higher incomes and corporate job roles. </w:t>
      </w:r>
    </w:p>
    <w:p w14:paraId="769784CC" w14:textId="77777777" w:rsidR="00364903" w:rsidRPr="00113606" w:rsidRDefault="00364903" w:rsidP="00364903">
      <w:pPr>
        <w:spacing w:line="360" w:lineRule="auto"/>
        <w:rPr>
          <w:rFonts w:ascii="Arial" w:eastAsia="Arial" w:hAnsi="Arial" w:cs="Arial"/>
          <w:sz w:val="22"/>
          <w:szCs w:val="22"/>
        </w:rPr>
      </w:pPr>
    </w:p>
    <w:p w14:paraId="2DCE7528" w14:textId="77777777" w:rsidR="00364903" w:rsidRPr="00113606" w:rsidRDefault="00364903" w:rsidP="00364903">
      <w:pPr>
        <w:spacing w:line="360" w:lineRule="auto"/>
        <w:rPr>
          <w:rFonts w:ascii="Arial" w:eastAsia="Arial" w:hAnsi="Arial" w:cs="Arial"/>
          <w:sz w:val="22"/>
          <w:szCs w:val="22"/>
        </w:rPr>
      </w:pPr>
      <w:r w:rsidRPr="00113606">
        <w:rPr>
          <w:rFonts w:ascii="Arial" w:eastAsia="Arial" w:hAnsi="Arial" w:cs="Arial"/>
          <w:sz w:val="22"/>
          <w:szCs w:val="22"/>
        </w:rPr>
        <w:t xml:space="preserve">Moreover, M&amp;S sells products of higher quality and premium prices. Therefore, M&amp;S marketing position is characterised by a premium retailer with great quality products. </w:t>
      </w:r>
    </w:p>
    <w:p w14:paraId="64713A7F" w14:textId="77777777" w:rsidR="00364903" w:rsidRPr="00113606" w:rsidRDefault="00364903" w:rsidP="00364903">
      <w:pPr>
        <w:spacing w:line="360" w:lineRule="auto"/>
        <w:rPr>
          <w:rFonts w:ascii="Arial" w:eastAsia="Arial" w:hAnsi="Arial" w:cs="Arial"/>
          <w:sz w:val="22"/>
          <w:szCs w:val="22"/>
        </w:rPr>
      </w:pPr>
    </w:p>
    <w:p w14:paraId="66DE1877" w14:textId="77777777" w:rsidR="00364903" w:rsidRPr="00113606" w:rsidRDefault="00364903" w:rsidP="00364903">
      <w:pPr>
        <w:spacing w:line="360" w:lineRule="auto"/>
        <w:rPr>
          <w:rFonts w:ascii="Arial" w:eastAsia="Arial" w:hAnsi="Arial" w:cs="Arial"/>
          <w:sz w:val="22"/>
          <w:szCs w:val="22"/>
        </w:rPr>
      </w:pPr>
      <w:r w:rsidRPr="00113606">
        <w:rPr>
          <w:rFonts w:ascii="Arial" w:eastAsia="Arial" w:hAnsi="Arial" w:cs="Arial"/>
          <w:sz w:val="22"/>
          <w:szCs w:val="22"/>
        </w:rPr>
        <w:t xml:space="preserve">In terms of products, M&amp;S has three main business lines, including food, general merchandise and financial services. The food section incorporates meats, perishable and non-perishable goods, alcoholic and non-alcoholics drinks. The general merchandise section includes clothing, garments, handbags and home goods while the financial services line includes store credit cards, loans and life insurance (Marks and Spencer, 2022). </w:t>
      </w:r>
    </w:p>
    <w:p w14:paraId="715D7082" w14:textId="77777777" w:rsidR="00364903" w:rsidRPr="00113606" w:rsidRDefault="00364903" w:rsidP="00364903">
      <w:pPr>
        <w:spacing w:line="360" w:lineRule="auto"/>
        <w:rPr>
          <w:rFonts w:ascii="Arial" w:eastAsia="Arial" w:hAnsi="Arial" w:cs="Arial"/>
          <w:sz w:val="22"/>
          <w:szCs w:val="22"/>
        </w:rPr>
      </w:pPr>
    </w:p>
    <w:p w14:paraId="28B21EEB" w14:textId="77777777" w:rsidR="00364903" w:rsidRPr="00113606" w:rsidRDefault="00364903" w:rsidP="00364903">
      <w:pPr>
        <w:spacing w:line="360" w:lineRule="auto"/>
        <w:rPr>
          <w:rFonts w:ascii="Arial" w:eastAsia="Arial" w:hAnsi="Arial" w:cs="Arial"/>
          <w:sz w:val="22"/>
          <w:szCs w:val="22"/>
        </w:rPr>
      </w:pPr>
      <w:r w:rsidRPr="00113606">
        <w:rPr>
          <w:rFonts w:ascii="Arial" w:eastAsia="Arial" w:hAnsi="Arial" w:cs="Arial"/>
          <w:sz w:val="22"/>
          <w:szCs w:val="22"/>
        </w:rPr>
        <w:t xml:space="preserve">The prices corresponding to each business line are representative for premium products and are afforded by middle class customers (Marks and Spencer, 2022). </w:t>
      </w:r>
    </w:p>
    <w:p w14:paraId="5458E23B" w14:textId="77777777" w:rsidR="00364903" w:rsidRPr="00113606" w:rsidRDefault="00364903" w:rsidP="00364903">
      <w:pPr>
        <w:spacing w:line="360" w:lineRule="auto"/>
        <w:rPr>
          <w:rFonts w:ascii="Arial" w:eastAsia="Arial" w:hAnsi="Arial" w:cs="Arial"/>
          <w:sz w:val="22"/>
          <w:szCs w:val="22"/>
        </w:rPr>
      </w:pPr>
    </w:p>
    <w:p w14:paraId="70EBC87F" w14:textId="77777777" w:rsidR="00364903" w:rsidRPr="00113606" w:rsidRDefault="00364903" w:rsidP="00364903">
      <w:pPr>
        <w:spacing w:line="360" w:lineRule="auto"/>
        <w:rPr>
          <w:rFonts w:ascii="Arial" w:eastAsia="Arial" w:hAnsi="Arial" w:cs="Arial"/>
          <w:sz w:val="22"/>
          <w:szCs w:val="22"/>
        </w:rPr>
      </w:pPr>
      <w:r w:rsidRPr="00113606">
        <w:rPr>
          <w:rFonts w:ascii="Arial" w:eastAsia="Arial" w:hAnsi="Arial" w:cs="Arial"/>
          <w:sz w:val="22"/>
          <w:szCs w:val="22"/>
        </w:rPr>
        <w:t xml:space="preserve">M&amp;S has an international distribution channel with shops open in 20 countries. The retailer has physical stores as well as a website where people can shop online. </w:t>
      </w:r>
      <w:proofErr w:type="gramStart"/>
      <w:r w:rsidRPr="00113606">
        <w:rPr>
          <w:rFonts w:ascii="Arial" w:eastAsia="Arial" w:hAnsi="Arial" w:cs="Arial"/>
          <w:sz w:val="22"/>
          <w:szCs w:val="22"/>
        </w:rPr>
        <w:t>In regards to</w:t>
      </w:r>
      <w:proofErr w:type="gramEnd"/>
      <w:r w:rsidRPr="00113606">
        <w:rPr>
          <w:rFonts w:ascii="Arial" w:eastAsia="Arial" w:hAnsi="Arial" w:cs="Arial"/>
          <w:sz w:val="22"/>
          <w:szCs w:val="22"/>
        </w:rPr>
        <w:t xml:space="preserve"> the physical stores, there are two categories: stores that only sell food and general merchandise </w:t>
      </w:r>
      <w:r w:rsidRPr="00113606">
        <w:rPr>
          <w:rFonts w:ascii="Arial" w:eastAsia="Arial" w:hAnsi="Arial" w:cs="Arial"/>
          <w:sz w:val="22"/>
          <w:szCs w:val="22"/>
        </w:rPr>
        <w:lastRenderedPageBreak/>
        <w:t xml:space="preserve">shops that have the basement transformed into food shops. M&amp;S aims to locate most shops on high streets, airports, major cities and capitals (Marks and Spencer, 2022). </w:t>
      </w:r>
    </w:p>
    <w:p w14:paraId="2077B2E4" w14:textId="77777777" w:rsidR="00364903" w:rsidRPr="00113606" w:rsidRDefault="00364903" w:rsidP="00364903">
      <w:pPr>
        <w:spacing w:line="360" w:lineRule="auto"/>
        <w:rPr>
          <w:rFonts w:ascii="Arial" w:eastAsia="Arial" w:hAnsi="Arial" w:cs="Arial"/>
          <w:sz w:val="22"/>
          <w:szCs w:val="22"/>
        </w:rPr>
      </w:pPr>
    </w:p>
    <w:p w14:paraId="2B1686F5" w14:textId="77777777" w:rsidR="00364903" w:rsidRDefault="00364903" w:rsidP="00364903">
      <w:pPr>
        <w:spacing w:line="360" w:lineRule="auto"/>
        <w:rPr>
          <w:rFonts w:ascii="Arial" w:eastAsia="Arial" w:hAnsi="Arial" w:cs="Arial"/>
          <w:sz w:val="22"/>
          <w:szCs w:val="22"/>
        </w:rPr>
      </w:pPr>
      <w:r w:rsidRPr="00113606">
        <w:rPr>
          <w:rFonts w:ascii="Arial" w:eastAsia="Arial" w:hAnsi="Arial" w:cs="Arial"/>
          <w:sz w:val="22"/>
          <w:szCs w:val="22"/>
        </w:rPr>
        <w:t xml:space="preserve">M&amp;S invests in online and billboard advertising, public relations and discounts in terms of promotion tactics. The retailer has a designated page on the website which includes all special offers, deals, discounts and free gifts. In the past, English TV presenter, </w:t>
      </w:r>
      <w:r w:rsidRPr="00113606">
        <w:rPr>
          <w:rFonts w:ascii="Arial" w:eastAsia="Arial" w:hAnsi="Arial" w:cs="Arial"/>
          <w:sz w:val="22"/>
          <w:szCs w:val="22"/>
          <w:highlight w:val="white"/>
        </w:rPr>
        <w:t>Holly Marie Willoughby was the face of their Christmas campaign. Moreover, the company is running multiple TV ads, such as the one from October 2021 announcing the new M&amp;S Collection (</w:t>
      </w:r>
      <w:proofErr w:type="spellStart"/>
      <w:r w:rsidRPr="00113606">
        <w:rPr>
          <w:rFonts w:ascii="Arial" w:eastAsia="Arial" w:hAnsi="Arial" w:cs="Arial"/>
          <w:sz w:val="22"/>
          <w:szCs w:val="22"/>
          <w:highlight w:val="white"/>
        </w:rPr>
        <w:t>Youtube</w:t>
      </w:r>
      <w:proofErr w:type="spellEnd"/>
      <w:r w:rsidRPr="00113606">
        <w:rPr>
          <w:rFonts w:ascii="Arial" w:eastAsia="Arial" w:hAnsi="Arial" w:cs="Arial"/>
          <w:sz w:val="22"/>
          <w:szCs w:val="22"/>
          <w:highlight w:val="white"/>
        </w:rPr>
        <w:t xml:space="preserve">, 2021). </w:t>
      </w:r>
    </w:p>
    <w:p w14:paraId="42DE8A77" w14:textId="77777777" w:rsidR="00553AEC" w:rsidRPr="00113606" w:rsidRDefault="00553AEC" w:rsidP="00113606">
      <w:pPr>
        <w:spacing w:line="360" w:lineRule="auto"/>
        <w:rPr>
          <w:rFonts w:ascii="Arial" w:eastAsia="Arial" w:hAnsi="Arial" w:cs="Arial"/>
          <w:sz w:val="22"/>
          <w:szCs w:val="22"/>
        </w:rPr>
      </w:pPr>
    </w:p>
    <w:p w14:paraId="6E72D51D" w14:textId="77777777" w:rsidR="00553AEC" w:rsidRPr="00113606" w:rsidRDefault="00895EBB" w:rsidP="00113606">
      <w:pPr>
        <w:spacing w:line="360" w:lineRule="auto"/>
        <w:rPr>
          <w:rFonts w:ascii="Arial" w:eastAsia="Arial" w:hAnsi="Arial" w:cs="Arial"/>
          <w:b/>
          <w:sz w:val="22"/>
          <w:szCs w:val="22"/>
        </w:rPr>
      </w:pPr>
      <w:r w:rsidRPr="00113606">
        <w:rPr>
          <w:rFonts w:ascii="Arial" w:eastAsia="Arial" w:hAnsi="Arial" w:cs="Arial"/>
          <w:b/>
          <w:sz w:val="22"/>
          <w:szCs w:val="22"/>
        </w:rPr>
        <w:t>Recommendations</w:t>
      </w:r>
    </w:p>
    <w:p w14:paraId="4666AA3A" w14:textId="77777777" w:rsidR="00553AEC" w:rsidRPr="00113606" w:rsidRDefault="00553AEC" w:rsidP="00113606">
      <w:pPr>
        <w:spacing w:line="360" w:lineRule="auto"/>
        <w:rPr>
          <w:rFonts w:ascii="Arial" w:eastAsia="Arial" w:hAnsi="Arial" w:cs="Arial"/>
          <w:b/>
          <w:sz w:val="22"/>
          <w:szCs w:val="22"/>
        </w:rPr>
      </w:pPr>
    </w:p>
    <w:p w14:paraId="6B9D541A" w14:textId="77777777" w:rsidR="00553AEC" w:rsidRPr="00113606" w:rsidRDefault="00895EBB" w:rsidP="00113606">
      <w:pPr>
        <w:spacing w:line="360" w:lineRule="auto"/>
        <w:rPr>
          <w:rFonts w:ascii="Arial" w:eastAsia="Arial" w:hAnsi="Arial" w:cs="Arial"/>
          <w:b/>
          <w:sz w:val="22"/>
          <w:szCs w:val="22"/>
        </w:rPr>
      </w:pPr>
      <w:r w:rsidRPr="00113606">
        <w:rPr>
          <w:rFonts w:ascii="Arial" w:eastAsia="Arial" w:hAnsi="Arial" w:cs="Arial"/>
          <w:b/>
          <w:noProof/>
          <w:sz w:val="22"/>
          <w:szCs w:val="22"/>
        </w:rPr>
        <w:drawing>
          <wp:inline distT="0" distB="0" distL="0" distR="0" wp14:anchorId="3212C9D4" wp14:editId="15D5A8CE">
            <wp:extent cx="4302917" cy="2082765"/>
            <wp:effectExtent l="0" t="0" r="0" b="0"/>
            <wp:docPr id="5" name="image3.png"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Table&#10;&#10;Description automatically generated"/>
                    <pic:cNvPicPr preferRelativeResize="0"/>
                  </pic:nvPicPr>
                  <pic:blipFill>
                    <a:blip r:embed="rId10"/>
                    <a:srcRect/>
                    <a:stretch>
                      <a:fillRect/>
                    </a:stretch>
                  </pic:blipFill>
                  <pic:spPr>
                    <a:xfrm>
                      <a:off x="0" y="0"/>
                      <a:ext cx="4302917" cy="2082765"/>
                    </a:xfrm>
                    <a:prstGeom prst="rect">
                      <a:avLst/>
                    </a:prstGeom>
                    <a:ln/>
                  </pic:spPr>
                </pic:pic>
              </a:graphicData>
            </a:graphic>
          </wp:inline>
        </w:drawing>
      </w:r>
    </w:p>
    <w:p w14:paraId="0DB04BE8" w14:textId="77777777" w:rsidR="00553AEC" w:rsidRPr="00113606" w:rsidRDefault="00895EBB" w:rsidP="00113606">
      <w:pPr>
        <w:spacing w:line="360" w:lineRule="auto"/>
        <w:rPr>
          <w:rFonts w:ascii="Arial" w:eastAsia="Arial" w:hAnsi="Arial" w:cs="Arial"/>
          <w:i/>
          <w:sz w:val="22"/>
          <w:szCs w:val="22"/>
        </w:rPr>
      </w:pPr>
      <w:r w:rsidRPr="00113606">
        <w:rPr>
          <w:rFonts w:ascii="Arial" w:eastAsia="Arial" w:hAnsi="Arial" w:cs="Arial"/>
          <w:i/>
          <w:sz w:val="22"/>
          <w:szCs w:val="22"/>
        </w:rPr>
        <w:t xml:space="preserve">Figure 3. Ansoff Matrix </w:t>
      </w:r>
    </w:p>
    <w:p w14:paraId="3F5CAA78" w14:textId="28C04F69" w:rsidR="00553AEC" w:rsidRPr="00113606" w:rsidRDefault="00895EBB" w:rsidP="00113606">
      <w:pPr>
        <w:shd w:val="clear" w:color="auto" w:fill="FFFFFF"/>
        <w:spacing w:after="360" w:line="360" w:lineRule="auto"/>
        <w:rPr>
          <w:rFonts w:ascii="Arial" w:eastAsia="Arial" w:hAnsi="Arial" w:cs="Arial"/>
          <w:sz w:val="22"/>
          <w:szCs w:val="22"/>
        </w:rPr>
      </w:pPr>
      <w:r w:rsidRPr="00113606">
        <w:rPr>
          <w:rFonts w:ascii="Arial" w:eastAsia="Arial" w:hAnsi="Arial" w:cs="Arial"/>
          <w:sz w:val="22"/>
          <w:szCs w:val="22"/>
        </w:rPr>
        <w:t xml:space="preserve">Based on the Ansoff Matrix, M&amp;S could launch new products in existing markets by creating food subscription boxes. Although the risk is low when selling goods in existing markets, entering the food subscription industry is challenging as there are already a few </w:t>
      </w:r>
      <w:r w:rsidR="00113606" w:rsidRPr="00113606">
        <w:rPr>
          <w:rFonts w:ascii="Arial" w:eastAsia="Arial" w:hAnsi="Arial" w:cs="Arial"/>
          <w:sz w:val="22"/>
          <w:szCs w:val="22"/>
        </w:rPr>
        <w:t>well-established</w:t>
      </w:r>
      <w:r w:rsidRPr="00113606">
        <w:rPr>
          <w:rFonts w:ascii="Arial" w:eastAsia="Arial" w:hAnsi="Arial" w:cs="Arial"/>
          <w:sz w:val="22"/>
          <w:szCs w:val="22"/>
        </w:rPr>
        <w:t xml:space="preserve"> players such as Hello Fresh and Mindful Chef. </w:t>
      </w:r>
    </w:p>
    <w:p w14:paraId="6104975B" w14:textId="77777777" w:rsidR="00553AEC" w:rsidRPr="00113606" w:rsidRDefault="00895EBB" w:rsidP="00113606">
      <w:pPr>
        <w:shd w:val="clear" w:color="auto" w:fill="FFFFFF"/>
        <w:spacing w:after="360" w:line="360" w:lineRule="auto"/>
        <w:rPr>
          <w:rFonts w:ascii="Arial" w:eastAsia="Arial" w:hAnsi="Arial" w:cs="Arial"/>
          <w:sz w:val="22"/>
          <w:szCs w:val="22"/>
        </w:rPr>
      </w:pPr>
      <w:r w:rsidRPr="00113606">
        <w:rPr>
          <w:rFonts w:ascii="Arial" w:eastAsia="Arial" w:hAnsi="Arial" w:cs="Arial"/>
          <w:sz w:val="22"/>
          <w:szCs w:val="22"/>
        </w:rPr>
        <w:t>The meal kits and sweet subscriptions require developing new recipes that reach the necessary nutritional values, moderate marketing investment for advertising (M&amp;S can use existing store locations to promote the new offering) and leverage existing partnership with Ocado to fulfil deliveries.</w:t>
      </w:r>
    </w:p>
    <w:p w14:paraId="082F6F21" w14:textId="77777777" w:rsidR="00553AEC" w:rsidRPr="00113606" w:rsidRDefault="00895EBB" w:rsidP="00113606">
      <w:pPr>
        <w:shd w:val="clear" w:color="auto" w:fill="FFFFFF"/>
        <w:spacing w:after="360" w:line="360" w:lineRule="auto"/>
        <w:rPr>
          <w:rFonts w:ascii="Arial" w:eastAsia="Arial" w:hAnsi="Arial" w:cs="Arial"/>
          <w:sz w:val="22"/>
          <w:szCs w:val="22"/>
        </w:rPr>
      </w:pPr>
      <w:r w:rsidRPr="00113606">
        <w:rPr>
          <w:rFonts w:ascii="Arial" w:eastAsia="Arial" w:hAnsi="Arial" w:cs="Arial"/>
          <w:sz w:val="22"/>
          <w:szCs w:val="22"/>
        </w:rPr>
        <w:t xml:space="preserve">This is a great opportunity for M&amp;S to leverage a new product development as the UK subscription box niche is forecasted to reach £1.8 billion by 2025 (eCommerce News, 2021). In addition, the latest statistics in 2021 showed that 26% of British shoppers use food and drink subscription box services while the average cost of a subscription box in the UK can range from £7.5 to £30. </w:t>
      </w:r>
      <w:proofErr w:type="gramStart"/>
      <w:r w:rsidRPr="00113606">
        <w:rPr>
          <w:rFonts w:ascii="Arial" w:eastAsia="Arial" w:hAnsi="Arial" w:cs="Arial"/>
          <w:sz w:val="22"/>
          <w:szCs w:val="22"/>
        </w:rPr>
        <w:t>Due to the fact that</w:t>
      </w:r>
      <w:proofErr w:type="gramEnd"/>
      <w:r w:rsidRPr="00113606">
        <w:rPr>
          <w:rFonts w:ascii="Arial" w:eastAsia="Arial" w:hAnsi="Arial" w:cs="Arial"/>
          <w:sz w:val="22"/>
          <w:szCs w:val="22"/>
        </w:rPr>
        <w:t xml:space="preserve"> the trend of food subscription is very popular </w:t>
      </w:r>
      <w:r w:rsidRPr="00113606">
        <w:rPr>
          <w:rFonts w:ascii="Arial" w:eastAsia="Arial" w:hAnsi="Arial" w:cs="Arial"/>
          <w:sz w:val="22"/>
          <w:szCs w:val="22"/>
        </w:rPr>
        <w:lastRenderedPageBreak/>
        <w:t>amongst British consumers, this new product development for M&amp;S can open a new avenue of profit.</w:t>
      </w:r>
    </w:p>
    <w:p w14:paraId="1EC6FC23" w14:textId="77777777" w:rsidR="00553AEC" w:rsidRPr="00113606" w:rsidRDefault="00895EBB" w:rsidP="00113606">
      <w:pPr>
        <w:shd w:val="clear" w:color="auto" w:fill="FFFFFF"/>
        <w:spacing w:after="360" w:line="360" w:lineRule="auto"/>
        <w:rPr>
          <w:rFonts w:ascii="Arial" w:eastAsia="Arial" w:hAnsi="Arial" w:cs="Arial"/>
          <w:b/>
          <w:sz w:val="22"/>
          <w:szCs w:val="22"/>
        </w:rPr>
      </w:pPr>
      <w:r w:rsidRPr="00113606">
        <w:rPr>
          <w:rFonts w:ascii="Arial" w:eastAsia="Arial" w:hAnsi="Arial" w:cs="Arial"/>
          <w:b/>
          <w:sz w:val="22"/>
          <w:szCs w:val="22"/>
        </w:rPr>
        <w:t>Conclusion</w:t>
      </w:r>
    </w:p>
    <w:p w14:paraId="52C39891" w14:textId="77777777" w:rsidR="00553AEC" w:rsidRPr="00113606" w:rsidRDefault="00895EBB" w:rsidP="00113606">
      <w:pPr>
        <w:shd w:val="clear" w:color="auto" w:fill="FFFFFF"/>
        <w:spacing w:after="360" w:line="360" w:lineRule="auto"/>
        <w:rPr>
          <w:rFonts w:ascii="Arial" w:eastAsia="Arial" w:hAnsi="Arial" w:cs="Arial"/>
          <w:sz w:val="22"/>
          <w:szCs w:val="22"/>
        </w:rPr>
      </w:pPr>
      <w:r w:rsidRPr="00113606">
        <w:rPr>
          <w:rFonts w:ascii="Arial" w:eastAsia="Arial" w:hAnsi="Arial" w:cs="Arial"/>
          <w:sz w:val="22"/>
          <w:szCs w:val="22"/>
        </w:rPr>
        <w:t xml:space="preserve">This critical analysis of M&amp;S successfully leveraged a wide range of frameworks and concepts such as SWOT, PESTLE, Porter’s Five Forces and Ansoff matrix to analyse in more depth the various internal and external factors impacting the retailer’s business in the light of the COVID-19 pandemic. M&amp;S has been massively impacted by global lockdowns, but the business has proven resilient by enhancing the website and signing a strategic partnership with Ocado to ensure home deliveries. </w:t>
      </w:r>
    </w:p>
    <w:p w14:paraId="34C0C1F3" w14:textId="0B21B663" w:rsidR="00553AEC" w:rsidRPr="00113606" w:rsidRDefault="00895EBB" w:rsidP="00113606">
      <w:pPr>
        <w:spacing w:line="360" w:lineRule="auto"/>
        <w:rPr>
          <w:rFonts w:ascii="Arial" w:eastAsia="Arial" w:hAnsi="Arial" w:cs="Arial"/>
          <w:sz w:val="22"/>
          <w:szCs w:val="22"/>
        </w:rPr>
      </w:pPr>
      <w:r w:rsidRPr="00113606">
        <w:rPr>
          <w:rFonts w:ascii="Arial" w:eastAsia="Arial" w:hAnsi="Arial" w:cs="Arial"/>
          <w:sz w:val="22"/>
          <w:szCs w:val="22"/>
        </w:rPr>
        <w:t xml:space="preserve">Finally, this critical analysis recommends that M&amp;S should explore a new product development in existing markets by leveraging food subscriptions given that the infrastructure in this </w:t>
      </w:r>
      <w:proofErr w:type="gramStart"/>
      <w:r w:rsidR="00113606">
        <w:rPr>
          <w:rFonts w:ascii="Arial" w:eastAsia="Arial" w:hAnsi="Arial" w:cs="Arial"/>
          <w:sz w:val="22"/>
          <w:szCs w:val="22"/>
        </w:rPr>
        <w:t xml:space="preserve">particular </w:t>
      </w:r>
      <w:r w:rsidR="00113606" w:rsidRPr="00113606">
        <w:rPr>
          <w:rFonts w:ascii="Arial" w:eastAsia="Arial" w:hAnsi="Arial" w:cs="Arial"/>
          <w:sz w:val="22"/>
          <w:szCs w:val="22"/>
        </w:rPr>
        <w:t>market</w:t>
      </w:r>
      <w:proofErr w:type="gramEnd"/>
      <w:r w:rsidRPr="00113606">
        <w:rPr>
          <w:rFonts w:ascii="Arial" w:eastAsia="Arial" w:hAnsi="Arial" w:cs="Arial"/>
          <w:sz w:val="22"/>
          <w:szCs w:val="22"/>
        </w:rPr>
        <w:t xml:space="preserve"> is already available for M&amp;S. </w:t>
      </w:r>
    </w:p>
    <w:p w14:paraId="61DD67DC" w14:textId="77777777" w:rsidR="00553AEC" w:rsidRPr="00113606" w:rsidRDefault="00553AEC" w:rsidP="00113606">
      <w:pPr>
        <w:spacing w:line="360" w:lineRule="auto"/>
        <w:rPr>
          <w:rFonts w:ascii="Arial" w:eastAsia="Arial" w:hAnsi="Arial" w:cs="Arial"/>
          <w:b/>
          <w:color w:val="FF0000"/>
          <w:sz w:val="22"/>
          <w:szCs w:val="22"/>
        </w:rPr>
      </w:pPr>
    </w:p>
    <w:p w14:paraId="05E641EF" w14:textId="77777777" w:rsidR="00553AEC" w:rsidRPr="00113606" w:rsidRDefault="00553AEC" w:rsidP="00113606">
      <w:pPr>
        <w:spacing w:line="360" w:lineRule="auto"/>
        <w:rPr>
          <w:rFonts w:ascii="Arial" w:eastAsia="Arial" w:hAnsi="Arial" w:cs="Arial"/>
          <w:b/>
          <w:color w:val="FF0000"/>
          <w:sz w:val="22"/>
          <w:szCs w:val="22"/>
        </w:rPr>
      </w:pPr>
    </w:p>
    <w:p w14:paraId="6D7C2D96" w14:textId="77777777" w:rsidR="00553AEC" w:rsidRPr="00113606" w:rsidRDefault="00553AEC" w:rsidP="00113606">
      <w:pPr>
        <w:spacing w:line="360" w:lineRule="auto"/>
        <w:rPr>
          <w:rFonts w:ascii="Arial" w:eastAsia="Arial" w:hAnsi="Arial" w:cs="Arial"/>
          <w:b/>
          <w:color w:val="FF0000"/>
          <w:sz w:val="22"/>
          <w:szCs w:val="22"/>
        </w:rPr>
      </w:pPr>
    </w:p>
    <w:p w14:paraId="4FEDC36F" w14:textId="77777777" w:rsidR="00553AEC" w:rsidRPr="00113606" w:rsidRDefault="00553AEC" w:rsidP="00113606">
      <w:pPr>
        <w:spacing w:line="360" w:lineRule="auto"/>
        <w:rPr>
          <w:rFonts w:ascii="Arial" w:eastAsia="Arial" w:hAnsi="Arial" w:cs="Arial"/>
          <w:sz w:val="22"/>
          <w:szCs w:val="22"/>
        </w:rPr>
      </w:pPr>
    </w:p>
    <w:p w14:paraId="6F6F618C" w14:textId="77777777" w:rsidR="00553AEC" w:rsidRPr="00113606" w:rsidRDefault="00553AEC" w:rsidP="00113606">
      <w:pPr>
        <w:spacing w:line="360" w:lineRule="auto"/>
        <w:jc w:val="center"/>
        <w:rPr>
          <w:rFonts w:ascii="Arial" w:eastAsia="Arial" w:hAnsi="Arial" w:cs="Arial"/>
          <w:b/>
          <w:sz w:val="22"/>
          <w:szCs w:val="22"/>
        </w:rPr>
      </w:pPr>
    </w:p>
    <w:p w14:paraId="1EFE2B1A" w14:textId="77777777" w:rsidR="00553AEC" w:rsidRPr="00113606" w:rsidRDefault="00553AEC" w:rsidP="00113606">
      <w:pPr>
        <w:spacing w:line="360" w:lineRule="auto"/>
        <w:jc w:val="center"/>
        <w:rPr>
          <w:rFonts w:ascii="Arial" w:eastAsia="Arial" w:hAnsi="Arial" w:cs="Arial"/>
          <w:b/>
          <w:sz w:val="22"/>
          <w:szCs w:val="22"/>
        </w:rPr>
      </w:pPr>
    </w:p>
    <w:p w14:paraId="17C84603" w14:textId="77777777" w:rsidR="00553AEC" w:rsidRPr="00113606" w:rsidRDefault="00553AEC" w:rsidP="00113606">
      <w:pPr>
        <w:spacing w:line="360" w:lineRule="auto"/>
        <w:jc w:val="center"/>
        <w:rPr>
          <w:rFonts w:ascii="Arial" w:eastAsia="Arial" w:hAnsi="Arial" w:cs="Arial"/>
          <w:b/>
          <w:sz w:val="22"/>
          <w:szCs w:val="22"/>
        </w:rPr>
      </w:pPr>
    </w:p>
    <w:p w14:paraId="79329217" w14:textId="77777777" w:rsidR="00553AEC" w:rsidRPr="00113606" w:rsidRDefault="00553AEC" w:rsidP="00113606">
      <w:pPr>
        <w:spacing w:line="360" w:lineRule="auto"/>
        <w:jc w:val="center"/>
        <w:rPr>
          <w:rFonts w:ascii="Arial" w:eastAsia="Arial" w:hAnsi="Arial" w:cs="Arial"/>
          <w:b/>
          <w:sz w:val="22"/>
          <w:szCs w:val="22"/>
        </w:rPr>
      </w:pPr>
    </w:p>
    <w:p w14:paraId="241B749E" w14:textId="77777777" w:rsidR="00553AEC" w:rsidRPr="00113606" w:rsidRDefault="00553AEC" w:rsidP="00113606">
      <w:pPr>
        <w:spacing w:line="360" w:lineRule="auto"/>
        <w:jc w:val="center"/>
        <w:rPr>
          <w:rFonts w:ascii="Arial" w:eastAsia="Arial" w:hAnsi="Arial" w:cs="Arial"/>
          <w:b/>
          <w:sz w:val="22"/>
          <w:szCs w:val="22"/>
        </w:rPr>
      </w:pPr>
    </w:p>
    <w:p w14:paraId="4C559967" w14:textId="77777777" w:rsidR="00553AEC" w:rsidRPr="00113606" w:rsidRDefault="00553AEC" w:rsidP="00113606">
      <w:pPr>
        <w:spacing w:line="360" w:lineRule="auto"/>
        <w:jc w:val="center"/>
        <w:rPr>
          <w:rFonts w:ascii="Arial" w:eastAsia="Arial" w:hAnsi="Arial" w:cs="Arial"/>
          <w:b/>
          <w:sz w:val="22"/>
          <w:szCs w:val="22"/>
        </w:rPr>
      </w:pPr>
    </w:p>
    <w:p w14:paraId="0AEAF39D" w14:textId="77777777" w:rsidR="00553AEC" w:rsidRPr="00113606" w:rsidRDefault="00553AEC" w:rsidP="00113606">
      <w:pPr>
        <w:spacing w:line="360" w:lineRule="auto"/>
        <w:jc w:val="center"/>
        <w:rPr>
          <w:rFonts w:ascii="Arial" w:eastAsia="Arial" w:hAnsi="Arial" w:cs="Arial"/>
          <w:b/>
          <w:sz w:val="22"/>
          <w:szCs w:val="22"/>
        </w:rPr>
      </w:pPr>
    </w:p>
    <w:p w14:paraId="729096CA" w14:textId="77777777" w:rsidR="00553AEC" w:rsidRPr="00113606" w:rsidRDefault="00553AEC" w:rsidP="00113606">
      <w:pPr>
        <w:spacing w:line="360" w:lineRule="auto"/>
        <w:jc w:val="center"/>
        <w:rPr>
          <w:rFonts w:ascii="Arial" w:eastAsia="Arial" w:hAnsi="Arial" w:cs="Arial"/>
          <w:b/>
          <w:sz w:val="22"/>
          <w:szCs w:val="22"/>
        </w:rPr>
      </w:pPr>
    </w:p>
    <w:p w14:paraId="2FF5AB89" w14:textId="275EB5D4" w:rsidR="00553AEC" w:rsidRDefault="00553AEC" w:rsidP="00113606">
      <w:pPr>
        <w:spacing w:line="360" w:lineRule="auto"/>
        <w:jc w:val="center"/>
        <w:rPr>
          <w:rFonts w:ascii="Arial" w:eastAsia="Arial" w:hAnsi="Arial" w:cs="Arial"/>
          <w:b/>
          <w:sz w:val="22"/>
          <w:szCs w:val="22"/>
        </w:rPr>
      </w:pPr>
    </w:p>
    <w:p w14:paraId="777252E4" w14:textId="77E2DC9A" w:rsidR="00113606" w:rsidRDefault="00113606" w:rsidP="00113606">
      <w:pPr>
        <w:spacing w:line="360" w:lineRule="auto"/>
        <w:jc w:val="center"/>
        <w:rPr>
          <w:rFonts w:ascii="Arial" w:eastAsia="Arial" w:hAnsi="Arial" w:cs="Arial"/>
          <w:b/>
          <w:sz w:val="22"/>
          <w:szCs w:val="22"/>
        </w:rPr>
      </w:pPr>
    </w:p>
    <w:p w14:paraId="5535EFD0" w14:textId="113DDFBF" w:rsidR="00113606" w:rsidRDefault="00113606" w:rsidP="00113606">
      <w:pPr>
        <w:spacing w:line="360" w:lineRule="auto"/>
        <w:jc w:val="center"/>
        <w:rPr>
          <w:rFonts w:ascii="Arial" w:eastAsia="Arial" w:hAnsi="Arial" w:cs="Arial"/>
          <w:b/>
          <w:sz w:val="22"/>
          <w:szCs w:val="22"/>
        </w:rPr>
      </w:pPr>
    </w:p>
    <w:p w14:paraId="0DBD6C6B" w14:textId="36F50A08" w:rsidR="00113606" w:rsidRDefault="00113606" w:rsidP="00113606">
      <w:pPr>
        <w:spacing w:line="360" w:lineRule="auto"/>
        <w:jc w:val="center"/>
        <w:rPr>
          <w:rFonts w:ascii="Arial" w:eastAsia="Arial" w:hAnsi="Arial" w:cs="Arial"/>
          <w:b/>
          <w:sz w:val="22"/>
          <w:szCs w:val="22"/>
        </w:rPr>
      </w:pPr>
    </w:p>
    <w:p w14:paraId="718EA17B" w14:textId="07D5DDF4" w:rsidR="00113606" w:rsidRDefault="00113606" w:rsidP="00113606">
      <w:pPr>
        <w:spacing w:line="360" w:lineRule="auto"/>
        <w:jc w:val="center"/>
        <w:rPr>
          <w:rFonts w:ascii="Arial" w:eastAsia="Arial" w:hAnsi="Arial" w:cs="Arial"/>
          <w:b/>
          <w:sz w:val="22"/>
          <w:szCs w:val="22"/>
        </w:rPr>
      </w:pPr>
    </w:p>
    <w:p w14:paraId="32B08D44" w14:textId="3A284950" w:rsidR="00113606" w:rsidRDefault="00113606" w:rsidP="00113606">
      <w:pPr>
        <w:spacing w:line="360" w:lineRule="auto"/>
        <w:jc w:val="center"/>
        <w:rPr>
          <w:rFonts w:ascii="Arial" w:eastAsia="Arial" w:hAnsi="Arial" w:cs="Arial"/>
          <w:b/>
          <w:sz w:val="22"/>
          <w:szCs w:val="22"/>
        </w:rPr>
      </w:pPr>
    </w:p>
    <w:p w14:paraId="36915336" w14:textId="00320D99" w:rsidR="00113606" w:rsidRDefault="00113606" w:rsidP="00113606">
      <w:pPr>
        <w:spacing w:line="360" w:lineRule="auto"/>
        <w:jc w:val="center"/>
        <w:rPr>
          <w:rFonts w:ascii="Arial" w:eastAsia="Arial" w:hAnsi="Arial" w:cs="Arial"/>
          <w:b/>
          <w:sz w:val="22"/>
          <w:szCs w:val="22"/>
        </w:rPr>
      </w:pPr>
    </w:p>
    <w:p w14:paraId="1B4044EE" w14:textId="0BA12799" w:rsidR="00113606" w:rsidRDefault="00113606" w:rsidP="00113606">
      <w:pPr>
        <w:spacing w:line="360" w:lineRule="auto"/>
        <w:jc w:val="center"/>
        <w:rPr>
          <w:rFonts w:ascii="Arial" w:eastAsia="Arial" w:hAnsi="Arial" w:cs="Arial"/>
          <w:b/>
          <w:sz w:val="22"/>
          <w:szCs w:val="22"/>
        </w:rPr>
      </w:pPr>
    </w:p>
    <w:p w14:paraId="4078BEDF" w14:textId="733F43E1" w:rsidR="00113606" w:rsidRDefault="00113606" w:rsidP="00113606">
      <w:pPr>
        <w:spacing w:line="360" w:lineRule="auto"/>
        <w:jc w:val="center"/>
        <w:rPr>
          <w:rFonts w:ascii="Arial" w:eastAsia="Arial" w:hAnsi="Arial" w:cs="Arial"/>
          <w:b/>
          <w:sz w:val="22"/>
          <w:szCs w:val="22"/>
        </w:rPr>
      </w:pPr>
    </w:p>
    <w:p w14:paraId="10428450" w14:textId="77777777" w:rsidR="00E332AE" w:rsidRDefault="00E332AE" w:rsidP="00E332AE">
      <w:pPr>
        <w:spacing w:line="360" w:lineRule="auto"/>
        <w:rPr>
          <w:rFonts w:ascii="Arial" w:eastAsia="Arial" w:hAnsi="Arial" w:cs="Arial"/>
          <w:b/>
          <w:sz w:val="22"/>
          <w:szCs w:val="22"/>
        </w:rPr>
      </w:pPr>
    </w:p>
    <w:p w14:paraId="03D5D47D" w14:textId="05079DEF" w:rsidR="00553AEC" w:rsidRPr="00113606" w:rsidRDefault="00895EBB" w:rsidP="00E332AE">
      <w:pPr>
        <w:spacing w:line="360" w:lineRule="auto"/>
        <w:jc w:val="center"/>
        <w:rPr>
          <w:rFonts w:ascii="Arial" w:eastAsia="Arial" w:hAnsi="Arial" w:cs="Arial"/>
          <w:b/>
          <w:sz w:val="22"/>
          <w:szCs w:val="22"/>
        </w:rPr>
      </w:pPr>
      <w:r w:rsidRPr="00113606">
        <w:rPr>
          <w:rFonts w:ascii="Arial" w:eastAsia="Arial" w:hAnsi="Arial" w:cs="Arial"/>
          <w:b/>
          <w:sz w:val="22"/>
          <w:szCs w:val="22"/>
        </w:rPr>
        <w:lastRenderedPageBreak/>
        <w:t>Bibliography</w:t>
      </w:r>
    </w:p>
    <w:p w14:paraId="3D458060" w14:textId="77777777" w:rsidR="00553AEC" w:rsidRPr="00113606" w:rsidRDefault="00553AEC" w:rsidP="00113606">
      <w:pPr>
        <w:spacing w:line="360" w:lineRule="auto"/>
        <w:jc w:val="center"/>
        <w:rPr>
          <w:rFonts w:ascii="Arial" w:eastAsia="Arial" w:hAnsi="Arial" w:cs="Arial"/>
          <w:b/>
          <w:sz w:val="22"/>
          <w:szCs w:val="22"/>
        </w:rPr>
      </w:pPr>
    </w:p>
    <w:p w14:paraId="2E5AA8DC"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highlight w:val="white"/>
        </w:rPr>
        <w:t xml:space="preserve">Allain, M. L., Avignon, R., </w:t>
      </w:r>
      <w:proofErr w:type="spellStart"/>
      <w:r w:rsidRPr="00113606">
        <w:rPr>
          <w:rFonts w:ascii="Arial" w:eastAsia="Arial" w:hAnsi="Arial" w:cs="Arial"/>
          <w:color w:val="000000"/>
          <w:sz w:val="22"/>
          <w:szCs w:val="22"/>
          <w:highlight w:val="white"/>
        </w:rPr>
        <w:t>Chambolle</w:t>
      </w:r>
      <w:proofErr w:type="spellEnd"/>
      <w:r w:rsidRPr="00113606">
        <w:rPr>
          <w:rFonts w:ascii="Arial" w:eastAsia="Arial" w:hAnsi="Arial" w:cs="Arial"/>
          <w:color w:val="000000"/>
          <w:sz w:val="22"/>
          <w:szCs w:val="22"/>
          <w:highlight w:val="white"/>
        </w:rPr>
        <w:t>, C. &amp; Molina, H. (2022). Buying groups formation: what effects on competition in the retail industry? </w:t>
      </w:r>
      <w:r w:rsidRPr="00113606">
        <w:rPr>
          <w:rFonts w:ascii="Arial" w:eastAsia="Arial" w:hAnsi="Arial" w:cs="Arial"/>
          <w:i/>
          <w:color w:val="000000"/>
          <w:sz w:val="22"/>
          <w:szCs w:val="22"/>
          <w:highlight w:val="white"/>
        </w:rPr>
        <w:t xml:space="preserve">IDEAS Working Paper Series from </w:t>
      </w:r>
      <w:proofErr w:type="spellStart"/>
      <w:r w:rsidRPr="00113606">
        <w:rPr>
          <w:rFonts w:ascii="Arial" w:eastAsia="Arial" w:hAnsi="Arial" w:cs="Arial"/>
          <w:i/>
          <w:color w:val="000000"/>
          <w:sz w:val="22"/>
          <w:szCs w:val="22"/>
          <w:highlight w:val="white"/>
        </w:rPr>
        <w:t>RePEc</w:t>
      </w:r>
      <w:proofErr w:type="spellEnd"/>
      <w:r w:rsidRPr="00113606">
        <w:rPr>
          <w:rFonts w:ascii="Arial" w:eastAsia="Arial" w:hAnsi="Arial" w:cs="Arial"/>
          <w:color w:val="000000"/>
          <w:sz w:val="22"/>
          <w:szCs w:val="22"/>
          <w:highlight w:val="white"/>
        </w:rPr>
        <w:t>.</w:t>
      </w:r>
    </w:p>
    <w:p w14:paraId="670CCC6C"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rPr>
        <w:t xml:space="preserve">Armstrong, G. &amp; Kotler, P. (2021). </w:t>
      </w:r>
      <w:r w:rsidRPr="00113606">
        <w:rPr>
          <w:rFonts w:ascii="Arial" w:eastAsia="Arial" w:hAnsi="Arial" w:cs="Arial"/>
          <w:i/>
          <w:color w:val="000000"/>
          <w:sz w:val="22"/>
          <w:szCs w:val="22"/>
        </w:rPr>
        <w:t>Principles of Marketing</w:t>
      </w:r>
      <w:r w:rsidRPr="00113606">
        <w:rPr>
          <w:rFonts w:ascii="Arial" w:eastAsia="Arial" w:hAnsi="Arial" w:cs="Arial"/>
          <w:color w:val="000000"/>
          <w:sz w:val="22"/>
          <w:szCs w:val="22"/>
        </w:rPr>
        <w:t xml:space="preserve"> (18</w:t>
      </w:r>
      <w:r w:rsidRPr="00113606">
        <w:rPr>
          <w:rFonts w:ascii="Arial" w:eastAsia="Arial" w:hAnsi="Arial" w:cs="Arial"/>
          <w:color w:val="000000"/>
          <w:sz w:val="22"/>
          <w:szCs w:val="22"/>
          <w:vertAlign w:val="superscript"/>
        </w:rPr>
        <w:t>th</w:t>
      </w:r>
      <w:r w:rsidRPr="00113606">
        <w:rPr>
          <w:rFonts w:ascii="Arial" w:eastAsia="Arial" w:hAnsi="Arial" w:cs="Arial"/>
          <w:color w:val="000000"/>
          <w:sz w:val="22"/>
          <w:szCs w:val="22"/>
        </w:rPr>
        <w:t xml:space="preserve"> edition). Pearson Education Limited. </w:t>
      </w:r>
    </w:p>
    <w:p w14:paraId="710B3687"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rPr>
        <w:t>Bank of England. (2022). When will inflation start to come down? Accessed on 14</w:t>
      </w:r>
      <w:r w:rsidRPr="00113606">
        <w:rPr>
          <w:rFonts w:ascii="Arial" w:eastAsia="Arial" w:hAnsi="Arial" w:cs="Arial"/>
          <w:color w:val="000000"/>
          <w:sz w:val="22"/>
          <w:szCs w:val="22"/>
          <w:vertAlign w:val="superscript"/>
        </w:rPr>
        <w:t>th</w:t>
      </w:r>
      <w:r w:rsidRPr="00113606">
        <w:rPr>
          <w:rFonts w:ascii="Arial" w:eastAsia="Arial" w:hAnsi="Arial" w:cs="Arial"/>
          <w:color w:val="000000"/>
          <w:sz w:val="22"/>
          <w:szCs w:val="22"/>
        </w:rPr>
        <w:t xml:space="preserve"> August 2022 on </w:t>
      </w:r>
      <w:hyperlink r:id="rId11">
        <w:r w:rsidRPr="00113606">
          <w:rPr>
            <w:rFonts w:ascii="Arial" w:eastAsia="Arial" w:hAnsi="Arial" w:cs="Arial"/>
            <w:color w:val="0563C1"/>
            <w:sz w:val="22"/>
            <w:szCs w:val="22"/>
            <w:u w:val="single"/>
          </w:rPr>
          <w:t>https://www.bankofengland.co.uk/knowledgebank/will-inflation-in-the-uk-keep-rising</w:t>
        </w:r>
      </w:hyperlink>
      <w:r w:rsidRPr="00113606">
        <w:rPr>
          <w:rFonts w:ascii="Arial" w:eastAsia="Arial" w:hAnsi="Arial" w:cs="Arial"/>
          <w:color w:val="000000"/>
          <w:sz w:val="22"/>
          <w:szCs w:val="22"/>
        </w:rPr>
        <w:t xml:space="preserve"> </w:t>
      </w:r>
    </w:p>
    <w:p w14:paraId="5637DD71"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rPr>
        <w:t>BBC. (2020). M&amp;S: Five reasons the retailer is struggling. Accessed on 5</w:t>
      </w:r>
      <w:r w:rsidRPr="00113606">
        <w:rPr>
          <w:rFonts w:ascii="Arial" w:eastAsia="Arial" w:hAnsi="Arial" w:cs="Arial"/>
          <w:color w:val="000000"/>
          <w:sz w:val="22"/>
          <w:szCs w:val="22"/>
          <w:vertAlign w:val="superscript"/>
        </w:rPr>
        <w:t>th</w:t>
      </w:r>
      <w:r w:rsidRPr="00113606">
        <w:rPr>
          <w:rFonts w:ascii="Arial" w:eastAsia="Arial" w:hAnsi="Arial" w:cs="Arial"/>
          <w:color w:val="000000"/>
          <w:sz w:val="22"/>
          <w:szCs w:val="22"/>
        </w:rPr>
        <w:t xml:space="preserve"> August 2022 on </w:t>
      </w:r>
      <w:hyperlink r:id="rId12">
        <w:r w:rsidRPr="00113606">
          <w:rPr>
            <w:rFonts w:ascii="Arial" w:eastAsia="Arial" w:hAnsi="Arial" w:cs="Arial"/>
            <w:color w:val="0563C1"/>
            <w:sz w:val="22"/>
            <w:szCs w:val="22"/>
            <w:u w:val="single"/>
          </w:rPr>
          <w:t>https://www.bbc.co.uk/news/business-53478403</w:t>
        </w:r>
      </w:hyperlink>
      <w:r w:rsidRPr="00113606">
        <w:rPr>
          <w:rFonts w:ascii="Arial" w:eastAsia="Arial" w:hAnsi="Arial" w:cs="Arial"/>
          <w:color w:val="000000"/>
          <w:sz w:val="22"/>
          <w:szCs w:val="22"/>
        </w:rPr>
        <w:t xml:space="preserve"> </w:t>
      </w:r>
    </w:p>
    <w:p w14:paraId="38371064"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rPr>
        <w:t>BBC. (2021). Shoppers stuck at home shun new clothes in 2020. Accessed on 5</w:t>
      </w:r>
      <w:r w:rsidRPr="00113606">
        <w:rPr>
          <w:rFonts w:ascii="Arial" w:eastAsia="Arial" w:hAnsi="Arial" w:cs="Arial"/>
          <w:color w:val="000000"/>
          <w:sz w:val="22"/>
          <w:szCs w:val="22"/>
          <w:vertAlign w:val="superscript"/>
        </w:rPr>
        <w:t>th</w:t>
      </w:r>
      <w:r w:rsidRPr="00113606">
        <w:rPr>
          <w:rFonts w:ascii="Arial" w:eastAsia="Arial" w:hAnsi="Arial" w:cs="Arial"/>
          <w:color w:val="000000"/>
          <w:sz w:val="22"/>
          <w:szCs w:val="22"/>
        </w:rPr>
        <w:t xml:space="preserve"> August 2022 on </w:t>
      </w:r>
      <w:hyperlink r:id="rId13">
        <w:r w:rsidRPr="00113606">
          <w:rPr>
            <w:rFonts w:ascii="Arial" w:eastAsia="Arial" w:hAnsi="Arial" w:cs="Arial"/>
            <w:color w:val="0563C1"/>
            <w:sz w:val="22"/>
            <w:szCs w:val="22"/>
            <w:u w:val="single"/>
          </w:rPr>
          <w:t>https://www.bbc.co.uk/news/business-55762644</w:t>
        </w:r>
      </w:hyperlink>
      <w:r w:rsidRPr="00113606">
        <w:rPr>
          <w:rFonts w:ascii="Arial" w:eastAsia="Arial" w:hAnsi="Arial" w:cs="Arial"/>
          <w:color w:val="000000"/>
          <w:sz w:val="22"/>
          <w:szCs w:val="22"/>
        </w:rPr>
        <w:t xml:space="preserve"> </w:t>
      </w:r>
    </w:p>
    <w:p w14:paraId="337CAC16"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rPr>
        <w:t>BBC. (2022). Marks &amp; Spencer shifts from town centres as online sales grow. Accessed on 5</w:t>
      </w:r>
      <w:r w:rsidRPr="00113606">
        <w:rPr>
          <w:rFonts w:ascii="Arial" w:eastAsia="Arial" w:hAnsi="Arial" w:cs="Arial"/>
          <w:color w:val="000000"/>
          <w:sz w:val="22"/>
          <w:szCs w:val="22"/>
          <w:vertAlign w:val="superscript"/>
        </w:rPr>
        <w:t>th</w:t>
      </w:r>
      <w:r w:rsidRPr="00113606">
        <w:rPr>
          <w:rFonts w:ascii="Arial" w:eastAsia="Arial" w:hAnsi="Arial" w:cs="Arial"/>
          <w:color w:val="000000"/>
          <w:sz w:val="22"/>
          <w:szCs w:val="22"/>
        </w:rPr>
        <w:t xml:space="preserve"> August 2022 on </w:t>
      </w:r>
      <w:hyperlink r:id="rId14">
        <w:r w:rsidRPr="00113606">
          <w:rPr>
            <w:rFonts w:ascii="Arial" w:eastAsia="Arial" w:hAnsi="Arial" w:cs="Arial"/>
            <w:color w:val="0563C1"/>
            <w:sz w:val="22"/>
            <w:szCs w:val="22"/>
            <w:u w:val="single"/>
          </w:rPr>
          <w:t>https://www.bbc.co.uk/news/business-61575556</w:t>
        </w:r>
      </w:hyperlink>
    </w:p>
    <w:p w14:paraId="50E2A713" w14:textId="77777777" w:rsidR="00553AEC" w:rsidRPr="00113606" w:rsidRDefault="00895EBB" w:rsidP="00113606">
      <w:pPr>
        <w:numPr>
          <w:ilvl w:val="0"/>
          <w:numId w:val="9"/>
        </w:numPr>
        <w:pBdr>
          <w:top w:val="nil"/>
          <w:left w:val="nil"/>
          <w:bottom w:val="nil"/>
          <w:right w:val="nil"/>
          <w:between w:val="nil"/>
        </w:pBdr>
        <w:shd w:val="clear" w:color="auto" w:fill="FFFFFF"/>
        <w:spacing w:line="360" w:lineRule="auto"/>
        <w:rPr>
          <w:rFonts w:ascii="Arial" w:hAnsi="Arial" w:cs="Arial"/>
          <w:color w:val="141414"/>
          <w:sz w:val="22"/>
          <w:szCs w:val="22"/>
        </w:rPr>
      </w:pPr>
      <w:r w:rsidRPr="00113606">
        <w:rPr>
          <w:rFonts w:ascii="Arial" w:eastAsia="Arial" w:hAnsi="Arial" w:cs="Arial"/>
          <w:color w:val="141414"/>
          <w:sz w:val="22"/>
          <w:szCs w:val="22"/>
        </w:rPr>
        <w:t>BBC. (2022). M&amp;S warns online sales tax will damage High Street. Accessed on 5</w:t>
      </w:r>
      <w:r w:rsidRPr="00113606">
        <w:rPr>
          <w:rFonts w:ascii="Arial" w:eastAsia="Arial" w:hAnsi="Arial" w:cs="Arial"/>
          <w:color w:val="141414"/>
          <w:sz w:val="22"/>
          <w:szCs w:val="22"/>
          <w:vertAlign w:val="superscript"/>
        </w:rPr>
        <w:t>th</w:t>
      </w:r>
      <w:r w:rsidRPr="00113606">
        <w:rPr>
          <w:rFonts w:ascii="Arial" w:eastAsia="Arial" w:hAnsi="Arial" w:cs="Arial"/>
          <w:color w:val="141414"/>
          <w:sz w:val="22"/>
          <w:szCs w:val="22"/>
        </w:rPr>
        <w:t xml:space="preserve"> August on </w:t>
      </w:r>
      <w:hyperlink r:id="rId15">
        <w:r w:rsidRPr="00113606">
          <w:rPr>
            <w:rFonts w:ascii="Arial" w:eastAsia="Arial" w:hAnsi="Arial" w:cs="Arial"/>
            <w:color w:val="0563C1"/>
            <w:sz w:val="22"/>
            <w:szCs w:val="22"/>
            <w:u w:val="single"/>
          </w:rPr>
          <w:t>https://www.bbc.co.uk/news/business-61493882</w:t>
        </w:r>
      </w:hyperlink>
    </w:p>
    <w:p w14:paraId="22307100" w14:textId="77777777" w:rsidR="00553AEC" w:rsidRPr="00113606" w:rsidRDefault="00895EBB" w:rsidP="00113606">
      <w:pPr>
        <w:pStyle w:val="Heading1"/>
        <w:numPr>
          <w:ilvl w:val="0"/>
          <w:numId w:val="9"/>
        </w:numPr>
        <w:shd w:val="clear" w:color="auto" w:fill="FFFFFF"/>
        <w:spacing w:before="0" w:after="0" w:line="360" w:lineRule="auto"/>
        <w:rPr>
          <w:rFonts w:ascii="Arial" w:hAnsi="Arial" w:cs="Arial"/>
          <w:b w:val="0"/>
          <w:color w:val="141414"/>
          <w:sz w:val="22"/>
          <w:szCs w:val="22"/>
        </w:rPr>
      </w:pPr>
      <w:r w:rsidRPr="00113606">
        <w:rPr>
          <w:rFonts w:ascii="Arial" w:eastAsia="Arial" w:hAnsi="Arial" w:cs="Arial"/>
          <w:b w:val="0"/>
          <w:color w:val="141414"/>
          <w:sz w:val="22"/>
          <w:szCs w:val="22"/>
        </w:rPr>
        <w:t>BBC. (2022). UK inflation hits 40-year high of 9% as energy bills soar. Accessed on 5</w:t>
      </w:r>
      <w:r w:rsidRPr="00113606">
        <w:rPr>
          <w:rFonts w:ascii="Arial" w:eastAsia="Arial" w:hAnsi="Arial" w:cs="Arial"/>
          <w:b w:val="0"/>
          <w:color w:val="141414"/>
          <w:sz w:val="22"/>
          <w:szCs w:val="22"/>
          <w:vertAlign w:val="superscript"/>
        </w:rPr>
        <w:t>th</w:t>
      </w:r>
      <w:r w:rsidRPr="00113606">
        <w:rPr>
          <w:rFonts w:ascii="Arial" w:eastAsia="Arial" w:hAnsi="Arial" w:cs="Arial"/>
          <w:b w:val="0"/>
          <w:color w:val="141414"/>
          <w:sz w:val="22"/>
          <w:szCs w:val="22"/>
        </w:rPr>
        <w:t xml:space="preserve"> August 2022 on </w:t>
      </w:r>
      <w:hyperlink r:id="rId16">
        <w:r w:rsidRPr="00113606">
          <w:rPr>
            <w:rFonts w:ascii="Arial" w:eastAsia="Arial" w:hAnsi="Arial" w:cs="Arial"/>
            <w:b w:val="0"/>
            <w:color w:val="0563C1"/>
            <w:sz w:val="22"/>
            <w:szCs w:val="22"/>
            <w:u w:val="single"/>
          </w:rPr>
          <w:t>https://www.bbc.co.uk/news/business-61483175</w:t>
        </w:r>
      </w:hyperlink>
      <w:r w:rsidRPr="00113606">
        <w:rPr>
          <w:rFonts w:ascii="Arial" w:eastAsia="Arial" w:hAnsi="Arial" w:cs="Arial"/>
          <w:b w:val="0"/>
          <w:color w:val="141414"/>
          <w:sz w:val="22"/>
          <w:szCs w:val="22"/>
        </w:rPr>
        <w:t xml:space="preserve"> </w:t>
      </w:r>
    </w:p>
    <w:p w14:paraId="376BD276"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highlight w:val="white"/>
        </w:rPr>
        <w:t>Blythe, J. &amp; Martin, J. (2019). </w:t>
      </w:r>
      <w:r w:rsidRPr="00113606">
        <w:rPr>
          <w:rFonts w:ascii="Arial" w:eastAsia="Arial" w:hAnsi="Arial" w:cs="Arial"/>
          <w:i/>
          <w:color w:val="000000"/>
          <w:sz w:val="22"/>
          <w:szCs w:val="22"/>
          <w:highlight w:val="white"/>
        </w:rPr>
        <w:t>Essentials of marketing</w:t>
      </w:r>
      <w:r w:rsidRPr="00113606">
        <w:rPr>
          <w:rFonts w:ascii="Arial" w:eastAsia="Arial" w:hAnsi="Arial" w:cs="Arial"/>
          <w:color w:val="000000"/>
          <w:sz w:val="22"/>
          <w:szCs w:val="22"/>
          <w:highlight w:val="white"/>
        </w:rPr>
        <w:t>. Seventh edition. Harlow, England: Pearson Education.</w:t>
      </w:r>
    </w:p>
    <w:p w14:paraId="3E75BAF4"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rPr>
        <w:t>Davey, J. (2021). M&amp;S profit seen crashing 90% in "lost year" of pandemic. Reuters. Accessed on 5</w:t>
      </w:r>
      <w:r w:rsidRPr="00113606">
        <w:rPr>
          <w:rFonts w:ascii="Arial" w:eastAsia="Arial" w:hAnsi="Arial" w:cs="Arial"/>
          <w:color w:val="000000"/>
          <w:sz w:val="22"/>
          <w:szCs w:val="22"/>
          <w:vertAlign w:val="superscript"/>
        </w:rPr>
        <w:t>th</w:t>
      </w:r>
      <w:r w:rsidRPr="00113606">
        <w:rPr>
          <w:rFonts w:ascii="Arial" w:eastAsia="Arial" w:hAnsi="Arial" w:cs="Arial"/>
          <w:color w:val="000000"/>
          <w:sz w:val="22"/>
          <w:szCs w:val="22"/>
        </w:rPr>
        <w:t xml:space="preserve"> August 2022 on </w:t>
      </w:r>
      <w:hyperlink r:id="rId17">
        <w:r w:rsidRPr="00113606">
          <w:rPr>
            <w:rFonts w:ascii="Arial" w:eastAsia="Arial" w:hAnsi="Arial" w:cs="Arial"/>
            <w:color w:val="0563C1"/>
            <w:sz w:val="22"/>
            <w:szCs w:val="22"/>
            <w:u w:val="single"/>
          </w:rPr>
          <w:t>https://www.reuters.com/business/retail-consumer/ms-profit-seen-crashing-90-lost-year-pandemic-2021-05-21/</w:t>
        </w:r>
      </w:hyperlink>
      <w:r w:rsidRPr="00113606">
        <w:rPr>
          <w:rFonts w:ascii="Arial" w:eastAsia="Arial" w:hAnsi="Arial" w:cs="Arial"/>
          <w:color w:val="000000"/>
          <w:sz w:val="22"/>
          <w:szCs w:val="22"/>
        </w:rPr>
        <w:t xml:space="preserve"> </w:t>
      </w:r>
    </w:p>
    <w:p w14:paraId="4592046C"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rPr>
        <w:t>Digital Marketing Institute. (2022). Situational Analysis. Accessed on 14</w:t>
      </w:r>
      <w:r w:rsidRPr="00113606">
        <w:rPr>
          <w:rFonts w:ascii="Arial" w:eastAsia="Arial" w:hAnsi="Arial" w:cs="Arial"/>
          <w:color w:val="000000"/>
          <w:sz w:val="22"/>
          <w:szCs w:val="22"/>
          <w:vertAlign w:val="superscript"/>
        </w:rPr>
        <w:t>th</w:t>
      </w:r>
      <w:r w:rsidRPr="00113606">
        <w:rPr>
          <w:rFonts w:ascii="Arial" w:eastAsia="Arial" w:hAnsi="Arial" w:cs="Arial"/>
          <w:color w:val="000000"/>
          <w:sz w:val="22"/>
          <w:szCs w:val="22"/>
        </w:rPr>
        <w:t xml:space="preserve"> August 2022 on </w:t>
      </w:r>
      <w:hyperlink r:id="rId18">
        <w:r w:rsidRPr="00113606">
          <w:rPr>
            <w:rFonts w:ascii="Arial" w:eastAsia="Arial" w:hAnsi="Arial" w:cs="Arial"/>
            <w:color w:val="0563C1"/>
            <w:sz w:val="22"/>
            <w:szCs w:val="22"/>
            <w:u w:val="single"/>
          </w:rPr>
          <w:t>https://digitalmarketinginstitute.com/resources/lessons/digital-communications_situational-analysis_31iq</w:t>
        </w:r>
      </w:hyperlink>
      <w:r w:rsidRPr="00113606">
        <w:rPr>
          <w:rFonts w:ascii="Arial" w:eastAsia="Arial" w:hAnsi="Arial" w:cs="Arial"/>
          <w:color w:val="000000"/>
          <w:sz w:val="22"/>
          <w:szCs w:val="22"/>
        </w:rPr>
        <w:t xml:space="preserve"> </w:t>
      </w:r>
    </w:p>
    <w:p w14:paraId="0DC07EA6"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sz w:val="22"/>
          <w:szCs w:val="22"/>
        </w:rPr>
        <w:t xml:space="preserve">eCommerce News. (2021). 26% of Brits use food/drink subscription box service. Accessed on 15th August 2022 on </w:t>
      </w:r>
      <w:hyperlink r:id="rId19">
        <w:r w:rsidRPr="00113606">
          <w:rPr>
            <w:rFonts w:ascii="Arial" w:eastAsia="Arial" w:hAnsi="Arial" w:cs="Arial"/>
            <w:color w:val="1155CC"/>
            <w:sz w:val="22"/>
            <w:szCs w:val="22"/>
            <w:u w:val="single"/>
          </w:rPr>
          <w:t>https://ecommercenews.eu/26-of-brits-use-food-drink-subscription-box-service/</w:t>
        </w:r>
      </w:hyperlink>
    </w:p>
    <w:p w14:paraId="2CC770DC"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rPr>
        <w:t xml:space="preserve">Forbes. (2021). The 8 Biggest Consumer </w:t>
      </w:r>
      <w:proofErr w:type="gramStart"/>
      <w:r w:rsidRPr="00113606">
        <w:rPr>
          <w:rFonts w:ascii="Arial" w:eastAsia="Arial" w:hAnsi="Arial" w:cs="Arial"/>
          <w:color w:val="000000"/>
          <w:sz w:val="22"/>
          <w:szCs w:val="22"/>
        </w:rPr>
        <w:t>And</w:t>
      </w:r>
      <w:proofErr w:type="gramEnd"/>
      <w:r w:rsidRPr="00113606">
        <w:rPr>
          <w:rFonts w:ascii="Arial" w:eastAsia="Arial" w:hAnsi="Arial" w:cs="Arial"/>
          <w:color w:val="000000"/>
          <w:sz w:val="22"/>
          <w:szCs w:val="22"/>
        </w:rPr>
        <w:t xml:space="preserve"> Customer Experience Trends In 2022. Accessed on 5</w:t>
      </w:r>
      <w:r w:rsidRPr="00113606">
        <w:rPr>
          <w:rFonts w:ascii="Arial" w:eastAsia="Arial" w:hAnsi="Arial" w:cs="Arial"/>
          <w:color w:val="000000"/>
          <w:sz w:val="22"/>
          <w:szCs w:val="22"/>
          <w:vertAlign w:val="superscript"/>
        </w:rPr>
        <w:t>th</w:t>
      </w:r>
      <w:r w:rsidRPr="00113606">
        <w:rPr>
          <w:rFonts w:ascii="Arial" w:eastAsia="Arial" w:hAnsi="Arial" w:cs="Arial"/>
          <w:color w:val="000000"/>
          <w:sz w:val="22"/>
          <w:szCs w:val="22"/>
        </w:rPr>
        <w:t xml:space="preserve"> August 2022 on </w:t>
      </w:r>
      <w:hyperlink r:id="rId20">
        <w:r w:rsidRPr="00113606">
          <w:rPr>
            <w:rFonts w:ascii="Arial" w:eastAsia="Arial" w:hAnsi="Arial" w:cs="Arial"/>
            <w:color w:val="0563C1"/>
            <w:sz w:val="22"/>
            <w:szCs w:val="22"/>
            <w:u w:val="single"/>
          </w:rPr>
          <w:t>https://www.forbes.com/sites/bernardmarr/2021/11/08/the-8-biggest-consumer-and-customer-experience-trends-in-2022/?sh=60db76ac4cfe</w:t>
        </w:r>
      </w:hyperlink>
      <w:r w:rsidRPr="00113606">
        <w:rPr>
          <w:rFonts w:ascii="Arial" w:eastAsia="Arial" w:hAnsi="Arial" w:cs="Arial"/>
          <w:color w:val="000000"/>
          <w:sz w:val="22"/>
          <w:szCs w:val="22"/>
        </w:rPr>
        <w:t xml:space="preserve"> </w:t>
      </w:r>
    </w:p>
    <w:p w14:paraId="7A41777E"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rPr>
        <w:lastRenderedPageBreak/>
        <w:t>GOV.UK. (2020). COVID-19 financial support for businesses. Accessed on 5</w:t>
      </w:r>
      <w:r w:rsidRPr="00113606">
        <w:rPr>
          <w:rFonts w:ascii="Arial" w:eastAsia="Arial" w:hAnsi="Arial" w:cs="Arial"/>
          <w:color w:val="000000"/>
          <w:sz w:val="22"/>
          <w:szCs w:val="22"/>
          <w:vertAlign w:val="superscript"/>
        </w:rPr>
        <w:t>th</w:t>
      </w:r>
      <w:r w:rsidRPr="00113606">
        <w:rPr>
          <w:rFonts w:ascii="Arial" w:eastAsia="Arial" w:hAnsi="Arial" w:cs="Arial"/>
          <w:color w:val="000000"/>
          <w:sz w:val="22"/>
          <w:szCs w:val="22"/>
        </w:rPr>
        <w:t xml:space="preserve"> August 2022 on </w:t>
      </w:r>
      <w:hyperlink r:id="rId21">
        <w:r w:rsidRPr="00113606">
          <w:rPr>
            <w:rFonts w:ascii="Arial" w:eastAsia="Arial" w:hAnsi="Arial" w:cs="Arial"/>
            <w:color w:val="0563C1"/>
            <w:sz w:val="22"/>
            <w:szCs w:val="22"/>
            <w:u w:val="single"/>
          </w:rPr>
          <w:t>https://www.gov.uk/government/collections/financial-support-for-businesses-during-coronavirus-covid-19</w:t>
        </w:r>
      </w:hyperlink>
      <w:r w:rsidRPr="00113606">
        <w:rPr>
          <w:rFonts w:ascii="Arial" w:eastAsia="Arial" w:hAnsi="Arial" w:cs="Arial"/>
          <w:color w:val="000000"/>
          <w:sz w:val="22"/>
          <w:szCs w:val="22"/>
        </w:rPr>
        <w:t xml:space="preserve"> </w:t>
      </w:r>
    </w:p>
    <w:p w14:paraId="3C92193B"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highlight w:val="white"/>
        </w:rPr>
        <w:t>Gould, G. (1995). Why it is customer loyalty that counts (and how to measure it). </w:t>
      </w:r>
      <w:r w:rsidRPr="00113606">
        <w:rPr>
          <w:rFonts w:ascii="Arial" w:eastAsia="Arial" w:hAnsi="Arial" w:cs="Arial"/>
          <w:i/>
          <w:color w:val="000000"/>
          <w:sz w:val="22"/>
          <w:szCs w:val="22"/>
          <w:highlight w:val="white"/>
        </w:rPr>
        <w:t>Managing Service Quality</w:t>
      </w:r>
      <w:r w:rsidRPr="00113606">
        <w:rPr>
          <w:rFonts w:ascii="Arial" w:eastAsia="Arial" w:hAnsi="Arial" w:cs="Arial"/>
          <w:color w:val="000000"/>
          <w:sz w:val="22"/>
          <w:szCs w:val="22"/>
          <w:highlight w:val="white"/>
        </w:rPr>
        <w:t>, </w:t>
      </w:r>
      <w:r w:rsidRPr="00113606">
        <w:rPr>
          <w:rFonts w:ascii="Arial" w:eastAsia="Arial" w:hAnsi="Arial" w:cs="Arial"/>
          <w:i/>
          <w:color w:val="000000"/>
          <w:sz w:val="22"/>
          <w:szCs w:val="22"/>
          <w:highlight w:val="white"/>
        </w:rPr>
        <w:t>5</w:t>
      </w:r>
      <w:r w:rsidRPr="00113606">
        <w:rPr>
          <w:rFonts w:ascii="Arial" w:eastAsia="Arial" w:hAnsi="Arial" w:cs="Arial"/>
          <w:color w:val="000000"/>
          <w:sz w:val="22"/>
          <w:szCs w:val="22"/>
          <w:highlight w:val="white"/>
        </w:rPr>
        <w:t xml:space="preserve">(1), 15– </w:t>
      </w:r>
      <w:hyperlink r:id="rId22">
        <w:r w:rsidRPr="00113606">
          <w:rPr>
            <w:rFonts w:ascii="Arial" w:eastAsia="Arial" w:hAnsi="Arial" w:cs="Arial"/>
            <w:color w:val="0563C1"/>
            <w:sz w:val="22"/>
            <w:szCs w:val="22"/>
            <w:highlight w:val="white"/>
            <w:u w:val="single"/>
          </w:rPr>
          <w:t>https://doi.org/10.1108/09604529510796304</w:t>
        </w:r>
      </w:hyperlink>
      <w:r w:rsidRPr="00113606">
        <w:rPr>
          <w:rFonts w:ascii="Arial" w:eastAsia="Arial" w:hAnsi="Arial" w:cs="Arial"/>
          <w:color w:val="3A3A3A"/>
          <w:sz w:val="22"/>
          <w:szCs w:val="22"/>
          <w:highlight w:val="white"/>
        </w:rPr>
        <w:t xml:space="preserve"> </w:t>
      </w:r>
    </w:p>
    <w:p w14:paraId="4BDEBB08"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proofErr w:type="spellStart"/>
      <w:r w:rsidRPr="00113606">
        <w:rPr>
          <w:rFonts w:ascii="Arial" w:eastAsia="Arial" w:hAnsi="Arial" w:cs="Arial"/>
          <w:color w:val="000000"/>
          <w:sz w:val="22"/>
          <w:szCs w:val="22"/>
          <w:highlight w:val="white"/>
        </w:rPr>
        <w:t>Guyader</w:t>
      </w:r>
      <w:proofErr w:type="spellEnd"/>
      <w:r w:rsidRPr="00113606">
        <w:rPr>
          <w:rFonts w:ascii="Arial" w:eastAsia="Arial" w:hAnsi="Arial" w:cs="Arial"/>
          <w:color w:val="000000"/>
          <w:sz w:val="22"/>
          <w:szCs w:val="22"/>
          <w:highlight w:val="white"/>
        </w:rPr>
        <w:t xml:space="preserve">, H. &amp; </w:t>
      </w:r>
      <w:proofErr w:type="spellStart"/>
      <w:r w:rsidRPr="00113606">
        <w:rPr>
          <w:rFonts w:ascii="Arial" w:eastAsia="Arial" w:hAnsi="Arial" w:cs="Arial"/>
          <w:color w:val="000000"/>
          <w:sz w:val="22"/>
          <w:szCs w:val="22"/>
          <w:highlight w:val="white"/>
        </w:rPr>
        <w:t>Piscicelli</w:t>
      </w:r>
      <w:proofErr w:type="spellEnd"/>
      <w:r w:rsidRPr="00113606">
        <w:rPr>
          <w:rFonts w:ascii="Arial" w:eastAsia="Arial" w:hAnsi="Arial" w:cs="Arial"/>
          <w:color w:val="000000"/>
          <w:sz w:val="22"/>
          <w:szCs w:val="22"/>
          <w:highlight w:val="white"/>
        </w:rPr>
        <w:t xml:space="preserve">, L. (2019). Business model diversification in the sharing economy: The case of </w:t>
      </w:r>
      <w:proofErr w:type="spellStart"/>
      <w:r w:rsidRPr="00113606">
        <w:rPr>
          <w:rFonts w:ascii="Arial" w:eastAsia="Arial" w:hAnsi="Arial" w:cs="Arial"/>
          <w:color w:val="000000"/>
          <w:sz w:val="22"/>
          <w:szCs w:val="22"/>
          <w:highlight w:val="white"/>
        </w:rPr>
        <w:t>GoMore</w:t>
      </w:r>
      <w:proofErr w:type="spellEnd"/>
      <w:r w:rsidRPr="00113606">
        <w:rPr>
          <w:rFonts w:ascii="Arial" w:eastAsia="Arial" w:hAnsi="Arial" w:cs="Arial"/>
          <w:color w:val="000000"/>
          <w:sz w:val="22"/>
          <w:szCs w:val="22"/>
          <w:highlight w:val="white"/>
        </w:rPr>
        <w:t>. </w:t>
      </w:r>
      <w:r w:rsidRPr="00113606">
        <w:rPr>
          <w:rFonts w:ascii="Arial" w:eastAsia="Arial" w:hAnsi="Arial" w:cs="Arial"/>
          <w:i/>
          <w:color w:val="000000"/>
          <w:sz w:val="22"/>
          <w:szCs w:val="22"/>
          <w:highlight w:val="white"/>
        </w:rPr>
        <w:t>Journal of Cleaner Production</w:t>
      </w:r>
      <w:r w:rsidRPr="00113606">
        <w:rPr>
          <w:rFonts w:ascii="Arial" w:eastAsia="Arial" w:hAnsi="Arial" w:cs="Arial"/>
          <w:color w:val="000000"/>
          <w:sz w:val="22"/>
          <w:szCs w:val="22"/>
          <w:highlight w:val="white"/>
        </w:rPr>
        <w:t>, </w:t>
      </w:r>
      <w:r w:rsidRPr="00113606">
        <w:rPr>
          <w:rFonts w:ascii="Arial" w:eastAsia="Arial" w:hAnsi="Arial" w:cs="Arial"/>
          <w:i/>
          <w:color w:val="000000"/>
          <w:sz w:val="22"/>
          <w:szCs w:val="22"/>
          <w:highlight w:val="white"/>
        </w:rPr>
        <w:t>215</w:t>
      </w:r>
      <w:r w:rsidRPr="00113606">
        <w:rPr>
          <w:rFonts w:ascii="Arial" w:eastAsia="Arial" w:hAnsi="Arial" w:cs="Arial"/>
          <w:color w:val="000000"/>
          <w:sz w:val="22"/>
          <w:szCs w:val="22"/>
          <w:highlight w:val="white"/>
        </w:rPr>
        <w:t xml:space="preserve">, 1059–1069. </w:t>
      </w:r>
      <w:hyperlink r:id="rId23">
        <w:r w:rsidRPr="00113606">
          <w:rPr>
            <w:rFonts w:ascii="Arial" w:eastAsia="Arial" w:hAnsi="Arial" w:cs="Arial"/>
            <w:color w:val="0563C1"/>
            <w:sz w:val="22"/>
            <w:szCs w:val="22"/>
            <w:highlight w:val="white"/>
            <w:u w:val="single"/>
          </w:rPr>
          <w:t>https://doi.org/10.1016/j.jclepro.2019.01.114</w:t>
        </w:r>
      </w:hyperlink>
      <w:r w:rsidRPr="00113606">
        <w:rPr>
          <w:rFonts w:ascii="Arial" w:eastAsia="Arial" w:hAnsi="Arial" w:cs="Arial"/>
          <w:color w:val="3A3A3A"/>
          <w:sz w:val="22"/>
          <w:szCs w:val="22"/>
          <w:highlight w:val="white"/>
        </w:rPr>
        <w:t xml:space="preserve"> </w:t>
      </w:r>
    </w:p>
    <w:p w14:paraId="3ABA1080"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rPr>
        <w:t>Macro Trends. (2022). Marks And Spencer Group Net Worth 2010-2021 | MAKSY. Accessed on 5</w:t>
      </w:r>
      <w:r w:rsidRPr="00113606">
        <w:rPr>
          <w:rFonts w:ascii="Arial" w:eastAsia="Arial" w:hAnsi="Arial" w:cs="Arial"/>
          <w:color w:val="000000"/>
          <w:sz w:val="22"/>
          <w:szCs w:val="22"/>
          <w:vertAlign w:val="superscript"/>
        </w:rPr>
        <w:t>th</w:t>
      </w:r>
      <w:r w:rsidRPr="00113606">
        <w:rPr>
          <w:rFonts w:ascii="Arial" w:eastAsia="Arial" w:hAnsi="Arial" w:cs="Arial"/>
          <w:color w:val="000000"/>
          <w:sz w:val="22"/>
          <w:szCs w:val="22"/>
        </w:rPr>
        <w:t xml:space="preserve"> August 2022 on </w:t>
      </w:r>
      <w:hyperlink r:id="rId24" w:anchor=":~:text=Marks%20And%20Spencer%20Group%20net%20worth%20as,02%2C%202022%20is%20%243.35B.&amp;text=MARKS%20%26%20SPENCER%20is%20one%20of,products%20and%20outstanding%20quality%20food">
        <w:r w:rsidRPr="00113606">
          <w:rPr>
            <w:rFonts w:ascii="Arial" w:eastAsia="Arial" w:hAnsi="Arial" w:cs="Arial"/>
            <w:color w:val="0563C1"/>
            <w:sz w:val="22"/>
            <w:szCs w:val="22"/>
            <w:u w:val="single"/>
          </w:rPr>
          <w:t>https://www.macrotrends.net/stocks/charts/MAKSY/marks-and-spencer-group/net-worth#:~:text=Marks%20And%20Spencer%20Group%20net%20worth%20as,02%2C%202022%20is%20%243.35B.&amp;text=MARKS%20%26%20SPENCER%20is%20one%20of,products%20and%20outstanding%20quality%20food</w:t>
        </w:r>
      </w:hyperlink>
      <w:r w:rsidRPr="00113606">
        <w:rPr>
          <w:rFonts w:ascii="Arial" w:eastAsia="Arial" w:hAnsi="Arial" w:cs="Arial"/>
          <w:color w:val="000000"/>
          <w:sz w:val="22"/>
          <w:szCs w:val="22"/>
        </w:rPr>
        <w:t xml:space="preserve">. </w:t>
      </w:r>
    </w:p>
    <w:p w14:paraId="0F17DC3D"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proofErr w:type="spellStart"/>
      <w:r w:rsidRPr="00113606">
        <w:rPr>
          <w:rFonts w:ascii="Arial" w:eastAsia="Arial" w:hAnsi="Arial" w:cs="Arial"/>
          <w:color w:val="000000"/>
          <w:sz w:val="22"/>
          <w:szCs w:val="22"/>
          <w:highlight w:val="white"/>
        </w:rPr>
        <w:t>Magretta</w:t>
      </w:r>
      <w:proofErr w:type="spellEnd"/>
      <w:r w:rsidRPr="00113606">
        <w:rPr>
          <w:rFonts w:ascii="Arial" w:eastAsia="Arial" w:hAnsi="Arial" w:cs="Arial"/>
          <w:color w:val="000000"/>
          <w:sz w:val="22"/>
          <w:szCs w:val="22"/>
          <w:highlight w:val="white"/>
        </w:rPr>
        <w:t>, J. (2012). </w:t>
      </w:r>
      <w:r w:rsidRPr="00113606">
        <w:rPr>
          <w:rFonts w:ascii="Arial" w:eastAsia="Arial" w:hAnsi="Arial" w:cs="Arial"/>
          <w:i/>
          <w:color w:val="000000"/>
          <w:sz w:val="22"/>
          <w:szCs w:val="22"/>
          <w:highlight w:val="white"/>
        </w:rPr>
        <w:t xml:space="preserve">Understanding </w:t>
      </w:r>
      <w:proofErr w:type="gramStart"/>
      <w:r w:rsidRPr="00113606">
        <w:rPr>
          <w:rFonts w:ascii="Arial" w:eastAsia="Arial" w:hAnsi="Arial" w:cs="Arial"/>
          <w:i/>
          <w:color w:val="000000"/>
          <w:sz w:val="22"/>
          <w:szCs w:val="22"/>
          <w:highlight w:val="white"/>
        </w:rPr>
        <w:t>Michael Porter</w:t>
      </w:r>
      <w:proofErr w:type="gramEnd"/>
      <w:r w:rsidRPr="00113606">
        <w:rPr>
          <w:rFonts w:ascii="Arial" w:eastAsia="Arial" w:hAnsi="Arial" w:cs="Arial"/>
          <w:i/>
          <w:color w:val="000000"/>
          <w:sz w:val="22"/>
          <w:szCs w:val="22"/>
          <w:highlight w:val="white"/>
        </w:rPr>
        <w:t xml:space="preserve"> the essential guide to competition and strategy</w:t>
      </w:r>
      <w:r w:rsidRPr="00113606">
        <w:rPr>
          <w:rFonts w:ascii="Arial" w:eastAsia="Arial" w:hAnsi="Arial" w:cs="Arial"/>
          <w:color w:val="000000"/>
          <w:sz w:val="22"/>
          <w:szCs w:val="22"/>
          <w:highlight w:val="white"/>
        </w:rPr>
        <w:t xml:space="preserve">. Boston. </w:t>
      </w:r>
    </w:p>
    <w:p w14:paraId="2168CC8E"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rPr>
        <w:t>Marks and Spencer. (2019). 25 YEARS OF FAIRTRADE: CELEBRATING OUR PARTNERSHIP WITH M&amp;S. Accessed on 5</w:t>
      </w:r>
      <w:r w:rsidRPr="00113606">
        <w:rPr>
          <w:rFonts w:ascii="Arial" w:eastAsia="Arial" w:hAnsi="Arial" w:cs="Arial"/>
          <w:color w:val="000000"/>
          <w:sz w:val="22"/>
          <w:szCs w:val="22"/>
          <w:vertAlign w:val="superscript"/>
        </w:rPr>
        <w:t>th</w:t>
      </w:r>
      <w:r w:rsidRPr="00113606">
        <w:rPr>
          <w:rFonts w:ascii="Arial" w:eastAsia="Arial" w:hAnsi="Arial" w:cs="Arial"/>
          <w:color w:val="000000"/>
          <w:sz w:val="22"/>
          <w:szCs w:val="22"/>
        </w:rPr>
        <w:t xml:space="preserve"> August 2022 on </w:t>
      </w:r>
      <w:hyperlink r:id="rId25">
        <w:r w:rsidRPr="00113606">
          <w:rPr>
            <w:rFonts w:ascii="Arial" w:eastAsia="Arial" w:hAnsi="Arial" w:cs="Arial"/>
            <w:color w:val="0563C1"/>
            <w:sz w:val="22"/>
            <w:szCs w:val="22"/>
            <w:u w:val="single"/>
          </w:rPr>
          <w:t>https://corporate.marksandspencer.com/stories/blog/25-years-of-fairtrade-celebrating-our-partnership-with-m-and-s</w:t>
        </w:r>
      </w:hyperlink>
      <w:r w:rsidRPr="00113606">
        <w:rPr>
          <w:rFonts w:ascii="Arial" w:eastAsia="Arial" w:hAnsi="Arial" w:cs="Arial"/>
          <w:color w:val="000000"/>
          <w:sz w:val="22"/>
          <w:szCs w:val="22"/>
        </w:rPr>
        <w:t xml:space="preserve"> </w:t>
      </w:r>
    </w:p>
    <w:p w14:paraId="4C7C267F"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rPr>
        <w:t>Marks and Spencer. (2020). M&amp;S Response to Covid-19: Workers in Supply Chains. Accessed on 5</w:t>
      </w:r>
      <w:r w:rsidRPr="00113606">
        <w:rPr>
          <w:rFonts w:ascii="Arial" w:eastAsia="Arial" w:hAnsi="Arial" w:cs="Arial"/>
          <w:color w:val="000000"/>
          <w:sz w:val="22"/>
          <w:szCs w:val="22"/>
          <w:vertAlign w:val="superscript"/>
        </w:rPr>
        <w:t>th</w:t>
      </w:r>
      <w:r w:rsidRPr="00113606">
        <w:rPr>
          <w:rFonts w:ascii="Arial" w:eastAsia="Arial" w:hAnsi="Arial" w:cs="Arial"/>
          <w:color w:val="000000"/>
          <w:sz w:val="22"/>
          <w:szCs w:val="22"/>
        </w:rPr>
        <w:t xml:space="preserve"> August 2022 on </w:t>
      </w:r>
      <w:hyperlink r:id="rId26">
        <w:r w:rsidRPr="00113606">
          <w:rPr>
            <w:rFonts w:ascii="Arial" w:eastAsia="Arial" w:hAnsi="Arial" w:cs="Arial"/>
            <w:color w:val="0563C1"/>
            <w:sz w:val="22"/>
            <w:szCs w:val="22"/>
            <w:u w:val="single"/>
          </w:rPr>
          <w:t>https://corporate.marksandspencer.com/documents/plan-a/m-and-s-response-to-covid19-workers-in-supply-chains</w:t>
        </w:r>
      </w:hyperlink>
      <w:r w:rsidRPr="00113606">
        <w:rPr>
          <w:rFonts w:ascii="Arial" w:eastAsia="Arial" w:hAnsi="Arial" w:cs="Arial"/>
          <w:color w:val="000000"/>
          <w:sz w:val="22"/>
          <w:szCs w:val="22"/>
        </w:rPr>
        <w:t xml:space="preserve"> </w:t>
      </w:r>
    </w:p>
    <w:p w14:paraId="51DDB7D8"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rPr>
        <w:t>Marks and Spencer. (2021). M&amp;S RESETS PLAN A WITH PLEDGE TO CUT ITS CARBON FOOTPRINT BY A THIRD BY 2025 AS PART OF ITS COMMITMENT TO BE FULLY NET ZERO BY 2040. Accessed on 5</w:t>
      </w:r>
      <w:r w:rsidRPr="00113606">
        <w:rPr>
          <w:rFonts w:ascii="Arial" w:eastAsia="Arial" w:hAnsi="Arial" w:cs="Arial"/>
          <w:color w:val="000000"/>
          <w:sz w:val="22"/>
          <w:szCs w:val="22"/>
          <w:vertAlign w:val="superscript"/>
        </w:rPr>
        <w:t>th</w:t>
      </w:r>
      <w:r w:rsidRPr="00113606">
        <w:rPr>
          <w:rFonts w:ascii="Arial" w:eastAsia="Arial" w:hAnsi="Arial" w:cs="Arial"/>
          <w:color w:val="000000"/>
          <w:sz w:val="22"/>
          <w:szCs w:val="22"/>
        </w:rPr>
        <w:t xml:space="preserve"> August 2022 on </w:t>
      </w:r>
      <w:hyperlink r:id="rId27">
        <w:r w:rsidRPr="00113606">
          <w:rPr>
            <w:rFonts w:ascii="Arial" w:eastAsia="Arial" w:hAnsi="Arial" w:cs="Arial"/>
            <w:color w:val="0563C1"/>
            <w:sz w:val="22"/>
            <w:szCs w:val="22"/>
            <w:u w:val="single"/>
          </w:rPr>
          <w:t>https://corporate.marksandspencer.com/media/press-releases/5ff7017fc6fe1bc26cb21d12/mands-resets-plan-a-with-pledge-to-cut-its-carbon-footprint-by-a-third-by-2025-as-part-of-its-commitment-to-be-fully-net-zero-by-2040</w:t>
        </w:r>
      </w:hyperlink>
      <w:r w:rsidRPr="00113606">
        <w:rPr>
          <w:rFonts w:ascii="Arial" w:eastAsia="Arial" w:hAnsi="Arial" w:cs="Arial"/>
          <w:color w:val="000000"/>
          <w:sz w:val="22"/>
          <w:szCs w:val="22"/>
        </w:rPr>
        <w:t xml:space="preserve"> </w:t>
      </w:r>
    </w:p>
    <w:p w14:paraId="41E2ADEA"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rPr>
        <w:t>Marks and Spencer. (2021). M&amp;S says recovery plan boosting sales and profits. Accessed on 5</w:t>
      </w:r>
      <w:r w:rsidRPr="00113606">
        <w:rPr>
          <w:rFonts w:ascii="Arial" w:eastAsia="Arial" w:hAnsi="Arial" w:cs="Arial"/>
          <w:color w:val="000000"/>
          <w:sz w:val="22"/>
          <w:szCs w:val="22"/>
          <w:vertAlign w:val="superscript"/>
        </w:rPr>
        <w:t>th</w:t>
      </w:r>
      <w:r w:rsidRPr="00113606">
        <w:rPr>
          <w:rFonts w:ascii="Arial" w:eastAsia="Arial" w:hAnsi="Arial" w:cs="Arial"/>
          <w:color w:val="000000"/>
          <w:sz w:val="22"/>
          <w:szCs w:val="22"/>
        </w:rPr>
        <w:t xml:space="preserve"> August 2022 on </w:t>
      </w:r>
      <w:hyperlink r:id="rId28">
        <w:r w:rsidRPr="00113606">
          <w:rPr>
            <w:rFonts w:ascii="Arial" w:eastAsia="Arial" w:hAnsi="Arial" w:cs="Arial"/>
            <w:color w:val="0563C1"/>
            <w:sz w:val="22"/>
            <w:szCs w:val="22"/>
            <w:u w:val="single"/>
          </w:rPr>
          <w:t>https://www.bbc.co.uk/news/business-58274807</w:t>
        </w:r>
      </w:hyperlink>
      <w:r w:rsidRPr="00113606">
        <w:rPr>
          <w:rFonts w:ascii="Arial" w:eastAsia="Arial" w:hAnsi="Arial" w:cs="Arial"/>
          <w:color w:val="000000"/>
          <w:sz w:val="22"/>
          <w:szCs w:val="22"/>
        </w:rPr>
        <w:t xml:space="preserve"> </w:t>
      </w:r>
    </w:p>
    <w:p w14:paraId="3036B8AF"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rPr>
        <w:t>Marks and Spencer. (2022). Our partners. Accessed on 5</w:t>
      </w:r>
      <w:r w:rsidRPr="00113606">
        <w:rPr>
          <w:rFonts w:ascii="Arial" w:eastAsia="Arial" w:hAnsi="Arial" w:cs="Arial"/>
          <w:color w:val="000000"/>
          <w:sz w:val="22"/>
          <w:szCs w:val="22"/>
          <w:vertAlign w:val="superscript"/>
        </w:rPr>
        <w:t>th</w:t>
      </w:r>
      <w:r w:rsidRPr="00113606">
        <w:rPr>
          <w:rFonts w:ascii="Arial" w:eastAsia="Arial" w:hAnsi="Arial" w:cs="Arial"/>
          <w:color w:val="000000"/>
          <w:sz w:val="22"/>
          <w:szCs w:val="22"/>
        </w:rPr>
        <w:t xml:space="preserve"> August 2022 on </w:t>
      </w:r>
      <w:hyperlink r:id="rId29" w:anchor="fd6de9eab4e64825a6e626763f5db145">
        <w:r w:rsidRPr="00113606">
          <w:rPr>
            <w:rFonts w:ascii="Arial" w:eastAsia="Arial" w:hAnsi="Arial" w:cs="Arial"/>
            <w:color w:val="0563C1"/>
            <w:sz w:val="22"/>
            <w:szCs w:val="22"/>
            <w:u w:val="single"/>
          </w:rPr>
          <w:t>https://corporate.marksandspencer.com/aboutus/our-partners#fd6de9eab4e64825a6e626763f5db145</w:t>
        </w:r>
      </w:hyperlink>
      <w:r w:rsidRPr="00113606">
        <w:rPr>
          <w:rFonts w:ascii="Arial" w:eastAsia="Arial" w:hAnsi="Arial" w:cs="Arial"/>
          <w:color w:val="000000"/>
          <w:sz w:val="22"/>
          <w:szCs w:val="22"/>
        </w:rPr>
        <w:t xml:space="preserve"> </w:t>
      </w:r>
    </w:p>
    <w:p w14:paraId="3E57E0C6"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rPr>
        <w:lastRenderedPageBreak/>
        <w:t>Marks and Spencer. (2022). SHAPING THE FUTURE: ONE YEAR OF BRANDS AT M&amp;S. Accessed on 5</w:t>
      </w:r>
      <w:r w:rsidRPr="00113606">
        <w:rPr>
          <w:rFonts w:ascii="Arial" w:eastAsia="Arial" w:hAnsi="Arial" w:cs="Arial"/>
          <w:color w:val="000000"/>
          <w:sz w:val="22"/>
          <w:szCs w:val="22"/>
          <w:vertAlign w:val="superscript"/>
        </w:rPr>
        <w:t>th</w:t>
      </w:r>
      <w:r w:rsidRPr="00113606">
        <w:rPr>
          <w:rFonts w:ascii="Arial" w:eastAsia="Arial" w:hAnsi="Arial" w:cs="Arial"/>
          <w:color w:val="000000"/>
          <w:sz w:val="22"/>
          <w:szCs w:val="22"/>
        </w:rPr>
        <w:t xml:space="preserve"> August 2022 on </w:t>
      </w:r>
      <w:hyperlink r:id="rId30">
        <w:r w:rsidRPr="00113606">
          <w:rPr>
            <w:rFonts w:ascii="Arial" w:eastAsia="Arial" w:hAnsi="Arial" w:cs="Arial"/>
            <w:color w:val="0563C1"/>
            <w:sz w:val="22"/>
            <w:szCs w:val="22"/>
            <w:u w:val="single"/>
          </w:rPr>
          <w:t>https://corporate.marksandspencer.com/stories/blog/shaping-the-future-one-year-of-brands-at-m-and-s</w:t>
        </w:r>
      </w:hyperlink>
      <w:r w:rsidRPr="00113606">
        <w:rPr>
          <w:rFonts w:ascii="Arial" w:eastAsia="Arial" w:hAnsi="Arial" w:cs="Arial"/>
          <w:color w:val="000000"/>
          <w:sz w:val="22"/>
          <w:szCs w:val="22"/>
        </w:rPr>
        <w:t xml:space="preserve"> </w:t>
      </w:r>
    </w:p>
    <w:p w14:paraId="4C56E58B"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rPr>
        <w:t xml:space="preserve">Retail Tech Innovation Hub. (2022). Marks and Spencer </w:t>
      </w:r>
      <w:proofErr w:type="gramStart"/>
      <w:r w:rsidRPr="00113606">
        <w:rPr>
          <w:rFonts w:ascii="Arial" w:eastAsia="Arial" w:hAnsi="Arial" w:cs="Arial"/>
          <w:color w:val="000000"/>
          <w:sz w:val="22"/>
          <w:szCs w:val="22"/>
        </w:rPr>
        <w:t>expands</w:t>
      </w:r>
      <w:proofErr w:type="gramEnd"/>
      <w:r w:rsidRPr="00113606">
        <w:rPr>
          <w:rFonts w:ascii="Arial" w:eastAsia="Arial" w:hAnsi="Arial" w:cs="Arial"/>
          <w:color w:val="000000"/>
          <w:sz w:val="22"/>
          <w:szCs w:val="22"/>
        </w:rPr>
        <w:t xml:space="preserve"> Sparks loyalty programme into M&amp;S Café. Accessed on 5</w:t>
      </w:r>
      <w:r w:rsidRPr="00113606">
        <w:rPr>
          <w:rFonts w:ascii="Arial" w:eastAsia="Arial" w:hAnsi="Arial" w:cs="Arial"/>
          <w:color w:val="000000"/>
          <w:sz w:val="22"/>
          <w:szCs w:val="22"/>
          <w:vertAlign w:val="superscript"/>
        </w:rPr>
        <w:t>th</w:t>
      </w:r>
      <w:r w:rsidRPr="00113606">
        <w:rPr>
          <w:rFonts w:ascii="Arial" w:eastAsia="Arial" w:hAnsi="Arial" w:cs="Arial"/>
          <w:color w:val="000000"/>
          <w:sz w:val="22"/>
          <w:szCs w:val="22"/>
        </w:rPr>
        <w:t xml:space="preserve"> August 2022 on </w:t>
      </w:r>
      <w:hyperlink r:id="rId31">
        <w:r w:rsidRPr="00113606">
          <w:rPr>
            <w:rFonts w:ascii="Arial" w:eastAsia="Arial" w:hAnsi="Arial" w:cs="Arial"/>
            <w:color w:val="0563C1"/>
            <w:sz w:val="22"/>
            <w:szCs w:val="22"/>
            <w:u w:val="single"/>
          </w:rPr>
          <w:t>https://retailtechinnovationhub.com/home/2022/3/1/marks-and-spencer-expands-sparks-loyalty-programme-into-mamps-cafe</w:t>
        </w:r>
      </w:hyperlink>
      <w:r w:rsidRPr="00113606">
        <w:rPr>
          <w:rFonts w:ascii="Arial" w:eastAsia="Arial" w:hAnsi="Arial" w:cs="Arial"/>
          <w:color w:val="000000"/>
          <w:sz w:val="22"/>
          <w:szCs w:val="22"/>
        </w:rPr>
        <w:t xml:space="preserve"> </w:t>
      </w:r>
    </w:p>
    <w:p w14:paraId="3CB0E8A0"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proofErr w:type="spellStart"/>
      <w:r w:rsidRPr="00113606">
        <w:rPr>
          <w:rFonts w:ascii="Arial" w:eastAsia="Arial" w:hAnsi="Arial" w:cs="Arial"/>
          <w:color w:val="000000"/>
          <w:sz w:val="22"/>
          <w:szCs w:val="22"/>
          <w:highlight w:val="white"/>
        </w:rPr>
        <w:t>Sarsby</w:t>
      </w:r>
      <w:proofErr w:type="spellEnd"/>
      <w:r w:rsidRPr="00113606">
        <w:rPr>
          <w:rFonts w:ascii="Arial" w:eastAsia="Arial" w:hAnsi="Arial" w:cs="Arial"/>
          <w:color w:val="000000"/>
          <w:sz w:val="22"/>
          <w:szCs w:val="22"/>
          <w:highlight w:val="white"/>
        </w:rPr>
        <w:t>, A. (2016). </w:t>
      </w:r>
      <w:r w:rsidRPr="00113606">
        <w:rPr>
          <w:rFonts w:ascii="Arial" w:eastAsia="Arial" w:hAnsi="Arial" w:cs="Arial"/>
          <w:i/>
          <w:color w:val="000000"/>
          <w:sz w:val="22"/>
          <w:szCs w:val="22"/>
          <w:highlight w:val="white"/>
        </w:rPr>
        <w:t>SWOT analysis: a guide to SWOT for students of business studies</w:t>
      </w:r>
      <w:r w:rsidRPr="00113606">
        <w:rPr>
          <w:rFonts w:ascii="Arial" w:eastAsia="Arial" w:hAnsi="Arial" w:cs="Arial"/>
          <w:color w:val="000000"/>
          <w:sz w:val="22"/>
          <w:szCs w:val="22"/>
          <w:highlight w:val="white"/>
        </w:rPr>
        <w:t>. England.</w:t>
      </w:r>
    </w:p>
    <w:p w14:paraId="69D927E0"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highlight w:val="white"/>
        </w:rPr>
        <w:t xml:space="preserve">Southern, G. &amp; </w:t>
      </w:r>
      <w:proofErr w:type="spellStart"/>
      <w:r w:rsidRPr="00113606">
        <w:rPr>
          <w:rFonts w:ascii="Arial" w:eastAsia="Arial" w:hAnsi="Arial" w:cs="Arial"/>
          <w:color w:val="000000"/>
          <w:sz w:val="22"/>
          <w:szCs w:val="22"/>
          <w:highlight w:val="white"/>
        </w:rPr>
        <w:t>Moutinho</w:t>
      </w:r>
      <w:proofErr w:type="spellEnd"/>
      <w:r w:rsidRPr="00113606">
        <w:rPr>
          <w:rFonts w:ascii="Arial" w:eastAsia="Arial" w:hAnsi="Arial" w:cs="Arial"/>
          <w:color w:val="000000"/>
          <w:sz w:val="22"/>
          <w:szCs w:val="22"/>
          <w:highlight w:val="white"/>
        </w:rPr>
        <w:t>, L. (2010). </w:t>
      </w:r>
      <w:r w:rsidRPr="00113606">
        <w:rPr>
          <w:rFonts w:ascii="Arial" w:eastAsia="Arial" w:hAnsi="Arial" w:cs="Arial"/>
          <w:i/>
          <w:color w:val="000000"/>
          <w:sz w:val="22"/>
          <w:szCs w:val="22"/>
          <w:highlight w:val="white"/>
        </w:rPr>
        <w:t xml:space="preserve">Strategic marketing </w:t>
      </w:r>
      <w:proofErr w:type="gramStart"/>
      <w:r w:rsidRPr="00113606">
        <w:rPr>
          <w:rFonts w:ascii="Arial" w:eastAsia="Arial" w:hAnsi="Arial" w:cs="Arial"/>
          <w:i/>
          <w:color w:val="000000"/>
          <w:sz w:val="22"/>
          <w:szCs w:val="22"/>
          <w:highlight w:val="white"/>
        </w:rPr>
        <w:t>management :</w:t>
      </w:r>
      <w:proofErr w:type="gramEnd"/>
      <w:r w:rsidRPr="00113606">
        <w:rPr>
          <w:rFonts w:ascii="Arial" w:eastAsia="Arial" w:hAnsi="Arial" w:cs="Arial"/>
          <w:i/>
          <w:color w:val="000000"/>
          <w:sz w:val="22"/>
          <w:szCs w:val="22"/>
          <w:highlight w:val="white"/>
        </w:rPr>
        <w:t xml:space="preserve"> a business process approach</w:t>
      </w:r>
      <w:r w:rsidRPr="00113606">
        <w:rPr>
          <w:rFonts w:ascii="Arial" w:eastAsia="Arial" w:hAnsi="Arial" w:cs="Arial"/>
          <w:color w:val="000000"/>
          <w:sz w:val="22"/>
          <w:szCs w:val="22"/>
          <w:highlight w:val="white"/>
        </w:rPr>
        <w:t>. Cengage Learning EMEA.</w:t>
      </w:r>
    </w:p>
    <w:p w14:paraId="4ADBAFD7"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highlight w:val="white"/>
        </w:rPr>
        <w:t xml:space="preserve">Steenkamp, J.-B. E. M., Van </w:t>
      </w:r>
      <w:proofErr w:type="spellStart"/>
      <w:r w:rsidRPr="00113606">
        <w:rPr>
          <w:rFonts w:ascii="Arial" w:eastAsia="Arial" w:hAnsi="Arial" w:cs="Arial"/>
          <w:color w:val="000000"/>
          <w:sz w:val="22"/>
          <w:szCs w:val="22"/>
          <w:highlight w:val="white"/>
        </w:rPr>
        <w:t>Heerde</w:t>
      </w:r>
      <w:proofErr w:type="spellEnd"/>
      <w:r w:rsidRPr="00113606">
        <w:rPr>
          <w:rFonts w:ascii="Arial" w:eastAsia="Arial" w:hAnsi="Arial" w:cs="Arial"/>
          <w:color w:val="000000"/>
          <w:sz w:val="22"/>
          <w:szCs w:val="22"/>
          <w:highlight w:val="white"/>
        </w:rPr>
        <w:t xml:space="preserve">, H. J. &amp; </w:t>
      </w:r>
      <w:proofErr w:type="spellStart"/>
      <w:r w:rsidRPr="00113606">
        <w:rPr>
          <w:rFonts w:ascii="Arial" w:eastAsia="Arial" w:hAnsi="Arial" w:cs="Arial"/>
          <w:color w:val="000000"/>
          <w:sz w:val="22"/>
          <w:szCs w:val="22"/>
          <w:highlight w:val="white"/>
        </w:rPr>
        <w:t>Geyskens</w:t>
      </w:r>
      <w:proofErr w:type="spellEnd"/>
      <w:r w:rsidRPr="00113606">
        <w:rPr>
          <w:rFonts w:ascii="Arial" w:eastAsia="Arial" w:hAnsi="Arial" w:cs="Arial"/>
          <w:color w:val="000000"/>
          <w:sz w:val="22"/>
          <w:szCs w:val="22"/>
          <w:highlight w:val="white"/>
        </w:rPr>
        <w:t>, I. (2010). What Makes Consumers Willing to Pay a Price Premium for National Brands over Private Labels? </w:t>
      </w:r>
      <w:r w:rsidRPr="00113606">
        <w:rPr>
          <w:rFonts w:ascii="Arial" w:eastAsia="Arial" w:hAnsi="Arial" w:cs="Arial"/>
          <w:i/>
          <w:color w:val="000000"/>
          <w:sz w:val="22"/>
          <w:szCs w:val="22"/>
          <w:highlight w:val="white"/>
        </w:rPr>
        <w:t>Journal of Marketing Research</w:t>
      </w:r>
      <w:r w:rsidRPr="00113606">
        <w:rPr>
          <w:rFonts w:ascii="Arial" w:eastAsia="Arial" w:hAnsi="Arial" w:cs="Arial"/>
          <w:color w:val="000000"/>
          <w:sz w:val="22"/>
          <w:szCs w:val="22"/>
          <w:highlight w:val="white"/>
        </w:rPr>
        <w:t>, </w:t>
      </w:r>
      <w:r w:rsidRPr="00113606">
        <w:rPr>
          <w:rFonts w:ascii="Arial" w:eastAsia="Arial" w:hAnsi="Arial" w:cs="Arial"/>
          <w:i/>
          <w:color w:val="000000"/>
          <w:sz w:val="22"/>
          <w:szCs w:val="22"/>
          <w:highlight w:val="white"/>
        </w:rPr>
        <w:t>47</w:t>
      </w:r>
      <w:r w:rsidRPr="00113606">
        <w:rPr>
          <w:rFonts w:ascii="Arial" w:eastAsia="Arial" w:hAnsi="Arial" w:cs="Arial"/>
          <w:color w:val="000000"/>
          <w:sz w:val="22"/>
          <w:szCs w:val="22"/>
          <w:highlight w:val="white"/>
        </w:rPr>
        <w:t>(6), 1011–1024. </w:t>
      </w:r>
      <w:hyperlink r:id="rId32">
        <w:r w:rsidRPr="00113606">
          <w:rPr>
            <w:rFonts w:ascii="Arial" w:eastAsia="Arial" w:hAnsi="Arial" w:cs="Arial"/>
            <w:color w:val="006ACC"/>
            <w:sz w:val="22"/>
            <w:szCs w:val="22"/>
            <w:highlight w:val="white"/>
            <w:u w:val="single"/>
          </w:rPr>
          <w:t>https://doi.org/10.1509/jmkr.47.6.1011</w:t>
        </w:r>
      </w:hyperlink>
    </w:p>
    <w:p w14:paraId="68F5A16C" w14:textId="77777777" w:rsidR="00553AEC" w:rsidRPr="00113606" w:rsidRDefault="00895EBB" w:rsidP="00113606">
      <w:pPr>
        <w:numPr>
          <w:ilvl w:val="0"/>
          <w:numId w:val="9"/>
        </w:numPr>
        <w:pBdr>
          <w:top w:val="nil"/>
          <w:left w:val="nil"/>
          <w:bottom w:val="nil"/>
          <w:right w:val="nil"/>
          <w:between w:val="nil"/>
        </w:pBdr>
        <w:shd w:val="clear" w:color="auto" w:fill="FFFFFF"/>
        <w:spacing w:line="360" w:lineRule="auto"/>
        <w:rPr>
          <w:rFonts w:ascii="Arial" w:hAnsi="Arial" w:cs="Arial"/>
          <w:color w:val="2A2A2A"/>
          <w:sz w:val="22"/>
          <w:szCs w:val="22"/>
        </w:rPr>
      </w:pPr>
      <w:r w:rsidRPr="00113606">
        <w:rPr>
          <w:rFonts w:ascii="Arial" w:eastAsia="Arial" w:hAnsi="Arial" w:cs="Arial"/>
          <w:color w:val="000000"/>
          <w:sz w:val="22"/>
          <w:szCs w:val="22"/>
        </w:rPr>
        <w:t xml:space="preserve">Sudhir Rama, M., Barry, M. &amp; </w:t>
      </w:r>
      <w:proofErr w:type="spellStart"/>
      <w:r w:rsidRPr="00113606">
        <w:rPr>
          <w:rFonts w:ascii="Arial" w:eastAsia="Arial" w:hAnsi="Arial" w:cs="Arial"/>
          <w:color w:val="000000"/>
          <w:sz w:val="22"/>
          <w:szCs w:val="22"/>
        </w:rPr>
        <w:t>Esta</w:t>
      </w:r>
      <w:proofErr w:type="spellEnd"/>
      <w:r w:rsidRPr="00113606">
        <w:rPr>
          <w:rFonts w:ascii="Arial" w:eastAsia="Arial" w:hAnsi="Arial" w:cs="Arial"/>
          <w:color w:val="000000"/>
          <w:sz w:val="22"/>
          <w:szCs w:val="22"/>
        </w:rPr>
        <w:t xml:space="preserve">, J. E. (2021). ‘Marks &amp; Spencer: Improving Supply-Chain Sustainability' in Colin Mayer, C. &amp; Roche, B. (2021). </w:t>
      </w:r>
      <w:r w:rsidRPr="00113606">
        <w:rPr>
          <w:rFonts w:ascii="Arial" w:eastAsia="Arial" w:hAnsi="Arial" w:cs="Arial"/>
          <w:i/>
          <w:color w:val="000000"/>
          <w:sz w:val="22"/>
          <w:szCs w:val="22"/>
        </w:rPr>
        <w:t xml:space="preserve">Putting Purpose </w:t>
      </w:r>
      <w:proofErr w:type="gramStart"/>
      <w:r w:rsidRPr="00113606">
        <w:rPr>
          <w:rFonts w:ascii="Arial" w:eastAsia="Arial" w:hAnsi="Arial" w:cs="Arial"/>
          <w:i/>
          <w:color w:val="000000"/>
          <w:sz w:val="22"/>
          <w:szCs w:val="22"/>
        </w:rPr>
        <w:t>Into</w:t>
      </w:r>
      <w:proofErr w:type="gramEnd"/>
      <w:r w:rsidRPr="00113606">
        <w:rPr>
          <w:rFonts w:ascii="Arial" w:eastAsia="Arial" w:hAnsi="Arial" w:cs="Arial"/>
          <w:i/>
          <w:color w:val="000000"/>
          <w:sz w:val="22"/>
          <w:szCs w:val="22"/>
        </w:rPr>
        <w:t xml:space="preserve"> Practice: The Economics of Mutuality. </w:t>
      </w:r>
      <w:r w:rsidRPr="00113606">
        <w:rPr>
          <w:rFonts w:ascii="Arial" w:eastAsia="Arial" w:hAnsi="Arial" w:cs="Arial"/>
          <w:color w:val="000000"/>
          <w:sz w:val="22"/>
          <w:szCs w:val="22"/>
        </w:rPr>
        <w:t>Oxford Academic.</w:t>
      </w:r>
      <w:r w:rsidRPr="00113606">
        <w:rPr>
          <w:rFonts w:ascii="Arial" w:eastAsia="Arial" w:hAnsi="Arial" w:cs="Arial"/>
          <w:color w:val="000000"/>
          <w:sz w:val="22"/>
          <w:szCs w:val="22"/>
          <w:highlight w:val="white"/>
        </w:rPr>
        <w:t> </w:t>
      </w:r>
      <w:hyperlink r:id="rId33">
        <w:r w:rsidRPr="00113606">
          <w:rPr>
            <w:rFonts w:ascii="Arial" w:eastAsia="Arial" w:hAnsi="Arial" w:cs="Arial"/>
            <w:color w:val="006FB7"/>
            <w:sz w:val="22"/>
            <w:szCs w:val="22"/>
            <w:highlight w:val="white"/>
            <w:u w:val="single"/>
          </w:rPr>
          <w:t>https://doi.org/10.1093/oso/9780198870708.003.0021</w:t>
        </w:r>
      </w:hyperlink>
    </w:p>
    <w:p w14:paraId="323E8FAA"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rPr>
        <w:t>The Chartered Institute of Marketing. (2022). International Marketing Advice. Accessed on 14</w:t>
      </w:r>
      <w:r w:rsidRPr="00113606">
        <w:rPr>
          <w:rFonts w:ascii="Arial" w:eastAsia="Arial" w:hAnsi="Arial" w:cs="Arial"/>
          <w:color w:val="000000"/>
          <w:sz w:val="22"/>
          <w:szCs w:val="22"/>
          <w:vertAlign w:val="superscript"/>
        </w:rPr>
        <w:t>th</w:t>
      </w:r>
      <w:r w:rsidRPr="00113606">
        <w:rPr>
          <w:rFonts w:ascii="Arial" w:eastAsia="Arial" w:hAnsi="Arial" w:cs="Arial"/>
          <w:color w:val="000000"/>
          <w:sz w:val="22"/>
          <w:szCs w:val="22"/>
        </w:rPr>
        <w:t xml:space="preserve"> August 2022 on </w:t>
      </w:r>
      <w:hyperlink r:id="rId34">
        <w:r w:rsidRPr="00113606">
          <w:rPr>
            <w:rFonts w:ascii="Arial" w:eastAsia="Arial" w:hAnsi="Arial" w:cs="Arial"/>
            <w:color w:val="0563C1"/>
            <w:sz w:val="22"/>
            <w:szCs w:val="22"/>
            <w:u w:val="single"/>
          </w:rPr>
          <w:t>https://sigs.cim.co.uk/small-business-community/knowledge-hub/</w:t>
        </w:r>
      </w:hyperlink>
      <w:r w:rsidRPr="00113606">
        <w:rPr>
          <w:rFonts w:ascii="Arial" w:eastAsia="Arial" w:hAnsi="Arial" w:cs="Arial"/>
          <w:color w:val="000000"/>
          <w:sz w:val="22"/>
          <w:szCs w:val="22"/>
        </w:rPr>
        <w:t xml:space="preserve"> </w:t>
      </w:r>
    </w:p>
    <w:p w14:paraId="251A4806"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rPr>
        <w:t>The Guardian. (2019). Fast fashion is on the rampage, with the UK at the head of the charge. Accessed on 5</w:t>
      </w:r>
      <w:r w:rsidRPr="00113606">
        <w:rPr>
          <w:rFonts w:ascii="Arial" w:eastAsia="Arial" w:hAnsi="Arial" w:cs="Arial"/>
          <w:color w:val="000000"/>
          <w:sz w:val="22"/>
          <w:szCs w:val="22"/>
          <w:vertAlign w:val="superscript"/>
        </w:rPr>
        <w:t>th</w:t>
      </w:r>
      <w:r w:rsidRPr="00113606">
        <w:rPr>
          <w:rFonts w:ascii="Arial" w:eastAsia="Arial" w:hAnsi="Arial" w:cs="Arial"/>
          <w:color w:val="000000"/>
          <w:sz w:val="22"/>
          <w:szCs w:val="22"/>
        </w:rPr>
        <w:t xml:space="preserve"> August 2022 on </w:t>
      </w:r>
      <w:hyperlink r:id="rId35">
        <w:r w:rsidRPr="00113606">
          <w:rPr>
            <w:rFonts w:ascii="Arial" w:eastAsia="Arial" w:hAnsi="Arial" w:cs="Arial"/>
            <w:color w:val="0563C1"/>
            <w:sz w:val="22"/>
            <w:szCs w:val="22"/>
            <w:u w:val="single"/>
          </w:rPr>
          <w:t>https://www.theguardian.com/fashion/2019/jun/21/fast-fashion-is-on-the-rampage-with-uk-at-the-head-of-the-charge</w:t>
        </w:r>
      </w:hyperlink>
      <w:r w:rsidRPr="00113606">
        <w:rPr>
          <w:rFonts w:ascii="Arial" w:eastAsia="Arial" w:hAnsi="Arial" w:cs="Arial"/>
          <w:color w:val="000000"/>
          <w:sz w:val="22"/>
          <w:szCs w:val="22"/>
        </w:rPr>
        <w:t xml:space="preserve"> </w:t>
      </w:r>
    </w:p>
    <w:p w14:paraId="7C49CACB"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rPr>
        <w:t>The Guardian, (2019). The Aldi effect: how one discount supermarket transformed the way Britain shops. Accessed on 5</w:t>
      </w:r>
      <w:r w:rsidRPr="00113606">
        <w:rPr>
          <w:rFonts w:ascii="Arial" w:eastAsia="Arial" w:hAnsi="Arial" w:cs="Arial"/>
          <w:color w:val="000000"/>
          <w:sz w:val="22"/>
          <w:szCs w:val="22"/>
          <w:vertAlign w:val="superscript"/>
        </w:rPr>
        <w:t>th</w:t>
      </w:r>
      <w:r w:rsidRPr="00113606">
        <w:rPr>
          <w:rFonts w:ascii="Arial" w:eastAsia="Arial" w:hAnsi="Arial" w:cs="Arial"/>
          <w:color w:val="000000"/>
          <w:sz w:val="22"/>
          <w:szCs w:val="22"/>
        </w:rPr>
        <w:t xml:space="preserve"> August 2022 on </w:t>
      </w:r>
      <w:hyperlink r:id="rId36">
        <w:r w:rsidRPr="00113606">
          <w:rPr>
            <w:rFonts w:ascii="Arial" w:eastAsia="Arial" w:hAnsi="Arial" w:cs="Arial"/>
            <w:color w:val="0563C1"/>
            <w:sz w:val="22"/>
            <w:szCs w:val="22"/>
            <w:u w:val="single"/>
          </w:rPr>
          <w:t>https://www.theguardian.com/business/2019/mar/05/long-read-aldi-discount-supermarket-changed-britain-shopping</w:t>
        </w:r>
      </w:hyperlink>
      <w:r w:rsidRPr="00113606">
        <w:rPr>
          <w:rFonts w:ascii="Arial" w:eastAsia="Arial" w:hAnsi="Arial" w:cs="Arial"/>
          <w:color w:val="000000"/>
          <w:sz w:val="22"/>
          <w:szCs w:val="22"/>
        </w:rPr>
        <w:t xml:space="preserve"> </w:t>
      </w:r>
    </w:p>
    <w:p w14:paraId="35F5CBED"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rPr>
        <w:t>The Guardian. (2020). Five reasons Marks &amp; Spencer is struggling against its competitors. Accessed on 5</w:t>
      </w:r>
      <w:r w:rsidRPr="00113606">
        <w:rPr>
          <w:rFonts w:ascii="Arial" w:eastAsia="Arial" w:hAnsi="Arial" w:cs="Arial"/>
          <w:color w:val="000000"/>
          <w:sz w:val="22"/>
          <w:szCs w:val="22"/>
          <w:vertAlign w:val="superscript"/>
        </w:rPr>
        <w:t>th</w:t>
      </w:r>
      <w:r w:rsidRPr="00113606">
        <w:rPr>
          <w:rFonts w:ascii="Arial" w:eastAsia="Arial" w:hAnsi="Arial" w:cs="Arial"/>
          <w:color w:val="000000"/>
          <w:sz w:val="22"/>
          <w:szCs w:val="22"/>
        </w:rPr>
        <w:t xml:space="preserve"> August 2022 on </w:t>
      </w:r>
      <w:hyperlink r:id="rId37">
        <w:r w:rsidRPr="00113606">
          <w:rPr>
            <w:rFonts w:ascii="Arial" w:eastAsia="Arial" w:hAnsi="Arial" w:cs="Arial"/>
            <w:color w:val="0563C1"/>
            <w:sz w:val="22"/>
            <w:szCs w:val="22"/>
            <w:u w:val="single"/>
          </w:rPr>
          <w:t>https://www.theguardian.com/business/2020/aug/18/five-reasons-marks-spencer-is-struggling-against-its-competitors</w:t>
        </w:r>
      </w:hyperlink>
      <w:r w:rsidRPr="00113606">
        <w:rPr>
          <w:rFonts w:ascii="Arial" w:eastAsia="Arial" w:hAnsi="Arial" w:cs="Arial"/>
          <w:color w:val="000000"/>
          <w:sz w:val="22"/>
          <w:szCs w:val="22"/>
        </w:rPr>
        <w:t xml:space="preserve"> </w:t>
      </w:r>
    </w:p>
    <w:p w14:paraId="319D1871"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rPr>
        <w:t>The Independent. (2022). Marks and Spencer boss: Brexit forced us to withdraw 600 lines from Irish stores. Accessed on 5</w:t>
      </w:r>
      <w:r w:rsidRPr="00113606">
        <w:rPr>
          <w:rFonts w:ascii="Arial" w:eastAsia="Arial" w:hAnsi="Arial" w:cs="Arial"/>
          <w:color w:val="000000"/>
          <w:sz w:val="22"/>
          <w:szCs w:val="22"/>
          <w:vertAlign w:val="superscript"/>
        </w:rPr>
        <w:t>th</w:t>
      </w:r>
      <w:r w:rsidRPr="00113606">
        <w:rPr>
          <w:rFonts w:ascii="Arial" w:eastAsia="Arial" w:hAnsi="Arial" w:cs="Arial"/>
          <w:color w:val="000000"/>
          <w:sz w:val="22"/>
          <w:szCs w:val="22"/>
        </w:rPr>
        <w:t xml:space="preserve"> August 2022 on </w:t>
      </w:r>
      <w:hyperlink r:id="rId38">
        <w:r w:rsidRPr="00113606">
          <w:rPr>
            <w:rFonts w:ascii="Arial" w:eastAsia="Arial" w:hAnsi="Arial" w:cs="Arial"/>
            <w:color w:val="0563C1"/>
            <w:sz w:val="22"/>
            <w:szCs w:val="22"/>
            <w:u w:val="single"/>
          </w:rPr>
          <w:t>https://www.independent.co.uk/news/uk/marks-and-spencer-brexit-northern-ireland-ireland-republic-of-ireland-b2076859.html</w:t>
        </w:r>
      </w:hyperlink>
      <w:r w:rsidRPr="00113606">
        <w:rPr>
          <w:rFonts w:ascii="Arial" w:eastAsia="Arial" w:hAnsi="Arial" w:cs="Arial"/>
          <w:color w:val="000000"/>
          <w:sz w:val="22"/>
          <w:szCs w:val="22"/>
        </w:rPr>
        <w:t xml:space="preserve"> </w:t>
      </w:r>
    </w:p>
    <w:p w14:paraId="72BF7C9E"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color w:val="000000"/>
          <w:sz w:val="22"/>
          <w:szCs w:val="22"/>
        </w:rPr>
        <w:t>Yahoo News. (2022). Marks &amp; Spencer ranked UK's favourite supermarket. Accessed on 5</w:t>
      </w:r>
      <w:r w:rsidRPr="00113606">
        <w:rPr>
          <w:rFonts w:ascii="Arial" w:eastAsia="Arial" w:hAnsi="Arial" w:cs="Arial"/>
          <w:color w:val="000000"/>
          <w:sz w:val="22"/>
          <w:szCs w:val="22"/>
          <w:vertAlign w:val="superscript"/>
        </w:rPr>
        <w:t>th</w:t>
      </w:r>
      <w:r w:rsidRPr="00113606">
        <w:rPr>
          <w:rFonts w:ascii="Arial" w:eastAsia="Arial" w:hAnsi="Arial" w:cs="Arial"/>
          <w:color w:val="000000"/>
          <w:sz w:val="22"/>
          <w:szCs w:val="22"/>
        </w:rPr>
        <w:t xml:space="preserve"> August 2022 on </w:t>
      </w:r>
      <w:hyperlink r:id="rId39">
        <w:r w:rsidRPr="00113606">
          <w:rPr>
            <w:rFonts w:ascii="Arial" w:eastAsia="Arial" w:hAnsi="Arial" w:cs="Arial"/>
            <w:color w:val="0563C1"/>
            <w:sz w:val="22"/>
            <w:szCs w:val="22"/>
            <w:u w:val="single"/>
          </w:rPr>
          <w:t>https://uk.news.yahoo.com/marks-spencer-ms-uk-favourite-supermarket-115451178.html?guccounter=1&amp;guce_referrer=aHR0cHM6Ly93d3cuZ29vZ2xlLmNvbS8&amp;guce_referrer_sig=AQAAAJsIawe3RNqmbS0mHT5xKI1kDyNGSc8JhYuP2tYe0o4XaHXILdk6zxDq-IjgIVa_v50JShsX7qqJrR_whhb0_PGp0TBV0L1IzAsqYiW5RK7UuzMCSnmb9dU4goKp4KIJ-749Q1-HIcldGanDZD9zpdDRoK_drC3YMpIrwWPZkA9n</w:t>
        </w:r>
      </w:hyperlink>
      <w:r w:rsidRPr="00113606">
        <w:rPr>
          <w:rFonts w:ascii="Arial" w:eastAsia="Arial" w:hAnsi="Arial" w:cs="Arial"/>
          <w:color w:val="000000"/>
          <w:sz w:val="22"/>
          <w:szCs w:val="22"/>
        </w:rPr>
        <w:t xml:space="preserve"> </w:t>
      </w:r>
    </w:p>
    <w:p w14:paraId="371CA3DF"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proofErr w:type="spellStart"/>
      <w:r w:rsidRPr="00113606">
        <w:rPr>
          <w:rFonts w:ascii="Arial" w:eastAsia="Arial" w:hAnsi="Arial" w:cs="Arial"/>
          <w:sz w:val="22"/>
          <w:szCs w:val="22"/>
        </w:rPr>
        <w:t>Youtube</w:t>
      </w:r>
      <w:proofErr w:type="spellEnd"/>
      <w:r w:rsidRPr="00113606">
        <w:rPr>
          <w:rFonts w:ascii="Arial" w:eastAsia="Arial" w:hAnsi="Arial" w:cs="Arial"/>
          <w:sz w:val="22"/>
          <w:szCs w:val="22"/>
        </w:rPr>
        <w:t xml:space="preserve">. (2021). M&amp;S Collection TV Advert | M&amp;S FOOD. Accessed on 15th August 2022 on </w:t>
      </w:r>
      <w:hyperlink r:id="rId40">
        <w:r w:rsidRPr="00113606">
          <w:rPr>
            <w:rFonts w:ascii="Arial" w:eastAsia="Arial" w:hAnsi="Arial" w:cs="Arial"/>
            <w:color w:val="1155CC"/>
            <w:sz w:val="22"/>
            <w:szCs w:val="22"/>
            <w:highlight w:val="white"/>
            <w:u w:val="single"/>
          </w:rPr>
          <w:t>https://www.youtube.com/watch?v=CtqO6wcuhOw&amp;ab_channel=M%26S</w:t>
        </w:r>
      </w:hyperlink>
      <w:r w:rsidRPr="00113606">
        <w:rPr>
          <w:rFonts w:ascii="Arial" w:eastAsia="Arial" w:hAnsi="Arial" w:cs="Arial"/>
          <w:color w:val="3A3A3A"/>
          <w:sz w:val="22"/>
          <w:szCs w:val="22"/>
          <w:highlight w:val="white"/>
        </w:rPr>
        <w:t xml:space="preserve"> </w:t>
      </w:r>
    </w:p>
    <w:p w14:paraId="60C78032" w14:textId="77777777" w:rsidR="00553AEC" w:rsidRPr="00113606" w:rsidRDefault="00895EBB" w:rsidP="00113606">
      <w:pPr>
        <w:numPr>
          <w:ilvl w:val="0"/>
          <w:numId w:val="9"/>
        </w:numPr>
        <w:pBdr>
          <w:top w:val="nil"/>
          <w:left w:val="nil"/>
          <w:bottom w:val="nil"/>
          <w:right w:val="nil"/>
          <w:between w:val="nil"/>
        </w:pBdr>
        <w:spacing w:line="360" w:lineRule="auto"/>
        <w:rPr>
          <w:rFonts w:ascii="Arial" w:hAnsi="Arial" w:cs="Arial"/>
          <w:color w:val="000000"/>
          <w:sz w:val="22"/>
          <w:szCs w:val="22"/>
        </w:rPr>
      </w:pPr>
      <w:r w:rsidRPr="00113606">
        <w:rPr>
          <w:rFonts w:ascii="Arial" w:eastAsia="Arial" w:hAnsi="Arial" w:cs="Arial"/>
          <w:sz w:val="22"/>
          <w:szCs w:val="22"/>
          <w:highlight w:val="white"/>
        </w:rPr>
        <w:t xml:space="preserve">Zhu, T., Singh, V. &amp; </w:t>
      </w:r>
      <w:proofErr w:type="spellStart"/>
      <w:r w:rsidRPr="00113606">
        <w:rPr>
          <w:rFonts w:ascii="Arial" w:eastAsia="Arial" w:hAnsi="Arial" w:cs="Arial"/>
          <w:sz w:val="22"/>
          <w:szCs w:val="22"/>
          <w:highlight w:val="white"/>
        </w:rPr>
        <w:t>Manuszak</w:t>
      </w:r>
      <w:proofErr w:type="spellEnd"/>
      <w:r w:rsidRPr="00113606">
        <w:rPr>
          <w:rFonts w:ascii="Arial" w:eastAsia="Arial" w:hAnsi="Arial" w:cs="Arial"/>
          <w:sz w:val="22"/>
          <w:szCs w:val="22"/>
          <w:highlight w:val="white"/>
        </w:rPr>
        <w:t>, M. D. (2009). Market Structure and Competition in the Retail Discount Industry. </w:t>
      </w:r>
      <w:r w:rsidRPr="00113606">
        <w:rPr>
          <w:rFonts w:ascii="Arial" w:eastAsia="Arial" w:hAnsi="Arial" w:cs="Arial"/>
          <w:i/>
          <w:sz w:val="22"/>
          <w:szCs w:val="22"/>
          <w:highlight w:val="white"/>
        </w:rPr>
        <w:t>Journal of Marketing Research</w:t>
      </w:r>
      <w:r w:rsidRPr="00113606">
        <w:rPr>
          <w:rFonts w:ascii="Arial" w:eastAsia="Arial" w:hAnsi="Arial" w:cs="Arial"/>
          <w:sz w:val="22"/>
          <w:szCs w:val="22"/>
          <w:highlight w:val="white"/>
        </w:rPr>
        <w:t>, </w:t>
      </w:r>
      <w:r w:rsidRPr="00113606">
        <w:rPr>
          <w:rFonts w:ascii="Arial" w:eastAsia="Arial" w:hAnsi="Arial" w:cs="Arial"/>
          <w:i/>
          <w:sz w:val="22"/>
          <w:szCs w:val="22"/>
          <w:highlight w:val="white"/>
        </w:rPr>
        <w:t>46</w:t>
      </w:r>
      <w:r w:rsidRPr="00113606">
        <w:rPr>
          <w:rFonts w:ascii="Arial" w:eastAsia="Arial" w:hAnsi="Arial" w:cs="Arial"/>
          <w:sz w:val="22"/>
          <w:szCs w:val="22"/>
          <w:highlight w:val="white"/>
        </w:rPr>
        <w:t xml:space="preserve">(4), 453–466. </w:t>
      </w:r>
      <w:hyperlink r:id="rId41">
        <w:r w:rsidRPr="00113606">
          <w:rPr>
            <w:rFonts w:ascii="Arial" w:eastAsia="Arial" w:hAnsi="Arial" w:cs="Arial"/>
            <w:color w:val="0563C1"/>
            <w:sz w:val="22"/>
            <w:szCs w:val="22"/>
            <w:highlight w:val="white"/>
            <w:u w:val="single"/>
          </w:rPr>
          <w:t>https://doi.org/10.1509/jmkr.46.4.453</w:t>
        </w:r>
      </w:hyperlink>
      <w:r w:rsidRPr="00113606">
        <w:rPr>
          <w:rFonts w:ascii="Arial" w:eastAsia="Arial" w:hAnsi="Arial" w:cs="Arial"/>
          <w:color w:val="3A3A3A"/>
          <w:sz w:val="22"/>
          <w:szCs w:val="22"/>
          <w:highlight w:val="white"/>
        </w:rPr>
        <w:t xml:space="preserve"> </w:t>
      </w:r>
    </w:p>
    <w:p w14:paraId="608DE45D" w14:textId="77777777" w:rsidR="00553AEC" w:rsidRPr="00113606" w:rsidRDefault="00553AEC" w:rsidP="00113606">
      <w:pPr>
        <w:pBdr>
          <w:top w:val="nil"/>
          <w:left w:val="nil"/>
          <w:bottom w:val="nil"/>
          <w:right w:val="nil"/>
          <w:between w:val="nil"/>
        </w:pBdr>
        <w:spacing w:line="360" w:lineRule="auto"/>
        <w:ind w:left="720"/>
        <w:rPr>
          <w:rFonts w:ascii="Arial" w:eastAsia="Arial" w:hAnsi="Arial" w:cs="Arial"/>
          <w:color w:val="000000"/>
          <w:sz w:val="22"/>
          <w:szCs w:val="22"/>
        </w:rPr>
      </w:pPr>
    </w:p>
    <w:p w14:paraId="3E7EBAB2" w14:textId="77777777" w:rsidR="00553AEC" w:rsidRPr="00113606" w:rsidRDefault="00553AEC" w:rsidP="00113606">
      <w:pPr>
        <w:spacing w:line="360" w:lineRule="auto"/>
        <w:rPr>
          <w:rFonts w:ascii="Arial" w:eastAsia="Arial" w:hAnsi="Arial" w:cs="Arial"/>
          <w:sz w:val="22"/>
          <w:szCs w:val="22"/>
        </w:rPr>
      </w:pPr>
    </w:p>
    <w:sectPr w:rsidR="00553AEC" w:rsidRPr="00113606">
      <w:footerReference w:type="even" r:id="rId42"/>
      <w:footerReference w:type="default" r:id="rId43"/>
      <w:pgSz w:w="11900" w:h="16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A97719" w14:textId="77777777" w:rsidR="00173A32" w:rsidRDefault="00173A32">
      <w:r>
        <w:separator/>
      </w:r>
    </w:p>
  </w:endnote>
  <w:endnote w:type="continuationSeparator" w:id="0">
    <w:p w14:paraId="0C9137D5" w14:textId="77777777" w:rsidR="00173A32" w:rsidRDefault="00173A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D1610" w14:textId="77777777" w:rsidR="00553AEC" w:rsidRDefault="00895EBB">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sidR="00000000">
      <w:rPr>
        <w:color w:val="000000"/>
      </w:rPr>
      <w:fldChar w:fldCharType="separate"/>
    </w:r>
    <w:r>
      <w:rPr>
        <w:color w:val="000000"/>
      </w:rPr>
      <w:fldChar w:fldCharType="end"/>
    </w:r>
  </w:p>
  <w:p w14:paraId="0E1432F1" w14:textId="77777777" w:rsidR="00553AEC" w:rsidRDefault="00553AEC">
    <w:pPr>
      <w:pBdr>
        <w:top w:val="nil"/>
        <w:left w:val="nil"/>
        <w:bottom w:val="nil"/>
        <w:right w:val="nil"/>
        <w:between w:val="nil"/>
      </w:pBdr>
      <w:tabs>
        <w:tab w:val="center" w:pos="4513"/>
        <w:tab w:val="right" w:pos="9026"/>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8119A0" w14:textId="77777777" w:rsidR="00553AEC" w:rsidRDefault="00895EBB">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sidR="00D454A4">
      <w:rPr>
        <w:noProof/>
        <w:color w:val="000000"/>
      </w:rPr>
      <w:t>1</w:t>
    </w:r>
    <w:r>
      <w:rPr>
        <w:color w:val="000000"/>
      </w:rPr>
      <w:fldChar w:fldCharType="end"/>
    </w:r>
  </w:p>
  <w:p w14:paraId="39C11ADE" w14:textId="77777777" w:rsidR="00553AEC" w:rsidRDefault="00553AEC">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4D73C4" w14:textId="77777777" w:rsidR="00173A32" w:rsidRDefault="00173A32">
      <w:r>
        <w:separator/>
      </w:r>
    </w:p>
  </w:footnote>
  <w:footnote w:type="continuationSeparator" w:id="0">
    <w:p w14:paraId="7F2EE283" w14:textId="77777777" w:rsidR="00173A32" w:rsidRDefault="00173A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E3556"/>
    <w:multiLevelType w:val="multilevel"/>
    <w:tmpl w:val="A2C867D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94E7071"/>
    <w:multiLevelType w:val="multilevel"/>
    <w:tmpl w:val="D090C93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A7A6BFD"/>
    <w:multiLevelType w:val="multilevel"/>
    <w:tmpl w:val="35F207B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37DA7418"/>
    <w:multiLevelType w:val="multilevel"/>
    <w:tmpl w:val="34D08F36"/>
    <w:lvl w:ilvl="0">
      <w:start w:val="1"/>
      <w:numFmt w:val="bullet"/>
      <w:lvlText w:val="●"/>
      <w:lvlJc w:val="left"/>
      <w:pPr>
        <w:ind w:left="720" w:hanging="360"/>
      </w:pPr>
      <w:rPr>
        <w:rFonts w:ascii="Noto Sans Symbols" w:eastAsia="Noto Sans Symbols" w:hAnsi="Noto Sans Symbols" w:cs="Noto Sans Symbols"/>
        <w:color w:val="000000"/>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3F956E02"/>
    <w:multiLevelType w:val="multilevel"/>
    <w:tmpl w:val="1AF2FD6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431D7A2A"/>
    <w:multiLevelType w:val="multilevel"/>
    <w:tmpl w:val="D09EF65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6" w15:restartNumberingAfterBreak="0">
    <w:nsid w:val="45DF4FB2"/>
    <w:multiLevelType w:val="multilevel"/>
    <w:tmpl w:val="5CE097A2"/>
    <w:lvl w:ilvl="0">
      <w:start w:val="1"/>
      <w:numFmt w:val="decimal"/>
      <w:lvlText w:val="%1."/>
      <w:lvlJc w:val="left"/>
      <w:pPr>
        <w:ind w:left="360" w:hanging="360"/>
      </w:p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7" w15:restartNumberingAfterBreak="0">
    <w:nsid w:val="4D876AF2"/>
    <w:multiLevelType w:val="multilevel"/>
    <w:tmpl w:val="0F906EE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645D0153"/>
    <w:multiLevelType w:val="multilevel"/>
    <w:tmpl w:val="F746D2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74327ECE"/>
    <w:multiLevelType w:val="multilevel"/>
    <w:tmpl w:val="DFEE446E"/>
    <w:lvl w:ilvl="0">
      <w:start w:val="1"/>
      <w:numFmt w:val="decimal"/>
      <w:lvlText w:val="%1."/>
      <w:lvlJc w:val="left"/>
      <w:pPr>
        <w:ind w:left="720" w:hanging="360"/>
      </w:pPr>
      <w:rPr>
        <w:rFonts w:ascii="Arial" w:eastAsia="Arial" w:hAnsi="Arial" w:cs="Arial"/>
        <w:color w:val="00000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49429399">
    <w:abstractNumId w:val="3"/>
  </w:num>
  <w:num w:numId="2" w16cid:durableId="1691495138">
    <w:abstractNumId w:val="1"/>
  </w:num>
  <w:num w:numId="3" w16cid:durableId="1376469128">
    <w:abstractNumId w:val="8"/>
  </w:num>
  <w:num w:numId="4" w16cid:durableId="666326056">
    <w:abstractNumId w:val="2"/>
  </w:num>
  <w:num w:numId="5" w16cid:durableId="166138927">
    <w:abstractNumId w:val="6"/>
  </w:num>
  <w:num w:numId="6" w16cid:durableId="1213031477">
    <w:abstractNumId w:val="4"/>
  </w:num>
  <w:num w:numId="7" w16cid:durableId="1936354157">
    <w:abstractNumId w:val="0"/>
  </w:num>
  <w:num w:numId="8" w16cid:durableId="1140883306">
    <w:abstractNumId w:val="7"/>
  </w:num>
  <w:num w:numId="9" w16cid:durableId="1949459391">
    <w:abstractNumId w:val="9"/>
  </w:num>
  <w:num w:numId="10" w16cid:durableId="122074749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3AEC"/>
    <w:rsid w:val="001108AE"/>
    <w:rsid w:val="00113606"/>
    <w:rsid w:val="001610C8"/>
    <w:rsid w:val="00173A32"/>
    <w:rsid w:val="00231532"/>
    <w:rsid w:val="00240D32"/>
    <w:rsid w:val="00246923"/>
    <w:rsid w:val="00364903"/>
    <w:rsid w:val="00550C8D"/>
    <w:rsid w:val="00553AEC"/>
    <w:rsid w:val="00814918"/>
    <w:rsid w:val="00895EBB"/>
    <w:rsid w:val="009E7E76"/>
    <w:rsid w:val="00A10FA1"/>
    <w:rsid w:val="00A3631B"/>
    <w:rsid w:val="00A86DB9"/>
    <w:rsid w:val="00D454A4"/>
    <w:rsid w:val="00E332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A7D4D"/>
  <w15:docId w15:val="{B7F7153F-2B6B-1546-B8C2-729103208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441B"/>
  </w:style>
  <w:style w:type="paragraph" w:styleId="Heading1">
    <w:name w:val="heading 1"/>
    <w:basedOn w:val="Normal"/>
    <w:link w:val="Heading1Char"/>
    <w:uiPriority w:val="9"/>
    <w:qFormat/>
    <w:rsid w:val="00AF67B5"/>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444D61"/>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semiHidden/>
    <w:unhideWhenUsed/>
    <w:qFormat/>
    <w:rsid w:val="001540E1"/>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styleId="Hyperlink">
    <w:name w:val="Hyperlink"/>
    <w:basedOn w:val="DefaultParagraphFont"/>
    <w:uiPriority w:val="99"/>
    <w:unhideWhenUsed/>
    <w:rsid w:val="00AF67B5"/>
    <w:rPr>
      <w:color w:val="0563C1" w:themeColor="hyperlink"/>
      <w:u w:val="single"/>
    </w:rPr>
  </w:style>
  <w:style w:type="character" w:styleId="UnresolvedMention">
    <w:name w:val="Unresolved Mention"/>
    <w:basedOn w:val="DefaultParagraphFont"/>
    <w:uiPriority w:val="99"/>
    <w:semiHidden/>
    <w:unhideWhenUsed/>
    <w:rsid w:val="00AF67B5"/>
    <w:rPr>
      <w:color w:val="605E5C"/>
      <w:shd w:val="clear" w:color="auto" w:fill="E1DFDD"/>
    </w:rPr>
  </w:style>
  <w:style w:type="paragraph" w:styleId="ListParagraph">
    <w:name w:val="List Paragraph"/>
    <w:basedOn w:val="Normal"/>
    <w:uiPriority w:val="34"/>
    <w:qFormat/>
    <w:rsid w:val="00AF67B5"/>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AF67B5"/>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AF67B5"/>
    <w:rPr>
      <w:color w:val="954F72" w:themeColor="followedHyperlink"/>
      <w:u w:val="single"/>
    </w:rPr>
  </w:style>
  <w:style w:type="character" w:customStyle="1" w:styleId="Heading2Char">
    <w:name w:val="Heading 2 Char"/>
    <w:basedOn w:val="DefaultParagraphFont"/>
    <w:link w:val="Heading2"/>
    <w:uiPriority w:val="9"/>
    <w:rsid w:val="00444D61"/>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0140E8"/>
    <w:pPr>
      <w:spacing w:before="100" w:beforeAutospacing="1" w:after="100" w:afterAutospacing="1"/>
    </w:pPr>
  </w:style>
  <w:style w:type="paragraph" w:customStyle="1" w:styleId="dcr-xry7m2">
    <w:name w:val="dcr-xry7m2"/>
    <w:basedOn w:val="Normal"/>
    <w:rsid w:val="008A4AD2"/>
    <w:pPr>
      <w:spacing w:before="100" w:beforeAutospacing="1" w:after="100" w:afterAutospacing="1"/>
    </w:pPr>
  </w:style>
  <w:style w:type="character" w:styleId="Strong">
    <w:name w:val="Strong"/>
    <w:basedOn w:val="DefaultParagraphFont"/>
    <w:uiPriority w:val="22"/>
    <w:qFormat/>
    <w:rsid w:val="008A4AD2"/>
    <w:rPr>
      <w:b/>
      <w:bCs/>
    </w:rPr>
  </w:style>
  <w:style w:type="paragraph" w:customStyle="1" w:styleId="ssrcss-1q0x1qg-paragraph">
    <w:name w:val="ssrcss-1q0x1qg-paragraph"/>
    <w:basedOn w:val="Normal"/>
    <w:rsid w:val="001E269E"/>
    <w:pPr>
      <w:spacing w:before="100" w:beforeAutospacing="1" w:after="100" w:afterAutospacing="1"/>
    </w:pPr>
  </w:style>
  <w:style w:type="character" w:customStyle="1" w:styleId="Heading3Char">
    <w:name w:val="Heading 3 Char"/>
    <w:basedOn w:val="DefaultParagraphFont"/>
    <w:link w:val="Heading3"/>
    <w:uiPriority w:val="9"/>
    <w:semiHidden/>
    <w:rsid w:val="001540E1"/>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05237D"/>
    <w:rPr>
      <w:i/>
      <w:iCs/>
    </w:rPr>
  </w:style>
  <w:style w:type="paragraph" w:customStyle="1" w:styleId="contributors">
    <w:name w:val="contributors"/>
    <w:basedOn w:val="Normal"/>
    <w:rsid w:val="004218D6"/>
    <w:pPr>
      <w:spacing w:before="100" w:beforeAutospacing="1" w:after="100" w:afterAutospacing="1"/>
    </w:pPr>
  </w:style>
  <w:style w:type="paragraph" w:customStyle="1" w:styleId="maintitle">
    <w:name w:val="maintitle"/>
    <w:basedOn w:val="Normal"/>
    <w:rsid w:val="004218D6"/>
    <w:pPr>
      <w:spacing w:before="100" w:beforeAutospacing="1" w:after="100" w:afterAutospacing="1"/>
    </w:pPr>
  </w:style>
  <w:style w:type="paragraph" w:customStyle="1" w:styleId="editors">
    <w:name w:val="editors"/>
    <w:basedOn w:val="Normal"/>
    <w:rsid w:val="004218D6"/>
    <w:pPr>
      <w:spacing w:before="100" w:beforeAutospacing="1" w:after="100" w:afterAutospacing="1"/>
    </w:pPr>
  </w:style>
  <w:style w:type="character" w:customStyle="1" w:styleId="inner">
    <w:name w:val="inner"/>
    <w:basedOn w:val="DefaultParagraphFont"/>
    <w:rsid w:val="004218D6"/>
  </w:style>
  <w:style w:type="paragraph" w:customStyle="1" w:styleId="publisher-location">
    <w:name w:val="publisher-location"/>
    <w:basedOn w:val="Normal"/>
    <w:rsid w:val="004218D6"/>
    <w:pPr>
      <w:spacing w:before="100" w:beforeAutospacing="1" w:after="100" w:afterAutospacing="1"/>
    </w:pPr>
  </w:style>
  <w:style w:type="paragraph" w:customStyle="1" w:styleId="print-publication-date">
    <w:name w:val="print-publication-date"/>
    <w:basedOn w:val="Normal"/>
    <w:rsid w:val="004218D6"/>
    <w:pPr>
      <w:spacing w:before="100" w:beforeAutospacing="1" w:after="100" w:afterAutospacing="1"/>
    </w:pPr>
  </w:style>
  <w:style w:type="paragraph" w:customStyle="1" w:styleId="online-edition">
    <w:name w:val="online-edition"/>
    <w:basedOn w:val="Normal"/>
    <w:rsid w:val="004218D6"/>
    <w:pPr>
      <w:spacing w:before="100" w:beforeAutospacing="1" w:after="100" w:afterAutospacing="1"/>
    </w:pPr>
  </w:style>
  <w:style w:type="paragraph" w:customStyle="1" w:styleId="containing-site">
    <w:name w:val="containing-site"/>
    <w:basedOn w:val="Normal"/>
    <w:rsid w:val="004218D6"/>
    <w:pPr>
      <w:spacing w:before="100" w:beforeAutospacing="1" w:after="100" w:afterAutospacing="1"/>
    </w:pPr>
  </w:style>
  <w:style w:type="paragraph" w:customStyle="1" w:styleId="online-publication-date">
    <w:name w:val="online-publication-date"/>
    <w:basedOn w:val="Normal"/>
    <w:rsid w:val="004218D6"/>
    <w:pPr>
      <w:spacing w:before="100" w:beforeAutospacing="1" w:after="100" w:afterAutospacing="1"/>
    </w:pPr>
  </w:style>
  <w:style w:type="paragraph" w:customStyle="1" w:styleId="accessed-date">
    <w:name w:val="accessed-date"/>
    <w:basedOn w:val="Normal"/>
    <w:rsid w:val="004218D6"/>
    <w:pPr>
      <w:spacing w:before="100" w:beforeAutospacing="1" w:after="100" w:afterAutospacing="1"/>
    </w:pPr>
  </w:style>
  <w:style w:type="paragraph" w:customStyle="1" w:styleId="chapter-para">
    <w:name w:val="chapter-para"/>
    <w:basedOn w:val="Normal"/>
    <w:rsid w:val="005E7006"/>
    <w:pPr>
      <w:spacing w:before="100" w:beforeAutospacing="1" w:after="100" w:afterAutospacing="1"/>
    </w:pPr>
  </w:style>
  <w:style w:type="paragraph" w:customStyle="1" w:styleId="texttext1fzle">
    <w:name w:val="text__text__1fzle"/>
    <w:basedOn w:val="Normal"/>
    <w:rsid w:val="003B6D66"/>
    <w:pPr>
      <w:spacing w:before="100" w:beforeAutospacing="1" w:after="100" w:afterAutospacing="1"/>
    </w:pPr>
  </w:style>
  <w:style w:type="character" w:customStyle="1" w:styleId="hgkelc">
    <w:name w:val="hgkelc"/>
    <w:basedOn w:val="DefaultParagraphFont"/>
    <w:rsid w:val="00667DF9"/>
  </w:style>
  <w:style w:type="character" w:customStyle="1" w:styleId="kx21rb">
    <w:name w:val="kx21rb"/>
    <w:basedOn w:val="DefaultParagraphFont"/>
    <w:rsid w:val="00667DF9"/>
  </w:style>
  <w:style w:type="paragraph" w:styleId="Footer">
    <w:name w:val="footer"/>
    <w:basedOn w:val="Normal"/>
    <w:link w:val="FooterChar"/>
    <w:uiPriority w:val="99"/>
    <w:unhideWhenUsed/>
    <w:rsid w:val="00E76E12"/>
    <w:pPr>
      <w:tabs>
        <w:tab w:val="center" w:pos="4513"/>
        <w:tab w:val="right" w:pos="9026"/>
      </w:tabs>
    </w:pPr>
  </w:style>
  <w:style w:type="character" w:customStyle="1" w:styleId="FooterChar">
    <w:name w:val="Footer Char"/>
    <w:basedOn w:val="DefaultParagraphFont"/>
    <w:link w:val="Footer"/>
    <w:uiPriority w:val="99"/>
    <w:rsid w:val="00E76E1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76E12"/>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bbc.co.uk/news/business-55762644" TargetMode="External"/><Relationship Id="rId18" Type="http://schemas.openxmlformats.org/officeDocument/2006/relationships/hyperlink" Target="https://digitalmarketinginstitute.com/resources/lessons/digital-communications_situational-analysis_31iq" TargetMode="External"/><Relationship Id="rId26" Type="http://schemas.openxmlformats.org/officeDocument/2006/relationships/hyperlink" Target="https://corporate.marksandspencer.com/documents/plan-a/m-and-s-response-to-covid19-workers-in-supply-chains" TargetMode="External"/><Relationship Id="rId39" Type="http://schemas.openxmlformats.org/officeDocument/2006/relationships/hyperlink" Target="https://uk.news.yahoo.com/marks-spencer-ms-uk-favourite-supermarket-115451178.html?guccounter=1&amp;guce_referrer=aHR0cHM6Ly93d3cuZ29vZ2xlLmNvbS8&amp;guce_referrer_sig=AQAAAJsIawe3RNqmbS0mHT5xKI1kDyNGSc8JhYuP2tYe0o4XaHXILdk6zxDq-IjgIVa_v50JShsX7qqJrR_whhb0_PGp0TBV0L1IzAsqYiW5RK7UuzMCSnmb9dU4goKp4KIJ-749Q1-HIcldGanDZD9zpdDRoK_drC3YMpIrwWPZkA9n" TargetMode="External"/><Relationship Id="rId21" Type="http://schemas.openxmlformats.org/officeDocument/2006/relationships/hyperlink" Target="https://www.gov.uk/government/collections/financial-support-for-businesses-during-coronavirus-covid-19" TargetMode="External"/><Relationship Id="rId34" Type="http://schemas.openxmlformats.org/officeDocument/2006/relationships/hyperlink" Target="https://sigs.cim.co.uk/small-business-community/knowledge-hub/"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bc.co.uk/news/business-61483175" TargetMode="External"/><Relationship Id="rId29" Type="http://schemas.openxmlformats.org/officeDocument/2006/relationships/hyperlink" Target="https://corporate.marksandspencer.com/aboutus/our-partn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ankofengland.co.uk/knowledgebank/will-inflation-in-the-uk-keep-rising" TargetMode="External"/><Relationship Id="rId24" Type="http://schemas.openxmlformats.org/officeDocument/2006/relationships/hyperlink" Target="https://www.macrotrends.net/stocks/charts/MAKSY/marks-and-spencer-group/net-worth" TargetMode="External"/><Relationship Id="rId32" Type="http://schemas.openxmlformats.org/officeDocument/2006/relationships/hyperlink" Target="https://doi.org/10.1509/jmkr.47.6.1011" TargetMode="External"/><Relationship Id="rId37" Type="http://schemas.openxmlformats.org/officeDocument/2006/relationships/hyperlink" Target="https://www.theguardian.com/business/2020/aug/18/five-reasons-marks-spencer-is-struggling-against-its-competitors" TargetMode="External"/><Relationship Id="rId40" Type="http://schemas.openxmlformats.org/officeDocument/2006/relationships/hyperlink" Target="https://www.youtube.com/watch?v=CtqO6wcuhOw&amp;ab_channel=M%26S"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bc.co.uk/news/business-61493882" TargetMode="External"/><Relationship Id="rId23" Type="http://schemas.openxmlformats.org/officeDocument/2006/relationships/hyperlink" Target="https://doi.org/10.1016/j.jclepro.2019.01.114" TargetMode="External"/><Relationship Id="rId28" Type="http://schemas.openxmlformats.org/officeDocument/2006/relationships/hyperlink" Target="https://www.bbc.co.uk/news/business-58274807" TargetMode="External"/><Relationship Id="rId36" Type="http://schemas.openxmlformats.org/officeDocument/2006/relationships/hyperlink" Target="https://www.theguardian.com/business/2019/mar/05/long-read-aldi-discount-supermarket-changed-britain-shopping" TargetMode="External"/><Relationship Id="rId10" Type="http://schemas.openxmlformats.org/officeDocument/2006/relationships/image" Target="media/image3.png"/><Relationship Id="rId19" Type="http://schemas.openxmlformats.org/officeDocument/2006/relationships/hyperlink" Target="https://ecommercenews.eu/26-of-brits-use-food-drink-subscription-box-service/" TargetMode="External"/><Relationship Id="rId31" Type="http://schemas.openxmlformats.org/officeDocument/2006/relationships/hyperlink" Target="https://retailtechinnovationhub.com/home/2022/3/1/marks-and-spencer-expands-sparks-loyalty-programme-into-mamps-cafe"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news/business-61575556" TargetMode="External"/><Relationship Id="rId22" Type="http://schemas.openxmlformats.org/officeDocument/2006/relationships/hyperlink" Target="https://doi.org/10.1108/09604529510796304" TargetMode="External"/><Relationship Id="rId27" Type="http://schemas.openxmlformats.org/officeDocument/2006/relationships/hyperlink" Target="https://corporate.marksandspencer.com/media/press-releases/5ff7017fc6fe1bc26cb21d12/mands-resets-plan-a-with-pledge-to-cut-its-carbon-footprint-by-a-third-by-2025-as-part-of-its-commitment-to-be-fully-net-zero-by-2040" TargetMode="External"/><Relationship Id="rId30" Type="http://schemas.openxmlformats.org/officeDocument/2006/relationships/hyperlink" Target="https://corporate.marksandspencer.com/stories/blog/shaping-the-future-one-year-of-brands-at-m-and-s" TargetMode="External"/><Relationship Id="rId35" Type="http://schemas.openxmlformats.org/officeDocument/2006/relationships/hyperlink" Target="https://www.theguardian.com/fashion/2019/jun/21/fast-fashion-is-on-the-rampage-with-uk-at-the-head-of-the-charge" TargetMode="External"/><Relationship Id="rId43"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bbc.co.uk/news/business-53478403" TargetMode="External"/><Relationship Id="rId17" Type="http://schemas.openxmlformats.org/officeDocument/2006/relationships/hyperlink" Target="https://www.reuters.com/business/retail-consumer/ms-profit-seen-crashing-90-lost-year-pandemic-2021-05-21/" TargetMode="External"/><Relationship Id="rId25" Type="http://schemas.openxmlformats.org/officeDocument/2006/relationships/hyperlink" Target="https://corporate.marksandspencer.com/stories/blog/25-years-of-fairtrade-celebrating-our-partnership-with-m-and-s" TargetMode="External"/><Relationship Id="rId33" Type="http://schemas.openxmlformats.org/officeDocument/2006/relationships/hyperlink" Target="https://doi.org/10.1093/oso/9780198870708.003.0021" TargetMode="External"/><Relationship Id="rId38" Type="http://schemas.openxmlformats.org/officeDocument/2006/relationships/hyperlink" Target="https://www.independent.co.uk/news/uk/marks-and-spencer-brexit-northern-ireland-ireland-republic-of-ireland-b2076859.html" TargetMode="External"/><Relationship Id="rId20" Type="http://schemas.openxmlformats.org/officeDocument/2006/relationships/hyperlink" Target="https://www.forbes.com/sites/bernardmarr/2021/11/08/the-8-biggest-consumer-and-customer-experience-trends-in-2022/?sh=60db76ac4cfe" TargetMode="External"/><Relationship Id="rId41" Type="http://schemas.openxmlformats.org/officeDocument/2006/relationships/hyperlink" Target="https://doi.org/10.1509/jmkr.46.4.4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z6/sMwp1MysiEWnugo3Aq4N75w==">AMUW2mWK9Kr43EQYTsdKoy7l2jmmZg5UW2xcpUQ1/N+/U/4W2rcsRGahsEVnEJ09Biqlf9+vVIO2qHKW8vAuZUF0fms/3qnsR9JyQVciev9Tjj56mII8sxo=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4714</Words>
  <Characters>26872</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Baicoianu, Daniela (Student)</dc:creator>
  <cp:lastModifiedBy>Baicoianu, Daniela (Student)</cp:lastModifiedBy>
  <cp:revision>3</cp:revision>
  <dcterms:created xsi:type="dcterms:W3CDTF">2022-08-18T19:47:00Z</dcterms:created>
  <dcterms:modified xsi:type="dcterms:W3CDTF">2022-08-18T19:52:00Z</dcterms:modified>
</cp:coreProperties>
</file>