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876C6" w14:textId="77777777" w:rsidR="005B6863" w:rsidRDefault="002603A9">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4F9876C7" w14:textId="77777777" w:rsidR="005B6863" w:rsidRDefault="005B6863">
      <w:pPr>
        <w:tabs>
          <w:tab w:val="left" w:pos="5103"/>
        </w:tabs>
        <w:jc w:val="center"/>
        <w:rPr>
          <w:rFonts w:ascii="Arial" w:eastAsia="Arial" w:hAnsi="Arial" w:cs="Arial"/>
          <w:b/>
        </w:rPr>
      </w:pPr>
    </w:p>
    <w:p w14:paraId="4F9876C8" w14:textId="77777777" w:rsidR="005B6863" w:rsidRDefault="005B6863">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5B6863" w14:paraId="4F9876D0" w14:textId="77777777">
        <w:tc>
          <w:tcPr>
            <w:tcW w:w="10435" w:type="dxa"/>
          </w:tcPr>
          <w:p w14:paraId="4F9876C9"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4F9876CA"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4F9876CB"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C"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6CD"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E"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4F9876CF"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B6863" w14:paraId="4F9876D4" w14:textId="77777777">
        <w:tc>
          <w:tcPr>
            <w:tcW w:w="10435" w:type="dxa"/>
          </w:tcPr>
          <w:p w14:paraId="4F9876D1"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6D2"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6D3" w14:textId="77777777" w:rsidR="005B6863" w:rsidRDefault="005B6863">
            <w:pPr>
              <w:rPr>
                <w:rFonts w:ascii="Arial" w:eastAsia="Arial" w:hAnsi="Arial" w:cs="Arial"/>
                <w:sz w:val="22"/>
                <w:szCs w:val="22"/>
              </w:rPr>
            </w:pPr>
          </w:p>
        </w:tc>
      </w:tr>
      <w:tr w:rsidR="005B6863" w14:paraId="4F9876D6" w14:textId="77777777">
        <w:tc>
          <w:tcPr>
            <w:tcW w:w="10435" w:type="dxa"/>
          </w:tcPr>
          <w:p w14:paraId="4F9876D5"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6D7" w14:textId="77777777" w:rsidR="005B6863" w:rsidRDefault="005B6863">
      <w:pPr>
        <w:tabs>
          <w:tab w:val="left" w:pos="5103"/>
        </w:tabs>
        <w:jc w:val="both"/>
        <w:rPr>
          <w:rFonts w:ascii="Arial" w:eastAsia="Arial" w:hAnsi="Arial" w:cs="Arial"/>
          <w:b/>
          <w:sz w:val="22"/>
          <w:szCs w:val="22"/>
        </w:rPr>
      </w:pPr>
    </w:p>
    <w:p w14:paraId="4F9876D8" w14:textId="77777777" w:rsidR="005B6863" w:rsidRDefault="005B6863">
      <w:pPr>
        <w:tabs>
          <w:tab w:val="left" w:pos="5103"/>
        </w:tabs>
        <w:jc w:val="both"/>
        <w:rPr>
          <w:rFonts w:ascii="Arial" w:eastAsia="Arial" w:hAnsi="Arial" w:cs="Arial"/>
          <w:b/>
          <w:sz w:val="22"/>
          <w:szCs w:val="22"/>
        </w:rPr>
      </w:pPr>
    </w:p>
    <w:p w14:paraId="4F9876D9"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F9876DA" w14:textId="77777777" w:rsidR="005B6863" w:rsidRDefault="005B6863">
      <w:pPr>
        <w:tabs>
          <w:tab w:val="left" w:pos="5103"/>
        </w:tabs>
        <w:jc w:val="center"/>
        <w:rPr>
          <w:rFonts w:ascii="Arial" w:eastAsia="Arial" w:hAnsi="Arial" w:cs="Arial"/>
          <w:b/>
          <w:sz w:val="16"/>
          <w:szCs w:val="16"/>
        </w:rPr>
      </w:pPr>
    </w:p>
    <w:p w14:paraId="4F9876DB"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9876DC" w14:textId="77777777" w:rsidR="005B6863" w:rsidRDefault="005B6863">
      <w:pPr>
        <w:tabs>
          <w:tab w:val="left" w:pos="5103"/>
        </w:tabs>
        <w:jc w:val="both"/>
        <w:rPr>
          <w:rFonts w:ascii="Arial" w:eastAsia="Arial" w:hAnsi="Arial" w:cs="Arial"/>
          <w:sz w:val="22"/>
          <w:szCs w:val="22"/>
        </w:rPr>
      </w:pPr>
    </w:p>
    <w:p w14:paraId="4F9876DD"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F9876DE" w14:textId="77777777" w:rsidR="005B6863" w:rsidRDefault="005B6863">
      <w:pPr>
        <w:tabs>
          <w:tab w:val="left" w:pos="5103"/>
        </w:tabs>
        <w:jc w:val="both"/>
        <w:rPr>
          <w:rFonts w:ascii="Arial" w:eastAsia="Arial" w:hAnsi="Arial" w:cs="Arial"/>
          <w:sz w:val="22"/>
          <w:szCs w:val="22"/>
        </w:rPr>
      </w:pPr>
    </w:p>
    <w:p w14:paraId="4F9876DF"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F9876E0" w14:textId="77777777" w:rsidR="005B6863" w:rsidRDefault="005B6863">
      <w:pPr>
        <w:tabs>
          <w:tab w:val="left" w:pos="5103"/>
        </w:tabs>
        <w:jc w:val="both"/>
        <w:rPr>
          <w:rFonts w:ascii="Arial" w:eastAsia="Arial" w:hAnsi="Arial" w:cs="Arial"/>
          <w:sz w:val="22"/>
          <w:szCs w:val="22"/>
        </w:rPr>
      </w:pPr>
    </w:p>
    <w:p w14:paraId="4F9876E1"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4F9876E2" w14:textId="77777777" w:rsidR="005B6863" w:rsidRDefault="005B6863">
      <w:pPr>
        <w:jc w:val="both"/>
        <w:rPr>
          <w:rFonts w:ascii="Arial" w:eastAsia="Arial" w:hAnsi="Arial" w:cs="Arial"/>
          <w:sz w:val="22"/>
          <w:szCs w:val="22"/>
        </w:rPr>
      </w:pPr>
    </w:p>
    <w:p w14:paraId="4F9876E3" w14:textId="77777777" w:rsidR="005B6863" w:rsidRDefault="002603A9">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F9876E4" w14:textId="77777777" w:rsidR="005B6863" w:rsidRDefault="005B6863">
      <w:pPr>
        <w:jc w:val="both"/>
        <w:rPr>
          <w:rFonts w:ascii="Arial" w:eastAsia="Arial" w:hAnsi="Arial" w:cs="Arial"/>
          <w:sz w:val="22"/>
          <w:szCs w:val="22"/>
        </w:rPr>
      </w:pPr>
    </w:p>
    <w:p w14:paraId="4F9876E5"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B6863" w14:paraId="4F9876E9" w14:textId="77777777">
        <w:trPr>
          <w:trHeight w:val="439"/>
        </w:trPr>
        <w:tc>
          <w:tcPr>
            <w:tcW w:w="559" w:type="dxa"/>
            <w:shd w:val="clear" w:color="auto" w:fill="F2F2F2"/>
            <w:vAlign w:val="center"/>
          </w:tcPr>
          <w:p w14:paraId="4F9876E6"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F9876E7" w14:textId="77777777" w:rsidR="005B6863" w:rsidRDefault="002603A9">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F9876E8" w14:textId="2ABFB46F" w:rsidR="005B6863" w:rsidRDefault="00311F35">
            <w:pPr>
              <w:rPr>
                <w:rFonts w:ascii="Arial" w:eastAsia="Arial" w:hAnsi="Arial" w:cs="Arial"/>
                <w:sz w:val="22"/>
                <w:szCs w:val="22"/>
              </w:rPr>
            </w:pPr>
            <w:r>
              <w:rPr>
                <w:rFonts w:ascii="Arial" w:eastAsia="Arial" w:hAnsi="Arial" w:cs="Arial"/>
                <w:sz w:val="22"/>
                <w:szCs w:val="22"/>
              </w:rPr>
              <w:t>Amee Atulbhai Vadaliya</w:t>
            </w:r>
          </w:p>
        </w:tc>
      </w:tr>
      <w:tr w:rsidR="005B6863" w14:paraId="4F9876F0" w14:textId="77777777">
        <w:trPr>
          <w:trHeight w:val="472"/>
        </w:trPr>
        <w:tc>
          <w:tcPr>
            <w:tcW w:w="559" w:type="dxa"/>
            <w:shd w:val="clear" w:color="auto" w:fill="BFBFBF"/>
            <w:vAlign w:val="center"/>
          </w:tcPr>
          <w:p w14:paraId="4F9876EA"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F9876EB" w14:textId="77777777" w:rsidR="005B6863" w:rsidRDefault="002603A9">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4F9876EC" w14:textId="77777777" w:rsidR="005B6863" w:rsidRDefault="002603A9">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F9876ED" w14:textId="77777777" w:rsidR="005B6863" w:rsidRDefault="005B6863">
            <w:pPr>
              <w:jc w:val="center"/>
              <w:rPr>
                <w:rFonts w:ascii="Arial" w:eastAsia="Arial" w:hAnsi="Arial" w:cs="Arial"/>
                <w:sz w:val="22"/>
                <w:szCs w:val="22"/>
              </w:rPr>
            </w:pPr>
          </w:p>
        </w:tc>
        <w:tc>
          <w:tcPr>
            <w:tcW w:w="2526" w:type="dxa"/>
            <w:shd w:val="clear" w:color="auto" w:fill="F2F2F2"/>
            <w:vAlign w:val="center"/>
          </w:tcPr>
          <w:p w14:paraId="4F9876EE" w14:textId="77777777" w:rsidR="005B6863" w:rsidRDefault="002603A9">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F9876E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6F8" w14:textId="77777777">
        <w:trPr>
          <w:trHeight w:val="472"/>
        </w:trPr>
        <w:tc>
          <w:tcPr>
            <w:tcW w:w="559" w:type="dxa"/>
            <w:shd w:val="clear" w:color="auto" w:fill="F2F2F2"/>
            <w:vAlign w:val="center"/>
          </w:tcPr>
          <w:p w14:paraId="4F9876F1" w14:textId="77777777" w:rsidR="005B6863" w:rsidRDefault="005B6863">
            <w:pPr>
              <w:rPr>
                <w:rFonts w:ascii="Arial" w:eastAsia="Arial" w:hAnsi="Arial" w:cs="Arial"/>
                <w:sz w:val="22"/>
                <w:szCs w:val="22"/>
              </w:rPr>
            </w:pPr>
          </w:p>
        </w:tc>
        <w:tc>
          <w:tcPr>
            <w:tcW w:w="2544" w:type="dxa"/>
            <w:shd w:val="clear" w:color="auto" w:fill="F2F2F2"/>
            <w:vAlign w:val="center"/>
          </w:tcPr>
          <w:p w14:paraId="4F9876F2" w14:textId="77777777" w:rsidR="005B6863" w:rsidRDefault="002603A9">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F9876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4F9876F4" w14:textId="77777777" w:rsidR="005B6863" w:rsidRDefault="002603A9">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F9876F5" w14:textId="77777777" w:rsidR="005B6863" w:rsidRDefault="002603A9">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4F9876F6" w14:textId="77777777" w:rsidR="005B6863" w:rsidRDefault="002603A9">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F9876F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6F9" w14:textId="77777777" w:rsidR="005B6863" w:rsidRDefault="005B6863">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B6863" w14:paraId="4F9876FE" w14:textId="77777777">
        <w:trPr>
          <w:cantSplit/>
          <w:trHeight w:val="334"/>
        </w:trPr>
        <w:tc>
          <w:tcPr>
            <w:tcW w:w="559" w:type="dxa"/>
            <w:shd w:val="clear" w:color="auto" w:fill="F2F2F2"/>
            <w:vAlign w:val="center"/>
          </w:tcPr>
          <w:p w14:paraId="4F9876FA"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F9876FB" w14:textId="77777777" w:rsidR="005B6863" w:rsidRDefault="002603A9">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4F9876FC" w14:textId="77777777" w:rsidR="005B6863" w:rsidRDefault="002603A9">
            <w:pPr>
              <w:rPr>
                <w:rFonts w:ascii="Arial" w:eastAsia="Arial" w:hAnsi="Arial" w:cs="Arial"/>
                <w:sz w:val="22"/>
                <w:szCs w:val="22"/>
              </w:rPr>
            </w:pPr>
            <w:r>
              <w:rPr>
                <w:rFonts w:ascii="Arial" w:eastAsia="Arial" w:hAnsi="Arial" w:cs="Arial"/>
                <w:sz w:val="22"/>
                <w:szCs w:val="22"/>
              </w:rPr>
              <w:t>Institute of inner- city learning ILCL</w:t>
            </w:r>
          </w:p>
          <w:p w14:paraId="4F9876FD" w14:textId="77777777" w:rsidR="005B6863" w:rsidRDefault="005B6863">
            <w:pPr>
              <w:rPr>
                <w:rFonts w:ascii="Arial" w:eastAsia="Arial" w:hAnsi="Arial" w:cs="Arial"/>
                <w:sz w:val="22"/>
                <w:szCs w:val="22"/>
              </w:rPr>
            </w:pPr>
          </w:p>
        </w:tc>
      </w:tr>
      <w:tr w:rsidR="005B6863" w14:paraId="4F987703" w14:textId="77777777">
        <w:trPr>
          <w:cantSplit/>
          <w:trHeight w:val="340"/>
        </w:trPr>
        <w:tc>
          <w:tcPr>
            <w:tcW w:w="559" w:type="dxa"/>
            <w:shd w:val="clear" w:color="auto" w:fill="F2F2F2"/>
            <w:vAlign w:val="center"/>
          </w:tcPr>
          <w:p w14:paraId="4F9876FF"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F987700" w14:textId="77777777" w:rsidR="005B6863" w:rsidRDefault="002603A9">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F987701" w14:textId="77777777" w:rsidR="005B6863" w:rsidRDefault="002603A9">
            <w:pPr>
              <w:rPr>
                <w:rFonts w:ascii="Arial" w:eastAsia="Arial" w:hAnsi="Arial" w:cs="Arial"/>
                <w:sz w:val="22"/>
                <w:szCs w:val="22"/>
              </w:rPr>
            </w:pPr>
            <w:r>
              <w:rPr>
                <w:rFonts w:ascii="Arial" w:eastAsia="Arial" w:hAnsi="Arial" w:cs="Arial"/>
                <w:sz w:val="22"/>
                <w:szCs w:val="22"/>
              </w:rPr>
              <w:t>London</w:t>
            </w:r>
          </w:p>
          <w:p w14:paraId="4F987702" w14:textId="77777777" w:rsidR="005B6863" w:rsidRDefault="005B6863">
            <w:pPr>
              <w:rPr>
                <w:rFonts w:ascii="Arial" w:eastAsia="Arial" w:hAnsi="Arial" w:cs="Arial"/>
                <w:sz w:val="22"/>
                <w:szCs w:val="22"/>
              </w:rPr>
            </w:pPr>
          </w:p>
        </w:tc>
      </w:tr>
      <w:tr w:rsidR="005B6863" w14:paraId="4F987708" w14:textId="77777777">
        <w:trPr>
          <w:cantSplit/>
          <w:trHeight w:val="340"/>
        </w:trPr>
        <w:tc>
          <w:tcPr>
            <w:tcW w:w="559" w:type="dxa"/>
            <w:shd w:val="clear" w:color="auto" w:fill="F2F2F2"/>
            <w:vAlign w:val="center"/>
          </w:tcPr>
          <w:p w14:paraId="4F987704"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4F987705" w14:textId="77777777" w:rsidR="005B6863" w:rsidRDefault="002603A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F987707" w14:textId="19F7DC4D" w:rsidR="005B6863" w:rsidRDefault="00311F35">
            <w:pPr>
              <w:rPr>
                <w:rFonts w:ascii="Arial" w:eastAsia="Arial" w:hAnsi="Arial" w:cs="Arial"/>
                <w:sz w:val="22"/>
                <w:szCs w:val="22"/>
              </w:rPr>
            </w:pPr>
            <w:r>
              <w:rPr>
                <w:rFonts w:ascii="Arial" w:eastAsia="Arial" w:hAnsi="Arial" w:cs="Arial"/>
                <w:sz w:val="22"/>
                <w:szCs w:val="22"/>
              </w:rPr>
              <w:t>2324127@student.uwtsd.ac.uk</w:t>
            </w:r>
          </w:p>
        </w:tc>
      </w:tr>
      <w:tr w:rsidR="005B6863" w14:paraId="4F98770D" w14:textId="77777777">
        <w:trPr>
          <w:cantSplit/>
          <w:trHeight w:val="340"/>
        </w:trPr>
        <w:tc>
          <w:tcPr>
            <w:tcW w:w="559" w:type="dxa"/>
            <w:shd w:val="clear" w:color="auto" w:fill="F2F2F2"/>
            <w:vAlign w:val="center"/>
          </w:tcPr>
          <w:p w14:paraId="4F987709"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4F98770A" w14:textId="77777777" w:rsidR="005B6863" w:rsidRDefault="002603A9">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4F98770C" w14:textId="77777777" w:rsidR="005B6863" w:rsidRDefault="005B6863">
            <w:pPr>
              <w:rPr>
                <w:rFonts w:ascii="Arial" w:eastAsia="Arial" w:hAnsi="Arial" w:cs="Arial"/>
                <w:sz w:val="22"/>
                <w:szCs w:val="22"/>
              </w:rPr>
            </w:pPr>
          </w:p>
        </w:tc>
      </w:tr>
      <w:tr w:rsidR="005B6863" w14:paraId="4F987710" w14:textId="77777777">
        <w:tc>
          <w:tcPr>
            <w:tcW w:w="559" w:type="dxa"/>
            <w:shd w:val="clear" w:color="auto" w:fill="BFBFBF"/>
            <w:vAlign w:val="center"/>
          </w:tcPr>
          <w:p w14:paraId="4F98770E" w14:textId="77777777" w:rsidR="005B6863" w:rsidRDefault="005B6863">
            <w:pPr>
              <w:rPr>
                <w:rFonts w:ascii="Arial" w:eastAsia="Arial" w:hAnsi="Arial" w:cs="Arial"/>
                <w:b/>
                <w:i/>
                <w:sz w:val="22"/>
                <w:szCs w:val="22"/>
              </w:rPr>
            </w:pPr>
          </w:p>
        </w:tc>
        <w:tc>
          <w:tcPr>
            <w:tcW w:w="9889" w:type="dxa"/>
            <w:gridSpan w:val="2"/>
            <w:shd w:val="clear" w:color="auto" w:fill="BFBFBF"/>
            <w:vAlign w:val="center"/>
          </w:tcPr>
          <w:p w14:paraId="4F98770F" w14:textId="77777777" w:rsidR="005B6863" w:rsidRDefault="002603A9">
            <w:pPr>
              <w:rPr>
                <w:rFonts w:ascii="Arial" w:eastAsia="Arial" w:hAnsi="Arial" w:cs="Arial"/>
                <w:sz w:val="22"/>
                <w:szCs w:val="22"/>
              </w:rPr>
            </w:pPr>
            <w:r>
              <w:rPr>
                <w:rFonts w:ascii="Arial" w:eastAsia="Arial" w:hAnsi="Arial" w:cs="Arial"/>
                <w:b/>
                <w:i/>
                <w:sz w:val="22"/>
                <w:szCs w:val="22"/>
              </w:rPr>
              <w:t>For students:</w:t>
            </w:r>
          </w:p>
        </w:tc>
      </w:tr>
      <w:tr w:rsidR="005B6863" w14:paraId="4F987714" w14:textId="77777777">
        <w:trPr>
          <w:trHeight w:val="513"/>
        </w:trPr>
        <w:tc>
          <w:tcPr>
            <w:tcW w:w="559" w:type="dxa"/>
            <w:shd w:val="clear" w:color="auto" w:fill="F2F2F2"/>
            <w:vAlign w:val="center"/>
          </w:tcPr>
          <w:p w14:paraId="4F987711" w14:textId="77777777" w:rsidR="005B6863" w:rsidRDefault="002603A9">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4F987712" w14:textId="77777777" w:rsidR="005B6863" w:rsidRDefault="002603A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F987713" w14:textId="32691086" w:rsidR="005B6863" w:rsidRDefault="00311F35">
            <w:pPr>
              <w:rPr>
                <w:rFonts w:ascii="Arial" w:eastAsia="Arial" w:hAnsi="Arial" w:cs="Arial"/>
                <w:sz w:val="22"/>
                <w:szCs w:val="22"/>
              </w:rPr>
            </w:pPr>
            <w:r>
              <w:rPr>
                <w:rFonts w:ascii="Arial" w:eastAsia="Arial" w:hAnsi="Arial" w:cs="Arial"/>
                <w:sz w:val="22"/>
                <w:szCs w:val="22"/>
              </w:rPr>
              <w:t>2324127</w:t>
            </w:r>
          </w:p>
        </w:tc>
      </w:tr>
      <w:tr w:rsidR="005B6863" w14:paraId="4F987718" w14:textId="77777777">
        <w:trPr>
          <w:trHeight w:val="549"/>
        </w:trPr>
        <w:tc>
          <w:tcPr>
            <w:tcW w:w="559" w:type="dxa"/>
            <w:shd w:val="clear" w:color="auto" w:fill="F2F2F2"/>
            <w:vAlign w:val="center"/>
          </w:tcPr>
          <w:p w14:paraId="4F987715"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F987716" w14:textId="77777777" w:rsidR="005B6863" w:rsidRDefault="002603A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F987717" w14:textId="77777777" w:rsidR="005B6863" w:rsidRDefault="002603A9">
            <w:pPr>
              <w:rPr>
                <w:rFonts w:ascii="Arial" w:eastAsia="Arial" w:hAnsi="Arial" w:cs="Arial"/>
                <w:sz w:val="22"/>
                <w:szCs w:val="22"/>
              </w:rPr>
            </w:pPr>
            <w:r>
              <w:rPr>
                <w:rFonts w:ascii="Arial" w:eastAsia="Arial" w:hAnsi="Arial" w:cs="Arial"/>
                <w:sz w:val="22"/>
                <w:szCs w:val="22"/>
              </w:rPr>
              <w:t>Msc public health and social care</w:t>
            </w:r>
          </w:p>
        </w:tc>
      </w:tr>
      <w:tr w:rsidR="005B6863" w14:paraId="4F98771C" w14:textId="77777777">
        <w:trPr>
          <w:trHeight w:val="557"/>
        </w:trPr>
        <w:tc>
          <w:tcPr>
            <w:tcW w:w="559" w:type="dxa"/>
            <w:shd w:val="clear" w:color="auto" w:fill="F2F2F2"/>
            <w:vAlign w:val="center"/>
          </w:tcPr>
          <w:p w14:paraId="4F987719"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F98771A" w14:textId="77777777" w:rsidR="005B6863" w:rsidRDefault="002603A9">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F98771B" w14:textId="1BD0A0F9" w:rsidR="005B6863" w:rsidRDefault="00311F35">
            <w:pPr>
              <w:rPr>
                <w:rFonts w:ascii="Arial" w:eastAsia="Arial" w:hAnsi="Arial" w:cs="Arial"/>
                <w:sz w:val="22"/>
                <w:szCs w:val="22"/>
              </w:rPr>
            </w:pPr>
            <w:r>
              <w:rPr>
                <w:rFonts w:ascii="Arial" w:eastAsia="Arial" w:hAnsi="Arial" w:cs="Arial"/>
                <w:sz w:val="22"/>
                <w:szCs w:val="22"/>
              </w:rPr>
              <w:t>Dr. Farah Witta</w:t>
            </w:r>
          </w:p>
        </w:tc>
      </w:tr>
    </w:tbl>
    <w:p w14:paraId="4F98771D" w14:textId="77777777" w:rsidR="005B6863" w:rsidRDefault="005B6863">
      <w:pPr>
        <w:rPr>
          <w:rFonts w:ascii="Arial" w:eastAsia="Arial" w:hAnsi="Arial" w:cs="Arial"/>
        </w:rPr>
      </w:pPr>
    </w:p>
    <w:p w14:paraId="4F98771E" w14:textId="77777777" w:rsidR="005B6863" w:rsidRDefault="005B6863">
      <w:pPr>
        <w:jc w:val="both"/>
        <w:rPr>
          <w:rFonts w:ascii="Arial" w:eastAsia="Arial" w:hAnsi="Arial" w:cs="Arial"/>
          <w:b/>
          <w:sz w:val="22"/>
          <w:szCs w:val="22"/>
        </w:rPr>
      </w:pPr>
    </w:p>
    <w:p w14:paraId="4F98771F" w14:textId="77777777" w:rsidR="005B6863" w:rsidRDefault="005B6863">
      <w:pPr>
        <w:rPr>
          <w:rFonts w:ascii="Arial" w:eastAsia="Arial" w:hAnsi="Arial" w:cs="Arial"/>
          <w:b/>
          <w:sz w:val="22"/>
          <w:szCs w:val="22"/>
        </w:rPr>
      </w:pPr>
    </w:p>
    <w:p w14:paraId="4F987720"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B6863" w14:paraId="4F987728" w14:textId="77777777">
        <w:tc>
          <w:tcPr>
            <w:tcW w:w="562" w:type="dxa"/>
            <w:shd w:val="clear" w:color="auto" w:fill="F2F2F2"/>
          </w:tcPr>
          <w:p w14:paraId="4F987721"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4F987722" w14:textId="77777777" w:rsidR="005B6863" w:rsidRDefault="002603A9">
            <w:pPr>
              <w:rPr>
                <w:rFonts w:ascii="Arial" w:eastAsia="Arial" w:hAnsi="Arial" w:cs="Arial"/>
                <w:sz w:val="22"/>
                <w:szCs w:val="22"/>
              </w:rPr>
            </w:pPr>
            <w:r>
              <w:rPr>
                <w:rFonts w:ascii="Arial" w:eastAsia="Arial" w:hAnsi="Arial" w:cs="Arial"/>
                <w:sz w:val="22"/>
                <w:szCs w:val="22"/>
              </w:rPr>
              <w:t>Has the research activity received approval in principle?</w:t>
            </w:r>
          </w:p>
          <w:p w14:paraId="4F987723" w14:textId="77777777" w:rsidR="005B6863" w:rsidRDefault="002603A9">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F9877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F987725" w14:textId="77777777" w:rsidR="005B6863" w:rsidRDefault="002603A9">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4F9877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27" w14:textId="77777777" w:rsidR="005B6863" w:rsidRDefault="002603A9">
            <w:pPr>
              <w:jc w:val="center"/>
              <w:rPr>
                <w:rFonts w:ascii="Arial" w:eastAsia="Arial" w:hAnsi="Arial" w:cs="Arial"/>
                <w:b/>
                <w:sz w:val="22"/>
                <w:szCs w:val="22"/>
              </w:rPr>
            </w:pPr>
            <w:r>
              <w:rPr>
                <w:rFonts w:ascii="Arial" w:eastAsia="Arial" w:hAnsi="Arial" w:cs="Arial"/>
                <w:b/>
                <w:sz w:val="22"/>
                <w:szCs w:val="22"/>
              </w:rPr>
              <w:t>X</w:t>
            </w:r>
          </w:p>
        </w:tc>
      </w:tr>
      <w:tr w:rsidR="005B6863" w14:paraId="4F98772C" w14:textId="77777777">
        <w:tc>
          <w:tcPr>
            <w:tcW w:w="562" w:type="dxa"/>
            <w:shd w:val="clear" w:color="auto" w:fill="F2F2F2"/>
          </w:tcPr>
          <w:p w14:paraId="4F987729" w14:textId="77777777" w:rsidR="005B6863" w:rsidRDefault="005B6863">
            <w:pPr>
              <w:rPr>
                <w:rFonts w:ascii="Arial" w:eastAsia="Arial" w:hAnsi="Arial" w:cs="Arial"/>
                <w:b/>
                <w:sz w:val="22"/>
                <w:szCs w:val="22"/>
              </w:rPr>
            </w:pPr>
          </w:p>
        </w:tc>
        <w:tc>
          <w:tcPr>
            <w:tcW w:w="8075" w:type="dxa"/>
            <w:gridSpan w:val="4"/>
            <w:shd w:val="clear" w:color="auto" w:fill="F2F2F2"/>
          </w:tcPr>
          <w:p w14:paraId="4F98772A" w14:textId="77777777" w:rsidR="005B6863" w:rsidRDefault="005B6863">
            <w:pPr>
              <w:rPr>
                <w:rFonts w:ascii="Arial" w:eastAsia="Arial" w:hAnsi="Arial" w:cs="Arial"/>
                <w:b/>
                <w:sz w:val="22"/>
                <w:szCs w:val="22"/>
              </w:rPr>
            </w:pPr>
          </w:p>
        </w:tc>
        <w:tc>
          <w:tcPr>
            <w:tcW w:w="1843" w:type="dxa"/>
            <w:gridSpan w:val="2"/>
            <w:shd w:val="clear" w:color="auto" w:fill="F2F2F2"/>
          </w:tcPr>
          <w:p w14:paraId="4F98772B" w14:textId="77777777" w:rsidR="005B6863" w:rsidRDefault="002603A9">
            <w:pPr>
              <w:jc w:val="center"/>
              <w:rPr>
                <w:rFonts w:ascii="Arial" w:eastAsia="Arial" w:hAnsi="Arial" w:cs="Arial"/>
                <w:b/>
                <w:i/>
                <w:sz w:val="22"/>
                <w:szCs w:val="22"/>
              </w:rPr>
            </w:pPr>
            <w:r>
              <w:rPr>
                <w:rFonts w:ascii="Arial" w:eastAsia="Arial" w:hAnsi="Arial" w:cs="Arial"/>
                <w:b/>
                <w:i/>
                <w:sz w:val="22"/>
                <w:szCs w:val="22"/>
              </w:rPr>
              <w:t>Date</w:t>
            </w:r>
          </w:p>
        </w:tc>
      </w:tr>
      <w:tr w:rsidR="005B6863" w14:paraId="4F987732" w14:textId="77777777">
        <w:trPr>
          <w:trHeight w:val="437"/>
        </w:trPr>
        <w:tc>
          <w:tcPr>
            <w:tcW w:w="562" w:type="dxa"/>
            <w:vMerge w:val="restart"/>
            <w:shd w:val="clear" w:color="auto" w:fill="F2F2F2"/>
          </w:tcPr>
          <w:p w14:paraId="4F98772D" w14:textId="77777777" w:rsidR="005B6863" w:rsidRDefault="002603A9">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F98772E" w14:textId="77777777" w:rsidR="005B6863" w:rsidRDefault="002603A9">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4F98772F" w14:textId="77777777" w:rsidR="005B6863" w:rsidRDefault="002603A9">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4F9877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1" w14:textId="77777777" w:rsidR="005B6863" w:rsidRDefault="005B6863">
            <w:pPr>
              <w:jc w:val="center"/>
              <w:rPr>
                <w:rFonts w:ascii="Arial" w:eastAsia="Arial" w:hAnsi="Arial" w:cs="Arial"/>
                <w:b/>
                <w:sz w:val="22"/>
                <w:szCs w:val="22"/>
              </w:rPr>
            </w:pPr>
          </w:p>
        </w:tc>
      </w:tr>
      <w:tr w:rsidR="005B6863" w14:paraId="4F987738" w14:textId="77777777">
        <w:trPr>
          <w:trHeight w:val="415"/>
        </w:trPr>
        <w:tc>
          <w:tcPr>
            <w:tcW w:w="562" w:type="dxa"/>
            <w:vMerge/>
            <w:shd w:val="clear" w:color="auto" w:fill="F2F2F2"/>
          </w:tcPr>
          <w:p w14:paraId="4F987733"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4"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5" w14:textId="77777777" w:rsidR="005B6863" w:rsidRDefault="002603A9">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F98773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7" w14:textId="77777777" w:rsidR="005B6863" w:rsidRDefault="005B6863">
            <w:pPr>
              <w:jc w:val="center"/>
              <w:rPr>
                <w:rFonts w:ascii="Arial" w:eastAsia="Arial" w:hAnsi="Arial" w:cs="Arial"/>
                <w:b/>
                <w:sz w:val="22"/>
                <w:szCs w:val="22"/>
              </w:rPr>
            </w:pPr>
          </w:p>
        </w:tc>
      </w:tr>
      <w:tr w:rsidR="005B6863" w14:paraId="4F98773F" w14:textId="77777777">
        <w:tc>
          <w:tcPr>
            <w:tcW w:w="562" w:type="dxa"/>
            <w:vMerge/>
            <w:shd w:val="clear" w:color="auto" w:fill="F2F2F2"/>
          </w:tcPr>
          <w:p w14:paraId="4F987739"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A"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B" w14:textId="77777777" w:rsidR="005B6863" w:rsidRDefault="002603A9">
            <w:pPr>
              <w:rPr>
                <w:rFonts w:ascii="Arial" w:eastAsia="Arial" w:hAnsi="Arial" w:cs="Arial"/>
                <w:sz w:val="22"/>
                <w:szCs w:val="22"/>
              </w:rPr>
            </w:pPr>
            <w:r>
              <w:rPr>
                <w:rFonts w:ascii="Arial" w:eastAsia="Arial" w:hAnsi="Arial" w:cs="Arial"/>
                <w:sz w:val="22"/>
                <w:szCs w:val="22"/>
              </w:rPr>
              <w:t>Other (write in)</w:t>
            </w:r>
          </w:p>
          <w:p w14:paraId="4F98773C" w14:textId="77777777" w:rsidR="005B6863" w:rsidRDefault="005B6863">
            <w:pPr>
              <w:rPr>
                <w:rFonts w:ascii="Arial" w:eastAsia="Arial" w:hAnsi="Arial" w:cs="Arial"/>
                <w:sz w:val="22"/>
                <w:szCs w:val="22"/>
              </w:rPr>
            </w:pPr>
          </w:p>
        </w:tc>
        <w:tc>
          <w:tcPr>
            <w:tcW w:w="850" w:type="dxa"/>
            <w:shd w:val="clear" w:color="auto" w:fill="BFBFBF"/>
            <w:vAlign w:val="center"/>
          </w:tcPr>
          <w:p w14:paraId="4F98773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E" w14:textId="77777777" w:rsidR="005B6863" w:rsidRDefault="005B6863">
            <w:pPr>
              <w:jc w:val="center"/>
              <w:rPr>
                <w:rFonts w:ascii="Arial" w:eastAsia="Arial" w:hAnsi="Arial" w:cs="Arial"/>
                <w:b/>
                <w:sz w:val="22"/>
                <w:szCs w:val="22"/>
              </w:rPr>
            </w:pPr>
          </w:p>
        </w:tc>
      </w:tr>
    </w:tbl>
    <w:p w14:paraId="4F987740" w14:textId="77777777" w:rsidR="005B6863" w:rsidRDefault="005B6863">
      <w:pPr>
        <w:spacing w:after="240"/>
        <w:jc w:val="both"/>
        <w:rPr>
          <w:rFonts w:ascii="Arial" w:eastAsia="Arial" w:hAnsi="Arial" w:cs="Arial"/>
        </w:rPr>
      </w:pPr>
    </w:p>
    <w:p w14:paraId="4F987741"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B6863" w14:paraId="4F987744" w14:textId="77777777">
        <w:tc>
          <w:tcPr>
            <w:tcW w:w="562" w:type="dxa"/>
            <w:shd w:val="clear" w:color="auto" w:fill="F2F2F2"/>
          </w:tcPr>
          <w:p w14:paraId="4F987742" w14:textId="77777777" w:rsidR="005B6863" w:rsidRDefault="005B6863">
            <w:pPr>
              <w:rPr>
                <w:rFonts w:ascii="Arial" w:eastAsia="Arial" w:hAnsi="Arial" w:cs="Arial"/>
                <w:sz w:val="22"/>
                <w:szCs w:val="22"/>
              </w:rPr>
            </w:pPr>
          </w:p>
        </w:tc>
        <w:tc>
          <w:tcPr>
            <w:tcW w:w="9918" w:type="dxa"/>
            <w:gridSpan w:val="2"/>
            <w:shd w:val="clear" w:color="auto" w:fill="F2F2F2"/>
          </w:tcPr>
          <w:p w14:paraId="4F987743" w14:textId="77777777" w:rsidR="005B6863" w:rsidRDefault="002603A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B6863" w14:paraId="4F987748" w14:textId="77777777">
        <w:trPr>
          <w:trHeight w:val="355"/>
        </w:trPr>
        <w:tc>
          <w:tcPr>
            <w:tcW w:w="562" w:type="dxa"/>
            <w:vAlign w:val="center"/>
          </w:tcPr>
          <w:p w14:paraId="4F987745"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784" w:type="dxa"/>
            <w:vAlign w:val="center"/>
          </w:tcPr>
          <w:p w14:paraId="4F987746" w14:textId="77777777" w:rsidR="005B6863" w:rsidRDefault="002603A9">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4F98774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74C" w14:textId="77777777">
        <w:trPr>
          <w:trHeight w:val="417"/>
        </w:trPr>
        <w:tc>
          <w:tcPr>
            <w:tcW w:w="562" w:type="dxa"/>
            <w:vAlign w:val="center"/>
          </w:tcPr>
          <w:p w14:paraId="4F98774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784" w:type="dxa"/>
            <w:vAlign w:val="center"/>
          </w:tcPr>
          <w:p w14:paraId="4F98774A" w14:textId="77777777" w:rsidR="005B6863" w:rsidRDefault="002603A9">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4F98774B"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5B6863" w14:paraId="4F987750" w14:textId="77777777">
        <w:trPr>
          <w:trHeight w:val="409"/>
        </w:trPr>
        <w:tc>
          <w:tcPr>
            <w:tcW w:w="562" w:type="dxa"/>
            <w:vAlign w:val="center"/>
          </w:tcPr>
          <w:p w14:paraId="4F98774D"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784" w:type="dxa"/>
            <w:vAlign w:val="center"/>
          </w:tcPr>
          <w:p w14:paraId="4F98774E" w14:textId="77777777" w:rsidR="005B6863" w:rsidRDefault="002603A9">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F98774F"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4F987751" w14:textId="77777777" w:rsidR="005B6863" w:rsidRDefault="005B6863">
      <w:pPr>
        <w:spacing w:after="240"/>
        <w:jc w:val="both"/>
        <w:rPr>
          <w:rFonts w:ascii="Arial" w:eastAsia="Arial" w:hAnsi="Arial" w:cs="Arial"/>
          <w:b/>
          <w:sz w:val="22"/>
          <w:szCs w:val="22"/>
        </w:rPr>
      </w:pPr>
    </w:p>
    <w:p w14:paraId="4F987752" w14:textId="77777777" w:rsidR="005B6863" w:rsidRDefault="002603A9">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4F987753" w14:textId="77777777" w:rsidR="005B6863" w:rsidRDefault="002603A9">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B6863" w14:paraId="4F987758" w14:textId="77777777">
        <w:trPr>
          <w:trHeight w:val="227"/>
        </w:trPr>
        <w:tc>
          <w:tcPr>
            <w:tcW w:w="562" w:type="dxa"/>
            <w:shd w:val="clear" w:color="auto" w:fill="F2F2F2"/>
          </w:tcPr>
          <w:p w14:paraId="4F987754"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4F987755" w14:textId="77777777" w:rsidR="005B6863" w:rsidRDefault="002603A9">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4F987756" w14:textId="77777777" w:rsidR="005B6863" w:rsidRDefault="002603A9">
            <w:pPr>
              <w:rPr>
                <w:rFonts w:ascii="Arial" w:eastAsia="Arial" w:hAnsi="Arial" w:cs="Arial"/>
                <w:sz w:val="22"/>
                <w:szCs w:val="22"/>
              </w:rPr>
            </w:pPr>
            <w:r>
              <w:rPr>
                <w:rFonts w:ascii="Arial" w:eastAsia="Arial" w:hAnsi="Arial" w:cs="Arial"/>
                <w:sz w:val="22"/>
                <w:szCs w:val="22"/>
              </w:rPr>
              <w:t>N/A</w:t>
            </w:r>
          </w:p>
          <w:p w14:paraId="4F987757" w14:textId="77777777" w:rsidR="005B6863" w:rsidRDefault="005B6863">
            <w:pPr>
              <w:rPr>
                <w:rFonts w:ascii="Arial" w:eastAsia="Arial" w:hAnsi="Arial" w:cs="Arial"/>
                <w:b/>
                <w:sz w:val="22"/>
                <w:szCs w:val="22"/>
              </w:rPr>
            </w:pPr>
          </w:p>
        </w:tc>
      </w:tr>
      <w:tr w:rsidR="005B6863" w14:paraId="4F98775D" w14:textId="77777777">
        <w:trPr>
          <w:trHeight w:val="227"/>
        </w:trPr>
        <w:tc>
          <w:tcPr>
            <w:tcW w:w="562" w:type="dxa"/>
            <w:shd w:val="clear" w:color="auto" w:fill="F2F2F2"/>
          </w:tcPr>
          <w:p w14:paraId="4F98775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4F98775A" w14:textId="77777777" w:rsidR="005B6863" w:rsidRDefault="002603A9">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F98775B" w14:textId="77777777" w:rsidR="005B6863" w:rsidRDefault="005B6863">
            <w:pPr>
              <w:rPr>
                <w:rFonts w:ascii="Arial" w:eastAsia="Arial" w:hAnsi="Arial" w:cs="Arial"/>
                <w:sz w:val="22"/>
                <w:szCs w:val="22"/>
              </w:rPr>
            </w:pPr>
          </w:p>
          <w:p w14:paraId="4F98775C" w14:textId="77777777" w:rsidR="005B6863" w:rsidRDefault="005B6863">
            <w:pPr>
              <w:rPr>
                <w:rFonts w:ascii="Arial" w:eastAsia="Arial" w:hAnsi="Arial" w:cs="Arial"/>
                <w:sz w:val="22"/>
                <w:szCs w:val="22"/>
              </w:rPr>
            </w:pPr>
          </w:p>
        </w:tc>
      </w:tr>
      <w:tr w:rsidR="005B6863" w14:paraId="4F987762" w14:textId="77777777">
        <w:trPr>
          <w:trHeight w:val="227"/>
        </w:trPr>
        <w:tc>
          <w:tcPr>
            <w:tcW w:w="562" w:type="dxa"/>
            <w:shd w:val="clear" w:color="auto" w:fill="F2F2F2"/>
          </w:tcPr>
          <w:p w14:paraId="4F98775E"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4F98775F" w14:textId="77777777" w:rsidR="005B6863" w:rsidRDefault="002603A9">
            <w:pPr>
              <w:jc w:val="both"/>
              <w:rPr>
                <w:rFonts w:ascii="Arial" w:eastAsia="Arial" w:hAnsi="Arial" w:cs="Arial"/>
                <w:sz w:val="22"/>
                <w:szCs w:val="22"/>
              </w:rPr>
            </w:pPr>
            <w:r>
              <w:rPr>
                <w:rFonts w:ascii="Arial" w:eastAsia="Arial" w:hAnsi="Arial" w:cs="Arial"/>
                <w:sz w:val="22"/>
                <w:szCs w:val="22"/>
              </w:rPr>
              <w:t>Contact person e-mail address</w:t>
            </w:r>
          </w:p>
          <w:p w14:paraId="4F987760" w14:textId="77777777" w:rsidR="005B6863" w:rsidRDefault="005B6863">
            <w:pPr>
              <w:jc w:val="both"/>
              <w:rPr>
                <w:rFonts w:ascii="Arial" w:eastAsia="Arial" w:hAnsi="Arial" w:cs="Arial"/>
                <w:sz w:val="22"/>
                <w:szCs w:val="22"/>
              </w:rPr>
            </w:pPr>
          </w:p>
        </w:tc>
        <w:tc>
          <w:tcPr>
            <w:tcW w:w="6095" w:type="dxa"/>
            <w:gridSpan w:val="6"/>
          </w:tcPr>
          <w:p w14:paraId="4F987761" w14:textId="77777777" w:rsidR="005B6863" w:rsidRDefault="005B6863">
            <w:pPr>
              <w:rPr>
                <w:rFonts w:ascii="Arial" w:eastAsia="Arial" w:hAnsi="Arial" w:cs="Arial"/>
                <w:sz w:val="22"/>
                <w:szCs w:val="22"/>
              </w:rPr>
            </w:pPr>
          </w:p>
        </w:tc>
      </w:tr>
      <w:tr w:rsidR="005B6863" w14:paraId="4F987769" w14:textId="77777777">
        <w:tc>
          <w:tcPr>
            <w:tcW w:w="562" w:type="dxa"/>
            <w:shd w:val="clear" w:color="auto" w:fill="F2F2F2"/>
          </w:tcPr>
          <w:p w14:paraId="4F987763"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4F987764" w14:textId="77777777" w:rsidR="005B6863" w:rsidRDefault="002603A9">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4F987765"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7"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0" w14:textId="77777777">
        <w:tc>
          <w:tcPr>
            <w:tcW w:w="562" w:type="dxa"/>
            <w:shd w:val="clear" w:color="auto" w:fill="F2F2F2"/>
          </w:tcPr>
          <w:p w14:paraId="4F98776A"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4F98776B" w14:textId="77777777" w:rsidR="005B6863" w:rsidRDefault="002603A9">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4F98776C"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E"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8" w14:textId="77777777">
        <w:trPr>
          <w:trHeight w:val="386"/>
        </w:trPr>
        <w:tc>
          <w:tcPr>
            <w:tcW w:w="562" w:type="dxa"/>
            <w:shd w:val="clear" w:color="auto" w:fill="F2F2F2"/>
          </w:tcPr>
          <w:p w14:paraId="4F987771"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4F987772" w14:textId="77777777" w:rsidR="005B6863" w:rsidRDefault="002603A9">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4F987773" w14:textId="77777777" w:rsidR="005B6863" w:rsidRDefault="002603A9">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F98777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0" w14:textId="77777777">
        <w:trPr>
          <w:trHeight w:val="386"/>
        </w:trPr>
        <w:tc>
          <w:tcPr>
            <w:tcW w:w="562" w:type="dxa"/>
            <w:shd w:val="clear" w:color="auto" w:fill="F2F2F2"/>
          </w:tcPr>
          <w:p w14:paraId="4F9877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4F98777A"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F98777B" w14:textId="77777777" w:rsidR="005B6863" w:rsidRDefault="002603A9">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F98777C"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8" w14:textId="77777777">
        <w:tc>
          <w:tcPr>
            <w:tcW w:w="562" w:type="dxa"/>
            <w:shd w:val="clear" w:color="auto" w:fill="F2F2F2"/>
          </w:tcPr>
          <w:p w14:paraId="4F987781"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4F987782" w14:textId="77777777" w:rsidR="005B6863" w:rsidRDefault="002603A9">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F987783" w14:textId="77777777" w:rsidR="005B6863" w:rsidRDefault="002603A9">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4F98778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8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91" w14:textId="77777777">
        <w:tc>
          <w:tcPr>
            <w:tcW w:w="562" w:type="dxa"/>
            <w:shd w:val="clear" w:color="auto" w:fill="F2F2F2"/>
          </w:tcPr>
          <w:p w14:paraId="4F987789"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4F98778A" w14:textId="77777777" w:rsidR="005B6863" w:rsidRDefault="002603A9">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4F98778B" w14:textId="77777777" w:rsidR="005B6863" w:rsidRDefault="002603A9">
            <w:pPr>
              <w:rPr>
                <w:rFonts w:ascii="Arial" w:eastAsia="Arial" w:hAnsi="Arial" w:cs="Arial"/>
                <w:sz w:val="22"/>
                <w:szCs w:val="22"/>
              </w:rPr>
            </w:pPr>
            <w:r>
              <w:rPr>
                <w:rFonts w:ascii="Arial" w:eastAsia="Arial" w:hAnsi="Arial" w:cs="Arial"/>
                <w:sz w:val="22"/>
                <w:szCs w:val="22"/>
              </w:rPr>
              <w:t>(If YES attach copy)</w:t>
            </w:r>
          </w:p>
          <w:p w14:paraId="4F98778C" w14:textId="77777777" w:rsidR="005B6863" w:rsidRDefault="002603A9">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4F9877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F"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792" w14:textId="77777777" w:rsidR="005B6863" w:rsidRDefault="005B6863">
      <w:pPr>
        <w:rPr>
          <w:rFonts w:ascii="Arial" w:eastAsia="Arial" w:hAnsi="Arial" w:cs="Arial"/>
          <w:sz w:val="16"/>
          <w:szCs w:val="16"/>
        </w:rPr>
      </w:pPr>
    </w:p>
    <w:p w14:paraId="4F987793" w14:textId="77777777" w:rsidR="005B6863" w:rsidRDefault="005B6863">
      <w:pPr>
        <w:rPr>
          <w:rFonts w:ascii="Arial" w:eastAsia="Arial" w:hAnsi="Arial" w:cs="Arial"/>
          <w:b/>
          <w:sz w:val="22"/>
          <w:szCs w:val="22"/>
        </w:rPr>
      </w:pPr>
    </w:p>
    <w:p w14:paraId="4F987794"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B6863" w14:paraId="4F98779B" w14:textId="77777777">
        <w:trPr>
          <w:trHeight w:val="507"/>
        </w:trPr>
        <w:tc>
          <w:tcPr>
            <w:tcW w:w="567" w:type="dxa"/>
            <w:shd w:val="clear" w:color="auto" w:fill="F2F2F2"/>
            <w:vAlign w:val="center"/>
          </w:tcPr>
          <w:p w14:paraId="4F987795"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4F987796" w14:textId="77777777" w:rsidR="005B6863" w:rsidRDefault="002603A9">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4F98779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F9877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4F98779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A0" w14:textId="77777777">
        <w:tc>
          <w:tcPr>
            <w:tcW w:w="567" w:type="dxa"/>
          </w:tcPr>
          <w:p w14:paraId="4F98779C" w14:textId="77777777" w:rsidR="005B6863" w:rsidRDefault="005B6863">
            <w:pPr>
              <w:rPr>
                <w:rFonts w:ascii="Arial" w:eastAsia="Arial" w:hAnsi="Arial" w:cs="Arial"/>
                <w:sz w:val="22"/>
                <w:szCs w:val="22"/>
              </w:rPr>
            </w:pPr>
          </w:p>
        </w:tc>
        <w:tc>
          <w:tcPr>
            <w:tcW w:w="9923" w:type="dxa"/>
            <w:gridSpan w:val="5"/>
          </w:tcPr>
          <w:p w14:paraId="4F98779D" w14:textId="77777777" w:rsidR="005B6863" w:rsidRDefault="005B6863">
            <w:pPr>
              <w:rPr>
                <w:rFonts w:ascii="Arial" w:eastAsia="Arial" w:hAnsi="Arial" w:cs="Arial"/>
                <w:sz w:val="22"/>
                <w:szCs w:val="22"/>
              </w:rPr>
            </w:pPr>
          </w:p>
          <w:p w14:paraId="4F98779E" w14:textId="77777777" w:rsidR="005B6863" w:rsidRDefault="002603A9">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4F98779F" w14:textId="77777777" w:rsidR="005B6863" w:rsidRDefault="005B6863">
            <w:pPr>
              <w:rPr>
                <w:rFonts w:ascii="Arial" w:eastAsia="Arial" w:hAnsi="Arial" w:cs="Arial"/>
                <w:b/>
                <w:sz w:val="22"/>
                <w:szCs w:val="22"/>
              </w:rPr>
            </w:pPr>
          </w:p>
        </w:tc>
      </w:tr>
    </w:tbl>
    <w:p w14:paraId="4F9877A1" w14:textId="77777777" w:rsidR="005B6863" w:rsidRDefault="005B6863">
      <w:pPr>
        <w:spacing w:after="240"/>
        <w:jc w:val="both"/>
        <w:rPr>
          <w:rFonts w:ascii="Arial" w:eastAsia="Arial" w:hAnsi="Arial" w:cs="Arial"/>
          <w:b/>
          <w:sz w:val="22"/>
          <w:szCs w:val="22"/>
        </w:rPr>
      </w:pPr>
    </w:p>
    <w:p w14:paraId="4F9877A2"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B6863" w14:paraId="4F9877A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4" w14:textId="77777777" w:rsidR="005B6863" w:rsidRDefault="002603A9">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F9877A6" w14:textId="1CF865FA" w:rsidR="005B6863" w:rsidRPr="009D236F" w:rsidRDefault="009D236F" w:rsidP="009D236F">
            <w:pPr>
              <w:jc w:val="center"/>
              <w:rPr>
                <w:rFonts w:ascii="Arial" w:hAnsi="Arial" w:cs="Arial"/>
                <w:b/>
                <w:bCs/>
                <w:sz w:val="22"/>
                <w:szCs w:val="22"/>
              </w:rPr>
            </w:pPr>
            <w:r w:rsidRPr="001A25CB">
              <w:rPr>
                <w:rFonts w:ascii="Arial" w:hAnsi="Arial" w:cs="Arial"/>
                <w:b/>
                <w:bCs/>
                <w:sz w:val="22"/>
                <w:szCs w:val="22"/>
              </w:rPr>
              <w:t xml:space="preserve">Barriers to Accessing Alzheimer's Care for </w:t>
            </w:r>
            <w:r w:rsidR="00DD6E37">
              <w:rPr>
                <w:rFonts w:ascii="Arial" w:hAnsi="Arial" w:cs="Arial"/>
                <w:b/>
                <w:bCs/>
                <w:sz w:val="22"/>
                <w:szCs w:val="22"/>
              </w:rPr>
              <w:t>Older adults</w:t>
            </w:r>
            <w:r w:rsidRPr="001A25CB">
              <w:rPr>
                <w:rFonts w:ascii="Arial" w:hAnsi="Arial" w:cs="Arial"/>
                <w:b/>
                <w:bCs/>
                <w:sz w:val="22"/>
                <w:szCs w:val="22"/>
              </w:rPr>
              <w:t xml:space="preserve"> Patients (Aged 60+) of South Asian Background in the UK: A Systematic Review</w:t>
            </w:r>
          </w:p>
        </w:tc>
      </w:tr>
      <w:tr w:rsidR="005B6863" w14:paraId="4F9877A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8"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9" w14:textId="77777777" w:rsidR="005B6863" w:rsidRDefault="002603A9">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F9877AA" w14:textId="1B37D2A3" w:rsidR="005B6863" w:rsidRDefault="002603A9">
            <w:pPr>
              <w:rPr>
                <w:rFonts w:ascii="Arial" w:eastAsia="Arial" w:hAnsi="Arial" w:cs="Arial"/>
                <w:sz w:val="22"/>
                <w:szCs w:val="22"/>
              </w:rPr>
            </w:pPr>
            <w:r>
              <w:rPr>
                <w:rFonts w:ascii="Arial" w:eastAsia="Arial" w:hAnsi="Arial" w:cs="Arial"/>
                <w:sz w:val="22"/>
                <w:szCs w:val="22"/>
              </w:rPr>
              <w:t xml:space="preserve">6 </w:t>
            </w:r>
            <w:r w:rsidR="00E23FB5">
              <w:rPr>
                <w:rFonts w:ascii="Arial" w:eastAsia="Arial" w:hAnsi="Arial" w:cs="Arial"/>
                <w:sz w:val="22"/>
                <w:szCs w:val="22"/>
              </w:rPr>
              <w:t>October</w:t>
            </w:r>
            <w:r>
              <w:rPr>
                <w:rFonts w:ascii="Arial" w:eastAsia="Arial" w:hAnsi="Arial" w:cs="Arial"/>
                <w:sz w:val="22"/>
                <w:szCs w:val="22"/>
              </w:rPr>
              <w:t xml:space="preserv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B" w14:textId="77777777" w:rsidR="005B6863" w:rsidRDefault="002603A9">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4F9877AC" w14:textId="1D980F0D" w:rsidR="005B6863" w:rsidRDefault="002603A9">
            <w:pPr>
              <w:rPr>
                <w:rFonts w:ascii="Arial" w:eastAsia="Arial" w:hAnsi="Arial" w:cs="Arial"/>
                <w:sz w:val="22"/>
                <w:szCs w:val="22"/>
              </w:rPr>
            </w:pPr>
            <w:r>
              <w:rPr>
                <w:rFonts w:ascii="Arial" w:eastAsia="Arial" w:hAnsi="Arial" w:cs="Arial"/>
                <w:sz w:val="22"/>
                <w:szCs w:val="22"/>
              </w:rPr>
              <w:t xml:space="preserve">2 </w:t>
            </w:r>
            <w:r w:rsidR="00E23FB5">
              <w:rPr>
                <w:rFonts w:ascii="Arial" w:eastAsia="Arial" w:hAnsi="Arial" w:cs="Arial"/>
                <w:sz w:val="22"/>
                <w:szCs w:val="22"/>
              </w:rPr>
              <w:t>February</w:t>
            </w:r>
            <w:r>
              <w:rPr>
                <w:rFonts w:ascii="Arial" w:eastAsia="Arial" w:hAnsi="Arial" w:cs="Arial"/>
                <w:sz w:val="22"/>
                <w:szCs w:val="22"/>
              </w:rPr>
              <w:t xml:space="preserve"> 2026</w:t>
            </w:r>
          </w:p>
        </w:tc>
      </w:tr>
      <w:tr w:rsidR="005B6863" w14:paraId="4F9877B8" w14:textId="77777777">
        <w:trPr>
          <w:trHeight w:val="454"/>
        </w:trPr>
        <w:tc>
          <w:tcPr>
            <w:tcW w:w="622" w:type="dxa"/>
            <w:tcBorders>
              <w:top w:val="single" w:sz="4" w:space="0" w:color="000000"/>
            </w:tcBorders>
            <w:shd w:val="clear" w:color="auto" w:fill="F2F2F2"/>
            <w:vAlign w:val="center"/>
          </w:tcPr>
          <w:p w14:paraId="4F9877AE" w14:textId="77777777" w:rsidR="005B6863" w:rsidRDefault="005B6863">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F9877AF"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4F9877B0"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4F9877B1"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4F9877B2"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4F9877B3"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4F9877B4" w14:textId="77777777" w:rsidR="005B6863" w:rsidRDefault="002603A9">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4F9877B5" w14:textId="77777777" w:rsidR="005B6863" w:rsidRDefault="002603A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4F9877B6"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4F9877B7" w14:textId="77777777" w:rsidR="005B6863" w:rsidRDefault="002603A9">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5B6863" w14:paraId="4F9877BF" w14:textId="77777777">
        <w:trPr>
          <w:trHeight w:val="454"/>
        </w:trPr>
        <w:tc>
          <w:tcPr>
            <w:tcW w:w="622" w:type="dxa"/>
            <w:vAlign w:val="center"/>
          </w:tcPr>
          <w:p w14:paraId="4F9877B9"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4F9877BA" w14:textId="77777777" w:rsidR="005B6863" w:rsidRDefault="002603A9">
            <w:pPr>
              <w:rPr>
                <w:rFonts w:ascii="Arial" w:eastAsia="Arial" w:hAnsi="Arial" w:cs="Arial"/>
                <w:b/>
                <w:sz w:val="22"/>
                <w:szCs w:val="22"/>
              </w:rPr>
            </w:pPr>
            <w:r>
              <w:rPr>
                <w:rFonts w:ascii="Arial" w:eastAsia="Arial" w:hAnsi="Arial" w:cs="Arial"/>
                <w:b/>
                <w:sz w:val="22"/>
                <w:szCs w:val="22"/>
              </w:rPr>
              <w:t>Purpose of Research Activity</w:t>
            </w:r>
          </w:p>
          <w:p w14:paraId="4F9877BB" w14:textId="77777777" w:rsidR="005B6863" w:rsidRDefault="005B6863">
            <w:pPr>
              <w:rPr>
                <w:rFonts w:ascii="Arial" w:eastAsia="Arial" w:hAnsi="Arial" w:cs="Arial"/>
              </w:rPr>
            </w:pPr>
          </w:p>
          <w:p w14:paraId="6B7A7AF7" w14:textId="77777777" w:rsidR="009D236F" w:rsidRDefault="009D236F" w:rsidP="009D236F">
            <w:pPr>
              <w:pStyle w:val="Heading1"/>
              <w:jc w:val="left"/>
            </w:pPr>
            <w:bookmarkStart w:id="0" w:name="_Toc206219462"/>
            <w:r w:rsidRPr="0028694C">
              <w:rPr>
                <w:rFonts w:eastAsiaTheme="majorEastAsia"/>
              </w:rPr>
              <w:t xml:space="preserve">Rationale </w:t>
            </w:r>
            <w:r w:rsidRPr="001A25CB">
              <w:t xml:space="preserve">of </w:t>
            </w:r>
            <w:r>
              <w:t xml:space="preserve">the </w:t>
            </w:r>
            <w:r w:rsidRPr="001A25CB">
              <w:t>study</w:t>
            </w:r>
            <w:bookmarkEnd w:id="0"/>
          </w:p>
          <w:p w14:paraId="54CC4C57" w14:textId="54F3B258" w:rsidR="009D236F" w:rsidRPr="0028694C" w:rsidRDefault="009D236F" w:rsidP="009D236F">
            <w:pPr>
              <w:jc w:val="both"/>
              <w:rPr>
                <w:rFonts w:ascii="Arial" w:hAnsi="Arial" w:cs="Arial"/>
                <w:sz w:val="22"/>
                <w:szCs w:val="22"/>
              </w:rPr>
            </w:pPr>
            <w:r w:rsidRPr="0028694C">
              <w:rPr>
                <w:rFonts w:ascii="Arial" w:hAnsi="Arial" w:cs="Arial"/>
                <w:sz w:val="22"/>
                <w:szCs w:val="22"/>
              </w:rPr>
              <w:t xml:space="preserve">Existing literature often treats ethnic minority experiences with Alzheimer’s care as a homogeneous category, overlooking the distinct socio-cultural factors influencing South Asian </w:t>
            </w:r>
            <w:r w:rsidR="00987A10" w:rsidRPr="00987A10">
              <w:rPr>
                <w:rFonts w:ascii="Arial" w:hAnsi="Arial" w:cs="Arial"/>
                <w:sz w:val="22"/>
                <w:szCs w:val="22"/>
              </w:rPr>
              <w:t>older adult</w:t>
            </w:r>
            <w:r w:rsidR="00987A10">
              <w:rPr>
                <w:rFonts w:ascii="Arial" w:hAnsi="Arial" w:cs="Arial"/>
                <w:sz w:val="22"/>
                <w:szCs w:val="22"/>
              </w:rPr>
              <w:t xml:space="preserve">’s </w:t>
            </w:r>
            <w:r w:rsidRPr="0028694C">
              <w:rPr>
                <w:rFonts w:ascii="Arial" w:hAnsi="Arial" w:cs="Arial"/>
                <w:sz w:val="22"/>
                <w:szCs w:val="22"/>
              </w:rPr>
              <w:t>health behaviours (Hossain et al., 2020). This lack of granularity limits the applicability of existing recommendations and fails to capture the nuances of how cultural beliefs, stigma, and familial expectations shape care pathways in this community (James et al., 2024). Given the documented benefits of early diagnosis for dementia management</w:t>
            </w:r>
            <w:r>
              <w:rPr>
                <w:rFonts w:ascii="Arial" w:hAnsi="Arial" w:cs="Arial"/>
                <w:sz w:val="22"/>
                <w:szCs w:val="22"/>
              </w:rPr>
              <w:t xml:space="preserve">, </w:t>
            </w:r>
            <w:r w:rsidRPr="0028694C">
              <w:rPr>
                <w:rFonts w:ascii="Arial" w:hAnsi="Arial" w:cs="Arial"/>
                <w:sz w:val="22"/>
                <w:szCs w:val="22"/>
              </w:rPr>
              <w:t xml:space="preserve">such as timely access to support services, better symptom control, and reduced caregiver burden (Hossain </w:t>
            </w:r>
            <w:r>
              <w:rPr>
                <w:rFonts w:ascii="Arial" w:hAnsi="Arial" w:cs="Arial"/>
                <w:sz w:val="22"/>
                <w:szCs w:val="22"/>
              </w:rPr>
              <w:t>and</w:t>
            </w:r>
            <w:r w:rsidRPr="0028694C">
              <w:rPr>
                <w:rFonts w:ascii="Arial" w:hAnsi="Arial" w:cs="Arial"/>
                <w:sz w:val="22"/>
                <w:szCs w:val="22"/>
              </w:rPr>
              <w:t xml:space="preserve"> Khan, 2020)</w:t>
            </w:r>
            <w:r>
              <w:rPr>
                <w:rFonts w:ascii="Arial" w:hAnsi="Arial" w:cs="Arial"/>
                <w:sz w:val="22"/>
                <w:szCs w:val="22"/>
              </w:rPr>
              <w:t xml:space="preserve">, </w:t>
            </w:r>
            <w:r w:rsidRPr="0028694C">
              <w:rPr>
                <w:rFonts w:ascii="Arial" w:hAnsi="Arial" w:cs="Arial"/>
                <w:sz w:val="22"/>
                <w:szCs w:val="22"/>
              </w:rPr>
              <w:t>addressing these barriers has direct clinical and social importance.</w:t>
            </w:r>
          </w:p>
          <w:p w14:paraId="3C999420" w14:textId="5F14E5FE" w:rsidR="009D236F" w:rsidRDefault="009D236F" w:rsidP="009D236F">
            <w:pPr>
              <w:jc w:val="both"/>
              <w:rPr>
                <w:rFonts w:ascii="Arial" w:hAnsi="Arial" w:cs="Arial"/>
                <w:sz w:val="22"/>
                <w:szCs w:val="22"/>
              </w:rPr>
            </w:pPr>
            <w:r w:rsidRPr="0028694C">
              <w:rPr>
                <w:rFonts w:ascii="Arial" w:hAnsi="Arial" w:cs="Arial"/>
                <w:sz w:val="22"/>
                <w:szCs w:val="22"/>
              </w:rPr>
              <w:t xml:space="preserve">The increasing proportion of </w:t>
            </w:r>
            <w:r w:rsidR="00730260">
              <w:rPr>
                <w:rFonts w:ascii="Arial" w:hAnsi="Arial" w:cs="Arial"/>
                <w:sz w:val="22"/>
                <w:szCs w:val="22"/>
              </w:rPr>
              <w:t>older adult</w:t>
            </w:r>
            <w:r w:rsidRPr="0028694C">
              <w:rPr>
                <w:rFonts w:ascii="Arial" w:hAnsi="Arial" w:cs="Arial"/>
                <w:sz w:val="22"/>
                <w:szCs w:val="22"/>
              </w:rPr>
              <w:t xml:space="preserve"> South Asians in the UK, combined with their heightened risk of underdiagnosis, makes this research both timely and essential</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NHS policy frameworks now place a strong emphasis on health equity and culturally competent care delivery, but implementation requires evidence-based understanding of community-specific barriers (James et al., 2024). By synthesising existing studies, this systematic review will not only identify the most significant cultural and informational obstacles but also evaluate strategies that have been effective in similar contexts</w:t>
            </w:r>
            <w:r>
              <w:rPr>
                <w:rFonts w:ascii="Arial" w:hAnsi="Arial" w:cs="Arial"/>
                <w:sz w:val="22"/>
                <w:szCs w:val="22"/>
              </w:rPr>
              <w:t xml:space="preserve"> (</w:t>
            </w:r>
            <w:r w:rsidRPr="001E528C">
              <w:rPr>
                <w:rFonts w:ascii="Arial" w:hAnsi="Arial" w:cs="Arial"/>
                <w:sz w:val="22"/>
                <w:szCs w:val="22"/>
              </w:rPr>
              <w:t>Garcia</w:t>
            </w:r>
            <w:r>
              <w:rPr>
                <w:rFonts w:ascii="Arial" w:hAnsi="Arial" w:cs="Arial"/>
                <w:sz w:val="22"/>
                <w:szCs w:val="22"/>
              </w:rPr>
              <w:t xml:space="preserve"> et al, 2024)</w:t>
            </w:r>
            <w:r w:rsidRPr="0028694C">
              <w:rPr>
                <w:rFonts w:ascii="Arial" w:hAnsi="Arial" w:cs="Arial"/>
                <w:sz w:val="22"/>
                <w:szCs w:val="22"/>
              </w:rPr>
              <w:t xml:space="preserve">. This will enable the development of targeted interventions, such as multilingual outreach, stigma-reduction campaigns, and culturally adapted care models, aimed at improving dementia diagnosis and treatment rates among South Asian </w:t>
            </w:r>
            <w:r w:rsidR="0053694B">
              <w:rPr>
                <w:rFonts w:ascii="Arial" w:hAnsi="Arial" w:cs="Arial"/>
                <w:sz w:val="22"/>
                <w:szCs w:val="22"/>
              </w:rPr>
              <w:t>older adult</w:t>
            </w:r>
            <w:r w:rsidRPr="0028694C">
              <w:rPr>
                <w:rFonts w:ascii="Arial" w:hAnsi="Arial" w:cs="Arial"/>
                <w:sz w:val="22"/>
                <w:szCs w:val="22"/>
              </w:rPr>
              <w:t>s</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In doing so, the study will contribute to reducing health disparities and advancing equitable care within the UK’s ageing population.</w:t>
            </w:r>
          </w:p>
          <w:p w14:paraId="4F9877BD" w14:textId="77777777" w:rsidR="005B6863" w:rsidRDefault="005B6863">
            <w:pPr>
              <w:rPr>
                <w:rFonts w:ascii="Arial" w:eastAsia="Arial" w:hAnsi="Arial" w:cs="Arial"/>
              </w:rPr>
            </w:pPr>
          </w:p>
          <w:p w14:paraId="4F9877BE" w14:textId="77777777" w:rsidR="005B6863" w:rsidRDefault="002603A9">
            <w:pPr>
              <w:rPr>
                <w:rFonts w:ascii="Arial" w:eastAsia="Arial" w:hAnsi="Arial" w:cs="Arial"/>
              </w:rPr>
            </w:pPr>
            <w:r>
              <w:rPr>
                <w:rFonts w:ascii="Arial" w:eastAsia="Arial" w:hAnsi="Arial" w:cs="Arial"/>
                <w:color w:val="808080"/>
                <w:sz w:val="18"/>
                <w:szCs w:val="18"/>
              </w:rPr>
              <w:lastRenderedPageBreak/>
              <w:t>(this box should expand as you type)</w:t>
            </w:r>
          </w:p>
        </w:tc>
      </w:tr>
      <w:tr w:rsidR="005B6863" w14:paraId="4F9877C6" w14:textId="77777777">
        <w:trPr>
          <w:trHeight w:val="454"/>
        </w:trPr>
        <w:tc>
          <w:tcPr>
            <w:tcW w:w="622" w:type="dxa"/>
            <w:vAlign w:val="center"/>
          </w:tcPr>
          <w:p w14:paraId="4F9877C0" w14:textId="77777777" w:rsidR="005B6863" w:rsidRDefault="002603A9">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4F9877C1" w14:textId="77777777" w:rsidR="005B6863" w:rsidRDefault="002603A9">
            <w:pPr>
              <w:rPr>
                <w:rFonts w:ascii="Arial" w:eastAsia="Arial" w:hAnsi="Arial" w:cs="Arial"/>
                <w:b/>
                <w:sz w:val="22"/>
                <w:szCs w:val="22"/>
              </w:rPr>
            </w:pPr>
            <w:r>
              <w:rPr>
                <w:rFonts w:ascii="Arial" w:eastAsia="Arial" w:hAnsi="Arial" w:cs="Arial"/>
                <w:b/>
                <w:sz w:val="22"/>
                <w:szCs w:val="22"/>
              </w:rPr>
              <w:t>Research Question</w:t>
            </w:r>
          </w:p>
          <w:p w14:paraId="4F9877C2" w14:textId="77777777" w:rsidR="005B6863" w:rsidRDefault="005B6863">
            <w:pPr>
              <w:rPr>
                <w:rFonts w:ascii="Arial" w:eastAsia="Arial" w:hAnsi="Arial" w:cs="Arial"/>
              </w:rPr>
            </w:pPr>
          </w:p>
          <w:p w14:paraId="5C6E7165" w14:textId="16A7DE82"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What are the cultural and informational barriers that hinder South Asian </w:t>
            </w:r>
            <w:r w:rsidR="00730260">
              <w:rPr>
                <w:rFonts w:ascii="Arial" w:hAnsi="Arial" w:cs="Arial"/>
                <w:sz w:val="22"/>
                <w:szCs w:val="22"/>
              </w:rPr>
              <w:t>older adult</w:t>
            </w:r>
            <w:r w:rsidR="00730260" w:rsidRPr="0028694C">
              <w:rPr>
                <w:rFonts w:ascii="Arial" w:hAnsi="Arial" w:cs="Arial"/>
                <w:sz w:val="22"/>
                <w:szCs w:val="22"/>
              </w:rPr>
              <w:t xml:space="preserve"> </w:t>
            </w:r>
            <w:r w:rsidRPr="001A25CB">
              <w:rPr>
                <w:rFonts w:ascii="Arial" w:hAnsi="Arial" w:cs="Arial"/>
                <w:sz w:val="22"/>
                <w:szCs w:val="22"/>
              </w:rPr>
              <w:t>patients in the UK from accessing appropriate Alzheimer's care services, and which strategies are effective to mitigate these barriers?</w:t>
            </w:r>
          </w:p>
          <w:p w14:paraId="4F9877C4" w14:textId="77777777" w:rsidR="005B6863" w:rsidRDefault="005B6863">
            <w:pPr>
              <w:rPr>
                <w:rFonts w:ascii="Arial" w:eastAsia="Arial" w:hAnsi="Arial" w:cs="Arial"/>
                <w:sz w:val="22"/>
                <w:szCs w:val="22"/>
              </w:rPr>
            </w:pPr>
          </w:p>
          <w:p w14:paraId="4F9877C5" w14:textId="77777777" w:rsidR="005B6863" w:rsidRDefault="002603A9">
            <w:pPr>
              <w:rPr>
                <w:rFonts w:ascii="Arial" w:eastAsia="Arial" w:hAnsi="Arial" w:cs="Arial"/>
                <w:b/>
                <w:sz w:val="22"/>
                <w:szCs w:val="22"/>
              </w:rPr>
            </w:pPr>
            <w:r>
              <w:rPr>
                <w:rFonts w:ascii="Arial" w:eastAsia="Arial" w:hAnsi="Arial" w:cs="Arial"/>
                <w:sz w:val="18"/>
                <w:szCs w:val="18"/>
              </w:rPr>
              <w:t>(this box should expand as you type)</w:t>
            </w:r>
          </w:p>
        </w:tc>
      </w:tr>
      <w:tr w:rsidR="005B6863" w14:paraId="4F9877CE" w14:textId="77777777">
        <w:trPr>
          <w:trHeight w:val="454"/>
        </w:trPr>
        <w:tc>
          <w:tcPr>
            <w:tcW w:w="622" w:type="dxa"/>
            <w:vAlign w:val="center"/>
          </w:tcPr>
          <w:p w14:paraId="4F9877C7"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F9877C8" w14:textId="77777777" w:rsidR="005B6863" w:rsidRDefault="002603A9">
            <w:pPr>
              <w:rPr>
                <w:rFonts w:ascii="Arial" w:eastAsia="Arial" w:hAnsi="Arial" w:cs="Arial"/>
                <w:b/>
                <w:sz w:val="22"/>
                <w:szCs w:val="22"/>
              </w:rPr>
            </w:pPr>
            <w:r>
              <w:rPr>
                <w:rFonts w:ascii="Arial" w:eastAsia="Arial" w:hAnsi="Arial" w:cs="Arial"/>
                <w:b/>
                <w:sz w:val="22"/>
                <w:szCs w:val="22"/>
              </w:rPr>
              <w:t>Aims of Research Activity</w:t>
            </w:r>
          </w:p>
          <w:p w14:paraId="4F9877C9" w14:textId="77777777" w:rsidR="005B6863" w:rsidRDefault="005B6863">
            <w:pPr>
              <w:rPr>
                <w:rFonts w:ascii="Arial" w:eastAsia="Arial" w:hAnsi="Arial" w:cs="Arial"/>
              </w:rPr>
            </w:pPr>
          </w:p>
          <w:p w14:paraId="6A38AFBE" w14:textId="5E80FA24" w:rsidR="009D236F" w:rsidRPr="001A25CB" w:rsidRDefault="009D236F" w:rsidP="009D236F">
            <w:pPr>
              <w:jc w:val="both"/>
              <w:rPr>
                <w:rFonts w:ascii="Arial" w:hAnsi="Arial" w:cs="Arial"/>
                <w:sz w:val="22"/>
                <w:szCs w:val="22"/>
              </w:rPr>
            </w:pPr>
            <w:r w:rsidRPr="001A25CB">
              <w:rPr>
                <w:rFonts w:ascii="Arial" w:hAnsi="Arial" w:cs="Arial"/>
                <w:sz w:val="22"/>
                <w:szCs w:val="22"/>
              </w:rPr>
              <w:t xml:space="preserve">To explore the key barriers that affect access to Alzheimer's care among South Asian </w:t>
            </w:r>
            <w:r w:rsidR="00730260">
              <w:rPr>
                <w:rFonts w:ascii="Arial" w:hAnsi="Arial" w:cs="Arial"/>
                <w:sz w:val="22"/>
                <w:szCs w:val="22"/>
              </w:rPr>
              <w:t xml:space="preserve">older adults </w:t>
            </w:r>
            <w:r w:rsidRPr="001A25CB">
              <w:rPr>
                <w:rFonts w:ascii="Arial" w:hAnsi="Arial" w:cs="Arial"/>
                <w:sz w:val="22"/>
                <w:szCs w:val="22"/>
              </w:rPr>
              <w:t>(aged 60 and above) living in the UK.</w:t>
            </w:r>
          </w:p>
          <w:p w14:paraId="4F9877CB" w14:textId="01619AC2" w:rsidR="005B6863" w:rsidRDefault="005B6863">
            <w:pPr>
              <w:rPr>
                <w:rFonts w:ascii="Arial" w:eastAsia="Arial" w:hAnsi="Arial" w:cs="Arial"/>
              </w:rPr>
            </w:pPr>
          </w:p>
          <w:p w14:paraId="4F9877CC" w14:textId="77777777" w:rsidR="005B6863" w:rsidRDefault="005B6863">
            <w:pPr>
              <w:rPr>
                <w:rFonts w:ascii="Arial" w:eastAsia="Arial" w:hAnsi="Arial" w:cs="Arial"/>
                <w:sz w:val="22"/>
                <w:szCs w:val="22"/>
              </w:rPr>
            </w:pPr>
          </w:p>
          <w:p w14:paraId="4F9877CD" w14:textId="77777777" w:rsidR="005B6863" w:rsidRDefault="002603A9">
            <w:pPr>
              <w:rPr>
                <w:rFonts w:ascii="Arial" w:eastAsia="Arial" w:hAnsi="Arial" w:cs="Arial"/>
              </w:rPr>
            </w:pPr>
            <w:r>
              <w:rPr>
                <w:rFonts w:ascii="Arial" w:eastAsia="Arial" w:hAnsi="Arial" w:cs="Arial"/>
                <w:color w:val="808080"/>
                <w:sz w:val="18"/>
                <w:szCs w:val="18"/>
              </w:rPr>
              <w:t>(this box should expand as you type)</w:t>
            </w:r>
          </w:p>
        </w:tc>
      </w:tr>
      <w:tr w:rsidR="005B6863" w14:paraId="4F9877DB" w14:textId="77777777">
        <w:trPr>
          <w:trHeight w:val="454"/>
        </w:trPr>
        <w:tc>
          <w:tcPr>
            <w:tcW w:w="622" w:type="dxa"/>
            <w:vAlign w:val="center"/>
          </w:tcPr>
          <w:p w14:paraId="4F9877CF"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4F9877D0" w14:textId="77777777" w:rsidR="005B6863" w:rsidRDefault="002603A9">
            <w:pPr>
              <w:rPr>
                <w:rFonts w:ascii="Arial" w:eastAsia="Arial" w:hAnsi="Arial" w:cs="Arial"/>
                <w:b/>
                <w:sz w:val="22"/>
                <w:szCs w:val="22"/>
              </w:rPr>
            </w:pPr>
            <w:r>
              <w:rPr>
                <w:rFonts w:ascii="Arial" w:eastAsia="Arial" w:hAnsi="Arial" w:cs="Arial"/>
                <w:b/>
                <w:sz w:val="22"/>
                <w:szCs w:val="22"/>
              </w:rPr>
              <w:t>Objectives of Research Activity</w:t>
            </w:r>
          </w:p>
          <w:p w14:paraId="4F9877D1" w14:textId="77777777" w:rsidR="005B6863" w:rsidRDefault="005B6863">
            <w:pPr>
              <w:rPr>
                <w:rFonts w:ascii="Arial" w:eastAsia="Arial" w:hAnsi="Arial" w:cs="Arial"/>
              </w:rPr>
            </w:pPr>
          </w:p>
          <w:p w14:paraId="2660FD10"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explore how cultural beliefs and attitudes influence help-seeking for Alzheimer's care in South Asian communities and identify culturally sensitive approaches to improve engagement.</w:t>
            </w:r>
          </w:p>
          <w:p w14:paraId="71D92161" w14:textId="121FDCA6"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 xml:space="preserve">To assess awareness and understanding of Alzheimer’s and available services among South Asian </w:t>
            </w:r>
            <w:r w:rsidR="0053694B">
              <w:rPr>
                <w:rFonts w:ascii="Arial" w:hAnsi="Arial" w:cs="Arial"/>
                <w:sz w:val="22"/>
                <w:szCs w:val="22"/>
              </w:rPr>
              <w:t>older adult</w:t>
            </w:r>
            <w:r w:rsidRPr="001A25CB">
              <w:rPr>
                <w:rFonts w:ascii="Arial" w:hAnsi="Arial" w:cs="Arial"/>
                <w:sz w:val="22"/>
                <w:szCs w:val="22"/>
              </w:rPr>
              <w:t>s and families</w:t>
            </w:r>
            <w:r>
              <w:rPr>
                <w:rFonts w:ascii="Arial" w:hAnsi="Arial" w:cs="Arial"/>
                <w:sz w:val="22"/>
                <w:szCs w:val="22"/>
              </w:rPr>
              <w:t>,</w:t>
            </w:r>
            <w:r w:rsidRPr="001A25CB">
              <w:rPr>
                <w:rFonts w:ascii="Arial" w:hAnsi="Arial" w:cs="Arial"/>
                <w:sz w:val="22"/>
                <w:szCs w:val="22"/>
              </w:rPr>
              <w:t xml:space="preserve"> and recommend targeted educational interventions to bridge knowledge gaps.</w:t>
            </w:r>
          </w:p>
          <w:p w14:paraId="31E28CE3" w14:textId="77777777" w:rsidR="009D236F" w:rsidRPr="00845E5C"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examine how language barriers, stigma, and mistrust in healthcare systems affect access to care, and evaluate community-based and translation-supported strategies to overcome these challenges.</w:t>
            </w:r>
          </w:p>
          <w:p w14:paraId="4F9877D8" w14:textId="77777777" w:rsidR="005B6863" w:rsidRDefault="005B6863">
            <w:pPr>
              <w:rPr>
                <w:rFonts w:ascii="Arial" w:eastAsia="Arial" w:hAnsi="Arial" w:cs="Arial"/>
                <w:sz w:val="22"/>
                <w:szCs w:val="22"/>
              </w:rPr>
            </w:pPr>
          </w:p>
          <w:p w14:paraId="4F9877D9" w14:textId="77777777" w:rsidR="005B6863" w:rsidRDefault="005B6863">
            <w:pPr>
              <w:rPr>
                <w:rFonts w:ascii="Arial" w:eastAsia="Arial" w:hAnsi="Arial" w:cs="Arial"/>
                <w:sz w:val="22"/>
                <w:szCs w:val="22"/>
              </w:rPr>
            </w:pPr>
          </w:p>
          <w:p w14:paraId="4F9877D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r>
      <w:tr w:rsidR="005B6863" w14:paraId="4F9877DF" w14:textId="77777777">
        <w:trPr>
          <w:trHeight w:val="454"/>
        </w:trPr>
        <w:tc>
          <w:tcPr>
            <w:tcW w:w="622" w:type="dxa"/>
            <w:shd w:val="clear" w:color="auto" w:fill="F2F2F2"/>
            <w:vAlign w:val="center"/>
          </w:tcPr>
          <w:p w14:paraId="4F9877DC" w14:textId="77777777" w:rsidR="005B6863" w:rsidRDefault="005B6863">
            <w:pPr>
              <w:spacing w:before="120" w:after="120"/>
              <w:rPr>
                <w:rFonts w:ascii="Arial" w:eastAsia="Arial" w:hAnsi="Arial" w:cs="Arial"/>
                <w:sz w:val="22"/>
                <w:szCs w:val="22"/>
              </w:rPr>
            </w:pPr>
          </w:p>
        </w:tc>
        <w:tc>
          <w:tcPr>
            <w:tcW w:w="9873" w:type="dxa"/>
            <w:gridSpan w:val="4"/>
            <w:shd w:val="clear" w:color="auto" w:fill="F2F2F2"/>
            <w:vAlign w:val="center"/>
          </w:tcPr>
          <w:p w14:paraId="4F9877DD"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4F9877DE" w14:textId="77777777" w:rsidR="005B6863" w:rsidRDefault="002603A9">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B6863" w14:paraId="4F9877F9" w14:textId="77777777">
        <w:trPr>
          <w:trHeight w:val="454"/>
        </w:trPr>
        <w:tc>
          <w:tcPr>
            <w:tcW w:w="622" w:type="dxa"/>
            <w:vAlign w:val="center"/>
          </w:tcPr>
          <w:p w14:paraId="4F9877E0"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21E754A" w14:textId="77777777" w:rsidR="009D236F" w:rsidRPr="0028694C" w:rsidRDefault="009D236F" w:rsidP="009D236F">
            <w:pPr>
              <w:pStyle w:val="Heading1"/>
              <w:jc w:val="left"/>
            </w:pPr>
            <w:bookmarkStart w:id="1" w:name="_Toc206219464"/>
            <w:r w:rsidRPr="00845E5C">
              <w:t>Research methodology</w:t>
            </w:r>
            <w:bookmarkEnd w:id="1"/>
          </w:p>
          <w:p w14:paraId="55865A91" w14:textId="77777777" w:rsidR="009D236F" w:rsidRDefault="009D236F" w:rsidP="009D236F">
            <w:pPr>
              <w:pStyle w:val="Heading2"/>
            </w:pPr>
            <w:bookmarkStart w:id="2" w:name="_Toc206219465"/>
            <w:r w:rsidRPr="00845E5C">
              <w:rPr>
                <w:rFonts w:eastAsiaTheme="majorEastAsia"/>
              </w:rPr>
              <w:t>Research Design</w:t>
            </w:r>
            <w:bookmarkEnd w:id="2"/>
            <w:r w:rsidRPr="00845E5C">
              <w:rPr>
                <w:rFonts w:eastAsiaTheme="majorEastAsia"/>
              </w:rPr>
              <w:t xml:space="preserve"> </w:t>
            </w:r>
          </w:p>
          <w:p w14:paraId="1E4D5FD8" w14:textId="215035AC"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This study will adopt a systematic review design to synthesise existing evidence on cultural and informational barriers to accessing Alzheimer’s care among South Asian </w:t>
            </w:r>
            <w:r w:rsidR="0053694B">
              <w:rPr>
                <w:rFonts w:ascii="Arial" w:hAnsi="Arial" w:cs="Arial"/>
                <w:sz w:val="22"/>
                <w:szCs w:val="22"/>
              </w:rPr>
              <w:t>older adult</w:t>
            </w:r>
            <w:r w:rsidRPr="00845E5C">
              <w:rPr>
                <w:rFonts w:ascii="Arial" w:hAnsi="Arial" w:cs="Arial"/>
                <w:sz w:val="22"/>
                <w:szCs w:val="22"/>
              </w:rPr>
              <w:t xml:space="preserve"> (aged 60+) in the UK. A systematic review is appropriate for identifying, evaluating, and summarising findings from multiple studies to provide a comprehensive understanding of the research problem</w:t>
            </w:r>
            <w:r>
              <w:rPr>
                <w:rFonts w:ascii="Arial" w:hAnsi="Arial" w:cs="Arial"/>
                <w:sz w:val="22"/>
                <w:szCs w:val="22"/>
              </w:rPr>
              <w:t xml:space="preserve"> (</w:t>
            </w:r>
            <w:r w:rsidRPr="00A13286">
              <w:rPr>
                <w:rFonts w:ascii="Arial" w:hAnsi="Arial" w:cs="Arial"/>
                <w:sz w:val="22"/>
                <w:szCs w:val="22"/>
              </w:rPr>
              <w:t>Hunt</w:t>
            </w:r>
            <w:r>
              <w:rPr>
                <w:rFonts w:ascii="Arial" w:hAnsi="Arial" w:cs="Arial"/>
                <w:sz w:val="22"/>
                <w:szCs w:val="22"/>
              </w:rPr>
              <w:t xml:space="preserve"> et al, 2018)</w:t>
            </w:r>
            <w:r w:rsidRPr="00845E5C">
              <w:rPr>
                <w:rFonts w:ascii="Arial" w:hAnsi="Arial" w:cs="Arial"/>
                <w:sz w:val="22"/>
                <w:szCs w:val="22"/>
              </w:rPr>
              <w:t>. The design will follow PRISMA (Preferred Reporting Items for Systematic Reviews and Meta-Analyses) guidelines to ensure transparency and rigour</w:t>
            </w:r>
            <w:r>
              <w:rPr>
                <w:rFonts w:ascii="Arial" w:hAnsi="Arial" w:cs="Arial"/>
                <w:sz w:val="22"/>
                <w:szCs w:val="22"/>
              </w:rPr>
              <w:t xml:space="preserve"> (</w:t>
            </w:r>
            <w:r w:rsidRPr="00102C89">
              <w:rPr>
                <w:rFonts w:ascii="Arial" w:hAnsi="Arial" w:cs="Arial"/>
                <w:sz w:val="22"/>
                <w:szCs w:val="22"/>
              </w:rPr>
              <w:t>Stewart</w:t>
            </w:r>
            <w:r>
              <w:rPr>
                <w:rFonts w:ascii="Arial" w:hAnsi="Arial" w:cs="Arial"/>
                <w:sz w:val="22"/>
                <w:szCs w:val="22"/>
              </w:rPr>
              <w:t xml:space="preserve"> et al, 2015)</w:t>
            </w:r>
            <w:r w:rsidRPr="00845E5C">
              <w:rPr>
                <w:rFonts w:ascii="Arial" w:hAnsi="Arial" w:cs="Arial"/>
                <w:sz w:val="22"/>
                <w:szCs w:val="22"/>
              </w:rPr>
              <w:t>. Studies will be identified through structured database searches, screened against predefined inclusion and exclusion criteria, and critically appraised for quality</w:t>
            </w:r>
            <w:r>
              <w:rPr>
                <w:rFonts w:ascii="Arial" w:hAnsi="Arial" w:cs="Arial"/>
                <w:sz w:val="22"/>
                <w:szCs w:val="22"/>
              </w:rPr>
              <w:t xml:space="preserve"> (</w:t>
            </w:r>
            <w:r w:rsidRPr="00DB0DC9">
              <w:rPr>
                <w:rFonts w:ascii="Arial" w:hAnsi="Arial" w:cs="Arial"/>
                <w:sz w:val="22"/>
                <w:szCs w:val="22"/>
              </w:rPr>
              <w:t>Raj</w:t>
            </w:r>
            <w:r>
              <w:rPr>
                <w:rFonts w:ascii="Arial" w:hAnsi="Arial" w:cs="Arial"/>
                <w:sz w:val="22"/>
                <w:szCs w:val="22"/>
              </w:rPr>
              <w:t xml:space="preserve"> and </w:t>
            </w:r>
            <w:r w:rsidRPr="00DB0DC9">
              <w:rPr>
                <w:rFonts w:ascii="Arial" w:hAnsi="Arial" w:cs="Arial"/>
                <w:sz w:val="22"/>
                <w:szCs w:val="22"/>
              </w:rPr>
              <w:t>Renumol</w:t>
            </w:r>
            <w:r>
              <w:rPr>
                <w:rFonts w:ascii="Arial" w:hAnsi="Arial" w:cs="Arial"/>
                <w:sz w:val="22"/>
                <w:szCs w:val="22"/>
              </w:rPr>
              <w:t>, 2022)</w:t>
            </w:r>
            <w:r w:rsidRPr="00845E5C">
              <w:rPr>
                <w:rFonts w:ascii="Arial" w:hAnsi="Arial" w:cs="Arial"/>
                <w:sz w:val="22"/>
                <w:szCs w:val="22"/>
              </w:rPr>
              <w:t xml:space="preserve">. The review will focus on qualitative, quantitative, and mixed-method studies published within the last ten years to ensure relevance to current healthcare contexts. Thematic analysis will be used to synthesise findings, allowing for </w:t>
            </w:r>
            <w:r>
              <w:rPr>
                <w:rFonts w:ascii="Arial" w:hAnsi="Arial" w:cs="Arial"/>
                <w:sz w:val="22"/>
                <w:szCs w:val="22"/>
              </w:rPr>
              <w:t xml:space="preserve">the </w:t>
            </w:r>
            <w:r w:rsidRPr="00845E5C">
              <w:rPr>
                <w:rFonts w:ascii="Arial" w:hAnsi="Arial" w:cs="Arial"/>
                <w:sz w:val="22"/>
                <w:szCs w:val="22"/>
              </w:rPr>
              <w:t>identification of recurring patterns, cultural contexts, and practical strategies for improving access to dementia care in this population.</w:t>
            </w:r>
          </w:p>
          <w:p w14:paraId="19629BEA" w14:textId="77777777" w:rsidR="009D236F" w:rsidRDefault="009D236F" w:rsidP="009D236F">
            <w:pPr>
              <w:pStyle w:val="Heading2"/>
            </w:pPr>
            <w:bookmarkStart w:id="3" w:name="_Toc206219466"/>
            <w:r w:rsidRPr="00845E5C">
              <w:rPr>
                <w:rFonts w:eastAsiaTheme="majorEastAsia"/>
              </w:rPr>
              <w:lastRenderedPageBreak/>
              <w:t>Inclusion Criteria</w:t>
            </w:r>
            <w:bookmarkEnd w:id="3"/>
            <w:r w:rsidRPr="00845E5C">
              <w:rPr>
                <w:rFonts w:eastAsiaTheme="majorEastAsia"/>
              </w:rPr>
              <w:t xml:space="preserve"> </w:t>
            </w:r>
          </w:p>
          <w:p w14:paraId="77042D8E"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Studies will be included if they focus on South Asian individuals aged 60 years or older living in the UK with Alzheimer’s disease or related dementias, examining cultural or informational barriers to care. Both qualitative and quantitative studies published in English within the last ten years will be considered to ensure up-to-date relevance. Studies must investigate themes such as cultural beliefs, stigma, awareness, language barriers, or trust in healthcare systems, and may also evaluate interventions to address these issues. Peer-reviewed journal articles from credible databases will be included, while conference abstracts without full texts will be excluded</w:t>
            </w:r>
            <w:r>
              <w:rPr>
                <w:rFonts w:ascii="Arial" w:hAnsi="Arial" w:cs="Arial"/>
                <w:sz w:val="22"/>
                <w:szCs w:val="22"/>
              </w:rPr>
              <w:t>, and papers published within the last 10 years in the English language will be included.</w:t>
            </w:r>
          </w:p>
          <w:p w14:paraId="7654A0B6" w14:textId="77777777" w:rsidR="009D236F" w:rsidRDefault="009D236F" w:rsidP="009D236F">
            <w:pPr>
              <w:pStyle w:val="Heading2"/>
            </w:pPr>
            <w:bookmarkStart w:id="4" w:name="_Toc206219467"/>
            <w:r w:rsidRPr="00845E5C">
              <w:rPr>
                <w:rFonts w:eastAsiaTheme="majorEastAsia"/>
              </w:rPr>
              <w:t>Exclusion Criteria</w:t>
            </w:r>
            <w:bookmarkEnd w:id="4"/>
            <w:r w:rsidRPr="00845E5C">
              <w:rPr>
                <w:rFonts w:eastAsiaTheme="majorEastAsia"/>
              </w:rPr>
              <w:t xml:space="preserve"> </w:t>
            </w:r>
          </w:p>
          <w:p w14:paraId="27A65756"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Studies will be excluded if they focus on populations outside the UK or on ethnic groups other than South Asians, or if participants are under 60 years of age. Research published more than ten years ago will be excluded to maintain relevance to current healthcare contexts. Articles not available in English, non-peer-reviewed literature, opinion pieces, and conference abstracts without complete data will also be excluded. Studies addressing dementia care </w:t>
            </w:r>
            <w:r>
              <w:rPr>
                <w:rFonts w:ascii="Arial" w:hAnsi="Arial" w:cs="Arial"/>
                <w:sz w:val="22"/>
                <w:szCs w:val="22"/>
              </w:rPr>
              <w:t>that do not discuss</w:t>
            </w:r>
            <w:r w:rsidRPr="00845E5C">
              <w:rPr>
                <w:rFonts w:ascii="Arial" w:hAnsi="Arial" w:cs="Arial"/>
                <w:sz w:val="22"/>
                <w:szCs w:val="22"/>
              </w:rPr>
              <w:t xml:space="preserve"> cultural or informational barriers will be omitted. Similarly, papers focusing solely on clinical interventions without community or cultural perspectives will not be considered.</w:t>
            </w:r>
            <w:r>
              <w:rPr>
                <w:rFonts w:ascii="Arial" w:hAnsi="Arial" w:cs="Arial"/>
                <w:sz w:val="22"/>
                <w:szCs w:val="22"/>
              </w:rPr>
              <w:t xml:space="preserve"> Papers published 10 years ago and not in the English language will be excluded.</w:t>
            </w:r>
          </w:p>
          <w:p w14:paraId="33714367" w14:textId="77777777" w:rsidR="009D236F" w:rsidRDefault="009D236F" w:rsidP="009D236F">
            <w:pPr>
              <w:pStyle w:val="Heading2"/>
            </w:pPr>
            <w:bookmarkStart w:id="5" w:name="_Toc206219468"/>
            <w:r w:rsidRPr="00845E5C">
              <w:rPr>
                <w:rFonts w:eastAsiaTheme="majorEastAsia"/>
              </w:rPr>
              <w:t>Data Collection Procedure</w:t>
            </w:r>
            <w:bookmarkEnd w:id="5"/>
            <w:r w:rsidRPr="00845E5C">
              <w:rPr>
                <w:rFonts w:eastAsiaTheme="majorEastAsia"/>
              </w:rPr>
              <w:t xml:space="preserve"> </w:t>
            </w:r>
          </w:p>
          <w:p w14:paraId="1B3392FF" w14:textId="526DF1A3" w:rsidR="009D236F" w:rsidRPr="00845E5C" w:rsidRDefault="009D236F" w:rsidP="009D236F">
            <w:pPr>
              <w:jc w:val="both"/>
              <w:rPr>
                <w:rFonts w:ascii="Arial" w:hAnsi="Arial" w:cs="Arial"/>
                <w:sz w:val="22"/>
                <w:szCs w:val="22"/>
              </w:rPr>
            </w:pPr>
            <w:r w:rsidRPr="00845E5C">
              <w:rPr>
                <w:rFonts w:ascii="Arial" w:hAnsi="Arial" w:cs="Arial"/>
                <w:sz w:val="22"/>
                <w:szCs w:val="22"/>
              </w:rPr>
              <w:t>Data will be collected through comprehensive searches of electronic databases, including PubMed, ScienceDirect, and Google Scholar. Search terms will be used individually and in combination, employing Boolean operators (AND, OR) to refine results. Core search terms will include: “Alzheimer’s disease,” “dementia,” “South Asian,” “United Kingdom,” “</w:t>
            </w:r>
            <w:r w:rsidR="00730260">
              <w:rPr>
                <w:rFonts w:ascii="Arial" w:hAnsi="Arial" w:cs="Arial"/>
                <w:sz w:val="22"/>
                <w:szCs w:val="22"/>
              </w:rPr>
              <w:t>older adult</w:t>
            </w:r>
            <w:r w:rsidRPr="00845E5C">
              <w:rPr>
                <w:rFonts w:ascii="Arial" w:hAnsi="Arial" w:cs="Arial"/>
                <w:sz w:val="22"/>
                <w:szCs w:val="22"/>
              </w:rPr>
              <w:t>,”</w:t>
            </w:r>
            <w:r w:rsidR="00B027EB">
              <w:rPr>
                <w:rFonts w:ascii="Arial" w:hAnsi="Arial" w:cs="Arial"/>
                <w:sz w:val="22"/>
                <w:szCs w:val="22"/>
              </w:rPr>
              <w:t xml:space="preserve"> senior, elderly, geriatric</w:t>
            </w:r>
            <w:r w:rsidRPr="00845E5C">
              <w:rPr>
                <w:rFonts w:ascii="Arial" w:hAnsi="Arial" w:cs="Arial"/>
                <w:sz w:val="22"/>
                <w:szCs w:val="22"/>
              </w:rPr>
              <w:t xml:space="preserve"> “cultural barriers,” “informational barriers,” “stigma,” “language barriers,” and “healthcare access.” Reference lists of relevant articles will also be screened to identify additional sources. The search will focus on peer-reviewed journal articles published in English within the last ten years to ensure contemporary relevance. All identified studies will be imported into a citation management tool to remove duplicates.</w:t>
            </w:r>
          </w:p>
          <w:p w14:paraId="249B0C8B" w14:textId="77777777" w:rsidR="009D236F" w:rsidRDefault="009D236F" w:rsidP="009D236F">
            <w:pPr>
              <w:pStyle w:val="Heading2"/>
            </w:pPr>
            <w:bookmarkStart w:id="6" w:name="_Toc206219469"/>
            <w:r w:rsidRPr="00845E5C">
              <w:rPr>
                <w:rFonts w:eastAsiaTheme="majorEastAsia"/>
              </w:rPr>
              <w:t>Selection Process</w:t>
            </w:r>
            <w:bookmarkEnd w:id="6"/>
            <w:r w:rsidRPr="00845E5C">
              <w:rPr>
                <w:rFonts w:eastAsiaTheme="majorEastAsia"/>
              </w:rPr>
              <w:t xml:space="preserve"> </w:t>
            </w:r>
          </w:p>
          <w:p w14:paraId="6B3CE40B"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The selection process will follow PRISMA guidelines, beginning with </w:t>
            </w:r>
            <w:r>
              <w:rPr>
                <w:rFonts w:ascii="Arial" w:hAnsi="Arial" w:cs="Arial"/>
                <w:sz w:val="22"/>
                <w:szCs w:val="22"/>
              </w:rPr>
              <w:t xml:space="preserve">the </w:t>
            </w:r>
            <w:r w:rsidRPr="00845E5C">
              <w:rPr>
                <w:rFonts w:ascii="Arial" w:hAnsi="Arial" w:cs="Arial"/>
                <w:sz w:val="22"/>
                <w:szCs w:val="22"/>
              </w:rPr>
              <w:t>removal of duplicates from the search results. Titles and abstracts will be screened for relevance based on the inclusion and exclusion criteria. Full texts of potentially eligible studies will then be reviewed to confirm suitability. A total of approximately 10–12 high-quality studies will be selected for final analysis to ensure depth and manageability of synthesis. Any uncertainties during selection will be resolved through discussion and consensus</w:t>
            </w:r>
            <w:r>
              <w:rPr>
                <w:rFonts w:ascii="Arial" w:hAnsi="Arial" w:cs="Arial"/>
                <w:sz w:val="22"/>
                <w:szCs w:val="22"/>
              </w:rPr>
              <w:t xml:space="preserve"> (</w:t>
            </w:r>
            <w:r w:rsidRPr="00DE2370">
              <w:rPr>
                <w:rFonts w:ascii="Arial" w:hAnsi="Arial" w:cs="Arial"/>
                <w:sz w:val="22"/>
                <w:szCs w:val="22"/>
              </w:rPr>
              <w:t>Wee</w:t>
            </w:r>
            <w:r>
              <w:rPr>
                <w:rFonts w:ascii="Arial" w:hAnsi="Arial" w:cs="Arial"/>
                <w:sz w:val="22"/>
                <w:szCs w:val="22"/>
              </w:rPr>
              <w:t xml:space="preserve"> and </w:t>
            </w:r>
            <w:r w:rsidRPr="00DE2370">
              <w:rPr>
                <w:rFonts w:ascii="Arial" w:hAnsi="Arial" w:cs="Arial"/>
                <w:sz w:val="22"/>
                <w:szCs w:val="22"/>
              </w:rPr>
              <w:t>Banister</w:t>
            </w:r>
            <w:r>
              <w:rPr>
                <w:rFonts w:ascii="Arial" w:hAnsi="Arial" w:cs="Arial"/>
                <w:sz w:val="22"/>
                <w:szCs w:val="22"/>
              </w:rPr>
              <w:t>, 2024)</w:t>
            </w:r>
            <w:r w:rsidRPr="00845E5C">
              <w:rPr>
                <w:rFonts w:ascii="Arial" w:hAnsi="Arial" w:cs="Arial"/>
                <w:sz w:val="22"/>
                <w:szCs w:val="22"/>
              </w:rPr>
              <w:t>. The final set of studies will represent a balance of qualitative and quantitative evidence relevant to cultural and informational barriers in South Asian Alzheimer’s care in the UK.</w:t>
            </w:r>
          </w:p>
          <w:p w14:paraId="1A057901" w14:textId="77777777" w:rsidR="009D236F" w:rsidRDefault="009D236F" w:rsidP="009D236F">
            <w:pPr>
              <w:pStyle w:val="Heading2"/>
            </w:pPr>
            <w:bookmarkStart w:id="7" w:name="_Toc206219470"/>
            <w:r w:rsidRPr="00845E5C">
              <w:rPr>
                <w:rFonts w:eastAsiaTheme="majorEastAsia"/>
              </w:rPr>
              <w:t>Data Extraction</w:t>
            </w:r>
            <w:bookmarkEnd w:id="7"/>
            <w:r w:rsidRPr="00845E5C">
              <w:rPr>
                <w:rFonts w:eastAsiaTheme="majorEastAsia"/>
              </w:rPr>
              <w:t xml:space="preserve"> </w:t>
            </w:r>
          </w:p>
          <w:p w14:paraId="5EFFCA57"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Data extraction will be conducted using a structured extraction form to ensure consistency across studies. Key information to be recorded will include author(s), year of publication, study location, participant characteristics, research aims, methodology, key findings, and limitations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Extraction will also document specific cultural and informational barriers identified, as well as any interventions evaluated</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Each included study will be critically appraised using the Critical Appraisal Skills Programme (CASP) tool, which assesses factors such as clarity of aims, appropriateness of methodology, data collection methods, validity of findings, and ethical considerations</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w:t>
            </w:r>
          </w:p>
          <w:p w14:paraId="1602678A" w14:textId="189C9ECF" w:rsidR="009D236F" w:rsidRPr="00845E5C" w:rsidRDefault="009D236F" w:rsidP="009D236F">
            <w:pPr>
              <w:jc w:val="both"/>
              <w:rPr>
                <w:rFonts w:ascii="Arial" w:hAnsi="Arial" w:cs="Arial"/>
                <w:sz w:val="22"/>
                <w:szCs w:val="22"/>
              </w:rPr>
            </w:pPr>
            <w:r w:rsidRPr="00845E5C">
              <w:rPr>
                <w:rFonts w:ascii="Arial" w:hAnsi="Arial" w:cs="Arial"/>
                <w:sz w:val="22"/>
                <w:szCs w:val="22"/>
              </w:rPr>
              <w:lastRenderedPageBreak/>
              <w:t>CASP’s structured checklist for qualitative and quantitative studies will be used to evaluate the quality and credibility of evidence</w:t>
            </w:r>
            <w:r>
              <w:rPr>
                <w:rFonts w:ascii="Arial" w:hAnsi="Arial" w:cs="Arial"/>
                <w:sz w:val="22"/>
                <w:szCs w:val="22"/>
              </w:rPr>
              <w:t xml:space="preserve"> (</w:t>
            </w:r>
            <w:r w:rsidRPr="00FD05A8">
              <w:rPr>
                <w:rFonts w:ascii="Arial" w:hAnsi="Arial" w:cs="Arial"/>
                <w:sz w:val="22"/>
                <w:szCs w:val="22"/>
              </w:rPr>
              <w:t>Sekhon</w:t>
            </w:r>
            <w:r>
              <w:rPr>
                <w:rFonts w:ascii="Arial" w:hAnsi="Arial" w:cs="Arial"/>
                <w:sz w:val="22"/>
                <w:szCs w:val="22"/>
              </w:rPr>
              <w:t xml:space="preserve"> et al, 2014)</w:t>
            </w:r>
            <w:r w:rsidRPr="00845E5C">
              <w:rPr>
                <w:rFonts w:ascii="Arial" w:hAnsi="Arial" w:cs="Arial"/>
                <w:sz w:val="22"/>
                <w:szCs w:val="22"/>
              </w:rPr>
              <w:t>. High-quality studies will be prioritised in the synthesis, while findings from lower-quality studies will be interpreted cautiously</w:t>
            </w:r>
            <w:r>
              <w:rPr>
                <w:rFonts w:ascii="Arial" w:hAnsi="Arial" w:cs="Arial"/>
                <w:sz w:val="22"/>
                <w:szCs w:val="22"/>
              </w:rPr>
              <w:t xml:space="preserve"> (</w:t>
            </w:r>
            <w:r w:rsidRPr="00DA6088">
              <w:rPr>
                <w:rFonts w:ascii="Arial" w:hAnsi="Arial" w:cs="Arial"/>
                <w:sz w:val="22"/>
                <w:szCs w:val="22"/>
              </w:rPr>
              <w:t>Mannethodi</w:t>
            </w:r>
            <w:r>
              <w:rPr>
                <w:rFonts w:ascii="Arial" w:hAnsi="Arial" w:cs="Arial"/>
                <w:sz w:val="22"/>
                <w:szCs w:val="22"/>
              </w:rPr>
              <w:t xml:space="preserve"> and </w:t>
            </w:r>
            <w:r w:rsidRPr="00DA6088">
              <w:rPr>
                <w:rFonts w:ascii="Arial" w:hAnsi="Arial" w:cs="Arial"/>
                <w:sz w:val="22"/>
                <w:szCs w:val="22"/>
              </w:rPr>
              <w:t>Nashwan</w:t>
            </w:r>
            <w:r>
              <w:rPr>
                <w:rFonts w:ascii="Arial" w:hAnsi="Arial" w:cs="Arial"/>
                <w:sz w:val="22"/>
                <w:szCs w:val="22"/>
              </w:rPr>
              <w:t>, 2025)</w:t>
            </w:r>
            <w:r w:rsidRPr="00845E5C">
              <w:rPr>
                <w:rFonts w:ascii="Arial" w:hAnsi="Arial" w:cs="Arial"/>
                <w:sz w:val="22"/>
                <w:szCs w:val="22"/>
              </w:rPr>
              <w:t>. Extracted data will be organised thematically, allowing identification of recurring patterns such as stigma, mistrust, language limitations, and lack of service awareness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Using CASP ensures a transparent and rigorous assessment process, enhancing the reliability of the review</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 xml:space="preserve">. This systematic and standardised approach to extraction will facilitate meaningful comparison between studies and provide a robust foundation for thematic analysis of the barriers faced by South Asian </w:t>
            </w:r>
            <w:r w:rsidR="0053694B">
              <w:rPr>
                <w:rFonts w:ascii="Arial" w:hAnsi="Arial" w:cs="Arial"/>
                <w:sz w:val="22"/>
                <w:szCs w:val="22"/>
              </w:rPr>
              <w:t>older adults</w:t>
            </w:r>
            <w:r w:rsidRPr="00845E5C">
              <w:rPr>
                <w:rFonts w:ascii="Arial" w:hAnsi="Arial" w:cs="Arial"/>
                <w:sz w:val="22"/>
                <w:szCs w:val="22"/>
              </w:rPr>
              <w:t xml:space="preserve"> in accessing Alzheimer’s care in the UK.</w:t>
            </w:r>
          </w:p>
          <w:p w14:paraId="754ADD3D" w14:textId="77777777" w:rsidR="009D236F" w:rsidRDefault="009D236F" w:rsidP="009D236F">
            <w:pPr>
              <w:pStyle w:val="Heading2"/>
            </w:pPr>
            <w:bookmarkStart w:id="8" w:name="_Toc206219471"/>
            <w:r w:rsidRPr="00845E5C">
              <w:rPr>
                <w:rFonts w:eastAsiaTheme="majorEastAsia"/>
              </w:rPr>
              <w:t>Thematic Analysis</w:t>
            </w:r>
            <w:bookmarkEnd w:id="8"/>
            <w:r w:rsidRPr="00845E5C">
              <w:rPr>
                <w:rFonts w:eastAsiaTheme="majorEastAsia"/>
              </w:rPr>
              <w:t xml:space="preserve"> </w:t>
            </w:r>
          </w:p>
          <w:p w14:paraId="541671A2"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The extracted data will be synthesised using thematic analysis, a qualitative method suitable for identifying, analysing, and reporting patterns within diverse study designs. This approach is appropriate because it enables integration of findings from qualitative, quantitative, and mixed-method research, allowing for both breadth and depth of understanding</w:t>
            </w:r>
            <w:r>
              <w:rPr>
                <w:rFonts w:ascii="Arial" w:hAnsi="Arial" w:cs="Arial"/>
                <w:sz w:val="22"/>
                <w:szCs w:val="22"/>
              </w:rPr>
              <w:t xml:space="preserve"> (Braun and Clarke, 2021)</w:t>
            </w:r>
            <w:r w:rsidRPr="00845E5C">
              <w:rPr>
                <w:rFonts w:ascii="Arial" w:hAnsi="Arial" w:cs="Arial"/>
                <w:sz w:val="22"/>
                <w:szCs w:val="22"/>
              </w:rPr>
              <w:t xml:space="preserve">. Following Braun and </w:t>
            </w:r>
            <w:r>
              <w:rPr>
                <w:rFonts w:ascii="Arial" w:hAnsi="Arial" w:cs="Arial"/>
                <w:sz w:val="22"/>
                <w:szCs w:val="22"/>
              </w:rPr>
              <w:t>Clarke's (2021)</w:t>
            </w:r>
            <w:r w:rsidRPr="00845E5C">
              <w:rPr>
                <w:rFonts w:ascii="Arial" w:hAnsi="Arial" w:cs="Arial"/>
                <w:sz w:val="22"/>
                <w:szCs w:val="22"/>
              </w:rPr>
              <w:t xml:space="preserve"> six-phase framework, the process will begin with familiarisation through repeated reading of extracted data, followed by generating initial codes based on recurring concepts such as stigma, cultural beliefs, language barriers, and mistrust</w:t>
            </w:r>
            <w:r>
              <w:rPr>
                <w:rFonts w:ascii="Arial" w:hAnsi="Arial" w:cs="Arial"/>
                <w:sz w:val="22"/>
                <w:szCs w:val="22"/>
              </w:rPr>
              <w:t xml:space="preserve"> (</w:t>
            </w:r>
            <w:r w:rsidRPr="00FD6C00">
              <w:rPr>
                <w:rFonts w:ascii="Arial" w:hAnsi="Arial" w:cs="Arial"/>
                <w:sz w:val="22"/>
                <w:szCs w:val="22"/>
              </w:rPr>
              <w:t>Ayre</w:t>
            </w:r>
            <w:r>
              <w:rPr>
                <w:rFonts w:ascii="Arial" w:hAnsi="Arial" w:cs="Arial"/>
                <w:sz w:val="22"/>
                <w:szCs w:val="22"/>
              </w:rPr>
              <w:t xml:space="preserve"> and </w:t>
            </w:r>
            <w:r w:rsidRPr="00FD6C00">
              <w:rPr>
                <w:rFonts w:ascii="Arial" w:hAnsi="Arial" w:cs="Arial"/>
                <w:sz w:val="22"/>
                <w:szCs w:val="22"/>
              </w:rPr>
              <w:t>McCaffery</w:t>
            </w:r>
            <w:r>
              <w:rPr>
                <w:rFonts w:ascii="Arial" w:hAnsi="Arial" w:cs="Arial"/>
                <w:sz w:val="22"/>
                <w:szCs w:val="22"/>
              </w:rPr>
              <w:t>, 2022)</w:t>
            </w:r>
            <w:r w:rsidRPr="00845E5C">
              <w:rPr>
                <w:rFonts w:ascii="Arial" w:hAnsi="Arial" w:cs="Arial"/>
                <w:sz w:val="22"/>
                <w:szCs w:val="22"/>
              </w:rPr>
              <w:t>. Codes will be collated into potential themes, which will then be reviewed and refined to ensure they accurately represent the evidence base</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w:t>
            </w:r>
          </w:p>
          <w:p w14:paraId="7C123315" w14:textId="4F1E0EBE" w:rsidR="009D236F" w:rsidRDefault="009D236F" w:rsidP="009D236F">
            <w:pPr>
              <w:jc w:val="both"/>
              <w:rPr>
                <w:rFonts w:ascii="Arial" w:hAnsi="Arial" w:cs="Arial"/>
                <w:sz w:val="22"/>
                <w:szCs w:val="22"/>
              </w:rPr>
            </w:pPr>
            <w:r w:rsidRPr="00845E5C">
              <w:rPr>
                <w:rFonts w:ascii="Arial" w:hAnsi="Arial" w:cs="Arial"/>
                <w:sz w:val="22"/>
                <w:szCs w:val="22"/>
              </w:rPr>
              <w:t>Themes will be defined and named to convey their scope and relevance to the research question. For example, overarching themes may include “Perceived Normalisation of Symptoms,” “Language and Communication Gaps,” “Fear of Social Judgment,” and “Barriers to Trust in Healthcare Systems.” Subthemes may capture variations within these categories, such as generational differences in awareness or the role of religious beliefs</w:t>
            </w:r>
            <w:r>
              <w:rPr>
                <w:rFonts w:ascii="Arial" w:hAnsi="Arial" w:cs="Arial"/>
                <w:sz w:val="22"/>
                <w:szCs w:val="22"/>
              </w:rPr>
              <w:t xml:space="preserve"> (Braun and Clarke, 2021)</w:t>
            </w:r>
            <w:r w:rsidRPr="00845E5C">
              <w:rPr>
                <w:rFonts w:ascii="Arial" w:hAnsi="Arial" w:cs="Arial"/>
                <w:sz w:val="22"/>
                <w:szCs w:val="22"/>
              </w:rPr>
              <w:t>. The thematic analysis will be both descriptive and interpretive, summarising study findings while also identifying relationships between barriers and potential solutions</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 xml:space="preserve">. This process will provide a nuanced understanding of how cultural and informational factors intersect, guiding the development of culturally competent strategies for improving Alzheimer’s care access for South Asian </w:t>
            </w:r>
            <w:r w:rsidR="0053694B">
              <w:rPr>
                <w:rFonts w:ascii="Arial" w:hAnsi="Arial" w:cs="Arial"/>
                <w:sz w:val="22"/>
                <w:szCs w:val="22"/>
              </w:rPr>
              <w:t>older adult</w:t>
            </w:r>
            <w:r w:rsidRPr="00845E5C">
              <w:rPr>
                <w:rFonts w:ascii="Arial" w:hAnsi="Arial" w:cs="Arial"/>
                <w:sz w:val="22"/>
                <w:szCs w:val="22"/>
              </w:rPr>
              <w:t>s in the UK.</w:t>
            </w:r>
          </w:p>
          <w:p w14:paraId="4F9877F7" w14:textId="77777777" w:rsidR="005B6863" w:rsidRDefault="005B6863" w:rsidP="009D236F">
            <w:pPr>
              <w:jc w:val="both"/>
              <w:rPr>
                <w:rFonts w:ascii="Arial" w:eastAsia="Arial" w:hAnsi="Arial" w:cs="Arial"/>
                <w:sz w:val="22"/>
                <w:szCs w:val="22"/>
              </w:rPr>
            </w:pPr>
          </w:p>
          <w:p w14:paraId="08843B92" w14:textId="77777777" w:rsidR="00936C9D" w:rsidRDefault="005F23DE" w:rsidP="00936C9D">
            <w:pPr>
              <w:jc w:val="both"/>
              <w:rPr>
                <w:rFonts w:ascii="Arial" w:eastAsia="Arial" w:hAnsi="Arial" w:cs="Arial"/>
                <w:b/>
                <w:bCs/>
                <w:sz w:val="22"/>
                <w:szCs w:val="22"/>
              </w:rPr>
            </w:pPr>
            <w:r w:rsidRPr="005F23DE">
              <w:rPr>
                <w:rFonts w:ascii="Arial" w:eastAsia="Arial" w:hAnsi="Arial" w:cs="Arial"/>
                <w:b/>
                <w:bCs/>
                <w:sz w:val="22"/>
                <w:szCs w:val="22"/>
              </w:rPr>
              <w:t>Controlling Reporter Bias</w:t>
            </w:r>
          </w:p>
          <w:p w14:paraId="68626EC5" w14:textId="41D3272E" w:rsidR="00E23FB5" w:rsidRDefault="005F23DE" w:rsidP="00936C9D">
            <w:pPr>
              <w:jc w:val="both"/>
              <w:rPr>
                <w:rFonts w:ascii="Arial" w:eastAsia="Arial" w:hAnsi="Arial" w:cs="Arial"/>
                <w:sz w:val="22"/>
                <w:szCs w:val="22"/>
              </w:rPr>
            </w:pPr>
            <w:r w:rsidRPr="005F23DE">
              <w:rPr>
                <w:rFonts w:ascii="Arial" w:eastAsia="Arial" w:hAnsi="Arial" w:cs="Arial"/>
                <w:sz w:val="22"/>
                <w:szCs w:val="22"/>
              </w:rPr>
              <w:t xml:space="preserve">To minimise potential reporter bias, the researcher will declare any personal or familial experiences that could influence </w:t>
            </w:r>
            <w:r w:rsidR="00936C9D">
              <w:rPr>
                <w:rFonts w:ascii="Arial" w:eastAsia="Arial" w:hAnsi="Arial" w:cs="Arial"/>
                <w:sz w:val="22"/>
                <w:szCs w:val="22"/>
              </w:rPr>
              <w:t xml:space="preserve">the </w:t>
            </w:r>
            <w:r w:rsidRPr="005F23DE">
              <w:rPr>
                <w:rFonts w:ascii="Arial" w:eastAsia="Arial" w:hAnsi="Arial" w:cs="Arial"/>
                <w:sz w:val="22"/>
                <w:szCs w:val="22"/>
              </w:rPr>
              <w:t>interpretation of findings. For example, if the researcher has relatives who are South Asian</w:t>
            </w:r>
            <w:r w:rsidR="0053694B">
              <w:rPr>
                <w:rFonts w:ascii="Arial" w:eastAsia="Arial" w:hAnsi="Arial" w:cs="Arial"/>
                <w:sz w:val="22"/>
                <w:szCs w:val="22"/>
              </w:rPr>
              <w:t xml:space="preserve"> older adults</w:t>
            </w:r>
            <w:r w:rsidRPr="005F23DE">
              <w:rPr>
                <w:rFonts w:ascii="Arial" w:eastAsia="Arial" w:hAnsi="Arial" w:cs="Arial"/>
                <w:sz w:val="22"/>
                <w:szCs w:val="22"/>
              </w:rPr>
              <w:t xml:space="preserve"> affected by Alzheimer’s, this experience will be openly acknowledged in the study. Reflexive practices such as maintaining a reflective journal and discussing interpretations with peers will be used to ensure that personal connections do not unduly shape data extraction or thematic analysis. Transparency in reporting positionality helps maintain credibility and reduces the risk of bias in synthesising evidence.</w:t>
            </w:r>
          </w:p>
          <w:p w14:paraId="7BF5C4F1" w14:textId="77777777" w:rsidR="00E23FB5" w:rsidRDefault="00E23FB5">
            <w:pPr>
              <w:rPr>
                <w:rFonts w:ascii="Arial" w:eastAsia="Arial" w:hAnsi="Arial" w:cs="Arial"/>
                <w:sz w:val="22"/>
                <w:szCs w:val="22"/>
              </w:rPr>
            </w:pPr>
          </w:p>
          <w:p w14:paraId="4F9877F8"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7FD" w14:textId="77777777">
        <w:trPr>
          <w:trHeight w:val="454"/>
        </w:trPr>
        <w:tc>
          <w:tcPr>
            <w:tcW w:w="622" w:type="dxa"/>
            <w:shd w:val="clear" w:color="auto" w:fill="F2F2F2"/>
            <w:vAlign w:val="center"/>
          </w:tcPr>
          <w:p w14:paraId="4F9877FA"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7FB" w14:textId="77777777" w:rsidR="005B6863" w:rsidRDefault="002603A9">
            <w:pPr>
              <w:spacing w:before="120"/>
              <w:rPr>
                <w:rFonts w:ascii="Arial" w:eastAsia="Arial" w:hAnsi="Arial" w:cs="Arial"/>
                <w:b/>
                <w:sz w:val="22"/>
                <w:szCs w:val="22"/>
              </w:rPr>
            </w:pPr>
            <w:r>
              <w:rPr>
                <w:rFonts w:ascii="Arial" w:eastAsia="Arial" w:hAnsi="Arial" w:cs="Arial"/>
                <w:b/>
                <w:sz w:val="22"/>
                <w:szCs w:val="22"/>
              </w:rPr>
              <w:t>Location of research activity</w:t>
            </w:r>
          </w:p>
          <w:p w14:paraId="4F9877FC" w14:textId="77777777" w:rsidR="005B6863" w:rsidRDefault="002603A9">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5B6863" w14:paraId="4F987802" w14:textId="77777777">
        <w:trPr>
          <w:trHeight w:val="454"/>
        </w:trPr>
        <w:tc>
          <w:tcPr>
            <w:tcW w:w="622" w:type="dxa"/>
            <w:vAlign w:val="center"/>
          </w:tcPr>
          <w:p w14:paraId="4F9877F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4F9877FF" w14:textId="67A4DBB3" w:rsidR="005B6863" w:rsidRDefault="002603A9">
            <w:pPr>
              <w:rPr>
                <w:rFonts w:ascii="Arial" w:eastAsia="Arial" w:hAnsi="Arial" w:cs="Arial"/>
                <w:sz w:val="22"/>
                <w:szCs w:val="22"/>
              </w:rPr>
            </w:pPr>
            <w:r>
              <w:rPr>
                <w:rFonts w:ascii="Arial" w:eastAsia="Arial" w:hAnsi="Arial" w:cs="Arial"/>
                <w:sz w:val="22"/>
                <w:szCs w:val="22"/>
              </w:rPr>
              <w:t xml:space="preserve">This is </w:t>
            </w:r>
            <w:r w:rsidR="00E23FB5">
              <w:rPr>
                <w:rFonts w:ascii="Arial" w:eastAsia="Arial" w:hAnsi="Arial" w:cs="Arial"/>
                <w:sz w:val="22"/>
                <w:szCs w:val="22"/>
              </w:rPr>
              <w:t>desk-based research</w:t>
            </w:r>
            <w:r>
              <w:rPr>
                <w:rFonts w:ascii="Arial" w:eastAsia="Arial" w:hAnsi="Arial" w:cs="Arial"/>
                <w:sz w:val="22"/>
                <w:szCs w:val="22"/>
              </w:rPr>
              <w:t>. (</w:t>
            </w:r>
            <w:r w:rsidR="00E23FB5">
              <w:rPr>
                <w:rFonts w:ascii="Arial" w:eastAsia="Arial" w:hAnsi="Arial" w:cs="Arial"/>
                <w:sz w:val="22"/>
                <w:szCs w:val="22"/>
              </w:rPr>
              <w:t>Systematic</w:t>
            </w:r>
            <w:r>
              <w:rPr>
                <w:rFonts w:ascii="Arial" w:eastAsia="Arial" w:hAnsi="Arial" w:cs="Arial"/>
                <w:sz w:val="22"/>
                <w:szCs w:val="22"/>
              </w:rPr>
              <w:t xml:space="preserve"> review) </w:t>
            </w:r>
          </w:p>
          <w:p w14:paraId="4F987800" w14:textId="77777777" w:rsidR="005B6863" w:rsidRDefault="005B6863">
            <w:pPr>
              <w:rPr>
                <w:rFonts w:ascii="Arial" w:eastAsia="Arial" w:hAnsi="Arial" w:cs="Arial"/>
                <w:sz w:val="22"/>
                <w:szCs w:val="22"/>
              </w:rPr>
            </w:pPr>
          </w:p>
          <w:p w14:paraId="4F987801"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806" w14:textId="77777777">
        <w:trPr>
          <w:trHeight w:val="454"/>
        </w:trPr>
        <w:tc>
          <w:tcPr>
            <w:tcW w:w="622" w:type="dxa"/>
            <w:shd w:val="clear" w:color="auto" w:fill="F2F2F2"/>
            <w:vAlign w:val="center"/>
          </w:tcPr>
          <w:p w14:paraId="4F987803"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804" w14:textId="77777777" w:rsidR="005B6863" w:rsidRDefault="002603A9">
            <w:pPr>
              <w:spacing w:before="120"/>
              <w:rPr>
                <w:rFonts w:ascii="Arial" w:eastAsia="Arial" w:hAnsi="Arial" w:cs="Arial"/>
                <w:b/>
                <w:sz w:val="22"/>
                <w:szCs w:val="22"/>
              </w:rPr>
            </w:pPr>
            <w:r>
              <w:rPr>
                <w:rFonts w:ascii="Arial" w:eastAsia="Arial" w:hAnsi="Arial" w:cs="Arial"/>
                <w:b/>
                <w:sz w:val="22"/>
                <w:szCs w:val="22"/>
              </w:rPr>
              <w:t>Research activity outside of the UK</w:t>
            </w:r>
          </w:p>
          <w:p w14:paraId="4F987805" w14:textId="77777777" w:rsidR="005B6863" w:rsidRDefault="002603A9">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B6863" w14:paraId="4F98780C" w14:textId="77777777">
        <w:trPr>
          <w:trHeight w:val="454"/>
        </w:trPr>
        <w:tc>
          <w:tcPr>
            <w:tcW w:w="622" w:type="dxa"/>
            <w:vAlign w:val="center"/>
          </w:tcPr>
          <w:p w14:paraId="4F987807"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9873" w:type="dxa"/>
            <w:gridSpan w:val="4"/>
            <w:vAlign w:val="center"/>
          </w:tcPr>
          <w:p w14:paraId="4F987809" w14:textId="77777777" w:rsidR="005B6863" w:rsidRDefault="005B6863">
            <w:pPr>
              <w:rPr>
                <w:rFonts w:ascii="Arial" w:eastAsia="Arial" w:hAnsi="Arial" w:cs="Arial"/>
                <w:sz w:val="22"/>
                <w:szCs w:val="22"/>
              </w:rPr>
            </w:pPr>
          </w:p>
          <w:p w14:paraId="4F98780B" w14:textId="77777777" w:rsidR="005B6863" w:rsidRDefault="002603A9">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4F98780D" w14:textId="77777777" w:rsidR="005B6863" w:rsidRDefault="005B6863">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B6863" w14:paraId="4F987813" w14:textId="77777777">
        <w:trPr>
          <w:trHeight w:val="383"/>
        </w:trPr>
        <w:tc>
          <w:tcPr>
            <w:tcW w:w="567" w:type="dxa"/>
            <w:vMerge w:val="restart"/>
            <w:shd w:val="clear" w:color="auto" w:fill="F2F2F2"/>
            <w:vAlign w:val="center"/>
          </w:tcPr>
          <w:p w14:paraId="4F98780E"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F98780F" w14:textId="77777777" w:rsidR="005B6863" w:rsidRDefault="002603A9">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4F987810" w14:textId="77777777" w:rsidR="005B6863" w:rsidRDefault="005B6863">
            <w:pPr>
              <w:rPr>
                <w:rFonts w:ascii="Arial" w:eastAsia="Arial" w:hAnsi="Arial" w:cs="Arial"/>
                <w:sz w:val="22"/>
                <w:szCs w:val="22"/>
              </w:rPr>
            </w:pPr>
          </w:p>
        </w:tc>
        <w:tc>
          <w:tcPr>
            <w:tcW w:w="1276" w:type="dxa"/>
            <w:shd w:val="clear" w:color="auto" w:fill="F2F2F2"/>
            <w:vAlign w:val="center"/>
          </w:tcPr>
          <w:p w14:paraId="4F98781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F987812" w14:textId="29674F35" w:rsidR="005B6863" w:rsidRDefault="00311F35">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18" w14:textId="77777777">
        <w:trPr>
          <w:trHeight w:val="218"/>
        </w:trPr>
        <w:tc>
          <w:tcPr>
            <w:tcW w:w="567" w:type="dxa"/>
            <w:vMerge/>
            <w:shd w:val="clear" w:color="auto" w:fill="F2F2F2"/>
            <w:vAlign w:val="center"/>
          </w:tcPr>
          <w:p w14:paraId="4F987814"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4F987815"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F987816"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F98781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81F" w14:textId="77777777">
        <w:tc>
          <w:tcPr>
            <w:tcW w:w="567" w:type="dxa"/>
            <w:shd w:val="clear" w:color="auto" w:fill="FFFFFF"/>
            <w:vAlign w:val="center"/>
          </w:tcPr>
          <w:p w14:paraId="4F987819" w14:textId="77777777" w:rsidR="005B6863" w:rsidRDefault="002603A9">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F98781A" w14:textId="77777777" w:rsidR="005B6863" w:rsidRDefault="002603A9">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F98781B" w14:textId="77777777" w:rsidR="005B6863" w:rsidRDefault="005B6863">
            <w:pPr>
              <w:rPr>
                <w:rFonts w:ascii="Arial" w:eastAsia="Arial" w:hAnsi="Arial" w:cs="Arial"/>
                <w:sz w:val="22"/>
                <w:szCs w:val="22"/>
              </w:rPr>
            </w:pPr>
          </w:p>
          <w:p w14:paraId="4F98781C" w14:textId="77777777" w:rsidR="005B6863" w:rsidRDefault="005B6863">
            <w:pPr>
              <w:rPr>
                <w:rFonts w:ascii="Arial" w:eastAsia="Arial" w:hAnsi="Arial" w:cs="Arial"/>
                <w:sz w:val="22"/>
                <w:szCs w:val="22"/>
              </w:rPr>
            </w:pPr>
          </w:p>
          <w:p w14:paraId="4F98781D" w14:textId="77777777" w:rsidR="005B6863" w:rsidRDefault="005B6863">
            <w:pPr>
              <w:rPr>
                <w:rFonts w:ascii="Arial" w:eastAsia="Arial" w:hAnsi="Arial" w:cs="Arial"/>
                <w:sz w:val="22"/>
                <w:szCs w:val="22"/>
              </w:rPr>
            </w:pPr>
          </w:p>
          <w:p w14:paraId="4F98781E" w14:textId="77777777" w:rsidR="005B6863" w:rsidRDefault="002603A9">
            <w:pPr>
              <w:rPr>
                <w:rFonts w:ascii="Arial" w:eastAsia="Arial" w:hAnsi="Arial" w:cs="Arial"/>
                <w:sz w:val="22"/>
                <w:szCs w:val="22"/>
              </w:rPr>
            </w:pPr>
            <w:r>
              <w:rPr>
                <w:rFonts w:ascii="Arial" w:eastAsia="Arial" w:hAnsi="Arial" w:cs="Arial"/>
                <w:i/>
                <w:sz w:val="18"/>
                <w:szCs w:val="18"/>
              </w:rPr>
              <w:t>(this box should expand as you type)</w:t>
            </w:r>
          </w:p>
        </w:tc>
      </w:tr>
    </w:tbl>
    <w:p w14:paraId="4F987820" w14:textId="77777777" w:rsidR="005B6863" w:rsidRDefault="005B6863">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27" w14:textId="77777777">
        <w:tc>
          <w:tcPr>
            <w:tcW w:w="562" w:type="dxa"/>
            <w:shd w:val="clear" w:color="auto" w:fill="F2F2F2"/>
            <w:vAlign w:val="center"/>
          </w:tcPr>
          <w:p w14:paraId="4F987821" w14:textId="77777777" w:rsidR="005B6863" w:rsidRDefault="005B6863">
            <w:pPr>
              <w:jc w:val="center"/>
              <w:rPr>
                <w:rFonts w:ascii="Arial" w:eastAsia="Arial" w:hAnsi="Arial" w:cs="Arial"/>
                <w:b/>
                <w:sz w:val="22"/>
                <w:szCs w:val="22"/>
              </w:rPr>
            </w:pPr>
          </w:p>
        </w:tc>
        <w:tc>
          <w:tcPr>
            <w:tcW w:w="8217" w:type="dxa"/>
            <w:shd w:val="clear" w:color="auto" w:fill="F2F2F2"/>
          </w:tcPr>
          <w:p w14:paraId="4F987822" w14:textId="77777777" w:rsidR="005B6863" w:rsidRDefault="002603A9">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4F987823" w14:textId="77777777" w:rsidR="005B6863" w:rsidRDefault="005B6863">
            <w:pPr>
              <w:jc w:val="center"/>
              <w:rPr>
                <w:rFonts w:ascii="Arial" w:eastAsia="Arial" w:hAnsi="Arial" w:cs="Arial"/>
                <w:b/>
                <w:sz w:val="22"/>
                <w:szCs w:val="22"/>
              </w:rPr>
            </w:pPr>
          </w:p>
          <w:p w14:paraId="4F9878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25" w14:textId="77777777" w:rsidR="005B6863" w:rsidRDefault="005B6863">
            <w:pPr>
              <w:jc w:val="center"/>
              <w:rPr>
                <w:rFonts w:ascii="Arial" w:eastAsia="Arial" w:hAnsi="Arial" w:cs="Arial"/>
                <w:b/>
                <w:sz w:val="22"/>
                <w:szCs w:val="22"/>
              </w:rPr>
            </w:pPr>
          </w:p>
          <w:p w14:paraId="4F9878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2C" w14:textId="77777777">
        <w:trPr>
          <w:trHeight w:val="439"/>
        </w:trPr>
        <w:tc>
          <w:tcPr>
            <w:tcW w:w="562" w:type="dxa"/>
            <w:shd w:val="clear" w:color="auto" w:fill="F2F2F2"/>
            <w:vAlign w:val="center"/>
          </w:tcPr>
          <w:p w14:paraId="4F987828"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F987829" w14:textId="77777777" w:rsidR="005B6863" w:rsidRDefault="002603A9">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F98782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2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1" w14:textId="77777777">
        <w:trPr>
          <w:trHeight w:val="403"/>
        </w:trPr>
        <w:tc>
          <w:tcPr>
            <w:tcW w:w="562" w:type="dxa"/>
            <w:shd w:val="clear" w:color="auto" w:fill="F2F2F2"/>
            <w:vAlign w:val="center"/>
          </w:tcPr>
          <w:p w14:paraId="4F98782D"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4F98782E" w14:textId="77777777" w:rsidR="005B6863" w:rsidRDefault="002603A9">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F98782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6" w14:textId="77777777">
        <w:trPr>
          <w:trHeight w:val="439"/>
        </w:trPr>
        <w:tc>
          <w:tcPr>
            <w:tcW w:w="562" w:type="dxa"/>
            <w:shd w:val="clear" w:color="auto" w:fill="F2F2F2"/>
            <w:vAlign w:val="center"/>
          </w:tcPr>
          <w:p w14:paraId="4F987832"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4F987833" w14:textId="77777777" w:rsidR="005B6863" w:rsidRDefault="002603A9">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4F98783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B" w14:textId="77777777">
        <w:trPr>
          <w:trHeight w:val="403"/>
        </w:trPr>
        <w:tc>
          <w:tcPr>
            <w:tcW w:w="562" w:type="dxa"/>
            <w:shd w:val="clear" w:color="auto" w:fill="F2F2F2"/>
            <w:vAlign w:val="center"/>
          </w:tcPr>
          <w:p w14:paraId="4F987837"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F987838" w14:textId="77777777" w:rsidR="005B6863" w:rsidRDefault="002603A9">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4F98783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A"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40" w14:textId="77777777">
        <w:trPr>
          <w:trHeight w:val="403"/>
        </w:trPr>
        <w:tc>
          <w:tcPr>
            <w:tcW w:w="562" w:type="dxa"/>
            <w:shd w:val="clear" w:color="auto" w:fill="F2F2F2"/>
            <w:vAlign w:val="center"/>
          </w:tcPr>
          <w:p w14:paraId="4F98783C"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F98783D" w14:textId="77777777" w:rsidR="005B6863" w:rsidRDefault="002603A9">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4F98783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5" w14:textId="77777777">
        <w:trPr>
          <w:trHeight w:val="439"/>
        </w:trPr>
        <w:tc>
          <w:tcPr>
            <w:tcW w:w="562" w:type="dxa"/>
            <w:shd w:val="clear" w:color="auto" w:fill="F2F2F2"/>
            <w:vAlign w:val="center"/>
          </w:tcPr>
          <w:p w14:paraId="4F987841"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F987842" w14:textId="77777777" w:rsidR="005B6863" w:rsidRDefault="002603A9">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4F98784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A" w14:textId="77777777">
        <w:trPr>
          <w:trHeight w:val="403"/>
        </w:trPr>
        <w:tc>
          <w:tcPr>
            <w:tcW w:w="562" w:type="dxa"/>
            <w:shd w:val="clear" w:color="auto" w:fill="F2F2F2"/>
            <w:vAlign w:val="center"/>
          </w:tcPr>
          <w:p w14:paraId="4F987846"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F987847" w14:textId="77777777" w:rsidR="005B6863" w:rsidRDefault="002603A9">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F98784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9" w14:textId="77777777" w:rsidR="005B6863" w:rsidRDefault="002603A9">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5B6863" w14:paraId="4F98784D" w14:textId="77777777">
        <w:trPr>
          <w:trHeight w:val="403"/>
        </w:trPr>
        <w:tc>
          <w:tcPr>
            <w:tcW w:w="562" w:type="dxa"/>
            <w:shd w:val="clear" w:color="auto" w:fill="F2F2F2"/>
            <w:vAlign w:val="center"/>
          </w:tcPr>
          <w:p w14:paraId="4F98784B"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4F98784C" w14:textId="77777777" w:rsidR="005B6863" w:rsidRDefault="002603A9">
            <w:pPr>
              <w:rPr>
                <w:rFonts w:ascii="Arial" w:eastAsia="Arial" w:hAnsi="Arial" w:cs="Arial"/>
                <w:sz w:val="22"/>
                <w:szCs w:val="22"/>
              </w:rPr>
            </w:pPr>
            <w:r>
              <w:rPr>
                <w:rFonts w:ascii="Arial" w:eastAsia="Arial" w:hAnsi="Arial" w:cs="Arial"/>
                <w:sz w:val="22"/>
                <w:szCs w:val="22"/>
              </w:rPr>
              <w:t>If YES to any of the above, please give details:</w:t>
            </w:r>
          </w:p>
        </w:tc>
      </w:tr>
      <w:tr w:rsidR="005B6863" w14:paraId="4F987853" w14:textId="77777777">
        <w:trPr>
          <w:trHeight w:val="403"/>
        </w:trPr>
        <w:tc>
          <w:tcPr>
            <w:tcW w:w="562" w:type="dxa"/>
            <w:vAlign w:val="center"/>
          </w:tcPr>
          <w:p w14:paraId="4F98784E" w14:textId="77777777" w:rsidR="005B6863" w:rsidRDefault="005B6863">
            <w:pPr>
              <w:jc w:val="center"/>
              <w:rPr>
                <w:rFonts w:ascii="Arial" w:eastAsia="Arial" w:hAnsi="Arial" w:cs="Arial"/>
                <w:sz w:val="22"/>
                <w:szCs w:val="22"/>
              </w:rPr>
            </w:pPr>
          </w:p>
        </w:tc>
        <w:tc>
          <w:tcPr>
            <w:tcW w:w="9889" w:type="dxa"/>
            <w:gridSpan w:val="3"/>
            <w:vAlign w:val="center"/>
          </w:tcPr>
          <w:p w14:paraId="4F98784F" w14:textId="77777777" w:rsidR="005B6863" w:rsidRDefault="005B6863">
            <w:pPr>
              <w:rPr>
                <w:rFonts w:ascii="Arial" w:eastAsia="Arial" w:hAnsi="Arial" w:cs="Arial"/>
              </w:rPr>
            </w:pPr>
          </w:p>
          <w:p w14:paraId="4F987850" w14:textId="77777777" w:rsidR="005B6863" w:rsidRDefault="005B6863">
            <w:pPr>
              <w:rPr>
                <w:rFonts w:ascii="Arial" w:eastAsia="Arial" w:hAnsi="Arial" w:cs="Arial"/>
              </w:rPr>
            </w:pPr>
          </w:p>
          <w:p w14:paraId="4F987851" w14:textId="77777777" w:rsidR="005B6863" w:rsidRDefault="005B6863">
            <w:pPr>
              <w:rPr>
                <w:rFonts w:ascii="Arial" w:eastAsia="Arial" w:hAnsi="Arial" w:cs="Arial"/>
                <w:sz w:val="22"/>
                <w:szCs w:val="22"/>
              </w:rPr>
            </w:pPr>
          </w:p>
          <w:p w14:paraId="4F987852"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F987854" w14:textId="77777777" w:rsidR="005B6863" w:rsidRDefault="005B6863">
      <w:pPr>
        <w:spacing w:after="240"/>
        <w:jc w:val="both"/>
        <w:rPr>
          <w:rFonts w:ascii="Arial" w:eastAsia="Arial" w:hAnsi="Arial" w:cs="Arial"/>
          <w:b/>
          <w:sz w:val="22"/>
          <w:szCs w:val="22"/>
        </w:rPr>
      </w:pPr>
    </w:p>
    <w:p w14:paraId="4F987855" w14:textId="77777777" w:rsidR="005B6863" w:rsidRDefault="002603A9">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B6863" w14:paraId="4F98785A" w14:textId="77777777">
        <w:trPr>
          <w:trHeight w:val="558"/>
        </w:trPr>
        <w:tc>
          <w:tcPr>
            <w:tcW w:w="562" w:type="dxa"/>
            <w:shd w:val="clear" w:color="auto" w:fill="F2F2F2"/>
            <w:vAlign w:val="center"/>
          </w:tcPr>
          <w:p w14:paraId="4F987856" w14:textId="77777777" w:rsidR="005B6863" w:rsidRDefault="005B6863">
            <w:pPr>
              <w:rPr>
                <w:rFonts w:ascii="Arial" w:eastAsia="Arial" w:hAnsi="Arial" w:cs="Arial"/>
                <w:b/>
                <w:sz w:val="22"/>
                <w:szCs w:val="22"/>
              </w:rPr>
            </w:pPr>
          </w:p>
        </w:tc>
        <w:tc>
          <w:tcPr>
            <w:tcW w:w="8227" w:type="dxa"/>
            <w:shd w:val="clear" w:color="auto" w:fill="F2F2F2"/>
            <w:vAlign w:val="center"/>
          </w:tcPr>
          <w:p w14:paraId="4F987857" w14:textId="77777777" w:rsidR="005B6863" w:rsidRDefault="002603A9">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F987858"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4F98785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5F" w14:textId="77777777">
        <w:trPr>
          <w:trHeight w:val="439"/>
        </w:trPr>
        <w:tc>
          <w:tcPr>
            <w:tcW w:w="562" w:type="dxa"/>
            <w:shd w:val="clear" w:color="auto" w:fill="F2F2F2"/>
            <w:vAlign w:val="center"/>
          </w:tcPr>
          <w:p w14:paraId="4F98785B"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F98785C" w14:textId="77777777" w:rsidR="005B6863" w:rsidRDefault="002603A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F98785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5E"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64" w14:textId="77777777">
        <w:trPr>
          <w:trHeight w:val="439"/>
        </w:trPr>
        <w:tc>
          <w:tcPr>
            <w:tcW w:w="562" w:type="dxa"/>
            <w:shd w:val="clear" w:color="auto" w:fill="F2F2F2"/>
            <w:vAlign w:val="center"/>
          </w:tcPr>
          <w:p w14:paraId="4F987860"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F987861" w14:textId="77777777" w:rsidR="005B6863" w:rsidRDefault="002603A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F98786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9" w14:textId="77777777">
        <w:trPr>
          <w:trHeight w:val="439"/>
        </w:trPr>
        <w:tc>
          <w:tcPr>
            <w:tcW w:w="562" w:type="dxa"/>
            <w:shd w:val="clear" w:color="auto" w:fill="F2F2F2"/>
            <w:vAlign w:val="center"/>
          </w:tcPr>
          <w:p w14:paraId="4F987865"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F987866" w14:textId="77777777" w:rsidR="005B6863" w:rsidRDefault="002603A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F98786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E" w14:textId="77777777">
        <w:trPr>
          <w:trHeight w:val="403"/>
        </w:trPr>
        <w:tc>
          <w:tcPr>
            <w:tcW w:w="562" w:type="dxa"/>
            <w:shd w:val="clear" w:color="auto" w:fill="F2F2F2"/>
            <w:vAlign w:val="center"/>
          </w:tcPr>
          <w:p w14:paraId="4F98786A"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F98786B" w14:textId="77777777" w:rsidR="005B6863" w:rsidRDefault="002603A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F98786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3" w14:textId="77777777">
        <w:trPr>
          <w:trHeight w:val="403"/>
        </w:trPr>
        <w:tc>
          <w:tcPr>
            <w:tcW w:w="562" w:type="dxa"/>
            <w:shd w:val="clear" w:color="auto" w:fill="F2F2F2"/>
            <w:vAlign w:val="center"/>
          </w:tcPr>
          <w:p w14:paraId="4F98786F"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F987870" w14:textId="77777777" w:rsidR="005B6863" w:rsidRDefault="002603A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F98787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8" w14:textId="77777777">
        <w:trPr>
          <w:trHeight w:val="403"/>
        </w:trPr>
        <w:tc>
          <w:tcPr>
            <w:tcW w:w="562" w:type="dxa"/>
            <w:shd w:val="clear" w:color="auto" w:fill="F2F2F2"/>
            <w:vAlign w:val="center"/>
          </w:tcPr>
          <w:p w14:paraId="4F987874"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F987875" w14:textId="77777777" w:rsidR="005B6863" w:rsidRDefault="002603A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F98787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D" w14:textId="77777777">
        <w:trPr>
          <w:trHeight w:val="439"/>
        </w:trPr>
        <w:tc>
          <w:tcPr>
            <w:tcW w:w="562" w:type="dxa"/>
            <w:shd w:val="clear" w:color="auto" w:fill="F2F2F2"/>
            <w:vAlign w:val="center"/>
          </w:tcPr>
          <w:p w14:paraId="4F9878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F98787A" w14:textId="77777777" w:rsidR="005B6863" w:rsidRDefault="002603A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F9878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2" w14:textId="77777777">
        <w:trPr>
          <w:trHeight w:val="403"/>
        </w:trPr>
        <w:tc>
          <w:tcPr>
            <w:tcW w:w="562" w:type="dxa"/>
            <w:shd w:val="clear" w:color="auto" w:fill="F2F2F2"/>
            <w:vAlign w:val="center"/>
          </w:tcPr>
          <w:p w14:paraId="4F98787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F98787F" w14:textId="77777777" w:rsidR="005B6863" w:rsidRDefault="002603A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F98788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7" w14:textId="77777777">
        <w:trPr>
          <w:trHeight w:val="439"/>
        </w:trPr>
        <w:tc>
          <w:tcPr>
            <w:tcW w:w="562" w:type="dxa"/>
            <w:shd w:val="clear" w:color="auto" w:fill="F2F2F2"/>
            <w:vAlign w:val="center"/>
          </w:tcPr>
          <w:p w14:paraId="4F987883"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F987884" w14:textId="77777777" w:rsidR="005B6863" w:rsidRDefault="002603A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F9878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C" w14:textId="77777777">
        <w:trPr>
          <w:trHeight w:val="403"/>
        </w:trPr>
        <w:tc>
          <w:tcPr>
            <w:tcW w:w="562" w:type="dxa"/>
            <w:shd w:val="clear" w:color="auto" w:fill="F2F2F2"/>
            <w:vAlign w:val="center"/>
          </w:tcPr>
          <w:p w14:paraId="4F987888"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F987889" w14:textId="77777777" w:rsidR="005B6863" w:rsidRDefault="002603A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F98788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1" w14:textId="77777777">
        <w:trPr>
          <w:trHeight w:val="403"/>
        </w:trPr>
        <w:tc>
          <w:tcPr>
            <w:tcW w:w="562" w:type="dxa"/>
            <w:shd w:val="clear" w:color="auto" w:fill="F2F2F2"/>
            <w:vAlign w:val="center"/>
          </w:tcPr>
          <w:p w14:paraId="4F98788D" w14:textId="77777777" w:rsidR="005B6863" w:rsidRDefault="002603A9">
            <w:pPr>
              <w:rPr>
                <w:rFonts w:ascii="Arial" w:eastAsia="Arial" w:hAnsi="Arial" w:cs="Arial"/>
                <w:sz w:val="22"/>
                <w:szCs w:val="22"/>
              </w:rPr>
            </w:pPr>
            <w:r>
              <w:rPr>
                <w:rFonts w:ascii="Arial" w:eastAsia="Arial" w:hAnsi="Arial" w:cs="Arial"/>
                <w:sz w:val="22"/>
                <w:szCs w:val="22"/>
              </w:rPr>
              <w:lastRenderedPageBreak/>
              <w:t>11</w:t>
            </w:r>
          </w:p>
        </w:tc>
        <w:tc>
          <w:tcPr>
            <w:tcW w:w="8227" w:type="dxa"/>
            <w:shd w:val="clear" w:color="auto" w:fill="F2F2F2"/>
            <w:vAlign w:val="center"/>
          </w:tcPr>
          <w:p w14:paraId="4F98788E" w14:textId="77777777" w:rsidR="005B6863" w:rsidRDefault="002603A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F98788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6" w14:textId="77777777">
        <w:trPr>
          <w:trHeight w:val="403"/>
        </w:trPr>
        <w:tc>
          <w:tcPr>
            <w:tcW w:w="562" w:type="dxa"/>
            <w:shd w:val="clear" w:color="auto" w:fill="F2F2F2"/>
            <w:vAlign w:val="center"/>
          </w:tcPr>
          <w:p w14:paraId="4F987892" w14:textId="77777777" w:rsidR="005B6863" w:rsidRDefault="002603A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F987893" w14:textId="77777777" w:rsidR="005B6863" w:rsidRDefault="002603A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F98789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B" w14:textId="77777777">
        <w:trPr>
          <w:trHeight w:val="403"/>
        </w:trPr>
        <w:tc>
          <w:tcPr>
            <w:tcW w:w="562" w:type="dxa"/>
            <w:shd w:val="clear" w:color="auto" w:fill="F2F2F2"/>
            <w:vAlign w:val="center"/>
          </w:tcPr>
          <w:p w14:paraId="4F987897" w14:textId="77777777" w:rsidR="005B6863" w:rsidRDefault="002603A9">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F987898" w14:textId="77777777" w:rsidR="005B6863" w:rsidRDefault="002603A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F98789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0" w14:textId="77777777">
        <w:trPr>
          <w:trHeight w:val="403"/>
        </w:trPr>
        <w:tc>
          <w:tcPr>
            <w:tcW w:w="562" w:type="dxa"/>
            <w:shd w:val="clear" w:color="auto" w:fill="F2F2F2"/>
            <w:vAlign w:val="center"/>
          </w:tcPr>
          <w:p w14:paraId="4F98789C" w14:textId="77777777" w:rsidR="005B6863" w:rsidRDefault="002603A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F98789D" w14:textId="77777777" w:rsidR="005B6863" w:rsidRDefault="002603A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F98789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5" w14:textId="77777777">
        <w:trPr>
          <w:trHeight w:val="403"/>
        </w:trPr>
        <w:tc>
          <w:tcPr>
            <w:tcW w:w="562" w:type="dxa"/>
            <w:shd w:val="clear" w:color="auto" w:fill="F2F2F2"/>
            <w:vAlign w:val="center"/>
          </w:tcPr>
          <w:p w14:paraId="4F9878A1" w14:textId="77777777" w:rsidR="005B6863" w:rsidRDefault="002603A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F9878A2" w14:textId="77777777" w:rsidR="005B6863" w:rsidRDefault="002603A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F9878A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A" w14:textId="77777777">
        <w:trPr>
          <w:trHeight w:val="403"/>
        </w:trPr>
        <w:tc>
          <w:tcPr>
            <w:tcW w:w="562" w:type="dxa"/>
            <w:shd w:val="clear" w:color="auto" w:fill="F2F2F2"/>
            <w:vAlign w:val="center"/>
          </w:tcPr>
          <w:p w14:paraId="4F9878A6" w14:textId="77777777" w:rsidR="005B6863" w:rsidRDefault="002603A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F9878A7" w14:textId="77777777" w:rsidR="005B6863" w:rsidRDefault="002603A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F9878A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F" w14:textId="77777777">
        <w:trPr>
          <w:trHeight w:val="403"/>
        </w:trPr>
        <w:tc>
          <w:tcPr>
            <w:tcW w:w="562" w:type="dxa"/>
            <w:shd w:val="clear" w:color="auto" w:fill="F2F2F2"/>
            <w:vAlign w:val="center"/>
          </w:tcPr>
          <w:p w14:paraId="4F9878AB" w14:textId="77777777" w:rsidR="005B6863" w:rsidRDefault="002603A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F9878AC" w14:textId="77777777" w:rsidR="005B6863" w:rsidRDefault="002603A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F9878A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4F9878A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B8" w14:textId="77777777">
        <w:trPr>
          <w:trHeight w:val="403"/>
        </w:trPr>
        <w:tc>
          <w:tcPr>
            <w:tcW w:w="562" w:type="dxa"/>
            <w:vAlign w:val="center"/>
          </w:tcPr>
          <w:p w14:paraId="4F9878B0" w14:textId="77777777" w:rsidR="005B6863" w:rsidRDefault="005B6863">
            <w:pPr>
              <w:rPr>
                <w:rFonts w:ascii="Arial" w:eastAsia="Arial" w:hAnsi="Arial" w:cs="Arial"/>
                <w:sz w:val="22"/>
                <w:szCs w:val="22"/>
              </w:rPr>
            </w:pPr>
          </w:p>
        </w:tc>
        <w:tc>
          <w:tcPr>
            <w:tcW w:w="8227" w:type="dxa"/>
            <w:vAlign w:val="center"/>
          </w:tcPr>
          <w:p w14:paraId="4F9878B1" w14:textId="77777777" w:rsidR="005B6863" w:rsidRDefault="002603A9">
            <w:pPr>
              <w:rPr>
                <w:rFonts w:ascii="Arial" w:eastAsia="Arial" w:hAnsi="Arial" w:cs="Arial"/>
                <w:sz w:val="22"/>
                <w:szCs w:val="22"/>
              </w:rPr>
            </w:pPr>
            <w:r>
              <w:rPr>
                <w:rFonts w:ascii="Arial" w:eastAsia="Arial" w:hAnsi="Arial" w:cs="Arial"/>
                <w:sz w:val="22"/>
                <w:szCs w:val="22"/>
              </w:rPr>
              <w:t>Details of any other primary data collection method:</w:t>
            </w:r>
          </w:p>
          <w:p w14:paraId="4F9878B2" w14:textId="77777777" w:rsidR="005B6863" w:rsidRDefault="005B6863">
            <w:pPr>
              <w:rPr>
                <w:rFonts w:ascii="Arial" w:eastAsia="Arial" w:hAnsi="Arial" w:cs="Arial"/>
              </w:rPr>
            </w:pPr>
          </w:p>
          <w:p w14:paraId="4F9878B3" w14:textId="77777777" w:rsidR="005B6863" w:rsidRDefault="005B6863">
            <w:pPr>
              <w:rPr>
                <w:rFonts w:ascii="Arial" w:eastAsia="Arial" w:hAnsi="Arial" w:cs="Arial"/>
              </w:rPr>
            </w:pPr>
          </w:p>
          <w:p w14:paraId="4F9878B4" w14:textId="77777777" w:rsidR="005B6863" w:rsidRDefault="005B6863">
            <w:pPr>
              <w:rPr>
                <w:rFonts w:ascii="Arial" w:eastAsia="Arial" w:hAnsi="Arial" w:cs="Arial"/>
                <w:sz w:val="22"/>
                <w:szCs w:val="22"/>
              </w:rPr>
            </w:pPr>
          </w:p>
          <w:p w14:paraId="4F9878B5" w14:textId="77777777" w:rsidR="005B6863" w:rsidRDefault="002603A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F9878B6"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F9878B7"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B9" w14:textId="77777777" w:rsidR="005B6863" w:rsidRDefault="002603A9">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4F9878BA" w14:textId="77777777" w:rsidR="005B6863" w:rsidRDefault="005B6863">
      <w:pPr>
        <w:rPr>
          <w:rFonts w:ascii="Arial" w:eastAsia="Arial" w:hAnsi="Arial" w:cs="Arial"/>
          <w:sz w:val="22"/>
          <w:szCs w:val="22"/>
        </w:rPr>
      </w:pPr>
    </w:p>
    <w:p w14:paraId="4F9878BB" w14:textId="77777777" w:rsidR="005B6863" w:rsidRDefault="002603A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F9878BC" w14:textId="77777777" w:rsidR="005B6863" w:rsidRDefault="005B6863">
      <w:pPr>
        <w:rPr>
          <w:rFonts w:ascii="Arial" w:eastAsia="Arial" w:hAnsi="Arial" w:cs="Arial"/>
          <w:sz w:val="22"/>
          <w:szCs w:val="22"/>
        </w:rPr>
      </w:pPr>
    </w:p>
    <w:p w14:paraId="4F9878BD"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4F9878BE" w14:textId="77777777" w:rsidR="005B6863" w:rsidRDefault="002603A9">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F9878BF" w14:textId="77777777" w:rsidR="005B6863" w:rsidRDefault="005B6863">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C6" w14:textId="77777777">
        <w:tc>
          <w:tcPr>
            <w:tcW w:w="562" w:type="dxa"/>
            <w:shd w:val="clear" w:color="auto" w:fill="F2F2F2"/>
            <w:vAlign w:val="center"/>
          </w:tcPr>
          <w:p w14:paraId="4F9878C0" w14:textId="77777777" w:rsidR="005B6863" w:rsidRDefault="005B6863">
            <w:pPr>
              <w:jc w:val="center"/>
              <w:rPr>
                <w:rFonts w:ascii="Arial" w:eastAsia="Arial" w:hAnsi="Arial" w:cs="Arial"/>
                <w:b/>
                <w:sz w:val="22"/>
                <w:szCs w:val="22"/>
              </w:rPr>
            </w:pPr>
          </w:p>
        </w:tc>
        <w:tc>
          <w:tcPr>
            <w:tcW w:w="8217" w:type="dxa"/>
            <w:shd w:val="clear" w:color="auto" w:fill="F2F2F2"/>
          </w:tcPr>
          <w:p w14:paraId="4F9878C1" w14:textId="77777777" w:rsidR="005B6863" w:rsidRDefault="002603A9">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F9878C2" w14:textId="77777777" w:rsidR="005B6863" w:rsidRDefault="005B6863">
            <w:pPr>
              <w:jc w:val="center"/>
              <w:rPr>
                <w:rFonts w:ascii="Arial" w:eastAsia="Arial" w:hAnsi="Arial" w:cs="Arial"/>
                <w:b/>
                <w:sz w:val="22"/>
                <w:szCs w:val="22"/>
              </w:rPr>
            </w:pPr>
          </w:p>
          <w:p w14:paraId="4F9878C3"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C4" w14:textId="77777777" w:rsidR="005B6863" w:rsidRDefault="005B6863">
            <w:pPr>
              <w:jc w:val="center"/>
              <w:rPr>
                <w:rFonts w:ascii="Arial" w:eastAsia="Arial" w:hAnsi="Arial" w:cs="Arial"/>
                <w:b/>
                <w:sz w:val="22"/>
                <w:szCs w:val="22"/>
              </w:rPr>
            </w:pPr>
          </w:p>
          <w:p w14:paraId="4F9878C5"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3F4804" w14:paraId="4F9878CB" w14:textId="77777777" w:rsidTr="0081497A">
        <w:trPr>
          <w:trHeight w:val="439"/>
        </w:trPr>
        <w:tc>
          <w:tcPr>
            <w:tcW w:w="562" w:type="dxa"/>
            <w:shd w:val="clear" w:color="auto" w:fill="F2F2F2"/>
            <w:vAlign w:val="center"/>
          </w:tcPr>
          <w:p w14:paraId="4F9878C7"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F9878C8" w14:textId="77777777" w:rsidR="003F4804" w:rsidRDefault="003F4804" w:rsidP="003F4804">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F9878C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A" w14:textId="31C6C8B7"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0" w14:textId="77777777" w:rsidTr="00CD60B9">
        <w:trPr>
          <w:trHeight w:val="403"/>
        </w:trPr>
        <w:tc>
          <w:tcPr>
            <w:tcW w:w="562" w:type="dxa"/>
            <w:shd w:val="clear" w:color="auto" w:fill="F2F2F2"/>
            <w:vAlign w:val="center"/>
          </w:tcPr>
          <w:p w14:paraId="4F9878C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F9878CD" w14:textId="77777777" w:rsidR="003F4804" w:rsidRDefault="003F4804" w:rsidP="003F4804">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F9878C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CF" w14:textId="012D193A"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5" w14:textId="77777777" w:rsidTr="00CD60B9">
        <w:trPr>
          <w:trHeight w:val="439"/>
        </w:trPr>
        <w:tc>
          <w:tcPr>
            <w:tcW w:w="562" w:type="dxa"/>
            <w:shd w:val="clear" w:color="auto" w:fill="F2F2F2"/>
            <w:vAlign w:val="center"/>
          </w:tcPr>
          <w:p w14:paraId="4F9878D1"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F9878D2" w14:textId="77777777" w:rsidR="003F4804" w:rsidRDefault="003F4804" w:rsidP="003F4804">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F9878D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4" w14:textId="7A5B2709"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A" w14:textId="77777777" w:rsidTr="0081497A">
        <w:trPr>
          <w:trHeight w:val="403"/>
        </w:trPr>
        <w:tc>
          <w:tcPr>
            <w:tcW w:w="562" w:type="dxa"/>
            <w:shd w:val="clear" w:color="auto" w:fill="F2F2F2"/>
            <w:vAlign w:val="center"/>
          </w:tcPr>
          <w:p w14:paraId="4F9878D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F9878D7" w14:textId="77777777" w:rsidR="003F4804" w:rsidRDefault="003F4804" w:rsidP="003F4804">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9878D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9" w14:textId="03AEECC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DF" w14:textId="77777777" w:rsidTr="0081497A">
        <w:trPr>
          <w:trHeight w:val="403"/>
        </w:trPr>
        <w:tc>
          <w:tcPr>
            <w:tcW w:w="562" w:type="dxa"/>
            <w:shd w:val="clear" w:color="auto" w:fill="F2F2F2"/>
            <w:vAlign w:val="center"/>
          </w:tcPr>
          <w:p w14:paraId="4F9878DB"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F9878DC" w14:textId="77777777" w:rsidR="003F4804" w:rsidRDefault="003F4804" w:rsidP="003F4804">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F9878D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DE" w14:textId="3CA46FC5"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4" w14:textId="77777777" w:rsidTr="0081497A">
        <w:trPr>
          <w:trHeight w:val="439"/>
        </w:trPr>
        <w:tc>
          <w:tcPr>
            <w:tcW w:w="562" w:type="dxa"/>
            <w:shd w:val="clear" w:color="auto" w:fill="F2F2F2"/>
            <w:vAlign w:val="center"/>
          </w:tcPr>
          <w:p w14:paraId="4F9878E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F9878E1" w14:textId="77777777" w:rsidR="003F4804" w:rsidRDefault="003F4804" w:rsidP="003F4804">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F9878E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3" w14:textId="178972E1"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9" w14:textId="77777777" w:rsidTr="0081497A">
        <w:trPr>
          <w:trHeight w:val="403"/>
        </w:trPr>
        <w:tc>
          <w:tcPr>
            <w:tcW w:w="562" w:type="dxa"/>
            <w:shd w:val="clear" w:color="auto" w:fill="F2F2F2"/>
            <w:vAlign w:val="center"/>
          </w:tcPr>
          <w:p w14:paraId="4F9878E5"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F9878E6" w14:textId="77777777" w:rsidR="003F4804" w:rsidRDefault="003F4804" w:rsidP="003F480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F9878E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8" w14:textId="61E28566"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EE" w14:textId="77777777" w:rsidTr="0081497A">
        <w:trPr>
          <w:trHeight w:val="403"/>
        </w:trPr>
        <w:tc>
          <w:tcPr>
            <w:tcW w:w="562" w:type="dxa"/>
            <w:shd w:val="clear" w:color="auto" w:fill="F2F2F2"/>
            <w:vAlign w:val="center"/>
          </w:tcPr>
          <w:p w14:paraId="4F9878E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F9878EB" w14:textId="77777777" w:rsidR="003F4804" w:rsidRDefault="003F4804" w:rsidP="003F4804">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F9878E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shd w:val="clear" w:color="auto" w:fill="BFBFBF"/>
          </w:tcPr>
          <w:p w14:paraId="4F9878ED" w14:textId="77309F50"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3F4804" w14:paraId="4F9878F4" w14:textId="77777777" w:rsidTr="0081497A">
        <w:trPr>
          <w:trHeight w:val="403"/>
        </w:trPr>
        <w:tc>
          <w:tcPr>
            <w:tcW w:w="562" w:type="dxa"/>
            <w:shd w:val="clear" w:color="auto" w:fill="F2F2F2"/>
            <w:vAlign w:val="center"/>
          </w:tcPr>
          <w:p w14:paraId="4F9878EF"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F9878F0" w14:textId="77777777" w:rsidR="003F4804" w:rsidRDefault="003F4804" w:rsidP="003F4804">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F9878F1" w14:textId="77777777" w:rsidR="003F4804" w:rsidRDefault="003F4804" w:rsidP="003F4804">
            <w:pPr>
              <w:rPr>
                <w:rFonts w:ascii="Arial" w:eastAsia="Arial" w:hAnsi="Arial" w:cs="Arial"/>
                <w:sz w:val="22"/>
                <w:szCs w:val="22"/>
              </w:rPr>
            </w:pPr>
          </w:p>
        </w:tc>
        <w:tc>
          <w:tcPr>
            <w:tcW w:w="850" w:type="dxa"/>
            <w:vMerge w:val="restart"/>
            <w:shd w:val="clear" w:color="auto" w:fill="BFBFBF"/>
            <w:vAlign w:val="center"/>
          </w:tcPr>
          <w:p w14:paraId="4F9878F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22" w:type="dxa"/>
            <w:vMerge w:val="restart"/>
            <w:shd w:val="clear" w:color="auto" w:fill="BFBFBF"/>
          </w:tcPr>
          <w:p w14:paraId="4F9878F3" w14:textId="424079EF" w:rsidR="003F4804" w:rsidRDefault="003F4804" w:rsidP="003F4804">
            <w:pPr>
              <w:jc w:val="center"/>
              <w:rPr>
                <w:rFonts w:ascii="Arial" w:eastAsia="Arial" w:hAnsi="Arial" w:cs="Arial"/>
                <w:sz w:val="22"/>
                <w:szCs w:val="22"/>
              </w:rPr>
            </w:pPr>
            <w:r w:rsidRPr="006D52C5">
              <w:rPr>
                <w:rFonts w:ascii="Segoe UI Symbol" w:eastAsia="Quattrocento Sans" w:hAnsi="Segoe UI Symbol" w:cs="Segoe UI Symbol"/>
                <w:sz w:val="22"/>
                <w:szCs w:val="22"/>
              </w:rPr>
              <w:t>☐</w:t>
            </w:r>
          </w:p>
        </w:tc>
      </w:tr>
      <w:tr w:rsidR="005B6863" w14:paraId="4F9878FD" w14:textId="77777777">
        <w:trPr>
          <w:trHeight w:val="403"/>
        </w:trPr>
        <w:tc>
          <w:tcPr>
            <w:tcW w:w="562" w:type="dxa"/>
            <w:vAlign w:val="center"/>
          </w:tcPr>
          <w:p w14:paraId="4F9878F5" w14:textId="77777777" w:rsidR="005B6863" w:rsidRDefault="005B6863">
            <w:pPr>
              <w:jc w:val="center"/>
              <w:rPr>
                <w:rFonts w:ascii="Arial" w:eastAsia="Arial" w:hAnsi="Arial" w:cs="Arial"/>
                <w:sz w:val="22"/>
                <w:szCs w:val="22"/>
              </w:rPr>
            </w:pPr>
          </w:p>
        </w:tc>
        <w:tc>
          <w:tcPr>
            <w:tcW w:w="8217" w:type="dxa"/>
            <w:vAlign w:val="center"/>
          </w:tcPr>
          <w:p w14:paraId="4F9878F6" w14:textId="77777777" w:rsidR="005B6863" w:rsidRDefault="002603A9">
            <w:pPr>
              <w:rPr>
                <w:rFonts w:ascii="Arial" w:eastAsia="Arial" w:hAnsi="Arial" w:cs="Arial"/>
                <w:sz w:val="22"/>
                <w:szCs w:val="22"/>
              </w:rPr>
            </w:pPr>
            <w:r>
              <w:rPr>
                <w:rFonts w:ascii="Arial" w:eastAsia="Arial" w:hAnsi="Arial" w:cs="Arial"/>
                <w:sz w:val="22"/>
                <w:szCs w:val="22"/>
              </w:rPr>
              <w:t>Details of any other participant groups:</w:t>
            </w:r>
          </w:p>
          <w:p w14:paraId="4F9878F7" w14:textId="77777777" w:rsidR="005B6863" w:rsidRDefault="005B6863">
            <w:pPr>
              <w:rPr>
                <w:rFonts w:ascii="Arial" w:eastAsia="Arial" w:hAnsi="Arial" w:cs="Arial"/>
              </w:rPr>
            </w:pPr>
          </w:p>
          <w:p w14:paraId="4F9878F8" w14:textId="77777777" w:rsidR="005B6863" w:rsidRDefault="005B6863">
            <w:pPr>
              <w:rPr>
                <w:rFonts w:ascii="Arial" w:eastAsia="Arial" w:hAnsi="Arial" w:cs="Arial"/>
              </w:rPr>
            </w:pPr>
          </w:p>
          <w:p w14:paraId="4F9878F9" w14:textId="77777777" w:rsidR="005B6863" w:rsidRDefault="005B6863">
            <w:pPr>
              <w:rPr>
                <w:rFonts w:ascii="Arial" w:eastAsia="Arial" w:hAnsi="Arial" w:cs="Arial"/>
                <w:sz w:val="22"/>
                <w:szCs w:val="22"/>
              </w:rPr>
            </w:pPr>
          </w:p>
          <w:p w14:paraId="4F9878F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F9878FB"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F9878FC"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FE" w14:textId="77777777" w:rsidR="005B6863" w:rsidRDefault="005B6863">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B6863" w14:paraId="4F987902" w14:textId="77777777">
        <w:trPr>
          <w:trHeight w:val="403"/>
        </w:trPr>
        <w:tc>
          <w:tcPr>
            <w:tcW w:w="562" w:type="dxa"/>
            <w:tcBorders>
              <w:bottom w:val="single" w:sz="4" w:space="0" w:color="000000"/>
            </w:tcBorders>
            <w:shd w:val="clear" w:color="auto" w:fill="F2F2F2"/>
          </w:tcPr>
          <w:p w14:paraId="4F9878FF" w14:textId="77777777" w:rsidR="005B6863" w:rsidRDefault="005B68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F987900" w14:textId="77777777" w:rsidR="005B6863" w:rsidRDefault="002603A9">
            <w:pPr>
              <w:rPr>
                <w:rFonts w:ascii="Arial" w:eastAsia="Arial" w:hAnsi="Arial" w:cs="Arial"/>
                <w:b/>
                <w:sz w:val="22"/>
                <w:szCs w:val="22"/>
              </w:rPr>
            </w:pPr>
            <w:r>
              <w:rPr>
                <w:rFonts w:ascii="Arial" w:eastAsia="Arial" w:hAnsi="Arial" w:cs="Arial"/>
                <w:b/>
                <w:sz w:val="22"/>
                <w:szCs w:val="22"/>
              </w:rPr>
              <w:t>Participant numbers and source</w:t>
            </w:r>
          </w:p>
          <w:p w14:paraId="4F987901" w14:textId="77777777" w:rsidR="005B6863" w:rsidRDefault="002603A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B6863" w14:paraId="4F98790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3"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4" w14:textId="77777777" w:rsidR="005B6863" w:rsidRDefault="002603A9">
            <w:pPr>
              <w:rPr>
                <w:rFonts w:ascii="Arial" w:eastAsia="Arial" w:hAnsi="Arial" w:cs="Arial"/>
                <w:sz w:val="22"/>
                <w:szCs w:val="22"/>
              </w:rPr>
            </w:pPr>
            <w:r>
              <w:rPr>
                <w:rFonts w:ascii="Arial" w:eastAsia="Arial" w:hAnsi="Arial" w:cs="Arial"/>
                <w:sz w:val="22"/>
                <w:szCs w:val="22"/>
              </w:rPr>
              <w:t>How many participants are expected?</w:t>
            </w:r>
          </w:p>
          <w:p w14:paraId="4F987905"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8" w14:textId="77777777" w:rsidR="005B6863" w:rsidRDefault="005B6863">
            <w:pPr>
              <w:rPr>
                <w:rFonts w:ascii="Arial" w:eastAsia="Arial" w:hAnsi="Arial" w:cs="Arial"/>
                <w:sz w:val="22"/>
                <w:szCs w:val="22"/>
              </w:rPr>
            </w:pPr>
          </w:p>
          <w:p w14:paraId="4F987909"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5B6863" w14:paraId="4F98791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B"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C" w14:textId="77777777" w:rsidR="005B6863" w:rsidRDefault="002603A9">
            <w:pPr>
              <w:rPr>
                <w:rFonts w:ascii="Arial" w:eastAsia="Arial" w:hAnsi="Arial" w:cs="Arial"/>
                <w:sz w:val="22"/>
                <w:szCs w:val="22"/>
              </w:rPr>
            </w:pPr>
            <w:r>
              <w:rPr>
                <w:rFonts w:ascii="Arial" w:eastAsia="Arial" w:hAnsi="Arial" w:cs="Arial"/>
                <w:sz w:val="22"/>
                <w:szCs w:val="22"/>
              </w:rPr>
              <w:t>Who will the participants be?</w:t>
            </w:r>
          </w:p>
          <w:p w14:paraId="4F98790D"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E" w14:textId="77777777" w:rsidR="005B6863" w:rsidRDefault="005B6863">
            <w:pPr>
              <w:rPr>
                <w:rFonts w:ascii="Arial" w:eastAsia="Arial" w:hAnsi="Arial" w:cs="Arial"/>
                <w:sz w:val="22"/>
                <w:szCs w:val="22"/>
              </w:rPr>
            </w:pPr>
          </w:p>
          <w:p w14:paraId="4F98790F" w14:textId="77777777" w:rsidR="005B6863" w:rsidRDefault="005B6863">
            <w:pPr>
              <w:rPr>
                <w:rFonts w:ascii="Arial" w:eastAsia="Arial" w:hAnsi="Arial" w:cs="Arial"/>
                <w:sz w:val="22"/>
                <w:szCs w:val="22"/>
              </w:rPr>
            </w:pPr>
          </w:p>
          <w:p w14:paraId="4F987911" w14:textId="77777777" w:rsidR="005B6863" w:rsidRDefault="002603A9">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5B6863" w14:paraId="4F987919" w14:textId="77777777">
        <w:trPr>
          <w:trHeight w:val="403"/>
        </w:trPr>
        <w:tc>
          <w:tcPr>
            <w:tcW w:w="562" w:type="dxa"/>
            <w:tcBorders>
              <w:top w:val="single" w:sz="4" w:space="0" w:color="000000"/>
            </w:tcBorders>
            <w:shd w:val="clear" w:color="auto" w:fill="F2F2F2"/>
            <w:vAlign w:val="center"/>
          </w:tcPr>
          <w:p w14:paraId="4F987913"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F987914" w14:textId="77777777" w:rsidR="005B6863" w:rsidRDefault="002603A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F987915" w14:textId="77777777" w:rsidR="005B6863" w:rsidRDefault="005B6863">
            <w:pPr>
              <w:rPr>
                <w:rFonts w:ascii="Arial" w:eastAsia="Arial" w:hAnsi="Arial" w:cs="Arial"/>
                <w:sz w:val="22"/>
                <w:szCs w:val="22"/>
              </w:rPr>
            </w:pPr>
          </w:p>
          <w:p w14:paraId="4F987917" w14:textId="77777777" w:rsidR="005B6863" w:rsidRDefault="005B6863">
            <w:pPr>
              <w:rPr>
                <w:rFonts w:ascii="Arial" w:eastAsia="Arial" w:hAnsi="Arial" w:cs="Arial"/>
                <w:sz w:val="22"/>
                <w:szCs w:val="22"/>
              </w:rPr>
            </w:pPr>
          </w:p>
          <w:p w14:paraId="4F987918" w14:textId="77777777" w:rsidR="005B6863" w:rsidRDefault="002603A9">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4F98791A" w14:textId="77777777" w:rsidR="005B6863" w:rsidRDefault="005B6863">
      <w:pPr>
        <w:rPr>
          <w:rFonts w:ascii="Arial" w:eastAsia="Arial" w:hAnsi="Arial" w:cs="Arial"/>
          <w:sz w:val="24"/>
          <w:szCs w:val="24"/>
        </w:rPr>
      </w:pPr>
    </w:p>
    <w:p w14:paraId="4F98791B" w14:textId="77777777" w:rsidR="005B6863" w:rsidRDefault="005B6863">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23" w14:textId="77777777">
        <w:tc>
          <w:tcPr>
            <w:tcW w:w="562" w:type="dxa"/>
            <w:shd w:val="clear" w:color="auto" w:fill="F2F2F2"/>
            <w:vAlign w:val="center"/>
          </w:tcPr>
          <w:p w14:paraId="4F98791C" w14:textId="77777777" w:rsidR="005B6863" w:rsidRDefault="005B6863">
            <w:pPr>
              <w:jc w:val="center"/>
              <w:rPr>
                <w:rFonts w:ascii="Arial" w:eastAsia="Arial" w:hAnsi="Arial" w:cs="Arial"/>
                <w:sz w:val="22"/>
                <w:szCs w:val="22"/>
              </w:rPr>
            </w:pPr>
          </w:p>
        </w:tc>
        <w:tc>
          <w:tcPr>
            <w:tcW w:w="7088" w:type="dxa"/>
            <w:shd w:val="clear" w:color="auto" w:fill="F2F2F2"/>
          </w:tcPr>
          <w:p w14:paraId="4F98791D" w14:textId="77777777" w:rsidR="005B6863" w:rsidRDefault="002603A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1E" w14:textId="77777777" w:rsidR="005B6863" w:rsidRDefault="005B6863">
            <w:pPr>
              <w:jc w:val="center"/>
              <w:rPr>
                <w:rFonts w:ascii="Arial" w:eastAsia="Arial" w:hAnsi="Arial" w:cs="Arial"/>
                <w:b/>
                <w:sz w:val="16"/>
                <w:szCs w:val="16"/>
              </w:rPr>
            </w:pPr>
          </w:p>
          <w:p w14:paraId="4F98791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20"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4F987921" w14:textId="77777777" w:rsidR="005B6863" w:rsidRDefault="005B6863">
            <w:pPr>
              <w:jc w:val="center"/>
              <w:rPr>
                <w:rFonts w:ascii="Arial" w:eastAsia="Arial" w:hAnsi="Arial" w:cs="Arial"/>
                <w:b/>
                <w:sz w:val="16"/>
                <w:szCs w:val="16"/>
              </w:rPr>
            </w:pPr>
          </w:p>
          <w:p w14:paraId="4F987922"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29" w14:textId="77777777" w:rsidTr="0008582F">
        <w:trPr>
          <w:trHeight w:val="439"/>
        </w:trPr>
        <w:tc>
          <w:tcPr>
            <w:tcW w:w="562" w:type="dxa"/>
            <w:shd w:val="clear" w:color="auto" w:fill="F2F2F2"/>
            <w:vAlign w:val="center"/>
          </w:tcPr>
          <w:p w14:paraId="4F98792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F987925" w14:textId="77777777" w:rsidR="003F4804" w:rsidRDefault="003F4804" w:rsidP="003F480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F98792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8" w14:textId="65EF3C7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2F" w14:textId="77777777" w:rsidTr="0008582F">
        <w:trPr>
          <w:trHeight w:val="403"/>
        </w:trPr>
        <w:tc>
          <w:tcPr>
            <w:tcW w:w="562" w:type="dxa"/>
            <w:shd w:val="clear" w:color="auto" w:fill="F2F2F2"/>
            <w:vAlign w:val="center"/>
          </w:tcPr>
          <w:p w14:paraId="4F98792A"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4F98792B"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98792C"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2D"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2E" w14:textId="1C7D4AEF"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5" w14:textId="77777777" w:rsidTr="0008582F">
        <w:trPr>
          <w:trHeight w:val="439"/>
        </w:trPr>
        <w:tc>
          <w:tcPr>
            <w:tcW w:w="562" w:type="dxa"/>
            <w:shd w:val="clear" w:color="auto" w:fill="F2F2F2"/>
            <w:vAlign w:val="center"/>
          </w:tcPr>
          <w:p w14:paraId="4F987930"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F987931" w14:textId="77777777" w:rsidR="003F4804" w:rsidRDefault="003F4804" w:rsidP="003F4804">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F987932"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3"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4" w14:textId="481712AE"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3B" w14:textId="77777777" w:rsidTr="0008582F">
        <w:trPr>
          <w:trHeight w:val="403"/>
        </w:trPr>
        <w:tc>
          <w:tcPr>
            <w:tcW w:w="562" w:type="dxa"/>
            <w:shd w:val="clear" w:color="auto" w:fill="F2F2F2"/>
            <w:vAlign w:val="center"/>
          </w:tcPr>
          <w:p w14:paraId="4F987936"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F987937" w14:textId="77777777" w:rsidR="003F4804" w:rsidRDefault="003F4804" w:rsidP="003F480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F987938"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9"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3A" w14:textId="51B3894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1" w14:textId="77777777" w:rsidTr="0008582F">
        <w:trPr>
          <w:trHeight w:val="439"/>
        </w:trPr>
        <w:tc>
          <w:tcPr>
            <w:tcW w:w="562" w:type="dxa"/>
            <w:shd w:val="clear" w:color="auto" w:fill="F2F2F2"/>
            <w:vAlign w:val="center"/>
          </w:tcPr>
          <w:p w14:paraId="4F98793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F98793D" w14:textId="77777777" w:rsidR="003F4804" w:rsidRDefault="003F4804" w:rsidP="003F480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F98793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3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0" w14:textId="5BE64987"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7" w14:textId="77777777" w:rsidTr="0008582F">
        <w:trPr>
          <w:trHeight w:val="403"/>
        </w:trPr>
        <w:tc>
          <w:tcPr>
            <w:tcW w:w="562" w:type="dxa"/>
            <w:shd w:val="clear" w:color="auto" w:fill="F2F2F2"/>
            <w:vAlign w:val="center"/>
          </w:tcPr>
          <w:p w14:paraId="4F98794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F987943"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F98794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6" w14:textId="018348EA"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4D" w14:textId="77777777" w:rsidTr="0008582F">
        <w:trPr>
          <w:trHeight w:val="439"/>
        </w:trPr>
        <w:tc>
          <w:tcPr>
            <w:tcW w:w="562" w:type="dxa"/>
            <w:shd w:val="clear" w:color="auto" w:fill="F2F2F2"/>
            <w:vAlign w:val="center"/>
          </w:tcPr>
          <w:p w14:paraId="4F98794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4F987949" w14:textId="77777777" w:rsidR="003F4804" w:rsidRDefault="003F4804" w:rsidP="003F4804">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F98794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4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4C" w14:textId="693FC686"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3" w14:textId="77777777" w:rsidTr="0008582F">
        <w:trPr>
          <w:trHeight w:val="403"/>
        </w:trPr>
        <w:tc>
          <w:tcPr>
            <w:tcW w:w="562" w:type="dxa"/>
            <w:shd w:val="clear" w:color="auto" w:fill="F2F2F2"/>
            <w:vAlign w:val="center"/>
          </w:tcPr>
          <w:p w14:paraId="4F98794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F98794F" w14:textId="77777777" w:rsidR="003F4804" w:rsidRDefault="003F4804" w:rsidP="003F4804">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F98795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2" w14:textId="50AC426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3F4804" w14:paraId="4F987959" w14:textId="77777777" w:rsidTr="0008582F">
        <w:trPr>
          <w:trHeight w:val="439"/>
        </w:trPr>
        <w:tc>
          <w:tcPr>
            <w:tcW w:w="562" w:type="dxa"/>
            <w:shd w:val="clear" w:color="auto" w:fill="F2F2F2"/>
            <w:vAlign w:val="center"/>
          </w:tcPr>
          <w:p w14:paraId="4F987954"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F987955" w14:textId="77777777" w:rsidR="003F4804" w:rsidRDefault="003F4804" w:rsidP="003F4804">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F987956"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57"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58" w14:textId="75F43979" w:rsidR="003F4804" w:rsidRDefault="003F4804" w:rsidP="003F4804">
            <w:pPr>
              <w:jc w:val="center"/>
              <w:rPr>
                <w:rFonts w:ascii="Arial" w:eastAsia="Arial" w:hAnsi="Arial" w:cs="Arial"/>
                <w:sz w:val="22"/>
                <w:szCs w:val="22"/>
              </w:rPr>
            </w:pPr>
            <w:r w:rsidRPr="00941C33">
              <w:rPr>
                <w:rFonts w:ascii="Segoe UI Symbol" w:eastAsia="Quattrocento Sans" w:hAnsi="Segoe UI Symbol" w:cs="Segoe UI Symbol"/>
                <w:sz w:val="22"/>
                <w:szCs w:val="22"/>
              </w:rPr>
              <w:t>☐</w:t>
            </w:r>
          </w:p>
        </w:tc>
      </w:tr>
      <w:tr w:rsidR="005B6863" w14:paraId="4F98795C" w14:textId="77777777">
        <w:trPr>
          <w:trHeight w:val="403"/>
        </w:trPr>
        <w:tc>
          <w:tcPr>
            <w:tcW w:w="562" w:type="dxa"/>
            <w:tcBorders>
              <w:bottom w:val="single" w:sz="4" w:space="0" w:color="000000"/>
            </w:tcBorders>
            <w:shd w:val="clear" w:color="auto" w:fill="F2F2F2"/>
            <w:vAlign w:val="center"/>
          </w:tcPr>
          <w:p w14:paraId="4F98795A" w14:textId="77777777" w:rsidR="005B6863" w:rsidRDefault="002603A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F98795B" w14:textId="77777777" w:rsidR="005B6863" w:rsidRDefault="002603A9">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B6863" w14:paraId="4F987962" w14:textId="77777777">
        <w:trPr>
          <w:trHeight w:val="403"/>
        </w:trPr>
        <w:tc>
          <w:tcPr>
            <w:tcW w:w="562" w:type="dxa"/>
            <w:vAlign w:val="center"/>
          </w:tcPr>
          <w:p w14:paraId="4F98795D" w14:textId="77777777" w:rsidR="005B6863" w:rsidRDefault="005B6863">
            <w:pPr>
              <w:jc w:val="center"/>
              <w:rPr>
                <w:rFonts w:ascii="Arial" w:eastAsia="Arial" w:hAnsi="Arial" w:cs="Arial"/>
                <w:sz w:val="22"/>
                <w:szCs w:val="22"/>
              </w:rPr>
            </w:pPr>
          </w:p>
        </w:tc>
        <w:tc>
          <w:tcPr>
            <w:tcW w:w="9923" w:type="dxa"/>
            <w:gridSpan w:val="4"/>
            <w:vAlign w:val="center"/>
          </w:tcPr>
          <w:p w14:paraId="4F98795E" w14:textId="77777777" w:rsidR="005B6863" w:rsidRDefault="005B6863">
            <w:pPr>
              <w:rPr>
                <w:rFonts w:ascii="Arial" w:eastAsia="Arial" w:hAnsi="Arial" w:cs="Arial"/>
                <w:sz w:val="22"/>
                <w:szCs w:val="22"/>
              </w:rPr>
            </w:pPr>
          </w:p>
          <w:p w14:paraId="4F98795F" w14:textId="77777777" w:rsidR="005B6863" w:rsidRDefault="005B6863">
            <w:pPr>
              <w:rPr>
                <w:rFonts w:ascii="Arial" w:eastAsia="Arial" w:hAnsi="Arial" w:cs="Arial"/>
                <w:sz w:val="22"/>
                <w:szCs w:val="22"/>
              </w:rPr>
            </w:pPr>
          </w:p>
          <w:p w14:paraId="4F987960" w14:textId="77777777" w:rsidR="005B6863" w:rsidRDefault="005B6863">
            <w:pPr>
              <w:rPr>
                <w:rFonts w:ascii="Arial" w:eastAsia="Arial" w:hAnsi="Arial" w:cs="Arial"/>
                <w:sz w:val="22"/>
                <w:szCs w:val="22"/>
              </w:rPr>
            </w:pPr>
          </w:p>
          <w:p w14:paraId="4F98796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63" w14:textId="77777777" w:rsidR="005B6863" w:rsidRDefault="005B6863">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6B" w14:textId="77777777">
        <w:tc>
          <w:tcPr>
            <w:tcW w:w="562" w:type="dxa"/>
            <w:shd w:val="clear" w:color="auto" w:fill="F2F2F2"/>
          </w:tcPr>
          <w:p w14:paraId="4F987964" w14:textId="77777777" w:rsidR="005B6863" w:rsidRDefault="005B6863">
            <w:pPr>
              <w:jc w:val="both"/>
              <w:rPr>
                <w:rFonts w:ascii="Arial" w:eastAsia="Arial" w:hAnsi="Arial" w:cs="Arial"/>
                <w:sz w:val="22"/>
                <w:szCs w:val="22"/>
              </w:rPr>
            </w:pPr>
          </w:p>
        </w:tc>
        <w:tc>
          <w:tcPr>
            <w:tcW w:w="7088" w:type="dxa"/>
            <w:shd w:val="clear" w:color="auto" w:fill="F2F2F2"/>
            <w:vAlign w:val="center"/>
          </w:tcPr>
          <w:p w14:paraId="4F987965" w14:textId="77777777" w:rsidR="005B6863" w:rsidRDefault="002603A9">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66" w14:textId="77777777" w:rsidR="005B6863" w:rsidRDefault="005B6863">
            <w:pPr>
              <w:jc w:val="center"/>
              <w:rPr>
                <w:rFonts w:ascii="Arial" w:eastAsia="Arial" w:hAnsi="Arial" w:cs="Arial"/>
                <w:b/>
                <w:sz w:val="16"/>
                <w:szCs w:val="16"/>
              </w:rPr>
            </w:pPr>
          </w:p>
          <w:p w14:paraId="4F98796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68"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4F987969" w14:textId="77777777" w:rsidR="005B6863" w:rsidRDefault="005B6863">
            <w:pPr>
              <w:jc w:val="center"/>
              <w:rPr>
                <w:rFonts w:ascii="Arial" w:eastAsia="Arial" w:hAnsi="Arial" w:cs="Arial"/>
                <w:b/>
                <w:sz w:val="16"/>
                <w:szCs w:val="16"/>
              </w:rPr>
            </w:pPr>
          </w:p>
          <w:p w14:paraId="4F98796A"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3F4804" w14:paraId="4F987971" w14:textId="77777777" w:rsidTr="009809ED">
        <w:trPr>
          <w:trHeight w:val="439"/>
        </w:trPr>
        <w:tc>
          <w:tcPr>
            <w:tcW w:w="562" w:type="dxa"/>
            <w:shd w:val="clear" w:color="auto" w:fill="F2F2F2"/>
            <w:vAlign w:val="center"/>
          </w:tcPr>
          <w:p w14:paraId="4F98796C"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F98796D" w14:textId="77777777" w:rsidR="003F4804" w:rsidRDefault="003F4804" w:rsidP="003F4804">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F98796E"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6F"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0" w14:textId="2A72C10C"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7" w14:textId="77777777" w:rsidTr="009809ED">
        <w:trPr>
          <w:trHeight w:val="403"/>
        </w:trPr>
        <w:tc>
          <w:tcPr>
            <w:tcW w:w="562" w:type="dxa"/>
            <w:shd w:val="clear" w:color="auto" w:fill="F2F2F2"/>
            <w:vAlign w:val="center"/>
          </w:tcPr>
          <w:p w14:paraId="4F987972"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F987973" w14:textId="77777777" w:rsidR="003F4804" w:rsidRDefault="003F4804" w:rsidP="003F4804">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F987974"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5"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6" w14:textId="27FA6931"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7D" w14:textId="77777777" w:rsidTr="009809ED">
        <w:trPr>
          <w:trHeight w:val="439"/>
        </w:trPr>
        <w:tc>
          <w:tcPr>
            <w:tcW w:w="562" w:type="dxa"/>
            <w:shd w:val="clear" w:color="auto" w:fill="F2F2F2"/>
            <w:vAlign w:val="center"/>
          </w:tcPr>
          <w:p w14:paraId="4F987978"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F987979" w14:textId="77777777" w:rsidR="003F4804" w:rsidRDefault="003F4804" w:rsidP="003F4804">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F98797A"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7B"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7C" w14:textId="08EB99E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3F4804" w14:paraId="4F987983" w14:textId="77777777" w:rsidTr="009809ED">
        <w:trPr>
          <w:trHeight w:val="403"/>
        </w:trPr>
        <w:tc>
          <w:tcPr>
            <w:tcW w:w="562" w:type="dxa"/>
            <w:shd w:val="clear" w:color="auto" w:fill="F2F2F2"/>
            <w:vAlign w:val="center"/>
          </w:tcPr>
          <w:p w14:paraId="4F98797E" w14:textId="77777777" w:rsidR="003F4804" w:rsidRDefault="003F4804" w:rsidP="003F4804">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F98797F" w14:textId="77777777" w:rsidR="003F4804" w:rsidRDefault="003F4804" w:rsidP="003F4804">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F987980"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851" w:type="dxa"/>
            <w:shd w:val="clear" w:color="auto" w:fill="BFBFBF"/>
            <w:vAlign w:val="center"/>
          </w:tcPr>
          <w:p w14:paraId="4F987981" w14:textId="77777777" w:rsidR="003F4804" w:rsidRDefault="003F4804" w:rsidP="003F4804">
            <w:pPr>
              <w:jc w:val="center"/>
              <w:rPr>
                <w:rFonts w:ascii="Arial" w:eastAsia="Arial" w:hAnsi="Arial" w:cs="Arial"/>
                <w:sz w:val="22"/>
                <w:szCs w:val="22"/>
              </w:rPr>
            </w:pPr>
            <w:r>
              <w:rPr>
                <w:rFonts w:ascii="Segoe UI Symbol" w:eastAsia="Quattrocento Sans" w:hAnsi="Segoe UI Symbol" w:cs="Segoe UI Symbol"/>
                <w:sz w:val="22"/>
                <w:szCs w:val="22"/>
              </w:rPr>
              <w:t>☐</w:t>
            </w:r>
          </w:p>
        </w:tc>
        <w:tc>
          <w:tcPr>
            <w:tcW w:w="992" w:type="dxa"/>
            <w:shd w:val="clear" w:color="auto" w:fill="BFBFBF"/>
          </w:tcPr>
          <w:p w14:paraId="4F987982" w14:textId="010A3953" w:rsidR="003F4804" w:rsidRDefault="003F4804" w:rsidP="003F4804">
            <w:pPr>
              <w:jc w:val="center"/>
              <w:rPr>
                <w:rFonts w:ascii="Arial" w:eastAsia="Arial" w:hAnsi="Arial" w:cs="Arial"/>
                <w:sz w:val="22"/>
                <w:szCs w:val="22"/>
              </w:rPr>
            </w:pPr>
            <w:r w:rsidRPr="00500BC8">
              <w:rPr>
                <w:rFonts w:ascii="Segoe UI Symbol" w:eastAsia="Quattrocento Sans" w:hAnsi="Segoe UI Symbol" w:cs="Segoe UI Symbol"/>
                <w:sz w:val="22"/>
                <w:szCs w:val="22"/>
              </w:rPr>
              <w:t>☐</w:t>
            </w:r>
          </w:p>
        </w:tc>
      </w:tr>
      <w:tr w:rsidR="005B6863" w14:paraId="4F987986" w14:textId="77777777">
        <w:trPr>
          <w:trHeight w:val="403"/>
        </w:trPr>
        <w:tc>
          <w:tcPr>
            <w:tcW w:w="562" w:type="dxa"/>
            <w:shd w:val="clear" w:color="auto" w:fill="F2F2F2"/>
            <w:vAlign w:val="center"/>
          </w:tcPr>
          <w:p w14:paraId="4F987984" w14:textId="77777777" w:rsidR="005B6863" w:rsidRDefault="002603A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F987985" w14:textId="77777777" w:rsidR="005B6863" w:rsidRDefault="002603A9">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B6863" w14:paraId="4F98798C" w14:textId="77777777">
        <w:trPr>
          <w:trHeight w:val="403"/>
        </w:trPr>
        <w:tc>
          <w:tcPr>
            <w:tcW w:w="562" w:type="dxa"/>
            <w:vAlign w:val="center"/>
          </w:tcPr>
          <w:p w14:paraId="4F987987" w14:textId="77777777" w:rsidR="005B6863" w:rsidRDefault="005B6863">
            <w:pPr>
              <w:jc w:val="center"/>
              <w:rPr>
                <w:rFonts w:ascii="Arial" w:eastAsia="Arial" w:hAnsi="Arial" w:cs="Arial"/>
                <w:sz w:val="22"/>
                <w:szCs w:val="22"/>
              </w:rPr>
            </w:pPr>
          </w:p>
        </w:tc>
        <w:tc>
          <w:tcPr>
            <w:tcW w:w="9923" w:type="dxa"/>
            <w:gridSpan w:val="4"/>
            <w:vAlign w:val="center"/>
          </w:tcPr>
          <w:p w14:paraId="4F987988" w14:textId="77777777" w:rsidR="005B6863" w:rsidRDefault="005B6863">
            <w:pPr>
              <w:rPr>
                <w:rFonts w:ascii="Arial" w:eastAsia="Arial" w:hAnsi="Arial" w:cs="Arial"/>
                <w:sz w:val="22"/>
                <w:szCs w:val="22"/>
              </w:rPr>
            </w:pPr>
          </w:p>
          <w:p w14:paraId="4F987989" w14:textId="77777777" w:rsidR="005B6863" w:rsidRDefault="005B6863">
            <w:pPr>
              <w:rPr>
                <w:rFonts w:ascii="Arial" w:eastAsia="Arial" w:hAnsi="Arial" w:cs="Arial"/>
                <w:sz w:val="22"/>
                <w:szCs w:val="22"/>
              </w:rPr>
            </w:pPr>
          </w:p>
          <w:p w14:paraId="4F98798A" w14:textId="77777777" w:rsidR="005B6863" w:rsidRDefault="005B6863">
            <w:pPr>
              <w:rPr>
                <w:rFonts w:ascii="Arial" w:eastAsia="Arial" w:hAnsi="Arial" w:cs="Arial"/>
                <w:sz w:val="22"/>
                <w:szCs w:val="22"/>
              </w:rPr>
            </w:pPr>
          </w:p>
          <w:p w14:paraId="4F98798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8D" w14:textId="77777777" w:rsidR="005B6863" w:rsidRDefault="005B6863">
      <w:pPr>
        <w:spacing w:after="240"/>
        <w:jc w:val="both"/>
        <w:rPr>
          <w:rFonts w:ascii="Arial" w:eastAsia="Arial" w:hAnsi="Arial" w:cs="Arial"/>
          <w:b/>
          <w:sz w:val="22"/>
          <w:szCs w:val="22"/>
        </w:rPr>
      </w:pPr>
    </w:p>
    <w:p w14:paraId="747B3192" w14:textId="77777777" w:rsidR="00982CE2" w:rsidRDefault="00982CE2">
      <w:pPr>
        <w:spacing w:after="240"/>
        <w:jc w:val="both"/>
        <w:rPr>
          <w:rFonts w:ascii="Arial" w:eastAsia="Arial" w:hAnsi="Arial" w:cs="Arial"/>
          <w:b/>
          <w:sz w:val="22"/>
          <w:szCs w:val="22"/>
        </w:rPr>
      </w:pPr>
    </w:p>
    <w:p w14:paraId="19CF408E" w14:textId="77777777" w:rsidR="00982CE2" w:rsidRDefault="00982CE2">
      <w:pPr>
        <w:spacing w:after="240"/>
        <w:jc w:val="both"/>
        <w:rPr>
          <w:rFonts w:ascii="Arial" w:eastAsia="Arial" w:hAnsi="Arial" w:cs="Arial"/>
          <w:b/>
          <w:sz w:val="22"/>
          <w:szCs w:val="22"/>
        </w:rPr>
      </w:pPr>
    </w:p>
    <w:p w14:paraId="07214C4F" w14:textId="77777777" w:rsidR="00982CE2" w:rsidRDefault="00982CE2">
      <w:pPr>
        <w:spacing w:after="240"/>
        <w:jc w:val="both"/>
        <w:rPr>
          <w:rFonts w:ascii="Arial" w:eastAsia="Arial" w:hAnsi="Arial" w:cs="Arial"/>
          <w:b/>
          <w:sz w:val="22"/>
          <w:szCs w:val="22"/>
        </w:rPr>
      </w:pPr>
    </w:p>
    <w:p w14:paraId="78B4C9C9" w14:textId="77777777" w:rsidR="00982CE2" w:rsidRDefault="00982CE2">
      <w:pPr>
        <w:spacing w:after="240"/>
        <w:jc w:val="both"/>
        <w:rPr>
          <w:rFonts w:ascii="Arial" w:eastAsia="Arial" w:hAnsi="Arial" w:cs="Arial"/>
          <w:b/>
          <w:sz w:val="22"/>
          <w:szCs w:val="22"/>
        </w:rPr>
      </w:pPr>
    </w:p>
    <w:p w14:paraId="4F98798E" w14:textId="77777777" w:rsidR="005B6863" w:rsidRDefault="002603A9">
      <w:pPr>
        <w:rPr>
          <w:rFonts w:ascii="Arial" w:eastAsia="Arial" w:hAnsi="Arial" w:cs="Arial"/>
          <w:b/>
          <w:sz w:val="22"/>
          <w:szCs w:val="22"/>
        </w:rPr>
      </w:pPr>
      <w:r>
        <w:rPr>
          <w:rFonts w:ascii="Arial" w:eastAsia="Arial" w:hAnsi="Arial" w:cs="Arial"/>
          <w:b/>
          <w:sz w:val="22"/>
          <w:szCs w:val="22"/>
        </w:rPr>
        <w:lastRenderedPageBreak/>
        <w:t>SECTION H: Anticipated Risks</w:t>
      </w:r>
    </w:p>
    <w:p w14:paraId="4F98798F" w14:textId="77777777" w:rsidR="005B6863" w:rsidRDefault="005B6863">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B6863" w14:paraId="4F987994" w14:textId="77777777">
        <w:tc>
          <w:tcPr>
            <w:tcW w:w="596" w:type="dxa"/>
            <w:tcBorders>
              <w:bottom w:val="single" w:sz="4" w:space="0" w:color="000000"/>
            </w:tcBorders>
            <w:shd w:val="clear" w:color="auto" w:fill="F2F2F2"/>
          </w:tcPr>
          <w:p w14:paraId="4F987990" w14:textId="77777777" w:rsidR="005B6863" w:rsidRDefault="005B6863">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4F987991" w14:textId="77777777" w:rsidR="005B6863" w:rsidRDefault="002603A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F987992" w14:textId="77777777" w:rsidR="005B6863" w:rsidRDefault="005B6863">
            <w:pPr>
              <w:rPr>
                <w:rFonts w:ascii="Arial" w:eastAsia="Arial" w:hAnsi="Arial" w:cs="Arial"/>
              </w:rPr>
            </w:pPr>
          </w:p>
          <w:p w14:paraId="4F987993" w14:textId="77777777" w:rsidR="005B6863" w:rsidRDefault="002603A9">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5B6863" w14:paraId="4F987999" w14:textId="77777777">
        <w:tc>
          <w:tcPr>
            <w:tcW w:w="596" w:type="dxa"/>
            <w:vMerge w:val="restart"/>
            <w:shd w:val="clear" w:color="auto" w:fill="F2F2F2"/>
            <w:vAlign w:val="center"/>
          </w:tcPr>
          <w:p w14:paraId="4F987995" w14:textId="77777777" w:rsidR="005B6863" w:rsidRDefault="002603A9">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4F987996" w14:textId="77777777" w:rsidR="005B6863" w:rsidRDefault="002603A9">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F987997" w14:textId="77777777" w:rsidR="005B6863" w:rsidRDefault="002603A9">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4F987998" w14:textId="77777777" w:rsidR="005B6863" w:rsidRDefault="002603A9">
            <w:pPr>
              <w:pStyle w:val="Heading1"/>
              <w:rPr>
                <w:rFonts w:ascii="Arial" w:eastAsia="Arial" w:hAnsi="Arial" w:cs="Arial"/>
                <w:sz w:val="20"/>
                <w:szCs w:val="20"/>
              </w:rPr>
            </w:pPr>
            <w:r>
              <w:rPr>
                <w:rFonts w:ascii="Quattrocento Sans" w:eastAsia="Quattrocento Sans" w:hAnsi="Quattrocento Sans" w:cs="Quattrocento Sans"/>
                <w:b w:val="0"/>
              </w:rPr>
              <w:t>☐</w:t>
            </w:r>
          </w:p>
        </w:tc>
      </w:tr>
      <w:tr w:rsidR="005B6863" w14:paraId="4F98799E" w14:textId="77777777">
        <w:tc>
          <w:tcPr>
            <w:tcW w:w="596" w:type="dxa"/>
            <w:vMerge/>
            <w:shd w:val="clear" w:color="auto" w:fill="F2F2F2"/>
            <w:vAlign w:val="center"/>
          </w:tcPr>
          <w:p w14:paraId="4F98799A"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F98799B"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F98799C" w14:textId="77777777" w:rsidR="005B6863" w:rsidRDefault="002603A9">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F98799D" w14:textId="77777777" w:rsidR="005B6863" w:rsidRDefault="002603A9">
            <w:pPr>
              <w:pStyle w:val="Heading1"/>
              <w:rPr>
                <w:rFonts w:ascii="Arial" w:eastAsia="Arial" w:hAnsi="Arial" w:cs="Arial"/>
                <w:b w:val="0"/>
              </w:rPr>
            </w:pPr>
            <w:r>
              <w:rPr>
                <w:rFonts w:ascii="Quattrocento Sans" w:eastAsia="Quattrocento Sans" w:hAnsi="Quattrocento Sans" w:cs="Quattrocento Sans"/>
                <w:b w:val="0"/>
              </w:rPr>
              <w:t>X</w:t>
            </w:r>
          </w:p>
        </w:tc>
      </w:tr>
      <w:tr w:rsidR="005B6863" w14:paraId="4F9879A2" w14:textId="77777777">
        <w:tc>
          <w:tcPr>
            <w:tcW w:w="596" w:type="dxa"/>
            <w:tcBorders>
              <w:bottom w:val="single" w:sz="4" w:space="0" w:color="000000"/>
            </w:tcBorders>
            <w:shd w:val="clear" w:color="auto" w:fill="F2F2F2"/>
            <w:vAlign w:val="center"/>
          </w:tcPr>
          <w:p w14:paraId="4F98799F"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F9879A0" w14:textId="77777777" w:rsidR="005B6863" w:rsidRDefault="002603A9">
            <w:pPr>
              <w:rPr>
                <w:rFonts w:ascii="Arial" w:eastAsia="Arial" w:hAnsi="Arial" w:cs="Arial"/>
                <w:sz w:val="22"/>
                <w:szCs w:val="22"/>
              </w:rPr>
            </w:pPr>
            <w:r>
              <w:rPr>
                <w:rFonts w:ascii="Arial" w:eastAsia="Arial" w:hAnsi="Arial" w:cs="Arial"/>
                <w:b/>
                <w:sz w:val="22"/>
                <w:szCs w:val="22"/>
              </w:rPr>
              <w:t>Risks to participants</w:t>
            </w:r>
          </w:p>
          <w:p w14:paraId="4F9879A1" w14:textId="77777777" w:rsidR="005B6863" w:rsidRDefault="002603A9">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5B6863" w14:paraId="4F9879AD" w14:textId="77777777">
        <w:tc>
          <w:tcPr>
            <w:tcW w:w="596" w:type="dxa"/>
            <w:tcBorders>
              <w:top w:val="single" w:sz="4" w:space="0" w:color="000000"/>
              <w:bottom w:val="single" w:sz="4" w:space="0" w:color="000000"/>
            </w:tcBorders>
            <w:vAlign w:val="center"/>
          </w:tcPr>
          <w:p w14:paraId="4F9879A3"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A4" w14:textId="77777777" w:rsidR="005B6863" w:rsidRDefault="002603A9">
            <w:pPr>
              <w:rPr>
                <w:rFonts w:ascii="Arial" w:eastAsia="Arial" w:hAnsi="Arial" w:cs="Arial"/>
                <w:sz w:val="22"/>
                <w:szCs w:val="22"/>
              </w:rPr>
            </w:pPr>
            <w:r>
              <w:rPr>
                <w:rFonts w:ascii="Arial" w:eastAsia="Arial" w:hAnsi="Arial" w:cs="Arial"/>
                <w:sz w:val="22"/>
                <w:szCs w:val="22"/>
              </w:rPr>
              <w:t>Risk to participants:</w:t>
            </w:r>
          </w:p>
          <w:p w14:paraId="4F9879A7" w14:textId="77777777" w:rsidR="005B6863" w:rsidRDefault="005B6863">
            <w:pPr>
              <w:rPr>
                <w:rFonts w:ascii="Arial" w:eastAsia="Arial" w:hAnsi="Arial" w:cs="Arial"/>
                <w:sz w:val="22"/>
                <w:szCs w:val="22"/>
              </w:rPr>
            </w:pPr>
          </w:p>
          <w:p w14:paraId="4F9879A8"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A9"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participants:</w:t>
            </w:r>
          </w:p>
          <w:p w14:paraId="4F9879AA" w14:textId="77777777" w:rsidR="005B6863" w:rsidRDefault="005B6863">
            <w:pPr>
              <w:rPr>
                <w:rFonts w:ascii="Arial" w:eastAsia="Arial" w:hAnsi="Arial" w:cs="Arial"/>
                <w:sz w:val="22"/>
                <w:szCs w:val="22"/>
              </w:rPr>
            </w:pPr>
          </w:p>
          <w:p w14:paraId="4F9879AB" w14:textId="77777777" w:rsidR="005B6863" w:rsidRDefault="005B6863">
            <w:pPr>
              <w:rPr>
                <w:rFonts w:ascii="Arial" w:eastAsia="Arial" w:hAnsi="Arial" w:cs="Arial"/>
                <w:sz w:val="22"/>
                <w:szCs w:val="22"/>
              </w:rPr>
            </w:pPr>
          </w:p>
          <w:p w14:paraId="4F9879AC"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9B0" w14:textId="77777777">
        <w:tc>
          <w:tcPr>
            <w:tcW w:w="596" w:type="dxa"/>
            <w:tcBorders>
              <w:bottom w:val="single" w:sz="4" w:space="0" w:color="000000"/>
            </w:tcBorders>
            <w:shd w:val="clear" w:color="auto" w:fill="F2F2F2"/>
            <w:vAlign w:val="center"/>
          </w:tcPr>
          <w:p w14:paraId="4F9879AE" w14:textId="77777777" w:rsidR="005B6863" w:rsidRDefault="002603A9">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4F9879AF" w14:textId="77777777" w:rsidR="005B6863" w:rsidRDefault="002603A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B6863" w14:paraId="4F9879B6" w14:textId="77777777">
        <w:tc>
          <w:tcPr>
            <w:tcW w:w="596" w:type="dxa"/>
            <w:tcBorders>
              <w:top w:val="single" w:sz="4" w:space="0" w:color="000000"/>
              <w:bottom w:val="single" w:sz="4" w:space="0" w:color="000000"/>
            </w:tcBorders>
            <w:vAlign w:val="center"/>
          </w:tcPr>
          <w:p w14:paraId="4F9879B1"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F9879B2" w14:textId="77777777" w:rsidR="005B6863" w:rsidRDefault="005B6863">
            <w:pPr>
              <w:rPr>
                <w:rFonts w:ascii="Arial" w:eastAsia="Arial" w:hAnsi="Arial" w:cs="Arial"/>
                <w:sz w:val="22"/>
                <w:szCs w:val="22"/>
              </w:rPr>
            </w:pPr>
          </w:p>
          <w:p w14:paraId="4F9879B4" w14:textId="77777777" w:rsidR="005B6863" w:rsidRDefault="005B6863">
            <w:pPr>
              <w:rPr>
                <w:rFonts w:ascii="Arial" w:eastAsia="Arial" w:hAnsi="Arial" w:cs="Arial"/>
                <w:sz w:val="22"/>
                <w:szCs w:val="22"/>
              </w:rPr>
            </w:pPr>
          </w:p>
          <w:p w14:paraId="4F9879B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BA" w14:textId="77777777">
        <w:tc>
          <w:tcPr>
            <w:tcW w:w="596" w:type="dxa"/>
            <w:tcBorders>
              <w:top w:val="single" w:sz="4" w:space="0" w:color="000000"/>
              <w:bottom w:val="single" w:sz="4" w:space="0" w:color="000000"/>
            </w:tcBorders>
            <w:shd w:val="clear" w:color="auto" w:fill="F2F2F2"/>
            <w:vAlign w:val="center"/>
          </w:tcPr>
          <w:p w14:paraId="4F9879B7"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4F9879B8" w14:textId="77777777" w:rsidR="005B6863" w:rsidRDefault="002603A9">
            <w:pPr>
              <w:rPr>
                <w:rFonts w:ascii="Arial" w:eastAsia="Arial" w:hAnsi="Arial" w:cs="Arial"/>
                <w:sz w:val="22"/>
                <w:szCs w:val="22"/>
              </w:rPr>
            </w:pPr>
            <w:r>
              <w:rPr>
                <w:rFonts w:ascii="Arial" w:eastAsia="Arial" w:hAnsi="Arial" w:cs="Arial"/>
                <w:b/>
                <w:sz w:val="22"/>
                <w:szCs w:val="22"/>
              </w:rPr>
              <w:t>Risks to the investigator</w:t>
            </w:r>
          </w:p>
          <w:p w14:paraId="4F9879B9" w14:textId="77777777" w:rsidR="005B6863" w:rsidRDefault="002603A9">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B6863" w14:paraId="4F9879C7" w14:textId="77777777">
        <w:tc>
          <w:tcPr>
            <w:tcW w:w="596" w:type="dxa"/>
            <w:tcBorders>
              <w:top w:val="single" w:sz="4" w:space="0" w:color="000000"/>
              <w:bottom w:val="single" w:sz="4" w:space="0" w:color="000000"/>
            </w:tcBorders>
            <w:vAlign w:val="center"/>
          </w:tcPr>
          <w:p w14:paraId="4F9879BB"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BC" w14:textId="77777777" w:rsidR="005B6863" w:rsidRDefault="002603A9">
            <w:pPr>
              <w:rPr>
                <w:rFonts w:ascii="Arial" w:eastAsia="Arial" w:hAnsi="Arial" w:cs="Arial"/>
                <w:sz w:val="22"/>
                <w:szCs w:val="22"/>
              </w:rPr>
            </w:pPr>
            <w:r>
              <w:rPr>
                <w:rFonts w:ascii="Arial" w:eastAsia="Arial" w:hAnsi="Arial" w:cs="Arial"/>
                <w:sz w:val="22"/>
                <w:szCs w:val="22"/>
              </w:rPr>
              <w:t>Risk to the investigator:</w:t>
            </w:r>
          </w:p>
          <w:p w14:paraId="4F9879BD" w14:textId="77777777" w:rsidR="005B6863" w:rsidRDefault="005B6863">
            <w:pPr>
              <w:rPr>
                <w:rFonts w:ascii="Arial" w:eastAsia="Arial" w:hAnsi="Arial" w:cs="Arial"/>
                <w:sz w:val="22"/>
                <w:szCs w:val="22"/>
              </w:rPr>
            </w:pPr>
          </w:p>
          <w:p w14:paraId="4F9879BE" w14:textId="77777777" w:rsidR="005B6863" w:rsidRDefault="002603A9">
            <w:pPr>
              <w:rPr>
                <w:rFonts w:ascii="Arial" w:eastAsia="Arial" w:hAnsi="Arial" w:cs="Arial"/>
                <w:sz w:val="22"/>
                <w:szCs w:val="22"/>
              </w:rPr>
            </w:pPr>
            <w:r>
              <w:rPr>
                <w:rFonts w:ascii="Arial" w:eastAsia="Arial" w:hAnsi="Arial" w:cs="Arial"/>
                <w:sz w:val="22"/>
                <w:szCs w:val="22"/>
              </w:rPr>
              <w:t xml:space="preserve">Level of emotional distress, </w:t>
            </w:r>
          </w:p>
          <w:p w14:paraId="4F9879BF" w14:textId="77777777" w:rsidR="005B6863" w:rsidRDefault="005B6863">
            <w:pPr>
              <w:rPr>
                <w:rFonts w:ascii="Arial" w:eastAsia="Arial" w:hAnsi="Arial" w:cs="Arial"/>
                <w:sz w:val="22"/>
                <w:szCs w:val="22"/>
              </w:rPr>
            </w:pPr>
          </w:p>
          <w:p w14:paraId="4F9879C0"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C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investigator:</w:t>
            </w:r>
          </w:p>
          <w:p w14:paraId="4F9879C2" w14:textId="77777777" w:rsidR="005B6863" w:rsidRDefault="005B6863">
            <w:pPr>
              <w:rPr>
                <w:rFonts w:ascii="Arial" w:eastAsia="Arial" w:hAnsi="Arial" w:cs="Arial"/>
                <w:sz w:val="18"/>
                <w:szCs w:val="18"/>
              </w:rPr>
            </w:pPr>
          </w:p>
          <w:p w14:paraId="4F9879C3" w14:textId="1C8E66D6" w:rsidR="005B6863" w:rsidRDefault="002603A9">
            <w:pPr>
              <w:rPr>
                <w:rFonts w:ascii="Arial" w:eastAsia="Arial" w:hAnsi="Arial" w:cs="Arial"/>
                <w:sz w:val="22"/>
                <w:szCs w:val="22"/>
              </w:rPr>
            </w:pPr>
            <w:r>
              <w:rPr>
                <w:rFonts w:ascii="Arial" w:eastAsia="Arial" w:hAnsi="Arial" w:cs="Arial"/>
                <w:sz w:val="22"/>
                <w:szCs w:val="22"/>
              </w:rPr>
              <w:t xml:space="preserve">Have regular meetings with </w:t>
            </w:r>
            <w:r w:rsidR="00D15E62">
              <w:rPr>
                <w:rFonts w:ascii="Arial" w:eastAsia="Arial" w:hAnsi="Arial" w:cs="Arial"/>
                <w:sz w:val="22"/>
                <w:szCs w:val="22"/>
              </w:rPr>
              <w:t xml:space="preserve">the </w:t>
            </w:r>
            <w:r>
              <w:rPr>
                <w:rFonts w:ascii="Arial" w:eastAsia="Arial" w:hAnsi="Arial" w:cs="Arial"/>
                <w:sz w:val="22"/>
                <w:szCs w:val="22"/>
              </w:rPr>
              <w:t xml:space="preserve">supervisor. </w:t>
            </w:r>
          </w:p>
          <w:p w14:paraId="4F9879C4" w14:textId="77777777" w:rsidR="005B6863" w:rsidRDefault="005B6863">
            <w:pPr>
              <w:rPr>
                <w:rFonts w:ascii="Arial" w:eastAsia="Arial" w:hAnsi="Arial" w:cs="Arial"/>
                <w:sz w:val="22"/>
                <w:szCs w:val="22"/>
              </w:rPr>
            </w:pPr>
          </w:p>
          <w:p w14:paraId="4F9879C5" w14:textId="77777777" w:rsidR="005B6863" w:rsidRDefault="005B6863">
            <w:pPr>
              <w:rPr>
                <w:rFonts w:ascii="Arial" w:eastAsia="Arial" w:hAnsi="Arial" w:cs="Arial"/>
                <w:sz w:val="22"/>
                <w:szCs w:val="22"/>
              </w:rPr>
            </w:pPr>
          </w:p>
          <w:p w14:paraId="4F9879C6"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CB" w14:textId="77777777">
        <w:tc>
          <w:tcPr>
            <w:tcW w:w="596" w:type="dxa"/>
            <w:tcBorders>
              <w:top w:val="single" w:sz="4" w:space="0" w:color="000000"/>
              <w:bottom w:val="single" w:sz="4" w:space="0" w:color="000000"/>
            </w:tcBorders>
            <w:shd w:val="clear" w:color="auto" w:fill="F2F2F2"/>
            <w:vAlign w:val="center"/>
          </w:tcPr>
          <w:p w14:paraId="4F9879C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4F9879C9" w14:textId="77777777" w:rsidR="005B6863" w:rsidRDefault="002603A9">
            <w:pPr>
              <w:rPr>
                <w:rFonts w:ascii="Arial" w:eastAsia="Arial" w:hAnsi="Arial" w:cs="Arial"/>
                <w:sz w:val="22"/>
                <w:szCs w:val="22"/>
              </w:rPr>
            </w:pPr>
            <w:r>
              <w:rPr>
                <w:rFonts w:ascii="Arial" w:eastAsia="Arial" w:hAnsi="Arial" w:cs="Arial"/>
                <w:b/>
                <w:sz w:val="22"/>
                <w:szCs w:val="22"/>
              </w:rPr>
              <w:t>University/institutional risks</w:t>
            </w:r>
          </w:p>
          <w:p w14:paraId="4F9879CA" w14:textId="77777777" w:rsidR="005B6863" w:rsidRDefault="002603A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B6863" w14:paraId="4F9879D8" w14:textId="77777777">
        <w:tc>
          <w:tcPr>
            <w:tcW w:w="596" w:type="dxa"/>
            <w:tcBorders>
              <w:top w:val="single" w:sz="4" w:space="0" w:color="000000"/>
              <w:bottom w:val="single" w:sz="4" w:space="0" w:color="000000"/>
            </w:tcBorders>
            <w:vAlign w:val="center"/>
          </w:tcPr>
          <w:p w14:paraId="4F9879CC"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CD" w14:textId="77777777" w:rsidR="005B6863" w:rsidRDefault="002603A9">
            <w:pPr>
              <w:rPr>
                <w:rFonts w:ascii="Arial" w:eastAsia="Arial" w:hAnsi="Arial" w:cs="Arial"/>
                <w:sz w:val="22"/>
                <w:szCs w:val="22"/>
              </w:rPr>
            </w:pPr>
            <w:r>
              <w:rPr>
                <w:rFonts w:ascii="Arial" w:eastAsia="Arial" w:hAnsi="Arial" w:cs="Arial"/>
                <w:sz w:val="22"/>
                <w:szCs w:val="22"/>
              </w:rPr>
              <w:t>Risk to the University:</w:t>
            </w:r>
          </w:p>
          <w:p w14:paraId="4F9879CE" w14:textId="77777777" w:rsidR="005B6863" w:rsidRDefault="005B6863">
            <w:pPr>
              <w:rPr>
                <w:rFonts w:ascii="Arial" w:eastAsia="Arial" w:hAnsi="Arial" w:cs="Arial"/>
                <w:sz w:val="22"/>
                <w:szCs w:val="22"/>
              </w:rPr>
            </w:pPr>
          </w:p>
          <w:p w14:paraId="4F9879D0" w14:textId="2312B3F8" w:rsidR="005B6863" w:rsidRDefault="005B6863">
            <w:pPr>
              <w:rPr>
                <w:rFonts w:ascii="Arial" w:eastAsia="Arial" w:hAnsi="Arial" w:cs="Arial"/>
                <w:sz w:val="22"/>
                <w:szCs w:val="22"/>
              </w:rPr>
            </w:pPr>
          </w:p>
          <w:p w14:paraId="4F9879D1" w14:textId="77777777" w:rsidR="005B6863" w:rsidRDefault="005B6863">
            <w:pPr>
              <w:rPr>
                <w:rFonts w:ascii="Arial" w:eastAsia="Arial" w:hAnsi="Arial" w:cs="Arial"/>
                <w:sz w:val="22"/>
                <w:szCs w:val="22"/>
              </w:rPr>
            </w:pPr>
          </w:p>
          <w:p w14:paraId="4F9879D2"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D3"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University:</w:t>
            </w:r>
          </w:p>
          <w:p w14:paraId="4F9879D4" w14:textId="77777777" w:rsidR="005B6863" w:rsidRDefault="005B6863">
            <w:pPr>
              <w:rPr>
                <w:rFonts w:ascii="Arial" w:eastAsia="Arial" w:hAnsi="Arial" w:cs="Arial"/>
                <w:sz w:val="22"/>
                <w:szCs w:val="22"/>
              </w:rPr>
            </w:pPr>
          </w:p>
          <w:p w14:paraId="4F9879D5" w14:textId="58EB7CB3" w:rsidR="005B6863" w:rsidRDefault="005B6863">
            <w:pPr>
              <w:rPr>
                <w:rFonts w:ascii="Arial" w:eastAsia="Arial" w:hAnsi="Arial" w:cs="Arial"/>
                <w:sz w:val="22"/>
                <w:szCs w:val="22"/>
              </w:rPr>
            </w:pPr>
          </w:p>
          <w:p w14:paraId="4F9879D6" w14:textId="77777777" w:rsidR="005B6863" w:rsidRDefault="005B6863">
            <w:pPr>
              <w:rPr>
                <w:rFonts w:ascii="Arial" w:eastAsia="Arial" w:hAnsi="Arial" w:cs="Arial"/>
                <w:sz w:val="22"/>
                <w:szCs w:val="22"/>
              </w:rPr>
            </w:pPr>
          </w:p>
          <w:p w14:paraId="4F9879D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DC" w14:textId="77777777">
        <w:tc>
          <w:tcPr>
            <w:tcW w:w="596" w:type="dxa"/>
            <w:tcBorders>
              <w:top w:val="single" w:sz="4" w:space="0" w:color="000000"/>
              <w:bottom w:val="single" w:sz="4" w:space="0" w:color="000000"/>
            </w:tcBorders>
            <w:shd w:val="clear" w:color="auto" w:fill="F2F2F2"/>
            <w:vAlign w:val="center"/>
          </w:tcPr>
          <w:p w14:paraId="4F9879D9"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F9879DA" w14:textId="77777777" w:rsidR="005B6863" w:rsidRDefault="002603A9">
            <w:pPr>
              <w:rPr>
                <w:rFonts w:ascii="Arial" w:eastAsia="Arial" w:hAnsi="Arial" w:cs="Arial"/>
                <w:sz w:val="22"/>
                <w:szCs w:val="22"/>
              </w:rPr>
            </w:pPr>
            <w:r>
              <w:rPr>
                <w:rFonts w:ascii="Arial" w:eastAsia="Arial" w:hAnsi="Arial" w:cs="Arial"/>
                <w:b/>
                <w:sz w:val="22"/>
                <w:szCs w:val="22"/>
              </w:rPr>
              <w:t>Environmental risks</w:t>
            </w:r>
          </w:p>
          <w:p w14:paraId="4F9879DB" w14:textId="77777777" w:rsidR="005B6863" w:rsidRDefault="002603A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B6863" w14:paraId="4F9879E8" w14:textId="77777777">
        <w:tc>
          <w:tcPr>
            <w:tcW w:w="596" w:type="dxa"/>
            <w:tcBorders>
              <w:top w:val="single" w:sz="4" w:space="0" w:color="000000"/>
              <w:bottom w:val="single" w:sz="4" w:space="0" w:color="000000"/>
            </w:tcBorders>
            <w:vAlign w:val="center"/>
          </w:tcPr>
          <w:p w14:paraId="4F9879DD"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DE" w14:textId="77777777" w:rsidR="005B6863" w:rsidRDefault="002603A9">
            <w:pPr>
              <w:rPr>
                <w:rFonts w:ascii="Arial" w:eastAsia="Arial" w:hAnsi="Arial" w:cs="Arial"/>
                <w:sz w:val="22"/>
                <w:szCs w:val="22"/>
              </w:rPr>
            </w:pPr>
            <w:r>
              <w:rPr>
                <w:rFonts w:ascii="Arial" w:eastAsia="Arial" w:hAnsi="Arial" w:cs="Arial"/>
                <w:sz w:val="22"/>
                <w:szCs w:val="22"/>
              </w:rPr>
              <w:t>Risk to the environment:</w:t>
            </w:r>
          </w:p>
          <w:p w14:paraId="4F9879DF" w14:textId="77777777" w:rsidR="005B6863" w:rsidRDefault="005B6863">
            <w:pPr>
              <w:rPr>
                <w:rFonts w:ascii="Arial" w:eastAsia="Arial" w:hAnsi="Arial" w:cs="Arial"/>
                <w:sz w:val="22"/>
                <w:szCs w:val="22"/>
              </w:rPr>
            </w:pPr>
          </w:p>
          <w:p w14:paraId="4F9879E0" w14:textId="77777777" w:rsidR="005B6863" w:rsidRDefault="002603A9">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4F9879E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environment:</w:t>
            </w:r>
          </w:p>
          <w:p w14:paraId="4F9879E2" w14:textId="77777777" w:rsidR="005B6863" w:rsidRDefault="005B6863">
            <w:pPr>
              <w:rPr>
                <w:rFonts w:ascii="Arial" w:eastAsia="Arial" w:hAnsi="Arial" w:cs="Arial"/>
                <w:sz w:val="22"/>
                <w:szCs w:val="22"/>
              </w:rPr>
            </w:pPr>
          </w:p>
          <w:p w14:paraId="4F9879E3" w14:textId="39B188F3" w:rsidR="005B6863" w:rsidRDefault="002603A9">
            <w:pPr>
              <w:rPr>
                <w:rFonts w:ascii="Arial" w:eastAsia="Arial" w:hAnsi="Arial" w:cs="Arial"/>
                <w:sz w:val="22"/>
                <w:szCs w:val="22"/>
              </w:rPr>
            </w:pPr>
            <w:r>
              <w:rPr>
                <w:rFonts w:ascii="Arial" w:eastAsia="Arial" w:hAnsi="Arial" w:cs="Arial"/>
                <w:sz w:val="22"/>
                <w:szCs w:val="22"/>
              </w:rPr>
              <w:t xml:space="preserve">Ensure to keep the use of resources ( Electricity, paper, data </w:t>
            </w:r>
            <w:r w:rsidR="00D15E62">
              <w:rPr>
                <w:rFonts w:ascii="Arial" w:eastAsia="Arial" w:hAnsi="Arial" w:cs="Arial"/>
                <w:sz w:val="22"/>
                <w:szCs w:val="22"/>
              </w:rPr>
              <w:t>centre</w:t>
            </w:r>
            <w:r>
              <w:rPr>
                <w:rFonts w:ascii="Arial" w:eastAsia="Arial" w:hAnsi="Arial" w:cs="Arial"/>
                <w:sz w:val="22"/>
                <w:szCs w:val="22"/>
              </w:rPr>
              <w:t>) minimum</w:t>
            </w:r>
          </w:p>
          <w:p w14:paraId="4F9879E4" w14:textId="77777777" w:rsidR="005B6863" w:rsidRDefault="005B6863">
            <w:pPr>
              <w:rPr>
                <w:rFonts w:ascii="Arial" w:eastAsia="Arial" w:hAnsi="Arial" w:cs="Arial"/>
                <w:sz w:val="22"/>
                <w:szCs w:val="22"/>
              </w:rPr>
            </w:pPr>
          </w:p>
          <w:p w14:paraId="4F9879E5" w14:textId="77777777" w:rsidR="005B6863" w:rsidRDefault="005B6863">
            <w:pPr>
              <w:rPr>
                <w:rFonts w:ascii="Arial" w:eastAsia="Arial" w:hAnsi="Arial" w:cs="Arial"/>
                <w:sz w:val="22"/>
                <w:szCs w:val="22"/>
              </w:rPr>
            </w:pPr>
          </w:p>
          <w:p w14:paraId="4F9879E6" w14:textId="77777777" w:rsidR="005B6863" w:rsidRDefault="005B6863">
            <w:pPr>
              <w:rPr>
                <w:rFonts w:ascii="Arial" w:eastAsia="Arial" w:hAnsi="Arial" w:cs="Arial"/>
                <w:sz w:val="22"/>
                <w:szCs w:val="22"/>
              </w:rPr>
            </w:pPr>
          </w:p>
          <w:p w14:paraId="4F9879E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E9" w14:textId="77777777" w:rsidR="005B6863" w:rsidRDefault="005B6863">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B6863" w14:paraId="4F9879EC" w14:textId="77777777">
        <w:trPr>
          <w:trHeight w:val="483"/>
        </w:trPr>
        <w:tc>
          <w:tcPr>
            <w:tcW w:w="596" w:type="dxa"/>
            <w:tcBorders>
              <w:top w:val="single" w:sz="4" w:space="0" w:color="000000"/>
              <w:bottom w:val="single" w:sz="4" w:space="0" w:color="000000"/>
            </w:tcBorders>
            <w:shd w:val="clear" w:color="auto" w:fill="F2F2F2"/>
            <w:vAlign w:val="center"/>
          </w:tcPr>
          <w:p w14:paraId="4F9879EA"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F9879EB" w14:textId="77777777" w:rsidR="005B6863" w:rsidRDefault="002603A9">
            <w:pPr>
              <w:rPr>
                <w:rFonts w:ascii="Arial" w:eastAsia="Arial" w:hAnsi="Arial" w:cs="Arial"/>
                <w:b/>
                <w:sz w:val="22"/>
                <w:szCs w:val="22"/>
              </w:rPr>
            </w:pPr>
            <w:r>
              <w:rPr>
                <w:rFonts w:ascii="Arial" w:eastAsia="Arial" w:hAnsi="Arial" w:cs="Arial"/>
                <w:b/>
                <w:sz w:val="22"/>
                <w:szCs w:val="22"/>
              </w:rPr>
              <w:t>Disclosure and Barring Service</w:t>
            </w:r>
          </w:p>
        </w:tc>
      </w:tr>
      <w:tr w:rsidR="005B6863" w14:paraId="4F9879F5" w14:textId="77777777">
        <w:tc>
          <w:tcPr>
            <w:tcW w:w="596" w:type="dxa"/>
            <w:tcBorders>
              <w:top w:val="single" w:sz="4" w:space="0" w:color="000000"/>
              <w:bottom w:val="single" w:sz="4" w:space="0" w:color="000000"/>
            </w:tcBorders>
            <w:shd w:val="clear" w:color="auto" w:fill="F2F2F2"/>
            <w:vAlign w:val="center"/>
          </w:tcPr>
          <w:p w14:paraId="4F9879ED" w14:textId="77777777" w:rsidR="005B6863" w:rsidRDefault="005B6863">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F9879EE" w14:textId="77777777" w:rsidR="005B6863" w:rsidRDefault="002603A9">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4F9879E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p w14:paraId="4F9879F0" w14:textId="77777777" w:rsidR="005B6863" w:rsidRDefault="005B6863">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4F9879F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p w14:paraId="4F9879F2" w14:textId="77777777" w:rsidR="005B6863" w:rsidRDefault="005B6863">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4F9879F3"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p w14:paraId="4F9879F4" w14:textId="77777777" w:rsidR="005B6863" w:rsidRDefault="005B6863">
            <w:pPr>
              <w:jc w:val="center"/>
              <w:rPr>
                <w:rFonts w:ascii="Arial" w:eastAsia="Arial" w:hAnsi="Arial" w:cs="Arial"/>
                <w:b/>
                <w:sz w:val="22"/>
                <w:szCs w:val="22"/>
              </w:rPr>
            </w:pPr>
          </w:p>
        </w:tc>
      </w:tr>
      <w:tr w:rsidR="005B6863" w14:paraId="4F9879FB" w14:textId="77777777">
        <w:trPr>
          <w:trHeight w:val="492"/>
        </w:trPr>
        <w:tc>
          <w:tcPr>
            <w:tcW w:w="596" w:type="dxa"/>
            <w:tcBorders>
              <w:top w:val="single" w:sz="4" w:space="0" w:color="000000"/>
              <w:bottom w:val="single" w:sz="4" w:space="0" w:color="000000"/>
            </w:tcBorders>
            <w:shd w:val="clear" w:color="auto" w:fill="F2F2F2"/>
            <w:vAlign w:val="center"/>
          </w:tcPr>
          <w:p w14:paraId="4F9879F6"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4F9879F7" w14:textId="77777777" w:rsidR="005B6863" w:rsidRDefault="002603A9">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F9879F8"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4F9879F9"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4F9879FA"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5B6863" w14:paraId="4F9879FF" w14:textId="77777777">
        <w:trPr>
          <w:trHeight w:val="492"/>
        </w:trPr>
        <w:tc>
          <w:tcPr>
            <w:tcW w:w="596" w:type="dxa"/>
            <w:tcBorders>
              <w:top w:val="single" w:sz="4" w:space="0" w:color="000000"/>
              <w:bottom w:val="single" w:sz="4" w:space="0" w:color="000000"/>
            </w:tcBorders>
            <w:shd w:val="clear" w:color="auto" w:fill="F2F2F2"/>
            <w:vAlign w:val="center"/>
          </w:tcPr>
          <w:p w14:paraId="4F9879FC"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8</w:t>
            </w:r>
          </w:p>
        </w:tc>
        <w:tc>
          <w:tcPr>
            <w:tcW w:w="7401" w:type="dxa"/>
            <w:tcBorders>
              <w:top w:val="single" w:sz="4" w:space="0" w:color="000000"/>
              <w:bottom w:val="single" w:sz="4" w:space="0" w:color="000000"/>
            </w:tcBorders>
            <w:shd w:val="clear" w:color="auto" w:fill="F2F2F2"/>
            <w:vAlign w:val="center"/>
          </w:tcPr>
          <w:p w14:paraId="4F9879FD" w14:textId="77777777" w:rsidR="005B6863" w:rsidRDefault="002603A9">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4F9879FE" w14:textId="77777777" w:rsidR="005B6863" w:rsidRDefault="005B6863">
            <w:pPr>
              <w:jc w:val="center"/>
              <w:rPr>
                <w:rFonts w:ascii="Arial" w:eastAsia="Arial" w:hAnsi="Arial" w:cs="Arial"/>
                <w:b/>
                <w:sz w:val="22"/>
                <w:szCs w:val="22"/>
              </w:rPr>
            </w:pPr>
          </w:p>
        </w:tc>
      </w:tr>
    </w:tbl>
    <w:p w14:paraId="4F987A00" w14:textId="77777777" w:rsidR="005B6863" w:rsidRDefault="005B6863">
      <w:pPr>
        <w:spacing w:after="240"/>
        <w:jc w:val="both"/>
        <w:rPr>
          <w:rFonts w:ascii="Arial" w:eastAsia="Arial" w:hAnsi="Arial" w:cs="Arial"/>
          <w:b/>
          <w:sz w:val="22"/>
          <w:szCs w:val="22"/>
        </w:rPr>
      </w:pPr>
    </w:p>
    <w:p w14:paraId="4F987A01" w14:textId="77777777" w:rsidR="005B6863" w:rsidRDefault="002603A9">
      <w:pPr>
        <w:rPr>
          <w:rFonts w:ascii="Arial" w:eastAsia="Arial" w:hAnsi="Arial" w:cs="Arial"/>
          <w:b/>
          <w:sz w:val="22"/>
          <w:szCs w:val="22"/>
        </w:rPr>
      </w:pPr>
      <w:r>
        <w:rPr>
          <w:rFonts w:ascii="Arial" w:eastAsia="Arial" w:hAnsi="Arial" w:cs="Arial"/>
          <w:b/>
          <w:sz w:val="22"/>
          <w:szCs w:val="22"/>
        </w:rPr>
        <w:t>SECTION I: Feedback, Consent and Confidentiality</w:t>
      </w:r>
    </w:p>
    <w:p w14:paraId="4F987A02" w14:textId="77777777" w:rsidR="005B6863" w:rsidRDefault="005B6863">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B6863" w14:paraId="4F987A06" w14:textId="77777777">
        <w:tc>
          <w:tcPr>
            <w:tcW w:w="596" w:type="dxa"/>
            <w:tcBorders>
              <w:top w:val="single" w:sz="4" w:space="0" w:color="000000"/>
              <w:bottom w:val="single" w:sz="4" w:space="0" w:color="000000"/>
            </w:tcBorders>
            <w:shd w:val="clear" w:color="auto" w:fill="F2F2F2"/>
          </w:tcPr>
          <w:p w14:paraId="4F987A0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F987A04" w14:textId="77777777" w:rsidR="005B6863" w:rsidRDefault="002603A9">
            <w:pPr>
              <w:rPr>
                <w:rFonts w:ascii="Arial" w:eastAsia="Arial" w:hAnsi="Arial" w:cs="Arial"/>
                <w:sz w:val="22"/>
                <w:szCs w:val="22"/>
              </w:rPr>
            </w:pPr>
            <w:r>
              <w:rPr>
                <w:rFonts w:ascii="Arial" w:eastAsia="Arial" w:hAnsi="Arial" w:cs="Arial"/>
                <w:b/>
                <w:sz w:val="22"/>
                <w:szCs w:val="22"/>
              </w:rPr>
              <w:t>Feedback</w:t>
            </w:r>
          </w:p>
          <w:p w14:paraId="4F987A05" w14:textId="77777777" w:rsidR="005B6863" w:rsidRDefault="002603A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B6863" w14:paraId="4F987A0C" w14:textId="77777777">
        <w:tc>
          <w:tcPr>
            <w:tcW w:w="596" w:type="dxa"/>
            <w:tcBorders>
              <w:top w:val="single" w:sz="4" w:space="0" w:color="000000"/>
              <w:bottom w:val="single" w:sz="4" w:space="0" w:color="000000"/>
            </w:tcBorders>
          </w:tcPr>
          <w:p w14:paraId="4F987A07"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08" w14:textId="77777777" w:rsidR="005B6863" w:rsidRDefault="005B6863">
            <w:pPr>
              <w:rPr>
                <w:rFonts w:ascii="Arial" w:eastAsia="Arial" w:hAnsi="Arial" w:cs="Arial"/>
                <w:sz w:val="22"/>
                <w:szCs w:val="22"/>
              </w:rPr>
            </w:pPr>
          </w:p>
          <w:p w14:paraId="4F987A09"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0A" w14:textId="77777777" w:rsidR="005B6863" w:rsidRDefault="005B6863">
            <w:pPr>
              <w:rPr>
                <w:rFonts w:ascii="Arial" w:eastAsia="Arial" w:hAnsi="Arial" w:cs="Arial"/>
                <w:sz w:val="22"/>
                <w:szCs w:val="22"/>
              </w:rPr>
            </w:pPr>
          </w:p>
          <w:p w14:paraId="4F987A0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0" w14:textId="77777777">
        <w:tc>
          <w:tcPr>
            <w:tcW w:w="596" w:type="dxa"/>
            <w:tcBorders>
              <w:top w:val="single" w:sz="4" w:space="0" w:color="000000"/>
              <w:bottom w:val="single" w:sz="4" w:space="0" w:color="000000"/>
            </w:tcBorders>
            <w:shd w:val="clear" w:color="auto" w:fill="F2F2F2"/>
          </w:tcPr>
          <w:p w14:paraId="4F987A0D"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F987A0E" w14:textId="77777777" w:rsidR="005B6863" w:rsidRDefault="002603A9">
            <w:pPr>
              <w:rPr>
                <w:rFonts w:ascii="Arial" w:eastAsia="Arial" w:hAnsi="Arial" w:cs="Arial"/>
                <w:sz w:val="22"/>
                <w:szCs w:val="22"/>
              </w:rPr>
            </w:pPr>
            <w:r>
              <w:rPr>
                <w:rFonts w:ascii="Arial" w:eastAsia="Arial" w:hAnsi="Arial" w:cs="Arial"/>
                <w:b/>
                <w:sz w:val="22"/>
                <w:szCs w:val="22"/>
              </w:rPr>
              <w:t>Informed consent</w:t>
            </w:r>
          </w:p>
          <w:p w14:paraId="4F987A0F" w14:textId="77777777" w:rsidR="005B6863" w:rsidRDefault="002603A9">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6863" w14:paraId="4F987A16" w14:textId="77777777">
        <w:tc>
          <w:tcPr>
            <w:tcW w:w="596" w:type="dxa"/>
            <w:tcBorders>
              <w:top w:val="single" w:sz="4" w:space="0" w:color="000000"/>
              <w:bottom w:val="single" w:sz="4" w:space="0" w:color="000000"/>
            </w:tcBorders>
          </w:tcPr>
          <w:p w14:paraId="4F987A11"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2" w14:textId="77777777" w:rsidR="005B6863" w:rsidRDefault="005B6863">
            <w:pPr>
              <w:rPr>
                <w:rFonts w:ascii="Arial" w:eastAsia="Arial" w:hAnsi="Arial" w:cs="Arial"/>
                <w:sz w:val="22"/>
                <w:szCs w:val="22"/>
              </w:rPr>
            </w:pPr>
          </w:p>
          <w:p w14:paraId="4F987A13"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4" w14:textId="77777777" w:rsidR="005B6863" w:rsidRDefault="005B6863">
            <w:pPr>
              <w:rPr>
                <w:rFonts w:ascii="Arial" w:eastAsia="Arial" w:hAnsi="Arial" w:cs="Arial"/>
                <w:sz w:val="22"/>
                <w:szCs w:val="22"/>
              </w:rPr>
            </w:pPr>
          </w:p>
          <w:p w14:paraId="4F987A1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A" w14:textId="77777777">
        <w:tc>
          <w:tcPr>
            <w:tcW w:w="596" w:type="dxa"/>
            <w:tcBorders>
              <w:top w:val="single" w:sz="4" w:space="0" w:color="000000"/>
              <w:bottom w:val="single" w:sz="4" w:space="0" w:color="000000"/>
            </w:tcBorders>
            <w:shd w:val="clear" w:color="auto" w:fill="F2F2F2"/>
          </w:tcPr>
          <w:p w14:paraId="4F987A17"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F987A18" w14:textId="77777777" w:rsidR="005B6863" w:rsidRDefault="002603A9">
            <w:pPr>
              <w:rPr>
                <w:rFonts w:ascii="Arial" w:eastAsia="Arial" w:hAnsi="Arial" w:cs="Arial"/>
                <w:b/>
                <w:sz w:val="22"/>
                <w:szCs w:val="22"/>
              </w:rPr>
            </w:pPr>
            <w:r>
              <w:rPr>
                <w:rFonts w:ascii="Arial" w:eastAsia="Arial" w:hAnsi="Arial" w:cs="Arial"/>
                <w:b/>
                <w:sz w:val="22"/>
                <w:szCs w:val="22"/>
              </w:rPr>
              <w:t>Confidentiality / Anonymity</w:t>
            </w:r>
          </w:p>
          <w:p w14:paraId="4F987A19" w14:textId="77777777" w:rsidR="005B6863" w:rsidRDefault="002603A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B6863" w14:paraId="4F987A20" w14:textId="77777777">
        <w:tc>
          <w:tcPr>
            <w:tcW w:w="596" w:type="dxa"/>
            <w:tcBorders>
              <w:top w:val="single" w:sz="4" w:space="0" w:color="000000"/>
              <w:bottom w:val="single" w:sz="4" w:space="0" w:color="000000"/>
            </w:tcBorders>
          </w:tcPr>
          <w:p w14:paraId="4F987A1B"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C" w14:textId="77777777" w:rsidR="005B6863" w:rsidRDefault="005B6863">
            <w:pPr>
              <w:rPr>
                <w:rFonts w:ascii="Arial" w:eastAsia="Arial" w:hAnsi="Arial" w:cs="Arial"/>
                <w:sz w:val="22"/>
                <w:szCs w:val="22"/>
              </w:rPr>
            </w:pPr>
          </w:p>
          <w:p w14:paraId="4F987A1D"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E" w14:textId="77777777" w:rsidR="005B6863" w:rsidRDefault="005B6863">
            <w:pPr>
              <w:rPr>
                <w:rFonts w:ascii="Arial" w:eastAsia="Arial" w:hAnsi="Arial" w:cs="Arial"/>
                <w:sz w:val="22"/>
                <w:szCs w:val="22"/>
              </w:rPr>
            </w:pPr>
          </w:p>
          <w:p w14:paraId="4F987A1F"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21" w14:textId="77777777" w:rsidR="005B6863" w:rsidRDefault="005B6863">
      <w:pPr>
        <w:rPr>
          <w:rFonts w:ascii="Arial" w:eastAsia="Arial" w:hAnsi="Arial" w:cs="Arial"/>
          <w:sz w:val="22"/>
          <w:szCs w:val="22"/>
        </w:rPr>
      </w:pPr>
    </w:p>
    <w:p w14:paraId="4F987A22" w14:textId="77777777" w:rsidR="005B6863" w:rsidRDefault="002603A9">
      <w:pPr>
        <w:rPr>
          <w:rFonts w:ascii="Arial" w:eastAsia="Arial" w:hAnsi="Arial" w:cs="Arial"/>
          <w:b/>
          <w:sz w:val="22"/>
          <w:szCs w:val="22"/>
        </w:rPr>
      </w:pPr>
      <w:r>
        <w:rPr>
          <w:rFonts w:ascii="Arial" w:eastAsia="Arial" w:hAnsi="Arial" w:cs="Arial"/>
          <w:b/>
          <w:sz w:val="22"/>
          <w:szCs w:val="22"/>
        </w:rPr>
        <w:t>SECTION J: Data Protection and Storage</w:t>
      </w:r>
    </w:p>
    <w:p w14:paraId="4F987A23" w14:textId="77777777" w:rsidR="005B6863" w:rsidRDefault="005B6863">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B6863" w14:paraId="4F987A2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4"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2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6"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7"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2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9"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F987A2A"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B"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C"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5B6863" w14:paraId="4F987A3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E"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2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B6863" w14:paraId="4F987A3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31"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32" w14:textId="77777777" w:rsidR="005B6863" w:rsidRDefault="005B6863">
            <w:pPr>
              <w:rPr>
                <w:rFonts w:ascii="Arial" w:eastAsia="Arial" w:hAnsi="Arial" w:cs="Arial"/>
                <w:sz w:val="22"/>
                <w:szCs w:val="22"/>
              </w:rPr>
            </w:pPr>
          </w:p>
          <w:p w14:paraId="4F987A33" w14:textId="77777777" w:rsidR="005B6863" w:rsidRDefault="005B6863">
            <w:pPr>
              <w:rPr>
                <w:rFonts w:ascii="Arial" w:eastAsia="Arial" w:hAnsi="Arial" w:cs="Arial"/>
                <w:sz w:val="22"/>
                <w:szCs w:val="22"/>
              </w:rPr>
            </w:pPr>
          </w:p>
          <w:p w14:paraId="4F987A34" w14:textId="77777777" w:rsidR="005B6863" w:rsidRDefault="005B6863">
            <w:pPr>
              <w:rPr>
                <w:rFonts w:ascii="Arial" w:eastAsia="Arial" w:hAnsi="Arial" w:cs="Arial"/>
                <w:sz w:val="22"/>
                <w:szCs w:val="22"/>
              </w:rPr>
            </w:pPr>
          </w:p>
          <w:p w14:paraId="4F987A35"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A3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37"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38"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9"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A"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4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C" w14:textId="77777777" w:rsidR="005B6863" w:rsidRDefault="002603A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D"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4F987A3E"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F987A3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4F987A40"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4F987A41"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4F987A42"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4F987A43"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F987A44"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F987A45" w14:textId="77777777" w:rsidR="005B6863" w:rsidRDefault="002603A9">
            <w:pPr>
              <w:pBdr>
                <w:top w:val="nil"/>
                <w:left w:val="nil"/>
                <w:bottom w:val="nil"/>
                <w:right w:val="nil"/>
                <w:between w:val="nil"/>
              </w:pBdr>
              <w:rPr>
                <w:rFonts w:ascii="Arial" w:eastAsia="Arial" w:hAnsi="Arial" w:cs="Arial"/>
                <w:i/>
                <w:color w:val="000000"/>
              </w:rPr>
            </w:pPr>
            <w:r>
              <w:rPr>
                <w:rFonts w:ascii="Arial" w:eastAsia="Arial" w:hAnsi="Arial" w:cs="Arial"/>
                <w:i/>
                <w:color w:val="000000"/>
              </w:rPr>
              <w:lastRenderedPageBreak/>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6"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7"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5B6863" w14:paraId="4F987A4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49"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4A"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B6863" w14:paraId="4F987A5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4C"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4D" w14:textId="77777777" w:rsidR="005B6863" w:rsidRDefault="005B6863">
            <w:pPr>
              <w:rPr>
                <w:rFonts w:ascii="Arial" w:eastAsia="Arial" w:hAnsi="Arial" w:cs="Arial"/>
                <w:sz w:val="22"/>
                <w:szCs w:val="22"/>
              </w:rPr>
            </w:pPr>
          </w:p>
          <w:p w14:paraId="4F987A4E" w14:textId="77777777" w:rsidR="005B6863" w:rsidRDefault="005B6863">
            <w:pPr>
              <w:rPr>
                <w:rFonts w:ascii="Arial" w:eastAsia="Arial" w:hAnsi="Arial" w:cs="Arial"/>
                <w:sz w:val="22"/>
                <w:szCs w:val="22"/>
              </w:rPr>
            </w:pPr>
          </w:p>
          <w:p w14:paraId="4F987A4F" w14:textId="77777777" w:rsidR="005B6863" w:rsidRDefault="005B6863">
            <w:pPr>
              <w:rPr>
                <w:rFonts w:ascii="Arial" w:eastAsia="Arial" w:hAnsi="Arial" w:cs="Arial"/>
                <w:sz w:val="22"/>
                <w:szCs w:val="22"/>
              </w:rPr>
            </w:pPr>
          </w:p>
          <w:p w14:paraId="4F987A50"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52" w14:textId="77777777" w:rsidR="005B6863" w:rsidRDefault="005B6863">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57" w14:textId="77777777">
        <w:trPr>
          <w:trHeight w:val="439"/>
        </w:trPr>
        <w:tc>
          <w:tcPr>
            <w:tcW w:w="562" w:type="dxa"/>
            <w:shd w:val="clear" w:color="auto" w:fill="F2F2F2"/>
            <w:vAlign w:val="center"/>
          </w:tcPr>
          <w:p w14:paraId="4F987A53" w14:textId="77777777" w:rsidR="005B6863" w:rsidRDefault="005B6863">
            <w:pPr>
              <w:jc w:val="center"/>
              <w:rPr>
                <w:rFonts w:ascii="Arial" w:eastAsia="Arial" w:hAnsi="Arial" w:cs="Arial"/>
                <w:sz w:val="22"/>
                <w:szCs w:val="22"/>
              </w:rPr>
            </w:pPr>
          </w:p>
        </w:tc>
        <w:tc>
          <w:tcPr>
            <w:tcW w:w="7905" w:type="dxa"/>
            <w:shd w:val="clear" w:color="auto" w:fill="F2F2F2"/>
          </w:tcPr>
          <w:p w14:paraId="4F987A54" w14:textId="77777777" w:rsidR="005B6863" w:rsidRDefault="002603A9">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F987A55"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4F987A5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5C" w14:textId="77777777">
        <w:trPr>
          <w:trHeight w:val="439"/>
        </w:trPr>
        <w:tc>
          <w:tcPr>
            <w:tcW w:w="562" w:type="dxa"/>
            <w:shd w:val="clear" w:color="auto" w:fill="F2F2F2"/>
            <w:vAlign w:val="center"/>
          </w:tcPr>
          <w:p w14:paraId="4F987A5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F987A59" w14:textId="77777777" w:rsidR="005B6863" w:rsidRDefault="002603A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987A5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5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1" w14:textId="77777777">
        <w:trPr>
          <w:trHeight w:val="403"/>
        </w:trPr>
        <w:tc>
          <w:tcPr>
            <w:tcW w:w="562" w:type="dxa"/>
            <w:shd w:val="clear" w:color="auto" w:fill="F2F2F2"/>
            <w:vAlign w:val="center"/>
          </w:tcPr>
          <w:p w14:paraId="4F987A5D"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F987A5E" w14:textId="77777777" w:rsidR="005B6863" w:rsidRDefault="002603A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F987A5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7" w14:textId="77777777">
        <w:trPr>
          <w:trHeight w:val="439"/>
        </w:trPr>
        <w:tc>
          <w:tcPr>
            <w:tcW w:w="562" w:type="dxa"/>
            <w:shd w:val="clear" w:color="auto" w:fill="F2F2F2"/>
            <w:vAlign w:val="center"/>
          </w:tcPr>
          <w:p w14:paraId="4F987A62"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F987A63" w14:textId="77777777" w:rsidR="005B6863" w:rsidRDefault="002603A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F987A6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5" w14:textId="77777777" w:rsidR="005B6863" w:rsidRDefault="002603A9">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4F987A66" w14:textId="77777777" w:rsidR="005B6863" w:rsidRDefault="005B6863">
            <w:pPr>
              <w:jc w:val="center"/>
              <w:rPr>
                <w:rFonts w:ascii="Quattrocento Sans" w:eastAsia="Quattrocento Sans" w:hAnsi="Quattrocento Sans" w:cs="Quattrocento Sans"/>
                <w:sz w:val="22"/>
                <w:szCs w:val="22"/>
              </w:rPr>
            </w:pPr>
          </w:p>
        </w:tc>
      </w:tr>
      <w:tr w:rsidR="005B6863" w14:paraId="4F987A6C" w14:textId="77777777">
        <w:trPr>
          <w:trHeight w:val="403"/>
        </w:trPr>
        <w:tc>
          <w:tcPr>
            <w:tcW w:w="562" w:type="dxa"/>
            <w:shd w:val="clear" w:color="auto" w:fill="F2F2F2"/>
            <w:vAlign w:val="center"/>
          </w:tcPr>
          <w:p w14:paraId="4F987A68" w14:textId="77777777" w:rsidR="005B6863" w:rsidRDefault="002603A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F987A69" w14:textId="77777777" w:rsidR="005B6863" w:rsidRDefault="002603A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F987A6A" w14:textId="7B935909"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6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1" w14:textId="77777777">
        <w:trPr>
          <w:trHeight w:val="403"/>
        </w:trPr>
        <w:tc>
          <w:tcPr>
            <w:tcW w:w="562" w:type="dxa"/>
            <w:shd w:val="clear" w:color="auto" w:fill="F2F2F2"/>
            <w:vAlign w:val="center"/>
          </w:tcPr>
          <w:p w14:paraId="4F987A6D" w14:textId="77777777" w:rsidR="005B6863" w:rsidRDefault="002603A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F987A6E" w14:textId="77777777" w:rsidR="005B6863" w:rsidRDefault="002603A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4F987A6F" w14:textId="46A0AD53"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7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6" w14:textId="77777777">
        <w:trPr>
          <w:trHeight w:val="403"/>
        </w:trPr>
        <w:tc>
          <w:tcPr>
            <w:tcW w:w="562" w:type="dxa"/>
            <w:shd w:val="clear" w:color="auto" w:fill="F2F2F2"/>
            <w:vAlign w:val="center"/>
          </w:tcPr>
          <w:p w14:paraId="4F987A72"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F987A73" w14:textId="77777777" w:rsidR="005B6863" w:rsidRDefault="002603A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F987A74" w14:textId="0791E9A7" w:rsidR="005B6863" w:rsidRDefault="00191576">
            <w:pPr>
              <w:jc w:val="center"/>
              <w:rPr>
                <w:rFonts w:ascii="Arial" w:eastAsia="Arial" w:hAnsi="Arial" w:cs="Arial"/>
                <w:sz w:val="22"/>
                <w:szCs w:val="22"/>
              </w:rPr>
            </w:pPr>
            <w:r>
              <w:rPr>
                <w:rFonts w:ascii="Arial" w:eastAsia="Arial" w:hAnsi="Arial" w:cs="Arial"/>
                <w:sz w:val="22"/>
                <w:szCs w:val="22"/>
              </w:rPr>
              <w:t>X</w:t>
            </w:r>
          </w:p>
        </w:tc>
        <w:tc>
          <w:tcPr>
            <w:tcW w:w="1026" w:type="dxa"/>
            <w:shd w:val="clear" w:color="auto" w:fill="BFBFBF"/>
          </w:tcPr>
          <w:p w14:paraId="4F987A75" w14:textId="308BF722" w:rsidR="005B6863" w:rsidRDefault="00191576">
            <w:pPr>
              <w:jc w:val="center"/>
              <w:rPr>
                <w:rFonts w:ascii="Arial" w:eastAsia="Arial" w:hAnsi="Arial" w:cs="Arial"/>
                <w:sz w:val="22"/>
                <w:szCs w:val="22"/>
              </w:rPr>
            </w:pPr>
            <w:r>
              <w:rPr>
                <w:rFonts w:ascii="Segoe UI Symbol" w:eastAsia="Quattrocento Sans" w:hAnsi="Segoe UI Symbol" w:cs="Segoe UI Symbol"/>
                <w:sz w:val="22"/>
                <w:szCs w:val="22"/>
              </w:rPr>
              <w:t>☐</w:t>
            </w:r>
          </w:p>
        </w:tc>
      </w:tr>
      <w:tr w:rsidR="005B6863" w14:paraId="4F987A7C" w14:textId="77777777">
        <w:trPr>
          <w:trHeight w:val="403"/>
        </w:trPr>
        <w:tc>
          <w:tcPr>
            <w:tcW w:w="562" w:type="dxa"/>
            <w:shd w:val="clear" w:color="auto" w:fill="F2F2F2"/>
            <w:vAlign w:val="center"/>
          </w:tcPr>
          <w:p w14:paraId="4F987A77" w14:textId="77777777" w:rsidR="005B6863" w:rsidRDefault="002603A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F987A78" w14:textId="77777777" w:rsidR="005B6863" w:rsidRDefault="002603A9">
            <w:pPr>
              <w:rPr>
                <w:rFonts w:ascii="Arial" w:eastAsia="Arial" w:hAnsi="Arial" w:cs="Arial"/>
                <w:sz w:val="22"/>
                <w:szCs w:val="22"/>
              </w:rPr>
            </w:pPr>
            <w:r>
              <w:rPr>
                <w:rFonts w:ascii="Arial" w:eastAsia="Arial" w:hAnsi="Arial" w:cs="Arial"/>
                <w:sz w:val="22"/>
                <w:szCs w:val="22"/>
              </w:rPr>
              <w:t>Other – specify:</w:t>
            </w:r>
          </w:p>
          <w:p w14:paraId="4F987A79" w14:textId="77777777" w:rsidR="005B6863" w:rsidRDefault="005B6863">
            <w:pPr>
              <w:rPr>
                <w:rFonts w:ascii="Arial" w:eastAsia="Arial" w:hAnsi="Arial" w:cs="Arial"/>
                <w:sz w:val="22"/>
                <w:szCs w:val="22"/>
              </w:rPr>
            </w:pPr>
          </w:p>
        </w:tc>
        <w:tc>
          <w:tcPr>
            <w:tcW w:w="992" w:type="dxa"/>
            <w:shd w:val="clear" w:color="auto" w:fill="BFBFBF"/>
            <w:vAlign w:val="center"/>
          </w:tcPr>
          <w:p w14:paraId="4F987A7A" w14:textId="469A7A47"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7B" w14:textId="115434EF" w:rsidR="005B6863" w:rsidRDefault="00191576">
            <w:pPr>
              <w:jc w:val="center"/>
              <w:rPr>
                <w:rFonts w:ascii="Arial" w:eastAsia="Arial" w:hAnsi="Arial" w:cs="Arial"/>
                <w:sz w:val="22"/>
                <w:szCs w:val="22"/>
              </w:rPr>
            </w:pPr>
            <w:r>
              <w:rPr>
                <w:rFonts w:ascii="Arial" w:eastAsia="Arial" w:hAnsi="Arial" w:cs="Arial"/>
                <w:sz w:val="22"/>
                <w:szCs w:val="22"/>
              </w:rPr>
              <w:t>X</w:t>
            </w:r>
          </w:p>
        </w:tc>
      </w:tr>
      <w:tr w:rsidR="005B6863" w14:paraId="4F987A7F" w14:textId="77777777">
        <w:trPr>
          <w:trHeight w:val="403"/>
        </w:trPr>
        <w:tc>
          <w:tcPr>
            <w:tcW w:w="562" w:type="dxa"/>
            <w:shd w:val="clear" w:color="auto" w:fill="F2F2F2"/>
            <w:vAlign w:val="center"/>
          </w:tcPr>
          <w:p w14:paraId="4F987A7D"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F987A7E" w14:textId="77777777" w:rsidR="005B6863" w:rsidRDefault="002603A9">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B6863" w14:paraId="4F987A86" w14:textId="77777777">
        <w:trPr>
          <w:trHeight w:val="403"/>
        </w:trPr>
        <w:tc>
          <w:tcPr>
            <w:tcW w:w="562" w:type="dxa"/>
            <w:vAlign w:val="center"/>
          </w:tcPr>
          <w:p w14:paraId="4F987A80" w14:textId="77777777" w:rsidR="005B6863" w:rsidRDefault="005B6863">
            <w:pPr>
              <w:jc w:val="center"/>
              <w:rPr>
                <w:rFonts w:ascii="Arial" w:eastAsia="Arial" w:hAnsi="Arial" w:cs="Arial"/>
                <w:sz w:val="22"/>
                <w:szCs w:val="22"/>
              </w:rPr>
            </w:pPr>
          </w:p>
        </w:tc>
        <w:tc>
          <w:tcPr>
            <w:tcW w:w="9923" w:type="dxa"/>
            <w:gridSpan w:val="3"/>
          </w:tcPr>
          <w:p w14:paraId="4F987A81" w14:textId="77777777" w:rsidR="005B6863" w:rsidRDefault="005B6863">
            <w:pPr>
              <w:rPr>
                <w:rFonts w:ascii="Arial" w:eastAsia="Arial" w:hAnsi="Arial" w:cs="Arial"/>
                <w:sz w:val="22"/>
                <w:szCs w:val="22"/>
              </w:rPr>
            </w:pPr>
          </w:p>
          <w:p w14:paraId="4F987A82" w14:textId="394FC31A"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D15E62">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D15E62">
              <w:rPr>
                <w:rFonts w:ascii="Arial" w:eastAsia="Arial" w:hAnsi="Arial" w:cs="Arial"/>
                <w:sz w:val="22"/>
                <w:szCs w:val="22"/>
              </w:rPr>
              <w:t>OneDrive</w:t>
            </w:r>
            <w:r>
              <w:rPr>
                <w:rFonts w:ascii="Arial" w:eastAsia="Arial" w:hAnsi="Arial" w:cs="Arial"/>
                <w:sz w:val="22"/>
                <w:szCs w:val="22"/>
              </w:rPr>
              <w:t xml:space="preserve"> (cloud services) </w:t>
            </w:r>
          </w:p>
          <w:p w14:paraId="4F987A83" w14:textId="77777777" w:rsidR="005B6863" w:rsidRDefault="005B6863">
            <w:pPr>
              <w:rPr>
                <w:rFonts w:ascii="Arial" w:eastAsia="Arial" w:hAnsi="Arial" w:cs="Arial"/>
                <w:sz w:val="22"/>
                <w:szCs w:val="22"/>
              </w:rPr>
            </w:pPr>
          </w:p>
          <w:p w14:paraId="4F987A84" w14:textId="77777777" w:rsidR="005B6863" w:rsidRDefault="005B6863">
            <w:pPr>
              <w:rPr>
                <w:rFonts w:ascii="Arial" w:eastAsia="Arial" w:hAnsi="Arial" w:cs="Arial"/>
                <w:sz w:val="22"/>
                <w:szCs w:val="22"/>
              </w:rPr>
            </w:pPr>
          </w:p>
          <w:p w14:paraId="4F987A85"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F987A87" w14:textId="77777777" w:rsidR="005B6863" w:rsidRDefault="005B6863">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8A" w14:textId="77777777">
        <w:trPr>
          <w:trHeight w:val="439"/>
        </w:trPr>
        <w:tc>
          <w:tcPr>
            <w:tcW w:w="562" w:type="dxa"/>
            <w:shd w:val="clear" w:color="auto" w:fill="F2F2F2"/>
          </w:tcPr>
          <w:p w14:paraId="4F987A88" w14:textId="77777777" w:rsidR="005B6863" w:rsidRDefault="005B6863">
            <w:pPr>
              <w:rPr>
                <w:rFonts w:ascii="Arial" w:eastAsia="Arial" w:hAnsi="Arial" w:cs="Arial"/>
                <w:sz w:val="22"/>
                <w:szCs w:val="22"/>
              </w:rPr>
            </w:pPr>
          </w:p>
        </w:tc>
        <w:tc>
          <w:tcPr>
            <w:tcW w:w="9923" w:type="dxa"/>
            <w:gridSpan w:val="3"/>
            <w:shd w:val="clear" w:color="auto" w:fill="F2F2F2"/>
            <w:vAlign w:val="center"/>
          </w:tcPr>
          <w:p w14:paraId="4F987A89" w14:textId="77777777" w:rsidR="005B6863" w:rsidRDefault="002603A9">
            <w:pPr>
              <w:rPr>
                <w:rFonts w:ascii="Arial" w:eastAsia="Arial" w:hAnsi="Arial" w:cs="Arial"/>
                <w:b/>
                <w:sz w:val="22"/>
                <w:szCs w:val="22"/>
              </w:rPr>
            </w:pPr>
            <w:r>
              <w:rPr>
                <w:rFonts w:ascii="Arial" w:eastAsia="Arial" w:hAnsi="Arial" w:cs="Arial"/>
                <w:b/>
                <w:sz w:val="22"/>
                <w:szCs w:val="22"/>
              </w:rPr>
              <w:t>Data Protection</w:t>
            </w:r>
          </w:p>
        </w:tc>
      </w:tr>
      <w:tr w:rsidR="005B6863" w14:paraId="4F987A8F" w14:textId="77777777">
        <w:trPr>
          <w:trHeight w:val="439"/>
        </w:trPr>
        <w:tc>
          <w:tcPr>
            <w:tcW w:w="562" w:type="dxa"/>
            <w:shd w:val="clear" w:color="auto" w:fill="F2F2F2"/>
            <w:vAlign w:val="center"/>
          </w:tcPr>
          <w:p w14:paraId="4F987A8B" w14:textId="77777777" w:rsidR="005B6863" w:rsidRDefault="005B6863">
            <w:pPr>
              <w:jc w:val="center"/>
              <w:rPr>
                <w:rFonts w:ascii="Arial" w:eastAsia="Arial" w:hAnsi="Arial" w:cs="Arial"/>
                <w:sz w:val="22"/>
                <w:szCs w:val="22"/>
              </w:rPr>
            </w:pPr>
          </w:p>
        </w:tc>
        <w:tc>
          <w:tcPr>
            <w:tcW w:w="7905" w:type="dxa"/>
            <w:shd w:val="clear" w:color="auto" w:fill="F2F2F2"/>
            <w:vAlign w:val="center"/>
          </w:tcPr>
          <w:p w14:paraId="4F987A8C" w14:textId="77777777" w:rsidR="005B6863" w:rsidRDefault="002603A9">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F987A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F987A8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94" w14:textId="77777777">
        <w:trPr>
          <w:trHeight w:val="439"/>
        </w:trPr>
        <w:tc>
          <w:tcPr>
            <w:tcW w:w="562" w:type="dxa"/>
            <w:shd w:val="clear" w:color="auto" w:fill="F2F2F2"/>
            <w:vAlign w:val="center"/>
          </w:tcPr>
          <w:p w14:paraId="4F987A90"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F987A91" w14:textId="77777777" w:rsidR="005B6863" w:rsidRDefault="002603A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F987A92" w14:textId="75185E3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9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99" w14:textId="77777777">
        <w:trPr>
          <w:trHeight w:val="403"/>
        </w:trPr>
        <w:tc>
          <w:tcPr>
            <w:tcW w:w="562" w:type="dxa"/>
            <w:shd w:val="clear" w:color="auto" w:fill="F2F2F2"/>
            <w:vAlign w:val="center"/>
          </w:tcPr>
          <w:p w14:paraId="4F987A95"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F987A96" w14:textId="77777777" w:rsidR="005B6863" w:rsidRDefault="002603A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F987A9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9E" w14:textId="77777777">
        <w:trPr>
          <w:trHeight w:val="439"/>
        </w:trPr>
        <w:tc>
          <w:tcPr>
            <w:tcW w:w="562" w:type="dxa"/>
            <w:shd w:val="clear" w:color="auto" w:fill="F2F2F2"/>
            <w:vAlign w:val="center"/>
          </w:tcPr>
          <w:p w14:paraId="4F987A9A"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F987A9B" w14:textId="77777777" w:rsidR="005B6863" w:rsidRDefault="002603A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F987A9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3" w14:textId="77777777">
        <w:trPr>
          <w:trHeight w:val="403"/>
        </w:trPr>
        <w:tc>
          <w:tcPr>
            <w:tcW w:w="562" w:type="dxa"/>
            <w:shd w:val="clear" w:color="auto" w:fill="F2F2F2"/>
            <w:vAlign w:val="center"/>
          </w:tcPr>
          <w:p w14:paraId="4F987A9F"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F987AA0" w14:textId="77777777" w:rsidR="005B6863" w:rsidRDefault="002603A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F987AA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8" w14:textId="77777777">
        <w:trPr>
          <w:trHeight w:val="403"/>
        </w:trPr>
        <w:tc>
          <w:tcPr>
            <w:tcW w:w="562" w:type="dxa"/>
            <w:shd w:val="clear" w:color="auto" w:fill="F2F2F2"/>
            <w:vAlign w:val="center"/>
          </w:tcPr>
          <w:p w14:paraId="4F987AA4"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F987AA5" w14:textId="77777777" w:rsidR="005B6863" w:rsidRDefault="002603A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F987AA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D" w14:textId="77777777">
        <w:trPr>
          <w:trHeight w:val="403"/>
        </w:trPr>
        <w:tc>
          <w:tcPr>
            <w:tcW w:w="562" w:type="dxa"/>
            <w:shd w:val="clear" w:color="auto" w:fill="F2F2F2"/>
            <w:vAlign w:val="center"/>
          </w:tcPr>
          <w:p w14:paraId="4F987AA9"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F987AAA" w14:textId="77777777" w:rsidR="005B6863" w:rsidRDefault="002603A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F987AA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2" w14:textId="77777777">
        <w:trPr>
          <w:trHeight w:val="403"/>
        </w:trPr>
        <w:tc>
          <w:tcPr>
            <w:tcW w:w="562" w:type="dxa"/>
            <w:shd w:val="clear" w:color="auto" w:fill="F2F2F2"/>
            <w:vAlign w:val="center"/>
          </w:tcPr>
          <w:p w14:paraId="4F987AAE"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F987AAF" w14:textId="77777777" w:rsidR="005B6863" w:rsidRDefault="002603A9">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F987AB0" w14:textId="045F514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B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B7" w14:textId="77777777">
        <w:trPr>
          <w:trHeight w:val="403"/>
        </w:trPr>
        <w:tc>
          <w:tcPr>
            <w:tcW w:w="562" w:type="dxa"/>
            <w:shd w:val="clear" w:color="auto" w:fill="F2F2F2"/>
            <w:vAlign w:val="center"/>
          </w:tcPr>
          <w:p w14:paraId="4F987AB3" w14:textId="77777777" w:rsidR="005B6863" w:rsidRDefault="002603A9">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F987AB4" w14:textId="77777777" w:rsidR="005B6863" w:rsidRDefault="002603A9">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4F987AB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B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A" w14:textId="77777777">
        <w:trPr>
          <w:trHeight w:val="403"/>
        </w:trPr>
        <w:tc>
          <w:tcPr>
            <w:tcW w:w="562" w:type="dxa"/>
            <w:shd w:val="clear" w:color="auto" w:fill="F2F2F2"/>
            <w:vAlign w:val="center"/>
          </w:tcPr>
          <w:p w14:paraId="4F987AB8" w14:textId="77777777" w:rsidR="005B6863" w:rsidRDefault="002603A9">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4F987AB9" w14:textId="77777777" w:rsidR="005B6863" w:rsidRDefault="002603A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5B6863" w14:paraId="4F987AC2" w14:textId="77777777">
        <w:trPr>
          <w:trHeight w:val="403"/>
        </w:trPr>
        <w:tc>
          <w:tcPr>
            <w:tcW w:w="562" w:type="dxa"/>
            <w:vAlign w:val="center"/>
          </w:tcPr>
          <w:p w14:paraId="4F987ABB" w14:textId="77777777" w:rsidR="005B6863" w:rsidRDefault="005B6863">
            <w:pPr>
              <w:jc w:val="center"/>
              <w:rPr>
                <w:rFonts w:ascii="Arial" w:eastAsia="Arial" w:hAnsi="Arial" w:cs="Arial"/>
                <w:sz w:val="22"/>
                <w:szCs w:val="22"/>
              </w:rPr>
            </w:pPr>
          </w:p>
        </w:tc>
        <w:tc>
          <w:tcPr>
            <w:tcW w:w="9923" w:type="dxa"/>
            <w:gridSpan w:val="3"/>
            <w:vAlign w:val="center"/>
          </w:tcPr>
          <w:p w14:paraId="4F987ABC" w14:textId="77777777" w:rsidR="005B6863" w:rsidRDefault="005B6863">
            <w:pPr>
              <w:rPr>
                <w:rFonts w:ascii="Arial" w:eastAsia="Arial" w:hAnsi="Arial" w:cs="Arial"/>
                <w:sz w:val="22"/>
                <w:szCs w:val="22"/>
              </w:rPr>
            </w:pPr>
          </w:p>
          <w:p w14:paraId="4F987ABD" w14:textId="0FDCAFFC"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w:t>
            </w:r>
            <w:r w:rsidR="00630B1A">
              <w:rPr>
                <w:rFonts w:ascii="Arial" w:eastAsia="Arial" w:hAnsi="Arial" w:cs="Arial"/>
                <w:sz w:val="22"/>
                <w:szCs w:val="22"/>
              </w:rPr>
              <w:t>,</w:t>
            </w:r>
            <w:r>
              <w:rPr>
                <w:rFonts w:ascii="Arial" w:eastAsia="Arial" w:hAnsi="Arial" w:cs="Arial"/>
                <w:sz w:val="22"/>
                <w:szCs w:val="22"/>
              </w:rPr>
              <w:t xml:space="preserve">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BE" w14:textId="77777777" w:rsidR="005B6863" w:rsidRDefault="005B6863">
            <w:pPr>
              <w:rPr>
                <w:rFonts w:ascii="Arial" w:eastAsia="Arial" w:hAnsi="Arial" w:cs="Arial"/>
                <w:sz w:val="22"/>
                <w:szCs w:val="22"/>
              </w:rPr>
            </w:pPr>
          </w:p>
          <w:p w14:paraId="4F987ABF" w14:textId="77777777" w:rsidR="005B6863" w:rsidRDefault="005B6863">
            <w:pPr>
              <w:rPr>
                <w:rFonts w:ascii="Arial" w:eastAsia="Arial" w:hAnsi="Arial" w:cs="Arial"/>
                <w:sz w:val="22"/>
                <w:szCs w:val="22"/>
              </w:rPr>
            </w:pPr>
          </w:p>
          <w:p w14:paraId="4F987AC0" w14:textId="77777777" w:rsidR="005B6863" w:rsidRDefault="005B6863">
            <w:pPr>
              <w:rPr>
                <w:rFonts w:ascii="Arial" w:eastAsia="Arial" w:hAnsi="Arial" w:cs="Arial"/>
                <w:sz w:val="22"/>
                <w:szCs w:val="22"/>
              </w:rPr>
            </w:pPr>
          </w:p>
          <w:p w14:paraId="4F987AC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C5" w14:textId="77777777">
        <w:trPr>
          <w:trHeight w:val="403"/>
        </w:trPr>
        <w:tc>
          <w:tcPr>
            <w:tcW w:w="562" w:type="dxa"/>
            <w:shd w:val="clear" w:color="auto" w:fill="F2F2F2"/>
            <w:vAlign w:val="center"/>
          </w:tcPr>
          <w:p w14:paraId="4F987AC3"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vAlign w:val="center"/>
          </w:tcPr>
          <w:p w14:paraId="4F987AC4" w14:textId="77777777" w:rsidR="005B6863" w:rsidRDefault="002603A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B6863" w14:paraId="4F987ACB" w14:textId="77777777">
        <w:trPr>
          <w:trHeight w:val="403"/>
        </w:trPr>
        <w:tc>
          <w:tcPr>
            <w:tcW w:w="562" w:type="dxa"/>
            <w:vAlign w:val="center"/>
          </w:tcPr>
          <w:p w14:paraId="4F987AC6" w14:textId="77777777" w:rsidR="005B6863" w:rsidRDefault="005B6863">
            <w:pPr>
              <w:jc w:val="center"/>
              <w:rPr>
                <w:rFonts w:ascii="Arial" w:eastAsia="Arial" w:hAnsi="Arial" w:cs="Arial"/>
                <w:sz w:val="22"/>
                <w:szCs w:val="22"/>
              </w:rPr>
            </w:pPr>
          </w:p>
        </w:tc>
        <w:tc>
          <w:tcPr>
            <w:tcW w:w="9923" w:type="dxa"/>
            <w:gridSpan w:val="3"/>
            <w:vAlign w:val="center"/>
          </w:tcPr>
          <w:p w14:paraId="4F987AC7" w14:textId="77777777" w:rsidR="005B6863" w:rsidRDefault="005B6863">
            <w:pPr>
              <w:rPr>
                <w:rFonts w:ascii="Arial" w:eastAsia="Arial" w:hAnsi="Arial" w:cs="Arial"/>
                <w:sz w:val="22"/>
                <w:szCs w:val="22"/>
              </w:rPr>
            </w:pPr>
          </w:p>
          <w:p w14:paraId="4F987AC8" w14:textId="77777777" w:rsidR="005B6863" w:rsidRDefault="002603A9">
            <w:pPr>
              <w:rPr>
                <w:rFonts w:ascii="Arial" w:eastAsia="Arial" w:hAnsi="Arial" w:cs="Arial"/>
                <w:sz w:val="22"/>
                <w:szCs w:val="22"/>
              </w:rPr>
            </w:pPr>
            <w:r>
              <w:rPr>
                <w:rFonts w:ascii="Arial" w:eastAsia="Arial" w:hAnsi="Arial" w:cs="Arial"/>
                <w:sz w:val="22"/>
                <w:szCs w:val="22"/>
              </w:rPr>
              <w:t>The student researcher and the supervisor</w:t>
            </w:r>
          </w:p>
          <w:p w14:paraId="4F987AC9" w14:textId="77777777" w:rsidR="005B6863" w:rsidRDefault="005B6863">
            <w:pPr>
              <w:rPr>
                <w:rFonts w:ascii="Arial" w:eastAsia="Arial" w:hAnsi="Arial" w:cs="Arial"/>
                <w:sz w:val="22"/>
                <w:szCs w:val="22"/>
              </w:rPr>
            </w:pPr>
          </w:p>
          <w:p w14:paraId="4F987ACA"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CE" w14:textId="77777777">
        <w:trPr>
          <w:trHeight w:val="403"/>
        </w:trPr>
        <w:tc>
          <w:tcPr>
            <w:tcW w:w="562" w:type="dxa"/>
            <w:shd w:val="clear" w:color="auto" w:fill="F2F2F2"/>
            <w:vAlign w:val="center"/>
          </w:tcPr>
          <w:p w14:paraId="4F987ACC" w14:textId="77777777" w:rsidR="005B6863" w:rsidRDefault="002603A9">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F987ACD" w14:textId="77777777" w:rsidR="005B6863" w:rsidRDefault="002603A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B6863" w14:paraId="4F987AD4" w14:textId="77777777">
        <w:trPr>
          <w:trHeight w:val="403"/>
        </w:trPr>
        <w:tc>
          <w:tcPr>
            <w:tcW w:w="562" w:type="dxa"/>
            <w:vAlign w:val="center"/>
          </w:tcPr>
          <w:p w14:paraId="4F987ACF" w14:textId="77777777" w:rsidR="005B6863" w:rsidRDefault="005B6863">
            <w:pPr>
              <w:jc w:val="center"/>
              <w:rPr>
                <w:rFonts w:ascii="Arial" w:eastAsia="Arial" w:hAnsi="Arial" w:cs="Arial"/>
                <w:sz w:val="22"/>
                <w:szCs w:val="22"/>
              </w:rPr>
            </w:pPr>
          </w:p>
        </w:tc>
        <w:tc>
          <w:tcPr>
            <w:tcW w:w="9923" w:type="dxa"/>
            <w:gridSpan w:val="3"/>
          </w:tcPr>
          <w:p w14:paraId="4F987AD0" w14:textId="77777777" w:rsidR="005B6863" w:rsidRDefault="005B6863">
            <w:pPr>
              <w:rPr>
                <w:rFonts w:ascii="Arial" w:eastAsia="Arial" w:hAnsi="Arial" w:cs="Arial"/>
                <w:sz w:val="22"/>
                <w:szCs w:val="22"/>
              </w:rPr>
            </w:pPr>
          </w:p>
          <w:p w14:paraId="4F987AD1" w14:textId="77777777" w:rsidR="005B6863" w:rsidRDefault="002603A9">
            <w:pPr>
              <w:rPr>
                <w:rFonts w:ascii="Arial" w:eastAsia="Arial" w:hAnsi="Arial" w:cs="Arial"/>
                <w:sz w:val="22"/>
                <w:szCs w:val="22"/>
              </w:rPr>
            </w:pPr>
            <w:r>
              <w:rPr>
                <w:rFonts w:ascii="Arial" w:eastAsia="Arial" w:hAnsi="Arial" w:cs="Arial"/>
                <w:sz w:val="22"/>
                <w:szCs w:val="22"/>
              </w:rPr>
              <w:t>The student researcher</w:t>
            </w:r>
          </w:p>
          <w:p w14:paraId="4F987AD2" w14:textId="77777777" w:rsidR="005B6863" w:rsidRDefault="005B6863">
            <w:pPr>
              <w:rPr>
                <w:rFonts w:ascii="Arial" w:eastAsia="Arial" w:hAnsi="Arial" w:cs="Arial"/>
                <w:sz w:val="22"/>
                <w:szCs w:val="22"/>
              </w:rPr>
            </w:pPr>
          </w:p>
          <w:p w14:paraId="4F987AD3"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D7" w14:textId="77777777">
        <w:trPr>
          <w:trHeight w:val="403"/>
        </w:trPr>
        <w:tc>
          <w:tcPr>
            <w:tcW w:w="562" w:type="dxa"/>
            <w:shd w:val="clear" w:color="auto" w:fill="F2F2F2"/>
            <w:vAlign w:val="center"/>
          </w:tcPr>
          <w:p w14:paraId="4F987AD5" w14:textId="77777777" w:rsidR="005B6863" w:rsidRDefault="002603A9">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4F987AD6" w14:textId="77777777" w:rsidR="005B6863" w:rsidRDefault="002603A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6863" w14:paraId="4F987AE0" w14:textId="77777777">
        <w:trPr>
          <w:trHeight w:val="403"/>
        </w:trPr>
        <w:tc>
          <w:tcPr>
            <w:tcW w:w="562" w:type="dxa"/>
            <w:vAlign w:val="center"/>
          </w:tcPr>
          <w:p w14:paraId="4F987AD8" w14:textId="77777777" w:rsidR="005B6863" w:rsidRDefault="005B6863">
            <w:pPr>
              <w:jc w:val="center"/>
              <w:rPr>
                <w:rFonts w:ascii="Arial" w:eastAsia="Arial" w:hAnsi="Arial" w:cs="Arial"/>
                <w:sz w:val="22"/>
                <w:szCs w:val="22"/>
              </w:rPr>
            </w:pPr>
          </w:p>
        </w:tc>
        <w:tc>
          <w:tcPr>
            <w:tcW w:w="9923" w:type="dxa"/>
            <w:gridSpan w:val="3"/>
          </w:tcPr>
          <w:p w14:paraId="4F987AD9" w14:textId="77777777" w:rsidR="005B6863" w:rsidRDefault="005B6863">
            <w:pPr>
              <w:rPr>
                <w:rFonts w:ascii="Arial" w:eastAsia="Arial" w:hAnsi="Arial" w:cs="Arial"/>
                <w:sz w:val="22"/>
                <w:szCs w:val="22"/>
              </w:rPr>
            </w:pPr>
          </w:p>
          <w:p w14:paraId="4F987ADA" w14:textId="77777777" w:rsidR="005B6863" w:rsidRDefault="005B6863">
            <w:pPr>
              <w:rPr>
                <w:rFonts w:ascii="Arial" w:eastAsia="Arial" w:hAnsi="Arial" w:cs="Arial"/>
                <w:sz w:val="22"/>
                <w:szCs w:val="22"/>
              </w:rPr>
            </w:pPr>
          </w:p>
          <w:p w14:paraId="4F987ADB" w14:textId="0C2E55A6"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DC" w14:textId="77777777" w:rsidR="005B6863" w:rsidRDefault="005B6863">
            <w:pPr>
              <w:rPr>
                <w:rFonts w:ascii="Arial" w:eastAsia="Arial" w:hAnsi="Arial" w:cs="Arial"/>
                <w:sz w:val="22"/>
                <w:szCs w:val="22"/>
              </w:rPr>
            </w:pPr>
          </w:p>
          <w:p w14:paraId="4F987ADD" w14:textId="77777777" w:rsidR="005B6863" w:rsidRDefault="005B6863">
            <w:pPr>
              <w:rPr>
                <w:rFonts w:ascii="Arial" w:eastAsia="Arial" w:hAnsi="Arial" w:cs="Arial"/>
                <w:sz w:val="22"/>
                <w:szCs w:val="22"/>
              </w:rPr>
            </w:pPr>
          </w:p>
          <w:p w14:paraId="4F987ADE" w14:textId="77777777" w:rsidR="005B6863" w:rsidRDefault="005B6863">
            <w:pPr>
              <w:rPr>
                <w:rFonts w:ascii="Arial" w:eastAsia="Arial" w:hAnsi="Arial" w:cs="Arial"/>
                <w:sz w:val="22"/>
                <w:szCs w:val="22"/>
              </w:rPr>
            </w:pPr>
          </w:p>
          <w:p w14:paraId="4F987ADF"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3" w14:textId="77777777">
        <w:trPr>
          <w:trHeight w:val="403"/>
        </w:trPr>
        <w:tc>
          <w:tcPr>
            <w:tcW w:w="562" w:type="dxa"/>
            <w:shd w:val="clear" w:color="auto" w:fill="F2F2F2"/>
            <w:vAlign w:val="center"/>
          </w:tcPr>
          <w:p w14:paraId="4F987AE1" w14:textId="77777777" w:rsidR="005B6863" w:rsidRDefault="002603A9">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4F987AE2" w14:textId="77777777" w:rsidR="005B6863" w:rsidRDefault="002603A9">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5B6863" w14:paraId="4F987AEA" w14:textId="77777777">
        <w:trPr>
          <w:trHeight w:val="403"/>
        </w:trPr>
        <w:tc>
          <w:tcPr>
            <w:tcW w:w="562" w:type="dxa"/>
            <w:vAlign w:val="center"/>
          </w:tcPr>
          <w:p w14:paraId="4F987AE4" w14:textId="77777777" w:rsidR="005B6863" w:rsidRDefault="005B6863">
            <w:pPr>
              <w:jc w:val="center"/>
              <w:rPr>
                <w:rFonts w:ascii="Arial" w:eastAsia="Arial" w:hAnsi="Arial" w:cs="Arial"/>
                <w:sz w:val="22"/>
                <w:szCs w:val="22"/>
              </w:rPr>
            </w:pPr>
          </w:p>
        </w:tc>
        <w:tc>
          <w:tcPr>
            <w:tcW w:w="9923" w:type="dxa"/>
            <w:gridSpan w:val="3"/>
          </w:tcPr>
          <w:p w14:paraId="4F987AE5" w14:textId="77777777" w:rsidR="005B6863" w:rsidRDefault="005B6863">
            <w:pPr>
              <w:rPr>
                <w:rFonts w:ascii="Arial" w:eastAsia="Arial" w:hAnsi="Arial" w:cs="Arial"/>
                <w:sz w:val="22"/>
                <w:szCs w:val="22"/>
              </w:rPr>
            </w:pPr>
          </w:p>
          <w:p w14:paraId="4F987AE6" w14:textId="6D1D29D6" w:rsidR="005B6863" w:rsidRDefault="002603A9">
            <w:pPr>
              <w:rPr>
                <w:rFonts w:ascii="Arial" w:eastAsia="Arial" w:hAnsi="Arial" w:cs="Arial"/>
                <w:sz w:val="22"/>
                <w:szCs w:val="22"/>
              </w:rPr>
            </w:pPr>
            <w:r>
              <w:rPr>
                <w:rFonts w:ascii="Arial" w:eastAsia="Arial" w:hAnsi="Arial" w:cs="Arial"/>
                <w:sz w:val="22"/>
                <w:szCs w:val="22"/>
              </w:rPr>
              <w:t xml:space="preserve">  </w:t>
            </w:r>
          </w:p>
          <w:p w14:paraId="4F987AE7" w14:textId="77777777" w:rsidR="005B6863" w:rsidRDefault="005B6863">
            <w:pPr>
              <w:rPr>
                <w:rFonts w:ascii="Arial" w:eastAsia="Arial" w:hAnsi="Arial" w:cs="Arial"/>
                <w:sz w:val="22"/>
                <w:szCs w:val="22"/>
              </w:rPr>
            </w:pPr>
          </w:p>
          <w:p w14:paraId="4F987AE8" w14:textId="77777777" w:rsidR="005B6863" w:rsidRDefault="005B6863">
            <w:pPr>
              <w:rPr>
                <w:rFonts w:ascii="Arial" w:eastAsia="Arial" w:hAnsi="Arial" w:cs="Arial"/>
                <w:sz w:val="22"/>
                <w:szCs w:val="22"/>
              </w:rPr>
            </w:pPr>
          </w:p>
          <w:p w14:paraId="4F987AE9"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F" w14:textId="77777777">
        <w:trPr>
          <w:trHeight w:val="606"/>
        </w:trPr>
        <w:tc>
          <w:tcPr>
            <w:tcW w:w="562" w:type="dxa"/>
            <w:shd w:val="clear" w:color="auto" w:fill="F2F2F2"/>
            <w:vAlign w:val="center"/>
          </w:tcPr>
          <w:p w14:paraId="4F987AEB" w14:textId="77777777" w:rsidR="005B6863" w:rsidRDefault="002603A9">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4F987AEC" w14:textId="77777777" w:rsidR="005B6863" w:rsidRDefault="002603A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4F987AE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E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r w:rsidR="005B6863" w14:paraId="4F987AF4" w14:textId="77777777">
        <w:trPr>
          <w:trHeight w:val="632"/>
        </w:trPr>
        <w:tc>
          <w:tcPr>
            <w:tcW w:w="562" w:type="dxa"/>
            <w:shd w:val="clear" w:color="auto" w:fill="F2F2F2"/>
            <w:vAlign w:val="center"/>
          </w:tcPr>
          <w:p w14:paraId="4F987AF0" w14:textId="77777777" w:rsidR="005B6863" w:rsidRDefault="002603A9">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F987AF1" w14:textId="77777777" w:rsidR="005B6863" w:rsidRDefault="002603A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F987AF2"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bl>
    <w:p w14:paraId="4F987AF5" w14:textId="77777777" w:rsidR="005B6863" w:rsidRDefault="005B6863">
      <w:pPr>
        <w:rPr>
          <w:rFonts w:ascii="Arial" w:eastAsia="Arial" w:hAnsi="Arial" w:cs="Arial"/>
          <w:b/>
          <w:sz w:val="22"/>
          <w:szCs w:val="22"/>
        </w:rPr>
      </w:pPr>
    </w:p>
    <w:p w14:paraId="4F987AF6" w14:textId="77777777" w:rsidR="005B6863" w:rsidRDefault="002603A9">
      <w:pPr>
        <w:rPr>
          <w:rFonts w:ascii="Arial" w:eastAsia="Arial" w:hAnsi="Arial" w:cs="Arial"/>
          <w:b/>
          <w:sz w:val="22"/>
          <w:szCs w:val="22"/>
        </w:rPr>
      </w:pPr>
      <w:r>
        <w:br w:type="page"/>
      </w:r>
    </w:p>
    <w:p w14:paraId="4F987AF7"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B6863" w14:paraId="4F987AFC" w14:textId="77777777">
        <w:trPr>
          <w:trHeight w:val="1807"/>
        </w:trPr>
        <w:tc>
          <w:tcPr>
            <w:tcW w:w="554" w:type="dxa"/>
            <w:shd w:val="clear" w:color="auto" w:fill="F2F2F2"/>
            <w:vAlign w:val="center"/>
          </w:tcPr>
          <w:p w14:paraId="4F987AF8" w14:textId="77777777" w:rsidR="005B6863" w:rsidRDefault="005B6863">
            <w:pPr>
              <w:jc w:val="center"/>
              <w:rPr>
                <w:rFonts w:ascii="Arial" w:eastAsia="Arial" w:hAnsi="Arial" w:cs="Arial"/>
                <w:sz w:val="22"/>
                <w:szCs w:val="22"/>
              </w:rPr>
            </w:pPr>
          </w:p>
        </w:tc>
        <w:tc>
          <w:tcPr>
            <w:tcW w:w="9923" w:type="dxa"/>
            <w:gridSpan w:val="3"/>
            <w:shd w:val="clear" w:color="auto" w:fill="F2F2F2"/>
            <w:vAlign w:val="center"/>
          </w:tcPr>
          <w:p w14:paraId="4F987AF9" w14:textId="77777777" w:rsidR="005B6863" w:rsidRDefault="002603A9">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F987AFA" w14:textId="77777777" w:rsidR="005B6863" w:rsidRDefault="005B6863">
            <w:pPr>
              <w:jc w:val="both"/>
              <w:rPr>
                <w:rFonts w:ascii="Arial" w:eastAsia="Arial" w:hAnsi="Arial" w:cs="Arial"/>
                <w:b/>
                <w:color w:val="000000"/>
                <w:sz w:val="22"/>
                <w:szCs w:val="22"/>
              </w:rPr>
            </w:pPr>
          </w:p>
          <w:p w14:paraId="4F987AFB" w14:textId="77777777" w:rsidR="005B6863" w:rsidRDefault="002603A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B6863" w14:paraId="4F987B0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D" w14:textId="77777777" w:rsidR="005B6863" w:rsidRDefault="002603A9">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E" w14:textId="77777777" w:rsidR="005B6863" w:rsidRDefault="002603A9">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F987AFF" w14:textId="5BC04ACC" w:rsidR="005B6863" w:rsidRDefault="009D0E69">
            <w:pPr>
              <w:rPr>
                <w:rFonts w:ascii="Arial" w:eastAsia="Arial" w:hAnsi="Arial" w:cs="Arial"/>
                <w:sz w:val="22"/>
                <w:szCs w:val="22"/>
              </w:rPr>
            </w:pPr>
            <w:r>
              <w:rPr>
                <w:rFonts w:ascii="Arial" w:eastAsia="Arial" w:hAnsi="Arial" w:cs="Arial"/>
                <w:noProof/>
                <w:sz w:val="22"/>
                <w:szCs w:val="22"/>
              </w:rPr>
              <w:drawing>
                <wp:inline distT="0" distB="0" distL="0" distR="0" wp14:anchorId="7B0250A4" wp14:editId="65CCAAF0">
                  <wp:extent cx="533400" cy="455772"/>
                  <wp:effectExtent l="0" t="0" r="0" b="1905"/>
                  <wp:docPr id="2044615292" name="Picture 1" descr="A black line drawing of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15292" name="Picture 1" descr="A black line drawing of a sta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6013" cy="466549"/>
                          </a:xfrm>
                          <a:prstGeom prst="rect">
                            <a:avLst/>
                          </a:prstGeom>
                        </pic:spPr>
                      </pic:pic>
                    </a:graphicData>
                  </a:graphic>
                </wp:inline>
              </w:drawing>
            </w:r>
          </w:p>
        </w:tc>
        <w:tc>
          <w:tcPr>
            <w:tcW w:w="2139" w:type="dxa"/>
            <w:vAlign w:val="center"/>
          </w:tcPr>
          <w:p w14:paraId="4F987B00" w14:textId="77777777" w:rsidR="005B6863" w:rsidRDefault="002603A9">
            <w:pPr>
              <w:spacing w:after="280"/>
              <w:rPr>
                <w:rFonts w:ascii="Arial" w:eastAsia="Arial" w:hAnsi="Arial" w:cs="Arial"/>
                <w:b/>
                <w:sz w:val="22"/>
                <w:szCs w:val="22"/>
              </w:rPr>
            </w:pPr>
            <w:r>
              <w:rPr>
                <w:rFonts w:ascii="Arial" w:eastAsia="Arial" w:hAnsi="Arial" w:cs="Arial"/>
                <w:b/>
                <w:sz w:val="22"/>
                <w:szCs w:val="22"/>
              </w:rPr>
              <w:t>Date:</w:t>
            </w:r>
          </w:p>
          <w:p w14:paraId="4F987B01" w14:textId="3F42192D" w:rsidR="005B6863" w:rsidRDefault="009D0E69">
            <w:pPr>
              <w:spacing w:before="280"/>
              <w:rPr>
                <w:rFonts w:ascii="Arial" w:eastAsia="Arial" w:hAnsi="Arial" w:cs="Arial"/>
                <w:sz w:val="22"/>
                <w:szCs w:val="22"/>
              </w:rPr>
            </w:pPr>
            <w:r>
              <w:rPr>
                <w:rFonts w:ascii="Arial" w:eastAsia="Arial" w:hAnsi="Arial" w:cs="Arial"/>
                <w:sz w:val="22"/>
                <w:szCs w:val="22"/>
              </w:rPr>
              <w:t>30.08.2025</w:t>
            </w:r>
          </w:p>
        </w:tc>
      </w:tr>
    </w:tbl>
    <w:p w14:paraId="4F987B03" w14:textId="77777777" w:rsidR="005B6863" w:rsidRDefault="005B6863">
      <w:pPr>
        <w:rPr>
          <w:rFonts w:ascii="Arial" w:eastAsia="Arial" w:hAnsi="Arial" w:cs="Arial"/>
          <w:sz w:val="22"/>
          <w:szCs w:val="22"/>
        </w:rPr>
      </w:pPr>
    </w:p>
    <w:p w14:paraId="4F987B04" w14:textId="77777777" w:rsidR="005B6863" w:rsidRDefault="002603A9">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B6863" w14:paraId="4F987B09" w14:textId="77777777">
        <w:trPr>
          <w:trHeight w:val="346"/>
        </w:trPr>
        <w:tc>
          <w:tcPr>
            <w:tcW w:w="766" w:type="dxa"/>
            <w:shd w:val="clear" w:color="auto" w:fill="F2F2F2"/>
            <w:vAlign w:val="center"/>
          </w:tcPr>
          <w:p w14:paraId="4F987B05"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4F987B06"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4F987B07" w14:textId="3F775095" w:rsidR="005B6863" w:rsidRDefault="00106B4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Farah Wiita</w:t>
            </w:r>
          </w:p>
        </w:tc>
        <w:tc>
          <w:tcPr>
            <w:tcW w:w="2125" w:type="dxa"/>
            <w:vMerge w:val="restart"/>
          </w:tcPr>
          <w:p w14:paraId="4F987B08" w14:textId="6908CD34"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r w:rsidR="00106B40">
              <w:rPr>
                <w:rFonts w:ascii="Arial" w:eastAsia="Arial" w:hAnsi="Arial" w:cs="Arial"/>
                <w:b/>
                <w:color w:val="000000"/>
                <w:sz w:val="22"/>
                <w:szCs w:val="22"/>
              </w:rPr>
              <w:t xml:space="preserve"> 27.08.2025</w:t>
            </w:r>
          </w:p>
        </w:tc>
      </w:tr>
      <w:tr w:rsidR="005B6863" w14:paraId="4F987B0F" w14:textId="77777777">
        <w:trPr>
          <w:trHeight w:val="347"/>
        </w:trPr>
        <w:tc>
          <w:tcPr>
            <w:tcW w:w="766" w:type="dxa"/>
            <w:shd w:val="clear" w:color="auto" w:fill="F2F2F2"/>
            <w:vAlign w:val="center"/>
          </w:tcPr>
          <w:p w14:paraId="4F987B0A"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4F987B0B"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4F987B0C" w14:textId="3E1131EB" w:rsidR="005B6863" w:rsidRDefault="00106B40">
            <w:pPr>
              <w:pBdr>
                <w:top w:val="nil"/>
                <w:left w:val="nil"/>
                <w:bottom w:val="nil"/>
                <w:right w:val="nil"/>
                <w:between w:val="nil"/>
              </w:pBdr>
              <w:rPr>
                <w:rFonts w:ascii="Arial" w:eastAsia="Arial" w:hAnsi="Arial" w:cs="Arial"/>
                <w:color w:val="000000"/>
                <w:sz w:val="22"/>
                <w:szCs w:val="22"/>
              </w:rPr>
            </w:pPr>
            <w:r w:rsidRPr="0074554F">
              <w:rPr>
                <w:rFonts w:ascii="Arial" w:hAnsi="Arial" w:cs="Arial"/>
                <w:noProof/>
              </w:rPr>
              <w:drawing>
                <wp:inline distT="0" distB="0" distL="0" distR="0" wp14:anchorId="34B4E7BA" wp14:editId="1B2A9EDE">
                  <wp:extent cx="687070" cy="355600"/>
                  <wp:effectExtent l="0" t="0" r="0" b="0"/>
                  <wp:docPr id="178300129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01291" name="Picture 1" descr="A close-up of a signature&#10;&#10;AI-generated content may be incorrect."/>
                          <pic:cNvPicPr/>
                        </pic:nvPicPr>
                        <pic:blipFill>
                          <a:blip r:embed="rId14"/>
                          <a:stretch>
                            <a:fillRect/>
                          </a:stretch>
                        </pic:blipFill>
                        <pic:spPr>
                          <a:xfrm>
                            <a:off x="0" y="0"/>
                            <a:ext cx="766553" cy="396737"/>
                          </a:xfrm>
                          <a:prstGeom prst="rect">
                            <a:avLst/>
                          </a:prstGeom>
                        </pic:spPr>
                      </pic:pic>
                    </a:graphicData>
                  </a:graphic>
                </wp:inline>
              </w:drawing>
            </w:r>
          </w:p>
          <w:p w14:paraId="4F987B0D"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tcPr>
          <w:p w14:paraId="4F987B0E"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0" w14:textId="77777777" w:rsidR="005B6863" w:rsidRDefault="005B6863">
      <w:pPr>
        <w:rPr>
          <w:rFonts w:ascii="Arial" w:eastAsia="Arial" w:hAnsi="Arial" w:cs="Arial"/>
          <w:sz w:val="22"/>
          <w:szCs w:val="22"/>
        </w:rPr>
      </w:pPr>
    </w:p>
    <w:p w14:paraId="4F987B11" w14:textId="77777777" w:rsidR="005B6863" w:rsidRDefault="002603A9">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B6863" w14:paraId="4F987B16" w14:textId="77777777">
        <w:trPr>
          <w:trHeight w:val="346"/>
        </w:trPr>
        <w:tc>
          <w:tcPr>
            <w:tcW w:w="768" w:type="dxa"/>
            <w:shd w:val="clear" w:color="auto" w:fill="F2F2F2"/>
            <w:vAlign w:val="center"/>
          </w:tcPr>
          <w:p w14:paraId="4F987B12"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4F987B13"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4F987B14"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F987B1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1C" w14:textId="77777777">
        <w:trPr>
          <w:trHeight w:val="347"/>
        </w:trPr>
        <w:tc>
          <w:tcPr>
            <w:tcW w:w="768" w:type="dxa"/>
            <w:shd w:val="clear" w:color="auto" w:fill="F2F2F2"/>
            <w:vAlign w:val="center"/>
          </w:tcPr>
          <w:p w14:paraId="4F987B17"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4F987B1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4F987B19"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1A"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tcPr>
          <w:p w14:paraId="4F987B1B"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D" w14:textId="77777777" w:rsidR="005B6863" w:rsidRDefault="005B6863">
      <w:pPr>
        <w:rPr>
          <w:rFonts w:ascii="Arial" w:eastAsia="Arial" w:hAnsi="Arial" w:cs="Arial"/>
          <w:b/>
          <w:sz w:val="22"/>
          <w:szCs w:val="22"/>
        </w:rPr>
      </w:pPr>
    </w:p>
    <w:p w14:paraId="4F987B1E" w14:textId="77777777" w:rsidR="005B6863" w:rsidRDefault="002603A9">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B6863" w14:paraId="4F987B21" w14:textId="77777777">
        <w:trPr>
          <w:trHeight w:val="491"/>
        </w:trPr>
        <w:tc>
          <w:tcPr>
            <w:tcW w:w="675" w:type="dxa"/>
            <w:shd w:val="clear" w:color="auto" w:fill="BFBFBF"/>
            <w:vAlign w:val="center"/>
          </w:tcPr>
          <w:p w14:paraId="4F987B1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0" w14:textId="77777777" w:rsidR="005B6863" w:rsidRDefault="002603A9">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5B6863" w14:paraId="4F987B24" w14:textId="77777777">
        <w:trPr>
          <w:trHeight w:val="413"/>
        </w:trPr>
        <w:tc>
          <w:tcPr>
            <w:tcW w:w="675" w:type="dxa"/>
            <w:shd w:val="clear" w:color="auto" w:fill="BFBFBF"/>
            <w:vAlign w:val="center"/>
          </w:tcPr>
          <w:p w14:paraId="4F987B2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3" w14:textId="77777777" w:rsidR="005B6863" w:rsidRDefault="002603A9">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5B6863" w14:paraId="4F987B27" w14:textId="77777777">
        <w:trPr>
          <w:trHeight w:val="419"/>
        </w:trPr>
        <w:tc>
          <w:tcPr>
            <w:tcW w:w="675" w:type="dxa"/>
            <w:shd w:val="clear" w:color="auto" w:fill="BFBFBF"/>
            <w:vAlign w:val="center"/>
          </w:tcPr>
          <w:p w14:paraId="4F987B2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6" w14:textId="77777777" w:rsidR="005B6863" w:rsidRDefault="002603A9">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5B6863" w14:paraId="4F987B2A" w14:textId="77777777">
        <w:trPr>
          <w:trHeight w:val="492"/>
        </w:trPr>
        <w:tc>
          <w:tcPr>
            <w:tcW w:w="675" w:type="dxa"/>
            <w:shd w:val="clear" w:color="auto" w:fill="BFBFBF"/>
            <w:vAlign w:val="center"/>
          </w:tcPr>
          <w:p w14:paraId="4F987B2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9" w14:textId="77777777" w:rsidR="005B6863" w:rsidRDefault="002603A9">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5B6863" w14:paraId="4F987B2D" w14:textId="77777777">
        <w:trPr>
          <w:trHeight w:val="720"/>
        </w:trPr>
        <w:tc>
          <w:tcPr>
            <w:tcW w:w="675" w:type="dxa"/>
            <w:shd w:val="clear" w:color="auto" w:fill="BFBFBF"/>
            <w:vAlign w:val="center"/>
          </w:tcPr>
          <w:p w14:paraId="4F987B2B" w14:textId="77777777" w:rsidR="005B6863" w:rsidRDefault="002603A9">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4F987B2C" w14:textId="77777777" w:rsidR="005B6863" w:rsidRDefault="002603A9">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5B6863" w14:paraId="4F987B30" w14:textId="77777777">
        <w:trPr>
          <w:trHeight w:val="858"/>
        </w:trPr>
        <w:tc>
          <w:tcPr>
            <w:tcW w:w="675" w:type="dxa"/>
            <w:shd w:val="clear" w:color="auto" w:fill="BFBFBF"/>
            <w:vAlign w:val="center"/>
          </w:tcPr>
          <w:p w14:paraId="4F987B2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F" w14:textId="77777777" w:rsidR="005B6863" w:rsidRDefault="002603A9">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5B6863" w14:paraId="4F987B33" w14:textId="77777777">
        <w:trPr>
          <w:trHeight w:val="969"/>
        </w:trPr>
        <w:tc>
          <w:tcPr>
            <w:tcW w:w="675" w:type="dxa"/>
            <w:shd w:val="clear" w:color="auto" w:fill="BFBFBF"/>
            <w:vAlign w:val="center"/>
          </w:tcPr>
          <w:p w14:paraId="4F987B3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32" w14:textId="77777777" w:rsidR="005B6863" w:rsidRDefault="002603A9">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987B34" w14:textId="77777777" w:rsidR="005B6863" w:rsidRDefault="005B6863">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B6863" w14:paraId="4F987B38" w14:textId="77777777">
        <w:tc>
          <w:tcPr>
            <w:tcW w:w="10485" w:type="dxa"/>
            <w:shd w:val="clear" w:color="auto" w:fill="D9D9D9"/>
          </w:tcPr>
          <w:p w14:paraId="4F987B35" w14:textId="77777777" w:rsidR="005B6863" w:rsidRDefault="002603A9">
            <w:pPr>
              <w:rPr>
                <w:rFonts w:ascii="Arial" w:eastAsia="Arial" w:hAnsi="Arial" w:cs="Arial"/>
                <w:b/>
                <w:sz w:val="22"/>
                <w:szCs w:val="22"/>
              </w:rPr>
            </w:pPr>
            <w:r>
              <w:rPr>
                <w:rFonts w:ascii="Arial" w:eastAsia="Arial" w:hAnsi="Arial" w:cs="Arial"/>
                <w:b/>
                <w:sz w:val="22"/>
                <w:szCs w:val="22"/>
              </w:rPr>
              <w:t>RESEARCH STUDENTS ONLY</w:t>
            </w:r>
          </w:p>
          <w:p w14:paraId="4F987B36" w14:textId="77777777" w:rsidR="005B6863" w:rsidRDefault="002603A9">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5">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B37" w14:textId="77777777" w:rsidR="005B6863" w:rsidRDefault="005B6863">
            <w:pPr>
              <w:rPr>
                <w:rFonts w:ascii="Arial" w:eastAsia="Arial" w:hAnsi="Arial" w:cs="Arial"/>
                <w:sz w:val="22"/>
                <w:szCs w:val="22"/>
              </w:rPr>
            </w:pPr>
          </w:p>
        </w:tc>
      </w:tr>
      <w:tr w:rsidR="005B6863" w14:paraId="4F987B3C" w14:textId="77777777">
        <w:tc>
          <w:tcPr>
            <w:tcW w:w="10485" w:type="dxa"/>
            <w:shd w:val="clear" w:color="auto" w:fill="D9D9D9"/>
          </w:tcPr>
          <w:p w14:paraId="4F987B39"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B3A"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6">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B3B" w14:textId="77777777" w:rsidR="005B6863" w:rsidRDefault="005B6863">
            <w:pPr>
              <w:rPr>
                <w:rFonts w:ascii="Arial" w:eastAsia="Arial" w:hAnsi="Arial" w:cs="Arial"/>
                <w:sz w:val="22"/>
                <w:szCs w:val="22"/>
              </w:rPr>
            </w:pPr>
          </w:p>
        </w:tc>
      </w:tr>
      <w:tr w:rsidR="005B6863" w14:paraId="4F987B3E" w14:textId="77777777">
        <w:tc>
          <w:tcPr>
            <w:tcW w:w="10485" w:type="dxa"/>
            <w:shd w:val="clear" w:color="auto" w:fill="D9D9D9"/>
          </w:tcPr>
          <w:p w14:paraId="4F987B3D"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B3F" w14:textId="77777777" w:rsidR="005B6863" w:rsidRDefault="005B6863">
      <w:pPr>
        <w:tabs>
          <w:tab w:val="left" w:pos="5103"/>
        </w:tabs>
        <w:rPr>
          <w:rFonts w:ascii="Arial" w:eastAsia="Arial" w:hAnsi="Arial" w:cs="Arial"/>
          <w:sz w:val="22"/>
          <w:szCs w:val="22"/>
        </w:rPr>
      </w:pPr>
    </w:p>
    <w:sectPr w:rsidR="005B6863">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80494" w14:textId="77777777" w:rsidR="00482366" w:rsidRDefault="00482366">
      <w:r>
        <w:separator/>
      </w:r>
    </w:p>
  </w:endnote>
  <w:endnote w:type="continuationSeparator" w:id="0">
    <w:p w14:paraId="1B8B1624" w14:textId="77777777" w:rsidR="00482366" w:rsidRDefault="00482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1" w14:textId="36055941" w:rsidR="005B6863" w:rsidRDefault="002603A9">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E23FB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579A" w14:textId="77777777" w:rsidR="00482366" w:rsidRDefault="00482366">
      <w:r>
        <w:separator/>
      </w:r>
    </w:p>
  </w:footnote>
  <w:footnote w:type="continuationSeparator" w:id="0">
    <w:p w14:paraId="46521FAD" w14:textId="77777777" w:rsidR="00482366" w:rsidRDefault="00482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0" w14:textId="77777777" w:rsidR="005B6863" w:rsidRDefault="002603A9">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4F987B42" wp14:editId="4F987B4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15F80"/>
    <w:multiLevelType w:val="multilevel"/>
    <w:tmpl w:val="E644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0F29FE"/>
    <w:multiLevelType w:val="hybridMultilevel"/>
    <w:tmpl w:val="BEA66DA6"/>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num w:numId="1" w16cid:durableId="975187673">
    <w:abstractNumId w:val="0"/>
  </w:num>
  <w:num w:numId="2" w16cid:durableId="949556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863"/>
    <w:rsid w:val="000C31D4"/>
    <w:rsid w:val="00106B40"/>
    <w:rsid w:val="00191576"/>
    <w:rsid w:val="002603A9"/>
    <w:rsid w:val="002B00D4"/>
    <w:rsid w:val="00311F35"/>
    <w:rsid w:val="00361C9D"/>
    <w:rsid w:val="003F043C"/>
    <w:rsid w:val="003F4804"/>
    <w:rsid w:val="00482366"/>
    <w:rsid w:val="0053694B"/>
    <w:rsid w:val="005B3243"/>
    <w:rsid w:val="005B6863"/>
    <w:rsid w:val="005F23DE"/>
    <w:rsid w:val="00630B1A"/>
    <w:rsid w:val="0069370B"/>
    <w:rsid w:val="00730260"/>
    <w:rsid w:val="00805C88"/>
    <w:rsid w:val="008A2084"/>
    <w:rsid w:val="008E33C5"/>
    <w:rsid w:val="00936C9D"/>
    <w:rsid w:val="00982CE2"/>
    <w:rsid w:val="00987A10"/>
    <w:rsid w:val="009D0E69"/>
    <w:rsid w:val="009D236F"/>
    <w:rsid w:val="00A53E80"/>
    <w:rsid w:val="00A831FC"/>
    <w:rsid w:val="00B027EB"/>
    <w:rsid w:val="00B85D17"/>
    <w:rsid w:val="00BC06C1"/>
    <w:rsid w:val="00D15E62"/>
    <w:rsid w:val="00D512EA"/>
    <w:rsid w:val="00D8244E"/>
    <w:rsid w:val="00DC0D5C"/>
    <w:rsid w:val="00DD6E37"/>
    <w:rsid w:val="00E141C2"/>
    <w:rsid w:val="00E23FB5"/>
    <w:rsid w:val="00EC5886"/>
    <w:rsid w:val="00F9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876C6"/>
  <w15:docId w15:val="{2A21EE6E-0C54-4B95-A626-0A25054E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15" w:type="dxa"/>
        <w:right w:w="115" w:type="dxa"/>
      </w:tblCellMar>
    </w:tblPr>
  </w:style>
  <w:style w:type="paragraph" w:styleId="ListParagraph">
    <w:name w:val="List Paragraph"/>
    <w:basedOn w:val="Normal"/>
    <w:uiPriority w:val="34"/>
    <w:qFormat/>
    <w:rsid w:val="009D236F"/>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yperlink" Target="https://mytsd.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5338</Words>
  <Characters>30428</Characters>
  <Application>Microsoft Office Word</Application>
  <DocSecurity>0</DocSecurity>
  <Lines>253</Lines>
  <Paragraphs>71</Paragraphs>
  <ScaleCrop>false</ScaleCrop>
  <Company/>
  <LinksUpToDate>false</LinksUpToDate>
  <CharactersWithSpaces>35695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Amee Atulbhai Vadaliya (2423127)</cp:lastModifiedBy>
  <cp:revision>2</cp:revision>
  <dcterms:created xsi:type="dcterms:W3CDTF">2025-10-15T20:04:00Z</dcterms:created>
  <dcterms:modified xsi:type="dcterms:W3CDTF">2025-10-15T20:04:00Z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d4d6b6dd-3b5c-4643-bf02-ace3a659c128</vt:lpwstr>
  </property>
</Properties>
</file>