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4F2EA" w14:textId="77777777" w:rsidR="0028475C" w:rsidRPr="007E3EEF" w:rsidRDefault="0028475C">
      <w:pPr>
        <w:pStyle w:val="x-scope"/>
        <w:spacing w:before="0" w:beforeAutospacing="0" w:after="0" w:afterAutospacing="0"/>
        <w:divId w:val="2122066368"/>
        <w:rPr>
          <w:rFonts w:ascii="Calibri" w:hAnsi="Calibri"/>
          <w:color w:val="000000" w:themeColor="text1"/>
          <w:sz w:val="22"/>
          <w:szCs w:val="22"/>
        </w:rPr>
      </w:pPr>
      <w:r>
        <w:rPr>
          <w:rFonts w:ascii="Arial" w:hAnsi="Arial" w:cs="Arial"/>
          <w:color w:val="000000"/>
          <w:sz w:val="22"/>
          <w:szCs w:val="22"/>
        </w:rPr>
        <w:br/>
      </w:r>
    </w:p>
    <w:p w14:paraId="10380328" w14:textId="7F39E7F6" w:rsidR="0028475C" w:rsidRPr="007E3EEF" w:rsidRDefault="00187595" w:rsidP="00C54D5D">
      <w:pPr>
        <w:pStyle w:val="x-scope"/>
        <w:spacing w:before="0" w:beforeAutospacing="0" w:after="0" w:afterAutospacing="0" w:line="360" w:lineRule="auto"/>
        <w:jc w:val="center"/>
        <w:divId w:val="2122066368"/>
        <w:rPr>
          <w:rFonts w:ascii="Arial" w:hAnsi="Arial" w:cs="Arial"/>
          <w:color w:val="000000" w:themeColor="text1"/>
          <w:sz w:val="22"/>
          <w:szCs w:val="22"/>
        </w:rPr>
      </w:pPr>
      <w:r w:rsidRPr="007E3EEF">
        <w:rPr>
          <w:rFonts w:ascii="Arial" w:hAnsi="Arial" w:cs="Arial"/>
          <w:color w:val="000000" w:themeColor="text1"/>
          <w:sz w:val="22"/>
          <w:szCs w:val="22"/>
        </w:rPr>
        <w:t>CASE STUDY</w:t>
      </w:r>
    </w:p>
    <w:p w14:paraId="6B84CE69" w14:textId="77777777" w:rsidR="00A73EDE" w:rsidRPr="007E3EEF" w:rsidRDefault="00A73EDE" w:rsidP="00C0411F">
      <w:pPr>
        <w:pStyle w:val="x-scope"/>
        <w:spacing w:before="0" w:beforeAutospacing="0" w:after="0" w:afterAutospacing="0"/>
        <w:jc w:val="center"/>
        <w:divId w:val="2122066368"/>
        <w:rPr>
          <w:rFonts w:ascii="Arial" w:hAnsi="Arial" w:cs="Arial"/>
          <w:color w:val="000000" w:themeColor="text1"/>
          <w:sz w:val="22"/>
          <w:szCs w:val="22"/>
        </w:rPr>
      </w:pPr>
    </w:p>
    <w:p w14:paraId="73F8E94D" w14:textId="2F1B1BD8" w:rsidR="00C0411F" w:rsidRPr="007E3EEF" w:rsidRDefault="00C0411F" w:rsidP="00C0411F">
      <w:pPr>
        <w:pStyle w:val="x-scope"/>
        <w:spacing w:before="0" w:beforeAutospacing="0" w:after="0" w:afterAutospacing="0"/>
        <w:jc w:val="center"/>
        <w:divId w:val="2122066368"/>
        <w:rPr>
          <w:rFonts w:ascii="Arial" w:hAnsi="Arial" w:cs="Arial"/>
          <w:color w:val="000000" w:themeColor="text1"/>
          <w:sz w:val="22"/>
          <w:szCs w:val="22"/>
        </w:rPr>
      </w:pPr>
    </w:p>
    <w:p w14:paraId="3E080476" w14:textId="77777777" w:rsidR="00C0411F" w:rsidRPr="007E3EEF" w:rsidRDefault="00C0411F" w:rsidP="00C0411F">
      <w:pPr>
        <w:pStyle w:val="x-scope"/>
        <w:spacing w:before="0" w:beforeAutospacing="0" w:after="0" w:afterAutospacing="0"/>
        <w:jc w:val="center"/>
        <w:divId w:val="2122066368"/>
        <w:rPr>
          <w:rFonts w:ascii="Calibri" w:hAnsi="Calibri"/>
          <w:color w:val="000000" w:themeColor="text1"/>
          <w:sz w:val="22"/>
          <w:szCs w:val="22"/>
        </w:rPr>
      </w:pPr>
    </w:p>
    <w:p w14:paraId="4FDDCAA8" w14:textId="75B2D38C" w:rsidR="0028475C" w:rsidRPr="007E3EEF" w:rsidRDefault="00FE0DF4">
      <w:pPr>
        <w:pStyle w:val="x-scope"/>
        <w:spacing w:before="0" w:beforeAutospacing="0" w:after="0" w:afterAutospacing="0"/>
        <w:divId w:val="2122066368"/>
        <w:rPr>
          <w:rFonts w:ascii="Calibri" w:hAnsi="Calibri"/>
          <w:color w:val="000000" w:themeColor="text1"/>
          <w:sz w:val="22"/>
          <w:szCs w:val="22"/>
        </w:rPr>
      </w:pPr>
      <w:r w:rsidRPr="007E3EEF">
        <w:rPr>
          <w:rFonts w:ascii="Arial" w:hAnsi="Arial" w:cs="Arial"/>
          <w:noProof/>
          <w:color w:val="000000" w:themeColor="text1"/>
          <w:sz w:val="22"/>
          <w:szCs w:val="22"/>
        </w:rPr>
        <w:drawing>
          <wp:anchor distT="0" distB="0" distL="114300" distR="114300" simplePos="0" relativeHeight="251660288" behindDoc="0" locked="0" layoutInCell="1" allowOverlap="1" wp14:anchorId="686A87D6" wp14:editId="00E1B594">
            <wp:simplePos x="0" y="0"/>
            <wp:positionH relativeFrom="column">
              <wp:posOffset>0</wp:posOffset>
            </wp:positionH>
            <wp:positionV relativeFrom="paragraph">
              <wp:posOffset>161925</wp:posOffset>
            </wp:positionV>
            <wp:extent cx="5638800" cy="37147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5638800" cy="3714750"/>
                    </a:xfrm>
                    <a:prstGeom prst="rect">
                      <a:avLst/>
                    </a:prstGeom>
                  </pic:spPr>
                </pic:pic>
              </a:graphicData>
            </a:graphic>
          </wp:anchor>
        </w:drawing>
      </w:r>
      <w:r w:rsidR="0028475C" w:rsidRPr="007E3EEF">
        <w:rPr>
          <w:rFonts w:ascii="Arial" w:hAnsi="Arial" w:cs="Arial"/>
          <w:color w:val="000000" w:themeColor="text1"/>
          <w:sz w:val="22"/>
          <w:szCs w:val="22"/>
        </w:rPr>
        <w:br/>
      </w:r>
    </w:p>
    <w:p w14:paraId="0AB4608F" w14:textId="77777777" w:rsidR="0028475C" w:rsidRPr="007E3EEF" w:rsidRDefault="0028475C">
      <w:pPr>
        <w:pStyle w:val="x-scope"/>
        <w:spacing w:before="0" w:beforeAutospacing="0" w:after="0" w:afterAutospacing="0"/>
        <w:divId w:val="2122066368"/>
        <w:rPr>
          <w:rFonts w:ascii="Calibri" w:hAnsi="Calibri"/>
          <w:color w:val="000000" w:themeColor="text1"/>
          <w:sz w:val="22"/>
          <w:szCs w:val="22"/>
        </w:rPr>
      </w:pPr>
      <w:r w:rsidRPr="007E3EEF">
        <w:rPr>
          <w:rFonts w:ascii="Arial" w:hAnsi="Arial" w:cs="Arial"/>
          <w:color w:val="000000" w:themeColor="text1"/>
          <w:sz w:val="22"/>
          <w:szCs w:val="22"/>
        </w:rPr>
        <w:br/>
      </w:r>
    </w:p>
    <w:p w14:paraId="44E8F30A" w14:textId="77777777" w:rsidR="0028475C" w:rsidRPr="007E3EEF" w:rsidRDefault="0028475C">
      <w:pPr>
        <w:pStyle w:val="x-scope"/>
        <w:spacing w:before="0" w:beforeAutospacing="0" w:after="0" w:afterAutospacing="0"/>
        <w:divId w:val="2122066368"/>
        <w:rPr>
          <w:rFonts w:ascii="Calibri" w:hAnsi="Calibri"/>
          <w:color w:val="000000" w:themeColor="text1"/>
          <w:sz w:val="22"/>
          <w:szCs w:val="22"/>
        </w:rPr>
      </w:pPr>
      <w:r w:rsidRPr="007E3EEF">
        <w:rPr>
          <w:rFonts w:ascii="Arial" w:hAnsi="Arial" w:cs="Arial"/>
          <w:color w:val="000000" w:themeColor="text1"/>
          <w:sz w:val="22"/>
          <w:szCs w:val="22"/>
        </w:rPr>
        <w:br/>
      </w:r>
    </w:p>
    <w:p w14:paraId="37C09D1A" w14:textId="77777777" w:rsidR="0028475C" w:rsidRPr="007E3EEF" w:rsidRDefault="0028475C">
      <w:pPr>
        <w:pStyle w:val="x-scope"/>
        <w:spacing w:before="0" w:beforeAutospacing="0" w:after="0" w:afterAutospacing="0"/>
        <w:divId w:val="2122066368"/>
        <w:rPr>
          <w:rFonts w:ascii="Calibri" w:hAnsi="Calibri"/>
          <w:color w:val="000000" w:themeColor="text1"/>
          <w:sz w:val="22"/>
          <w:szCs w:val="22"/>
        </w:rPr>
      </w:pPr>
      <w:r w:rsidRPr="007E3EEF">
        <w:rPr>
          <w:rFonts w:ascii="Arial" w:hAnsi="Arial" w:cs="Arial"/>
          <w:color w:val="000000" w:themeColor="text1"/>
          <w:sz w:val="22"/>
          <w:szCs w:val="22"/>
        </w:rPr>
        <w:br/>
      </w:r>
    </w:p>
    <w:p w14:paraId="077243CD" w14:textId="3E132331" w:rsidR="0028475C" w:rsidRPr="007E3EEF" w:rsidRDefault="0028475C">
      <w:pPr>
        <w:pStyle w:val="x-scope"/>
        <w:spacing w:before="0" w:beforeAutospacing="0" w:after="0" w:afterAutospacing="0"/>
        <w:divId w:val="2122066368"/>
        <w:rPr>
          <w:rFonts w:ascii="Calibri" w:hAnsi="Calibri"/>
          <w:color w:val="000000" w:themeColor="text1"/>
          <w:sz w:val="22"/>
          <w:szCs w:val="22"/>
        </w:rPr>
      </w:pPr>
      <w:r w:rsidRPr="007E3EEF">
        <w:rPr>
          <w:rFonts w:ascii="Arial" w:hAnsi="Arial" w:cs="Arial"/>
          <w:color w:val="000000" w:themeColor="text1"/>
          <w:sz w:val="22"/>
          <w:szCs w:val="22"/>
        </w:rPr>
        <w:br/>
      </w:r>
      <w:r w:rsidRPr="007E3EEF">
        <w:rPr>
          <w:rFonts w:ascii="Arial" w:hAnsi="Arial" w:cs="Arial"/>
          <w:color w:val="000000" w:themeColor="text1"/>
          <w:sz w:val="22"/>
          <w:szCs w:val="22"/>
        </w:rPr>
        <w:br/>
      </w:r>
    </w:p>
    <w:p w14:paraId="459FCCD7" w14:textId="77777777" w:rsidR="0028475C" w:rsidRPr="007E3EEF" w:rsidRDefault="0028475C">
      <w:pPr>
        <w:pStyle w:val="x-scope"/>
        <w:spacing w:before="0" w:beforeAutospacing="0" w:after="0" w:afterAutospacing="0"/>
        <w:divId w:val="2122066368"/>
        <w:rPr>
          <w:rFonts w:ascii="Calibri" w:hAnsi="Calibri"/>
          <w:color w:val="000000" w:themeColor="text1"/>
          <w:sz w:val="22"/>
          <w:szCs w:val="22"/>
        </w:rPr>
      </w:pPr>
      <w:r w:rsidRPr="007E3EEF">
        <w:rPr>
          <w:rStyle w:val="qowt-font3-arial"/>
          <w:rFonts w:ascii="Arial" w:hAnsi="Arial" w:cs="Arial"/>
          <w:color w:val="000000" w:themeColor="text1"/>
          <w:sz w:val="22"/>
          <w:szCs w:val="22"/>
        </w:rPr>
        <w:t xml:space="preserve">Student name: Luboia Barros </w:t>
      </w:r>
    </w:p>
    <w:p w14:paraId="1E8224E1" w14:textId="77777777" w:rsidR="0028475C" w:rsidRPr="007E3EEF" w:rsidRDefault="0028475C">
      <w:pPr>
        <w:pStyle w:val="x-scope"/>
        <w:spacing w:before="0" w:beforeAutospacing="0" w:after="0" w:afterAutospacing="0"/>
        <w:divId w:val="2122066368"/>
        <w:rPr>
          <w:rFonts w:ascii="Calibri" w:hAnsi="Calibri"/>
          <w:color w:val="000000" w:themeColor="text1"/>
          <w:sz w:val="22"/>
          <w:szCs w:val="22"/>
        </w:rPr>
      </w:pPr>
      <w:r w:rsidRPr="007E3EEF">
        <w:rPr>
          <w:rStyle w:val="qowt-font3-arial"/>
          <w:rFonts w:ascii="Arial" w:hAnsi="Arial" w:cs="Arial"/>
          <w:color w:val="000000" w:themeColor="text1"/>
          <w:sz w:val="22"/>
          <w:szCs w:val="22"/>
        </w:rPr>
        <w:t>Student number: 2017955</w:t>
      </w:r>
    </w:p>
    <w:p w14:paraId="01CD9E3D" w14:textId="77777777" w:rsidR="0028475C" w:rsidRPr="007E3EEF" w:rsidRDefault="0028475C">
      <w:pPr>
        <w:pStyle w:val="x-scope"/>
        <w:spacing w:before="0" w:beforeAutospacing="0" w:after="0" w:afterAutospacing="0"/>
        <w:divId w:val="2122066368"/>
        <w:rPr>
          <w:rFonts w:ascii="Calibri" w:hAnsi="Calibri"/>
          <w:color w:val="000000" w:themeColor="text1"/>
          <w:sz w:val="22"/>
          <w:szCs w:val="22"/>
        </w:rPr>
      </w:pPr>
      <w:r w:rsidRPr="007E3EEF">
        <w:rPr>
          <w:rStyle w:val="qowt-font3-arial"/>
          <w:rFonts w:ascii="Arial" w:hAnsi="Arial" w:cs="Arial"/>
          <w:color w:val="000000" w:themeColor="text1"/>
          <w:sz w:val="22"/>
          <w:szCs w:val="22"/>
        </w:rPr>
        <w:t>Module code: BMHP4003_BIRM</w:t>
      </w:r>
    </w:p>
    <w:p w14:paraId="483C3D1C" w14:textId="77777777" w:rsidR="0028475C" w:rsidRPr="007E3EEF" w:rsidRDefault="0028475C">
      <w:pPr>
        <w:pStyle w:val="x-scope"/>
        <w:spacing w:before="0" w:beforeAutospacing="0" w:after="0" w:afterAutospacing="0"/>
        <w:divId w:val="2122066368"/>
        <w:rPr>
          <w:rFonts w:ascii="Calibri" w:hAnsi="Calibri"/>
          <w:color w:val="000000" w:themeColor="text1"/>
          <w:sz w:val="22"/>
          <w:szCs w:val="22"/>
        </w:rPr>
      </w:pPr>
      <w:r w:rsidRPr="007E3EEF">
        <w:rPr>
          <w:rStyle w:val="qowt-font3-arial"/>
          <w:rFonts w:ascii="Arial" w:hAnsi="Arial" w:cs="Arial"/>
          <w:color w:val="000000" w:themeColor="text1"/>
          <w:sz w:val="22"/>
          <w:szCs w:val="22"/>
        </w:rPr>
        <w:t>Assignment Title: Case Study Report</w:t>
      </w:r>
    </w:p>
    <w:p w14:paraId="4A0148CB" w14:textId="77777777" w:rsidR="0028475C" w:rsidRPr="007E3EEF" w:rsidRDefault="0028475C">
      <w:pPr>
        <w:pStyle w:val="qowt-stl-x-scope"/>
        <w:shd w:val="clear" w:color="auto" w:fill="FFFFFF"/>
        <w:spacing w:before="0" w:beforeAutospacing="0" w:after="0" w:afterAutospacing="0"/>
        <w:divId w:val="2122066368"/>
        <w:rPr>
          <w:color w:val="000000" w:themeColor="text1"/>
        </w:rPr>
      </w:pPr>
      <w:r w:rsidRPr="007E3EEF">
        <w:rPr>
          <w:rStyle w:val="qowt-font3-arial"/>
          <w:rFonts w:ascii="Arial" w:hAnsi="Arial" w:cs="Arial"/>
          <w:color w:val="000000" w:themeColor="text1"/>
          <w:sz w:val="22"/>
          <w:szCs w:val="22"/>
        </w:rPr>
        <w:t>Lecture name: Rebecca Kavanagh and Dushika Soundararajan</w:t>
      </w:r>
    </w:p>
    <w:p w14:paraId="2E527AA0" w14:textId="77777777" w:rsidR="0028475C" w:rsidRPr="007E3EEF" w:rsidRDefault="0028475C">
      <w:pPr>
        <w:pStyle w:val="x-scope"/>
        <w:spacing w:before="0" w:beforeAutospacing="0" w:after="0" w:afterAutospacing="0"/>
        <w:divId w:val="2122066368"/>
        <w:rPr>
          <w:rFonts w:ascii="Calibri" w:hAnsi="Calibri"/>
          <w:color w:val="000000" w:themeColor="text1"/>
          <w:sz w:val="22"/>
          <w:szCs w:val="22"/>
        </w:rPr>
      </w:pPr>
    </w:p>
    <w:p w14:paraId="2D370EAA" w14:textId="77777777" w:rsidR="0028475C" w:rsidRPr="007E3EEF" w:rsidRDefault="0028475C">
      <w:pPr>
        <w:pStyle w:val="x-scope"/>
        <w:spacing w:before="0" w:beforeAutospacing="0" w:after="0" w:afterAutospacing="0"/>
        <w:divId w:val="2122066368"/>
        <w:rPr>
          <w:rFonts w:ascii="Calibri" w:hAnsi="Calibri"/>
          <w:color w:val="000000" w:themeColor="text1"/>
          <w:sz w:val="22"/>
          <w:szCs w:val="22"/>
        </w:rPr>
      </w:pPr>
      <w:r w:rsidRPr="007E3EEF">
        <w:rPr>
          <w:rFonts w:ascii="Arial" w:hAnsi="Arial" w:cs="Arial"/>
          <w:color w:val="000000" w:themeColor="text1"/>
          <w:sz w:val="22"/>
          <w:szCs w:val="22"/>
        </w:rPr>
        <w:br/>
      </w:r>
    </w:p>
    <w:p w14:paraId="7F2B3DED" w14:textId="77777777" w:rsidR="00A73EDE" w:rsidRPr="007E3EEF" w:rsidRDefault="0028475C" w:rsidP="00F8230C">
      <w:pPr>
        <w:pStyle w:val="x-scope"/>
        <w:spacing w:before="0" w:beforeAutospacing="0" w:after="0" w:afterAutospacing="0"/>
        <w:divId w:val="2122066368"/>
        <w:rPr>
          <w:rFonts w:ascii="Calibri" w:hAnsi="Calibri"/>
          <w:color w:val="000000" w:themeColor="text1"/>
          <w:sz w:val="22"/>
          <w:szCs w:val="22"/>
        </w:rPr>
      </w:pPr>
      <w:r w:rsidRPr="007E3EEF">
        <w:rPr>
          <w:rFonts w:ascii="Arial" w:hAnsi="Arial" w:cs="Arial"/>
          <w:color w:val="000000" w:themeColor="text1"/>
          <w:sz w:val="22"/>
          <w:szCs w:val="22"/>
        </w:rPr>
        <w:lastRenderedPageBreak/>
        <w:br/>
      </w:r>
    </w:p>
    <w:p w14:paraId="2C959FFF"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27425F84" w14:textId="09C036BC" w:rsidR="00735188" w:rsidRPr="007E3EEF" w:rsidRDefault="002244C2" w:rsidP="007E3EEF">
      <w:pPr>
        <w:pStyle w:val="x-scope"/>
        <w:spacing w:before="0" w:beforeAutospacing="0" w:after="0" w:afterAutospacing="0"/>
        <w:divId w:val="2122066368"/>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 xml:space="preserve">Table of </w:t>
      </w:r>
      <w:r w:rsidR="00A6465F" w:rsidRPr="007E3EEF">
        <w:rPr>
          <w:rStyle w:val="qowt-font3-arial"/>
          <w:rFonts w:ascii="Arial" w:hAnsi="Arial" w:cs="Arial"/>
          <w:color w:val="000000" w:themeColor="text1"/>
          <w:sz w:val="22"/>
          <w:szCs w:val="22"/>
        </w:rPr>
        <w:t>content</w:t>
      </w:r>
    </w:p>
    <w:p w14:paraId="445C3884" w14:textId="77777777" w:rsidR="007E3EEF" w:rsidRPr="007E3EEF" w:rsidRDefault="007E3EEF" w:rsidP="007E3EEF">
      <w:pPr>
        <w:pStyle w:val="x-scope"/>
        <w:spacing w:before="0" w:beforeAutospacing="0" w:after="0" w:afterAutospacing="0"/>
        <w:divId w:val="2122066368"/>
        <w:rPr>
          <w:rStyle w:val="qowt-font3-arial"/>
          <w:rFonts w:ascii="Arial" w:hAnsi="Arial" w:cs="Arial"/>
          <w:color w:val="000000" w:themeColor="text1"/>
          <w:sz w:val="22"/>
          <w:szCs w:val="22"/>
        </w:rPr>
      </w:pPr>
    </w:p>
    <w:p w14:paraId="59499FCB" w14:textId="77777777" w:rsidR="007E3EEF" w:rsidRPr="007E3EEF" w:rsidRDefault="007E3EEF" w:rsidP="007E3EEF">
      <w:pPr>
        <w:pStyle w:val="x-scope"/>
        <w:spacing w:before="0" w:beforeAutospacing="0" w:after="0" w:afterAutospacing="0"/>
        <w:divId w:val="2122066368"/>
        <w:rPr>
          <w:rStyle w:val="qowt-font3-arial"/>
          <w:rFonts w:ascii="Arial" w:hAnsi="Arial" w:cs="Arial"/>
          <w:color w:val="000000" w:themeColor="text1"/>
          <w:sz w:val="22"/>
          <w:szCs w:val="22"/>
        </w:rPr>
      </w:pPr>
    </w:p>
    <w:p w14:paraId="2E006E7D" w14:textId="20F10496" w:rsidR="00771D28" w:rsidRPr="007E3EEF" w:rsidRDefault="00771D28" w:rsidP="007E3EEF">
      <w:pPr>
        <w:pStyle w:val="x-scope"/>
        <w:spacing w:before="0" w:beforeAutospacing="0" w:after="0" w:afterAutospacing="0"/>
        <w:divId w:val="2122066368"/>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Introduction</w:t>
      </w:r>
      <w:r w:rsidR="007E3EEF" w:rsidRPr="007E3EEF">
        <w:rPr>
          <w:rStyle w:val="qowt-font3-arial"/>
          <w:rFonts w:ascii="Arial" w:hAnsi="Arial" w:cs="Arial"/>
          <w:color w:val="000000" w:themeColor="text1"/>
          <w:sz w:val="22"/>
          <w:szCs w:val="22"/>
        </w:rPr>
        <w:t xml:space="preserve">                                                                                                       </w:t>
      </w:r>
      <w:r w:rsidRPr="007E3EEF">
        <w:rPr>
          <w:rStyle w:val="qowt-font3-arial"/>
          <w:rFonts w:ascii="Arial" w:hAnsi="Arial" w:cs="Arial"/>
          <w:color w:val="000000" w:themeColor="text1"/>
          <w:sz w:val="22"/>
          <w:szCs w:val="22"/>
        </w:rPr>
        <w:t xml:space="preserve"> </w:t>
      </w:r>
      <w:r w:rsidR="007E3EEF" w:rsidRPr="007E3EEF">
        <w:rPr>
          <w:rStyle w:val="qowt-font3-arial"/>
          <w:rFonts w:ascii="Arial" w:hAnsi="Arial" w:cs="Arial"/>
          <w:color w:val="000000" w:themeColor="text1"/>
          <w:sz w:val="22"/>
          <w:szCs w:val="22"/>
        </w:rPr>
        <w:t>2</w:t>
      </w:r>
    </w:p>
    <w:p w14:paraId="0494E47E" w14:textId="448FA70B" w:rsidR="000E2A58" w:rsidRPr="007E3EEF" w:rsidRDefault="000E2A58" w:rsidP="007E3EEF">
      <w:pPr>
        <w:pStyle w:val="x-scope"/>
        <w:spacing w:before="0" w:beforeAutospacing="0" w:after="0" w:afterAutospacing="0"/>
        <w:divId w:val="2122066368"/>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Discussion</w:t>
      </w:r>
      <w:r w:rsidR="007E3EEF" w:rsidRPr="007E3EEF">
        <w:rPr>
          <w:rStyle w:val="qowt-font3-arial"/>
          <w:rFonts w:ascii="Arial" w:hAnsi="Arial" w:cs="Arial"/>
          <w:color w:val="000000" w:themeColor="text1"/>
          <w:sz w:val="22"/>
          <w:szCs w:val="22"/>
        </w:rPr>
        <w:t xml:space="preserve">                                                                                                         3</w:t>
      </w:r>
    </w:p>
    <w:p w14:paraId="11DBC6E9" w14:textId="23A0CBCC" w:rsidR="000E2A58" w:rsidRPr="007E3EEF" w:rsidRDefault="000E2A58" w:rsidP="007E3EEF">
      <w:pPr>
        <w:pStyle w:val="x-scope"/>
        <w:spacing w:before="0" w:beforeAutospacing="0" w:after="0" w:afterAutospacing="0"/>
        <w:divId w:val="2122066368"/>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 xml:space="preserve">Theories </w:t>
      </w:r>
      <w:r w:rsidR="007E3EEF" w:rsidRPr="007E3EEF">
        <w:rPr>
          <w:rStyle w:val="qowt-font3-arial"/>
          <w:rFonts w:ascii="Arial" w:hAnsi="Arial" w:cs="Arial"/>
          <w:color w:val="000000" w:themeColor="text1"/>
          <w:sz w:val="22"/>
          <w:szCs w:val="22"/>
        </w:rPr>
        <w:t xml:space="preserve">                                                                                                       4, 5</w:t>
      </w:r>
    </w:p>
    <w:p w14:paraId="7A178810" w14:textId="584AD5C5" w:rsidR="007E3EEF" w:rsidRPr="007E3EEF" w:rsidRDefault="007E3EEF" w:rsidP="007E3EEF">
      <w:pPr>
        <w:pStyle w:val="x-scope"/>
        <w:spacing w:before="0" w:beforeAutospacing="0" w:after="0" w:afterAutospacing="0"/>
        <w:divId w:val="2122066368"/>
        <w:rPr>
          <w:rStyle w:val="qowt-font3-arial"/>
          <w:rFonts w:ascii="Arial" w:hAnsi="Arial" w:cs="Arial"/>
          <w:color w:val="000000" w:themeColor="text1"/>
          <w:sz w:val="22"/>
          <w:szCs w:val="22"/>
        </w:rPr>
      </w:pPr>
      <w:r w:rsidRPr="007E3EEF">
        <w:rPr>
          <w:rFonts w:ascii="Arial" w:hAnsi="Arial" w:cs="Arial"/>
          <w:color w:val="000000" w:themeColor="text1"/>
          <w:sz w:val="22"/>
          <w:szCs w:val="22"/>
        </w:rPr>
        <w:t>The importance of counseling</w:t>
      </w:r>
      <w:r w:rsidRPr="007E3EEF">
        <w:rPr>
          <w:rFonts w:ascii="Arial" w:hAnsi="Arial" w:cs="Arial"/>
          <w:color w:val="000000" w:themeColor="text1"/>
          <w:sz w:val="22"/>
          <w:szCs w:val="22"/>
        </w:rPr>
        <w:t xml:space="preserve">                                                                           6</w:t>
      </w:r>
    </w:p>
    <w:p w14:paraId="6E14CA14" w14:textId="3749899D" w:rsidR="003E0601" w:rsidRPr="007E3EEF" w:rsidRDefault="007E3EEF" w:rsidP="007E3EEF">
      <w:pPr>
        <w:pStyle w:val="x-scope"/>
        <w:spacing w:before="0" w:beforeAutospacing="0" w:after="0" w:afterAutospacing="0"/>
        <w:divId w:val="2122066368"/>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R</w:t>
      </w:r>
      <w:r w:rsidR="003E0601" w:rsidRPr="007E3EEF">
        <w:rPr>
          <w:rStyle w:val="qowt-font3-arial"/>
          <w:rFonts w:ascii="Arial" w:hAnsi="Arial" w:cs="Arial"/>
          <w:color w:val="000000" w:themeColor="text1"/>
          <w:sz w:val="22"/>
          <w:szCs w:val="22"/>
        </w:rPr>
        <w:t>eferences</w:t>
      </w:r>
      <w:r w:rsidRPr="007E3EEF">
        <w:rPr>
          <w:rStyle w:val="qowt-font3-arial"/>
          <w:rFonts w:ascii="Arial" w:hAnsi="Arial" w:cs="Arial"/>
          <w:color w:val="000000" w:themeColor="text1"/>
          <w:sz w:val="22"/>
          <w:szCs w:val="22"/>
        </w:rPr>
        <w:t xml:space="preserve">                                                                                                        7</w:t>
      </w:r>
    </w:p>
    <w:p w14:paraId="7FBEA0D9" w14:textId="52DCA241" w:rsidR="000E2A58" w:rsidRPr="007E3EEF" w:rsidRDefault="000E2A58" w:rsidP="007E3EEF">
      <w:pPr>
        <w:pStyle w:val="x-scope"/>
        <w:spacing w:before="0" w:beforeAutospacing="0" w:after="0" w:afterAutospacing="0"/>
        <w:divId w:val="2122066368"/>
        <w:rPr>
          <w:rStyle w:val="qowt-font3-arial"/>
          <w:rFonts w:ascii="Arial" w:hAnsi="Arial" w:cs="Arial"/>
          <w:color w:val="000000" w:themeColor="text1"/>
          <w:sz w:val="22"/>
          <w:szCs w:val="22"/>
        </w:rPr>
      </w:pPr>
    </w:p>
    <w:p w14:paraId="66BBB807" w14:textId="4A8FCF8A" w:rsidR="002244C2" w:rsidRPr="007E3EEF" w:rsidRDefault="002244C2"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0A19C9A9" w14:textId="77777777" w:rsidR="002244C2" w:rsidRPr="007E3EEF" w:rsidRDefault="002244C2"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7E5FD421"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3F9FA39D"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4A72DCA0"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5262A534"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23D9EF5A"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376B30F0"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2CAE2627"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360DF56B"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48A9878C"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6A876982"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39170F42"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5C31D907"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19844F2B"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738C6829"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420FEF43"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49608655"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1BADFEA7"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466AFBBF"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2CFCF8A3"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1D8FB11F"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6282E19A"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24627166"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2EACBB8E"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367909E5"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50209888"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45DF9363"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2A25E46C"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6EC70D70"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7F8ABC7D"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0126B833"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3E34EBB7"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2FCB5C3D"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03DF4D78"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5B645755"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0008A285"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1C0F94D9" w14:textId="77777777" w:rsidR="00735188" w:rsidRPr="007E3EEF" w:rsidRDefault="00735188" w:rsidP="00DF5544">
      <w:pPr>
        <w:pStyle w:val="x-scope"/>
        <w:spacing w:before="0" w:beforeAutospacing="0" w:after="0" w:afterAutospacing="0"/>
        <w:divId w:val="2122066368"/>
        <w:rPr>
          <w:rStyle w:val="qowt-font3-arial"/>
          <w:rFonts w:ascii="Arial" w:hAnsi="Arial" w:cs="Arial"/>
          <w:color w:val="000000" w:themeColor="text1"/>
          <w:sz w:val="22"/>
          <w:szCs w:val="22"/>
        </w:rPr>
      </w:pPr>
    </w:p>
    <w:p w14:paraId="3BA59621" w14:textId="77777777" w:rsidR="00735188" w:rsidRPr="007E3EEF" w:rsidRDefault="00735188" w:rsidP="001F5A84">
      <w:pPr>
        <w:pStyle w:val="x-scope"/>
        <w:spacing w:before="0" w:beforeAutospacing="0" w:after="0" w:afterAutospacing="0"/>
        <w:jc w:val="center"/>
        <w:divId w:val="2122066368"/>
        <w:rPr>
          <w:rStyle w:val="qowt-font3-arial"/>
          <w:rFonts w:ascii="Arial" w:hAnsi="Arial" w:cs="Arial"/>
          <w:color w:val="000000" w:themeColor="text1"/>
          <w:sz w:val="22"/>
          <w:szCs w:val="22"/>
        </w:rPr>
      </w:pPr>
    </w:p>
    <w:p w14:paraId="277CAC36" w14:textId="77095242" w:rsidR="0028475C" w:rsidRPr="007E3EEF" w:rsidRDefault="0028475C" w:rsidP="001F5A84">
      <w:pPr>
        <w:pStyle w:val="x-scope"/>
        <w:spacing w:before="0" w:beforeAutospacing="0" w:after="0" w:afterAutospacing="0"/>
        <w:jc w:val="center"/>
        <w:divId w:val="2122066368"/>
        <w:rPr>
          <w:rFonts w:ascii="Calibri" w:hAnsi="Calibri"/>
          <w:color w:val="000000" w:themeColor="text1"/>
          <w:sz w:val="22"/>
          <w:szCs w:val="22"/>
        </w:rPr>
      </w:pPr>
      <w:r w:rsidRPr="007E3EEF">
        <w:rPr>
          <w:rStyle w:val="qowt-font3-arial"/>
          <w:rFonts w:ascii="Arial" w:hAnsi="Arial" w:cs="Arial"/>
          <w:color w:val="000000" w:themeColor="text1"/>
          <w:sz w:val="22"/>
          <w:szCs w:val="22"/>
        </w:rPr>
        <w:lastRenderedPageBreak/>
        <w:t>Introduction</w:t>
      </w:r>
    </w:p>
    <w:p w14:paraId="40662E25" w14:textId="46B71039" w:rsidR="00DF5B86" w:rsidRPr="007E3EEF" w:rsidRDefault="00DF5B86">
      <w:pPr>
        <w:pStyle w:val="x-scope"/>
        <w:spacing w:before="0" w:beforeAutospacing="0" w:after="0" w:afterAutospacing="0"/>
        <w:divId w:val="58291963"/>
        <w:rPr>
          <w:rFonts w:ascii="Calibri" w:hAnsi="Calibri"/>
          <w:color w:val="000000" w:themeColor="text1"/>
          <w:sz w:val="22"/>
          <w:szCs w:val="22"/>
        </w:rPr>
      </w:pPr>
    </w:p>
    <w:p w14:paraId="5FB0C618" w14:textId="0950E3FE" w:rsidR="009E730F" w:rsidRPr="007E3EEF" w:rsidRDefault="0028475C" w:rsidP="00E32AF6">
      <w:pPr>
        <w:pStyle w:val="x-scope"/>
        <w:spacing w:before="0" w:beforeAutospacing="0" w:after="0" w:afterAutospacing="0"/>
        <w:divId w:val="58291963"/>
        <w:rPr>
          <w:rFonts w:ascii="Arial" w:hAnsi="Arial" w:cs="Arial"/>
          <w:color w:val="000000" w:themeColor="text1"/>
          <w:sz w:val="22"/>
          <w:szCs w:val="22"/>
        </w:rPr>
      </w:pPr>
      <w:r w:rsidRPr="007E3EEF">
        <w:rPr>
          <w:rFonts w:ascii="Arial" w:hAnsi="Arial" w:cs="Arial"/>
          <w:color w:val="000000" w:themeColor="text1"/>
          <w:sz w:val="22"/>
          <w:szCs w:val="22"/>
        </w:rPr>
        <w:br/>
      </w:r>
      <w:r w:rsidRPr="007E3EEF">
        <w:rPr>
          <w:rFonts w:ascii="Arial" w:hAnsi="Arial" w:cs="Arial"/>
          <w:color w:val="000000" w:themeColor="text1"/>
          <w:sz w:val="22"/>
          <w:szCs w:val="22"/>
        </w:rPr>
        <w:br/>
      </w:r>
      <w:r w:rsidR="009E730F" w:rsidRPr="007E3EEF">
        <w:rPr>
          <w:rFonts w:ascii="Arial" w:hAnsi="Arial" w:cs="Arial"/>
          <w:color w:val="000000" w:themeColor="text1"/>
          <w:sz w:val="22"/>
          <w:szCs w:val="22"/>
          <w:lang w:val="en"/>
        </w:rPr>
        <w:t xml:space="preserve">In this report I will talk about the incident that occurred </w:t>
      </w:r>
      <w:r w:rsidR="00E32AF6" w:rsidRPr="007E3EEF">
        <w:rPr>
          <w:rFonts w:ascii="Arial" w:hAnsi="Arial" w:cs="Arial"/>
          <w:color w:val="000000" w:themeColor="text1"/>
          <w:sz w:val="22"/>
          <w:szCs w:val="22"/>
          <w:lang w:val="en"/>
        </w:rPr>
        <w:t xml:space="preserve">at your workplace </w:t>
      </w:r>
      <w:r w:rsidR="009E730F" w:rsidRPr="007E3EEF">
        <w:rPr>
          <w:rFonts w:ascii="Arial" w:hAnsi="Arial" w:cs="Arial"/>
          <w:color w:val="000000" w:themeColor="text1"/>
          <w:sz w:val="22"/>
          <w:szCs w:val="22"/>
          <w:lang w:val="en"/>
        </w:rPr>
        <w:t xml:space="preserve">and therefore, with theories I will indicate what led individuals to act in an inappropriate way, I will give examples of how the situation could be resolved without it reaching the point of complaint by your client and what can be done to prevent this problem from happening again. According to the facts, Attribution theory, </w:t>
      </w:r>
      <w:r w:rsidR="00A6465F" w:rsidRPr="007E3EEF">
        <w:rPr>
          <w:rFonts w:ascii="Arial" w:hAnsi="Arial" w:cs="Arial"/>
          <w:color w:val="000000" w:themeColor="text1"/>
          <w:sz w:val="22"/>
          <w:szCs w:val="22"/>
          <w:lang w:val="en"/>
        </w:rPr>
        <w:t>social</w:t>
      </w:r>
      <w:r w:rsidR="009E730F" w:rsidRPr="007E3EEF">
        <w:rPr>
          <w:rFonts w:ascii="Arial" w:hAnsi="Arial" w:cs="Arial"/>
          <w:color w:val="000000" w:themeColor="text1"/>
          <w:sz w:val="22"/>
          <w:szCs w:val="22"/>
          <w:lang w:val="en"/>
        </w:rPr>
        <w:t xml:space="preserve"> identity theory (SIT) and Frustration aggression hypothesis will be cited.</w:t>
      </w:r>
    </w:p>
    <w:p w14:paraId="655FA4A1" w14:textId="1BAC685A" w:rsidR="0028475C" w:rsidRPr="007E3EEF" w:rsidRDefault="0028475C">
      <w:pPr>
        <w:pStyle w:val="x-scope"/>
        <w:spacing w:before="0" w:beforeAutospacing="0" w:after="0" w:afterAutospacing="0"/>
        <w:divId w:val="58291963"/>
        <w:rPr>
          <w:rFonts w:ascii="Calibri" w:hAnsi="Calibri"/>
          <w:color w:val="000000" w:themeColor="text1"/>
          <w:sz w:val="22"/>
          <w:szCs w:val="22"/>
        </w:rPr>
      </w:pPr>
    </w:p>
    <w:p w14:paraId="213BA808" w14:textId="77777777" w:rsidR="0028475C" w:rsidRPr="007E3EEF" w:rsidRDefault="0028475C">
      <w:pPr>
        <w:pStyle w:val="x-scope"/>
        <w:spacing w:before="0" w:beforeAutospacing="0" w:after="0" w:afterAutospacing="0"/>
        <w:divId w:val="58291963"/>
        <w:rPr>
          <w:rFonts w:ascii="Calibri" w:hAnsi="Calibri"/>
          <w:color w:val="000000" w:themeColor="text1"/>
          <w:sz w:val="22"/>
          <w:szCs w:val="22"/>
        </w:rPr>
      </w:pPr>
      <w:r w:rsidRPr="007E3EEF">
        <w:rPr>
          <w:rFonts w:ascii="Arial" w:hAnsi="Arial" w:cs="Arial"/>
          <w:color w:val="000000" w:themeColor="text1"/>
          <w:sz w:val="22"/>
          <w:szCs w:val="22"/>
        </w:rPr>
        <w:br/>
      </w:r>
    </w:p>
    <w:p w14:paraId="08A9F1D5" w14:textId="77777777" w:rsidR="0028475C" w:rsidRPr="007E3EEF" w:rsidRDefault="0028475C">
      <w:pPr>
        <w:pStyle w:val="x-scope"/>
        <w:spacing w:before="0" w:beforeAutospacing="0" w:after="0" w:afterAutospacing="0"/>
        <w:divId w:val="58291963"/>
        <w:rPr>
          <w:rFonts w:ascii="Calibri" w:hAnsi="Calibri"/>
          <w:color w:val="000000" w:themeColor="text1"/>
          <w:sz w:val="22"/>
          <w:szCs w:val="22"/>
        </w:rPr>
      </w:pPr>
      <w:r w:rsidRPr="007E3EEF">
        <w:rPr>
          <w:rFonts w:ascii="Arial" w:hAnsi="Arial" w:cs="Arial"/>
          <w:color w:val="000000" w:themeColor="text1"/>
          <w:sz w:val="22"/>
          <w:szCs w:val="22"/>
        </w:rPr>
        <w:br/>
      </w:r>
    </w:p>
    <w:p w14:paraId="7DE8EE5A"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49B21D93"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242195EC"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7316CBC9"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04B9927F"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4CFCAB76"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0F35FABF"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6FB6FCC5"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18D9895C"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351C9241"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05D8F21C"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42A2E0D7"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59C8C012"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35B0D6D7"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072C33C9"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2471B79B"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6878E54A"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287F4DF1"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7A92D28D"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57162DCA"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35B954D3"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40568E30" w14:textId="77777777" w:rsidR="004F0498" w:rsidRPr="007E3EEF" w:rsidRDefault="004F0498">
      <w:pPr>
        <w:pStyle w:val="x-scope"/>
        <w:spacing w:before="0" w:beforeAutospacing="0" w:after="0" w:afterAutospacing="0"/>
        <w:divId w:val="58291963"/>
        <w:rPr>
          <w:rStyle w:val="qowt-font3-arial"/>
          <w:rFonts w:ascii="Arial" w:hAnsi="Arial" w:cs="Arial"/>
          <w:color w:val="000000" w:themeColor="text1"/>
          <w:sz w:val="22"/>
          <w:szCs w:val="22"/>
        </w:rPr>
      </w:pPr>
    </w:p>
    <w:p w14:paraId="5E1BA6F1" w14:textId="77777777" w:rsidR="00BB364C" w:rsidRDefault="00BB364C" w:rsidP="003D715B">
      <w:pPr>
        <w:pStyle w:val="x-scope"/>
        <w:spacing w:before="0" w:beforeAutospacing="0" w:after="0" w:afterAutospacing="0"/>
        <w:divId w:val="58291963"/>
        <w:rPr>
          <w:rStyle w:val="qowt-font3-arial"/>
          <w:rFonts w:ascii="Arial" w:hAnsi="Arial" w:cs="Arial"/>
          <w:color w:val="000000" w:themeColor="text1"/>
          <w:sz w:val="22"/>
          <w:szCs w:val="22"/>
        </w:rPr>
      </w:pPr>
    </w:p>
    <w:p w14:paraId="7B28933B" w14:textId="386D8F35" w:rsidR="003D715B" w:rsidRPr="007E3EEF" w:rsidRDefault="005916AD" w:rsidP="003D715B">
      <w:pPr>
        <w:pStyle w:val="x-scope"/>
        <w:spacing w:before="0" w:beforeAutospacing="0" w:after="0" w:afterAutospacing="0"/>
        <w:divId w:val="58291963"/>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Discussion</w:t>
      </w:r>
    </w:p>
    <w:p w14:paraId="0056D2A2" w14:textId="77777777" w:rsidR="005916AD" w:rsidRPr="007E3EEF" w:rsidRDefault="005916AD" w:rsidP="003D715B">
      <w:pPr>
        <w:pStyle w:val="x-scope"/>
        <w:spacing w:before="0" w:beforeAutospacing="0" w:after="0" w:afterAutospacing="0"/>
        <w:divId w:val="58291963"/>
        <w:rPr>
          <w:rStyle w:val="qowt-font3-arial"/>
          <w:rFonts w:ascii="Arial" w:hAnsi="Arial" w:cs="Arial"/>
          <w:color w:val="000000" w:themeColor="text1"/>
          <w:sz w:val="22"/>
          <w:szCs w:val="22"/>
        </w:rPr>
      </w:pPr>
    </w:p>
    <w:p w14:paraId="07000D79" w14:textId="3D6C348B" w:rsidR="0028475C" w:rsidRPr="007E3EEF" w:rsidRDefault="0028475C" w:rsidP="003D715B">
      <w:pPr>
        <w:pStyle w:val="x-scope"/>
        <w:spacing w:before="0" w:beforeAutospacing="0" w:after="0" w:afterAutospacing="0"/>
        <w:divId w:val="58291963"/>
        <w:rPr>
          <w:rFonts w:ascii="Calibri" w:hAnsi="Calibri"/>
          <w:color w:val="000000" w:themeColor="text1"/>
          <w:sz w:val="22"/>
          <w:szCs w:val="22"/>
        </w:rPr>
      </w:pPr>
      <w:r w:rsidRPr="007E3EEF">
        <w:rPr>
          <w:rStyle w:val="qowt-font3-arial"/>
          <w:rFonts w:ascii="Arial" w:hAnsi="Arial" w:cs="Arial"/>
          <w:color w:val="000000" w:themeColor="text1"/>
          <w:sz w:val="22"/>
          <w:szCs w:val="22"/>
        </w:rPr>
        <w:t>The complaint about the member of your staff should be dismissed. </w:t>
      </w:r>
    </w:p>
    <w:p w14:paraId="281186F1" w14:textId="77777777" w:rsidR="0028475C" w:rsidRPr="007E3EEF" w:rsidRDefault="0028475C">
      <w:pPr>
        <w:pStyle w:val="x-scope"/>
        <w:spacing w:before="0" w:beforeAutospacing="0" w:after="0" w:afterAutospacing="0"/>
        <w:divId w:val="58291963"/>
        <w:rPr>
          <w:rFonts w:ascii="Calibri" w:hAnsi="Calibri"/>
          <w:color w:val="000000" w:themeColor="text1"/>
          <w:sz w:val="22"/>
          <w:szCs w:val="22"/>
        </w:rPr>
      </w:pPr>
      <w:r w:rsidRPr="007E3EEF">
        <w:rPr>
          <w:rFonts w:ascii="Arial" w:hAnsi="Arial" w:cs="Arial"/>
          <w:color w:val="000000" w:themeColor="text1"/>
          <w:sz w:val="22"/>
          <w:szCs w:val="22"/>
        </w:rPr>
        <w:br/>
      </w:r>
    </w:p>
    <w:p w14:paraId="437296EE" w14:textId="77777777" w:rsidR="0028475C" w:rsidRPr="007E3EEF" w:rsidRDefault="0028475C">
      <w:pPr>
        <w:pStyle w:val="x-scope"/>
        <w:spacing w:before="0" w:beforeAutospacing="0" w:after="0" w:afterAutospacing="0"/>
        <w:divId w:val="58291963"/>
        <w:rPr>
          <w:rFonts w:ascii="Calibri" w:hAnsi="Calibri"/>
          <w:color w:val="000000" w:themeColor="text1"/>
          <w:sz w:val="22"/>
          <w:szCs w:val="22"/>
        </w:rPr>
      </w:pPr>
      <w:r w:rsidRPr="007E3EEF">
        <w:rPr>
          <w:rStyle w:val="qowt-font3-arial"/>
          <w:rFonts w:ascii="Arial" w:hAnsi="Arial" w:cs="Arial"/>
          <w:color w:val="000000" w:themeColor="text1"/>
          <w:sz w:val="22"/>
          <w:szCs w:val="22"/>
        </w:rPr>
        <w:t>The reception is the first point of contact between the customer and the company, and it is from this communication that your customer has their first impressions of the company's operation. Therefore, the reception has a very important role to ensure that the company's image is transmitted in a positive way.</w:t>
      </w:r>
    </w:p>
    <w:p w14:paraId="1E14F7F6" w14:textId="0447A1FA" w:rsidR="0028475C" w:rsidRPr="007E3EEF" w:rsidRDefault="0028475C">
      <w:pPr>
        <w:pStyle w:val="x-scope"/>
        <w:spacing w:before="0" w:beforeAutospacing="0" w:after="0" w:afterAutospacing="0"/>
        <w:divId w:val="58291963"/>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 xml:space="preserve">The staff member is new to this role but she must be </w:t>
      </w:r>
      <w:proofErr w:type="spellStart"/>
      <w:r w:rsidRPr="007E3EEF">
        <w:rPr>
          <w:rStyle w:val="qowt-font3-arial"/>
          <w:rFonts w:ascii="Arial" w:hAnsi="Arial" w:cs="Arial"/>
          <w:color w:val="000000" w:themeColor="text1"/>
          <w:sz w:val="22"/>
          <w:szCs w:val="22"/>
        </w:rPr>
        <w:t>verywell</w:t>
      </w:r>
      <w:proofErr w:type="spellEnd"/>
      <w:r w:rsidRPr="007E3EEF">
        <w:rPr>
          <w:rStyle w:val="qowt-font3-arial"/>
          <w:rFonts w:ascii="Arial" w:hAnsi="Arial" w:cs="Arial"/>
          <w:color w:val="000000" w:themeColor="text1"/>
          <w:sz w:val="22"/>
          <w:szCs w:val="22"/>
        </w:rPr>
        <w:t xml:space="preserve"> informed about the health status of the clients so she knew that the young boy </w:t>
      </w:r>
      <w:r w:rsidR="00A6465F" w:rsidRPr="007E3EEF">
        <w:rPr>
          <w:rStyle w:val="qowt-font3-arial"/>
          <w:rFonts w:ascii="Arial" w:hAnsi="Arial" w:cs="Arial"/>
          <w:color w:val="000000" w:themeColor="text1"/>
          <w:sz w:val="22"/>
          <w:szCs w:val="22"/>
        </w:rPr>
        <w:t>suffers</w:t>
      </w:r>
      <w:r w:rsidRPr="007E3EEF">
        <w:rPr>
          <w:rStyle w:val="qowt-font3-arial"/>
          <w:rFonts w:ascii="Arial" w:hAnsi="Arial" w:cs="Arial"/>
          <w:color w:val="000000" w:themeColor="text1"/>
          <w:sz w:val="22"/>
          <w:szCs w:val="22"/>
        </w:rPr>
        <w:t xml:space="preserve"> from Emery-Dreifuss Muscular Dystrophy (one of the muscular dystrophies. These are a group of rare, inherited muscle diseases </w:t>
      </w:r>
      <w:r w:rsidRPr="007E3EEF">
        <w:rPr>
          <w:rStyle w:val="qowt-font3-arial"/>
          <w:rFonts w:ascii="Arial" w:hAnsi="Arial" w:cs="Arial"/>
          <w:color w:val="000000" w:themeColor="text1"/>
          <w:sz w:val="22"/>
          <w:szCs w:val="22"/>
        </w:rPr>
        <w:lastRenderedPageBreak/>
        <w:t xml:space="preserve">(myopathies). EDMD' weakness causes in your child's </w:t>
      </w:r>
      <w:r w:rsidR="00A6465F" w:rsidRPr="007E3EEF">
        <w:rPr>
          <w:rStyle w:val="qowt-font3-arial"/>
          <w:rFonts w:ascii="Arial" w:hAnsi="Arial" w:cs="Arial"/>
          <w:color w:val="000000" w:themeColor="text1"/>
          <w:sz w:val="22"/>
          <w:szCs w:val="22"/>
        </w:rPr>
        <w:t>shoulders,</w:t>
      </w:r>
      <w:r w:rsidRPr="007E3EEF">
        <w:rPr>
          <w:rStyle w:val="qowt-font3-arial"/>
          <w:rFonts w:ascii="Arial" w:hAnsi="Arial" w:cs="Arial"/>
          <w:color w:val="000000" w:themeColor="text1"/>
          <w:sz w:val="22"/>
          <w:szCs w:val="22"/>
        </w:rPr>
        <w:t xml:space="preserve"> upper arms, and calves. The disease also causes stiff joints that can</w:t>
      </w:r>
      <w:r w:rsidR="00A6465F" w:rsidRPr="007E3EEF">
        <w:rPr>
          <w:rStyle w:val="qowt-font3-arial"/>
          <w:rFonts w:ascii="Arial" w:hAnsi="Arial" w:cs="Arial"/>
          <w:color w:val="000000" w:themeColor="text1"/>
          <w:sz w:val="22"/>
          <w:szCs w:val="22"/>
        </w:rPr>
        <w:t xml:space="preserve"> no</w:t>
      </w:r>
      <w:r w:rsidRPr="007E3EEF">
        <w:rPr>
          <w:rStyle w:val="qowt-font3-arial"/>
          <w:rFonts w:ascii="Arial" w:hAnsi="Arial" w:cs="Arial"/>
          <w:color w:val="000000" w:themeColor="text1"/>
          <w:sz w:val="22"/>
          <w:szCs w:val="22"/>
        </w:rPr>
        <w:t xml:space="preserve">t move </w:t>
      </w:r>
      <w:r w:rsidR="00A6465F" w:rsidRPr="007E3EEF">
        <w:rPr>
          <w:rStyle w:val="qowt-font3-arial"/>
          <w:rFonts w:ascii="Arial" w:hAnsi="Arial" w:cs="Arial"/>
          <w:color w:val="000000" w:themeColor="text1"/>
          <w:sz w:val="22"/>
          <w:szCs w:val="22"/>
        </w:rPr>
        <w:t>well)</w:t>
      </w:r>
      <w:r w:rsidRPr="007E3EEF">
        <w:rPr>
          <w:rStyle w:val="qowt-font3-arial"/>
          <w:rFonts w:ascii="Arial" w:hAnsi="Arial" w:cs="Arial"/>
          <w:color w:val="000000" w:themeColor="text1"/>
          <w:sz w:val="22"/>
          <w:szCs w:val="22"/>
        </w:rPr>
        <w:t xml:space="preserve"> and he was there because he needed help to solve his mental and psychological problems.</w:t>
      </w:r>
    </w:p>
    <w:p w14:paraId="5628A645" w14:textId="77777777" w:rsidR="00C40AF7" w:rsidRPr="007E3EEF" w:rsidRDefault="00C40AF7">
      <w:pPr>
        <w:pStyle w:val="x-scope"/>
        <w:spacing w:before="0" w:beforeAutospacing="0" w:after="0" w:afterAutospacing="0"/>
        <w:divId w:val="58291963"/>
        <w:rPr>
          <w:rFonts w:ascii="Calibri" w:hAnsi="Calibri"/>
          <w:color w:val="000000" w:themeColor="text1"/>
          <w:sz w:val="22"/>
          <w:szCs w:val="22"/>
        </w:rPr>
      </w:pPr>
    </w:p>
    <w:p w14:paraId="2579677E" w14:textId="33625558" w:rsidR="0028475C" w:rsidRPr="007E3EEF" w:rsidRDefault="001A33FD">
      <w:pPr>
        <w:pStyle w:val="x-scope"/>
        <w:spacing w:before="0" w:beforeAutospacing="0" w:after="0" w:afterAutospacing="0"/>
        <w:divId w:val="58291963"/>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Therefore,</w:t>
      </w:r>
      <w:r w:rsidR="0028475C" w:rsidRPr="007E3EEF">
        <w:rPr>
          <w:rStyle w:val="qowt-font3-arial"/>
          <w:rFonts w:ascii="Arial" w:hAnsi="Arial" w:cs="Arial"/>
          <w:color w:val="000000" w:themeColor="text1"/>
          <w:sz w:val="22"/>
          <w:szCs w:val="22"/>
        </w:rPr>
        <w:t xml:space="preserve"> </w:t>
      </w:r>
      <w:r w:rsidR="00295DE8" w:rsidRPr="007E3EEF">
        <w:rPr>
          <w:rStyle w:val="qowt-font3-arial"/>
          <w:rFonts w:ascii="Arial" w:hAnsi="Arial" w:cs="Arial"/>
          <w:color w:val="000000" w:themeColor="text1"/>
          <w:sz w:val="22"/>
          <w:szCs w:val="22"/>
        </w:rPr>
        <w:t>after</w:t>
      </w:r>
      <w:r w:rsidR="0028475C" w:rsidRPr="007E3EEF">
        <w:rPr>
          <w:rStyle w:val="qowt-font3-arial"/>
          <w:rFonts w:ascii="Arial" w:hAnsi="Arial" w:cs="Arial"/>
          <w:color w:val="000000" w:themeColor="text1"/>
          <w:sz w:val="22"/>
          <w:szCs w:val="22"/>
        </w:rPr>
        <w:t xml:space="preserve"> reviewing the complaint made to your staff member, it is important to take into account that your receptionist acted according to the imposed measures by the Ministry of Health that we must all wear the mask, keep 2 meters distance from others and use hand gel to prevent COVID 19 and take care of the welfare of those who are around us. </w:t>
      </w:r>
      <w:r w:rsidR="00295DE8" w:rsidRPr="007E3EEF">
        <w:rPr>
          <w:rStyle w:val="qowt-font3-arial"/>
          <w:rFonts w:ascii="Arial" w:hAnsi="Arial" w:cs="Arial"/>
          <w:color w:val="000000" w:themeColor="text1"/>
          <w:sz w:val="22"/>
          <w:szCs w:val="22"/>
        </w:rPr>
        <w:t>However,</w:t>
      </w:r>
      <w:r w:rsidR="0028475C" w:rsidRPr="007E3EEF">
        <w:rPr>
          <w:rStyle w:val="qowt-font3-arial"/>
          <w:rFonts w:ascii="Arial" w:hAnsi="Arial" w:cs="Arial"/>
          <w:color w:val="000000" w:themeColor="text1"/>
          <w:sz w:val="22"/>
          <w:szCs w:val="22"/>
        </w:rPr>
        <w:t xml:space="preserve"> after raising her </w:t>
      </w:r>
      <w:r w:rsidRPr="007E3EEF">
        <w:rPr>
          <w:rStyle w:val="qowt-font3-arial"/>
          <w:rFonts w:ascii="Arial" w:hAnsi="Arial" w:cs="Arial"/>
          <w:color w:val="000000" w:themeColor="text1"/>
          <w:sz w:val="22"/>
          <w:szCs w:val="22"/>
        </w:rPr>
        <w:t>voice,</w:t>
      </w:r>
      <w:r w:rsidR="0028475C" w:rsidRPr="007E3EEF">
        <w:rPr>
          <w:rStyle w:val="qowt-font3-arial"/>
          <w:rFonts w:ascii="Arial" w:hAnsi="Arial" w:cs="Arial"/>
          <w:color w:val="000000" w:themeColor="text1"/>
          <w:sz w:val="22"/>
          <w:szCs w:val="22"/>
        </w:rPr>
        <w:t xml:space="preserve"> she made the situation out of control.</w:t>
      </w:r>
    </w:p>
    <w:p w14:paraId="67C6C9D8" w14:textId="77777777" w:rsidR="00C40AF7" w:rsidRPr="007E3EEF" w:rsidRDefault="00C40AF7">
      <w:pPr>
        <w:pStyle w:val="x-scope"/>
        <w:spacing w:before="0" w:beforeAutospacing="0" w:after="0" w:afterAutospacing="0"/>
        <w:divId w:val="58291963"/>
        <w:rPr>
          <w:rFonts w:ascii="Calibri" w:hAnsi="Calibri"/>
          <w:color w:val="000000" w:themeColor="text1"/>
          <w:sz w:val="22"/>
          <w:szCs w:val="22"/>
        </w:rPr>
      </w:pPr>
    </w:p>
    <w:p w14:paraId="3D841F6B" w14:textId="77777777" w:rsidR="0028475C" w:rsidRPr="007E3EEF" w:rsidRDefault="0028475C">
      <w:pPr>
        <w:pStyle w:val="x-scope"/>
        <w:spacing w:before="0" w:beforeAutospacing="0" w:after="0" w:afterAutospacing="0"/>
        <w:divId w:val="58291963"/>
        <w:rPr>
          <w:rFonts w:ascii="Calibri" w:hAnsi="Calibri"/>
          <w:color w:val="000000" w:themeColor="text1"/>
          <w:sz w:val="22"/>
          <w:szCs w:val="22"/>
        </w:rPr>
      </w:pPr>
      <w:r w:rsidRPr="007E3EEF">
        <w:rPr>
          <w:rStyle w:val="qowt-font3-arial"/>
          <w:rFonts w:ascii="Arial" w:hAnsi="Arial" w:cs="Arial"/>
          <w:color w:val="000000" w:themeColor="text1"/>
          <w:sz w:val="22"/>
          <w:szCs w:val="22"/>
        </w:rPr>
        <w:t>Throughout our social environment, there are conflicts. After all, each person has a way of thinking, and this is enough to generate some disagreements. This kind of situation can be like a lit match in gasoline, which assumes proportions out of our control. That's why we must have cards up our sleeves to know how to mediate the case and avoid discomfort for both parties.</w:t>
      </w:r>
    </w:p>
    <w:p w14:paraId="10B63320" w14:textId="77777777" w:rsidR="0028475C" w:rsidRPr="007E3EEF" w:rsidRDefault="0028475C">
      <w:pPr>
        <w:pStyle w:val="x-scope"/>
        <w:spacing w:before="0" w:beforeAutospacing="0" w:after="0" w:afterAutospacing="0"/>
        <w:divId w:val="58291963"/>
        <w:rPr>
          <w:rFonts w:ascii="Calibri" w:hAnsi="Calibri"/>
          <w:color w:val="000000" w:themeColor="text1"/>
          <w:sz w:val="22"/>
          <w:szCs w:val="22"/>
        </w:rPr>
      </w:pPr>
      <w:r w:rsidRPr="007E3EEF">
        <w:rPr>
          <w:rStyle w:val="qowt-font3-arial"/>
          <w:rFonts w:ascii="Arial" w:hAnsi="Arial" w:cs="Arial"/>
          <w:color w:val="000000" w:themeColor="text1"/>
          <w:sz w:val="22"/>
          <w:szCs w:val="22"/>
        </w:rPr>
        <w:t>We are all human beings and we must position ourselves according to our life experience, the age gap between your receptionist and the teenager is very large, which already shows that her maturity should speak louder in this type of situation. Keeping calm and patience can be difficult for some people, as some events make us mad. However, it is essential for resolving disagreements.</w:t>
      </w:r>
    </w:p>
    <w:p w14:paraId="38D411A4" w14:textId="77777777" w:rsidR="0028475C" w:rsidRPr="007E3EEF" w:rsidRDefault="0028475C">
      <w:pPr>
        <w:pStyle w:val="x-scope"/>
        <w:spacing w:before="0" w:beforeAutospacing="0" w:after="0" w:afterAutospacing="0"/>
        <w:divId w:val="58291963"/>
        <w:rPr>
          <w:rFonts w:ascii="Calibri" w:hAnsi="Calibri"/>
          <w:color w:val="000000" w:themeColor="text1"/>
          <w:sz w:val="22"/>
          <w:szCs w:val="22"/>
        </w:rPr>
      </w:pPr>
      <w:r w:rsidRPr="007E3EEF">
        <w:rPr>
          <w:rStyle w:val="qowt-font3-arial"/>
          <w:rFonts w:ascii="Arial" w:hAnsi="Arial" w:cs="Arial"/>
          <w:color w:val="000000" w:themeColor="text1"/>
          <w:sz w:val="22"/>
          <w:szCs w:val="22"/>
        </w:rPr>
        <w:t xml:space="preserve">As a manager and for being the person in charge to resolve this incident, I advise you that when </w:t>
      </w:r>
      <w:r w:rsidRPr="007E3EEF">
        <w:rPr>
          <w:rFonts w:ascii="Calibri" w:hAnsi="Calibri"/>
          <w:color w:val="000000" w:themeColor="text1"/>
          <w:sz w:val="22"/>
          <w:szCs w:val="22"/>
        </w:rPr>
        <w:t> </w:t>
      </w:r>
    </w:p>
    <w:p w14:paraId="3AB59134" w14:textId="77777777" w:rsidR="0028475C" w:rsidRPr="007E3EEF" w:rsidRDefault="0028475C">
      <w:pPr>
        <w:pStyle w:val="qowt-stl-footer"/>
        <w:spacing w:before="0" w:beforeAutospacing="0" w:after="0" w:afterAutospacing="0"/>
        <w:divId w:val="1212963727"/>
        <w:rPr>
          <w:rFonts w:ascii="Calibri" w:hAnsi="Calibri"/>
          <w:color w:val="000000" w:themeColor="text1"/>
          <w:sz w:val="22"/>
          <w:szCs w:val="22"/>
        </w:rPr>
      </w:pPr>
    </w:p>
    <w:p w14:paraId="62903C73" w14:textId="77777777" w:rsidR="0028475C" w:rsidRPr="007E3EEF" w:rsidRDefault="0028475C">
      <w:pPr>
        <w:pStyle w:val="qowt-stl-header"/>
        <w:spacing w:before="0" w:beforeAutospacing="0" w:after="0" w:afterAutospacing="0"/>
        <w:divId w:val="673650269"/>
        <w:rPr>
          <w:rFonts w:ascii="Calibri" w:hAnsi="Calibri"/>
          <w:color w:val="000000" w:themeColor="text1"/>
          <w:sz w:val="22"/>
          <w:szCs w:val="22"/>
        </w:rPr>
      </w:pPr>
    </w:p>
    <w:p w14:paraId="526BE955" w14:textId="77777777" w:rsidR="0028475C" w:rsidRPr="007E3EEF" w:rsidRDefault="0028475C">
      <w:pPr>
        <w:pStyle w:val="x-scope"/>
        <w:spacing w:before="0" w:beforeAutospacing="0" w:after="0" w:afterAutospacing="0"/>
        <w:divId w:val="1829780784"/>
        <w:rPr>
          <w:rFonts w:ascii="Calibri" w:hAnsi="Calibri"/>
          <w:color w:val="000000" w:themeColor="text1"/>
          <w:sz w:val="22"/>
          <w:szCs w:val="22"/>
        </w:rPr>
      </w:pPr>
      <w:r w:rsidRPr="007E3EEF">
        <w:rPr>
          <w:rStyle w:val="qowt-font3-arial"/>
          <w:rFonts w:ascii="Arial" w:hAnsi="Arial" w:cs="Arial"/>
          <w:color w:val="000000" w:themeColor="text1"/>
          <w:sz w:val="22"/>
          <w:szCs w:val="22"/>
        </w:rPr>
        <w:t>looking for what happened, listen to everything that both parties have to say and never interrupt them or act with irony. It is very important that during the meeting you listen to increase your communication as well as shows respect for the other person and gain their admiration. in this way will Transmit security and confidence that your collaborator needs, to have you as support point for this and any situation.</w:t>
      </w:r>
    </w:p>
    <w:p w14:paraId="10E34EC1" w14:textId="0FB998F9" w:rsidR="0028475C" w:rsidRPr="007E3EEF" w:rsidRDefault="0028475C">
      <w:pPr>
        <w:pStyle w:val="x-scope"/>
        <w:spacing w:before="0" w:beforeAutospacing="0" w:after="0" w:afterAutospacing="0"/>
        <w:divId w:val="1829780784"/>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 xml:space="preserve">Be impartial when mediating situations, as much as you think one side of the story is </w:t>
      </w:r>
      <w:r w:rsidR="001A33FD" w:rsidRPr="007E3EEF">
        <w:rPr>
          <w:rStyle w:val="qowt-font3-arial"/>
          <w:rFonts w:ascii="Arial" w:hAnsi="Arial" w:cs="Arial"/>
          <w:color w:val="000000" w:themeColor="text1"/>
          <w:sz w:val="22"/>
          <w:szCs w:val="22"/>
        </w:rPr>
        <w:t>righter</w:t>
      </w:r>
      <w:r w:rsidRPr="007E3EEF">
        <w:rPr>
          <w:rStyle w:val="qowt-font3-arial"/>
          <w:rFonts w:ascii="Arial" w:hAnsi="Arial" w:cs="Arial"/>
          <w:color w:val="000000" w:themeColor="text1"/>
          <w:sz w:val="22"/>
          <w:szCs w:val="22"/>
        </w:rPr>
        <w:t xml:space="preserve"> than the other, do not take sides. Otherwise, it can cause even more discomfort and, what's worse, commit injustices with no </w:t>
      </w:r>
      <w:r w:rsidR="001A33FD" w:rsidRPr="007E3EEF">
        <w:rPr>
          <w:rStyle w:val="qowt-font3-arial"/>
          <w:rFonts w:ascii="Arial" w:hAnsi="Arial" w:cs="Arial"/>
          <w:color w:val="000000" w:themeColor="text1"/>
          <w:sz w:val="22"/>
          <w:szCs w:val="22"/>
        </w:rPr>
        <w:t>intention</w:t>
      </w:r>
      <w:r w:rsidRPr="007E3EEF">
        <w:rPr>
          <w:rStyle w:val="qowt-font3-arial"/>
          <w:rFonts w:ascii="Arial" w:hAnsi="Arial" w:cs="Arial"/>
          <w:color w:val="000000" w:themeColor="text1"/>
          <w:sz w:val="22"/>
          <w:szCs w:val="22"/>
        </w:rPr>
        <w:t>. Listen to both parties and propose solutions to solve the problem without giving any verdict on who is right.</w:t>
      </w:r>
    </w:p>
    <w:p w14:paraId="6AC99242" w14:textId="77777777" w:rsidR="00C40AF7" w:rsidRPr="007E3EEF" w:rsidRDefault="00C40AF7">
      <w:pPr>
        <w:pStyle w:val="x-scope"/>
        <w:spacing w:before="0" w:beforeAutospacing="0" w:after="0" w:afterAutospacing="0"/>
        <w:divId w:val="1829780784"/>
        <w:rPr>
          <w:rFonts w:ascii="Calibri" w:hAnsi="Calibri"/>
          <w:color w:val="000000" w:themeColor="text1"/>
          <w:sz w:val="22"/>
          <w:szCs w:val="22"/>
        </w:rPr>
      </w:pPr>
    </w:p>
    <w:p w14:paraId="7B50F2AA" w14:textId="77777777" w:rsidR="0028475C" w:rsidRPr="007E3EEF" w:rsidRDefault="0028475C">
      <w:pPr>
        <w:pStyle w:val="x-scope"/>
        <w:spacing w:before="0" w:beforeAutospacing="0" w:after="0" w:afterAutospacing="0"/>
        <w:divId w:val="1829780784"/>
        <w:rPr>
          <w:rFonts w:ascii="Calibri" w:hAnsi="Calibri"/>
          <w:color w:val="000000" w:themeColor="text1"/>
          <w:sz w:val="22"/>
          <w:szCs w:val="22"/>
        </w:rPr>
      </w:pPr>
      <w:r w:rsidRPr="007E3EEF">
        <w:rPr>
          <w:rStyle w:val="qowt-font3-arial"/>
          <w:rFonts w:ascii="Arial" w:hAnsi="Arial" w:cs="Arial"/>
          <w:color w:val="000000" w:themeColor="text1"/>
          <w:sz w:val="22"/>
          <w:szCs w:val="22"/>
        </w:rPr>
        <w:t>My concern now is to give her more training to help improve her customer service skills on a daily basis and to give a positive impression of the company so that next time she will handle the situation in a better way.</w:t>
      </w:r>
    </w:p>
    <w:p w14:paraId="7D77A795" w14:textId="44897E73" w:rsidR="0028475C" w:rsidRPr="007E3EEF" w:rsidRDefault="0028475C">
      <w:pPr>
        <w:pStyle w:val="x-scope"/>
        <w:spacing w:before="0" w:beforeAutospacing="0" w:after="0" w:afterAutospacing="0"/>
        <w:divId w:val="1829780784"/>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To avoid more incidents like this I propose that inside and outside of your establishment should have statements informing that During these exceptional times, safeguarding the well-being of you employees, partners and clients is your top priority and that means adapting to the new way of working in some areas. Doing everything possible to anticipate, and minimize any potential disruption that covid rules 19 may cause. Appreciating everyone's understanding and support.</w:t>
      </w:r>
    </w:p>
    <w:p w14:paraId="44EEFD68" w14:textId="65E04F5A" w:rsidR="005916AD" w:rsidRDefault="002335D0">
      <w:pPr>
        <w:pStyle w:val="x-scope"/>
        <w:spacing w:before="0" w:beforeAutospacing="0" w:after="0" w:afterAutospacing="0"/>
        <w:divId w:val="1829780784"/>
        <w:rPr>
          <w:rStyle w:val="qowt-font3-arial"/>
          <w:rFonts w:ascii="Arial" w:hAnsi="Arial" w:cs="Arial"/>
          <w:color w:val="000000" w:themeColor="text1"/>
          <w:sz w:val="22"/>
          <w:szCs w:val="22"/>
        </w:rPr>
      </w:pPr>
      <w:r w:rsidRPr="007E3EEF">
        <w:rPr>
          <w:rFonts w:ascii="Calibri" w:hAnsi="Calibri"/>
          <w:noProof/>
          <w:color w:val="000000" w:themeColor="text1"/>
          <w:sz w:val="22"/>
          <w:szCs w:val="22"/>
        </w:rPr>
        <w:lastRenderedPageBreak/>
        <w:drawing>
          <wp:anchor distT="0" distB="0" distL="114300" distR="114300" simplePos="0" relativeHeight="251661312" behindDoc="0" locked="0" layoutInCell="1" allowOverlap="1" wp14:anchorId="03DEA0B6" wp14:editId="650835B0">
            <wp:simplePos x="0" y="0"/>
            <wp:positionH relativeFrom="column">
              <wp:posOffset>50725</wp:posOffset>
            </wp:positionH>
            <wp:positionV relativeFrom="paragraph">
              <wp:posOffset>278727</wp:posOffset>
            </wp:positionV>
            <wp:extent cx="5943600" cy="334327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anchor>
        </w:drawing>
      </w:r>
      <w:r w:rsidR="005916AD" w:rsidRPr="007E3EEF">
        <w:rPr>
          <w:rFonts w:ascii="Arial" w:hAnsi="Arial" w:cs="Arial"/>
          <w:noProof/>
          <w:color w:val="000000" w:themeColor="text1"/>
          <w:sz w:val="22"/>
          <w:szCs w:val="22"/>
          <w:u w:val="single"/>
        </w:rPr>
        <w:drawing>
          <wp:anchor distT="0" distB="0" distL="114300" distR="114300" simplePos="0" relativeHeight="251663360" behindDoc="1" locked="0" layoutInCell="1" allowOverlap="1" wp14:anchorId="6825EDC5" wp14:editId="239ADF70">
            <wp:simplePos x="0" y="0"/>
            <wp:positionH relativeFrom="margin">
              <wp:align>right</wp:align>
            </wp:positionH>
            <wp:positionV relativeFrom="paragraph">
              <wp:posOffset>3579495</wp:posOffset>
            </wp:positionV>
            <wp:extent cx="5943600" cy="3343275"/>
            <wp:effectExtent l="0" t="0" r="0" b="9525"/>
            <wp:wrapTight wrapText="bothSides">
              <wp:wrapPolygon edited="0">
                <wp:start x="0" y="0"/>
                <wp:lineTo x="0" y="21538"/>
                <wp:lineTo x="21531" y="21538"/>
                <wp:lineTo x="2153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anchor>
        </w:drawing>
      </w:r>
      <w:r w:rsidR="005916AD" w:rsidRPr="007E3EEF">
        <w:rPr>
          <w:rStyle w:val="qowt-font3-arial"/>
          <w:rFonts w:ascii="Arial" w:hAnsi="Arial" w:cs="Arial"/>
          <w:color w:val="000000" w:themeColor="text1"/>
          <w:sz w:val="22"/>
          <w:szCs w:val="22"/>
        </w:rPr>
        <w:t>theories</w:t>
      </w:r>
    </w:p>
    <w:p w14:paraId="69512DCC" w14:textId="77777777" w:rsidR="00BB364C" w:rsidRPr="007E3EEF" w:rsidRDefault="00BB364C">
      <w:pPr>
        <w:pStyle w:val="x-scope"/>
        <w:spacing w:before="0" w:beforeAutospacing="0" w:after="0" w:afterAutospacing="0"/>
        <w:divId w:val="1829780784"/>
        <w:rPr>
          <w:rStyle w:val="qowt-font3-arial"/>
          <w:rFonts w:ascii="Arial" w:hAnsi="Arial" w:cs="Arial"/>
          <w:color w:val="000000" w:themeColor="text1"/>
          <w:sz w:val="22"/>
          <w:szCs w:val="22"/>
        </w:rPr>
      </w:pPr>
    </w:p>
    <w:p w14:paraId="5F569735" w14:textId="6332C0DE" w:rsidR="002335D0" w:rsidRPr="007E3EEF" w:rsidRDefault="002335D0">
      <w:pPr>
        <w:rPr>
          <w:rFonts w:ascii="Calibri" w:hAnsi="Calibri" w:cs="Times New Roman"/>
          <w:color w:val="000000" w:themeColor="text1"/>
        </w:rPr>
      </w:pPr>
      <w:r w:rsidRPr="007E3EEF">
        <w:rPr>
          <w:rFonts w:ascii="Calibri" w:hAnsi="Calibri"/>
          <w:color w:val="000000" w:themeColor="text1"/>
        </w:rPr>
        <w:br w:type="page"/>
      </w:r>
      <w:r w:rsidRPr="007E3EEF">
        <w:rPr>
          <w:rFonts w:ascii="Calibri" w:hAnsi="Calibri"/>
          <w:noProof/>
          <w:color w:val="000000" w:themeColor="text1"/>
        </w:rPr>
        <w:lastRenderedPageBreak/>
        <w:drawing>
          <wp:inline distT="0" distB="0" distL="0" distR="0" wp14:anchorId="7DB36DC5" wp14:editId="35824F8E">
            <wp:extent cx="5950585" cy="334391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0585" cy="3343910"/>
                    </a:xfrm>
                    <a:prstGeom prst="rect">
                      <a:avLst/>
                    </a:prstGeom>
                    <a:noFill/>
                    <a:ln>
                      <a:noFill/>
                    </a:ln>
                  </pic:spPr>
                </pic:pic>
              </a:graphicData>
            </a:graphic>
          </wp:inline>
        </w:drawing>
      </w:r>
    </w:p>
    <w:p w14:paraId="523CE1BB" w14:textId="77777777" w:rsidR="00735188" w:rsidRPr="007E3EEF" w:rsidRDefault="00735188">
      <w:pPr>
        <w:pStyle w:val="x-scope"/>
        <w:spacing w:before="0" w:beforeAutospacing="0" w:after="0" w:afterAutospacing="0"/>
        <w:divId w:val="1829780784"/>
        <w:rPr>
          <w:rFonts w:ascii="Calibri" w:hAnsi="Calibri"/>
          <w:color w:val="000000" w:themeColor="text1"/>
          <w:sz w:val="22"/>
          <w:szCs w:val="22"/>
        </w:rPr>
      </w:pPr>
    </w:p>
    <w:p w14:paraId="72650A58" w14:textId="2A0A9DFF" w:rsidR="0028475C" w:rsidRPr="007E3EEF" w:rsidRDefault="0028475C">
      <w:pPr>
        <w:pStyle w:val="qowt-stl-qowt-li-210"/>
        <w:shd w:val="clear" w:color="auto" w:fill="FFFFFF"/>
        <w:spacing w:before="0" w:beforeAutospacing="0" w:after="0" w:afterAutospacing="0"/>
        <w:ind w:right="389"/>
        <w:divId w:val="1829780784"/>
        <w:rPr>
          <w:color w:val="000000" w:themeColor="text1"/>
          <w:u w:val="single"/>
        </w:rPr>
      </w:pPr>
      <w:r w:rsidRPr="007E3EEF">
        <w:rPr>
          <w:rStyle w:val="qowt-font3-arial"/>
          <w:rFonts w:ascii="Arial" w:hAnsi="Arial" w:cs="Arial"/>
          <w:color w:val="000000" w:themeColor="text1"/>
          <w:sz w:val="22"/>
          <w:szCs w:val="22"/>
          <w:u w:val="single"/>
        </w:rPr>
        <w:t>Staff member:</w:t>
      </w:r>
    </w:p>
    <w:p w14:paraId="544ED2B2" w14:textId="77777777" w:rsidR="00373906" w:rsidRPr="007E3EEF" w:rsidRDefault="00373906">
      <w:pPr>
        <w:pStyle w:val="qowt-stl-qowt-li-210"/>
        <w:shd w:val="clear" w:color="auto" w:fill="FFFFFF"/>
        <w:spacing w:before="0" w:beforeAutospacing="0" w:after="0" w:afterAutospacing="0"/>
        <w:ind w:right="389"/>
        <w:divId w:val="1829780784"/>
        <w:rPr>
          <w:rStyle w:val="qowt-font3-arial"/>
          <w:rFonts w:ascii="Arial" w:hAnsi="Arial" w:cs="Arial"/>
          <w:color w:val="000000" w:themeColor="text1"/>
          <w:sz w:val="22"/>
          <w:szCs w:val="22"/>
        </w:rPr>
      </w:pPr>
    </w:p>
    <w:p w14:paraId="294ABEB1" w14:textId="2B82A92B" w:rsidR="0028475C" w:rsidRPr="007E3EEF" w:rsidRDefault="0028475C">
      <w:pPr>
        <w:pStyle w:val="qowt-stl-qowt-li-210"/>
        <w:shd w:val="clear" w:color="auto" w:fill="FFFFFF"/>
        <w:spacing w:before="0" w:beforeAutospacing="0" w:after="0" w:afterAutospacing="0"/>
        <w:ind w:right="389"/>
        <w:divId w:val="1829780784"/>
        <w:rPr>
          <w:color w:val="000000" w:themeColor="text1"/>
        </w:rPr>
      </w:pPr>
      <w:r w:rsidRPr="007E3EEF">
        <w:rPr>
          <w:rStyle w:val="qowt-font3-arial"/>
          <w:rFonts w:ascii="Arial" w:hAnsi="Arial" w:cs="Arial"/>
          <w:color w:val="000000" w:themeColor="text1"/>
          <w:sz w:val="22"/>
          <w:szCs w:val="22"/>
        </w:rPr>
        <w:t>Social identity theory (SIT</w:t>
      </w:r>
      <w:r w:rsidR="00295DE8" w:rsidRPr="007E3EEF">
        <w:rPr>
          <w:rStyle w:val="qowt-font3-arial"/>
          <w:rFonts w:ascii="Arial" w:hAnsi="Arial" w:cs="Arial"/>
          <w:color w:val="000000" w:themeColor="text1"/>
          <w:sz w:val="22"/>
          <w:szCs w:val="22"/>
        </w:rPr>
        <w:t>):</w:t>
      </w:r>
      <w:r w:rsidRPr="007E3EEF">
        <w:rPr>
          <w:rStyle w:val="qowt-font3-arial"/>
          <w:rFonts w:ascii="Arial" w:hAnsi="Arial" w:cs="Arial"/>
          <w:color w:val="000000" w:themeColor="text1"/>
          <w:sz w:val="22"/>
          <w:szCs w:val="22"/>
        </w:rPr>
        <w:t xml:space="preserve"> she is a woman with 58 years old, with self-esteem but the way she behaved she is emotionally not well.</w:t>
      </w:r>
    </w:p>
    <w:p w14:paraId="77DEABA1" w14:textId="0882CDDF" w:rsidR="0028475C" w:rsidRPr="007E3EEF" w:rsidRDefault="0028475C">
      <w:pPr>
        <w:pStyle w:val="qowt-stl-qowt-li-210"/>
        <w:shd w:val="clear" w:color="auto" w:fill="FFFFFF"/>
        <w:spacing w:before="0" w:beforeAutospacing="0" w:after="0" w:afterAutospacing="0"/>
        <w:ind w:right="389"/>
        <w:divId w:val="1829780784"/>
        <w:rPr>
          <w:color w:val="000000" w:themeColor="text1"/>
        </w:rPr>
      </w:pPr>
      <w:r w:rsidRPr="007E3EEF">
        <w:rPr>
          <w:rFonts w:ascii="Arial" w:hAnsi="Arial" w:cs="Arial"/>
          <w:color w:val="000000" w:themeColor="text1"/>
          <w:sz w:val="22"/>
          <w:szCs w:val="22"/>
        </w:rPr>
        <w:br/>
      </w:r>
      <w:r w:rsidRPr="007E3EEF">
        <w:rPr>
          <w:rStyle w:val="qowt-font3-arial"/>
          <w:rFonts w:ascii="Arial" w:hAnsi="Arial" w:cs="Arial"/>
          <w:color w:val="000000" w:themeColor="text1"/>
          <w:sz w:val="22"/>
          <w:szCs w:val="22"/>
        </w:rPr>
        <w:t>Attribution theory (Why did she do that): using Heider's theory I assume from principle 1 that she raised her voice when talking to the young man because she felt ignored after several unsuccessful attempts, principle 2 the company rules is to be followed, principle 3 she is a woman with 58 years old with personal problems with low experience, as she has been in this position for a short time.</w:t>
      </w:r>
    </w:p>
    <w:p w14:paraId="0EA5BB70" w14:textId="54DC0BFA" w:rsidR="0028475C" w:rsidRPr="007E3EEF" w:rsidRDefault="0028475C">
      <w:pPr>
        <w:pStyle w:val="qowt-stl-qowt-li-210"/>
        <w:shd w:val="clear" w:color="auto" w:fill="FFFFFF"/>
        <w:spacing w:before="0" w:beforeAutospacing="0" w:after="0" w:afterAutospacing="0"/>
        <w:ind w:right="389"/>
        <w:divId w:val="1829780784"/>
        <w:rPr>
          <w:color w:val="000000" w:themeColor="text1"/>
        </w:rPr>
      </w:pPr>
      <w:r w:rsidRPr="007E3EEF">
        <w:rPr>
          <w:rFonts w:ascii="Arial" w:hAnsi="Arial" w:cs="Arial"/>
          <w:color w:val="000000" w:themeColor="text1"/>
          <w:sz w:val="22"/>
          <w:szCs w:val="22"/>
        </w:rPr>
        <w:br/>
      </w:r>
      <w:r w:rsidRPr="007E3EEF">
        <w:rPr>
          <w:rStyle w:val="qowt-font3-arial"/>
          <w:rFonts w:ascii="Arial" w:hAnsi="Arial" w:cs="Arial"/>
          <w:color w:val="000000" w:themeColor="text1"/>
          <w:sz w:val="22"/>
          <w:szCs w:val="22"/>
        </w:rPr>
        <w:t>Frustration aggression hypothesis (FAH</w:t>
      </w:r>
      <w:r w:rsidR="001A33FD" w:rsidRPr="007E3EEF">
        <w:rPr>
          <w:rStyle w:val="qowt-font3-arial"/>
          <w:rFonts w:ascii="Arial" w:hAnsi="Arial" w:cs="Arial"/>
          <w:color w:val="000000" w:themeColor="text1"/>
          <w:sz w:val="22"/>
          <w:szCs w:val="22"/>
        </w:rPr>
        <w:t>):</w:t>
      </w:r>
      <w:r w:rsidRPr="007E3EEF">
        <w:rPr>
          <w:rStyle w:val="qowt-font3-arial"/>
          <w:rFonts w:ascii="Arial" w:hAnsi="Arial" w:cs="Arial"/>
          <w:color w:val="000000" w:themeColor="text1"/>
          <w:sz w:val="22"/>
          <w:szCs w:val="22"/>
        </w:rPr>
        <w:t xml:space="preserve"> the receptionist was frustrated by asking the young man several times to put on the mask and follow company rules to prevent </w:t>
      </w:r>
      <w:r w:rsidR="00295DE8" w:rsidRPr="007E3EEF">
        <w:rPr>
          <w:rStyle w:val="qowt-font3-arial"/>
          <w:rFonts w:ascii="Arial" w:hAnsi="Arial" w:cs="Arial"/>
          <w:color w:val="000000" w:themeColor="text1"/>
          <w:sz w:val="22"/>
          <w:szCs w:val="22"/>
        </w:rPr>
        <w:t>Coved</w:t>
      </w:r>
      <w:r w:rsidRPr="007E3EEF">
        <w:rPr>
          <w:rStyle w:val="qowt-font3-arial"/>
          <w:rFonts w:ascii="Arial" w:hAnsi="Arial" w:cs="Arial"/>
          <w:color w:val="000000" w:themeColor="text1"/>
          <w:sz w:val="22"/>
          <w:szCs w:val="22"/>
        </w:rPr>
        <w:t xml:space="preserve"> 19 and turned to be aggressive.</w:t>
      </w:r>
    </w:p>
    <w:p w14:paraId="0714694B" w14:textId="4C95032F" w:rsidR="0028475C" w:rsidRPr="007E3EEF" w:rsidRDefault="0028475C">
      <w:pPr>
        <w:pStyle w:val="qowt-stl-qowt-li-210"/>
        <w:shd w:val="clear" w:color="auto" w:fill="FFFFFF"/>
        <w:spacing w:before="0" w:beforeAutospacing="0" w:after="0" w:afterAutospacing="0"/>
        <w:ind w:right="389"/>
        <w:divId w:val="1829780784"/>
        <w:rPr>
          <w:color w:val="000000" w:themeColor="text1"/>
        </w:rPr>
      </w:pPr>
    </w:p>
    <w:p w14:paraId="35181F2A" w14:textId="77777777" w:rsidR="0028475C" w:rsidRPr="007E3EEF" w:rsidRDefault="0028475C">
      <w:pPr>
        <w:pStyle w:val="qowt-stl-qowt-li-210"/>
        <w:shd w:val="clear" w:color="auto" w:fill="FFFFFF"/>
        <w:spacing w:before="0" w:beforeAutospacing="0" w:after="0" w:afterAutospacing="0"/>
        <w:ind w:right="389"/>
        <w:divId w:val="1829780784"/>
        <w:rPr>
          <w:color w:val="000000" w:themeColor="text1"/>
        </w:rPr>
      </w:pPr>
      <w:r w:rsidRPr="007E3EEF">
        <w:rPr>
          <w:rFonts w:ascii="Arial" w:hAnsi="Arial" w:cs="Arial"/>
          <w:color w:val="000000" w:themeColor="text1"/>
          <w:sz w:val="22"/>
          <w:szCs w:val="22"/>
        </w:rPr>
        <w:br/>
      </w:r>
    </w:p>
    <w:p w14:paraId="79705B95" w14:textId="77777777" w:rsidR="0028475C" w:rsidRPr="007E3EEF" w:rsidRDefault="0028475C">
      <w:pPr>
        <w:pStyle w:val="qowt-stl-qowt-li-210"/>
        <w:shd w:val="clear" w:color="auto" w:fill="FFFFFF"/>
        <w:spacing w:before="0" w:beforeAutospacing="0" w:after="0" w:afterAutospacing="0"/>
        <w:ind w:right="389"/>
        <w:divId w:val="1829780784"/>
        <w:rPr>
          <w:color w:val="000000" w:themeColor="text1"/>
          <w:u w:val="single"/>
        </w:rPr>
      </w:pPr>
      <w:r w:rsidRPr="007E3EEF">
        <w:rPr>
          <w:rStyle w:val="qowt-font3-arial"/>
          <w:rFonts w:ascii="Arial" w:hAnsi="Arial" w:cs="Arial"/>
          <w:color w:val="000000" w:themeColor="text1"/>
          <w:sz w:val="22"/>
          <w:szCs w:val="22"/>
          <w:u w:val="single"/>
        </w:rPr>
        <w:t>Service user:</w:t>
      </w:r>
    </w:p>
    <w:p w14:paraId="66764E59" w14:textId="3CC0E89F" w:rsidR="0028475C" w:rsidRPr="007E3EEF" w:rsidRDefault="0028475C">
      <w:pPr>
        <w:pStyle w:val="qowt-stl-qowt-li-210"/>
        <w:shd w:val="clear" w:color="auto" w:fill="FFFFFF"/>
        <w:spacing w:before="0" w:beforeAutospacing="0" w:after="0" w:afterAutospacing="0"/>
        <w:ind w:right="389"/>
        <w:divId w:val="1829780784"/>
        <w:rPr>
          <w:color w:val="000000" w:themeColor="text1"/>
        </w:rPr>
      </w:pPr>
      <w:r w:rsidRPr="007E3EEF">
        <w:rPr>
          <w:rStyle w:val="qowt-font3-arial"/>
          <w:rFonts w:ascii="Arial" w:hAnsi="Arial" w:cs="Arial"/>
          <w:color w:val="000000" w:themeColor="text1"/>
          <w:sz w:val="22"/>
          <w:szCs w:val="22"/>
        </w:rPr>
        <w:t>Social identity theory (SIT</w:t>
      </w:r>
      <w:r w:rsidR="00B02572" w:rsidRPr="007E3EEF">
        <w:rPr>
          <w:rStyle w:val="qowt-font3-arial"/>
          <w:rFonts w:ascii="Arial" w:hAnsi="Arial" w:cs="Arial"/>
          <w:color w:val="000000" w:themeColor="text1"/>
          <w:sz w:val="22"/>
          <w:szCs w:val="22"/>
        </w:rPr>
        <w:t>):</w:t>
      </w:r>
      <w:r w:rsidRPr="007E3EEF">
        <w:rPr>
          <w:rStyle w:val="qowt-font3-arial"/>
          <w:rFonts w:ascii="Arial" w:hAnsi="Arial" w:cs="Arial"/>
          <w:color w:val="000000" w:themeColor="text1"/>
          <w:sz w:val="22"/>
          <w:szCs w:val="22"/>
        </w:rPr>
        <w:t xml:space="preserve"> he is </w:t>
      </w:r>
      <w:r w:rsidR="00295DE8" w:rsidRPr="007E3EEF">
        <w:rPr>
          <w:rStyle w:val="qowt-font3-arial"/>
          <w:rFonts w:ascii="Arial" w:hAnsi="Arial" w:cs="Arial"/>
          <w:color w:val="000000" w:themeColor="text1"/>
          <w:sz w:val="22"/>
          <w:szCs w:val="22"/>
        </w:rPr>
        <w:t>a</w:t>
      </w:r>
      <w:r w:rsidRPr="007E3EEF">
        <w:rPr>
          <w:rStyle w:val="qowt-font3-arial"/>
          <w:rFonts w:ascii="Arial" w:hAnsi="Arial" w:cs="Arial"/>
          <w:color w:val="000000" w:themeColor="text1"/>
          <w:sz w:val="22"/>
          <w:szCs w:val="22"/>
        </w:rPr>
        <w:t xml:space="preserve"> 15 years old boy with no self-esteem, who is emotionally unbalanced and has constant mood swings and loses control even in routine situations. </w:t>
      </w:r>
    </w:p>
    <w:p w14:paraId="43195EF6" w14:textId="1E61B7F3" w:rsidR="007A5395" w:rsidRPr="007E3EEF" w:rsidRDefault="0028475C" w:rsidP="007A5395">
      <w:pPr>
        <w:pStyle w:val="qowt-stl-qowt-li-210"/>
        <w:shd w:val="clear" w:color="auto" w:fill="FFFFFF"/>
        <w:spacing w:before="0" w:beforeAutospacing="0" w:after="0" w:afterAutospacing="0"/>
        <w:ind w:right="389"/>
        <w:divId w:val="1829780784"/>
        <w:rPr>
          <w:color w:val="000000" w:themeColor="text1"/>
        </w:rPr>
      </w:pPr>
      <w:r w:rsidRPr="007E3EEF">
        <w:rPr>
          <w:rFonts w:ascii="Arial" w:hAnsi="Arial" w:cs="Arial"/>
          <w:color w:val="000000" w:themeColor="text1"/>
          <w:sz w:val="22"/>
          <w:szCs w:val="22"/>
        </w:rPr>
        <w:br/>
      </w:r>
      <w:r w:rsidRPr="007E3EEF">
        <w:rPr>
          <w:rStyle w:val="qowt-font3-arial"/>
          <w:rFonts w:ascii="Arial" w:hAnsi="Arial" w:cs="Arial"/>
          <w:color w:val="000000" w:themeColor="text1"/>
          <w:sz w:val="22"/>
          <w:szCs w:val="22"/>
        </w:rPr>
        <w:t>Attribution theory (why did he do that</w:t>
      </w:r>
      <w:r w:rsidR="00B02572" w:rsidRPr="007E3EEF">
        <w:rPr>
          <w:rStyle w:val="qowt-font3-arial"/>
          <w:rFonts w:ascii="Arial" w:hAnsi="Arial" w:cs="Arial"/>
          <w:color w:val="000000" w:themeColor="text1"/>
          <w:sz w:val="22"/>
          <w:szCs w:val="22"/>
        </w:rPr>
        <w:t>): due</w:t>
      </w:r>
      <w:r w:rsidRPr="007E3EEF">
        <w:rPr>
          <w:rStyle w:val="qowt-font3-arial"/>
          <w:rFonts w:ascii="Arial" w:hAnsi="Arial" w:cs="Arial"/>
          <w:color w:val="000000" w:themeColor="text1"/>
          <w:sz w:val="22"/>
          <w:szCs w:val="22"/>
        </w:rPr>
        <w:t xml:space="preserve"> to his illness, he stopped with his physical activities, which leads to a depressive state. where he sees the world totally negative, principle 1 he felt abused by the </w:t>
      </w:r>
      <w:r w:rsidR="00B02572" w:rsidRPr="007E3EEF">
        <w:rPr>
          <w:rStyle w:val="qowt-font3-arial"/>
          <w:rFonts w:ascii="Arial" w:hAnsi="Arial" w:cs="Arial"/>
          <w:color w:val="000000" w:themeColor="text1"/>
          <w:sz w:val="22"/>
          <w:szCs w:val="22"/>
        </w:rPr>
        <w:t>receptionist</w:t>
      </w:r>
      <w:r w:rsidRPr="007E3EEF">
        <w:rPr>
          <w:rStyle w:val="qowt-font3-arial"/>
          <w:rFonts w:ascii="Arial" w:hAnsi="Arial" w:cs="Arial"/>
          <w:color w:val="000000" w:themeColor="text1"/>
          <w:sz w:val="22"/>
          <w:szCs w:val="22"/>
        </w:rPr>
        <w:t xml:space="preserve"> because she did not </w:t>
      </w:r>
      <w:r w:rsidR="00295DE8" w:rsidRPr="007E3EEF">
        <w:rPr>
          <w:rStyle w:val="qowt-font3-arial"/>
          <w:rFonts w:ascii="Arial" w:hAnsi="Arial" w:cs="Arial"/>
          <w:color w:val="000000" w:themeColor="text1"/>
          <w:sz w:val="22"/>
          <w:szCs w:val="22"/>
        </w:rPr>
        <w:t>take</w:t>
      </w:r>
      <w:r w:rsidRPr="007E3EEF">
        <w:rPr>
          <w:rStyle w:val="qowt-font3-arial"/>
          <w:rFonts w:ascii="Arial" w:hAnsi="Arial" w:cs="Arial"/>
          <w:color w:val="000000" w:themeColor="text1"/>
          <w:sz w:val="22"/>
          <w:szCs w:val="22"/>
        </w:rPr>
        <w:t xml:space="preserve"> in </w:t>
      </w:r>
      <w:r w:rsidR="00B02572" w:rsidRPr="007E3EEF">
        <w:rPr>
          <w:rStyle w:val="qowt-font3-arial"/>
          <w:rFonts w:ascii="Arial" w:hAnsi="Arial" w:cs="Arial"/>
          <w:color w:val="000000" w:themeColor="text1"/>
          <w:sz w:val="22"/>
          <w:szCs w:val="22"/>
        </w:rPr>
        <w:t>consideration</w:t>
      </w:r>
      <w:r w:rsidRPr="007E3EEF">
        <w:rPr>
          <w:rStyle w:val="qowt-font3-arial"/>
          <w:rFonts w:ascii="Arial" w:hAnsi="Arial" w:cs="Arial"/>
          <w:color w:val="000000" w:themeColor="text1"/>
          <w:sz w:val="22"/>
          <w:szCs w:val="22"/>
        </w:rPr>
        <w:t xml:space="preserve"> his health problems. principle 2 he is not capable to judge is own attitudes, principle 3 he is young and </w:t>
      </w:r>
      <w:r w:rsidR="00B02572" w:rsidRPr="007E3EEF">
        <w:rPr>
          <w:rStyle w:val="qowt-font3-arial"/>
          <w:rFonts w:ascii="Arial" w:hAnsi="Arial" w:cs="Arial"/>
          <w:color w:val="000000" w:themeColor="text1"/>
          <w:sz w:val="22"/>
          <w:szCs w:val="22"/>
        </w:rPr>
        <w:t>immature</w:t>
      </w:r>
      <w:r w:rsidRPr="007E3EEF">
        <w:rPr>
          <w:rStyle w:val="qowt-font3-arial"/>
          <w:rFonts w:ascii="Arial" w:hAnsi="Arial" w:cs="Arial"/>
          <w:color w:val="000000" w:themeColor="text1"/>
          <w:sz w:val="22"/>
          <w:szCs w:val="22"/>
        </w:rPr>
        <w:t xml:space="preserve"> with mental problems.</w:t>
      </w:r>
    </w:p>
    <w:p w14:paraId="692EC575" w14:textId="77777777" w:rsidR="007A5395" w:rsidRPr="007E3EEF" w:rsidRDefault="007A5395" w:rsidP="007A5395">
      <w:pPr>
        <w:pStyle w:val="qowt-stl-qowt-li-210"/>
        <w:shd w:val="clear" w:color="auto" w:fill="FFFFFF"/>
        <w:spacing w:before="0" w:beforeAutospacing="0" w:after="0" w:afterAutospacing="0"/>
        <w:ind w:right="389"/>
        <w:divId w:val="1829780784"/>
        <w:rPr>
          <w:color w:val="000000" w:themeColor="text1"/>
        </w:rPr>
      </w:pPr>
    </w:p>
    <w:p w14:paraId="6F6580DD" w14:textId="653A59E7" w:rsidR="0028475C" w:rsidRPr="007E3EEF" w:rsidRDefault="00D23DFA" w:rsidP="003D715B">
      <w:pPr>
        <w:pStyle w:val="qowt-stl-qowt-li-210"/>
        <w:shd w:val="clear" w:color="auto" w:fill="FFFFFF"/>
        <w:spacing w:before="0" w:beforeAutospacing="0" w:after="0" w:afterAutospacing="0"/>
        <w:ind w:right="389"/>
        <w:divId w:val="1829780784"/>
        <w:rPr>
          <w:color w:val="000000" w:themeColor="text1"/>
          <w:u w:val="single"/>
        </w:rPr>
      </w:pPr>
      <w:r w:rsidRPr="007E3EEF">
        <w:rPr>
          <w:rFonts w:ascii="Arial" w:hAnsi="Arial" w:cs="Arial"/>
          <w:color w:val="000000" w:themeColor="text1"/>
          <w:sz w:val="22"/>
          <w:szCs w:val="22"/>
          <w:u w:val="single"/>
        </w:rPr>
        <w:lastRenderedPageBreak/>
        <w:t xml:space="preserve">The importance of </w:t>
      </w:r>
      <w:r w:rsidR="00B02572" w:rsidRPr="007E3EEF">
        <w:rPr>
          <w:rFonts w:ascii="Arial" w:hAnsi="Arial" w:cs="Arial"/>
          <w:color w:val="000000" w:themeColor="text1"/>
          <w:sz w:val="22"/>
          <w:szCs w:val="22"/>
          <w:u w:val="single"/>
        </w:rPr>
        <w:t>counseling</w:t>
      </w:r>
      <w:r w:rsidR="007A5395" w:rsidRPr="007E3EEF">
        <w:rPr>
          <w:rFonts w:ascii="Arial" w:hAnsi="Arial" w:cs="Arial"/>
          <w:color w:val="000000" w:themeColor="text1"/>
          <w:sz w:val="22"/>
          <w:szCs w:val="22"/>
          <w:u w:val="single"/>
        </w:rPr>
        <w:t>.</w:t>
      </w:r>
      <w:r w:rsidR="0028475C" w:rsidRPr="007E3EEF">
        <w:rPr>
          <w:rFonts w:ascii="Arial" w:hAnsi="Arial" w:cs="Arial"/>
          <w:color w:val="000000" w:themeColor="text1"/>
          <w:sz w:val="22"/>
          <w:szCs w:val="22"/>
          <w:u w:val="single"/>
        </w:rPr>
        <w:br/>
      </w:r>
      <w:r w:rsidR="0028475C" w:rsidRPr="007E3EEF">
        <w:rPr>
          <w:rStyle w:val="qowt-font3-arial"/>
          <w:rFonts w:ascii="Arial" w:hAnsi="Arial" w:cs="Arial"/>
          <w:color w:val="000000" w:themeColor="text1"/>
          <w:sz w:val="22"/>
          <w:szCs w:val="22"/>
        </w:rPr>
        <w:t>The main objective of counseling is to solve the patient's problems through emotional and intellectual empowerment. In other words, it is to enable the patient to solve their annoyances based on knowledge of their personality and their life experiences.</w:t>
      </w:r>
    </w:p>
    <w:p w14:paraId="240D853E" w14:textId="4E341B82" w:rsidR="0028475C" w:rsidRPr="007E3EEF" w:rsidRDefault="0028475C">
      <w:pPr>
        <w:pStyle w:val="x-scope"/>
        <w:shd w:val="clear" w:color="auto" w:fill="FFFFFF"/>
        <w:spacing w:before="0" w:beforeAutospacing="0" w:after="0" w:afterAutospacing="0"/>
        <w:divId w:val="1282999161"/>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For it to be effective, the patient needs to feel capable of solving their behavioral mismatches and other problems that spread across different areas of their life (professional, family, social, love). He may not be able to resolve them in the desired way, but at least he should feel that it is possible because of the skills developed during counseling.</w:t>
      </w:r>
    </w:p>
    <w:p w14:paraId="40102424" w14:textId="77777777" w:rsidR="00C51C92" w:rsidRPr="007E3EEF" w:rsidRDefault="00C51C92">
      <w:pPr>
        <w:pStyle w:val="x-scope"/>
        <w:shd w:val="clear" w:color="auto" w:fill="FFFFFF"/>
        <w:spacing w:before="0" w:beforeAutospacing="0" w:after="0" w:afterAutospacing="0"/>
        <w:divId w:val="1282999161"/>
        <w:rPr>
          <w:rFonts w:ascii="Calibri" w:hAnsi="Calibri"/>
          <w:color w:val="000000" w:themeColor="text1"/>
          <w:sz w:val="22"/>
          <w:szCs w:val="22"/>
        </w:rPr>
      </w:pPr>
    </w:p>
    <w:p w14:paraId="35BD55BE" w14:textId="22F40EBA" w:rsidR="0028475C" w:rsidRPr="007E3EEF" w:rsidRDefault="0028475C">
      <w:pPr>
        <w:pStyle w:val="x-scope"/>
        <w:shd w:val="clear" w:color="auto" w:fill="FFFFFF"/>
        <w:spacing w:before="0" w:beforeAutospacing="0" w:after="0" w:afterAutospacing="0"/>
        <w:divId w:val="1282999161"/>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 xml:space="preserve">The </w:t>
      </w:r>
      <w:r w:rsidR="00B02572" w:rsidRPr="007E3EEF">
        <w:rPr>
          <w:rStyle w:val="qowt-font3-arial"/>
          <w:rFonts w:ascii="Arial" w:hAnsi="Arial" w:cs="Arial"/>
          <w:color w:val="000000" w:themeColor="text1"/>
          <w:sz w:val="22"/>
          <w:szCs w:val="22"/>
        </w:rPr>
        <w:t>counselor,</w:t>
      </w:r>
      <w:r w:rsidRPr="007E3EEF">
        <w:rPr>
          <w:rStyle w:val="qowt-font3-arial"/>
          <w:rFonts w:ascii="Arial" w:hAnsi="Arial" w:cs="Arial"/>
          <w:color w:val="000000" w:themeColor="text1"/>
          <w:sz w:val="22"/>
          <w:szCs w:val="22"/>
        </w:rPr>
        <w:t xml:space="preserve"> in turn, sees the aspects that make up the patients' potential for change. It directs the most satisfactory standards of conduct, values and habits for each </w:t>
      </w:r>
      <w:r w:rsidR="00C51C92" w:rsidRPr="007E3EEF">
        <w:rPr>
          <w:rStyle w:val="qowt-font3-arial"/>
          <w:rFonts w:ascii="Arial" w:hAnsi="Arial" w:cs="Arial"/>
          <w:color w:val="000000" w:themeColor="text1"/>
          <w:sz w:val="22"/>
          <w:szCs w:val="22"/>
        </w:rPr>
        <w:t>patient. In</w:t>
      </w:r>
      <w:r w:rsidRPr="007E3EEF">
        <w:rPr>
          <w:rStyle w:val="qowt-font3-arial"/>
          <w:rFonts w:ascii="Arial" w:hAnsi="Arial" w:cs="Arial"/>
          <w:color w:val="000000" w:themeColor="text1"/>
          <w:sz w:val="22"/>
          <w:szCs w:val="22"/>
        </w:rPr>
        <w:t xml:space="preserve"> this way, individuals seeking psychological guidance also develop self-confidence, reduce anxiety, and re-establish emotional balance.</w:t>
      </w:r>
    </w:p>
    <w:p w14:paraId="3916D51D" w14:textId="77777777" w:rsidR="00C51C92" w:rsidRPr="007E3EEF" w:rsidRDefault="00C51C92">
      <w:pPr>
        <w:pStyle w:val="x-scope"/>
        <w:shd w:val="clear" w:color="auto" w:fill="FFFFFF"/>
        <w:spacing w:before="0" w:beforeAutospacing="0" w:after="0" w:afterAutospacing="0"/>
        <w:divId w:val="1282999161"/>
        <w:rPr>
          <w:rFonts w:ascii="Calibri" w:hAnsi="Calibri"/>
          <w:color w:val="000000" w:themeColor="text1"/>
          <w:sz w:val="22"/>
          <w:szCs w:val="22"/>
        </w:rPr>
      </w:pPr>
    </w:p>
    <w:p w14:paraId="3B8F3908" w14:textId="77777777" w:rsidR="0028475C" w:rsidRPr="007E3EEF" w:rsidRDefault="0028475C">
      <w:pPr>
        <w:pStyle w:val="x-scope"/>
        <w:shd w:val="clear" w:color="auto" w:fill="FFFFFF"/>
        <w:spacing w:before="0" w:beforeAutospacing="0" w:after="0" w:afterAutospacing="0"/>
        <w:divId w:val="1282999161"/>
        <w:rPr>
          <w:rFonts w:ascii="Calibri" w:hAnsi="Calibri"/>
          <w:color w:val="000000" w:themeColor="text1"/>
          <w:sz w:val="22"/>
          <w:szCs w:val="22"/>
        </w:rPr>
      </w:pPr>
      <w:r w:rsidRPr="007E3EEF">
        <w:rPr>
          <w:rStyle w:val="qowt-font3-arial"/>
          <w:rFonts w:ascii="Arial" w:hAnsi="Arial" w:cs="Arial"/>
          <w:color w:val="000000" w:themeColor="text1"/>
          <w:sz w:val="22"/>
          <w:szCs w:val="22"/>
        </w:rPr>
        <w:t xml:space="preserve">At the end of a well-done counseling, the patient must have become aware of his acts and ways of thinking, as well as of his possibilities for choices. Psychological counseling helps confused individuals to face their uncertainties without the stress load of external pressures. Thus, they are able to choose the best alternatives for their future and to satisfy their needs. </w:t>
      </w:r>
    </w:p>
    <w:p w14:paraId="008BCE0A" w14:textId="00C00826" w:rsidR="0028475C" w:rsidRPr="007E3EEF" w:rsidRDefault="0028475C">
      <w:pPr>
        <w:pStyle w:val="x-scope"/>
        <w:shd w:val="clear" w:color="auto" w:fill="FFFFFF"/>
        <w:spacing w:before="0" w:beforeAutospacing="0" w:after="0" w:afterAutospacing="0"/>
        <w:divId w:val="1282999161"/>
        <w:rPr>
          <w:rFonts w:ascii="Calibri" w:hAnsi="Calibri"/>
          <w:color w:val="000000" w:themeColor="text1"/>
          <w:sz w:val="22"/>
          <w:szCs w:val="22"/>
        </w:rPr>
      </w:pPr>
      <w:r w:rsidRPr="007E3EEF">
        <w:rPr>
          <w:rStyle w:val="qowt-font3-arial"/>
          <w:rFonts w:ascii="Arial" w:hAnsi="Arial" w:cs="Arial"/>
          <w:color w:val="000000" w:themeColor="text1"/>
          <w:sz w:val="22"/>
          <w:szCs w:val="22"/>
        </w:rPr>
        <w:t xml:space="preserve">When you are emotionally involved with a problem, finding a solution to it is challenging. For those who observe from the outside, the way out can be very simple, but we cannot see it because we are immersed in </w:t>
      </w:r>
      <w:r w:rsidR="00295DE8" w:rsidRPr="007E3EEF">
        <w:rPr>
          <w:rStyle w:val="qowt-font3-arial"/>
          <w:rFonts w:ascii="Arial" w:hAnsi="Arial" w:cs="Arial"/>
          <w:color w:val="000000" w:themeColor="text1"/>
          <w:sz w:val="22"/>
          <w:szCs w:val="22"/>
        </w:rPr>
        <w:t>emotions. That</w:t>
      </w:r>
      <w:r w:rsidRPr="007E3EEF">
        <w:rPr>
          <w:rStyle w:val="qowt-font3-arial"/>
          <w:rFonts w:ascii="Arial" w:hAnsi="Arial" w:cs="Arial"/>
          <w:color w:val="000000" w:themeColor="text1"/>
          <w:sz w:val="22"/>
          <w:szCs w:val="22"/>
        </w:rPr>
        <w:t xml:space="preserve"> is why the advice of a mental health professional makes such a difference in resolving everyday impasses. They guide people to see them as they are, opening the way for emotional detachment and, finally, for possible solutions.</w:t>
      </w:r>
    </w:p>
    <w:p w14:paraId="7FF2A16E" w14:textId="77777777" w:rsidR="000E2A58" w:rsidRPr="007E3EEF" w:rsidRDefault="000E2A58" w:rsidP="00E578BC">
      <w:pPr>
        <w:pStyle w:val="x-scope"/>
        <w:shd w:val="clear" w:color="auto" w:fill="FFFFFF"/>
        <w:spacing w:before="0" w:beforeAutospacing="0" w:after="0" w:afterAutospacing="0"/>
        <w:divId w:val="1282999161"/>
        <w:rPr>
          <w:rStyle w:val="qowt-font3-arial"/>
          <w:rFonts w:ascii="Arial" w:hAnsi="Arial" w:cs="Arial"/>
          <w:color w:val="000000" w:themeColor="text1"/>
          <w:sz w:val="22"/>
          <w:szCs w:val="22"/>
        </w:rPr>
      </w:pPr>
    </w:p>
    <w:p w14:paraId="0A2436DE" w14:textId="77777777" w:rsidR="000E2A58" w:rsidRPr="007E3EEF" w:rsidRDefault="000E2A58" w:rsidP="00E578BC">
      <w:pPr>
        <w:pStyle w:val="x-scope"/>
        <w:shd w:val="clear" w:color="auto" w:fill="FFFFFF"/>
        <w:spacing w:before="0" w:beforeAutospacing="0" w:after="0" w:afterAutospacing="0"/>
        <w:divId w:val="1282999161"/>
        <w:rPr>
          <w:rStyle w:val="qowt-font3-arial"/>
          <w:rFonts w:ascii="Arial" w:hAnsi="Arial" w:cs="Arial"/>
          <w:color w:val="000000" w:themeColor="text1"/>
          <w:sz w:val="22"/>
          <w:szCs w:val="22"/>
        </w:rPr>
      </w:pPr>
    </w:p>
    <w:p w14:paraId="4BC125B3" w14:textId="77777777" w:rsidR="000E2A58" w:rsidRPr="007E3EEF" w:rsidRDefault="000E2A58" w:rsidP="00E578BC">
      <w:pPr>
        <w:pStyle w:val="x-scope"/>
        <w:shd w:val="clear" w:color="auto" w:fill="FFFFFF"/>
        <w:spacing w:before="0" w:beforeAutospacing="0" w:after="0" w:afterAutospacing="0"/>
        <w:divId w:val="1282999161"/>
        <w:rPr>
          <w:rStyle w:val="qowt-font3-arial"/>
          <w:rFonts w:ascii="Arial" w:hAnsi="Arial" w:cs="Arial"/>
          <w:color w:val="000000" w:themeColor="text1"/>
          <w:sz w:val="22"/>
          <w:szCs w:val="22"/>
        </w:rPr>
      </w:pPr>
    </w:p>
    <w:p w14:paraId="4995A916" w14:textId="61B60B2A" w:rsidR="0028475C" w:rsidRPr="007E3EEF" w:rsidRDefault="003C7443" w:rsidP="00E578BC">
      <w:pPr>
        <w:pStyle w:val="x-scope"/>
        <w:shd w:val="clear" w:color="auto" w:fill="FFFFFF"/>
        <w:spacing w:before="0" w:beforeAutospacing="0" w:after="0" w:afterAutospacing="0"/>
        <w:divId w:val="1282999161"/>
        <w:rPr>
          <w:rStyle w:val="qowt-font3-arial"/>
          <w:rFonts w:ascii="Arial" w:hAnsi="Arial" w:cs="Arial"/>
          <w:color w:val="000000" w:themeColor="text1"/>
          <w:sz w:val="22"/>
          <w:szCs w:val="22"/>
        </w:rPr>
      </w:pPr>
      <w:r w:rsidRPr="007E3EEF">
        <w:rPr>
          <w:rStyle w:val="qowt-font3-arial"/>
          <w:rFonts w:ascii="Arial" w:hAnsi="Arial" w:cs="Arial"/>
          <w:color w:val="000000" w:themeColor="text1"/>
          <w:sz w:val="22"/>
          <w:szCs w:val="22"/>
        </w:rPr>
        <w:t>S</w:t>
      </w:r>
      <w:r w:rsidR="0028475C" w:rsidRPr="007E3EEF">
        <w:rPr>
          <w:rStyle w:val="qowt-font3-arial"/>
          <w:rFonts w:ascii="Arial" w:hAnsi="Arial" w:cs="Arial"/>
          <w:color w:val="000000" w:themeColor="text1"/>
          <w:sz w:val="22"/>
          <w:szCs w:val="22"/>
        </w:rPr>
        <w:t xml:space="preserve">tatistical information relating to rates of suicide within this age group. </w:t>
      </w:r>
    </w:p>
    <w:p w14:paraId="79999AE4" w14:textId="14D81B9C" w:rsidR="000E2A58" w:rsidRPr="007E3EEF" w:rsidRDefault="000E2A58" w:rsidP="00E578BC">
      <w:pPr>
        <w:pStyle w:val="x-scope"/>
        <w:shd w:val="clear" w:color="auto" w:fill="FFFFFF"/>
        <w:spacing w:before="0" w:beforeAutospacing="0" w:after="0" w:afterAutospacing="0"/>
        <w:divId w:val="1282999161"/>
        <w:rPr>
          <w:rStyle w:val="qowt-font3-arial"/>
          <w:rFonts w:ascii="Arial" w:hAnsi="Arial" w:cs="Arial"/>
          <w:color w:val="000000" w:themeColor="text1"/>
          <w:sz w:val="22"/>
          <w:szCs w:val="22"/>
        </w:rPr>
      </w:pPr>
    </w:p>
    <w:p w14:paraId="41A7F009" w14:textId="1D0BB923" w:rsidR="000E2A58" w:rsidRPr="007E3EEF" w:rsidRDefault="000E2A58" w:rsidP="00E578BC">
      <w:pPr>
        <w:pStyle w:val="x-scope"/>
        <w:shd w:val="clear" w:color="auto" w:fill="FFFFFF"/>
        <w:spacing w:before="0" w:beforeAutospacing="0" w:after="0" w:afterAutospacing="0"/>
        <w:divId w:val="1282999161"/>
        <w:rPr>
          <w:rFonts w:ascii="Arial" w:hAnsi="Arial" w:cs="Arial"/>
          <w:color w:val="000000" w:themeColor="text1"/>
          <w:sz w:val="22"/>
          <w:szCs w:val="22"/>
        </w:rPr>
      </w:pPr>
      <w:r w:rsidRPr="007E3EEF">
        <w:rPr>
          <w:noProof/>
          <w:color w:val="000000" w:themeColor="text1"/>
        </w:rPr>
        <w:drawing>
          <wp:inline distT="0" distB="0" distL="0" distR="0" wp14:anchorId="1F69E73E" wp14:editId="7D6ACF27">
            <wp:extent cx="5943600" cy="30060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006090"/>
                    </a:xfrm>
                    <a:prstGeom prst="rect">
                      <a:avLst/>
                    </a:prstGeom>
                    <a:noFill/>
                    <a:ln>
                      <a:noFill/>
                    </a:ln>
                  </pic:spPr>
                </pic:pic>
              </a:graphicData>
            </a:graphic>
          </wp:inline>
        </w:drawing>
      </w:r>
    </w:p>
    <w:p w14:paraId="65CA2431" w14:textId="16DB59A6" w:rsidR="005916AD" w:rsidRPr="007E3EEF" w:rsidRDefault="005916AD" w:rsidP="00E578BC">
      <w:pPr>
        <w:pStyle w:val="x-scope"/>
        <w:shd w:val="clear" w:color="auto" w:fill="FFFFFF"/>
        <w:spacing w:before="0" w:beforeAutospacing="0" w:after="0" w:afterAutospacing="0"/>
        <w:divId w:val="1282999161"/>
        <w:rPr>
          <w:rFonts w:ascii="Arial" w:hAnsi="Arial" w:cs="Arial"/>
          <w:color w:val="000000" w:themeColor="text1"/>
          <w:sz w:val="22"/>
          <w:szCs w:val="22"/>
        </w:rPr>
      </w:pPr>
    </w:p>
    <w:p w14:paraId="780AF3B8" w14:textId="5734BF72" w:rsidR="005916AD" w:rsidRPr="007E3EEF" w:rsidRDefault="005916AD" w:rsidP="00E578BC">
      <w:pPr>
        <w:pStyle w:val="x-scope"/>
        <w:shd w:val="clear" w:color="auto" w:fill="FFFFFF"/>
        <w:spacing w:before="0" w:beforeAutospacing="0" w:after="0" w:afterAutospacing="0"/>
        <w:divId w:val="1282999161"/>
        <w:rPr>
          <w:rFonts w:ascii="Arial" w:hAnsi="Arial" w:cs="Arial"/>
          <w:color w:val="000000" w:themeColor="text1"/>
          <w:sz w:val="22"/>
          <w:szCs w:val="22"/>
        </w:rPr>
      </w:pPr>
    </w:p>
    <w:p w14:paraId="1DA15DF2" w14:textId="529DC51C" w:rsidR="005916AD" w:rsidRPr="007E3EEF" w:rsidRDefault="005916AD" w:rsidP="00E578BC">
      <w:pPr>
        <w:pStyle w:val="x-scope"/>
        <w:shd w:val="clear" w:color="auto" w:fill="FFFFFF"/>
        <w:spacing w:before="0" w:beforeAutospacing="0" w:after="0" w:afterAutospacing="0"/>
        <w:divId w:val="1282999161"/>
        <w:rPr>
          <w:rFonts w:ascii="Arial" w:hAnsi="Arial" w:cs="Arial"/>
          <w:color w:val="000000" w:themeColor="text1"/>
          <w:sz w:val="22"/>
          <w:szCs w:val="22"/>
        </w:rPr>
      </w:pPr>
    </w:p>
    <w:p w14:paraId="61BA2885" w14:textId="56799EE9" w:rsidR="00BB364C" w:rsidRPr="00BB364C" w:rsidRDefault="00BB364C" w:rsidP="00BB364C">
      <w:pPr>
        <w:rPr>
          <w:rFonts w:ascii="Arial" w:hAnsi="Arial" w:cs="Arial"/>
          <w:color w:val="000000" w:themeColor="text1"/>
        </w:rPr>
      </w:pPr>
    </w:p>
    <w:p w14:paraId="56652181" w14:textId="75769835" w:rsidR="003E0601" w:rsidRPr="007E3EEF" w:rsidRDefault="003E0601" w:rsidP="00E578BC">
      <w:pPr>
        <w:pStyle w:val="x-scope"/>
        <w:shd w:val="clear" w:color="auto" w:fill="FFFFFF"/>
        <w:spacing w:before="0" w:beforeAutospacing="0" w:after="0" w:afterAutospacing="0"/>
        <w:divId w:val="1282999161"/>
        <w:rPr>
          <w:rFonts w:ascii="Arial" w:hAnsi="Arial" w:cs="Arial"/>
          <w:color w:val="000000" w:themeColor="text1"/>
          <w:sz w:val="20"/>
          <w:szCs w:val="20"/>
          <w:shd w:val="clear" w:color="auto" w:fill="FFFFFF"/>
        </w:rPr>
      </w:pPr>
      <w:r w:rsidRPr="007E3EEF">
        <w:rPr>
          <w:rFonts w:ascii="Arial" w:hAnsi="Arial" w:cs="Arial"/>
          <w:color w:val="000000" w:themeColor="text1"/>
          <w:sz w:val="20"/>
          <w:szCs w:val="20"/>
          <w:shd w:val="clear" w:color="auto" w:fill="FFFFFF"/>
        </w:rPr>
        <w:lastRenderedPageBreak/>
        <w:t xml:space="preserve">References </w:t>
      </w:r>
    </w:p>
    <w:p w14:paraId="5A288D4B" w14:textId="77777777" w:rsidR="003E0601" w:rsidRPr="007E3EEF" w:rsidRDefault="003E0601" w:rsidP="00E578BC">
      <w:pPr>
        <w:pStyle w:val="x-scope"/>
        <w:shd w:val="clear" w:color="auto" w:fill="FFFFFF"/>
        <w:spacing w:before="0" w:beforeAutospacing="0" w:after="0" w:afterAutospacing="0"/>
        <w:divId w:val="1282999161"/>
        <w:rPr>
          <w:rFonts w:ascii="Arial" w:hAnsi="Arial" w:cs="Arial"/>
          <w:color w:val="000000" w:themeColor="text1"/>
          <w:sz w:val="20"/>
          <w:szCs w:val="20"/>
          <w:shd w:val="clear" w:color="auto" w:fill="FFFFFF"/>
        </w:rPr>
      </w:pPr>
    </w:p>
    <w:p w14:paraId="5321D877" w14:textId="00C329D5" w:rsidR="005916AD" w:rsidRPr="007E3EEF" w:rsidRDefault="004D0CC0" w:rsidP="00E578BC">
      <w:pPr>
        <w:pStyle w:val="x-scope"/>
        <w:shd w:val="clear" w:color="auto" w:fill="FFFFFF"/>
        <w:spacing w:before="0" w:beforeAutospacing="0" w:after="0" w:afterAutospacing="0"/>
        <w:divId w:val="1282999161"/>
        <w:rPr>
          <w:rFonts w:ascii="Arial" w:hAnsi="Arial" w:cs="Arial"/>
          <w:color w:val="000000" w:themeColor="text1"/>
          <w:sz w:val="20"/>
          <w:szCs w:val="20"/>
          <w:shd w:val="clear" w:color="auto" w:fill="FFFFFF"/>
        </w:rPr>
      </w:pPr>
      <w:r w:rsidRPr="007E3EEF">
        <w:rPr>
          <w:rFonts w:ascii="Arial" w:hAnsi="Arial" w:cs="Arial"/>
          <w:color w:val="000000" w:themeColor="text1"/>
          <w:sz w:val="20"/>
          <w:szCs w:val="20"/>
          <w:shd w:val="clear" w:color="auto" w:fill="FFFFFF"/>
        </w:rPr>
        <w:t>Buss, Allan R. "Causes and reasons in attribution theory: A conceptual critique." </w:t>
      </w:r>
      <w:r w:rsidRPr="007E3EEF">
        <w:rPr>
          <w:rFonts w:ascii="Arial" w:hAnsi="Arial" w:cs="Arial"/>
          <w:i/>
          <w:iCs/>
          <w:color w:val="000000" w:themeColor="text1"/>
          <w:sz w:val="20"/>
          <w:szCs w:val="20"/>
          <w:shd w:val="clear" w:color="auto" w:fill="FFFFFF"/>
        </w:rPr>
        <w:t>Journal of Personality and Social Psychology</w:t>
      </w:r>
      <w:r w:rsidRPr="007E3EEF">
        <w:rPr>
          <w:rFonts w:ascii="Arial" w:hAnsi="Arial" w:cs="Arial"/>
          <w:color w:val="000000" w:themeColor="text1"/>
          <w:sz w:val="20"/>
          <w:szCs w:val="20"/>
          <w:shd w:val="clear" w:color="auto" w:fill="FFFFFF"/>
        </w:rPr>
        <w:t> 36.11 (1978): 1311.</w:t>
      </w:r>
    </w:p>
    <w:p w14:paraId="3FD6537B" w14:textId="1C4D7AEA" w:rsidR="00E70D46" w:rsidRPr="007E3EEF" w:rsidRDefault="00E70D46" w:rsidP="00E578BC">
      <w:pPr>
        <w:pStyle w:val="x-scope"/>
        <w:shd w:val="clear" w:color="auto" w:fill="FFFFFF"/>
        <w:spacing w:before="0" w:beforeAutospacing="0" w:after="0" w:afterAutospacing="0"/>
        <w:divId w:val="1282999161"/>
        <w:rPr>
          <w:rFonts w:ascii="Arial" w:hAnsi="Arial" w:cs="Arial"/>
          <w:color w:val="000000" w:themeColor="text1"/>
          <w:sz w:val="20"/>
          <w:szCs w:val="20"/>
          <w:shd w:val="clear" w:color="auto" w:fill="FFFFFF"/>
        </w:rPr>
      </w:pPr>
    </w:p>
    <w:tbl>
      <w:tblPr>
        <w:tblW w:w="6570" w:type="dxa"/>
        <w:shd w:val="clear" w:color="auto" w:fill="FFFFFF"/>
        <w:tblCellMar>
          <w:left w:w="0" w:type="dxa"/>
          <w:right w:w="0" w:type="dxa"/>
        </w:tblCellMar>
        <w:tblLook w:val="04A0" w:firstRow="1" w:lastRow="0" w:firstColumn="1" w:lastColumn="0" w:noHBand="0" w:noVBand="1"/>
      </w:tblPr>
      <w:tblGrid>
        <w:gridCol w:w="6600"/>
        <w:gridCol w:w="6"/>
      </w:tblGrid>
      <w:tr w:rsidR="007E3EEF" w:rsidRPr="00E70D46" w14:paraId="08A91BB4" w14:textId="77777777" w:rsidTr="00E70D46">
        <w:trPr>
          <w:gridAfter w:val="1"/>
          <w:divId w:val="1282999161"/>
        </w:trPr>
        <w:tc>
          <w:tcPr>
            <w:tcW w:w="0" w:type="auto"/>
            <w:shd w:val="clear" w:color="auto" w:fill="FFFFFF"/>
            <w:vAlign w:val="center"/>
            <w:hideMark/>
          </w:tcPr>
          <w:p w14:paraId="3E52C700" w14:textId="77777777" w:rsidR="00E70D46" w:rsidRPr="00E70D46" w:rsidRDefault="00E70D46" w:rsidP="00E70D46">
            <w:pPr>
              <w:spacing w:after="0" w:line="240" w:lineRule="auto"/>
              <w:rPr>
                <w:rFonts w:ascii="Times New Roman" w:eastAsia="Times New Roman" w:hAnsi="Times New Roman" w:cs="Times New Roman"/>
                <w:color w:val="000000" w:themeColor="text1"/>
                <w:sz w:val="24"/>
                <w:szCs w:val="24"/>
                <w:lang w:val="en-GB" w:eastAsia="en-GB"/>
              </w:rPr>
            </w:pPr>
          </w:p>
        </w:tc>
      </w:tr>
      <w:tr w:rsidR="007E3EEF" w:rsidRPr="00E70D46" w14:paraId="24AFBE06" w14:textId="77777777" w:rsidTr="00E70D46">
        <w:trPr>
          <w:gridAfter w:val="1"/>
          <w:divId w:val="1282999161"/>
        </w:trPr>
        <w:tc>
          <w:tcPr>
            <w:tcW w:w="0" w:type="auto"/>
            <w:shd w:val="clear" w:color="auto" w:fill="FFFFFF"/>
            <w:tcMar>
              <w:top w:w="120" w:type="dxa"/>
              <w:left w:w="0" w:type="dxa"/>
              <w:bottom w:w="120" w:type="dxa"/>
              <w:right w:w="0" w:type="dxa"/>
            </w:tcMar>
            <w:hideMark/>
          </w:tcPr>
          <w:p w14:paraId="50E80633" w14:textId="77777777" w:rsidR="00E70D46" w:rsidRPr="007E3EEF" w:rsidRDefault="00E70D46" w:rsidP="00E70D46">
            <w:pPr>
              <w:spacing w:after="0" w:line="240" w:lineRule="auto"/>
              <w:rPr>
                <w:rFonts w:ascii="Arial" w:eastAsia="Times New Roman" w:hAnsi="Arial" w:cs="Arial"/>
                <w:color w:val="000000" w:themeColor="text1"/>
                <w:sz w:val="20"/>
                <w:szCs w:val="20"/>
                <w:lang w:val="en-GB" w:eastAsia="en-GB"/>
              </w:rPr>
            </w:pPr>
            <w:r w:rsidRPr="00E70D46">
              <w:rPr>
                <w:rFonts w:ascii="Arial" w:eastAsia="Times New Roman" w:hAnsi="Arial" w:cs="Arial"/>
                <w:color w:val="000000" w:themeColor="text1"/>
                <w:sz w:val="20"/>
                <w:szCs w:val="20"/>
                <w:lang w:val="en-GB" w:eastAsia="en-GB"/>
              </w:rPr>
              <w:t>Hogg, Michael A. </w:t>
            </w:r>
            <w:r w:rsidRPr="00E70D46">
              <w:rPr>
                <w:rFonts w:ascii="Arial" w:eastAsia="Times New Roman" w:hAnsi="Arial" w:cs="Arial"/>
                <w:i/>
                <w:iCs/>
                <w:color w:val="000000" w:themeColor="text1"/>
                <w:sz w:val="20"/>
                <w:szCs w:val="20"/>
                <w:lang w:val="en-GB" w:eastAsia="en-GB"/>
              </w:rPr>
              <w:t>Social identity theory</w:t>
            </w:r>
            <w:r w:rsidRPr="00E70D46">
              <w:rPr>
                <w:rFonts w:ascii="Arial" w:eastAsia="Times New Roman" w:hAnsi="Arial" w:cs="Arial"/>
                <w:color w:val="000000" w:themeColor="text1"/>
                <w:sz w:val="20"/>
                <w:szCs w:val="20"/>
                <w:lang w:val="en-GB" w:eastAsia="en-GB"/>
              </w:rPr>
              <w:t>. Stanford University Press, 2020.</w:t>
            </w:r>
          </w:p>
          <w:p w14:paraId="4817EC9D" w14:textId="77777777" w:rsidR="005C7275" w:rsidRPr="007E3EEF" w:rsidRDefault="005C7275" w:rsidP="00E70D46">
            <w:pPr>
              <w:spacing w:after="0" w:line="240" w:lineRule="auto"/>
              <w:rPr>
                <w:rFonts w:ascii="Arial" w:eastAsia="Times New Roman" w:hAnsi="Arial" w:cs="Arial"/>
                <w:color w:val="000000" w:themeColor="text1"/>
                <w:sz w:val="20"/>
                <w:szCs w:val="20"/>
                <w:lang w:val="en-GB" w:eastAsia="en-GB"/>
              </w:rPr>
            </w:pPr>
          </w:p>
          <w:tbl>
            <w:tblPr>
              <w:tblW w:w="6570" w:type="dxa"/>
              <w:shd w:val="clear" w:color="auto" w:fill="FFFFFF"/>
              <w:tblCellMar>
                <w:left w:w="0" w:type="dxa"/>
                <w:right w:w="0" w:type="dxa"/>
              </w:tblCellMar>
              <w:tblLook w:val="04A0" w:firstRow="1" w:lastRow="0" w:firstColumn="1" w:lastColumn="0" w:noHBand="0" w:noVBand="1"/>
            </w:tblPr>
            <w:tblGrid>
              <w:gridCol w:w="6594"/>
              <w:gridCol w:w="6"/>
            </w:tblGrid>
            <w:tr w:rsidR="007E3EEF" w:rsidRPr="005C7275" w14:paraId="5190499E" w14:textId="77777777" w:rsidTr="005C7275">
              <w:trPr>
                <w:gridAfter w:val="1"/>
              </w:trPr>
              <w:tc>
                <w:tcPr>
                  <w:tcW w:w="0" w:type="auto"/>
                  <w:shd w:val="clear" w:color="auto" w:fill="FFFFFF"/>
                  <w:vAlign w:val="center"/>
                  <w:hideMark/>
                </w:tcPr>
                <w:p w14:paraId="321E5ADB" w14:textId="77777777" w:rsidR="005C7275" w:rsidRPr="005C7275" w:rsidRDefault="005C7275" w:rsidP="005C7275">
                  <w:pPr>
                    <w:spacing w:after="0" w:line="240" w:lineRule="auto"/>
                    <w:rPr>
                      <w:rFonts w:ascii="Times New Roman" w:eastAsia="Times New Roman" w:hAnsi="Times New Roman" w:cs="Times New Roman"/>
                      <w:color w:val="000000" w:themeColor="text1"/>
                      <w:sz w:val="24"/>
                      <w:szCs w:val="24"/>
                      <w:lang w:val="en-GB" w:eastAsia="en-GB"/>
                    </w:rPr>
                  </w:pPr>
                </w:p>
              </w:tc>
            </w:tr>
            <w:tr w:rsidR="007E3EEF" w:rsidRPr="005C7275" w14:paraId="699EFCD3" w14:textId="77777777" w:rsidTr="005C7275">
              <w:trPr>
                <w:gridAfter w:val="1"/>
              </w:trPr>
              <w:tc>
                <w:tcPr>
                  <w:tcW w:w="0" w:type="auto"/>
                  <w:shd w:val="clear" w:color="auto" w:fill="FFFFFF"/>
                  <w:tcMar>
                    <w:top w:w="120" w:type="dxa"/>
                    <w:left w:w="0" w:type="dxa"/>
                    <w:bottom w:w="120" w:type="dxa"/>
                    <w:right w:w="0" w:type="dxa"/>
                  </w:tcMar>
                  <w:hideMark/>
                </w:tcPr>
                <w:p w14:paraId="5B130F33" w14:textId="77777777" w:rsidR="005C7275" w:rsidRPr="007E3EEF" w:rsidRDefault="005C7275" w:rsidP="005C7275">
                  <w:pPr>
                    <w:spacing w:after="0" w:line="240" w:lineRule="auto"/>
                    <w:rPr>
                      <w:rFonts w:ascii="Arial" w:eastAsia="Times New Roman" w:hAnsi="Arial" w:cs="Arial"/>
                      <w:color w:val="000000" w:themeColor="text1"/>
                      <w:sz w:val="20"/>
                      <w:szCs w:val="20"/>
                      <w:lang w:val="en-GB" w:eastAsia="en-GB"/>
                    </w:rPr>
                  </w:pPr>
                  <w:r w:rsidRPr="005C7275">
                    <w:rPr>
                      <w:rFonts w:ascii="Arial" w:eastAsia="Times New Roman" w:hAnsi="Arial" w:cs="Arial"/>
                      <w:color w:val="000000" w:themeColor="text1"/>
                      <w:sz w:val="20"/>
                      <w:szCs w:val="20"/>
                      <w:lang w:val="en-GB" w:eastAsia="en-GB"/>
                    </w:rPr>
                    <w:t>Stets, Jan E., and Peter J. Burke. "Identity theory and social identity theory." </w:t>
                  </w:r>
                  <w:r w:rsidRPr="005C7275">
                    <w:rPr>
                      <w:rFonts w:ascii="Arial" w:eastAsia="Times New Roman" w:hAnsi="Arial" w:cs="Arial"/>
                      <w:i/>
                      <w:iCs/>
                      <w:color w:val="000000" w:themeColor="text1"/>
                      <w:sz w:val="20"/>
                      <w:szCs w:val="20"/>
                      <w:lang w:val="en-GB" w:eastAsia="en-GB"/>
                    </w:rPr>
                    <w:t>Social psychology quarterly</w:t>
                  </w:r>
                  <w:r w:rsidRPr="005C7275">
                    <w:rPr>
                      <w:rFonts w:ascii="Arial" w:eastAsia="Times New Roman" w:hAnsi="Arial" w:cs="Arial"/>
                      <w:color w:val="000000" w:themeColor="text1"/>
                      <w:sz w:val="20"/>
                      <w:szCs w:val="20"/>
                      <w:lang w:val="en-GB" w:eastAsia="en-GB"/>
                    </w:rPr>
                    <w:t> (2000): 224-237.</w:t>
                  </w:r>
                </w:p>
                <w:p w14:paraId="415E93EA" w14:textId="77777777" w:rsidR="005C7275" w:rsidRPr="007E3EEF" w:rsidRDefault="005C7275" w:rsidP="005C7275">
                  <w:pPr>
                    <w:spacing w:after="0" w:line="240" w:lineRule="auto"/>
                    <w:rPr>
                      <w:rFonts w:eastAsia="Times New Roman"/>
                      <w:color w:val="000000" w:themeColor="text1"/>
                      <w:sz w:val="20"/>
                      <w:szCs w:val="20"/>
                      <w:lang w:val="en-GB" w:eastAsia="en-GB"/>
                    </w:rPr>
                  </w:pPr>
                </w:p>
                <w:tbl>
                  <w:tblPr>
                    <w:tblW w:w="6570" w:type="dxa"/>
                    <w:shd w:val="clear" w:color="auto" w:fill="FFFFFF"/>
                    <w:tblCellMar>
                      <w:left w:w="0" w:type="dxa"/>
                      <w:right w:w="0" w:type="dxa"/>
                    </w:tblCellMar>
                    <w:tblLook w:val="04A0" w:firstRow="1" w:lastRow="0" w:firstColumn="1" w:lastColumn="0" w:noHBand="0" w:noVBand="1"/>
                  </w:tblPr>
                  <w:tblGrid>
                    <w:gridCol w:w="6588"/>
                    <w:gridCol w:w="6"/>
                  </w:tblGrid>
                  <w:tr w:rsidR="007E3EEF" w:rsidRPr="005C7275" w14:paraId="2632B04A" w14:textId="77777777" w:rsidTr="005C7275">
                    <w:trPr>
                      <w:gridAfter w:val="1"/>
                    </w:trPr>
                    <w:tc>
                      <w:tcPr>
                        <w:tcW w:w="0" w:type="auto"/>
                        <w:shd w:val="clear" w:color="auto" w:fill="FFFFFF"/>
                        <w:vAlign w:val="center"/>
                        <w:hideMark/>
                      </w:tcPr>
                      <w:p w14:paraId="19B09437" w14:textId="77777777" w:rsidR="005C7275" w:rsidRPr="005C7275" w:rsidRDefault="005C7275" w:rsidP="005C7275">
                        <w:pPr>
                          <w:spacing w:after="0" w:line="240" w:lineRule="auto"/>
                          <w:rPr>
                            <w:rFonts w:ascii="Times New Roman" w:eastAsia="Times New Roman" w:hAnsi="Times New Roman" w:cs="Times New Roman"/>
                            <w:color w:val="000000" w:themeColor="text1"/>
                            <w:sz w:val="24"/>
                            <w:szCs w:val="24"/>
                            <w:lang w:val="en-GB" w:eastAsia="en-GB"/>
                          </w:rPr>
                        </w:pPr>
                      </w:p>
                    </w:tc>
                  </w:tr>
                  <w:tr w:rsidR="007E3EEF" w:rsidRPr="005C7275" w14:paraId="35ECDC48" w14:textId="77777777" w:rsidTr="005C7275">
                    <w:trPr>
                      <w:gridAfter w:val="1"/>
                    </w:trPr>
                    <w:tc>
                      <w:tcPr>
                        <w:tcW w:w="0" w:type="auto"/>
                        <w:shd w:val="clear" w:color="auto" w:fill="FFFFFF"/>
                        <w:tcMar>
                          <w:top w:w="120" w:type="dxa"/>
                          <w:left w:w="0" w:type="dxa"/>
                          <w:bottom w:w="120" w:type="dxa"/>
                          <w:right w:w="0" w:type="dxa"/>
                        </w:tcMar>
                        <w:hideMark/>
                      </w:tcPr>
                      <w:p w14:paraId="7E6D2DDA" w14:textId="77777777" w:rsidR="005C7275" w:rsidRPr="007E3EEF" w:rsidRDefault="005C7275" w:rsidP="005C7275">
                        <w:pPr>
                          <w:spacing w:after="0" w:line="240" w:lineRule="auto"/>
                          <w:rPr>
                            <w:rFonts w:ascii="Arial" w:eastAsia="Times New Roman" w:hAnsi="Arial" w:cs="Arial"/>
                            <w:color w:val="000000" w:themeColor="text1"/>
                            <w:sz w:val="20"/>
                            <w:szCs w:val="20"/>
                            <w:lang w:val="en-GB" w:eastAsia="en-GB"/>
                          </w:rPr>
                        </w:pPr>
                        <w:r w:rsidRPr="005C7275">
                          <w:rPr>
                            <w:rFonts w:ascii="Arial" w:eastAsia="Times New Roman" w:hAnsi="Arial" w:cs="Arial"/>
                            <w:color w:val="000000" w:themeColor="text1"/>
                            <w:sz w:val="20"/>
                            <w:szCs w:val="20"/>
                            <w:lang w:val="en-GB" w:eastAsia="en-GB"/>
                          </w:rPr>
                          <w:t>Emery, Alan EH. "Emery–</w:t>
                        </w:r>
                        <w:proofErr w:type="spellStart"/>
                        <w:r w:rsidRPr="005C7275">
                          <w:rPr>
                            <w:rFonts w:ascii="Arial" w:eastAsia="Times New Roman" w:hAnsi="Arial" w:cs="Arial"/>
                            <w:color w:val="000000" w:themeColor="text1"/>
                            <w:sz w:val="20"/>
                            <w:szCs w:val="20"/>
                            <w:lang w:val="en-GB" w:eastAsia="en-GB"/>
                          </w:rPr>
                          <w:t>Dreifuss</w:t>
                        </w:r>
                        <w:proofErr w:type="spellEnd"/>
                        <w:r w:rsidRPr="005C7275">
                          <w:rPr>
                            <w:rFonts w:ascii="Arial" w:eastAsia="Times New Roman" w:hAnsi="Arial" w:cs="Arial"/>
                            <w:color w:val="000000" w:themeColor="text1"/>
                            <w:sz w:val="20"/>
                            <w:szCs w:val="20"/>
                            <w:lang w:val="en-GB" w:eastAsia="en-GB"/>
                          </w:rPr>
                          <w:t xml:space="preserve"> muscular dystrophy–a </w:t>
                        </w:r>
                        <w:proofErr w:type="gramStart"/>
                        <w:r w:rsidRPr="005C7275">
                          <w:rPr>
                            <w:rFonts w:ascii="Arial" w:eastAsia="Times New Roman" w:hAnsi="Arial" w:cs="Arial"/>
                            <w:color w:val="000000" w:themeColor="text1"/>
                            <w:sz w:val="20"/>
                            <w:szCs w:val="20"/>
                            <w:lang w:val="en-GB" w:eastAsia="en-GB"/>
                          </w:rPr>
                          <w:t>40 year</w:t>
                        </w:r>
                        <w:proofErr w:type="gramEnd"/>
                        <w:r w:rsidRPr="005C7275">
                          <w:rPr>
                            <w:rFonts w:ascii="Arial" w:eastAsia="Times New Roman" w:hAnsi="Arial" w:cs="Arial"/>
                            <w:color w:val="000000" w:themeColor="text1"/>
                            <w:sz w:val="20"/>
                            <w:szCs w:val="20"/>
                            <w:lang w:val="en-GB" w:eastAsia="en-GB"/>
                          </w:rPr>
                          <w:t xml:space="preserve"> retrospective." </w:t>
                        </w:r>
                        <w:r w:rsidRPr="005C7275">
                          <w:rPr>
                            <w:rFonts w:ascii="Arial" w:eastAsia="Times New Roman" w:hAnsi="Arial" w:cs="Arial"/>
                            <w:i/>
                            <w:iCs/>
                            <w:color w:val="000000" w:themeColor="text1"/>
                            <w:sz w:val="20"/>
                            <w:szCs w:val="20"/>
                            <w:lang w:val="en-GB" w:eastAsia="en-GB"/>
                          </w:rPr>
                          <w:t>Neuromuscular Disorders</w:t>
                        </w:r>
                        <w:r w:rsidRPr="005C7275">
                          <w:rPr>
                            <w:rFonts w:ascii="Arial" w:eastAsia="Times New Roman" w:hAnsi="Arial" w:cs="Arial"/>
                            <w:color w:val="000000" w:themeColor="text1"/>
                            <w:sz w:val="20"/>
                            <w:szCs w:val="20"/>
                            <w:lang w:val="en-GB" w:eastAsia="en-GB"/>
                          </w:rPr>
                          <w:t> 10.4-5 (2000): 228-232.</w:t>
                        </w:r>
                      </w:p>
                      <w:p w14:paraId="342BC19C" w14:textId="77777777" w:rsidR="005C7275" w:rsidRPr="007E3EEF" w:rsidRDefault="005C7275" w:rsidP="005C7275">
                        <w:pPr>
                          <w:spacing w:after="0" w:line="240" w:lineRule="auto"/>
                          <w:rPr>
                            <w:rFonts w:eastAsia="Times New Roman"/>
                            <w:color w:val="000000" w:themeColor="text1"/>
                            <w:sz w:val="20"/>
                            <w:szCs w:val="20"/>
                            <w:lang w:val="en-GB" w:eastAsia="en-GB"/>
                          </w:rPr>
                        </w:pPr>
                      </w:p>
                      <w:tbl>
                        <w:tblPr>
                          <w:tblW w:w="6573" w:type="dxa"/>
                          <w:shd w:val="clear" w:color="auto" w:fill="FFFFFF"/>
                          <w:tblCellMar>
                            <w:left w:w="0" w:type="dxa"/>
                            <w:right w:w="0" w:type="dxa"/>
                          </w:tblCellMar>
                          <w:tblLook w:val="04A0" w:firstRow="1" w:lastRow="0" w:firstColumn="1" w:lastColumn="0" w:noHBand="0" w:noVBand="1"/>
                        </w:tblPr>
                        <w:tblGrid>
                          <w:gridCol w:w="6582"/>
                          <w:gridCol w:w="6"/>
                        </w:tblGrid>
                        <w:tr w:rsidR="007E3EEF" w:rsidRPr="005C7275" w14:paraId="484A36DE" w14:textId="77777777" w:rsidTr="005C7275">
                          <w:trPr>
                            <w:gridAfter w:val="1"/>
                          </w:trPr>
                          <w:tc>
                            <w:tcPr>
                              <w:tcW w:w="0" w:type="auto"/>
                              <w:shd w:val="clear" w:color="auto" w:fill="FFFFFF"/>
                              <w:vAlign w:val="center"/>
                              <w:hideMark/>
                            </w:tcPr>
                            <w:p w14:paraId="3DA399A5" w14:textId="77777777" w:rsidR="005C7275" w:rsidRPr="005C7275" w:rsidRDefault="005C7275" w:rsidP="005C7275">
                              <w:pPr>
                                <w:spacing w:after="0" w:line="240" w:lineRule="auto"/>
                                <w:rPr>
                                  <w:rFonts w:ascii="Times New Roman" w:eastAsia="Times New Roman" w:hAnsi="Times New Roman" w:cs="Times New Roman"/>
                                  <w:color w:val="000000" w:themeColor="text1"/>
                                  <w:sz w:val="24"/>
                                  <w:szCs w:val="24"/>
                                  <w:lang w:val="en-GB" w:eastAsia="en-GB"/>
                                </w:rPr>
                              </w:pPr>
                            </w:p>
                          </w:tc>
                        </w:tr>
                        <w:tr w:rsidR="007E3EEF" w:rsidRPr="005C7275" w14:paraId="2917FD5A" w14:textId="77777777" w:rsidTr="005C7275">
                          <w:trPr>
                            <w:gridAfter w:val="1"/>
                          </w:trPr>
                          <w:tc>
                            <w:tcPr>
                              <w:tcW w:w="0" w:type="auto"/>
                              <w:shd w:val="clear" w:color="auto" w:fill="FFFFFF"/>
                              <w:tcMar>
                                <w:top w:w="120" w:type="dxa"/>
                                <w:left w:w="0" w:type="dxa"/>
                                <w:bottom w:w="120" w:type="dxa"/>
                                <w:right w:w="0" w:type="dxa"/>
                              </w:tcMar>
                              <w:hideMark/>
                            </w:tcPr>
                            <w:p w14:paraId="24D67179" w14:textId="77777777" w:rsidR="005C7275" w:rsidRPr="007E3EEF" w:rsidRDefault="005C7275" w:rsidP="005C7275">
                              <w:pPr>
                                <w:spacing w:after="0" w:line="240" w:lineRule="auto"/>
                                <w:rPr>
                                  <w:rFonts w:ascii="Arial" w:eastAsia="Times New Roman" w:hAnsi="Arial" w:cs="Arial"/>
                                  <w:color w:val="000000" w:themeColor="text1"/>
                                  <w:sz w:val="20"/>
                                  <w:szCs w:val="20"/>
                                  <w:lang w:val="en-GB" w:eastAsia="en-GB"/>
                                </w:rPr>
                              </w:pPr>
                              <w:r w:rsidRPr="005C7275">
                                <w:rPr>
                                  <w:rFonts w:ascii="Arial" w:eastAsia="Times New Roman" w:hAnsi="Arial" w:cs="Arial"/>
                                  <w:color w:val="000000" w:themeColor="text1"/>
                                  <w:sz w:val="20"/>
                                  <w:szCs w:val="20"/>
                                  <w:lang w:val="en-GB" w:eastAsia="en-GB"/>
                                </w:rPr>
                                <w:t>Rowland, L. P., et al. "Emery</w:t>
                              </w:r>
                              <w:r w:rsidRPr="005C7275">
                                <w:rPr>
                                  <w:rFonts w:ascii="Cambria Math" w:eastAsia="Times New Roman" w:hAnsi="Cambria Math" w:cs="Cambria Math"/>
                                  <w:color w:val="000000" w:themeColor="text1"/>
                                  <w:sz w:val="20"/>
                                  <w:szCs w:val="20"/>
                                  <w:lang w:val="en-GB" w:eastAsia="en-GB"/>
                                </w:rPr>
                                <w:t>‐</w:t>
                              </w:r>
                              <w:proofErr w:type="spellStart"/>
                              <w:r w:rsidRPr="005C7275">
                                <w:rPr>
                                  <w:rFonts w:ascii="Arial" w:eastAsia="Times New Roman" w:hAnsi="Arial" w:cs="Arial"/>
                                  <w:color w:val="000000" w:themeColor="text1"/>
                                  <w:sz w:val="20"/>
                                  <w:szCs w:val="20"/>
                                  <w:lang w:val="en-GB" w:eastAsia="en-GB"/>
                                </w:rPr>
                                <w:t>Dreifuss</w:t>
                              </w:r>
                              <w:proofErr w:type="spellEnd"/>
                              <w:r w:rsidRPr="005C7275">
                                <w:rPr>
                                  <w:rFonts w:ascii="Arial" w:eastAsia="Times New Roman" w:hAnsi="Arial" w:cs="Arial"/>
                                  <w:color w:val="000000" w:themeColor="text1"/>
                                  <w:sz w:val="20"/>
                                  <w:szCs w:val="20"/>
                                  <w:lang w:val="en-GB" w:eastAsia="en-GB"/>
                                </w:rPr>
                                <w:t xml:space="preserve"> muscular dystrophy." </w:t>
                              </w:r>
                              <w:r w:rsidRPr="005C7275">
                                <w:rPr>
                                  <w:rFonts w:ascii="Arial" w:eastAsia="Times New Roman" w:hAnsi="Arial" w:cs="Arial"/>
                                  <w:i/>
                                  <w:iCs/>
                                  <w:color w:val="000000" w:themeColor="text1"/>
                                  <w:sz w:val="20"/>
                                  <w:szCs w:val="20"/>
                                  <w:lang w:val="en-GB" w:eastAsia="en-GB"/>
                                </w:rPr>
                                <w:t>Annals of Neurology: Official Journal of the American Neurological Association and the Child Neurology Society</w:t>
                              </w:r>
                              <w:r w:rsidRPr="005C7275">
                                <w:rPr>
                                  <w:rFonts w:ascii="Arial" w:eastAsia="Times New Roman" w:hAnsi="Arial" w:cs="Arial"/>
                                  <w:color w:val="000000" w:themeColor="text1"/>
                                  <w:sz w:val="20"/>
                                  <w:szCs w:val="20"/>
                                  <w:lang w:val="en-GB" w:eastAsia="en-GB"/>
                                </w:rPr>
                                <w:t> 5.2 (1979): 111-117.</w:t>
                              </w:r>
                            </w:p>
                            <w:p w14:paraId="1860EF7A" w14:textId="77777777" w:rsidR="005C7275" w:rsidRPr="007E3EEF" w:rsidRDefault="005C7275" w:rsidP="005C7275">
                              <w:pPr>
                                <w:spacing w:after="0" w:line="240" w:lineRule="auto"/>
                                <w:rPr>
                                  <w:rFonts w:eastAsia="Times New Roman"/>
                                  <w:color w:val="000000" w:themeColor="text1"/>
                                  <w:sz w:val="20"/>
                                  <w:szCs w:val="20"/>
                                  <w:lang w:val="en-GB" w:eastAsia="en-GB"/>
                                </w:rPr>
                              </w:pPr>
                            </w:p>
                            <w:tbl>
                              <w:tblPr>
                                <w:tblW w:w="6570" w:type="dxa"/>
                                <w:shd w:val="clear" w:color="auto" w:fill="FFFFFF"/>
                                <w:tblCellMar>
                                  <w:left w:w="0" w:type="dxa"/>
                                  <w:right w:w="0" w:type="dxa"/>
                                </w:tblCellMar>
                                <w:tblLook w:val="04A0" w:firstRow="1" w:lastRow="0" w:firstColumn="1" w:lastColumn="0" w:noHBand="0" w:noVBand="1"/>
                              </w:tblPr>
                              <w:tblGrid>
                                <w:gridCol w:w="6576"/>
                                <w:gridCol w:w="6"/>
                              </w:tblGrid>
                              <w:tr w:rsidR="007E3EEF" w:rsidRPr="005C7275" w14:paraId="75DDE499" w14:textId="77777777" w:rsidTr="005C7275">
                                <w:trPr>
                                  <w:gridAfter w:val="1"/>
                                </w:trPr>
                                <w:tc>
                                  <w:tcPr>
                                    <w:tcW w:w="0" w:type="auto"/>
                                    <w:shd w:val="clear" w:color="auto" w:fill="FFFFFF"/>
                                    <w:vAlign w:val="center"/>
                                    <w:hideMark/>
                                  </w:tcPr>
                                  <w:p w14:paraId="605D499D" w14:textId="77777777" w:rsidR="005C7275" w:rsidRPr="005C7275" w:rsidRDefault="005C7275" w:rsidP="005C7275">
                                    <w:pPr>
                                      <w:spacing w:after="0" w:line="240" w:lineRule="auto"/>
                                      <w:rPr>
                                        <w:rFonts w:ascii="Times New Roman" w:eastAsia="Times New Roman" w:hAnsi="Times New Roman" w:cs="Times New Roman"/>
                                        <w:color w:val="000000" w:themeColor="text1"/>
                                        <w:sz w:val="24"/>
                                        <w:szCs w:val="24"/>
                                        <w:lang w:val="en-GB" w:eastAsia="en-GB"/>
                                      </w:rPr>
                                    </w:pPr>
                                  </w:p>
                                </w:tc>
                              </w:tr>
                              <w:tr w:rsidR="007E3EEF" w:rsidRPr="005C7275" w14:paraId="433761AF" w14:textId="77777777" w:rsidTr="005C7275">
                                <w:trPr>
                                  <w:gridAfter w:val="1"/>
                                </w:trPr>
                                <w:tc>
                                  <w:tcPr>
                                    <w:tcW w:w="0" w:type="auto"/>
                                    <w:shd w:val="clear" w:color="auto" w:fill="FFFFFF"/>
                                    <w:tcMar>
                                      <w:top w:w="120" w:type="dxa"/>
                                      <w:left w:w="0" w:type="dxa"/>
                                      <w:bottom w:w="120" w:type="dxa"/>
                                      <w:right w:w="0" w:type="dxa"/>
                                    </w:tcMar>
                                    <w:hideMark/>
                                  </w:tcPr>
                                  <w:p w14:paraId="585A535E" w14:textId="77777777" w:rsidR="005C7275" w:rsidRPr="007E3EEF" w:rsidRDefault="005C7275" w:rsidP="005C7275">
                                    <w:pPr>
                                      <w:spacing w:after="0" w:line="240" w:lineRule="auto"/>
                                      <w:rPr>
                                        <w:rFonts w:ascii="Arial" w:eastAsia="Times New Roman" w:hAnsi="Arial" w:cs="Arial"/>
                                        <w:color w:val="000000" w:themeColor="text1"/>
                                        <w:sz w:val="20"/>
                                        <w:szCs w:val="20"/>
                                        <w:lang w:val="en-GB" w:eastAsia="en-GB"/>
                                      </w:rPr>
                                    </w:pPr>
                                    <w:r w:rsidRPr="005C7275">
                                      <w:rPr>
                                        <w:rFonts w:ascii="Arial" w:eastAsia="Times New Roman" w:hAnsi="Arial" w:cs="Arial"/>
                                        <w:color w:val="000000" w:themeColor="text1"/>
                                        <w:sz w:val="20"/>
                                        <w:szCs w:val="20"/>
                                        <w:lang w:val="en-GB" w:eastAsia="en-GB"/>
                                      </w:rPr>
                                      <w:t>Miller, Neal E. "I. The frustration-aggression hypothesis." </w:t>
                                    </w:r>
                                    <w:r w:rsidRPr="005C7275">
                                      <w:rPr>
                                        <w:rFonts w:ascii="Arial" w:eastAsia="Times New Roman" w:hAnsi="Arial" w:cs="Arial"/>
                                        <w:i/>
                                        <w:iCs/>
                                        <w:color w:val="000000" w:themeColor="text1"/>
                                        <w:sz w:val="20"/>
                                        <w:szCs w:val="20"/>
                                        <w:lang w:val="en-GB" w:eastAsia="en-GB"/>
                                      </w:rPr>
                                      <w:t>Psychological review</w:t>
                                    </w:r>
                                    <w:r w:rsidRPr="005C7275">
                                      <w:rPr>
                                        <w:rFonts w:ascii="Arial" w:eastAsia="Times New Roman" w:hAnsi="Arial" w:cs="Arial"/>
                                        <w:color w:val="000000" w:themeColor="text1"/>
                                        <w:sz w:val="20"/>
                                        <w:szCs w:val="20"/>
                                        <w:lang w:val="en-GB" w:eastAsia="en-GB"/>
                                      </w:rPr>
                                      <w:t> 48.4 (1941): 337.</w:t>
                                    </w:r>
                                  </w:p>
                                  <w:p w14:paraId="73002788" w14:textId="77777777" w:rsidR="005C7275" w:rsidRPr="007E3EEF" w:rsidRDefault="005C7275" w:rsidP="005C7275">
                                    <w:pPr>
                                      <w:spacing w:after="0" w:line="240" w:lineRule="auto"/>
                                      <w:rPr>
                                        <w:rFonts w:ascii="Arial" w:eastAsia="Times New Roman" w:hAnsi="Arial" w:cs="Arial"/>
                                        <w:color w:val="000000" w:themeColor="text1"/>
                                        <w:sz w:val="20"/>
                                        <w:szCs w:val="20"/>
                                        <w:lang w:val="en-GB" w:eastAsia="en-GB"/>
                                      </w:rPr>
                                    </w:pPr>
                                  </w:p>
                                  <w:tbl>
                                    <w:tblPr>
                                      <w:tblW w:w="6570" w:type="dxa"/>
                                      <w:shd w:val="clear" w:color="auto" w:fill="FFFFFF"/>
                                      <w:tblCellMar>
                                        <w:left w:w="0" w:type="dxa"/>
                                        <w:right w:w="0" w:type="dxa"/>
                                      </w:tblCellMar>
                                      <w:tblLook w:val="04A0" w:firstRow="1" w:lastRow="0" w:firstColumn="1" w:lastColumn="0" w:noHBand="0" w:noVBand="1"/>
                                    </w:tblPr>
                                    <w:tblGrid>
                                      <w:gridCol w:w="6570"/>
                                      <w:gridCol w:w="6"/>
                                    </w:tblGrid>
                                    <w:tr w:rsidR="007E3EEF" w:rsidRPr="005C7275" w14:paraId="26FD81B2" w14:textId="77777777" w:rsidTr="005C7275">
                                      <w:trPr>
                                        <w:gridAfter w:val="1"/>
                                      </w:trPr>
                                      <w:tc>
                                        <w:tcPr>
                                          <w:tcW w:w="0" w:type="auto"/>
                                          <w:shd w:val="clear" w:color="auto" w:fill="FFFFFF"/>
                                          <w:vAlign w:val="center"/>
                                          <w:hideMark/>
                                        </w:tcPr>
                                        <w:p w14:paraId="44FC8816" w14:textId="77777777" w:rsidR="005C7275" w:rsidRPr="005C7275" w:rsidRDefault="005C7275" w:rsidP="005C7275">
                                          <w:pPr>
                                            <w:spacing w:after="0" w:line="240" w:lineRule="auto"/>
                                            <w:rPr>
                                              <w:rFonts w:ascii="Times New Roman" w:eastAsia="Times New Roman" w:hAnsi="Times New Roman" w:cs="Times New Roman"/>
                                              <w:color w:val="000000" w:themeColor="text1"/>
                                              <w:sz w:val="24"/>
                                              <w:szCs w:val="24"/>
                                              <w:lang w:val="en-GB" w:eastAsia="en-GB"/>
                                            </w:rPr>
                                          </w:pPr>
                                        </w:p>
                                      </w:tc>
                                    </w:tr>
                                    <w:tr w:rsidR="007E3EEF" w:rsidRPr="005C7275" w14:paraId="56FB27D3" w14:textId="77777777" w:rsidTr="005C7275">
                                      <w:trPr>
                                        <w:gridAfter w:val="1"/>
                                      </w:trPr>
                                      <w:tc>
                                        <w:tcPr>
                                          <w:tcW w:w="0" w:type="auto"/>
                                          <w:shd w:val="clear" w:color="auto" w:fill="FFFFFF"/>
                                          <w:tcMar>
                                            <w:top w:w="120" w:type="dxa"/>
                                            <w:left w:w="0" w:type="dxa"/>
                                            <w:bottom w:w="120" w:type="dxa"/>
                                            <w:right w:w="0" w:type="dxa"/>
                                          </w:tcMar>
                                          <w:hideMark/>
                                        </w:tcPr>
                                        <w:p w14:paraId="66B7D456" w14:textId="77777777" w:rsidR="005C7275" w:rsidRPr="007E3EEF" w:rsidRDefault="005C7275" w:rsidP="005C7275">
                                          <w:pPr>
                                            <w:spacing w:after="0" w:line="240" w:lineRule="auto"/>
                                            <w:rPr>
                                              <w:rFonts w:ascii="Arial" w:eastAsia="Times New Roman" w:hAnsi="Arial" w:cs="Arial"/>
                                              <w:color w:val="000000" w:themeColor="text1"/>
                                              <w:sz w:val="20"/>
                                              <w:szCs w:val="20"/>
                                              <w:lang w:val="en-GB" w:eastAsia="en-GB"/>
                                            </w:rPr>
                                          </w:pPr>
                                          <w:r w:rsidRPr="005C7275">
                                            <w:rPr>
                                              <w:rFonts w:ascii="Arial" w:eastAsia="Times New Roman" w:hAnsi="Arial" w:cs="Arial"/>
                                              <w:color w:val="000000" w:themeColor="text1"/>
                                              <w:sz w:val="20"/>
                                              <w:szCs w:val="20"/>
                                              <w:lang w:val="en-GB" w:eastAsia="en-GB"/>
                                            </w:rPr>
                                            <w:t>Dollard, John, et al. "Frustration and aggression." (1939).</w:t>
                                          </w:r>
                                        </w:p>
                                        <w:p w14:paraId="514B0901" w14:textId="77777777" w:rsidR="003E0601" w:rsidRPr="007E3EEF" w:rsidRDefault="003E0601" w:rsidP="005C7275">
                                          <w:pPr>
                                            <w:spacing w:after="0" w:line="240" w:lineRule="auto"/>
                                            <w:rPr>
                                              <w:rFonts w:ascii="Arial" w:eastAsia="Times New Roman" w:hAnsi="Arial" w:cs="Arial"/>
                                              <w:color w:val="000000" w:themeColor="text1"/>
                                              <w:sz w:val="20"/>
                                              <w:szCs w:val="20"/>
                                              <w:lang w:val="en-GB" w:eastAsia="en-GB"/>
                                            </w:rPr>
                                          </w:pP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7E3EEF" w:rsidRPr="003E0601" w14:paraId="4838E5FA" w14:textId="77777777" w:rsidTr="003E0601">
                                            <w:trPr>
                                              <w:gridAfter w:val="1"/>
                                            </w:trPr>
                                            <w:tc>
                                              <w:tcPr>
                                                <w:tcW w:w="0" w:type="auto"/>
                                                <w:shd w:val="clear" w:color="auto" w:fill="FFFFFF"/>
                                                <w:vAlign w:val="center"/>
                                                <w:hideMark/>
                                              </w:tcPr>
                                              <w:p w14:paraId="6C886934" w14:textId="77777777" w:rsidR="003E0601" w:rsidRPr="003E0601" w:rsidRDefault="003E0601" w:rsidP="003E0601">
                                                <w:pPr>
                                                  <w:spacing w:after="0" w:line="240" w:lineRule="auto"/>
                                                  <w:rPr>
                                                    <w:rFonts w:ascii="Times New Roman" w:eastAsia="Times New Roman" w:hAnsi="Times New Roman" w:cs="Times New Roman"/>
                                                    <w:color w:val="000000" w:themeColor="text1"/>
                                                    <w:sz w:val="24"/>
                                                    <w:szCs w:val="24"/>
                                                    <w:lang w:val="en-GB" w:eastAsia="en-GB"/>
                                                  </w:rPr>
                                                </w:pPr>
                                              </w:p>
                                            </w:tc>
                                          </w:tr>
                                          <w:tr w:rsidR="007E3EEF" w:rsidRPr="003E0601" w14:paraId="0690F07B" w14:textId="77777777" w:rsidTr="003E0601">
                                            <w:trPr>
                                              <w:gridAfter w:val="1"/>
                                            </w:trPr>
                                            <w:tc>
                                              <w:tcPr>
                                                <w:tcW w:w="0" w:type="auto"/>
                                                <w:shd w:val="clear" w:color="auto" w:fill="FFFFFF"/>
                                                <w:tcMar>
                                                  <w:top w:w="120" w:type="dxa"/>
                                                  <w:left w:w="0" w:type="dxa"/>
                                                  <w:bottom w:w="120" w:type="dxa"/>
                                                  <w:right w:w="0" w:type="dxa"/>
                                                </w:tcMar>
                                                <w:hideMark/>
                                              </w:tcPr>
                                              <w:p w14:paraId="49DB8BD9" w14:textId="77777777" w:rsidR="003E0601" w:rsidRPr="003E0601" w:rsidRDefault="003E0601" w:rsidP="003E0601">
                                                <w:pPr>
                                                  <w:spacing w:after="0" w:line="240" w:lineRule="auto"/>
                                                  <w:rPr>
                                                    <w:rFonts w:ascii="Arial" w:eastAsia="Times New Roman" w:hAnsi="Arial" w:cs="Arial"/>
                                                    <w:color w:val="000000" w:themeColor="text1"/>
                                                    <w:sz w:val="20"/>
                                                    <w:szCs w:val="20"/>
                                                    <w:lang w:val="en-GB" w:eastAsia="en-GB"/>
                                                  </w:rPr>
                                                </w:pPr>
                                                <w:r w:rsidRPr="003E0601">
                                                  <w:rPr>
                                                    <w:rFonts w:ascii="Arial" w:eastAsia="Times New Roman" w:hAnsi="Arial" w:cs="Arial"/>
                                                    <w:color w:val="000000" w:themeColor="text1"/>
                                                    <w:sz w:val="20"/>
                                                    <w:szCs w:val="20"/>
                                                    <w:lang w:val="en-GB" w:eastAsia="en-GB"/>
                                                  </w:rPr>
                                                  <w:t xml:space="preserve">Abrams, Dominic, Fanny </w:t>
                                                </w:r>
                                                <w:proofErr w:type="spellStart"/>
                                                <w:r w:rsidRPr="003E0601">
                                                  <w:rPr>
                                                    <w:rFonts w:ascii="Arial" w:eastAsia="Times New Roman" w:hAnsi="Arial" w:cs="Arial"/>
                                                    <w:color w:val="000000" w:themeColor="text1"/>
                                                    <w:sz w:val="20"/>
                                                    <w:szCs w:val="20"/>
                                                    <w:lang w:val="en-GB" w:eastAsia="en-GB"/>
                                                  </w:rPr>
                                                  <w:t>Lalot</w:t>
                                                </w:r>
                                                <w:proofErr w:type="spellEnd"/>
                                                <w:r w:rsidRPr="003E0601">
                                                  <w:rPr>
                                                    <w:rFonts w:ascii="Arial" w:eastAsia="Times New Roman" w:hAnsi="Arial" w:cs="Arial"/>
                                                    <w:color w:val="000000" w:themeColor="text1"/>
                                                    <w:sz w:val="20"/>
                                                    <w:szCs w:val="20"/>
                                                    <w:lang w:val="en-GB" w:eastAsia="en-GB"/>
                                                  </w:rPr>
                                                  <w:t>, and Michael A. Hogg. "Intergroup and intragroup dimensions of COVID-19: A social identity perspective on social fragmentation and unity." </w:t>
                                                </w:r>
                                                <w:r w:rsidRPr="003E0601">
                                                  <w:rPr>
                                                    <w:rFonts w:ascii="Arial" w:eastAsia="Times New Roman" w:hAnsi="Arial" w:cs="Arial"/>
                                                    <w:i/>
                                                    <w:iCs/>
                                                    <w:color w:val="000000" w:themeColor="text1"/>
                                                    <w:sz w:val="20"/>
                                                    <w:szCs w:val="20"/>
                                                    <w:lang w:val="en-GB" w:eastAsia="en-GB"/>
                                                  </w:rPr>
                                                  <w:t>Group Processes &amp; Intergroup Relations</w:t>
                                                </w:r>
                                                <w:r w:rsidRPr="003E0601">
                                                  <w:rPr>
                                                    <w:rFonts w:ascii="Arial" w:eastAsia="Times New Roman" w:hAnsi="Arial" w:cs="Arial"/>
                                                    <w:color w:val="000000" w:themeColor="text1"/>
                                                    <w:sz w:val="20"/>
                                                    <w:szCs w:val="20"/>
                                                    <w:lang w:val="en-GB" w:eastAsia="en-GB"/>
                                                  </w:rPr>
                                                  <w:t> 24.2 (2021): 201-209.</w:t>
                                                </w:r>
                                              </w:p>
                                            </w:tc>
                                          </w:tr>
                                          <w:tr w:rsidR="007E3EEF" w:rsidRPr="003E0601" w14:paraId="24C692DB" w14:textId="77777777" w:rsidTr="003E0601">
                                            <w:tc>
                                              <w:tcPr>
                                                <w:tcW w:w="0" w:type="auto"/>
                                                <w:shd w:val="clear" w:color="auto" w:fill="FFFFFF"/>
                                                <w:noWrap/>
                                                <w:tcMar>
                                                  <w:top w:w="120" w:type="dxa"/>
                                                  <w:left w:w="0" w:type="dxa"/>
                                                  <w:bottom w:w="120" w:type="dxa"/>
                                                  <w:right w:w="240" w:type="dxa"/>
                                                </w:tcMar>
                                                <w:hideMark/>
                                              </w:tcPr>
                                              <w:p w14:paraId="016660B3" w14:textId="5653141C" w:rsidR="003E0601" w:rsidRPr="003E0601" w:rsidRDefault="003E0601" w:rsidP="00BB364C">
                                                <w:pPr>
                                                  <w:spacing w:after="0" w:line="240" w:lineRule="auto"/>
                                                  <w:jc w:val="center"/>
                                                  <w:rPr>
                                                    <w:rFonts w:ascii="Arial" w:eastAsia="Times New Roman" w:hAnsi="Arial" w:cs="Arial"/>
                                                    <w:color w:val="000000" w:themeColor="text1"/>
                                                    <w:sz w:val="20"/>
                                                    <w:szCs w:val="20"/>
                                                    <w:lang w:val="en-GB" w:eastAsia="en-GB"/>
                                                  </w:rPr>
                                                </w:pPr>
                                              </w:p>
                                            </w:tc>
                                            <w:tc>
                                              <w:tcPr>
                                                <w:tcW w:w="0" w:type="auto"/>
                                                <w:shd w:val="clear" w:color="auto" w:fill="FFFFFF"/>
                                                <w:tcMar>
                                                  <w:top w:w="120" w:type="dxa"/>
                                                  <w:left w:w="0" w:type="dxa"/>
                                                  <w:bottom w:w="120" w:type="dxa"/>
                                                  <w:right w:w="0" w:type="dxa"/>
                                                </w:tcMar>
                                                <w:hideMark/>
                                              </w:tcPr>
                                              <w:p w14:paraId="4F98677A" w14:textId="77777777" w:rsidR="003E0601" w:rsidRPr="003E0601" w:rsidRDefault="003E0601" w:rsidP="003E0601">
                                                <w:pPr>
                                                  <w:spacing w:after="0" w:line="240" w:lineRule="auto"/>
                                                  <w:jc w:val="right"/>
                                                  <w:rPr>
                                                    <w:rFonts w:ascii="Arial" w:eastAsia="Times New Roman" w:hAnsi="Arial" w:cs="Arial"/>
                                                    <w:color w:val="000000" w:themeColor="text1"/>
                                                    <w:sz w:val="20"/>
                                                    <w:szCs w:val="20"/>
                                                    <w:lang w:val="en-GB" w:eastAsia="en-GB"/>
                                                  </w:rPr>
                                                </w:pPr>
                                              </w:p>
                                            </w:tc>
                                          </w:tr>
                                        </w:tbl>
                                        <w:p w14:paraId="66654B00" w14:textId="3559CE45" w:rsidR="003E0601" w:rsidRPr="005C7275" w:rsidRDefault="003E0601" w:rsidP="005C7275">
                                          <w:pPr>
                                            <w:spacing w:after="0" w:line="240" w:lineRule="auto"/>
                                            <w:rPr>
                                              <w:rFonts w:ascii="Arial" w:eastAsia="Times New Roman" w:hAnsi="Arial" w:cs="Arial"/>
                                              <w:color w:val="000000" w:themeColor="text1"/>
                                              <w:sz w:val="20"/>
                                              <w:szCs w:val="20"/>
                                              <w:lang w:val="en-GB" w:eastAsia="en-GB"/>
                                            </w:rPr>
                                          </w:pPr>
                                        </w:p>
                                      </w:tc>
                                    </w:tr>
                                    <w:tr w:rsidR="007E3EEF" w:rsidRPr="005C7275" w14:paraId="5550586D" w14:textId="77777777" w:rsidTr="005C7275">
                                      <w:tc>
                                        <w:tcPr>
                                          <w:tcW w:w="0" w:type="auto"/>
                                          <w:shd w:val="clear" w:color="auto" w:fill="FFFFFF"/>
                                          <w:noWrap/>
                                          <w:tcMar>
                                            <w:top w:w="120" w:type="dxa"/>
                                            <w:left w:w="0" w:type="dxa"/>
                                            <w:bottom w:w="120" w:type="dxa"/>
                                            <w:right w:w="240" w:type="dxa"/>
                                          </w:tcMar>
                                          <w:hideMark/>
                                        </w:tcPr>
                                        <w:p w14:paraId="7C33A7E9" w14:textId="5BCE683E" w:rsidR="005C7275" w:rsidRPr="005C7275" w:rsidRDefault="005C7275" w:rsidP="00BB364C">
                                          <w:pPr>
                                            <w:spacing w:after="0" w:line="240" w:lineRule="auto"/>
                                            <w:jc w:val="center"/>
                                            <w:rPr>
                                              <w:rFonts w:ascii="Arial" w:eastAsia="Times New Roman" w:hAnsi="Arial" w:cs="Arial"/>
                                              <w:color w:val="000000" w:themeColor="text1"/>
                                              <w:sz w:val="20"/>
                                              <w:szCs w:val="20"/>
                                              <w:lang w:val="en-GB" w:eastAsia="en-GB"/>
                                            </w:rPr>
                                          </w:pPr>
                                        </w:p>
                                      </w:tc>
                                      <w:tc>
                                        <w:tcPr>
                                          <w:tcW w:w="0" w:type="auto"/>
                                          <w:shd w:val="clear" w:color="auto" w:fill="FFFFFF"/>
                                          <w:tcMar>
                                            <w:top w:w="120" w:type="dxa"/>
                                            <w:left w:w="0" w:type="dxa"/>
                                            <w:bottom w:w="120" w:type="dxa"/>
                                            <w:right w:w="0" w:type="dxa"/>
                                          </w:tcMar>
                                          <w:hideMark/>
                                        </w:tcPr>
                                        <w:p w14:paraId="64BD82D0" w14:textId="77777777" w:rsidR="005C7275" w:rsidRPr="005C7275" w:rsidRDefault="005C7275" w:rsidP="005C7275">
                                          <w:pPr>
                                            <w:spacing w:after="0" w:line="240" w:lineRule="auto"/>
                                            <w:jc w:val="right"/>
                                            <w:rPr>
                                              <w:rFonts w:ascii="Arial" w:eastAsia="Times New Roman" w:hAnsi="Arial" w:cs="Arial"/>
                                              <w:color w:val="000000" w:themeColor="text1"/>
                                              <w:sz w:val="20"/>
                                              <w:szCs w:val="20"/>
                                              <w:lang w:val="en-GB" w:eastAsia="en-GB"/>
                                            </w:rPr>
                                          </w:pPr>
                                        </w:p>
                                      </w:tc>
                                    </w:tr>
                                  </w:tbl>
                                  <w:p w14:paraId="5C97B63E" w14:textId="1C3D33FD" w:rsidR="005C7275" w:rsidRPr="005C7275" w:rsidRDefault="005C7275" w:rsidP="005C7275">
                                    <w:pPr>
                                      <w:spacing w:after="0" w:line="240" w:lineRule="auto"/>
                                      <w:rPr>
                                        <w:rFonts w:ascii="Arial" w:eastAsia="Times New Roman" w:hAnsi="Arial" w:cs="Arial"/>
                                        <w:color w:val="000000" w:themeColor="text1"/>
                                        <w:sz w:val="20"/>
                                        <w:szCs w:val="20"/>
                                        <w:lang w:val="en-GB" w:eastAsia="en-GB"/>
                                      </w:rPr>
                                    </w:pPr>
                                  </w:p>
                                </w:tc>
                              </w:tr>
                              <w:tr w:rsidR="007E3EEF" w:rsidRPr="005C7275" w14:paraId="435C242C" w14:textId="77777777" w:rsidTr="005C7275">
                                <w:tc>
                                  <w:tcPr>
                                    <w:tcW w:w="0" w:type="auto"/>
                                    <w:shd w:val="clear" w:color="auto" w:fill="FFFFFF"/>
                                    <w:noWrap/>
                                    <w:tcMar>
                                      <w:top w:w="120" w:type="dxa"/>
                                      <w:left w:w="0" w:type="dxa"/>
                                      <w:bottom w:w="120" w:type="dxa"/>
                                      <w:right w:w="240" w:type="dxa"/>
                                    </w:tcMar>
                                    <w:hideMark/>
                                  </w:tcPr>
                                  <w:p w14:paraId="3EAB4566" w14:textId="41C879E2" w:rsidR="005C7275" w:rsidRPr="005C7275" w:rsidRDefault="005C7275" w:rsidP="005C7275">
                                    <w:pPr>
                                      <w:spacing w:after="0" w:line="240" w:lineRule="auto"/>
                                      <w:jc w:val="right"/>
                                      <w:rPr>
                                        <w:rFonts w:ascii="Arial" w:eastAsia="Times New Roman" w:hAnsi="Arial" w:cs="Arial"/>
                                        <w:color w:val="000000" w:themeColor="text1"/>
                                        <w:sz w:val="20"/>
                                        <w:szCs w:val="20"/>
                                        <w:lang w:val="en-GB" w:eastAsia="en-GB"/>
                                      </w:rPr>
                                    </w:pPr>
                                  </w:p>
                                </w:tc>
                                <w:tc>
                                  <w:tcPr>
                                    <w:tcW w:w="0" w:type="auto"/>
                                    <w:shd w:val="clear" w:color="auto" w:fill="FFFFFF"/>
                                    <w:tcMar>
                                      <w:top w:w="120" w:type="dxa"/>
                                      <w:left w:w="0" w:type="dxa"/>
                                      <w:bottom w:w="120" w:type="dxa"/>
                                      <w:right w:w="0" w:type="dxa"/>
                                    </w:tcMar>
                                    <w:hideMark/>
                                  </w:tcPr>
                                  <w:p w14:paraId="4B923731" w14:textId="77777777" w:rsidR="005C7275" w:rsidRPr="005C7275" w:rsidRDefault="005C7275" w:rsidP="005C7275">
                                    <w:pPr>
                                      <w:spacing w:after="0" w:line="240" w:lineRule="auto"/>
                                      <w:jc w:val="right"/>
                                      <w:rPr>
                                        <w:rFonts w:ascii="Arial" w:eastAsia="Times New Roman" w:hAnsi="Arial" w:cs="Arial"/>
                                        <w:color w:val="000000" w:themeColor="text1"/>
                                        <w:sz w:val="20"/>
                                        <w:szCs w:val="20"/>
                                        <w:lang w:val="en-GB" w:eastAsia="en-GB"/>
                                      </w:rPr>
                                    </w:pPr>
                                  </w:p>
                                </w:tc>
                              </w:tr>
                            </w:tbl>
                            <w:p w14:paraId="6227BA03" w14:textId="51CBF41D" w:rsidR="005C7275" w:rsidRPr="005C7275" w:rsidRDefault="005C7275" w:rsidP="005C7275">
                              <w:pPr>
                                <w:spacing w:after="0" w:line="240" w:lineRule="auto"/>
                                <w:rPr>
                                  <w:rFonts w:ascii="Arial" w:eastAsia="Times New Roman" w:hAnsi="Arial" w:cs="Arial"/>
                                  <w:color w:val="000000" w:themeColor="text1"/>
                                  <w:sz w:val="20"/>
                                  <w:szCs w:val="20"/>
                                  <w:lang w:val="en-GB" w:eastAsia="en-GB"/>
                                </w:rPr>
                              </w:pPr>
                            </w:p>
                          </w:tc>
                        </w:tr>
                        <w:tr w:rsidR="007E3EEF" w:rsidRPr="005C7275" w14:paraId="6AFFB892" w14:textId="77777777" w:rsidTr="005C7275">
                          <w:tc>
                            <w:tcPr>
                              <w:tcW w:w="0" w:type="auto"/>
                              <w:shd w:val="clear" w:color="auto" w:fill="FFFFFF"/>
                              <w:noWrap/>
                              <w:tcMar>
                                <w:top w:w="120" w:type="dxa"/>
                                <w:left w:w="0" w:type="dxa"/>
                                <w:bottom w:w="120" w:type="dxa"/>
                                <w:right w:w="240" w:type="dxa"/>
                              </w:tcMar>
                              <w:hideMark/>
                            </w:tcPr>
                            <w:p w14:paraId="185F2DA1" w14:textId="348E0E34" w:rsidR="005C7275" w:rsidRPr="005C7275" w:rsidRDefault="005C7275" w:rsidP="005C7275">
                              <w:pPr>
                                <w:spacing w:after="0" w:line="240" w:lineRule="auto"/>
                                <w:jc w:val="right"/>
                                <w:rPr>
                                  <w:rFonts w:ascii="Arial" w:eastAsia="Times New Roman" w:hAnsi="Arial" w:cs="Arial"/>
                                  <w:color w:val="000000" w:themeColor="text1"/>
                                  <w:sz w:val="20"/>
                                  <w:szCs w:val="20"/>
                                  <w:lang w:val="en-GB" w:eastAsia="en-GB"/>
                                </w:rPr>
                              </w:pPr>
                            </w:p>
                          </w:tc>
                          <w:tc>
                            <w:tcPr>
                              <w:tcW w:w="0" w:type="auto"/>
                              <w:shd w:val="clear" w:color="auto" w:fill="FFFFFF"/>
                              <w:tcMar>
                                <w:top w:w="120" w:type="dxa"/>
                                <w:left w:w="0" w:type="dxa"/>
                                <w:bottom w:w="120" w:type="dxa"/>
                                <w:right w:w="0" w:type="dxa"/>
                              </w:tcMar>
                              <w:hideMark/>
                            </w:tcPr>
                            <w:p w14:paraId="16663B5A" w14:textId="77777777" w:rsidR="005C7275" w:rsidRPr="005C7275" w:rsidRDefault="005C7275" w:rsidP="005C7275">
                              <w:pPr>
                                <w:spacing w:after="0" w:line="240" w:lineRule="auto"/>
                                <w:jc w:val="right"/>
                                <w:rPr>
                                  <w:rFonts w:ascii="Arial" w:eastAsia="Times New Roman" w:hAnsi="Arial" w:cs="Arial"/>
                                  <w:color w:val="000000" w:themeColor="text1"/>
                                  <w:sz w:val="20"/>
                                  <w:szCs w:val="20"/>
                                  <w:lang w:val="en-GB" w:eastAsia="en-GB"/>
                                </w:rPr>
                              </w:pPr>
                            </w:p>
                          </w:tc>
                        </w:tr>
                      </w:tbl>
                      <w:p w14:paraId="01A1C41A" w14:textId="3D850C0A" w:rsidR="005C7275" w:rsidRPr="005C7275" w:rsidRDefault="005C7275" w:rsidP="005C7275">
                        <w:pPr>
                          <w:spacing w:after="0" w:line="240" w:lineRule="auto"/>
                          <w:rPr>
                            <w:rFonts w:ascii="Arial" w:eastAsia="Times New Roman" w:hAnsi="Arial" w:cs="Arial"/>
                            <w:color w:val="000000" w:themeColor="text1"/>
                            <w:sz w:val="20"/>
                            <w:szCs w:val="20"/>
                            <w:lang w:val="en-GB" w:eastAsia="en-GB"/>
                          </w:rPr>
                        </w:pPr>
                      </w:p>
                    </w:tc>
                  </w:tr>
                  <w:tr w:rsidR="007E3EEF" w:rsidRPr="005C7275" w14:paraId="003DA1FE" w14:textId="77777777" w:rsidTr="005C7275">
                    <w:tc>
                      <w:tcPr>
                        <w:tcW w:w="0" w:type="auto"/>
                        <w:shd w:val="clear" w:color="auto" w:fill="FFFFFF"/>
                        <w:noWrap/>
                        <w:tcMar>
                          <w:top w:w="120" w:type="dxa"/>
                          <w:left w:w="0" w:type="dxa"/>
                          <w:bottom w:w="120" w:type="dxa"/>
                          <w:right w:w="240" w:type="dxa"/>
                        </w:tcMar>
                        <w:hideMark/>
                      </w:tcPr>
                      <w:p w14:paraId="5ACB90E5" w14:textId="30AFC869" w:rsidR="005C7275" w:rsidRPr="005C7275" w:rsidRDefault="005C7275" w:rsidP="005C7275">
                        <w:pPr>
                          <w:spacing w:after="0" w:line="240" w:lineRule="auto"/>
                          <w:jc w:val="right"/>
                          <w:rPr>
                            <w:rFonts w:ascii="Arial" w:eastAsia="Times New Roman" w:hAnsi="Arial" w:cs="Arial"/>
                            <w:color w:val="000000" w:themeColor="text1"/>
                            <w:sz w:val="20"/>
                            <w:szCs w:val="20"/>
                            <w:lang w:val="en-GB" w:eastAsia="en-GB"/>
                          </w:rPr>
                        </w:pPr>
                      </w:p>
                    </w:tc>
                    <w:tc>
                      <w:tcPr>
                        <w:tcW w:w="0" w:type="auto"/>
                        <w:shd w:val="clear" w:color="auto" w:fill="FFFFFF"/>
                        <w:tcMar>
                          <w:top w:w="120" w:type="dxa"/>
                          <w:left w:w="0" w:type="dxa"/>
                          <w:bottom w:w="120" w:type="dxa"/>
                          <w:right w:w="0" w:type="dxa"/>
                        </w:tcMar>
                        <w:hideMark/>
                      </w:tcPr>
                      <w:p w14:paraId="4E828538" w14:textId="77777777" w:rsidR="005C7275" w:rsidRPr="005C7275" w:rsidRDefault="005C7275" w:rsidP="005C7275">
                        <w:pPr>
                          <w:spacing w:after="0" w:line="240" w:lineRule="auto"/>
                          <w:jc w:val="right"/>
                          <w:rPr>
                            <w:rFonts w:ascii="Arial" w:eastAsia="Times New Roman" w:hAnsi="Arial" w:cs="Arial"/>
                            <w:color w:val="000000" w:themeColor="text1"/>
                            <w:sz w:val="20"/>
                            <w:szCs w:val="20"/>
                            <w:lang w:val="en-GB" w:eastAsia="en-GB"/>
                          </w:rPr>
                        </w:pPr>
                      </w:p>
                    </w:tc>
                  </w:tr>
                </w:tbl>
                <w:p w14:paraId="276505DF" w14:textId="053AF1E5" w:rsidR="005C7275" w:rsidRPr="005C7275" w:rsidRDefault="005C7275" w:rsidP="005C7275">
                  <w:pPr>
                    <w:spacing w:after="0" w:line="240" w:lineRule="auto"/>
                    <w:rPr>
                      <w:rFonts w:ascii="Arial" w:eastAsia="Times New Roman" w:hAnsi="Arial" w:cs="Arial"/>
                      <w:color w:val="000000" w:themeColor="text1"/>
                      <w:sz w:val="20"/>
                      <w:szCs w:val="20"/>
                      <w:lang w:val="en-GB" w:eastAsia="en-GB"/>
                    </w:rPr>
                  </w:pPr>
                </w:p>
              </w:tc>
            </w:tr>
            <w:tr w:rsidR="007E3EEF" w:rsidRPr="005C7275" w14:paraId="1C785523" w14:textId="77777777" w:rsidTr="005C7275">
              <w:tc>
                <w:tcPr>
                  <w:tcW w:w="0" w:type="auto"/>
                  <w:shd w:val="clear" w:color="auto" w:fill="FFFFFF"/>
                  <w:noWrap/>
                  <w:tcMar>
                    <w:top w:w="120" w:type="dxa"/>
                    <w:left w:w="0" w:type="dxa"/>
                    <w:bottom w:w="120" w:type="dxa"/>
                    <w:right w:w="240" w:type="dxa"/>
                  </w:tcMar>
                  <w:hideMark/>
                </w:tcPr>
                <w:p w14:paraId="13560911" w14:textId="70CE3067" w:rsidR="005C7275" w:rsidRPr="005C7275" w:rsidRDefault="005C7275" w:rsidP="005C7275">
                  <w:pPr>
                    <w:spacing w:after="0" w:line="240" w:lineRule="auto"/>
                    <w:rPr>
                      <w:rFonts w:ascii="Arial" w:eastAsia="Times New Roman" w:hAnsi="Arial" w:cs="Arial"/>
                      <w:color w:val="000000" w:themeColor="text1"/>
                      <w:sz w:val="20"/>
                      <w:szCs w:val="20"/>
                      <w:lang w:val="en-GB" w:eastAsia="en-GB"/>
                    </w:rPr>
                  </w:pPr>
                </w:p>
              </w:tc>
              <w:tc>
                <w:tcPr>
                  <w:tcW w:w="0" w:type="auto"/>
                  <w:shd w:val="clear" w:color="auto" w:fill="FFFFFF"/>
                  <w:tcMar>
                    <w:top w:w="120" w:type="dxa"/>
                    <w:left w:w="0" w:type="dxa"/>
                    <w:bottom w:w="120" w:type="dxa"/>
                    <w:right w:w="0" w:type="dxa"/>
                  </w:tcMar>
                  <w:hideMark/>
                </w:tcPr>
                <w:p w14:paraId="66A67F8E" w14:textId="77777777" w:rsidR="005C7275" w:rsidRPr="005C7275" w:rsidRDefault="005C7275" w:rsidP="005C7275">
                  <w:pPr>
                    <w:spacing w:after="0" w:line="240" w:lineRule="auto"/>
                    <w:jc w:val="right"/>
                    <w:rPr>
                      <w:rFonts w:ascii="Arial" w:eastAsia="Times New Roman" w:hAnsi="Arial" w:cs="Arial"/>
                      <w:color w:val="000000" w:themeColor="text1"/>
                      <w:sz w:val="20"/>
                      <w:szCs w:val="20"/>
                      <w:lang w:val="en-GB" w:eastAsia="en-GB"/>
                    </w:rPr>
                  </w:pPr>
                </w:p>
              </w:tc>
            </w:tr>
          </w:tbl>
          <w:p w14:paraId="5A986D8E" w14:textId="7042A745" w:rsidR="005C7275" w:rsidRPr="00E70D46" w:rsidRDefault="005C7275" w:rsidP="00E70D46">
            <w:pPr>
              <w:spacing w:after="0" w:line="240" w:lineRule="auto"/>
              <w:rPr>
                <w:rFonts w:ascii="Arial" w:eastAsia="Times New Roman" w:hAnsi="Arial" w:cs="Arial"/>
                <w:color w:val="000000" w:themeColor="text1"/>
                <w:sz w:val="20"/>
                <w:szCs w:val="20"/>
                <w:lang w:val="en-GB" w:eastAsia="en-GB"/>
              </w:rPr>
            </w:pPr>
          </w:p>
        </w:tc>
      </w:tr>
      <w:tr w:rsidR="007E3EEF" w:rsidRPr="00E70D46" w14:paraId="39671176" w14:textId="77777777" w:rsidTr="00E70D46">
        <w:trPr>
          <w:divId w:val="1282999161"/>
        </w:trPr>
        <w:tc>
          <w:tcPr>
            <w:tcW w:w="0" w:type="auto"/>
            <w:shd w:val="clear" w:color="auto" w:fill="FFFFFF"/>
            <w:noWrap/>
            <w:tcMar>
              <w:top w:w="120" w:type="dxa"/>
              <w:left w:w="0" w:type="dxa"/>
              <w:bottom w:w="120" w:type="dxa"/>
              <w:right w:w="240" w:type="dxa"/>
            </w:tcMar>
            <w:hideMark/>
          </w:tcPr>
          <w:p w14:paraId="0519B311" w14:textId="414FEF69" w:rsidR="00E70D46" w:rsidRPr="00E70D46" w:rsidRDefault="00E70D46" w:rsidP="00E70D46">
            <w:pPr>
              <w:spacing w:after="0" w:line="240" w:lineRule="auto"/>
              <w:jc w:val="right"/>
              <w:rPr>
                <w:rFonts w:ascii="Arial" w:eastAsia="Times New Roman" w:hAnsi="Arial" w:cs="Arial"/>
                <w:color w:val="000000" w:themeColor="text1"/>
                <w:sz w:val="20"/>
                <w:szCs w:val="20"/>
                <w:lang w:val="en-GB" w:eastAsia="en-GB"/>
              </w:rPr>
            </w:pPr>
          </w:p>
        </w:tc>
        <w:tc>
          <w:tcPr>
            <w:tcW w:w="0" w:type="auto"/>
            <w:shd w:val="clear" w:color="auto" w:fill="FFFFFF"/>
            <w:tcMar>
              <w:top w:w="120" w:type="dxa"/>
              <w:left w:w="0" w:type="dxa"/>
              <w:bottom w:w="120" w:type="dxa"/>
              <w:right w:w="0" w:type="dxa"/>
            </w:tcMar>
            <w:hideMark/>
          </w:tcPr>
          <w:p w14:paraId="45F74035" w14:textId="77777777" w:rsidR="00E70D46" w:rsidRPr="00E70D46" w:rsidRDefault="00E70D46" w:rsidP="00E70D46">
            <w:pPr>
              <w:spacing w:after="0" w:line="240" w:lineRule="auto"/>
              <w:jc w:val="right"/>
              <w:rPr>
                <w:rFonts w:ascii="Arial" w:eastAsia="Times New Roman" w:hAnsi="Arial" w:cs="Arial"/>
                <w:color w:val="000000" w:themeColor="text1"/>
                <w:sz w:val="20"/>
                <w:szCs w:val="20"/>
                <w:lang w:val="en-GB" w:eastAsia="en-GB"/>
              </w:rPr>
            </w:pPr>
          </w:p>
        </w:tc>
      </w:tr>
    </w:tbl>
    <w:p w14:paraId="637125B1" w14:textId="77777777" w:rsidR="00E70D46" w:rsidRPr="007E3EEF" w:rsidRDefault="00E70D46" w:rsidP="00E578BC">
      <w:pPr>
        <w:pStyle w:val="x-scope"/>
        <w:shd w:val="clear" w:color="auto" w:fill="FFFFFF"/>
        <w:spacing w:before="0" w:beforeAutospacing="0" w:after="0" w:afterAutospacing="0"/>
        <w:divId w:val="1282999161"/>
        <w:rPr>
          <w:rFonts w:ascii="Arial" w:hAnsi="Arial" w:cs="Arial"/>
          <w:color w:val="000000" w:themeColor="text1"/>
          <w:sz w:val="22"/>
          <w:szCs w:val="22"/>
        </w:rPr>
      </w:pPr>
    </w:p>
    <w:sectPr w:rsidR="00E70D46" w:rsidRPr="007E3EE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34CAA" w14:textId="77777777" w:rsidR="00716BE9" w:rsidRDefault="00716BE9" w:rsidP="00C0411F">
      <w:pPr>
        <w:spacing w:after="0" w:line="240" w:lineRule="auto"/>
      </w:pPr>
      <w:r>
        <w:separator/>
      </w:r>
    </w:p>
  </w:endnote>
  <w:endnote w:type="continuationSeparator" w:id="0">
    <w:p w14:paraId="01777C88" w14:textId="77777777" w:rsidR="00716BE9" w:rsidRDefault="00716BE9" w:rsidP="00C04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18CC1" w14:textId="77777777" w:rsidR="00716BE9" w:rsidRDefault="00716BE9" w:rsidP="00C0411F">
      <w:pPr>
        <w:spacing w:after="0" w:line="240" w:lineRule="auto"/>
      </w:pPr>
      <w:r>
        <w:separator/>
      </w:r>
    </w:p>
  </w:footnote>
  <w:footnote w:type="continuationSeparator" w:id="0">
    <w:p w14:paraId="48865AA8" w14:textId="77777777" w:rsidR="00716BE9" w:rsidRDefault="00716BE9" w:rsidP="00C041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5C"/>
    <w:rsid w:val="000E2A58"/>
    <w:rsid w:val="0011403A"/>
    <w:rsid w:val="0014554C"/>
    <w:rsid w:val="00156A58"/>
    <w:rsid w:val="00187595"/>
    <w:rsid w:val="001A33FD"/>
    <w:rsid w:val="001F5A84"/>
    <w:rsid w:val="0021356E"/>
    <w:rsid w:val="002244C2"/>
    <w:rsid w:val="002335D0"/>
    <w:rsid w:val="00235B51"/>
    <w:rsid w:val="0028475C"/>
    <w:rsid w:val="00295DE8"/>
    <w:rsid w:val="00373906"/>
    <w:rsid w:val="00380413"/>
    <w:rsid w:val="003C7443"/>
    <w:rsid w:val="003D715B"/>
    <w:rsid w:val="003E0601"/>
    <w:rsid w:val="004D0CC0"/>
    <w:rsid w:val="004F0498"/>
    <w:rsid w:val="005916AD"/>
    <w:rsid w:val="005C7275"/>
    <w:rsid w:val="005F6924"/>
    <w:rsid w:val="00716BE9"/>
    <w:rsid w:val="00735188"/>
    <w:rsid w:val="00771D28"/>
    <w:rsid w:val="007A5395"/>
    <w:rsid w:val="007E3EEF"/>
    <w:rsid w:val="00816A6F"/>
    <w:rsid w:val="00837354"/>
    <w:rsid w:val="008D0E11"/>
    <w:rsid w:val="009D46EE"/>
    <w:rsid w:val="009E730F"/>
    <w:rsid w:val="00A30BB9"/>
    <w:rsid w:val="00A47402"/>
    <w:rsid w:val="00A62002"/>
    <w:rsid w:val="00A6465F"/>
    <w:rsid w:val="00A73EDE"/>
    <w:rsid w:val="00A976D0"/>
    <w:rsid w:val="00B02572"/>
    <w:rsid w:val="00B155B1"/>
    <w:rsid w:val="00B206EE"/>
    <w:rsid w:val="00B758B9"/>
    <w:rsid w:val="00B8037F"/>
    <w:rsid w:val="00B841FD"/>
    <w:rsid w:val="00B96717"/>
    <w:rsid w:val="00BB364C"/>
    <w:rsid w:val="00BD64FE"/>
    <w:rsid w:val="00C0411F"/>
    <w:rsid w:val="00C06564"/>
    <w:rsid w:val="00C14E97"/>
    <w:rsid w:val="00C325D5"/>
    <w:rsid w:val="00C40AF7"/>
    <w:rsid w:val="00C51C92"/>
    <w:rsid w:val="00C54D5D"/>
    <w:rsid w:val="00C77B65"/>
    <w:rsid w:val="00C877FB"/>
    <w:rsid w:val="00C9658A"/>
    <w:rsid w:val="00CD529C"/>
    <w:rsid w:val="00D06734"/>
    <w:rsid w:val="00D23DFA"/>
    <w:rsid w:val="00D9640B"/>
    <w:rsid w:val="00DF08D5"/>
    <w:rsid w:val="00DF5544"/>
    <w:rsid w:val="00DF5B86"/>
    <w:rsid w:val="00E32AF6"/>
    <w:rsid w:val="00E578BC"/>
    <w:rsid w:val="00E70D46"/>
    <w:rsid w:val="00EF6473"/>
    <w:rsid w:val="00F8230C"/>
    <w:rsid w:val="00F94C44"/>
    <w:rsid w:val="00F96DD8"/>
    <w:rsid w:val="00FA21FC"/>
    <w:rsid w:val="00FC066D"/>
    <w:rsid w:val="00FE0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1058"/>
  <w15:chartTrackingRefBased/>
  <w15:docId w15:val="{161372D6-B3E8-8147-948E-6442E0661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scope">
    <w:name w:val="x-scope"/>
    <w:basedOn w:val="Normal"/>
    <w:rsid w:val="0028475C"/>
    <w:pPr>
      <w:spacing w:before="100" w:beforeAutospacing="1" w:after="100" w:afterAutospacing="1" w:line="240" w:lineRule="auto"/>
    </w:pPr>
    <w:rPr>
      <w:rFonts w:ascii="Times New Roman" w:hAnsi="Times New Roman" w:cs="Times New Roman"/>
      <w:sz w:val="24"/>
      <w:szCs w:val="24"/>
    </w:rPr>
  </w:style>
  <w:style w:type="character" w:customStyle="1" w:styleId="qowt-font3-arial">
    <w:name w:val="qowt-font3-arial"/>
    <w:basedOn w:val="DefaultParagraphFont"/>
    <w:rsid w:val="0028475C"/>
  </w:style>
  <w:style w:type="paragraph" w:customStyle="1" w:styleId="qowt-stl-x-scope">
    <w:name w:val="qowt-stl-x-scope"/>
    <w:basedOn w:val="Normal"/>
    <w:rsid w:val="0028475C"/>
    <w:pPr>
      <w:spacing w:before="100" w:beforeAutospacing="1" w:after="100" w:afterAutospacing="1" w:line="240" w:lineRule="auto"/>
    </w:pPr>
    <w:rPr>
      <w:rFonts w:ascii="Times New Roman" w:hAnsi="Times New Roman" w:cs="Times New Roman"/>
      <w:sz w:val="24"/>
      <w:szCs w:val="24"/>
    </w:rPr>
  </w:style>
  <w:style w:type="paragraph" w:customStyle="1" w:styleId="qowt-stl-footer">
    <w:name w:val="qowt-stl-footer"/>
    <w:basedOn w:val="Normal"/>
    <w:rsid w:val="0028475C"/>
    <w:pPr>
      <w:spacing w:before="100" w:beforeAutospacing="1" w:after="100" w:afterAutospacing="1" w:line="240" w:lineRule="auto"/>
    </w:pPr>
    <w:rPr>
      <w:rFonts w:ascii="Times New Roman" w:hAnsi="Times New Roman" w:cs="Times New Roman"/>
      <w:sz w:val="24"/>
      <w:szCs w:val="24"/>
    </w:rPr>
  </w:style>
  <w:style w:type="paragraph" w:customStyle="1" w:styleId="qowt-stl-header">
    <w:name w:val="qowt-stl-header"/>
    <w:basedOn w:val="Normal"/>
    <w:rsid w:val="0028475C"/>
    <w:pPr>
      <w:spacing w:before="100" w:beforeAutospacing="1" w:after="100" w:afterAutospacing="1" w:line="240" w:lineRule="auto"/>
    </w:pPr>
    <w:rPr>
      <w:rFonts w:ascii="Times New Roman" w:hAnsi="Times New Roman" w:cs="Times New Roman"/>
      <w:sz w:val="24"/>
      <w:szCs w:val="24"/>
    </w:rPr>
  </w:style>
  <w:style w:type="paragraph" w:customStyle="1" w:styleId="qowt-stl-qowt-li-210">
    <w:name w:val="qowt-stl-qowt-li-210"/>
    <w:basedOn w:val="Normal"/>
    <w:rsid w:val="0028475C"/>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C041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411F"/>
  </w:style>
  <w:style w:type="paragraph" w:styleId="Footer">
    <w:name w:val="footer"/>
    <w:basedOn w:val="Normal"/>
    <w:link w:val="FooterChar"/>
    <w:uiPriority w:val="99"/>
    <w:unhideWhenUsed/>
    <w:rsid w:val="00C041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4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9324">
      <w:bodyDiv w:val="1"/>
      <w:marLeft w:val="0"/>
      <w:marRight w:val="0"/>
      <w:marTop w:val="0"/>
      <w:marBottom w:val="0"/>
      <w:divBdr>
        <w:top w:val="none" w:sz="0" w:space="0" w:color="auto"/>
        <w:left w:val="none" w:sz="0" w:space="0" w:color="auto"/>
        <w:bottom w:val="none" w:sz="0" w:space="0" w:color="auto"/>
        <w:right w:val="none" w:sz="0" w:space="0" w:color="auto"/>
      </w:divBdr>
      <w:divsChild>
        <w:div w:id="1572351577">
          <w:marLeft w:val="0"/>
          <w:marRight w:val="0"/>
          <w:marTop w:val="0"/>
          <w:marBottom w:val="0"/>
          <w:divBdr>
            <w:top w:val="none" w:sz="0" w:space="0" w:color="auto"/>
            <w:left w:val="none" w:sz="0" w:space="0" w:color="auto"/>
            <w:bottom w:val="none" w:sz="0" w:space="0" w:color="auto"/>
            <w:right w:val="none" w:sz="0" w:space="0" w:color="auto"/>
          </w:divBdr>
        </w:div>
      </w:divsChild>
    </w:div>
    <w:div w:id="123432114">
      <w:bodyDiv w:val="1"/>
      <w:marLeft w:val="0"/>
      <w:marRight w:val="0"/>
      <w:marTop w:val="0"/>
      <w:marBottom w:val="0"/>
      <w:divBdr>
        <w:top w:val="none" w:sz="0" w:space="0" w:color="auto"/>
        <w:left w:val="none" w:sz="0" w:space="0" w:color="auto"/>
        <w:bottom w:val="none" w:sz="0" w:space="0" w:color="auto"/>
        <w:right w:val="none" w:sz="0" w:space="0" w:color="auto"/>
      </w:divBdr>
      <w:divsChild>
        <w:div w:id="2038965790">
          <w:marLeft w:val="0"/>
          <w:marRight w:val="0"/>
          <w:marTop w:val="0"/>
          <w:marBottom w:val="0"/>
          <w:divBdr>
            <w:top w:val="none" w:sz="0" w:space="0" w:color="auto"/>
            <w:left w:val="none" w:sz="0" w:space="0" w:color="auto"/>
            <w:bottom w:val="none" w:sz="0" w:space="0" w:color="auto"/>
            <w:right w:val="none" w:sz="0" w:space="0" w:color="auto"/>
          </w:divBdr>
        </w:div>
      </w:divsChild>
    </w:div>
    <w:div w:id="129517308">
      <w:marLeft w:val="0"/>
      <w:marRight w:val="0"/>
      <w:marTop w:val="0"/>
      <w:marBottom w:val="0"/>
      <w:divBdr>
        <w:top w:val="none" w:sz="0" w:space="0" w:color="auto"/>
        <w:left w:val="none" w:sz="0" w:space="0" w:color="auto"/>
        <w:bottom w:val="none" w:sz="0" w:space="0" w:color="auto"/>
        <w:right w:val="none" w:sz="0" w:space="0" w:color="auto"/>
      </w:divBdr>
      <w:divsChild>
        <w:div w:id="1829780784">
          <w:marLeft w:val="0"/>
          <w:marRight w:val="0"/>
          <w:marTop w:val="0"/>
          <w:marBottom w:val="0"/>
          <w:divBdr>
            <w:top w:val="none" w:sz="0" w:space="0" w:color="auto"/>
            <w:left w:val="none" w:sz="0" w:space="0" w:color="auto"/>
            <w:bottom w:val="none" w:sz="0" w:space="0" w:color="auto"/>
            <w:right w:val="none" w:sz="0" w:space="0" w:color="auto"/>
          </w:divBdr>
        </w:div>
      </w:divsChild>
    </w:div>
    <w:div w:id="392462275">
      <w:marLeft w:val="0"/>
      <w:marRight w:val="0"/>
      <w:marTop w:val="0"/>
      <w:marBottom w:val="0"/>
      <w:divBdr>
        <w:top w:val="none" w:sz="0" w:space="0" w:color="auto"/>
        <w:left w:val="none" w:sz="0" w:space="0" w:color="auto"/>
        <w:bottom w:val="none" w:sz="0" w:space="0" w:color="auto"/>
        <w:right w:val="none" w:sz="0" w:space="0" w:color="auto"/>
      </w:divBdr>
    </w:div>
    <w:div w:id="441458834">
      <w:bodyDiv w:val="1"/>
      <w:marLeft w:val="0"/>
      <w:marRight w:val="0"/>
      <w:marTop w:val="0"/>
      <w:marBottom w:val="0"/>
      <w:divBdr>
        <w:top w:val="none" w:sz="0" w:space="0" w:color="auto"/>
        <w:left w:val="none" w:sz="0" w:space="0" w:color="auto"/>
        <w:bottom w:val="none" w:sz="0" w:space="0" w:color="auto"/>
        <w:right w:val="none" w:sz="0" w:space="0" w:color="auto"/>
      </w:divBdr>
      <w:divsChild>
        <w:div w:id="1974822110">
          <w:marLeft w:val="0"/>
          <w:marRight w:val="0"/>
          <w:marTop w:val="0"/>
          <w:marBottom w:val="0"/>
          <w:divBdr>
            <w:top w:val="none" w:sz="0" w:space="0" w:color="auto"/>
            <w:left w:val="none" w:sz="0" w:space="0" w:color="auto"/>
            <w:bottom w:val="none" w:sz="0" w:space="0" w:color="auto"/>
            <w:right w:val="none" w:sz="0" w:space="0" w:color="auto"/>
          </w:divBdr>
        </w:div>
      </w:divsChild>
    </w:div>
    <w:div w:id="488719012">
      <w:marLeft w:val="0"/>
      <w:marRight w:val="0"/>
      <w:marTop w:val="0"/>
      <w:marBottom w:val="0"/>
      <w:divBdr>
        <w:top w:val="none" w:sz="0" w:space="0" w:color="auto"/>
        <w:left w:val="none" w:sz="0" w:space="0" w:color="auto"/>
        <w:bottom w:val="none" w:sz="0" w:space="0" w:color="auto"/>
        <w:right w:val="none" w:sz="0" w:space="0" w:color="auto"/>
      </w:divBdr>
    </w:div>
    <w:div w:id="673650269">
      <w:marLeft w:val="0"/>
      <w:marRight w:val="0"/>
      <w:marTop w:val="0"/>
      <w:marBottom w:val="0"/>
      <w:divBdr>
        <w:top w:val="none" w:sz="0" w:space="0" w:color="auto"/>
        <w:left w:val="none" w:sz="0" w:space="0" w:color="auto"/>
        <w:bottom w:val="none" w:sz="0" w:space="0" w:color="auto"/>
        <w:right w:val="none" w:sz="0" w:space="0" w:color="auto"/>
      </w:divBdr>
    </w:div>
    <w:div w:id="843934596">
      <w:marLeft w:val="0"/>
      <w:marRight w:val="0"/>
      <w:marTop w:val="0"/>
      <w:marBottom w:val="0"/>
      <w:divBdr>
        <w:top w:val="none" w:sz="0" w:space="0" w:color="auto"/>
        <w:left w:val="none" w:sz="0" w:space="0" w:color="auto"/>
        <w:bottom w:val="none" w:sz="0" w:space="0" w:color="auto"/>
        <w:right w:val="none" w:sz="0" w:space="0" w:color="auto"/>
      </w:divBdr>
    </w:div>
    <w:div w:id="925652509">
      <w:marLeft w:val="0"/>
      <w:marRight w:val="0"/>
      <w:marTop w:val="0"/>
      <w:marBottom w:val="0"/>
      <w:divBdr>
        <w:top w:val="none" w:sz="0" w:space="0" w:color="auto"/>
        <w:left w:val="none" w:sz="0" w:space="0" w:color="auto"/>
        <w:bottom w:val="none" w:sz="0" w:space="0" w:color="auto"/>
        <w:right w:val="none" w:sz="0" w:space="0" w:color="auto"/>
      </w:divBdr>
      <w:divsChild>
        <w:div w:id="58291963">
          <w:marLeft w:val="0"/>
          <w:marRight w:val="0"/>
          <w:marTop w:val="0"/>
          <w:marBottom w:val="0"/>
          <w:divBdr>
            <w:top w:val="none" w:sz="0" w:space="0" w:color="auto"/>
            <w:left w:val="none" w:sz="0" w:space="0" w:color="auto"/>
            <w:bottom w:val="none" w:sz="0" w:space="0" w:color="auto"/>
            <w:right w:val="none" w:sz="0" w:space="0" w:color="auto"/>
          </w:divBdr>
          <w:divsChild>
            <w:div w:id="113922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369344">
      <w:bodyDiv w:val="1"/>
      <w:marLeft w:val="0"/>
      <w:marRight w:val="0"/>
      <w:marTop w:val="0"/>
      <w:marBottom w:val="0"/>
      <w:divBdr>
        <w:top w:val="none" w:sz="0" w:space="0" w:color="auto"/>
        <w:left w:val="none" w:sz="0" w:space="0" w:color="auto"/>
        <w:bottom w:val="none" w:sz="0" w:space="0" w:color="auto"/>
        <w:right w:val="none" w:sz="0" w:space="0" w:color="auto"/>
      </w:divBdr>
      <w:divsChild>
        <w:div w:id="1051661054">
          <w:marLeft w:val="0"/>
          <w:marRight w:val="0"/>
          <w:marTop w:val="0"/>
          <w:marBottom w:val="0"/>
          <w:divBdr>
            <w:top w:val="none" w:sz="0" w:space="0" w:color="auto"/>
            <w:left w:val="none" w:sz="0" w:space="0" w:color="auto"/>
            <w:bottom w:val="none" w:sz="0" w:space="0" w:color="auto"/>
            <w:right w:val="none" w:sz="0" w:space="0" w:color="auto"/>
          </w:divBdr>
        </w:div>
      </w:divsChild>
    </w:div>
    <w:div w:id="1110277724">
      <w:marLeft w:val="0"/>
      <w:marRight w:val="0"/>
      <w:marTop w:val="0"/>
      <w:marBottom w:val="0"/>
      <w:divBdr>
        <w:top w:val="none" w:sz="0" w:space="0" w:color="auto"/>
        <w:left w:val="none" w:sz="0" w:space="0" w:color="auto"/>
        <w:bottom w:val="none" w:sz="0" w:space="0" w:color="auto"/>
        <w:right w:val="none" w:sz="0" w:space="0" w:color="auto"/>
      </w:divBdr>
      <w:divsChild>
        <w:div w:id="1282999161">
          <w:marLeft w:val="0"/>
          <w:marRight w:val="0"/>
          <w:marTop w:val="0"/>
          <w:marBottom w:val="0"/>
          <w:divBdr>
            <w:top w:val="none" w:sz="0" w:space="0" w:color="auto"/>
            <w:left w:val="none" w:sz="0" w:space="0" w:color="auto"/>
            <w:bottom w:val="none" w:sz="0" w:space="0" w:color="auto"/>
            <w:right w:val="none" w:sz="0" w:space="0" w:color="auto"/>
          </w:divBdr>
        </w:div>
      </w:divsChild>
    </w:div>
    <w:div w:id="1135609503">
      <w:marLeft w:val="0"/>
      <w:marRight w:val="0"/>
      <w:marTop w:val="0"/>
      <w:marBottom w:val="0"/>
      <w:divBdr>
        <w:top w:val="none" w:sz="0" w:space="0" w:color="auto"/>
        <w:left w:val="none" w:sz="0" w:space="0" w:color="auto"/>
        <w:bottom w:val="none" w:sz="0" w:space="0" w:color="auto"/>
        <w:right w:val="none" w:sz="0" w:space="0" w:color="auto"/>
      </w:divBdr>
      <w:divsChild>
        <w:div w:id="2122066368">
          <w:marLeft w:val="0"/>
          <w:marRight w:val="0"/>
          <w:marTop w:val="0"/>
          <w:marBottom w:val="0"/>
          <w:divBdr>
            <w:top w:val="none" w:sz="0" w:space="0" w:color="auto"/>
            <w:left w:val="none" w:sz="0" w:space="0" w:color="auto"/>
            <w:bottom w:val="none" w:sz="0" w:space="0" w:color="auto"/>
            <w:right w:val="none" w:sz="0" w:space="0" w:color="auto"/>
          </w:divBdr>
        </w:div>
      </w:divsChild>
    </w:div>
    <w:div w:id="1199514688">
      <w:bodyDiv w:val="1"/>
      <w:marLeft w:val="0"/>
      <w:marRight w:val="0"/>
      <w:marTop w:val="0"/>
      <w:marBottom w:val="0"/>
      <w:divBdr>
        <w:top w:val="none" w:sz="0" w:space="0" w:color="auto"/>
        <w:left w:val="none" w:sz="0" w:space="0" w:color="auto"/>
        <w:bottom w:val="none" w:sz="0" w:space="0" w:color="auto"/>
        <w:right w:val="none" w:sz="0" w:space="0" w:color="auto"/>
      </w:divBdr>
      <w:divsChild>
        <w:div w:id="1439908719">
          <w:marLeft w:val="0"/>
          <w:marRight w:val="0"/>
          <w:marTop w:val="0"/>
          <w:marBottom w:val="0"/>
          <w:divBdr>
            <w:top w:val="none" w:sz="0" w:space="0" w:color="auto"/>
            <w:left w:val="none" w:sz="0" w:space="0" w:color="auto"/>
            <w:bottom w:val="none" w:sz="0" w:space="0" w:color="auto"/>
            <w:right w:val="none" w:sz="0" w:space="0" w:color="auto"/>
          </w:divBdr>
        </w:div>
      </w:divsChild>
    </w:div>
    <w:div w:id="1212963727">
      <w:marLeft w:val="0"/>
      <w:marRight w:val="0"/>
      <w:marTop w:val="0"/>
      <w:marBottom w:val="0"/>
      <w:divBdr>
        <w:top w:val="none" w:sz="0" w:space="0" w:color="auto"/>
        <w:left w:val="none" w:sz="0" w:space="0" w:color="auto"/>
        <w:bottom w:val="none" w:sz="0" w:space="0" w:color="auto"/>
        <w:right w:val="none" w:sz="0" w:space="0" w:color="auto"/>
      </w:divBdr>
    </w:div>
    <w:div w:id="1290741467">
      <w:marLeft w:val="0"/>
      <w:marRight w:val="0"/>
      <w:marTop w:val="0"/>
      <w:marBottom w:val="0"/>
      <w:divBdr>
        <w:top w:val="none" w:sz="0" w:space="0" w:color="auto"/>
        <w:left w:val="none" w:sz="0" w:space="0" w:color="auto"/>
        <w:bottom w:val="none" w:sz="0" w:space="0" w:color="auto"/>
        <w:right w:val="none" w:sz="0" w:space="0" w:color="auto"/>
      </w:divBdr>
    </w:div>
    <w:div w:id="1987052496">
      <w:bodyDiv w:val="1"/>
      <w:marLeft w:val="0"/>
      <w:marRight w:val="0"/>
      <w:marTop w:val="0"/>
      <w:marBottom w:val="0"/>
      <w:divBdr>
        <w:top w:val="none" w:sz="0" w:space="0" w:color="auto"/>
        <w:left w:val="none" w:sz="0" w:space="0" w:color="auto"/>
        <w:bottom w:val="none" w:sz="0" w:space="0" w:color="auto"/>
        <w:right w:val="none" w:sz="0" w:space="0" w:color="auto"/>
      </w:divBdr>
      <w:divsChild>
        <w:div w:id="2006546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Luboia Mirabillis Barros</dc:creator>
  <cp:keywords/>
  <dc:description/>
  <cp:lastModifiedBy>joao pires</cp:lastModifiedBy>
  <cp:revision>4</cp:revision>
  <dcterms:created xsi:type="dcterms:W3CDTF">2021-12-08T19:12:00Z</dcterms:created>
  <dcterms:modified xsi:type="dcterms:W3CDTF">2021-12-08T19:12:00Z</dcterms:modified>
</cp:coreProperties>
</file>