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6676A" w:rsidRDefault="0036676A" w:rsidP="0036676A">
      <w:pPr>
        <w:pStyle w:val="SectionQheading"/>
        <w:spacing w:after="240" w:line="240" w:lineRule="auto"/>
      </w:pPr>
      <w:r>
        <w:t>Sem</w:t>
      </w:r>
      <w:bookmarkStart w:id="0" w:name="_GoBack"/>
      <w:bookmarkEnd w:id="0"/>
      <w:r>
        <w:t xml:space="preserve">inar Case Summary Notes </w:t>
      </w:r>
    </w:p>
    <w:p w:rsidR="0036676A" w:rsidRDefault="0036676A" w:rsidP="0036676A">
      <w:pPr>
        <w:pStyle w:val="Question"/>
        <w:tabs>
          <w:tab w:val="clear" w:pos="360"/>
          <w:tab w:val="num" w:pos="720"/>
        </w:tabs>
        <w:spacing w:after="240"/>
      </w:pPr>
      <w:r>
        <w:t>What is Watson? What is special about it?</w:t>
      </w:r>
    </w:p>
    <w:p w:rsidR="0036676A" w:rsidRDefault="0036676A" w:rsidP="0036676A">
      <w:pPr>
        <w:pStyle w:val="Answertext"/>
        <w:spacing w:after="240"/>
        <w:ind w:firstLine="0"/>
      </w:pPr>
      <w:r>
        <w:t xml:space="preserve">Watson is a question answering (QA) computer system developed by an IBM Research team and named after IBM’s first president as part of a project called </w:t>
      </w:r>
      <w:proofErr w:type="spellStart"/>
      <w:r>
        <w:t>DeepQA</w:t>
      </w:r>
      <w:proofErr w:type="spellEnd"/>
      <w:r>
        <w:t xml:space="preserve">. What makes it special is that it is able to compete at the human champion level in real time on the TV quiz show, </w:t>
      </w:r>
      <w:r>
        <w:rPr>
          <w:i/>
        </w:rPr>
        <w:t>Jeopardy!</w:t>
      </w:r>
      <w:r>
        <w:t>; in fact, in 2011, it was able to defeat Ken Jennings, who held the record for the longest winning streak in the game. Like Deep Blue has done with chess, Watson is showing that computer systems are getting quite good at demonstrating human-like intelligence.</w:t>
      </w:r>
    </w:p>
    <w:p w:rsidR="0036676A" w:rsidRDefault="0036676A" w:rsidP="0036676A">
      <w:pPr>
        <w:pStyle w:val="Question"/>
        <w:tabs>
          <w:tab w:val="clear" w:pos="360"/>
          <w:tab w:val="num" w:pos="720"/>
        </w:tabs>
        <w:spacing w:after="240"/>
      </w:pPr>
      <w:r>
        <w:t>What technologies were used in building Watson (both hardware and software)?</w:t>
      </w:r>
    </w:p>
    <w:p w:rsidR="0036676A" w:rsidRDefault="0036676A" w:rsidP="0036676A">
      <w:pPr>
        <w:pStyle w:val="Answertext"/>
        <w:spacing w:after="240"/>
        <w:ind w:firstLine="0"/>
        <w:rPr>
          <w:szCs w:val="18"/>
        </w:rPr>
      </w:pPr>
      <w:r>
        <w:rPr>
          <w:szCs w:val="18"/>
        </w:rPr>
        <w:t xml:space="preserve">Watson is built on the </w:t>
      </w:r>
      <w:proofErr w:type="spellStart"/>
      <w:r>
        <w:rPr>
          <w:szCs w:val="18"/>
        </w:rPr>
        <w:t>DeepQA</w:t>
      </w:r>
      <w:proofErr w:type="spellEnd"/>
      <w:r>
        <w:rPr>
          <w:szCs w:val="18"/>
        </w:rPr>
        <w:t xml:space="preserve"> framework. The hardware for this system involves a massively parallel processing architecture. In terms of software, Watson uses a variety of AI-related QA technologies, including text mining, natural language processing, question classification and decomposition, automatic source acquisition and evaluation, entity and relation detection, logical form generation, and knowledge representation and reasoning. </w:t>
      </w:r>
    </w:p>
    <w:p w:rsidR="0036676A" w:rsidRDefault="0036676A" w:rsidP="0036676A">
      <w:pPr>
        <w:pStyle w:val="Question"/>
        <w:tabs>
          <w:tab w:val="clear" w:pos="360"/>
          <w:tab w:val="num" w:pos="720"/>
        </w:tabs>
        <w:spacing w:after="240"/>
        <w:ind w:left="720" w:hanging="720"/>
      </w:pPr>
      <w:r>
        <w:t xml:space="preserve">What are the innovative characteristics of </w:t>
      </w:r>
      <w:proofErr w:type="spellStart"/>
      <w:r>
        <w:t>DeepQA</w:t>
      </w:r>
      <w:proofErr w:type="spellEnd"/>
      <w:r>
        <w:t xml:space="preserve"> architecture that made Watson superior?</w:t>
      </w:r>
    </w:p>
    <w:p w:rsidR="0036676A" w:rsidRDefault="0036676A" w:rsidP="0036676A">
      <w:pPr>
        <w:pStyle w:val="Answertext"/>
        <w:spacing w:after="240"/>
        <w:ind w:firstLine="0"/>
      </w:pPr>
      <w:r>
        <w:t xml:space="preserve">The </w:t>
      </w:r>
      <w:proofErr w:type="spellStart"/>
      <w:r>
        <w:t>DeepQA</w:t>
      </w:r>
      <w:proofErr w:type="spellEnd"/>
      <w:r>
        <w:t xml:space="preserve"> architecture involves massive parallelism, many experts, pervasive confidence estimation, and integration of the-latest-and-greatest in text analytics, involving both shallow and deep semantic knowledge. As implemented in Watson, </w:t>
      </w:r>
      <w:proofErr w:type="spellStart"/>
      <w:r>
        <w:t>DeepQA</w:t>
      </w:r>
      <w:proofErr w:type="spellEnd"/>
      <w:r>
        <w:t xml:space="preserve"> brings more than 100 different techniques for analyzing natural language, identifying sources, finding and generating hypotheses, finding and scoring evidence, and merging and ranking hypotheses. More important than any particular technique is the combination of overlapping approaches that can bring their strengths to bear and contribute to improvements in accuracy, confidence, and speed.</w:t>
      </w:r>
    </w:p>
    <w:p w:rsidR="0036676A" w:rsidRDefault="0036676A" w:rsidP="0036676A">
      <w:pPr>
        <w:pStyle w:val="Question"/>
        <w:tabs>
          <w:tab w:val="clear" w:pos="360"/>
          <w:tab w:val="num" w:pos="720"/>
        </w:tabs>
        <w:spacing w:after="240"/>
      </w:pPr>
      <w:r>
        <w:t>Why did IBM spend all that time and money to build Watson? Where is the ROI?</w:t>
      </w:r>
    </w:p>
    <w:p w:rsidR="0036676A" w:rsidRDefault="0036676A" w:rsidP="0036676A">
      <w:pPr>
        <w:pStyle w:val="Answertext"/>
        <w:ind w:firstLine="0"/>
      </w:pPr>
      <w:r>
        <w:t xml:space="preserve">IBM’s goal was to advance computer science by exploring new ways for computer technology to affect science, business, and society. The techniques IBM developed with </w:t>
      </w:r>
      <w:proofErr w:type="spellStart"/>
      <w:r>
        <w:t>DeepQA</w:t>
      </w:r>
      <w:proofErr w:type="spellEnd"/>
      <w:r>
        <w:t xml:space="preserve"> and Watson are relevant in a wide variety of domains central to IBM’s mission. For example, IBM is currently working on a version of Watson to take on surmountable problems in healthcare and medicine. If successful, this could give IBM a distinct competitive advantage in this important technological application area.</w:t>
      </w:r>
    </w:p>
    <w:p w:rsidR="0036676A" w:rsidRDefault="0036676A" w:rsidP="0036676A">
      <w:pPr>
        <w:pStyle w:val="Answertext"/>
      </w:pPr>
    </w:p>
    <w:p w:rsidR="0036676A" w:rsidRDefault="0036676A" w:rsidP="0036676A">
      <w:pPr>
        <w:pStyle w:val="Question"/>
        <w:tabs>
          <w:tab w:val="clear" w:pos="360"/>
          <w:tab w:val="num" w:pos="720"/>
        </w:tabs>
        <w:ind w:left="720" w:hanging="720"/>
      </w:pPr>
      <w:r>
        <w:t>Conduct an Internet search to identify other previously developed “smart machines” (by IBM or others) that compete against the best of man. What technologies did they use?</w:t>
      </w:r>
    </w:p>
    <w:p w:rsidR="0036676A" w:rsidRDefault="0036676A" w:rsidP="0036676A">
      <w:pPr>
        <w:autoSpaceDE w:val="0"/>
        <w:autoSpaceDN w:val="0"/>
        <w:adjustRightInd w:val="0"/>
      </w:pPr>
    </w:p>
    <w:p w:rsidR="0036676A" w:rsidRDefault="0036676A" w:rsidP="0036676A">
      <w:pPr>
        <w:autoSpaceDE w:val="0"/>
        <w:autoSpaceDN w:val="0"/>
        <w:adjustRightInd w:val="0"/>
        <w:ind w:left="720"/>
      </w:pPr>
      <w:r>
        <w:t xml:space="preserve">The most obvious competitive smart machine, also developed by IBM, is Deep Blue, which in 1997 defeated the world chess champion, Garry Kasparov. The technology involved mostly brute force computing power, involving massive parallelism. This </w:t>
      </w:r>
      <w:r>
        <w:lastRenderedPageBreak/>
        <w:t>enabled Deep Blue to evaluate 200 million positions per second, with search heuristics enabling Deep Blue to search from six to twenty moves ahead, far more than any previous chess playing program. Deep Blue was inspired by and evolved from another chess playing system called Deep Thought, which was developed at Carnegie Mellon and IBM.</w:t>
      </w:r>
    </w:p>
    <w:p w:rsidR="0036676A" w:rsidRDefault="0036676A" w:rsidP="0036676A">
      <w:pPr>
        <w:autoSpaceDE w:val="0"/>
        <w:autoSpaceDN w:val="0"/>
        <w:adjustRightInd w:val="0"/>
        <w:ind w:left="720"/>
      </w:pPr>
    </w:p>
    <w:p w:rsidR="0036676A" w:rsidRDefault="0036676A" w:rsidP="0036676A">
      <w:pPr>
        <w:autoSpaceDE w:val="0"/>
        <w:autoSpaceDN w:val="0"/>
        <w:adjustRightInd w:val="0"/>
        <w:ind w:left="720"/>
      </w:pPr>
      <w:r>
        <w:t>In general, artificial intelligence techniques have often been applied toward competitive game playing systems. For example, in 1979, a backgammon-playing programmer developed by Hans Berliner defeated the world champion backgammon player at the time. Some techniques for this system included the use of nonlinear functions with application coefficients for evaluating board positions. Berliner’s work was inspired by machine learning algorithms developed by A. L. Simon in the 1950s and 1960s for playing checkers.</w:t>
      </w:r>
    </w:p>
    <w:p w:rsidR="00E63EE0" w:rsidRDefault="00E63EE0"/>
    <w:sectPr w:rsidR="00E63E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06109AA"/>
    <w:multiLevelType w:val="hybridMultilevel"/>
    <w:tmpl w:val="4EBA8DB6"/>
    <w:lvl w:ilvl="0" w:tplc="9CAAC24A">
      <w:start w:val="1"/>
      <w:numFmt w:val="decimal"/>
      <w:pStyle w:val="Question"/>
      <w:lvlText w:val="%1."/>
      <w:lvlJc w:val="left"/>
      <w:pPr>
        <w:tabs>
          <w:tab w:val="num" w:pos="360"/>
        </w:tabs>
        <w:ind w:left="360" w:hanging="360"/>
      </w:pPr>
      <w:rPr>
        <w:b/>
      </w:rPr>
    </w:lvl>
    <w:lvl w:ilvl="1" w:tplc="000F0409">
      <w:start w:val="1"/>
      <w:numFmt w:val="decimal"/>
      <w:lvlText w:val="%2."/>
      <w:lvlJc w:val="left"/>
      <w:pPr>
        <w:tabs>
          <w:tab w:val="num" w:pos="1080"/>
        </w:tabs>
        <w:ind w:left="1080" w:hanging="360"/>
      </w:pPr>
    </w:lvl>
    <w:lvl w:ilvl="2" w:tplc="001B0409">
      <w:start w:val="1"/>
      <w:numFmt w:val="lowerRoman"/>
      <w:lvlText w:val="%3."/>
      <w:lvlJc w:val="right"/>
      <w:pPr>
        <w:tabs>
          <w:tab w:val="num" w:pos="1800"/>
        </w:tabs>
        <w:ind w:left="1800" w:hanging="180"/>
      </w:pPr>
    </w:lvl>
    <w:lvl w:ilvl="3" w:tplc="000F0409">
      <w:start w:val="1"/>
      <w:numFmt w:val="decimal"/>
      <w:lvlText w:val="%4."/>
      <w:lvlJc w:val="left"/>
      <w:pPr>
        <w:tabs>
          <w:tab w:val="num" w:pos="2520"/>
        </w:tabs>
        <w:ind w:left="2520" w:hanging="360"/>
      </w:pPr>
    </w:lvl>
    <w:lvl w:ilvl="4" w:tplc="00190409">
      <w:start w:val="1"/>
      <w:numFmt w:val="lowerLetter"/>
      <w:lvlText w:val="%5."/>
      <w:lvlJc w:val="left"/>
      <w:pPr>
        <w:tabs>
          <w:tab w:val="num" w:pos="3240"/>
        </w:tabs>
        <w:ind w:left="3240" w:hanging="360"/>
      </w:pPr>
    </w:lvl>
    <w:lvl w:ilvl="5" w:tplc="001B0409">
      <w:start w:val="1"/>
      <w:numFmt w:val="lowerRoman"/>
      <w:lvlText w:val="%6."/>
      <w:lvlJc w:val="right"/>
      <w:pPr>
        <w:tabs>
          <w:tab w:val="num" w:pos="3960"/>
        </w:tabs>
        <w:ind w:left="3960" w:hanging="180"/>
      </w:pPr>
    </w:lvl>
    <w:lvl w:ilvl="6" w:tplc="000F0409">
      <w:start w:val="1"/>
      <w:numFmt w:val="decimal"/>
      <w:lvlText w:val="%7."/>
      <w:lvlJc w:val="left"/>
      <w:pPr>
        <w:tabs>
          <w:tab w:val="num" w:pos="4680"/>
        </w:tabs>
        <w:ind w:left="4680" w:hanging="360"/>
      </w:pPr>
    </w:lvl>
    <w:lvl w:ilvl="7" w:tplc="00190409">
      <w:start w:val="1"/>
      <w:numFmt w:val="lowerLetter"/>
      <w:lvlText w:val="%8."/>
      <w:lvlJc w:val="left"/>
      <w:pPr>
        <w:tabs>
          <w:tab w:val="num" w:pos="5400"/>
        </w:tabs>
        <w:ind w:left="5400" w:hanging="360"/>
      </w:pPr>
    </w:lvl>
    <w:lvl w:ilvl="8" w:tplc="001B0409">
      <w:start w:val="1"/>
      <w:numFmt w:val="lowerRoman"/>
      <w:lvlText w:val="%9."/>
      <w:lvlJc w:val="right"/>
      <w:pPr>
        <w:tabs>
          <w:tab w:val="num" w:pos="6120"/>
        </w:tabs>
        <w:ind w:left="612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676A"/>
    <w:rsid w:val="0036676A"/>
    <w:rsid w:val="00E63E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CE453AA-E56C-4456-B727-6952105B49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676A"/>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nswertextChar">
    <w:name w:val="Answer text Char"/>
    <w:link w:val="Answertext"/>
    <w:locked/>
    <w:rsid w:val="0036676A"/>
    <w:rPr>
      <w:sz w:val="24"/>
      <w:szCs w:val="24"/>
      <w:lang w:val="en-US" w:eastAsia="ja-JP"/>
    </w:rPr>
  </w:style>
  <w:style w:type="paragraph" w:customStyle="1" w:styleId="Answertext">
    <w:name w:val="Answer text"/>
    <w:basedOn w:val="Normal"/>
    <w:link w:val="AnswertextChar"/>
    <w:rsid w:val="0036676A"/>
    <w:pPr>
      <w:ind w:left="720" w:firstLine="360"/>
    </w:pPr>
    <w:rPr>
      <w:rFonts w:asciiTheme="minorHAnsi" w:eastAsiaTheme="minorHAnsi" w:hAnsiTheme="minorHAnsi" w:cstheme="minorBidi"/>
      <w:lang w:eastAsia="ja-JP"/>
    </w:rPr>
  </w:style>
  <w:style w:type="paragraph" w:customStyle="1" w:styleId="Question">
    <w:name w:val="Question"/>
    <w:basedOn w:val="Normal"/>
    <w:next w:val="Answertext"/>
    <w:rsid w:val="0036676A"/>
    <w:pPr>
      <w:keepNext/>
      <w:numPr>
        <w:numId w:val="1"/>
      </w:numPr>
    </w:pPr>
    <w:rPr>
      <w:lang w:eastAsia="ja-JP"/>
    </w:rPr>
  </w:style>
  <w:style w:type="paragraph" w:customStyle="1" w:styleId="SectionQheading">
    <w:name w:val="Section Q heading"/>
    <w:basedOn w:val="Normal"/>
    <w:rsid w:val="0036676A"/>
    <w:pPr>
      <w:keepNext/>
      <w:spacing w:line="480" w:lineRule="auto"/>
    </w:pPr>
    <w:rPr>
      <w:b/>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06250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552</Words>
  <Characters>3151</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SAW-1</dc:creator>
  <cp:keywords/>
  <dc:description/>
  <cp:lastModifiedBy>SAW-1</cp:lastModifiedBy>
  <cp:revision>1</cp:revision>
  <dcterms:created xsi:type="dcterms:W3CDTF">2016-03-24T11:37:00Z</dcterms:created>
  <dcterms:modified xsi:type="dcterms:W3CDTF">2016-03-24T11:38:00Z</dcterms:modified>
</cp:coreProperties>
</file>