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14EC2" w:rsidRPr="00B14EC2" w:rsidRDefault="00B14EC2" w:rsidP="00B14EC2">
      <w:pPr>
        <w:spacing w:before="0" w:after="0" w:line="240" w:lineRule="auto"/>
        <w:jc w:val="center"/>
        <w:rPr>
          <w:sz w:val="44"/>
          <w:szCs w:val="44"/>
        </w:rPr>
      </w:pPr>
      <w:proofErr w:type="spellStart"/>
      <w:r w:rsidRPr="00B14EC2">
        <w:rPr>
          <w:sz w:val="44"/>
          <w:szCs w:val="44"/>
        </w:rPr>
        <w:t>Programme</w:t>
      </w:r>
      <w:proofErr w:type="spellEnd"/>
      <w:r w:rsidRPr="00B14EC2">
        <w:rPr>
          <w:sz w:val="44"/>
          <w:szCs w:val="44"/>
        </w:rPr>
        <w:t>: BA (Hons) Business Management</w:t>
      </w:r>
    </w:p>
    <w:p w:rsidR="00B14EC2" w:rsidRPr="00B14EC2" w:rsidRDefault="00B14EC2" w:rsidP="00B14EC2">
      <w:pPr>
        <w:spacing w:before="0" w:after="0" w:line="240" w:lineRule="auto"/>
        <w:jc w:val="center"/>
        <w:rPr>
          <w:sz w:val="44"/>
          <w:szCs w:val="44"/>
        </w:rPr>
      </w:pPr>
      <w:r w:rsidRPr="00B14EC2">
        <w:rPr>
          <w:sz w:val="44"/>
          <w:szCs w:val="44"/>
        </w:rPr>
        <w:t>Module: Data Handling and Business Intelligence</w:t>
      </w:r>
    </w:p>
    <w:p w:rsidR="00B14EC2" w:rsidRDefault="00B14EC2" w:rsidP="00B14EC2">
      <w:pPr>
        <w:spacing w:before="0" w:after="0" w:line="240" w:lineRule="auto"/>
        <w:jc w:val="center"/>
        <w:rPr>
          <w:rFonts w:eastAsiaTheme="majorEastAsia" w:cstheme="majorBidi"/>
          <w:b/>
          <w:color w:val="2F5496" w:themeColor="accent1" w:themeShade="BF"/>
          <w:sz w:val="32"/>
          <w:szCs w:val="32"/>
        </w:rPr>
      </w:pPr>
      <w:r w:rsidRPr="00B14EC2">
        <w:rPr>
          <w:sz w:val="44"/>
          <w:szCs w:val="44"/>
        </w:rPr>
        <w:t>Module code: LCBB5000</w:t>
      </w:r>
      <w:r>
        <w:br w:type="page"/>
      </w:r>
    </w:p>
    <w:sdt>
      <w:sdtPr>
        <w:id w:val="-340083468"/>
        <w:docPartObj>
          <w:docPartGallery w:val="Table of Contents"/>
          <w:docPartUnique/>
        </w:docPartObj>
      </w:sdtPr>
      <w:sdtEndPr>
        <w:rPr>
          <w:rFonts w:ascii="Times New Roman" w:eastAsiaTheme="minorHAnsi" w:hAnsi="Times New Roman" w:cstheme="minorBidi"/>
          <w:noProof/>
          <w:color w:val="auto"/>
          <w:kern w:val="2"/>
          <w:sz w:val="24"/>
          <w:szCs w:val="24"/>
          <w14:ligatures w14:val="standardContextual"/>
        </w:rPr>
      </w:sdtEndPr>
      <w:sdtContent>
        <w:p w:rsidR="00B14EC2" w:rsidRDefault="00B14EC2">
          <w:pPr>
            <w:pStyle w:val="TOCHeading"/>
          </w:pPr>
          <w:r>
            <w:t>Table of Contents</w:t>
          </w:r>
        </w:p>
        <w:p w:rsidR="00B14EC2" w:rsidRDefault="00B14EC2">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82391782" w:history="1">
            <w:r w:rsidRPr="00794388">
              <w:rPr>
                <w:rStyle w:val="Hyperlink"/>
                <w:noProof/>
              </w:rPr>
              <w:t>Introduction:</w:t>
            </w:r>
            <w:r>
              <w:rPr>
                <w:noProof/>
                <w:webHidden/>
              </w:rPr>
              <w:tab/>
            </w:r>
            <w:r>
              <w:rPr>
                <w:noProof/>
                <w:webHidden/>
              </w:rPr>
              <w:fldChar w:fldCharType="begin"/>
            </w:r>
            <w:r>
              <w:rPr>
                <w:noProof/>
                <w:webHidden/>
              </w:rPr>
              <w:instrText xml:space="preserve"> PAGEREF _Toc182391782 \h </w:instrText>
            </w:r>
            <w:r>
              <w:rPr>
                <w:noProof/>
                <w:webHidden/>
              </w:rPr>
            </w:r>
            <w:r>
              <w:rPr>
                <w:noProof/>
                <w:webHidden/>
              </w:rPr>
              <w:fldChar w:fldCharType="separate"/>
            </w:r>
            <w:r>
              <w:rPr>
                <w:noProof/>
                <w:webHidden/>
              </w:rPr>
              <w:t>3</w:t>
            </w:r>
            <w:r>
              <w:rPr>
                <w:noProof/>
                <w:webHidden/>
              </w:rPr>
              <w:fldChar w:fldCharType="end"/>
            </w:r>
          </w:hyperlink>
        </w:p>
        <w:p w:rsidR="00B14EC2" w:rsidRDefault="00B14EC2">
          <w:pPr>
            <w:pStyle w:val="TOC1"/>
            <w:tabs>
              <w:tab w:val="right" w:leader="dot" w:pos="9350"/>
            </w:tabs>
            <w:rPr>
              <w:noProof/>
            </w:rPr>
          </w:pPr>
          <w:hyperlink w:anchor="_Toc182391783" w:history="1">
            <w:r w:rsidRPr="00794388">
              <w:rPr>
                <w:rStyle w:val="Hyperlink"/>
                <w:noProof/>
              </w:rPr>
              <w:t>Definition of BI</w:t>
            </w:r>
            <w:r>
              <w:rPr>
                <w:noProof/>
                <w:webHidden/>
              </w:rPr>
              <w:tab/>
            </w:r>
            <w:r>
              <w:rPr>
                <w:noProof/>
                <w:webHidden/>
              </w:rPr>
              <w:fldChar w:fldCharType="begin"/>
            </w:r>
            <w:r>
              <w:rPr>
                <w:noProof/>
                <w:webHidden/>
              </w:rPr>
              <w:instrText xml:space="preserve"> PAGEREF _Toc182391783 \h </w:instrText>
            </w:r>
            <w:r>
              <w:rPr>
                <w:noProof/>
                <w:webHidden/>
              </w:rPr>
            </w:r>
            <w:r>
              <w:rPr>
                <w:noProof/>
                <w:webHidden/>
              </w:rPr>
              <w:fldChar w:fldCharType="separate"/>
            </w:r>
            <w:r>
              <w:rPr>
                <w:noProof/>
                <w:webHidden/>
              </w:rPr>
              <w:t>3</w:t>
            </w:r>
            <w:r>
              <w:rPr>
                <w:noProof/>
                <w:webHidden/>
              </w:rPr>
              <w:fldChar w:fldCharType="end"/>
            </w:r>
          </w:hyperlink>
        </w:p>
        <w:p w:rsidR="00B14EC2" w:rsidRDefault="00B14EC2">
          <w:pPr>
            <w:pStyle w:val="TOC1"/>
            <w:tabs>
              <w:tab w:val="right" w:leader="dot" w:pos="9350"/>
            </w:tabs>
            <w:rPr>
              <w:noProof/>
            </w:rPr>
          </w:pPr>
          <w:hyperlink w:anchor="_Toc182391784" w:history="1">
            <w:r w:rsidRPr="00794388">
              <w:rPr>
                <w:rStyle w:val="Hyperlink"/>
                <w:noProof/>
              </w:rPr>
              <w:t>Literature Review</w:t>
            </w:r>
            <w:r>
              <w:rPr>
                <w:noProof/>
                <w:webHidden/>
              </w:rPr>
              <w:tab/>
            </w:r>
            <w:r>
              <w:rPr>
                <w:noProof/>
                <w:webHidden/>
              </w:rPr>
              <w:fldChar w:fldCharType="begin"/>
            </w:r>
            <w:r>
              <w:rPr>
                <w:noProof/>
                <w:webHidden/>
              </w:rPr>
              <w:instrText xml:space="preserve"> PAGEREF _Toc182391784 \h </w:instrText>
            </w:r>
            <w:r>
              <w:rPr>
                <w:noProof/>
                <w:webHidden/>
              </w:rPr>
            </w:r>
            <w:r>
              <w:rPr>
                <w:noProof/>
                <w:webHidden/>
              </w:rPr>
              <w:fldChar w:fldCharType="separate"/>
            </w:r>
            <w:r>
              <w:rPr>
                <w:noProof/>
                <w:webHidden/>
              </w:rPr>
              <w:t>3</w:t>
            </w:r>
            <w:r>
              <w:rPr>
                <w:noProof/>
                <w:webHidden/>
              </w:rPr>
              <w:fldChar w:fldCharType="end"/>
            </w:r>
          </w:hyperlink>
        </w:p>
        <w:p w:rsidR="00B14EC2" w:rsidRDefault="00B14EC2">
          <w:pPr>
            <w:pStyle w:val="TOC1"/>
            <w:tabs>
              <w:tab w:val="right" w:leader="dot" w:pos="9350"/>
            </w:tabs>
            <w:rPr>
              <w:noProof/>
            </w:rPr>
          </w:pPr>
          <w:hyperlink w:anchor="_Toc182391785" w:history="1">
            <w:r w:rsidRPr="00794388">
              <w:rPr>
                <w:rStyle w:val="Hyperlink"/>
                <w:noProof/>
              </w:rPr>
              <w:t>Data Mining, Data Warehousing, Predictive Analytics, and Decision Making</w:t>
            </w:r>
            <w:r>
              <w:rPr>
                <w:noProof/>
                <w:webHidden/>
              </w:rPr>
              <w:tab/>
            </w:r>
            <w:r>
              <w:rPr>
                <w:noProof/>
                <w:webHidden/>
              </w:rPr>
              <w:fldChar w:fldCharType="begin"/>
            </w:r>
            <w:r>
              <w:rPr>
                <w:noProof/>
                <w:webHidden/>
              </w:rPr>
              <w:instrText xml:space="preserve"> PAGEREF _Toc182391785 \h </w:instrText>
            </w:r>
            <w:r>
              <w:rPr>
                <w:noProof/>
                <w:webHidden/>
              </w:rPr>
            </w:r>
            <w:r>
              <w:rPr>
                <w:noProof/>
                <w:webHidden/>
              </w:rPr>
              <w:fldChar w:fldCharType="separate"/>
            </w:r>
            <w:r>
              <w:rPr>
                <w:noProof/>
                <w:webHidden/>
              </w:rPr>
              <w:t>4</w:t>
            </w:r>
            <w:r>
              <w:rPr>
                <w:noProof/>
                <w:webHidden/>
              </w:rPr>
              <w:fldChar w:fldCharType="end"/>
            </w:r>
          </w:hyperlink>
        </w:p>
        <w:p w:rsidR="00B14EC2" w:rsidRDefault="00B14EC2">
          <w:pPr>
            <w:pStyle w:val="TOC1"/>
            <w:tabs>
              <w:tab w:val="right" w:leader="dot" w:pos="9350"/>
            </w:tabs>
            <w:rPr>
              <w:noProof/>
            </w:rPr>
          </w:pPr>
          <w:hyperlink w:anchor="_Toc182391786" w:history="1">
            <w:r w:rsidRPr="00794388">
              <w:rPr>
                <w:rStyle w:val="Hyperlink"/>
                <w:noProof/>
              </w:rPr>
              <w:t>Framework/Architecture of BI</w:t>
            </w:r>
            <w:r>
              <w:rPr>
                <w:noProof/>
                <w:webHidden/>
              </w:rPr>
              <w:tab/>
            </w:r>
            <w:r>
              <w:rPr>
                <w:noProof/>
                <w:webHidden/>
              </w:rPr>
              <w:fldChar w:fldCharType="begin"/>
            </w:r>
            <w:r>
              <w:rPr>
                <w:noProof/>
                <w:webHidden/>
              </w:rPr>
              <w:instrText xml:space="preserve"> PAGEREF _Toc182391786 \h </w:instrText>
            </w:r>
            <w:r>
              <w:rPr>
                <w:noProof/>
                <w:webHidden/>
              </w:rPr>
            </w:r>
            <w:r>
              <w:rPr>
                <w:noProof/>
                <w:webHidden/>
              </w:rPr>
              <w:fldChar w:fldCharType="separate"/>
            </w:r>
            <w:r>
              <w:rPr>
                <w:noProof/>
                <w:webHidden/>
              </w:rPr>
              <w:t>4</w:t>
            </w:r>
            <w:r>
              <w:rPr>
                <w:noProof/>
                <w:webHidden/>
              </w:rPr>
              <w:fldChar w:fldCharType="end"/>
            </w:r>
          </w:hyperlink>
        </w:p>
        <w:p w:rsidR="00B14EC2" w:rsidRDefault="00B14EC2">
          <w:pPr>
            <w:pStyle w:val="TOC1"/>
            <w:tabs>
              <w:tab w:val="right" w:leader="dot" w:pos="9350"/>
            </w:tabs>
            <w:rPr>
              <w:noProof/>
            </w:rPr>
          </w:pPr>
          <w:hyperlink w:anchor="_Toc182391787" w:history="1">
            <w:r w:rsidRPr="00794388">
              <w:rPr>
                <w:rStyle w:val="Hyperlink"/>
                <w:noProof/>
              </w:rPr>
              <w:t>Impact of BI in E-commerce sector:</w:t>
            </w:r>
            <w:r>
              <w:rPr>
                <w:noProof/>
                <w:webHidden/>
              </w:rPr>
              <w:tab/>
            </w:r>
            <w:r>
              <w:rPr>
                <w:noProof/>
                <w:webHidden/>
              </w:rPr>
              <w:fldChar w:fldCharType="begin"/>
            </w:r>
            <w:r>
              <w:rPr>
                <w:noProof/>
                <w:webHidden/>
              </w:rPr>
              <w:instrText xml:space="preserve"> PAGEREF _Toc182391787 \h </w:instrText>
            </w:r>
            <w:r>
              <w:rPr>
                <w:noProof/>
                <w:webHidden/>
              </w:rPr>
            </w:r>
            <w:r>
              <w:rPr>
                <w:noProof/>
                <w:webHidden/>
              </w:rPr>
              <w:fldChar w:fldCharType="separate"/>
            </w:r>
            <w:r>
              <w:rPr>
                <w:noProof/>
                <w:webHidden/>
              </w:rPr>
              <w:t>5</w:t>
            </w:r>
            <w:r>
              <w:rPr>
                <w:noProof/>
                <w:webHidden/>
              </w:rPr>
              <w:fldChar w:fldCharType="end"/>
            </w:r>
          </w:hyperlink>
        </w:p>
        <w:p w:rsidR="00B14EC2" w:rsidRDefault="00B14EC2">
          <w:pPr>
            <w:pStyle w:val="TOC1"/>
            <w:tabs>
              <w:tab w:val="right" w:leader="dot" w:pos="9350"/>
            </w:tabs>
            <w:rPr>
              <w:noProof/>
            </w:rPr>
          </w:pPr>
          <w:hyperlink w:anchor="_Toc182391788" w:history="1">
            <w:r w:rsidRPr="00794388">
              <w:rPr>
                <w:rStyle w:val="Hyperlink"/>
                <w:noProof/>
              </w:rPr>
              <w:t>Conclusion:</w:t>
            </w:r>
            <w:r>
              <w:rPr>
                <w:noProof/>
                <w:webHidden/>
              </w:rPr>
              <w:tab/>
            </w:r>
            <w:r>
              <w:rPr>
                <w:noProof/>
                <w:webHidden/>
              </w:rPr>
              <w:fldChar w:fldCharType="begin"/>
            </w:r>
            <w:r>
              <w:rPr>
                <w:noProof/>
                <w:webHidden/>
              </w:rPr>
              <w:instrText xml:space="preserve"> PAGEREF _Toc182391788 \h </w:instrText>
            </w:r>
            <w:r>
              <w:rPr>
                <w:noProof/>
                <w:webHidden/>
              </w:rPr>
            </w:r>
            <w:r>
              <w:rPr>
                <w:noProof/>
                <w:webHidden/>
              </w:rPr>
              <w:fldChar w:fldCharType="separate"/>
            </w:r>
            <w:r>
              <w:rPr>
                <w:noProof/>
                <w:webHidden/>
              </w:rPr>
              <w:t>6</w:t>
            </w:r>
            <w:r>
              <w:rPr>
                <w:noProof/>
                <w:webHidden/>
              </w:rPr>
              <w:fldChar w:fldCharType="end"/>
            </w:r>
          </w:hyperlink>
        </w:p>
        <w:p w:rsidR="00B14EC2" w:rsidRDefault="00B14EC2">
          <w:r>
            <w:rPr>
              <w:b/>
              <w:bCs/>
              <w:noProof/>
            </w:rPr>
            <w:fldChar w:fldCharType="end"/>
          </w:r>
        </w:p>
      </w:sdtContent>
    </w:sdt>
    <w:p w:rsidR="00B14EC2" w:rsidRDefault="00B14EC2">
      <w:pPr>
        <w:spacing w:before="0" w:after="0" w:line="240" w:lineRule="auto"/>
        <w:jc w:val="left"/>
        <w:rPr>
          <w:rFonts w:eastAsiaTheme="majorEastAsia" w:cstheme="majorBidi"/>
          <w:b/>
          <w:color w:val="2F5496" w:themeColor="accent1" w:themeShade="BF"/>
          <w:sz w:val="32"/>
          <w:szCs w:val="32"/>
        </w:rPr>
      </w:pPr>
      <w:r>
        <w:br w:type="page"/>
      </w:r>
    </w:p>
    <w:p w:rsidR="00B14EC2" w:rsidRDefault="00B14EC2" w:rsidP="00B14EC2">
      <w:pPr>
        <w:pStyle w:val="Heading1"/>
      </w:pPr>
      <w:bookmarkStart w:id="0" w:name="_Toc182391782"/>
      <w:r>
        <w:lastRenderedPageBreak/>
        <w:t>Introduction:</w:t>
      </w:r>
      <w:bookmarkEnd w:id="0"/>
    </w:p>
    <w:p w:rsidR="00B14EC2" w:rsidRPr="00B14EC2" w:rsidRDefault="00B14EC2" w:rsidP="00B14EC2">
      <w:r w:rsidRPr="00B14EC2">
        <w:t>BI is a technologically driven process, which facilitates the efficient processing of information with a view to making improved business decisions. With e-commerce as one of the most dynamic and rapidly growing markets these days, BI has stepped up as the indispensable element in the companies’ arsenals that can give them usable pointers for boosting the existing strategies and creating relevant experiences for the customers. The role of BI in the e-commerce industry: advantages and challenges of this factor are discussed in this report. In addition, this paper considers how processes such as data mining, data warehousing, and predictive analytics may be applied to decision making and improve functioning in this sector.</w:t>
      </w:r>
    </w:p>
    <w:p w:rsidR="00B14EC2" w:rsidRDefault="00B14EC2" w:rsidP="00B14EC2">
      <w:pPr>
        <w:pStyle w:val="Heading1"/>
      </w:pPr>
      <w:bookmarkStart w:id="1" w:name="_Toc182391783"/>
      <w:r>
        <w:t>Definition of BI</w:t>
      </w:r>
      <w:bookmarkEnd w:id="1"/>
    </w:p>
    <w:p w:rsidR="00B14EC2" w:rsidRDefault="00B14EC2" w:rsidP="00B14EC2">
      <w:r>
        <w:t>BI can be defined as the use of technological tools aimed at carrying out an evaluation of data in the course of business operation with the purpose of aiding decision making</w:t>
      </w:r>
      <w:r>
        <w:t xml:space="preserve"> </w:t>
      </w:r>
      <w:r>
        <w:t xml:space="preserve">(Chatterjee, Chaudhuri and </w:t>
      </w:r>
      <w:proofErr w:type="spellStart"/>
      <w:r>
        <w:t>Vrontis</w:t>
      </w:r>
      <w:proofErr w:type="spellEnd"/>
      <w:r>
        <w:t xml:space="preserve">, 2022). It entails the accumulation, consolidation, analysis and dissemination of large amounts of data to enable the managers to make choices. Based on the case of e-commerce industry, the typical application of BI is to help business </w:t>
      </w:r>
      <w:r>
        <w:t>organization</w:t>
      </w:r>
      <w:r>
        <w:t xml:space="preserve"> to get consumer insights, </w:t>
      </w:r>
      <w:r>
        <w:t>optimize</w:t>
      </w:r>
      <w:r>
        <w:t xml:space="preserve"> business processes, and refine the customers’ experience.</w:t>
      </w:r>
    </w:p>
    <w:p w:rsidR="00B14EC2" w:rsidRDefault="00B14EC2" w:rsidP="00B14EC2">
      <w:pPr>
        <w:pStyle w:val="Heading1"/>
      </w:pPr>
      <w:bookmarkStart w:id="2" w:name="_Toc182391784"/>
      <w:r>
        <w:t>Literature Review</w:t>
      </w:r>
      <w:bookmarkEnd w:id="2"/>
    </w:p>
    <w:p w:rsidR="00B14EC2" w:rsidRDefault="00B14EC2" w:rsidP="00B14EC2">
      <w:r>
        <w:t>The introduction of BI has grown progressively significant in several fields, including e-business. Research shows that through BI tools in e-commerce, the firm is able to make forecasts, understand the customers’ behaviors and change their marketing strategies</w:t>
      </w:r>
      <w:r>
        <w:t xml:space="preserve"> </w:t>
      </w:r>
      <w:r>
        <w:t>(Hoskins, 2021). The latest studies show that, when BI is put into practice, it strengthens competitive standing during the same time, it decreases expenses due to the integration of better techniques. Data warehousing, predictive analytics and real-time reporting are other BI components that are fast transforming the e-commerce decision-making processes</w:t>
      </w:r>
      <w:r>
        <w:t xml:space="preserve"> </w:t>
      </w:r>
      <w:r>
        <w:t>(</w:t>
      </w:r>
      <w:proofErr w:type="spellStart"/>
      <w:r>
        <w:t>Sorescu</w:t>
      </w:r>
      <w:proofErr w:type="spellEnd"/>
      <w:r>
        <w:t>, 2020)</w:t>
      </w:r>
      <w:r>
        <w:t xml:space="preserve">. </w:t>
      </w:r>
      <w:r>
        <w:t>The literature also points at a number of factors which show that BI contributes to increased efficiency and improved customer insight in e-commerce ventures.</w:t>
      </w:r>
      <w:r>
        <w:t xml:space="preserve"> </w:t>
      </w:r>
      <w:r>
        <w:t xml:space="preserve">Also, BI works in a way to provide e-commerce companies with the possibility to classify customers properly. Using this form of analysis, different organizations can be able to understand the demographics of customers and how they are likely to behave in the </w:t>
      </w:r>
      <w:r>
        <w:lastRenderedPageBreak/>
        <w:t>market. It is more effective in marketing since the intended market group is better targeted and thus, has high conversion rates. Therefore, BI helps e-commerce companies to function more strategically and effectively. For inventory management, BI supports e-businesses to maintain better stock control; for customer personalization, it assists e-businesses to reply and sort out personalized customer requests; for supply chain operations, it ensures competitive advantages for e-businesses in the fast-changing e-business market.</w:t>
      </w:r>
    </w:p>
    <w:p w:rsidR="00B14EC2" w:rsidRDefault="00B14EC2" w:rsidP="00B14EC2">
      <w:pPr>
        <w:pStyle w:val="Heading1"/>
      </w:pPr>
      <w:bookmarkStart w:id="3" w:name="_Toc182391785"/>
      <w:r>
        <w:t>Data Mining, Data Warehousing, Predictive Analytics, and Decision Making</w:t>
      </w:r>
      <w:bookmarkEnd w:id="3"/>
    </w:p>
    <w:p w:rsidR="00B14EC2" w:rsidRDefault="00B14EC2" w:rsidP="00B14EC2">
      <w:r>
        <w:t xml:space="preserve">In e-commerce, data mining involves making useful conclusions and decisions from customer’s records like buying pattern, navigation habit </w:t>
      </w:r>
      <w:proofErr w:type="spellStart"/>
      <w:r>
        <w:t>etc</w:t>
      </w:r>
      <w:proofErr w:type="spellEnd"/>
      <w:r>
        <w:t xml:space="preserve"> </w:t>
      </w:r>
      <w:r>
        <w:t>(Chatterjee et al., 2019). This has the added advantage of helping identify trends and preferences, a key when it comes to segment marketing.</w:t>
      </w:r>
    </w:p>
    <w:p w:rsidR="00B14EC2" w:rsidRDefault="00B14EC2" w:rsidP="00B14EC2">
      <w:r>
        <w:t>Data warehousing collect formatted data from different places and make it easier for analysis. In e-commerce, this reinforces a multi-touch, cross-channel view and allows consolidating data from various points of contact for the benefit of improved decision-making.</w:t>
      </w:r>
    </w:p>
    <w:p w:rsidR="00B14EC2" w:rsidRDefault="00B14EC2" w:rsidP="00B14EC2">
      <w:r>
        <w:t xml:space="preserve">Of these, predictive analytics involves using past data to make future presumptions, say, of customers’ future buying </w:t>
      </w:r>
      <w:proofErr w:type="spellStart"/>
      <w:r>
        <w:t>behaviour</w:t>
      </w:r>
      <w:proofErr w:type="spellEnd"/>
      <w:r>
        <w:t>. It benefits e-commerce companies in managing, planning, and forecasting the demand, controlling the stock, and crafting the perfect marketing plan.</w:t>
      </w:r>
    </w:p>
    <w:p w:rsidR="00B14EC2" w:rsidRDefault="00B14EC2" w:rsidP="00B14EC2">
      <w:r>
        <w:t>Every decision made in BI is primarily driven by data collected from different parts of the firm. By collecting and processing the information e-commerce managers can make wise decisions at the right time, for instance, changing the prices, or according to the trend, initiating a new promotion session to boost up sales.</w:t>
      </w:r>
    </w:p>
    <w:p w:rsidR="00B14EC2" w:rsidRDefault="00B14EC2" w:rsidP="00B14EC2">
      <w:pPr>
        <w:pStyle w:val="Heading1"/>
      </w:pPr>
      <w:bookmarkStart w:id="4" w:name="_Toc182391786"/>
      <w:r>
        <w:t>Framework/Architecture of BI</w:t>
      </w:r>
      <w:bookmarkEnd w:id="4"/>
    </w:p>
    <w:p w:rsidR="00B14EC2" w:rsidRDefault="00B14EC2" w:rsidP="00B14EC2">
      <w:r>
        <w:t xml:space="preserve">More often, BI encompasses data source, warehousing, integration, analytics, and reporting. In e-commerce, the architecture is initiated with data acquisition from different sources including websites, social media and CRM. It is then used and accumulated in the data warehouse where raw data is transformed and fitted into a BI tool. The last phase involves making the data lively where it can be viewed at once by the decision makers, in forms of dashboards. Even a simple diagram </w:t>
      </w:r>
      <w:r>
        <w:lastRenderedPageBreak/>
        <w:t>showing the architecture of BI system will help in understanding the kind of data flow that occurs in the system in order to generate the information that will be useful for decision making.</w:t>
      </w:r>
    </w:p>
    <w:p w:rsidR="00B14EC2" w:rsidRDefault="00B14EC2" w:rsidP="00B14EC2"/>
    <w:p w:rsidR="00B14EC2" w:rsidRDefault="00B14EC2" w:rsidP="00B14EC2">
      <w:pPr>
        <w:pStyle w:val="Heading1"/>
      </w:pPr>
      <w:bookmarkStart w:id="5" w:name="_Toc182391787"/>
      <w:r>
        <w:t>Impact of BI in E-commerce sector:</w:t>
      </w:r>
      <w:bookmarkEnd w:id="5"/>
    </w:p>
    <w:p w:rsidR="00B14EC2" w:rsidRDefault="00B14EC2" w:rsidP="00B14EC2">
      <w:r>
        <w:t>BI has greatly revolutionized e-commerce business models where the reality of organizations’ decision-making is based on the results of data analysis that comes from the e-commerce business. In principle, BI enables businesses to respond to change rapidly in areas such as e-commerce, where the consumer’s choice and behavior is dynamic</w:t>
      </w:r>
      <w:r>
        <w:t xml:space="preserve"> </w:t>
      </w:r>
      <w:r>
        <w:t>(Kern and Gospel, 2020). Gathering data, such as the customer’s purchases, online path through the site, and preferences are all important to allow e-commerce companies to develop customized marketing strategies as well as product recommendations, contributing towards improved customer satisfaction and thus a higher chance for them to make a second purchase.</w:t>
      </w:r>
      <w:r>
        <w:t xml:space="preserve"> </w:t>
      </w:r>
      <w:r>
        <w:t xml:space="preserve">Another important benefit that can be obtained from the BI is the increasing the efficiency of inventory management in internet shops. </w:t>
      </w:r>
    </w:p>
    <w:p w:rsidR="00B14EC2" w:rsidRDefault="00B14EC2" w:rsidP="00B14EC2">
      <w:pPr>
        <w:jc w:val="center"/>
      </w:pPr>
      <w:r w:rsidRPr="00B14EC2">
        <w:drawing>
          <wp:inline distT="0" distB="0" distL="0" distR="0" wp14:anchorId="7115E6D8" wp14:editId="408CAEB0">
            <wp:extent cx="4092498" cy="2693353"/>
            <wp:effectExtent l="0" t="0" r="0" b="0"/>
            <wp:docPr id="339398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398742" name=""/>
                    <pic:cNvPicPr/>
                  </pic:nvPicPr>
                  <pic:blipFill>
                    <a:blip r:embed="rId5"/>
                    <a:stretch>
                      <a:fillRect/>
                    </a:stretch>
                  </pic:blipFill>
                  <pic:spPr>
                    <a:xfrm>
                      <a:off x="0" y="0"/>
                      <a:ext cx="4103736" cy="2700749"/>
                    </a:xfrm>
                    <a:prstGeom prst="rect">
                      <a:avLst/>
                    </a:prstGeom>
                  </pic:spPr>
                </pic:pic>
              </a:graphicData>
            </a:graphic>
          </wp:inline>
        </w:drawing>
      </w:r>
    </w:p>
    <w:p w:rsidR="00B14EC2" w:rsidRDefault="00B14EC2" w:rsidP="00B14EC2">
      <w:r>
        <w:t>The BI makes it possible for the companies to use data to make demand forecasts hence avoiding events like stockouts or having extra stocks. This level of efficiency eliminates cost in addition to guaranteeing that popular products are on the shelf waiting to meet client requirements</w:t>
      </w:r>
      <w:r>
        <w:t xml:space="preserve"> </w:t>
      </w:r>
      <w:r>
        <w:t xml:space="preserve">(Hoskins, 2021). </w:t>
      </w:r>
      <w:r>
        <w:t>Moreover,</w:t>
      </w:r>
      <w:r>
        <w:t xml:space="preserve"> Business Intelligence also allows tracking of sales on a real time basis, so that changes can be made in the form of prices, promotions or inventories, to suit the climate of the </w:t>
      </w:r>
      <w:r>
        <w:lastRenderedPageBreak/>
        <w:t>market.</w:t>
      </w:r>
      <w:r>
        <w:t xml:space="preserve"> </w:t>
      </w:r>
      <w:r>
        <w:t>BI also helps in the simplification of the supply chain as it reveals the steps in this process. With this transparency, there is increased efficiency in the identification of some areas of the instance that they are costly or slow and hence improvement of these is important in satisfying customers since most of them expect fast delivery of their commodities most especially in e-Commerce.</w:t>
      </w:r>
      <w:r>
        <w:t xml:space="preserve"> </w:t>
      </w:r>
    </w:p>
    <w:p w:rsidR="00B14EC2" w:rsidRDefault="00B14EC2" w:rsidP="00B14EC2">
      <w:pPr>
        <w:pStyle w:val="Heading1"/>
      </w:pPr>
      <w:bookmarkStart w:id="6" w:name="_Toc182391788"/>
      <w:r>
        <w:t>Conclusion:</w:t>
      </w:r>
      <w:bookmarkEnd w:id="6"/>
    </w:p>
    <w:p w:rsidR="00B14EC2" w:rsidRDefault="00B14EC2" w:rsidP="00B14EC2">
      <w:r w:rsidRPr="00B14EC2">
        <w:t>Business Intelligence has immensely transformed e-commerce through facilitating the usage of its data, improving customer experience &amp; organization’s performance. Others include high costs and risks to data privacy notwithstanding, BI enables efficiency, effective inventory management, and strong customer relationship. With advancing BI technologies to come more into play, the technology will further hold significant importance to assist the e-commerce businesses to operate in a competitive market and to meet the needs of the consumers.</w:t>
      </w:r>
    </w:p>
    <w:p w:rsidR="00B14EC2" w:rsidRDefault="00B14EC2" w:rsidP="00B14EC2"/>
    <w:p w:rsidR="00B14EC2" w:rsidRDefault="00B14EC2" w:rsidP="00B14EC2">
      <w:pPr>
        <w:pStyle w:val="Heading1"/>
      </w:pPr>
      <w:r>
        <w:t>References:</w:t>
      </w:r>
    </w:p>
    <w:p w:rsidR="00B14EC2" w:rsidRDefault="00B14EC2" w:rsidP="00B14EC2">
      <w:pPr>
        <w:pStyle w:val="NormalWeb"/>
        <w:spacing w:before="0" w:beforeAutospacing="0" w:after="240" w:afterAutospacing="0" w:line="360" w:lineRule="auto"/>
      </w:pPr>
      <w:r>
        <w:t xml:space="preserve">Chatterjee, S., Chaudhuri, R. and </w:t>
      </w:r>
      <w:proofErr w:type="spellStart"/>
      <w:r>
        <w:t>Vrontis</w:t>
      </w:r>
      <w:proofErr w:type="spellEnd"/>
      <w:r>
        <w:t xml:space="preserve">, D. (2022). Big data analytics in strategic sales performance: mediating role of CRM capability and moderating role of leadership support. </w:t>
      </w:r>
      <w:proofErr w:type="spellStart"/>
      <w:r>
        <w:rPr>
          <w:i/>
          <w:iCs/>
        </w:rPr>
        <w:t>EuroMed</w:t>
      </w:r>
      <w:proofErr w:type="spellEnd"/>
      <w:r>
        <w:rPr>
          <w:i/>
          <w:iCs/>
        </w:rPr>
        <w:t xml:space="preserve"> Journal of Business</w:t>
      </w:r>
      <w:r>
        <w:t xml:space="preserve">, ahead-of-print(ahead-of-print). </w:t>
      </w:r>
      <w:proofErr w:type="spellStart"/>
      <w:proofErr w:type="gramStart"/>
      <w:r>
        <w:t>doi:https</w:t>
      </w:r>
      <w:proofErr w:type="spellEnd"/>
      <w:r>
        <w:t>://doi.org/10.1108/emjb-07-2021-0105</w:t>
      </w:r>
      <w:proofErr w:type="gramEnd"/>
      <w:r>
        <w:t>.</w:t>
      </w:r>
    </w:p>
    <w:p w:rsidR="00B14EC2" w:rsidRDefault="00B14EC2" w:rsidP="00B14EC2">
      <w:pPr>
        <w:pStyle w:val="NormalWeb"/>
        <w:spacing w:before="0" w:beforeAutospacing="0" w:after="240" w:afterAutospacing="0" w:line="360" w:lineRule="auto"/>
      </w:pPr>
      <w:r>
        <w:t xml:space="preserve">Chatterjee, S., Ghosh, S.K., Chaudhuri, R. and Nguyen, B. (2019). Are CRM systems ready for AI integration? </w:t>
      </w:r>
      <w:r>
        <w:rPr>
          <w:i/>
          <w:iCs/>
        </w:rPr>
        <w:t>The Bottom Line</w:t>
      </w:r>
      <w:r>
        <w:t xml:space="preserve">, 32(2), pp.144–157. </w:t>
      </w:r>
      <w:proofErr w:type="spellStart"/>
      <w:proofErr w:type="gramStart"/>
      <w:r>
        <w:t>doi:https</w:t>
      </w:r>
      <w:proofErr w:type="spellEnd"/>
      <w:r>
        <w:t>://doi.org/10.1108/bl-02-2019-0069</w:t>
      </w:r>
      <w:proofErr w:type="gramEnd"/>
      <w:r>
        <w:t>.</w:t>
      </w:r>
    </w:p>
    <w:p w:rsidR="00B14EC2" w:rsidRDefault="00B14EC2" w:rsidP="00B14EC2">
      <w:pPr>
        <w:pStyle w:val="NormalWeb"/>
        <w:spacing w:before="0" w:beforeAutospacing="0" w:after="240" w:afterAutospacing="0" w:line="360" w:lineRule="auto"/>
      </w:pPr>
      <w:r>
        <w:t xml:space="preserve">Hoskins, M. (2021). Big Data 2.0: Cataclysm or Catalyst? </w:t>
      </w:r>
      <w:r>
        <w:rPr>
          <w:i/>
          <w:iCs/>
        </w:rPr>
        <w:t>Big Data</w:t>
      </w:r>
      <w:r>
        <w:t xml:space="preserve">, 2(1), pp.5–6. </w:t>
      </w:r>
      <w:proofErr w:type="spellStart"/>
      <w:proofErr w:type="gramStart"/>
      <w:r>
        <w:t>doi:https</w:t>
      </w:r>
      <w:proofErr w:type="spellEnd"/>
      <w:r>
        <w:t>://doi.org/10.1089/big.2014.1519</w:t>
      </w:r>
      <w:proofErr w:type="gramEnd"/>
      <w:r>
        <w:t>.</w:t>
      </w:r>
    </w:p>
    <w:p w:rsidR="00B14EC2" w:rsidRDefault="00B14EC2" w:rsidP="00B14EC2">
      <w:pPr>
        <w:pStyle w:val="NormalWeb"/>
        <w:spacing w:before="0" w:beforeAutospacing="0" w:after="240" w:afterAutospacing="0" w:line="360" w:lineRule="auto"/>
      </w:pPr>
      <w:r>
        <w:t xml:space="preserve">Kern, P. and Gospel, H. (2020). The effects of strategy and institutions on value creation and appropriation in firms: A longitudinal study of three telecom companies. </w:t>
      </w:r>
      <w:r>
        <w:rPr>
          <w:i/>
          <w:iCs/>
        </w:rPr>
        <w:t>Strategic Management Journal</w:t>
      </w:r>
      <w:r>
        <w:t xml:space="preserve">. </w:t>
      </w:r>
      <w:proofErr w:type="spellStart"/>
      <w:proofErr w:type="gramStart"/>
      <w:r>
        <w:t>doi:https</w:t>
      </w:r>
      <w:proofErr w:type="spellEnd"/>
      <w:r>
        <w:t>://doi.org/10.1002/smj.3129</w:t>
      </w:r>
      <w:proofErr w:type="gramEnd"/>
      <w:r>
        <w:t>.</w:t>
      </w:r>
    </w:p>
    <w:p w:rsidR="00B14EC2" w:rsidRDefault="00B14EC2" w:rsidP="00B14EC2">
      <w:pPr>
        <w:pStyle w:val="NormalWeb"/>
        <w:spacing w:before="0" w:beforeAutospacing="0" w:after="240" w:afterAutospacing="0" w:line="360" w:lineRule="auto"/>
      </w:pPr>
      <w:proofErr w:type="spellStart"/>
      <w:r>
        <w:lastRenderedPageBreak/>
        <w:t>Sorescu</w:t>
      </w:r>
      <w:proofErr w:type="spellEnd"/>
      <w:r>
        <w:t xml:space="preserve">, A. (2020). Data-Driven Business Model Innovation. </w:t>
      </w:r>
      <w:r>
        <w:rPr>
          <w:i/>
          <w:iCs/>
        </w:rPr>
        <w:t>Journal of Product Innovation Management</w:t>
      </w:r>
      <w:r>
        <w:t>, 34(5), pp.691–696.</w:t>
      </w:r>
    </w:p>
    <w:p w:rsidR="00B14EC2" w:rsidRPr="00B14EC2" w:rsidRDefault="00B14EC2" w:rsidP="00B14EC2"/>
    <w:p w:rsidR="00B14EC2" w:rsidRDefault="00B14EC2" w:rsidP="00B14EC2"/>
    <w:sectPr w:rsidR="00B14E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EC2"/>
    <w:rsid w:val="002C66D3"/>
    <w:rsid w:val="00473661"/>
    <w:rsid w:val="00B14EC2"/>
    <w:rsid w:val="00B8700B"/>
    <w:rsid w:val="00DE6E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EFF5D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661"/>
    <w:pPr>
      <w:spacing w:before="120" w:after="120" w:line="360" w:lineRule="auto"/>
      <w:jc w:val="both"/>
    </w:pPr>
    <w:rPr>
      <w:rFonts w:ascii="Times New Roman" w:hAnsi="Times New Roman"/>
    </w:rPr>
  </w:style>
  <w:style w:type="paragraph" w:styleId="Heading1">
    <w:name w:val="heading 1"/>
    <w:basedOn w:val="Normal"/>
    <w:next w:val="Normal"/>
    <w:link w:val="Heading1Char"/>
    <w:uiPriority w:val="9"/>
    <w:qFormat/>
    <w:rsid w:val="00B8700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B8700B"/>
    <w:pPr>
      <w:keepNext/>
      <w:keepLines/>
      <w:spacing w:before="40" w:after="0"/>
      <w:outlineLvl w:val="1"/>
    </w:pPr>
    <w:rPr>
      <w:rFonts w:eastAsiaTheme="majorEastAsia" w:cstheme="majorBidi"/>
      <w: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00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B8700B"/>
    <w:rPr>
      <w:rFonts w:ascii="Times New Roman" w:eastAsiaTheme="majorEastAsia" w:hAnsi="Times New Roman" w:cstheme="majorBidi"/>
      <w:i/>
      <w:color w:val="2F5496" w:themeColor="accent1" w:themeShade="BF"/>
      <w:sz w:val="28"/>
      <w:szCs w:val="26"/>
    </w:rPr>
  </w:style>
  <w:style w:type="paragraph" w:styleId="TOCHeading">
    <w:name w:val="TOC Heading"/>
    <w:basedOn w:val="Heading1"/>
    <w:next w:val="Normal"/>
    <w:uiPriority w:val="39"/>
    <w:unhideWhenUsed/>
    <w:qFormat/>
    <w:rsid w:val="00B14EC2"/>
    <w:pPr>
      <w:spacing w:before="480" w:line="276" w:lineRule="auto"/>
      <w:jc w:val="left"/>
      <w:outlineLvl w:val="9"/>
    </w:pPr>
    <w:rPr>
      <w:rFonts w:asciiTheme="majorHAnsi" w:hAnsiTheme="majorHAnsi"/>
      <w:bCs/>
      <w:kern w:val="0"/>
      <w:sz w:val="28"/>
      <w:szCs w:val="28"/>
      <w14:ligatures w14:val="none"/>
    </w:rPr>
  </w:style>
  <w:style w:type="paragraph" w:styleId="TOC1">
    <w:name w:val="toc 1"/>
    <w:basedOn w:val="Normal"/>
    <w:next w:val="Normal"/>
    <w:autoRedefine/>
    <w:uiPriority w:val="39"/>
    <w:unhideWhenUsed/>
    <w:rsid w:val="00B14EC2"/>
    <w:pPr>
      <w:spacing w:after="0"/>
      <w:jc w:val="left"/>
    </w:pPr>
    <w:rPr>
      <w:rFonts w:asciiTheme="minorHAnsi" w:hAnsiTheme="minorHAnsi" w:cstheme="minorHAnsi"/>
      <w:b/>
      <w:bCs/>
      <w:i/>
      <w:iCs/>
    </w:rPr>
  </w:style>
  <w:style w:type="character" w:styleId="Hyperlink">
    <w:name w:val="Hyperlink"/>
    <w:basedOn w:val="DefaultParagraphFont"/>
    <w:uiPriority w:val="99"/>
    <w:unhideWhenUsed/>
    <w:rsid w:val="00B14EC2"/>
    <w:rPr>
      <w:color w:val="0563C1" w:themeColor="hyperlink"/>
      <w:u w:val="single"/>
    </w:rPr>
  </w:style>
  <w:style w:type="paragraph" w:styleId="TOC2">
    <w:name w:val="toc 2"/>
    <w:basedOn w:val="Normal"/>
    <w:next w:val="Normal"/>
    <w:autoRedefine/>
    <w:uiPriority w:val="39"/>
    <w:semiHidden/>
    <w:unhideWhenUsed/>
    <w:rsid w:val="00B14EC2"/>
    <w:pPr>
      <w:spacing w:after="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14EC2"/>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14EC2"/>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14EC2"/>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14EC2"/>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14EC2"/>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14EC2"/>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14EC2"/>
    <w:pPr>
      <w:spacing w:before="0" w:after="0"/>
      <w:ind w:left="1920"/>
      <w:jc w:val="left"/>
    </w:pPr>
    <w:rPr>
      <w:rFonts w:asciiTheme="minorHAnsi" w:hAnsiTheme="minorHAnsi" w:cstheme="minorHAnsi"/>
      <w:sz w:val="20"/>
      <w:szCs w:val="20"/>
    </w:rPr>
  </w:style>
  <w:style w:type="paragraph" w:styleId="NormalWeb">
    <w:name w:val="Normal (Web)"/>
    <w:basedOn w:val="Normal"/>
    <w:uiPriority w:val="99"/>
    <w:semiHidden/>
    <w:unhideWhenUsed/>
    <w:rsid w:val="00B14EC2"/>
    <w:pPr>
      <w:spacing w:before="100" w:beforeAutospacing="1" w:after="100" w:afterAutospacing="1" w:line="240" w:lineRule="auto"/>
      <w:jc w:val="left"/>
    </w:pPr>
    <w:rPr>
      <w:rFonts w:eastAsia="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046110">
      <w:bodyDiv w:val="1"/>
      <w:marLeft w:val="0"/>
      <w:marRight w:val="0"/>
      <w:marTop w:val="0"/>
      <w:marBottom w:val="0"/>
      <w:divBdr>
        <w:top w:val="none" w:sz="0" w:space="0" w:color="auto"/>
        <w:left w:val="none" w:sz="0" w:space="0" w:color="auto"/>
        <w:bottom w:val="none" w:sz="0" w:space="0" w:color="auto"/>
        <w:right w:val="none" w:sz="0" w:space="0" w:color="auto"/>
      </w:divBdr>
      <w:divsChild>
        <w:div w:id="1248031396">
          <w:marLeft w:val="0"/>
          <w:marRight w:val="0"/>
          <w:marTop w:val="0"/>
          <w:marBottom w:val="0"/>
          <w:divBdr>
            <w:top w:val="single" w:sz="2" w:space="0" w:color="E3E3E3"/>
            <w:left w:val="single" w:sz="2" w:space="0" w:color="E3E3E3"/>
            <w:bottom w:val="single" w:sz="2" w:space="0" w:color="E3E3E3"/>
            <w:right w:val="single" w:sz="2" w:space="0" w:color="E3E3E3"/>
          </w:divBdr>
          <w:divsChild>
            <w:div w:id="1069763685">
              <w:marLeft w:val="0"/>
              <w:marRight w:val="0"/>
              <w:marTop w:val="0"/>
              <w:marBottom w:val="0"/>
              <w:divBdr>
                <w:top w:val="single" w:sz="6" w:space="0" w:color="auto"/>
                <w:left w:val="single" w:sz="6" w:space="0" w:color="auto"/>
                <w:bottom w:val="single" w:sz="6" w:space="0" w:color="auto"/>
                <w:right w:val="single" w:sz="6" w:space="0" w:color="auto"/>
              </w:divBdr>
              <w:divsChild>
                <w:div w:id="21042980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118530798">
          <w:marLeft w:val="0"/>
          <w:marRight w:val="0"/>
          <w:marTop w:val="0"/>
          <w:marBottom w:val="0"/>
          <w:divBdr>
            <w:top w:val="single" w:sz="2" w:space="0" w:color="E3E3E3"/>
            <w:left w:val="single" w:sz="2" w:space="0" w:color="E3E3E3"/>
            <w:bottom w:val="single" w:sz="2" w:space="0" w:color="E3E3E3"/>
            <w:right w:val="single" w:sz="2" w:space="0" w:color="E3E3E3"/>
          </w:divBdr>
          <w:divsChild>
            <w:div w:id="440801176">
              <w:marLeft w:val="0"/>
              <w:marRight w:val="0"/>
              <w:marTop w:val="0"/>
              <w:marBottom w:val="0"/>
              <w:divBdr>
                <w:top w:val="single" w:sz="2" w:space="2" w:color="E3E3E3"/>
                <w:left w:val="single" w:sz="2" w:space="0" w:color="E3E3E3"/>
                <w:bottom w:val="single" w:sz="2" w:space="0" w:color="E3E3E3"/>
                <w:right w:val="single" w:sz="2" w:space="0" w:color="E3E3E3"/>
              </w:divBdr>
              <w:divsChild>
                <w:div w:id="6239734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39169475">
      <w:bodyDiv w:val="1"/>
      <w:marLeft w:val="0"/>
      <w:marRight w:val="0"/>
      <w:marTop w:val="0"/>
      <w:marBottom w:val="0"/>
      <w:divBdr>
        <w:top w:val="none" w:sz="0" w:space="0" w:color="auto"/>
        <w:left w:val="none" w:sz="0" w:space="0" w:color="auto"/>
        <w:bottom w:val="none" w:sz="0" w:space="0" w:color="auto"/>
        <w:right w:val="none" w:sz="0" w:space="0" w:color="auto"/>
      </w:divBdr>
      <w:divsChild>
        <w:div w:id="1531883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73EE9-A5F2-7046-9AE8-591ECBCBE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1392</Words>
  <Characters>7564</Characters>
  <Application>Microsoft Office Word</Application>
  <DocSecurity>0</DocSecurity>
  <Lines>118</Lines>
  <Paragraphs>34</Paragraphs>
  <ScaleCrop>false</ScaleCrop>
  <Company/>
  <LinksUpToDate>false</LinksUpToDate>
  <CharactersWithSpaces>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2024-11-13T05:54:00Z</dcterms:created>
  <dcterms:modified xsi:type="dcterms:W3CDTF">2024-11-13T06:03:00Z</dcterms:modified>
</cp:coreProperties>
</file>