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152985761"/>
        <w:docPartObj>
          <w:docPartGallery w:val="Cover Pages"/>
          <w:docPartUnique/>
        </w:docPartObj>
      </w:sdtPr>
      <w:sdtContent>
        <w:p w14:paraId="58FCABDD" w14:textId="77777777" w:rsidR="0039085F" w:rsidRDefault="0039085F">
          <w:r>
            <w:rPr>
              <w:noProof/>
              <w:lang w:eastAsia="en-GB"/>
            </w:rPr>
            <mc:AlternateContent>
              <mc:Choice Requires="wpg">
                <w:drawing>
                  <wp:anchor distT="0" distB="0" distL="114300" distR="114300" simplePos="0" relativeHeight="251659264" behindDoc="1" locked="0" layoutInCell="1" allowOverlap="1" wp14:anchorId="00B4D908" wp14:editId="34F6A6ED">
                    <wp:simplePos x="0" y="0"/>
                    <wp:positionH relativeFrom="page">
                      <wp:posOffset>471805</wp:posOffset>
                    </wp:positionH>
                    <wp:positionV relativeFrom="page">
                      <wp:posOffset>463550</wp:posOffset>
                    </wp:positionV>
                    <wp:extent cx="6864824" cy="9123528"/>
                    <wp:effectExtent l="0" t="0" r="0" b="762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B2E440B" w14:textId="77777777" w:rsidR="0039085F" w:rsidRDefault="0039085F">
                                  <w:pPr>
                                    <w:pStyle w:val="NoSpacing"/>
                                    <w:spacing w:before="120"/>
                                    <w:jc w:val="center"/>
                                    <w:rPr>
                                      <w:color w:val="FFFFFF" w:themeColor="background1"/>
                                    </w:rPr>
                                  </w:pPr>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r>
                                        <w:rPr>
                                          <w:color w:val="FFFFFF" w:themeColor="background1"/>
                                          <w:lang w:val="en-GB"/>
                                        </w:rPr>
                                        <w:t>Autumn Baker (1602733)</w:t>
                                      </w:r>
                                    </w:sdtContent>
                                  </w:sdt>
                                </w:p>
                                <w:p w14:paraId="48F538C8" w14:textId="77777777" w:rsidR="0039085F" w:rsidRDefault="0039085F">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UNIVERSITY OF WALES TRINTY SAINT DAVID</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 xml:space="preserve">BUSINESS </w:t>
                                      </w:r>
                                      <w:r w:rsidR="001A377D">
                                        <w:rPr>
                                          <w:color w:val="FFFFFF" w:themeColor="background1"/>
                                        </w:rPr>
                                        <w:t>INQUERY</w:t>
                                      </w:r>
                                      <w:r>
                                        <w:rPr>
                                          <w:color w:val="FFFFFF" w:themeColor="background1"/>
                                        </w:rPr>
                                        <w:t xml:space="preserve"> AND </w:t>
                                      </w:r>
                                      <w:r w:rsidR="001A377D">
                                        <w:rPr>
                                          <w:color w:val="FFFFFF" w:themeColor="background1"/>
                                        </w:rPr>
                                        <w:t>RESEARCH</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E708AAE" w14:textId="77777777" w:rsidR="0039085F" w:rsidRDefault="0039085F">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Starting a business in wales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0B4D908" id="Group 193" o:spid="_x0000_s1026" style="position:absolute;margin-left:37.15pt;margin-top:36.5pt;width:540.55pt;height:718.4pt;z-index:-251657216;mso-width-percent:882;mso-height-percent:909;mso-position-horizontal-relative:page;mso-position-vertical-relative:page;mso-width-percent:882;mso-height-percent:909" coordsize="6864824,9123528"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">
                    <v:rect id="Rectangle 194" o:spid="_x0000_s1027" style="position:absolute;width:6858000;height:13716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HrpG1xAAA&#10;ANwAAAAPAAAAZHJzL2Rvd25yZXYueG1sRE9Na8JAEL0L/Q/LFHozm1ZpNbqKCEIREUzrwduQnWbT&#10;ZmdDdhujv94VCr3N433OfNnbWnTU+sqxguckBUFcOF1xqeDzYzOcgPABWWPtmBRcyMNy8TCYY6bd&#10;mQ/U5aEUMYR9hgpMCE0mpS8MWfSJa4gj9+VaiyHCtpS6xXMMt7V8SdNXabHi2GCwobWh4if/tQq2&#10;32+j3HSr7jra09G44+60WXulnh771QxEoD78i//c7zrOn47h/ky8QC5u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x66RtcQAAADcAAAADwAAAAAAAAAAAAAAAACXAgAAZHJzL2Rv&#10;d25yZXYueG1sUEsFBgAAAAAEAAQA9QAAAIgDAAAAAA==&#10;" fillcolor="#4472c4 [3204]" stroked="f" strokeweight="1pt"/>
                    <v:rect id="Rectangle 195" o:spid="_x0000_s1028" style="position:absolute;top:4094328;width:6858000;height:5029200;visibility:visible;mso-wrap-style:square;v-text-anchor:bottom"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" fillcolor="#4472c4 [3204]" stroked="f" strokeweight="1pt">
                      <v:textbox inset="36pt,57.6pt,36pt,36pt">
                        <w:txbxContent>
                          <w:p w14:paraId="4B2E440B" w14:textId="77777777" w:rsidR="0039085F" w:rsidRDefault="0039085F">
                            <w:pPr>
                              <w:pStyle w:val="NoSpacing"/>
                              <w:spacing w:before="120"/>
                              <w:jc w:val="center"/>
                              <w:rPr>
                                <w:color w:val="FFFFFF" w:themeColor="background1"/>
                              </w:rPr>
                            </w:pPr>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r>
                                  <w:rPr>
                                    <w:color w:val="FFFFFF" w:themeColor="background1"/>
                                    <w:lang w:val="en-GB"/>
                                  </w:rPr>
                                  <w:t>Autumn Baker (1602733)</w:t>
                                </w:r>
                              </w:sdtContent>
                            </w:sdt>
                          </w:p>
                          <w:p w14:paraId="48F538C8" w14:textId="77777777" w:rsidR="0039085F" w:rsidRDefault="0039085F">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UNIVERSITY OF WALES TRINTY SAINT DAVID</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 xml:space="preserve">BUSINESS </w:t>
                                </w:r>
                                <w:r w:rsidR="001A377D">
                                  <w:rPr>
                                    <w:color w:val="FFFFFF" w:themeColor="background1"/>
                                  </w:rPr>
                                  <w:t>INQUERY</w:t>
                                </w:r>
                                <w:r>
                                  <w:rPr>
                                    <w:color w:val="FFFFFF" w:themeColor="background1"/>
                                  </w:rPr>
                                  <w:t xml:space="preserve"> AND </w:t>
                                </w:r>
                                <w:r w:rsidR="001A377D">
                                  <w:rPr>
                                    <w:color w:val="FFFFFF" w:themeColor="background1"/>
                                  </w:rPr>
                                  <w:t>RESEARCH</w:t>
                                </w:r>
                              </w:sdtContent>
                            </w:sdt>
                          </w:p>
                        </w:txbxContent>
                      </v:textbox>
                    </v:rect>
                    <v:shapetype id="_x0000_t202" coordsize="21600,21600" o:spt="202" path="m0,0l0,21600,21600,21600,21600,0xe">
                      <v:stroke joinstyle="miter"/>
                      <v:path gradientshapeok="t" o:connecttype="rect"/>
                    </v:shapetype>
                    <v:shape id="Text Box 196" o:spid="_x0000_s1029" type="#_x0000_t202" style="position:absolute;left:6824;top:1371600;width:6858000;height:2722728;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T/NOqwgAA&#10;ANwAAAAPAAAAZHJzL2Rvd25yZXYueG1sRE9Li8IwEL4L/ocwghdZ07WgazWKD8T1qC4s3oZmbIvN&#10;pNtErf/eCAve5uN7znTemFLcqHaFZQWf/QgEcWp1wZmCn+Pm4wuE88gaS8uk4EEO5rN2a4qJtnfe&#10;0+3gMxFC2CWoIPe+SqR0aU4GXd9WxIE729qgD7DOpK7xHsJNKQdRNJQGCw4NOVa0yim9HK5GwXjp&#10;93Hv9xRX2z+zxuy6O8ajk1LdTrOYgPDU+Lf43/2tw/zxEF7PhAvk7Ak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JP806rCAAAA3AAAAA8AAAAAAAAAAAAAAAAAlwIAAGRycy9kb3du&#10;cmV2LnhtbFBLBQYAAAAABAAEAPUAAACGAw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E708AAE" w14:textId="77777777" w:rsidR="0039085F" w:rsidRDefault="0039085F">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Starting a business in wales</w:t>
                                </w:r>
                              </w:p>
                            </w:sdtContent>
                          </w:sdt>
                        </w:txbxContent>
                      </v:textbox>
                    </v:shape>
                    <w10:wrap anchorx="page" anchory="page"/>
                  </v:group>
                </w:pict>
              </mc:Fallback>
            </mc:AlternateContent>
          </w:r>
        </w:p>
        <w:p w14:paraId="705A1925" w14:textId="77777777" w:rsidR="0039085F" w:rsidRDefault="0039085F">
          <w:r>
            <w:br w:type="page"/>
          </w:r>
        </w:p>
      </w:sdtContent>
    </w:sdt>
    <w:p w14:paraId="4B8394CE" w14:textId="77777777" w:rsidR="00897101" w:rsidRDefault="001A377D" w:rsidP="001A377D">
      <w:pPr>
        <w:pStyle w:val="Heading1"/>
      </w:pPr>
      <w:r>
        <w:lastRenderedPageBreak/>
        <w:t>Introduction</w:t>
      </w:r>
    </w:p>
    <w:p w14:paraId="11F08020" w14:textId="77777777" w:rsidR="001A377D" w:rsidRDefault="001A377D" w:rsidP="001A377D">
      <w:pPr>
        <w:spacing w:line="360" w:lineRule="auto"/>
      </w:pPr>
      <w:r>
        <w:t xml:space="preserve">This report </w:t>
      </w:r>
      <w:r w:rsidR="00713F73">
        <w:t xml:space="preserve">identifies what is like to currently own a business in Wales, the report explores the theory of whether Wales is creating a supportive environment for entrepreneurs to grow, it delves into whether funding is easily accessible, and how entrepreneurs feel about the Welsh government </w:t>
      </w:r>
      <w:r w:rsidR="001C3985">
        <w:t>and c</w:t>
      </w:r>
      <w:r w:rsidR="00713F73">
        <w:t xml:space="preserve">ouncil. This report is based on individuals’ experience and view on ‘starting a business in Wales’, it explores various viewpoints, with key interest in the supportive environment. </w:t>
      </w:r>
    </w:p>
    <w:p w14:paraId="52700492" w14:textId="77777777" w:rsidR="00713F73" w:rsidRDefault="00713F73" w:rsidP="001A377D">
      <w:pPr>
        <w:spacing w:line="360" w:lineRule="auto"/>
      </w:pPr>
      <w:r>
        <w:t>The background of this theory is based on Wales attempting to become a become entrepreneurial country. Jones-Evans, D [2018] reported how the Welsh government felt pressured into creating an entrepreneurial country due to Wales being deemed as the nation with no entrepreneurs, it was further found in 2016 that Wales account</w:t>
      </w:r>
      <w:r w:rsidR="001C3985">
        <w:t>ed for less than 3 percentage</w:t>
      </w:r>
      <w:r>
        <w:t xml:space="preserve"> of the start-up ventures for the United Kingdom, Jones-Evans </w:t>
      </w:r>
      <w:r w:rsidR="001C3985">
        <w:t xml:space="preserve">further </w:t>
      </w:r>
      <w:r>
        <w:t>reported that Wales intended to be the ‘hub of entrepreneurship’, with strong influe</w:t>
      </w:r>
      <w:r w:rsidR="001C3985">
        <w:t>nce being pushed into education, as ‘only 0.3 percentage of the Welsh student population is involved in starting a new venture.’ Wales challenged this percentage with a rise of one percent each year, meaning potentially 1,000 more start-ups.</w:t>
      </w:r>
    </w:p>
    <w:p w14:paraId="2E6C30AE" w14:textId="77777777" w:rsidR="00713F73" w:rsidRPr="001A377D" w:rsidRDefault="001C3985" w:rsidP="001A377D">
      <w:pPr>
        <w:spacing w:line="360" w:lineRule="auto"/>
      </w:pPr>
      <w:r>
        <w:t xml:space="preserve">This report is to challenge the statement of ‘hub of entrepreneurship’, it is to determine whether Wales is </w:t>
      </w:r>
      <w:r w:rsidR="00436C9B">
        <w:t>becoming</w:t>
      </w:r>
      <w:r>
        <w:t xml:space="preserve"> a supportive entrepreneurial community for its current entrepreneurs as well as its new.</w:t>
      </w:r>
    </w:p>
    <w:p w14:paraId="07943C4F" w14:textId="77777777" w:rsidR="001A377D" w:rsidRDefault="001A377D" w:rsidP="001A377D">
      <w:pPr>
        <w:pStyle w:val="Heading1"/>
      </w:pPr>
      <w:r>
        <w:t>Procedure</w:t>
      </w:r>
    </w:p>
    <w:p w14:paraId="5CDA65E9" w14:textId="77777777" w:rsidR="001A377D" w:rsidRDefault="00460365" w:rsidP="00FB45A1">
      <w:pPr>
        <w:spacing w:line="360" w:lineRule="auto"/>
      </w:pPr>
      <w:r>
        <w:t xml:space="preserve">This report is based </w:t>
      </w:r>
      <w:r w:rsidR="00436C9B">
        <w:t>on</w:t>
      </w:r>
      <w:r>
        <w:t xml:space="preserve"> three face to face interviews, these interviews were qualitative </w:t>
      </w:r>
      <w:r w:rsidR="00641CC7">
        <w:t xml:space="preserve">research. </w:t>
      </w:r>
      <w:r>
        <w:t>Bogdan and Bilken [</w:t>
      </w:r>
      <w:r w:rsidR="00436C9B">
        <w:t>1997</w:t>
      </w:r>
      <w:r>
        <w:t>] report that there are two types of qualitative research participant observation and in-depth interviewing. Participant observation is ‘fieldwork/naturalist. Data is gathered in a natural environment which engages natural behaviour.’ In-depth interviewing is when ‘open ended questions are used in order to get as many details as possible. Open ended questions allow for the informants to answer from their own frame of reference rather than being confined by the structure of pre-arranged questions. Informants express their though</w:t>
      </w:r>
      <w:r w:rsidR="00641CC7">
        <w:t>t</w:t>
      </w:r>
      <w:r>
        <w:t>s more freely.’</w:t>
      </w:r>
    </w:p>
    <w:p w14:paraId="418472DC" w14:textId="77777777" w:rsidR="00641CC7" w:rsidRDefault="00641CC7" w:rsidP="00FB45A1">
      <w:pPr>
        <w:spacing w:line="360" w:lineRule="auto"/>
      </w:pPr>
      <w:r>
        <w:t>The three interviews conducted were based of fieldwork/naturalist qualitative research as there was pre-arranged questions, however, the environment was very natural to the interviewee meaning they would feel more relaxed in order to achieve more natural answers.</w:t>
      </w:r>
    </w:p>
    <w:p w14:paraId="530664D8" w14:textId="77777777" w:rsidR="00DD5ECF" w:rsidRDefault="00641CC7" w:rsidP="00FB45A1">
      <w:pPr>
        <w:spacing w:line="360" w:lineRule="auto"/>
      </w:pPr>
      <w:r>
        <w:t>The inte</w:t>
      </w:r>
      <w:r w:rsidR="00DD5ECF">
        <w:t>rview contained seven questions, based on information on the business and the support and funding that surrounded it.</w:t>
      </w:r>
    </w:p>
    <w:p w14:paraId="2FD45D96" w14:textId="37578ACF" w:rsidR="00641CC7" w:rsidRDefault="00641CC7" w:rsidP="00FB45A1">
      <w:pPr>
        <w:spacing w:line="360" w:lineRule="auto"/>
      </w:pPr>
      <w:r>
        <w:t>The interview was carried out with three professional entrepreneurs who were all based in Wales, I directly contacted all three entrepreneurs and gathered research beforehand to ensure they would all be suited candidates for the interviews.</w:t>
      </w:r>
    </w:p>
    <w:p w14:paraId="684AA333" w14:textId="38E56263" w:rsidR="00694E95" w:rsidRDefault="00694E95" w:rsidP="00FB45A1">
      <w:pPr>
        <w:spacing w:line="360" w:lineRule="auto"/>
      </w:pPr>
      <w:r>
        <w:t>Mack, N [2005] reported that there are many benefits to a conducting a qualitative research interview, one main reason that it gives an interviewer the chance to get in-depth answers, the interviewer can prompt the participant to expand further on a comment therefore achieving a rich insight and result.</w:t>
      </w:r>
    </w:p>
    <w:p w14:paraId="71845BE8" w14:textId="64815ABC" w:rsidR="00CF395A" w:rsidRDefault="00202B08" w:rsidP="00FB45A1">
      <w:pPr>
        <w:spacing w:line="360" w:lineRule="auto"/>
      </w:pPr>
      <w:r>
        <w:t>Atieno, O. P.</w:t>
      </w:r>
      <w:r w:rsidR="00CF395A">
        <w:t xml:space="preserve"> [2009] noted that </w:t>
      </w:r>
      <w:r w:rsidR="00694E95">
        <w:t xml:space="preserve">there any many limitations to qualitative data, one being ‘inheriting human language’ due to so many words being pronounced the same yet having a different meaning. </w:t>
      </w:r>
      <w:r>
        <w:t>Atieno</w:t>
      </w:r>
      <w:r w:rsidR="00694E95">
        <w:t xml:space="preserve"> used the example of red the colour, however it can also be deemed a political stance on socialism and communism, therefore the sentence ‘red flag’ could have various meanings, in turn the interviewer must be prepared to recognise these words in order to clarify what the participant meant.</w:t>
      </w:r>
    </w:p>
    <w:p w14:paraId="0117038F" w14:textId="61C5378A" w:rsidR="00641CC7" w:rsidRDefault="00641CC7" w:rsidP="00FB45A1">
      <w:pPr>
        <w:spacing w:line="360" w:lineRule="auto"/>
      </w:pPr>
      <w:r>
        <w:t>Before each interview</w:t>
      </w:r>
      <w:r w:rsidR="00436C9B">
        <w:t xml:space="preserve"> I ensured that each participant was aware of the participant form, each was signed, read, acknowledged and dated. I also disclosed before each interview which was audio recorded that again, their identity would not be disclosed and it was all confidential. All three interviews were a success, with no disruption and clear understanding of the topic.</w:t>
      </w:r>
      <w:r w:rsidR="00310682">
        <w:tab/>
      </w:r>
    </w:p>
    <w:p w14:paraId="548A5799" w14:textId="77777777" w:rsidR="00096C85" w:rsidRDefault="00096C85" w:rsidP="00FB45A1">
      <w:pPr>
        <w:spacing w:line="360" w:lineRule="auto"/>
      </w:pPr>
    </w:p>
    <w:p w14:paraId="5A4F759A" w14:textId="77777777" w:rsidR="00096C85" w:rsidRDefault="00096C85" w:rsidP="00FB45A1">
      <w:pPr>
        <w:spacing w:line="360" w:lineRule="auto"/>
      </w:pPr>
    </w:p>
    <w:p w14:paraId="748BBF85" w14:textId="77777777" w:rsidR="00575DCE" w:rsidRDefault="00575DCE" w:rsidP="00FB45A1">
      <w:pPr>
        <w:spacing w:line="360" w:lineRule="auto"/>
      </w:pPr>
    </w:p>
    <w:p w14:paraId="303F581D" w14:textId="77777777" w:rsidR="00575DCE" w:rsidRDefault="00575DCE" w:rsidP="00FB45A1">
      <w:pPr>
        <w:spacing w:line="360" w:lineRule="auto"/>
      </w:pPr>
    </w:p>
    <w:p w14:paraId="092421B0" w14:textId="77777777" w:rsidR="00575DCE" w:rsidRDefault="00575DCE" w:rsidP="00FB45A1">
      <w:pPr>
        <w:spacing w:line="360" w:lineRule="auto"/>
      </w:pPr>
    </w:p>
    <w:p w14:paraId="4A2D058C" w14:textId="77777777" w:rsidR="00575DCE" w:rsidRDefault="00575DCE" w:rsidP="00FB45A1">
      <w:pPr>
        <w:spacing w:line="360" w:lineRule="auto"/>
      </w:pPr>
    </w:p>
    <w:p w14:paraId="6AF04409" w14:textId="77777777" w:rsidR="001A377D" w:rsidRDefault="00436C9B" w:rsidP="001A377D">
      <w:pPr>
        <w:pStyle w:val="Heading1"/>
      </w:pPr>
      <w:r>
        <w:t>Data Pres</w:t>
      </w:r>
      <w:r w:rsidR="001A377D">
        <w:t>entation</w:t>
      </w:r>
    </w:p>
    <w:p w14:paraId="1E6F0B3A" w14:textId="4B086701" w:rsidR="001A377D" w:rsidRDefault="00096C85" w:rsidP="00096C85">
      <w:pPr>
        <w:spacing w:line="360" w:lineRule="auto"/>
      </w:pPr>
      <w:r>
        <w:t>The interview had a main focus on funding, whether the participants had been funded by the Welsh Government or Council, and where it had been easily accessible.  However, it was found that none of the participants had gained any funding.</w:t>
      </w:r>
    </w:p>
    <w:p w14:paraId="5D777676" w14:textId="70982E4B" w:rsidR="00096C85" w:rsidRDefault="00096C85" w:rsidP="00096C85">
      <w:pPr>
        <w:spacing w:line="360" w:lineRule="auto"/>
      </w:pPr>
      <w:r>
        <w:t xml:space="preserve">Participant A are a newly set up business, with three </w:t>
      </w:r>
      <w:r w:rsidR="00EE28C5">
        <w:t>year’s experience</w:t>
      </w:r>
      <w:r>
        <w:t xml:space="preserve"> they mentioned they did not have any funding, they further explained that they had savings that they used to start up their businesses and due to them being solely self-employed with no team they were able to ‘luckily enough’ manage without it, they explained that they also didn’t look into funding as they weren’t sure where to look for it.</w:t>
      </w:r>
    </w:p>
    <w:p w14:paraId="44E28DC5" w14:textId="79E6491E" w:rsidR="00096C85" w:rsidRDefault="00096C85" w:rsidP="00096C85">
      <w:pPr>
        <w:spacing w:line="360" w:lineRule="auto"/>
      </w:pPr>
      <w:r>
        <w:t xml:space="preserve">Participant B mentioned they had their business for 37 years, when asked about funding they had mentioned that they had </w:t>
      </w:r>
      <w:r w:rsidR="00EE28C5">
        <w:t>considered</w:t>
      </w:r>
      <w:r>
        <w:t xml:space="preserve"> it as they felt it would have been extremely ‘</w:t>
      </w:r>
      <w:r w:rsidR="00EE28C5">
        <w:t>valuable</w:t>
      </w:r>
      <w:r>
        <w:t xml:space="preserve"> to their business’ however, it was no</w:t>
      </w:r>
      <w:r w:rsidR="00E47898">
        <w:t>t</w:t>
      </w:r>
      <w:r>
        <w:t xml:space="preserve"> available, they further explained that as they were a small team of three they </w:t>
      </w:r>
      <w:r w:rsidR="00E47898">
        <w:t xml:space="preserve">had </w:t>
      </w:r>
      <w:r>
        <w:t xml:space="preserve">managed but did feel like it made the </w:t>
      </w:r>
      <w:r w:rsidR="00EE28C5">
        <w:t>start-up</w:t>
      </w:r>
      <w:r>
        <w:t xml:space="preserve"> difficult as it added to their </w:t>
      </w:r>
      <w:r w:rsidR="00EE28C5">
        <w:t>existing</w:t>
      </w:r>
      <w:r>
        <w:t xml:space="preserve"> stress. </w:t>
      </w:r>
    </w:p>
    <w:p w14:paraId="124E44B7" w14:textId="694822C3" w:rsidR="00096C85" w:rsidRDefault="00096C85" w:rsidP="00096C85">
      <w:pPr>
        <w:spacing w:line="360" w:lineRule="auto"/>
      </w:pPr>
      <w:r>
        <w:t xml:space="preserve">Participant C has had their business for seven years, </w:t>
      </w:r>
      <w:r w:rsidR="00EE28C5">
        <w:t xml:space="preserve">participant C had no funding and had </w:t>
      </w:r>
      <w:r w:rsidR="00E47898">
        <w:t>researched</w:t>
      </w:r>
      <w:r w:rsidR="00EE28C5">
        <w:t xml:space="preserve"> it personally as well as asking various family members to consider it and their accountant. Participant C mentioned how disheartened they felt by this, as it was believed that as participant C did not speak Welsh they did not qualify for certain funding. Participant C explained how the first few months were a struggle, as they were employed by businesses who paid at the end of the month, meaning participant C would have to essentially do the work for free and pay for the products </w:t>
      </w:r>
      <w:r w:rsidR="00E47898">
        <w:t>‘</w:t>
      </w:r>
      <w:r w:rsidR="00EE28C5">
        <w:t>out of pocket</w:t>
      </w:r>
      <w:r w:rsidR="00E47898">
        <w:t>’</w:t>
      </w:r>
      <w:r w:rsidR="00EE28C5">
        <w:t xml:space="preserve"> until four to five weeks later, participant C has a vehicle for work purposes and mentioned that they had struggled to pay for the vehicle due to the lack of funding.</w:t>
      </w:r>
    </w:p>
    <w:p w14:paraId="0F6A8EED" w14:textId="57E087DC" w:rsidR="00E47898" w:rsidRDefault="00E47898" w:rsidP="00096C85">
      <w:pPr>
        <w:spacing w:line="360" w:lineRule="auto"/>
      </w:pPr>
      <w:r>
        <w:t>From this it can be found that Wales funding is not accessible, with participant A mentioning they were unable to determine how they could apply and participant B and C explaining they had both been rejected and struggled tremendously because of it. It can be believed that Wales is not building a hub of entrepreneurship as their current entrepreneurs had struggled for weeks due to lack of funding, it is difficult for Wales to promote an entrepreneurial country as due to lack of funding as they are essentially expecting their entrepreneurs to be ‘self-made’ and self-reliant, however the participants agreed they needed more financial security from the welsh government or welsh council.</w:t>
      </w:r>
    </w:p>
    <w:p w14:paraId="075E78EA" w14:textId="78DD2F12" w:rsidR="00E47898" w:rsidRDefault="00E47898" w:rsidP="00096C85">
      <w:pPr>
        <w:spacing w:line="360" w:lineRule="auto"/>
      </w:pPr>
      <w:r>
        <w:t>These interviews are also to discover what the environment is like for an entrepreneur in Wales, whether they feel supported and whether they felt guidance from the welsh government and welsh council.</w:t>
      </w:r>
    </w:p>
    <w:p w14:paraId="1CC28C6F" w14:textId="606656DD" w:rsidR="00FE2B7D" w:rsidRDefault="00FE2B7D" w:rsidP="00096C85">
      <w:pPr>
        <w:spacing w:line="360" w:lineRule="auto"/>
      </w:pPr>
      <w:r>
        <w:t>When asked if they had received any guidance or knowledge on starting their business Participant A mentioned that they had not received any, and again was unaware to find this information, they further explained they relied on family and friends for advice on the running of their business as they felt ‘lost’ with regards to the council. They further explained that they felt they didn’t need any support from the council, they described them as ‘unreliable’ and would rather go their friends and family when they were struggling, when asked to reflect on this and to decide whether the experience has put them off or inspired them to make a business in Wales, they mentioned that although they have acknowledged where the welsh government and council has ‘failed’ them in regards to support, they further explained that they are a self-made entrepreneur and therefore would be able to do this again, however, they did mention they would ‘definitely need funding this time.’</w:t>
      </w:r>
    </w:p>
    <w:p w14:paraId="765756FE" w14:textId="2A66CC80" w:rsidR="00FE2B7D" w:rsidRDefault="00FE2B7D" w:rsidP="00096C85">
      <w:pPr>
        <w:spacing w:line="360" w:lineRule="auto"/>
      </w:pPr>
      <w:r>
        <w:t xml:space="preserve">Participant B was asked whether they had received any advice or knowledge on starting their business, they responded mentioning that they did not receive any guidance from the welsh council and solely relied on advisors of a similar work sector. Participant B was asked whether the currently feel supported, clarifying they mentioned they are supported by their employers, with one being the National Health Service. With regards to the welsh government and council they did not feel supported and relied on their business partner for that support. Participant B was asked to reflect on their </w:t>
      </w:r>
      <w:r w:rsidR="005607B0">
        <w:t>experience on being an entrepreneur in Wales and to decide whether they felt inspired or put-off starting a business in Wales again, they responded with the view that they were not put off at all, furthermore, they explained that if they were to create another business they would consider funding as the ‘first few months were so difficult, financially’.</w:t>
      </w:r>
    </w:p>
    <w:p w14:paraId="44652F87" w14:textId="750D6DCF" w:rsidR="00E47898" w:rsidRDefault="005607B0" w:rsidP="00096C85">
      <w:pPr>
        <w:spacing w:line="360" w:lineRule="auto"/>
      </w:pPr>
      <w:r>
        <w:t>When asked if they had received any advice or knowledge on building their business Participant C mentioned that they had previously worked with their father for five years and therefore received all advice and knowledge from him. When asked whether they currently feel supported they mentioned they believe they have no support from the welsh council and government, participant C mentioned on his success of his start up relied on solely of their family and friends as they believed the business would have ‘folded’ without their support. When asked to reflect on the experience and to conclude whether they had been put off or inspired to have a business in Wales again they mentioned that they believed they were a ‘natural entrepreneur’ and although they would have benefitted immensely from more support and funding they felt the experience made them more determined.</w:t>
      </w:r>
    </w:p>
    <w:p w14:paraId="364E07C0" w14:textId="311399E5" w:rsidR="005607B0" w:rsidRPr="00096C85" w:rsidRDefault="005607B0" w:rsidP="00096C85">
      <w:pPr>
        <w:spacing w:line="360" w:lineRule="auto"/>
      </w:pPr>
      <w:r>
        <w:t xml:space="preserve">From this </w:t>
      </w:r>
      <w:r w:rsidR="000347E3">
        <w:t>is,</w:t>
      </w:r>
      <w:r>
        <w:t xml:space="preserve"> can be found that Wales has not created a ‘hub of entrepreneurship’, by not supporting or advising their young e</w:t>
      </w:r>
      <w:r w:rsidR="000347E3">
        <w:t>ntrepreneurs. E</w:t>
      </w:r>
      <w:r>
        <w:t>ach entrepreneur</w:t>
      </w:r>
      <w:r w:rsidR="000347E3">
        <w:t xml:space="preserve"> has </w:t>
      </w:r>
      <w:r>
        <w:t>expressed how the first few weeks was an unbearable struggle and felt the</w:t>
      </w:r>
      <w:r w:rsidR="000347E3">
        <w:t xml:space="preserve"> welsh</w:t>
      </w:r>
      <w:r>
        <w:t xml:space="preserve"> council did not offer any guidance, therefore forcing the young entrepreneurs to rely on support from </w:t>
      </w:r>
      <w:r w:rsidR="000347E3">
        <w:t>their family rather than the expertise from the council or government. It can be believed that Wales is not recreating a supportive entrepreneurial country but rather forcing entrepreneurs to become self-made with no guidance, although all participants had agreed that they had not been put off by their experience it is thoroughly acknowledged throughout the interviews that did not fe</w:t>
      </w:r>
      <w:bookmarkStart w:id="0" w:name="_GoBack"/>
      <w:bookmarkEnd w:id="0"/>
      <w:r w:rsidR="000347E3">
        <w:t>el a sense of security from the welsh council but rather a sense of ignorance.</w:t>
      </w:r>
    </w:p>
    <w:p w14:paraId="250E7C20" w14:textId="77777777" w:rsidR="001A377D" w:rsidRDefault="001A377D" w:rsidP="001A377D">
      <w:pPr>
        <w:pStyle w:val="Heading1"/>
      </w:pPr>
      <w:r>
        <w:t>Conclusion</w:t>
      </w:r>
    </w:p>
    <w:p w14:paraId="66306116" w14:textId="7C97B750" w:rsidR="00202B08" w:rsidRDefault="000347E3" w:rsidP="000347E3">
      <w:pPr>
        <w:spacing w:line="360" w:lineRule="auto"/>
      </w:pPr>
      <w:r>
        <w:t>In conclusion, the interviews were an excellent form of qualitative research to gain insight into the entrepreneurs in Wales, as I could gain a deeper and rich</w:t>
      </w:r>
      <w:r w:rsidR="00835F6D">
        <w:t>er</w:t>
      </w:r>
      <w:r>
        <w:t xml:space="preserve"> understanding of the participant’s experience, by asking questions and prompting the interviewees I could gather the research I needed. The interviews were very straight forward and easy to conduct, by audio recording them </w:t>
      </w:r>
      <w:r w:rsidR="00835F6D">
        <w:t xml:space="preserve">I </w:t>
      </w:r>
      <w:proofErr w:type="gramStart"/>
      <w:r w:rsidR="00835F6D">
        <w:t>was able to</w:t>
      </w:r>
      <w:proofErr w:type="gramEnd"/>
      <w:r>
        <w:t xml:space="preserve"> go back and transcribe it all to gain a deeper analysis, this also helped me compare each participant more clearly</w:t>
      </w:r>
      <w:r w:rsidR="00835F6D">
        <w:t xml:space="preserve">, I was then able to clearly identify where they differed in experience and where they had shared similar experiences. </w:t>
      </w:r>
    </w:p>
    <w:p w14:paraId="7A0AE28D" w14:textId="77777777" w:rsidR="000347E3" w:rsidRDefault="000347E3" w:rsidP="000347E3">
      <w:pPr>
        <w:spacing w:line="360" w:lineRule="auto"/>
      </w:pPr>
    </w:p>
    <w:p w14:paraId="0EA222ED" w14:textId="77777777" w:rsidR="000347E3" w:rsidRDefault="000347E3" w:rsidP="000347E3">
      <w:pPr>
        <w:spacing w:line="360" w:lineRule="auto"/>
      </w:pPr>
    </w:p>
    <w:p w14:paraId="7D22A08E" w14:textId="77777777" w:rsidR="000347E3" w:rsidRDefault="000347E3" w:rsidP="00436C9B"/>
    <w:p w14:paraId="34766C36" w14:textId="77777777" w:rsidR="000347E3" w:rsidRDefault="000347E3" w:rsidP="00436C9B"/>
    <w:p w14:paraId="3E221A93" w14:textId="77777777" w:rsidR="000347E3" w:rsidRDefault="000347E3" w:rsidP="00436C9B"/>
    <w:p w14:paraId="3D6253C4" w14:textId="77777777" w:rsidR="000347E3" w:rsidRDefault="000347E3" w:rsidP="00436C9B"/>
    <w:p w14:paraId="0034624B" w14:textId="77777777" w:rsidR="000347E3" w:rsidRDefault="000347E3" w:rsidP="00436C9B"/>
    <w:p w14:paraId="74AB93C9" w14:textId="77777777" w:rsidR="000347E3" w:rsidRDefault="000347E3" w:rsidP="00436C9B"/>
    <w:p w14:paraId="75517D3B" w14:textId="77777777" w:rsidR="000347E3" w:rsidRDefault="000347E3" w:rsidP="00436C9B"/>
    <w:p w14:paraId="523E285C" w14:textId="77777777" w:rsidR="000347E3" w:rsidRDefault="000347E3" w:rsidP="00436C9B"/>
    <w:p w14:paraId="359F28DD" w14:textId="77777777" w:rsidR="000347E3" w:rsidRDefault="000347E3" w:rsidP="00436C9B"/>
    <w:p w14:paraId="35EF7F27" w14:textId="77777777" w:rsidR="000347E3" w:rsidRDefault="000347E3" w:rsidP="00436C9B"/>
    <w:p w14:paraId="3FEDBEFA" w14:textId="77777777" w:rsidR="000347E3" w:rsidRDefault="000347E3" w:rsidP="00436C9B"/>
    <w:p w14:paraId="1EC4656C" w14:textId="77777777" w:rsidR="000347E3" w:rsidRDefault="000347E3" w:rsidP="00436C9B"/>
    <w:p w14:paraId="6F73A996" w14:textId="77777777" w:rsidR="000347E3" w:rsidRDefault="000347E3" w:rsidP="00436C9B"/>
    <w:p w14:paraId="433DD907" w14:textId="77777777" w:rsidR="000347E3" w:rsidRDefault="000347E3" w:rsidP="00436C9B"/>
    <w:p w14:paraId="36BBACFF" w14:textId="77777777" w:rsidR="000347E3" w:rsidRDefault="000347E3" w:rsidP="00436C9B"/>
    <w:p w14:paraId="58E8891A" w14:textId="77777777" w:rsidR="000347E3" w:rsidRDefault="000347E3" w:rsidP="00436C9B"/>
    <w:p w14:paraId="6BE09BCF" w14:textId="77777777" w:rsidR="000347E3" w:rsidRDefault="000347E3" w:rsidP="00436C9B"/>
    <w:p w14:paraId="22C64D96" w14:textId="77777777" w:rsidR="000347E3" w:rsidRPr="00202B08" w:rsidRDefault="000347E3" w:rsidP="00436C9B"/>
    <w:p w14:paraId="690964ED" w14:textId="42536BFE" w:rsidR="00202B08" w:rsidRDefault="00202B08" w:rsidP="00202B08">
      <w:pPr>
        <w:pStyle w:val="Heading1"/>
      </w:pPr>
      <w:r>
        <w:t>References</w:t>
      </w:r>
    </w:p>
    <w:p w14:paraId="398BC6B9" w14:textId="77777777" w:rsidR="00202B08" w:rsidRDefault="00202B08" w:rsidP="00436C9B"/>
    <w:p w14:paraId="2871D36E" w14:textId="77777777" w:rsidR="00202B08" w:rsidRDefault="00202B08" w:rsidP="00436C9B">
      <w:r>
        <w:t>Atieno, O. P. (2009). An anal</w:t>
      </w:r>
      <w:r w:rsidRPr="00202B08">
        <w:t>ysis on the strengths and limitation of qualitative and quantitative research paradigms. Problems of Education in the 21</w:t>
      </w:r>
      <w:r w:rsidRPr="00202B08">
        <w:rPr>
          <w:vertAlign w:val="superscript"/>
        </w:rPr>
        <w:t>st</w:t>
      </w:r>
      <w:r w:rsidRPr="00202B08">
        <w:t xml:space="preserve"> Century, 13(1), 13-38</w:t>
      </w:r>
    </w:p>
    <w:p w14:paraId="2C963194" w14:textId="77777777" w:rsidR="00202B08" w:rsidRDefault="00202B08" w:rsidP="00436C9B"/>
    <w:p w14:paraId="31C8FC0D" w14:textId="77777777" w:rsidR="00202B08" w:rsidRDefault="00202B08" w:rsidP="00436C9B">
      <w:pPr>
        <w:rPr>
          <w:rFonts w:eastAsia="Times New Roman" w:cs="Arial"/>
          <w:color w:val="222222"/>
          <w:shd w:val="clear" w:color="auto" w:fill="FFFFFF"/>
          <w:lang w:eastAsia="en-GB"/>
        </w:rPr>
      </w:pPr>
      <w:r w:rsidRPr="00202B08">
        <w:rPr>
          <w:rFonts w:eastAsia="Times New Roman" w:cs="Arial"/>
          <w:color w:val="222222"/>
          <w:shd w:val="clear" w:color="auto" w:fill="FFFFFF"/>
          <w:lang w:eastAsia="en-GB"/>
        </w:rPr>
        <w:t>Bogdan, R., &amp; Biklen, S. K. (1997). </w:t>
      </w:r>
      <w:r w:rsidRPr="00202B08">
        <w:rPr>
          <w:rFonts w:eastAsia="Times New Roman" w:cs="Arial"/>
          <w:i/>
          <w:iCs/>
          <w:color w:val="222222"/>
          <w:lang w:eastAsia="en-GB"/>
        </w:rPr>
        <w:t>Qualitative research for education</w:t>
      </w:r>
      <w:r w:rsidRPr="00202B08">
        <w:rPr>
          <w:rFonts w:eastAsia="Times New Roman" w:cs="Arial"/>
          <w:color w:val="222222"/>
          <w:shd w:val="clear" w:color="auto" w:fill="FFFFFF"/>
          <w:lang w:eastAsia="en-GB"/>
        </w:rPr>
        <w:t>. Boston, MA: Allyn &amp; Bacon.</w:t>
      </w:r>
    </w:p>
    <w:p w14:paraId="18F8C360" w14:textId="77777777" w:rsidR="00202B08" w:rsidRPr="00202B08" w:rsidRDefault="00202B08" w:rsidP="00436C9B">
      <w:pPr>
        <w:rPr>
          <w:rFonts w:eastAsia="Times New Roman" w:cs="Arial"/>
          <w:color w:val="222222"/>
          <w:shd w:val="clear" w:color="auto" w:fill="FFFFFF"/>
          <w:lang w:eastAsia="en-GB"/>
        </w:rPr>
      </w:pPr>
    </w:p>
    <w:p w14:paraId="067A5771" w14:textId="77777777" w:rsidR="00202B08" w:rsidRDefault="00202B08" w:rsidP="00436C9B">
      <w:r>
        <w:t xml:space="preserve">Jones-Evans, D (2018). How Wales can become a hub of entrepreneurship and start-ups. Retrieved from </w:t>
      </w:r>
      <w:hyperlink r:id="rId8" w:history="1">
        <w:r w:rsidRPr="00E75AFA">
          <w:rPr>
            <w:rStyle w:val="Hyperlink"/>
          </w:rPr>
          <w:t>https://www.walesonline.co.uk/business/how-wales-can-become-hub-14645793</w:t>
        </w:r>
      </w:hyperlink>
    </w:p>
    <w:p w14:paraId="1A6BEDBA" w14:textId="77777777" w:rsidR="00202B08" w:rsidRDefault="00202B08" w:rsidP="00436C9B"/>
    <w:p w14:paraId="1E793FED" w14:textId="77777777" w:rsidR="00202B08" w:rsidRPr="00202B08" w:rsidRDefault="00202B08" w:rsidP="00436C9B">
      <w:r w:rsidRPr="00202B08">
        <w:t>Mack, N (2005). Qualitative research methods: A data collector’s field guide</w:t>
      </w:r>
    </w:p>
    <w:p w14:paraId="06079B54" w14:textId="77777777" w:rsidR="00202B08" w:rsidRPr="00202B08" w:rsidRDefault="00202B08" w:rsidP="00436C9B"/>
    <w:sectPr w:rsidR="00202B08" w:rsidRPr="00202B08" w:rsidSect="0039085F">
      <w:headerReference w:type="default" r:id="rId9"/>
      <w:footerReference w:type="default" r:id="rId10"/>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D69A0A" w14:textId="77777777" w:rsidR="00414FE0" w:rsidRDefault="00414FE0" w:rsidP="001A377D">
      <w:r>
        <w:separator/>
      </w:r>
    </w:p>
  </w:endnote>
  <w:endnote w:type="continuationSeparator" w:id="0">
    <w:p w14:paraId="4C96D44F" w14:textId="77777777" w:rsidR="00414FE0" w:rsidRDefault="00414FE0" w:rsidP="001A3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CellMar>
        <w:top w:w="144" w:type="dxa"/>
        <w:left w:w="115" w:type="dxa"/>
        <w:bottom w:w="144" w:type="dxa"/>
        <w:right w:w="115" w:type="dxa"/>
      </w:tblCellMar>
      <w:tblLook w:val="04A0" w:firstRow="1" w:lastRow="0" w:firstColumn="1" w:lastColumn="0" w:noHBand="0" w:noVBand="1"/>
    </w:tblPr>
    <w:tblGrid>
      <w:gridCol w:w="4530"/>
      <w:gridCol w:w="4490"/>
    </w:tblGrid>
    <w:tr w:rsidR="001A377D" w14:paraId="15580056" w14:textId="77777777">
      <w:trPr>
        <w:trHeight w:hRule="exact" w:val="115"/>
        <w:jc w:val="center"/>
      </w:trPr>
      <w:tc>
        <w:tcPr>
          <w:tcW w:w="4686" w:type="dxa"/>
          <w:shd w:val="clear" w:color="auto" w:fill="4472C4" w:themeFill="accent1"/>
          <w:tcMar>
            <w:top w:w="0" w:type="dxa"/>
            <w:bottom w:w="0" w:type="dxa"/>
          </w:tcMar>
        </w:tcPr>
        <w:p w14:paraId="3FF1E83C" w14:textId="77777777" w:rsidR="001A377D" w:rsidRDefault="001A377D">
          <w:pPr>
            <w:pStyle w:val="Header"/>
            <w:rPr>
              <w:caps/>
              <w:sz w:val="18"/>
            </w:rPr>
          </w:pPr>
        </w:p>
      </w:tc>
      <w:tc>
        <w:tcPr>
          <w:tcW w:w="4674" w:type="dxa"/>
          <w:shd w:val="clear" w:color="auto" w:fill="4472C4" w:themeFill="accent1"/>
          <w:tcMar>
            <w:top w:w="0" w:type="dxa"/>
            <w:bottom w:w="0" w:type="dxa"/>
          </w:tcMar>
        </w:tcPr>
        <w:p w14:paraId="3E672089" w14:textId="77777777" w:rsidR="001A377D" w:rsidRDefault="001A377D">
          <w:pPr>
            <w:pStyle w:val="Header"/>
            <w:jc w:val="right"/>
            <w:rPr>
              <w:caps/>
              <w:sz w:val="18"/>
            </w:rPr>
          </w:pPr>
        </w:p>
      </w:tc>
    </w:tr>
    <w:tr w:rsidR="001A377D" w14:paraId="6DA9D033" w14:textId="77777777">
      <w:trPr>
        <w:jc w:val="center"/>
      </w:trPr>
      <w:sdt>
        <w:sdtPr>
          <w:rPr>
            <w:caps/>
            <w:color w:val="808080" w:themeColor="background1" w:themeShade="80"/>
            <w:sz w:val="18"/>
            <w:szCs w:val="18"/>
          </w:rPr>
          <w:alias w:val="Author"/>
          <w:tag w:val=""/>
          <w:id w:val="1534151868"/>
          <w:placeholder>
            <w:docPart w:val="D1175FD8E515334B859AF224A9FCF93E"/>
          </w:placeholder>
          <w:dataBinding w:prefixMappings="xmlns:ns0='http://purl.org/dc/elements/1.1/' xmlns:ns1='http://schemas.openxmlformats.org/package/2006/metadata/core-properties' " w:xpath="/ns1:coreProperties[1]/ns0:creator[1]" w:storeItemID="{6C3C8BC8-F283-45AE-878A-BAB7291924A1}"/>
          <w:text/>
        </w:sdtPr>
        <w:sdtContent>
          <w:tc>
            <w:tcPr>
              <w:tcW w:w="4686" w:type="dxa"/>
              <w:shd w:val="clear" w:color="auto" w:fill="auto"/>
              <w:vAlign w:val="center"/>
            </w:tcPr>
            <w:p w14:paraId="6C11B18A" w14:textId="77777777" w:rsidR="001A377D" w:rsidRDefault="001A377D">
              <w:pPr>
                <w:pStyle w:val="Footer"/>
                <w:rPr>
                  <w:caps/>
                  <w:color w:val="808080" w:themeColor="background1" w:themeShade="80"/>
                  <w:sz w:val="18"/>
                  <w:szCs w:val="18"/>
                </w:rPr>
              </w:pPr>
              <w:r>
                <w:rPr>
                  <w:caps/>
                  <w:color w:val="808080" w:themeColor="background1" w:themeShade="80"/>
                  <w:sz w:val="18"/>
                  <w:szCs w:val="18"/>
                </w:rPr>
                <w:t>Autumn Baker (1602733)</w:t>
              </w:r>
            </w:p>
          </w:tc>
        </w:sdtContent>
      </w:sdt>
      <w:tc>
        <w:tcPr>
          <w:tcW w:w="4674" w:type="dxa"/>
          <w:shd w:val="clear" w:color="auto" w:fill="auto"/>
          <w:vAlign w:val="center"/>
        </w:tcPr>
        <w:p w14:paraId="7DD4F437" w14:textId="77777777" w:rsidR="001A377D" w:rsidRDefault="001A377D">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sidR="00575DCE">
            <w:rPr>
              <w:caps/>
              <w:noProof/>
              <w:color w:val="808080" w:themeColor="background1" w:themeShade="80"/>
              <w:sz w:val="18"/>
              <w:szCs w:val="18"/>
            </w:rPr>
            <w:t>2</w:t>
          </w:r>
          <w:r>
            <w:rPr>
              <w:caps/>
              <w:noProof/>
              <w:color w:val="808080" w:themeColor="background1" w:themeShade="80"/>
              <w:sz w:val="18"/>
              <w:szCs w:val="18"/>
            </w:rPr>
            <w:fldChar w:fldCharType="end"/>
          </w:r>
        </w:p>
      </w:tc>
    </w:tr>
  </w:tbl>
  <w:p w14:paraId="26A515DC" w14:textId="77777777" w:rsidR="001A377D" w:rsidRDefault="001A377D">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D24A41" w14:textId="77777777" w:rsidR="00414FE0" w:rsidRDefault="00414FE0" w:rsidP="001A377D">
      <w:r>
        <w:separator/>
      </w:r>
    </w:p>
  </w:footnote>
  <w:footnote w:type="continuationSeparator" w:id="0">
    <w:p w14:paraId="766D7780" w14:textId="77777777" w:rsidR="00414FE0" w:rsidRDefault="00414FE0" w:rsidP="001A377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FEB927" w14:textId="77777777" w:rsidR="001A377D" w:rsidRDefault="001A377D">
    <w:pPr>
      <w:pStyle w:val="Header"/>
    </w:pPr>
    <w:r>
      <w:rPr>
        <w:noProof/>
        <w:lang w:eastAsia="en-GB"/>
      </w:rPr>
      <mc:AlternateContent>
        <mc:Choice Requires="wps">
          <w:drawing>
            <wp:anchor distT="0" distB="0" distL="118745" distR="118745" simplePos="0" relativeHeight="251659264" behindDoc="1" locked="0" layoutInCell="1" allowOverlap="0" wp14:anchorId="022FB19C" wp14:editId="7ABD4C8A">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727700" cy="290195"/>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727700" cy="29019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39B4B231" w14:textId="77777777" w:rsidR="001A377D" w:rsidRDefault="001A377D">
                              <w:pPr>
                                <w:pStyle w:val="Header"/>
                                <w:jc w:val="center"/>
                                <w:rPr>
                                  <w:caps/>
                                  <w:color w:val="FFFFFF" w:themeColor="background1"/>
                                </w:rPr>
                              </w:pPr>
                              <w:r>
                                <w:rPr>
                                  <w:caps/>
                                  <w:color w:val="FFFFFF" w:themeColor="background1"/>
                                </w:rPr>
                                <w:t>Starting a business in wales</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022FB19C" id="Rectangle 197" o:spid="_x0000_s1030" style="position:absolute;margin-left:0;margin-top:0;width:451pt;height:22.85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" o:allowoverlap="f" fillcolor="#4472c4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39B4B231" w14:textId="77777777" w:rsidR="001A377D" w:rsidRDefault="001A377D">
                        <w:pPr>
                          <w:pStyle w:val="Header"/>
                          <w:jc w:val="center"/>
                          <w:rPr>
                            <w:caps/>
                            <w:color w:val="FFFFFF" w:themeColor="background1"/>
                          </w:rPr>
                        </w:pPr>
                        <w:r>
                          <w:rPr>
                            <w:caps/>
                            <w:color w:val="FFFFFF" w:themeColor="background1"/>
                          </w:rPr>
                          <w:t>Starting a business in wales</w:t>
                        </w:r>
                      </w:p>
                    </w:sdtContent>
                  </w:sdt>
                </w:txbxContent>
              </v:textbox>
              <w10:wrap type="square" anchorx="margin" anchory="page"/>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085F"/>
    <w:rsid w:val="000347E3"/>
    <w:rsid w:val="00096C85"/>
    <w:rsid w:val="001A377D"/>
    <w:rsid w:val="001A4FF8"/>
    <w:rsid w:val="001C3985"/>
    <w:rsid w:val="00202B08"/>
    <w:rsid w:val="00310682"/>
    <w:rsid w:val="0039085F"/>
    <w:rsid w:val="00414FE0"/>
    <w:rsid w:val="00436C9B"/>
    <w:rsid w:val="00460365"/>
    <w:rsid w:val="005607B0"/>
    <w:rsid w:val="00575DCE"/>
    <w:rsid w:val="00641CC7"/>
    <w:rsid w:val="00694E95"/>
    <w:rsid w:val="00713F73"/>
    <w:rsid w:val="00835F6D"/>
    <w:rsid w:val="00897101"/>
    <w:rsid w:val="009E5BC3"/>
    <w:rsid w:val="00BB0E73"/>
    <w:rsid w:val="00BF2A20"/>
    <w:rsid w:val="00CF395A"/>
    <w:rsid w:val="00DB4C0E"/>
    <w:rsid w:val="00DD5ECF"/>
    <w:rsid w:val="00E47898"/>
    <w:rsid w:val="00EE28C5"/>
    <w:rsid w:val="00F4118B"/>
    <w:rsid w:val="00FB0542"/>
    <w:rsid w:val="00FB45A1"/>
    <w:rsid w:val="00FE2B7D"/>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A5C24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377D"/>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9085F"/>
    <w:rPr>
      <w:rFonts w:eastAsiaTheme="minorEastAsia"/>
      <w:sz w:val="22"/>
      <w:szCs w:val="22"/>
      <w:lang w:val="en-US" w:eastAsia="zh-CN"/>
    </w:rPr>
  </w:style>
  <w:style w:type="character" w:customStyle="1" w:styleId="NoSpacingChar">
    <w:name w:val="No Spacing Char"/>
    <w:basedOn w:val="DefaultParagraphFont"/>
    <w:link w:val="NoSpacing"/>
    <w:uiPriority w:val="1"/>
    <w:rsid w:val="0039085F"/>
    <w:rPr>
      <w:rFonts w:eastAsiaTheme="minorEastAsia"/>
      <w:sz w:val="22"/>
      <w:szCs w:val="22"/>
      <w:lang w:val="en-US" w:eastAsia="zh-CN"/>
    </w:rPr>
  </w:style>
  <w:style w:type="paragraph" w:styleId="Header">
    <w:name w:val="header"/>
    <w:basedOn w:val="Normal"/>
    <w:link w:val="HeaderChar"/>
    <w:uiPriority w:val="99"/>
    <w:unhideWhenUsed/>
    <w:rsid w:val="001A377D"/>
    <w:pPr>
      <w:tabs>
        <w:tab w:val="center" w:pos="4513"/>
        <w:tab w:val="right" w:pos="9026"/>
      </w:tabs>
    </w:pPr>
  </w:style>
  <w:style w:type="character" w:customStyle="1" w:styleId="HeaderChar">
    <w:name w:val="Header Char"/>
    <w:basedOn w:val="DefaultParagraphFont"/>
    <w:link w:val="Header"/>
    <w:uiPriority w:val="99"/>
    <w:rsid w:val="001A377D"/>
  </w:style>
  <w:style w:type="paragraph" w:styleId="Footer">
    <w:name w:val="footer"/>
    <w:basedOn w:val="Normal"/>
    <w:link w:val="FooterChar"/>
    <w:uiPriority w:val="99"/>
    <w:unhideWhenUsed/>
    <w:rsid w:val="001A377D"/>
    <w:pPr>
      <w:tabs>
        <w:tab w:val="center" w:pos="4513"/>
        <w:tab w:val="right" w:pos="9026"/>
      </w:tabs>
    </w:pPr>
  </w:style>
  <w:style w:type="character" w:customStyle="1" w:styleId="FooterChar">
    <w:name w:val="Footer Char"/>
    <w:basedOn w:val="DefaultParagraphFont"/>
    <w:link w:val="Footer"/>
    <w:uiPriority w:val="99"/>
    <w:rsid w:val="001A377D"/>
  </w:style>
  <w:style w:type="character" w:customStyle="1" w:styleId="Heading1Char">
    <w:name w:val="Heading 1 Char"/>
    <w:basedOn w:val="DefaultParagraphFont"/>
    <w:link w:val="Heading1"/>
    <w:uiPriority w:val="9"/>
    <w:rsid w:val="001A377D"/>
    <w:rPr>
      <w:rFonts w:asciiTheme="majorHAnsi" w:eastAsiaTheme="majorEastAsia" w:hAnsiTheme="majorHAnsi" w:cstheme="majorBidi"/>
      <w:color w:val="2F5496" w:themeColor="accent1" w:themeShade="BF"/>
      <w:sz w:val="32"/>
      <w:szCs w:val="32"/>
    </w:rPr>
  </w:style>
  <w:style w:type="character" w:customStyle="1" w:styleId="apple-converted-space">
    <w:name w:val="apple-converted-space"/>
    <w:basedOn w:val="DefaultParagraphFont"/>
    <w:rsid w:val="00436C9B"/>
  </w:style>
  <w:style w:type="character" w:styleId="Hyperlink">
    <w:name w:val="Hyperlink"/>
    <w:basedOn w:val="DefaultParagraphFont"/>
    <w:uiPriority w:val="99"/>
    <w:unhideWhenUsed/>
    <w:rsid w:val="00202B0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088703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glossaryDocument" Target="glossary/document.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www.walesonline.co.uk/business/how-wales-can-become-hub-14645793" TargetMode="External"/><Relationship Id="rId9" Type="http://schemas.openxmlformats.org/officeDocument/2006/relationships/header" Target="header1.xml"/><Relationship Id="rId10"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47C4"/>
    <w:rsid w:val="004747C4"/>
    <w:rsid w:val="00C51BE2"/>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efaultImageDpi w14:val="32767"/>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747C4"/>
    <w:rPr>
      <w:color w:val="808080"/>
    </w:rPr>
  </w:style>
  <w:style w:type="paragraph" w:customStyle="1" w:styleId="D1175FD8E515334B859AF224A9FCF93E">
    <w:name w:val="D1175FD8E515334B859AF224A9FCF93E"/>
    <w:rsid w:val="004747C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BUSINESS INQUERY AND RESEARCH</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A327B39-AE13-8548-8017-26811C6B08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1729</Words>
  <Characters>9856</Characters>
  <Application>Microsoft Macintosh Word</Application>
  <DocSecurity>0</DocSecurity>
  <Lines>82</Lines>
  <Paragraphs>23</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Starting a business in wales</vt:lpstr>
      <vt:lpstr>Introduction</vt:lpstr>
      <vt:lpstr>Procedure</vt:lpstr>
      <vt:lpstr>Data Presentation</vt:lpstr>
      <vt:lpstr>Conclusion</vt:lpstr>
      <vt:lpstr>References</vt:lpstr>
    </vt:vector>
  </TitlesOfParts>
  <Company>UNIVERSITY OF WALES TRINTY SAINT DAVID</Company>
  <LinksUpToDate>false</LinksUpToDate>
  <CharactersWithSpaces>11562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Starting a business in wales</dc:title>
  <dc:subject/>
  <dc:creator>Autumn Baker (1602733)</dc:creator>
  <cp:keywords/>
  <dc:description/>
  <cp:lastModifiedBy>Autumn Baker (1602733)</cp:lastModifiedBy>
  <cp:revision>4</cp:revision>
  <dcterms:created xsi:type="dcterms:W3CDTF">2019-03-09T02:26:00Z</dcterms:created>
  <dcterms:modified xsi:type="dcterms:W3CDTF">2019-03-09T02:28:00Z</dcterms:modified>
</cp:coreProperties>
</file>