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elgril"/>
        <w:tblW w:w="0" w:type="auto"/>
        <w:tblLook w:val="01E0" w:firstRow="1" w:lastRow="1" w:firstColumn="1" w:lastColumn="1" w:noHBand="0" w:noVBand="0"/>
      </w:tblPr>
      <w:tblGrid>
        <w:gridCol w:w="11182"/>
      </w:tblGrid>
      <w:tr w:rsidR="00A4602C" w:rsidRPr="003C3341" w14:paraId="0061FDB0" w14:textId="77777777" w:rsidTr="0F2AFFE6">
        <w:tc>
          <w:tcPr>
            <w:tcW w:w="11182" w:type="dxa"/>
            <w:tcBorders>
              <w:top w:val="single" w:sz="4" w:space="0" w:color="auto"/>
              <w:left w:val="single" w:sz="4" w:space="0" w:color="auto"/>
              <w:bottom w:val="single" w:sz="4" w:space="0" w:color="auto"/>
              <w:right w:val="single" w:sz="4" w:space="0" w:color="auto"/>
            </w:tcBorders>
            <w:shd w:val="clear" w:color="auto" w:fill="auto"/>
          </w:tcPr>
          <w:p w14:paraId="456B0E2F" w14:textId="06A0ECB9" w:rsidR="00A4602C" w:rsidRDefault="00A4602C" w:rsidP="00A4602C">
            <w:pPr>
              <w:rPr>
                <w:noProof/>
              </w:rPr>
            </w:pPr>
            <w:bookmarkStart w:id="0" w:name="_Hlk80869076"/>
          </w:p>
          <w:p w14:paraId="66A62323" w14:textId="13788BC2" w:rsidR="00A4602C" w:rsidRDefault="00A4602C" w:rsidP="00A4602C">
            <w:pPr>
              <w:rPr>
                <w:rFonts w:ascii="Tahoma" w:hAnsi="Tahoma" w:cs="Tahoma"/>
                <w:b/>
                <w:bCs/>
                <w:sz w:val="32"/>
                <w:szCs w:val="32"/>
              </w:rPr>
            </w:pPr>
            <w:r>
              <w:rPr>
                <w:noProof/>
              </w:rPr>
              <w:drawing>
                <wp:inline distT="0" distB="0" distL="0" distR="0" wp14:anchorId="12965990" wp14:editId="2CF692C0">
                  <wp:extent cx="2486175" cy="611652"/>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p w14:paraId="076D1F9A" w14:textId="156E5978" w:rsidR="00A4602C" w:rsidRPr="00A4602C" w:rsidRDefault="00A4602C" w:rsidP="00A4602C">
            <w:pPr>
              <w:rPr>
                <w:rFonts w:ascii="Tahoma" w:hAnsi="Tahoma" w:cs="Tahoma"/>
                <w:b/>
                <w:bCs/>
                <w:sz w:val="32"/>
                <w:szCs w:val="32"/>
              </w:rPr>
            </w:pPr>
          </w:p>
        </w:tc>
      </w:tr>
      <w:tr w:rsidR="00A4602C" w:rsidRPr="003C3341" w14:paraId="053B1AB1" w14:textId="77777777" w:rsidTr="0F2AFFE6">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04D8D83" w14:textId="760D6C8A" w:rsidR="00A4602C" w:rsidRPr="0066346C" w:rsidRDefault="00A4602C" w:rsidP="00A4602C">
            <w:pPr>
              <w:rPr>
                <w:rFonts w:ascii="Tahoma" w:hAnsi="Tahoma" w:cs="Tahoma"/>
                <w:b/>
                <w:bCs/>
                <w:sz w:val="28"/>
                <w:szCs w:val="28"/>
              </w:rPr>
            </w:pPr>
            <w:r w:rsidRPr="0066346C">
              <w:rPr>
                <w:rFonts w:ascii="Tahoma" w:hAnsi="Tahoma" w:cs="Tahoma"/>
                <w:b/>
                <w:bCs/>
                <w:sz w:val="28"/>
                <w:szCs w:val="28"/>
              </w:rPr>
              <w:t xml:space="preserve">Level 4 </w:t>
            </w:r>
            <w:r w:rsidR="00090670">
              <w:rPr>
                <w:rFonts w:ascii="Tahoma" w:hAnsi="Tahoma" w:cs="Tahoma"/>
                <w:b/>
                <w:bCs/>
                <w:sz w:val="28"/>
                <w:szCs w:val="28"/>
              </w:rPr>
              <w:t xml:space="preserve">- </w:t>
            </w:r>
            <w:r w:rsidRPr="0066346C">
              <w:rPr>
                <w:rFonts w:ascii="Tahoma" w:hAnsi="Tahoma" w:cs="Tahoma"/>
                <w:b/>
                <w:bCs/>
                <w:sz w:val="28"/>
                <w:szCs w:val="28"/>
              </w:rPr>
              <w:t xml:space="preserve">Learning Log </w:t>
            </w:r>
          </w:p>
          <w:p w14:paraId="41760478" w14:textId="74AF5E30" w:rsidR="00A4602C" w:rsidRPr="0066346C" w:rsidRDefault="00F63766" w:rsidP="00A4602C">
            <w:pPr>
              <w:tabs>
                <w:tab w:val="left" w:pos="7640"/>
              </w:tabs>
              <w:rPr>
                <w:rFonts w:ascii="Tahoma" w:hAnsi="Tahoma" w:cs="Tahoma"/>
                <w:b/>
                <w:bCs/>
                <w:sz w:val="28"/>
                <w:szCs w:val="28"/>
              </w:rPr>
            </w:pPr>
            <w:r>
              <w:rPr>
                <w:rFonts w:ascii="Tahoma" w:hAnsi="Tahoma" w:cs="Tahoma"/>
                <w:b/>
                <w:bCs/>
                <w:sz w:val="28"/>
                <w:szCs w:val="28"/>
              </w:rPr>
              <w:t>Kitchen</w:t>
            </w:r>
            <w:r w:rsidR="00A4602C" w:rsidRPr="0066346C">
              <w:rPr>
                <w:rFonts w:ascii="Tahoma" w:hAnsi="Tahoma" w:cs="Tahoma"/>
                <w:b/>
                <w:bCs/>
                <w:sz w:val="28"/>
                <w:szCs w:val="28"/>
              </w:rPr>
              <w:t xml:space="preserve"> and F</w:t>
            </w:r>
            <w:r>
              <w:rPr>
                <w:rFonts w:ascii="Tahoma" w:hAnsi="Tahoma" w:cs="Tahoma"/>
                <w:b/>
                <w:bCs/>
                <w:sz w:val="28"/>
                <w:szCs w:val="28"/>
              </w:rPr>
              <w:t>ood &amp; Beverage</w:t>
            </w:r>
            <w:r w:rsidR="00A4602C" w:rsidRPr="0066346C">
              <w:rPr>
                <w:rFonts w:ascii="Tahoma" w:hAnsi="Tahoma" w:cs="Tahoma"/>
                <w:b/>
                <w:bCs/>
                <w:sz w:val="28"/>
                <w:szCs w:val="28"/>
              </w:rPr>
              <w:t xml:space="preserve"> </w:t>
            </w:r>
          </w:p>
          <w:p w14:paraId="7A3AC2A9" w14:textId="3B4AD910" w:rsidR="00A4602C" w:rsidRPr="0066346C" w:rsidRDefault="00A4602C" w:rsidP="00A4602C">
            <w:pPr>
              <w:rPr>
                <w:rFonts w:ascii="Tahoma" w:hAnsi="Tahoma" w:cs="Tahoma"/>
                <w:sz w:val="28"/>
                <w:szCs w:val="28"/>
              </w:rPr>
            </w:pPr>
            <w:r w:rsidRPr="0066346C">
              <w:rPr>
                <w:rFonts w:ascii="Tahoma" w:hAnsi="Tahoma" w:cs="Tahoma"/>
                <w:sz w:val="28"/>
                <w:szCs w:val="28"/>
              </w:rPr>
              <w:t>(750 Words)</w:t>
            </w:r>
          </w:p>
          <w:p w14:paraId="03704607" w14:textId="77777777" w:rsidR="00A4602C" w:rsidRPr="00A4602C" w:rsidRDefault="00A4602C" w:rsidP="00A4602C">
            <w:pPr>
              <w:rPr>
                <w:rFonts w:ascii="Tahoma" w:hAnsi="Tahoma" w:cs="Tahoma"/>
                <w:sz w:val="32"/>
                <w:szCs w:val="32"/>
              </w:rPr>
            </w:pPr>
          </w:p>
        </w:tc>
      </w:tr>
      <w:tr w:rsidR="00C52DF3" w:rsidRPr="003C3341" w14:paraId="0A40DEFF" w14:textId="77777777" w:rsidTr="0F2AFFE6">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604C604" w14:textId="5D39018D" w:rsidR="00C52DF3" w:rsidRPr="0066346C" w:rsidRDefault="00C52DF3" w:rsidP="00034636">
            <w:pPr>
              <w:rPr>
                <w:rFonts w:ascii="Tahoma" w:hAnsi="Tahoma" w:cs="Tahoma"/>
                <w:b/>
                <w:bCs/>
              </w:rPr>
            </w:pPr>
            <w:r w:rsidRPr="0066346C">
              <w:rPr>
                <w:rFonts w:ascii="Tahoma" w:hAnsi="Tahoma" w:cs="Tahoma"/>
                <w:b/>
                <w:bCs/>
              </w:rPr>
              <w:t>Student Name:</w:t>
            </w:r>
            <w:r w:rsidR="008179E8">
              <w:rPr>
                <w:rFonts w:ascii="Tahoma" w:hAnsi="Tahoma" w:cs="Tahoma"/>
                <w:b/>
                <w:bCs/>
              </w:rPr>
              <w:t xml:space="preserve"> Liviu Topala</w:t>
            </w:r>
          </w:p>
          <w:p w14:paraId="402D58C0" w14:textId="21BD9F09" w:rsidR="00C52DF3" w:rsidRPr="0066346C" w:rsidRDefault="00C52DF3" w:rsidP="00034636">
            <w:pPr>
              <w:rPr>
                <w:rFonts w:ascii="Tahoma" w:hAnsi="Tahoma" w:cs="Tahoma"/>
              </w:rPr>
            </w:pPr>
          </w:p>
          <w:p w14:paraId="53E94832" w14:textId="7C38700D" w:rsidR="00C52DF3" w:rsidRPr="0066346C" w:rsidRDefault="00C52DF3" w:rsidP="00034636">
            <w:pPr>
              <w:rPr>
                <w:rFonts w:ascii="Tahoma" w:hAnsi="Tahoma" w:cs="Tahoma"/>
                <w:b/>
                <w:bCs/>
              </w:rPr>
            </w:pPr>
            <w:r w:rsidRPr="0066346C">
              <w:rPr>
                <w:rFonts w:ascii="Tahoma" w:hAnsi="Tahoma" w:cs="Tahoma"/>
                <w:b/>
                <w:bCs/>
              </w:rPr>
              <w:t xml:space="preserve">Student Number: </w:t>
            </w:r>
            <w:r w:rsidR="008179E8">
              <w:rPr>
                <w:rFonts w:ascii="Tahoma" w:hAnsi="Tahoma" w:cs="Tahoma"/>
                <w:b/>
                <w:bCs/>
              </w:rPr>
              <w:t>1905828</w:t>
            </w:r>
          </w:p>
          <w:p w14:paraId="33A49515" w14:textId="6789C580" w:rsidR="00C52DF3" w:rsidRDefault="00C52DF3" w:rsidP="00E85C20">
            <w:pPr>
              <w:rPr>
                <w:rFonts w:ascii="Tahoma" w:hAnsi="Tahoma" w:cs="Tahoma"/>
                <w:b/>
                <w:sz w:val="20"/>
                <w:szCs w:val="20"/>
              </w:rPr>
            </w:pPr>
          </w:p>
          <w:p w14:paraId="073F2193" w14:textId="77777777" w:rsidR="00C52DF3" w:rsidRDefault="00C52DF3" w:rsidP="00034636">
            <w:pPr>
              <w:jc w:val="center"/>
              <w:rPr>
                <w:rFonts w:ascii="Tahoma" w:hAnsi="Tahoma" w:cs="Tahoma"/>
                <w:b/>
                <w:sz w:val="20"/>
                <w:szCs w:val="20"/>
              </w:rPr>
            </w:pPr>
          </w:p>
          <w:p w14:paraId="74DAD596" w14:textId="4BF814B4" w:rsidR="00C52DF3" w:rsidRPr="003C3341" w:rsidRDefault="00C52DF3" w:rsidP="00E85C20">
            <w:pPr>
              <w:rPr>
                <w:rFonts w:ascii="Tahoma" w:hAnsi="Tahoma" w:cs="Tahoma"/>
                <w:b/>
                <w:sz w:val="20"/>
                <w:szCs w:val="20"/>
              </w:rPr>
            </w:pPr>
          </w:p>
        </w:tc>
      </w:tr>
      <w:tr w:rsidR="00B853E9" w:rsidRPr="003C3341" w14:paraId="42AED5C4" w14:textId="77777777" w:rsidTr="0F2AFFE6">
        <w:trPr>
          <w:trHeight w:val="1341"/>
        </w:trPr>
        <w:tc>
          <w:tcPr>
            <w:tcW w:w="11182" w:type="dxa"/>
            <w:tcBorders>
              <w:top w:val="single" w:sz="4" w:space="0" w:color="auto"/>
              <w:bottom w:val="single" w:sz="4" w:space="0" w:color="auto"/>
              <w:right w:val="single" w:sz="4" w:space="0" w:color="auto"/>
            </w:tcBorders>
          </w:tcPr>
          <w:p w14:paraId="0A1ABEB7" w14:textId="0000A135" w:rsidR="00B853E9" w:rsidRDefault="00B853E9" w:rsidP="00956B2C">
            <w:pPr>
              <w:rPr>
                <w:rFonts w:ascii="Tahoma" w:hAnsi="Tahoma" w:cs="Tahoma"/>
                <w:b/>
                <w:bCs/>
              </w:rPr>
            </w:pPr>
          </w:p>
          <w:p w14:paraId="6044851C" w14:textId="31DD66DE" w:rsidR="00C52DF3" w:rsidRPr="008179E8" w:rsidRDefault="0F2AFFE6" w:rsidP="0F2AFFE6">
            <w:pPr>
              <w:spacing w:before="240" w:after="240" w:line="360" w:lineRule="auto"/>
              <w:ind w:firstLine="720"/>
              <w:jc w:val="both"/>
              <w:rPr>
                <w:rFonts w:ascii="Arial" w:hAnsi="Arial" w:cs="Arial"/>
                <w:color w:val="000000" w:themeColor="text1"/>
              </w:rPr>
            </w:pPr>
            <w:r w:rsidRPr="008179E8">
              <w:rPr>
                <w:rFonts w:ascii="Arial" w:hAnsi="Arial" w:cs="Arial"/>
                <w:color w:val="000000" w:themeColor="text1"/>
              </w:rPr>
              <w:t>Food and beverage service is the art of culinary, its presentation and serving to guests.  A hotel kitchen, however delightful, is incomplete in effective impression unless complemented by an efficient food and beverage service. If a kitchen is the test of cooking staff, food and beverage service is the test of etiquette and creativity.</w:t>
            </w:r>
          </w:p>
          <w:p w14:paraId="52E11399" w14:textId="6FB2D737" w:rsidR="00C52DF3" w:rsidRPr="008179E8" w:rsidRDefault="0F2AFFE6" w:rsidP="0F2AFFE6">
            <w:pPr>
              <w:spacing w:before="240" w:after="240" w:line="360" w:lineRule="auto"/>
              <w:ind w:firstLine="720"/>
              <w:jc w:val="both"/>
              <w:rPr>
                <w:rFonts w:ascii="Arial" w:hAnsi="Arial" w:cs="Arial"/>
                <w:color w:val="000000" w:themeColor="text1"/>
              </w:rPr>
            </w:pPr>
            <w:r w:rsidRPr="008179E8">
              <w:rPr>
                <w:rFonts w:ascii="Arial" w:hAnsi="Arial" w:cs="Arial"/>
                <w:color w:val="000000" w:themeColor="text1"/>
              </w:rPr>
              <w:t xml:space="preserve">Food and beverage service has a chain of command. The Food &amp; Beverage Manager, Mr. </w:t>
            </w:r>
            <w:r w:rsidR="000D4AD9">
              <w:rPr>
                <w:rFonts w:ascii="Arial" w:hAnsi="Arial" w:cs="Arial"/>
                <w:color w:val="000000" w:themeColor="text1"/>
              </w:rPr>
              <w:t>Florin</w:t>
            </w:r>
            <w:r w:rsidRPr="008179E8">
              <w:rPr>
                <w:rFonts w:ascii="Arial" w:hAnsi="Arial" w:cs="Arial"/>
                <w:color w:val="000000" w:themeColor="text1"/>
              </w:rPr>
              <w:t>, helped me develop an understanding of the hierarchy of the service which is as follows:</w:t>
            </w:r>
          </w:p>
          <w:p w14:paraId="188B094A" w14:textId="73E6323B" w:rsidR="00C52DF3" w:rsidRPr="008179E8" w:rsidRDefault="0F2AFFE6" w:rsidP="0F2AFFE6">
            <w:pPr>
              <w:spacing w:before="240" w:after="240" w:line="360" w:lineRule="auto"/>
              <w:ind w:left="1080" w:hanging="360"/>
              <w:jc w:val="both"/>
              <w:rPr>
                <w:rFonts w:ascii="Arial" w:hAnsi="Arial" w:cs="Arial"/>
                <w:color w:val="000000" w:themeColor="text1"/>
              </w:rPr>
            </w:pPr>
            <w:r w:rsidRPr="008179E8">
              <w:rPr>
                <w:rFonts w:ascii="Arial" w:hAnsi="Arial" w:cs="Arial"/>
                <w:color w:val="000000" w:themeColor="text1"/>
              </w:rPr>
              <w:t>· Food &amp; Beverage Manager</w:t>
            </w:r>
          </w:p>
          <w:p w14:paraId="7D74909C" w14:textId="4D8BF0F3" w:rsidR="00C52DF3" w:rsidRPr="008179E8" w:rsidRDefault="0F2AFFE6" w:rsidP="0F2AFFE6">
            <w:pPr>
              <w:spacing w:before="240" w:after="240" w:line="360" w:lineRule="auto"/>
              <w:ind w:left="1080" w:hanging="360"/>
              <w:jc w:val="both"/>
              <w:rPr>
                <w:rFonts w:ascii="Arial" w:hAnsi="Arial" w:cs="Arial"/>
                <w:color w:val="000000" w:themeColor="text1"/>
              </w:rPr>
            </w:pPr>
            <w:r w:rsidRPr="008179E8">
              <w:rPr>
                <w:rFonts w:ascii="Arial" w:hAnsi="Arial" w:cs="Arial"/>
                <w:color w:val="000000" w:themeColor="text1"/>
              </w:rPr>
              <w:t>· Restaurant/ Banquet Manager</w:t>
            </w:r>
          </w:p>
          <w:p w14:paraId="07F82071" w14:textId="213FD9BF" w:rsidR="00C52DF3" w:rsidRPr="008179E8" w:rsidRDefault="0F2AFFE6" w:rsidP="0F2AFFE6">
            <w:pPr>
              <w:spacing w:before="240" w:after="240" w:line="360" w:lineRule="auto"/>
              <w:ind w:left="1080" w:hanging="360"/>
              <w:jc w:val="both"/>
              <w:rPr>
                <w:rFonts w:ascii="Arial" w:hAnsi="Arial" w:cs="Arial"/>
                <w:color w:val="000000" w:themeColor="text1"/>
              </w:rPr>
            </w:pPr>
            <w:r w:rsidRPr="008179E8">
              <w:rPr>
                <w:rFonts w:ascii="Arial" w:hAnsi="Arial" w:cs="Arial"/>
                <w:color w:val="000000" w:themeColor="text1"/>
              </w:rPr>
              <w:t>· Assistant Restaurant/ Banquet Manager</w:t>
            </w:r>
          </w:p>
          <w:p w14:paraId="52C3DFB5" w14:textId="7FB82245" w:rsidR="00C52DF3" w:rsidRPr="008179E8" w:rsidRDefault="0F2AFFE6" w:rsidP="0F2AFFE6">
            <w:pPr>
              <w:spacing w:before="240" w:after="240" w:line="360" w:lineRule="auto"/>
              <w:ind w:left="1080" w:hanging="360"/>
              <w:jc w:val="both"/>
              <w:rPr>
                <w:rFonts w:ascii="Arial" w:hAnsi="Arial" w:cs="Arial"/>
                <w:color w:val="000000" w:themeColor="text1"/>
              </w:rPr>
            </w:pPr>
            <w:r w:rsidRPr="008179E8">
              <w:rPr>
                <w:rFonts w:ascii="Arial" w:hAnsi="Arial" w:cs="Arial"/>
                <w:color w:val="000000" w:themeColor="text1"/>
              </w:rPr>
              <w:t>· Senior Captain</w:t>
            </w:r>
          </w:p>
          <w:p w14:paraId="529FDCE5" w14:textId="56F0D57B" w:rsidR="00C52DF3" w:rsidRPr="008179E8" w:rsidRDefault="0F2AFFE6" w:rsidP="0F2AFFE6">
            <w:pPr>
              <w:spacing w:before="240" w:after="240" w:line="360" w:lineRule="auto"/>
              <w:ind w:left="1080" w:hanging="360"/>
              <w:jc w:val="both"/>
              <w:rPr>
                <w:rFonts w:ascii="Arial" w:hAnsi="Arial" w:cs="Arial"/>
                <w:color w:val="000000" w:themeColor="text1"/>
              </w:rPr>
            </w:pPr>
            <w:r w:rsidRPr="008179E8">
              <w:rPr>
                <w:rFonts w:ascii="Arial" w:hAnsi="Arial" w:cs="Arial"/>
                <w:color w:val="000000" w:themeColor="text1"/>
              </w:rPr>
              <w:t>· Captain</w:t>
            </w:r>
          </w:p>
          <w:p w14:paraId="75CE08AE" w14:textId="4BDABD32" w:rsidR="00C52DF3" w:rsidRPr="008179E8" w:rsidRDefault="0F2AFFE6" w:rsidP="0F2AFFE6">
            <w:pPr>
              <w:spacing w:before="240" w:after="240" w:line="360" w:lineRule="auto"/>
              <w:ind w:left="1080" w:hanging="360"/>
              <w:jc w:val="both"/>
              <w:rPr>
                <w:rFonts w:ascii="Arial" w:hAnsi="Arial" w:cs="Arial"/>
                <w:color w:val="000000" w:themeColor="text1"/>
              </w:rPr>
            </w:pPr>
            <w:r w:rsidRPr="008179E8">
              <w:rPr>
                <w:rFonts w:ascii="Arial" w:hAnsi="Arial" w:cs="Arial"/>
                <w:color w:val="000000" w:themeColor="text1"/>
              </w:rPr>
              <w:t>· Senior Steward</w:t>
            </w:r>
          </w:p>
          <w:p w14:paraId="1533A404" w14:textId="74646D00" w:rsidR="00C52DF3" w:rsidRPr="008179E8" w:rsidRDefault="0F2AFFE6" w:rsidP="0F2AFFE6">
            <w:pPr>
              <w:spacing w:before="240" w:after="240" w:line="360" w:lineRule="auto"/>
              <w:ind w:left="1080" w:hanging="360"/>
              <w:jc w:val="both"/>
              <w:rPr>
                <w:rFonts w:ascii="Arial" w:hAnsi="Arial" w:cs="Arial"/>
                <w:color w:val="000000" w:themeColor="text1"/>
              </w:rPr>
            </w:pPr>
            <w:r w:rsidRPr="008179E8">
              <w:rPr>
                <w:rFonts w:ascii="Arial" w:hAnsi="Arial" w:cs="Arial"/>
                <w:color w:val="000000" w:themeColor="text1"/>
              </w:rPr>
              <w:t>· Steward</w:t>
            </w:r>
          </w:p>
          <w:p w14:paraId="0B622F9E" w14:textId="63EC1CC4" w:rsidR="00C52DF3" w:rsidRPr="008179E8" w:rsidRDefault="0F2AFFE6" w:rsidP="0F2AFFE6">
            <w:pPr>
              <w:spacing w:before="240" w:after="240" w:line="360" w:lineRule="auto"/>
              <w:ind w:left="1080" w:hanging="360"/>
              <w:jc w:val="both"/>
              <w:rPr>
                <w:rFonts w:ascii="Arial" w:hAnsi="Arial" w:cs="Arial"/>
                <w:color w:val="000000" w:themeColor="text1"/>
              </w:rPr>
            </w:pPr>
            <w:r w:rsidRPr="008179E8">
              <w:rPr>
                <w:rFonts w:ascii="Arial" w:hAnsi="Arial" w:cs="Arial"/>
                <w:color w:val="000000" w:themeColor="text1"/>
              </w:rPr>
              <w:t>· Trainee</w:t>
            </w:r>
          </w:p>
          <w:p w14:paraId="69FFFCE4" w14:textId="6B36C6CC" w:rsidR="00C52DF3" w:rsidRPr="008179E8" w:rsidRDefault="0F2AFFE6" w:rsidP="0F2AFFE6">
            <w:pPr>
              <w:spacing w:before="240" w:after="240" w:line="360" w:lineRule="auto"/>
              <w:ind w:firstLine="720"/>
              <w:jc w:val="both"/>
              <w:rPr>
                <w:rFonts w:ascii="Arial" w:hAnsi="Arial" w:cs="Arial"/>
                <w:color w:val="000000" w:themeColor="text1"/>
              </w:rPr>
            </w:pPr>
            <w:r w:rsidRPr="008179E8">
              <w:rPr>
                <w:rFonts w:ascii="Arial" w:hAnsi="Arial" w:cs="Arial"/>
                <w:color w:val="000000" w:themeColor="text1"/>
              </w:rPr>
              <w:lastRenderedPageBreak/>
              <w:t xml:space="preserve">Thereafter, Mr. </w:t>
            </w:r>
            <w:r w:rsidR="000D4AD9">
              <w:rPr>
                <w:rFonts w:ascii="Arial" w:hAnsi="Arial" w:cs="Arial"/>
                <w:color w:val="000000" w:themeColor="text1"/>
              </w:rPr>
              <w:t>Florin</w:t>
            </w:r>
            <w:r w:rsidRPr="008179E8">
              <w:rPr>
                <w:rFonts w:ascii="Arial" w:hAnsi="Arial" w:cs="Arial"/>
                <w:color w:val="000000" w:themeColor="text1"/>
              </w:rPr>
              <w:t xml:space="preserve"> escorted me to the kitchen area. He familiarized me with the kitchen staff which has maximum coordination with the Food &amp; Beverage department.</w:t>
            </w:r>
          </w:p>
          <w:p w14:paraId="7E58E160" w14:textId="097B2CA5" w:rsidR="00C52DF3" w:rsidRPr="008179E8" w:rsidRDefault="0F2AFFE6" w:rsidP="0F2AFFE6">
            <w:pPr>
              <w:spacing w:before="240" w:after="240" w:line="360" w:lineRule="auto"/>
              <w:ind w:firstLine="720"/>
              <w:jc w:val="both"/>
              <w:rPr>
                <w:rFonts w:ascii="Arial" w:hAnsi="Arial" w:cs="Arial"/>
                <w:color w:val="000000" w:themeColor="text1"/>
              </w:rPr>
            </w:pPr>
            <w:r w:rsidRPr="008179E8">
              <w:rPr>
                <w:rFonts w:ascii="Arial" w:hAnsi="Arial" w:cs="Arial"/>
                <w:color w:val="000000" w:themeColor="text1"/>
              </w:rPr>
              <w:t xml:space="preserve">Before the commencement of training, Mr. </w:t>
            </w:r>
            <w:r w:rsidR="00DC56E2">
              <w:rPr>
                <w:rFonts w:ascii="Arial" w:hAnsi="Arial" w:cs="Arial"/>
                <w:color w:val="000000" w:themeColor="text1"/>
              </w:rPr>
              <w:t>Florin</w:t>
            </w:r>
            <w:r w:rsidRPr="008179E8">
              <w:rPr>
                <w:rFonts w:ascii="Arial" w:hAnsi="Arial" w:cs="Arial"/>
                <w:color w:val="000000" w:themeColor="text1"/>
              </w:rPr>
              <w:t xml:space="preserve"> explained to me the role and responsibilities of the staff members of the Food &amp; Beverage department.</w:t>
            </w:r>
          </w:p>
          <w:p w14:paraId="2940B11F" w14:textId="6730BAF0" w:rsidR="00C52DF3" w:rsidRPr="008179E8" w:rsidRDefault="0F2AFFE6" w:rsidP="0F2AFFE6">
            <w:pPr>
              <w:spacing w:before="240" w:after="240" w:line="360" w:lineRule="auto"/>
              <w:ind w:left="1080" w:hanging="360"/>
              <w:jc w:val="both"/>
              <w:rPr>
                <w:rFonts w:ascii="Arial" w:hAnsi="Arial" w:cs="Arial"/>
                <w:color w:val="000000" w:themeColor="text1"/>
              </w:rPr>
            </w:pPr>
            <w:r w:rsidRPr="008179E8">
              <w:rPr>
                <w:rFonts w:ascii="Arial" w:hAnsi="Arial" w:cs="Arial"/>
                <w:color w:val="000000" w:themeColor="text1"/>
              </w:rPr>
              <w:t xml:space="preserve">· </w:t>
            </w:r>
            <w:r w:rsidRPr="008179E8">
              <w:rPr>
                <w:rFonts w:ascii="Arial" w:hAnsi="Arial" w:cs="Arial"/>
                <w:b/>
                <w:bCs/>
                <w:color w:val="000000" w:themeColor="text1"/>
              </w:rPr>
              <w:t xml:space="preserve">Food &amp; Beverage Manager: </w:t>
            </w:r>
            <w:r w:rsidRPr="008179E8">
              <w:rPr>
                <w:rFonts w:ascii="Arial" w:hAnsi="Arial" w:cs="Arial"/>
                <w:color w:val="000000" w:themeColor="text1"/>
              </w:rPr>
              <w:t>He manages the operations to the set benchmark within the budget limits. He designs exclusive menus and set company policies.</w:t>
            </w:r>
          </w:p>
          <w:p w14:paraId="45126B3F" w14:textId="6853AC8B" w:rsidR="00C52DF3" w:rsidRPr="008179E8" w:rsidRDefault="0F2AFFE6" w:rsidP="0F2AFFE6">
            <w:pPr>
              <w:spacing w:before="240" w:after="240" w:line="360" w:lineRule="auto"/>
              <w:ind w:left="1080" w:hanging="360"/>
              <w:jc w:val="both"/>
              <w:rPr>
                <w:rFonts w:ascii="Arial" w:hAnsi="Arial" w:cs="Arial"/>
                <w:color w:val="000000" w:themeColor="text1"/>
              </w:rPr>
            </w:pPr>
            <w:r w:rsidRPr="008179E8">
              <w:rPr>
                <w:rFonts w:ascii="Arial" w:hAnsi="Arial" w:cs="Arial"/>
                <w:color w:val="000000" w:themeColor="text1"/>
              </w:rPr>
              <w:t xml:space="preserve">· </w:t>
            </w:r>
            <w:r w:rsidRPr="008179E8">
              <w:rPr>
                <w:rFonts w:ascii="Arial" w:hAnsi="Arial" w:cs="Arial"/>
                <w:b/>
                <w:bCs/>
                <w:color w:val="000000" w:themeColor="text1"/>
              </w:rPr>
              <w:t>Restaurant Manager</w:t>
            </w:r>
            <w:r w:rsidRPr="008179E8">
              <w:rPr>
                <w:rFonts w:ascii="Arial" w:hAnsi="Arial" w:cs="Arial"/>
                <w:color w:val="000000" w:themeColor="text1"/>
              </w:rPr>
              <w:t xml:space="preserve">: </w:t>
            </w:r>
            <w:r w:rsidR="000820B7">
              <w:rPr>
                <w:rFonts w:ascii="Arial" w:hAnsi="Arial" w:cs="Arial"/>
                <w:color w:val="000000" w:themeColor="text1"/>
              </w:rPr>
              <w:t>I</w:t>
            </w:r>
            <w:r w:rsidRPr="008179E8">
              <w:rPr>
                <w:rFonts w:ascii="Arial" w:hAnsi="Arial" w:cs="Arial"/>
                <w:color w:val="000000" w:themeColor="text1"/>
              </w:rPr>
              <w:t xml:space="preserve">s the budget manager and overlooks the activities. She </w:t>
            </w:r>
            <w:r w:rsidR="00845482" w:rsidRPr="008179E8">
              <w:rPr>
                <w:rFonts w:ascii="Arial" w:hAnsi="Arial" w:cs="Arial"/>
                <w:color w:val="000000" w:themeColor="text1"/>
              </w:rPr>
              <w:t>oversees</w:t>
            </w:r>
            <w:r w:rsidRPr="008179E8">
              <w:rPr>
                <w:rFonts w:ascii="Arial" w:hAnsi="Arial" w:cs="Arial"/>
                <w:color w:val="000000" w:themeColor="text1"/>
              </w:rPr>
              <w:t xml:space="preserve"> workplace discipline. She designs staff training and selling strategies.</w:t>
            </w:r>
          </w:p>
          <w:p w14:paraId="34AC3A79" w14:textId="765D7EC6" w:rsidR="00C52DF3" w:rsidRPr="008179E8" w:rsidRDefault="0F2AFFE6" w:rsidP="0F2AFFE6">
            <w:pPr>
              <w:spacing w:before="240" w:after="240" w:line="360" w:lineRule="auto"/>
              <w:ind w:left="1080" w:hanging="360"/>
              <w:jc w:val="both"/>
              <w:rPr>
                <w:rFonts w:ascii="Arial" w:hAnsi="Arial" w:cs="Arial"/>
                <w:color w:val="000000" w:themeColor="text1"/>
              </w:rPr>
            </w:pPr>
            <w:r w:rsidRPr="008179E8">
              <w:rPr>
                <w:rFonts w:ascii="Arial" w:hAnsi="Arial" w:cs="Arial"/>
                <w:color w:val="000000" w:themeColor="text1"/>
              </w:rPr>
              <w:t xml:space="preserve">· </w:t>
            </w:r>
            <w:r w:rsidRPr="008179E8">
              <w:rPr>
                <w:rFonts w:ascii="Arial" w:hAnsi="Arial" w:cs="Arial"/>
                <w:b/>
                <w:bCs/>
                <w:color w:val="000000" w:themeColor="text1"/>
              </w:rPr>
              <w:t xml:space="preserve">Assistant Restaurant/ Banquet Manager: </w:t>
            </w:r>
            <w:r w:rsidR="000820B7">
              <w:rPr>
                <w:rFonts w:ascii="Arial" w:hAnsi="Arial" w:cs="Arial"/>
                <w:color w:val="000000" w:themeColor="text1"/>
              </w:rPr>
              <w:t>H</w:t>
            </w:r>
            <w:r w:rsidRPr="008179E8">
              <w:rPr>
                <w:rFonts w:ascii="Arial" w:hAnsi="Arial" w:cs="Arial"/>
                <w:color w:val="000000" w:themeColor="text1"/>
              </w:rPr>
              <w:t>e plays a major role in the absence of the Restaurant Manager and assists h</w:t>
            </w:r>
            <w:r w:rsidR="000820B7">
              <w:rPr>
                <w:rFonts w:ascii="Arial" w:hAnsi="Arial" w:cs="Arial"/>
                <w:color w:val="000000" w:themeColor="text1"/>
              </w:rPr>
              <w:t>is</w:t>
            </w:r>
            <w:r w:rsidRPr="008179E8">
              <w:rPr>
                <w:rFonts w:ascii="Arial" w:hAnsi="Arial" w:cs="Arial"/>
                <w:color w:val="000000" w:themeColor="text1"/>
              </w:rPr>
              <w:t xml:space="preserve"> in day-to-day functioning.</w:t>
            </w:r>
          </w:p>
          <w:p w14:paraId="6ADE70CD" w14:textId="7B19F610" w:rsidR="00C52DF3" w:rsidRPr="008179E8" w:rsidRDefault="0F2AFFE6" w:rsidP="0F2AFFE6">
            <w:pPr>
              <w:spacing w:before="240" w:after="240" w:line="360" w:lineRule="auto"/>
              <w:ind w:left="1080" w:hanging="360"/>
              <w:jc w:val="both"/>
              <w:rPr>
                <w:rFonts w:ascii="Arial" w:hAnsi="Arial" w:cs="Arial"/>
                <w:color w:val="000000" w:themeColor="text1"/>
              </w:rPr>
            </w:pPr>
            <w:r w:rsidRPr="008179E8">
              <w:rPr>
                <w:rFonts w:ascii="Arial" w:hAnsi="Arial" w:cs="Arial"/>
                <w:color w:val="000000" w:themeColor="text1"/>
              </w:rPr>
              <w:t xml:space="preserve">· </w:t>
            </w:r>
            <w:r w:rsidRPr="008179E8">
              <w:rPr>
                <w:rFonts w:ascii="Arial" w:hAnsi="Arial" w:cs="Arial"/>
                <w:b/>
                <w:bCs/>
                <w:color w:val="000000" w:themeColor="text1"/>
              </w:rPr>
              <w:t>Captain</w:t>
            </w:r>
            <w:r w:rsidRPr="008179E8">
              <w:rPr>
                <w:rFonts w:ascii="Arial" w:hAnsi="Arial" w:cs="Arial"/>
                <w:color w:val="000000" w:themeColor="text1"/>
              </w:rPr>
              <w:t>: He is responsible for the smooth working of shifts. He is the guide of guests in a restaurant. He welcomes and assists them with seat reservations.</w:t>
            </w:r>
          </w:p>
          <w:p w14:paraId="093C58E2" w14:textId="40FAB1BA" w:rsidR="00C52DF3" w:rsidRPr="008179E8" w:rsidRDefault="0F2AFFE6" w:rsidP="0F2AFFE6">
            <w:pPr>
              <w:spacing w:before="240" w:after="240" w:line="360" w:lineRule="auto"/>
              <w:ind w:left="1080" w:hanging="360"/>
              <w:jc w:val="both"/>
              <w:rPr>
                <w:rFonts w:ascii="Arial" w:hAnsi="Arial" w:cs="Arial"/>
                <w:color w:val="000000" w:themeColor="text1"/>
              </w:rPr>
            </w:pPr>
            <w:r w:rsidRPr="008179E8">
              <w:rPr>
                <w:rFonts w:ascii="Arial" w:hAnsi="Arial" w:cs="Arial"/>
                <w:color w:val="000000" w:themeColor="text1"/>
              </w:rPr>
              <w:t xml:space="preserve">· </w:t>
            </w:r>
            <w:r w:rsidRPr="008179E8">
              <w:rPr>
                <w:rFonts w:ascii="Arial" w:hAnsi="Arial" w:cs="Arial"/>
                <w:b/>
                <w:bCs/>
                <w:color w:val="000000" w:themeColor="text1"/>
              </w:rPr>
              <w:t>Steward:</w:t>
            </w:r>
            <w:r w:rsidRPr="008179E8">
              <w:rPr>
                <w:rFonts w:ascii="Arial" w:hAnsi="Arial" w:cs="Arial"/>
                <w:color w:val="000000" w:themeColor="text1"/>
              </w:rPr>
              <w:t xml:space="preserve"> He assists Captain in his duties. He takes and delivers orders from guests. He is the man behind keeping a restaurant clean and hygienic.  </w:t>
            </w:r>
          </w:p>
          <w:p w14:paraId="774F3B8A" w14:textId="14060966" w:rsidR="00C52DF3" w:rsidRPr="008179E8" w:rsidRDefault="0F2AFFE6" w:rsidP="0F2AFFE6">
            <w:pPr>
              <w:spacing w:before="240" w:after="240" w:line="360" w:lineRule="auto"/>
              <w:ind w:left="1080" w:hanging="360"/>
              <w:jc w:val="both"/>
              <w:rPr>
                <w:rFonts w:ascii="Arial" w:hAnsi="Arial" w:cs="Arial"/>
                <w:color w:val="000000" w:themeColor="text1"/>
              </w:rPr>
            </w:pPr>
            <w:r w:rsidRPr="008179E8">
              <w:rPr>
                <w:rFonts w:ascii="Arial" w:hAnsi="Arial" w:cs="Arial"/>
                <w:color w:val="000000" w:themeColor="text1"/>
              </w:rPr>
              <w:t xml:space="preserve">· </w:t>
            </w:r>
            <w:r w:rsidRPr="008179E8">
              <w:rPr>
                <w:rFonts w:ascii="Arial" w:hAnsi="Arial" w:cs="Arial"/>
                <w:b/>
                <w:bCs/>
                <w:color w:val="000000" w:themeColor="text1"/>
              </w:rPr>
              <w:t xml:space="preserve">Trainee: </w:t>
            </w:r>
            <w:r w:rsidRPr="008179E8">
              <w:rPr>
                <w:rFonts w:ascii="Arial" w:hAnsi="Arial" w:cs="Arial"/>
                <w:color w:val="000000" w:themeColor="text1"/>
              </w:rPr>
              <w:t>He is a learner and is expected to work at every level of operations. But he is mostly placed in the back area.</w:t>
            </w:r>
          </w:p>
          <w:p w14:paraId="0ABCEF21" w14:textId="5C206F24" w:rsidR="00C52DF3" w:rsidRPr="008179E8" w:rsidRDefault="0F2AFFE6" w:rsidP="0F2AFFE6">
            <w:pPr>
              <w:spacing w:before="240" w:after="240" w:line="360" w:lineRule="auto"/>
              <w:ind w:left="360"/>
              <w:jc w:val="both"/>
              <w:rPr>
                <w:rFonts w:ascii="Arial" w:hAnsi="Arial" w:cs="Arial"/>
                <w:color w:val="000000" w:themeColor="text1"/>
              </w:rPr>
            </w:pPr>
            <w:r w:rsidRPr="008179E8">
              <w:rPr>
                <w:rFonts w:ascii="Arial" w:hAnsi="Arial" w:cs="Arial"/>
                <w:b/>
                <w:bCs/>
                <w:color w:val="000000" w:themeColor="text1"/>
              </w:rPr>
              <w:t xml:space="preserve"> </w:t>
            </w:r>
          </w:p>
          <w:p w14:paraId="2536CB45" w14:textId="654E1B30" w:rsidR="00C52DF3" w:rsidRPr="008179E8" w:rsidRDefault="0F2AFFE6" w:rsidP="0F2AFFE6">
            <w:pPr>
              <w:spacing w:before="240" w:after="240" w:line="360" w:lineRule="auto"/>
              <w:ind w:firstLine="360"/>
              <w:jc w:val="both"/>
              <w:rPr>
                <w:rFonts w:ascii="Arial" w:hAnsi="Arial" w:cs="Arial"/>
                <w:color w:val="000000" w:themeColor="text1"/>
              </w:rPr>
            </w:pPr>
            <w:r w:rsidRPr="008179E8">
              <w:rPr>
                <w:rFonts w:ascii="Arial" w:hAnsi="Arial" w:cs="Arial"/>
                <w:color w:val="000000" w:themeColor="text1"/>
              </w:rPr>
              <w:t xml:space="preserve">As soon as the introduction wrapped up, </w:t>
            </w:r>
            <w:r w:rsidR="000820B7" w:rsidRPr="008179E8">
              <w:rPr>
                <w:rFonts w:ascii="Arial" w:hAnsi="Arial" w:cs="Arial"/>
                <w:color w:val="000000" w:themeColor="text1"/>
              </w:rPr>
              <w:t xml:space="preserve">Mr. </w:t>
            </w:r>
            <w:r w:rsidR="000D4AD9">
              <w:rPr>
                <w:rFonts w:ascii="Arial" w:hAnsi="Arial" w:cs="Arial"/>
                <w:color w:val="000000" w:themeColor="text1"/>
              </w:rPr>
              <w:t>Florin</w:t>
            </w:r>
            <w:r w:rsidRPr="008179E8">
              <w:rPr>
                <w:rFonts w:ascii="Arial" w:hAnsi="Arial" w:cs="Arial"/>
                <w:color w:val="000000" w:themeColor="text1"/>
              </w:rPr>
              <w:t xml:space="preserve"> took me to the relevant areas of the hotel property. I was taken to the storage area. Thereafter, I was briefed on the service delivery at events like conferences, weddings, etc. This also included greeting &amp; serving a table</w:t>
            </w:r>
            <w:r w:rsidR="00845482">
              <w:rPr>
                <w:rFonts w:ascii="Arial" w:hAnsi="Arial" w:cs="Arial"/>
                <w:color w:val="000000" w:themeColor="text1"/>
              </w:rPr>
              <w:t xml:space="preserve"> </w:t>
            </w:r>
            <w:r w:rsidRPr="008179E8">
              <w:rPr>
                <w:rFonts w:ascii="Arial" w:hAnsi="Arial" w:cs="Arial"/>
                <w:color w:val="000000" w:themeColor="text1"/>
              </w:rPr>
              <w:t>and making personal connections with guests.</w:t>
            </w:r>
          </w:p>
          <w:p w14:paraId="7F23FA21" w14:textId="022AA2EC" w:rsidR="00C97D66" w:rsidRPr="00C97D66" w:rsidRDefault="0F2AFFE6" w:rsidP="00C97D66">
            <w:pPr>
              <w:spacing w:before="240" w:after="240" w:line="360" w:lineRule="auto"/>
              <w:ind w:firstLine="360"/>
              <w:jc w:val="both"/>
              <w:rPr>
                <w:rFonts w:ascii="Arial" w:hAnsi="Arial" w:cs="Arial"/>
                <w:color w:val="000000" w:themeColor="text1"/>
              </w:rPr>
            </w:pPr>
            <w:r w:rsidRPr="008179E8">
              <w:rPr>
                <w:rFonts w:ascii="Arial" w:hAnsi="Arial" w:cs="Arial"/>
                <w:color w:val="000000" w:themeColor="text1"/>
              </w:rPr>
              <w:t>It was interesting to have an updated training module relating to technology. There was stuff revolving around the internet, laptop, music system connection, and others.</w:t>
            </w:r>
            <w:r w:rsidR="00845482">
              <w:rPr>
                <w:rFonts w:ascii="Arial" w:hAnsi="Arial" w:cs="Arial"/>
                <w:color w:val="000000" w:themeColor="text1"/>
              </w:rPr>
              <w:t xml:space="preserve"> </w:t>
            </w:r>
            <w:r w:rsidRPr="008179E8">
              <w:rPr>
                <w:rFonts w:ascii="Arial" w:hAnsi="Arial" w:cs="Arial"/>
                <w:color w:val="000000" w:themeColor="text1"/>
              </w:rPr>
              <w:t xml:space="preserve">This part of the training required multitasking. It demanded mental and physical presence. We were put into room service, where there was direct contact with guests. The presentation of the meal tray was focused on. Then we were expected to look after the bar counter as well. The stock was to be regularly updated. I felt being lagging in this section of the training. Being a non-alcoholic I found no interest in the drinks. Memorizing their </w:t>
            </w:r>
            <w:r w:rsidRPr="00C97D66">
              <w:rPr>
                <w:rFonts w:ascii="Arial" w:hAnsi="Arial" w:cs="Arial"/>
                <w:color w:val="000000" w:themeColor="text1"/>
              </w:rPr>
              <w:lastRenderedPageBreak/>
              <w:t>names and maintaining stock was a daunting task for me</w:t>
            </w:r>
            <w:r w:rsidR="00845482" w:rsidRPr="00C97D66">
              <w:rPr>
                <w:rFonts w:ascii="Arial" w:hAnsi="Arial" w:cs="Arial"/>
                <w:color w:val="000000" w:themeColor="text1"/>
              </w:rPr>
              <w:t xml:space="preserve">. </w:t>
            </w:r>
            <w:r w:rsidRPr="00C97D66">
              <w:rPr>
                <w:rFonts w:ascii="Arial" w:hAnsi="Arial" w:cs="Arial"/>
                <w:color w:val="000000" w:themeColor="text1"/>
              </w:rPr>
              <w:t>A contingency plan is a must to deal with situations and staff need to be sensitive to organizational demand.</w:t>
            </w:r>
          </w:p>
          <w:p w14:paraId="13D49D52" w14:textId="5D2581D4" w:rsidR="00C97D66" w:rsidRPr="00C97D66" w:rsidRDefault="00C97D66" w:rsidP="00C97D66">
            <w:pPr>
              <w:spacing w:before="240" w:after="240" w:line="360" w:lineRule="auto"/>
              <w:jc w:val="both"/>
              <w:rPr>
                <w:rFonts w:ascii="Arial" w:hAnsi="Arial" w:cs="Arial"/>
                <w:color w:val="000000" w:themeColor="text1"/>
              </w:rPr>
            </w:pPr>
            <w:r w:rsidRPr="00C97D66">
              <w:rPr>
                <w:rFonts w:ascii="Arial" w:hAnsi="Arial" w:cs="Arial"/>
                <w:color w:val="000000" w:themeColor="text1"/>
              </w:rPr>
              <w:t xml:space="preserve">    </w:t>
            </w:r>
            <w:r w:rsidRPr="00C97D66">
              <w:rPr>
                <w:rFonts w:ascii="Arial" w:hAnsi="Arial" w:cs="Arial"/>
                <w:color w:val="000000" w:themeColor="text1"/>
              </w:rPr>
              <w:t>A kitchen is akin to a worship place in a hotel. The taste, hygiene, diversity, and etiquettes of serving food can single-handedly promote customer experience. It caters not only to the in-house guests but also the local guests. Thus, the kitchen has always been a litmus test for the hospitality sector.</w:t>
            </w:r>
          </w:p>
          <w:p w14:paraId="5EA40FDB" w14:textId="77777777" w:rsidR="00C97D66" w:rsidRPr="00C97D66" w:rsidRDefault="00C97D66" w:rsidP="00C97D66">
            <w:pPr>
              <w:spacing w:before="240" w:after="240" w:line="360" w:lineRule="auto"/>
              <w:ind w:firstLine="720"/>
              <w:jc w:val="both"/>
              <w:rPr>
                <w:rFonts w:ascii="Arial" w:hAnsi="Arial" w:cs="Arial"/>
                <w:color w:val="000000" w:themeColor="text1"/>
              </w:rPr>
            </w:pPr>
            <w:r w:rsidRPr="00C97D66">
              <w:rPr>
                <w:rFonts w:ascii="Arial" w:hAnsi="Arial" w:cs="Arial"/>
                <w:color w:val="000000" w:themeColor="text1"/>
              </w:rPr>
              <w:t>As observed, the organizational structure of the kitchen has</w:t>
            </w:r>
          </w:p>
          <w:p w14:paraId="57011FD2" w14:textId="77777777" w:rsidR="00C97D66" w:rsidRPr="00C97D66" w:rsidRDefault="00C97D66" w:rsidP="00C97D66">
            <w:pPr>
              <w:spacing w:before="240" w:after="240" w:line="360" w:lineRule="auto"/>
              <w:ind w:left="1080" w:hanging="360"/>
              <w:jc w:val="both"/>
              <w:rPr>
                <w:rFonts w:ascii="Arial" w:hAnsi="Arial" w:cs="Arial"/>
                <w:color w:val="000000" w:themeColor="text1"/>
              </w:rPr>
            </w:pPr>
            <w:r w:rsidRPr="00C97D66">
              <w:rPr>
                <w:rFonts w:ascii="Arial" w:hAnsi="Arial" w:cs="Arial"/>
                <w:color w:val="000000" w:themeColor="text1"/>
              </w:rPr>
              <w:t>· Executive Chef (Chef De Cuisine)</w:t>
            </w:r>
          </w:p>
          <w:p w14:paraId="612E9E45" w14:textId="77777777" w:rsidR="00C97D66" w:rsidRPr="00C97D66" w:rsidRDefault="00C97D66" w:rsidP="00C97D66">
            <w:pPr>
              <w:spacing w:before="240" w:after="240" w:line="360" w:lineRule="auto"/>
              <w:ind w:left="1080" w:hanging="360"/>
              <w:jc w:val="both"/>
              <w:rPr>
                <w:rFonts w:ascii="Arial" w:hAnsi="Arial" w:cs="Arial"/>
                <w:color w:val="000000" w:themeColor="text1"/>
              </w:rPr>
            </w:pPr>
            <w:r w:rsidRPr="00C97D66">
              <w:rPr>
                <w:rFonts w:ascii="Arial" w:hAnsi="Arial" w:cs="Arial"/>
                <w:color w:val="000000" w:themeColor="text1"/>
              </w:rPr>
              <w:t>· Sous Chef (Under Chef)</w:t>
            </w:r>
          </w:p>
          <w:p w14:paraId="547A94E2" w14:textId="77777777" w:rsidR="00C97D66" w:rsidRPr="00C97D66" w:rsidRDefault="00C97D66" w:rsidP="00C97D66">
            <w:pPr>
              <w:spacing w:before="240" w:after="240" w:line="360" w:lineRule="auto"/>
              <w:ind w:left="1080" w:hanging="360"/>
              <w:jc w:val="both"/>
              <w:rPr>
                <w:rFonts w:ascii="Arial" w:hAnsi="Arial" w:cs="Arial"/>
                <w:color w:val="000000" w:themeColor="text1"/>
              </w:rPr>
            </w:pPr>
            <w:r w:rsidRPr="00C97D66">
              <w:rPr>
                <w:rFonts w:ascii="Arial" w:hAnsi="Arial" w:cs="Arial"/>
                <w:color w:val="000000" w:themeColor="text1"/>
              </w:rPr>
              <w:t xml:space="preserve">· Chef De </w:t>
            </w:r>
            <w:proofErr w:type="spellStart"/>
            <w:r w:rsidRPr="00C97D66">
              <w:rPr>
                <w:rFonts w:ascii="Arial" w:hAnsi="Arial" w:cs="Arial"/>
                <w:color w:val="000000" w:themeColor="text1"/>
              </w:rPr>
              <w:t>Partie</w:t>
            </w:r>
            <w:proofErr w:type="spellEnd"/>
            <w:r w:rsidRPr="00C97D66">
              <w:rPr>
                <w:rFonts w:ascii="Arial" w:hAnsi="Arial" w:cs="Arial"/>
                <w:color w:val="000000" w:themeColor="text1"/>
              </w:rPr>
              <w:t xml:space="preserve"> (Chef of the Group)</w:t>
            </w:r>
          </w:p>
          <w:p w14:paraId="7DAE7771" w14:textId="77777777" w:rsidR="00C97D66" w:rsidRPr="00C97D66" w:rsidRDefault="00C97D66" w:rsidP="00C97D66">
            <w:pPr>
              <w:spacing w:before="240" w:after="240" w:line="360" w:lineRule="auto"/>
              <w:ind w:left="1080" w:hanging="360"/>
              <w:jc w:val="both"/>
              <w:rPr>
                <w:rFonts w:ascii="Arial" w:hAnsi="Arial" w:cs="Arial"/>
                <w:color w:val="000000" w:themeColor="text1"/>
              </w:rPr>
            </w:pPr>
            <w:r w:rsidRPr="00C97D66">
              <w:rPr>
                <w:rFonts w:ascii="Arial" w:hAnsi="Arial" w:cs="Arial"/>
                <w:color w:val="000000" w:themeColor="text1"/>
              </w:rPr>
              <w:t>· Commis Chef (Junior Cook)</w:t>
            </w:r>
          </w:p>
          <w:p w14:paraId="292925FC" w14:textId="77777777" w:rsidR="00C97D66" w:rsidRPr="00C97D66" w:rsidRDefault="00C97D66" w:rsidP="00C97D66">
            <w:pPr>
              <w:spacing w:before="240" w:after="240" w:line="360" w:lineRule="auto"/>
              <w:ind w:left="1080" w:hanging="360"/>
              <w:jc w:val="both"/>
              <w:rPr>
                <w:rFonts w:ascii="Arial" w:hAnsi="Arial" w:cs="Arial"/>
                <w:color w:val="000000" w:themeColor="text1"/>
              </w:rPr>
            </w:pPr>
            <w:r w:rsidRPr="00C97D66">
              <w:rPr>
                <w:rFonts w:ascii="Arial" w:hAnsi="Arial" w:cs="Arial"/>
                <w:color w:val="000000" w:themeColor="text1"/>
              </w:rPr>
              <w:t>· Kitchen Porter</w:t>
            </w:r>
          </w:p>
          <w:p w14:paraId="2AA2F8CF" w14:textId="77777777" w:rsidR="00C97D66" w:rsidRPr="00C97D66" w:rsidRDefault="00C97D66" w:rsidP="00C97D66">
            <w:pPr>
              <w:spacing w:before="240" w:after="240" w:line="360" w:lineRule="auto"/>
              <w:ind w:left="1080" w:hanging="360"/>
              <w:jc w:val="both"/>
              <w:rPr>
                <w:rFonts w:ascii="Arial" w:hAnsi="Arial" w:cs="Arial"/>
                <w:color w:val="000000" w:themeColor="text1"/>
              </w:rPr>
            </w:pPr>
            <w:r w:rsidRPr="00C97D66">
              <w:rPr>
                <w:rFonts w:ascii="Arial" w:hAnsi="Arial" w:cs="Arial"/>
                <w:color w:val="000000" w:themeColor="text1"/>
              </w:rPr>
              <w:t>· Dishwasher</w:t>
            </w:r>
          </w:p>
          <w:p w14:paraId="492FE2E2" w14:textId="38B8E3A5" w:rsidR="00C97D66" w:rsidRPr="00C97D66" w:rsidRDefault="00C97D66" w:rsidP="00C97D66">
            <w:pPr>
              <w:spacing w:before="240" w:after="240" w:line="360" w:lineRule="auto"/>
              <w:ind w:firstLine="720"/>
              <w:jc w:val="both"/>
              <w:rPr>
                <w:rFonts w:ascii="Arial" w:hAnsi="Arial" w:cs="Arial"/>
                <w:color w:val="000000" w:themeColor="text1"/>
              </w:rPr>
            </w:pPr>
            <w:r w:rsidRPr="00C97D66">
              <w:rPr>
                <w:rFonts w:ascii="Arial" w:hAnsi="Arial" w:cs="Arial"/>
                <w:color w:val="000000" w:themeColor="text1"/>
              </w:rPr>
              <w:t>I was given a brief tour of the kitchen by the Sous Chef, Mr. Bob Rob. He holds two decades of experience in the field. He introduced me to the other staff members who looked quite proficient in their respective tasks. Thereafter, the kitchen sub-divisions were explained to me.</w:t>
            </w:r>
          </w:p>
          <w:p w14:paraId="262EE670" w14:textId="77777777" w:rsidR="00C97D66" w:rsidRPr="00C97D66" w:rsidRDefault="00C97D66" w:rsidP="00C97D66">
            <w:pPr>
              <w:spacing w:before="240" w:after="240" w:line="360" w:lineRule="auto"/>
              <w:ind w:firstLine="720"/>
              <w:jc w:val="both"/>
              <w:rPr>
                <w:rFonts w:ascii="Arial" w:hAnsi="Arial" w:cs="Arial"/>
                <w:color w:val="000000" w:themeColor="text1"/>
              </w:rPr>
            </w:pPr>
            <w:r w:rsidRPr="00C97D66">
              <w:rPr>
                <w:rFonts w:ascii="Arial" w:hAnsi="Arial" w:cs="Arial"/>
                <w:color w:val="000000" w:themeColor="text1"/>
              </w:rPr>
              <w:t>Once the introductory part was over, I finally met Mr. Gareth Hope (Executive Chef), I was instructed on the operational areas-room service, banqueting, dishwashing, use of a cutting board, menu specifications, food safety among others. The briefing on uniform filled me with pride.</w:t>
            </w:r>
          </w:p>
          <w:p w14:paraId="0EBCC64A" w14:textId="72C0BD8B" w:rsidR="00C97D66" w:rsidRPr="00C97D66" w:rsidRDefault="00C97D66" w:rsidP="00C97D66">
            <w:pPr>
              <w:spacing w:before="240" w:after="240" w:line="360" w:lineRule="auto"/>
              <w:ind w:firstLine="720"/>
              <w:jc w:val="both"/>
              <w:rPr>
                <w:rFonts w:ascii="Arial" w:hAnsi="Arial" w:cs="Arial"/>
                <w:color w:val="000000" w:themeColor="text1"/>
              </w:rPr>
            </w:pPr>
            <w:r w:rsidRPr="00C97D66">
              <w:rPr>
                <w:rFonts w:ascii="Arial" w:hAnsi="Arial" w:cs="Arial"/>
                <w:color w:val="000000" w:themeColor="text1"/>
              </w:rPr>
              <w:t>As the training progressed there were specific demonstrations on salad, sandwich, and dessert preparation. Food-specific training was imparted with allergens training.</w:t>
            </w:r>
            <w:r w:rsidRPr="00C97D66">
              <w:rPr>
                <w:rFonts w:ascii="Arial" w:hAnsi="Arial" w:cs="Arial"/>
                <w:color w:val="000000" w:themeColor="text1"/>
              </w:rPr>
              <w:t xml:space="preserve"> </w:t>
            </w:r>
            <w:r w:rsidRPr="00C97D66">
              <w:rPr>
                <w:rFonts w:ascii="Arial" w:hAnsi="Arial" w:cs="Arial"/>
                <w:color w:val="000000" w:themeColor="text1"/>
              </w:rPr>
              <w:t xml:space="preserve">The in-depth training at a later stage was about learning the nitty-gritty of managing big events along with keeping an eye on slim details of service delivery. It was an overall demonstration of the learning so far.  </w:t>
            </w:r>
          </w:p>
          <w:p w14:paraId="7AA57593" w14:textId="77777777" w:rsidR="00C97D66" w:rsidRPr="00C97D66" w:rsidRDefault="00C97D66" w:rsidP="00C97D66">
            <w:pPr>
              <w:spacing w:before="240" w:after="240" w:line="360" w:lineRule="auto"/>
              <w:ind w:firstLine="720"/>
              <w:jc w:val="both"/>
              <w:rPr>
                <w:rFonts w:ascii="Arial" w:hAnsi="Arial" w:cs="Arial"/>
                <w:color w:val="000000" w:themeColor="text1"/>
              </w:rPr>
            </w:pPr>
            <w:r w:rsidRPr="00C97D66">
              <w:rPr>
                <w:rFonts w:ascii="Arial" w:hAnsi="Arial" w:cs="Arial"/>
                <w:color w:val="000000" w:themeColor="text1"/>
              </w:rPr>
              <w:t>Inside a kitchen, it is a team game. Mr. Gareth is an exemplary leader who leads by demonstration.  As thought earlier, a kitchen is not just about cooking. It ranges from dishwashing to decorating food on plates.</w:t>
            </w:r>
          </w:p>
          <w:p w14:paraId="389C7307" w14:textId="77777777" w:rsidR="00C97D66" w:rsidRPr="00C97D66" w:rsidRDefault="00C97D66" w:rsidP="00C97D66">
            <w:pPr>
              <w:spacing w:before="240" w:after="240" w:line="360" w:lineRule="auto"/>
              <w:ind w:firstLine="720"/>
              <w:jc w:val="both"/>
              <w:rPr>
                <w:rFonts w:ascii="Arial" w:hAnsi="Arial" w:cs="Arial"/>
                <w:color w:val="000000" w:themeColor="text1"/>
              </w:rPr>
            </w:pPr>
            <w:r w:rsidRPr="00C97D66">
              <w:rPr>
                <w:rFonts w:ascii="Arial" w:hAnsi="Arial" w:cs="Arial"/>
                <w:color w:val="000000" w:themeColor="text1"/>
              </w:rPr>
              <w:lastRenderedPageBreak/>
              <w:t>One point of concern is the attitude of the Head Chef towards fellow staff. Under tremendous pressure on the kitchen, I found the absence of leadership on his part. This had often led to a disoriented effort by the entire staff.  Life coach training of some sort might be helpful.</w:t>
            </w:r>
          </w:p>
          <w:p w14:paraId="0BC8DA7B" w14:textId="6ADFB929" w:rsidR="00C52DF3" w:rsidRPr="00C97D66" w:rsidRDefault="00C97D66" w:rsidP="00956B2C">
            <w:pPr>
              <w:rPr>
                <w:rFonts w:ascii="Arial" w:hAnsi="Arial" w:cs="Arial"/>
                <w:color w:val="000000" w:themeColor="text1"/>
              </w:rPr>
            </w:pPr>
            <w:r w:rsidRPr="00C97D66">
              <w:rPr>
                <w:rFonts w:ascii="Arial" w:hAnsi="Arial" w:cs="Arial"/>
                <w:color w:val="000000" w:themeColor="text1"/>
              </w:rPr>
              <w:t>The overall training period was demanding but equally nourishing.</w:t>
            </w:r>
          </w:p>
          <w:p w14:paraId="14E8D137" w14:textId="77777777" w:rsidR="00B853E9" w:rsidRPr="003C3341" w:rsidRDefault="00B853E9" w:rsidP="00777706">
            <w:pPr>
              <w:rPr>
                <w:rFonts w:ascii="Tahoma" w:hAnsi="Tahoma" w:cs="Tahoma"/>
                <w:sz w:val="20"/>
                <w:szCs w:val="20"/>
              </w:rPr>
            </w:pPr>
          </w:p>
        </w:tc>
      </w:tr>
      <w:bookmarkEnd w:id="0"/>
      <w:tr w:rsidR="00A4602C" w:rsidRPr="003C3341" w14:paraId="4E81C9C7" w14:textId="77777777" w:rsidTr="0F2AFFE6">
        <w:trPr>
          <w:trHeight w:val="1341"/>
        </w:trPr>
        <w:tc>
          <w:tcPr>
            <w:tcW w:w="11182" w:type="dxa"/>
            <w:tcBorders>
              <w:top w:val="single" w:sz="4" w:space="0" w:color="auto"/>
              <w:right w:val="single" w:sz="4" w:space="0" w:color="auto"/>
            </w:tcBorders>
            <w:shd w:val="clear" w:color="auto" w:fill="FBD4B4" w:themeFill="accent6" w:themeFillTint="66"/>
          </w:tcPr>
          <w:p w14:paraId="180D3A49" w14:textId="382316F9" w:rsidR="00A4602C" w:rsidRPr="0066346C" w:rsidRDefault="00A4602C" w:rsidP="00956B2C">
            <w:pPr>
              <w:rPr>
                <w:rFonts w:ascii="Tahoma" w:hAnsi="Tahoma" w:cs="Tahoma"/>
                <w:b/>
                <w:bCs/>
                <w:sz w:val="28"/>
                <w:szCs w:val="28"/>
              </w:rPr>
            </w:pPr>
            <w:r w:rsidRPr="0066346C">
              <w:rPr>
                <w:rFonts w:ascii="Tahoma" w:hAnsi="Tahoma" w:cs="Tahoma"/>
                <w:b/>
                <w:bCs/>
                <w:sz w:val="28"/>
                <w:szCs w:val="28"/>
              </w:rPr>
              <w:lastRenderedPageBreak/>
              <w:t xml:space="preserve">Appendix: </w:t>
            </w:r>
            <w:r w:rsidR="003D747F">
              <w:rPr>
                <w:rFonts w:ascii="Tahoma" w:hAnsi="Tahoma" w:cs="Tahoma"/>
                <w:b/>
                <w:bCs/>
                <w:sz w:val="28"/>
                <w:szCs w:val="28"/>
              </w:rPr>
              <w:t>Pictures taken by me with managers acceptance.</w:t>
            </w:r>
          </w:p>
        </w:tc>
      </w:tr>
      <w:tr w:rsidR="00A4602C" w:rsidRPr="003C3341" w14:paraId="757AF0BC" w14:textId="77777777" w:rsidTr="0F2AFFE6">
        <w:trPr>
          <w:trHeight w:val="1341"/>
        </w:trPr>
        <w:tc>
          <w:tcPr>
            <w:tcW w:w="11182" w:type="dxa"/>
            <w:tcBorders>
              <w:top w:val="single" w:sz="4" w:space="0" w:color="auto"/>
              <w:right w:val="single" w:sz="4" w:space="0" w:color="auto"/>
            </w:tcBorders>
          </w:tcPr>
          <w:p w14:paraId="3EBF6251" w14:textId="652EC112" w:rsidR="00A4602C" w:rsidRDefault="00A4602C" w:rsidP="00956B2C">
            <w:pPr>
              <w:rPr>
                <w:rFonts w:ascii="Tahoma" w:hAnsi="Tahoma" w:cs="Tahoma"/>
                <w:b/>
                <w:bCs/>
              </w:rPr>
            </w:pPr>
          </w:p>
          <w:p w14:paraId="537F9E18" w14:textId="564582E5" w:rsidR="00A4602C" w:rsidRDefault="00A614C2" w:rsidP="00956B2C">
            <w:pPr>
              <w:rPr>
                <w:rFonts w:ascii="Tahoma" w:hAnsi="Tahoma" w:cs="Tahoma"/>
                <w:b/>
                <w:bCs/>
              </w:rPr>
            </w:pPr>
            <w:r>
              <w:rPr>
                <w:rFonts w:ascii="Tahoma" w:hAnsi="Tahoma" w:cs="Tahoma"/>
                <w:b/>
                <w:bCs/>
                <w:noProof/>
              </w:rPr>
              <w:drawing>
                <wp:anchor distT="0" distB="0" distL="114300" distR="114300" simplePos="0" relativeHeight="251659264" behindDoc="0" locked="0" layoutInCell="1" allowOverlap="1" wp14:anchorId="739BBCF9" wp14:editId="4151325A">
                  <wp:simplePos x="0" y="0"/>
                  <wp:positionH relativeFrom="column">
                    <wp:posOffset>3470413</wp:posOffset>
                  </wp:positionH>
                  <wp:positionV relativeFrom="paragraph">
                    <wp:posOffset>73908</wp:posOffset>
                  </wp:positionV>
                  <wp:extent cx="3441941" cy="2424043"/>
                  <wp:effectExtent l="0" t="0" r="6350" b="0"/>
                  <wp:wrapNone/>
                  <wp:docPr id="2" name="Imagine 2" descr="O imagine care conține podea, interior, cameră, perete&#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descr="O imagine care conține podea, interior, cameră, perete&#10;&#10;Descriere generată automa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41941" cy="2424043"/>
                          </a:xfrm>
                          <a:prstGeom prst="rect">
                            <a:avLst/>
                          </a:prstGeom>
                        </pic:spPr>
                      </pic:pic>
                    </a:graphicData>
                  </a:graphic>
                  <wp14:sizeRelH relativeFrom="margin">
                    <wp14:pctWidth>0</wp14:pctWidth>
                  </wp14:sizeRelH>
                  <wp14:sizeRelV relativeFrom="margin">
                    <wp14:pctHeight>0</wp14:pctHeight>
                  </wp14:sizeRelV>
                </wp:anchor>
              </w:drawing>
            </w:r>
            <w:r>
              <w:rPr>
                <w:rFonts w:ascii="Tahoma" w:hAnsi="Tahoma" w:cs="Tahoma"/>
                <w:b/>
                <w:bCs/>
                <w:noProof/>
              </w:rPr>
              <w:drawing>
                <wp:anchor distT="0" distB="0" distL="114300" distR="114300" simplePos="0" relativeHeight="251658240" behindDoc="0" locked="0" layoutInCell="1" allowOverlap="1" wp14:anchorId="7AFB705A" wp14:editId="0DB29B37">
                  <wp:simplePos x="0" y="0"/>
                  <wp:positionH relativeFrom="column">
                    <wp:posOffset>10740</wp:posOffset>
                  </wp:positionH>
                  <wp:positionV relativeFrom="paragraph">
                    <wp:posOffset>33407</wp:posOffset>
                  </wp:positionV>
                  <wp:extent cx="3289300" cy="2463800"/>
                  <wp:effectExtent l="0" t="0" r="6350" b="0"/>
                  <wp:wrapNone/>
                  <wp:docPr id="1" name="Imagine 1" descr="O imagine care conține interior, bucătărie, podea, fereastr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descr="O imagine care conține interior, bucătărie, podea, fereastră&#10;&#10;Descriere generată automat"/>
                          <pic:cNvPicPr/>
                        </pic:nvPicPr>
                        <pic:blipFill>
                          <a:blip r:embed="rId10">
                            <a:extLst>
                              <a:ext uri="{28A0092B-C50C-407E-A947-70E740481C1C}">
                                <a14:useLocalDpi xmlns:a14="http://schemas.microsoft.com/office/drawing/2010/main" val="0"/>
                              </a:ext>
                            </a:extLst>
                          </a:blip>
                          <a:stretch>
                            <a:fillRect/>
                          </a:stretch>
                        </pic:blipFill>
                        <pic:spPr>
                          <a:xfrm>
                            <a:off x="0" y="0"/>
                            <a:ext cx="3289300" cy="2463800"/>
                          </a:xfrm>
                          <a:prstGeom prst="rect">
                            <a:avLst/>
                          </a:prstGeom>
                        </pic:spPr>
                      </pic:pic>
                    </a:graphicData>
                  </a:graphic>
                </wp:anchor>
              </w:drawing>
            </w:r>
          </w:p>
          <w:p w14:paraId="0AD50CA2" w14:textId="0DED55D5" w:rsidR="00A4602C" w:rsidRDefault="00A4602C" w:rsidP="00956B2C">
            <w:pPr>
              <w:rPr>
                <w:rFonts w:ascii="Tahoma" w:hAnsi="Tahoma" w:cs="Tahoma"/>
                <w:b/>
                <w:bCs/>
              </w:rPr>
            </w:pPr>
          </w:p>
          <w:p w14:paraId="32F4CFA1" w14:textId="77777777" w:rsidR="00A4602C" w:rsidRDefault="00A4602C" w:rsidP="00956B2C">
            <w:pPr>
              <w:rPr>
                <w:rFonts w:ascii="Tahoma" w:hAnsi="Tahoma" w:cs="Tahoma"/>
                <w:b/>
                <w:bCs/>
              </w:rPr>
            </w:pPr>
          </w:p>
          <w:p w14:paraId="23B3AC71" w14:textId="485CE5C5" w:rsidR="00A4602C" w:rsidRDefault="00A4602C" w:rsidP="00956B2C">
            <w:pPr>
              <w:rPr>
                <w:rFonts w:ascii="Tahoma" w:hAnsi="Tahoma" w:cs="Tahoma"/>
                <w:b/>
                <w:bCs/>
              </w:rPr>
            </w:pPr>
          </w:p>
          <w:p w14:paraId="5EED5C78" w14:textId="50AFE535" w:rsidR="00A4602C" w:rsidRDefault="00A4602C" w:rsidP="00956B2C">
            <w:pPr>
              <w:rPr>
                <w:rFonts w:ascii="Tahoma" w:hAnsi="Tahoma" w:cs="Tahoma"/>
                <w:b/>
                <w:bCs/>
              </w:rPr>
            </w:pPr>
          </w:p>
          <w:p w14:paraId="75292F1C" w14:textId="55907C56" w:rsidR="00A4602C" w:rsidRDefault="00A4602C" w:rsidP="00956B2C">
            <w:pPr>
              <w:rPr>
                <w:rFonts w:ascii="Tahoma" w:hAnsi="Tahoma" w:cs="Tahoma"/>
                <w:b/>
                <w:bCs/>
              </w:rPr>
            </w:pPr>
          </w:p>
          <w:p w14:paraId="72E94FF7" w14:textId="2081D676" w:rsidR="00A4602C" w:rsidRDefault="00A4602C" w:rsidP="00956B2C">
            <w:pPr>
              <w:rPr>
                <w:rFonts w:ascii="Tahoma" w:hAnsi="Tahoma" w:cs="Tahoma"/>
                <w:b/>
                <w:bCs/>
              </w:rPr>
            </w:pPr>
          </w:p>
          <w:p w14:paraId="50F3F04B" w14:textId="7A3EAC38" w:rsidR="00A4602C" w:rsidRDefault="00A4602C" w:rsidP="00956B2C">
            <w:pPr>
              <w:rPr>
                <w:rFonts w:ascii="Tahoma" w:hAnsi="Tahoma" w:cs="Tahoma"/>
                <w:b/>
                <w:bCs/>
              </w:rPr>
            </w:pPr>
          </w:p>
          <w:p w14:paraId="3FF75163" w14:textId="27DDEB6B" w:rsidR="00A4602C" w:rsidRDefault="00A4602C" w:rsidP="00956B2C">
            <w:pPr>
              <w:rPr>
                <w:rFonts w:ascii="Tahoma" w:hAnsi="Tahoma" w:cs="Tahoma"/>
                <w:b/>
                <w:bCs/>
              </w:rPr>
            </w:pPr>
          </w:p>
          <w:p w14:paraId="4D303387" w14:textId="420FA7A1" w:rsidR="00A4602C" w:rsidRDefault="00A4602C" w:rsidP="00956B2C">
            <w:pPr>
              <w:rPr>
                <w:rFonts w:ascii="Tahoma" w:hAnsi="Tahoma" w:cs="Tahoma"/>
                <w:b/>
                <w:bCs/>
              </w:rPr>
            </w:pPr>
          </w:p>
          <w:p w14:paraId="1D4AF789" w14:textId="436E271E" w:rsidR="00A4602C" w:rsidRDefault="00A4602C" w:rsidP="00956B2C">
            <w:pPr>
              <w:rPr>
                <w:rFonts w:ascii="Tahoma" w:hAnsi="Tahoma" w:cs="Tahoma"/>
                <w:b/>
                <w:bCs/>
              </w:rPr>
            </w:pPr>
          </w:p>
          <w:p w14:paraId="05F9625F" w14:textId="6D6B70FB" w:rsidR="00A4602C" w:rsidRDefault="00A4602C" w:rsidP="00956B2C">
            <w:pPr>
              <w:rPr>
                <w:rFonts w:ascii="Tahoma" w:hAnsi="Tahoma" w:cs="Tahoma"/>
                <w:b/>
                <w:bCs/>
              </w:rPr>
            </w:pPr>
          </w:p>
          <w:p w14:paraId="6271DFFD" w14:textId="62C87756" w:rsidR="00A4602C" w:rsidRDefault="00A4602C" w:rsidP="00956B2C">
            <w:pPr>
              <w:rPr>
                <w:rFonts w:ascii="Tahoma" w:hAnsi="Tahoma" w:cs="Tahoma"/>
                <w:b/>
                <w:bCs/>
              </w:rPr>
            </w:pPr>
          </w:p>
          <w:p w14:paraId="48DE88A3" w14:textId="77777777" w:rsidR="00A4602C" w:rsidRDefault="00A4602C" w:rsidP="00956B2C">
            <w:pPr>
              <w:rPr>
                <w:rFonts w:ascii="Tahoma" w:hAnsi="Tahoma" w:cs="Tahoma"/>
                <w:b/>
                <w:bCs/>
              </w:rPr>
            </w:pPr>
          </w:p>
          <w:p w14:paraId="7C245CA6" w14:textId="503B0FD7" w:rsidR="00A4602C" w:rsidRDefault="00A614C2" w:rsidP="00956B2C">
            <w:pPr>
              <w:rPr>
                <w:rFonts w:ascii="Tahoma" w:hAnsi="Tahoma" w:cs="Tahoma"/>
                <w:b/>
                <w:bCs/>
              </w:rPr>
            </w:pPr>
            <w:r>
              <w:rPr>
                <w:rFonts w:ascii="Tahoma" w:hAnsi="Tahoma" w:cs="Tahoma"/>
                <w:b/>
                <w:bCs/>
              </w:rPr>
              <w:t xml:space="preserve">          </w:t>
            </w:r>
            <w:r w:rsidR="00C97D66">
              <w:rPr>
                <w:rFonts w:ascii="Tahoma" w:hAnsi="Tahoma" w:cs="Tahoma"/>
                <w:b/>
                <w:bCs/>
              </w:rPr>
              <w:t xml:space="preserve">    </w:t>
            </w:r>
            <w:r>
              <w:rPr>
                <w:rFonts w:ascii="Tahoma" w:hAnsi="Tahoma" w:cs="Tahoma"/>
                <w:b/>
                <w:bCs/>
              </w:rPr>
              <w:t xml:space="preserve">Breakfast self-serving                                   Cast &amp; Iron Restaurant at the Hotel </w:t>
            </w:r>
          </w:p>
          <w:p w14:paraId="08A9CADC" w14:textId="61C1E15D" w:rsidR="00A4602C" w:rsidRDefault="00C97D66" w:rsidP="00956B2C">
            <w:pPr>
              <w:rPr>
                <w:rFonts w:ascii="Tahoma" w:hAnsi="Tahoma" w:cs="Tahoma"/>
                <w:b/>
                <w:bCs/>
              </w:rPr>
            </w:pPr>
            <w:r>
              <w:rPr>
                <w:rFonts w:ascii="Tahoma" w:hAnsi="Tahoma" w:cs="Tahoma"/>
                <w:b/>
                <w:bCs/>
                <w:noProof/>
              </w:rPr>
              <w:drawing>
                <wp:anchor distT="0" distB="0" distL="114300" distR="114300" simplePos="0" relativeHeight="251660288" behindDoc="0" locked="0" layoutInCell="1" allowOverlap="1" wp14:anchorId="36C56F74" wp14:editId="1CC5AA47">
                  <wp:simplePos x="0" y="0"/>
                  <wp:positionH relativeFrom="column">
                    <wp:posOffset>1315297</wp:posOffset>
                  </wp:positionH>
                  <wp:positionV relativeFrom="paragraph">
                    <wp:posOffset>98094</wp:posOffset>
                  </wp:positionV>
                  <wp:extent cx="3959749" cy="2969812"/>
                  <wp:effectExtent l="0" t="0" r="3175" b="2540"/>
                  <wp:wrapNone/>
                  <wp:docPr id="4" name="Imagine 4" descr="O imagine care conține podea, plafon, interior, scau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ine 4" descr="O imagine care conține podea, plafon, interior, scaun&#10;&#10;Descriere generată automa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59749" cy="2969812"/>
                          </a:xfrm>
                          <a:prstGeom prst="rect">
                            <a:avLst/>
                          </a:prstGeom>
                        </pic:spPr>
                      </pic:pic>
                    </a:graphicData>
                  </a:graphic>
                  <wp14:sizeRelH relativeFrom="margin">
                    <wp14:pctWidth>0</wp14:pctWidth>
                  </wp14:sizeRelH>
                  <wp14:sizeRelV relativeFrom="margin">
                    <wp14:pctHeight>0</wp14:pctHeight>
                  </wp14:sizeRelV>
                </wp:anchor>
              </w:drawing>
            </w:r>
          </w:p>
          <w:p w14:paraId="21559EE8" w14:textId="5FEA834D" w:rsidR="00A4602C" w:rsidRDefault="00A4602C" w:rsidP="00956B2C">
            <w:pPr>
              <w:rPr>
                <w:rFonts w:ascii="Tahoma" w:hAnsi="Tahoma" w:cs="Tahoma"/>
                <w:b/>
                <w:bCs/>
              </w:rPr>
            </w:pPr>
          </w:p>
          <w:p w14:paraId="4EF07F1C" w14:textId="56F013D5" w:rsidR="00A4602C" w:rsidRDefault="00A4602C" w:rsidP="00956B2C">
            <w:pPr>
              <w:rPr>
                <w:rFonts w:ascii="Tahoma" w:hAnsi="Tahoma" w:cs="Tahoma"/>
                <w:b/>
                <w:bCs/>
              </w:rPr>
            </w:pPr>
          </w:p>
          <w:p w14:paraId="402D6851" w14:textId="02498D3C" w:rsidR="00A4602C" w:rsidRDefault="00A4602C" w:rsidP="00956B2C">
            <w:pPr>
              <w:rPr>
                <w:rFonts w:ascii="Tahoma" w:hAnsi="Tahoma" w:cs="Tahoma"/>
                <w:b/>
                <w:bCs/>
              </w:rPr>
            </w:pPr>
          </w:p>
          <w:p w14:paraId="44C3424E" w14:textId="17924731" w:rsidR="003D747F" w:rsidRDefault="003D747F" w:rsidP="00956B2C">
            <w:pPr>
              <w:rPr>
                <w:rFonts w:ascii="Tahoma" w:hAnsi="Tahoma" w:cs="Tahoma"/>
                <w:b/>
                <w:bCs/>
              </w:rPr>
            </w:pPr>
          </w:p>
          <w:p w14:paraId="2BE13BDB" w14:textId="5D8746E5" w:rsidR="003D747F" w:rsidRDefault="003D747F" w:rsidP="00956B2C">
            <w:pPr>
              <w:rPr>
                <w:rFonts w:ascii="Tahoma" w:hAnsi="Tahoma" w:cs="Tahoma"/>
                <w:b/>
                <w:bCs/>
              </w:rPr>
            </w:pPr>
          </w:p>
          <w:p w14:paraId="0236BB58" w14:textId="49E96BCE" w:rsidR="003D747F" w:rsidRDefault="003D747F" w:rsidP="00956B2C">
            <w:pPr>
              <w:rPr>
                <w:rFonts w:ascii="Tahoma" w:hAnsi="Tahoma" w:cs="Tahoma"/>
                <w:b/>
                <w:bCs/>
              </w:rPr>
            </w:pPr>
          </w:p>
          <w:p w14:paraId="75FCE88D" w14:textId="38E5E8A6" w:rsidR="003D747F" w:rsidRDefault="003D747F" w:rsidP="00956B2C">
            <w:pPr>
              <w:rPr>
                <w:rFonts w:ascii="Tahoma" w:hAnsi="Tahoma" w:cs="Tahoma"/>
                <w:b/>
                <w:bCs/>
              </w:rPr>
            </w:pPr>
          </w:p>
          <w:p w14:paraId="776031A4" w14:textId="3789230D" w:rsidR="003D747F" w:rsidRDefault="003D747F" w:rsidP="00956B2C">
            <w:pPr>
              <w:rPr>
                <w:rFonts w:ascii="Tahoma" w:hAnsi="Tahoma" w:cs="Tahoma"/>
                <w:b/>
                <w:bCs/>
              </w:rPr>
            </w:pPr>
          </w:p>
          <w:p w14:paraId="58C9E7BE" w14:textId="54CC456E" w:rsidR="003D747F" w:rsidRDefault="003D747F" w:rsidP="00956B2C">
            <w:pPr>
              <w:rPr>
                <w:rFonts w:ascii="Tahoma" w:hAnsi="Tahoma" w:cs="Tahoma"/>
                <w:b/>
                <w:bCs/>
              </w:rPr>
            </w:pPr>
          </w:p>
          <w:p w14:paraId="3B906BE5" w14:textId="2E880F5A" w:rsidR="003D747F" w:rsidRDefault="003D747F" w:rsidP="00956B2C">
            <w:pPr>
              <w:rPr>
                <w:rFonts w:ascii="Tahoma" w:hAnsi="Tahoma" w:cs="Tahoma"/>
                <w:b/>
                <w:bCs/>
              </w:rPr>
            </w:pPr>
          </w:p>
          <w:p w14:paraId="34C1BD66" w14:textId="078BB365" w:rsidR="003D747F" w:rsidRDefault="003D747F" w:rsidP="00956B2C">
            <w:pPr>
              <w:rPr>
                <w:rFonts w:ascii="Tahoma" w:hAnsi="Tahoma" w:cs="Tahoma"/>
                <w:b/>
                <w:bCs/>
              </w:rPr>
            </w:pPr>
          </w:p>
          <w:p w14:paraId="156DEC28" w14:textId="3509726E" w:rsidR="003D747F" w:rsidRDefault="003D747F" w:rsidP="00956B2C">
            <w:pPr>
              <w:rPr>
                <w:rFonts w:ascii="Tahoma" w:hAnsi="Tahoma" w:cs="Tahoma"/>
                <w:b/>
                <w:bCs/>
              </w:rPr>
            </w:pPr>
          </w:p>
          <w:p w14:paraId="4677ACC5" w14:textId="782BCDFD" w:rsidR="003D747F" w:rsidRDefault="003D747F" w:rsidP="00956B2C">
            <w:pPr>
              <w:rPr>
                <w:rFonts w:ascii="Tahoma" w:hAnsi="Tahoma" w:cs="Tahoma"/>
                <w:b/>
                <w:bCs/>
              </w:rPr>
            </w:pPr>
          </w:p>
          <w:p w14:paraId="438A6D9A" w14:textId="309B8F2D" w:rsidR="003D747F" w:rsidRDefault="003D747F" w:rsidP="00956B2C">
            <w:pPr>
              <w:rPr>
                <w:rFonts w:ascii="Tahoma" w:hAnsi="Tahoma" w:cs="Tahoma"/>
                <w:b/>
                <w:bCs/>
              </w:rPr>
            </w:pPr>
          </w:p>
          <w:p w14:paraId="5AD09035" w14:textId="0E391973" w:rsidR="003D747F" w:rsidRDefault="003D747F" w:rsidP="00956B2C">
            <w:pPr>
              <w:rPr>
                <w:rFonts w:ascii="Tahoma" w:hAnsi="Tahoma" w:cs="Tahoma"/>
                <w:b/>
                <w:bCs/>
              </w:rPr>
            </w:pPr>
          </w:p>
          <w:p w14:paraId="3F91FC3C" w14:textId="5E86711F" w:rsidR="003D747F" w:rsidRDefault="003D747F" w:rsidP="00956B2C">
            <w:pPr>
              <w:rPr>
                <w:rFonts w:ascii="Tahoma" w:hAnsi="Tahoma" w:cs="Tahoma"/>
                <w:b/>
                <w:bCs/>
              </w:rPr>
            </w:pPr>
          </w:p>
          <w:p w14:paraId="28AC2473" w14:textId="593DE6AD" w:rsidR="00A4602C" w:rsidRDefault="00C97D66" w:rsidP="00956B2C">
            <w:pPr>
              <w:rPr>
                <w:rFonts w:ascii="Tahoma" w:hAnsi="Tahoma" w:cs="Tahoma"/>
                <w:b/>
                <w:bCs/>
              </w:rPr>
            </w:pPr>
            <w:r>
              <w:rPr>
                <w:rFonts w:ascii="Tahoma" w:hAnsi="Tahoma" w:cs="Tahoma"/>
                <w:b/>
                <w:bCs/>
              </w:rPr>
              <w:t xml:space="preserve">                    </w:t>
            </w:r>
            <w:r w:rsidR="003D747F">
              <w:rPr>
                <w:rFonts w:ascii="Tahoma" w:hAnsi="Tahoma" w:cs="Tahoma"/>
                <w:b/>
                <w:bCs/>
              </w:rPr>
              <w:t xml:space="preserve">The old Cast Iron </w:t>
            </w:r>
            <w:r w:rsidR="000D4AD9">
              <w:rPr>
                <w:rFonts w:ascii="Tahoma" w:hAnsi="Tahoma" w:cs="Tahoma"/>
                <w:b/>
                <w:bCs/>
              </w:rPr>
              <w:t>bar area</w:t>
            </w:r>
            <w:r w:rsidR="003D747F">
              <w:rPr>
                <w:rFonts w:ascii="Tahoma" w:hAnsi="Tahoma" w:cs="Tahoma"/>
                <w:b/>
                <w:bCs/>
              </w:rPr>
              <w:t>, not in use anymore due the COVID19</w:t>
            </w:r>
          </w:p>
          <w:p w14:paraId="4923DB2A" w14:textId="77777777" w:rsidR="00A4602C" w:rsidRDefault="00A4602C" w:rsidP="00956B2C">
            <w:pPr>
              <w:rPr>
                <w:rFonts w:ascii="Tahoma" w:hAnsi="Tahoma" w:cs="Tahoma"/>
                <w:b/>
                <w:bCs/>
              </w:rPr>
            </w:pPr>
          </w:p>
          <w:p w14:paraId="11E90550" w14:textId="77777777" w:rsidR="00A4602C" w:rsidRDefault="00A4602C" w:rsidP="00956B2C">
            <w:pPr>
              <w:rPr>
                <w:rFonts w:ascii="Tahoma" w:hAnsi="Tahoma" w:cs="Tahoma"/>
                <w:b/>
                <w:bCs/>
              </w:rPr>
            </w:pPr>
          </w:p>
          <w:p w14:paraId="0CB34068" w14:textId="77777777" w:rsidR="00A4602C" w:rsidRDefault="00A4602C" w:rsidP="00956B2C">
            <w:pPr>
              <w:rPr>
                <w:rFonts w:ascii="Tahoma" w:hAnsi="Tahoma" w:cs="Tahoma"/>
                <w:b/>
                <w:bCs/>
              </w:rPr>
            </w:pPr>
          </w:p>
          <w:p w14:paraId="702278A3" w14:textId="3B3EAE83" w:rsidR="00A4602C" w:rsidRDefault="00A4602C" w:rsidP="00956B2C">
            <w:pPr>
              <w:rPr>
                <w:rFonts w:ascii="Tahoma" w:hAnsi="Tahoma" w:cs="Tahoma"/>
                <w:b/>
                <w:bCs/>
              </w:rPr>
            </w:pPr>
          </w:p>
        </w:tc>
      </w:tr>
    </w:tbl>
    <w:p w14:paraId="39954D25" w14:textId="4E28837E" w:rsidR="00047235" w:rsidRDefault="00047235" w:rsidP="00C6009E">
      <w:pPr>
        <w:jc w:val="center"/>
        <w:rPr>
          <w:rFonts w:ascii="Tahoma" w:hAnsi="Tahoma" w:cs="Tahoma"/>
          <w:sz w:val="20"/>
          <w:szCs w:val="20"/>
        </w:rPr>
      </w:pPr>
    </w:p>
    <w:p w14:paraId="031905A5" w14:textId="71FA2A55" w:rsidR="00956B2C" w:rsidRDefault="00956B2C" w:rsidP="00C6009E">
      <w:pPr>
        <w:jc w:val="center"/>
        <w:rPr>
          <w:rFonts w:ascii="Tahoma" w:hAnsi="Tahoma" w:cs="Tahoma"/>
          <w:sz w:val="20"/>
          <w:szCs w:val="20"/>
        </w:rPr>
      </w:pPr>
    </w:p>
    <w:p w14:paraId="25370335" w14:textId="4A82CA44" w:rsidR="00956B2C" w:rsidRDefault="00956B2C" w:rsidP="00C6009E">
      <w:pPr>
        <w:jc w:val="center"/>
        <w:rPr>
          <w:rFonts w:ascii="Tahoma" w:hAnsi="Tahoma" w:cs="Tahoma"/>
          <w:sz w:val="20"/>
          <w:szCs w:val="20"/>
        </w:rPr>
      </w:pPr>
    </w:p>
    <w:p w14:paraId="16966D85" w14:textId="77777777" w:rsidR="00956B2C" w:rsidRPr="003C3341" w:rsidRDefault="00956B2C" w:rsidP="00C6009E">
      <w:pPr>
        <w:jc w:val="center"/>
        <w:rPr>
          <w:rFonts w:ascii="Tahoma" w:hAnsi="Tahoma" w:cs="Tahoma"/>
          <w:sz w:val="20"/>
          <w:szCs w:val="20"/>
        </w:rPr>
      </w:pPr>
    </w:p>
    <w:sectPr w:rsidR="00956B2C" w:rsidRPr="003C3341"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4D160" w14:textId="77777777" w:rsidR="00E463B9" w:rsidRDefault="00E463B9">
      <w:r>
        <w:separator/>
      </w:r>
    </w:p>
  </w:endnote>
  <w:endnote w:type="continuationSeparator" w:id="0">
    <w:p w14:paraId="378F9285" w14:textId="77777777" w:rsidR="00E463B9" w:rsidRDefault="00E463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520930A8" w14:textId="460A516B" w:rsidR="002A32EF" w:rsidRDefault="002A32EF">
        <w:pPr>
          <w:pStyle w:val="Subsol"/>
          <w:jc w:val="right"/>
        </w:pPr>
        <w:r>
          <w:fldChar w:fldCharType="begin"/>
        </w:r>
        <w:r>
          <w:instrText xml:space="preserve"> PAGE   \* MERGEFORMAT </w:instrText>
        </w:r>
        <w:r>
          <w:fldChar w:fldCharType="separate"/>
        </w:r>
        <w:r w:rsidR="00FB62DD">
          <w:rPr>
            <w:noProof/>
          </w:rPr>
          <w:t>1</w:t>
        </w:r>
        <w:r>
          <w:rPr>
            <w:noProof/>
          </w:rPr>
          <w:fldChar w:fldCharType="end"/>
        </w:r>
      </w:p>
    </w:sdtContent>
  </w:sdt>
  <w:p w14:paraId="459C840F" w14:textId="5AD97472" w:rsidR="002A32EF" w:rsidRDefault="00B855C9">
    <w:pPr>
      <w:pStyle w:val="Subsol"/>
    </w:pPr>
    <w:r>
      <w:rPr>
        <w:noProof/>
      </w:rPr>
      <w:drawing>
        <wp:inline distT="0" distB="0" distL="0" distR="0" wp14:anchorId="63552755" wp14:editId="54D2D3A0">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2B2505" w14:textId="77777777" w:rsidR="00E463B9" w:rsidRDefault="00E463B9">
      <w:r>
        <w:separator/>
      </w:r>
    </w:p>
  </w:footnote>
  <w:footnote w:type="continuationSeparator" w:id="0">
    <w:p w14:paraId="04DC2752" w14:textId="77777777" w:rsidR="00E463B9" w:rsidRDefault="00E463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E5B168" w14:textId="65B6244A" w:rsidR="002A32EF" w:rsidRDefault="002A32EF" w:rsidP="00112CE0">
    <w:pPr>
      <w:pStyle w:val="Antet"/>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9A5975"/>
    <w:multiLevelType w:val="hybridMultilevel"/>
    <w:tmpl w:val="BB9CE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3983035"/>
    <w:multiLevelType w:val="hybridMultilevel"/>
    <w:tmpl w:val="CB587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FAA19F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40913C0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793D13"/>
    <w:multiLevelType w:val="hybridMultilevel"/>
    <w:tmpl w:val="81F62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065C0E"/>
    <w:multiLevelType w:val="hybridMultilevel"/>
    <w:tmpl w:val="AE3CB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2B2102"/>
    <w:multiLevelType w:val="hybridMultilevel"/>
    <w:tmpl w:val="73949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597A0B"/>
    <w:multiLevelType w:val="hybridMultilevel"/>
    <w:tmpl w:val="9D4E1F24"/>
    <w:lvl w:ilvl="0" w:tplc="53684E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31D2278"/>
    <w:multiLevelType w:val="hybridMultilevel"/>
    <w:tmpl w:val="0B86679A"/>
    <w:lvl w:ilvl="0" w:tplc="265873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5DE520B"/>
    <w:multiLevelType w:val="singleLevel"/>
    <w:tmpl w:val="88825022"/>
    <w:lvl w:ilvl="0">
      <w:start w:val="1"/>
      <w:numFmt w:val="decimal"/>
      <w:lvlText w:val="%1."/>
      <w:lvlJc w:val="left"/>
      <w:pPr>
        <w:tabs>
          <w:tab w:val="num" w:pos="720"/>
        </w:tabs>
        <w:ind w:left="720" w:hanging="720"/>
      </w:pPr>
      <w:rPr>
        <w:rFonts w:hint="default"/>
      </w:rPr>
    </w:lvl>
  </w:abstractNum>
  <w:abstractNum w:abstractNumId="3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B4A3260"/>
    <w:multiLevelType w:val="hybridMultilevel"/>
    <w:tmpl w:val="7D12C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5"/>
  </w:num>
  <w:num w:numId="2">
    <w:abstractNumId w:val="5"/>
  </w:num>
  <w:num w:numId="3">
    <w:abstractNumId w:val="41"/>
  </w:num>
  <w:num w:numId="4">
    <w:abstractNumId w:val="6"/>
  </w:num>
  <w:num w:numId="5">
    <w:abstractNumId w:val="34"/>
  </w:num>
  <w:num w:numId="6">
    <w:abstractNumId w:val="7"/>
  </w:num>
  <w:num w:numId="7">
    <w:abstractNumId w:val="0"/>
  </w:num>
  <w:num w:numId="8">
    <w:abstractNumId w:val="39"/>
  </w:num>
  <w:num w:numId="9">
    <w:abstractNumId w:val="20"/>
  </w:num>
  <w:num w:numId="10">
    <w:abstractNumId w:val="25"/>
  </w:num>
  <w:num w:numId="11">
    <w:abstractNumId w:val="4"/>
  </w:num>
  <w:num w:numId="12">
    <w:abstractNumId w:val="18"/>
  </w:num>
  <w:num w:numId="13">
    <w:abstractNumId w:val="2"/>
  </w:num>
  <w:num w:numId="14">
    <w:abstractNumId w:val="12"/>
  </w:num>
  <w:num w:numId="15">
    <w:abstractNumId w:val="24"/>
  </w:num>
  <w:num w:numId="16">
    <w:abstractNumId w:val="29"/>
  </w:num>
  <w:num w:numId="17">
    <w:abstractNumId w:val="1"/>
  </w:num>
  <w:num w:numId="18">
    <w:abstractNumId w:val="37"/>
  </w:num>
  <w:num w:numId="19">
    <w:abstractNumId w:val="10"/>
  </w:num>
  <w:num w:numId="20">
    <w:abstractNumId w:val="30"/>
  </w:num>
  <w:num w:numId="21">
    <w:abstractNumId w:val="14"/>
  </w:num>
  <w:num w:numId="22">
    <w:abstractNumId w:val="21"/>
  </w:num>
  <w:num w:numId="23">
    <w:abstractNumId w:val="35"/>
  </w:num>
  <w:num w:numId="24">
    <w:abstractNumId w:val="13"/>
  </w:num>
  <w:num w:numId="25">
    <w:abstractNumId w:val="32"/>
  </w:num>
  <w:num w:numId="26">
    <w:abstractNumId w:val="27"/>
  </w:num>
  <w:num w:numId="27">
    <w:abstractNumId w:val="26"/>
  </w:num>
  <w:num w:numId="28">
    <w:abstractNumId w:val="31"/>
  </w:num>
  <w:num w:numId="29">
    <w:abstractNumId w:val="9"/>
  </w:num>
  <w:num w:numId="30">
    <w:abstractNumId w:val="11"/>
  </w:num>
  <w:num w:numId="31">
    <w:abstractNumId w:val="40"/>
  </w:num>
  <w:num w:numId="32">
    <w:abstractNumId w:val="33"/>
  </w:num>
  <w:num w:numId="33">
    <w:abstractNumId w:val="28"/>
  </w:num>
  <w:num w:numId="34">
    <w:abstractNumId w:val="22"/>
  </w:num>
  <w:num w:numId="35">
    <w:abstractNumId w:val="19"/>
  </w:num>
  <w:num w:numId="36">
    <w:abstractNumId w:val="3"/>
  </w:num>
  <w:num w:numId="37">
    <w:abstractNumId w:val="38"/>
  </w:num>
  <w:num w:numId="38">
    <w:abstractNumId w:val="23"/>
  </w:num>
  <w:num w:numId="39">
    <w:abstractNumId w:val="8"/>
  </w:num>
  <w:num w:numId="40">
    <w:abstractNumId w:val="17"/>
  </w:num>
  <w:num w:numId="41">
    <w:abstractNumId w:val="36"/>
  </w:num>
  <w:num w:numId="4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746CA"/>
    <w:rsid w:val="00076F40"/>
    <w:rsid w:val="000820B7"/>
    <w:rsid w:val="00085CFD"/>
    <w:rsid w:val="00090670"/>
    <w:rsid w:val="000A0C53"/>
    <w:rsid w:val="000A5C56"/>
    <w:rsid w:val="000B2F4F"/>
    <w:rsid w:val="000C03E8"/>
    <w:rsid w:val="000D4AD9"/>
    <w:rsid w:val="00107078"/>
    <w:rsid w:val="00112CE0"/>
    <w:rsid w:val="00117344"/>
    <w:rsid w:val="0012651D"/>
    <w:rsid w:val="0014715C"/>
    <w:rsid w:val="00162FE2"/>
    <w:rsid w:val="00170A87"/>
    <w:rsid w:val="00174957"/>
    <w:rsid w:val="001802FA"/>
    <w:rsid w:val="0018449A"/>
    <w:rsid w:val="001B6DB4"/>
    <w:rsid w:val="001D12F5"/>
    <w:rsid w:val="001D4719"/>
    <w:rsid w:val="001D6C3A"/>
    <w:rsid w:val="001D7302"/>
    <w:rsid w:val="001D737B"/>
    <w:rsid w:val="001E4139"/>
    <w:rsid w:val="001E720E"/>
    <w:rsid w:val="00202878"/>
    <w:rsid w:val="002107D3"/>
    <w:rsid w:val="00230308"/>
    <w:rsid w:val="002314D4"/>
    <w:rsid w:val="002430D4"/>
    <w:rsid w:val="00244B89"/>
    <w:rsid w:val="00244EAC"/>
    <w:rsid w:val="00244F84"/>
    <w:rsid w:val="002634D7"/>
    <w:rsid w:val="002638F7"/>
    <w:rsid w:val="002659F5"/>
    <w:rsid w:val="00266370"/>
    <w:rsid w:val="00266569"/>
    <w:rsid w:val="002749C4"/>
    <w:rsid w:val="00276F91"/>
    <w:rsid w:val="00286AAF"/>
    <w:rsid w:val="00294842"/>
    <w:rsid w:val="002A32EF"/>
    <w:rsid w:val="002C7FBB"/>
    <w:rsid w:val="002D6212"/>
    <w:rsid w:val="00301AD0"/>
    <w:rsid w:val="003036C9"/>
    <w:rsid w:val="0032684A"/>
    <w:rsid w:val="00332099"/>
    <w:rsid w:val="00332235"/>
    <w:rsid w:val="00340C62"/>
    <w:rsid w:val="003556E2"/>
    <w:rsid w:val="003570B0"/>
    <w:rsid w:val="003605B1"/>
    <w:rsid w:val="003612B2"/>
    <w:rsid w:val="00364940"/>
    <w:rsid w:val="00365786"/>
    <w:rsid w:val="00366D9C"/>
    <w:rsid w:val="00367F21"/>
    <w:rsid w:val="0037306D"/>
    <w:rsid w:val="00374E81"/>
    <w:rsid w:val="00382DB9"/>
    <w:rsid w:val="0039467B"/>
    <w:rsid w:val="00396412"/>
    <w:rsid w:val="00396BB3"/>
    <w:rsid w:val="003A3DD3"/>
    <w:rsid w:val="003A5E50"/>
    <w:rsid w:val="003A7284"/>
    <w:rsid w:val="003C218B"/>
    <w:rsid w:val="003C3341"/>
    <w:rsid w:val="003C658E"/>
    <w:rsid w:val="003C7C45"/>
    <w:rsid w:val="003D747F"/>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61BCD"/>
    <w:rsid w:val="00470ADF"/>
    <w:rsid w:val="00474A29"/>
    <w:rsid w:val="00474CA9"/>
    <w:rsid w:val="00486E62"/>
    <w:rsid w:val="004903AB"/>
    <w:rsid w:val="00490B39"/>
    <w:rsid w:val="004B021D"/>
    <w:rsid w:val="004B0C3B"/>
    <w:rsid w:val="004B113B"/>
    <w:rsid w:val="004B283B"/>
    <w:rsid w:val="004B374C"/>
    <w:rsid w:val="004B6C6E"/>
    <w:rsid w:val="004C5690"/>
    <w:rsid w:val="004C648C"/>
    <w:rsid w:val="004C7E23"/>
    <w:rsid w:val="004E36F3"/>
    <w:rsid w:val="00502595"/>
    <w:rsid w:val="005036DE"/>
    <w:rsid w:val="00514B5C"/>
    <w:rsid w:val="00517154"/>
    <w:rsid w:val="00522B05"/>
    <w:rsid w:val="00526F52"/>
    <w:rsid w:val="00531CC9"/>
    <w:rsid w:val="00542C5B"/>
    <w:rsid w:val="00566333"/>
    <w:rsid w:val="005713BD"/>
    <w:rsid w:val="00582132"/>
    <w:rsid w:val="005A0FA5"/>
    <w:rsid w:val="005C6352"/>
    <w:rsid w:val="005D20EC"/>
    <w:rsid w:val="00602678"/>
    <w:rsid w:val="0062012D"/>
    <w:rsid w:val="006253AD"/>
    <w:rsid w:val="006315BA"/>
    <w:rsid w:val="0063459F"/>
    <w:rsid w:val="0066346C"/>
    <w:rsid w:val="00677D1F"/>
    <w:rsid w:val="00697481"/>
    <w:rsid w:val="006A4F97"/>
    <w:rsid w:val="006B1CD8"/>
    <w:rsid w:val="006B78E4"/>
    <w:rsid w:val="006C6178"/>
    <w:rsid w:val="006E44DC"/>
    <w:rsid w:val="006E52BE"/>
    <w:rsid w:val="006E5666"/>
    <w:rsid w:val="006F4FB6"/>
    <w:rsid w:val="00702077"/>
    <w:rsid w:val="00710CA2"/>
    <w:rsid w:val="007251A1"/>
    <w:rsid w:val="00725B4F"/>
    <w:rsid w:val="00731CB2"/>
    <w:rsid w:val="00732CD0"/>
    <w:rsid w:val="00734189"/>
    <w:rsid w:val="00744482"/>
    <w:rsid w:val="0076458B"/>
    <w:rsid w:val="00777706"/>
    <w:rsid w:val="007D18CA"/>
    <w:rsid w:val="007D6C55"/>
    <w:rsid w:val="007E69B7"/>
    <w:rsid w:val="007F055A"/>
    <w:rsid w:val="007F1740"/>
    <w:rsid w:val="007F418B"/>
    <w:rsid w:val="00814801"/>
    <w:rsid w:val="008179E8"/>
    <w:rsid w:val="00823DE1"/>
    <w:rsid w:val="00825827"/>
    <w:rsid w:val="008316A8"/>
    <w:rsid w:val="00845482"/>
    <w:rsid w:val="00847377"/>
    <w:rsid w:val="008473AF"/>
    <w:rsid w:val="008807A5"/>
    <w:rsid w:val="00880EDD"/>
    <w:rsid w:val="0088752A"/>
    <w:rsid w:val="00895843"/>
    <w:rsid w:val="008B129E"/>
    <w:rsid w:val="008B380E"/>
    <w:rsid w:val="008B3DAD"/>
    <w:rsid w:val="008B4589"/>
    <w:rsid w:val="008B4B7E"/>
    <w:rsid w:val="008B4B9C"/>
    <w:rsid w:val="008C67E6"/>
    <w:rsid w:val="008E2A5A"/>
    <w:rsid w:val="008F0B0D"/>
    <w:rsid w:val="008F1C54"/>
    <w:rsid w:val="008F3935"/>
    <w:rsid w:val="00911C43"/>
    <w:rsid w:val="00917831"/>
    <w:rsid w:val="00923E76"/>
    <w:rsid w:val="00924EEE"/>
    <w:rsid w:val="009331B2"/>
    <w:rsid w:val="009448FE"/>
    <w:rsid w:val="00946B23"/>
    <w:rsid w:val="00952ACE"/>
    <w:rsid w:val="00956B2C"/>
    <w:rsid w:val="00964961"/>
    <w:rsid w:val="00982AB5"/>
    <w:rsid w:val="009867E7"/>
    <w:rsid w:val="00993129"/>
    <w:rsid w:val="00993DA1"/>
    <w:rsid w:val="009963CF"/>
    <w:rsid w:val="009B0A5C"/>
    <w:rsid w:val="009B19E6"/>
    <w:rsid w:val="009B2363"/>
    <w:rsid w:val="009B5C77"/>
    <w:rsid w:val="009C438C"/>
    <w:rsid w:val="009C6CAE"/>
    <w:rsid w:val="009C7935"/>
    <w:rsid w:val="009D0DDA"/>
    <w:rsid w:val="009D7759"/>
    <w:rsid w:val="009E00F1"/>
    <w:rsid w:val="009E55D0"/>
    <w:rsid w:val="00A01BA0"/>
    <w:rsid w:val="00A07D12"/>
    <w:rsid w:val="00A14DA0"/>
    <w:rsid w:val="00A16A18"/>
    <w:rsid w:val="00A21ED0"/>
    <w:rsid w:val="00A261E1"/>
    <w:rsid w:val="00A43B8E"/>
    <w:rsid w:val="00A4602C"/>
    <w:rsid w:val="00A50885"/>
    <w:rsid w:val="00A614C2"/>
    <w:rsid w:val="00A6160D"/>
    <w:rsid w:val="00A63571"/>
    <w:rsid w:val="00A656E2"/>
    <w:rsid w:val="00A71427"/>
    <w:rsid w:val="00A7552E"/>
    <w:rsid w:val="00A8432F"/>
    <w:rsid w:val="00A90107"/>
    <w:rsid w:val="00A92D24"/>
    <w:rsid w:val="00A95EDE"/>
    <w:rsid w:val="00AA1380"/>
    <w:rsid w:val="00AA570E"/>
    <w:rsid w:val="00AD310F"/>
    <w:rsid w:val="00AD7E78"/>
    <w:rsid w:val="00B009DB"/>
    <w:rsid w:val="00B02C3D"/>
    <w:rsid w:val="00B11E4B"/>
    <w:rsid w:val="00B1486B"/>
    <w:rsid w:val="00B21152"/>
    <w:rsid w:val="00B42F83"/>
    <w:rsid w:val="00B44B68"/>
    <w:rsid w:val="00B61256"/>
    <w:rsid w:val="00B741AB"/>
    <w:rsid w:val="00B7423F"/>
    <w:rsid w:val="00B76D1F"/>
    <w:rsid w:val="00B853E9"/>
    <w:rsid w:val="00B855C9"/>
    <w:rsid w:val="00B87D28"/>
    <w:rsid w:val="00BA53CD"/>
    <w:rsid w:val="00BB5FB3"/>
    <w:rsid w:val="00BC5220"/>
    <w:rsid w:val="00BC7F1B"/>
    <w:rsid w:val="00BE2584"/>
    <w:rsid w:val="00C21568"/>
    <w:rsid w:val="00C22459"/>
    <w:rsid w:val="00C24A69"/>
    <w:rsid w:val="00C276D5"/>
    <w:rsid w:val="00C44B74"/>
    <w:rsid w:val="00C50AE7"/>
    <w:rsid w:val="00C51204"/>
    <w:rsid w:val="00C52DF3"/>
    <w:rsid w:val="00C6009E"/>
    <w:rsid w:val="00C6449B"/>
    <w:rsid w:val="00C72708"/>
    <w:rsid w:val="00C76757"/>
    <w:rsid w:val="00C857A0"/>
    <w:rsid w:val="00C928A6"/>
    <w:rsid w:val="00C97D66"/>
    <w:rsid w:val="00CA1BF5"/>
    <w:rsid w:val="00CB67B6"/>
    <w:rsid w:val="00CC557E"/>
    <w:rsid w:val="00CC6DCB"/>
    <w:rsid w:val="00CD354E"/>
    <w:rsid w:val="00CF68CE"/>
    <w:rsid w:val="00D14F29"/>
    <w:rsid w:val="00D1657F"/>
    <w:rsid w:val="00D27A0A"/>
    <w:rsid w:val="00D34565"/>
    <w:rsid w:val="00D62783"/>
    <w:rsid w:val="00D67B72"/>
    <w:rsid w:val="00D80D6E"/>
    <w:rsid w:val="00D833FD"/>
    <w:rsid w:val="00D86914"/>
    <w:rsid w:val="00D95816"/>
    <w:rsid w:val="00DA09FA"/>
    <w:rsid w:val="00DA6922"/>
    <w:rsid w:val="00DC08D1"/>
    <w:rsid w:val="00DC5002"/>
    <w:rsid w:val="00DC56E2"/>
    <w:rsid w:val="00DC7449"/>
    <w:rsid w:val="00DF17CC"/>
    <w:rsid w:val="00DF4549"/>
    <w:rsid w:val="00E01AEE"/>
    <w:rsid w:val="00E026C8"/>
    <w:rsid w:val="00E16362"/>
    <w:rsid w:val="00E26639"/>
    <w:rsid w:val="00E30C3C"/>
    <w:rsid w:val="00E42568"/>
    <w:rsid w:val="00E463B9"/>
    <w:rsid w:val="00E60376"/>
    <w:rsid w:val="00E631B5"/>
    <w:rsid w:val="00E65F56"/>
    <w:rsid w:val="00E85C20"/>
    <w:rsid w:val="00E94A20"/>
    <w:rsid w:val="00EA5418"/>
    <w:rsid w:val="00EB091F"/>
    <w:rsid w:val="00EB1AD3"/>
    <w:rsid w:val="00EB4BAF"/>
    <w:rsid w:val="00EC294D"/>
    <w:rsid w:val="00ED17FD"/>
    <w:rsid w:val="00EE7271"/>
    <w:rsid w:val="00EF41E3"/>
    <w:rsid w:val="00F007E2"/>
    <w:rsid w:val="00F34E01"/>
    <w:rsid w:val="00F43CED"/>
    <w:rsid w:val="00F53643"/>
    <w:rsid w:val="00F63766"/>
    <w:rsid w:val="00F72057"/>
    <w:rsid w:val="00F9555E"/>
    <w:rsid w:val="00FB2CA9"/>
    <w:rsid w:val="00FB62DD"/>
    <w:rsid w:val="00FC349C"/>
    <w:rsid w:val="00FC7773"/>
    <w:rsid w:val="00FD2809"/>
    <w:rsid w:val="00FE2B7D"/>
    <w:rsid w:val="00FE2C83"/>
    <w:rsid w:val="00FF2DCB"/>
    <w:rsid w:val="00FF2E08"/>
    <w:rsid w:val="00FF668A"/>
    <w:rsid w:val="0F2AFF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Titlu1">
    <w:name w:val="heading 1"/>
    <w:basedOn w:val="Normal"/>
    <w:next w:val="Normal"/>
    <w:link w:val="Titlu1Caracter"/>
    <w:uiPriority w:val="9"/>
    <w:qFormat/>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rsid w:val="00301AD0"/>
    <w:pPr>
      <w:tabs>
        <w:tab w:val="center" w:pos="4153"/>
        <w:tab w:val="right" w:pos="8306"/>
      </w:tabs>
    </w:pPr>
  </w:style>
  <w:style w:type="paragraph" w:styleId="Subsol">
    <w:name w:val="footer"/>
    <w:basedOn w:val="Normal"/>
    <w:link w:val="SubsolCaracter"/>
    <w:uiPriority w:val="99"/>
    <w:rsid w:val="00301AD0"/>
    <w:pPr>
      <w:tabs>
        <w:tab w:val="center" w:pos="4153"/>
        <w:tab w:val="right" w:pos="8306"/>
      </w:tabs>
    </w:pPr>
  </w:style>
  <w:style w:type="table" w:styleId="Tabelgril">
    <w:name w:val="Table Grid"/>
    <w:basedOn w:val="Tabel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nBalon">
    <w:name w:val="Balloon Text"/>
    <w:basedOn w:val="Normal"/>
    <w:semiHidden/>
    <w:rsid w:val="00294842"/>
    <w:rPr>
      <w:rFonts w:ascii="Tahoma" w:hAnsi="Tahoma" w:cs="Tahoma"/>
      <w:sz w:val="16"/>
      <w:szCs w:val="16"/>
    </w:rPr>
  </w:style>
  <w:style w:type="paragraph" w:styleId="Listparagraf">
    <w:name w:val="List Paragraph"/>
    <w:basedOn w:val="Normal"/>
    <w:uiPriority w:val="34"/>
    <w:qFormat/>
    <w:rsid w:val="00162FE2"/>
    <w:pPr>
      <w:ind w:left="720"/>
      <w:contextualSpacing/>
    </w:pPr>
  </w:style>
  <w:style w:type="character" w:customStyle="1" w:styleId="SubsolCaracter">
    <w:name w:val="Subsol Caracter"/>
    <w:basedOn w:val="Fontdeparagrafimplicit"/>
    <w:link w:val="Subsol"/>
    <w:uiPriority w:val="99"/>
    <w:rsid w:val="00B44B68"/>
    <w:rPr>
      <w:sz w:val="24"/>
      <w:szCs w:val="24"/>
    </w:rPr>
  </w:style>
  <w:style w:type="character" w:styleId="Referincomentariu">
    <w:name w:val="annotation reference"/>
    <w:basedOn w:val="Fontdeparagrafimplicit"/>
    <w:semiHidden/>
    <w:unhideWhenUsed/>
    <w:rsid w:val="0037306D"/>
    <w:rPr>
      <w:sz w:val="16"/>
      <w:szCs w:val="16"/>
    </w:rPr>
  </w:style>
  <w:style w:type="paragraph" w:styleId="Textcomentariu">
    <w:name w:val="annotation text"/>
    <w:basedOn w:val="Normal"/>
    <w:link w:val="TextcomentariuCaracter"/>
    <w:semiHidden/>
    <w:unhideWhenUsed/>
    <w:rsid w:val="0037306D"/>
    <w:rPr>
      <w:sz w:val="20"/>
      <w:szCs w:val="20"/>
    </w:rPr>
  </w:style>
  <w:style w:type="character" w:customStyle="1" w:styleId="TextcomentariuCaracter">
    <w:name w:val="Text comentariu Caracter"/>
    <w:basedOn w:val="Fontdeparagrafimplicit"/>
    <w:link w:val="Textcomentariu"/>
    <w:semiHidden/>
    <w:rsid w:val="0037306D"/>
  </w:style>
  <w:style w:type="paragraph" w:styleId="SubiectComentariu">
    <w:name w:val="annotation subject"/>
    <w:basedOn w:val="Textcomentariu"/>
    <w:next w:val="Textcomentariu"/>
    <w:link w:val="SubiectComentariuCaracter"/>
    <w:semiHidden/>
    <w:unhideWhenUsed/>
    <w:rsid w:val="0037306D"/>
    <w:rPr>
      <w:b/>
      <w:bCs/>
    </w:rPr>
  </w:style>
  <w:style w:type="character" w:customStyle="1" w:styleId="SubiectComentariuCaracter">
    <w:name w:val="Subiect Comentariu Caracter"/>
    <w:basedOn w:val="TextcomentariuCaracter"/>
    <w:link w:val="SubiectComentariu"/>
    <w:semiHidden/>
    <w:rsid w:val="0037306D"/>
    <w:rPr>
      <w:b/>
      <w:bCs/>
    </w:rPr>
  </w:style>
  <w:style w:type="character" w:customStyle="1" w:styleId="Titlu1Caracter">
    <w:name w:val="Titlu 1 Caracter"/>
    <w:basedOn w:val="Fontdeparagrafimplicit"/>
    <w:link w:val="Titlu1"/>
    <w:uiPriority w:val="9"/>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E7E679-D2F7-43E7-8748-90FFA78566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801</Words>
  <Characters>4648</Characters>
  <Application>Microsoft Office Word</Application>
  <DocSecurity>0</DocSecurity>
  <Lines>38</Lines>
  <Paragraphs>10</Paragraphs>
  <ScaleCrop>false</ScaleCrop>
  <HeadingPairs>
    <vt:vector size="2" baseType="variant">
      <vt:variant>
        <vt:lpstr>Titlu</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airportexpertuk@gmail.com</cp:lastModifiedBy>
  <cp:revision>2</cp:revision>
  <cp:lastPrinted>2016-12-15T12:34:00Z</cp:lastPrinted>
  <dcterms:created xsi:type="dcterms:W3CDTF">2022-01-12T13:19:00Z</dcterms:created>
  <dcterms:modified xsi:type="dcterms:W3CDTF">2022-01-12T13:19:00Z</dcterms:modified>
</cp:coreProperties>
</file>