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1FCB2" w14:textId="77777777" w:rsidR="000A29C3" w:rsidRDefault="000A29C3"/>
    <w:tbl>
      <w:tblPr>
        <w:tblStyle w:val="a3"/>
        <w:tblpPr w:leftFromText="180" w:rightFromText="180" w:vertAnchor="text" w:horzAnchor="margin" w:tblpY="150"/>
        <w:tblW w:w="0" w:type="auto"/>
        <w:tblBorders>
          <w:top w:val="single" w:sz="4" w:space="0" w:color="9CC2E5" w:themeColor="accent5" w:themeTint="99"/>
          <w:left w:val="single" w:sz="4" w:space="0" w:color="FFFFFF" w:themeColor="background1"/>
          <w:bottom w:val="single" w:sz="4" w:space="0" w:color="9CC2E5" w:themeColor="accent5" w:themeTint="99"/>
          <w:right w:val="single" w:sz="4" w:space="0" w:color="FFFFFF" w:themeColor="background1"/>
          <w:insideH w:val="none" w:sz="0" w:space="0" w:color="auto"/>
          <w:insideV w:val="none" w:sz="0" w:space="0" w:color="auto"/>
        </w:tblBorders>
        <w:tblLook w:val="04A0" w:firstRow="1" w:lastRow="0" w:firstColumn="1" w:lastColumn="0" w:noHBand="0" w:noVBand="1"/>
      </w:tblPr>
      <w:tblGrid>
        <w:gridCol w:w="8296"/>
      </w:tblGrid>
      <w:tr w:rsidR="000A29C3" w14:paraId="293CE535" w14:textId="77777777" w:rsidTr="000A29C3">
        <w:tc>
          <w:tcPr>
            <w:tcW w:w="8296" w:type="dxa"/>
          </w:tcPr>
          <w:p w14:paraId="1794242F" w14:textId="197E922F" w:rsidR="000A29C3" w:rsidRDefault="000A29C3" w:rsidP="000A29C3">
            <w:pPr>
              <w:ind w:firstLineChars="300" w:firstLine="1560"/>
              <w:rPr>
                <w:rFonts w:ascii="Times New Roman" w:hAnsi="Times New Roman" w:cs="Times New Roman"/>
                <w:color w:val="5B9BD5" w:themeColor="accent5"/>
                <w:sz w:val="52"/>
                <w:szCs w:val="52"/>
              </w:rPr>
            </w:pPr>
            <w:r>
              <w:rPr>
                <w:rFonts w:ascii="Times New Roman" w:hAnsi="Times New Roman" w:cs="Times New Roman" w:hint="eastAsia"/>
                <w:color w:val="5B9BD5" w:themeColor="accent5"/>
                <w:sz w:val="52"/>
                <w:szCs w:val="52"/>
              </w:rPr>
              <w:t>P</w:t>
            </w:r>
            <w:r>
              <w:rPr>
                <w:rFonts w:ascii="Times New Roman" w:hAnsi="Times New Roman" w:cs="Times New Roman"/>
                <w:color w:val="5B9BD5" w:themeColor="accent5"/>
                <w:sz w:val="52"/>
                <w:szCs w:val="52"/>
              </w:rPr>
              <w:t>fizer’s Change Analysis</w:t>
            </w:r>
          </w:p>
        </w:tc>
      </w:tr>
    </w:tbl>
    <w:p w14:paraId="4184C181" w14:textId="77777777" w:rsidR="00B75DC4" w:rsidRDefault="00B75DC4" w:rsidP="00B75DC4">
      <w:pPr>
        <w:ind w:firstLineChars="500" w:firstLine="2600"/>
        <w:rPr>
          <w:rFonts w:ascii="Times New Roman" w:hAnsi="Times New Roman" w:cs="Times New Roman"/>
          <w:color w:val="5B9BD5" w:themeColor="accent5"/>
          <w:sz w:val="52"/>
          <w:szCs w:val="52"/>
        </w:rPr>
      </w:pPr>
    </w:p>
    <w:p w14:paraId="0E87D2DD" w14:textId="77777777" w:rsidR="000A29C3" w:rsidRPr="00A0580E" w:rsidRDefault="00B75DC4" w:rsidP="00B75DC4">
      <w:pPr>
        <w:ind w:firstLineChars="500" w:firstLine="1400"/>
        <w:rPr>
          <w:rFonts w:ascii="Times New Roman" w:hAnsi="Times New Roman" w:cs="Times New Roman"/>
          <w:color w:val="5B9BD5" w:themeColor="accent5"/>
          <w:sz w:val="52"/>
          <w:szCs w:val="52"/>
        </w:rPr>
      </w:pPr>
      <w:r w:rsidRPr="008C4245">
        <w:rPr>
          <w:rFonts w:ascii="Times New Roman" w:hAnsi="Times New Roman" w:cs="Times New Roman"/>
          <w:noProof/>
          <w:color w:val="5B9BD5" w:themeColor="accent5"/>
          <w:sz w:val="28"/>
          <w:szCs w:val="28"/>
        </w:rPr>
        <w:drawing>
          <wp:anchor distT="0" distB="0" distL="114300" distR="114300" simplePos="0" relativeHeight="251658240" behindDoc="0" locked="0" layoutInCell="1" allowOverlap="1" wp14:anchorId="2E047EE5" wp14:editId="281636C5">
            <wp:simplePos x="0" y="0"/>
            <wp:positionH relativeFrom="margin">
              <wp:align>center</wp:align>
            </wp:positionH>
            <wp:positionV relativeFrom="margin">
              <wp:align>top</wp:align>
            </wp:positionV>
            <wp:extent cx="1420495" cy="749935"/>
            <wp:effectExtent l="0" t="0" r="8255" b="0"/>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0495" cy="749935"/>
                    </a:xfrm>
                    <a:prstGeom prst="rect">
                      <a:avLst/>
                    </a:prstGeom>
                    <a:noFill/>
                  </pic:spPr>
                </pic:pic>
              </a:graphicData>
            </a:graphic>
          </wp:anchor>
        </w:drawing>
      </w:r>
    </w:p>
    <w:p w14:paraId="23EC8B89" w14:textId="0107ECDB" w:rsidR="00B75DC4" w:rsidRDefault="00B75DC4" w:rsidP="00B75DC4">
      <w:pPr>
        <w:widowControl/>
        <w:jc w:val="left"/>
        <w:rPr>
          <w:rFonts w:ascii="Times New Roman" w:hAnsi="Times New Roman" w:cs="Times New Roman"/>
          <w:color w:val="5B9BD5" w:themeColor="accent5"/>
          <w:sz w:val="28"/>
          <w:szCs w:val="28"/>
        </w:rPr>
      </w:pPr>
      <w:r>
        <w:rPr>
          <w:rFonts w:ascii="Times New Roman" w:hAnsi="Times New Roman" w:cs="Times New Roman"/>
          <w:noProof/>
          <w:color w:val="5B9BD5" w:themeColor="accent5"/>
          <w:sz w:val="28"/>
          <w:szCs w:val="28"/>
        </w:rPr>
        <w:drawing>
          <wp:anchor distT="0" distB="0" distL="114300" distR="114300" simplePos="0" relativeHeight="251659264" behindDoc="0" locked="0" layoutInCell="1" allowOverlap="1" wp14:anchorId="1282A258" wp14:editId="45B8D92F">
            <wp:simplePos x="0" y="0"/>
            <wp:positionH relativeFrom="margin">
              <wp:align>center</wp:align>
            </wp:positionH>
            <wp:positionV relativeFrom="margin">
              <wp:posOffset>1847850</wp:posOffset>
            </wp:positionV>
            <wp:extent cx="756285" cy="481330"/>
            <wp:effectExtent l="0" t="0" r="5715" b="0"/>
            <wp:wrapTopAndBottom/>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6285" cy="481330"/>
                    </a:xfrm>
                    <a:prstGeom prst="rect">
                      <a:avLst/>
                    </a:prstGeom>
                    <a:noFill/>
                  </pic:spPr>
                </pic:pic>
              </a:graphicData>
            </a:graphic>
          </wp:anchor>
        </w:drawing>
      </w:r>
    </w:p>
    <w:p w14:paraId="73341E2F" w14:textId="1F9A9DC7" w:rsidR="00B75DC4" w:rsidRDefault="00B75DC4" w:rsidP="00B75DC4">
      <w:pPr>
        <w:widowControl/>
        <w:jc w:val="left"/>
        <w:rPr>
          <w:rFonts w:ascii="Times New Roman" w:hAnsi="Times New Roman" w:cs="Times New Roman"/>
          <w:color w:val="5B9BD5" w:themeColor="accent5"/>
          <w:sz w:val="28"/>
          <w:szCs w:val="28"/>
        </w:rPr>
      </w:pPr>
    </w:p>
    <w:p w14:paraId="04BD3DE7" w14:textId="77777777" w:rsidR="00B75DC4" w:rsidRDefault="00B75DC4" w:rsidP="00B75DC4">
      <w:pPr>
        <w:widowControl/>
        <w:jc w:val="left"/>
        <w:rPr>
          <w:rFonts w:ascii="Times New Roman" w:hAnsi="Times New Roman" w:cs="Times New Roman" w:hint="eastAsia"/>
          <w:color w:val="5B9BD5" w:themeColor="accent5"/>
          <w:sz w:val="28"/>
          <w:szCs w:val="28"/>
        </w:rPr>
      </w:pPr>
    </w:p>
    <w:p w14:paraId="6D645700" w14:textId="6828EA9B" w:rsidR="00B75DC4" w:rsidRPr="00B75DC4" w:rsidRDefault="00B75DC4" w:rsidP="00B75DC4">
      <w:pPr>
        <w:widowControl/>
        <w:ind w:firstLineChars="400" w:firstLine="1120"/>
        <w:jc w:val="left"/>
        <w:rPr>
          <w:rFonts w:ascii="Times New Roman" w:hAnsi="Times New Roman" w:cs="Times New Roman"/>
          <w:b/>
          <w:bCs/>
          <w:color w:val="5B9BD5" w:themeColor="accent5"/>
          <w:sz w:val="28"/>
          <w:szCs w:val="28"/>
        </w:rPr>
      </w:pPr>
      <w:r w:rsidRPr="00B75DC4">
        <w:rPr>
          <w:rFonts w:ascii="Times New Roman" w:hAnsi="Times New Roman" w:cs="Times New Roman"/>
          <w:b/>
          <w:bCs/>
          <w:color w:val="5B9BD5" w:themeColor="accent5"/>
          <w:sz w:val="28"/>
          <w:szCs w:val="28"/>
        </w:rPr>
        <w:t>Module Name: Change and Stability Management (7000)</w:t>
      </w:r>
    </w:p>
    <w:p w14:paraId="3D6A91D6" w14:textId="77777777" w:rsidR="00B75DC4" w:rsidRPr="00B75DC4" w:rsidRDefault="00B75DC4" w:rsidP="00B75DC4">
      <w:pPr>
        <w:widowControl/>
        <w:ind w:firstLineChars="400" w:firstLine="1120"/>
        <w:jc w:val="left"/>
        <w:rPr>
          <w:rFonts w:ascii="Times New Roman" w:hAnsi="Times New Roman" w:cs="Times New Roman"/>
          <w:b/>
          <w:bCs/>
          <w:color w:val="5B9BD5" w:themeColor="accent5"/>
          <w:sz w:val="28"/>
          <w:szCs w:val="28"/>
        </w:rPr>
      </w:pPr>
      <w:r w:rsidRPr="00B75DC4">
        <w:rPr>
          <w:rFonts w:ascii="Times New Roman" w:hAnsi="Times New Roman" w:cs="Times New Roman"/>
          <w:b/>
          <w:bCs/>
          <w:color w:val="5B9BD5" w:themeColor="accent5"/>
          <w:sz w:val="28"/>
          <w:szCs w:val="28"/>
        </w:rPr>
        <w:t>Lecturer: Marie Pitson</w:t>
      </w:r>
    </w:p>
    <w:p w14:paraId="3C699BE1" w14:textId="77777777" w:rsidR="00B75DC4" w:rsidRPr="00B75DC4" w:rsidRDefault="00B75DC4" w:rsidP="00B75DC4">
      <w:pPr>
        <w:widowControl/>
        <w:ind w:firstLineChars="400" w:firstLine="1120"/>
        <w:jc w:val="left"/>
        <w:rPr>
          <w:rFonts w:ascii="Times New Roman" w:hAnsi="Times New Roman" w:cs="Times New Roman"/>
          <w:b/>
          <w:bCs/>
          <w:color w:val="5B9BD5" w:themeColor="accent5"/>
          <w:sz w:val="28"/>
          <w:szCs w:val="28"/>
        </w:rPr>
      </w:pPr>
      <w:r w:rsidRPr="00B75DC4">
        <w:rPr>
          <w:rFonts w:ascii="Times New Roman" w:hAnsi="Times New Roman" w:cs="Times New Roman"/>
          <w:b/>
          <w:bCs/>
          <w:color w:val="5B9BD5" w:themeColor="accent5"/>
          <w:sz w:val="28"/>
          <w:szCs w:val="28"/>
        </w:rPr>
        <w:t>Student Name: Xueqi Liu</w:t>
      </w:r>
    </w:p>
    <w:p w14:paraId="3A8DD81C" w14:textId="77777777" w:rsidR="00B75DC4" w:rsidRPr="00B75DC4" w:rsidRDefault="00B75DC4" w:rsidP="00B75DC4">
      <w:pPr>
        <w:widowControl/>
        <w:ind w:firstLineChars="400" w:firstLine="1120"/>
        <w:jc w:val="left"/>
        <w:rPr>
          <w:rFonts w:ascii="Times New Roman" w:hAnsi="Times New Roman" w:cs="Times New Roman"/>
          <w:b/>
          <w:bCs/>
          <w:color w:val="5B9BD5" w:themeColor="accent5"/>
          <w:sz w:val="28"/>
          <w:szCs w:val="28"/>
        </w:rPr>
      </w:pPr>
      <w:r w:rsidRPr="00B75DC4">
        <w:rPr>
          <w:rFonts w:ascii="Times New Roman" w:hAnsi="Times New Roman" w:cs="Times New Roman"/>
          <w:b/>
          <w:bCs/>
          <w:color w:val="5B9BD5" w:themeColor="accent5"/>
          <w:sz w:val="28"/>
          <w:szCs w:val="28"/>
        </w:rPr>
        <w:t>Student Number: 2203390</w:t>
      </w:r>
    </w:p>
    <w:p w14:paraId="2109378A" w14:textId="6EA88E0C" w:rsidR="00B75DC4" w:rsidRPr="00B75DC4" w:rsidRDefault="00B75DC4">
      <w:pPr>
        <w:widowControl/>
        <w:jc w:val="left"/>
        <w:rPr>
          <w:rFonts w:ascii="Times New Roman" w:hAnsi="Times New Roman" w:cs="Times New Roman" w:hint="eastAsia"/>
          <w:b/>
          <w:bCs/>
          <w:color w:val="5B9BD5" w:themeColor="accent5"/>
          <w:sz w:val="28"/>
          <w:szCs w:val="28"/>
        </w:rPr>
      </w:pPr>
    </w:p>
    <w:p w14:paraId="530522D4" w14:textId="77777777" w:rsidR="00B75DC4" w:rsidRDefault="00B75DC4" w:rsidP="00693FF5">
      <w:pPr>
        <w:rPr>
          <w:rFonts w:ascii="Times New Roman" w:hAnsi="Times New Roman" w:cs="Times New Roman"/>
          <w:b/>
          <w:bCs/>
          <w:color w:val="5B9BD5" w:themeColor="accent5"/>
          <w:sz w:val="28"/>
          <w:szCs w:val="28"/>
        </w:rPr>
      </w:pPr>
    </w:p>
    <w:p w14:paraId="72E1653E" w14:textId="77777777" w:rsidR="00B75DC4" w:rsidRDefault="00B75DC4" w:rsidP="00693FF5">
      <w:pPr>
        <w:rPr>
          <w:rFonts w:ascii="Times New Roman" w:hAnsi="Times New Roman" w:cs="Times New Roman"/>
          <w:b/>
          <w:bCs/>
          <w:color w:val="5B9BD5" w:themeColor="accent5"/>
          <w:sz w:val="28"/>
          <w:szCs w:val="28"/>
        </w:rPr>
      </w:pPr>
    </w:p>
    <w:p w14:paraId="3534726C" w14:textId="77777777" w:rsidR="00B75DC4" w:rsidRDefault="00B75DC4" w:rsidP="00693FF5">
      <w:pPr>
        <w:rPr>
          <w:rFonts w:ascii="Times New Roman" w:hAnsi="Times New Roman" w:cs="Times New Roman"/>
          <w:b/>
          <w:bCs/>
          <w:color w:val="5B9BD5" w:themeColor="accent5"/>
          <w:sz w:val="28"/>
          <w:szCs w:val="28"/>
        </w:rPr>
      </w:pPr>
    </w:p>
    <w:p w14:paraId="517D03BC" w14:textId="77777777" w:rsidR="00B75DC4" w:rsidRDefault="00B75DC4" w:rsidP="00693FF5">
      <w:pPr>
        <w:rPr>
          <w:rFonts w:ascii="Times New Roman" w:hAnsi="Times New Roman" w:cs="Times New Roman"/>
          <w:b/>
          <w:bCs/>
          <w:color w:val="5B9BD5" w:themeColor="accent5"/>
          <w:sz w:val="28"/>
          <w:szCs w:val="28"/>
        </w:rPr>
      </w:pPr>
    </w:p>
    <w:p w14:paraId="1612D8AC" w14:textId="77777777" w:rsidR="00B75DC4" w:rsidRDefault="00B75DC4" w:rsidP="00693FF5">
      <w:pPr>
        <w:rPr>
          <w:rFonts w:ascii="Times New Roman" w:hAnsi="Times New Roman" w:cs="Times New Roman"/>
          <w:b/>
          <w:bCs/>
          <w:color w:val="5B9BD5" w:themeColor="accent5"/>
          <w:sz w:val="28"/>
          <w:szCs w:val="28"/>
        </w:rPr>
      </w:pPr>
    </w:p>
    <w:p w14:paraId="01852419" w14:textId="1D0A5DD2" w:rsidR="00B75DC4" w:rsidRDefault="00B75DC4" w:rsidP="00693FF5">
      <w:pPr>
        <w:rPr>
          <w:rFonts w:ascii="Times New Roman" w:hAnsi="Times New Roman" w:cs="Times New Roman"/>
          <w:b/>
          <w:bCs/>
          <w:color w:val="5B9BD5" w:themeColor="accent5"/>
          <w:sz w:val="28"/>
          <w:szCs w:val="28"/>
        </w:rPr>
      </w:pPr>
      <w:r>
        <w:rPr>
          <w:rFonts w:ascii="Times New Roman" w:hAnsi="Times New Roman" w:cs="Times New Roman" w:hint="eastAsia"/>
          <w:b/>
          <w:bCs/>
          <w:color w:val="5B9BD5" w:themeColor="accent5"/>
          <w:sz w:val="28"/>
          <w:szCs w:val="28"/>
        </w:rPr>
        <w:t xml:space="preserve"> </w:t>
      </w:r>
      <w:r>
        <w:rPr>
          <w:rFonts w:ascii="Times New Roman" w:hAnsi="Times New Roman" w:cs="Times New Roman"/>
          <w:b/>
          <w:bCs/>
          <w:color w:val="5B9BD5" w:themeColor="accent5"/>
          <w:sz w:val="28"/>
          <w:szCs w:val="28"/>
        </w:rPr>
        <w:t xml:space="preserve">                       May, 2, 2023</w:t>
      </w:r>
    </w:p>
    <w:p w14:paraId="3CB77CE5" w14:textId="46C11F66" w:rsidR="00B75DC4" w:rsidRDefault="00B75DC4" w:rsidP="00693FF5">
      <w:pPr>
        <w:rPr>
          <w:rFonts w:ascii="Times New Roman" w:hAnsi="Times New Roman" w:cs="Times New Roman" w:hint="eastAsia"/>
          <w:b/>
          <w:bCs/>
          <w:color w:val="5B9BD5" w:themeColor="accent5"/>
          <w:sz w:val="28"/>
          <w:szCs w:val="28"/>
        </w:rPr>
      </w:pPr>
      <w:r>
        <w:rPr>
          <w:rFonts w:ascii="Times New Roman" w:hAnsi="Times New Roman" w:cs="Times New Roman" w:hint="eastAsia"/>
          <w:b/>
          <w:bCs/>
          <w:color w:val="5B9BD5" w:themeColor="accent5"/>
          <w:sz w:val="28"/>
          <w:szCs w:val="28"/>
        </w:rPr>
        <w:t xml:space="preserve"> </w:t>
      </w:r>
      <w:r>
        <w:rPr>
          <w:rFonts w:ascii="Times New Roman" w:hAnsi="Times New Roman" w:cs="Times New Roman"/>
          <w:b/>
          <w:bCs/>
          <w:color w:val="5B9BD5" w:themeColor="accent5"/>
          <w:sz w:val="28"/>
          <w:szCs w:val="28"/>
        </w:rPr>
        <w:t xml:space="preserve">            University of Wales Trinity Saint David</w:t>
      </w:r>
    </w:p>
    <w:p w14:paraId="67ECBBEE" w14:textId="239F98D9" w:rsidR="00693FF5" w:rsidRPr="00D56791" w:rsidRDefault="00693FF5" w:rsidP="00693FF5">
      <w:pPr>
        <w:rPr>
          <w:rFonts w:ascii="Times New Roman" w:hAnsi="Times New Roman" w:cs="Times New Roman"/>
          <w:b/>
          <w:bCs/>
          <w:color w:val="5B9BD5" w:themeColor="accent5"/>
          <w:sz w:val="28"/>
          <w:szCs w:val="28"/>
        </w:rPr>
      </w:pPr>
      <w:r w:rsidRPr="00D56791">
        <w:rPr>
          <w:rFonts w:ascii="Times New Roman" w:hAnsi="Times New Roman" w:cs="Times New Roman"/>
          <w:b/>
          <w:bCs/>
          <w:color w:val="5B9BD5" w:themeColor="accent5"/>
          <w:sz w:val="28"/>
          <w:szCs w:val="28"/>
        </w:rPr>
        <w:lastRenderedPageBreak/>
        <w:t>Executive Summary</w:t>
      </w:r>
    </w:p>
    <w:p w14:paraId="6AC7035F" w14:textId="77777777" w:rsidR="00530C66" w:rsidRDefault="00301299" w:rsidP="000B3624">
      <w:pPr>
        <w:widowControl/>
        <w:tabs>
          <w:tab w:val="left" w:pos="3390"/>
        </w:tabs>
        <w:spacing w:line="480" w:lineRule="auto"/>
        <w:ind w:firstLineChars="200" w:firstLine="480"/>
        <w:jc w:val="left"/>
        <w:rPr>
          <w:rFonts w:ascii="Times New Roman" w:hAnsi="Times New Roman" w:cs="Times New Roman"/>
          <w:color w:val="5B9BD5" w:themeColor="accent5"/>
          <w:sz w:val="24"/>
          <w:szCs w:val="24"/>
        </w:rPr>
      </w:pPr>
      <w:r w:rsidRPr="00301299">
        <w:rPr>
          <w:rFonts w:ascii="Times New Roman" w:hAnsi="Times New Roman" w:cs="Times New Roman"/>
          <w:color w:val="000000" w:themeColor="text1"/>
          <w:sz w:val="24"/>
          <w:szCs w:val="24"/>
        </w:rPr>
        <w:t>This report is conducted to analyze the changes that Pfizer made, the reason why it changed and the influence that the change brought.</w:t>
      </w:r>
      <w:r w:rsidRPr="00301299">
        <w:rPr>
          <w:rFonts w:ascii="Times New Roman" w:hAnsi="Times New Roman" w:cs="Times New Roman"/>
          <w:color w:val="5B9BD5" w:themeColor="accent5"/>
          <w:sz w:val="24"/>
          <w:szCs w:val="24"/>
        </w:rPr>
        <w:t xml:space="preserve"> </w:t>
      </w:r>
    </w:p>
    <w:p w14:paraId="244383BC" w14:textId="571C95CA" w:rsidR="00530C66" w:rsidRPr="000B3624" w:rsidRDefault="00530C66" w:rsidP="000B3624">
      <w:pPr>
        <w:widowControl/>
        <w:tabs>
          <w:tab w:val="left" w:pos="3390"/>
        </w:tabs>
        <w:spacing w:line="480" w:lineRule="auto"/>
        <w:ind w:firstLineChars="200" w:firstLine="480"/>
        <w:jc w:val="left"/>
        <w:rPr>
          <w:rFonts w:ascii="Times New Roman" w:hAnsi="Times New Roman" w:cs="Times New Roman"/>
          <w:color w:val="000000" w:themeColor="text1"/>
          <w:sz w:val="24"/>
          <w:szCs w:val="24"/>
        </w:rPr>
      </w:pPr>
      <w:r w:rsidRPr="000B3624">
        <w:rPr>
          <w:rFonts w:ascii="Times New Roman" w:hAnsi="Times New Roman" w:cs="Times New Roman" w:hint="eastAsia"/>
          <w:color w:val="000000" w:themeColor="text1"/>
          <w:sz w:val="24"/>
          <w:szCs w:val="24"/>
        </w:rPr>
        <w:t>T</w:t>
      </w:r>
      <w:r w:rsidRPr="000B3624">
        <w:rPr>
          <w:rFonts w:ascii="Times New Roman" w:hAnsi="Times New Roman" w:cs="Times New Roman"/>
          <w:color w:val="000000" w:themeColor="text1"/>
          <w:sz w:val="24"/>
          <w:szCs w:val="24"/>
        </w:rPr>
        <w:t>his report applied Lewin’s force field analysis</w:t>
      </w:r>
      <w:r w:rsidR="00636AA2" w:rsidRPr="000B3624">
        <w:rPr>
          <w:rFonts w:ascii="Times New Roman" w:hAnsi="Times New Roman" w:cs="Times New Roman"/>
          <w:color w:val="000000" w:themeColor="text1"/>
          <w:sz w:val="24"/>
          <w:szCs w:val="24"/>
        </w:rPr>
        <w:t xml:space="preserve"> to evaluate the environment that Pfizer faced before it is positioned to make changes.</w:t>
      </w:r>
      <w:r w:rsidR="000B3624" w:rsidRPr="000B3624">
        <w:rPr>
          <w:rFonts w:ascii="Times New Roman" w:hAnsi="Times New Roman" w:cs="Times New Roman"/>
          <w:color w:val="000000" w:themeColor="text1"/>
          <w:sz w:val="24"/>
          <w:szCs w:val="24"/>
        </w:rPr>
        <w:t xml:space="preserve"> Besides, the stakeholder analysis and the corporate culture will be explored to explore the deeper reasons that pushed the change happen. Then, the process Pfizer went through will be presented using the three steps theory and eight steps model. On the basis of what the above concluded, the conclusion will be proceeded, and a relevant recommendation will follow.</w:t>
      </w:r>
    </w:p>
    <w:p w14:paraId="1F93713E" w14:textId="45DF5819" w:rsidR="00941F0F" w:rsidRPr="000B3624" w:rsidRDefault="00530C66" w:rsidP="000B3624">
      <w:pPr>
        <w:widowControl/>
        <w:tabs>
          <w:tab w:val="left" w:pos="3390"/>
        </w:tabs>
        <w:spacing w:line="480" w:lineRule="auto"/>
        <w:ind w:firstLineChars="200" w:firstLine="480"/>
        <w:jc w:val="left"/>
        <w:rPr>
          <w:rFonts w:ascii="Times New Roman" w:hAnsi="Times New Roman" w:cs="Times New Roman"/>
          <w:color w:val="000000" w:themeColor="text1"/>
          <w:sz w:val="24"/>
          <w:szCs w:val="24"/>
        </w:rPr>
      </w:pPr>
      <w:r w:rsidRPr="000B3624">
        <w:rPr>
          <w:rFonts w:ascii="Times New Roman" w:hAnsi="Times New Roman" w:cs="Times New Roman"/>
          <w:color w:val="000000" w:themeColor="text1"/>
          <w:sz w:val="24"/>
          <w:szCs w:val="24"/>
        </w:rPr>
        <w:t xml:space="preserve">Throughout the report, such references as books, journals, news and official announcements will be applied to provide the evidence and support to the report. </w:t>
      </w:r>
      <w:r w:rsidR="00941F0F" w:rsidRPr="000B3624">
        <w:rPr>
          <w:rFonts w:ascii="Times New Roman" w:hAnsi="Times New Roman" w:cs="Times New Roman"/>
          <w:color w:val="000000" w:themeColor="text1"/>
          <w:sz w:val="24"/>
          <w:szCs w:val="24"/>
        </w:rPr>
        <w:tab/>
      </w:r>
    </w:p>
    <w:p w14:paraId="3E87C2E9" w14:textId="6E64796E" w:rsidR="00693FF5" w:rsidRPr="00941F0F" w:rsidRDefault="00693FF5" w:rsidP="00941F0F">
      <w:pPr>
        <w:widowControl/>
        <w:tabs>
          <w:tab w:val="left" w:pos="3390"/>
        </w:tabs>
        <w:jc w:val="left"/>
        <w:rPr>
          <w:rFonts w:ascii="Times New Roman" w:hAnsi="Times New Roman" w:cs="Times New Roman" w:hint="eastAsia"/>
          <w:b/>
          <w:bCs/>
          <w:color w:val="5B9BD5" w:themeColor="accent5"/>
          <w:kern w:val="44"/>
          <w:sz w:val="28"/>
          <w:szCs w:val="28"/>
        </w:rPr>
      </w:pPr>
      <w:r w:rsidRPr="00941F0F">
        <w:rPr>
          <w:rFonts w:ascii="Times New Roman" w:hAnsi="Times New Roman" w:cs="Times New Roman"/>
          <w:sz w:val="28"/>
          <w:szCs w:val="28"/>
        </w:rPr>
        <w:br w:type="page"/>
      </w:r>
      <w:r w:rsidR="00941F0F">
        <w:rPr>
          <w:rFonts w:ascii="Times New Roman" w:hAnsi="Times New Roman" w:cs="Times New Roman"/>
          <w:color w:val="5B9BD5" w:themeColor="accent5"/>
          <w:sz w:val="28"/>
          <w:szCs w:val="28"/>
        </w:rPr>
        <w:lastRenderedPageBreak/>
        <w:tab/>
      </w:r>
    </w:p>
    <w:sdt>
      <w:sdtPr>
        <w:rPr>
          <w:lang w:val="zh-CN"/>
        </w:rPr>
        <w:id w:val="-1015993091"/>
        <w:docPartObj>
          <w:docPartGallery w:val="Table of Contents"/>
          <w:docPartUnique/>
        </w:docPartObj>
      </w:sdtPr>
      <w:sdtEndPr>
        <w:rPr>
          <w:rFonts w:asciiTheme="minorHAnsi" w:eastAsiaTheme="minorEastAsia" w:hAnsiTheme="minorHAnsi" w:cstheme="minorBidi"/>
          <w:b/>
          <w:bCs/>
          <w:color w:val="auto"/>
          <w:kern w:val="2"/>
          <w:sz w:val="21"/>
          <w:szCs w:val="22"/>
        </w:rPr>
      </w:sdtEndPr>
      <w:sdtContent>
        <w:p w14:paraId="71426959" w14:textId="2C76837A" w:rsidR="00FD5E9B" w:rsidRPr="00FD5E9B" w:rsidRDefault="00FD5E9B">
          <w:pPr>
            <w:pStyle w:val="TOC"/>
            <w:rPr>
              <w:rFonts w:ascii="Times New Roman" w:hAnsi="Times New Roman" w:cs="Times New Roman"/>
              <w:b/>
              <w:bCs/>
              <w:color w:val="5B9BD5" w:themeColor="accent5"/>
              <w:sz w:val="28"/>
              <w:szCs w:val="28"/>
            </w:rPr>
          </w:pPr>
          <w:r w:rsidRPr="00A0580E">
            <w:rPr>
              <w:rFonts w:ascii="Times New Roman" w:hAnsi="Times New Roman" w:cs="Times New Roman"/>
              <w:b/>
              <w:bCs/>
              <w:color w:val="5B9BD5" w:themeColor="accent5"/>
              <w:sz w:val="28"/>
              <w:szCs w:val="28"/>
            </w:rPr>
            <w:t>Table of Contents</w:t>
          </w:r>
        </w:p>
        <w:p w14:paraId="4E83C7FC" w14:textId="2A45DD6B" w:rsidR="00FD5E9B" w:rsidRPr="00FD5E9B" w:rsidRDefault="00FD5E9B">
          <w:pPr>
            <w:pStyle w:val="TOC1"/>
            <w:tabs>
              <w:tab w:val="right" w:leader="dot" w:pos="8296"/>
            </w:tabs>
            <w:rPr>
              <w:noProof/>
              <w:sz w:val="24"/>
              <w:szCs w:val="24"/>
            </w:rPr>
          </w:pPr>
          <w:r>
            <w:fldChar w:fldCharType="begin"/>
          </w:r>
          <w:r>
            <w:instrText xml:space="preserve"> TOC \o "1-3" \h \z \u </w:instrText>
          </w:r>
          <w:r>
            <w:fldChar w:fldCharType="separate"/>
          </w:r>
          <w:hyperlink w:anchor="_Toc133859342" w:history="1">
            <w:r w:rsidRPr="00FD5E9B">
              <w:rPr>
                <w:rStyle w:val="a9"/>
                <w:rFonts w:ascii="Times New Roman" w:hAnsi="Times New Roman" w:cs="Times New Roman"/>
                <w:noProof/>
                <w:sz w:val="24"/>
                <w:szCs w:val="24"/>
              </w:rPr>
              <w:t>Introduction</w:t>
            </w:r>
            <w:r w:rsidRPr="00FD5E9B">
              <w:rPr>
                <w:noProof/>
                <w:webHidden/>
                <w:sz w:val="24"/>
                <w:szCs w:val="24"/>
              </w:rPr>
              <w:tab/>
            </w:r>
            <w:r w:rsidRPr="00FD5E9B">
              <w:rPr>
                <w:noProof/>
                <w:webHidden/>
                <w:sz w:val="24"/>
                <w:szCs w:val="24"/>
              </w:rPr>
              <w:fldChar w:fldCharType="begin"/>
            </w:r>
            <w:r w:rsidRPr="00FD5E9B">
              <w:rPr>
                <w:noProof/>
                <w:webHidden/>
                <w:sz w:val="24"/>
                <w:szCs w:val="24"/>
              </w:rPr>
              <w:instrText xml:space="preserve"> PAGEREF _Toc133859342 \h </w:instrText>
            </w:r>
            <w:r w:rsidRPr="00FD5E9B">
              <w:rPr>
                <w:noProof/>
                <w:webHidden/>
                <w:sz w:val="24"/>
                <w:szCs w:val="24"/>
              </w:rPr>
            </w:r>
            <w:r w:rsidRPr="00FD5E9B">
              <w:rPr>
                <w:noProof/>
                <w:webHidden/>
                <w:sz w:val="24"/>
                <w:szCs w:val="24"/>
              </w:rPr>
              <w:fldChar w:fldCharType="separate"/>
            </w:r>
            <w:r w:rsidRPr="00FD5E9B">
              <w:rPr>
                <w:noProof/>
                <w:webHidden/>
                <w:sz w:val="24"/>
                <w:szCs w:val="24"/>
              </w:rPr>
              <w:t>4</w:t>
            </w:r>
            <w:r w:rsidRPr="00FD5E9B">
              <w:rPr>
                <w:noProof/>
                <w:webHidden/>
                <w:sz w:val="24"/>
                <w:szCs w:val="24"/>
              </w:rPr>
              <w:fldChar w:fldCharType="end"/>
            </w:r>
          </w:hyperlink>
        </w:p>
        <w:p w14:paraId="309BF3C7" w14:textId="52064D2A" w:rsidR="00FD5E9B" w:rsidRPr="00FD5E9B" w:rsidRDefault="00FD5E9B">
          <w:pPr>
            <w:pStyle w:val="TOC1"/>
            <w:tabs>
              <w:tab w:val="right" w:leader="dot" w:pos="8296"/>
            </w:tabs>
            <w:rPr>
              <w:noProof/>
              <w:sz w:val="24"/>
              <w:szCs w:val="24"/>
            </w:rPr>
          </w:pPr>
          <w:hyperlink w:anchor="_Toc133859343" w:history="1">
            <w:r w:rsidRPr="00FD5E9B">
              <w:rPr>
                <w:rStyle w:val="a9"/>
                <w:rFonts w:ascii="Times New Roman" w:hAnsi="Times New Roman" w:cs="Times New Roman"/>
                <w:noProof/>
                <w:sz w:val="24"/>
                <w:szCs w:val="24"/>
              </w:rPr>
              <w:t>1. Pfizer’s History</w:t>
            </w:r>
            <w:r w:rsidRPr="00FD5E9B">
              <w:rPr>
                <w:noProof/>
                <w:webHidden/>
                <w:sz w:val="24"/>
                <w:szCs w:val="24"/>
              </w:rPr>
              <w:tab/>
            </w:r>
            <w:r w:rsidRPr="00FD5E9B">
              <w:rPr>
                <w:noProof/>
                <w:webHidden/>
                <w:sz w:val="24"/>
                <w:szCs w:val="24"/>
              </w:rPr>
              <w:fldChar w:fldCharType="begin"/>
            </w:r>
            <w:r w:rsidRPr="00FD5E9B">
              <w:rPr>
                <w:noProof/>
                <w:webHidden/>
                <w:sz w:val="24"/>
                <w:szCs w:val="24"/>
              </w:rPr>
              <w:instrText xml:space="preserve"> PAGEREF _Toc133859343 \h </w:instrText>
            </w:r>
            <w:r w:rsidRPr="00FD5E9B">
              <w:rPr>
                <w:noProof/>
                <w:webHidden/>
                <w:sz w:val="24"/>
                <w:szCs w:val="24"/>
              </w:rPr>
            </w:r>
            <w:r w:rsidRPr="00FD5E9B">
              <w:rPr>
                <w:noProof/>
                <w:webHidden/>
                <w:sz w:val="24"/>
                <w:szCs w:val="24"/>
              </w:rPr>
              <w:fldChar w:fldCharType="separate"/>
            </w:r>
            <w:r w:rsidRPr="00FD5E9B">
              <w:rPr>
                <w:noProof/>
                <w:webHidden/>
                <w:sz w:val="24"/>
                <w:szCs w:val="24"/>
              </w:rPr>
              <w:t>5</w:t>
            </w:r>
            <w:r w:rsidRPr="00FD5E9B">
              <w:rPr>
                <w:noProof/>
                <w:webHidden/>
                <w:sz w:val="24"/>
                <w:szCs w:val="24"/>
              </w:rPr>
              <w:fldChar w:fldCharType="end"/>
            </w:r>
          </w:hyperlink>
        </w:p>
        <w:p w14:paraId="69E3DBFA" w14:textId="5E7FF87B" w:rsidR="00FD5E9B" w:rsidRPr="00FD5E9B" w:rsidRDefault="00FD5E9B">
          <w:pPr>
            <w:pStyle w:val="TOC1"/>
            <w:tabs>
              <w:tab w:val="right" w:leader="dot" w:pos="8296"/>
            </w:tabs>
            <w:rPr>
              <w:noProof/>
              <w:sz w:val="24"/>
              <w:szCs w:val="24"/>
            </w:rPr>
          </w:pPr>
          <w:hyperlink w:anchor="_Toc133859344" w:history="1">
            <w:r w:rsidRPr="00FD5E9B">
              <w:rPr>
                <w:rStyle w:val="a9"/>
                <w:rFonts w:ascii="Times New Roman" w:hAnsi="Times New Roman" w:cs="Times New Roman"/>
                <w:noProof/>
                <w:sz w:val="24"/>
                <w:szCs w:val="24"/>
              </w:rPr>
              <w:t>2. Pfizer’s Appeals for Change</w:t>
            </w:r>
            <w:r w:rsidRPr="00FD5E9B">
              <w:rPr>
                <w:noProof/>
                <w:webHidden/>
                <w:sz w:val="24"/>
                <w:szCs w:val="24"/>
              </w:rPr>
              <w:tab/>
            </w:r>
            <w:r w:rsidRPr="00FD5E9B">
              <w:rPr>
                <w:noProof/>
                <w:webHidden/>
                <w:sz w:val="24"/>
                <w:szCs w:val="24"/>
              </w:rPr>
              <w:fldChar w:fldCharType="begin"/>
            </w:r>
            <w:r w:rsidRPr="00FD5E9B">
              <w:rPr>
                <w:noProof/>
                <w:webHidden/>
                <w:sz w:val="24"/>
                <w:szCs w:val="24"/>
              </w:rPr>
              <w:instrText xml:space="preserve"> PAGEREF _Toc133859344 \h </w:instrText>
            </w:r>
            <w:r w:rsidRPr="00FD5E9B">
              <w:rPr>
                <w:noProof/>
                <w:webHidden/>
                <w:sz w:val="24"/>
                <w:szCs w:val="24"/>
              </w:rPr>
            </w:r>
            <w:r w:rsidRPr="00FD5E9B">
              <w:rPr>
                <w:noProof/>
                <w:webHidden/>
                <w:sz w:val="24"/>
                <w:szCs w:val="24"/>
              </w:rPr>
              <w:fldChar w:fldCharType="separate"/>
            </w:r>
            <w:r w:rsidRPr="00FD5E9B">
              <w:rPr>
                <w:noProof/>
                <w:webHidden/>
                <w:sz w:val="24"/>
                <w:szCs w:val="24"/>
              </w:rPr>
              <w:t>5</w:t>
            </w:r>
            <w:r w:rsidRPr="00FD5E9B">
              <w:rPr>
                <w:noProof/>
                <w:webHidden/>
                <w:sz w:val="24"/>
                <w:szCs w:val="24"/>
              </w:rPr>
              <w:fldChar w:fldCharType="end"/>
            </w:r>
          </w:hyperlink>
        </w:p>
        <w:p w14:paraId="657AF8FC" w14:textId="70C5601D" w:rsidR="00FD5E9B" w:rsidRPr="00FD5E9B" w:rsidRDefault="00FD5E9B">
          <w:pPr>
            <w:pStyle w:val="TOC2"/>
            <w:tabs>
              <w:tab w:val="right" w:leader="dot" w:pos="8296"/>
            </w:tabs>
            <w:rPr>
              <w:noProof/>
              <w:sz w:val="24"/>
              <w:szCs w:val="24"/>
            </w:rPr>
          </w:pPr>
          <w:hyperlink w:anchor="_Toc133859345" w:history="1">
            <w:r w:rsidRPr="00FD5E9B">
              <w:rPr>
                <w:rStyle w:val="a9"/>
                <w:rFonts w:ascii="Times New Roman" w:hAnsi="Times New Roman" w:cs="Times New Roman"/>
                <w:noProof/>
                <w:sz w:val="24"/>
                <w:szCs w:val="24"/>
              </w:rPr>
              <w:t>2.1 Lewin’s Force Field Analysis</w:t>
            </w:r>
            <w:r w:rsidRPr="00FD5E9B">
              <w:rPr>
                <w:noProof/>
                <w:webHidden/>
                <w:sz w:val="24"/>
                <w:szCs w:val="24"/>
              </w:rPr>
              <w:tab/>
            </w:r>
            <w:r w:rsidRPr="00FD5E9B">
              <w:rPr>
                <w:noProof/>
                <w:webHidden/>
                <w:sz w:val="24"/>
                <w:szCs w:val="24"/>
              </w:rPr>
              <w:fldChar w:fldCharType="begin"/>
            </w:r>
            <w:r w:rsidRPr="00FD5E9B">
              <w:rPr>
                <w:noProof/>
                <w:webHidden/>
                <w:sz w:val="24"/>
                <w:szCs w:val="24"/>
              </w:rPr>
              <w:instrText xml:space="preserve"> PAGEREF _Toc133859345 \h </w:instrText>
            </w:r>
            <w:r w:rsidRPr="00FD5E9B">
              <w:rPr>
                <w:noProof/>
                <w:webHidden/>
                <w:sz w:val="24"/>
                <w:szCs w:val="24"/>
              </w:rPr>
            </w:r>
            <w:r w:rsidRPr="00FD5E9B">
              <w:rPr>
                <w:noProof/>
                <w:webHidden/>
                <w:sz w:val="24"/>
                <w:szCs w:val="24"/>
              </w:rPr>
              <w:fldChar w:fldCharType="separate"/>
            </w:r>
            <w:r w:rsidRPr="00FD5E9B">
              <w:rPr>
                <w:noProof/>
                <w:webHidden/>
                <w:sz w:val="24"/>
                <w:szCs w:val="24"/>
              </w:rPr>
              <w:t>6</w:t>
            </w:r>
            <w:r w:rsidRPr="00FD5E9B">
              <w:rPr>
                <w:noProof/>
                <w:webHidden/>
                <w:sz w:val="24"/>
                <w:szCs w:val="24"/>
              </w:rPr>
              <w:fldChar w:fldCharType="end"/>
            </w:r>
          </w:hyperlink>
        </w:p>
        <w:p w14:paraId="39AEBC5B" w14:textId="5FC62FFD" w:rsidR="00FD5E9B" w:rsidRPr="00FD5E9B" w:rsidRDefault="00FD5E9B">
          <w:pPr>
            <w:pStyle w:val="TOC2"/>
            <w:tabs>
              <w:tab w:val="right" w:leader="dot" w:pos="8296"/>
            </w:tabs>
            <w:rPr>
              <w:noProof/>
              <w:sz w:val="24"/>
              <w:szCs w:val="24"/>
            </w:rPr>
          </w:pPr>
          <w:hyperlink w:anchor="_Toc133859346" w:history="1">
            <w:r w:rsidRPr="00FD5E9B">
              <w:rPr>
                <w:rStyle w:val="a9"/>
                <w:rFonts w:ascii="Times New Roman" w:hAnsi="Times New Roman" w:cs="Times New Roman"/>
                <w:noProof/>
                <w:sz w:val="24"/>
                <w:szCs w:val="24"/>
              </w:rPr>
              <w:t>2.2 Leaderships and Change</w:t>
            </w:r>
            <w:r w:rsidRPr="00FD5E9B">
              <w:rPr>
                <w:noProof/>
                <w:webHidden/>
                <w:sz w:val="24"/>
                <w:szCs w:val="24"/>
              </w:rPr>
              <w:tab/>
            </w:r>
            <w:r w:rsidRPr="00FD5E9B">
              <w:rPr>
                <w:noProof/>
                <w:webHidden/>
                <w:sz w:val="24"/>
                <w:szCs w:val="24"/>
              </w:rPr>
              <w:fldChar w:fldCharType="begin"/>
            </w:r>
            <w:r w:rsidRPr="00FD5E9B">
              <w:rPr>
                <w:noProof/>
                <w:webHidden/>
                <w:sz w:val="24"/>
                <w:szCs w:val="24"/>
              </w:rPr>
              <w:instrText xml:space="preserve"> PAGEREF _Toc133859346 \h </w:instrText>
            </w:r>
            <w:r w:rsidRPr="00FD5E9B">
              <w:rPr>
                <w:noProof/>
                <w:webHidden/>
                <w:sz w:val="24"/>
                <w:szCs w:val="24"/>
              </w:rPr>
            </w:r>
            <w:r w:rsidRPr="00FD5E9B">
              <w:rPr>
                <w:noProof/>
                <w:webHidden/>
                <w:sz w:val="24"/>
                <w:szCs w:val="24"/>
              </w:rPr>
              <w:fldChar w:fldCharType="separate"/>
            </w:r>
            <w:r w:rsidRPr="00FD5E9B">
              <w:rPr>
                <w:noProof/>
                <w:webHidden/>
                <w:sz w:val="24"/>
                <w:szCs w:val="24"/>
              </w:rPr>
              <w:t>7</w:t>
            </w:r>
            <w:r w:rsidRPr="00FD5E9B">
              <w:rPr>
                <w:noProof/>
                <w:webHidden/>
                <w:sz w:val="24"/>
                <w:szCs w:val="24"/>
              </w:rPr>
              <w:fldChar w:fldCharType="end"/>
            </w:r>
          </w:hyperlink>
        </w:p>
        <w:p w14:paraId="7F7CBC9B" w14:textId="206AE28C" w:rsidR="00FD5E9B" w:rsidRPr="00FD5E9B" w:rsidRDefault="00FD5E9B">
          <w:pPr>
            <w:pStyle w:val="TOC2"/>
            <w:tabs>
              <w:tab w:val="right" w:leader="dot" w:pos="8296"/>
            </w:tabs>
            <w:rPr>
              <w:noProof/>
              <w:sz w:val="24"/>
              <w:szCs w:val="24"/>
            </w:rPr>
          </w:pPr>
          <w:hyperlink w:anchor="_Toc133859347" w:history="1">
            <w:r w:rsidRPr="00FD5E9B">
              <w:rPr>
                <w:rStyle w:val="a9"/>
                <w:rFonts w:ascii="Times New Roman" w:hAnsi="Times New Roman" w:cs="Times New Roman"/>
                <w:noProof/>
                <w:sz w:val="24"/>
                <w:szCs w:val="24"/>
              </w:rPr>
              <w:t>2.3 Pfizer’s Culture</w:t>
            </w:r>
            <w:r w:rsidRPr="00FD5E9B">
              <w:rPr>
                <w:noProof/>
                <w:webHidden/>
                <w:sz w:val="24"/>
                <w:szCs w:val="24"/>
              </w:rPr>
              <w:tab/>
            </w:r>
            <w:r w:rsidRPr="00FD5E9B">
              <w:rPr>
                <w:noProof/>
                <w:webHidden/>
                <w:sz w:val="24"/>
                <w:szCs w:val="24"/>
              </w:rPr>
              <w:fldChar w:fldCharType="begin"/>
            </w:r>
            <w:r w:rsidRPr="00FD5E9B">
              <w:rPr>
                <w:noProof/>
                <w:webHidden/>
                <w:sz w:val="24"/>
                <w:szCs w:val="24"/>
              </w:rPr>
              <w:instrText xml:space="preserve"> PAGEREF _Toc133859347 \h </w:instrText>
            </w:r>
            <w:r w:rsidRPr="00FD5E9B">
              <w:rPr>
                <w:noProof/>
                <w:webHidden/>
                <w:sz w:val="24"/>
                <w:szCs w:val="24"/>
              </w:rPr>
            </w:r>
            <w:r w:rsidRPr="00FD5E9B">
              <w:rPr>
                <w:noProof/>
                <w:webHidden/>
                <w:sz w:val="24"/>
                <w:szCs w:val="24"/>
              </w:rPr>
              <w:fldChar w:fldCharType="separate"/>
            </w:r>
            <w:r w:rsidRPr="00FD5E9B">
              <w:rPr>
                <w:noProof/>
                <w:webHidden/>
                <w:sz w:val="24"/>
                <w:szCs w:val="24"/>
              </w:rPr>
              <w:t>8</w:t>
            </w:r>
            <w:r w:rsidRPr="00FD5E9B">
              <w:rPr>
                <w:noProof/>
                <w:webHidden/>
                <w:sz w:val="24"/>
                <w:szCs w:val="24"/>
              </w:rPr>
              <w:fldChar w:fldCharType="end"/>
            </w:r>
          </w:hyperlink>
        </w:p>
        <w:p w14:paraId="6F5C866F" w14:textId="5889BDE4" w:rsidR="00FD5E9B" w:rsidRPr="00FD5E9B" w:rsidRDefault="00FD5E9B">
          <w:pPr>
            <w:pStyle w:val="TOC2"/>
            <w:tabs>
              <w:tab w:val="right" w:leader="dot" w:pos="8296"/>
            </w:tabs>
            <w:rPr>
              <w:noProof/>
              <w:sz w:val="24"/>
              <w:szCs w:val="24"/>
            </w:rPr>
          </w:pPr>
          <w:hyperlink w:anchor="_Toc133859348" w:history="1">
            <w:r w:rsidRPr="00FD5E9B">
              <w:rPr>
                <w:rStyle w:val="a9"/>
                <w:rFonts w:ascii="Times New Roman" w:hAnsi="Times New Roman" w:cs="Times New Roman"/>
                <w:noProof/>
                <w:sz w:val="24"/>
                <w:szCs w:val="24"/>
              </w:rPr>
              <w:t>2.4 Stakeholder Analysis</w:t>
            </w:r>
            <w:r w:rsidRPr="00FD5E9B">
              <w:rPr>
                <w:noProof/>
                <w:webHidden/>
                <w:sz w:val="24"/>
                <w:szCs w:val="24"/>
              </w:rPr>
              <w:tab/>
            </w:r>
            <w:r w:rsidRPr="00FD5E9B">
              <w:rPr>
                <w:noProof/>
                <w:webHidden/>
                <w:sz w:val="24"/>
                <w:szCs w:val="24"/>
              </w:rPr>
              <w:fldChar w:fldCharType="begin"/>
            </w:r>
            <w:r w:rsidRPr="00FD5E9B">
              <w:rPr>
                <w:noProof/>
                <w:webHidden/>
                <w:sz w:val="24"/>
                <w:szCs w:val="24"/>
              </w:rPr>
              <w:instrText xml:space="preserve"> PAGEREF _Toc133859348 \h </w:instrText>
            </w:r>
            <w:r w:rsidRPr="00FD5E9B">
              <w:rPr>
                <w:noProof/>
                <w:webHidden/>
                <w:sz w:val="24"/>
                <w:szCs w:val="24"/>
              </w:rPr>
            </w:r>
            <w:r w:rsidRPr="00FD5E9B">
              <w:rPr>
                <w:noProof/>
                <w:webHidden/>
                <w:sz w:val="24"/>
                <w:szCs w:val="24"/>
              </w:rPr>
              <w:fldChar w:fldCharType="separate"/>
            </w:r>
            <w:r w:rsidRPr="00FD5E9B">
              <w:rPr>
                <w:noProof/>
                <w:webHidden/>
                <w:sz w:val="24"/>
                <w:szCs w:val="24"/>
              </w:rPr>
              <w:t>9</w:t>
            </w:r>
            <w:r w:rsidRPr="00FD5E9B">
              <w:rPr>
                <w:noProof/>
                <w:webHidden/>
                <w:sz w:val="24"/>
                <w:szCs w:val="24"/>
              </w:rPr>
              <w:fldChar w:fldCharType="end"/>
            </w:r>
          </w:hyperlink>
        </w:p>
        <w:p w14:paraId="4B9E418A" w14:textId="5F887F84" w:rsidR="00FD5E9B" w:rsidRPr="00FD5E9B" w:rsidRDefault="00FD5E9B">
          <w:pPr>
            <w:pStyle w:val="TOC1"/>
            <w:tabs>
              <w:tab w:val="right" w:leader="dot" w:pos="8296"/>
            </w:tabs>
            <w:rPr>
              <w:noProof/>
              <w:sz w:val="24"/>
              <w:szCs w:val="24"/>
            </w:rPr>
          </w:pPr>
          <w:hyperlink w:anchor="_Toc133859349" w:history="1">
            <w:r w:rsidRPr="00FD5E9B">
              <w:rPr>
                <w:rStyle w:val="a9"/>
                <w:rFonts w:ascii="Times New Roman" w:hAnsi="Times New Roman" w:cs="Times New Roman"/>
                <w:noProof/>
                <w:sz w:val="24"/>
                <w:szCs w:val="24"/>
              </w:rPr>
              <w:t>3. Pfizer’s Change Process</w:t>
            </w:r>
            <w:r w:rsidRPr="00FD5E9B">
              <w:rPr>
                <w:noProof/>
                <w:webHidden/>
                <w:sz w:val="24"/>
                <w:szCs w:val="24"/>
              </w:rPr>
              <w:tab/>
            </w:r>
            <w:r w:rsidRPr="00FD5E9B">
              <w:rPr>
                <w:noProof/>
                <w:webHidden/>
                <w:sz w:val="24"/>
                <w:szCs w:val="24"/>
              </w:rPr>
              <w:fldChar w:fldCharType="begin"/>
            </w:r>
            <w:r w:rsidRPr="00FD5E9B">
              <w:rPr>
                <w:noProof/>
                <w:webHidden/>
                <w:sz w:val="24"/>
                <w:szCs w:val="24"/>
              </w:rPr>
              <w:instrText xml:space="preserve"> PAGEREF _Toc133859349 \h </w:instrText>
            </w:r>
            <w:r w:rsidRPr="00FD5E9B">
              <w:rPr>
                <w:noProof/>
                <w:webHidden/>
                <w:sz w:val="24"/>
                <w:szCs w:val="24"/>
              </w:rPr>
            </w:r>
            <w:r w:rsidRPr="00FD5E9B">
              <w:rPr>
                <w:noProof/>
                <w:webHidden/>
                <w:sz w:val="24"/>
                <w:szCs w:val="24"/>
              </w:rPr>
              <w:fldChar w:fldCharType="separate"/>
            </w:r>
            <w:r w:rsidRPr="00FD5E9B">
              <w:rPr>
                <w:noProof/>
                <w:webHidden/>
                <w:sz w:val="24"/>
                <w:szCs w:val="24"/>
              </w:rPr>
              <w:t>9</w:t>
            </w:r>
            <w:r w:rsidRPr="00FD5E9B">
              <w:rPr>
                <w:noProof/>
                <w:webHidden/>
                <w:sz w:val="24"/>
                <w:szCs w:val="24"/>
              </w:rPr>
              <w:fldChar w:fldCharType="end"/>
            </w:r>
          </w:hyperlink>
        </w:p>
        <w:p w14:paraId="114536A8" w14:textId="7CD6C41A" w:rsidR="00FD5E9B" w:rsidRPr="00FD5E9B" w:rsidRDefault="00FD5E9B">
          <w:pPr>
            <w:pStyle w:val="TOC2"/>
            <w:tabs>
              <w:tab w:val="right" w:leader="dot" w:pos="8296"/>
            </w:tabs>
            <w:rPr>
              <w:noProof/>
              <w:sz w:val="24"/>
              <w:szCs w:val="24"/>
            </w:rPr>
          </w:pPr>
          <w:hyperlink w:anchor="_Toc133859350" w:history="1">
            <w:r w:rsidRPr="00FD5E9B">
              <w:rPr>
                <w:rStyle w:val="a9"/>
                <w:rFonts w:ascii="Times New Roman" w:hAnsi="Times New Roman" w:cs="Times New Roman"/>
                <w:noProof/>
                <w:sz w:val="24"/>
                <w:szCs w:val="24"/>
              </w:rPr>
              <w:t>3.1 Lewin’s Three Step Model</w:t>
            </w:r>
            <w:r w:rsidRPr="00FD5E9B">
              <w:rPr>
                <w:noProof/>
                <w:webHidden/>
                <w:sz w:val="24"/>
                <w:szCs w:val="24"/>
              </w:rPr>
              <w:tab/>
            </w:r>
            <w:r w:rsidRPr="00FD5E9B">
              <w:rPr>
                <w:noProof/>
                <w:webHidden/>
                <w:sz w:val="24"/>
                <w:szCs w:val="24"/>
              </w:rPr>
              <w:fldChar w:fldCharType="begin"/>
            </w:r>
            <w:r w:rsidRPr="00FD5E9B">
              <w:rPr>
                <w:noProof/>
                <w:webHidden/>
                <w:sz w:val="24"/>
                <w:szCs w:val="24"/>
              </w:rPr>
              <w:instrText xml:space="preserve"> PAGEREF _Toc133859350 \h </w:instrText>
            </w:r>
            <w:r w:rsidRPr="00FD5E9B">
              <w:rPr>
                <w:noProof/>
                <w:webHidden/>
                <w:sz w:val="24"/>
                <w:szCs w:val="24"/>
              </w:rPr>
            </w:r>
            <w:r w:rsidRPr="00FD5E9B">
              <w:rPr>
                <w:noProof/>
                <w:webHidden/>
                <w:sz w:val="24"/>
                <w:szCs w:val="24"/>
              </w:rPr>
              <w:fldChar w:fldCharType="separate"/>
            </w:r>
            <w:r w:rsidRPr="00FD5E9B">
              <w:rPr>
                <w:noProof/>
                <w:webHidden/>
                <w:sz w:val="24"/>
                <w:szCs w:val="24"/>
              </w:rPr>
              <w:t>10</w:t>
            </w:r>
            <w:r w:rsidRPr="00FD5E9B">
              <w:rPr>
                <w:noProof/>
                <w:webHidden/>
                <w:sz w:val="24"/>
                <w:szCs w:val="24"/>
              </w:rPr>
              <w:fldChar w:fldCharType="end"/>
            </w:r>
          </w:hyperlink>
        </w:p>
        <w:p w14:paraId="274E979C" w14:textId="77DE092A" w:rsidR="00FD5E9B" w:rsidRPr="00FD5E9B" w:rsidRDefault="00FD5E9B">
          <w:pPr>
            <w:pStyle w:val="TOC2"/>
            <w:tabs>
              <w:tab w:val="right" w:leader="dot" w:pos="8296"/>
            </w:tabs>
            <w:rPr>
              <w:noProof/>
              <w:sz w:val="24"/>
              <w:szCs w:val="24"/>
            </w:rPr>
          </w:pPr>
          <w:hyperlink w:anchor="_Toc133859351" w:history="1">
            <w:r w:rsidRPr="00FD5E9B">
              <w:rPr>
                <w:rStyle w:val="a9"/>
                <w:rFonts w:ascii="Times New Roman" w:hAnsi="Times New Roman" w:cs="Times New Roman"/>
                <w:noProof/>
                <w:sz w:val="24"/>
                <w:szCs w:val="24"/>
              </w:rPr>
              <w:t>3.2 Kotter, eight steps</w:t>
            </w:r>
            <w:r w:rsidRPr="00FD5E9B">
              <w:rPr>
                <w:noProof/>
                <w:webHidden/>
                <w:sz w:val="24"/>
                <w:szCs w:val="24"/>
              </w:rPr>
              <w:tab/>
            </w:r>
            <w:r w:rsidRPr="00FD5E9B">
              <w:rPr>
                <w:noProof/>
                <w:webHidden/>
                <w:sz w:val="24"/>
                <w:szCs w:val="24"/>
              </w:rPr>
              <w:fldChar w:fldCharType="begin"/>
            </w:r>
            <w:r w:rsidRPr="00FD5E9B">
              <w:rPr>
                <w:noProof/>
                <w:webHidden/>
                <w:sz w:val="24"/>
                <w:szCs w:val="24"/>
              </w:rPr>
              <w:instrText xml:space="preserve"> PAGEREF _Toc133859351 \h </w:instrText>
            </w:r>
            <w:r w:rsidRPr="00FD5E9B">
              <w:rPr>
                <w:noProof/>
                <w:webHidden/>
                <w:sz w:val="24"/>
                <w:szCs w:val="24"/>
              </w:rPr>
            </w:r>
            <w:r w:rsidRPr="00FD5E9B">
              <w:rPr>
                <w:noProof/>
                <w:webHidden/>
                <w:sz w:val="24"/>
                <w:szCs w:val="24"/>
              </w:rPr>
              <w:fldChar w:fldCharType="separate"/>
            </w:r>
            <w:r w:rsidRPr="00FD5E9B">
              <w:rPr>
                <w:noProof/>
                <w:webHidden/>
                <w:sz w:val="24"/>
                <w:szCs w:val="24"/>
              </w:rPr>
              <w:t>11</w:t>
            </w:r>
            <w:r w:rsidRPr="00FD5E9B">
              <w:rPr>
                <w:noProof/>
                <w:webHidden/>
                <w:sz w:val="24"/>
                <w:szCs w:val="24"/>
              </w:rPr>
              <w:fldChar w:fldCharType="end"/>
            </w:r>
          </w:hyperlink>
        </w:p>
        <w:p w14:paraId="0D1B0794" w14:textId="153741D7" w:rsidR="00FD5E9B" w:rsidRPr="00FD5E9B" w:rsidRDefault="00FD5E9B">
          <w:pPr>
            <w:pStyle w:val="TOC1"/>
            <w:tabs>
              <w:tab w:val="right" w:leader="dot" w:pos="8296"/>
            </w:tabs>
            <w:rPr>
              <w:noProof/>
              <w:sz w:val="24"/>
              <w:szCs w:val="24"/>
            </w:rPr>
          </w:pPr>
          <w:hyperlink w:anchor="_Toc133859352" w:history="1">
            <w:r w:rsidRPr="00FD5E9B">
              <w:rPr>
                <w:rStyle w:val="a9"/>
                <w:rFonts w:ascii="Times New Roman" w:hAnsi="Times New Roman" w:cs="Times New Roman"/>
                <w:noProof/>
                <w:sz w:val="24"/>
                <w:szCs w:val="24"/>
              </w:rPr>
              <w:t>4. Conclusions</w:t>
            </w:r>
            <w:r w:rsidRPr="00FD5E9B">
              <w:rPr>
                <w:noProof/>
                <w:webHidden/>
                <w:sz w:val="24"/>
                <w:szCs w:val="24"/>
              </w:rPr>
              <w:tab/>
            </w:r>
            <w:r w:rsidRPr="00FD5E9B">
              <w:rPr>
                <w:noProof/>
                <w:webHidden/>
                <w:sz w:val="24"/>
                <w:szCs w:val="24"/>
              </w:rPr>
              <w:fldChar w:fldCharType="begin"/>
            </w:r>
            <w:r w:rsidRPr="00FD5E9B">
              <w:rPr>
                <w:noProof/>
                <w:webHidden/>
                <w:sz w:val="24"/>
                <w:szCs w:val="24"/>
              </w:rPr>
              <w:instrText xml:space="preserve"> PAGEREF _Toc133859352 \h </w:instrText>
            </w:r>
            <w:r w:rsidRPr="00FD5E9B">
              <w:rPr>
                <w:noProof/>
                <w:webHidden/>
                <w:sz w:val="24"/>
                <w:szCs w:val="24"/>
              </w:rPr>
            </w:r>
            <w:r w:rsidRPr="00FD5E9B">
              <w:rPr>
                <w:noProof/>
                <w:webHidden/>
                <w:sz w:val="24"/>
                <w:szCs w:val="24"/>
              </w:rPr>
              <w:fldChar w:fldCharType="separate"/>
            </w:r>
            <w:r w:rsidRPr="00FD5E9B">
              <w:rPr>
                <w:noProof/>
                <w:webHidden/>
                <w:sz w:val="24"/>
                <w:szCs w:val="24"/>
              </w:rPr>
              <w:t>13</w:t>
            </w:r>
            <w:r w:rsidRPr="00FD5E9B">
              <w:rPr>
                <w:noProof/>
                <w:webHidden/>
                <w:sz w:val="24"/>
                <w:szCs w:val="24"/>
              </w:rPr>
              <w:fldChar w:fldCharType="end"/>
            </w:r>
          </w:hyperlink>
        </w:p>
        <w:p w14:paraId="60FE6C51" w14:textId="3AFF9A04" w:rsidR="00FD5E9B" w:rsidRPr="00FD5E9B" w:rsidRDefault="00FD5E9B">
          <w:pPr>
            <w:pStyle w:val="TOC1"/>
            <w:tabs>
              <w:tab w:val="right" w:leader="dot" w:pos="8296"/>
            </w:tabs>
            <w:rPr>
              <w:noProof/>
              <w:sz w:val="24"/>
              <w:szCs w:val="24"/>
            </w:rPr>
          </w:pPr>
          <w:hyperlink w:anchor="_Toc133859353" w:history="1">
            <w:r w:rsidRPr="00FD5E9B">
              <w:rPr>
                <w:rStyle w:val="a9"/>
                <w:rFonts w:ascii="Times New Roman" w:hAnsi="Times New Roman" w:cs="Times New Roman"/>
                <w:noProof/>
                <w:sz w:val="24"/>
                <w:szCs w:val="24"/>
              </w:rPr>
              <w:t>5. Recommendation</w:t>
            </w:r>
            <w:r w:rsidRPr="00FD5E9B">
              <w:rPr>
                <w:noProof/>
                <w:webHidden/>
                <w:sz w:val="24"/>
                <w:szCs w:val="24"/>
              </w:rPr>
              <w:tab/>
            </w:r>
            <w:r w:rsidRPr="00FD5E9B">
              <w:rPr>
                <w:noProof/>
                <w:webHidden/>
                <w:sz w:val="24"/>
                <w:szCs w:val="24"/>
              </w:rPr>
              <w:fldChar w:fldCharType="begin"/>
            </w:r>
            <w:r w:rsidRPr="00FD5E9B">
              <w:rPr>
                <w:noProof/>
                <w:webHidden/>
                <w:sz w:val="24"/>
                <w:szCs w:val="24"/>
              </w:rPr>
              <w:instrText xml:space="preserve"> PAGEREF _Toc133859353 \h </w:instrText>
            </w:r>
            <w:r w:rsidRPr="00FD5E9B">
              <w:rPr>
                <w:noProof/>
                <w:webHidden/>
                <w:sz w:val="24"/>
                <w:szCs w:val="24"/>
              </w:rPr>
            </w:r>
            <w:r w:rsidRPr="00FD5E9B">
              <w:rPr>
                <w:noProof/>
                <w:webHidden/>
                <w:sz w:val="24"/>
                <w:szCs w:val="24"/>
              </w:rPr>
              <w:fldChar w:fldCharType="separate"/>
            </w:r>
            <w:r w:rsidRPr="00FD5E9B">
              <w:rPr>
                <w:noProof/>
                <w:webHidden/>
                <w:sz w:val="24"/>
                <w:szCs w:val="24"/>
              </w:rPr>
              <w:t>14</w:t>
            </w:r>
            <w:r w:rsidRPr="00FD5E9B">
              <w:rPr>
                <w:noProof/>
                <w:webHidden/>
                <w:sz w:val="24"/>
                <w:szCs w:val="24"/>
              </w:rPr>
              <w:fldChar w:fldCharType="end"/>
            </w:r>
          </w:hyperlink>
        </w:p>
        <w:p w14:paraId="1B8E3812" w14:textId="5AB02A90" w:rsidR="00FD5E9B" w:rsidRPr="00FD5E9B" w:rsidRDefault="00FD5E9B">
          <w:pPr>
            <w:pStyle w:val="TOC1"/>
            <w:tabs>
              <w:tab w:val="right" w:leader="dot" w:pos="8296"/>
            </w:tabs>
            <w:rPr>
              <w:noProof/>
              <w:sz w:val="24"/>
              <w:szCs w:val="24"/>
            </w:rPr>
          </w:pPr>
          <w:hyperlink w:anchor="_Toc133859354" w:history="1">
            <w:r w:rsidRPr="00FD5E9B">
              <w:rPr>
                <w:rStyle w:val="a9"/>
                <w:rFonts w:ascii="Times New Roman" w:hAnsi="Times New Roman" w:cs="Times New Roman"/>
                <w:noProof/>
                <w:sz w:val="24"/>
                <w:szCs w:val="24"/>
              </w:rPr>
              <w:t>Reference list</w:t>
            </w:r>
            <w:r w:rsidRPr="00FD5E9B">
              <w:rPr>
                <w:noProof/>
                <w:webHidden/>
                <w:sz w:val="24"/>
                <w:szCs w:val="24"/>
              </w:rPr>
              <w:tab/>
            </w:r>
            <w:r w:rsidRPr="00FD5E9B">
              <w:rPr>
                <w:noProof/>
                <w:webHidden/>
                <w:sz w:val="24"/>
                <w:szCs w:val="24"/>
              </w:rPr>
              <w:fldChar w:fldCharType="begin"/>
            </w:r>
            <w:r w:rsidRPr="00FD5E9B">
              <w:rPr>
                <w:noProof/>
                <w:webHidden/>
                <w:sz w:val="24"/>
                <w:szCs w:val="24"/>
              </w:rPr>
              <w:instrText xml:space="preserve"> PAGEREF _Toc133859354 \h </w:instrText>
            </w:r>
            <w:r w:rsidRPr="00FD5E9B">
              <w:rPr>
                <w:noProof/>
                <w:webHidden/>
                <w:sz w:val="24"/>
                <w:szCs w:val="24"/>
              </w:rPr>
            </w:r>
            <w:r w:rsidRPr="00FD5E9B">
              <w:rPr>
                <w:noProof/>
                <w:webHidden/>
                <w:sz w:val="24"/>
                <w:szCs w:val="24"/>
              </w:rPr>
              <w:fldChar w:fldCharType="separate"/>
            </w:r>
            <w:r w:rsidRPr="00FD5E9B">
              <w:rPr>
                <w:noProof/>
                <w:webHidden/>
                <w:sz w:val="24"/>
                <w:szCs w:val="24"/>
              </w:rPr>
              <w:t>15</w:t>
            </w:r>
            <w:r w:rsidRPr="00FD5E9B">
              <w:rPr>
                <w:noProof/>
                <w:webHidden/>
                <w:sz w:val="24"/>
                <w:szCs w:val="24"/>
              </w:rPr>
              <w:fldChar w:fldCharType="end"/>
            </w:r>
          </w:hyperlink>
        </w:p>
        <w:p w14:paraId="1BD072C5" w14:textId="335DBEEA" w:rsidR="00FD5E9B" w:rsidRDefault="00FD5E9B">
          <w:r>
            <w:rPr>
              <w:b/>
              <w:bCs/>
              <w:lang w:val="zh-CN"/>
            </w:rPr>
            <w:fldChar w:fldCharType="end"/>
          </w:r>
        </w:p>
      </w:sdtContent>
    </w:sdt>
    <w:p w14:paraId="7C6A3B64" w14:textId="77777777" w:rsidR="00941F0F" w:rsidRPr="00941F0F" w:rsidRDefault="00941F0F" w:rsidP="00941F0F">
      <w:pPr>
        <w:rPr>
          <w:rFonts w:hint="eastAsia"/>
        </w:rPr>
      </w:pPr>
    </w:p>
    <w:p w14:paraId="2FB309ED" w14:textId="77777777" w:rsidR="00941F0F" w:rsidRPr="00941F0F" w:rsidRDefault="00941F0F" w:rsidP="00941F0F">
      <w:pPr>
        <w:rPr>
          <w:rFonts w:hint="eastAsia"/>
        </w:rPr>
      </w:pPr>
    </w:p>
    <w:p w14:paraId="21D63E91" w14:textId="77777777" w:rsidR="00693FF5" w:rsidRDefault="00693FF5">
      <w:pPr>
        <w:widowControl/>
        <w:jc w:val="left"/>
        <w:rPr>
          <w:rFonts w:ascii="Times New Roman" w:hAnsi="Times New Roman" w:cs="Times New Roman"/>
          <w:b/>
          <w:bCs/>
          <w:color w:val="5B9BD5" w:themeColor="accent5"/>
          <w:kern w:val="44"/>
          <w:sz w:val="28"/>
          <w:szCs w:val="28"/>
        </w:rPr>
      </w:pPr>
      <w:r>
        <w:rPr>
          <w:rFonts w:ascii="Times New Roman" w:hAnsi="Times New Roman" w:cs="Times New Roman"/>
          <w:color w:val="5B9BD5" w:themeColor="accent5"/>
          <w:sz w:val="28"/>
          <w:szCs w:val="28"/>
        </w:rPr>
        <w:br w:type="page"/>
      </w:r>
    </w:p>
    <w:p w14:paraId="29CED6A8" w14:textId="3A27F97D" w:rsidR="00693FF5" w:rsidRDefault="00693FF5" w:rsidP="00C94E58">
      <w:pPr>
        <w:pStyle w:val="1"/>
        <w:spacing w:line="360" w:lineRule="auto"/>
        <w:rPr>
          <w:rFonts w:ascii="Times New Roman" w:hAnsi="Times New Roman" w:cs="Times New Roman"/>
          <w:color w:val="5B9BD5" w:themeColor="accent5"/>
          <w:sz w:val="28"/>
          <w:szCs w:val="28"/>
        </w:rPr>
      </w:pPr>
      <w:bookmarkStart w:id="0" w:name="_Toc133859342"/>
      <w:r>
        <w:rPr>
          <w:rFonts w:ascii="Times New Roman" w:hAnsi="Times New Roman" w:cs="Times New Roman" w:hint="eastAsia"/>
          <w:color w:val="5B9BD5" w:themeColor="accent5"/>
          <w:sz w:val="28"/>
          <w:szCs w:val="28"/>
        </w:rPr>
        <w:lastRenderedPageBreak/>
        <w:t>I</w:t>
      </w:r>
      <w:r>
        <w:rPr>
          <w:rFonts w:ascii="Times New Roman" w:hAnsi="Times New Roman" w:cs="Times New Roman"/>
          <w:color w:val="5B9BD5" w:themeColor="accent5"/>
          <w:sz w:val="28"/>
          <w:szCs w:val="28"/>
        </w:rPr>
        <w:t>ntroduction</w:t>
      </w:r>
      <w:bookmarkEnd w:id="0"/>
    </w:p>
    <w:p w14:paraId="0D60FCEB" w14:textId="77777777" w:rsidR="00185AA6" w:rsidRDefault="005A1A60" w:rsidP="003E27D0">
      <w:pPr>
        <w:spacing w:line="360" w:lineRule="auto"/>
        <w:ind w:firstLineChars="200" w:firstLine="480"/>
        <w:rPr>
          <w:rFonts w:ascii="Times New Roman" w:hAnsi="Times New Roman" w:cs="Times New Roman"/>
          <w:sz w:val="24"/>
          <w:szCs w:val="24"/>
        </w:rPr>
      </w:pPr>
      <w:r w:rsidRPr="005A1A60">
        <w:rPr>
          <w:rFonts w:ascii="Times New Roman" w:hAnsi="Times New Roman" w:cs="Times New Roman"/>
          <w:sz w:val="24"/>
          <w:szCs w:val="24"/>
        </w:rPr>
        <w:t>This report</w:t>
      </w:r>
      <w:r>
        <w:rPr>
          <w:rFonts w:ascii="Times New Roman" w:hAnsi="Times New Roman" w:cs="Times New Roman"/>
          <w:sz w:val="24"/>
          <w:szCs w:val="24"/>
        </w:rPr>
        <w:t xml:space="preserve"> aims to present and analyze why Pfizer made the change and how they map out their changes as well as what the change brings to Pfizer. </w:t>
      </w:r>
    </w:p>
    <w:p w14:paraId="485826AE" w14:textId="24016CAA" w:rsidR="00C52CDB" w:rsidRDefault="00185AA6" w:rsidP="00C52CDB">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Pfizer is an internationally pharmaceutical company whose business covers the research of medicines and the offering of the medical services</w:t>
      </w:r>
      <w:r w:rsidR="00914CFA">
        <w:rPr>
          <w:rFonts w:ascii="Times New Roman" w:hAnsi="Times New Roman" w:cs="Times New Roman"/>
          <w:sz w:val="24"/>
          <w:szCs w:val="24"/>
        </w:rPr>
        <w:t>. This company boasts a pool of professional experts, accumulated experiences and rich resources</w:t>
      </w:r>
      <w:r w:rsidR="003E27D0">
        <w:rPr>
          <w:rFonts w:ascii="Times New Roman" w:hAnsi="Times New Roman" w:cs="Times New Roman"/>
          <w:sz w:val="24"/>
          <w:szCs w:val="24"/>
        </w:rPr>
        <w:t>. It seeks biologically-based transformation</w:t>
      </w:r>
      <w:r w:rsidR="00A332C7">
        <w:rPr>
          <w:rFonts w:ascii="Times New Roman" w:hAnsi="Times New Roman" w:cs="Times New Roman"/>
          <w:sz w:val="24"/>
          <w:szCs w:val="24"/>
        </w:rPr>
        <w:t xml:space="preserve">. The original thought was sprouted in 2018, the outbreak of the pandemic at the end of 2019 brought Pfizer the opportunity to map out the change and make corresponding strategies and plans. </w:t>
      </w:r>
    </w:p>
    <w:p w14:paraId="1644CC7E" w14:textId="1DBFC45A" w:rsidR="005F25B1" w:rsidRDefault="00C52CDB" w:rsidP="003E27D0">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At the early stage when pandemic hit the globe, its mortality rate is jumping and the society lack an effective method to prevent the virus and control the spread of the pandemic</w:t>
      </w:r>
      <w:r w:rsidR="00A918DF">
        <w:rPr>
          <w:rFonts w:ascii="Times New Roman" w:hAnsi="Times New Roman" w:cs="Times New Roman"/>
          <w:sz w:val="24"/>
          <w:szCs w:val="24"/>
        </w:rPr>
        <w:t xml:space="preserve"> (World Health Organization, 2020)</w:t>
      </w:r>
      <w:r>
        <w:rPr>
          <w:rFonts w:ascii="Times New Roman" w:hAnsi="Times New Roman" w:cs="Times New Roman"/>
          <w:sz w:val="24"/>
          <w:szCs w:val="24"/>
        </w:rPr>
        <w:t xml:space="preserve">. </w:t>
      </w:r>
      <w:r w:rsidR="00626C22">
        <w:rPr>
          <w:rFonts w:ascii="Times New Roman" w:hAnsi="Times New Roman" w:cs="Times New Roman"/>
          <w:sz w:val="24"/>
          <w:szCs w:val="24"/>
        </w:rPr>
        <w:t xml:space="preserve">Pfizer, with its sense of responsibility and the need for its own transformation, engaged with the career of researching vaccines to combat against coronavirus. Additionally, </w:t>
      </w:r>
      <w:r w:rsidR="006B18CE">
        <w:rPr>
          <w:rFonts w:ascii="Times New Roman" w:hAnsi="Times New Roman" w:cs="Times New Roman"/>
          <w:sz w:val="24"/>
          <w:szCs w:val="24"/>
        </w:rPr>
        <w:t>the cooperation agreement Pfizer reached with the Germany biological company----BioNTech m</w:t>
      </w:r>
      <w:r w:rsidR="00B51D24">
        <w:rPr>
          <w:rFonts w:ascii="Times New Roman" w:hAnsi="Times New Roman" w:cs="Times New Roman"/>
          <w:sz w:val="24"/>
          <w:szCs w:val="24"/>
        </w:rPr>
        <w:t>ade it more easily to find and test the</w:t>
      </w:r>
      <w:r w:rsidR="005F25B1">
        <w:rPr>
          <w:rFonts w:ascii="Times New Roman" w:hAnsi="Times New Roman" w:cs="Times New Roman"/>
          <w:sz w:val="24"/>
          <w:szCs w:val="24"/>
        </w:rPr>
        <w:t xml:space="preserve"> most</w:t>
      </w:r>
      <w:r w:rsidR="00B51D24">
        <w:rPr>
          <w:rFonts w:ascii="Times New Roman" w:hAnsi="Times New Roman" w:cs="Times New Roman"/>
          <w:sz w:val="24"/>
          <w:szCs w:val="24"/>
        </w:rPr>
        <w:t xml:space="preserve"> effective vaccine candidat</w:t>
      </w:r>
      <w:r w:rsidR="00D219D0">
        <w:rPr>
          <w:rFonts w:ascii="Times New Roman" w:hAnsi="Times New Roman" w:cs="Times New Roman"/>
          <w:sz w:val="24"/>
          <w:szCs w:val="24"/>
        </w:rPr>
        <w:t xml:space="preserve">e. </w:t>
      </w:r>
    </w:p>
    <w:p w14:paraId="4DD095FC" w14:textId="465769EB" w:rsidR="00693FF5" w:rsidRDefault="0039084C" w:rsidP="003E27D0">
      <w:pPr>
        <w:spacing w:line="360" w:lineRule="auto"/>
        <w:ind w:firstLineChars="200" w:firstLine="480"/>
        <w:rPr>
          <w:rFonts w:ascii="Times New Roman" w:hAnsi="Times New Roman" w:cs="Times New Roman"/>
          <w:b/>
          <w:bCs/>
          <w:color w:val="5B9BD5" w:themeColor="accent5"/>
          <w:kern w:val="44"/>
          <w:sz w:val="28"/>
          <w:szCs w:val="28"/>
        </w:rPr>
      </w:pPr>
      <w:r>
        <w:rPr>
          <w:rFonts w:ascii="Times New Roman" w:hAnsi="Times New Roman" w:cs="Times New Roman"/>
          <w:sz w:val="24"/>
          <w:szCs w:val="24"/>
        </w:rPr>
        <w:t xml:space="preserve">In addition to that, </w:t>
      </w:r>
      <w:r w:rsidR="00A438F3">
        <w:rPr>
          <w:rFonts w:ascii="Times New Roman" w:hAnsi="Times New Roman" w:cs="Times New Roman"/>
          <w:sz w:val="24"/>
          <w:szCs w:val="24"/>
        </w:rPr>
        <w:t xml:space="preserve">the new CEO—Albert Bourla who took over this position in 2019 </w:t>
      </w:r>
      <w:r w:rsidR="00752276">
        <w:rPr>
          <w:rFonts w:ascii="Times New Roman" w:hAnsi="Times New Roman" w:cs="Times New Roman"/>
          <w:sz w:val="24"/>
          <w:szCs w:val="24"/>
        </w:rPr>
        <w:t xml:space="preserve">provided impetus to Pfizer’s change succeeding. </w:t>
      </w:r>
      <w:r w:rsidR="00693FF5">
        <w:rPr>
          <w:rFonts w:ascii="Times New Roman" w:hAnsi="Times New Roman" w:cs="Times New Roman"/>
          <w:color w:val="5B9BD5" w:themeColor="accent5"/>
          <w:sz w:val="28"/>
          <w:szCs w:val="28"/>
        </w:rPr>
        <w:br w:type="page"/>
      </w:r>
    </w:p>
    <w:p w14:paraId="7B227537" w14:textId="7F0DC1CB" w:rsidR="00B10A40" w:rsidRPr="00467DB9" w:rsidRDefault="00570CE6" w:rsidP="00C94E58">
      <w:pPr>
        <w:pStyle w:val="1"/>
        <w:spacing w:line="360" w:lineRule="auto"/>
        <w:rPr>
          <w:rFonts w:ascii="Times New Roman" w:hAnsi="Times New Roman" w:cs="Times New Roman"/>
          <w:color w:val="5B9BD5" w:themeColor="accent5"/>
          <w:sz w:val="28"/>
          <w:szCs w:val="28"/>
        </w:rPr>
      </w:pPr>
      <w:bookmarkStart w:id="1" w:name="_Toc133859343"/>
      <w:r w:rsidRPr="00467DB9">
        <w:rPr>
          <w:rFonts w:ascii="Times New Roman" w:hAnsi="Times New Roman" w:cs="Times New Roman"/>
          <w:color w:val="5B9BD5" w:themeColor="accent5"/>
          <w:sz w:val="28"/>
          <w:szCs w:val="28"/>
        </w:rPr>
        <w:lastRenderedPageBreak/>
        <w:t xml:space="preserve">1. </w:t>
      </w:r>
      <w:r w:rsidR="00BB4037">
        <w:rPr>
          <w:rFonts w:ascii="Times New Roman" w:hAnsi="Times New Roman" w:cs="Times New Roman"/>
          <w:color w:val="5B9BD5" w:themeColor="accent5"/>
          <w:sz w:val="28"/>
          <w:szCs w:val="28"/>
        </w:rPr>
        <w:t>Pfizer’s History</w:t>
      </w:r>
      <w:bookmarkEnd w:id="1"/>
      <w:r w:rsidR="00BB4037">
        <w:rPr>
          <w:rFonts w:ascii="Times New Roman" w:hAnsi="Times New Roman" w:cs="Times New Roman"/>
          <w:color w:val="5B9BD5" w:themeColor="accent5"/>
          <w:sz w:val="28"/>
          <w:szCs w:val="28"/>
        </w:rPr>
        <w:t xml:space="preserve"> </w:t>
      </w:r>
    </w:p>
    <w:p w14:paraId="3A62FF7F" w14:textId="438CD6AE" w:rsidR="00570CE6" w:rsidRDefault="00570CE6" w:rsidP="00C94E58">
      <w:pPr>
        <w:spacing w:line="360" w:lineRule="auto"/>
        <w:ind w:firstLineChars="100" w:firstLine="240"/>
        <w:rPr>
          <w:rFonts w:ascii="Times New Roman" w:hAnsi="Times New Roman" w:cs="Times New Roman"/>
          <w:sz w:val="24"/>
          <w:szCs w:val="24"/>
        </w:rPr>
      </w:pPr>
      <w:r w:rsidRPr="00570CE6">
        <w:rPr>
          <w:rFonts w:ascii="Times New Roman" w:hAnsi="Times New Roman" w:cs="Times New Roman"/>
          <w:sz w:val="24"/>
          <w:szCs w:val="24"/>
        </w:rPr>
        <w:t xml:space="preserve">Pfizer, </w:t>
      </w:r>
      <w:r w:rsidR="00D804F0">
        <w:rPr>
          <w:rFonts w:ascii="Times New Roman" w:hAnsi="Times New Roman" w:cs="Times New Roman"/>
          <w:sz w:val="24"/>
          <w:szCs w:val="24"/>
        </w:rPr>
        <w:t>headquartered</w:t>
      </w:r>
      <w:r w:rsidRPr="00570CE6">
        <w:rPr>
          <w:rFonts w:ascii="Times New Roman" w:hAnsi="Times New Roman" w:cs="Times New Roman"/>
          <w:sz w:val="24"/>
          <w:szCs w:val="24"/>
        </w:rPr>
        <w:t xml:space="preserve"> in New York, the United States, is a biologically-</w:t>
      </w:r>
      <w:r w:rsidR="00BE63E6">
        <w:rPr>
          <w:rFonts w:ascii="Times New Roman" w:hAnsi="Times New Roman" w:cs="Times New Roman"/>
          <w:sz w:val="24"/>
          <w:szCs w:val="24"/>
        </w:rPr>
        <w:t>based, innovative and patients-centered</w:t>
      </w:r>
      <w:r w:rsidRPr="00570CE6">
        <w:rPr>
          <w:rFonts w:ascii="Times New Roman" w:hAnsi="Times New Roman" w:cs="Times New Roman"/>
          <w:sz w:val="24"/>
          <w:szCs w:val="24"/>
        </w:rPr>
        <w:t xml:space="preserve"> pharmaceutical company. It is time-honored and outstanding in the filed of pharmaceutical and biological research and production. </w:t>
      </w:r>
      <w:r w:rsidR="00606B7A">
        <w:rPr>
          <w:rFonts w:ascii="Times New Roman" w:hAnsi="Times New Roman" w:cs="Times New Roman"/>
          <w:sz w:val="24"/>
          <w:szCs w:val="24"/>
        </w:rPr>
        <w:t>Meanwhile, this company is also committed to collaborating with healthcare providers, governments and communities to support and promote the access to more affordable and reliable medical resources for the world</w:t>
      </w:r>
      <w:r w:rsidR="005576BB">
        <w:rPr>
          <w:rFonts w:ascii="Times New Roman" w:hAnsi="Times New Roman" w:cs="Times New Roman"/>
          <w:sz w:val="24"/>
          <w:szCs w:val="24"/>
        </w:rPr>
        <w:t xml:space="preserve"> (Pfizer, 2023)</w:t>
      </w:r>
      <w:r w:rsidR="00606B7A">
        <w:rPr>
          <w:rFonts w:ascii="Times New Roman" w:hAnsi="Times New Roman" w:cs="Times New Roman"/>
          <w:sz w:val="24"/>
          <w:szCs w:val="24"/>
        </w:rPr>
        <w:t>. In 2022, Pfizer was ranked fourth on Fortune’s “Annual Most Admired Companies in the World” list</w:t>
      </w:r>
      <w:r w:rsidR="00CF4A9B">
        <w:rPr>
          <w:rFonts w:ascii="Times New Roman" w:hAnsi="Times New Roman" w:cs="Times New Roman"/>
          <w:sz w:val="24"/>
          <w:szCs w:val="24"/>
        </w:rPr>
        <w:t xml:space="preserve"> (Fortune, 2023)</w:t>
      </w:r>
      <w:r w:rsidR="00606B7A">
        <w:rPr>
          <w:rFonts w:ascii="Times New Roman" w:hAnsi="Times New Roman" w:cs="Times New Roman"/>
          <w:sz w:val="24"/>
          <w:szCs w:val="24"/>
        </w:rPr>
        <w:t xml:space="preserve">. </w:t>
      </w:r>
      <w:r w:rsidR="00132160">
        <w:rPr>
          <w:rFonts w:ascii="Times New Roman" w:hAnsi="Times New Roman" w:cs="Times New Roman"/>
          <w:sz w:val="24"/>
          <w:szCs w:val="24"/>
        </w:rPr>
        <w:t>During</w:t>
      </w:r>
      <w:r>
        <w:rPr>
          <w:rFonts w:ascii="Times New Roman" w:hAnsi="Times New Roman" w:cs="Times New Roman"/>
          <w:sz w:val="24"/>
          <w:szCs w:val="24"/>
        </w:rPr>
        <w:t xml:space="preserve"> its history of </w:t>
      </w:r>
      <w:r w:rsidR="00132160">
        <w:rPr>
          <w:rFonts w:ascii="Times New Roman" w:hAnsi="Times New Roman" w:cs="Times New Roman"/>
          <w:sz w:val="24"/>
          <w:szCs w:val="24"/>
        </w:rPr>
        <w:t>more than</w:t>
      </w:r>
      <w:r>
        <w:rPr>
          <w:rFonts w:ascii="Times New Roman" w:hAnsi="Times New Roman" w:cs="Times New Roman"/>
          <w:sz w:val="24"/>
          <w:szCs w:val="24"/>
        </w:rPr>
        <w:t>170 years, it has gone through many changes and transformation</w:t>
      </w:r>
      <w:r w:rsidR="00132160">
        <w:rPr>
          <w:rFonts w:ascii="Times New Roman" w:hAnsi="Times New Roman" w:cs="Times New Roman"/>
          <w:sz w:val="24"/>
          <w:szCs w:val="24"/>
        </w:rPr>
        <w:t>s</w:t>
      </w:r>
      <w:r w:rsidR="0026417E">
        <w:rPr>
          <w:rFonts w:ascii="Times New Roman" w:hAnsi="Times New Roman" w:cs="Times New Roman"/>
          <w:sz w:val="24"/>
          <w:szCs w:val="24"/>
        </w:rPr>
        <w:t xml:space="preserve">. For instance, </w:t>
      </w:r>
      <w:r w:rsidR="00C9314B">
        <w:rPr>
          <w:rFonts w:ascii="Times New Roman" w:hAnsi="Times New Roman" w:cs="Times New Roman"/>
          <w:sz w:val="24"/>
          <w:szCs w:val="24"/>
        </w:rPr>
        <w:t>Pfizer completed mergers and acquisitions of Wyeth in 2009</w:t>
      </w:r>
      <w:r w:rsidR="004D3CC8">
        <w:rPr>
          <w:rFonts w:ascii="Times New Roman" w:hAnsi="Times New Roman" w:cs="Times New Roman"/>
          <w:sz w:val="24"/>
          <w:szCs w:val="24"/>
        </w:rPr>
        <w:t xml:space="preserve"> (Pfizer, 2009)</w:t>
      </w:r>
      <w:r w:rsidR="00C9314B">
        <w:rPr>
          <w:rFonts w:ascii="Times New Roman" w:hAnsi="Times New Roman" w:cs="Times New Roman"/>
          <w:sz w:val="24"/>
          <w:szCs w:val="24"/>
        </w:rPr>
        <w:t xml:space="preserve">. This move </w:t>
      </w:r>
      <w:r w:rsidR="00BF3A89">
        <w:rPr>
          <w:rFonts w:ascii="Times New Roman" w:hAnsi="Times New Roman" w:cs="Times New Roman"/>
          <w:sz w:val="24"/>
          <w:szCs w:val="24"/>
        </w:rPr>
        <w:t>takes Pfizer more diversified product lines, broader business coverage and much stronger international competitiveness</w:t>
      </w:r>
      <w:r w:rsidR="009D16D3">
        <w:rPr>
          <w:rFonts w:ascii="Times New Roman" w:hAnsi="Times New Roman" w:cs="Times New Roman"/>
          <w:sz w:val="24"/>
          <w:szCs w:val="24"/>
        </w:rPr>
        <w:t xml:space="preserve"> (</w:t>
      </w:r>
      <w:r w:rsidR="002D1487" w:rsidRPr="002D1487">
        <w:rPr>
          <w:rFonts w:ascii="Times New Roman" w:hAnsi="Times New Roman" w:cs="Times New Roman"/>
          <w:sz w:val="24"/>
          <w:szCs w:val="24"/>
        </w:rPr>
        <w:t>Reifsnyder,</w:t>
      </w:r>
      <w:r w:rsidR="002D1487">
        <w:rPr>
          <w:rFonts w:ascii="Times New Roman" w:hAnsi="Times New Roman" w:cs="Times New Roman"/>
          <w:sz w:val="24"/>
          <w:szCs w:val="24"/>
        </w:rPr>
        <w:t xml:space="preserve"> Waters and </w:t>
      </w:r>
      <w:r w:rsidR="002D1487" w:rsidRPr="002D1487">
        <w:rPr>
          <w:rFonts w:ascii="Times New Roman" w:hAnsi="Times New Roman" w:cs="Times New Roman"/>
          <w:sz w:val="24"/>
          <w:szCs w:val="24"/>
        </w:rPr>
        <w:t>Guceli</w:t>
      </w:r>
      <w:r w:rsidR="002D1487">
        <w:rPr>
          <w:rFonts w:ascii="Times New Roman" w:hAnsi="Times New Roman" w:cs="Times New Roman"/>
          <w:sz w:val="24"/>
          <w:szCs w:val="24"/>
        </w:rPr>
        <w:t>, 2018, p. 11</w:t>
      </w:r>
      <w:r w:rsidR="009D16D3">
        <w:rPr>
          <w:rFonts w:ascii="Times New Roman" w:hAnsi="Times New Roman" w:cs="Times New Roman"/>
          <w:sz w:val="24"/>
          <w:szCs w:val="24"/>
        </w:rPr>
        <w:t>)</w:t>
      </w:r>
      <w:r w:rsidR="00BF3A89">
        <w:rPr>
          <w:rFonts w:ascii="Times New Roman" w:hAnsi="Times New Roman" w:cs="Times New Roman"/>
          <w:sz w:val="24"/>
          <w:szCs w:val="24"/>
        </w:rPr>
        <w:t>.</w:t>
      </w:r>
      <w:r w:rsidR="00C9314B">
        <w:rPr>
          <w:rFonts w:ascii="Times New Roman" w:hAnsi="Times New Roman" w:cs="Times New Roman"/>
          <w:sz w:val="24"/>
          <w:szCs w:val="24"/>
        </w:rPr>
        <w:t xml:space="preserve"> </w:t>
      </w:r>
      <w:r w:rsidR="00BF3A89">
        <w:rPr>
          <w:rFonts w:ascii="Times New Roman" w:hAnsi="Times New Roman" w:cs="Times New Roman"/>
          <w:sz w:val="24"/>
          <w:szCs w:val="24"/>
        </w:rPr>
        <w:t xml:space="preserve">Now it </w:t>
      </w:r>
      <w:r>
        <w:rPr>
          <w:rFonts w:ascii="Times New Roman" w:hAnsi="Times New Roman" w:cs="Times New Roman"/>
          <w:sz w:val="24"/>
          <w:szCs w:val="24"/>
        </w:rPr>
        <w:t>ends up</w:t>
      </w:r>
      <w:r w:rsidR="00132160">
        <w:rPr>
          <w:rFonts w:ascii="Times New Roman" w:hAnsi="Times New Roman" w:cs="Times New Roman"/>
          <w:sz w:val="24"/>
          <w:szCs w:val="24"/>
        </w:rPr>
        <w:t xml:space="preserve"> </w:t>
      </w:r>
      <w:r>
        <w:rPr>
          <w:rFonts w:ascii="Times New Roman" w:hAnsi="Times New Roman" w:cs="Times New Roman"/>
          <w:sz w:val="24"/>
          <w:szCs w:val="24"/>
        </w:rPr>
        <w:t xml:space="preserve">shaping itself as one of the most successful pharmaceutical enterprises in the world. Its main business covers more than ten fields including chemical medicine, biological </w:t>
      </w:r>
      <w:r w:rsidR="00132160">
        <w:rPr>
          <w:rFonts w:ascii="Times New Roman" w:hAnsi="Times New Roman" w:cs="Times New Roman"/>
          <w:sz w:val="24"/>
          <w:szCs w:val="24"/>
        </w:rPr>
        <w:t>agents, health medicine and animal health products and so on. It is successful in adjusting its strategies in different phases and grasp</w:t>
      </w:r>
      <w:r w:rsidR="00397C6A">
        <w:rPr>
          <w:rFonts w:ascii="Times New Roman" w:hAnsi="Times New Roman" w:cs="Times New Roman"/>
          <w:sz w:val="24"/>
          <w:szCs w:val="24"/>
        </w:rPr>
        <w:t>ing</w:t>
      </w:r>
      <w:r w:rsidR="00132160">
        <w:rPr>
          <w:rFonts w:ascii="Times New Roman" w:hAnsi="Times New Roman" w:cs="Times New Roman"/>
          <w:sz w:val="24"/>
          <w:szCs w:val="24"/>
        </w:rPr>
        <w:t xml:space="preserve"> opportunities. Ever since the pandemic that swept across the globe, this organization makes timely and appropriate changes so that it gains further impressive performance.</w:t>
      </w:r>
    </w:p>
    <w:p w14:paraId="065695D5" w14:textId="77777777" w:rsidR="00FC78C9" w:rsidRDefault="00FC78C9" w:rsidP="00C94E58">
      <w:pPr>
        <w:spacing w:line="360" w:lineRule="auto"/>
        <w:rPr>
          <w:rFonts w:ascii="Times New Roman" w:hAnsi="Times New Roman" w:cs="Times New Roman"/>
          <w:sz w:val="24"/>
          <w:szCs w:val="24"/>
        </w:rPr>
      </w:pPr>
    </w:p>
    <w:p w14:paraId="15FFE9AF" w14:textId="667A8BEB" w:rsidR="00FC78C9" w:rsidRPr="00467DB9" w:rsidRDefault="00FC78C9" w:rsidP="00C94E58">
      <w:pPr>
        <w:pStyle w:val="1"/>
        <w:spacing w:line="360" w:lineRule="auto"/>
        <w:rPr>
          <w:rFonts w:ascii="Times New Roman" w:hAnsi="Times New Roman" w:cs="Times New Roman"/>
          <w:color w:val="5B9BD5" w:themeColor="accent5"/>
          <w:sz w:val="28"/>
          <w:szCs w:val="28"/>
        </w:rPr>
      </w:pPr>
      <w:bookmarkStart w:id="2" w:name="_Toc133859344"/>
      <w:r w:rsidRPr="00467DB9">
        <w:rPr>
          <w:rFonts w:ascii="Times New Roman" w:hAnsi="Times New Roman" w:cs="Times New Roman"/>
          <w:color w:val="5B9BD5" w:themeColor="accent5"/>
          <w:sz w:val="28"/>
          <w:szCs w:val="28"/>
        </w:rPr>
        <w:t>2. Pfizer’s Appeals for Change</w:t>
      </w:r>
      <w:bookmarkEnd w:id="2"/>
    </w:p>
    <w:p w14:paraId="2D2EAB13" w14:textId="1559F258" w:rsidR="00FC78C9" w:rsidRDefault="00FC78C9" w:rsidP="00C94E58">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Pfizer is undergoing multiple and versatile environment despite its achievements in the field of biology and medicine. This enterprise was t</w:t>
      </w:r>
      <w:r w:rsidR="009E116F">
        <w:rPr>
          <w:rFonts w:ascii="Times New Roman" w:hAnsi="Times New Roman" w:cs="Times New Roman"/>
          <w:sz w:val="24"/>
          <w:szCs w:val="24"/>
        </w:rPr>
        <w:t>aken</w:t>
      </w:r>
      <w:r>
        <w:rPr>
          <w:rFonts w:ascii="Times New Roman" w:hAnsi="Times New Roman" w:cs="Times New Roman"/>
          <w:sz w:val="24"/>
          <w:szCs w:val="24"/>
        </w:rPr>
        <w:t xml:space="preserve"> over by new CEO Albert in 2018</w:t>
      </w:r>
      <w:r w:rsidR="005576BB">
        <w:rPr>
          <w:rFonts w:ascii="Times New Roman" w:hAnsi="Times New Roman" w:cs="Times New Roman"/>
          <w:sz w:val="24"/>
          <w:szCs w:val="24"/>
        </w:rPr>
        <w:t xml:space="preserve"> (Pfizer, 2022)</w:t>
      </w:r>
      <w:r>
        <w:rPr>
          <w:rFonts w:ascii="Times New Roman" w:hAnsi="Times New Roman" w:cs="Times New Roman" w:hint="eastAsia"/>
          <w:sz w:val="24"/>
          <w:szCs w:val="24"/>
        </w:rPr>
        <w:t>.</w:t>
      </w:r>
      <w:r>
        <w:rPr>
          <w:rFonts w:ascii="Times New Roman" w:hAnsi="Times New Roman" w:cs="Times New Roman"/>
          <w:sz w:val="24"/>
          <w:szCs w:val="24"/>
        </w:rPr>
        <w:t xml:space="preserve"> He introduced the vision that </w:t>
      </w:r>
      <w:r w:rsidR="00A2111D">
        <w:rPr>
          <w:rFonts w:ascii="Times New Roman" w:hAnsi="Times New Roman" w:cs="Times New Roman"/>
          <w:sz w:val="24"/>
          <w:szCs w:val="24"/>
        </w:rPr>
        <w:t>Pfizer should transform f</w:t>
      </w:r>
      <w:r w:rsidR="003D1FF6">
        <w:rPr>
          <w:rFonts w:ascii="Times New Roman" w:hAnsi="Times New Roman" w:cs="Times New Roman"/>
          <w:sz w:val="24"/>
          <w:szCs w:val="24"/>
        </w:rPr>
        <w:t>rom</w:t>
      </w:r>
      <w:r w:rsidR="00A2111D">
        <w:rPr>
          <w:rFonts w:ascii="Times New Roman" w:hAnsi="Times New Roman" w:cs="Times New Roman"/>
          <w:sz w:val="24"/>
          <w:szCs w:val="24"/>
        </w:rPr>
        <w:t xml:space="preserve"> the chemically pharmaceutical company to the biologically one</w:t>
      </w:r>
      <w:r w:rsidR="00BA408B">
        <w:rPr>
          <w:rFonts w:ascii="Times New Roman" w:hAnsi="Times New Roman" w:cs="Times New Roman"/>
          <w:sz w:val="24"/>
          <w:szCs w:val="24"/>
        </w:rPr>
        <w:t>, and that the enterprise should also complete the transformation from sale-focused to research-based pharmaceutical company. This vison will be beneficial in making Pfizer</w:t>
      </w:r>
      <w:r w:rsidR="004D3CC8">
        <w:rPr>
          <w:rFonts w:ascii="Times New Roman" w:hAnsi="Times New Roman" w:cs="Times New Roman"/>
          <w:sz w:val="24"/>
          <w:szCs w:val="24"/>
        </w:rPr>
        <w:t>’s</w:t>
      </w:r>
      <w:r w:rsidR="00BA408B">
        <w:rPr>
          <w:rFonts w:ascii="Times New Roman" w:hAnsi="Times New Roman" w:cs="Times New Roman"/>
          <w:sz w:val="24"/>
          <w:szCs w:val="24"/>
        </w:rPr>
        <w:t xml:space="preserve"> leap and </w:t>
      </w:r>
      <w:r w:rsidR="009E116F">
        <w:rPr>
          <w:rFonts w:ascii="Times New Roman" w:hAnsi="Times New Roman" w:cs="Times New Roman"/>
          <w:sz w:val="24"/>
          <w:szCs w:val="24"/>
        </w:rPr>
        <w:lastRenderedPageBreak/>
        <w:t>obtaining more competitive strengthens.</w:t>
      </w:r>
      <w:r w:rsidR="003D1FF6">
        <w:rPr>
          <w:rFonts w:ascii="Times New Roman" w:hAnsi="Times New Roman" w:cs="Times New Roman"/>
          <w:sz w:val="24"/>
          <w:szCs w:val="24"/>
        </w:rPr>
        <w:t xml:space="preserve"> This has been made as the result of the Covid-19 presence and its preparation that long has been accumulated.</w:t>
      </w:r>
    </w:p>
    <w:p w14:paraId="70C02002" w14:textId="77777777" w:rsidR="003D1FF6" w:rsidRDefault="003D1FF6" w:rsidP="00C94E58">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 </w:t>
      </w:r>
    </w:p>
    <w:p w14:paraId="54EAD5CC" w14:textId="7F0EAAEC" w:rsidR="003D1FF6" w:rsidRPr="00467DB9" w:rsidRDefault="003D1FF6" w:rsidP="00C94E58">
      <w:pPr>
        <w:pStyle w:val="2"/>
        <w:spacing w:line="360" w:lineRule="auto"/>
        <w:rPr>
          <w:rFonts w:ascii="Times New Roman" w:hAnsi="Times New Roman" w:cs="Times New Roman"/>
          <w:color w:val="5B9BD5" w:themeColor="accent5"/>
          <w:sz w:val="28"/>
          <w:szCs w:val="28"/>
        </w:rPr>
      </w:pPr>
      <w:bookmarkStart w:id="3" w:name="_Toc133859345"/>
      <w:r w:rsidRPr="00467DB9">
        <w:rPr>
          <w:rFonts w:ascii="Times New Roman" w:hAnsi="Times New Roman" w:cs="Times New Roman"/>
          <w:color w:val="5B9BD5" w:themeColor="accent5"/>
          <w:sz w:val="28"/>
          <w:szCs w:val="28"/>
        </w:rPr>
        <w:t>2.1 Lewin’s Force Field Analysis</w:t>
      </w:r>
      <w:bookmarkEnd w:id="3"/>
    </w:p>
    <w:p w14:paraId="12074B73" w14:textId="23A32A2D" w:rsidR="003D1FF6" w:rsidRDefault="003D1FF6" w:rsidP="00C94E58">
      <w:pPr>
        <w:spacing w:line="360" w:lineRule="auto"/>
        <w:ind w:firstLine="480"/>
        <w:rPr>
          <w:rFonts w:ascii="Times New Roman" w:hAnsi="Times New Roman" w:cs="Times New Roman"/>
          <w:sz w:val="24"/>
          <w:szCs w:val="24"/>
        </w:rPr>
      </w:pPr>
      <w:r>
        <w:rPr>
          <w:rFonts w:ascii="Times New Roman" w:hAnsi="Times New Roman" w:cs="Times New Roman"/>
          <w:sz w:val="24"/>
          <w:szCs w:val="24"/>
        </w:rPr>
        <w:t xml:space="preserve">According to Lewin, there are forces coming from two opposite force fields to control the orientation of the </w:t>
      </w:r>
      <w:r w:rsidR="00160C8B">
        <w:rPr>
          <w:rFonts w:ascii="Times New Roman" w:hAnsi="Times New Roman" w:cs="Times New Roman"/>
          <w:sz w:val="24"/>
          <w:szCs w:val="24"/>
        </w:rPr>
        <w:t>things. These two forces are driving force and restraining forces. It is these two forces that break the current state to the desired state and realize changes</w:t>
      </w:r>
      <w:r w:rsidR="00322F2A">
        <w:rPr>
          <w:rFonts w:ascii="Times New Roman" w:hAnsi="Times New Roman" w:cs="Times New Roman"/>
          <w:sz w:val="24"/>
          <w:szCs w:val="24"/>
        </w:rPr>
        <w:t xml:space="preserve"> (</w:t>
      </w:r>
      <w:r w:rsidR="00322F2A" w:rsidRPr="00322F2A">
        <w:rPr>
          <w:rFonts w:ascii="Times New Roman" w:hAnsi="Times New Roman" w:cs="Times New Roman"/>
          <w:sz w:val="24"/>
          <w:szCs w:val="24"/>
        </w:rPr>
        <w:t>Swanson, D.J. and Creed, A.S</w:t>
      </w:r>
      <w:r w:rsidR="00322F2A">
        <w:rPr>
          <w:rFonts w:ascii="Times New Roman" w:hAnsi="Times New Roman" w:cs="Times New Roman"/>
          <w:sz w:val="24"/>
          <w:szCs w:val="24"/>
        </w:rPr>
        <w:t>, 2014)</w:t>
      </w:r>
      <w:r w:rsidR="00160C8B">
        <w:rPr>
          <w:rFonts w:ascii="Times New Roman" w:hAnsi="Times New Roman" w:cs="Times New Roman"/>
          <w:sz w:val="24"/>
          <w:szCs w:val="24"/>
        </w:rPr>
        <w:t xml:space="preserve">. On the basis of Lewin’s theory, Pfizer’s force field analysis </w:t>
      </w:r>
      <w:r w:rsidR="00A1766D">
        <w:rPr>
          <w:rFonts w:ascii="Times New Roman" w:hAnsi="Times New Roman" w:cs="Times New Roman"/>
          <w:sz w:val="24"/>
          <w:szCs w:val="24"/>
        </w:rPr>
        <w:t>is</w:t>
      </w:r>
      <w:r w:rsidR="00160C8B">
        <w:rPr>
          <w:rFonts w:ascii="Times New Roman" w:hAnsi="Times New Roman" w:cs="Times New Roman"/>
          <w:sz w:val="24"/>
          <w:szCs w:val="24"/>
        </w:rPr>
        <w:t xml:space="preserve"> as follows</w:t>
      </w:r>
      <w:r w:rsidR="00C449C2">
        <w:rPr>
          <w:rFonts w:ascii="Times New Roman" w:hAnsi="Times New Roman" w:cs="Times New Roman"/>
          <w:sz w:val="24"/>
          <w:szCs w:val="24"/>
        </w:rPr>
        <w:t>.</w:t>
      </w:r>
    </w:p>
    <w:tbl>
      <w:tblPr>
        <w:tblStyle w:val="a3"/>
        <w:tblW w:w="0" w:type="auto"/>
        <w:tblInd w:w="723" w:type="dxa"/>
        <w:tblLook w:val="04A0" w:firstRow="1" w:lastRow="0" w:firstColumn="1" w:lastColumn="0" w:noHBand="0" w:noVBand="1"/>
      </w:tblPr>
      <w:tblGrid>
        <w:gridCol w:w="3751"/>
        <w:gridCol w:w="3822"/>
      </w:tblGrid>
      <w:tr w:rsidR="00A1766D" w14:paraId="2E2424DE" w14:textId="77777777" w:rsidTr="00BE4E92">
        <w:tc>
          <w:tcPr>
            <w:tcW w:w="4148" w:type="dxa"/>
          </w:tcPr>
          <w:p w14:paraId="682511C9" w14:textId="7055373D" w:rsidR="00A1766D" w:rsidRPr="00A76738" w:rsidRDefault="00A1766D" w:rsidP="00C94E58">
            <w:pPr>
              <w:spacing w:line="360" w:lineRule="auto"/>
              <w:ind w:firstLineChars="400" w:firstLine="960"/>
              <w:rPr>
                <w:rFonts w:ascii="Times New Roman" w:hAnsi="Times New Roman" w:cs="Times New Roman" w:hint="eastAsia"/>
                <w:b/>
                <w:bCs/>
                <w:sz w:val="24"/>
                <w:szCs w:val="24"/>
              </w:rPr>
            </w:pPr>
            <w:r w:rsidRPr="00A76738">
              <w:rPr>
                <w:rFonts w:ascii="Times New Roman" w:hAnsi="Times New Roman" w:cs="Times New Roman" w:hint="eastAsia"/>
                <w:b/>
                <w:bCs/>
                <w:sz w:val="24"/>
                <w:szCs w:val="24"/>
              </w:rPr>
              <w:t>D</w:t>
            </w:r>
            <w:r w:rsidRPr="00A76738">
              <w:rPr>
                <w:rFonts w:ascii="Times New Roman" w:hAnsi="Times New Roman" w:cs="Times New Roman"/>
                <w:b/>
                <w:bCs/>
                <w:sz w:val="24"/>
                <w:szCs w:val="24"/>
              </w:rPr>
              <w:t>riving forces</w:t>
            </w:r>
          </w:p>
        </w:tc>
        <w:tc>
          <w:tcPr>
            <w:tcW w:w="4148" w:type="dxa"/>
          </w:tcPr>
          <w:p w14:paraId="71283272" w14:textId="103C357F" w:rsidR="00A1766D" w:rsidRPr="00A76738" w:rsidRDefault="00A1766D" w:rsidP="00C94E58">
            <w:pPr>
              <w:spacing w:line="360" w:lineRule="auto"/>
              <w:ind w:firstLineChars="400" w:firstLine="960"/>
              <w:rPr>
                <w:rFonts w:ascii="Times New Roman" w:hAnsi="Times New Roman" w:cs="Times New Roman" w:hint="eastAsia"/>
                <w:b/>
                <w:bCs/>
                <w:sz w:val="24"/>
                <w:szCs w:val="24"/>
              </w:rPr>
            </w:pPr>
            <w:r w:rsidRPr="00A76738">
              <w:rPr>
                <w:rFonts w:ascii="Times New Roman" w:hAnsi="Times New Roman" w:cs="Times New Roman" w:hint="eastAsia"/>
                <w:b/>
                <w:bCs/>
                <w:sz w:val="24"/>
                <w:szCs w:val="24"/>
              </w:rPr>
              <w:t>R</w:t>
            </w:r>
            <w:r w:rsidRPr="00A76738">
              <w:rPr>
                <w:rFonts w:ascii="Times New Roman" w:hAnsi="Times New Roman" w:cs="Times New Roman"/>
                <w:b/>
                <w:bCs/>
                <w:sz w:val="24"/>
                <w:szCs w:val="24"/>
              </w:rPr>
              <w:t>estraining forces</w:t>
            </w:r>
          </w:p>
        </w:tc>
      </w:tr>
      <w:tr w:rsidR="00A1766D" w14:paraId="28F0E515" w14:textId="77777777" w:rsidTr="00BE4E92">
        <w:tc>
          <w:tcPr>
            <w:tcW w:w="4148" w:type="dxa"/>
          </w:tcPr>
          <w:p w14:paraId="6B942505" w14:textId="50952980" w:rsidR="00A1766D" w:rsidRPr="00A76738" w:rsidRDefault="00A1766D" w:rsidP="00C94E58">
            <w:pPr>
              <w:pStyle w:val="a4"/>
              <w:numPr>
                <w:ilvl w:val="0"/>
                <w:numId w:val="1"/>
              </w:numPr>
              <w:spacing w:line="360" w:lineRule="auto"/>
              <w:ind w:firstLineChars="0"/>
              <w:rPr>
                <w:rFonts w:ascii="Times New Roman" w:hAnsi="Times New Roman" w:cs="Times New Roman"/>
                <w:sz w:val="24"/>
                <w:szCs w:val="24"/>
              </w:rPr>
            </w:pPr>
            <w:r w:rsidRPr="00A76738">
              <w:rPr>
                <w:rFonts w:ascii="Times New Roman" w:hAnsi="Times New Roman" w:cs="Times New Roman"/>
                <w:sz w:val="24"/>
                <w:szCs w:val="24"/>
              </w:rPr>
              <w:t>Huge market</w:t>
            </w:r>
          </w:p>
          <w:p w14:paraId="0904B864" w14:textId="09D9CDF9" w:rsidR="00A1766D" w:rsidRDefault="00A1766D" w:rsidP="00C94E58">
            <w:pPr>
              <w:spacing w:line="360" w:lineRule="auto"/>
              <w:rPr>
                <w:rFonts w:ascii="Times New Roman" w:hAnsi="Times New Roman" w:cs="Times New Roman"/>
                <w:sz w:val="24"/>
                <w:szCs w:val="24"/>
              </w:rPr>
            </w:pPr>
          </w:p>
          <w:p w14:paraId="694215B0" w14:textId="2717F0DB" w:rsidR="00A1766D" w:rsidRDefault="00A1766D" w:rsidP="00C94E58">
            <w:pPr>
              <w:pStyle w:val="a4"/>
              <w:numPr>
                <w:ilvl w:val="0"/>
                <w:numId w:val="1"/>
              </w:numPr>
              <w:spacing w:line="360" w:lineRule="auto"/>
              <w:ind w:firstLineChars="0"/>
              <w:rPr>
                <w:rFonts w:ascii="Times New Roman" w:hAnsi="Times New Roman" w:cs="Times New Roman"/>
                <w:sz w:val="24"/>
                <w:szCs w:val="24"/>
              </w:rPr>
            </w:pPr>
            <w:r>
              <w:rPr>
                <w:rFonts w:ascii="Times New Roman" w:hAnsi="Times New Roman" w:cs="Times New Roman"/>
                <w:sz w:val="24"/>
                <w:szCs w:val="24"/>
              </w:rPr>
              <w:t>The market reputation and brand image owned</w:t>
            </w:r>
          </w:p>
          <w:p w14:paraId="359914A6" w14:textId="77777777" w:rsidR="00A1766D" w:rsidRPr="00A1766D" w:rsidRDefault="00A1766D" w:rsidP="00C94E58">
            <w:pPr>
              <w:pStyle w:val="a4"/>
              <w:spacing w:line="360" w:lineRule="auto"/>
              <w:ind w:firstLine="480"/>
              <w:rPr>
                <w:rFonts w:ascii="Times New Roman" w:hAnsi="Times New Roman" w:cs="Times New Roman" w:hint="eastAsia"/>
                <w:sz w:val="24"/>
                <w:szCs w:val="24"/>
              </w:rPr>
            </w:pPr>
          </w:p>
          <w:p w14:paraId="3033282D" w14:textId="2D92D6E1" w:rsidR="00A1766D" w:rsidRDefault="00A1766D" w:rsidP="00C94E58">
            <w:pPr>
              <w:pStyle w:val="a4"/>
              <w:numPr>
                <w:ilvl w:val="0"/>
                <w:numId w:val="1"/>
              </w:numPr>
              <w:spacing w:line="360" w:lineRule="auto"/>
              <w:ind w:firstLineChars="0"/>
              <w:rPr>
                <w:rFonts w:ascii="Times New Roman" w:hAnsi="Times New Roman" w:cs="Times New Roman"/>
                <w:sz w:val="24"/>
                <w:szCs w:val="24"/>
              </w:rPr>
            </w:pPr>
            <w:r>
              <w:rPr>
                <w:rFonts w:ascii="Times New Roman" w:hAnsi="Times New Roman" w:cs="Times New Roman"/>
                <w:sz w:val="24"/>
                <w:szCs w:val="24"/>
              </w:rPr>
              <w:t>The cooperation with BioNTech</w:t>
            </w:r>
          </w:p>
          <w:p w14:paraId="1F8F56B1" w14:textId="77777777" w:rsidR="00A1766D" w:rsidRPr="00A1766D" w:rsidRDefault="00A1766D" w:rsidP="00C94E58">
            <w:pPr>
              <w:pStyle w:val="a4"/>
              <w:spacing w:line="360" w:lineRule="auto"/>
              <w:ind w:firstLine="480"/>
              <w:rPr>
                <w:rFonts w:ascii="Times New Roman" w:hAnsi="Times New Roman" w:cs="Times New Roman" w:hint="eastAsia"/>
                <w:sz w:val="24"/>
                <w:szCs w:val="24"/>
              </w:rPr>
            </w:pPr>
          </w:p>
          <w:p w14:paraId="3BED7431" w14:textId="5B038E2A" w:rsidR="00A1766D" w:rsidRDefault="00A1766D" w:rsidP="00C94E58">
            <w:pPr>
              <w:pStyle w:val="a4"/>
              <w:numPr>
                <w:ilvl w:val="0"/>
                <w:numId w:val="1"/>
              </w:numPr>
              <w:spacing w:line="360" w:lineRule="auto"/>
              <w:ind w:firstLineChars="0"/>
              <w:rPr>
                <w:rFonts w:ascii="Times New Roman" w:hAnsi="Times New Roman" w:cs="Times New Roman"/>
                <w:sz w:val="24"/>
                <w:szCs w:val="24"/>
              </w:rPr>
            </w:pPr>
            <w:r>
              <w:rPr>
                <w:rFonts w:ascii="Times New Roman" w:hAnsi="Times New Roman" w:cs="Times New Roman"/>
                <w:sz w:val="24"/>
                <w:szCs w:val="24"/>
              </w:rPr>
              <w:t>The need of the corporation’s transformation</w:t>
            </w:r>
          </w:p>
          <w:p w14:paraId="3D40C900" w14:textId="77777777" w:rsidR="00A1766D" w:rsidRPr="00A1766D" w:rsidRDefault="00A1766D" w:rsidP="00C94E58">
            <w:pPr>
              <w:pStyle w:val="a4"/>
              <w:spacing w:line="360" w:lineRule="auto"/>
              <w:ind w:firstLine="480"/>
              <w:rPr>
                <w:rFonts w:ascii="Times New Roman" w:hAnsi="Times New Roman" w:cs="Times New Roman" w:hint="eastAsia"/>
                <w:sz w:val="24"/>
                <w:szCs w:val="24"/>
              </w:rPr>
            </w:pPr>
          </w:p>
          <w:p w14:paraId="53FD7365" w14:textId="3F90400E" w:rsidR="00A1766D" w:rsidRPr="00A1766D" w:rsidRDefault="00A1766D" w:rsidP="00C94E58">
            <w:pPr>
              <w:pStyle w:val="a4"/>
              <w:numPr>
                <w:ilvl w:val="0"/>
                <w:numId w:val="1"/>
              </w:numPr>
              <w:spacing w:line="360" w:lineRule="auto"/>
              <w:ind w:firstLineChars="0"/>
              <w:rPr>
                <w:rFonts w:ascii="Times New Roman" w:hAnsi="Times New Roman" w:cs="Times New Roman" w:hint="eastAsia"/>
                <w:sz w:val="24"/>
                <w:szCs w:val="24"/>
              </w:rPr>
            </w:pPr>
            <w:r>
              <w:rPr>
                <w:rFonts w:ascii="Times New Roman" w:hAnsi="Times New Roman" w:cs="Times New Roman"/>
                <w:sz w:val="24"/>
                <w:szCs w:val="24"/>
              </w:rPr>
              <w:t>The positive cultural and managerial environment</w:t>
            </w:r>
          </w:p>
          <w:p w14:paraId="3BA73064" w14:textId="31E70A6A" w:rsidR="00A1766D" w:rsidRDefault="00A1766D" w:rsidP="00C94E58">
            <w:pPr>
              <w:spacing w:line="360" w:lineRule="auto"/>
              <w:rPr>
                <w:rFonts w:ascii="Times New Roman" w:hAnsi="Times New Roman" w:cs="Times New Roman" w:hint="eastAsia"/>
                <w:sz w:val="24"/>
                <w:szCs w:val="24"/>
              </w:rPr>
            </w:pPr>
          </w:p>
        </w:tc>
        <w:tc>
          <w:tcPr>
            <w:tcW w:w="4148" w:type="dxa"/>
          </w:tcPr>
          <w:p w14:paraId="13A99387" w14:textId="77777777" w:rsidR="00A1766D" w:rsidRDefault="00A1766D" w:rsidP="00C94E58">
            <w:pPr>
              <w:pStyle w:val="a4"/>
              <w:numPr>
                <w:ilvl w:val="0"/>
                <w:numId w:val="1"/>
              </w:numPr>
              <w:spacing w:line="360" w:lineRule="auto"/>
              <w:ind w:firstLineChars="0"/>
              <w:rPr>
                <w:rFonts w:ascii="Times New Roman" w:hAnsi="Times New Roman" w:cs="Times New Roman"/>
                <w:sz w:val="24"/>
                <w:szCs w:val="24"/>
              </w:rPr>
            </w:pPr>
            <w:r>
              <w:rPr>
                <w:rFonts w:ascii="Times New Roman" w:hAnsi="Times New Roman" w:cs="Times New Roman"/>
                <w:sz w:val="24"/>
                <w:szCs w:val="24"/>
              </w:rPr>
              <w:t>Huge investment</w:t>
            </w:r>
          </w:p>
          <w:p w14:paraId="5143AACF" w14:textId="77777777" w:rsidR="00A1766D" w:rsidRDefault="00A1766D" w:rsidP="00C94E58">
            <w:pPr>
              <w:spacing w:line="360" w:lineRule="auto"/>
              <w:rPr>
                <w:rFonts w:ascii="Times New Roman" w:hAnsi="Times New Roman" w:cs="Times New Roman"/>
                <w:sz w:val="24"/>
                <w:szCs w:val="24"/>
              </w:rPr>
            </w:pPr>
          </w:p>
          <w:p w14:paraId="1805A634" w14:textId="61969D48" w:rsidR="00A1766D" w:rsidRDefault="00A1766D" w:rsidP="00C94E58">
            <w:pPr>
              <w:pStyle w:val="a4"/>
              <w:numPr>
                <w:ilvl w:val="0"/>
                <w:numId w:val="1"/>
              </w:numPr>
              <w:spacing w:line="360" w:lineRule="auto"/>
              <w:ind w:firstLineChars="0"/>
              <w:rPr>
                <w:rFonts w:ascii="Times New Roman" w:hAnsi="Times New Roman" w:cs="Times New Roman"/>
                <w:sz w:val="24"/>
                <w:szCs w:val="24"/>
              </w:rPr>
            </w:pPr>
            <w:r>
              <w:rPr>
                <w:rFonts w:ascii="Times New Roman" w:hAnsi="Times New Roman" w:cs="Times New Roman"/>
                <w:sz w:val="24"/>
                <w:szCs w:val="24"/>
              </w:rPr>
              <w:t>The negative reportage on the vaccines produced earlier</w:t>
            </w:r>
          </w:p>
          <w:p w14:paraId="6A1CAC18" w14:textId="77777777" w:rsidR="00A1766D" w:rsidRPr="00A1766D" w:rsidRDefault="00A1766D" w:rsidP="00C94E58">
            <w:pPr>
              <w:pStyle w:val="a4"/>
              <w:spacing w:line="360" w:lineRule="auto"/>
              <w:ind w:firstLine="480"/>
              <w:rPr>
                <w:rFonts w:ascii="Times New Roman" w:hAnsi="Times New Roman" w:cs="Times New Roman" w:hint="eastAsia"/>
                <w:sz w:val="24"/>
                <w:szCs w:val="24"/>
              </w:rPr>
            </w:pPr>
          </w:p>
          <w:p w14:paraId="249F10CC" w14:textId="77777777" w:rsidR="00A1766D" w:rsidRDefault="00A1766D" w:rsidP="00C94E58">
            <w:pPr>
              <w:pStyle w:val="a4"/>
              <w:numPr>
                <w:ilvl w:val="0"/>
                <w:numId w:val="1"/>
              </w:numPr>
              <w:spacing w:line="360" w:lineRule="auto"/>
              <w:ind w:firstLineChars="0"/>
              <w:rPr>
                <w:rFonts w:ascii="Times New Roman" w:hAnsi="Times New Roman" w:cs="Times New Roman"/>
                <w:sz w:val="24"/>
                <w:szCs w:val="24"/>
              </w:rPr>
            </w:pPr>
            <w:r>
              <w:rPr>
                <w:rFonts w:ascii="Times New Roman" w:hAnsi="Times New Roman" w:cs="Times New Roman"/>
                <w:sz w:val="24"/>
                <w:szCs w:val="24"/>
              </w:rPr>
              <w:t>Long research circle</w:t>
            </w:r>
          </w:p>
          <w:p w14:paraId="055416B7" w14:textId="77777777" w:rsidR="00A1766D" w:rsidRPr="00A1766D" w:rsidRDefault="00A1766D" w:rsidP="00C94E58">
            <w:pPr>
              <w:pStyle w:val="a4"/>
              <w:spacing w:line="360" w:lineRule="auto"/>
              <w:ind w:firstLine="480"/>
              <w:rPr>
                <w:rFonts w:ascii="Times New Roman" w:hAnsi="Times New Roman" w:cs="Times New Roman" w:hint="eastAsia"/>
                <w:sz w:val="24"/>
                <w:szCs w:val="24"/>
              </w:rPr>
            </w:pPr>
          </w:p>
          <w:p w14:paraId="17F83AB5" w14:textId="1C0A44C3" w:rsidR="00A1766D" w:rsidRPr="00A1766D" w:rsidRDefault="00F869BC" w:rsidP="00C94E58">
            <w:pPr>
              <w:pStyle w:val="a4"/>
              <w:numPr>
                <w:ilvl w:val="0"/>
                <w:numId w:val="1"/>
              </w:numPr>
              <w:spacing w:line="360" w:lineRule="auto"/>
              <w:ind w:firstLineChars="0"/>
              <w:rPr>
                <w:rFonts w:ascii="Times New Roman" w:hAnsi="Times New Roman" w:cs="Times New Roman" w:hint="eastAsia"/>
                <w:sz w:val="24"/>
                <w:szCs w:val="24"/>
              </w:rPr>
            </w:pPr>
            <w:r>
              <w:rPr>
                <w:rFonts w:ascii="Times New Roman" w:hAnsi="Times New Roman" w:cs="Times New Roman"/>
                <w:sz w:val="24"/>
                <w:szCs w:val="24"/>
              </w:rPr>
              <w:t>Uncertainty for the viruses’ variants</w:t>
            </w:r>
          </w:p>
        </w:tc>
      </w:tr>
    </w:tbl>
    <w:p w14:paraId="0BDFE6C0" w14:textId="6C631FEB" w:rsidR="00A86C5C" w:rsidRPr="00A1766D" w:rsidRDefault="00A86C5C" w:rsidP="00C94E58">
      <w:pPr>
        <w:spacing w:line="360" w:lineRule="auto"/>
        <w:ind w:firstLine="480"/>
        <w:rPr>
          <w:rFonts w:ascii="Times New Roman" w:hAnsi="Times New Roman" w:cs="Times New Roman" w:hint="eastAsia"/>
          <w:sz w:val="24"/>
          <w:szCs w:val="24"/>
        </w:rPr>
      </w:pPr>
    </w:p>
    <w:p w14:paraId="39CDD7C9" w14:textId="387FA3A4" w:rsidR="00FC78C9" w:rsidRDefault="005A3293" w:rsidP="00C94E58">
      <w:pPr>
        <w:spacing w:line="360" w:lineRule="auto"/>
        <w:ind w:firstLineChars="100" w:firstLine="240"/>
        <w:rPr>
          <w:rFonts w:ascii="Times New Roman" w:hAnsi="Times New Roman" w:cs="Times New Roman"/>
          <w:sz w:val="24"/>
          <w:szCs w:val="24"/>
        </w:rPr>
      </w:pPr>
      <w:r>
        <w:rPr>
          <w:rFonts w:ascii="Times New Roman" w:hAnsi="Times New Roman" w:cs="Times New Roman"/>
          <w:sz w:val="24"/>
          <w:szCs w:val="24"/>
        </w:rPr>
        <w:t xml:space="preserve">The outbreak of pandemic </w:t>
      </w:r>
      <w:r w:rsidR="000112EB">
        <w:rPr>
          <w:rFonts w:ascii="Times New Roman" w:hAnsi="Times New Roman" w:cs="Times New Roman"/>
          <w:sz w:val="24"/>
          <w:szCs w:val="24"/>
        </w:rPr>
        <w:t>makes the globe in the desperate need for vaccines, which can bring Pfizer huge market opportunities. The company has long been enjoying the sound brand image so that the vaccines of Pfizer is bound to attract the public attention. Furthermore, the ties Pfizer made with the BioNtech</w:t>
      </w:r>
      <w:r w:rsidR="00D54CA6">
        <w:rPr>
          <w:rFonts w:ascii="Times New Roman" w:hAnsi="Times New Roman" w:cs="Times New Roman"/>
          <w:sz w:val="24"/>
          <w:szCs w:val="24"/>
        </w:rPr>
        <w:t xml:space="preserve">, a German biological emerging </w:t>
      </w:r>
      <w:r w:rsidR="00D54CA6">
        <w:rPr>
          <w:rFonts w:ascii="Times New Roman" w:hAnsi="Times New Roman" w:cs="Times New Roman"/>
          <w:sz w:val="24"/>
          <w:szCs w:val="24"/>
        </w:rPr>
        <w:lastRenderedPageBreak/>
        <w:t>company,</w:t>
      </w:r>
      <w:r w:rsidR="000112EB">
        <w:rPr>
          <w:rFonts w:ascii="Times New Roman" w:hAnsi="Times New Roman" w:cs="Times New Roman"/>
          <w:sz w:val="24"/>
          <w:szCs w:val="24"/>
        </w:rPr>
        <w:t xml:space="preserve"> lays solid foundation for Pfizer’s research abilities in terms of </w:t>
      </w:r>
      <w:r w:rsidR="00D54CA6">
        <w:rPr>
          <w:rFonts w:ascii="Times New Roman" w:hAnsi="Times New Roman" w:cs="Times New Roman"/>
          <w:sz w:val="24"/>
          <w:szCs w:val="24"/>
        </w:rPr>
        <w:t>pandemic vaccines</w:t>
      </w:r>
      <w:r w:rsidR="00032C99">
        <w:rPr>
          <w:rFonts w:ascii="Times New Roman" w:hAnsi="Times New Roman" w:cs="Times New Roman"/>
          <w:sz w:val="24"/>
          <w:szCs w:val="24"/>
        </w:rPr>
        <w:t xml:space="preserve"> (Pfizer, 2020)</w:t>
      </w:r>
      <w:r w:rsidR="00D54CA6">
        <w:rPr>
          <w:rFonts w:ascii="Times New Roman" w:hAnsi="Times New Roman" w:cs="Times New Roman"/>
          <w:sz w:val="24"/>
          <w:szCs w:val="24"/>
        </w:rPr>
        <w:t xml:space="preserve">. Besides, ever since Albert </w:t>
      </w:r>
      <w:r w:rsidR="00AC19E2">
        <w:rPr>
          <w:rFonts w:ascii="Times New Roman" w:hAnsi="Times New Roman" w:cs="Times New Roman"/>
          <w:sz w:val="24"/>
          <w:szCs w:val="24"/>
        </w:rPr>
        <w:t>became the new</w:t>
      </w:r>
      <w:r w:rsidR="00D54CA6">
        <w:rPr>
          <w:rFonts w:ascii="Times New Roman" w:hAnsi="Times New Roman" w:cs="Times New Roman"/>
          <w:sz w:val="24"/>
          <w:szCs w:val="24"/>
        </w:rPr>
        <w:t xml:space="preserve"> CEO in 2019, he</w:t>
      </w:r>
      <w:r w:rsidR="00AC19E2">
        <w:rPr>
          <w:rFonts w:ascii="Times New Roman" w:hAnsi="Times New Roman" w:cs="Times New Roman"/>
          <w:sz w:val="24"/>
          <w:szCs w:val="24"/>
        </w:rPr>
        <w:t xml:space="preserve"> is devoted to creating the cultural environment where each employee is equal to the access to resources and is encouraged to be owners themselves</w:t>
      </w:r>
      <w:r w:rsidR="00F46E39">
        <w:rPr>
          <w:rFonts w:ascii="Times New Roman" w:hAnsi="Times New Roman" w:cs="Times New Roman"/>
          <w:sz w:val="24"/>
          <w:szCs w:val="24"/>
        </w:rPr>
        <w:t xml:space="preserve"> (Pfizer, 2022)</w:t>
      </w:r>
      <w:r w:rsidR="00AC19E2">
        <w:rPr>
          <w:rFonts w:ascii="Times New Roman" w:hAnsi="Times New Roman" w:cs="Times New Roman"/>
          <w:sz w:val="24"/>
          <w:szCs w:val="24"/>
        </w:rPr>
        <w:t>. This is conducive to improve employees’ integrity and commitment. On the part of restraining forces, the biological sector, inherently, entails the huge investments long time research peri</w:t>
      </w:r>
      <w:r w:rsidR="00415A35">
        <w:rPr>
          <w:rFonts w:ascii="Times New Roman" w:hAnsi="Times New Roman" w:cs="Times New Roman"/>
          <w:sz w:val="24"/>
          <w:szCs w:val="24"/>
        </w:rPr>
        <w:t>od</w:t>
      </w:r>
      <w:r w:rsidR="00AC19E2">
        <w:rPr>
          <w:rFonts w:ascii="Times New Roman" w:hAnsi="Times New Roman" w:cs="Times New Roman"/>
          <w:sz w:val="24"/>
          <w:szCs w:val="24"/>
        </w:rPr>
        <w:t>. Facing mutant viruses, there will be uncertain risks to some extent.</w:t>
      </w:r>
      <w:r w:rsidR="00D53751">
        <w:rPr>
          <w:rFonts w:ascii="Times New Roman" w:hAnsi="Times New Roman" w:cs="Times New Roman"/>
          <w:sz w:val="24"/>
          <w:szCs w:val="24"/>
        </w:rPr>
        <w:t xml:space="preserve"> For instance, the company needs to anticipate</w:t>
      </w:r>
      <w:r w:rsidR="00A65571">
        <w:rPr>
          <w:rFonts w:ascii="Times New Roman" w:hAnsi="Times New Roman" w:cs="Times New Roman"/>
          <w:sz w:val="24"/>
          <w:szCs w:val="24"/>
        </w:rPr>
        <w:t xml:space="preserve"> </w:t>
      </w:r>
      <w:r w:rsidR="00D53751">
        <w:rPr>
          <w:rFonts w:ascii="Times New Roman" w:hAnsi="Times New Roman" w:cs="Times New Roman"/>
          <w:sz w:val="24"/>
          <w:szCs w:val="24"/>
        </w:rPr>
        <w:t xml:space="preserve">the situation where the vaccines are </w:t>
      </w:r>
      <w:r w:rsidR="00A65571">
        <w:rPr>
          <w:rFonts w:ascii="Times New Roman" w:hAnsi="Times New Roman" w:cs="Times New Roman"/>
          <w:sz w:val="24"/>
          <w:szCs w:val="24"/>
        </w:rPr>
        <w:t xml:space="preserve">ineffective </w:t>
      </w:r>
      <w:r w:rsidR="00D53751">
        <w:rPr>
          <w:rFonts w:ascii="Times New Roman" w:hAnsi="Times New Roman" w:cs="Times New Roman"/>
          <w:sz w:val="24"/>
          <w:szCs w:val="24"/>
        </w:rPr>
        <w:t>to the newly mutant variants.</w:t>
      </w:r>
      <w:r w:rsidR="00AC19E2">
        <w:rPr>
          <w:rFonts w:ascii="Times New Roman" w:hAnsi="Times New Roman" w:cs="Times New Roman"/>
          <w:sz w:val="24"/>
          <w:szCs w:val="24"/>
        </w:rPr>
        <w:t xml:space="preserve"> </w:t>
      </w:r>
      <w:r w:rsidR="00A65571">
        <w:rPr>
          <w:rFonts w:ascii="Times New Roman" w:hAnsi="Times New Roman" w:cs="Times New Roman"/>
          <w:sz w:val="24"/>
          <w:szCs w:val="24"/>
        </w:rPr>
        <w:t xml:space="preserve">In the meantime, </w:t>
      </w:r>
      <w:r w:rsidR="00C34665">
        <w:rPr>
          <w:rFonts w:ascii="Times New Roman" w:hAnsi="Times New Roman" w:cs="Times New Roman"/>
          <w:sz w:val="24"/>
          <w:szCs w:val="24"/>
        </w:rPr>
        <w:t xml:space="preserve">the negative reportage on the side effects of the vaccine researched earlier may play a role in leading to part of the public questions. </w:t>
      </w:r>
    </w:p>
    <w:p w14:paraId="0BE92124" w14:textId="69BE204E" w:rsidR="00C34665" w:rsidRDefault="00C34665" w:rsidP="00B86C93">
      <w:pPr>
        <w:spacing w:line="360" w:lineRule="auto"/>
        <w:rPr>
          <w:rFonts w:ascii="Times New Roman" w:hAnsi="Times New Roman" w:cs="Times New Roman"/>
          <w:sz w:val="24"/>
          <w:szCs w:val="24"/>
        </w:rPr>
      </w:pPr>
      <w:r>
        <w:rPr>
          <w:rFonts w:ascii="Times New Roman" w:hAnsi="Times New Roman" w:cs="Times New Roman"/>
          <w:sz w:val="24"/>
          <w:szCs w:val="24"/>
        </w:rPr>
        <w:t xml:space="preserve">Due to the driving forces exceeds the restraining forces, so Pfizer has sufficient </w:t>
      </w:r>
      <w:r w:rsidR="004D3CC8">
        <w:rPr>
          <w:rFonts w:ascii="Times New Roman" w:hAnsi="Times New Roman" w:cs="Times New Roman"/>
          <w:sz w:val="24"/>
          <w:szCs w:val="24"/>
        </w:rPr>
        <w:t>excuses</w:t>
      </w:r>
      <w:r>
        <w:rPr>
          <w:rFonts w:ascii="Times New Roman" w:hAnsi="Times New Roman" w:cs="Times New Roman"/>
          <w:sz w:val="24"/>
          <w:szCs w:val="24"/>
        </w:rPr>
        <w:t xml:space="preserve"> to </w:t>
      </w:r>
      <w:r w:rsidR="004D3CC8">
        <w:rPr>
          <w:rFonts w:ascii="Times New Roman" w:hAnsi="Times New Roman" w:cs="Times New Roman"/>
          <w:sz w:val="24"/>
          <w:szCs w:val="24"/>
        </w:rPr>
        <w:t>wage</w:t>
      </w:r>
      <w:r>
        <w:rPr>
          <w:rFonts w:ascii="Times New Roman" w:hAnsi="Times New Roman" w:cs="Times New Roman"/>
          <w:sz w:val="24"/>
          <w:szCs w:val="24"/>
        </w:rPr>
        <w:t xml:space="preserve"> the c</w:t>
      </w:r>
      <w:r w:rsidR="004D3CC8">
        <w:rPr>
          <w:rFonts w:ascii="Times New Roman" w:hAnsi="Times New Roman" w:cs="Times New Roman"/>
          <w:sz w:val="24"/>
          <w:szCs w:val="24"/>
        </w:rPr>
        <w:t>ha</w:t>
      </w:r>
      <w:r>
        <w:rPr>
          <w:rFonts w:ascii="Times New Roman" w:hAnsi="Times New Roman" w:cs="Times New Roman"/>
          <w:sz w:val="24"/>
          <w:szCs w:val="24"/>
        </w:rPr>
        <w:t xml:space="preserve">nge. </w:t>
      </w:r>
    </w:p>
    <w:p w14:paraId="38C94A3B" w14:textId="77777777" w:rsidR="00B51B5E" w:rsidRDefault="00B51B5E" w:rsidP="00C94E58">
      <w:pPr>
        <w:spacing w:line="360" w:lineRule="auto"/>
        <w:ind w:firstLineChars="100" w:firstLine="240"/>
        <w:rPr>
          <w:rFonts w:ascii="Times New Roman" w:hAnsi="Times New Roman" w:cs="Times New Roman"/>
          <w:sz w:val="24"/>
          <w:szCs w:val="24"/>
        </w:rPr>
      </w:pPr>
    </w:p>
    <w:p w14:paraId="12EB8A98" w14:textId="13BCEA04" w:rsidR="00B51B5E" w:rsidRPr="00467DB9" w:rsidRDefault="00B51B5E" w:rsidP="00C94E58">
      <w:pPr>
        <w:pStyle w:val="2"/>
        <w:spacing w:line="360" w:lineRule="auto"/>
        <w:rPr>
          <w:rFonts w:ascii="Times New Roman" w:hAnsi="Times New Roman" w:cs="Times New Roman"/>
          <w:color w:val="5B9BD5" w:themeColor="accent5"/>
          <w:sz w:val="28"/>
          <w:szCs w:val="28"/>
        </w:rPr>
      </w:pPr>
      <w:bookmarkStart w:id="4" w:name="_Toc133859346"/>
      <w:r w:rsidRPr="00467DB9">
        <w:rPr>
          <w:rFonts w:ascii="Times New Roman" w:hAnsi="Times New Roman" w:cs="Times New Roman"/>
          <w:color w:val="5B9BD5" w:themeColor="accent5"/>
          <w:sz w:val="28"/>
          <w:szCs w:val="28"/>
        </w:rPr>
        <w:t xml:space="preserve">2.2 </w:t>
      </w:r>
      <w:r w:rsidR="00372DF5" w:rsidRPr="00467DB9">
        <w:rPr>
          <w:rFonts w:ascii="Times New Roman" w:hAnsi="Times New Roman" w:cs="Times New Roman"/>
          <w:color w:val="5B9BD5" w:themeColor="accent5"/>
          <w:sz w:val="28"/>
          <w:szCs w:val="28"/>
        </w:rPr>
        <w:t>Leaderships and Change</w:t>
      </w:r>
      <w:bookmarkEnd w:id="4"/>
    </w:p>
    <w:p w14:paraId="754EDE8C" w14:textId="5A18017F" w:rsidR="00372DF5" w:rsidRDefault="00372DF5" w:rsidP="00C94E58">
      <w:pPr>
        <w:spacing w:line="360" w:lineRule="auto"/>
        <w:ind w:firstLineChars="100" w:firstLine="240"/>
        <w:rPr>
          <w:rFonts w:ascii="Times New Roman" w:hAnsi="Times New Roman" w:cs="Times New Roman"/>
          <w:sz w:val="24"/>
          <w:szCs w:val="24"/>
        </w:rPr>
      </w:pPr>
      <w:r>
        <w:rPr>
          <w:rFonts w:ascii="Times New Roman" w:hAnsi="Times New Roman" w:cs="Times New Roman"/>
          <w:sz w:val="24"/>
          <w:szCs w:val="24"/>
        </w:rPr>
        <w:t xml:space="preserve">Successful leaderships make great contribution to Pfizer’s change. Both farsighted leaderships and well-targeted management help Pfizer’s change </w:t>
      </w:r>
      <w:r w:rsidR="00EC0510">
        <w:rPr>
          <w:rFonts w:ascii="Times New Roman" w:hAnsi="Times New Roman" w:cs="Times New Roman"/>
          <w:sz w:val="24"/>
          <w:szCs w:val="24"/>
        </w:rPr>
        <w:t xml:space="preserve">to be </w:t>
      </w:r>
      <w:r>
        <w:rPr>
          <w:rFonts w:ascii="Times New Roman" w:hAnsi="Times New Roman" w:cs="Times New Roman"/>
          <w:sz w:val="24"/>
          <w:szCs w:val="24"/>
        </w:rPr>
        <w:t xml:space="preserve">on the right track. </w:t>
      </w:r>
      <w:r w:rsidR="009719C2">
        <w:rPr>
          <w:rFonts w:ascii="Times New Roman" w:hAnsi="Times New Roman" w:cs="Times New Roman"/>
          <w:sz w:val="24"/>
          <w:szCs w:val="24"/>
        </w:rPr>
        <w:t xml:space="preserve">The leaders </w:t>
      </w:r>
      <w:r w:rsidR="0016799F">
        <w:rPr>
          <w:rFonts w:ascii="Times New Roman" w:hAnsi="Times New Roman" w:cs="Times New Roman"/>
          <w:sz w:val="24"/>
          <w:szCs w:val="24"/>
        </w:rPr>
        <w:t>act as a lighthouse that is used to provide</w:t>
      </w:r>
      <w:r w:rsidR="009719C2">
        <w:rPr>
          <w:rFonts w:ascii="Times New Roman" w:hAnsi="Times New Roman" w:cs="Times New Roman"/>
          <w:sz w:val="24"/>
          <w:szCs w:val="24"/>
        </w:rPr>
        <w:t xml:space="preserve"> a vision and entic</w:t>
      </w:r>
      <w:r w:rsidR="0016799F">
        <w:rPr>
          <w:rFonts w:ascii="Times New Roman" w:hAnsi="Times New Roman" w:cs="Times New Roman"/>
          <w:sz w:val="24"/>
          <w:szCs w:val="24"/>
        </w:rPr>
        <w:t>e</w:t>
      </w:r>
      <w:r w:rsidR="009719C2">
        <w:rPr>
          <w:rFonts w:ascii="Times New Roman" w:hAnsi="Times New Roman" w:cs="Times New Roman"/>
          <w:sz w:val="24"/>
          <w:szCs w:val="24"/>
        </w:rPr>
        <w:t xml:space="preserve"> </w:t>
      </w:r>
      <w:r w:rsidR="0016799F">
        <w:rPr>
          <w:rFonts w:ascii="Times New Roman" w:hAnsi="Times New Roman" w:cs="Times New Roman"/>
          <w:sz w:val="24"/>
          <w:szCs w:val="24"/>
        </w:rPr>
        <w:t>the ships</w:t>
      </w:r>
      <w:r w:rsidR="00013AD0">
        <w:rPr>
          <w:rFonts w:ascii="Times New Roman" w:hAnsi="Times New Roman" w:cs="Times New Roman"/>
          <w:sz w:val="24"/>
          <w:szCs w:val="24"/>
        </w:rPr>
        <w:t xml:space="preserve"> to</w:t>
      </w:r>
      <w:r w:rsidR="0016799F">
        <w:rPr>
          <w:rFonts w:ascii="Times New Roman" w:hAnsi="Times New Roman" w:cs="Times New Roman"/>
          <w:sz w:val="24"/>
          <w:szCs w:val="24"/>
        </w:rPr>
        <w:t xml:space="preserve"> sail towards to it, while the captains of each ship are like the managers who are responsible for guiding the employees how to navigate and how to come close to the destination gradually. </w:t>
      </w:r>
    </w:p>
    <w:p w14:paraId="1A6DB89D" w14:textId="502E25C3" w:rsidR="00133D86" w:rsidRDefault="009E4C77" w:rsidP="00C94E58">
      <w:pPr>
        <w:spacing w:line="360" w:lineRule="auto"/>
        <w:ind w:firstLineChars="100" w:firstLine="240"/>
        <w:rPr>
          <w:rFonts w:ascii="Times New Roman" w:hAnsi="Times New Roman" w:cs="Times New Roman"/>
          <w:sz w:val="24"/>
          <w:szCs w:val="24"/>
        </w:rPr>
      </w:pPr>
      <w:r>
        <w:rPr>
          <w:rFonts w:ascii="Times New Roman" w:hAnsi="Times New Roman" w:cs="Times New Roman"/>
          <w:sz w:val="24"/>
          <w:szCs w:val="24"/>
        </w:rPr>
        <w:t xml:space="preserve">Pfizer’s success is largely attributed to their CEO’s leading style, along with the coordination of employees. </w:t>
      </w:r>
    </w:p>
    <w:p w14:paraId="6E7A08FE" w14:textId="54F4DF8F" w:rsidR="005660BC" w:rsidRDefault="005660BC" w:rsidP="00C94E58">
      <w:pPr>
        <w:spacing w:line="360" w:lineRule="auto"/>
        <w:ind w:firstLineChars="100" w:firstLine="240"/>
        <w:rPr>
          <w:rFonts w:ascii="Times New Roman" w:hAnsi="Times New Roman" w:cs="Times New Roman"/>
          <w:sz w:val="24"/>
          <w:szCs w:val="24"/>
        </w:rPr>
      </w:pPr>
      <w:r>
        <w:rPr>
          <w:rFonts w:ascii="Times New Roman" w:hAnsi="Times New Roman" w:cs="Times New Roman"/>
          <w:sz w:val="24"/>
          <w:szCs w:val="24"/>
        </w:rPr>
        <w:t xml:space="preserve">Albert Bourla is professional in the medical field as a doctor, and he has rich experiences of researching in Pfizer. That provides guarantee to Albert’s right decisions he made in each crossroad. Apart from that, the spirits he presents, such as courage, responsibility and risk-taking seem like the ladder, by which Albert and his colleagues can carry out his strategies. Albert visioned several objectives when he took over CEO in 2019. He insisted that the company should divert its attention from the sale to the </w:t>
      </w:r>
      <w:r>
        <w:rPr>
          <w:rFonts w:ascii="Times New Roman" w:hAnsi="Times New Roman" w:cs="Times New Roman"/>
          <w:sz w:val="24"/>
          <w:szCs w:val="24"/>
        </w:rPr>
        <w:lastRenderedPageBreak/>
        <w:t>research, because it is the research that can prolong Pfizer’s competitiveness and</w:t>
      </w:r>
      <w:r w:rsidR="007B68DE">
        <w:rPr>
          <w:rFonts w:ascii="Times New Roman" w:hAnsi="Times New Roman" w:cs="Times New Roman"/>
          <w:sz w:val="24"/>
          <w:szCs w:val="24"/>
        </w:rPr>
        <w:t xml:space="preserve"> energy</w:t>
      </w:r>
      <w:r w:rsidR="00777258">
        <w:rPr>
          <w:rFonts w:ascii="Times New Roman" w:hAnsi="Times New Roman" w:cs="Times New Roman"/>
          <w:sz w:val="24"/>
          <w:szCs w:val="24"/>
        </w:rPr>
        <w:t xml:space="preserve"> forever</w:t>
      </w:r>
      <w:r w:rsidR="007B68DE">
        <w:rPr>
          <w:rFonts w:ascii="Times New Roman" w:hAnsi="Times New Roman" w:cs="Times New Roman"/>
          <w:sz w:val="24"/>
          <w:szCs w:val="24"/>
        </w:rPr>
        <w:t xml:space="preserve">, and that the company should reinvent itself as a strong biological researcher and manufacturer. If these visions are at the strategic level, </w:t>
      </w:r>
      <w:r w:rsidR="00A93658">
        <w:rPr>
          <w:rFonts w:ascii="Times New Roman" w:hAnsi="Times New Roman" w:cs="Times New Roman"/>
          <w:sz w:val="24"/>
          <w:szCs w:val="24"/>
        </w:rPr>
        <w:t>the culture in Pfizer also sees more responsibilit</w:t>
      </w:r>
      <w:r w:rsidR="00955EE0">
        <w:rPr>
          <w:rFonts w:ascii="Times New Roman" w:hAnsi="Times New Roman" w:cs="Times New Roman"/>
          <w:sz w:val="24"/>
          <w:szCs w:val="24"/>
        </w:rPr>
        <w:t>ies</w:t>
      </w:r>
      <w:r w:rsidR="00A93658">
        <w:rPr>
          <w:rFonts w:ascii="Times New Roman" w:hAnsi="Times New Roman" w:cs="Times New Roman"/>
          <w:sz w:val="24"/>
          <w:szCs w:val="24"/>
        </w:rPr>
        <w:t xml:space="preserve"> and more possibilities that the employees could be their own owners. </w:t>
      </w:r>
    </w:p>
    <w:p w14:paraId="4DDF9616" w14:textId="6550AB18" w:rsidR="00751B70" w:rsidRDefault="000C3A0C" w:rsidP="00C94E58">
      <w:pPr>
        <w:spacing w:line="360" w:lineRule="auto"/>
        <w:ind w:firstLineChars="100" w:firstLine="240"/>
        <w:rPr>
          <w:rFonts w:ascii="Times New Roman" w:hAnsi="Times New Roman" w:cs="Times New Roman" w:hint="eastAsia"/>
          <w:sz w:val="24"/>
          <w:szCs w:val="24"/>
        </w:rPr>
      </w:pPr>
      <w:r>
        <w:rPr>
          <w:rFonts w:ascii="Times New Roman" w:hAnsi="Times New Roman" w:cs="Times New Roman"/>
          <w:color w:val="000000" w:themeColor="text1"/>
          <w:sz w:val="24"/>
          <w:szCs w:val="24"/>
        </w:rPr>
        <w:t>First of all, Albert is competent and successful in leading this change.</w:t>
      </w:r>
      <w:r w:rsidRPr="000C3A0C">
        <w:rPr>
          <w:rFonts w:ascii="Times New Roman" w:hAnsi="Times New Roman" w:cs="Times New Roman"/>
          <w:color w:val="000000" w:themeColor="text1"/>
          <w:sz w:val="24"/>
          <w:szCs w:val="24"/>
        </w:rPr>
        <w:t xml:space="preserve"> </w:t>
      </w:r>
      <w:r w:rsidR="00E61B14" w:rsidRPr="00B86C93">
        <w:rPr>
          <w:rFonts w:ascii="Times New Roman" w:hAnsi="Times New Roman" w:cs="Times New Roman"/>
          <w:color w:val="000000" w:themeColor="text1"/>
          <w:sz w:val="24"/>
          <w:szCs w:val="24"/>
        </w:rPr>
        <w:t>According to Albert</w:t>
      </w:r>
      <w:r w:rsidR="00B86C93">
        <w:rPr>
          <w:rFonts w:ascii="Times New Roman" w:hAnsi="Times New Roman" w:cs="Times New Roman"/>
          <w:color w:val="000000" w:themeColor="text1"/>
          <w:sz w:val="24"/>
          <w:szCs w:val="24"/>
        </w:rPr>
        <w:t xml:space="preserve"> (World Economic Forum, 2022)</w:t>
      </w:r>
      <w:r w:rsidR="00E61B14" w:rsidRPr="00B86C93">
        <w:rPr>
          <w:rFonts w:ascii="Times New Roman" w:hAnsi="Times New Roman" w:cs="Times New Roman"/>
          <w:color w:val="000000" w:themeColor="text1"/>
          <w:sz w:val="24"/>
          <w:szCs w:val="24"/>
        </w:rPr>
        <w:t>,</w:t>
      </w:r>
      <w:r w:rsidR="00E61B14" w:rsidRPr="005F1CDC">
        <w:rPr>
          <w:rFonts w:ascii="Times New Roman" w:hAnsi="Times New Roman" w:cs="Times New Roman"/>
          <w:color w:val="00B050"/>
          <w:sz w:val="24"/>
          <w:szCs w:val="24"/>
        </w:rPr>
        <w:t xml:space="preserve"> </w:t>
      </w:r>
      <w:r w:rsidR="00E61B14">
        <w:rPr>
          <w:rFonts w:ascii="Times New Roman" w:hAnsi="Times New Roman" w:cs="Times New Roman"/>
          <w:sz w:val="24"/>
          <w:szCs w:val="24"/>
        </w:rPr>
        <w:t>c</w:t>
      </w:r>
      <w:r w:rsidR="000F0152">
        <w:rPr>
          <w:rFonts w:ascii="Times New Roman" w:hAnsi="Times New Roman" w:cs="Times New Roman"/>
          <w:sz w:val="24"/>
          <w:szCs w:val="24"/>
        </w:rPr>
        <w:t>onfronting to the outbreak of Covid-19 and the</w:t>
      </w:r>
      <w:r w:rsidR="00E61B14">
        <w:rPr>
          <w:rFonts w:ascii="Times New Roman" w:hAnsi="Times New Roman" w:cs="Times New Roman"/>
          <w:sz w:val="24"/>
          <w:szCs w:val="24"/>
        </w:rPr>
        <w:t xml:space="preserve"> persistent occurrence of variants, the whole organization including himself are fearful and uncertain to make a specific decision where the company should go----</w:t>
      </w:r>
      <w:r w:rsidR="00E12B82">
        <w:rPr>
          <w:rFonts w:ascii="Times New Roman" w:hAnsi="Times New Roman" w:cs="Times New Roman"/>
          <w:sz w:val="24"/>
          <w:szCs w:val="24"/>
        </w:rPr>
        <w:t xml:space="preserve"> </w:t>
      </w:r>
      <w:r w:rsidR="005F1CDC">
        <w:rPr>
          <w:rFonts w:ascii="Times New Roman" w:hAnsi="Times New Roman" w:cs="Times New Roman"/>
          <w:sz w:val="24"/>
          <w:szCs w:val="24"/>
        </w:rPr>
        <w:t>taking conservative strategy to maintain its original strategic orientation</w:t>
      </w:r>
      <w:r w:rsidR="00E12B82">
        <w:rPr>
          <w:rFonts w:ascii="Times New Roman" w:hAnsi="Times New Roman" w:cs="Times New Roman"/>
          <w:sz w:val="24"/>
          <w:szCs w:val="24"/>
        </w:rPr>
        <w:t xml:space="preserve"> or</w:t>
      </w:r>
      <w:r w:rsidR="00E12B82" w:rsidRPr="00E12B82">
        <w:t xml:space="preserve"> </w:t>
      </w:r>
      <w:r w:rsidR="00E12B82" w:rsidRPr="00E12B82">
        <w:rPr>
          <w:rFonts w:ascii="Times New Roman" w:hAnsi="Times New Roman" w:cs="Times New Roman"/>
          <w:sz w:val="24"/>
          <w:szCs w:val="24"/>
        </w:rPr>
        <w:t>embarking on the research and development of vaccines against the virus</w:t>
      </w:r>
      <w:r w:rsidR="005F1CDC">
        <w:rPr>
          <w:rFonts w:ascii="Times New Roman" w:hAnsi="Times New Roman" w:cs="Times New Roman"/>
          <w:sz w:val="24"/>
          <w:szCs w:val="24"/>
        </w:rPr>
        <w:t>.</w:t>
      </w:r>
      <w:r w:rsidR="00712FD8">
        <w:rPr>
          <w:rFonts w:ascii="Times New Roman" w:hAnsi="Times New Roman" w:cs="Times New Roman"/>
          <w:sz w:val="24"/>
          <w:szCs w:val="24"/>
        </w:rPr>
        <w:t xml:space="preserve"> The public </w:t>
      </w:r>
      <w:r w:rsidR="007A563C">
        <w:rPr>
          <w:rFonts w:ascii="Times New Roman" w:hAnsi="Times New Roman" w:cs="Times New Roman"/>
          <w:sz w:val="24"/>
          <w:szCs w:val="24"/>
        </w:rPr>
        <w:t>doubt on Pfizer’s decision</w:t>
      </w:r>
      <w:r w:rsidR="00712FD8">
        <w:rPr>
          <w:rFonts w:ascii="Times New Roman" w:hAnsi="Times New Roman" w:cs="Times New Roman"/>
          <w:sz w:val="24"/>
          <w:szCs w:val="24"/>
        </w:rPr>
        <w:t xml:space="preserve"> and the future </w:t>
      </w:r>
      <w:r w:rsidR="007A563C">
        <w:rPr>
          <w:rFonts w:ascii="Times New Roman" w:hAnsi="Times New Roman" w:cs="Times New Roman"/>
          <w:sz w:val="24"/>
          <w:szCs w:val="24"/>
        </w:rPr>
        <w:t xml:space="preserve">probable </w:t>
      </w:r>
      <w:r w:rsidR="00712FD8">
        <w:rPr>
          <w:rFonts w:ascii="Times New Roman" w:hAnsi="Times New Roman" w:cs="Times New Roman"/>
          <w:sz w:val="24"/>
          <w:szCs w:val="24"/>
        </w:rPr>
        <w:t>consequence</w:t>
      </w:r>
      <w:r w:rsidR="007A563C">
        <w:rPr>
          <w:rFonts w:ascii="Times New Roman" w:hAnsi="Times New Roman" w:cs="Times New Roman"/>
          <w:sz w:val="24"/>
          <w:szCs w:val="24"/>
        </w:rPr>
        <w:t xml:space="preserve"> </w:t>
      </w:r>
      <w:r w:rsidR="00712FD8">
        <w:rPr>
          <w:rFonts w:ascii="Times New Roman" w:hAnsi="Times New Roman" w:cs="Times New Roman"/>
          <w:sz w:val="24"/>
          <w:szCs w:val="24"/>
        </w:rPr>
        <w:t xml:space="preserve">brought by </w:t>
      </w:r>
      <w:r w:rsidR="007A563C">
        <w:rPr>
          <w:rFonts w:ascii="Times New Roman" w:hAnsi="Times New Roman" w:cs="Times New Roman"/>
          <w:sz w:val="24"/>
          <w:szCs w:val="24"/>
        </w:rPr>
        <w:t>vaccine are one of the source</w:t>
      </w:r>
      <w:r w:rsidR="00E12B82">
        <w:rPr>
          <w:rFonts w:ascii="Times New Roman" w:hAnsi="Times New Roman" w:cs="Times New Roman"/>
          <w:sz w:val="24"/>
          <w:szCs w:val="24"/>
        </w:rPr>
        <w:t>s</w:t>
      </w:r>
      <w:r w:rsidR="007A563C">
        <w:rPr>
          <w:rFonts w:ascii="Times New Roman" w:hAnsi="Times New Roman" w:cs="Times New Roman"/>
          <w:sz w:val="24"/>
          <w:szCs w:val="24"/>
        </w:rPr>
        <w:t xml:space="preserve"> of Albert’s fear. </w:t>
      </w:r>
      <w:r w:rsidR="00E12B82">
        <w:rPr>
          <w:rFonts w:ascii="Times New Roman" w:hAnsi="Times New Roman" w:cs="Times New Roman"/>
          <w:sz w:val="24"/>
          <w:szCs w:val="24"/>
        </w:rPr>
        <w:t>However, his own huge sense of responsibility and courage pushed him to choose the later, which is a great and historical change for Pfizer. The following consecutive financial data of Pfizer</w:t>
      </w:r>
      <w:r w:rsidR="00CD4F65">
        <w:rPr>
          <w:rFonts w:ascii="Times New Roman" w:hAnsi="Times New Roman" w:cs="Times New Roman"/>
          <w:sz w:val="24"/>
          <w:szCs w:val="24"/>
        </w:rPr>
        <w:t xml:space="preserve"> </w:t>
      </w:r>
      <w:r w:rsidR="00A83052">
        <w:rPr>
          <w:rFonts w:ascii="Times New Roman" w:hAnsi="Times New Roman" w:cs="Times New Roman"/>
          <w:sz w:val="24"/>
          <w:szCs w:val="24"/>
        </w:rPr>
        <w:t xml:space="preserve">(Pfizer, </w:t>
      </w:r>
      <w:r w:rsidR="00CD4F65">
        <w:rPr>
          <w:rFonts w:ascii="Times New Roman" w:hAnsi="Times New Roman" w:cs="Times New Roman"/>
          <w:sz w:val="24"/>
          <w:szCs w:val="24"/>
        </w:rPr>
        <w:t xml:space="preserve">Inc., </w:t>
      </w:r>
      <w:r w:rsidR="00A83052">
        <w:rPr>
          <w:rFonts w:ascii="Times New Roman" w:hAnsi="Times New Roman" w:cs="Times New Roman"/>
          <w:sz w:val="24"/>
          <w:szCs w:val="24"/>
        </w:rPr>
        <w:t>2021)</w:t>
      </w:r>
      <w:r w:rsidR="00CD4F65">
        <w:rPr>
          <w:rFonts w:ascii="Times New Roman" w:hAnsi="Times New Roman" w:cs="Times New Roman"/>
          <w:sz w:val="24"/>
          <w:szCs w:val="24"/>
        </w:rPr>
        <w:t xml:space="preserve"> </w:t>
      </w:r>
      <w:r w:rsidR="00E12B82">
        <w:rPr>
          <w:rFonts w:ascii="Times New Roman" w:hAnsi="Times New Roman" w:cs="Times New Roman"/>
          <w:sz w:val="24"/>
          <w:szCs w:val="24"/>
        </w:rPr>
        <w:t xml:space="preserve">fully demonstrates the decision on this change is sensible in that this change not only brings Pfizer huge income </w:t>
      </w:r>
      <w:r w:rsidR="00631123">
        <w:rPr>
          <w:rFonts w:ascii="Times New Roman" w:hAnsi="Times New Roman" w:cs="Times New Roman"/>
          <w:sz w:val="24"/>
          <w:szCs w:val="24"/>
        </w:rPr>
        <w:t xml:space="preserve">growth </w:t>
      </w:r>
      <w:r w:rsidR="00E12B82">
        <w:rPr>
          <w:rFonts w:ascii="Times New Roman" w:hAnsi="Times New Roman" w:cs="Times New Roman"/>
          <w:sz w:val="24"/>
          <w:szCs w:val="24"/>
        </w:rPr>
        <w:t>but also</w:t>
      </w:r>
      <w:r w:rsidR="00631123">
        <w:rPr>
          <w:rFonts w:ascii="Times New Roman" w:hAnsi="Times New Roman" w:cs="Times New Roman"/>
          <w:sz w:val="24"/>
          <w:szCs w:val="24"/>
        </w:rPr>
        <w:t xml:space="preserve"> international community’s trust and public recognition</w:t>
      </w:r>
      <w:r w:rsidR="00C93DC3">
        <w:rPr>
          <w:rFonts w:ascii="Times New Roman" w:hAnsi="Times New Roman" w:cs="Times New Roman"/>
          <w:sz w:val="24"/>
          <w:szCs w:val="24"/>
        </w:rPr>
        <w:t xml:space="preserve"> (Pfizer, 2021)</w:t>
      </w:r>
      <w:r w:rsidR="00631123">
        <w:rPr>
          <w:rFonts w:ascii="Times New Roman" w:hAnsi="Times New Roman" w:cs="Times New Roman"/>
          <w:sz w:val="24"/>
          <w:szCs w:val="24"/>
        </w:rPr>
        <w:t>.</w:t>
      </w:r>
      <w:r w:rsidR="00A57071">
        <w:rPr>
          <w:rFonts w:ascii="Times New Roman" w:hAnsi="Times New Roman" w:cs="Times New Roman" w:hint="eastAsia"/>
          <w:sz w:val="24"/>
          <w:szCs w:val="24"/>
        </w:rPr>
        <w:t xml:space="preserve"> </w:t>
      </w:r>
      <w:r w:rsidR="00A57071">
        <w:rPr>
          <w:rFonts w:ascii="Times New Roman" w:hAnsi="Times New Roman" w:cs="Times New Roman"/>
          <w:sz w:val="24"/>
          <w:szCs w:val="24"/>
        </w:rPr>
        <w:t xml:space="preserve">Besides, in order to get the change off the ground, Albert keeps smooth communication and consultations with the major </w:t>
      </w:r>
      <w:r w:rsidR="00777FDB">
        <w:rPr>
          <w:rFonts w:ascii="Times New Roman" w:hAnsi="Times New Roman" w:cs="Times New Roman"/>
          <w:sz w:val="24"/>
          <w:szCs w:val="24"/>
        </w:rPr>
        <w:t>m</w:t>
      </w:r>
      <w:r w:rsidR="00A57071">
        <w:rPr>
          <w:rFonts w:ascii="Times New Roman" w:hAnsi="Times New Roman" w:cs="Times New Roman"/>
          <w:sz w:val="24"/>
          <w:szCs w:val="24"/>
        </w:rPr>
        <w:t>anagers</w:t>
      </w:r>
      <w:r w:rsidR="00C275A9">
        <w:rPr>
          <w:rFonts w:ascii="Times New Roman" w:hAnsi="Times New Roman" w:cs="Times New Roman"/>
          <w:sz w:val="24"/>
          <w:szCs w:val="24"/>
        </w:rPr>
        <w:t xml:space="preserve"> (Forbes, 2023)</w:t>
      </w:r>
      <w:r w:rsidR="00A57071">
        <w:rPr>
          <w:rFonts w:ascii="Times New Roman" w:hAnsi="Times New Roman" w:cs="Times New Roman"/>
          <w:sz w:val="24"/>
          <w:szCs w:val="24"/>
        </w:rPr>
        <w:t xml:space="preserve">. This is the way to </w:t>
      </w:r>
      <w:r w:rsidR="00751B70">
        <w:rPr>
          <w:rFonts w:ascii="Times New Roman" w:hAnsi="Times New Roman" w:cs="Times New Roman"/>
          <w:sz w:val="24"/>
          <w:szCs w:val="24"/>
        </w:rPr>
        <w:t>inform the employees of Pfizer’s further move. Plus, the good communication between CEO and the line managers provide</w:t>
      </w:r>
      <w:r w:rsidR="00777FDB">
        <w:rPr>
          <w:rFonts w:ascii="Times New Roman" w:hAnsi="Times New Roman" w:cs="Times New Roman"/>
          <w:sz w:val="24"/>
          <w:szCs w:val="24"/>
        </w:rPr>
        <w:t>s</w:t>
      </w:r>
      <w:r w:rsidR="00751B70">
        <w:rPr>
          <w:rFonts w:ascii="Times New Roman" w:hAnsi="Times New Roman" w:cs="Times New Roman"/>
          <w:sz w:val="24"/>
          <w:szCs w:val="24"/>
        </w:rPr>
        <w:t xml:space="preserve"> a channel, through which the voices </w:t>
      </w:r>
      <w:r w:rsidR="00777FDB">
        <w:rPr>
          <w:rFonts w:ascii="Times New Roman" w:hAnsi="Times New Roman" w:cs="Times New Roman"/>
          <w:sz w:val="24"/>
          <w:szCs w:val="24"/>
        </w:rPr>
        <w:t xml:space="preserve">of employees and seniors </w:t>
      </w:r>
      <w:r w:rsidR="00751B70">
        <w:rPr>
          <w:rFonts w:ascii="Times New Roman" w:hAnsi="Times New Roman" w:cs="Times New Roman"/>
          <w:sz w:val="24"/>
          <w:szCs w:val="24"/>
        </w:rPr>
        <w:t xml:space="preserve">can be </w:t>
      </w:r>
      <w:r w:rsidR="00777FDB">
        <w:rPr>
          <w:rFonts w:ascii="Times New Roman" w:hAnsi="Times New Roman" w:cs="Times New Roman"/>
          <w:sz w:val="24"/>
          <w:szCs w:val="24"/>
        </w:rPr>
        <w:t>heard mutually in a timely manner</w:t>
      </w:r>
      <w:r w:rsidR="00503264">
        <w:rPr>
          <w:rFonts w:ascii="Times New Roman" w:hAnsi="Times New Roman" w:cs="Times New Roman"/>
          <w:sz w:val="24"/>
          <w:szCs w:val="24"/>
        </w:rPr>
        <w:t xml:space="preserve"> (</w:t>
      </w:r>
      <w:r w:rsidR="00503264" w:rsidRPr="00503264">
        <w:rPr>
          <w:rFonts w:ascii="Times New Roman" w:hAnsi="Times New Roman" w:cs="Times New Roman"/>
          <w:sz w:val="24"/>
          <w:szCs w:val="24"/>
        </w:rPr>
        <w:t>De vires, R.E, Pieper, B.A and Oostenveld, W</w:t>
      </w:r>
      <w:r w:rsidR="00503264">
        <w:rPr>
          <w:rFonts w:ascii="Times New Roman" w:hAnsi="Times New Roman" w:cs="Times New Roman"/>
          <w:sz w:val="24"/>
          <w:szCs w:val="24"/>
        </w:rPr>
        <w:t>, 2009)</w:t>
      </w:r>
      <w:r w:rsidR="00777FDB">
        <w:rPr>
          <w:rFonts w:ascii="Times New Roman" w:hAnsi="Times New Roman" w:cs="Times New Roman"/>
          <w:sz w:val="24"/>
          <w:szCs w:val="24"/>
        </w:rPr>
        <w:t>.</w:t>
      </w:r>
      <w:r w:rsidR="00E9772E">
        <w:rPr>
          <w:rFonts w:ascii="Times New Roman" w:hAnsi="Times New Roman" w:cs="Times New Roman"/>
          <w:sz w:val="24"/>
          <w:szCs w:val="24"/>
        </w:rPr>
        <w:t xml:space="preserve"> Thus, the whole organization is capable of responding to quickly whenever the crises take place.</w:t>
      </w:r>
      <w:r w:rsidR="00350114">
        <w:rPr>
          <w:rFonts w:ascii="Times New Roman" w:hAnsi="Times New Roman" w:cs="Times New Roman"/>
          <w:sz w:val="24"/>
          <w:szCs w:val="24"/>
        </w:rPr>
        <w:t xml:space="preserve"> Therefore, </w:t>
      </w:r>
      <w:r w:rsidR="00EE4094">
        <w:rPr>
          <w:rFonts w:ascii="Times New Roman" w:hAnsi="Times New Roman" w:cs="Times New Roman"/>
          <w:sz w:val="24"/>
          <w:szCs w:val="24"/>
        </w:rPr>
        <w:t>Albert</w:t>
      </w:r>
      <w:r w:rsidR="00350114">
        <w:rPr>
          <w:rFonts w:ascii="Times New Roman" w:hAnsi="Times New Roman" w:cs="Times New Roman"/>
          <w:sz w:val="24"/>
          <w:szCs w:val="24"/>
        </w:rPr>
        <w:t xml:space="preserve"> also undertakes the role of a good implementor.</w:t>
      </w:r>
      <w:r w:rsidR="00EE4094">
        <w:rPr>
          <w:rFonts w:ascii="Times New Roman" w:hAnsi="Times New Roman" w:cs="Times New Roman"/>
          <w:sz w:val="24"/>
          <w:szCs w:val="24"/>
        </w:rPr>
        <w:t xml:space="preserve"> </w:t>
      </w:r>
    </w:p>
    <w:p w14:paraId="047B326F" w14:textId="16301B77" w:rsidR="005D5084" w:rsidRPr="00467DB9" w:rsidRDefault="00FB76AD" w:rsidP="00C94E58">
      <w:pPr>
        <w:pStyle w:val="2"/>
        <w:spacing w:line="360" w:lineRule="auto"/>
        <w:rPr>
          <w:rFonts w:ascii="Times New Roman" w:hAnsi="Times New Roman" w:cs="Times New Roman"/>
          <w:color w:val="5B9BD5" w:themeColor="accent5"/>
          <w:sz w:val="28"/>
          <w:szCs w:val="28"/>
        </w:rPr>
      </w:pPr>
      <w:bookmarkStart w:id="5" w:name="_Toc133859347"/>
      <w:r w:rsidRPr="00467DB9">
        <w:rPr>
          <w:rFonts w:ascii="Times New Roman" w:hAnsi="Times New Roman" w:cs="Times New Roman"/>
          <w:color w:val="5B9BD5" w:themeColor="accent5"/>
          <w:sz w:val="28"/>
          <w:szCs w:val="28"/>
        </w:rPr>
        <w:t>2.3 Pfizer’s Culture</w:t>
      </w:r>
      <w:bookmarkEnd w:id="5"/>
    </w:p>
    <w:p w14:paraId="059DFCC4" w14:textId="628E61C4" w:rsidR="00132160" w:rsidRDefault="00D91BF9" w:rsidP="00C94E58">
      <w:pPr>
        <w:spacing w:line="360" w:lineRule="auto"/>
        <w:ind w:firstLineChars="100" w:firstLine="240"/>
        <w:rPr>
          <w:rFonts w:ascii="Times New Roman" w:hAnsi="Times New Roman" w:cs="Times New Roman"/>
          <w:sz w:val="24"/>
          <w:szCs w:val="24"/>
        </w:rPr>
      </w:pPr>
      <w:r w:rsidRPr="00F31B25">
        <w:rPr>
          <w:rFonts w:ascii="Times New Roman" w:hAnsi="Times New Roman" w:cs="Times New Roman"/>
          <w:color w:val="000000" w:themeColor="text1"/>
          <w:sz w:val="24"/>
          <w:szCs w:val="24"/>
        </w:rPr>
        <w:t>According Schein,</w:t>
      </w:r>
      <w:r>
        <w:rPr>
          <w:rFonts w:ascii="Times New Roman" w:hAnsi="Times New Roman" w:cs="Times New Roman"/>
          <w:sz w:val="24"/>
          <w:szCs w:val="24"/>
        </w:rPr>
        <w:t xml:space="preserve"> the corporation’s culture that is gradually evolving and established is a series of well-maintained and effective assumptions</w:t>
      </w:r>
      <w:r w:rsidR="009467B5">
        <w:rPr>
          <w:rFonts w:ascii="Times New Roman" w:hAnsi="Times New Roman" w:cs="Times New Roman"/>
          <w:sz w:val="24"/>
          <w:szCs w:val="24"/>
        </w:rPr>
        <w:t xml:space="preserve"> (</w:t>
      </w:r>
      <w:r w:rsidR="009467B5" w:rsidRPr="009467B5">
        <w:rPr>
          <w:rFonts w:ascii="Times New Roman" w:hAnsi="Times New Roman" w:cs="Times New Roman"/>
          <w:sz w:val="24"/>
          <w:szCs w:val="24"/>
        </w:rPr>
        <w:t xml:space="preserve">Baumgarterner, </w:t>
      </w:r>
      <w:r w:rsidR="009467B5" w:rsidRPr="009467B5">
        <w:rPr>
          <w:rFonts w:ascii="Times New Roman" w:hAnsi="Times New Roman" w:cs="Times New Roman"/>
          <w:sz w:val="24"/>
          <w:szCs w:val="24"/>
        </w:rPr>
        <w:lastRenderedPageBreak/>
        <w:t>R.J</w:t>
      </w:r>
      <w:r w:rsidR="009467B5">
        <w:rPr>
          <w:rFonts w:ascii="Times New Roman" w:hAnsi="Times New Roman" w:cs="Times New Roman"/>
          <w:sz w:val="24"/>
          <w:szCs w:val="24"/>
        </w:rPr>
        <w:t>, 2009)</w:t>
      </w:r>
      <w:r>
        <w:rPr>
          <w:rFonts w:ascii="Times New Roman" w:hAnsi="Times New Roman" w:cs="Times New Roman"/>
          <w:sz w:val="24"/>
          <w:szCs w:val="24"/>
        </w:rPr>
        <w:t>. Schein believes that there are three levels of culture, which are interwoven. These three levels, artifacts, shared valued and assumptions are what an organization believes in their spiritual level. Among them, the artifacts are what is the most obvious, and the assumptions are the underlying psychological cognition that guides the shard values and the artifacts in turn.</w:t>
      </w:r>
    </w:p>
    <w:p w14:paraId="02BE1FA7" w14:textId="5B4967F0" w:rsidR="003B672F" w:rsidRDefault="00CC5AAF" w:rsidP="00C94E58">
      <w:pPr>
        <w:spacing w:line="360" w:lineRule="auto"/>
        <w:ind w:firstLineChars="100" w:firstLine="240"/>
        <w:rPr>
          <w:rFonts w:ascii="Times New Roman" w:hAnsi="Times New Roman" w:cs="Times New Roman"/>
          <w:sz w:val="24"/>
          <w:szCs w:val="24"/>
        </w:rPr>
      </w:pPr>
      <w:r w:rsidRPr="00CC5AAF">
        <w:rPr>
          <w:rFonts w:ascii="Times New Roman" w:hAnsi="Times New Roman" w:cs="Times New Roman"/>
          <w:sz w:val="24"/>
          <w:szCs w:val="24"/>
        </w:rPr>
        <w:t>Satisfactory medical products and services are what the public can see</w:t>
      </w:r>
      <w:r>
        <w:rPr>
          <w:rFonts w:ascii="Times New Roman" w:hAnsi="Times New Roman" w:cs="Times New Roman"/>
          <w:sz w:val="24"/>
          <w:szCs w:val="24"/>
        </w:rPr>
        <w:t xml:space="preserve">. The preferable objective factors containing sensible leaderships, outstanding expertise and market status contribute, etc contribute to Pfizer’s change. However, as what Schein </w:t>
      </w:r>
      <w:r w:rsidR="003F6B83">
        <w:rPr>
          <w:rFonts w:ascii="Times New Roman" w:hAnsi="Times New Roman" w:cs="Times New Roman"/>
          <w:sz w:val="24"/>
          <w:szCs w:val="24"/>
        </w:rPr>
        <w:t>holds</w:t>
      </w:r>
      <w:r>
        <w:rPr>
          <w:rFonts w:ascii="Times New Roman" w:hAnsi="Times New Roman" w:cs="Times New Roman"/>
          <w:sz w:val="24"/>
          <w:szCs w:val="24"/>
        </w:rPr>
        <w:t xml:space="preserve">, it is the invisible factor that are Pfizer’s momentum to launch this change and the guarantee the maintain of results of the change. </w:t>
      </w:r>
    </w:p>
    <w:p w14:paraId="08279B6B" w14:textId="2B12CAB4" w:rsidR="00820006" w:rsidRDefault="00EA4FD8" w:rsidP="00C94E58">
      <w:pPr>
        <w:spacing w:line="360" w:lineRule="auto"/>
        <w:ind w:firstLineChars="100" w:firstLine="240"/>
        <w:rPr>
          <w:rFonts w:ascii="Times New Roman" w:hAnsi="Times New Roman" w:cs="Times New Roman"/>
          <w:sz w:val="24"/>
          <w:szCs w:val="24"/>
        </w:rPr>
      </w:pPr>
      <w:r>
        <w:rPr>
          <w:rFonts w:ascii="Times New Roman" w:hAnsi="Times New Roman" w:cs="Times New Roman"/>
          <w:sz w:val="24"/>
          <w:szCs w:val="24"/>
        </w:rPr>
        <w:t xml:space="preserve">Pfizer upholds such cultural values of </w:t>
      </w:r>
      <w:r w:rsidR="00645A8B">
        <w:rPr>
          <w:rFonts w:ascii="Times New Roman" w:hAnsi="Times New Roman" w:cs="Times New Roman"/>
          <w:sz w:val="24"/>
          <w:szCs w:val="24"/>
        </w:rPr>
        <w:t>innovation, responsibility, bravery and autonomy</w:t>
      </w:r>
      <w:r w:rsidR="00390F12">
        <w:rPr>
          <w:rFonts w:ascii="Times New Roman" w:hAnsi="Times New Roman" w:cs="Times New Roman"/>
          <w:sz w:val="24"/>
          <w:szCs w:val="24"/>
        </w:rPr>
        <w:t xml:space="preserve"> (Pfizer, 2021)</w:t>
      </w:r>
      <w:r w:rsidR="00645A8B">
        <w:rPr>
          <w:rFonts w:ascii="Times New Roman" w:hAnsi="Times New Roman" w:cs="Times New Roman"/>
          <w:sz w:val="24"/>
          <w:szCs w:val="24"/>
        </w:rPr>
        <w:t xml:space="preserve">. </w:t>
      </w:r>
      <w:r w:rsidR="001D69C5">
        <w:rPr>
          <w:rFonts w:ascii="Times New Roman" w:hAnsi="Times New Roman" w:cs="Times New Roman"/>
          <w:sz w:val="24"/>
          <w:szCs w:val="24"/>
        </w:rPr>
        <w:t>Pfizer, as biopharma company, the expertise prioritizes other items</w:t>
      </w:r>
      <w:r w:rsidR="00510E87">
        <w:rPr>
          <w:rFonts w:ascii="Times New Roman" w:hAnsi="Times New Roman" w:cs="Times New Roman"/>
          <w:sz w:val="24"/>
          <w:szCs w:val="24"/>
        </w:rPr>
        <w:t xml:space="preserve">. </w:t>
      </w:r>
      <w:r w:rsidR="00F10676">
        <w:rPr>
          <w:rFonts w:ascii="Times New Roman" w:hAnsi="Times New Roman" w:cs="Times New Roman"/>
          <w:sz w:val="24"/>
          <w:szCs w:val="24"/>
        </w:rPr>
        <w:t xml:space="preserve">Therefore, innovation that each one in Pfizer has the possibility to incubate will </w:t>
      </w:r>
      <w:r w:rsidR="002257E9">
        <w:rPr>
          <w:rFonts w:ascii="Times New Roman" w:hAnsi="Times New Roman" w:cs="Times New Roman"/>
          <w:sz w:val="24"/>
          <w:szCs w:val="24"/>
        </w:rPr>
        <w:t xml:space="preserve">offer </w:t>
      </w:r>
      <w:r w:rsidR="00F10676">
        <w:rPr>
          <w:rFonts w:ascii="Times New Roman" w:hAnsi="Times New Roman" w:cs="Times New Roman"/>
          <w:sz w:val="24"/>
          <w:szCs w:val="24"/>
        </w:rPr>
        <w:t xml:space="preserve">this company </w:t>
      </w:r>
      <w:r w:rsidR="002257E9">
        <w:rPr>
          <w:rFonts w:ascii="Times New Roman" w:hAnsi="Times New Roman" w:cs="Times New Roman"/>
          <w:sz w:val="24"/>
          <w:szCs w:val="24"/>
        </w:rPr>
        <w:t>new points, from which Pfizer could make improvement or even breakthrough. Innovation could be generated, only if the environment is free</w:t>
      </w:r>
      <w:r w:rsidR="00530DA7">
        <w:rPr>
          <w:rFonts w:ascii="Times New Roman" w:hAnsi="Times New Roman" w:cs="Times New Roman"/>
          <w:sz w:val="24"/>
          <w:szCs w:val="24"/>
        </w:rPr>
        <w:t xml:space="preserve"> (</w:t>
      </w:r>
      <w:r w:rsidR="00530DA7" w:rsidRPr="00530DA7">
        <w:rPr>
          <w:rFonts w:ascii="Times New Roman" w:hAnsi="Times New Roman" w:cs="Times New Roman"/>
          <w:sz w:val="24"/>
          <w:szCs w:val="24"/>
        </w:rPr>
        <w:t>Gordon, G,</w:t>
      </w:r>
      <w:r w:rsidR="00293913">
        <w:rPr>
          <w:rFonts w:ascii="Times New Roman" w:hAnsi="Times New Roman" w:cs="Times New Roman"/>
          <w:sz w:val="24"/>
          <w:szCs w:val="24"/>
        </w:rPr>
        <w:t xml:space="preserve"> </w:t>
      </w:r>
      <w:r w:rsidR="00530DA7" w:rsidRPr="00530DA7">
        <w:rPr>
          <w:rFonts w:ascii="Times New Roman" w:hAnsi="Times New Roman" w:cs="Times New Roman"/>
          <w:sz w:val="24"/>
          <w:szCs w:val="24"/>
        </w:rPr>
        <w:t>Marquis, S</w:t>
      </w:r>
      <w:r w:rsidR="00530DA7">
        <w:rPr>
          <w:rFonts w:ascii="Times New Roman" w:hAnsi="Times New Roman" w:cs="Times New Roman"/>
          <w:sz w:val="24"/>
          <w:szCs w:val="24"/>
        </w:rPr>
        <w:t>, 1966)</w:t>
      </w:r>
      <w:r w:rsidR="002257E9">
        <w:rPr>
          <w:rFonts w:ascii="Times New Roman" w:hAnsi="Times New Roman" w:cs="Times New Roman"/>
          <w:sz w:val="24"/>
          <w:szCs w:val="24"/>
        </w:rPr>
        <w:t xml:space="preserve">. Thus, the employee in Pfizer is encouraged to be candid and bold to present their own ideas. </w:t>
      </w:r>
      <w:r w:rsidR="00E87EAD">
        <w:rPr>
          <w:rFonts w:ascii="Times New Roman" w:hAnsi="Times New Roman" w:cs="Times New Roman"/>
          <w:sz w:val="24"/>
          <w:szCs w:val="24"/>
        </w:rPr>
        <w:t xml:space="preserve">In </w:t>
      </w:r>
      <w:r w:rsidR="002257E9">
        <w:rPr>
          <w:rFonts w:ascii="Times New Roman" w:hAnsi="Times New Roman" w:cs="Times New Roman"/>
          <w:sz w:val="24"/>
          <w:szCs w:val="24"/>
        </w:rPr>
        <w:t xml:space="preserve">the meanwhile, </w:t>
      </w:r>
      <w:r w:rsidR="00E87EAD">
        <w:rPr>
          <w:rFonts w:ascii="Times New Roman" w:hAnsi="Times New Roman" w:cs="Times New Roman"/>
          <w:sz w:val="24"/>
          <w:szCs w:val="24"/>
        </w:rPr>
        <w:t xml:space="preserve">each employee has the freedom </w:t>
      </w:r>
      <w:r w:rsidR="002257E9">
        <w:rPr>
          <w:rFonts w:ascii="Times New Roman" w:hAnsi="Times New Roman" w:cs="Times New Roman"/>
          <w:sz w:val="24"/>
          <w:szCs w:val="24"/>
        </w:rPr>
        <w:t>and autonomy to do so. What a relevant data shows that</w:t>
      </w:r>
      <w:r w:rsidR="002257E9" w:rsidRPr="007844A3">
        <w:rPr>
          <w:rFonts w:ascii="Times New Roman" w:hAnsi="Times New Roman" w:cs="Times New Roman"/>
          <w:color w:val="000000" w:themeColor="text1"/>
          <w:sz w:val="24"/>
          <w:szCs w:val="24"/>
        </w:rPr>
        <w:t xml:space="preserve"> 95 percent of the employees are proud of that they are working in Pfizer</w:t>
      </w:r>
      <w:r w:rsidR="007844A3" w:rsidRPr="007844A3">
        <w:rPr>
          <w:rFonts w:ascii="Times New Roman" w:hAnsi="Times New Roman" w:cs="Times New Roman"/>
          <w:color w:val="000000" w:themeColor="text1"/>
          <w:sz w:val="24"/>
          <w:szCs w:val="24"/>
        </w:rPr>
        <w:t xml:space="preserve"> (Pfizer, 2022)</w:t>
      </w:r>
      <w:r w:rsidR="002257E9" w:rsidRPr="007844A3">
        <w:rPr>
          <w:rFonts w:ascii="Times New Roman" w:hAnsi="Times New Roman" w:cs="Times New Roman"/>
          <w:color w:val="000000" w:themeColor="text1"/>
          <w:sz w:val="24"/>
          <w:szCs w:val="24"/>
        </w:rPr>
        <w:t>.</w:t>
      </w:r>
      <w:r w:rsidR="00065965" w:rsidRPr="005C7168">
        <w:rPr>
          <w:rFonts w:ascii="Times New Roman" w:hAnsi="Times New Roman" w:cs="Times New Roman"/>
          <w:color w:val="00B050"/>
          <w:sz w:val="24"/>
          <w:szCs w:val="24"/>
        </w:rPr>
        <w:t xml:space="preserve"> </w:t>
      </w:r>
      <w:r w:rsidR="00065965">
        <w:rPr>
          <w:rFonts w:ascii="Times New Roman" w:hAnsi="Times New Roman" w:cs="Times New Roman"/>
          <w:sz w:val="24"/>
          <w:szCs w:val="24"/>
        </w:rPr>
        <w:t xml:space="preserve">The employees’ </w:t>
      </w:r>
      <w:r w:rsidR="00A25F2E">
        <w:rPr>
          <w:rFonts w:ascii="Times New Roman" w:hAnsi="Times New Roman" w:cs="Times New Roman"/>
          <w:sz w:val="24"/>
          <w:szCs w:val="24"/>
        </w:rPr>
        <w:t xml:space="preserve">high </w:t>
      </w:r>
      <w:r w:rsidR="00065965">
        <w:rPr>
          <w:rFonts w:ascii="Times New Roman" w:hAnsi="Times New Roman" w:cs="Times New Roman"/>
          <w:sz w:val="24"/>
          <w:szCs w:val="24"/>
        </w:rPr>
        <w:t xml:space="preserve">integrity and commitment </w:t>
      </w:r>
      <w:r w:rsidR="00F24A7C">
        <w:rPr>
          <w:rFonts w:ascii="Times New Roman" w:hAnsi="Times New Roman" w:cs="Times New Roman"/>
          <w:sz w:val="24"/>
          <w:szCs w:val="24"/>
        </w:rPr>
        <w:t>become the strong support of Pfizer’s change.</w:t>
      </w:r>
      <w:r w:rsidR="00C16822">
        <w:rPr>
          <w:rFonts w:ascii="Times New Roman" w:hAnsi="Times New Roman" w:cs="Times New Roman"/>
          <w:sz w:val="24"/>
          <w:szCs w:val="24"/>
        </w:rPr>
        <w:t xml:space="preserve"> Such employees’ satisfaction with their work will lead to the form a harmonious working environment where the policies can </w:t>
      </w:r>
      <w:r w:rsidR="00E052B2">
        <w:rPr>
          <w:rFonts w:ascii="Times New Roman" w:hAnsi="Times New Roman" w:cs="Times New Roman"/>
          <w:sz w:val="24"/>
          <w:szCs w:val="24"/>
        </w:rPr>
        <w:t xml:space="preserve">be </w:t>
      </w:r>
      <w:r w:rsidR="00C16822">
        <w:rPr>
          <w:rFonts w:ascii="Times New Roman" w:hAnsi="Times New Roman" w:cs="Times New Roman"/>
          <w:sz w:val="24"/>
          <w:szCs w:val="24"/>
        </w:rPr>
        <w:t xml:space="preserve">easily </w:t>
      </w:r>
      <w:r w:rsidR="00E052B2">
        <w:rPr>
          <w:rFonts w:ascii="Times New Roman" w:hAnsi="Times New Roman" w:cs="Times New Roman"/>
          <w:sz w:val="24"/>
          <w:szCs w:val="24"/>
        </w:rPr>
        <w:t xml:space="preserve">informed and implemented. </w:t>
      </w:r>
      <w:r w:rsidR="00AB3790">
        <w:rPr>
          <w:rFonts w:ascii="Times New Roman" w:hAnsi="Times New Roman" w:cs="Times New Roman"/>
          <w:sz w:val="24"/>
          <w:szCs w:val="24"/>
        </w:rPr>
        <w:t>Pfizer’s values are rooted in and reflected by this organizations’ assumptions. That means that Pfizer’s employees have been implanted in these values. The assumptions they have</w:t>
      </w:r>
      <w:r w:rsidR="00426204">
        <w:rPr>
          <w:rFonts w:ascii="Times New Roman" w:hAnsi="Times New Roman" w:cs="Times New Roman"/>
          <w:sz w:val="24"/>
          <w:szCs w:val="24"/>
        </w:rPr>
        <w:t xml:space="preserve"> help them to respond to any what their jobs require in the way Pfizer favors.</w:t>
      </w:r>
      <w:r w:rsidR="00820006">
        <w:rPr>
          <w:rFonts w:ascii="Times New Roman" w:hAnsi="Times New Roman" w:cs="Times New Roman"/>
          <w:sz w:val="24"/>
          <w:szCs w:val="24"/>
        </w:rPr>
        <w:t xml:space="preserve"> The employee-friendly values and harmonious culture are </w:t>
      </w:r>
      <w:r w:rsidR="006F00E3">
        <w:rPr>
          <w:rFonts w:ascii="Times New Roman" w:hAnsi="Times New Roman" w:cs="Times New Roman"/>
          <w:sz w:val="24"/>
          <w:szCs w:val="24"/>
        </w:rPr>
        <w:t>bound</w:t>
      </w:r>
      <w:r w:rsidR="00820006">
        <w:rPr>
          <w:rFonts w:ascii="Times New Roman" w:hAnsi="Times New Roman" w:cs="Times New Roman"/>
          <w:sz w:val="24"/>
          <w:szCs w:val="24"/>
        </w:rPr>
        <w:t xml:space="preserve"> to reduce the resistance of making changes</w:t>
      </w:r>
      <w:r w:rsidR="007C1D82">
        <w:rPr>
          <w:rFonts w:ascii="Times New Roman" w:hAnsi="Times New Roman" w:cs="Times New Roman"/>
          <w:sz w:val="24"/>
          <w:szCs w:val="24"/>
        </w:rPr>
        <w:t xml:space="preserve"> (Armenakis, A.A et al, 1993)</w:t>
      </w:r>
      <w:r w:rsidR="00820006">
        <w:rPr>
          <w:rFonts w:ascii="Times New Roman" w:hAnsi="Times New Roman" w:cs="Times New Roman"/>
          <w:sz w:val="24"/>
          <w:szCs w:val="24"/>
        </w:rPr>
        <w:t>.</w:t>
      </w:r>
    </w:p>
    <w:p w14:paraId="0AE547BF" w14:textId="3A14D5BB" w:rsidR="00FD5E9B" w:rsidRDefault="00FD5E9B" w:rsidP="00FD5E9B">
      <w:pPr>
        <w:pStyle w:val="2"/>
        <w:rPr>
          <w:rFonts w:ascii="Times New Roman" w:hAnsi="Times New Roman" w:cs="Times New Roman"/>
          <w:color w:val="5B9BD5" w:themeColor="accent5"/>
          <w:sz w:val="28"/>
          <w:szCs w:val="28"/>
        </w:rPr>
      </w:pPr>
      <w:bookmarkStart w:id="6" w:name="_Toc133859348"/>
      <w:r w:rsidRPr="00FD5E9B">
        <w:rPr>
          <w:rFonts w:ascii="Times New Roman" w:hAnsi="Times New Roman" w:cs="Times New Roman"/>
          <w:color w:val="5B9BD5" w:themeColor="accent5"/>
          <w:sz w:val="28"/>
          <w:szCs w:val="28"/>
        </w:rPr>
        <w:lastRenderedPageBreak/>
        <w:t>2.4 Stakeholder Analysis</w:t>
      </w:r>
      <w:bookmarkEnd w:id="6"/>
    </w:p>
    <w:p w14:paraId="45ADDE60" w14:textId="3263688F" w:rsidR="0059786F" w:rsidRDefault="0059786F" w:rsidP="0059786F">
      <w:pPr>
        <w:spacing w:line="360" w:lineRule="auto"/>
        <w:ind w:firstLineChars="100" w:firstLine="240"/>
        <w:rPr>
          <w:rFonts w:ascii="Times New Roman" w:hAnsi="Times New Roman" w:cs="Times New Roman"/>
          <w:sz w:val="24"/>
          <w:szCs w:val="24"/>
        </w:rPr>
      </w:pPr>
      <w:r w:rsidRPr="0059786F">
        <w:rPr>
          <w:rFonts w:ascii="Times New Roman" w:hAnsi="Times New Roman" w:cs="Times New Roman"/>
          <w:sz w:val="24"/>
          <w:szCs w:val="24"/>
        </w:rPr>
        <w:t>The above analysis including Pfizer’s corporate culture and leadership belong to the internal elements contributing to this change.</w:t>
      </w:r>
      <w:r w:rsidR="00C43427">
        <w:rPr>
          <w:rFonts w:ascii="Times New Roman" w:hAnsi="Times New Roman" w:cs="Times New Roman"/>
          <w:sz w:val="24"/>
          <w:szCs w:val="24"/>
        </w:rPr>
        <w:t xml:space="preserve"> Nevertheless, the internal elements alone cannot transform the change a fact. </w:t>
      </w:r>
      <w:r w:rsidR="007C1426">
        <w:rPr>
          <w:rFonts w:ascii="Times New Roman" w:hAnsi="Times New Roman" w:cs="Times New Roman"/>
          <w:sz w:val="24"/>
          <w:szCs w:val="24"/>
        </w:rPr>
        <w:t>In order to explore the factors that influence the change, below is the analysis on the part of the stakeholder</w:t>
      </w:r>
      <w:r w:rsidR="00E25988">
        <w:rPr>
          <w:rFonts w:ascii="Times New Roman" w:hAnsi="Times New Roman" w:cs="Times New Roman"/>
          <w:sz w:val="24"/>
          <w:szCs w:val="24"/>
        </w:rPr>
        <w:t xml:space="preserve"> analysis. </w:t>
      </w:r>
      <w:r w:rsidR="00926BF6">
        <w:rPr>
          <w:rFonts w:ascii="Times New Roman" w:hAnsi="Times New Roman" w:cs="Times New Roman"/>
          <w:sz w:val="24"/>
          <w:szCs w:val="24"/>
        </w:rPr>
        <w:t>The stakeholder</w:t>
      </w:r>
      <w:r w:rsidR="00E75103">
        <w:rPr>
          <w:rFonts w:ascii="Times New Roman" w:hAnsi="Times New Roman" w:cs="Times New Roman"/>
          <w:sz w:val="24"/>
          <w:szCs w:val="24"/>
        </w:rPr>
        <w:t xml:space="preserve"> analysis can present a more comprehensive outlook on the </w:t>
      </w:r>
      <w:r w:rsidR="0008236C">
        <w:rPr>
          <w:rFonts w:ascii="Times New Roman" w:hAnsi="Times New Roman" w:cs="Times New Roman"/>
          <w:sz w:val="24"/>
          <w:szCs w:val="24"/>
        </w:rPr>
        <w:t>change process and the relevant information, on the basis of which, the concrete steps can be planned (</w:t>
      </w:r>
      <w:r w:rsidR="0008236C" w:rsidRPr="0008236C">
        <w:rPr>
          <w:rFonts w:ascii="Times New Roman" w:hAnsi="Times New Roman" w:cs="Times New Roman"/>
          <w:sz w:val="24"/>
          <w:szCs w:val="24"/>
        </w:rPr>
        <w:t>Brugha, R, Varvasovszky, Z</w:t>
      </w:r>
      <w:r w:rsidR="0008236C">
        <w:rPr>
          <w:rFonts w:ascii="Times New Roman" w:hAnsi="Times New Roman" w:cs="Times New Roman"/>
          <w:sz w:val="24"/>
          <w:szCs w:val="24"/>
        </w:rPr>
        <w:t xml:space="preserve">). The stakeholders </w:t>
      </w:r>
      <w:r w:rsidR="00926BF6">
        <w:rPr>
          <w:rFonts w:ascii="Times New Roman" w:hAnsi="Times New Roman" w:cs="Times New Roman"/>
          <w:sz w:val="24"/>
          <w:szCs w:val="24"/>
        </w:rPr>
        <w:t xml:space="preserve">can be classified into four groups, and they are respectively those who have both </w:t>
      </w:r>
      <w:proofErr w:type="gramStart"/>
      <w:r w:rsidR="00926BF6">
        <w:rPr>
          <w:rFonts w:ascii="Times New Roman" w:hAnsi="Times New Roman" w:cs="Times New Roman"/>
          <w:sz w:val="24"/>
          <w:szCs w:val="24"/>
        </w:rPr>
        <w:t>high</w:t>
      </w:r>
      <w:r w:rsidR="006F7C93">
        <w:rPr>
          <w:rFonts w:ascii="Times New Roman" w:hAnsi="Times New Roman" w:cs="Times New Roman"/>
          <w:sz w:val="24"/>
          <w:szCs w:val="24"/>
        </w:rPr>
        <w:t xml:space="preserve"> </w:t>
      </w:r>
      <w:r w:rsidR="00926BF6">
        <w:rPr>
          <w:rFonts w:ascii="Times New Roman" w:hAnsi="Times New Roman" w:cs="Times New Roman"/>
          <w:sz w:val="24"/>
          <w:szCs w:val="24"/>
        </w:rPr>
        <w:t xml:space="preserve"> interest</w:t>
      </w:r>
      <w:proofErr w:type="gramEnd"/>
      <w:r w:rsidR="00926BF6">
        <w:rPr>
          <w:rFonts w:ascii="Times New Roman" w:hAnsi="Times New Roman" w:cs="Times New Roman"/>
          <w:sz w:val="24"/>
          <w:szCs w:val="24"/>
        </w:rPr>
        <w:t xml:space="preserve"> and power</w:t>
      </w:r>
      <w:r w:rsidR="006F7C93">
        <w:rPr>
          <w:rFonts w:ascii="Times New Roman" w:hAnsi="Times New Roman" w:cs="Times New Roman"/>
          <w:sz w:val="24"/>
          <w:szCs w:val="24"/>
        </w:rPr>
        <w:t xml:space="preserve">, who have either high power or interest and those who have neither high interest nor power. </w:t>
      </w:r>
    </w:p>
    <w:p w14:paraId="79465671" w14:textId="61B04FB9" w:rsidR="00C97360" w:rsidRDefault="00C97360" w:rsidP="0059786F">
      <w:pPr>
        <w:spacing w:line="360" w:lineRule="auto"/>
        <w:ind w:firstLineChars="100" w:firstLine="240"/>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 xml:space="preserve">) High interest and high </w:t>
      </w:r>
      <w:r w:rsidR="00486AF0">
        <w:rPr>
          <w:rFonts w:ascii="Times New Roman" w:hAnsi="Times New Roman" w:cs="Times New Roman"/>
          <w:sz w:val="24"/>
          <w:szCs w:val="24"/>
        </w:rPr>
        <w:t xml:space="preserve">power: In Pfizer, these people are mainly the investors and shareholders. The support of this group enables Pfizer to proceed on the way to change. In the duration of the change, Pfizer should keep them informed and take what they advised into account. </w:t>
      </w:r>
    </w:p>
    <w:p w14:paraId="4F0E38A2" w14:textId="40BE7FAE" w:rsidR="00486AF0" w:rsidRDefault="00486AF0" w:rsidP="0059786F">
      <w:pPr>
        <w:spacing w:line="360" w:lineRule="auto"/>
        <w:ind w:firstLineChars="100" w:firstLine="240"/>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 xml:space="preserve"> High interest but low power: This group is mainly composed of </w:t>
      </w:r>
      <w:r w:rsidR="00041DC6">
        <w:rPr>
          <w:rFonts w:ascii="Times New Roman" w:hAnsi="Times New Roman" w:cs="Times New Roman"/>
          <w:sz w:val="24"/>
          <w:szCs w:val="24"/>
        </w:rPr>
        <w:t xml:space="preserve">Pfizer’s </w:t>
      </w:r>
      <w:proofErr w:type="gramStart"/>
      <w:r w:rsidR="0087112B">
        <w:rPr>
          <w:rFonts w:ascii="Times New Roman" w:hAnsi="Times New Roman" w:cs="Times New Roman"/>
          <w:sz w:val="24"/>
          <w:szCs w:val="24"/>
        </w:rPr>
        <w:t xml:space="preserve">partners, </w:t>
      </w:r>
      <w:r w:rsidR="00041DC6">
        <w:rPr>
          <w:rFonts w:ascii="Times New Roman" w:hAnsi="Times New Roman" w:cs="Times New Roman"/>
          <w:sz w:val="24"/>
          <w:szCs w:val="24"/>
        </w:rPr>
        <w:t xml:space="preserve"> low</w:t>
      </w:r>
      <w:proofErr w:type="gramEnd"/>
      <w:r w:rsidR="00041DC6">
        <w:rPr>
          <w:rFonts w:ascii="Times New Roman" w:hAnsi="Times New Roman" w:cs="Times New Roman"/>
          <w:sz w:val="24"/>
          <w:szCs w:val="24"/>
        </w:rPr>
        <w:t>-level employees</w:t>
      </w:r>
      <w:r w:rsidR="0087112B">
        <w:rPr>
          <w:rFonts w:ascii="Times New Roman" w:hAnsi="Times New Roman" w:cs="Times New Roman"/>
          <w:sz w:val="24"/>
          <w:szCs w:val="24"/>
        </w:rPr>
        <w:t xml:space="preserve"> and clients.</w:t>
      </w:r>
      <w:r w:rsidR="00FF6E87">
        <w:rPr>
          <w:rFonts w:ascii="Times New Roman" w:hAnsi="Times New Roman" w:cs="Times New Roman"/>
          <w:sz w:val="24"/>
          <w:szCs w:val="24"/>
        </w:rPr>
        <w:t xml:space="preserve"> Additionally</w:t>
      </w:r>
      <w:r w:rsidR="00041DC6">
        <w:rPr>
          <w:rFonts w:ascii="Times New Roman" w:hAnsi="Times New Roman" w:cs="Times New Roman"/>
          <w:sz w:val="24"/>
          <w:szCs w:val="24"/>
        </w:rPr>
        <w:t>, due to the feature of pandemic and the realities of that time, Pfizer’s clients group include the common people, the governments of countries and the international community.</w:t>
      </w:r>
      <w:r w:rsidR="00FA7CC1">
        <w:rPr>
          <w:rFonts w:ascii="Times New Roman" w:hAnsi="Times New Roman" w:cs="Times New Roman"/>
          <w:sz w:val="24"/>
          <w:szCs w:val="24"/>
        </w:rPr>
        <w:t xml:space="preserve"> Because the composition of Pfizer’s vaccines clients, it should keep them satisfied as much as possible to create a harmonious and favorable environment for the change.</w:t>
      </w:r>
      <w:r w:rsidR="00625272">
        <w:rPr>
          <w:rFonts w:ascii="Times New Roman" w:hAnsi="Times New Roman" w:cs="Times New Roman"/>
          <w:sz w:val="24"/>
          <w:szCs w:val="24"/>
        </w:rPr>
        <w:t xml:space="preserve"> </w:t>
      </w:r>
    </w:p>
    <w:p w14:paraId="334AF0C7" w14:textId="22424057" w:rsidR="00041DC6" w:rsidRDefault="003D4E86" w:rsidP="0059786F">
      <w:pPr>
        <w:spacing w:line="360" w:lineRule="auto"/>
        <w:ind w:firstLineChars="100" w:firstLine="240"/>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 xml:space="preserve">) Low interest </w:t>
      </w:r>
      <w:r w:rsidR="00EE2D04">
        <w:rPr>
          <w:rFonts w:ascii="Times New Roman" w:hAnsi="Times New Roman" w:cs="Times New Roman"/>
          <w:sz w:val="24"/>
          <w:szCs w:val="24"/>
        </w:rPr>
        <w:t>but</w:t>
      </w:r>
      <w:r>
        <w:rPr>
          <w:rFonts w:ascii="Times New Roman" w:hAnsi="Times New Roman" w:cs="Times New Roman"/>
          <w:sz w:val="24"/>
          <w:szCs w:val="24"/>
        </w:rPr>
        <w:t xml:space="preserve"> high power:</w:t>
      </w:r>
      <w:r w:rsidR="00625272">
        <w:rPr>
          <w:rFonts w:ascii="Times New Roman" w:hAnsi="Times New Roman" w:cs="Times New Roman"/>
          <w:sz w:val="24"/>
          <w:szCs w:val="24"/>
        </w:rPr>
        <w:t xml:space="preserve"> This type encompasses governments and press media. For them, Pfizer needs to inform what stage the company is in and try to reduce the obstacles posed by them.</w:t>
      </w:r>
    </w:p>
    <w:p w14:paraId="0B595420" w14:textId="14BCC340" w:rsidR="003D4E86" w:rsidRPr="0059786F" w:rsidRDefault="003D4E86" w:rsidP="0059786F">
      <w:pPr>
        <w:spacing w:line="360" w:lineRule="auto"/>
        <w:ind w:firstLineChars="100" w:firstLine="240"/>
        <w:rPr>
          <w:rFonts w:ascii="Times New Roman" w:hAnsi="Times New Roman" w:cs="Times New Roman" w:hint="eastAsia"/>
          <w:sz w:val="24"/>
          <w:szCs w:val="24"/>
        </w:rPr>
      </w:pPr>
      <w:r>
        <w:rPr>
          <w:rFonts w:ascii="Times New Roman" w:hAnsi="Times New Roman" w:cs="Times New Roman" w:hint="eastAsia"/>
          <w:sz w:val="24"/>
          <w:szCs w:val="24"/>
        </w:rPr>
        <w:t>4</w:t>
      </w:r>
      <w:r>
        <w:rPr>
          <w:rFonts w:ascii="Times New Roman" w:hAnsi="Times New Roman" w:cs="Times New Roman"/>
          <w:sz w:val="24"/>
          <w:szCs w:val="24"/>
        </w:rPr>
        <w:t>)</w:t>
      </w:r>
      <w:r w:rsidR="00EE2D04">
        <w:rPr>
          <w:rFonts w:ascii="Times New Roman" w:hAnsi="Times New Roman" w:cs="Times New Roman"/>
          <w:sz w:val="24"/>
          <w:szCs w:val="24"/>
        </w:rPr>
        <w:t>Low</w:t>
      </w:r>
      <w:r>
        <w:rPr>
          <w:rFonts w:ascii="Times New Roman" w:hAnsi="Times New Roman" w:cs="Times New Roman"/>
          <w:sz w:val="24"/>
          <w:szCs w:val="24"/>
        </w:rPr>
        <w:t xml:space="preserve"> interest </w:t>
      </w:r>
      <w:r w:rsidR="00EE2D04">
        <w:rPr>
          <w:rFonts w:ascii="Times New Roman" w:hAnsi="Times New Roman" w:cs="Times New Roman"/>
          <w:sz w:val="24"/>
          <w:szCs w:val="24"/>
        </w:rPr>
        <w:t>and</w:t>
      </w:r>
      <w:r>
        <w:rPr>
          <w:rFonts w:ascii="Times New Roman" w:hAnsi="Times New Roman" w:cs="Times New Roman"/>
          <w:sz w:val="24"/>
          <w:szCs w:val="24"/>
        </w:rPr>
        <w:t xml:space="preserve"> low power: This refers to Pfizer’s suppliers </w:t>
      </w:r>
      <w:r w:rsidR="0087112B">
        <w:rPr>
          <w:rFonts w:ascii="Times New Roman" w:hAnsi="Times New Roman" w:cs="Times New Roman"/>
          <w:sz w:val="24"/>
          <w:szCs w:val="24"/>
        </w:rPr>
        <w:t xml:space="preserve">and Pfizer’s </w:t>
      </w:r>
      <w:r w:rsidR="0096470A">
        <w:rPr>
          <w:rFonts w:ascii="Times New Roman" w:hAnsi="Times New Roman" w:cs="Times New Roman"/>
          <w:sz w:val="24"/>
          <w:szCs w:val="24"/>
        </w:rPr>
        <w:t>competitors and community, etc. Because the effect they would generate on Pfizer’s change is limited, the organization is no need to investing too much energy and time to manage this group.</w:t>
      </w:r>
    </w:p>
    <w:p w14:paraId="1ABFDCA6" w14:textId="77777777" w:rsidR="00AD5099" w:rsidRPr="00467DB9" w:rsidRDefault="00185DAB" w:rsidP="00C94E58">
      <w:pPr>
        <w:pStyle w:val="1"/>
        <w:spacing w:line="360" w:lineRule="auto"/>
        <w:rPr>
          <w:rFonts w:ascii="Times New Roman" w:hAnsi="Times New Roman" w:cs="Times New Roman"/>
          <w:color w:val="5B9BD5" w:themeColor="accent5"/>
          <w:sz w:val="28"/>
          <w:szCs w:val="28"/>
        </w:rPr>
      </w:pPr>
      <w:bookmarkStart w:id="7" w:name="_Toc133859349"/>
      <w:r w:rsidRPr="00FD5E9B">
        <w:rPr>
          <w:rFonts w:ascii="Times New Roman" w:hAnsi="Times New Roman" w:cs="Times New Roman"/>
          <w:color w:val="5B9BD5" w:themeColor="accent5"/>
          <w:sz w:val="28"/>
          <w:szCs w:val="28"/>
        </w:rPr>
        <w:lastRenderedPageBreak/>
        <w:t>3.</w:t>
      </w:r>
      <w:r w:rsidRPr="000E6C2D">
        <w:rPr>
          <w:rFonts w:ascii="Times New Roman" w:hAnsi="Times New Roman" w:cs="Times New Roman"/>
          <w:sz w:val="28"/>
          <w:szCs w:val="28"/>
        </w:rPr>
        <w:t xml:space="preserve"> </w:t>
      </w:r>
      <w:r w:rsidRPr="00467DB9">
        <w:rPr>
          <w:rFonts w:ascii="Times New Roman" w:hAnsi="Times New Roman" w:cs="Times New Roman"/>
          <w:color w:val="5B9BD5" w:themeColor="accent5"/>
          <w:sz w:val="28"/>
          <w:szCs w:val="28"/>
        </w:rPr>
        <w:t>Pfizer’s Change Process</w:t>
      </w:r>
      <w:bookmarkEnd w:id="7"/>
    </w:p>
    <w:p w14:paraId="20B960AB" w14:textId="77777777" w:rsidR="006F00E3" w:rsidRDefault="00AD5099" w:rsidP="00C94E58">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6F00E3">
        <w:rPr>
          <w:rFonts w:ascii="Times New Roman" w:hAnsi="Times New Roman" w:cs="Times New Roman"/>
          <w:sz w:val="24"/>
          <w:szCs w:val="24"/>
        </w:rPr>
        <w:t xml:space="preserve">Pfizer’s reaction to the change is being done in steps. Each step is centered on what every stage demands, </w:t>
      </w:r>
    </w:p>
    <w:p w14:paraId="42821EAE" w14:textId="07CB642F" w:rsidR="007C3B17" w:rsidRPr="00467DB9" w:rsidRDefault="006F00E3" w:rsidP="00C94E58">
      <w:pPr>
        <w:pStyle w:val="2"/>
        <w:spacing w:line="360" w:lineRule="auto"/>
        <w:rPr>
          <w:rFonts w:ascii="Times New Roman" w:hAnsi="Times New Roman" w:cs="Times New Roman"/>
          <w:color w:val="5B9BD5" w:themeColor="accent5"/>
          <w:sz w:val="28"/>
          <w:szCs w:val="28"/>
        </w:rPr>
      </w:pPr>
      <w:r>
        <w:t xml:space="preserve"> </w:t>
      </w:r>
      <w:r w:rsidRPr="000E6C2D">
        <w:rPr>
          <w:rFonts w:ascii="Times New Roman" w:hAnsi="Times New Roman" w:cs="Times New Roman"/>
          <w:sz w:val="28"/>
          <w:szCs w:val="28"/>
        </w:rPr>
        <w:t xml:space="preserve"> </w:t>
      </w:r>
      <w:bookmarkStart w:id="8" w:name="_Toc133859350"/>
      <w:r w:rsidRPr="00467DB9">
        <w:rPr>
          <w:rFonts w:ascii="Times New Roman" w:hAnsi="Times New Roman" w:cs="Times New Roman"/>
          <w:color w:val="5B9BD5" w:themeColor="accent5"/>
          <w:sz w:val="28"/>
          <w:szCs w:val="28"/>
        </w:rPr>
        <w:t>3.1 Lewin’s Three</w:t>
      </w:r>
      <w:r w:rsidR="00F24A7C" w:rsidRPr="00467DB9">
        <w:rPr>
          <w:rFonts w:ascii="Times New Roman" w:hAnsi="Times New Roman" w:cs="Times New Roman"/>
          <w:color w:val="5B9BD5" w:themeColor="accent5"/>
          <w:sz w:val="28"/>
          <w:szCs w:val="28"/>
        </w:rPr>
        <w:t xml:space="preserve"> </w:t>
      </w:r>
      <w:r w:rsidRPr="00467DB9">
        <w:rPr>
          <w:rFonts w:ascii="Times New Roman" w:hAnsi="Times New Roman" w:cs="Times New Roman"/>
          <w:color w:val="5B9BD5" w:themeColor="accent5"/>
          <w:sz w:val="28"/>
          <w:szCs w:val="28"/>
        </w:rPr>
        <w:t>Step</w:t>
      </w:r>
      <w:r w:rsidR="0059786F">
        <w:rPr>
          <w:rFonts w:ascii="Times New Roman" w:hAnsi="Times New Roman" w:cs="Times New Roman"/>
          <w:color w:val="5B9BD5" w:themeColor="accent5"/>
          <w:sz w:val="28"/>
          <w:szCs w:val="28"/>
        </w:rPr>
        <w:t>s</w:t>
      </w:r>
      <w:r w:rsidRPr="00467DB9">
        <w:rPr>
          <w:rFonts w:ascii="Times New Roman" w:hAnsi="Times New Roman" w:cs="Times New Roman"/>
          <w:color w:val="5B9BD5" w:themeColor="accent5"/>
          <w:sz w:val="28"/>
          <w:szCs w:val="28"/>
        </w:rPr>
        <w:t xml:space="preserve"> Model</w:t>
      </w:r>
      <w:bookmarkEnd w:id="8"/>
    </w:p>
    <w:p w14:paraId="0477959F" w14:textId="173B8656" w:rsidR="0056374C" w:rsidRDefault="007C3B17" w:rsidP="00C94E58">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L</w:t>
      </w:r>
      <w:r w:rsidR="009D3051">
        <w:rPr>
          <w:rFonts w:ascii="Times New Roman" w:hAnsi="Times New Roman" w:cs="Times New Roman"/>
          <w:sz w:val="24"/>
          <w:szCs w:val="24"/>
        </w:rPr>
        <w:t>ewin believes that the organization will go through three steps to complete the change</w:t>
      </w:r>
      <w:r w:rsidR="00A115AA">
        <w:rPr>
          <w:rFonts w:ascii="Times New Roman" w:hAnsi="Times New Roman" w:cs="Times New Roman"/>
          <w:sz w:val="24"/>
          <w:szCs w:val="24"/>
        </w:rPr>
        <w:t xml:space="preserve"> (Burnes, B, 2004)</w:t>
      </w:r>
      <w:r w:rsidR="004F0938">
        <w:rPr>
          <w:rFonts w:ascii="Times New Roman" w:hAnsi="Times New Roman" w:cs="Times New Roman"/>
          <w:sz w:val="24"/>
          <w:szCs w:val="24"/>
        </w:rPr>
        <w:t>. For Pfizer, it t</w:t>
      </w:r>
      <w:r w:rsidR="00F92A12">
        <w:rPr>
          <w:rFonts w:ascii="Times New Roman" w:hAnsi="Times New Roman" w:cs="Times New Roman"/>
          <w:sz w:val="24"/>
          <w:szCs w:val="24"/>
        </w:rPr>
        <w:t>ook</w:t>
      </w:r>
      <w:r w:rsidR="004F0938">
        <w:rPr>
          <w:rFonts w:ascii="Times New Roman" w:hAnsi="Times New Roman" w:cs="Times New Roman"/>
          <w:sz w:val="24"/>
          <w:szCs w:val="24"/>
        </w:rPr>
        <w:t xml:space="preserve"> on its unfreezing stage to create the idea that needs to change </w:t>
      </w:r>
      <w:r w:rsidR="00C46ED6">
        <w:rPr>
          <w:rFonts w:ascii="Times New Roman" w:hAnsi="Times New Roman" w:cs="Times New Roman"/>
          <w:sz w:val="24"/>
          <w:szCs w:val="24"/>
        </w:rPr>
        <w:t>before</w:t>
      </w:r>
      <w:r w:rsidR="004F0938">
        <w:rPr>
          <w:rFonts w:ascii="Times New Roman" w:hAnsi="Times New Roman" w:cs="Times New Roman"/>
          <w:sz w:val="24"/>
          <w:szCs w:val="24"/>
        </w:rPr>
        <w:t xml:space="preserve"> the pandemic hit the world.</w:t>
      </w:r>
      <w:r w:rsidR="00C46ED6">
        <w:rPr>
          <w:rFonts w:ascii="Times New Roman" w:hAnsi="Times New Roman" w:cs="Times New Roman"/>
          <w:sz w:val="24"/>
          <w:szCs w:val="24"/>
        </w:rPr>
        <w:t xml:space="preserve"> </w:t>
      </w:r>
      <w:r w:rsidR="00C56C69">
        <w:rPr>
          <w:rFonts w:ascii="Times New Roman" w:hAnsi="Times New Roman" w:cs="Times New Roman"/>
          <w:sz w:val="24"/>
          <w:szCs w:val="24"/>
        </w:rPr>
        <w:t xml:space="preserve">Before the pandemic hit, </w:t>
      </w:r>
      <w:r w:rsidR="00C46ED6">
        <w:rPr>
          <w:rFonts w:ascii="Times New Roman" w:hAnsi="Times New Roman" w:cs="Times New Roman"/>
          <w:sz w:val="24"/>
          <w:szCs w:val="24"/>
        </w:rPr>
        <w:t>Pfizer began to layout the blueprint that the organization need to transform, so it cooperated with BioNTech</w:t>
      </w:r>
      <w:r w:rsidR="0098308B">
        <w:rPr>
          <w:rFonts w:ascii="Times New Roman" w:hAnsi="Times New Roman" w:cs="Times New Roman"/>
          <w:sz w:val="24"/>
          <w:szCs w:val="24"/>
        </w:rPr>
        <w:t>. That aims to strengthen</w:t>
      </w:r>
      <w:r w:rsidR="00C46ED6">
        <w:rPr>
          <w:rFonts w:ascii="Times New Roman" w:hAnsi="Times New Roman" w:cs="Times New Roman"/>
          <w:sz w:val="24"/>
          <w:szCs w:val="24"/>
        </w:rPr>
        <w:t xml:space="preserve"> its ability to research vaccines. The pandemic outbroke at the end of 2019. This is </w:t>
      </w:r>
      <w:r w:rsidR="004F0938">
        <w:rPr>
          <w:rFonts w:ascii="Times New Roman" w:hAnsi="Times New Roman" w:cs="Times New Roman"/>
          <w:sz w:val="24"/>
          <w:szCs w:val="24"/>
        </w:rPr>
        <w:t>a time when the public has little understanding</w:t>
      </w:r>
      <w:r w:rsidR="00F92A12">
        <w:rPr>
          <w:rFonts w:ascii="Times New Roman" w:hAnsi="Times New Roman" w:cs="Times New Roman"/>
          <w:sz w:val="24"/>
          <w:szCs w:val="24"/>
        </w:rPr>
        <w:t>s</w:t>
      </w:r>
      <w:r w:rsidR="004F0938">
        <w:rPr>
          <w:rFonts w:ascii="Times New Roman" w:hAnsi="Times New Roman" w:cs="Times New Roman"/>
          <w:sz w:val="24"/>
          <w:szCs w:val="24"/>
        </w:rPr>
        <w:t xml:space="preserve"> on the virus and the governments of all countries are desperate to </w:t>
      </w:r>
      <w:r w:rsidR="004B5D15">
        <w:rPr>
          <w:rFonts w:ascii="Times New Roman" w:hAnsi="Times New Roman" w:cs="Times New Roman"/>
          <w:sz w:val="24"/>
          <w:szCs w:val="24"/>
        </w:rPr>
        <w:t xml:space="preserve">reduce mortality. </w:t>
      </w:r>
      <w:r w:rsidR="004F08CC">
        <w:rPr>
          <w:rFonts w:ascii="Times New Roman" w:hAnsi="Times New Roman" w:cs="Times New Roman"/>
          <w:sz w:val="24"/>
          <w:szCs w:val="24"/>
        </w:rPr>
        <w:t xml:space="preserve">Therefore, </w:t>
      </w:r>
      <w:r w:rsidR="004B5D15">
        <w:rPr>
          <w:rFonts w:ascii="Times New Roman" w:hAnsi="Times New Roman" w:cs="Times New Roman"/>
          <w:sz w:val="24"/>
          <w:szCs w:val="24"/>
        </w:rPr>
        <w:t>Pfizer decided to</w:t>
      </w:r>
      <w:r w:rsidR="00C56C69">
        <w:rPr>
          <w:rFonts w:ascii="Times New Roman" w:hAnsi="Times New Roman" w:cs="Times New Roman"/>
          <w:sz w:val="24"/>
          <w:szCs w:val="24"/>
        </w:rPr>
        <w:t xml:space="preserve"> continue</w:t>
      </w:r>
      <w:r w:rsidR="004F08CC">
        <w:rPr>
          <w:rFonts w:ascii="Times New Roman" w:hAnsi="Times New Roman" w:cs="Times New Roman"/>
          <w:sz w:val="24"/>
          <w:szCs w:val="24"/>
        </w:rPr>
        <w:t xml:space="preserve"> to</w:t>
      </w:r>
      <w:r w:rsidR="00C56C69">
        <w:rPr>
          <w:rFonts w:ascii="Times New Roman" w:hAnsi="Times New Roman" w:cs="Times New Roman"/>
          <w:sz w:val="24"/>
          <w:szCs w:val="24"/>
        </w:rPr>
        <w:t xml:space="preserve"> prompt its change</w:t>
      </w:r>
      <w:r w:rsidR="004F08CC">
        <w:rPr>
          <w:rFonts w:ascii="Times New Roman" w:hAnsi="Times New Roman" w:cs="Times New Roman"/>
          <w:sz w:val="24"/>
          <w:szCs w:val="24"/>
        </w:rPr>
        <w:t xml:space="preserve"> objective so that it</w:t>
      </w:r>
      <w:r w:rsidR="00C56C69">
        <w:rPr>
          <w:rFonts w:ascii="Times New Roman" w:hAnsi="Times New Roman" w:cs="Times New Roman"/>
          <w:sz w:val="24"/>
          <w:szCs w:val="24"/>
        </w:rPr>
        <w:t xml:space="preserve"> divert</w:t>
      </w:r>
      <w:r w:rsidR="0097613E">
        <w:rPr>
          <w:rFonts w:ascii="Times New Roman" w:hAnsi="Times New Roman" w:cs="Times New Roman"/>
          <w:sz w:val="24"/>
          <w:szCs w:val="24"/>
        </w:rPr>
        <w:t>e</w:t>
      </w:r>
      <w:r w:rsidR="002D49EF">
        <w:rPr>
          <w:rFonts w:ascii="Times New Roman" w:hAnsi="Times New Roman" w:cs="Times New Roman"/>
          <w:sz w:val="24"/>
          <w:szCs w:val="24"/>
        </w:rPr>
        <w:t>d</w:t>
      </w:r>
      <w:r w:rsidR="00C56C69">
        <w:rPr>
          <w:rFonts w:ascii="Times New Roman" w:hAnsi="Times New Roman" w:cs="Times New Roman"/>
          <w:sz w:val="24"/>
          <w:szCs w:val="24"/>
        </w:rPr>
        <w:t xml:space="preserve"> its main attention to the research and development of the vaccines against the pandemic virus. </w:t>
      </w:r>
      <w:r w:rsidR="002D49EF">
        <w:rPr>
          <w:rFonts w:ascii="Times New Roman" w:hAnsi="Times New Roman" w:cs="Times New Roman"/>
          <w:sz w:val="24"/>
          <w:szCs w:val="24"/>
        </w:rPr>
        <w:t xml:space="preserve">The change started to </w:t>
      </w:r>
      <w:r w:rsidR="00C40760">
        <w:rPr>
          <w:rFonts w:ascii="Times New Roman" w:hAnsi="Times New Roman" w:cs="Times New Roman"/>
          <w:sz w:val="24"/>
          <w:szCs w:val="24"/>
        </w:rPr>
        <w:t xml:space="preserve">obtain results when Comirnaty (the mRNA vaccine </w:t>
      </w:r>
      <w:r w:rsidR="0097613E">
        <w:rPr>
          <w:rFonts w:ascii="Times New Roman" w:hAnsi="Times New Roman" w:cs="Times New Roman"/>
          <w:sz w:val="24"/>
          <w:szCs w:val="24"/>
        </w:rPr>
        <w:t xml:space="preserve">jointly </w:t>
      </w:r>
      <w:r w:rsidR="00C40760">
        <w:rPr>
          <w:rFonts w:ascii="Times New Roman" w:hAnsi="Times New Roman" w:cs="Times New Roman"/>
          <w:sz w:val="24"/>
          <w:szCs w:val="24"/>
        </w:rPr>
        <w:t>produced by Pfizer and BioNTech)</w:t>
      </w:r>
      <w:r w:rsidR="004F0938">
        <w:rPr>
          <w:rFonts w:ascii="Times New Roman" w:hAnsi="Times New Roman" w:cs="Times New Roman"/>
          <w:sz w:val="24"/>
          <w:szCs w:val="24"/>
        </w:rPr>
        <w:t xml:space="preserve"> </w:t>
      </w:r>
      <w:r w:rsidR="0097613E">
        <w:rPr>
          <w:rFonts w:ascii="Times New Roman" w:hAnsi="Times New Roman" w:cs="Times New Roman"/>
          <w:sz w:val="24"/>
          <w:szCs w:val="24"/>
        </w:rPr>
        <w:t xml:space="preserve">entered the public sight. </w:t>
      </w:r>
      <w:r w:rsidR="005862D0">
        <w:rPr>
          <w:rFonts w:ascii="Times New Roman" w:hAnsi="Times New Roman" w:cs="Times New Roman"/>
          <w:sz w:val="24"/>
          <w:szCs w:val="24"/>
        </w:rPr>
        <w:t>Its efficacy to prevent and control the pandemic has bee</w:t>
      </w:r>
      <w:r w:rsidR="0066446A">
        <w:rPr>
          <w:rFonts w:ascii="Times New Roman" w:hAnsi="Times New Roman" w:cs="Times New Roman"/>
          <w:sz w:val="24"/>
          <w:szCs w:val="24"/>
        </w:rPr>
        <w:t>n proven to be reliable</w:t>
      </w:r>
      <w:r w:rsidR="005862D0">
        <w:rPr>
          <w:rFonts w:ascii="Times New Roman" w:hAnsi="Times New Roman" w:cs="Times New Roman"/>
          <w:sz w:val="24"/>
          <w:szCs w:val="24"/>
        </w:rPr>
        <w:t>, so FDA (Food and Drug Administration)</w:t>
      </w:r>
      <w:r w:rsidR="00F24A7C">
        <w:rPr>
          <w:rFonts w:ascii="Times New Roman" w:hAnsi="Times New Roman" w:cs="Times New Roman"/>
          <w:sz w:val="24"/>
          <w:szCs w:val="24"/>
        </w:rPr>
        <w:t xml:space="preserve"> </w:t>
      </w:r>
      <w:r w:rsidR="0066446A">
        <w:rPr>
          <w:rFonts w:ascii="Times New Roman" w:hAnsi="Times New Roman" w:cs="Times New Roman"/>
          <w:sz w:val="24"/>
          <w:szCs w:val="24"/>
        </w:rPr>
        <w:t>authorized Comirnaty as the first</w:t>
      </w:r>
      <w:r w:rsidR="00F24A7C">
        <w:rPr>
          <w:rFonts w:ascii="Times New Roman" w:hAnsi="Times New Roman" w:cs="Times New Roman"/>
          <w:sz w:val="24"/>
          <w:szCs w:val="24"/>
        </w:rPr>
        <w:t xml:space="preserve"> </w:t>
      </w:r>
      <w:r w:rsidR="0066446A">
        <w:rPr>
          <w:rFonts w:ascii="Times New Roman" w:hAnsi="Times New Roman" w:cs="Times New Roman"/>
          <w:sz w:val="24"/>
          <w:szCs w:val="24"/>
        </w:rPr>
        <w:t xml:space="preserve">and unique vaccine that is specially used to </w:t>
      </w:r>
      <w:r w:rsidR="00187FC9">
        <w:rPr>
          <w:rFonts w:ascii="Times New Roman" w:hAnsi="Times New Roman" w:cs="Times New Roman"/>
          <w:sz w:val="24"/>
          <w:szCs w:val="24"/>
        </w:rPr>
        <w:t>combat</w:t>
      </w:r>
      <w:r w:rsidR="0066446A">
        <w:rPr>
          <w:rFonts w:ascii="Times New Roman" w:hAnsi="Times New Roman" w:cs="Times New Roman"/>
          <w:sz w:val="24"/>
          <w:szCs w:val="24"/>
        </w:rPr>
        <w:t xml:space="preserve"> against the pandemic</w:t>
      </w:r>
      <w:r w:rsidR="00AA7E89">
        <w:rPr>
          <w:rFonts w:ascii="Times New Roman" w:hAnsi="Times New Roman" w:cs="Times New Roman"/>
          <w:sz w:val="24"/>
          <w:szCs w:val="24"/>
        </w:rPr>
        <w:t xml:space="preserve"> (FDA, 2021)</w:t>
      </w:r>
      <w:r w:rsidR="0066446A">
        <w:rPr>
          <w:rFonts w:ascii="Times New Roman" w:hAnsi="Times New Roman" w:cs="Times New Roman"/>
          <w:sz w:val="24"/>
          <w:szCs w:val="24"/>
        </w:rPr>
        <w:t>.</w:t>
      </w:r>
      <w:r w:rsidR="00AF541A">
        <w:rPr>
          <w:rFonts w:ascii="Times New Roman" w:hAnsi="Times New Roman" w:cs="Times New Roman"/>
          <w:sz w:val="24"/>
          <w:szCs w:val="24"/>
        </w:rPr>
        <w:t xml:space="preserve"> This is beneficial to solidifying what Pfizer has achieved in the change process</w:t>
      </w:r>
      <w:r w:rsidR="0053203B">
        <w:rPr>
          <w:rFonts w:ascii="Times New Roman" w:hAnsi="Times New Roman" w:cs="Times New Roman"/>
          <w:sz w:val="24"/>
          <w:szCs w:val="24"/>
        </w:rPr>
        <w:t xml:space="preserve"> </w:t>
      </w:r>
      <w:r w:rsidR="00B0643C">
        <w:rPr>
          <w:rFonts w:ascii="Times New Roman" w:hAnsi="Times New Roman" w:cs="Times New Roman"/>
          <w:sz w:val="24"/>
          <w:szCs w:val="24"/>
        </w:rPr>
        <w:t xml:space="preserve">and </w:t>
      </w:r>
      <w:r w:rsidR="00AF541A">
        <w:rPr>
          <w:rFonts w:ascii="Times New Roman" w:hAnsi="Times New Roman" w:cs="Times New Roman"/>
          <w:sz w:val="24"/>
          <w:szCs w:val="24"/>
        </w:rPr>
        <w:t>stimulating the company to push forward its change implementatio</w:t>
      </w:r>
      <w:r w:rsidR="007A578B">
        <w:rPr>
          <w:rFonts w:ascii="Times New Roman" w:hAnsi="Times New Roman" w:cs="Times New Roman"/>
          <w:sz w:val="24"/>
          <w:szCs w:val="24"/>
        </w:rPr>
        <w:t xml:space="preserve">n. </w:t>
      </w:r>
    </w:p>
    <w:p w14:paraId="361F872B" w14:textId="72F96742" w:rsidR="00E83B59" w:rsidRDefault="00B0643C" w:rsidP="00C94E58">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After Pfizer’s launching Comirnaty, it also suffered from the questions that Comirnaty is defective because of its series of side effects reported. Pointing to these doubts and the market fluctuation incurred by the public doubts, Pfizer adopted relative measures to </w:t>
      </w:r>
      <w:r w:rsidR="0056374C">
        <w:rPr>
          <w:rFonts w:ascii="Times New Roman" w:hAnsi="Times New Roman" w:cs="Times New Roman"/>
          <w:sz w:val="24"/>
          <w:szCs w:val="24"/>
        </w:rPr>
        <w:t xml:space="preserve">pull through these setbacks. CEO Albert is always maintaining a positive attitude toward the public negative reaction. Albert claimed that the company and he have made preparation to deal with the possibly oncoming emergencies, which can assure the employees to continue to concentrate on their jobs. As the research on the </w:t>
      </w:r>
      <w:r w:rsidR="0056374C">
        <w:rPr>
          <w:rFonts w:ascii="Times New Roman" w:hAnsi="Times New Roman" w:cs="Times New Roman"/>
          <w:sz w:val="24"/>
          <w:szCs w:val="24"/>
        </w:rPr>
        <w:lastRenderedPageBreak/>
        <w:t>virus and vaccines rise, the Comirnaty is also proven to be effective in preventing the inflection and reducing the mortality rate</w:t>
      </w:r>
      <w:r w:rsidR="00CD7186">
        <w:rPr>
          <w:rFonts w:ascii="Times New Roman" w:hAnsi="Times New Roman" w:cs="Times New Roman"/>
          <w:sz w:val="24"/>
          <w:szCs w:val="24"/>
        </w:rPr>
        <w:t xml:space="preserve"> (FDA, 2022)</w:t>
      </w:r>
      <w:r w:rsidR="0056374C">
        <w:rPr>
          <w:rFonts w:ascii="Times New Roman" w:hAnsi="Times New Roman" w:cs="Times New Roman"/>
          <w:sz w:val="24"/>
          <w:szCs w:val="24"/>
        </w:rPr>
        <w:t xml:space="preserve">. </w:t>
      </w:r>
      <w:r w:rsidR="0056374C" w:rsidRPr="004C3A37">
        <w:rPr>
          <w:rFonts w:ascii="Times New Roman" w:hAnsi="Times New Roman" w:cs="Times New Roman"/>
          <w:color w:val="000000" w:themeColor="text1"/>
          <w:sz w:val="24"/>
          <w:szCs w:val="24"/>
        </w:rPr>
        <w:t>The scientific researches i</w:t>
      </w:r>
      <w:r w:rsidR="0056374C">
        <w:rPr>
          <w:rFonts w:ascii="Times New Roman" w:hAnsi="Times New Roman" w:cs="Times New Roman"/>
          <w:sz w:val="24"/>
          <w:szCs w:val="24"/>
        </w:rPr>
        <w:t xml:space="preserve">ndict that </w:t>
      </w:r>
      <w:r w:rsidR="00A07DE2">
        <w:rPr>
          <w:rFonts w:ascii="Times New Roman" w:hAnsi="Times New Roman" w:cs="Times New Roman"/>
          <w:sz w:val="24"/>
          <w:szCs w:val="24"/>
        </w:rPr>
        <w:t>the vaccines are acceptable to generate side effects, which is influenced by the age, and the physical health conditions, etc</w:t>
      </w:r>
      <w:r w:rsidR="004C3A37">
        <w:rPr>
          <w:rFonts w:ascii="Times New Roman" w:hAnsi="Times New Roman" w:cs="Times New Roman"/>
          <w:sz w:val="24"/>
          <w:szCs w:val="24"/>
        </w:rPr>
        <w:t xml:space="preserve"> (</w:t>
      </w:r>
      <w:r w:rsidR="004C3A37" w:rsidRPr="004C3A37">
        <w:rPr>
          <w:rFonts w:ascii="Times New Roman" w:hAnsi="Times New Roman" w:cs="Times New Roman"/>
          <w:sz w:val="24"/>
          <w:szCs w:val="24"/>
        </w:rPr>
        <w:t>J Haas, E. et al</w:t>
      </w:r>
      <w:r w:rsidR="004C3A37">
        <w:rPr>
          <w:rFonts w:ascii="Times New Roman" w:hAnsi="Times New Roman" w:cs="Times New Roman"/>
          <w:sz w:val="24"/>
          <w:szCs w:val="24"/>
        </w:rPr>
        <w:t>w, 2022)</w:t>
      </w:r>
      <w:r w:rsidR="00A07DE2">
        <w:rPr>
          <w:rFonts w:ascii="Times New Roman" w:hAnsi="Times New Roman" w:cs="Times New Roman"/>
          <w:sz w:val="24"/>
          <w:szCs w:val="24"/>
        </w:rPr>
        <w:t>. Furthermore, some countries whose citizens are injected with Comirnaty sees the decline</w:t>
      </w:r>
      <w:r w:rsidR="0056374C">
        <w:rPr>
          <w:rFonts w:ascii="Times New Roman" w:hAnsi="Times New Roman" w:cs="Times New Roman"/>
          <w:sz w:val="24"/>
          <w:szCs w:val="24"/>
        </w:rPr>
        <w:t xml:space="preserve"> </w:t>
      </w:r>
      <w:r w:rsidR="00A07DE2">
        <w:rPr>
          <w:rFonts w:ascii="Times New Roman" w:hAnsi="Times New Roman" w:cs="Times New Roman"/>
          <w:sz w:val="24"/>
          <w:szCs w:val="24"/>
        </w:rPr>
        <w:t>in infection, hospitalization and deaths, especially in the group of the old people</w:t>
      </w:r>
      <w:r w:rsidR="00150B41">
        <w:rPr>
          <w:rFonts w:ascii="Times New Roman" w:hAnsi="Times New Roman" w:cs="Times New Roman"/>
          <w:sz w:val="24"/>
          <w:szCs w:val="24"/>
        </w:rPr>
        <w:t xml:space="preserve"> (</w:t>
      </w:r>
      <w:r w:rsidR="00150B41" w:rsidRPr="00150B41">
        <w:rPr>
          <w:rFonts w:ascii="Times New Roman" w:hAnsi="Times New Roman" w:cs="Times New Roman"/>
          <w:sz w:val="24"/>
          <w:szCs w:val="24"/>
        </w:rPr>
        <w:t>Nordstrom, P, Ballin, M and Nordstron, A</w:t>
      </w:r>
      <w:r w:rsidR="00150B41">
        <w:rPr>
          <w:rFonts w:ascii="Times New Roman" w:hAnsi="Times New Roman" w:cs="Times New Roman"/>
          <w:sz w:val="24"/>
          <w:szCs w:val="24"/>
        </w:rPr>
        <w:t>, 2022)</w:t>
      </w:r>
      <w:r w:rsidR="00A07DE2">
        <w:rPr>
          <w:rFonts w:ascii="Times New Roman" w:hAnsi="Times New Roman" w:cs="Times New Roman"/>
          <w:sz w:val="24"/>
          <w:szCs w:val="24"/>
        </w:rPr>
        <w:t>. The scientific research</w:t>
      </w:r>
      <w:r w:rsidR="004471A6">
        <w:rPr>
          <w:rFonts w:ascii="Times New Roman" w:hAnsi="Times New Roman" w:cs="Times New Roman"/>
          <w:sz w:val="24"/>
          <w:szCs w:val="24"/>
        </w:rPr>
        <w:t>es</w:t>
      </w:r>
      <w:r w:rsidR="00A07DE2">
        <w:rPr>
          <w:rFonts w:ascii="Times New Roman" w:hAnsi="Times New Roman" w:cs="Times New Roman"/>
          <w:sz w:val="24"/>
          <w:szCs w:val="24"/>
        </w:rPr>
        <w:t xml:space="preserve"> </w:t>
      </w:r>
      <w:r w:rsidR="00503826">
        <w:rPr>
          <w:rFonts w:ascii="Times New Roman" w:hAnsi="Times New Roman" w:cs="Times New Roman"/>
          <w:sz w:val="24"/>
          <w:szCs w:val="24"/>
        </w:rPr>
        <w:t xml:space="preserve">shed light on </w:t>
      </w:r>
      <w:r w:rsidR="004471A6">
        <w:rPr>
          <w:rFonts w:ascii="Times New Roman" w:hAnsi="Times New Roman" w:cs="Times New Roman"/>
          <w:sz w:val="24"/>
          <w:szCs w:val="24"/>
        </w:rPr>
        <w:t xml:space="preserve">the virus and </w:t>
      </w:r>
      <w:r w:rsidR="001E55A1">
        <w:rPr>
          <w:rFonts w:ascii="Times New Roman" w:hAnsi="Times New Roman" w:cs="Times New Roman"/>
          <w:sz w:val="24"/>
          <w:szCs w:val="24"/>
        </w:rPr>
        <w:t xml:space="preserve">part of the misunderstanding on Comirnaty. </w:t>
      </w:r>
      <w:r w:rsidR="007A578B">
        <w:rPr>
          <w:rFonts w:ascii="Times New Roman" w:hAnsi="Times New Roman" w:cs="Times New Roman"/>
          <w:sz w:val="24"/>
          <w:szCs w:val="24"/>
        </w:rPr>
        <w:t xml:space="preserve">Then, </w:t>
      </w:r>
      <w:r w:rsidR="006325FD">
        <w:rPr>
          <w:rFonts w:ascii="Times New Roman" w:hAnsi="Times New Roman" w:cs="Times New Roman"/>
          <w:sz w:val="24"/>
          <w:szCs w:val="24"/>
        </w:rPr>
        <w:t xml:space="preserve">Pfizer </w:t>
      </w:r>
      <w:r w:rsidR="0004508D">
        <w:rPr>
          <w:rFonts w:ascii="Times New Roman" w:hAnsi="Times New Roman" w:cs="Times New Roman"/>
          <w:sz w:val="24"/>
          <w:szCs w:val="24"/>
        </w:rPr>
        <w:t xml:space="preserve">refroze its change by </w:t>
      </w:r>
      <w:r>
        <w:rPr>
          <w:rFonts w:ascii="Times New Roman" w:hAnsi="Times New Roman" w:cs="Times New Roman"/>
          <w:sz w:val="24"/>
          <w:szCs w:val="24"/>
        </w:rPr>
        <w:t>launching the oral treatment for the pandemic---Paxlovid</w:t>
      </w:r>
      <w:r w:rsidR="005A7385">
        <w:rPr>
          <w:rFonts w:ascii="Times New Roman" w:hAnsi="Times New Roman" w:cs="Times New Roman"/>
          <w:sz w:val="24"/>
          <w:szCs w:val="24"/>
        </w:rPr>
        <w:t xml:space="preserve"> (</w:t>
      </w:r>
      <w:r w:rsidR="00BC1B13">
        <w:rPr>
          <w:rFonts w:ascii="Times New Roman" w:hAnsi="Times New Roman" w:cs="Times New Roman"/>
          <w:sz w:val="24"/>
          <w:szCs w:val="24"/>
        </w:rPr>
        <w:t>Pfizer, 2022</w:t>
      </w:r>
      <w:r w:rsidR="005A7385">
        <w:rPr>
          <w:rFonts w:ascii="Times New Roman" w:hAnsi="Times New Roman" w:cs="Times New Roman"/>
          <w:sz w:val="24"/>
          <w:szCs w:val="24"/>
        </w:rPr>
        <w:t>)</w:t>
      </w:r>
      <w:r>
        <w:rPr>
          <w:rFonts w:ascii="Times New Roman" w:hAnsi="Times New Roman" w:cs="Times New Roman"/>
          <w:sz w:val="24"/>
          <w:szCs w:val="24"/>
        </w:rPr>
        <w:t>.</w:t>
      </w:r>
      <w:r w:rsidR="00C64F69">
        <w:rPr>
          <w:rFonts w:ascii="Times New Roman" w:hAnsi="Times New Roman" w:cs="Times New Roman"/>
          <w:sz w:val="24"/>
          <w:szCs w:val="24"/>
        </w:rPr>
        <w:t xml:space="preserve"> With the achievement on battling against </w:t>
      </w:r>
      <w:r w:rsidR="005B0C1D">
        <w:rPr>
          <w:rFonts w:ascii="Times New Roman" w:hAnsi="Times New Roman" w:cs="Times New Roman"/>
          <w:sz w:val="24"/>
          <w:szCs w:val="24"/>
        </w:rPr>
        <w:t>the</w:t>
      </w:r>
      <w:r w:rsidR="00C64F69">
        <w:rPr>
          <w:rFonts w:ascii="Times New Roman" w:hAnsi="Times New Roman" w:cs="Times New Roman"/>
          <w:sz w:val="24"/>
          <w:szCs w:val="24"/>
        </w:rPr>
        <w:t xml:space="preserve"> p</w:t>
      </w:r>
      <w:r w:rsidR="005B0C1D">
        <w:rPr>
          <w:rFonts w:ascii="Times New Roman" w:hAnsi="Times New Roman" w:cs="Times New Roman"/>
          <w:sz w:val="24"/>
          <w:szCs w:val="24"/>
        </w:rPr>
        <w:t>a</w:t>
      </w:r>
      <w:r w:rsidR="00C64F69">
        <w:rPr>
          <w:rFonts w:ascii="Times New Roman" w:hAnsi="Times New Roman" w:cs="Times New Roman"/>
          <w:sz w:val="24"/>
          <w:szCs w:val="24"/>
        </w:rPr>
        <w:t>ndemic,</w:t>
      </w:r>
      <w:r w:rsidR="00F24A7C">
        <w:rPr>
          <w:rFonts w:ascii="Times New Roman" w:hAnsi="Times New Roman" w:cs="Times New Roman"/>
          <w:sz w:val="24"/>
          <w:szCs w:val="24"/>
        </w:rPr>
        <w:t xml:space="preserve"> </w:t>
      </w:r>
      <w:r w:rsidR="00065D47">
        <w:rPr>
          <w:rFonts w:ascii="Times New Roman" w:hAnsi="Times New Roman" w:cs="Times New Roman"/>
          <w:sz w:val="24"/>
          <w:szCs w:val="24"/>
        </w:rPr>
        <w:t xml:space="preserve">Pfizer has become a biopharmaceutical researcher and manufacturer who is not solely rely on sales skills and the </w:t>
      </w:r>
      <w:r w:rsidR="000662DC">
        <w:rPr>
          <w:rFonts w:ascii="Times New Roman" w:hAnsi="Times New Roman" w:cs="Times New Roman"/>
          <w:sz w:val="24"/>
          <w:szCs w:val="24"/>
        </w:rPr>
        <w:t xml:space="preserve">several signature medicines. </w:t>
      </w:r>
    </w:p>
    <w:p w14:paraId="0FF8943C" w14:textId="77777777" w:rsidR="00E83B59" w:rsidRPr="00467DB9" w:rsidRDefault="00E83B59" w:rsidP="00C94E58">
      <w:pPr>
        <w:pStyle w:val="2"/>
        <w:spacing w:line="360" w:lineRule="auto"/>
        <w:rPr>
          <w:rFonts w:ascii="Times New Roman" w:hAnsi="Times New Roman" w:cs="Times New Roman"/>
          <w:color w:val="5B9BD5" w:themeColor="accent5"/>
          <w:sz w:val="28"/>
          <w:szCs w:val="28"/>
        </w:rPr>
      </w:pPr>
      <w:bookmarkStart w:id="9" w:name="_Toc133859351"/>
      <w:r w:rsidRPr="00467DB9">
        <w:rPr>
          <w:rFonts w:ascii="Times New Roman" w:hAnsi="Times New Roman" w:cs="Times New Roman"/>
          <w:color w:val="5B9BD5" w:themeColor="accent5"/>
          <w:sz w:val="28"/>
          <w:szCs w:val="28"/>
        </w:rPr>
        <w:t>3.2 Kotter, eight steps</w:t>
      </w:r>
      <w:bookmarkEnd w:id="9"/>
    </w:p>
    <w:p w14:paraId="281BB42B" w14:textId="5789EEA6" w:rsidR="00E83B59" w:rsidRDefault="00E83B59" w:rsidP="00C94E58">
      <w:pPr>
        <w:spacing w:line="360" w:lineRule="auto"/>
        <w:ind w:firstLineChars="100" w:firstLine="240"/>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he eight steps model theory elucidates the process that an organization is making change. These eight steps include multiple aspects that are involved with the change, such as the team building, communication method or the reward and punishment mechanism, etc. The eight steps model will have a more comprehensive and coherent outlook on the process Pfizer is undergoing</w:t>
      </w:r>
      <w:r w:rsidR="009A209F">
        <w:rPr>
          <w:rFonts w:ascii="Times New Roman" w:hAnsi="Times New Roman" w:cs="Times New Roman"/>
          <w:sz w:val="24"/>
          <w:szCs w:val="24"/>
        </w:rPr>
        <w:t xml:space="preserve"> (</w:t>
      </w:r>
      <w:r w:rsidR="009A209F" w:rsidRPr="009A209F">
        <w:rPr>
          <w:rFonts w:ascii="Times New Roman" w:hAnsi="Times New Roman" w:cs="Times New Roman"/>
          <w:sz w:val="24"/>
          <w:szCs w:val="24"/>
        </w:rPr>
        <w:t>Sarayreh, B.H, Khudair, H and Barakat, E.A</w:t>
      </w:r>
      <w:r w:rsidR="009A209F">
        <w:rPr>
          <w:rFonts w:ascii="Times New Roman" w:hAnsi="Times New Roman" w:cs="Times New Roman"/>
          <w:sz w:val="24"/>
          <w:szCs w:val="24"/>
        </w:rPr>
        <w:t>, 2013)</w:t>
      </w:r>
      <w:r>
        <w:rPr>
          <w:rFonts w:ascii="Times New Roman" w:hAnsi="Times New Roman" w:cs="Times New Roman"/>
          <w:sz w:val="24"/>
          <w:szCs w:val="24"/>
        </w:rPr>
        <w:t>.</w:t>
      </w:r>
      <w:r w:rsidR="0025194E">
        <w:rPr>
          <w:rFonts w:ascii="Times New Roman" w:hAnsi="Times New Roman" w:cs="Times New Roman"/>
          <w:sz w:val="24"/>
          <w:szCs w:val="24"/>
        </w:rPr>
        <w:t xml:space="preserve"> </w:t>
      </w:r>
    </w:p>
    <w:p w14:paraId="2A04F00F" w14:textId="778DCD7A" w:rsidR="0025194E" w:rsidRPr="00FB21DF" w:rsidRDefault="00917FB9" w:rsidP="00C94E58">
      <w:pPr>
        <w:spacing w:line="360" w:lineRule="auto"/>
        <w:ind w:firstLineChars="100" w:firstLine="240"/>
        <w:rPr>
          <w:rFonts w:ascii="Times New Roman" w:hAnsi="Times New Roman" w:cs="Times New Roman"/>
          <w:b/>
          <w:bCs/>
          <w:sz w:val="24"/>
          <w:szCs w:val="24"/>
        </w:rPr>
      </w:pPr>
      <w:r w:rsidRPr="00FB21DF">
        <w:rPr>
          <w:rFonts w:ascii="Times New Roman" w:hAnsi="Times New Roman" w:cs="Times New Roman" w:hint="eastAsia"/>
          <w:b/>
          <w:bCs/>
          <w:sz w:val="24"/>
          <w:szCs w:val="24"/>
        </w:rPr>
        <w:t>S</w:t>
      </w:r>
      <w:r w:rsidRPr="00FB21DF">
        <w:rPr>
          <w:rFonts w:ascii="Times New Roman" w:hAnsi="Times New Roman" w:cs="Times New Roman"/>
          <w:b/>
          <w:bCs/>
          <w:sz w:val="24"/>
          <w:szCs w:val="24"/>
        </w:rPr>
        <w:t xml:space="preserve">tep 1: </w:t>
      </w:r>
      <w:r w:rsidR="00EB3B66" w:rsidRPr="00FB21DF">
        <w:rPr>
          <w:rFonts w:ascii="Times New Roman" w:hAnsi="Times New Roman" w:cs="Times New Roman"/>
          <w:b/>
          <w:bCs/>
          <w:sz w:val="24"/>
          <w:szCs w:val="24"/>
        </w:rPr>
        <w:t>Establishing the sense of urgency</w:t>
      </w:r>
    </w:p>
    <w:p w14:paraId="43F1F57D" w14:textId="62A887DA" w:rsidR="007E49AB" w:rsidRDefault="007E49AB" w:rsidP="00C94E58">
      <w:pPr>
        <w:spacing w:line="360" w:lineRule="auto"/>
        <w:ind w:firstLineChars="100" w:firstLine="240"/>
        <w:rPr>
          <w:rFonts w:ascii="Times New Roman" w:hAnsi="Times New Roman" w:cs="Times New Roman"/>
          <w:sz w:val="24"/>
          <w:szCs w:val="24"/>
        </w:rPr>
      </w:pPr>
      <w:r>
        <w:rPr>
          <w:rFonts w:ascii="Times New Roman" w:hAnsi="Times New Roman" w:cs="Times New Roman"/>
          <w:sz w:val="24"/>
          <w:szCs w:val="24"/>
        </w:rPr>
        <w:t>The pandemic is the main theme and global need for medical treatment are rising. The main resources and the attention of medical industry will be largely infused into pandemic prevention and control</w:t>
      </w:r>
      <w:r w:rsidR="00E42459">
        <w:rPr>
          <w:rFonts w:ascii="Times New Roman" w:hAnsi="Times New Roman" w:cs="Times New Roman"/>
          <w:sz w:val="24"/>
          <w:szCs w:val="24"/>
        </w:rPr>
        <w:t>. Besides, the organization has set the strategic goa</w:t>
      </w:r>
      <w:r w:rsidR="00796C82">
        <w:rPr>
          <w:rFonts w:ascii="Times New Roman" w:hAnsi="Times New Roman" w:cs="Times New Roman"/>
          <w:sz w:val="24"/>
          <w:szCs w:val="24"/>
        </w:rPr>
        <w:t>l</w:t>
      </w:r>
      <w:r w:rsidR="00E42459">
        <w:rPr>
          <w:rFonts w:ascii="Times New Roman" w:hAnsi="Times New Roman" w:cs="Times New Roman"/>
          <w:sz w:val="24"/>
          <w:szCs w:val="24"/>
        </w:rPr>
        <w:t xml:space="preserve"> that it will transform to be biological-based pharmaceutical company. </w:t>
      </w:r>
      <w:r w:rsidR="00872697">
        <w:rPr>
          <w:rFonts w:ascii="Times New Roman" w:hAnsi="Times New Roman" w:cs="Times New Roman"/>
          <w:sz w:val="24"/>
          <w:szCs w:val="24"/>
        </w:rPr>
        <w:t xml:space="preserve">Pfizer has urgency to make this change whether to conform to the market trend or to undertake the responsibility as a pharmaceutical company. </w:t>
      </w:r>
    </w:p>
    <w:p w14:paraId="1961C016" w14:textId="37CE7AD7" w:rsidR="00EB3B66" w:rsidRPr="00FB21DF" w:rsidRDefault="00EB3B66" w:rsidP="00C94E58">
      <w:pPr>
        <w:spacing w:line="360" w:lineRule="auto"/>
        <w:ind w:firstLineChars="100" w:firstLine="240"/>
        <w:rPr>
          <w:rFonts w:ascii="Times New Roman" w:hAnsi="Times New Roman" w:cs="Times New Roman"/>
          <w:b/>
          <w:bCs/>
          <w:sz w:val="24"/>
          <w:szCs w:val="24"/>
        </w:rPr>
      </w:pPr>
      <w:r w:rsidRPr="00FB21DF">
        <w:rPr>
          <w:rFonts w:ascii="Times New Roman" w:hAnsi="Times New Roman" w:cs="Times New Roman" w:hint="eastAsia"/>
          <w:b/>
          <w:bCs/>
          <w:sz w:val="24"/>
          <w:szCs w:val="24"/>
        </w:rPr>
        <w:t>S</w:t>
      </w:r>
      <w:r w:rsidRPr="00FB21DF">
        <w:rPr>
          <w:rFonts w:ascii="Times New Roman" w:hAnsi="Times New Roman" w:cs="Times New Roman"/>
          <w:b/>
          <w:bCs/>
          <w:sz w:val="24"/>
          <w:szCs w:val="24"/>
        </w:rPr>
        <w:t>tep 2: Creating a guiding coalition</w:t>
      </w:r>
    </w:p>
    <w:p w14:paraId="21B965F5" w14:textId="22CE936F" w:rsidR="000623EB" w:rsidRDefault="00D06D0D" w:rsidP="00C94E58">
      <w:pPr>
        <w:spacing w:line="360" w:lineRule="auto"/>
        <w:ind w:firstLineChars="100" w:firstLine="240"/>
        <w:rPr>
          <w:rFonts w:ascii="Times New Roman" w:hAnsi="Times New Roman" w:cs="Times New Roman"/>
          <w:sz w:val="24"/>
          <w:szCs w:val="24"/>
        </w:rPr>
      </w:pPr>
      <w:r>
        <w:rPr>
          <w:rFonts w:ascii="Times New Roman" w:hAnsi="Times New Roman" w:cs="Times New Roman"/>
          <w:sz w:val="24"/>
          <w:szCs w:val="24"/>
        </w:rPr>
        <w:t xml:space="preserve">The change must be </w:t>
      </w:r>
      <w:r w:rsidR="005E3BDA">
        <w:rPr>
          <w:rFonts w:ascii="Times New Roman" w:hAnsi="Times New Roman" w:cs="Times New Roman"/>
          <w:sz w:val="24"/>
          <w:szCs w:val="24"/>
        </w:rPr>
        <w:t xml:space="preserve">completed by a cooperative and efficient coalition. Pfizer has </w:t>
      </w:r>
      <w:r w:rsidR="005E3BDA">
        <w:rPr>
          <w:rFonts w:ascii="Times New Roman" w:hAnsi="Times New Roman" w:cs="Times New Roman"/>
          <w:sz w:val="24"/>
          <w:szCs w:val="24"/>
        </w:rPr>
        <w:lastRenderedPageBreak/>
        <w:t>established the ties with BioNTech, and the coalition has been cooperating before the arrival of pandemic. Therefore, there are reliable coalition for technical support. Human capital is valued in Pfizer as the invisible assets</w:t>
      </w:r>
      <w:r w:rsidR="00796C82">
        <w:rPr>
          <w:rFonts w:ascii="Times New Roman" w:hAnsi="Times New Roman" w:cs="Times New Roman"/>
          <w:sz w:val="24"/>
          <w:szCs w:val="24"/>
        </w:rPr>
        <w:t xml:space="preserve"> (Pfizer, 2020)</w:t>
      </w:r>
      <w:r w:rsidR="005E3BDA">
        <w:rPr>
          <w:rFonts w:ascii="Times New Roman" w:hAnsi="Times New Roman" w:cs="Times New Roman"/>
          <w:sz w:val="24"/>
          <w:szCs w:val="24"/>
        </w:rPr>
        <w:t xml:space="preserve">. The </w:t>
      </w:r>
      <w:r w:rsidR="00A315ED">
        <w:rPr>
          <w:rFonts w:ascii="Times New Roman" w:hAnsi="Times New Roman" w:cs="Times New Roman"/>
          <w:sz w:val="24"/>
          <w:szCs w:val="24"/>
        </w:rPr>
        <w:t>decent</w:t>
      </w:r>
      <w:r w:rsidR="00D73ED7">
        <w:rPr>
          <w:rFonts w:ascii="Times New Roman" w:hAnsi="Times New Roman" w:cs="Times New Roman"/>
          <w:sz w:val="24"/>
          <w:szCs w:val="24"/>
        </w:rPr>
        <w:t xml:space="preserve"> </w:t>
      </w:r>
      <w:r w:rsidR="00A315ED">
        <w:rPr>
          <w:rFonts w:ascii="Times New Roman" w:hAnsi="Times New Roman" w:cs="Times New Roman"/>
          <w:sz w:val="24"/>
          <w:szCs w:val="24"/>
        </w:rPr>
        <w:t>treatment</w:t>
      </w:r>
      <w:r w:rsidR="005E3BDA">
        <w:rPr>
          <w:rFonts w:ascii="Times New Roman" w:hAnsi="Times New Roman" w:cs="Times New Roman"/>
          <w:sz w:val="24"/>
          <w:szCs w:val="24"/>
        </w:rPr>
        <w:t xml:space="preserve"> employees </w:t>
      </w:r>
      <w:r w:rsidR="00101B23">
        <w:rPr>
          <w:rFonts w:ascii="Times New Roman" w:hAnsi="Times New Roman" w:cs="Times New Roman"/>
          <w:sz w:val="24"/>
          <w:szCs w:val="24"/>
        </w:rPr>
        <w:t>have</w:t>
      </w:r>
      <w:r w:rsidR="005E3BDA">
        <w:rPr>
          <w:rFonts w:ascii="Times New Roman" w:hAnsi="Times New Roman" w:cs="Times New Roman"/>
          <w:sz w:val="24"/>
          <w:szCs w:val="24"/>
        </w:rPr>
        <w:t xml:space="preserve">, combined with the favorable culture, make the employees in Pfizer are </w:t>
      </w:r>
      <w:r w:rsidR="003804F0">
        <w:rPr>
          <w:rFonts w:ascii="Times New Roman" w:hAnsi="Times New Roman" w:cs="Times New Roman"/>
          <w:sz w:val="24"/>
          <w:szCs w:val="24"/>
        </w:rPr>
        <w:t>willing</w:t>
      </w:r>
      <w:r w:rsidR="005E3BDA">
        <w:rPr>
          <w:rFonts w:ascii="Times New Roman" w:hAnsi="Times New Roman" w:cs="Times New Roman"/>
          <w:sz w:val="24"/>
          <w:szCs w:val="24"/>
        </w:rPr>
        <w:t xml:space="preserve"> to be marshalled and applied to wherever they are need most</w:t>
      </w:r>
      <w:r w:rsidR="00A35FDB">
        <w:rPr>
          <w:rFonts w:ascii="Times New Roman" w:hAnsi="Times New Roman" w:cs="Times New Roman"/>
          <w:sz w:val="24"/>
          <w:szCs w:val="24"/>
        </w:rPr>
        <w:t xml:space="preserve"> (Awdh A.M, Saad, A. M, 2013)</w:t>
      </w:r>
      <w:r w:rsidR="005E3BDA">
        <w:rPr>
          <w:rFonts w:ascii="Times New Roman" w:hAnsi="Times New Roman" w:cs="Times New Roman"/>
          <w:sz w:val="24"/>
          <w:szCs w:val="24"/>
        </w:rPr>
        <w:t>.</w:t>
      </w:r>
    </w:p>
    <w:p w14:paraId="6FD088E8" w14:textId="5E746F26" w:rsidR="00EB3B66" w:rsidRPr="00FB21DF" w:rsidRDefault="00EB3B66" w:rsidP="00C94E58">
      <w:pPr>
        <w:spacing w:line="360" w:lineRule="auto"/>
        <w:ind w:firstLineChars="100" w:firstLine="240"/>
        <w:rPr>
          <w:rFonts w:ascii="Times New Roman" w:hAnsi="Times New Roman" w:cs="Times New Roman"/>
          <w:b/>
          <w:bCs/>
          <w:sz w:val="24"/>
          <w:szCs w:val="24"/>
        </w:rPr>
      </w:pPr>
      <w:r w:rsidRPr="00FB21DF">
        <w:rPr>
          <w:rFonts w:ascii="Times New Roman" w:hAnsi="Times New Roman" w:cs="Times New Roman" w:hint="eastAsia"/>
          <w:b/>
          <w:bCs/>
          <w:sz w:val="24"/>
          <w:szCs w:val="24"/>
        </w:rPr>
        <w:t>S</w:t>
      </w:r>
      <w:r w:rsidRPr="00FB21DF">
        <w:rPr>
          <w:rFonts w:ascii="Times New Roman" w:hAnsi="Times New Roman" w:cs="Times New Roman"/>
          <w:b/>
          <w:bCs/>
          <w:sz w:val="24"/>
          <w:szCs w:val="24"/>
        </w:rPr>
        <w:t xml:space="preserve">tep 3: Developing a Vision and a strategy </w:t>
      </w:r>
    </w:p>
    <w:p w14:paraId="6D290092" w14:textId="0EF34286" w:rsidR="000B0AA6" w:rsidRDefault="000B0AA6" w:rsidP="00C94E58">
      <w:pPr>
        <w:spacing w:line="360" w:lineRule="auto"/>
        <w:ind w:firstLineChars="100" w:firstLine="240"/>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he change process is designed to closing up towards the vision that the company transform from the traditional chemical medicine manufacturers to the biological-based medical research manufacturers. This vision is designed to </w:t>
      </w:r>
      <w:r w:rsidR="00A64927">
        <w:rPr>
          <w:rFonts w:ascii="Times New Roman" w:hAnsi="Times New Roman" w:cs="Times New Roman"/>
          <w:sz w:val="24"/>
          <w:szCs w:val="24"/>
        </w:rPr>
        <w:t>make in several strategies. These are</w:t>
      </w:r>
      <w:r w:rsidR="001C4183">
        <w:rPr>
          <w:rFonts w:ascii="Times New Roman" w:hAnsi="Times New Roman" w:cs="Times New Roman"/>
          <w:sz w:val="24"/>
          <w:szCs w:val="24"/>
        </w:rPr>
        <w:t>:</w:t>
      </w:r>
    </w:p>
    <w:p w14:paraId="75790FA0" w14:textId="30658C98" w:rsidR="00A64927" w:rsidRDefault="00A64927" w:rsidP="00C94E58">
      <w:pPr>
        <w:spacing w:line="360" w:lineRule="auto"/>
        <w:ind w:firstLineChars="100" w:firstLine="240"/>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 Pfizer jointly research mRNA vaccine candidate</w:t>
      </w:r>
      <w:r w:rsidR="00227BCE">
        <w:rPr>
          <w:rFonts w:ascii="Times New Roman" w:hAnsi="Times New Roman" w:cs="Times New Roman"/>
          <w:sz w:val="24"/>
          <w:szCs w:val="24"/>
        </w:rPr>
        <w:t>---BNT 162</w:t>
      </w:r>
      <w:r>
        <w:rPr>
          <w:rFonts w:ascii="Times New Roman" w:hAnsi="Times New Roman" w:cs="Times New Roman"/>
          <w:sz w:val="24"/>
          <w:szCs w:val="24"/>
        </w:rPr>
        <w:t xml:space="preserve"> with BioNTech to test the candidate’s efficacy</w:t>
      </w:r>
      <w:r w:rsidR="00227BCE">
        <w:rPr>
          <w:rFonts w:ascii="Times New Roman" w:hAnsi="Times New Roman" w:cs="Times New Roman"/>
          <w:sz w:val="24"/>
          <w:szCs w:val="24"/>
        </w:rPr>
        <w:t xml:space="preserve"> to prevent infection</w:t>
      </w:r>
      <w:r>
        <w:rPr>
          <w:rFonts w:ascii="Times New Roman" w:hAnsi="Times New Roman" w:cs="Times New Roman"/>
          <w:sz w:val="24"/>
          <w:szCs w:val="24"/>
        </w:rPr>
        <w:t>.</w:t>
      </w:r>
    </w:p>
    <w:p w14:paraId="0531E499" w14:textId="5FD59BAC" w:rsidR="00A64927" w:rsidRDefault="00A64927" w:rsidP="00C94E58">
      <w:pPr>
        <w:spacing w:line="360" w:lineRule="auto"/>
        <w:ind w:firstLineChars="100" w:firstLine="240"/>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 Accelerating the sharing and global development of the vaccine, and balancing th</w:t>
      </w:r>
      <w:r w:rsidR="00A15A3B">
        <w:rPr>
          <w:rFonts w:ascii="Times New Roman" w:hAnsi="Times New Roman" w:cs="Times New Roman"/>
          <w:sz w:val="24"/>
          <w:szCs w:val="24"/>
        </w:rPr>
        <w:t>e</w:t>
      </w:r>
      <w:r>
        <w:rPr>
          <w:rFonts w:ascii="Times New Roman" w:hAnsi="Times New Roman" w:cs="Times New Roman"/>
          <w:sz w:val="24"/>
          <w:szCs w:val="24"/>
        </w:rPr>
        <w:t xml:space="preserve"> expertise and resources between these two companies</w:t>
      </w:r>
    </w:p>
    <w:p w14:paraId="20CD46C9" w14:textId="0FEC129C" w:rsidR="00A64927" w:rsidRDefault="00A64927" w:rsidP="00C94E58">
      <w:pPr>
        <w:spacing w:line="360" w:lineRule="auto"/>
        <w:ind w:firstLineChars="100" w:firstLine="240"/>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 xml:space="preserve">.Jointly develop </w:t>
      </w:r>
      <w:r w:rsidR="005D6F3F" w:rsidRPr="005D6F3F">
        <w:rPr>
          <w:rFonts w:ascii="Times New Roman" w:hAnsi="Times New Roman" w:cs="Times New Roman"/>
          <w:sz w:val="24"/>
          <w:szCs w:val="24"/>
        </w:rPr>
        <w:t>an mRNA-based influenza vaccine</w:t>
      </w:r>
    </w:p>
    <w:p w14:paraId="7EFBEA44" w14:textId="2D1CE1C0" w:rsidR="00397E03" w:rsidRDefault="00397E03" w:rsidP="00C94E58">
      <w:pPr>
        <w:spacing w:line="360" w:lineRule="auto"/>
        <w:ind w:firstLineChars="100" w:firstLine="240"/>
        <w:rPr>
          <w:rFonts w:ascii="Times New Roman" w:hAnsi="Times New Roman" w:cs="Times New Roman"/>
          <w:sz w:val="24"/>
          <w:szCs w:val="24"/>
        </w:rPr>
      </w:pPr>
      <w:r>
        <w:rPr>
          <w:rFonts w:ascii="Times New Roman" w:hAnsi="Times New Roman" w:cs="Times New Roman" w:hint="eastAsia"/>
          <w:sz w:val="24"/>
          <w:szCs w:val="24"/>
        </w:rPr>
        <w:t>4</w:t>
      </w:r>
      <w:r>
        <w:rPr>
          <w:rFonts w:ascii="Times New Roman" w:hAnsi="Times New Roman" w:cs="Times New Roman"/>
          <w:sz w:val="24"/>
          <w:szCs w:val="24"/>
        </w:rPr>
        <w:t>. Monitoring on the product and making corresponding adjustments</w:t>
      </w:r>
      <w:r w:rsidR="00F069B1">
        <w:rPr>
          <w:rFonts w:ascii="Times New Roman" w:hAnsi="Times New Roman" w:cs="Times New Roman"/>
          <w:sz w:val="24"/>
          <w:szCs w:val="24"/>
        </w:rPr>
        <w:t xml:space="preserve"> (Pifzer,2020)</w:t>
      </w:r>
      <w:r>
        <w:rPr>
          <w:rFonts w:ascii="Times New Roman" w:hAnsi="Times New Roman" w:cs="Times New Roman"/>
          <w:sz w:val="24"/>
          <w:szCs w:val="24"/>
        </w:rPr>
        <w:t>.</w:t>
      </w:r>
    </w:p>
    <w:p w14:paraId="2DD3DAD4" w14:textId="0DAF34E3" w:rsidR="00EB3B66" w:rsidRDefault="00EB3B66" w:rsidP="00C94E58">
      <w:pPr>
        <w:spacing w:line="360" w:lineRule="auto"/>
        <w:ind w:firstLineChars="100" w:firstLine="240"/>
        <w:rPr>
          <w:rFonts w:ascii="Times New Roman" w:hAnsi="Times New Roman" w:cs="Times New Roman"/>
          <w:b/>
          <w:bCs/>
          <w:sz w:val="24"/>
          <w:szCs w:val="24"/>
        </w:rPr>
      </w:pPr>
      <w:r w:rsidRPr="00FB21DF">
        <w:rPr>
          <w:rFonts w:ascii="Times New Roman" w:hAnsi="Times New Roman" w:cs="Times New Roman" w:hint="eastAsia"/>
          <w:b/>
          <w:bCs/>
          <w:sz w:val="24"/>
          <w:szCs w:val="24"/>
        </w:rPr>
        <w:t>S</w:t>
      </w:r>
      <w:r w:rsidRPr="00FB21DF">
        <w:rPr>
          <w:rFonts w:ascii="Times New Roman" w:hAnsi="Times New Roman" w:cs="Times New Roman"/>
          <w:b/>
          <w:bCs/>
          <w:sz w:val="24"/>
          <w:szCs w:val="24"/>
        </w:rPr>
        <w:t>tep 4:</w:t>
      </w:r>
      <w:r w:rsidR="00FD5FD3" w:rsidRPr="00FB21DF">
        <w:rPr>
          <w:rFonts w:ascii="Times New Roman" w:hAnsi="Times New Roman" w:cs="Times New Roman"/>
          <w:b/>
          <w:bCs/>
          <w:sz w:val="24"/>
          <w:szCs w:val="24"/>
        </w:rPr>
        <w:t xml:space="preserve"> Communicating the Change vision</w:t>
      </w:r>
    </w:p>
    <w:p w14:paraId="4EDCB77F" w14:textId="05DA80E6" w:rsidR="00FD5FD3" w:rsidRPr="008B7144" w:rsidRDefault="00FD5FD3" w:rsidP="00C94E58">
      <w:pPr>
        <w:spacing w:line="360" w:lineRule="auto"/>
        <w:ind w:firstLineChars="100" w:firstLine="240"/>
        <w:rPr>
          <w:rFonts w:ascii="Times New Roman" w:hAnsi="Times New Roman" w:cs="Times New Roman"/>
          <w:b/>
          <w:bCs/>
          <w:sz w:val="24"/>
          <w:szCs w:val="24"/>
        </w:rPr>
      </w:pPr>
      <w:r w:rsidRPr="008B7144">
        <w:rPr>
          <w:rFonts w:ascii="Times New Roman" w:hAnsi="Times New Roman" w:cs="Times New Roman" w:hint="eastAsia"/>
          <w:b/>
          <w:bCs/>
          <w:sz w:val="24"/>
          <w:szCs w:val="24"/>
        </w:rPr>
        <w:t>S</w:t>
      </w:r>
      <w:r w:rsidRPr="008B7144">
        <w:rPr>
          <w:rFonts w:ascii="Times New Roman" w:hAnsi="Times New Roman" w:cs="Times New Roman"/>
          <w:b/>
          <w:bCs/>
          <w:sz w:val="24"/>
          <w:szCs w:val="24"/>
        </w:rPr>
        <w:t>tep 5: Empowering the broad-based action</w:t>
      </w:r>
    </w:p>
    <w:p w14:paraId="365F664C" w14:textId="0D176E48" w:rsidR="00FD5FD3" w:rsidRDefault="00FD5FD3" w:rsidP="00C94E58">
      <w:pPr>
        <w:spacing w:line="360" w:lineRule="auto"/>
        <w:ind w:firstLineChars="100" w:firstLine="240"/>
        <w:rPr>
          <w:rFonts w:ascii="Times New Roman" w:hAnsi="Times New Roman" w:cs="Times New Roman"/>
          <w:b/>
          <w:bCs/>
          <w:sz w:val="24"/>
          <w:szCs w:val="24"/>
        </w:rPr>
      </w:pPr>
      <w:r w:rsidRPr="004344DB">
        <w:rPr>
          <w:rFonts w:ascii="Times New Roman" w:hAnsi="Times New Roman" w:cs="Times New Roman" w:hint="eastAsia"/>
          <w:b/>
          <w:bCs/>
          <w:sz w:val="24"/>
          <w:szCs w:val="24"/>
        </w:rPr>
        <w:t>S</w:t>
      </w:r>
      <w:r w:rsidRPr="004344DB">
        <w:rPr>
          <w:rFonts w:ascii="Times New Roman" w:hAnsi="Times New Roman" w:cs="Times New Roman"/>
          <w:b/>
          <w:bCs/>
          <w:sz w:val="24"/>
          <w:szCs w:val="24"/>
        </w:rPr>
        <w:t>tep 6:</w:t>
      </w:r>
      <w:r w:rsidRPr="004344DB">
        <w:rPr>
          <w:b/>
          <w:bCs/>
        </w:rPr>
        <w:t xml:space="preserve"> </w:t>
      </w:r>
      <w:r w:rsidRPr="004344DB">
        <w:rPr>
          <w:rFonts w:ascii="Times New Roman" w:hAnsi="Times New Roman" w:cs="Times New Roman"/>
          <w:b/>
          <w:bCs/>
          <w:sz w:val="24"/>
          <w:szCs w:val="24"/>
        </w:rPr>
        <w:t>Generating the short-term wins</w:t>
      </w:r>
    </w:p>
    <w:p w14:paraId="3FA0FE7F" w14:textId="0DB51210" w:rsidR="00311214" w:rsidRPr="009F0396" w:rsidRDefault="00C6307A" w:rsidP="00C94E58">
      <w:pPr>
        <w:spacing w:line="360" w:lineRule="auto"/>
        <w:ind w:firstLineChars="100" w:firstLine="240"/>
        <w:rPr>
          <w:rFonts w:ascii="Times New Roman" w:hAnsi="Times New Roman" w:cs="Times New Roman"/>
          <w:sz w:val="24"/>
          <w:szCs w:val="24"/>
        </w:rPr>
      </w:pPr>
      <w:r>
        <w:rPr>
          <w:rFonts w:ascii="Times New Roman" w:hAnsi="Times New Roman" w:cs="Times New Roman" w:hint="eastAsia"/>
          <w:b/>
          <w:bCs/>
          <w:sz w:val="24"/>
          <w:szCs w:val="24"/>
        </w:rPr>
        <w:t xml:space="preserve"> </w:t>
      </w:r>
      <w:r w:rsidR="00BE052B" w:rsidRPr="009F0396">
        <w:rPr>
          <w:rFonts w:ascii="Times New Roman" w:hAnsi="Times New Roman" w:cs="Times New Roman"/>
          <w:sz w:val="24"/>
          <w:szCs w:val="24"/>
        </w:rPr>
        <w:t>The statistics show that Pfizer</w:t>
      </w:r>
      <w:r w:rsidR="009F0396">
        <w:rPr>
          <w:rFonts w:ascii="Times New Roman" w:hAnsi="Times New Roman" w:cs="Times New Roman"/>
          <w:sz w:val="24"/>
          <w:szCs w:val="24"/>
        </w:rPr>
        <w:t xml:space="preserve"> sees </w:t>
      </w:r>
      <w:r w:rsidR="00060D52">
        <w:rPr>
          <w:rFonts w:ascii="Times New Roman" w:hAnsi="Times New Roman" w:cs="Times New Roman"/>
          <w:sz w:val="24"/>
          <w:szCs w:val="24"/>
        </w:rPr>
        <w:t>a leaping</w:t>
      </w:r>
      <w:r w:rsidR="009F0396">
        <w:rPr>
          <w:rFonts w:ascii="Times New Roman" w:hAnsi="Times New Roman" w:cs="Times New Roman"/>
          <w:sz w:val="24"/>
          <w:szCs w:val="24"/>
        </w:rPr>
        <w:t xml:space="preserve"> increase of their revenue by the per</w:t>
      </w:r>
      <w:r w:rsidR="00060D52">
        <w:rPr>
          <w:rFonts w:ascii="Times New Roman" w:hAnsi="Times New Roman" w:cs="Times New Roman"/>
          <w:sz w:val="24"/>
          <w:szCs w:val="24"/>
        </w:rPr>
        <w:t xml:space="preserve">centage of 133, a majority is contributed by its vaccines business. In 2021, Pfizer gained 14.6 billion, while the earlier year’s income was merely 1.7 billion. Outside the vaccine business only has 6% increase in its business. </w:t>
      </w:r>
      <w:r w:rsidR="00AA3EB9">
        <w:rPr>
          <w:rFonts w:ascii="Times New Roman" w:hAnsi="Times New Roman" w:cs="Times New Roman"/>
          <w:sz w:val="24"/>
          <w:szCs w:val="24"/>
        </w:rPr>
        <w:t xml:space="preserve">It these achievements that make Pfizer the second largest pharmaceutical company. </w:t>
      </w:r>
    </w:p>
    <w:p w14:paraId="62485E9B" w14:textId="3EBFD641" w:rsidR="00FD5FD3" w:rsidRDefault="00FD5FD3" w:rsidP="00C94E58">
      <w:pPr>
        <w:spacing w:line="360" w:lineRule="auto"/>
        <w:ind w:firstLineChars="100" w:firstLine="240"/>
        <w:rPr>
          <w:rFonts w:ascii="Times New Roman" w:hAnsi="Times New Roman" w:cs="Times New Roman"/>
          <w:b/>
          <w:bCs/>
          <w:sz w:val="24"/>
          <w:szCs w:val="24"/>
        </w:rPr>
      </w:pPr>
      <w:r w:rsidRPr="009F0396">
        <w:rPr>
          <w:rFonts w:ascii="Times New Roman" w:hAnsi="Times New Roman" w:cs="Times New Roman" w:hint="eastAsia"/>
          <w:b/>
          <w:bCs/>
          <w:sz w:val="24"/>
          <w:szCs w:val="24"/>
        </w:rPr>
        <w:t>S</w:t>
      </w:r>
      <w:r w:rsidRPr="009F0396">
        <w:rPr>
          <w:rFonts w:ascii="Times New Roman" w:hAnsi="Times New Roman" w:cs="Times New Roman"/>
          <w:b/>
          <w:bCs/>
          <w:sz w:val="24"/>
          <w:szCs w:val="24"/>
        </w:rPr>
        <w:t>tep 7: Consolidating gains and producing more change</w:t>
      </w:r>
    </w:p>
    <w:p w14:paraId="486FB444" w14:textId="24CFC277" w:rsidR="00B873A2" w:rsidRPr="00B873A2" w:rsidRDefault="00B873A2" w:rsidP="00C94E58">
      <w:pPr>
        <w:spacing w:line="360" w:lineRule="auto"/>
        <w:ind w:firstLineChars="100" w:firstLine="240"/>
        <w:rPr>
          <w:rFonts w:ascii="Times New Roman" w:hAnsi="Times New Roman" w:cs="Times New Roman"/>
          <w:sz w:val="24"/>
          <w:szCs w:val="24"/>
        </w:rPr>
      </w:pPr>
      <w:r>
        <w:rPr>
          <w:rFonts w:ascii="Times New Roman" w:hAnsi="Times New Roman" w:cs="Times New Roman"/>
          <w:sz w:val="24"/>
          <w:szCs w:val="24"/>
        </w:rPr>
        <w:t xml:space="preserve">The launch of the oral treatment --- Paxlovid signals the further </w:t>
      </w:r>
      <w:r w:rsidR="000A759B">
        <w:rPr>
          <w:rFonts w:ascii="Times New Roman" w:hAnsi="Times New Roman" w:cs="Times New Roman"/>
          <w:sz w:val="24"/>
          <w:szCs w:val="24"/>
        </w:rPr>
        <w:t xml:space="preserve">gains of the change Pfizer makes. In the meantime, the company </w:t>
      </w:r>
      <w:r w:rsidR="00637DD3">
        <w:rPr>
          <w:rFonts w:ascii="Times New Roman" w:hAnsi="Times New Roman" w:cs="Times New Roman"/>
          <w:sz w:val="24"/>
          <w:szCs w:val="24"/>
        </w:rPr>
        <w:t>engage in the affairs that distribute their vaccines to the countries in need and the international communities, and</w:t>
      </w:r>
      <w:r w:rsidR="007474CD">
        <w:rPr>
          <w:rFonts w:ascii="Times New Roman" w:hAnsi="Times New Roman" w:cs="Times New Roman"/>
          <w:sz w:val="24"/>
          <w:szCs w:val="24"/>
        </w:rPr>
        <w:t xml:space="preserve"> that share their </w:t>
      </w:r>
      <w:r w:rsidR="007474CD">
        <w:rPr>
          <w:rFonts w:ascii="Times New Roman" w:hAnsi="Times New Roman" w:cs="Times New Roman"/>
          <w:sz w:val="24"/>
          <w:szCs w:val="24"/>
        </w:rPr>
        <w:lastRenderedPageBreak/>
        <w:t>expertise and technology with the other companies in the industries. That means that the</w:t>
      </w:r>
      <w:r w:rsidR="00A62696">
        <w:rPr>
          <w:rFonts w:ascii="Times New Roman" w:hAnsi="Times New Roman" w:cs="Times New Roman"/>
          <w:sz w:val="24"/>
          <w:szCs w:val="24"/>
        </w:rPr>
        <w:t xml:space="preserve"> company has gained more than the income and the product itself. The company image is advanced greatly. </w:t>
      </w:r>
    </w:p>
    <w:p w14:paraId="5D9086D8" w14:textId="5F792C37" w:rsidR="00FD5FD3" w:rsidRDefault="00FD5FD3" w:rsidP="00C94E58">
      <w:pPr>
        <w:spacing w:line="360" w:lineRule="auto"/>
        <w:ind w:firstLineChars="100" w:firstLine="240"/>
        <w:rPr>
          <w:rFonts w:ascii="Times New Roman" w:hAnsi="Times New Roman" w:cs="Times New Roman"/>
          <w:b/>
          <w:bCs/>
          <w:sz w:val="24"/>
          <w:szCs w:val="24"/>
        </w:rPr>
      </w:pPr>
      <w:r w:rsidRPr="009F0396">
        <w:rPr>
          <w:rFonts w:ascii="Times New Roman" w:hAnsi="Times New Roman" w:cs="Times New Roman" w:hint="eastAsia"/>
          <w:b/>
          <w:bCs/>
          <w:sz w:val="24"/>
          <w:szCs w:val="24"/>
        </w:rPr>
        <w:t>S</w:t>
      </w:r>
      <w:r w:rsidRPr="009F0396">
        <w:rPr>
          <w:rFonts w:ascii="Times New Roman" w:hAnsi="Times New Roman" w:cs="Times New Roman"/>
          <w:b/>
          <w:bCs/>
          <w:sz w:val="24"/>
          <w:szCs w:val="24"/>
        </w:rPr>
        <w:t>tep 8: Anchoring the new approaches in culture</w:t>
      </w:r>
    </w:p>
    <w:p w14:paraId="5312362E" w14:textId="5725C0C8" w:rsidR="00AB3DA2" w:rsidRPr="00AB3DA2" w:rsidRDefault="00AB3DA2" w:rsidP="00C94E58">
      <w:pPr>
        <w:spacing w:line="360" w:lineRule="auto"/>
        <w:ind w:firstLineChars="100" w:firstLine="240"/>
        <w:rPr>
          <w:rFonts w:ascii="Times New Roman" w:hAnsi="Times New Roman" w:cs="Times New Roman"/>
          <w:sz w:val="24"/>
          <w:szCs w:val="24"/>
        </w:rPr>
      </w:pPr>
      <w:r w:rsidRPr="00AB3DA2">
        <w:rPr>
          <w:rFonts w:ascii="Times New Roman" w:hAnsi="Times New Roman" w:cs="Times New Roman" w:hint="eastAsia"/>
          <w:sz w:val="24"/>
          <w:szCs w:val="24"/>
        </w:rPr>
        <w:t>(</w:t>
      </w:r>
      <w:r w:rsidRPr="00AB3DA2">
        <w:rPr>
          <w:rFonts w:ascii="Times New Roman" w:hAnsi="Times New Roman" w:cs="Times New Roman"/>
          <w:sz w:val="24"/>
          <w:szCs w:val="24"/>
        </w:rPr>
        <w:t>Kotter, 1995)</w:t>
      </w:r>
    </w:p>
    <w:p w14:paraId="56529FDF" w14:textId="4033896B" w:rsidR="0014657C" w:rsidRPr="0014657C" w:rsidRDefault="00F24A7C" w:rsidP="0014657C">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 </w:t>
      </w:r>
      <w:r w:rsidR="00D160C7">
        <w:rPr>
          <w:rFonts w:ascii="Times New Roman" w:hAnsi="Times New Roman" w:cs="Times New Roman"/>
          <w:sz w:val="24"/>
          <w:szCs w:val="24"/>
        </w:rPr>
        <w:t>Nevertheless, there are also deficienc</w:t>
      </w:r>
      <w:r w:rsidR="009F49EF">
        <w:rPr>
          <w:rFonts w:ascii="Times New Roman" w:hAnsi="Times New Roman" w:cs="Times New Roman"/>
          <w:sz w:val="24"/>
          <w:szCs w:val="24"/>
        </w:rPr>
        <w:t>ies</w:t>
      </w:r>
      <w:r w:rsidR="00D160C7">
        <w:rPr>
          <w:rFonts w:ascii="Times New Roman" w:hAnsi="Times New Roman" w:cs="Times New Roman"/>
          <w:sz w:val="24"/>
          <w:szCs w:val="24"/>
        </w:rPr>
        <w:t xml:space="preserve"> for the eight steps the organization go</w:t>
      </w:r>
      <w:r w:rsidR="00F2639F">
        <w:rPr>
          <w:rFonts w:ascii="Times New Roman" w:hAnsi="Times New Roman" w:cs="Times New Roman"/>
          <w:sz w:val="24"/>
          <w:szCs w:val="24"/>
        </w:rPr>
        <w:t>es</w:t>
      </w:r>
      <w:r w:rsidR="00D160C7">
        <w:rPr>
          <w:rFonts w:ascii="Times New Roman" w:hAnsi="Times New Roman" w:cs="Times New Roman"/>
          <w:sz w:val="24"/>
          <w:szCs w:val="24"/>
        </w:rPr>
        <w:t xml:space="preserve"> through when it changes. </w:t>
      </w:r>
      <w:r w:rsidR="00F2639F">
        <w:rPr>
          <w:rFonts w:ascii="Times New Roman" w:hAnsi="Times New Roman" w:cs="Times New Roman"/>
          <w:sz w:val="24"/>
          <w:szCs w:val="24"/>
        </w:rPr>
        <w:t>Such criticism is used to evaluate the Kotter’s eight step that there may be some powerful word such as “urgency”. Besides, on the part of the leadership, there may not be that one person completes the change</w:t>
      </w:r>
      <w:r w:rsidR="0014657C">
        <w:rPr>
          <w:rFonts w:ascii="Times New Roman" w:hAnsi="Times New Roman" w:cs="Times New Roman"/>
          <w:sz w:val="24"/>
          <w:szCs w:val="24"/>
        </w:rPr>
        <w:t xml:space="preserve"> (</w:t>
      </w:r>
      <w:r w:rsidR="0014657C" w:rsidRPr="0014657C">
        <w:rPr>
          <w:rFonts w:ascii="Times New Roman" w:hAnsi="Times New Roman" w:cs="Times New Roman"/>
          <w:sz w:val="24"/>
          <w:szCs w:val="24"/>
        </w:rPr>
        <w:t xml:space="preserve">Pettigrew and </w:t>
      </w:r>
    </w:p>
    <w:p w14:paraId="2B80BD07" w14:textId="142BB25A" w:rsidR="00E87EAD" w:rsidRPr="00F45FCA" w:rsidRDefault="0014657C" w:rsidP="0014657C">
      <w:pPr>
        <w:spacing w:line="360" w:lineRule="auto"/>
        <w:rPr>
          <w:rFonts w:ascii="Times New Roman" w:hAnsi="Times New Roman" w:cs="Times New Roman"/>
          <w:color w:val="000000" w:themeColor="text1"/>
          <w:sz w:val="24"/>
          <w:szCs w:val="24"/>
        </w:rPr>
      </w:pPr>
      <w:r w:rsidRPr="0014657C">
        <w:rPr>
          <w:rFonts w:ascii="Times New Roman" w:hAnsi="Times New Roman" w:cs="Times New Roman"/>
          <w:sz w:val="24"/>
          <w:szCs w:val="24"/>
        </w:rPr>
        <w:t>Whipp, 1991 as cited in Randell 2004</w:t>
      </w:r>
      <w:r>
        <w:rPr>
          <w:rFonts w:ascii="Times New Roman" w:hAnsi="Times New Roman" w:cs="Times New Roman"/>
          <w:sz w:val="24"/>
          <w:szCs w:val="24"/>
        </w:rPr>
        <w:t>)</w:t>
      </w:r>
      <w:r w:rsidR="00F2639F">
        <w:rPr>
          <w:rFonts w:ascii="Times New Roman" w:hAnsi="Times New Roman" w:cs="Times New Roman"/>
          <w:sz w:val="24"/>
          <w:szCs w:val="24"/>
        </w:rPr>
        <w:t xml:space="preserve">. The effect of the employees and the managerial staff should be taken into account. </w:t>
      </w:r>
      <w:r w:rsidR="001A27FF">
        <w:rPr>
          <w:rFonts w:ascii="Times New Roman" w:hAnsi="Times New Roman" w:cs="Times New Roman"/>
          <w:sz w:val="24"/>
          <w:szCs w:val="24"/>
        </w:rPr>
        <w:t xml:space="preserve">For Pfizer, the change that it decides to research and produce vaccines are less than urgent. The change is more inclined to be strategically important, because Pfizer’s current status and business scope permit </w:t>
      </w:r>
      <w:r w:rsidR="00422C1D">
        <w:rPr>
          <w:rFonts w:ascii="Times New Roman" w:hAnsi="Times New Roman" w:cs="Times New Roman"/>
          <w:sz w:val="24"/>
          <w:szCs w:val="24"/>
        </w:rPr>
        <w:t xml:space="preserve">this company to not set foot in the pandemic. The existing medicine and medical service </w:t>
      </w:r>
      <w:r w:rsidR="00315B55">
        <w:rPr>
          <w:rFonts w:ascii="Times New Roman" w:hAnsi="Times New Roman" w:cs="Times New Roman"/>
          <w:sz w:val="24"/>
          <w:szCs w:val="24"/>
        </w:rPr>
        <w:t xml:space="preserve">they offer </w:t>
      </w:r>
      <w:r w:rsidR="00422C1D">
        <w:rPr>
          <w:rFonts w:ascii="Times New Roman" w:hAnsi="Times New Roman" w:cs="Times New Roman"/>
          <w:sz w:val="24"/>
          <w:szCs w:val="24"/>
        </w:rPr>
        <w:t xml:space="preserve">have grabbed </w:t>
      </w:r>
      <w:r w:rsidR="00315B55">
        <w:rPr>
          <w:rFonts w:ascii="Times New Roman" w:hAnsi="Times New Roman" w:cs="Times New Roman"/>
          <w:sz w:val="24"/>
          <w:szCs w:val="24"/>
        </w:rPr>
        <w:t>a</w:t>
      </w:r>
      <w:r w:rsidR="00422C1D">
        <w:rPr>
          <w:rFonts w:ascii="Times New Roman" w:hAnsi="Times New Roman" w:cs="Times New Roman"/>
          <w:sz w:val="24"/>
          <w:szCs w:val="24"/>
        </w:rPr>
        <w:t xml:space="preserve"> huge market and loyal consumers for Pfizer. </w:t>
      </w:r>
      <w:r w:rsidR="00806228">
        <w:rPr>
          <w:rFonts w:ascii="Times New Roman" w:hAnsi="Times New Roman" w:cs="Times New Roman"/>
          <w:sz w:val="24"/>
          <w:szCs w:val="24"/>
        </w:rPr>
        <w:t>The outbreak of the pandemic provides Pfizer a turning point,</w:t>
      </w:r>
      <w:r w:rsidR="00E27B85">
        <w:rPr>
          <w:rFonts w:ascii="Times New Roman" w:hAnsi="Times New Roman" w:cs="Times New Roman"/>
          <w:sz w:val="24"/>
          <w:szCs w:val="24"/>
        </w:rPr>
        <w:t xml:space="preserve"> </w:t>
      </w:r>
      <w:r w:rsidR="00806228">
        <w:rPr>
          <w:rFonts w:ascii="Times New Roman" w:hAnsi="Times New Roman" w:cs="Times New Roman"/>
          <w:sz w:val="24"/>
          <w:szCs w:val="24"/>
        </w:rPr>
        <w:t xml:space="preserve">by which the company finishes its vision of transformation. </w:t>
      </w:r>
      <w:r w:rsidR="00F33948">
        <w:rPr>
          <w:rFonts w:ascii="Times New Roman" w:hAnsi="Times New Roman" w:cs="Times New Roman"/>
          <w:sz w:val="24"/>
          <w:szCs w:val="24"/>
        </w:rPr>
        <w:t xml:space="preserve">Moreover, not Albert alone pushes the change, with the matches of other leaders and the employees. In the case of Pfizer, it seems </w:t>
      </w:r>
      <w:r w:rsidR="00224BD3">
        <w:rPr>
          <w:rFonts w:ascii="Times New Roman" w:hAnsi="Times New Roman" w:cs="Times New Roman"/>
          <w:sz w:val="24"/>
          <w:szCs w:val="24"/>
        </w:rPr>
        <w:t xml:space="preserve">that the group cooperation with leaders at different level result in the success of Pfizer’s change. </w:t>
      </w:r>
      <w:r w:rsidR="00224BD3" w:rsidRPr="00F45FCA">
        <w:rPr>
          <w:rFonts w:ascii="Times New Roman" w:hAnsi="Times New Roman" w:cs="Times New Roman"/>
          <w:color w:val="000000" w:themeColor="text1"/>
          <w:sz w:val="24"/>
          <w:szCs w:val="24"/>
        </w:rPr>
        <w:t xml:space="preserve">For instance, </w:t>
      </w:r>
      <w:r w:rsidR="00A16B0F" w:rsidRPr="00F45FCA">
        <w:rPr>
          <w:rFonts w:ascii="Times New Roman" w:hAnsi="Times New Roman" w:cs="Times New Roman"/>
          <w:color w:val="000000" w:themeColor="text1"/>
          <w:sz w:val="24"/>
          <w:szCs w:val="24"/>
        </w:rPr>
        <w:t xml:space="preserve">facing the </w:t>
      </w:r>
      <w:r w:rsidR="00A71214" w:rsidRPr="00F45FCA">
        <w:rPr>
          <w:rFonts w:ascii="Times New Roman" w:hAnsi="Times New Roman" w:cs="Times New Roman"/>
          <w:color w:val="000000" w:themeColor="text1"/>
          <w:sz w:val="24"/>
          <w:szCs w:val="24"/>
        </w:rPr>
        <w:t xml:space="preserve">early </w:t>
      </w:r>
      <w:r w:rsidR="00A16B0F" w:rsidRPr="00F45FCA">
        <w:rPr>
          <w:rFonts w:ascii="Times New Roman" w:hAnsi="Times New Roman" w:cs="Times New Roman"/>
          <w:color w:val="000000" w:themeColor="text1"/>
          <w:sz w:val="24"/>
          <w:szCs w:val="24"/>
        </w:rPr>
        <w:t xml:space="preserve">stage when Pfizer was trapped into the </w:t>
      </w:r>
      <w:r w:rsidR="00A71214" w:rsidRPr="00F45FCA">
        <w:rPr>
          <w:rFonts w:ascii="Times New Roman" w:hAnsi="Times New Roman" w:cs="Times New Roman"/>
          <w:color w:val="000000" w:themeColor="text1"/>
          <w:sz w:val="24"/>
          <w:szCs w:val="24"/>
        </w:rPr>
        <w:t>dilemma whether it should change its strategic orientation, the members in the leading team underwent debates and ultimately are all ready to be prepared to face the disagreement from the stakeholders.</w:t>
      </w:r>
      <w:r w:rsidR="00D56238" w:rsidRPr="00F45FCA">
        <w:rPr>
          <w:rFonts w:ascii="Times New Roman" w:hAnsi="Times New Roman" w:cs="Times New Roman"/>
          <w:color w:val="000000" w:themeColor="text1"/>
          <w:sz w:val="24"/>
          <w:szCs w:val="24"/>
        </w:rPr>
        <w:t xml:space="preserve"> </w:t>
      </w:r>
      <w:r w:rsidR="00F45FCA" w:rsidRPr="00F45FCA">
        <w:rPr>
          <w:rFonts w:ascii="Times New Roman" w:hAnsi="Times New Roman" w:cs="Times New Roman"/>
          <w:color w:val="000000" w:themeColor="text1"/>
          <w:sz w:val="24"/>
          <w:szCs w:val="24"/>
        </w:rPr>
        <w:t>(</w:t>
      </w:r>
      <w:r w:rsidR="00E52B77">
        <w:rPr>
          <w:rFonts w:ascii="Times New Roman" w:hAnsi="Times New Roman" w:cs="Times New Roman"/>
          <w:color w:val="000000" w:themeColor="text1"/>
          <w:sz w:val="24"/>
          <w:szCs w:val="24"/>
        </w:rPr>
        <w:t>Chhaya</w:t>
      </w:r>
      <w:r w:rsidR="00F45FCA" w:rsidRPr="00F45FCA">
        <w:rPr>
          <w:rFonts w:ascii="Times New Roman" w:hAnsi="Times New Roman" w:cs="Times New Roman"/>
          <w:color w:val="000000" w:themeColor="text1"/>
          <w:sz w:val="24"/>
          <w:szCs w:val="24"/>
        </w:rPr>
        <w:t>, 2023)</w:t>
      </w:r>
    </w:p>
    <w:p w14:paraId="2938D48F" w14:textId="68ECA617" w:rsidR="00F171B4" w:rsidRPr="00420199" w:rsidRDefault="00934D3B" w:rsidP="00420199">
      <w:pPr>
        <w:pStyle w:val="1"/>
        <w:rPr>
          <w:rFonts w:ascii="Times New Roman" w:hAnsi="Times New Roman" w:cs="Times New Roman"/>
          <w:color w:val="5B9BD5" w:themeColor="accent5"/>
          <w:sz w:val="28"/>
          <w:szCs w:val="28"/>
        </w:rPr>
      </w:pPr>
      <w:bookmarkStart w:id="10" w:name="_Toc133859352"/>
      <w:r w:rsidRPr="00420199">
        <w:rPr>
          <w:rFonts w:ascii="Times New Roman" w:hAnsi="Times New Roman" w:cs="Times New Roman"/>
          <w:color w:val="5B9BD5" w:themeColor="accent5"/>
          <w:sz w:val="28"/>
          <w:szCs w:val="28"/>
        </w:rPr>
        <w:t>4. Conclusions</w:t>
      </w:r>
      <w:bookmarkEnd w:id="10"/>
    </w:p>
    <w:p w14:paraId="5A54CF32" w14:textId="26A1B100" w:rsidR="004C1040" w:rsidRDefault="00D96035" w:rsidP="00492209">
      <w:pPr>
        <w:spacing w:line="360" w:lineRule="auto"/>
        <w:ind w:firstLineChars="200" w:firstLine="480"/>
        <w:rPr>
          <w:rFonts w:ascii="Times New Roman" w:hAnsi="Times New Roman" w:cs="Times New Roman"/>
          <w:color w:val="000000" w:themeColor="text1"/>
          <w:sz w:val="24"/>
          <w:szCs w:val="24"/>
        </w:rPr>
      </w:pPr>
      <w:r w:rsidRPr="00492209">
        <w:rPr>
          <w:rFonts w:ascii="Times New Roman" w:hAnsi="Times New Roman" w:cs="Times New Roman" w:hint="eastAsia"/>
          <w:color w:val="000000" w:themeColor="text1"/>
          <w:sz w:val="24"/>
          <w:szCs w:val="24"/>
        </w:rPr>
        <w:t>T</w:t>
      </w:r>
      <w:r w:rsidRPr="00492209">
        <w:rPr>
          <w:rFonts w:ascii="Times New Roman" w:hAnsi="Times New Roman" w:cs="Times New Roman"/>
          <w:color w:val="000000" w:themeColor="text1"/>
          <w:sz w:val="24"/>
          <w:szCs w:val="24"/>
        </w:rPr>
        <w:t>he final market data and the international feedback fully demonstrate that Pfizer’s change is sensible</w:t>
      </w:r>
      <w:r w:rsidR="000455EF">
        <w:rPr>
          <w:rFonts w:ascii="Times New Roman" w:hAnsi="Times New Roman" w:cs="Times New Roman"/>
          <w:color w:val="000000" w:themeColor="text1"/>
          <w:sz w:val="24"/>
          <w:szCs w:val="24"/>
        </w:rPr>
        <w:t xml:space="preserve"> and</w:t>
      </w:r>
      <w:r w:rsidRPr="00492209">
        <w:rPr>
          <w:rFonts w:ascii="Times New Roman" w:hAnsi="Times New Roman" w:cs="Times New Roman"/>
          <w:color w:val="000000" w:themeColor="text1"/>
          <w:sz w:val="24"/>
          <w:szCs w:val="24"/>
        </w:rPr>
        <w:t xml:space="preserve"> </w:t>
      </w:r>
      <w:r w:rsidR="00492209" w:rsidRPr="00492209">
        <w:rPr>
          <w:rFonts w:ascii="Times New Roman" w:hAnsi="Times New Roman" w:cs="Times New Roman"/>
          <w:color w:val="000000" w:themeColor="text1"/>
          <w:sz w:val="24"/>
          <w:szCs w:val="24"/>
        </w:rPr>
        <w:t>promising.</w:t>
      </w:r>
      <w:r w:rsidR="001D2616">
        <w:rPr>
          <w:rFonts w:ascii="Times New Roman" w:hAnsi="Times New Roman" w:cs="Times New Roman"/>
          <w:color w:val="000000" w:themeColor="text1"/>
          <w:sz w:val="24"/>
          <w:szCs w:val="24"/>
        </w:rPr>
        <w:t xml:space="preserve"> The combination of sense of responsibility and the vision that is brave to </w:t>
      </w:r>
      <w:r w:rsidR="00E57312">
        <w:rPr>
          <w:rFonts w:ascii="Times New Roman" w:hAnsi="Times New Roman" w:cs="Times New Roman"/>
          <w:color w:val="000000" w:themeColor="text1"/>
          <w:sz w:val="24"/>
          <w:szCs w:val="24"/>
        </w:rPr>
        <w:t>delve into the deeper level makes Pfizer much better in the fi</w:t>
      </w:r>
      <w:r w:rsidR="006331F3">
        <w:rPr>
          <w:rFonts w:ascii="Times New Roman" w:hAnsi="Times New Roman" w:cs="Times New Roman"/>
          <w:color w:val="000000" w:themeColor="text1"/>
          <w:sz w:val="24"/>
          <w:szCs w:val="24"/>
        </w:rPr>
        <w:t>eld</w:t>
      </w:r>
      <w:r w:rsidR="00E57312">
        <w:rPr>
          <w:rFonts w:ascii="Times New Roman" w:hAnsi="Times New Roman" w:cs="Times New Roman"/>
          <w:color w:val="000000" w:themeColor="text1"/>
          <w:sz w:val="24"/>
          <w:szCs w:val="24"/>
        </w:rPr>
        <w:t xml:space="preserve"> </w:t>
      </w:r>
      <w:r w:rsidR="00E57312">
        <w:rPr>
          <w:rFonts w:ascii="Times New Roman" w:hAnsi="Times New Roman" w:cs="Times New Roman"/>
          <w:color w:val="000000" w:themeColor="text1"/>
          <w:sz w:val="24"/>
          <w:szCs w:val="24"/>
        </w:rPr>
        <w:lastRenderedPageBreak/>
        <w:t>of biopharma. On the basis of what the above analyzed</w:t>
      </w:r>
      <w:r w:rsidR="00C03903">
        <w:rPr>
          <w:rFonts w:ascii="Times New Roman" w:hAnsi="Times New Roman" w:cs="Times New Roman"/>
          <w:color w:val="000000" w:themeColor="text1"/>
          <w:sz w:val="24"/>
          <w:szCs w:val="24"/>
        </w:rPr>
        <w:t>,</w:t>
      </w:r>
      <w:r w:rsidR="007F79D1">
        <w:rPr>
          <w:rFonts w:ascii="Times New Roman" w:hAnsi="Times New Roman" w:cs="Times New Roman"/>
          <w:color w:val="000000" w:themeColor="text1"/>
          <w:sz w:val="24"/>
          <w:szCs w:val="24"/>
        </w:rPr>
        <w:t xml:space="preserve"> its success is driven by multiple factors including objective factors and subjective factors.</w:t>
      </w:r>
    </w:p>
    <w:p w14:paraId="501F8541" w14:textId="3CA62405" w:rsidR="00934D3B" w:rsidRDefault="005666D2" w:rsidP="00492209">
      <w:pPr>
        <w:spacing w:line="360" w:lineRule="auto"/>
        <w:ind w:firstLineChars="200" w:firstLine="4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Before the pandemic, the company has been equipped with experiences</w:t>
      </w:r>
      <w:r w:rsidR="00CA3B9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the technological support and sharing from BioNTech. Pfizer is enough nimble to catch this opportunity to make what they had been planned done.</w:t>
      </w:r>
      <w:r w:rsidRPr="00787693">
        <w:rPr>
          <w:rFonts w:ascii="Times New Roman" w:hAnsi="Times New Roman" w:cs="Times New Roman"/>
          <w:color w:val="000000" w:themeColor="text1"/>
          <w:sz w:val="24"/>
          <w:szCs w:val="24"/>
        </w:rPr>
        <w:t xml:space="preserve"> </w:t>
      </w:r>
      <w:r w:rsidR="00287644" w:rsidRPr="00787693">
        <w:rPr>
          <w:rFonts w:ascii="Times New Roman" w:hAnsi="Times New Roman" w:cs="Times New Roman"/>
          <w:color w:val="000000" w:themeColor="text1"/>
          <w:sz w:val="24"/>
          <w:szCs w:val="24"/>
        </w:rPr>
        <w:t>Pfizer’s leading team once emphasized that they were maintaining to be intentional and clear of the strategies and plans</w:t>
      </w:r>
      <w:r w:rsidR="007C1D82" w:rsidRPr="00787693">
        <w:rPr>
          <w:rFonts w:ascii="Times New Roman" w:hAnsi="Times New Roman" w:cs="Times New Roman"/>
          <w:color w:val="000000" w:themeColor="text1"/>
          <w:sz w:val="24"/>
          <w:szCs w:val="24"/>
        </w:rPr>
        <w:t xml:space="preserve"> (</w:t>
      </w:r>
      <w:r w:rsidR="00787693" w:rsidRPr="00787693">
        <w:rPr>
          <w:rFonts w:ascii="Times New Roman" w:hAnsi="Times New Roman" w:cs="Times New Roman"/>
          <w:color w:val="000000" w:themeColor="text1"/>
          <w:sz w:val="24"/>
          <w:szCs w:val="24"/>
        </w:rPr>
        <w:t>Reuters, 2022</w:t>
      </w:r>
      <w:r w:rsidR="007C1D82" w:rsidRPr="00787693">
        <w:rPr>
          <w:rFonts w:ascii="Times New Roman" w:hAnsi="Times New Roman" w:cs="Times New Roman"/>
          <w:color w:val="000000" w:themeColor="text1"/>
          <w:sz w:val="24"/>
          <w:szCs w:val="24"/>
        </w:rPr>
        <w:t>)</w:t>
      </w:r>
      <w:r w:rsidR="00287644" w:rsidRPr="00787693">
        <w:rPr>
          <w:rFonts w:ascii="Times New Roman" w:hAnsi="Times New Roman" w:cs="Times New Roman"/>
          <w:color w:val="000000" w:themeColor="text1"/>
          <w:sz w:val="24"/>
          <w:szCs w:val="24"/>
        </w:rPr>
        <w:t>.</w:t>
      </w:r>
      <w:r w:rsidR="00287644" w:rsidRPr="00787693">
        <w:rPr>
          <w:rFonts w:ascii="Times New Roman" w:hAnsi="Times New Roman" w:cs="Times New Roman"/>
          <w:color w:val="000000" w:themeColor="text1"/>
          <w:sz w:val="24"/>
          <w:szCs w:val="24"/>
        </w:rPr>
        <w:t xml:space="preserve"> </w:t>
      </w:r>
      <w:r w:rsidR="00BB220E">
        <w:rPr>
          <w:rFonts w:ascii="Times New Roman" w:hAnsi="Times New Roman" w:cs="Times New Roman"/>
          <w:color w:val="000000" w:themeColor="text1"/>
          <w:sz w:val="24"/>
          <w:szCs w:val="24"/>
        </w:rPr>
        <w:t xml:space="preserve">At the very beginning of the pandemic outbreak, </w:t>
      </w:r>
      <w:r w:rsidR="007D58F6">
        <w:rPr>
          <w:rFonts w:ascii="Times New Roman" w:hAnsi="Times New Roman" w:cs="Times New Roman"/>
          <w:color w:val="000000" w:themeColor="text1"/>
          <w:sz w:val="24"/>
          <w:szCs w:val="24"/>
        </w:rPr>
        <w:t>the world is short of effective medicines and vaccines to control the infection and death rate</w:t>
      </w:r>
      <w:r w:rsidR="002D4625">
        <w:rPr>
          <w:rFonts w:ascii="Times New Roman" w:hAnsi="Times New Roman" w:cs="Times New Roman"/>
          <w:color w:val="000000" w:themeColor="text1"/>
          <w:sz w:val="24"/>
          <w:szCs w:val="24"/>
        </w:rPr>
        <w:t xml:space="preserve">. </w:t>
      </w:r>
      <w:r w:rsidR="007D58F6">
        <w:rPr>
          <w:rFonts w:ascii="Times New Roman" w:hAnsi="Times New Roman" w:cs="Times New Roman"/>
          <w:color w:val="000000" w:themeColor="text1"/>
          <w:sz w:val="24"/>
          <w:szCs w:val="24"/>
        </w:rPr>
        <w:t xml:space="preserve">Pfizer that has </w:t>
      </w:r>
      <w:r w:rsidR="00491F71">
        <w:rPr>
          <w:rFonts w:ascii="Times New Roman" w:hAnsi="Times New Roman" w:cs="Times New Roman"/>
          <w:color w:val="000000" w:themeColor="text1"/>
          <w:sz w:val="24"/>
          <w:szCs w:val="24"/>
        </w:rPr>
        <w:t xml:space="preserve">noticeable </w:t>
      </w:r>
      <w:r w:rsidR="007D58F6">
        <w:rPr>
          <w:rFonts w:ascii="Times New Roman" w:hAnsi="Times New Roman" w:cs="Times New Roman"/>
          <w:color w:val="000000" w:themeColor="text1"/>
          <w:sz w:val="24"/>
          <w:szCs w:val="24"/>
        </w:rPr>
        <w:t>advantages over its competitors in the industry</w:t>
      </w:r>
      <w:r w:rsidR="002D4625">
        <w:rPr>
          <w:rFonts w:ascii="Times New Roman" w:hAnsi="Times New Roman" w:cs="Times New Roman"/>
          <w:color w:val="000000" w:themeColor="text1"/>
          <w:sz w:val="24"/>
          <w:szCs w:val="24"/>
        </w:rPr>
        <w:t xml:space="preserve"> makes the most of this opportunity to echo the calls of the times. </w:t>
      </w:r>
      <w:r w:rsidR="00874B1B">
        <w:rPr>
          <w:rFonts w:ascii="Times New Roman" w:hAnsi="Times New Roman" w:cs="Times New Roman"/>
          <w:color w:val="000000" w:themeColor="text1"/>
          <w:sz w:val="24"/>
          <w:szCs w:val="24"/>
        </w:rPr>
        <w:t>The main leader of the organization is playing the leading and enlightening role in the process.</w:t>
      </w:r>
      <w:r w:rsidR="00874B1B" w:rsidRPr="00821576">
        <w:rPr>
          <w:rFonts w:ascii="Times New Roman" w:hAnsi="Times New Roman" w:cs="Times New Roman"/>
          <w:color w:val="00B050"/>
          <w:sz w:val="24"/>
          <w:szCs w:val="24"/>
        </w:rPr>
        <w:t xml:space="preserve"> </w:t>
      </w:r>
      <w:r w:rsidR="00874B1B">
        <w:rPr>
          <w:rFonts w:ascii="Times New Roman" w:hAnsi="Times New Roman" w:cs="Times New Roman"/>
          <w:color w:val="000000" w:themeColor="text1"/>
          <w:sz w:val="24"/>
          <w:szCs w:val="24"/>
        </w:rPr>
        <w:t>Owe to his own professional knowledge</w:t>
      </w:r>
      <w:r w:rsidR="00B0099C">
        <w:rPr>
          <w:rFonts w:ascii="Times New Roman" w:hAnsi="Times New Roman" w:cs="Times New Roman"/>
          <w:color w:val="000000" w:themeColor="text1"/>
          <w:sz w:val="24"/>
          <w:szCs w:val="24"/>
        </w:rPr>
        <w:t xml:space="preserve"> and personal spirit, he navigates Pfizer to initiate the sailing and make</w:t>
      </w:r>
      <w:r w:rsidR="00DB3DE6">
        <w:rPr>
          <w:rFonts w:ascii="Times New Roman" w:hAnsi="Times New Roman" w:cs="Times New Roman"/>
          <w:color w:val="000000" w:themeColor="text1"/>
          <w:sz w:val="24"/>
          <w:szCs w:val="24"/>
        </w:rPr>
        <w:t>s</w:t>
      </w:r>
      <w:r w:rsidR="00B0099C">
        <w:rPr>
          <w:rFonts w:ascii="Times New Roman" w:hAnsi="Times New Roman" w:cs="Times New Roman"/>
          <w:color w:val="000000" w:themeColor="text1"/>
          <w:sz w:val="24"/>
          <w:szCs w:val="24"/>
        </w:rPr>
        <w:t xml:space="preserve"> timely adjustment</w:t>
      </w:r>
      <w:r w:rsidR="0004307A">
        <w:rPr>
          <w:rFonts w:ascii="Times New Roman" w:hAnsi="Times New Roman" w:cs="Times New Roman"/>
          <w:color w:val="000000" w:themeColor="text1"/>
          <w:sz w:val="24"/>
          <w:szCs w:val="24"/>
        </w:rPr>
        <w:t>s</w:t>
      </w:r>
      <w:r w:rsidR="00B0099C">
        <w:rPr>
          <w:rFonts w:ascii="Times New Roman" w:hAnsi="Times New Roman" w:cs="Times New Roman"/>
          <w:color w:val="000000" w:themeColor="text1"/>
          <w:sz w:val="24"/>
          <w:szCs w:val="24"/>
        </w:rPr>
        <w:t xml:space="preserve"> whenever the sailing meets problems. </w:t>
      </w:r>
      <w:r w:rsidR="005254AC">
        <w:rPr>
          <w:rFonts w:ascii="Times New Roman" w:hAnsi="Times New Roman" w:cs="Times New Roman"/>
          <w:color w:val="000000" w:themeColor="text1"/>
          <w:sz w:val="24"/>
          <w:szCs w:val="24"/>
        </w:rPr>
        <w:t>It is noticeable that the he is willing to carry out what the corporate upholds in terms of values and culture----equality and freedom.</w:t>
      </w:r>
      <w:r w:rsidR="001401EC">
        <w:rPr>
          <w:rFonts w:ascii="Times New Roman" w:hAnsi="Times New Roman" w:cs="Times New Roman"/>
          <w:color w:val="000000" w:themeColor="text1"/>
          <w:sz w:val="24"/>
          <w:szCs w:val="24"/>
        </w:rPr>
        <w:t xml:space="preserve"> </w:t>
      </w:r>
      <w:r w:rsidR="00F42D28">
        <w:rPr>
          <w:rFonts w:ascii="Times New Roman" w:hAnsi="Times New Roman" w:cs="Times New Roman"/>
          <w:color w:val="000000" w:themeColor="text1"/>
          <w:sz w:val="24"/>
          <w:szCs w:val="24"/>
        </w:rPr>
        <w:t xml:space="preserve">The decisions are </w:t>
      </w:r>
      <w:r w:rsidR="00CA3B91">
        <w:rPr>
          <w:rFonts w:ascii="Times New Roman" w:hAnsi="Times New Roman" w:cs="Times New Roman"/>
          <w:color w:val="000000" w:themeColor="text1"/>
          <w:sz w:val="24"/>
          <w:szCs w:val="24"/>
        </w:rPr>
        <w:t xml:space="preserve">jointly </w:t>
      </w:r>
      <w:r w:rsidR="00F42D28">
        <w:rPr>
          <w:rFonts w:ascii="Times New Roman" w:hAnsi="Times New Roman" w:cs="Times New Roman"/>
          <w:color w:val="000000" w:themeColor="text1"/>
          <w:sz w:val="24"/>
          <w:szCs w:val="24"/>
        </w:rPr>
        <w:t xml:space="preserve">made by the managers and </w:t>
      </w:r>
      <w:r w:rsidR="00CA3B91">
        <w:rPr>
          <w:rFonts w:ascii="Times New Roman" w:hAnsi="Times New Roman" w:cs="Times New Roman"/>
          <w:color w:val="000000" w:themeColor="text1"/>
          <w:sz w:val="24"/>
          <w:szCs w:val="24"/>
        </w:rPr>
        <w:t xml:space="preserve">the </w:t>
      </w:r>
      <w:r w:rsidR="00F42D28">
        <w:rPr>
          <w:rFonts w:ascii="Times New Roman" w:hAnsi="Times New Roman" w:cs="Times New Roman"/>
          <w:color w:val="000000" w:themeColor="text1"/>
          <w:sz w:val="24"/>
          <w:szCs w:val="24"/>
        </w:rPr>
        <w:t xml:space="preserve">employees. </w:t>
      </w:r>
      <w:r w:rsidR="00BA60AA">
        <w:rPr>
          <w:rFonts w:ascii="Times New Roman" w:hAnsi="Times New Roman" w:cs="Times New Roman"/>
          <w:color w:val="000000" w:themeColor="text1"/>
          <w:sz w:val="24"/>
          <w:szCs w:val="24"/>
        </w:rPr>
        <w:t xml:space="preserve">Therefore, the chances that </w:t>
      </w:r>
      <w:r w:rsidR="00F415A7">
        <w:rPr>
          <w:rFonts w:ascii="Times New Roman" w:hAnsi="Times New Roman" w:cs="Times New Roman"/>
          <w:color w:val="000000" w:themeColor="text1"/>
          <w:sz w:val="24"/>
          <w:szCs w:val="24"/>
        </w:rPr>
        <w:t xml:space="preserve">arbitrary decisions are made </w:t>
      </w:r>
      <w:r w:rsidR="00BA60AA">
        <w:rPr>
          <w:rFonts w:ascii="Times New Roman" w:hAnsi="Times New Roman" w:cs="Times New Roman"/>
          <w:color w:val="000000" w:themeColor="text1"/>
          <w:sz w:val="24"/>
          <w:szCs w:val="24"/>
        </w:rPr>
        <w:t xml:space="preserve">are relatively low. </w:t>
      </w:r>
      <w:r w:rsidR="00671443">
        <w:rPr>
          <w:rFonts w:ascii="Times New Roman" w:hAnsi="Times New Roman" w:cs="Times New Roman"/>
          <w:color w:val="000000" w:themeColor="text1"/>
          <w:sz w:val="24"/>
          <w:szCs w:val="24"/>
        </w:rPr>
        <w:t>Additionally</w:t>
      </w:r>
      <w:r w:rsidR="007A59F6">
        <w:rPr>
          <w:rFonts w:ascii="Times New Roman" w:hAnsi="Times New Roman" w:cs="Times New Roman"/>
          <w:color w:val="000000" w:themeColor="text1"/>
          <w:sz w:val="24"/>
          <w:szCs w:val="24"/>
        </w:rPr>
        <w:t xml:space="preserve">, a smooth communication </w:t>
      </w:r>
      <w:r w:rsidR="00E8069B">
        <w:rPr>
          <w:rFonts w:ascii="Times New Roman" w:hAnsi="Times New Roman" w:cs="Times New Roman"/>
          <w:color w:val="000000" w:themeColor="text1"/>
          <w:sz w:val="24"/>
          <w:szCs w:val="24"/>
        </w:rPr>
        <w:t xml:space="preserve">channel </w:t>
      </w:r>
      <w:r w:rsidR="007A59F6">
        <w:rPr>
          <w:rFonts w:ascii="Times New Roman" w:hAnsi="Times New Roman" w:cs="Times New Roman"/>
          <w:color w:val="000000" w:themeColor="text1"/>
          <w:sz w:val="24"/>
          <w:szCs w:val="24"/>
        </w:rPr>
        <w:t xml:space="preserve">and the exchange of information can be got. </w:t>
      </w:r>
    </w:p>
    <w:p w14:paraId="480F9910" w14:textId="36877D81" w:rsidR="004D74F6" w:rsidRPr="00420199" w:rsidRDefault="004D74F6" w:rsidP="00420199">
      <w:pPr>
        <w:pStyle w:val="1"/>
        <w:rPr>
          <w:rFonts w:ascii="Times New Roman" w:hAnsi="Times New Roman" w:cs="Times New Roman"/>
          <w:color w:val="5B9BD5" w:themeColor="accent5"/>
          <w:sz w:val="28"/>
          <w:szCs w:val="28"/>
        </w:rPr>
      </w:pPr>
      <w:bookmarkStart w:id="11" w:name="_Toc133859353"/>
      <w:r w:rsidRPr="00420199">
        <w:rPr>
          <w:rFonts w:ascii="Times New Roman" w:hAnsi="Times New Roman" w:cs="Times New Roman"/>
          <w:color w:val="5B9BD5" w:themeColor="accent5"/>
          <w:sz w:val="28"/>
          <w:szCs w:val="28"/>
        </w:rPr>
        <w:t>5. Recommendation</w:t>
      </w:r>
      <w:bookmarkEnd w:id="11"/>
    </w:p>
    <w:p w14:paraId="2A3D0183" w14:textId="00A4EF8C" w:rsidR="00D56238" w:rsidRDefault="008D7C5B" w:rsidP="005243C3">
      <w:pPr>
        <w:spacing w:line="360" w:lineRule="auto"/>
        <w:ind w:firstLineChars="200" w:firstLine="480"/>
        <w:rPr>
          <w:rFonts w:ascii="Times New Roman" w:hAnsi="Times New Roman" w:cs="Times New Roman"/>
          <w:color w:val="000000" w:themeColor="text1"/>
          <w:sz w:val="24"/>
          <w:szCs w:val="24"/>
        </w:rPr>
      </w:pPr>
      <w:r w:rsidRPr="008D7C5B">
        <w:rPr>
          <w:rFonts w:ascii="Times New Roman" w:hAnsi="Times New Roman" w:cs="Times New Roman" w:hint="eastAsia"/>
          <w:color w:val="000000" w:themeColor="text1"/>
          <w:sz w:val="24"/>
          <w:szCs w:val="24"/>
        </w:rPr>
        <w:t>E</w:t>
      </w:r>
      <w:r w:rsidRPr="008D7C5B">
        <w:rPr>
          <w:rFonts w:ascii="Times New Roman" w:hAnsi="Times New Roman" w:cs="Times New Roman"/>
          <w:color w:val="000000" w:themeColor="text1"/>
          <w:sz w:val="24"/>
          <w:szCs w:val="24"/>
        </w:rPr>
        <w:t xml:space="preserve">ven though </w:t>
      </w:r>
      <w:r>
        <w:rPr>
          <w:rFonts w:ascii="Times New Roman" w:hAnsi="Times New Roman" w:cs="Times New Roman"/>
          <w:color w:val="000000" w:themeColor="text1"/>
          <w:sz w:val="24"/>
          <w:szCs w:val="24"/>
        </w:rPr>
        <w:t>the change is successful, there are also what Pfizer needs to improve and settle. First, as a globally pharmaceutical enterprise, Pfizer should attach importance to the establishment of its image in public opinion and media</w:t>
      </w:r>
      <w:r w:rsidR="00F37102">
        <w:rPr>
          <w:rFonts w:ascii="Times New Roman" w:hAnsi="Times New Roman" w:cs="Times New Roman"/>
          <w:color w:val="000000" w:themeColor="text1"/>
          <w:sz w:val="24"/>
          <w:szCs w:val="24"/>
        </w:rPr>
        <w:t>, t</w:t>
      </w:r>
      <w:r w:rsidR="00126757">
        <w:rPr>
          <w:rFonts w:ascii="Times New Roman" w:hAnsi="Times New Roman" w:cs="Times New Roman"/>
          <w:color w:val="000000" w:themeColor="text1"/>
          <w:sz w:val="24"/>
          <w:szCs w:val="24"/>
        </w:rPr>
        <w:t xml:space="preserve">he significance of </w:t>
      </w:r>
      <w:r w:rsidR="00F37102">
        <w:rPr>
          <w:rFonts w:ascii="Times New Roman" w:hAnsi="Times New Roman" w:cs="Times New Roman"/>
          <w:color w:val="000000" w:themeColor="text1"/>
          <w:sz w:val="24"/>
          <w:szCs w:val="24"/>
        </w:rPr>
        <w:t>which will exert influence when the enterprise comes across the crisis</w:t>
      </w:r>
      <w:r w:rsidR="0090026D">
        <w:rPr>
          <w:rFonts w:ascii="Times New Roman" w:hAnsi="Times New Roman" w:cs="Times New Roman"/>
          <w:color w:val="000000" w:themeColor="text1"/>
          <w:sz w:val="24"/>
          <w:szCs w:val="24"/>
        </w:rPr>
        <w:t xml:space="preserve"> (Benthaus, J, Risius, M and Beck, R, 2016)</w:t>
      </w:r>
      <w:r w:rsidR="00F37102">
        <w:rPr>
          <w:rFonts w:ascii="Times New Roman" w:hAnsi="Times New Roman" w:cs="Times New Roman"/>
          <w:color w:val="000000" w:themeColor="text1"/>
          <w:sz w:val="24"/>
          <w:szCs w:val="24"/>
        </w:rPr>
        <w:t xml:space="preserve">. Pfizer has the room to improve in societal feedback monitoring and societal disputes responding. Through this pandemic, such deficiency is exposed so that Pfizer’s vaccines recognition and </w:t>
      </w:r>
      <w:r w:rsidR="00CA4D5E">
        <w:rPr>
          <w:rFonts w:ascii="Times New Roman" w:hAnsi="Times New Roman" w:cs="Times New Roman"/>
          <w:color w:val="000000" w:themeColor="text1"/>
          <w:sz w:val="24"/>
          <w:szCs w:val="24"/>
        </w:rPr>
        <w:t>their stock price are impacted</w:t>
      </w:r>
      <w:r w:rsidR="00C377B7">
        <w:rPr>
          <w:rFonts w:ascii="Times New Roman" w:hAnsi="Times New Roman" w:cs="Times New Roman"/>
          <w:color w:val="000000" w:themeColor="text1"/>
          <w:sz w:val="24"/>
          <w:szCs w:val="24"/>
        </w:rPr>
        <w:t xml:space="preserve"> </w:t>
      </w:r>
      <w:r w:rsidR="00CA4D5E">
        <w:rPr>
          <w:rFonts w:ascii="Times New Roman" w:hAnsi="Times New Roman" w:cs="Times New Roman"/>
          <w:color w:val="000000" w:themeColor="text1"/>
          <w:sz w:val="24"/>
          <w:szCs w:val="24"/>
        </w:rPr>
        <w:t>when their vaccine were suffering from the public questions</w:t>
      </w:r>
      <w:r w:rsidR="00C377B7">
        <w:rPr>
          <w:rFonts w:ascii="Times New Roman" w:hAnsi="Times New Roman" w:cs="Times New Roman"/>
          <w:color w:val="000000" w:themeColor="text1"/>
          <w:sz w:val="24"/>
          <w:szCs w:val="24"/>
        </w:rPr>
        <w:t>.</w:t>
      </w:r>
    </w:p>
    <w:p w14:paraId="7922EA34" w14:textId="623DAE76" w:rsidR="00852AFD" w:rsidRDefault="00852AFD" w:rsidP="00D56238">
      <w:pPr>
        <w:spacing w:line="360" w:lineRule="auto"/>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lastRenderedPageBreak/>
        <w:t xml:space="preserve"> </w:t>
      </w:r>
      <w:r>
        <w:rPr>
          <w:rFonts w:ascii="Times New Roman" w:hAnsi="Times New Roman" w:cs="Times New Roman"/>
          <w:color w:val="000000" w:themeColor="text1"/>
          <w:sz w:val="24"/>
          <w:szCs w:val="24"/>
        </w:rPr>
        <w:t xml:space="preserve"> </w:t>
      </w:r>
      <w:r w:rsidR="005243C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Second, as the vaccine injection rate rise and </w:t>
      </w:r>
      <w:r w:rsidR="00AF4F49">
        <w:rPr>
          <w:rFonts w:ascii="Times New Roman" w:hAnsi="Times New Roman" w:cs="Times New Roman"/>
          <w:color w:val="000000" w:themeColor="text1"/>
          <w:sz w:val="24"/>
          <w:szCs w:val="24"/>
        </w:rPr>
        <w:t xml:space="preserve">people’s life come to normalize, the enterprise has to </w:t>
      </w:r>
      <w:r w:rsidR="005945E8">
        <w:rPr>
          <w:rFonts w:ascii="Times New Roman" w:hAnsi="Times New Roman" w:cs="Times New Roman"/>
          <w:color w:val="000000" w:themeColor="text1"/>
          <w:sz w:val="24"/>
          <w:szCs w:val="24"/>
        </w:rPr>
        <w:t xml:space="preserve">map out the further objectives. That is how to make the most of what this change has brought to Pfizer and seek new development on the basis of this. </w:t>
      </w:r>
    </w:p>
    <w:p w14:paraId="01E70C68" w14:textId="77777777" w:rsidR="00547507" w:rsidRPr="00547507" w:rsidRDefault="00547507" w:rsidP="00547507">
      <w:pPr>
        <w:rPr>
          <w:rFonts w:ascii="Times New Roman" w:hAnsi="Times New Roman" w:cs="Times New Roman"/>
          <w:sz w:val="24"/>
          <w:szCs w:val="24"/>
        </w:rPr>
      </w:pPr>
    </w:p>
    <w:p w14:paraId="2A80C8CB" w14:textId="77777777" w:rsidR="00547507" w:rsidRPr="00547507" w:rsidRDefault="00547507" w:rsidP="00547507">
      <w:pPr>
        <w:rPr>
          <w:rFonts w:ascii="Times New Roman" w:hAnsi="Times New Roman" w:cs="Times New Roman"/>
          <w:sz w:val="24"/>
          <w:szCs w:val="24"/>
        </w:rPr>
      </w:pPr>
    </w:p>
    <w:p w14:paraId="1090C8A9" w14:textId="77777777" w:rsidR="00547507" w:rsidRPr="00547507" w:rsidRDefault="00547507" w:rsidP="00547507">
      <w:pPr>
        <w:rPr>
          <w:rFonts w:ascii="Times New Roman" w:hAnsi="Times New Roman" w:cs="Times New Roman"/>
          <w:sz w:val="24"/>
          <w:szCs w:val="24"/>
        </w:rPr>
      </w:pPr>
    </w:p>
    <w:p w14:paraId="39939A0E" w14:textId="77777777" w:rsidR="00547507" w:rsidRPr="00547507" w:rsidRDefault="00547507" w:rsidP="00547507">
      <w:pPr>
        <w:rPr>
          <w:rFonts w:ascii="Times New Roman" w:hAnsi="Times New Roman" w:cs="Times New Roman"/>
          <w:sz w:val="24"/>
          <w:szCs w:val="24"/>
        </w:rPr>
      </w:pPr>
    </w:p>
    <w:p w14:paraId="3BC40266" w14:textId="77777777" w:rsidR="00547507" w:rsidRPr="00547507" w:rsidRDefault="00547507" w:rsidP="00547507">
      <w:pPr>
        <w:rPr>
          <w:rFonts w:ascii="Times New Roman" w:hAnsi="Times New Roman" w:cs="Times New Roman"/>
          <w:sz w:val="24"/>
          <w:szCs w:val="24"/>
        </w:rPr>
      </w:pPr>
    </w:p>
    <w:p w14:paraId="410F97A8" w14:textId="77777777" w:rsidR="00547507" w:rsidRPr="00547507" w:rsidRDefault="00547507" w:rsidP="00547507">
      <w:pPr>
        <w:rPr>
          <w:rFonts w:ascii="Times New Roman" w:hAnsi="Times New Roman" w:cs="Times New Roman"/>
          <w:sz w:val="24"/>
          <w:szCs w:val="24"/>
        </w:rPr>
      </w:pPr>
    </w:p>
    <w:p w14:paraId="5F4A2648" w14:textId="77777777" w:rsidR="00547507" w:rsidRPr="00547507" w:rsidRDefault="00547507" w:rsidP="00547507">
      <w:pPr>
        <w:rPr>
          <w:rFonts w:ascii="Times New Roman" w:hAnsi="Times New Roman" w:cs="Times New Roman"/>
          <w:sz w:val="24"/>
          <w:szCs w:val="24"/>
        </w:rPr>
      </w:pPr>
    </w:p>
    <w:p w14:paraId="1F8B8D2B" w14:textId="77777777" w:rsidR="004B43CD" w:rsidRDefault="004B43CD" w:rsidP="00A72983">
      <w:bookmarkStart w:id="12" w:name="_Toc133859354"/>
    </w:p>
    <w:p w14:paraId="49B199C9" w14:textId="77777777" w:rsidR="004B43CD" w:rsidRDefault="004B43CD" w:rsidP="00A72983"/>
    <w:p w14:paraId="7B92C781" w14:textId="77777777" w:rsidR="004B43CD" w:rsidRDefault="004B43CD" w:rsidP="00A72983"/>
    <w:p w14:paraId="1EFCF945" w14:textId="77777777" w:rsidR="004B43CD" w:rsidRDefault="004B43CD" w:rsidP="00A72983"/>
    <w:p w14:paraId="3F2E551F" w14:textId="77777777" w:rsidR="004B43CD" w:rsidRDefault="004B43CD" w:rsidP="00A72983"/>
    <w:p w14:paraId="4658E0BE" w14:textId="77777777" w:rsidR="004B43CD" w:rsidRDefault="004B43CD" w:rsidP="00A72983"/>
    <w:p w14:paraId="16DA7F0F" w14:textId="77777777" w:rsidR="004B43CD" w:rsidRDefault="004B43CD" w:rsidP="00A72983"/>
    <w:p w14:paraId="2D8F8C18" w14:textId="77777777" w:rsidR="004B43CD" w:rsidRDefault="004B43CD" w:rsidP="00A72983"/>
    <w:p w14:paraId="12723425" w14:textId="77777777" w:rsidR="004B43CD" w:rsidRDefault="004B43CD" w:rsidP="00A72983"/>
    <w:p w14:paraId="400D4C48" w14:textId="77777777" w:rsidR="004B43CD" w:rsidRDefault="004B43CD" w:rsidP="00A72983"/>
    <w:p w14:paraId="4500A5E0" w14:textId="77777777" w:rsidR="004B43CD" w:rsidRDefault="004B43CD" w:rsidP="00A72983"/>
    <w:p w14:paraId="23E3DC19" w14:textId="77777777" w:rsidR="004B43CD" w:rsidRDefault="004B43CD" w:rsidP="00A72983"/>
    <w:p w14:paraId="70D37226" w14:textId="77777777" w:rsidR="004B43CD" w:rsidRDefault="004B43CD" w:rsidP="00A72983"/>
    <w:p w14:paraId="720B7D2B" w14:textId="77777777" w:rsidR="004B43CD" w:rsidRDefault="004B43CD" w:rsidP="00A72983"/>
    <w:p w14:paraId="192ED1FE" w14:textId="77777777" w:rsidR="004B43CD" w:rsidRDefault="004B43CD" w:rsidP="00A72983"/>
    <w:p w14:paraId="4EA378FE" w14:textId="77777777" w:rsidR="004B43CD" w:rsidRDefault="004B43CD" w:rsidP="00A72983"/>
    <w:p w14:paraId="03AD2826" w14:textId="77777777" w:rsidR="004B43CD" w:rsidRDefault="004B43CD" w:rsidP="00A72983"/>
    <w:p w14:paraId="3B694A0A" w14:textId="77777777" w:rsidR="004B43CD" w:rsidRDefault="004B43CD" w:rsidP="00A72983"/>
    <w:p w14:paraId="2593BCC1" w14:textId="77777777" w:rsidR="004B43CD" w:rsidRDefault="004B43CD" w:rsidP="00A72983"/>
    <w:p w14:paraId="019AA402" w14:textId="77777777" w:rsidR="004B43CD" w:rsidRDefault="004B43CD" w:rsidP="00A72983"/>
    <w:p w14:paraId="274F14ED" w14:textId="77777777" w:rsidR="004B43CD" w:rsidRDefault="004B43CD" w:rsidP="00A72983"/>
    <w:p w14:paraId="523C2F03" w14:textId="77777777" w:rsidR="004B43CD" w:rsidRDefault="004B43CD" w:rsidP="00A72983"/>
    <w:p w14:paraId="6E66498D" w14:textId="77777777" w:rsidR="004B43CD" w:rsidRDefault="004B43CD" w:rsidP="00A72983"/>
    <w:p w14:paraId="7BD15036" w14:textId="77777777" w:rsidR="001062C5" w:rsidRDefault="001062C5" w:rsidP="00A72983"/>
    <w:p w14:paraId="7EED1FF8" w14:textId="77777777" w:rsidR="001062C5" w:rsidRDefault="001062C5" w:rsidP="00A72983"/>
    <w:p w14:paraId="46A9796C" w14:textId="77777777" w:rsidR="001062C5" w:rsidRDefault="001062C5" w:rsidP="00A72983"/>
    <w:p w14:paraId="271CF0A2" w14:textId="77777777" w:rsidR="001062C5" w:rsidRDefault="001062C5" w:rsidP="00A72983"/>
    <w:p w14:paraId="1A2D4BEE" w14:textId="77777777" w:rsidR="001062C5" w:rsidRDefault="001062C5" w:rsidP="00A72983"/>
    <w:p w14:paraId="1BA4FEB1" w14:textId="77777777" w:rsidR="001062C5" w:rsidRDefault="001062C5" w:rsidP="00A72983">
      <w:pPr>
        <w:rPr>
          <w:rFonts w:hint="eastAsia"/>
        </w:rPr>
      </w:pPr>
    </w:p>
    <w:p w14:paraId="30331A35" w14:textId="77777777" w:rsidR="004B43CD" w:rsidRDefault="004B43CD" w:rsidP="00A72983"/>
    <w:p w14:paraId="2C1C6B5E" w14:textId="6520A3A7" w:rsidR="00547507" w:rsidRPr="004B43CD" w:rsidRDefault="00547507" w:rsidP="004B43CD">
      <w:pPr>
        <w:pStyle w:val="1"/>
        <w:rPr>
          <w:rFonts w:ascii="Times New Roman" w:hAnsi="Times New Roman" w:cs="Times New Roman"/>
          <w:sz w:val="28"/>
          <w:szCs w:val="28"/>
        </w:rPr>
      </w:pPr>
      <w:r w:rsidRPr="004B43CD">
        <w:rPr>
          <w:rFonts w:ascii="Times New Roman" w:hAnsi="Times New Roman" w:cs="Times New Roman"/>
          <w:sz w:val="28"/>
          <w:szCs w:val="28"/>
        </w:rPr>
        <w:lastRenderedPageBreak/>
        <w:t>Reference list</w:t>
      </w:r>
      <w:bookmarkEnd w:id="12"/>
    </w:p>
    <w:p w14:paraId="4E0A10FA" w14:textId="0428A5F1"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Pfizer (2022) A letter from our chairman. Available at: </w:t>
      </w:r>
      <w:hyperlink r:id="rId10" w:history="1">
        <w:r w:rsidRPr="00514627">
          <w:rPr>
            <w:rStyle w:val="a9"/>
            <w:rFonts w:ascii="Times New Roman" w:hAnsi="Times New Roman" w:cs="Times New Roman"/>
            <w:sz w:val="24"/>
            <w:szCs w:val="24"/>
          </w:rPr>
          <w:t>https://pfizer.com/sites/default/files/investors/financial_reports/annual_reports/2021/letter-from-ceo/</w:t>
        </w:r>
      </w:hyperlink>
      <w:r>
        <w:rPr>
          <w:rFonts w:ascii="Times New Roman" w:hAnsi="Times New Roman" w:cs="Times New Roman" w:hint="eastAsia"/>
          <w:sz w:val="24"/>
          <w:szCs w:val="24"/>
        </w:rPr>
        <w:t xml:space="preserve"> </w:t>
      </w:r>
      <w:r w:rsidRPr="004B43CD">
        <w:rPr>
          <w:rFonts w:ascii="Times New Roman" w:hAnsi="Times New Roman" w:cs="Times New Roman"/>
          <w:sz w:val="24"/>
          <w:szCs w:val="24"/>
        </w:rPr>
        <w:t>(Accessed: 29 April 2023).</w:t>
      </w:r>
    </w:p>
    <w:p w14:paraId="733A2A3F" w14:textId="77777777" w:rsidR="004B43CD" w:rsidRPr="004B43CD" w:rsidRDefault="004B43CD" w:rsidP="004B43CD">
      <w:pPr>
        <w:spacing w:line="360" w:lineRule="auto"/>
        <w:rPr>
          <w:rFonts w:ascii="Times New Roman" w:hAnsi="Times New Roman" w:cs="Times New Roman"/>
          <w:sz w:val="24"/>
          <w:szCs w:val="24"/>
        </w:rPr>
      </w:pPr>
    </w:p>
    <w:p w14:paraId="1973B484" w14:textId="5110275C"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Pfizer (2022) A letter from our chairman. Available at: </w:t>
      </w:r>
      <w:hyperlink r:id="rId11" w:history="1">
        <w:r w:rsidRPr="00514627">
          <w:rPr>
            <w:rStyle w:val="a9"/>
            <w:rFonts w:ascii="Times New Roman" w:hAnsi="Times New Roman" w:cs="Times New Roman"/>
            <w:sz w:val="24"/>
            <w:szCs w:val="24"/>
          </w:rPr>
          <w:t>https://pfizer.com/sites/default/files/investors/financial_reports/annual_reports/2021/letter-from-ceo/</w:t>
        </w:r>
      </w:hyperlink>
      <w:r>
        <w:rPr>
          <w:rFonts w:ascii="Times New Roman" w:hAnsi="Times New Roman" w:cs="Times New Roman"/>
          <w:sz w:val="24"/>
          <w:szCs w:val="24"/>
        </w:rPr>
        <w:t xml:space="preserve"> </w:t>
      </w:r>
      <w:r w:rsidRPr="004B43CD">
        <w:rPr>
          <w:rFonts w:ascii="Times New Roman" w:hAnsi="Times New Roman" w:cs="Times New Roman"/>
          <w:sz w:val="24"/>
          <w:szCs w:val="24"/>
        </w:rPr>
        <w:t>(Accessed: 30 April 2023).</w:t>
      </w:r>
    </w:p>
    <w:p w14:paraId="06E0E8B9" w14:textId="77777777" w:rsidR="004B43CD" w:rsidRPr="004B43CD" w:rsidRDefault="004B43CD" w:rsidP="004B43CD">
      <w:pPr>
        <w:spacing w:line="360" w:lineRule="auto"/>
        <w:rPr>
          <w:rFonts w:ascii="Times New Roman" w:hAnsi="Times New Roman" w:cs="Times New Roman"/>
          <w:sz w:val="24"/>
          <w:szCs w:val="24"/>
        </w:rPr>
      </w:pPr>
    </w:p>
    <w:p w14:paraId="7D4CC098" w14:textId="785A8043"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Pfizer, Inc (2021) Annual report 2021. Available at: </w:t>
      </w:r>
      <w:hyperlink r:id="rId12" w:history="1">
        <w:r w:rsidRPr="00514627">
          <w:rPr>
            <w:rStyle w:val="a9"/>
            <w:rFonts w:ascii="Times New Roman" w:hAnsi="Times New Roman" w:cs="Times New Roman"/>
            <w:sz w:val="24"/>
            <w:szCs w:val="24"/>
          </w:rPr>
          <w:t>https://www.pfizer.com/annualreport/2021</w:t>
        </w:r>
      </w:hyperlink>
      <w:r>
        <w:rPr>
          <w:rFonts w:ascii="Times New Roman" w:hAnsi="Times New Roman" w:cs="Times New Roman"/>
          <w:sz w:val="24"/>
          <w:szCs w:val="24"/>
        </w:rPr>
        <w:t xml:space="preserve"> </w:t>
      </w:r>
      <w:r w:rsidRPr="004B43CD">
        <w:rPr>
          <w:rFonts w:ascii="Times New Roman" w:hAnsi="Times New Roman" w:cs="Times New Roman"/>
          <w:sz w:val="24"/>
          <w:szCs w:val="24"/>
        </w:rPr>
        <w:t>(Accessed: 29 April 2023).</w:t>
      </w:r>
    </w:p>
    <w:p w14:paraId="04857AB0" w14:textId="77777777" w:rsidR="004B43CD" w:rsidRPr="004B43CD" w:rsidRDefault="004B43CD" w:rsidP="004B43CD">
      <w:pPr>
        <w:spacing w:line="360" w:lineRule="auto"/>
        <w:rPr>
          <w:rFonts w:ascii="Times New Roman" w:hAnsi="Times New Roman" w:cs="Times New Roman"/>
          <w:sz w:val="24"/>
          <w:szCs w:val="24"/>
        </w:rPr>
      </w:pPr>
    </w:p>
    <w:p w14:paraId="0FC061F8" w14:textId="1EE28235"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Armenakis, A.A et al (1996) Creating Readiness for Organizational Change, Human Relations, 46(6). Available at: https://doi.org/10.1177/001872679304600601</w:t>
      </w:r>
      <w:proofErr w:type="gramStart"/>
      <w:r w:rsidRPr="004B43C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B43CD">
        <w:rPr>
          <w:rFonts w:ascii="Times New Roman" w:hAnsi="Times New Roman" w:cs="Times New Roman"/>
          <w:sz w:val="24"/>
          <w:szCs w:val="24"/>
        </w:rPr>
        <w:t>(</w:t>
      </w:r>
      <w:proofErr w:type="gramEnd"/>
      <w:r w:rsidRPr="004B43CD">
        <w:rPr>
          <w:rFonts w:ascii="Times New Roman" w:hAnsi="Times New Roman" w:cs="Times New Roman"/>
          <w:sz w:val="24"/>
          <w:szCs w:val="24"/>
        </w:rPr>
        <w:t>Accessed: 29 April 2023).</w:t>
      </w:r>
    </w:p>
    <w:p w14:paraId="627B2B20" w14:textId="77777777" w:rsidR="004B43CD" w:rsidRPr="004B43CD" w:rsidRDefault="004B43CD" w:rsidP="004B43CD">
      <w:pPr>
        <w:spacing w:line="360" w:lineRule="auto"/>
        <w:rPr>
          <w:rFonts w:ascii="Times New Roman" w:hAnsi="Times New Roman" w:cs="Times New Roman"/>
          <w:sz w:val="24"/>
          <w:szCs w:val="24"/>
        </w:rPr>
      </w:pPr>
    </w:p>
    <w:p w14:paraId="2A326822" w14:textId="77777777"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Awdh, A/M, Saad, A.M (2013) Impact of Organizational Culture on Employee Performance, International Review of Management and Business Research, 2(1), pp: 168-175. (Accessed: 29 April 2023).</w:t>
      </w:r>
    </w:p>
    <w:p w14:paraId="6AD19D57" w14:textId="77777777" w:rsidR="004B43CD" w:rsidRPr="004B43CD" w:rsidRDefault="004B43CD" w:rsidP="004B43CD">
      <w:pPr>
        <w:spacing w:line="360" w:lineRule="auto"/>
        <w:rPr>
          <w:rFonts w:ascii="Times New Roman" w:hAnsi="Times New Roman" w:cs="Times New Roman"/>
          <w:sz w:val="24"/>
          <w:szCs w:val="24"/>
        </w:rPr>
      </w:pPr>
    </w:p>
    <w:p w14:paraId="068E0D44" w14:textId="55DBA112"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Baumgarterner, R.J (2009) Organizational culture and leadership: Preconditions for the development of a sustainable corporation, Sustainable development, 17(2), pp: 102-113. Available at: </w:t>
      </w:r>
      <w:hyperlink r:id="rId13" w:history="1">
        <w:r w:rsidRPr="00514627">
          <w:rPr>
            <w:rStyle w:val="a9"/>
            <w:rFonts w:ascii="Times New Roman" w:hAnsi="Times New Roman" w:cs="Times New Roman"/>
            <w:sz w:val="24"/>
            <w:szCs w:val="24"/>
          </w:rPr>
          <w:t>https://doi.org/10.1002/sd.405</w:t>
        </w:r>
      </w:hyperlink>
      <w:r w:rsidRPr="004B43C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B43CD">
        <w:rPr>
          <w:rFonts w:ascii="Times New Roman" w:hAnsi="Times New Roman" w:cs="Times New Roman"/>
          <w:sz w:val="24"/>
          <w:szCs w:val="24"/>
        </w:rPr>
        <w:t>(Accessed: 29 April 2023).</w:t>
      </w:r>
    </w:p>
    <w:p w14:paraId="129FAA85" w14:textId="77777777" w:rsidR="004B43CD" w:rsidRPr="004B43CD" w:rsidRDefault="004B43CD" w:rsidP="004B43CD">
      <w:pPr>
        <w:spacing w:line="360" w:lineRule="auto"/>
        <w:rPr>
          <w:rFonts w:ascii="Times New Roman" w:hAnsi="Times New Roman" w:cs="Times New Roman"/>
          <w:sz w:val="24"/>
          <w:szCs w:val="24"/>
        </w:rPr>
      </w:pPr>
    </w:p>
    <w:p w14:paraId="125D685E" w14:textId="22AC5AB3"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Benthaus, J, Risius, M and Beck, R (2016) Social media management strategies for organizational impression management and their effect on public perception, The Journal of Strategic Information System, 25(2), pp: 127-139. Available at: </w:t>
      </w:r>
      <w:hyperlink r:id="rId14" w:history="1">
        <w:r w:rsidRPr="00514627">
          <w:rPr>
            <w:rStyle w:val="a9"/>
            <w:rFonts w:ascii="Times New Roman" w:hAnsi="Times New Roman" w:cs="Times New Roman"/>
            <w:sz w:val="24"/>
            <w:szCs w:val="24"/>
          </w:rPr>
          <w:t>https://doi.org/10.1016/j.jsis.2015.12.001</w:t>
        </w:r>
      </w:hyperlink>
      <w:r w:rsidRPr="004B43C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B43CD">
        <w:rPr>
          <w:rFonts w:ascii="Times New Roman" w:hAnsi="Times New Roman" w:cs="Times New Roman"/>
          <w:sz w:val="24"/>
          <w:szCs w:val="24"/>
        </w:rPr>
        <w:t>(Accessed: 29 April 2023).</w:t>
      </w:r>
    </w:p>
    <w:p w14:paraId="24798C88" w14:textId="77777777" w:rsidR="004B43CD" w:rsidRPr="004B43CD" w:rsidRDefault="004B43CD" w:rsidP="004B43CD">
      <w:pPr>
        <w:spacing w:line="360" w:lineRule="auto"/>
        <w:rPr>
          <w:rFonts w:ascii="Times New Roman" w:hAnsi="Times New Roman" w:cs="Times New Roman"/>
          <w:sz w:val="24"/>
          <w:szCs w:val="24"/>
        </w:rPr>
      </w:pPr>
    </w:p>
    <w:p w14:paraId="66110197" w14:textId="77777777"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Brugha, R, Varvasovszky, Z (2000) Stakeholder analysis: a review, Health Policy and Planning, 15(3), pp: 239-246. Available at: https://doi.org/10.1093/heapol/15.3.239 </w:t>
      </w:r>
    </w:p>
    <w:p w14:paraId="3576E2EF" w14:textId="77777777"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(Accessed: 29 April 2023).</w:t>
      </w:r>
    </w:p>
    <w:p w14:paraId="2CECC5F0" w14:textId="77777777" w:rsidR="004B43CD" w:rsidRPr="004B43CD" w:rsidRDefault="004B43CD" w:rsidP="004B43CD">
      <w:pPr>
        <w:spacing w:line="360" w:lineRule="auto"/>
        <w:rPr>
          <w:rFonts w:ascii="Times New Roman" w:hAnsi="Times New Roman" w:cs="Times New Roman"/>
          <w:sz w:val="24"/>
          <w:szCs w:val="24"/>
        </w:rPr>
      </w:pPr>
    </w:p>
    <w:p w14:paraId="12725D3C" w14:textId="40E29D0D"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Burnes, B (2004) Kurt Lewin and the Planned Approach to Change: A Re-appraisal, Journal of Management Studies, 41(6), pp: 977-1002. Available at: </w:t>
      </w:r>
      <w:hyperlink r:id="rId15" w:history="1">
        <w:r w:rsidRPr="00514627">
          <w:rPr>
            <w:rStyle w:val="a9"/>
            <w:rFonts w:ascii="Times New Roman" w:hAnsi="Times New Roman" w:cs="Times New Roman"/>
            <w:sz w:val="24"/>
            <w:szCs w:val="24"/>
          </w:rPr>
          <w:t>https://doi.org/10.1111/j.1467-6486.2004.00463.x</w:t>
        </w:r>
      </w:hyperlink>
      <w:r w:rsidRPr="004B43C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B43CD">
        <w:rPr>
          <w:rFonts w:ascii="Times New Roman" w:hAnsi="Times New Roman" w:cs="Times New Roman"/>
          <w:sz w:val="24"/>
          <w:szCs w:val="24"/>
        </w:rPr>
        <w:t>(Accessed: 29 April 2023).</w:t>
      </w:r>
    </w:p>
    <w:p w14:paraId="486F807E" w14:textId="77777777" w:rsidR="004B43CD" w:rsidRPr="004B43CD" w:rsidRDefault="004B43CD" w:rsidP="004B43CD">
      <w:pPr>
        <w:spacing w:line="360" w:lineRule="auto"/>
        <w:rPr>
          <w:rFonts w:ascii="Times New Roman" w:hAnsi="Times New Roman" w:cs="Times New Roman"/>
          <w:sz w:val="24"/>
          <w:szCs w:val="24"/>
        </w:rPr>
      </w:pPr>
    </w:p>
    <w:p w14:paraId="78A1365D" w14:textId="77777777" w:rsidR="004B43CD" w:rsidRPr="004B43CD" w:rsidRDefault="004B43CD" w:rsidP="004B43CD">
      <w:pPr>
        <w:spacing w:line="360" w:lineRule="auto"/>
        <w:rPr>
          <w:rFonts w:ascii="Times New Roman" w:hAnsi="Times New Roman" w:cs="Times New Roman"/>
          <w:sz w:val="24"/>
          <w:szCs w:val="24"/>
        </w:rPr>
      </w:pPr>
      <w:bookmarkStart w:id="13" w:name="_Hlk133947197"/>
      <w:r w:rsidRPr="004B43CD">
        <w:rPr>
          <w:rFonts w:ascii="Times New Roman" w:hAnsi="Times New Roman" w:cs="Times New Roman"/>
          <w:sz w:val="24"/>
          <w:szCs w:val="24"/>
        </w:rPr>
        <w:t>Pfizer (2023) Career. Available at: https://www.pfizer.com/about/careers</w:t>
      </w:r>
    </w:p>
    <w:p w14:paraId="5BAF90C2" w14:textId="77777777"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(Accessed: 29 April 2023).</w:t>
      </w:r>
    </w:p>
    <w:bookmarkEnd w:id="13"/>
    <w:p w14:paraId="79514FCB" w14:textId="77777777" w:rsidR="004B43CD" w:rsidRDefault="004B43CD" w:rsidP="004B43CD">
      <w:pPr>
        <w:spacing w:line="360" w:lineRule="auto"/>
        <w:rPr>
          <w:rFonts w:ascii="Times New Roman" w:hAnsi="Times New Roman" w:cs="Times New Roman"/>
          <w:sz w:val="24"/>
          <w:szCs w:val="24"/>
        </w:rPr>
      </w:pPr>
    </w:p>
    <w:p w14:paraId="79A3B2F4" w14:textId="6B1C57BD" w:rsidR="00C33F99" w:rsidRDefault="00C33F99" w:rsidP="00C33F99">
      <w:pPr>
        <w:spacing w:line="360" w:lineRule="auto"/>
        <w:rPr>
          <w:rFonts w:ascii="Times New Roman" w:hAnsi="Times New Roman" w:cs="Times New Roman"/>
          <w:sz w:val="24"/>
          <w:szCs w:val="24"/>
        </w:rPr>
      </w:pPr>
      <w:r w:rsidRPr="00C33F99">
        <w:rPr>
          <w:rFonts w:ascii="Times New Roman" w:hAnsi="Times New Roman" w:cs="Times New Roman"/>
          <w:sz w:val="24"/>
          <w:szCs w:val="24"/>
        </w:rPr>
        <w:t xml:space="preserve">Pfizer (2023) Career. Available at: </w:t>
      </w:r>
      <w:hyperlink r:id="rId16" w:history="1">
        <w:r w:rsidRPr="00514627">
          <w:rPr>
            <w:rStyle w:val="a9"/>
            <w:rFonts w:ascii="Times New Roman" w:hAnsi="Times New Roman" w:cs="Times New Roman"/>
            <w:sz w:val="24"/>
            <w:szCs w:val="24"/>
          </w:rPr>
          <w:t>https://www.pfizer.com/about/careers</w:t>
        </w:r>
      </w:hyperlink>
      <w:r>
        <w:rPr>
          <w:rFonts w:ascii="Times New Roman" w:hAnsi="Times New Roman" w:cs="Times New Roman" w:hint="eastAsia"/>
          <w:sz w:val="24"/>
          <w:szCs w:val="24"/>
        </w:rPr>
        <w:t xml:space="preserve"> </w:t>
      </w:r>
      <w:r w:rsidRPr="00C33F99">
        <w:rPr>
          <w:rFonts w:ascii="Times New Roman" w:hAnsi="Times New Roman" w:cs="Times New Roman"/>
          <w:sz w:val="24"/>
          <w:szCs w:val="24"/>
        </w:rPr>
        <w:t xml:space="preserve">(Accessed: </w:t>
      </w:r>
      <w:r>
        <w:rPr>
          <w:rFonts w:ascii="Times New Roman" w:hAnsi="Times New Roman" w:cs="Times New Roman"/>
          <w:sz w:val="24"/>
          <w:szCs w:val="24"/>
        </w:rPr>
        <w:t>1 May</w:t>
      </w:r>
      <w:r w:rsidRPr="00C33F99">
        <w:rPr>
          <w:rFonts w:ascii="Times New Roman" w:hAnsi="Times New Roman" w:cs="Times New Roman"/>
          <w:sz w:val="24"/>
          <w:szCs w:val="24"/>
        </w:rPr>
        <w:t xml:space="preserve"> 2023).</w:t>
      </w:r>
    </w:p>
    <w:p w14:paraId="7E85848F" w14:textId="77777777" w:rsidR="00C33F99" w:rsidRPr="004B43CD" w:rsidRDefault="00C33F99" w:rsidP="004B43CD">
      <w:pPr>
        <w:spacing w:line="360" w:lineRule="auto"/>
        <w:rPr>
          <w:rFonts w:ascii="Times New Roman" w:hAnsi="Times New Roman" w:cs="Times New Roman" w:hint="eastAsia"/>
          <w:sz w:val="24"/>
          <w:szCs w:val="24"/>
        </w:rPr>
      </w:pPr>
    </w:p>
    <w:p w14:paraId="3F6F1F79" w14:textId="44AE7627" w:rsid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Pfizer (2021) COVID-19 Vaccination: Deepening the Public’s Trust Through Science. Available at: </w:t>
      </w:r>
      <w:hyperlink r:id="rId17" w:history="1">
        <w:r w:rsidRPr="00514627">
          <w:rPr>
            <w:rStyle w:val="a9"/>
            <w:rFonts w:ascii="Times New Roman" w:hAnsi="Times New Roman" w:cs="Times New Roman"/>
            <w:sz w:val="24"/>
            <w:szCs w:val="24"/>
          </w:rPr>
          <w:t>https://pfizer.com/sites/default/files/investors/financial_reports/annual_reports/2021/story/deepening-the-publics-trust/</w:t>
        </w:r>
      </w:hyperlink>
      <w:r>
        <w:rPr>
          <w:rFonts w:ascii="Times New Roman" w:hAnsi="Times New Roman" w:cs="Times New Roman"/>
          <w:sz w:val="24"/>
          <w:szCs w:val="24"/>
        </w:rPr>
        <w:t xml:space="preserve"> </w:t>
      </w:r>
      <w:r w:rsidRPr="004B43CD">
        <w:rPr>
          <w:rFonts w:ascii="Times New Roman" w:hAnsi="Times New Roman" w:cs="Times New Roman"/>
          <w:sz w:val="24"/>
          <w:szCs w:val="24"/>
        </w:rPr>
        <w:t>(Accessed: 29 April 2023).</w:t>
      </w:r>
    </w:p>
    <w:p w14:paraId="21185094" w14:textId="77777777" w:rsidR="005C311E" w:rsidRDefault="005C311E" w:rsidP="004B43CD">
      <w:pPr>
        <w:spacing w:line="360" w:lineRule="auto"/>
        <w:rPr>
          <w:rFonts w:ascii="Times New Roman" w:hAnsi="Times New Roman" w:cs="Times New Roman"/>
          <w:sz w:val="24"/>
          <w:szCs w:val="24"/>
        </w:rPr>
      </w:pPr>
    </w:p>
    <w:p w14:paraId="4684C435" w14:textId="2BE07794" w:rsidR="005C311E" w:rsidRPr="004B43CD" w:rsidRDefault="005C311E" w:rsidP="004B43CD">
      <w:pPr>
        <w:spacing w:line="360" w:lineRule="auto"/>
        <w:rPr>
          <w:rFonts w:ascii="Times New Roman" w:hAnsi="Times New Roman" w:cs="Times New Roman" w:hint="eastAsia"/>
          <w:sz w:val="24"/>
          <w:szCs w:val="24"/>
        </w:rPr>
      </w:pPr>
      <w:r w:rsidRPr="005C311E">
        <w:rPr>
          <w:rFonts w:ascii="Times New Roman" w:hAnsi="Times New Roman" w:cs="Times New Roman"/>
          <w:sz w:val="24"/>
          <w:szCs w:val="24"/>
        </w:rPr>
        <w:t xml:space="preserve">Pfizer (2021) COVID-19 Vaccination: Deepening the Public’s Trust Through Science. Available at: </w:t>
      </w:r>
      <w:hyperlink r:id="rId18" w:history="1">
        <w:r w:rsidRPr="00514627">
          <w:rPr>
            <w:rStyle w:val="a9"/>
            <w:rFonts w:ascii="Times New Roman" w:hAnsi="Times New Roman" w:cs="Times New Roman"/>
            <w:sz w:val="24"/>
            <w:szCs w:val="24"/>
          </w:rPr>
          <w:t>https://pfizer.com/sites/default/files/investors/financial_reports/annual_reports/2021/story/deepening-the-publics-trust/</w:t>
        </w:r>
      </w:hyperlink>
      <w:r>
        <w:rPr>
          <w:rFonts w:ascii="Times New Roman" w:hAnsi="Times New Roman" w:cs="Times New Roman"/>
          <w:sz w:val="24"/>
          <w:szCs w:val="24"/>
        </w:rPr>
        <w:t xml:space="preserve"> </w:t>
      </w:r>
      <w:r w:rsidRPr="005C311E">
        <w:rPr>
          <w:rFonts w:ascii="Times New Roman" w:hAnsi="Times New Roman" w:cs="Times New Roman"/>
          <w:sz w:val="24"/>
          <w:szCs w:val="24"/>
        </w:rPr>
        <w:t>(Accessed: 29 April 2023).</w:t>
      </w:r>
    </w:p>
    <w:p w14:paraId="25174132" w14:textId="77777777" w:rsidR="004B43CD" w:rsidRPr="004B43CD" w:rsidRDefault="004B43CD" w:rsidP="004B43CD">
      <w:pPr>
        <w:spacing w:line="360" w:lineRule="auto"/>
        <w:rPr>
          <w:rFonts w:ascii="Times New Roman" w:hAnsi="Times New Roman" w:cs="Times New Roman"/>
          <w:sz w:val="24"/>
          <w:szCs w:val="24"/>
        </w:rPr>
      </w:pPr>
    </w:p>
    <w:p w14:paraId="082CE5A6" w14:textId="3C006E8B"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Pfizer (2021) COVID-19 Vaccination: Deepening the Public’s Trust Through Science. Available at: </w:t>
      </w:r>
      <w:hyperlink r:id="rId19" w:history="1">
        <w:r w:rsidRPr="00514627">
          <w:rPr>
            <w:rStyle w:val="a9"/>
            <w:rFonts w:ascii="Times New Roman" w:hAnsi="Times New Roman" w:cs="Times New Roman"/>
            <w:sz w:val="24"/>
            <w:szCs w:val="24"/>
          </w:rPr>
          <w:t>https://pfizer.com/sites/default/files/investors/financial_reports/annual_reports/2021/story/deepening-the-publics-trust/</w:t>
        </w:r>
      </w:hyperlink>
      <w:r>
        <w:rPr>
          <w:rFonts w:ascii="Times New Roman" w:hAnsi="Times New Roman" w:cs="Times New Roman"/>
          <w:sz w:val="24"/>
          <w:szCs w:val="24"/>
        </w:rPr>
        <w:t xml:space="preserve"> </w:t>
      </w:r>
      <w:r w:rsidRPr="004B43CD">
        <w:rPr>
          <w:rFonts w:ascii="Times New Roman" w:hAnsi="Times New Roman" w:cs="Times New Roman"/>
          <w:sz w:val="24"/>
          <w:szCs w:val="24"/>
        </w:rPr>
        <w:t>(Accessed: 1 May 2023).</w:t>
      </w:r>
    </w:p>
    <w:p w14:paraId="3D72B38C" w14:textId="77777777" w:rsidR="004B43CD" w:rsidRPr="004B43CD" w:rsidRDefault="004B43CD" w:rsidP="004B43CD">
      <w:pPr>
        <w:spacing w:line="360" w:lineRule="auto"/>
        <w:rPr>
          <w:rFonts w:ascii="Times New Roman" w:hAnsi="Times New Roman" w:cs="Times New Roman"/>
          <w:sz w:val="24"/>
          <w:szCs w:val="24"/>
        </w:rPr>
      </w:pPr>
    </w:p>
    <w:p w14:paraId="762D930D" w14:textId="22A53081"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De vires, R.E, Pieper, B.A and Oostenveld, W. (2009) Leadership = Communication? The Relations of Leaders’ Communication Styles with Leadership Styles, Knowledge Sharing and Leadership Outcomes, Journal of Business and Psychology, 25, pp: 367-380. Available at: </w:t>
      </w:r>
      <w:hyperlink r:id="rId20" w:history="1">
        <w:r w:rsidRPr="00514627">
          <w:rPr>
            <w:rStyle w:val="a9"/>
            <w:rFonts w:ascii="Times New Roman" w:hAnsi="Times New Roman" w:cs="Times New Roman"/>
            <w:sz w:val="24"/>
            <w:szCs w:val="24"/>
          </w:rPr>
          <w:t>https://link.springer.com/article/10.1007/s10869-009-9140-2</w:t>
        </w:r>
      </w:hyperlink>
      <w:r w:rsidRPr="004B43CD">
        <w:rPr>
          <w:rFonts w:ascii="Times New Roman" w:hAnsi="Times New Roman" w:cs="Times New Roman"/>
          <w:sz w:val="24"/>
          <w:szCs w:val="24"/>
        </w:rPr>
        <w:t xml:space="preserve"> </w:t>
      </w:r>
      <w:r>
        <w:rPr>
          <w:rFonts w:ascii="Times New Roman" w:hAnsi="Times New Roman" w:cs="Times New Roman" w:hint="eastAsia"/>
          <w:sz w:val="24"/>
          <w:szCs w:val="24"/>
        </w:rPr>
        <w:t xml:space="preserve"> </w:t>
      </w:r>
      <w:r w:rsidRPr="004B43CD">
        <w:rPr>
          <w:rFonts w:ascii="Times New Roman" w:hAnsi="Times New Roman" w:cs="Times New Roman"/>
          <w:sz w:val="24"/>
          <w:szCs w:val="24"/>
        </w:rPr>
        <w:t>(Accessed: 29 April 2023).</w:t>
      </w:r>
    </w:p>
    <w:p w14:paraId="40B4CF0E" w14:textId="77777777" w:rsidR="004B43CD" w:rsidRPr="004B43CD" w:rsidRDefault="004B43CD" w:rsidP="004B43CD">
      <w:pPr>
        <w:spacing w:line="360" w:lineRule="auto"/>
        <w:rPr>
          <w:rFonts w:ascii="Times New Roman" w:hAnsi="Times New Roman" w:cs="Times New Roman" w:hint="eastAsia"/>
          <w:sz w:val="24"/>
          <w:szCs w:val="24"/>
        </w:rPr>
      </w:pPr>
    </w:p>
    <w:p w14:paraId="73782F70" w14:textId="77777777"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World Health Organization (2020) Estimating mortality from COVID-19. Available at: </w:t>
      </w:r>
    </w:p>
    <w:p w14:paraId="64C0D658" w14:textId="3FA0358C" w:rsidR="004B43CD" w:rsidRPr="004B43CD" w:rsidRDefault="004B43CD" w:rsidP="004B43CD">
      <w:pPr>
        <w:spacing w:line="360" w:lineRule="auto"/>
        <w:rPr>
          <w:rFonts w:ascii="Times New Roman" w:hAnsi="Times New Roman" w:cs="Times New Roman"/>
          <w:sz w:val="24"/>
          <w:szCs w:val="24"/>
        </w:rPr>
      </w:pPr>
      <w:hyperlink r:id="rId21" w:history="1">
        <w:r w:rsidRPr="00514627">
          <w:rPr>
            <w:rStyle w:val="a9"/>
            <w:rFonts w:ascii="Times New Roman" w:hAnsi="Times New Roman" w:cs="Times New Roman"/>
            <w:sz w:val="24"/>
            <w:szCs w:val="24"/>
          </w:rPr>
          <w:t>https://www.who.int/news-room/commentaries/detail/estimating-mortality-from-covid-19</w:t>
        </w:r>
      </w:hyperlink>
      <w:r w:rsidRPr="004B43C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B43CD">
        <w:rPr>
          <w:rFonts w:ascii="Times New Roman" w:hAnsi="Times New Roman" w:cs="Times New Roman"/>
          <w:sz w:val="24"/>
          <w:szCs w:val="24"/>
        </w:rPr>
        <w:t xml:space="preserve">(Accessed: 29 April 2023). </w:t>
      </w:r>
    </w:p>
    <w:p w14:paraId="765CCAD9" w14:textId="77777777" w:rsidR="004B43CD" w:rsidRPr="004B43CD" w:rsidRDefault="004B43CD" w:rsidP="004B43CD">
      <w:pPr>
        <w:spacing w:line="360" w:lineRule="auto"/>
        <w:rPr>
          <w:rFonts w:ascii="Times New Roman" w:hAnsi="Times New Roman" w:cs="Times New Roman" w:hint="eastAsia"/>
          <w:sz w:val="24"/>
          <w:szCs w:val="24"/>
        </w:rPr>
      </w:pPr>
    </w:p>
    <w:p w14:paraId="60DEE1F0" w14:textId="0070CC24" w:rsidR="004B43CD" w:rsidRPr="004B43CD" w:rsidRDefault="004B43CD" w:rsidP="004B43CD">
      <w:pPr>
        <w:spacing w:line="360" w:lineRule="auto"/>
        <w:rPr>
          <w:rFonts w:ascii="Times New Roman" w:hAnsi="Times New Roman" w:cs="Times New Roman"/>
          <w:sz w:val="24"/>
          <w:szCs w:val="24"/>
        </w:rPr>
      </w:pPr>
      <w:bookmarkStart w:id="14" w:name="_Hlk133947158"/>
      <w:r w:rsidRPr="004B43CD">
        <w:rPr>
          <w:rFonts w:ascii="Times New Roman" w:hAnsi="Times New Roman" w:cs="Times New Roman"/>
          <w:sz w:val="24"/>
          <w:szCs w:val="24"/>
        </w:rPr>
        <w:t xml:space="preserve">Reuters (2022) Fact Check-Pfizer CEO's comments on limited COVID-19 vaccine protection refer to the Omicron variant. Available at: </w:t>
      </w:r>
      <w:hyperlink r:id="rId22" w:history="1">
        <w:r w:rsidRPr="00514627">
          <w:rPr>
            <w:rStyle w:val="a9"/>
            <w:rFonts w:ascii="Times New Roman" w:hAnsi="Times New Roman" w:cs="Times New Roman"/>
            <w:sz w:val="24"/>
            <w:szCs w:val="24"/>
          </w:rPr>
          <w:t>https://www.reuters.com/article/factcheck-bourla-omicronprotection-idUSL1N2TT29Z</w:t>
        </w:r>
      </w:hyperlink>
      <w:r>
        <w:rPr>
          <w:rFonts w:ascii="Times New Roman" w:hAnsi="Times New Roman" w:cs="Times New Roman"/>
          <w:sz w:val="24"/>
          <w:szCs w:val="24"/>
        </w:rPr>
        <w:t xml:space="preserve"> </w:t>
      </w:r>
      <w:r w:rsidRPr="004B43CD">
        <w:rPr>
          <w:rFonts w:ascii="Times New Roman" w:hAnsi="Times New Roman" w:cs="Times New Roman"/>
          <w:sz w:val="24"/>
          <w:szCs w:val="24"/>
        </w:rPr>
        <w:t>(Accessed: 29 April 2023).</w:t>
      </w:r>
    </w:p>
    <w:bookmarkEnd w:id="14"/>
    <w:p w14:paraId="618E9ECF" w14:textId="77777777" w:rsidR="004B43CD" w:rsidRDefault="004B43CD" w:rsidP="004B43CD">
      <w:pPr>
        <w:spacing w:line="360" w:lineRule="auto"/>
        <w:rPr>
          <w:rFonts w:ascii="Times New Roman" w:hAnsi="Times New Roman" w:cs="Times New Roman"/>
          <w:sz w:val="24"/>
          <w:szCs w:val="24"/>
        </w:rPr>
      </w:pPr>
    </w:p>
    <w:p w14:paraId="7B49B40E" w14:textId="4C9D40E1" w:rsidR="00426F42" w:rsidRDefault="00426F42" w:rsidP="004B43CD">
      <w:pPr>
        <w:spacing w:line="360" w:lineRule="auto"/>
        <w:rPr>
          <w:rFonts w:ascii="Times New Roman" w:hAnsi="Times New Roman" w:cs="Times New Roman"/>
          <w:sz w:val="24"/>
          <w:szCs w:val="24"/>
        </w:rPr>
      </w:pPr>
      <w:r w:rsidRPr="00426F42">
        <w:rPr>
          <w:rFonts w:ascii="Times New Roman" w:hAnsi="Times New Roman" w:cs="Times New Roman"/>
          <w:sz w:val="24"/>
          <w:szCs w:val="24"/>
        </w:rPr>
        <w:t xml:space="preserve">Reuters (2022) Fact Check-Pfizer CEO's comments on limited COVID-19 vaccine protection refer to the Omicron variant. Available at: </w:t>
      </w:r>
      <w:hyperlink r:id="rId23" w:history="1">
        <w:r w:rsidRPr="00514627">
          <w:rPr>
            <w:rStyle w:val="a9"/>
            <w:rFonts w:ascii="Times New Roman" w:hAnsi="Times New Roman" w:cs="Times New Roman"/>
            <w:sz w:val="24"/>
            <w:szCs w:val="24"/>
          </w:rPr>
          <w:t>https://www.reuters.com/article/factcheck-bourla-omicronprotection-idUSL1N2TT29Z</w:t>
        </w:r>
      </w:hyperlink>
      <w:r>
        <w:rPr>
          <w:rFonts w:ascii="Times New Roman" w:hAnsi="Times New Roman" w:cs="Times New Roman"/>
          <w:sz w:val="24"/>
          <w:szCs w:val="24"/>
        </w:rPr>
        <w:t xml:space="preserve"> </w:t>
      </w:r>
      <w:r w:rsidRPr="00426F42">
        <w:rPr>
          <w:rFonts w:ascii="Times New Roman" w:hAnsi="Times New Roman" w:cs="Times New Roman"/>
          <w:sz w:val="24"/>
          <w:szCs w:val="24"/>
        </w:rPr>
        <w:t xml:space="preserve">(Accessed: </w:t>
      </w:r>
      <w:r>
        <w:rPr>
          <w:rFonts w:ascii="Times New Roman" w:hAnsi="Times New Roman" w:cs="Times New Roman"/>
          <w:sz w:val="24"/>
          <w:szCs w:val="24"/>
        </w:rPr>
        <w:t>1 May</w:t>
      </w:r>
      <w:r w:rsidRPr="00426F42">
        <w:rPr>
          <w:rFonts w:ascii="Times New Roman" w:hAnsi="Times New Roman" w:cs="Times New Roman"/>
          <w:sz w:val="24"/>
          <w:szCs w:val="24"/>
        </w:rPr>
        <w:t xml:space="preserve"> 2023).</w:t>
      </w:r>
    </w:p>
    <w:p w14:paraId="2F00FDBC" w14:textId="77777777" w:rsidR="00426F42" w:rsidRPr="004B43CD" w:rsidRDefault="00426F42" w:rsidP="004B43CD">
      <w:pPr>
        <w:spacing w:line="360" w:lineRule="auto"/>
        <w:rPr>
          <w:rFonts w:ascii="Times New Roman" w:hAnsi="Times New Roman" w:cs="Times New Roman" w:hint="eastAsia"/>
          <w:sz w:val="24"/>
          <w:szCs w:val="24"/>
        </w:rPr>
      </w:pPr>
    </w:p>
    <w:p w14:paraId="376F573F" w14:textId="16F12637"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Food and Drug Administration (2021) FDA Approves First COVID-19 Vaccine. Available at: </w:t>
      </w:r>
      <w:hyperlink r:id="rId24" w:history="1">
        <w:r w:rsidRPr="00514627">
          <w:rPr>
            <w:rStyle w:val="a9"/>
            <w:rFonts w:ascii="Times New Roman" w:hAnsi="Times New Roman" w:cs="Times New Roman"/>
            <w:sz w:val="24"/>
            <w:szCs w:val="24"/>
          </w:rPr>
          <w:t>https://www.fda.gov/news-events/press-announcements/fda-approves-first-covid-19-vaccine</w:t>
        </w:r>
      </w:hyperlink>
      <w:r>
        <w:rPr>
          <w:rFonts w:ascii="Times New Roman" w:hAnsi="Times New Roman" w:cs="Times New Roman"/>
          <w:sz w:val="24"/>
          <w:szCs w:val="24"/>
        </w:rPr>
        <w:t xml:space="preserve"> </w:t>
      </w:r>
      <w:r w:rsidRPr="004B43CD">
        <w:rPr>
          <w:rFonts w:ascii="Times New Roman" w:hAnsi="Times New Roman" w:cs="Times New Roman"/>
          <w:sz w:val="24"/>
          <w:szCs w:val="24"/>
        </w:rPr>
        <w:t>(Accessed: 29 April 2023).</w:t>
      </w:r>
    </w:p>
    <w:p w14:paraId="4572E2E1" w14:textId="77777777" w:rsidR="004B43CD" w:rsidRPr="004B43CD" w:rsidRDefault="004B43CD" w:rsidP="004B43CD">
      <w:pPr>
        <w:spacing w:line="360" w:lineRule="auto"/>
        <w:rPr>
          <w:rFonts w:ascii="Times New Roman" w:hAnsi="Times New Roman" w:cs="Times New Roman"/>
          <w:sz w:val="24"/>
          <w:szCs w:val="24"/>
        </w:rPr>
      </w:pPr>
    </w:p>
    <w:p w14:paraId="6376A728" w14:textId="7EE0E258"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Gordon, G, Marquis, S (1966) Freedom, Visibility of Consequences, and Scientific Innovation, American Journal of Sociology, 72(2), Available at: </w:t>
      </w:r>
      <w:hyperlink r:id="rId25" w:history="1">
        <w:r w:rsidRPr="00514627">
          <w:rPr>
            <w:rStyle w:val="a9"/>
            <w:rFonts w:ascii="Times New Roman" w:hAnsi="Times New Roman" w:cs="Times New Roman"/>
            <w:sz w:val="24"/>
            <w:szCs w:val="24"/>
          </w:rPr>
          <w:t>https://doi.org/10.1086/224278</w:t>
        </w:r>
      </w:hyperlink>
      <w:r>
        <w:rPr>
          <w:rFonts w:ascii="Times New Roman" w:hAnsi="Times New Roman" w:cs="Times New Roman"/>
          <w:sz w:val="24"/>
          <w:szCs w:val="24"/>
        </w:rPr>
        <w:t xml:space="preserve"> </w:t>
      </w:r>
      <w:r w:rsidRPr="004B43CD">
        <w:rPr>
          <w:rFonts w:ascii="Times New Roman" w:hAnsi="Times New Roman" w:cs="Times New Roman"/>
          <w:sz w:val="24"/>
          <w:szCs w:val="24"/>
        </w:rPr>
        <w:t>(Accessed: 29 April 2023).</w:t>
      </w:r>
    </w:p>
    <w:p w14:paraId="59F78611" w14:textId="77777777" w:rsidR="004B43CD" w:rsidRPr="004B43CD" w:rsidRDefault="004B43CD" w:rsidP="004B43CD">
      <w:pPr>
        <w:spacing w:line="360" w:lineRule="auto"/>
        <w:rPr>
          <w:rFonts w:ascii="Times New Roman" w:hAnsi="Times New Roman" w:cs="Times New Roman"/>
          <w:sz w:val="24"/>
          <w:szCs w:val="24"/>
        </w:rPr>
      </w:pPr>
    </w:p>
    <w:p w14:paraId="07DF2088" w14:textId="1EDC8440" w:rsidR="004B43CD" w:rsidRPr="004B43CD" w:rsidRDefault="004B43CD" w:rsidP="004B43CD">
      <w:pPr>
        <w:spacing w:line="360" w:lineRule="auto"/>
        <w:rPr>
          <w:rFonts w:ascii="Times New Roman" w:hAnsi="Times New Roman" w:cs="Times New Roman"/>
          <w:sz w:val="24"/>
          <w:szCs w:val="24"/>
        </w:rPr>
      </w:pPr>
      <w:bookmarkStart w:id="15" w:name="_Hlk133947093"/>
      <w:r w:rsidRPr="004B43CD">
        <w:rPr>
          <w:rFonts w:ascii="Times New Roman" w:hAnsi="Times New Roman" w:cs="Times New Roman"/>
          <w:sz w:val="24"/>
          <w:szCs w:val="24"/>
        </w:rPr>
        <w:lastRenderedPageBreak/>
        <w:t xml:space="preserve">Forbes (2023) How Leaders Can Break Through </w:t>
      </w:r>
      <w:proofErr w:type="gramStart"/>
      <w:r w:rsidRPr="004B43CD">
        <w:rPr>
          <w:rFonts w:ascii="Times New Roman" w:hAnsi="Times New Roman" w:cs="Times New Roman"/>
          <w:sz w:val="24"/>
          <w:szCs w:val="24"/>
        </w:rPr>
        <w:t>To</w:t>
      </w:r>
      <w:proofErr w:type="gramEnd"/>
      <w:r w:rsidRPr="004B43CD">
        <w:rPr>
          <w:rFonts w:ascii="Times New Roman" w:hAnsi="Times New Roman" w:cs="Times New Roman"/>
          <w:sz w:val="24"/>
          <w:szCs w:val="24"/>
        </w:rPr>
        <w:t xml:space="preserve"> Drive Real Change: Insights From Pfizer’s Sally Susman. Available at: </w:t>
      </w:r>
      <w:hyperlink r:id="rId26" w:history="1">
        <w:r w:rsidRPr="00514627">
          <w:rPr>
            <w:rStyle w:val="a9"/>
            <w:rFonts w:ascii="Times New Roman" w:hAnsi="Times New Roman" w:cs="Times New Roman"/>
            <w:sz w:val="24"/>
            <w:szCs w:val="24"/>
          </w:rPr>
          <w:t>https://www.forbes.com/sites/niharchhaya/2023/03/30/how-leaders-can-break-through-to-drive-real-change-insights-from-pfizers-sally-susman/?sh=65b25db13fef</w:t>
        </w:r>
      </w:hyperlink>
      <w:r>
        <w:rPr>
          <w:rFonts w:ascii="Times New Roman" w:hAnsi="Times New Roman" w:cs="Times New Roman"/>
          <w:sz w:val="24"/>
          <w:szCs w:val="24"/>
        </w:rPr>
        <w:t xml:space="preserve"> </w:t>
      </w:r>
      <w:r w:rsidRPr="004B43CD">
        <w:rPr>
          <w:rFonts w:ascii="Times New Roman" w:hAnsi="Times New Roman" w:cs="Times New Roman"/>
          <w:sz w:val="24"/>
          <w:szCs w:val="24"/>
        </w:rPr>
        <w:t>(Accessed: 29 April 2023).</w:t>
      </w:r>
    </w:p>
    <w:bookmarkEnd w:id="15"/>
    <w:p w14:paraId="15EFB988" w14:textId="77777777" w:rsidR="004B43CD" w:rsidRDefault="004B43CD" w:rsidP="004B43CD">
      <w:pPr>
        <w:spacing w:line="360" w:lineRule="auto"/>
        <w:rPr>
          <w:rFonts w:ascii="Times New Roman" w:hAnsi="Times New Roman" w:cs="Times New Roman"/>
          <w:sz w:val="24"/>
          <w:szCs w:val="24"/>
        </w:rPr>
      </w:pPr>
    </w:p>
    <w:p w14:paraId="3C94A1F3" w14:textId="61193DB4" w:rsidR="00426F42" w:rsidRDefault="00426F42" w:rsidP="004B43CD">
      <w:pPr>
        <w:spacing w:line="360" w:lineRule="auto"/>
        <w:rPr>
          <w:rFonts w:ascii="Times New Roman" w:hAnsi="Times New Roman" w:cs="Times New Roman"/>
          <w:sz w:val="24"/>
          <w:szCs w:val="24"/>
        </w:rPr>
      </w:pPr>
      <w:r w:rsidRPr="00426F42">
        <w:rPr>
          <w:rFonts w:ascii="Times New Roman" w:hAnsi="Times New Roman" w:cs="Times New Roman"/>
          <w:sz w:val="24"/>
          <w:szCs w:val="24"/>
        </w:rPr>
        <w:t xml:space="preserve">Forbes (2023) How Leaders Can Break Through </w:t>
      </w:r>
      <w:proofErr w:type="gramStart"/>
      <w:r w:rsidRPr="00426F42">
        <w:rPr>
          <w:rFonts w:ascii="Times New Roman" w:hAnsi="Times New Roman" w:cs="Times New Roman"/>
          <w:sz w:val="24"/>
          <w:szCs w:val="24"/>
        </w:rPr>
        <w:t>To</w:t>
      </w:r>
      <w:proofErr w:type="gramEnd"/>
      <w:r w:rsidRPr="00426F42">
        <w:rPr>
          <w:rFonts w:ascii="Times New Roman" w:hAnsi="Times New Roman" w:cs="Times New Roman"/>
          <w:sz w:val="24"/>
          <w:szCs w:val="24"/>
        </w:rPr>
        <w:t xml:space="preserve"> Drive Real Change: Insights From Pfizer’s Sally Susman. Available at: </w:t>
      </w:r>
      <w:hyperlink r:id="rId27" w:history="1">
        <w:r w:rsidRPr="00514627">
          <w:rPr>
            <w:rStyle w:val="a9"/>
            <w:rFonts w:ascii="Times New Roman" w:hAnsi="Times New Roman" w:cs="Times New Roman"/>
            <w:sz w:val="24"/>
            <w:szCs w:val="24"/>
          </w:rPr>
          <w:t>https://www.forbes.com/sites/niharchhaya/2023/03/30/how-leaders-can-break-through-to-drive-real-change-insights-from-pfizers-sally-susman/?sh=65b25db13fef</w:t>
        </w:r>
      </w:hyperlink>
      <w:r w:rsidRPr="00426F4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26F42">
        <w:rPr>
          <w:rFonts w:ascii="Times New Roman" w:hAnsi="Times New Roman" w:cs="Times New Roman"/>
          <w:sz w:val="24"/>
          <w:szCs w:val="24"/>
        </w:rPr>
        <w:t xml:space="preserve">(Accessed: </w:t>
      </w:r>
      <w:r>
        <w:rPr>
          <w:rFonts w:ascii="Times New Roman" w:hAnsi="Times New Roman" w:cs="Times New Roman"/>
          <w:sz w:val="24"/>
          <w:szCs w:val="24"/>
        </w:rPr>
        <w:t>1 May</w:t>
      </w:r>
      <w:r w:rsidRPr="00426F42">
        <w:rPr>
          <w:rFonts w:ascii="Times New Roman" w:hAnsi="Times New Roman" w:cs="Times New Roman"/>
          <w:sz w:val="24"/>
          <w:szCs w:val="24"/>
        </w:rPr>
        <w:t xml:space="preserve"> 2023).</w:t>
      </w:r>
    </w:p>
    <w:p w14:paraId="34B003D1" w14:textId="77777777" w:rsidR="00426F42" w:rsidRPr="004B43CD" w:rsidRDefault="00426F42" w:rsidP="004B43CD">
      <w:pPr>
        <w:spacing w:line="360" w:lineRule="auto"/>
        <w:rPr>
          <w:rFonts w:ascii="Times New Roman" w:hAnsi="Times New Roman" w:cs="Times New Roman" w:hint="eastAsia"/>
          <w:sz w:val="24"/>
          <w:szCs w:val="24"/>
        </w:rPr>
      </w:pPr>
    </w:p>
    <w:p w14:paraId="28AD4BC2" w14:textId="5364242A"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J Haas, E. et al. (2022). Infections, hospitalizations, and deaths averted via a nationwide vaccination campaign using the Pfizer–BioNTech BNT162b2 mRNA COVID-19 vaccine in Israel: a retrospective surveillance study, The Lancet, 22(3), pp: 357-366. Available at: </w:t>
      </w:r>
      <w:hyperlink r:id="rId28" w:history="1">
        <w:r w:rsidRPr="00514627">
          <w:rPr>
            <w:rStyle w:val="a9"/>
            <w:rFonts w:ascii="Times New Roman" w:hAnsi="Times New Roman" w:cs="Times New Roman"/>
            <w:sz w:val="24"/>
            <w:szCs w:val="24"/>
          </w:rPr>
          <w:t>https://www.thelancet.com/journals/laninf/article/PIIS1473-3099(21)00566-1/fulltext</w:t>
        </w:r>
      </w:hyperlink>
      <w:r>
        <w:rPr>
          <w:rFonts w:ascii="Times New Roman" w:hAnsi="Times New Roman" w:cs="Times New Roman"/>
          <w:sz w:val="24"/>
          <w:szCs w:val="24"/>
        </w:rPr>
        <w:t xml:space="preserve"> </w:t>
      </w:r>
      <w:r w:rsidRPr="004B43CD">
        <w:rPr>
          <w:rFonts w:ascii="Times New Roman" w:hAnsi="Times New Roman" w:cs="Times New Roman"/>
          <w:sz w:val="24"/>
          <w:szCs w:val="24"/>
        </w:rPr>
        <w:t>(Accessed 29 April 2023).</w:t>
      </w:r>
    </w:p>
    <w:p w14:paraId="1B40118B" w14:textId="77777777" w:rsidR="004B43CD" w:rsidRPr="004B43CD" w:rsidRDefault="004B43CD" w:rsidP="004B43CD">
      <w:pPr>
        <w:spacing w:line="360" w:lineRule="auto"/>
        <w:rPr>
          <w:rFonts w:ascii="Times New Roman" w:hAnsi="Times New Roman" w:cs="Times New Roman"/>
          <w:sz w:val="24"/>
          <w:szCs w:val="24"/>
        </w:rPr>
      </w:pPr>
    </w:p>
    <w:p w14:paraId="03EDC097" w14:textId="77777777"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Kotter, J. (1995). Leading change: why transformation efforts fail. Harvard Business </w:t>
      </w:r>
    </w:p>
    <w:p w14:paraId="53021215" w14:textId="77777777"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Review, pp.59–67.</w:t>
      </w:r>
    </w:p>
    <w:p w14:paraId="73A3DBE4" w14:textId="77777777" w:rsidR="004B43CD" w:rsidRPr="004B43CD" w:rsidRDefault="004B43CD" w:rsidP="004B43CD">
      <w:pPr>
        <w:spacing w:line="360" w:lineRule="auto"/>
        <w:rPr>
          <w:rFonts w:ascii="Times New Roman" w:hAnsi="Times New Roman" w:cs="Times New Roman" w:hint="eastAsia"/>
          <w:sz w:val="24"/>
          <w:szCs w:val="24"/>
        </w:rPr>
      </w:pPr>
    </w:p>
    <w:p w14:paraId="7037A32D" w14:textId="77777777"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Nordstrom, P, Ballin, M and Nordstron, A (2022). Risk of infection, hospitalization, and death up to 9 months after a second dose of COVID-19 vaccine: a retrospective, total population cohort study in Sweden, The Lancet, 399(10327), pp: 814-823. Available at:</w:t>
      </w:r>
    </w:p>
    <w:p w14:paraId="217BDE2D" w14:textId="75AA7303" w:rsidR="004B43CD" w:rsidRPr="004B43CD" w:rsidRDefault="004B43CD" w:rsidP="004B43CD">
      <w:pPr>
        <w:spacing w:line="360" w:lineRule="auto"/>
        <w:rPr>
          <w:rFonts w:ascii="Times New Roman" w:hAnsi="Times New Roman" w:cs="Times New Roman"/>
          <w:sz w:val="24"/>
          <w:szCs w:val="24"/>
        </w:rPr>
      </w:pPr>
      <w:hyperlink r:id="rId29" w:history="1">
        <w:r w:rsidRPr="00514627">
          <w:rPr>
            <w:rStyle w:val="a9"/>
            <w:rFonts w:ascii="Times New Roman" w:hAnsi="Times New Roman" w:cs="Times New Roman"/>
            <w:sz w:val="24"/>
            <w:szCs w:val="24"/>
          </w:rPr>
          <w:t>https://www.thelancet.com/journals/lancet/article/PIIS0140-6736(22)00089-7/fulltext</w:t>
        </w:r>
      </w:hyperlink>
      <w:r>
        <w:rPr>
          <w:rFonts w:ascii="Times New Roman" w:hAnsi="Times New Roman" w:cs="Times New Roman"/>
          <w:sz w:val="24"/>
          <w:szCs w:val="24"/>
        </w:rPr>
        <w:t xml:space="preserve"> </w:t>
      </w:r>
      <w:r w:rsidRPr="004B43CD">
        <w:rPr>
          <w:rFonts w:ascii="Times New Roman" w:hAnsi="Times New Roman" w:cs="Times New Roman"/>
          <w:sz w:val="24"/>
          <w:szCs w:val="24"/>
        </w:rPr>
        <w:t>(Accessed:29 April 2023).</w:t>
      </w:r>
    </w:p>
    <w:p w14:paraId="28071C52" w14:textId="77777777" w:rsidR="004B43CD" w:rsidRPr="004B43CD" w:rsidRDefault="004B43CD" w:rsidP="004B43CD">
      <w:pPr>
        <w:spacing w:line="360" w:lineRule="auto"/>
        <w:rPr>
          <w:rFonts w:ascii="Times New Roman" w:hAnsi="Times New Roman" w:cs="Times New Roman"/>
          <w:sz w:val="24"/>
          <w:szCs w:val="24"/>
        </w:rPr>
      </w:pPr>
    </w:p>
    <w:p w14:paraId="33D64391" w14:textId="77777777"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Fortune (2023) Pfizer. Available at: https://fortune.com/company/pfizer/fortune500/</w:t>
      </w:r>
    </w:p>
    <w:p w14:paraId="3DEAD9FB" w14:textId="77777777"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(Accessed: 29 April 2023).</w:t>
      </w:r>
    </w:p>
    <w:p w14:paraId="62472119" w14:textId="77777777" w:rsidR="004B43CD" w:rsidRPr="004B43CD" w:rsidRDefault="004B43CD" w:rsidP="004B43CD">
      <w:pPr>
        <w:spacing w:line="360" w:lineRule="auto"/>
        <w:rPr>
          <w:rFonts w:ascii="Times New Roman" w:hAnsi="Times New Roman" w:cs="Times New Roman" w:hint="eastAsia"/>
          <w:sz w:val="24"/>
          <w:szCs w:val="24"/>
        </w:rPr>
      </w:pPr>
    </w:p>
    <w:p w14:paraId="5DCDA5CE" w14:textId="716385BC"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World Economic Forum (2022) Pfizer CEO on the COVID-19 vaccine effort and what’s next for the pandemic. Available at: </w:t>
      </w:r>
      <w:hyperlink r:id="rId30" w:history="1">
        <w:r w:rsidRPr="00514627">
          <w:rPr>
            <w:rStyle w:val="a9"/>
            <w:rFonts w:ascii="Times New Roman" w:hAnsi="Times New Roman" w:cs="Times New Roman"/>
            <w:sz w:val="24"/>
            <w:szCs w:val="24"/>
          </w:rPr>
          <w:t>https://www.weforum.org/agenda/2022/06/conversation-with-albert-bourla-ceo-of-pfizer/</w:t>
        </w:r>
      </w:hyperlink>
      <w:r>
        <w:rPr>
          <w:rFonts w:ascii="Times New Roman" w:hAnsi="Times New Roman" w:cs="Times New Roman"/>
          <w:sz w:val="24"/>
          <w:szCs w:val="24"/>
        </w:rPr>
        <w:t xml:space="preserve"> </w:t>
      </w:r>
      <w:r w:rsidRPr="004B43CD">
        <w:rPr>
          <w:rFonts w:ascii="Times New Roman" w:hAnsi="Times New Roman" w:cs="Times New Roman"/>
          <w:sz w:val="24"/>
          <w:szCs w:val="24"/>
        </w:rPr>
        <w:t>(Accessed: 29 April 2023).</w:t>
      </w:r>
    </w:p>
    <w:p w14:paraId="355EB4FD" w14:textId="77777777" w:rsidR="004B43CD" w:rsidRPr="004B43CD" w:rsidRDefault="004B43CD" w:rsidP="004B43CD">
      <w:pPr>
        <w:spacing w:line="360" w:lineRule="auto"/>
        <w:rPr>
          <w:rFonts w:ascii="Times New Roman" w:hAnsi="Times New Roman" w:cs="Times New Roman"/>
          <w:sz w:val="24"/>
          <w:szCs w:val="24"/>
        </w:rPr>
      </w:pPr>
    </w:p>
    <w:p w14:paraId="0D522FFF" w14:textId="57392578"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Pfizer (2020) Pfizer and BioNTech to Co-develop Potential COVID-19 Vaccine. Available at: </w:t>
      </w:r>
      <w:hyperlink r:id="rId31" w:history="1">
        <w:r w:rsidRPr="00514627">
          <w:rPr>
            <w:rStyle w:val="a9"/>
            <w:rFonts w:ascii="Times New Roman" w:hAnsi="Times New Roman" w:cs="Times New Roman"/>
            <w:sz w:val="24"/>
            <w:szCs w:val="24"/>
          </w:rPr>
          <w:t>https://www.pfizer.com/news/press-release/press-release-detail/pfizer-and-biontech-co-develop-potential-covid-19-vaccine-0</w:t>
        </w:r>
      </w:hyperlink>
      <w:r>
        <w:rPr>
          <w:rFonts w:ascii="Times New Roman" w:hAnsi="Times New Roman" w:cs="Times New Roman"/>
          <w:sz w:val="24"/>
          <w:szCs w:val="24"/>
        </w:rPr>
        <w:t xml:space="preserve"> </w:t>
      </w:r>
      <w:r w:rsidRPr="004B43CD">
        <w:rPr>
          <w:rFonts w:ascii="Times New Roman" w:hAnsi="Times New Roman" w:cs="Times New Roman"/>
          <w:sz w:val="24"/>
          <w:szCs w:val="24"/>
        </w:rPr>
        <w:t>(Accessed: 29 April 2023).</w:t>
      </w:r>
    </w:p>
    <w:p w14:paraId="3D300299" w14:textId="77777777" w:rsidR="004B43CD" w:rsidRPr="004B43CD" w:rsidRDefault="004B43CD" w:rsidP="004B43CD">
      <w:pPr>
        <w:spacing w:line="360" w:lineRule="auto"/>
        <w:rPr>
          <w:rFonts w:ascii="Times New Roman" w:hAnsi="Times New Roman" w:cs="Times New Roman" w:hint="eastAsia"/>
          <w:sz w:val="24"/>
          <w:szCs w:val="24"/>
        </w:rPr>
      </w:pPr>
    </w:p>
    <w:p w14:paraId="3F818D0A" w14:textId="5344FC2F"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Pfizer (2020) Pfizer Outlines Five-Point Plan to Battle COVID-19. Available at: </w:t>
      </w:r>
      <w:hyperlink r:id="rId32" w:history="1">
        <w:r w:rsidRPr="00514627">
          <w:rPr>
            <w:rStyle w:val="a9"/>
            <w:rFonts w:ascii="Times New Roman" w:hAnsi="Times New Roman" w:cs="Times New Roman"/>
            <w:sz w:val="24"/>
            <w:szCs w:val="24"/>
          </w:rPr>
          <w:t>https://www.pfizer.com/news/press-release/press-release-detail/pfizer-outlines-five-point-plan-battle-covid-19</w:t>
        </w:r>
      </w:hyperlink>
      <w:r>
        <w:rPr>
          <w:rFonts w:ascii="Times New Roman" w:hAnsi="Times New Roman" w:cs="Times New Roman" w:hint="eastAsia"/>
          <w:sz w:val="24"/>
          <w:szCs w:val="24"/>
        </w:rPr>
        <w:t xml:space="preserve"> </w:t>
      </w:r>
      <w:r w:rsidRPr="004B43CD">
        <w:rPr>
          <w:rFonts w:ascii="Times New Roman" w:hAnsi="Times New Roman" w:cs="Times New Roman"/>
          <w:sz w:val="24"/>
          <w:szCs w:val="24"/>
        </w:rPr>
        <w:t>(Accessed: 29 April 2023).</w:t>
      </w:r>
    </w:p>
    <w:p w14:paraId="680C8189" w14:textId="77777777" w:rsidR="004B43CD" w:rsidRPr="004B43CD" w:rsidRDefault="004B43CD" w:rsidP="004B43CD">
      <w:pPr>
        <w:spacing w:line="360" w:lineRule="auto"/>
        <w:rPr>
          <w:rFonts w:ascii="Times New Roman" w:hAnsi="Times New Roman" w:cs="Times New Roman"/>
          <w:sz w:val="24"/>
          <w:szCs w:val="24"/>
        </w:rPr>
      </w:pPr>
    </w:p>
    <w:p w14:paraId="42D25ADB" w14:textId="37B67382"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Pfizer (2020) Pfizer Outlines Five-Point Plan to Battle COVID-19. Available at: </w:t>
      </w:r>
      <w:hyperlink r:id="rId33" w:history="1">
        <w:r w:rsidRPr="00514627">
          <w:rPr>
            <w:rStyle w:val="a9"/>
            <w:rFonts w:ascii="Times New Roman" w:hAnsi="Times New Roman" w:cs="Times New Roman"/>
            <w:sz w:val="24"/>
            <w:szCs w:val="24"/>
          </w:rPr>
          <w:t>https://www.pfizer.com/news/press-release/press-release-detail/pfizer-outlines-five-point-plan-battle-covid-19</w:t>
        </w:r>
      </w:hyperlink>
      <w:r>
        <w:rPr>
          <w:rFonts w:ascii="Times New Roman" w:hAnsi="Times New Roman" w:cs="Times New Roman"/>
          <w:sz w:val="24"/>
          <w:szCs w:val="24"/>
        </w:rPr>
        <w:t xml:space="preserve"> </w:t>
      </w:r>
      <w:r w:rsidRPr="004B43CD">
        <w:rPr>
          <w:rFonts w:ascii="Times New Roman" w:hAnsi="Times New Roman" w:cs="Times New Roman"/>
          <w:sz w:val="24"/>
          <w:szCs w:val="24"/>
        </w:rPr>
        <w:t>(Accessed: 30 April 2023).</w:t>
      </w:r>
    </w:p>
    <w:p w14:paraId="1AF46797" w14:textId="77777777" w:rsidR="004B43CD" w:rsidRPr="004B43CD" w:rsidRDefault="004B43CD" w:rsidP="004B43CD">
      <w:pPr>
        <w:spacing w:line="360" w:lineRule="auto"/>
        <w:rPr>
          <w:rFonts w:ascii="Times New Roman" w:hAnsi="Times New Roman" w:cs="Times New Roman"/>
          <w:sz w:val="24"/>
          <w:szCs w:val="24"/>
        </w:rPr>
      </w:pPr>
    </w:p>
    <w:p w14:paraId="2B287117" w14:textId="77777777" w:rsidR="004B43CD" w:rsidRPr="004B43CD" w:rsidRDefault="004B43CD" w:rsidP="004B43CD">
      <w:pPr>
        <w:spacing w:line="360" w:lineRule="auto"/>
        <w:rPr>
          <w:rFonts w:ascii="Times New Roman" w:hAnsi="Times New Roman" w:cs="Times New Roman" w:hint="eastAsia"/>
          <w:sz w:val="24"/>
          <w:szCs w:val="24"/>
        </w:rPr>
      </w:pPr>
    </w:p>
    <w:p w14:paraId="49875A2B" w14:textId="335D470A"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CNN news (2021) Pfizer revenue and profits soar on its Covid vaccine business. Available at: </w:t>
      </w:r>
      <w:hyperlink r:id="rId34" w:history="1">
        <w:r w:rsidRPr="00514627">
          <w:rPr>
            <w:rStyle w:val="a9"/>
            <w:rFonts w:ascii="Times New Roman" w:hAnsi="Times New Roman" w:cs="Times New Roman"/>
            <w:sz w:val="24"/>
            <w:szCs w:val="24"/>
          </w:rPr>
          <w:t>https://edition.cnn.com/2021/11/02/business/pfizer-earnings/index.html</w:t>
        </w:r>
      </w:hyperlink>
      <w:r>
        <w:rPr>
          <w:rFonts w:ascii="Times New Roman" w:hAnsi="Times New Roman" w:cs="Times New Roman"/>
          <w:sz w:val="24"/>
          <w:szCs w:val="24"/>
        </w:rPr>
        <w:t xml:space="preserve"> </w:t>
      </w:r>
      <w:r w:rsidRPr="004B43CD">
        <w:rPr>
          <w:rFonts w:ascii="Times New Roman" w:hAnsi="Times New Roman" w:cs="Times New Roman"/>
          <w:sz w:val="24"/>
          <w:szCs w:val="24"/>
        </w:rPr>
        <w:t>(Accessed: 29 April 2023).</w:t>
      </w:r>
    </w:p>
    <w:p w14:paraId="689B0327" w14:textId="77777777" w:rsidR="004B43CD" w:rsidRPr="004B43CD" w:rsidRDefault="004B43CD" w:rsidP="004B43CD">
      <w:pPr>
        <w:spacing w:line="360" w:lineRule="auto"/>
        <w:rPr>
          <w:rFonts w:ascii="Times New Roman" w:hAnsi="Times New Roman" w:cs="Times New Roman"/>
          <w:sz w:val="24"/>
          <w:szCs w:val="24"/>
        </w:rPr>
      </w:pPr>
    </w:p>
    <w:p w14:paraId="0A971C37" w14:textId="7E2AFC09"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CNN news (2021) Pfizer revenue and profits soar on its Covid vaccine business. Available at: </w:t>
      </w:r>
      <w:hyperlink r:id="rId35" w:history="1">
        <w:r w:rsidRPr="00514627">
          <w:rPr>
            <w:rStyle w:val="a9"/>
            <w:rFonts w:ascii="Times New Roman" w:hAnsi="Times New Roman" w:cs="Times New Roman"/>
            <w:sz w:val="24"/>
            <w:szCs w:val="24"/>
          </w:rPr>
          <w:t>https://edition.cnn.com/2021/11/02/business/pfizer-earnings/index.html</w:t>
        </w:r>
      </w:hyperlink>
      <w:r>
        <w:rPr>
          <w:rFonts w:ascii="Times New Roman" w:hAnsi="Times New Roman" w:cs="Times New Roman" w:hint="eastAsia"/>
          <w:sz w:val="24"/>
          <w:szCs w:val="24"/>
        </w:rPr>
        <w:t xml:space="preserve"> </w:t>
      </w:r>
      <w:r w:rsidRPr="004B43CD">
        <w:rPr>
          <w:rFonts w:ascii="Times New Roman" w:hAnsi="Times New Roman" w:cs="Times New Roman"/>
          <w:sz w:val="24"/>
          <w:szCs w:val="24"/>
        </w:rPr>
        <w:t>(Accessed: 30April 2023).</w:t>
      </w:r>
    </w:p>
    <w:p w14:paraId="62222E50" w14:textId="77777777" w:rsidR="004B43CD" w:rsidRPr="004B43CD" w:rsidRDefault="004B43CD" w:rsidP="004B43CD">
      <w:pPr>
        <w:spacing w:line="360" w:lineRule="auto"/>
        <w:rPr>
          <w:rFonts w:ascii="Times New Roman" w:hAnsi="Times New Roman" w:cs="Times New Roman"/>
          <w:sz w:val="24"/>
          <w:szCs w:val="24"/>
        </w:rPr>
      </w:pPr>
    </w:p>
    <w:p w14:paraId="5457A614" w14:textId="6E2C9E60"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Pfizer (2009) Pfizer to Acquire Wyeth, Creating the World's Premier Biopharmaceutical Company. Available at: </w:t>
      </w:r>
      <w:hyperlink r:id="rId36" w:history="1">
        <w:r w:rsidRPr="00514627">
          <w:rPr>
            <w:rStyle w:val="a9"/>
            <w:rFonts w:ascii="Times New Roman" w:hAnsi="Times New Roman" w:cs="Times New Roman"/>
            <w:sz w:val="24"/>
            <w:szCs w:val="24"/>
          </w:rPr>
          <w:t>https://www.pfizer.com/news/press-release/press-release-</w:t>
        </w:r>
        <w:r w:rsidRPr="00514627">
          <w:rPr>
            <w:rStyle w:val="a9"/>
            <w:rFonts w:ascii="Times New Roman" w:hAnsi="Times New Roman" w:cs="Times New Roman"/>
            <w:sz w:val="24"/>
            <w:szCs w:val="24"/>
          </w:rPr>
          <w:lastRenderedPageBreak/>
          <w:t>detail/pfizer_to_acquire_wyeth_creating_the_world_s_premier_biopharmaceutical_company</w:t>
        </w:r>
      </w:hyperlink>
      <w:r>
        <w:rPr>
          <w:rFonts w:ascii="Times New Roman" w:hAnsi="Times New Roman" w:cs="Times New Roman"/>
          <w:sz w:val="24"/>
          <w:szCs w:val="24"/>
        </w:rPr>
        <w:t xml:space="preserve"> </w:t>
      </w:r>
      <w:r w:rsidRPr="004B43CD">
        <w:rPr>
          <w:rFonts w:ascii="Times New Roman" w:hAnsi="Times New Roman" w:cs="Times New Roman"/>
          <w:sz w:val="24"/>
          <w:szCs w:val="24"/>
        </w:rPr>
        <w:t>(Accessed: 29 April 2023).</w:t>
      </w:r>
    </w:p>
    <w:p w14:paraId="418B2023" w14:textId="77777777" w:rsidR="004B43CD" w:rsidRPr="004B43CD" w:rsidRDefault="004B43CD" w:rsidP="004B43CD">
      <w:pPr>
        <w:spacing w:line="360" w:lineRule="auto"/>
        <w:rPr>
          <w:rFonts w:ascii="Times New Roman" w:hAnsi="Times New Roman" w:cs="Times New Roman"/>
          <w:sz w:val="24"/>
          <w:szCs w:val="24"/>
        </w:rPr>
      </w:pPr>
    </w:p>
    <w:p w14:paraId="115CB483" w14:textId="6677ED43"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Pfizer (2022) U.S. FDA Extends Review of Pfizer’s New Drug Application for PAXLOVID™. Available at: </w:t>
      </w:r>
      <w:hyperlink r:id="rId37" w:history="1">
        <w:r w:rsidRPr="00514627">
          <w:rPr>
            <w:rStyle w:val="a9"/>
            <w:rFonts w:ascii="Times New Roman" w:hAnsi="Times New Roman" w:cs="Times New Roman"/>
            <w:sz w:val="24"/>
            <w:szCs w:val="24"/>
          </w:rPr>
          <w:t>https://www.pfizer.com/news/announcements/us-fda-extends-review-pfizers-new-drug-application-paxlovidtm</w:t>
        </w:r>
      </w:hyperlink>
      <w:r>
        <w:rPr>
          <w:rFonts w:ascii="Times New Roman" w:hAnsi="Times New Roman" w:cs="Times New Roman"/>
          <w:sz w:val="24"/>
          <w:szCs w:val="24"/>
        </w:rPr>
        <w:t xml:space="preserve"> </w:t>
      </w:r>
      <w:r w:rsidRPr="004B43CD">
        <w:rPr>
          <w:rFonts w:ascii="Times New Roman" w:hAnsi="Times New Roman" w:cs="Times New Roman"/>
          <w:sz w:val="24"/>
          <w:szCs w:val="24"/>
        </w:rPr>
        <w:t>(Accessed: 29 April 2023).</w:t>
      </w:r>
    </w:p>
    <w:p w14:paraId="2C85B83E" w14:textId="77777777" w:rsidR="004B43CD" w:rsidRPr="004B43CD" w:rsidRDefault="004B43CD" w:rsidP="004B43CD">
      <w:pPr>
        <w:spacing w:line="360" w:lineRule="auto"/>
        <w:rPr>
          <w:rFonts w:ascii="Times New Roman" w:hAnsi="Times New Roman" w:cs="Times New Roman"/>
          <w:sz w:val="24"/>
          <w:szCs w:val="24"/>
        </w:rPr>
      </w:pPr>
    </w:p>
    <w:p w14:paraId="20F9F446" w14:textId="35D2B5E8"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Food and Drug Administration (2022) Q&amp;A for Comirnaty (COVID-19 Vaccine mRNA). Available at: </w:t>
      </w:r>
      <w:hyperlink r:id="rId38" w:history="1">
        <w:r w:rsidRPr="00514627">
          <w:rPr>
            <w:rStyle w:val="a9"/>
            <w:rFonts w:ascii="Times New Roman" w:hAnsi="Times New Roman" w:cs="Times New Roman"/>
            <w:sz w:val="24"/>
            <w:szCs w:val="24"/>
          </w:rPr>
          <w:t>https://www.fda.gov/vaccines-blood-biologics/qa-comirnaty-covid-19-vaccine-mrna</w:t>
        </w:r>
      </w:hyperlink>
      <w:r>
        <w:rPr>
          <w:rFonts w:ascii="Times New Roman" w:hAnsi="Times New Roman" w:cs="Times New Roman"/>
          <w:sz w:val="24"/>
          <w:szCs w:val="24"/>
        </w:rPr>
        <w:t xml:space="preserve"> </w:t>
      </w:r>
      <w:r w:rsidRPr="004B43CD">
        <w:rPr>
          <w:rFonts w:ascii="Times New Roman" w:hAnsi="Times New Roman" w:cs="Times New Roman"/>
          <w:sz w:val="24"/>
          <w:szCs w:val="24"/>
        </w:rPr>
        <w:t>(Accessed: 29 April 2023).</w:t>
      </w:r>
    </w:p>
    <w:p w14:paraId="301CDB6D" w14:textId="77777777" w:rsidR="004B43CD" w:rsidRPr="004B43CD" w:rsidRDefault="004B43CD" w:rsidP="004B43CD">
      <w:pPr>
        <w:spacing w:line="360" w:lineRule="auto"/>
        <w:rPr>
          <w:rFonts w:ascii="Times New Roman" w:hAnsi="Times New Roman" w:cs="Times New Roman"/>
          <w:sz w:val="24"/>
          <w:szCs w:val="24"/>
        </w:rPr>
      </w:pPr>
    </w:p>
    <w:p w14:paraId="5E1AAEB3" w14:textId="072A6652"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Food and Drug Administration (2022) Q&amp;A for Comirnaty (COVID-19 Vaccine mRNA). Available at: </w:t>
      </w:r>
      <w:hyperlink r:id="rId39" w:history="1">
        <w:r w:rsidRPr="00514627">
          <w:rPr>
            <w:rStyle w:val="a9"/>
            <w:rFonts w:ascii="Times New Roman" w:hAnsi="Times New Roman" w:cs="Times New Roman"/>
            <w:sz w:val="24"/>
            <w:szCs w:val="24"/>
          </w:rPr>
          <w:t>https://www.fda.gov/vaccines-blood-biologics/qa-comirnaty-covid-19-vaccine-mrna</w:t>
        </w:r>
      </w:hyperlink>
      <w:r w:rsidRPr="004B43C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B43CD">
        <w:rPr>
          <w:rFonts w:ascii="Times New Roman" w:hAnsi="Times New Roman" w:cs="Times New Roman"/>
          <w:sz w:val="24"/>
          <w:szCs w:val="24"/>
        </w:rPr>
        <w:t>(Accessed: 30 April 2023).</w:t>
      </w:r>
    </w:p>
    <w:p w14:paraId="40ACFB85" w14:textId="77777777" w:rsidR="004B43CD" w:rsidRPr="004B43CD" w:rsidRDefault="004B43CD" w:rsidP="004B43CD">
      <w:pPr>
        <w:spacing w:line="360" w:lineRule="auto"/>
        <w:rPr>
          <w:rFonts w:ascii="Times New Roman" w:hAnsi="Times New Roman" w:cs="Times New Roman"/>
          <w:sz w:val="24"/>
          <w:szCs w:val="24"/>
        </w:rPr>
      </w:pPr>
    </w:p>
    <w:p w14:paraId="4739E5C6" w14:textId="77777777"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Randall, J. (2004). Managing change, changing managers. 1st ed. London: </w:t>
      </w:r>
    </w:p>
    <w:p w14:paraId="1330A936" w14:textId="77777777"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Routledge, p.150.</w:t>
      </w:r>
    </w:p>
    <w:p w14:paraId="4CD82CA5" w14:textId="77777777" w:rsidR="004B43CD" w:rsidRPr="004B43CD" w:rsidRDefault="004B43CD" w:rsidP="004B43CD">
      <w:pPr>
        <w:spacing w:line="360" w:lineRule="auto"/>
        <w:rPr>
          <w:rFonts w:ascii="Times New Roman" w:hAnsi="Times New Roman" w:cs="Times New Roman"/>
          <w:sz w:val="24"/>
          <w:szCs w:val="24"/>
        </w:rPr>
      </w:pPr>
    </w:p>
    <w:p w14:paraId="1C35A058" w14:textId="77777777"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Reifsnyder, D, Waters, K and Guceli, K (2018) A Lifecycle Approach to Knowledge Excellence in the Biopharmaceutical Industry.1st edn. Boca Raton: CRC press.</w:t>
      </w:r>
    </w:p>
    <w:p w14:paraId="505500BF" w14:textId="77777777" w:rsidR="004B43CD" w:rsidRPr="004B43CD" w:rsidRDefault="004B43CD" w:rsidP="004B43CD">
      <w:pPr>
        <w:spacing w:line="360" w:lineRule="auto"/>
        <w:rPr>
          <w:rFonts w:ascii="Times New Roman" w:hAnsi="Times New Roman" w:cs="Times New Roman"/>
          <w:sz w:val="24"/>
          <w:szCs w:val="24"/>
        </w:rPr>
      </w:pPr>
    </w:p>
    <w:p w14:paraId="680A82BD" w14:textId="77777777"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Sarayreh, B.H, Khudair, H and Barakat, E.A (2013) Comparative Study: The Kurt Lewin of Change Management, International Journal of Computer and Information Technology, 2(04), pp: 626-629. </w:t>
      </w:r>
    </w:p>
    <w:p w14:paraId="76468751" w14:textId="77777777" w:rsidR="004B43CD" w:rsidRPr="004B43CD" w:rsidRDefault="004B43CD" w:rsidP="004B43CD">
      <w:pPr>
        <w:spacing w:line="360" w:lineRule="auto"/>
        <w:rPr>
          <w:rFonts w:ascii="Times New Roman" w:hAnsi="Times New Roman" w:cs="Times New Roman"/>
          <w:sz w:val="24"/>
          <w:szCs w:val="24"/>
        </w:rPr>
      </w:pPr>
    </w:p>
    <w:p w14:paraId="0AC21588" w14:textId="5FA5A486" w:rsidR="004B43CD" w:rsidRPr="004B43CD" w:rsidRDefault="004B43CD" w:rsidP="004B43CD">
      <w:pPr>
        <w:spacing w:line="360" w:lineRule="auto"/>
        <w:rPr>
          <w:rFonts w:ascii="Times New Roman" w:hAnsi="Times New Roman" w:cs="Times New Roman"/>
          <w:sz w:val="24"/>
          <w:szCs w:val="24"/>
        </w:rPr>
      </w:pPr>
      <w:r w:rsidRPr="004B43CD">
        <w:rPr>
          <w:rFonts w:ascii="Times New Roman" w:hAnsi="Times New Roman" w:cs="Times New Roman"/>
          <w:sz w:val="24"/>
          <w:szCs w:val="24"/>
        </w:rPr>
        <w:t xml:space="preserve">Swanson, D.J. and Creed, A.S (2014). Sharpening the Focus of Force Field Analysis, Journal of Change Management. 14(1), pp: 28-47. Available at:  </w:t>
      </w:r>
      <w:hyperlink r:id="rId40" w:history="1">
        <w:r w:rsidRPr="00514627">
          <w:rPr>
            <w:rStyle w:val="a9"/>
            <w:rFonts w:ascii="Times New Roman" w:hAnsi="Times New Roman" w:cs="Times New Roman"/>
            <w:sz w:val="24"/>
            <w:szCs w:val="24"/>
          </w:rPr>
          <w:t>https://www.tandfonline.com/doi/abs/10.1080/14697017.2013.788052</w:t>
        </w:r>
      </w:hyperlink>
      <w:r>
        <w:rPr>
          <w:rFonts w:ascii="Times New Roman" w:hAnsi="Times New Roman" w:cs="Times New Roman"/>
          <w:sz w:val="24"/>
          <w:szCs w:val="24"/>
        </w:rPr>
        <w:t xml:space="preserve"> </w:t>
      </w:r>
      <w:r w:rsidRPr="004B43CD">
        <w:rPr>
          <w:rFonts w:ascii="Times New Roman" w:hAnsi="Times New Roman" w:cs="Times New Roman"/>
          <w:sz w:val="24"/>
          <w:szCs w:val="24"/>
        </w:rPr>
        <w:t>(Accessed: 29 April 2023).</w:t>
      </w:r>
    </w:p>
    <w:p w14:paraId="52C0B37C" w14:textId="77777777" w:rsidR="004B43CD" w:rsidRPr="004B43CD" w:rsidRDefault="004B43CD" w:rsidP="004B43CD">
      <w:pPr>
        <w:spacing w:line="360" w:lineRule="auto"/>
        <w:rPr>
          <w:rFonts w:ascii="Times New Roman" w:hAnsi="Times New Roman" w:cs="Times New Roman"/>
          <w:sz w:val="24"/>
          <w:szCs w:val="24"/>
        </w:rPr>
      </w:pPr>
    </w:p>
    <w:p w14:paraId="45B274E9" w14:textId="77777777" w:rsidR="004B43CD" w:rsidRDefault="004B43CD" w:rsidP="004B43CD"/>
    <w:p w14:paraId="6A3BF8D1" w14:textId="77777777" w:rsidR="004B43CD" w:rsidRDefault="004B43CD" w:rsidP="004B43CD"/>
    <w:p w14:paraId="19C55287" w14:textId="77777777" w:rsidR="004B43CD" w:rsidRDefault="004B43CD" w:rsidP="004B43CD"/>
    <w:p w14:paraId="41FBCE66" w14:textId="77777777" w:rsidR="004B43CD" w:rsidRDefault="004B43CD" w:rsidP="004B43CD"/>
    <w:p w14:paraId="7429F239" w14:textId="77777777" w:rsidR="004B43CD" w:rsidRDefault="004B43CD" w:rsidP="004B43CD"/>
    <w:p w14:paraId="083E6661" w14:textId="77777777" w:rsidR="004B43CD" w:rsidRDefault="004B43CD" w:rsidP="004B43CD"/>
    <w:p w14:paraId="5CEA397B" w14:textId="77777777" w:rsidR="004B43CD" w:rsidRDefault="004B43CD" w:rsidP="004B43CD"/>
    <w:p w14:paraId="015EF981" w14:textId="77777777" w:rsidR="004B43CD" w:rsidRPr="004B43CD" w:rsidRDefault="004B43CD" w:rsidP="00A72983">
      <w:pPr>
        <w:rPr>
          <w:rFonts w:hint="eastAsia"/>
        </w:rPr>
      </w:pPr>
    </w:p>
    <w:sectPr w:rsidR="004B43CD" w:rsidRPr="004B43CD" w:rsidSect="00941F0F">
      <w:footerReference w:type="default" r:id="rId41"/>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BFCF5" w14:textId="77777777" w:rsidR="00515002" w:rsidRDefault="00515002" w:rsidP="00941F0F">
      <w:r>
        <w:separator/>
      </w:r>
    </w:p>
  </w:endnote>
  <w:endnote w:type="continuationSeparator" w:id="0">
    <w:p w14:paraId="3BF6A396" w14:textId="77777777" w:rsidR="00515002" w:rsidRDefault="00515002" w:rsidP="00941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4290763"/>
      <w:docPartObj>
        <w:docPartGallery w:val="Page Numbers (Bottom of Page)"/>
        <w:docPartUnique/>
      </w:docPartObj>
    </w:sdtPr>
    <w:sdtContent>
      <w:p w14:paraId="0E5C8686" w14:textId="51AB8E79" w:rsidR="00941F0F" w:rsidRDefault="00941F0F">
        <w:pPr>
          <w:pStyle w:val="a7"/>
          <w:jc w:val="center"/>
        </w:pPr>
        <w:r>
          <w:fldChar w:fldCharType="begin"/>
        </w:r>
        <w:r>
          <w:instrText>PAGE   \* MERGEFORMAT</w:instrText>
        </w:r>
        <w:r>
          <w:fldChar w:fldCharType="separate"/>
        </w:r>
        <w:r>
          <w:rPr>
            <w:lang w:val="zh-CN"/>
          </w:rPr>
          <w:t>2</w:t>
        </w:r>
        <w:r>
          <w:fldChar w:fldCharType="end"/>
        </w:r>
      </w:p>
    </w:sdtContent>
  </w:sdt>
  <w:p w14:paraId="25F81D6F" w14:textId="77777777" w:rsidR="00941F0F" w:rsidRDefault="00941F0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4759B" w14:textId="77777777" w:rsidR="00515002" w:rsidRDefault="00515002" w:rsidP="00941F0F">
      <w:r>
        <w:separator/>
      </w:r>
    </w:p>
  </w:footnote>
  <w:footnote w:type="continuationSeparator" w:id="0">
    <w:p w14:paraId="1DB472A6" w14:textId="77777777" w:rsidR="00515002" w:rsidRDefault="00515002" w:rsidP="00941F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D40044"/>
    <w:multiLevelType w:val="hybridMultilevel"/>
    <w:tmpl w:val="7A2EAB8E"/>
    <w:lvl w:ilvl="0" w:tplc="04090001">
      <w:start w:val="1"/>
      <w:numFmt w:val="bullet"/>
      <w:lvlText w:val=""/>
      <w:lvlJc w:val="left"/>
      <w:pPr>
        <w:ind w:left="360" w:hanging="36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43452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CE6"/>
    <w:rsid w:val="000112EB"/>
    <w:rsid w:val="00013AD0"/>
    <w:rsid w:val="00032C99"/>
    <w:rsid w:val="00041DC6"/>
    <w:rsid w:val="0004307A"/>
    <w:rsid w:val="0004508D"/>
    <w:rsid w:val="000455EF"/>
    <w:rsid w:val="00060D52"/>
    <w:rsid w:val="000623EB"/>
    <w:rsid w:val="00065965"/>
    <w:rsid w:val="00065D47"/>
    <w:rsid w:val="000662DC"/>
    <w:rsid w:val="00076C5F"/>
    <w:rsid w:val="0008236C"/>
    <w:rsid w:val="000A29C3"/>
    <w:rsid w:val="000A759B"/>
    <w:rsid w:val="000B0AA6"/>
    <w:rsid w:val="000B3624"/>
    <w:rsid w:val="000C3A0C"/>
    <w:rsid w:val="000E6C2D"/>
    <w:rsid w:val="000F0152"/>
    <w:rsid w:val="00101B23"/>
    <w:rsid w:val="001062C5"/>
    <w:rsid w:val="00126757"/>
    <w:rsid w:val="00132160"/>
    <w:rsid w:val="00133D86"/>
    <w:rsid w:val="001401EC"/>
    <w:rsid w:val="0014657C"/>
    <w:rsid w:val="00150B41"/>
    <w:rsid w:val="00160C8B"/>
    <w:rsid w:val="0016799F"/>
    <w:rsid w:val="00185AA6"/>
    <w:rsid w:val="00185DAB"/>
    <w:rsid w:val="00187FC9"/>
    <w:rsid w:val="001A27FF"/>
    <w:rsid w:val="001B05B2"/>
    <w:rsid w:val="001C4183"/>
    <w:rsid w:val="001D2616"/>
    <w:rsid w:val="001D69C5"/>
    <w:rsid w:val="001E55A1"/>
    <w:rsid w:val="001F2AEE"/>
    <w:rsid w:val="00224BD3"/>
    <w:rsid w:val="002257E9"/>
    <w:rsid w:val="00227BCE"/>
    <w:rsid w:val="0025194E"/>
    <w:rsid w:val="0026417E"/>
    <w:rsid w:val="002806BD"/>
    <w:rsid w:val="00287644"/>
    <w:rsid w:val="00293913"/>
    <w:rsid w:val="002D1487"/>
    <w:rsid w:val="002D4625"/>
    <w:rsid w:val="002D49EF"/>
    <w:rsid w:val="00301299"/>
    <w:rsid w:val="00311214"/>
    <w:rsid w:val="00315B55"/>
    <w:rsid w:val="00322F2A"/>
    <w:rsid w:val="00350114"/>
    <w:rsid w:val="00354586"/>
    <w:rsid w:val="00372DF5"/>
    <w:rsid w:val="00375139"/>
    <w:rsid w:val="00377678"/>
    <w:rsid w:val="003804F0"/>
    <w:rsid w:val="0039084C"/>
    <w:rsid w:val="00390F12"/>
    <w:rsid w:val="00396E03"/>
    <w:rsid w:val="00397C6A"/>
    <w:rsid w:val="00397E03"/>
    <w:rsid w:val="003B672F"/>
    <w:rsid w:val="003C60CD"/>
    <w:rsid w:val="003D1FF6"/>
    <w:rsid w:val="003D4E86"/>
    <w:rsid w:val="003E27D0"/>
    <w:rsid w:val="003F6B83"/>
    <w:rsid w:val="00415A35"/>
    <w:rsid w:val="00420199"/>
    <w:rsid w:val="00422C1D"/>
    <w:rsid w:val="00426204"/>
    <w:rsid w:val="00426F42"/>
    <w:rsid w:val="004344DB"/>
    <w:rsid w:val="004471A6"/>
    <w:rsid w:val="00463FB2"/>
    <w:rsid w:val="00467DB9"/>
    <w:rsid w:val="00486AF0"/>
    <w:rsid w:val="00491F71"/>
    <w:rsid w:val="00492209"/>
    <w:rsid w:val="004A71FC"/>
    <w:rsid w:val="004B43CD"/>
    <w:rsid w:val="004B5D15"/>
    <w:rsid w:val="004C1040"/>
    <w:rsid w:val="004C3A37"/>
    <w:rsid w:val="004D3CC8"/>
    <w:rsid w:val="004D74F6"/>
    <w:rsid w:val="004E0A8D"/>
    <w:rsid w:val="004F08CC"/>
    <w:rsid w:val="004F0938"/>
    <w:rsid w:val="00503264"/>
    <w:rsid w:val="00503826"/>
    <w:rsid w:val="00510E87"/>
    <w:rsid w:val="00515002"/>
    <w:rsid w:val="00517948"/>
    <w:rsid w:val="005243C3"/>
    <w:rsid w:val="005254AC"/>
    <w:rsid w:val="00530C66"/>
    <w:rsid w:val="00530DA7"/>
    <w:rsid w:val="0053203B"/>
    <w:rsid w:val="00545272"/>
    <w:rsid w:val="00547507"/>
    <w:rsid w:val="005576BB"/>
    <w:rsid w:val="0056374C"/>
    <w:rsid w:val="005660BC"/>
    <w:rsid w:val="005666D2"/>
    <w:rsid w:val="00570CE6"/>
    <w:rsid w:val="005862D0"/>
    <w:rsid w:val="005945E8"/>
    <w:rsid w:val="0059786F"/>
    <w:rsid w:val="00597F1D"/>
    <w:rsid w:val="005A1A60"/>
    <w:rsid w:val="005A3293"/>
    <w:rsid w:val="005A7385"/>
    <w:rsid w:val="005B0C1D"/>
    <w:rsid w:val="005C311E"/>
    <w:rsid w:val="005C7168"/>
    <w:rsid w:val="005D39CD"/>
    <w:rsid w:val="005D5084"/>
    <w:rsid w:val="005D6F3F"/>
    <w:rsid w:val="005E3BDA"/>
    <w:rsid w:val="005F1CDC"/>
    <w:rsid w:val="005F25B1"/>
    <w:rsid w:val="00606B7A"/>
    <w:rsid w:val="00625272"/>
    <w:rsid w:val="00626C22"/>
    <w:rsid w:val="00631123"/>
    <w:rsid w:val="006325FD"/>
    <w:rsid w:val="006331F3"/>
    <w:rsid w:val="00636AA2"/>
    <w:rsid w:val="00637DD3"/>
    <w:rsid w:val="00645A8B"/>
    <w:rsid w:val="00650F23"/>
    <w:rsid w:val="0066446A"/>
    <w:rsid w:val="00671443"/>
    <w:rsid w:val="00693FF5"/>
    <w:rsid w:val="006A4528"/>
    <w:rsid w:val="006B18CE"/>
    <w:rsid w:val="006F00E3"/>
    <w:rsid w:val="006F7C93"/>
    <w:rsid w:val="00712FD8"/>
    <w:rsid w:val="007474CD"/>
    <w:rsid w:val="00751B70"/>
    <w:rsid w:val="00752276"/>
    <w:rsid w:val="00752B4C"/>
    <w:rsid w:val="00777258"/>
    <w:rsid w:val="00777FDB"/>
    <w:rsid w:val="007844A3"/>
    <w:rsid w:val="00787693"/>
    <w:rsid w:val="00796C82"/>
    <w:rsid w:val="007A563C"/>
    <w:rsid w:val="007A578B"/>
    <w:rsid w:val="007A59F6"/>
    <w:rsid w:val="007B68DE"/>
    <w:rsid w:val="007C1426"/>
    <w:rsid w:val="007C1D82"/>
    <w:rsid w:val="007C3B17"/>
    <w:rsid w:val="007C7330"/>
    <w:rsid w:val="007D58F6"/>
    <w:rsid w:val="007E49AB"/>
    <w:rsid w:val="007F79D1"/>
    <w:rsid w:val="008021B8"/>
    <w:rsid w:val="00802633"/>
    <w:rsid w:val="00806228"/>
    <w:rsid w:val="00820006"/>
    <w:rsid w:val="00821576"/>
    <w:rsid w:val="00833A49"/>
    <w:rsid w:val="00852AFD"/>
    <w:rsid w:val="0087112B"/>
    <w:rsid w:val="00872697"/>
    <w:rsid w:val="008728E4"/>
    <w:rsid w:val="00874B1B"/>
    <w:rsid w:val="008A0D67"/>
    <w:rsid w:val="008A6F7B"/>
    <w:rsid w:val="008B7144"/>
    <w:rsid w:val="008C4245"/>
    <w:rsid w:val="008D65E1"/>
    <w:rsid w:val="008D7C5B"/>
    <w:rsid w:val="0090026D"/>
    <w:rsid w:val="00914CFA"/>
    <w:rsid w:val="00917FB9"/>
    <w:rsid w:val="00926BF6"/>
    <w:rsid w:val="00934D3B"/>
    <w:rsid w:val="00941F0F"/>
    <w:rsid w:val="009467B5"/>
    <w:rsid w:val="00955EE0"/>
    <w:rsid w:val="0096470A"/>
    <w:rsid w:val="009719C2"/>
    <w:rsid w:val="0097613E"/>
    <w:rsid w:val="0098308B"/>
    <w:rsid w:val="00991E95"/>
    <w:rsid w:val="009A209F"/>
    <w:rsid w:val="009A7216"/>
    <w:rsid w:val="009D16D3"/>
    <w:rsid w:val="009D3051"/>
    <w:rsid w:val="009E116F"/>
    <w:rsid w:val="009E4C77"/>
    <w:rsid w:val="009F0396"/>
    <w:rsid w:val="009F49EF"/>
    <w:rsid w:val="00A0580E"/>
    <w:rsid w:val="00A07DE2"/>
    <w:rsid w:val="00A115AA"/>
    <w:rsid w:val="00A12906"/>
    <w:rsid w:val="00A15A3B"/>
    <w:rsid w:val="00A16B0F"/>
    <w:rsid w:val="00A1766D"/>
    <w:rsid w:val="00A17FE5"/>
    <w:rsid w:val="00A2111D"/>
    <w:rsid w:val="00A25F2E"/>
    <w:rsid w:val="00A315ED"/>
    <w:rsid w:val="00A332C7"/>
    <w:rsid w:val="00A35FDB"/>
    <w:rsid w:val="00A438F3"/>
    <w:rsid w:val="00A515A9"/>
    <w:rsid w:val="00A57071"/>
    <w:rsid w:val="00A62696"/>
    <w:rsid w:val="00A64927"/>
    <w:rsid w:val="00A65571"/>
    <w:rsid w:val="00A71214"/>
    <w:rsid w:val="00A72983"/>
    <w:rsid w:val="00A76738"/>
    <w:rsid w:val="00A83052"/>
    <w:rsid w:val="00A848DE"/>
    <w:rsid w:val="00A86C5C"/>
    <w:rsid w:val="00A918DF"/>
    <w:rsid w:val="00A93658"/>
    <w:rsid w:val="00AA3EB9"/>
    <w:rsid w:val="00AA7E89"/>
    <w:rsid w:val="00AB3790"/>
    <w:rsid w:val="00AB3DA2"/>
    <w:rsid w:val="00AC19E2"/>
    <w:rsid w:val="00AD5099"/>
    <w:rsid w:val="00AE2B48"/>
    <w:rsid w:val="00AF4F49"/>
    <w:rsid w:val="00AF541A"/>
    <w:rsid w:val="00B0099C"/>
    <w:rsid w:val="00B01417"/>
    <w:rsid w:val="00B05421"/>
    <w:rsid w:val="00B0643C"/>
    <w:rsid w:val="00B360BA"/>
    <w:rsid w:val="00B3779D"/>
    <w:rsid w:val="00B51B5E"/>
    <w:rsid w:val="00B51D24"/>
    <w:rsid w:val="00B75DC4"/>
    <w:rsid w:val="00B86C93"/>
    <w:rsid w:val="00B873A2"/>
    <w:rsid w:val="00BA408B"/>
    <w:rsid w:val="00BA60AA"/>
    <w:rsid w:val="00BB220E"/>
    <w:rsid w:val="00BB4037"/>
    <w:rsid w:val="00BC1B13"/>
    <w:rsid w:val="00BE052B"/>
    <w:rsid w:val="00BE4E92"/>
    <w:rsid w:val="00BE63E6"/>
    <w:rsid w:val="00BF3A89"/>
    <w:rsid w:val="00C01AF1"/>
    <w:rsid w:val="00C03903"/>
    <w:rsid w:val="00C068ED"/>
    <w:rsid w:val="00C16822"/>
    <w:rsid w:val="00C1760E"/>
    <w:rsid w:val="00C27400"/>
    <w:rsid w:val="00C275A9"/>
    <w:rsid w:val="00C33F99"/>
    <w:rsid w:val="00C34665"/>
    <w:rsid w:val="00C377B7"/>
    <w:rsid w:val="00C40760"/>
    <w:rsid w:val="00C43427"/>
    <w:rsid w:val="00C449C2"/>
    <w:rsid w:val="00C46ED6"/>
    <w:rsid w:val="00C52CDB"/>
    <w:rsid w:val="00C56C69"/>
    <w:rsid w:val="00C62443"/>
    <w:rsid w:val="00C6307A"/>
    <w:rsid w:val="00C64F69"/>
    <w:rsid w:val="00C715B0"/>
    <w:rsid w:val="00C9314B"/>
    <w:rsid w:val="00C93DC3"/>
    <w:rsid w:val="00C94E58"/>
    <w:rsid w:val="00C97360"/>
    <w:rsid w:val="00CA3B91"/>
    <w:rsid w:val="00CA4D5E"/>
    <w:rsid w:val="00CC59D7"/>
    <w:rsid w:val="00CC5AAF"/>
    <w:rsid w:val="00CD4F65"/>
    <w:rsid w:val="00CD7186"/>
    <w:rsid w:val="00CF3617"/>
    <w:rsid w:val="00CF4A9B"/>
    <w:rsid w:val="00D06D0D"/>
    <w:rsid w:val="00D160C7"/>
    <w:rsid w:val="00D219D0"/>
    <w:rsid w:val="00D312BD"/>
    <w:rsid w:val="00D53751"/>
    <w:rsid w:val="00D54CA6"/>
    <w:rsid w:val="00D56238"/>
    <w:rsid w:val="00D56791"/>
    <w:rsid w:val="00D73ED7"/>
    <w:rsid w:val="00D804F0"/>
    <w:rsid w:val="00D91BF9"/>
    <w:rsid w:val="00D96035"/>
    <w:rsid w:val="00D97F57"/>
    <w:rsid w:val="00DB1C34"/>
    <w:rsid w:val="00DB3DE6"/>
    <w:rsid w:val="00DB5A7F"/>
    <w:rsid w:val="00DC7138"/>
    <w:rsid w:val="00DC765D"/>
    <w:rsid w:val="00DE4655"/>
    <w:rsid w:val="00E0195D"/>
    <w:rsid w:val="00E052B2"/>
    <w:rsid w:val="00E12258"/>
    <w:rsid w:val="00E12B82"/>
    <w:rsid w:val="00E25265"/>
    <w:rsid w:val="00E25988"/>
    <w:rsid w:val="00E27B85"/>
    <w:rsid w:val="00E42459"/>
    <w:rsid w:val="00E52B77"/>
    <w:rsid w:val="00E57312"/>
    <w:rsid w:val="00E5752C"/>
    <w:rsid w:val="00E61B14"/>
    <w:rsid w:val="00E75103"/>
    <w:rsid w:val="00E8069B"/>
    <w:rsid w:val="00E83B59"/>
    <w:rsid w:val="00E87EAD"/>
    <w:rsid w:val="00E9772E"/>
    <w:rsid w:val="00EA4FD8"/>
    <w:rsid w:val="00EB3B66"/>
    <w:rsid w:val="00EC0510"/>
    <w:rsid w:val="00EE2D04"/>
    <w:rsid w:val="00EE4094"/>
    <w:rsid w:val="00EF5F6C"/>
    <w:rsid w:val="00F069B1"/>
    <w:rsid w:val="00F10676"/>
    <w:rsid w:val="00F171B4"/>
    <w:rsid w:val="00F24A7C"/>
    <w:rsid w:val="00F2639F"/>
    <w:rsid w:val="00F31B25"/>
    <w:rsid w:val="00F33948"/>
    <w:rsid w:val="00F37102"/>
    <w:rsid w:val="00F415A7"/>
    <w:rsid w:val="00F422A3"/>
    <w:rsid w:val="00F42D28"/>
    <w:rsid w:val="00F4397F"/>
    <w:rsid w:val="00F45380"/>
    <w:rsid w:val="00F45FCA"/>
    <w:rsid w:val="00F46E39"/>
    <w:rsid w:val="00F56AA7"/>
    <w:rsid w:val="00F869BC"/>
    <w:rsid w:val="00F92A12"/>
    <w:rsid w:val="00F92FD6"/>
    <w:rsid w:val="00FA7CC1"/>
    <w:rsid w:val="00FB21DF"/>
    <w:rsid w:val="00FB76AD"/>
    <w:rsid w:val="00FC78C9"/>
    <w:rsid w:val="00FD5E9B"/>
    <w:rsid w:val="00FD5FD3"/>
    <w:rsid w:val="00FF6E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49D0C"/>
  <w15:chartTrackingRefBased/>
  <w15:docId w15:val="{8D77D867-F064-495F-A23C-A7F0F08FA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396E03"/>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396E03"/>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86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1766D"/>
    <w:pPr>
      <w:ind w:firstLineChars="200" w:firstLine="420"/>
    </w:pPr>
  </w:style>
  <w:style w:type="character" w:customStyle="1" w:styleId="10">
    <w:name w:val="标题 1 字符"/>
    <w:basedOn w:val="a0"/>
    <w:link w:val="1"/>
    <w:uiPriority w:val="9"/>
    <w:rsid w:val="00396E03"/>
    <w:rPr>
      <w:b/>
      <w:bCs/>
      <w:kern w:val="44"/>
      <w:sz w:val="44"/>
      <w:szCs w:val="44"/>
    </w:rPr>
  </w:style>
  <w:style w:type="character" w:customStyle="1" w:styleId="20">
    <w:name w:val="标题 2 字符"/>
    <w:basedOn w:val="a0"/>
    <w:link w:val="2"/>
    <w:uiPriority w:val="9"/>
    <w:rsid w:val="00396E03"/>
    <w:rPr>
      <w:rFonts w:asciiTheme="majorHAnsi" w:eastAsiaTheme="majorEastAsia" w:hAnsiTheme="majorHAnsi" w:cstheme="majorBidi"/>
      <w:b/>
      <w:bCs/>
      <w:sz w:val="32"/>
      <w:szCs w:val="32"/>
    </w:rPr>
  </w:style>
  <w:style w:type="paragraph" w:styleId="a5">
    <w:name w:val="header"/>
    <w:basedOn w:val="a"/>
    <w:link w:val="a6"/>
    <w:uiPriority w:val="99"/>
    <w:unhideWhenUsed/>
    <w:rsid w:val="00941F0F"/>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941F0F"/>
    <w:rPr>
      <w:sz w:val="18"/>
      <w:szCs w:val="18"/>
    </w:rPr>
  </w:style>
  <w:style w:type="paragraph" w:styleId="a7">
    <w:name w:val="footer"/>
    <w:basedOn w:val="a"/>
    <w:link w:val="a8"/>
    <w:uiPriority w:val="99"/>
    <w:unhideWhenUsed/>
    <w:rsid w:val="00941F0F"/>
    <w:pPr>
      <w:tabs>
        <w:tab w:val="center" w:pos="4153"/>
        <w:tab w:val="right" w:pos="8306"/>
      </w:tabs>
      <w:snapToGrid w:val="0"/>
      <w:jc w:val="left"/>
    </w:pPr>
    <w:rPr>
      <w:sz w:val="18"/>
      <w:szCs w:val="18"/>
    </w:rPr>
  </w:style>
  <w:style w:type="character" w:customStyle="1" w:styleId="a8">
    <w:name w:val="页脚 字符"/>
    <w:basedOn w:val="a0"/>
    <w:link w:val="a7"/>
    <w:uiPriority w:val="99"/>
    <w:rsid w:val="00941F0F"/>
    <w:rPr>
      <w:sz w:val="18"/>
      <w:szCs w:val="18"/>
    </w:rPr>
  </w:style>
  <w:style w:type="paragraph" w:styleId="TOC">
    <w:name w:val="TOC Heading"/>
    <w:basedOn w:val="1"/>
    <w:next w:val="a"/>
    <w:uiPriority w:val="39"/>
    <w:unhideWhenUsed/>
    <w:qFormat/>
    <w:rsid w:val="00941F0F"/>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941F0F"/>
  </w:style>
  <w:style w:type="paragraph" w:styleId="TOC2">
    <w:name w:val="toc 2"/>
    <w:basedOn w:val="a"/>
    <w:next w:val="a"/>
    <w:autoRedefine/>
    <w:uiPriority w:val="39"/>
    <w:unhideWhenUsed/>
    <w:rsid w:val="00941F0F"/>
    <w:pPr>
      <w:ind w:leftChars="200" w:left="420"/>
    </w:pPr>
  </w:style>
  <w:style w:type="character" w:styleId="a9">
    <w:name w:val="Hyperlink"/>
    <w:basedOn w:val="a0"/>
    <w:uiPriority w:val="99"/>
    <w:unhideWhenUsed/>
    <w:rsid w:val="00941F0F"/>
    <w:rPr>
      <w:color w:val="0563C1" w:themeColor="hyperlink"/>
      <w:u w:val="single"/>
    </w:rPr>
  </w:style>
  <w:style w:type="character" w:styleId="aa">
    <w:name w:val="Unresolved Mention"/>
    <w:basedOn w:val="a0"/>
    <w:uiPriority w:val="99"/>
    <w:semiHidden/>
    <w:unhideWhenUsed/>
    <w:rsid w:val="004B43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sd.405" TargetMode="External"/><Relationship Id="rId18" Type="http://schemas.openxmlformats.org/officeDocument/2006/relationships/hyperlink" Target="https://pfizer.com/sites/default/files/investors/financial_reports/annual_reports/2021/story/deepening-the-publics-trust/" TargetMode="External"/><Relationship Id="rId26" Type="http://schemas.openxmlformats.org/officeDocument/2006/relationships/hyperlink" Target="https://www.forbes.com/sites/niharchhaya/2023/03/30/how-leaders-can-break-through-to-drive-real-change-insights-from-pfizers-sally-susman/?sh=65b25db13fef" TargetMode="External"/><Relationship Id="rId39" Type="http://schemas.openxmlformats.org/officeDocument/2006/relationships/hyperlink" Target="https://www.fda.gov/vaccines-blood-biologics/qa-comirnaty-covid-19-vaccine-mrna" TargetMode="External"/><Relationship Id="rId21" Type="http://schemas.openxmlformats.org/officeDocument/2006/relationships/hyperlink" Target="https://www.who.int/news-room/commentaries/detail/estimating-mortality-from-covid-19" TargetMode="External"/><Relationship Id="rId34" Type="http://schemas.openxmlformats.org/officeDocument/2006/relationships/hyperlink" Target="https://edition.cnn.com/2021/11/02/business/pfizer-earnings/index.html"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fizer.com/about/careers" TargetMode="External"/><Relationship Id="rId20" Type="http://schemas.openxmlformats.org/officeDocument/2006/relationships/hyperlink" Target="https://link.springer.com/article/10.1007/s10869-009-9140-2" TargetMode="External"/><Relationship Id="rId29" Type="http://schemas.openxmlformats.org/officeDocument/2006/relationships/hyperlink" Target="https://www.thelancet.com/journals/lancet/article/PIIS0140-6736(22)00089-7/fulltext"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fizer.com/sites/default/files/investors/financial_reports/annual_reports/2021/letter-from-ceo/" TargetMode="External"/><Relationship Id="rId24" Type="http://schemas.openxmlformats.org/officeDocument/2006/relationships/hyperlink" Target="https://www.fda.gov/news-events/press-announcements/fda-approves-first-covid-19-vaccine" TargetMode="External"/><Relationship Id="rId32" Type="http://schemas.openxmlformats.org/officeDocument/2006/relationships/hyperlink" Target="https://www.pfizer.com/news/press-release/press-release-detail/pfizer-outlines-five-point-plan-battle-covid-19" TargetMode="External"/><Relationship Id="rId37" Type="http://schemas.openxmlformats.org/officeDocument/2006/relationships/hyperlink" Target="https://www.pfizer.com/news/announcements/us-fda-extends-review-pfizers-new-drug-application-paxlovidtm" TargetMode="External"/><Relationship Id="rId40" Type="http://schemas.openxmlformats.org/officeDocument/2006/relationships/hyperlink" Target="https://www.tandfonline.com/doi/abs/10.1080/14697017.2013.788052" TargetMode="External"/><Relationship Id="rId5" Type="http://schemas.openxmlformats.org/officeDocument/2006/relationships/webSettings" Target="webSettings.xml"/><Relationship Id="rId15" Type="http://schemas.openxmlformats.org/officeDocument/2006/relationships/hyperlink" Target="https://doi.org/10.1111/j.1467-6486.2004.00463.x" TargetMode="External"/><Relationship Id="rId23" Type="http://schemas.openxmlformats.org/officeDocument/2006/relationships/hyperlink" Target="https://www.reuters.com/article/factcheck-bourla-omicronprotection-idUSL1N2TT29Z" TargetMode="External"/><Relationship Id="rId28" Type="http://schemas.openxmlformats.org/officeDocument/2006/relationships/hyperlink" Target="https://www.thelancet.com/journals/laninf/article/PIIS1473-3099(21)00566-1/fulltext" TargetMode="External"/><Relationship Id="rId36" Type="http://schemas.openxmlformats.org/officeDocument/2006/relationships/hyperlink" Target="https://www.pfizer.com/news/press-release/press-release-detail/pfizer_to_acquire_wyeth_creating_the_world_s_premier_biopharmaceutical_company" TargetMode="External"/><Relationship Id="rId10" Type="http://schemas.openxmlformats.org/officeDocument/2006/relationships/hyperlink" Target="https://pfizer.com/sites/default/files/investors/financial_reports/annual_reports/2021/letter-from-ceo/" TargetMode="External"/><Relationship Id="rId19" Type="http://schemas.openxmlformats.org/officeDocument/2006/relationships/hyperlink" Target="https://pfizer.com/sites/default/files/investors/financial_reports/annual_reports/2021/story/deepening-the-publics-trust/" TargetMode="External"/><Relationship Id="rId31" Type="http://schemas.openxmlformats.org/officeDocument/2006/relationships/hyperlink" Target="https://www.pfizer.com/news/press-release/press-release-detail/pfizer-and-biontech-co-develop-potential-covid-19-vaccine-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jsis.2015.12.001" TargetMode="External"/><Relationship Id="rId22" Type="http://schemas.openxmlformats.org/officeDocument/2006/relationships/hyperlink" Target="https://www.reuters.com/article/factcheck-bourla-omicronprotection-idUSL1N2TT29Z" TargetMode="External"/><Relationship Id="rId27" Type="http://schemas.openxmlformats.org/officeDocument/2006/relationships/hyperlink" Target="https://www.forbes.com/sites/niharchhaya/2023/03/30/how-leaders-can-break-through-to-drive-real-change-insights-from-pfizers-sally-susman/?sh=65b25db13fef" TargetMode="External"/><Relationship Id="rId30" Type="http://schemas.openxmlformats.org/officeDocument/2006/relationships/hyperlink" Target="https://www.weforum.org/agenda/2022/06/conversation-with-albert-bourla-ceo-of-pfizer/" TargetMode="External"/><Relationship Id="rId35" Type="http://schemas.openxmlformats.org/officeDocument/2006/relationships/hyperlink" Target="https://edition.cnn.com/2021/11/02/business/pfizer-earnings/index.html"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pfizer.com/annualreport/2021" TargetMode="External"/><Relationship Id="rId17" Type="http://schemas.openxmlformats.org/officeDocument/2006/relationships/hyperlink" Target="https://pfizer.com/sites/default/files/investors/financial_reports/annual_reports/2021/story/deepening-the-publics-trust/" TargetMode="External"/><Relationship Id="rId25" Type="http://schemas.openxmlformats.org/officeDocument/2006/relationships/hyperlink" Target="https://doi.org/10.1086/224278" TargetMode="External"/><Relationship Id="rId33" Type="http://schemas.openxmlformats.org/officeDocument/2006/relationships/hyperlink" Target="https://www.pfizer.com/news/press-release/press-release-detail/pfizer-outlines-five-point-plan-battle-covid-19" TargetMode="External"/><Relationship Id="rId38" Type="http://schemas.openxmlformats.org/officeDocument/2006/relationships/hyperlink" Target="https://www.fda.gov/vaccines-blood-biologics/qa-comirnaty-covid-19-vaccine-mrna"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14237-E980-4A11-95AD-8341547B1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4987</TotalTime>
  <Pages>23</Pages>
  <Words>5621</Words>
  <Characters>32043</Characters>
  <Application>Microsoft Office Word</Application>
  <DocSecurity>0</DocSecurity>
  <Lines>267</Lines>
  <Paragraphs>75</Paragraphs>
  <ScaleCrop>false</ScaleCrop>
  <Company/>
  <LinksUpToDate>false</LinksUpToDate>
  <CharactersWithSpaces>37589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2310287131@qq.com</dc:creator>
  <cp:keywords/>
  <dc:description/>
  <cp:lastModifiedBy>2310287131@qq.com</cp:lastModifiedBy>
  <cp:revision>348</cp:revision>
  <dcterms:created xsi:type="dcterms:W3CDTF">2023-04-29T09:26:00Z</dcterms:created>
  <dcterms:modified xsi:type="dcterms:W3CDTF">2023-05-03T01:45:00Z</dcterms:modified>
</cp:coreProperties>
</file>