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40777" w14:textId="583DAF3E" w:rsidR="00A21B0F" w:rsidRDefault="00A21B0F"/>
    <w:p w14:paraId="631A20D6" w14:textId="77777777" w:rsidR="008C775A" w:rsidRPr="00AE2DA2" w:rsidRDefault="00A21B0F" w:rsidP="008C775A">
      <w:pPr>
        <w:spacing w:after="165" w:line="360" w:lineRule="auto"/>
        <w:rPr>
          <w:rFonts w:ascii="Tahoma" w:hAnsi="Tahoma" w:cs="Tahoma"/>
          <w:color w:val="000000"/>
          <w:sz w:val="40"/>
          <w:szCs w:val="40"/>
        </w:rPr>
      </w:pPr>
      <w:r>
        <w:br w:type="page"/>
      </w:r>
      <w:r w:rsidR="008C775A" w:rsidRPr="00AE2DA2">
        <w:rPr>
          <w:b/>
          <w:noProof/>
          <w:lang w:eastAsia="en-GB"/>
        </w:rPr>
        <w:lastRenderedPageBreak/>
        <w:drawing>
          <wp:inline distT="0" distB="0" distL="0" distR="0" wp14:anchorId="0F3E3FCC" wp14:editId="62222463">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C6AAFB1" w14:textId="77777777" w:rsidR="008C775A" w:rsidRPr="00AE2DA2" w:rsidRDefault="008C775A" w:rsidP="008C775A">
      <w:pPr>
        <w:spacing w:after="165" w:line="360" w:lineRule="auto"/>
        <w:jc w:val="center"/>
        <w:rPr>
          <w:rFonts w:ascii="Tahoma" w:hAnsi="Tahoma" w:cs="Tahoma"/>
          <w:color w:val="000000"/>
          <w:sz w:val="40"/>
          <w:szCs w:val="40"/>
        </w:rPr>
      </w:pPr>
      <w:r w:rsidRPr="00AE2DA2">
        <w:rPr>
          <w:rFonts w:ascii="Tahoma" w:hAnsi="Tahoma" w:cs="Tahoma"/>
          <w:color w:val="000000"/>
          <w:sz w:val="40"/>
          <w:szCs w:val="40"/>
        </w:rPr>
        <w:t>Skills for the Workplace</w:t>
      </w:r>
      <w:r w:rsidRPr="00AE2DA2">
        <w:rPr>
          <w:rFonts w:ascii="Tahoma" w:hAnsi="Tahoma" w:cs="Tahoma"/>
          <w:color w:val="000000"/>
          <w:sz w:val="40"/>
          <w:szCs w:val="40"/>
        </w:rPr>
        <w:br/>
        <w:t xml:space="preserve">Module Assignment Submission </w:t>
      </w:r>
      <w:r w:rsidRPr="00AE2DA2">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C775A" w:rsidRPr="00AE2DA2" w14:paraId="3ECC5F3E" w14:textId="77777777" w:rsidTr="0050514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3E32678"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C478529"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Ana Maria Arcila Rengifo</w:t>
            </w:r>
          </w:p>
        </w:tc>
      </w:tr>
      <w:tr w:rsidR="008C775A" w:rsidRPr="00AE2DA2" w14:paraId="611E843E" w14:textId="77777777" w:rsidTr="0050514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16EB633"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4F5092DA"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1714416</w:t>
            </w:r>
          </w:p>
        </w:tc>
      </w:tr>
      <w:tr w:rsidR="008C775A" w:rsidRPr="00AE2DA2" w14:paraId="1102F1A8" w14:textId="77777777" w:rsidTr="00505141">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AC43090"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387EFB0" w14:textId="2801C63F" w:rsidR="008C775A" w:rsidRPr="00AE2DA2" w:rsidRDefault="008C775A" w:rsidP="00505141">
            <w:pPr>
              <w:spacing w:before="120" w:after="120" w:line="360" w:lineRule="auto"/>
              <w:rPr>
                <w:rFonts w:ascii="Tahoma" w:hAnsi="Tahoma" w:cs="Tahoma"/>
                <w:color w:val="FF0000"/>
                <w:sz w:val="32"/>
                <w:szCs w:val="32"/>
              </w:rPr>
            </w:pPr>
            <w:r w:rsidRPr="00AE2DA2">
              <w:rPr>
                <w:rFonts w:ascii="Tahoma" w:hAnsi="Tahoma" w:cs="Tahoma"/>
                <w:color w:val="000000" w:themeColor="text1"/>
                <w:sz w:val="32"/>
                <w:szCs w:val="32"/>
              </w:rPr>
              <w:t>BMSK400</w:t>
            </w:r>
            <w:r w:rsidR="009D3F76">
              <w:rPr>
                <w:rFonts w:ascii="Tahoma" w:hAnsi="Tahoma" w:cs="Tahoma"/>
                <w:color w:val="000000" w:themeColor="text1"/>
                <w:sz w:val="32"/>
                <w:szCs w:val="32"/>
              </w:rPr>
              <w:t>4</w:t>
            </w:r>
          </w:p>
        </w:tc>
      </w:tr>
      <w:tr w:rsidR="008C775A" w:rsidRPr="00AE2DA2" w14:paraId="02E542BD" w14:textId="77777777" w:rsidTr="00505141">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8FD6EC8"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D8FC3B3" w14:textId="2AA78126" w:rsidR="008C775A" w:rsidRPr="00AE2DA2" w:rsidRDefault="008C775A" w:rsidP="00505141">
            <w:pPr>
              <w:pBdr>
                <w:bottom w:val="single" w:sz="4" w:space="4" w:color="4472C4" w:themeColor="accent1"/>
              </w:pBdr>
              <w:spacing w:before="200" w:after="280" w:line="360" w:lineRule="auto"/>
              <w:ind w:right="936"/>
              <w:rPr>
                <w:rFonts w:ascii="Arial" w:hAnsi="Arial" w:cs="Arial"/>
                <w:b/>
                <w:bCs/>
                <w:iCs/>
                <w:color w:val="000000" w:themeColor="text1"/>
                <w:sz w:val="28"/>
                <w:szCs w:val="28"/>
              </w:rPr>
            </w:pPr>
            <w:r>
              <w:rPr>
                <w:rFonts w:ascii="Arial" w:hAnsi="Arial" w:cs="Arial"/>
                <w:b/>
                <w:bCs/>
                <w:iCs/>
                <w:color w:val="000000" w:themeColor="text1"/>
                <w:sz w:val="28"/>
                <w:szCs w:val="28"/>
              </w:rPr>
              <w:t>Problem solving and deci</w:t>
            </w:r>
            <w:r w:rsidR="009D3F76">
              <w:rPr>
                <w:rFonts w:ascii="Arial" w:hAnsi="Arial" w:cs="Arial"/>
                <w:b/>
                <w:bCs/>
                <w:iCs/>
                <w:color w:val="000000" w:themeColor="text1"/>
                <w:sz w:val="28"/>
                <w:szCs w:val="28"/>
              </w:rPr>
              <w:t xml:space="preserve">sion making </w:t>
            </w:r>
          </w:p>
          <w:p w14:paraId="3F538A16" w14:textId="77777777" w:rsidR="008C775A" w:rsidRPr="00AE2DA2" w:rsidRDefault="008C775A" w:rsidP="00505141">
            <w:pPr>
              <w:spacing w:before="120" w:after="120" w:line="360" w:lineRule="auto"/>
              <w:rPr>
                <w:rFonts w:ascii="Tahoma" w:hAnsi="Tahoma" w:cs="Tahoma"/>
                <w:color w:val="000000" w:themeColor="text1"/>
                <w:sz w:val="32"/>
                <w:szCs w:val="32"/>
              </w:rPr>
            </w:pPr>
          </w:p>
        </w:tc>
      </w:tr>
      <w:tr w:rsidR="008C775A" w:rsidRPr="00AE2DA2" w14:paraId="576D17FE" w14:textId="77777777" w:rsidTr="00505141">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03E10D9"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Lecturer:</w:t>
            </w:r>
          </w:p>
          <w:p w14:paraId="5819138C" w14:textId="77777777" w:rsidR="008C775A" w:rsidRPr="00AE2DA2" w:rsidRDefault="008C775A" w:rsidP="00505141">
            <w:pPr>
              <w:spacing w:before="120" w:after="120" w:line="360" w:lineRule="auto"/>
              <w:rPr>
                <w:rFonts w:ascii="Tahoma" w:hAnsi="Tahoma" w:cs="Tahoma"/>
                <w:sz w:val="32"/>
                <w:szCs w:val="32"/>
              </w:rPr>
            </w:pPr>
            <w:r w:rsidRPr="00AE2DA2">
              <w:rPr>
                <w:rFonts w:ascii="Tahoma" w:hAnsi="Tahoma" w:cs="Tahoma"/>
                <w:sz w:val="32"/>
                <w:szCs w:val="32"/>
              </w:rPr>
              <w:t>Date:</w:t>
            </w:r>
          </w:p>
        </w:tc>
        <w:tc>
          <w:tcPr>
            <w:tcW w:w="6055" w:type="dxa"/>
            <w:tcBorders>
              <w:top w:val="single" w:sz="4" w:space="0" w:color="auto"/>
              <w:left w:val="single" w:sz="4" w:space="0" w:color="auto"/>
              <w:bottom w:val="single" w:sz="4" w:space="0" w:color="auto"/>
              <w:right w:val="single" w:sz="4" w:space="0" w:color="auto"/>
            </w:tcBorders>
          </w:tcPr>
          <w:p w14:paraId="550FD3F9" w14:textId="38A378CE" w:rsidR="008C775A" w:rsidRPr="00AE2DA2" w:rsidRDefault="009D3F76" w:rsidP="00505141">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 xml:space="preserve">Yajesh kumar </w:t>
            </w:r>
          </w:p>
          <w:p w14:paraId="5B43E9CC" w14:textId="77777777" w:rsidR="008C775A" w:rsidRPr="00AE2DA2" w:rsidRDefault="008C775A" w:rsidP="00505141">
            <w:pPr>
              <w:spacing w:before="120" w:after="120" w:line="360" w:lineRule="auto"/>
              <w:rPr>
                <w:rFonts w:ascii="Tahoma" w:hAnsi="Tahoma" w:cs="Tahoma"/>
                <w:color w:val="FF0000"/>
                <w:sz w:val="32"/>
                <w:szCs w:val="32"/>
              </w:rPr>
            </w:pPr>
            <w:r w:rsidRPr="00AE2DA2">
              <w:rPr>
                <w:rFonts w:ascii="Tahoma" w:hAnsi="Tahoma" w:cs="Tahoma"/>
                <w:color w:val="000000" w:themeColor="text1"/>
                <w:sz w:val="32"/>
                <w:szCs w:val="32"/>
              </w:rPr>
              <w:t>29 April 2019</w:t>
            </w:r>
          </w:p>
        </w:tc>
      </w:tr>
    </w:tbl>
    <w:p w14:paraId="5178BB2F" w14:textId="77777777" w:rsidR="00A21B0F" w:rsidRDefault="00A21B0F"/>
    <w:p w14:paraId="26B3BBF0" w14:textId="3771BF74" w:rsidR="002D2774" w:rsidRDefault="002D2774"/>
    <w:p w14:paraId="21CAA833" w14:textId="77777777" w:rsidR="002D2774" w:rsidRDefault="002D2774">
      <w:r>
        <w:br w:type="page"/>
      </w:r>
    </w:p>
    <w:sdt>
      <w:sdtPr>
        <w:rPr>
          <w:rFonts w:ascii="Arial" w:eastAsiaTheme="minorHAnsi" w:hAnsi="Arial" w:cs="Arial"/>
          <w:b w:val="0"/>
          <w:bCs w:val="0"/>
          <w:color w:val="auto"/>
          <w:sz w:val="24"/>
          <w:szCs w:val="24"/>
          <w:lang w:eastAsia="en-US"/>
        </w:rPr>
        <w:id w:val="-1295826367"/>
        <w:docPartObj>
          <w:docPartGallery w:val="Table of Contents"/>
          <w:docPartUnique/>
        </w:docPartObj>
      </w:sdtPr>
      <w:sdtEndPr>
        <w:rPr>
          <w:sz w:val="22"/>
          <w:szCs w:val="22"/>
        </w:rPr>
      </w:sdtEndPr>
      <w:sdtContent>
        <w:p w14:paraId="1966EFCF" w14:textId="77777777" w:rsidR="002D2774" w:rsidRDefault="002D2774" w:rsidP="002D2774">
          <w:pPr>
            <w:pStyle w:val="TOCHeading"/>
            <w:rPr>
              <w:rFonts w:ascii="Arial" w:hAnsi="Arial" w:cs="Arial"/>
              <w:sz w:val="24"/>
              <w:szCs w:val="24"/>
            </w:rPr>
          </w:pPr>
          <w:r>
            <w:rPr>
              <w:rFonts w:ascii="Arial" w:hAnsi="Arial" w:cs="Arial"/>
              <w:sz w:val="24"/>
              <w:szCs w:val="24"/>
            </w:rPr>
            <w:t>Table of Contents</w:t>
          </w:r>
        </w:p>
        <w:p w14:paraId="1D0A9C3D" w14:textId="77777777" w:rsidR="002D2774" w:rsidRDefault="002D2774" w:rsidP="002D2774">
          <w:pPr>
            <w:pStyle w:val="TOC1"/>
            <w:tabs>
              <w:tab w:val="right" w:leader="dot" w:pos="9350"/>
            </w:tabs>
            <w:rPr>
              <w:rFonts w:ascii="Arial" w:eastAsiaTheme="minorEastAsia" w:hAnsi="Arial" w:cs="Arial"/>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6" w:anchor="_Toc4941656" w:history="1">
            <w:r>
              <w:rPr>
                <w:rStyle w:val="Hyperlink"/>
                <w:rFonts w:ascii="Arial" w:hAnsi="Arial" w:cs="Arial"/>
                <w:noProof/>
              </w:rPr>
              <w:t>EXECUTIVE SUMMARY</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_Toc4941656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3</w:t>
            </w:r>
            <w:r>
              <w:rPr>
                <w:rStyle w:val="Hyperlink"/>
                <w:rFonts w:ascii="Arial" w:hAnsi="Arial" w:cs="Arial"/>
                <w:noProof/>
                <w:webHidden/>
              </w:rPr>
              <w:fldChar w:fldCharType="end"/>
            </w:r>
          </w:hyperlink>
        </w:p>
        <w:p w14:paraId="3B1880F0" w14:textId="77777777" w:rsidR="002D2774" w:rsidRDefault="002D2774" w:rsidP="002D2774">
          <w:pPr>
            <w:pStyle w:val="TOC1"/>
            <w:tabs>
              <w:tab w:val="right" w:leader="dot" w:pos="9350"/>
            </w:tabs>
            <w:rPr>
              <w:rFonts w:ascii="Arial" w:eastAsiaTheme="minorEastAsia" w:hAnsi="Arial" w:cs="Arial"/>
              <w:noProof/>
            </w:rPr>
          </w:pPr>
          <w:hyperlink r:id="rId7" w:anchor="_Toc4941657" w:history="1">
            <w:r>
              <w:rPr>
                <w:rStyle w:val="Hyperlink"/>
                <w:rFonts w:ascii="Arial" w:hAnsi="Arial" w:cs="Arial"/>
                <w:noProof/>
              </w:rPr>
              <w:t>INTRODUCTION</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_Toc4941657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3</w:t>
            </w:r>
            <w:r>
              <w:rPr>
                <w:rStyle w:val="Hyperlink"/>
                <w:rFonts w:ascii="Arial" w:hAnsi="Arial" w:cs="Arial"/>
                <w:noProof/>
                <w:webHidden/>
              </w:rPr>
              <w:fldChar w:fldCharType="end"/>
            </w:r>
          </w:hyperlink>
        </w:p>
        <w:p w14:paraId="36175A8B" w14:textId="77777777" w:rsidR="002D2774" w:rsidRDefault="002D2774" w:rsidP="002D2774">
          <w:pPr>
            <w:pStyle w:val="TOC1"/>
            <w:tabs>
              <w:tab w:val="right" w:leader="dot" w:pos="9350"/>
            </w:tabs>
            <w:rPr>
              <w:rFonts w:ascii="Arial" w:eastAsiaTheme="minorEastAsia" w:hAnsi="Arial" w:cs="Arial"/>
              <w:noProof/>
            </w:rPr>
          </w:pPr>
          <w:hyperlink r:id="rId8" w:anchor="_Toc4941658" w:history="1">
            <w:r>
              <w:rPr>
                <w:rStyle w:val="Hyperlink"/>
                <w:rFonts w:ascii="Arial" w:hAnsi="Arial" w:cs="Arial"/>
                <w:noProof/>
              </w:rPr>
              <w:t>DISCUSSION</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_Toc4941658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4</w:t>
            </w:r>
            <w:r>
              <w:rPr>
                <w:rStyle w:val="Hyperlink"/>
                <w:rFonts w:ascii="Arial" w:hAnsi="Arial" w:cs="Arial"/>
                <w:noProof/>
                <w:webHidden/>
              </w:rPr>
              <w:fldChar w:fldCharType="end"/>
            </w:r>
          </w:hyperlink>
        </w:p>
        <w:p w14:paraId="38F95ACB" w14:textId="77777777" w:rsidR="002D2774" w:rsidRDefault="002D2774" w:rsidP="002D2774">
          <w:pPr>
            <w:pStyle w:val="TOC2"/>
            <w:tabs>
              <w:tab w:val="right" w:leader="dot" w:pos="9350"/>
            </w:tabs>
            <w:rPr>
              <w:rFonts w:ascii="Arial" w:eastAsiaTheme="minorEastAsia" w:hAnsi="Arial" w:cs="Arial"/>
              <w:noProof/>
            </w:rPr>
          </w:pPr>
          <w:hyperlink r:id="rId9" w:anchor="_Toc4941659" w:history="1">
            <w:r>
              <w:rPr>
                <w:rStyle w:val="Hyperlink"/>
                <w:rFonts w:ascii="Arial" w:hAnsi="Arial" w:cs="Arial"/>
                <w:noProof/>
              </w:rPr>
              <w:t>DEFINING PROBLEM WITH ITS SCOPE AND IMPACT</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_Toc4941659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4</w:t>
            </w:r>
            <w:r>
              <w:rPr>
                <w:rStyle w:val="Hyperlink"/>
                <w:rFonts w:ascii="Arial" w:hAnsi="Arial" w:cs="Arial"/>
                <w:noProof/>
                <w:webHidden/>
              </w:rPr>
              <w:fldChar w:fldCharType="end"/>
            </w:r>
          </w:hyperlink>
        </w:p>
        <w:p w14:paraId="511CDE7C" w14:textId="77777777" w:rsidR="002D2774" w:rsidRDefault="002D2774" w:rsidP="002D2774">
          <w:pPr>
            <w:pStyle w:val="TOC2"/>
            <w:tabs>
              <w:tab w:val="right" w:leader="dot" w:pos="9350"/>
            </w:tabs>
            <w:rPr>
              <w:rFonts w:ascii="Arial" w:eastAsiaTheme="minorEastAsia" w:hAnsi="Arial" w:cs="Arial"/>
              <w:noProof/>
            </w:rPr>
          </w:pPr>
          <w:hyperlink r:id="rId10" w:anchor="_Toc4941660" w:history="1">
            <w:r>
              <w:rPr>
                <w:rStyle w:val="Hyperlink"/>
                <w:rFonts w:ascii="Arial" w:hAnsi="Arial" w:cs="Arial"/>
                <w:noProof/>
              </w:rPr>
              <w:t>MODEL OF PROBLEM SOLVING:</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_Toc4941660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4</w:t>
            </w:r>
            <w:r>
              <w:rPr>
                <w:rStyle w:val="Hyperlink"/>
                <w:rFonts w:ascii="Arial" w:hAnsi="Arial" w:cs="Arial"/>
                <w:noProof/>
                <w:webHidden/>
              </w:rPr>
              <w:fldChar w:fldCharType="end"/>
            </w:r>
          </w:hyperlink>
        </w:p>
        <w:p w14:paraId="5B90127D" w14:textId="77777777" w:rsidR="002D2774" w:rsidRDefault="002D2774" w:rsidP="002D2774">
          <w:pPr>
            <w:pStyle w:val="TOC1"/>
            <w:tabs>
              <w:tab w:val="right" w:leader="dot" w:pos="9350"/>
            </w:tabs>
            <w:rPr>
              <w:rFonts w:ascii="Arial" w:eastAsiaTheme="minorEastAsia" w:hAnsi="Arial" w:cs="Arial"/>
              <w:noProof/>
            </w:rPr>
          </w:pPr>
          <w:hyperlink r:id="rId11" w:anchor="_Toc4941661" w:history="1">
            <w:r>
              <w:rPr>
                <w:rStyle w:val="Hyperlink"/>
                <w:rFonts w:ascii="Arial" w:hAnsi="Arial" w:cs="Arial"/>
                <w:noProof/>
              </w:rPr>
              <w:t>ANALYSIS</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_Toc4941661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10</w:t>
            </w:r>
            <w:r>
              <w:rPr>
                <w:rStyle w:val="Hyperlink"/>
                <w:rFonts w:ascii="Arial" w:hAnsi="Arial" w:cs="Arial"/>
                <w:noProof/>
                <w:webHidden/>
              </w:rPr>
              <w:fldChar w:fldCharType="end"/>
            </w:r>
          </w:hyperlink>
        </w:p>
        <w:p w14:paraId="41221E46" w14:textId="77777777" w:rsidR="002D2774" w:rsidRDefault="002D2774" w:rsidP="002D2774">
          <w:pPr>
            <w:pStyle w:val="TOC2"/>
            <w:tabs>
              <w:tab w:val="right" w:leader="dot" w:pos="9350"/>
            </w:tabs>
            <w:rPr>
              <w:rFonts w:ascii="Arial" w:eastAsiaTheme="minorEastAsia" w:hAnsi="Arial" w:cs="Arial"/>
              <w:noProof/>
            </w:rPr>
          </w:pPr>
          <w:hyperlink r:id="rId12" w:anchor="_Toc4941662" w:history="1">
            <w:r>
              <w:rPr>
                <w:rStyle w:val="Hyperlink"/>
                <w:rFonts w:ascii="Arial" w:hAnsi="Arial" w:cs="Arial"/>
                <w:noProof/>
              </w:rPr>
              <w:t>DEVELOPING A PLAN FOR IMPLEMENTING THE SOLUTION</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_Toc4941662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10</w:t>
            </w:r>
            <w:r>
              <w:rPr>
                <w:rStyle w:val="Hyperlink"/>
                <w:rFonts w:ascii="Arial" w:hAnsi="Arial" w:cs="Arial"/>
                <w:noProof/>
                <w:webHidden/>
              </w:rPr>
              <w:fldChar w:fldCharType="end"/>
            </w:r>
          </w:hyperlink>
        </w:p>
        <w:p w14:paraId="54F04D9A" w14:textId="77777777" w:rsidR="002D2774" w:rsidRDefault="002D2774" w:rsidP="002D2774">
          <w:pPr>
            <w:pStyle w:val="TOC2"/>
            <w:tabs>
              <w:tab w:val="right" w:leader="dot" w:pos="9350"/>
            </w:tabs>
            <w:rPr>
              <w:rFonts w:ascii="Arial" w:eastAsiaTheme="minorEastAsia" w:hAnsi="Arial" w:cs="Arial"/>
              <w:noProof/>
            </w:rPr>
          </w:pPr>
          <w:hyperlink r:id="rId13" w:anchor="_Toc4941663" w:history="1">
            <w:r>
              <w:rPr>
                <w:rStyle w:val="Hyperlink"/>
                <w:rFonts w:ascii="Arial" w:hAnsi="Arial" w:cs="Arial"/>
                <w:noProof/>
              </w:rPr>
              <w:t>DECISION-MAKING TECHNIQUE FOR EVALUATING A RANGE OF SOLUTIONS TO IDENTIFY THE MOST APPROPRIATE OPTION</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_Toc4941663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16</w:t>
            </w:r>
            <w:r>
              <w:rPr>
                <w:rStyle w:val="Hyperlink"/>
                <w:rFonts w:ascii="Arial" w:hAnsi="Arial" w:cs="Arial"/>
                <w:noProof/>
                <w:webHidden/>
              </w:rPr>
              <w:fldChar w:fldCharType="end"/>
            </w:r>
          </w:hyperlink>
        </w:p>
        <w:p w14:paraId="21DDF58C" w14:textId="77777777" w:rsidR="002D2774" w:rsidRDefault="002D2774" w:rsidP="002D2774">
          <w:pPr>
            <w:pStyle w:val="TOC1"/>
            <w:tabs>
              <w:tab w:val="right" w:leader="dot" w:pos="9350"/>
            </w:tabs>
            <w:rPr>
              <w:rFonts w:ascii="Arial" w:eastAsiaTheme="minorEastAsia" w:hAnsi="Arial" w:cs="Arial"/>
              <w:noProof/>
            </w:rPr>
          </w:pPr>
          <w:hyperlink r:id="rId14" w:anchor="_Toc4941664" w:history="1">
            <w:r>
              <w:rPr>
                <w:rStyle w:val="Hyperlink"/>
                <w:rFonts w:ascii="Arial" w:hAnsi="Arial" w:cs="Arial"/>
                <w:noProof/>
              </w:rPr>
              <w:t>ALTERNATIVE SOLUTIONS TO THE PROBLEM</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_Toc4941664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19</w:t>
            </w:r>
            <w:r>
              <w:rPr>
                <w:rStyle w:val="Hyperlink"/>
                <w:rFonts w:ascii="Arial" w:hAnsi="Arial" w:cs="Arial"/>
                <w:noProof/>
                <w:webHidden/>
              </w:rPr>
              <w:fldChar w:fldCharType="end"/>
            </w:r>
          </w:hyperlink>
        </w:p>
        <w:p w14:paraId="5B21C536" w14:textId="77777777" w:rsidR="002D2774" w:rsidRDefault="002D2774" w:rsidP="002D2774">
          <w:pPr>
            <w:pStyle w:val="TOC2"/>
            <w:tabs>
              <w:tab w:val="right" w:leader="dot" w:pos="9350"/>
            </w:tabs>
            <w:rPr>
              <w:rFonts w:ascii="Arial" w:eastAsiaTheme="minorEastAsia" w:hAnsi="Arial" w:cs="Arial"/>
              <w:noProof/>
            </w:rPr>
          </w:pPr>
          <w:hyperlink r:id="rId15" w:anchor="_Toc4941665" w:history="1">
            <w:r>
              <w:rPr>
                <w:rStyle w:val="Hyperlink"/>
                <w:rFonts w:ascii="Arial" w:hAnsi="Arial" w:cs="Arial"/>
                <w:noProof/>
              </w:rPr>
              <w:t>DEVELOPMENT OF A PLAN FOR IMPLEMENTATION OF THE SOLUTION</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_Toc4941665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20</w:t>
            </w:r>
            <w:r>
              <w:rPr>
                <w:rStyle w:val="Hyperlink"/>
                <w:rFonts w:ascii="Arial" w:hAnsi="Arial" w:cs="Arial"/>
                <w:noProof/>
                <w:webHidden/>
              </w:rPr>
              <w:fldChar w:fldCharType="end"/>
            </w:r>
          </w:hyperlink>
        </w:p>
        <w:p w14:paraId="3997A227" w14:textId="77777777" w:rsidR="002D2774" w:rsidRDefault="002D2774" w:rsidP="002D2774">
          <w:pPr>
            <w:pStyle w:val="TOC1"/>
            <w:tabs>
              <w:tab w:val="right" w:leader="dot" w:pos="9350"/>
            </w:tabs>
            <w:rPr>
              <w:rFonts w:ascii="Arial" w:eastAsiaTheme="minorEastAsia" w:hAnsi="Arial" w:cs="Arial"/>
              <w:noProof/>
            </w:rPr>
          </w:pPr>
          <w:hyperlink r:id="rId16" w:anchor="_Toc4941666" w:history="1">
            <w:r>
              <w:rPr>
                <w:rStyle w:val="Hyperlink"/>
                <w:rFonts w:ascii="Arial" w:hAnsi="Arial" w:cs="Arial"/>
                <w:noProof/>
              </w:rPr>
              <w:t>CONCLUSION AND RECOMMENDATIONS</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_Toc4941666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22</w:t>
            </w:r>
            <w:r>
              <w:rPr>
                <w:rStyle w:val="Hyperlink"/>
                <w:rFonts w:ascii="Arial" w:hAnsi="Arial" w:cs="Arial"/>
                <w:noProof/>
                <w:webHidden/>
              </w:rPr>
              <w:fldChar w:fldCharType="end"/>
            </w:r>
          </w:hyperlink>
        </w:p>
        <w:p w14:paraId="09347D79" w14:textId="77777777" w:rsidR="002D2774" w:rsidRDefault="002D2774" w:rsidP="002D2774">
          <w:pPr>
            <w:pStyle w:val="TOC1"/>
            <w:tabs>
              <w:tab w:val="right" w:leader="dot" w:pos="9350"/>
            </w:tabs>
            <w:rPr>
              <w:rFonts w:ascii="Arial" w:eastAsiaTheme="minorEastAsia" w:hAnsi="Arial" w:cs="Arial"/>
              <w:noProof/>
            </w:rPr>
          </w:pPr>
          <w:hyperlink r:id="rId17" w:anchor="_Toc4941667" w:history="1">
            <w:r>
              <w:rPr>
                <w:rStyle w:val="Hyperlink"/>
                <w:rFonts w:ascii="Arial" w:hAnsi="Arial" w:cs="Arial"/>
                <w:noProof/>
              </w:rPr>
              <w:t>REFERENCES</w:t>
            </w:r>
            <w:r>
              <w:rPr>
                <w:rStyle w:val="Hyperlink"/>
                <w:rFonts w:ascii="Arial" w:hAnsi="Arial" w:cs="Arial"/>
                <w:noProof/>
                <w:webHidden/>
              </w:rPr>
              <w:tab/>
            </w:r>
            <w:r>
              <w:rPr>
                <w:rStyle w:val="Hyperlink"/>
                <w:rFonts w:ascii="Arial" w:hAnsi="Arial" w:cs="Arial"/>
                <w:noProof/>
                <w:webHidden/>
              </w:rPr>
              <w:fldChar w:fldCharType="begin"/>
            </w:r>
            <w:r>
              <w:rPr>
                <w:rStyle w:val="Hyperlink"/>
                <w:rFonts w:ascii="Arial" w:hAnsi="Arial" w:cs="Arial"/>
                <w:noProof/>
                <w:webHidden/>
              </w:rPr>
              <w:instrText xml:space="preserve"> PAGEREF _Toc4941667 \h </w:instrText>
            </w:r>
            <w:r>
              <w:rPr>
                <w:rStyle w:val="Hyperlink"/>
                <w:rFonts w:ascii="Arial" w:hAnsi="Arial" w:cs="Arial"/>
                <w:noProof/>
                <w:webHidden/>
              </w:rPr>
            </w:r>
            <w:r>
              <w:rPr>
                <w:rStyle w:val="Hyperlink"/>
                <w:rFonts w:ascii="Arial" w:hAnsi="Arial" w:cs="Arial"/>
                <w:noProof/>
                <w:webHidden/>
              </w:rPr>
              <w:fldChar w:fldCharType="separate"/>
            </w:r>
            <w:r>
              <w:rPr>
                <w:rStyle w:val="Hyperlink"/>
                <w:rFonts w:ascii="Arial" w:hAnsi="Arial" w:cs="Arial"/>
                <w:noProof/>
                <w:webHidden/>
              </w:rPr>
              <w:t>23</w:t>
            </w:r>
            <w:r>
              <w:rPr>
                <w:rStyle w:val="Hyperlink"/>
                <w:rFonts w:ascii="Arial" w:hAnsi="Arial" w:cs="Arial"/>
                <w:noProof/>
                <w:webHidden/>
              </w:rPr>
              <w:fldChar w:fldCharType="end"/>
            </w:r>
          </w:hyperlink>
        </w:p>
        <w:p w14:paraId="3DBE537D" w14:textId="77777777" w:rsidR="002D2774" w:rsidRDefault="002D2774" w:rsidP="002D2774">
          <w:pPr>
            <w:rPr>
              <w:rFonts w:ascii="Arial" w:hAnsi="Arial" w:cs="Arial"/>
            </w:rPr>
          </w:pPr>
          <w:r>
            <w:rPr>
              <w:rFonts w:ascii="Arial" w:hAnsi="Arial" w:cs="Arial"/>
              <w:b/>
              <w:bCs/>
            </w:rPr>
            <w:fldChar w:fldCharType="end"/>
          </w:r>
        </w:p>
      </w:sdtContent>
    </w:sdt>
    <w:p w14:paraId="4995B5A8" w14:textId="77777777" w:rsidR="002D2774" w:rsidRDefault="002D2774" w:rsidP="002D2774">
      <w:pPr>
        <w:rPr>
          <w:rFonts w:ascii="Arial" w:hAnsi="Arial" w:cs="Arial"/>
        </w:rPr>
      </w:pPr>
    </w:p>
    <w:p w14:paraId="0F66C04E" w14:textId="77777777" w:rsidR="002D2774" w:rsidRDefault="002D2774" w:rsidP="002D2774">
      <w:pPr>
        <w:rPr>
          <w:rFonts w:ascii="Arial" w:hAnsi="Arial" w:cs="Arial"/>
        </w:rPr>
      </w:pPr>
    </w:p>
    <w:p w14:paraId="73EC34BE" w14:textId="77777777" w:rsidR="002D2774" w:rsidRPr="002D2774" w:rsidRDefault="002D2774" w:rsidP="002D2774">
      <w:pPr>
        <w:rPr>
          <w:rFonts w:ascii="Arial" w:hAnsi="Arial" w:cs="Arial"/>
          <w:sz w:val="28"/>
          <w:szCs w:val="28"/>
        </w:rPr>
      </w:pPr>
      <w:r>
        <w:rPr>
          <w:rFonts w:ascii="Arial" w:hAnsi="Arial" w:cs="Arial"/>
        </w:rPr>
        <w:br w:type="page"/>
      </w:r>
    </w:p>
    <w:p w14:paraId="47B05702" w14:textId="77777777" w:rsidR="002D2774" w:rsidRPr="002D2774" w:rsidRDefault="002D2774" w:rsidP="002D2774">
      <w:pPr>
        <w:pStyle w:val="Heading1"/>
        <w:rPr>
          <w:rFonts w:ascii="Arial" w:hAnsi="Arial" w:cs="Arial"/>
        </w:rPr>
      </w:pPr>
      <w:bookmarkStart w:id="0" w:name="_Toc4941656"/>
      <w:r w:rsidRPr="002D2774">
        <w:rPr>
          <w:rFonts w:ascii="Arial" w:hAnsi="Arial" w:cs="Arial"/>
        </w:rPr>
        <w:lastRenderedPageBreak/>
        <w:t>EXECUTIVE SUMMARY</w:t>
      </w:r>
      <w:bookmarkEnd w:id="0"/>
    </w:p>
    <w:p w14:paraId="5306B67A" w14:textId="77777777" w:rsidR="002D2774" w:rsidRPr="002D2774" w:rsidRDefault="002D2774" w:rsidP="002D2774">
      <w:pPr>
        <w:rPr>
          <w:rFonts w:ascii="Arial" w:hAnsi="Arial" w:cs="Arial"/>
          <w:sz w:val="28"/>
          <w:szCs w:val="28"/>
        </w:rPr>
      </w:pPr>
      <w:r w:rsidRPr="002D2774">
        <w:rPr>
          <w:rFonts w:ascii="Arial" w:hAnsi="Arial" w:cs="Arial"/>
          <w:sz w:val="28"/>
          <w:szCs w:val="28"/>
        </w:rPr>
        <w:t>The report has been carrying out for finding the issues facing by the McDonald and the activities laid down for solving the problems. This report carries the basic details and information of the company which also shows the issues facing by the company. This laid down the critical issues and recommendations to solve the problem focus by the manager of the company and implemented successfully. The problems related to the poor management and strong competition in the market which had a great impact on the McDonald shown in the report. The problems also impacted on the decision-making process of the company which laid emphasis by the managers and the positive attitude of them towards solving the problem of the company.</w:t>
      </w:r>
    </w:p>
    <w:p w14:paraId="43933C7D" w14:textId="77777777" w:rsidR="002D2774" w:rsidRPr="002D2774" w:rsidRDefault="002D2774" w:rsidP="002D2774">
      <w:pPr>
        <w:pStyle w:val="Heading1"/>
        <w:rPr>
          <w:rFonts w:ascii="Arial" w:hAnsi="Arial" w:cs="Arial"/>
        </w:rPr>
      </w:pPr>
      <w:bookmarkStart w:id="1" w:name="_Toc4941657"/>
      <w:r w:rsidRPr="002D2774">
        <w:rPr>
          <w:rFonts w:ascii="Arial" w:hAnsi="Arial" w:cs="Arial"/>
        </w:rPr>
        <w:t>INTRODUCTION</w:t>
      </w:r>
      <w:bookmarkEnd w:id="1"/>
    </w:p>
    <w:p w14:paraId="02845CE8" w14:textId="77777777" w:rsidR="002D2774" w:rsidRPr="002D2774" w:rsidRDefault="002D2774" w:rsidP="002D2774">
      <w:pPr>
        <w:rPr>
          <w:rFonts w:ascii="Arial" w:hAnsi="Arial" w:cs="Arial"/>
          <w:sz w:val="28"/>
          <w:szCs w:val="28"/>
        </w:rPr>
      </w:pPr>
      <w:r w:rsidRPr="002D2774">
        <w:rPr>
          <w:rFonts w:ascii="Arial" w:hAnsi="Arial" w:cs="Arial"/>
          <w:sz w:val="28"/>
          <w:szCs w:val="28"/>
        </w:rPr>
        <w:t>This report carries the problems facing by the McDonald. McDonald’s is an American fast food which was founded by Richard and Maurice McDonald on 15</w:t>
      </w:r>
      <w:r w:rsidRPr="002D2774">
        <w:rPr>
          <w:rFonts w:ascii="Arial" w:hAnsi="Arial" w:cs="Arial"/>
          <w:sz w:val="28"/>
          <w:szCs w:val="28"/>
          <w:vertAlign w:val="superscript"/>
        </w:rPr>
        <w:t>th</w:t>
      </w:r>
      <w:r w:rsidRPr="002D2774">
        <w:rPr>
          <w:rFonts w:ascii="Arial" w:hAnsi="Arial" w:cs="Arial"/>
          <w:sz w:val="28"/>
          <w:szCs w:val="28"/>
        </w:rPr>
        <w:t xml:space="preserve"> May 1940 and its headquarters are in Chicago, Illinois, United States. The company is famous for fast food all over the world and mainly serves the hamburgers and French fries to the customers, other breakfast items which include soft drinks, wraps, milkshakes, cheeseburgers etc. McDonald has the world largest chain of restaurants over the world more than in 100 countries. The company serves more than 68 million customers per day (McDonald, 2015).</w:t>
      </w:r>
    </w:p>
    <w:p w14:paraId="2AECED6D" w14:textId="77777777" w:rsidR="002D2774" w:rsidRPr="002D2774" w:rsidRDefault="002D2774" w:rsidP="002D2774">
      <w:pPr>
        <w:rPr>
          <w:rFonts w:ascii="Arial" w:eastAsiaTheme="majorEastAsia" w:hAnsi="Arial" w:cs="Arial"/>
          <w:color w:val="2F5496" w:themeColor="accent1" w:themeShade="BF"/>
          <w:sz w:val="28"/>
          <w:szCs w:val="28"/>
        </w:rPr>
      </w:pPr>
      <w:r w:rsidRPr="002D2774">
        <w:rPr>
          <w:rFonts w:ascii="Arial" w:hAnsi="Arial" w:cs="Arial"/>
          <w:sz w:val="28"/>
          <w:szCs w:val="28"/>
        </w:rPr>
        <w:t>This report laid out the issues facing by McDonald which affects the decision making of the company. This will tell about the issues and the problems in the company with its scope and impact and analyse the information to solve the problem of the company. This report will focus on the range of alternative solutions to the problem which will help in decision making and implementation on the development of a plan that will also communicate to the stakeholders of McDonald. The report will also carry the appropriate maintaining and reviewing the techniques for implementing successfully the solution to the plan.</w:t>
      </w:r>
      <w:r w:rsidRPr="002D2774">
        <w:rPr>
          <w:rFonts w:ascii="Arial" w:hAnsi="Arial" w:cs="Arial"/>
          <w:sz w:val="28"/>
          <w:szCs w:val="28"/>
        </w:rPr>
        <w:br w:type="page"/>
      </w:r>
    </w:p>
    <w:p w14:paraId="5E5D2A77" w14:textId="77777777" w:rsidR="002D2774" w:rsidRPr="002D2774" w:rsidRDefault="002D2774" w:rsidP="002D2774">
      <w:pPr>
        <w:pStyle w:val="Heading1"/>
        <w:rPr>
          <w:rFonts w:ascii="Arial" w:hAnsi="Arial" w:cs="Arial"/>
        </w:rPr>
      </w:pPr>
      <w:bookmarkStart w:id="2" w:name="_Toc4941658"/>
      <w:r w:rsidRPr="002D2774">
        <w:rPr>
          <w:rFonts w:ascii="Arial" w:hAnsi="Arial" w:cs="Arial"/>
        </w:rPr>
        <w:lastRenderedPageBreak/>
        <w:t>DISCUSSION</w:t>
      </w:r>
      <w:bookmarkEnd w:id="2"/>
    </w:p>
    <w:p w14:paraId="37330D18" w14:textId="77777777" w:rsidR="002D2774" w:rsidRPr="002D2774" w:rsidRDefault="002D2774" w:rsidP="002D2774">
      <w:pPr>
        <w:pStyle w:val="Heading2"/>
        <w:rPr>
          <w:rFonts w:ascii="Arial" w:hAnsi="Arial" w:cs="Arial"/>
          <w:sz w:val="28"/>
          <w:szCs w:val="28"/>
        </w:rPr>
      </w:pPr>
      <w:bookmarkStart w:id="3" w:name="_Toc4941659"/>
      <w:r w:rsidRPr="002D2774">
        <w:rPr>
          <w:rFonts w:ascii="Arial" w:hAnsi="Arial" w:cs="Arial"/>
          <w:sz w:val="28"/>
          <w:szCs w:val="28"/>
        </w:rPr>
        <w:t>DEFINING PROBLEM WITH ITS SCOPE AND IMPACT</w:t>
      </w:r>
      <w:bookmarkEnd w:id="3"/>
      <w:r w:rsidRPr="002D2774">
        <w:rPr>
          <w:rFonts w:ascii="Arial" w:hAnsi="Arial" w:cs="Arial"/>
          <w:sz w:val="28"/>
          <w:szCs w:val="28"/>
        </w:rPr>
        <w:t xml:space="preserve"> </w:t>
      </w:r>
    </w:p>
    <w:p w14:paraId="3C8A20D8" w14:textId="77777777" w:rsidR="002D2774" w:rsidRPr="002D2774" w:rsidRDefault="002D2774" w:rsidP="002D2774">
      <w:pPr>
        <w:rPr>
          <w:rFonts w:ascii="Arial" w:hAnsi="Arial" w:cs="Arial"/>
          <w:sz w:val="28"/>
          <w:szCs w:val="28"/>
        </w:rPr>
      </w:pPr>
      <w:r w:rsidRPr="002D2774">
        <w:rPr>
          <w:rFonts w:ascii="Arial" w:hAnsi="Arial" w:cs="Arial"/>
          <w:sz w:val="28"/>
          <w:szCs w:val="28"/>
        </w:rPr>
        <w:t>A business acquires benefits with a tough organizational structure by a well-defined hierarchy, improved communication and the capability to create a combined business message (</w:t>
      </w:r>
      <w:proofErr w:type="spellStart"/>
      <w:r w:rsidRPr="002D2774">
        <w:rPr>
          <w:rFonts w:ascii="Arial" w:hAnsi="Arial" w:cs="Arial"/>
          <w:sz w:val="28"/>
          <w:szCs w:val="28"/>
        </w:rPr>
        <w:t>Reder</w:t>
      </w:r>
      <w:proofErr w:type="spellEnd"/>
      <w:r w:rsidRPr="002D2774">
        <w:rPr>
          <w:rFonts w:ascii="Arial" w:hAnsi="Arial" w:cs="Arial"/>
          <w:sz w:val="28"/>
          <w:szCs w:val="28"/>
        </w:rPr>
        <w:t>, 2016). An organizational structure can be effective, but it can create problems which lead to the conflicts and the loss of productivity. The issues facing McDonald are poor management and strong competition (</w:t>
      </w:r>
      <w:proofErr w:type="spellStart"/>
      <w:r w:rsidRPr="002D2774">
        <w:rPr>
          <w:rFonts w:ascii="Arial" w:hAnsi="Arial" w:cs="Arial"/>
          <w:sz w:val="28"/>
          <w:szCs w:val="28"/>
        </w:rPr>
        <w:t>Reder</w:t>
      </w:r>
      <w:proofErr w:type="spellEnd"/>
      <w:r w:rsidRPr="002D2774">
        <w:rPr>
          <w:rFonts w:ascii="Arial" w:hAnsi="Arial" w:cs="Arial"/>
          <w:sz w:val="28"/>
          <w:szCs w:val="28"/>
        </w:rPr>
        <w:t>, 2016). McDonald has the strongest chain of restaurants all over the world and the stock prices sluggish rising by 7% after the joining of McDonald CEO don Thompson over 2012.</w:t>
      </w:r>
    </w:p>
    <w:p w14:paraId="1A1AD11E"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w:t>
      </w:r>
      <w:proofErr w:type="spellStart"/>
      <w:r w:rsidRPr="002D2774">
        <w:rPr>
          <w:rFonts w:ascii="Arial" w:hAnsi="Arial" w:cs="Arial"/>
          <w:sz w:val="28"/>
          <w:szCs w:val="28"/>
        </w:rPr>
        <w:t>Reder</w:t>
      </w:r>
      <w:proofErr w:type="spellEnd"/>
      <w:r w:rsidRPr="002D2774">
        <w:rPr>
          <w:rFonts w:ascii="Arial" w:hAnsi="Arial" w:cs="Arial"/>
          <w:sz w:val="28"/>
          <w:szCs w:val="28"/>
        </w:rPr>
        <w:t xml:space="preserve"> (2016), for maintaining a healthy business framework, the manager must have to identify the issues within the organizational structure and have the capability to fight with them. For diversification, at the workplace, the organization must identify the problems and the opportunities for solving the problems help in reducing the conflicts between the management and the workers (McDonald, 2015).</w:t>
      </w:r>
    </w:p>
    <w:p w14:paraId="11D52CCA" w14:textId="77777777" w:rsidR="002D2774" w:rsidRPr="002D2774" w:rsidRDefault="002D2774" w:rsidP="002D2774">
      <w:pPr>
        <w:pStyle w:val="Heading2"/>
        <w:rPr>
          <w:rFonts w:ascii="Arial" w:hAnsi="Arial" w:cs="Arial"/>
          <w:sz w:val="28"/>
          <w:szCs w:val="28"/>
        </w:rPr>
      </w:pPr>
      <w:bookmarkStart w:id="4" w:name="_Toc4941660"/>
      <w:r w:rsidRPr="002D2774">
        <w:rPr>
          <w:rFonts w:ascii="Arial" w:hAnsi="Arial" w:cs="Arial"/>
          <w:sz w:val="28"/>
          <w:szCs w:val="28"/>
        </w:rPr>
        <w:t>MODEL OF PROBLEM SOLVING:</w:t>
      </w:r>
      <w:bookmarkEnd w:id="4"/>
    </w:p>
    <w:p w14:paraId="3A240066" w14:textId="77777777" w:rsidR="002D2774" w:rsidRPr="002D2774" w:rsidRDefault="002D2774" w:rsidP="002D2774">
      <w:pPr>
        <w:rPr>
          <w:rFonts w:ascii="Arial" w:hAnsi="Arial" w:cs="Arial"/>
          <w:sz w:val="28"/>
          <w:szCs w:val="28"/>
        </w:rPr>
      </w:pPr>
      <w:r w:rsidRPr="002D2774">
        <w:rPr>
          <w:rFonts w:ascii="Arial" w:hAnsi="Arial" w:cs="Arial"/>
          <w:sz w:val="28"/>
          <w:szCs w:val="28"/>
        </w:rPr>
        <w:t>The problem of poor management and strong competition get managed by following the simple steps of the problem-solving model.</w:t>
      </w:r>
    </w:p>
    <w:p w14:paraId="123019AE" w14:textId="4188421B" w:rsidR="002D2774" w:rsidRPr="002D2774" w:rsidRDefault="002D2774" w:rsidP="002D2774">
      <w:pPr>
        <w:keepNext/>
        <w:jc w:val="center"/>
        <w:rPr>
          <w:rFonts w:ascii="Arial" w:hAnsi="Arial" w:cs="Arial"/>
          <w:sz w:val="28"/>
          <w:szCs w:val="28"/>
        </w:rPr>
      </w:pPr>
      <w:r w:rsidRPr="002D2774">
        <w:rPr>
          <w:rFonts w:ascii="Arial" w:hAnsi="Arial" w:cs="Arial"/>
          <w:noProof/>
          <w:sz w:val="28"/>
          <w:szCs w:val="28"/>
          <w:lang w:eastAsia="en-GB"/>
        </w:rPr>
        <w:drawing>
          <wp:inline distT="0" distB="0" distL="0" distR="0" wp14:anchorId="74488959" wp14:editId="2BB45E09">
            <wp:extent cx="2628900" cy="2028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l="8894" t="4488" r="3847" b="5769"/>
                    <a:stretch>
                      <a:fillRect/>
                    </a:stretch>
                  </pic:blipFill>
                  <pic:spPr bwMode="auto">
                    <a:xfrm>
                      <a:off x="0" y="0"/>
                      <a:ext cx="2628900" cy="2028825"/>
                    </a:xfrm>
                    <a:prstGeom prst="rect">
                      <a:avLst/>
                    </a:prstGeom>
                    <a:noFill/>
                    <a:ln>
                      <a:noFill/>
                    </a:ln>
                  </pic:spPr>
                </pic:pic>
              </a:graphicData>
            </a:graphic>
          </wp:inline>
        </w:drawing>
      </w:r>
    </w:p>
    <w:p w14:paraId="5A55ECC5" w14:textId="77777777" w:rsidR="002D2774" w:rsidRPr="002D2774" w:rsidRDefault="002D2774" w:rsidP="002D2774">
      <w:pPr>
        <w:pStyle w:val="Caption"/>
        <w:jc w:val="center"/>
        <w:rPr>
          <w:rFonts w:ascii="Arial" w:hAnsi="Arial" w:cs="Arial"/>
          <w:i w:val="0"/>
          <w:sz w:val="28"/>
          <w:szCs w:val="28"/>
        </w:rPr>
      </w:pPr>
      <w:bookmarkStart w:id="5" w:name="_Toc4863617"/>
      <w:r w:rsidRPr="002D2774">
        <w:rPr>
          <w:rFonts w:ascii="Arial" w:hAnsi="Arial" w:cs="Arial"/>
          <w:b/>
          <w:i w:val="0"/>
          <w:sz w:val="28"/>
          <w:szCs w:val="28"/>
        </w:rPr>
        <w:t xml:space="preserve">Figure </w:t>
      </w:r>
      <w:r w:rsidRPr="002D2774">
        <w:rPr>
          <w:rFonts w:ascii="Arial" w:hAnsi="Arial" w:cs="Arial"/>
          <w:sz w:val="28"/>
          <w:szCs w:val="28"/>
        </w:rPr>
        <w:fldChar w:fldCharType="begin"/>
      </w:r>
      <w:r w:rsidRPr="002D2774">
        <w:rPr>
          <w:rFonts w:ascii="Arial" w:hAnsi="Arial" w:cs="Arial"/>
          <w:b/>
          <w:i w:val="0"/>
          <w:sz w:val="28"/>
          <w:szCs w:val="28"/>
        </w:rPr>
        <w:instrText xml:space="preserve"> SEQ Figure \* ARABIC </w:instrText>
      </w:r>
      <w:r w:rsidRPr="002D2774">
        <w:rPr>
          <w:rFonts w:ascii="Arial" w:hAnsi="Arial" w:cs="Arial"/>
          <w:sz w:val="28"/>
          <w:szCs w:val="28"/>
        </w:rPr>
        <w:fldChar w:fldCharType="separate"/>
      </w:r>
      <w:r w:rsidRPr="002D2774">
        <w:rPr>
          <w:rFonts w:ascii="Arial" w:hAnsi="Arial" w:cs="Arial"/>
          <w:b/>
          <w:i w:val="0"/>
          <w:sz w:val="28"/>
          <w:szCs w:val="28"/>
        </w:rPr>
        <w:t>1</w:t>
      </w:r>
      <w:r w:rsidRPr="002D2774">
        <w:rPr>
          <w:rFonts w:ascii="Arial" w:hAnsi="Arial" w:cs="Arial"/>
          <w:sz w:val="28"/>
          <w:szCs w:val="28"/>
        </w:rPr>
        <w:fldChar w:fldCharType="end"/>
      </w:r>
      <w:r w:rsidRPr="002D2774">
        <w:rPr>
          <w:rFonts w:ascii="Arial" w:hAnsi="Arial" w:cs="Arial"/>
          <w:i w:val="0"/>
          <w:sz w:val="28"/>
          <w:szCs w:val="28"/>
        </w:rPr>
        <w:t xml:space="preserve">: Problem-solving model </w:t>
      </w:r>
      <w:bookmarkEnd w:id="5"/>
    </w:p>
    <w:p w14:paraId="2D692320" w14:textId="77777777" w:rsidR="002D2774" w:rsidRPr="002D2774" w:rsidRDefault="002D2774" w:rsidP="002D2774">
      <w:pPr>
        <w:jc w:val="center"/>
        <w:rPr>
          <w:rFonts w:ascii="Arial" w:hAnsi="Arial" w:cs="Arial"/>
          <w:sz w:val="28"/>
          <w:szCs w:val="28"/>
        </w:rPr>
      </w:pPr>
      <w:r w:rsidRPr="002D2774">
        <w:rPr>
          <w:rFonts w:ascii="Arial" w:hAnsi="Arial" w:cs="Arial"/>
          <w:sz w:val="28"/>
          <w:szCs w:val="28"/>
        </w:rPr>
        <w:t>(</w:t>
      </w:r>
      <w:r w:rsidRPr="002D2774">
        <w:rPr>
          <w:rFonts w:ascii="Arial" w:hAnsi="Arial" w:cs="Arial"/>
          <w:b/>
          <w:sz w:val="28"/>
          <w:szCs w:val="28"/>
        </w:rPr>
        <w:t>Source</w:t>
      </w:r>
      <w:r w:rsidRPr="002D2774">
        <w:rPr>
          <w:rFonts w:ascii="Arial" w:hAnsi="Arial" w:cs="Arial"/>
          <w:sz w:val="28"/>
          <w:szCs w:val="28"/>
        </w:rPr>
        <w:t xml:space="preserve">: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w:t>
      </w:r>
    </w:p>
    <w:p w14:paraId="35754922" w14:textId="77777777" w:rsidR="002D2774" w:rsidRPr="002D2774" w:rsidRDefault="002D2774" w:rsidP="002D2774">
      <w:pPr>
        <w:pStyle w:val="ListParagraph"/>
        <w:numPr>
          <w:ilvl w:val="0"/>
          <w:numId w:val="1"/>
        </w:numPr>
        <w:rPr>
          <w:rFonts w:ascii="Arial" w:hAnsi="Arial" w:cs="Arial"/>
          <w:sz w:val="28"/>
          <w:szCs w:val="28"/>
        </w:rPr>
      </w:pPr>
      <w:r w:rsidRPr="002D2774">
        <w:rPr>
          <w:rFonts w:ascii="Arial" w:hAnsi="Arial" w:cs="Arial"/>
          <w:b/>
          <w:sz w:val="28"/>
          <w:szCs w:val="28"/>
        </w:rPr>
        <w:t>Problem identification:</w:t>
      </w:r>
      <w:r w:rsidRPr="002D2774">
        <w:rPr>
          <w:rFonts w:ascii="Arial" w:hAnsi="Arial" w:cs="Arial"/>
          <w:sz w:val="28"/>
          <w:szCs w:val="28"/>
        </w:rPr>
        <w:t xml:space="preserve"> The first step is to determine the problem that the McDonald is facing. The McDonald is facing the problem of </w:t>
      </w:r>
      <w:r w:rsidRPr="002D2774">
        <w:rPr>
          <w:rFonts w:ascii="Arial" w:hAnsi="Arial" w:cs="Arial"/>
          <w:sz w:val="28"/>
          <w:szCs w:val="28"/>
        </w:rPr>
        <w:lastRenderedPageBreak/>
        <w:t>poor management and strong competition prevailing in the market. It can be identified by collecting the data from the market research and the reasons behind the problem that McDonald has facing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w:t>
      </w:r>
    </w:p>
    <w:p w14:paraId="6F837444" w14:textId="77777777" w:rsidR="002D2774" w:rsidRPr="002D2774" w:rsidRDefault="002D2774" w:rsidP="002D2774">
      <w:pPr>
        <w:pStyle w:val="ListParagraph"/>
        <w:numPr>
          <w:ilvl w:val="0"/>
          <w:numId w:val="1"/>
        </w:numPr>
        <w:rPr>
          <w:rFonts w:ascii="Arial" w:hAnsi="Arial" w:cs="Arial"/>
          <w:sz w:val="28"/>
          <w:szCs w:val="28"/>
        </w:rPr>
      </w:pPr>
      <w:r w:rsidRPr="002D2774">
        <w:rPr>
          <w:rFonts w:ascii="Arial" w:hAnsi="Arial" w:cs="Arial"/>
          <w:b/>
          <w:sz w:val="28"/>
          <w:szCs w:val="28"/>
        </w:rPr>
        <w:t>Problem analysis:</w:t>
      </w:r>
      <w:r w:rsidRPr="002D2774">
        <w:rPr>
          <w:rFonts w:ascii="Arial" w:hAnsi="Arial" w:cs="Arial"/>
          <w:sz w:val="28"/>
          <w:szCs w:val="28"/>
        </w:rPr>
        <w:t xml:space="preserve"> This measures the level of the problems of poor management and competition. The managers and the team need to decide the solution for the problem in context to solve it effectively and efficiently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w:t>
      </w:r>
    </w:p>
    <w:p w14:paraId="21104985" w14:textId="77777777" w:rsidR="002D2774" w:rsidRPr="002D2774" w:rsidRDefault="002D2774" w:rsidP="002D2774">
      <w:pPr>
        <w:pStyle w:val="ListParagraph"/>
        <w:numPr>
          <w:ilvl w:val="0"/>
          <w:numId w:val="1"/>
        </w:numPr>
        <w:rPr>
          <w:rFonts w:ascii="Arial" w:hAnsi="Arial" w:cs="Arial"/>
          <w:sz w:val="28"/>
          <w:szCs w:val="28"/>
        </w:rPr>
      </w:pPr>
      <w:r w:rsidRPr="002D2774">
        <w:rPr>
          <w:rFonts w:ascii="Arial" w:hAnsi="Arial" w:cs="Arial"/>
          <w:b/>
          <w:sz w:val="28"/>
          <w:szCs w:val="28"/>
        </w:rPr>
        <w:t>Plan development:</w:t>
      </w:r>
      <w:r w:rsidRPr="002D2774">
        <w:rPr>
          <w:rFonts w:ascii="Arial" w:hAnsi="Arial" w:cs="Arial"/>
          <w:sz w:val="28"/>
          <w:szCs w:val="28"/>
        </w:rPr>
        <w:t xml:space="preserve"> This includes the vision and the direction which helps the team and the managers to make a choice for taking the best option to solve the problem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 This can be getting evaluated by the managers in development towards the goal.</w:t>
      </w:r>
    </w:p>
    <w:p w14:paraId="08E12DB0" w14:textId="77777777" w:rsidR="002D2774" w:rsidRPr="002D2774" w:rsidRDefault="002D2774" w:rsidP="002D2774">
      <w:pPr>
        <w:pStyle w:val="ListParagraph"/>
        <w:numPr>
          <w:ilvl w:val="0"/>
          <w:numId w:val="1"/>
        </w:numPr>
        <w:rPr>
          <w:rFonts w:ascii="Arial" w:hAnsi="Arial" w:cs="Arial"/>
          <w:sz w:val="28"/>
          <w:szCs w:val="28"/>
        </w:rPr>
      </w:pPr>
      <w:r w:rsidRPr="002D2774">
        <w:rPr>
          <w:rFonts w:ascii="Arial" w:hAnsi="Arial" w:cs="Arial"/>
          <w:b/>
          <w:sz w:val="28"/>
          <w:szCs w:val="28"/>
        </w:rPr>
        <w:t>Plan implementation:</w:t>
      </w:r>
      <w:r w:rsidRPr="002D2774">
        <w:rPr>
          <w:rFonts w:ascii="Arial" w:hAnsi="Arial" w:cs="Arial"/>
          <w:sz w:val="28"/>
          <w:szCs w:val="28"/>
        </w:rPr>
        <w:t xml:space="preserve"> The process of selecting the best way to solve the problem and implementation of the plan, which developed by the managers and the team. This includes how and when to implement the right plan at the right place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w:t>
      </w:r>
    </w:p>
    <w:p w14:paraId="41A27F85" w14:textId="77777777" w:rsidR="002D2774" w:rsidRPr="002D2774" w:rsidRDefault="002D2774" w:rsidP="002D2774">
      <w:pPr>
        <w:pStyle w:val="ListParagraph"/>
        <w:numPr>
          <w:ilvl w:val="0"/>
          <w:numId w:val="1"/>
        </w:numPr>
        <w:rPr>
          <w:rFonts w:ascii="Arial" w:hAnsi="Arial" w:cs="Arial"/>
          <w:sz w:val="28"/>
          <w:szCs w:val="28"/>
        </w:rPr>
      </w:pPr>
      <w:r w:rsidRPr="002D2774">
        <w:rPr>
          <w:rFonts w:ascii="Arial" w:hAnsi="Arial" w:cs="Arial"/>
          <w:b/>
          <w:sz w:val="28"/>
          <w:szCs w:val="28"/>
        </w:rPr>
        <w:t>Plan evaluation:</w:t>
      </w:r>
      <w:r w:rsidRPr="002D2774">
        <w:rPr>
          <w:rFonts w:ascii="Arial" w:hAnsi="Arial" w:cs="Arial"/>
          <w:sz w:val="28"/>
          <w:szCs w:val="28"/>
        </w:rPr>
        <w:t xml:space="preserve"> This step evaluates the changes implemented on the problem have affected positively or not. This includes the evaluation of the performance and monitoring control over the plan that gets implemented for solving the problem (</w:t>
      </w:r>
      <w:proofErr w:type="spellStart"/>
      <w:r w:rsidRPr="002D2774">
        <w:rPr>
          <w:rFonts w:ascii="Arial" w:hAnsi="Arial" w:cs="Arial"/>
          <w:sz w:val="28"/>
          <w:szCs w:val="28"/>
        </w:rPr>
        <w:t>Brodbeck</w:t>
      </w:r>
      <w:proofErr w:type="spellEnd"/>
      <w:r w:rsidRPr="002D2774">
        <w:rPr>
          <w:rFonts w:ascii="Arial" w:hAnsi="Arial" w:cs="Arial"/>
          <w:sz w:val="28"/>
          <w:szCs w:val="28"/>
        </w:rPr>
        <w:t xml:space="preserve"> and Guillaume, 2015). The evaluation of problems resulting from taking feedback from the customers about the services offered to them.</w:t>
      </w:r>
    </w:p>
    <w:p w14:paraId="1202EF34" w14:textId="77777777" w:rsidR="002D2774" w:rsidRPr="002D2774" w:rsidRDefault="002D2774" w:rsidP="002D2774">
      <w:pPr>
        <w:rPr>
          <w:rFonts w:ascii="Arial" w:hAnsi="Arial" w:cs="Arial"/>
          <w:b/>
          <w:sz w:val="28"/>
          <w:szCs w:val="28"/>
        </w:rPr>
      </w:pPr>
      <w:r w:rsidRPr="002D2774">
        <w:rPr>
          <w:rFonts w:ascii="Arial" w:hAnsi="Arial" w:cs="Arial"/>
          <w:b/>
          <w:sz w:val="28"/>
          <w:szCs w:val="28"/>
        </w:rPr>
        <w:t>PERCEIVED PROBLEMS AND POTENTIAL CAUSES:</w:t>
      </w:r>
    </w:p>
    <w:p w14:paraId="159F6839"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the identification of issues and determining the causes reflect the perceived problems. The problems are facing by McDonald are related to poor management, lack of motivation in staffs and competition in the market (Katzenbach and Smith, 2015). The selection </w:t>
      </w:r>
      <w:r w:rsidRPr="002D2774">
        <w:rPr>
          <w:rFonts w:ascii="Arial" w:hAnsi="Arial" w:cs="Arial"/>
          <w:sz w:val="28"/>
          <w:szCs w:val="28"/>
        </w:rPr>
        <w:lastRenderedPageBreak/>
        <w:t>and identification of the problem should be get solved by understanding its causes. The possible causes can arise by the process of clarifying the causes of the problems.</w:t>
      </w:r>
    </w:p>
    <w:p w14:paraId="1F6E0D61" w14:textId="77777777" w:rsidR="002D2774" w:rsidRPr="002D2774" w:rsidRDefault="002D2774" w:rsidP="002D2774">
      <w:pPr>
        <w:rPr>
          <w:rFonts w:ascii="Arial" w:hAnsi="Arial" w:cs="Arial"/>
          <w:b/>
          <w:sz w:val="28"/>
          <w:szCs w:val="28"/>
        </w:rPr>
      </w:pPr>
      <w:r w:rsidRPr="002D2774">
        <w:rPr>
          <w:rFonts w:ascii="Arial" w:hAnsi="Arial" w:cs="Arial"/>
          <w:b/>
          <w:sz w:val="28"/>
          <w:szCs w:val="28"/>
        </w:rPr>
        <w:t>ACTION PLAN:</w:t>
      </w:r>
    </w:p>
    <w:p w14:paraId="5C03FE54" w14:textId="77777777" w:rsidR="002D2774" w:rsidRPr="002D2774" w:rsidRDefault="002D2774" w:rsidP="002D2774">
      <w:pPr>
        <w:rPr>
          <w:rFonts w:ascii="Arial" w:hAnsi="Arial" w:cs="Arial"/>
          <w:sz w:val="28"/>
          <w:szCs w:val="28"/>
        </w:rPr>
      </w:pPr>
      <w:r w:rsidRPr="002D2774">
        <w:rPr>
          <w:rFonts w:ascii="Arial" w:hAnsi="Arial" w:cs="Arial"/>
          <w:sz w:val="28"/>
          <w:szCs w:val="28"/>
        </w:rPr>
        <w:t>The action plan quantifies and defines the actions for the improvement of the problem by processing and by change management. McDonald needed an action plan to solve the problem of poor management and strong competition (McDonald, 2015). The issues got solved by using these methods of the action plan which includes brainstorming and smart goal.</w:t>
      </w:r>
    </w:p>
    <w:p w14:paraId="2040D048"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b/>
          <w:sz w:val="28"/>
          <w:szCs w:val="28"/>
        </w:rPr>
        <w:t>BRAINSTORMING</w:t>
      </w:r>
    </w:p>
    <w:p w14:paraId="718325FB" w14:textId="77777777" w:rsidR="002D2774" w:rsidRPr="002D2774" w:rsidRDefault="002D2774" w:rsidP="002D2774">
      <w:pPr>
        <w:rPr>
          <w:rFonts w:ascii="Arial" w:hAnsi="Arial" w:cs="Arial"/>
          <w:sz w:val="28"/>
          <w:szCs w:val="28"/>
        </w:rPr>
      </w:pPr>
      <w:r w:rsidRPr="002D2774">
        <w:rPr>
          <w:rFonts w:ascii="Arial" w:hAnsi="Arial" w:cs="Arial"/>
          <w:sz w:val="28"/>
          <w:szCs w:val="28"/>
        </w:rPr>
        <w:t>According to Rawlinson (2017), this approach combines an informal approach to solve the problem with different thinking. This encourages managers and teams to come up with thoughts and ideas that can be crafted in creating a solution to the problem (Rawlinson, 2017). Brainstorming provides an open and free environment that encourages people to participate in the problem-solving process by sharing ideas and solutions.</w:t>
      </w:r>
    </w:p>
    <w:p w14:paraId="4F55077E" w14:textId="77777777" w:rsidR="002D2774" w:rsidRPr="002D2774" w:rsidRDefault="002D2774" w:rsidP="002D2774">
      <w:pPr>
        <w:pStyle w:val="ListParagraph"/>
        <w:numPr>
          <w:ilvl w:val="0"/>
          <w:numId w:val="2"/>
        </w:numPr>
        <w:rPr>
          <w:rFonts w:ascii="Arial" w:hAnsi="Arial" w:cs="Arial"/>
          <w:sz w:val="28"/>
          <w:szCs w:val="28"/>
        </w:rPr>
      </w:pPr>
      <w:r w:rsidRPr="002D2774">
        <w:rPr>
          <w:rFonts w:ascii="Arial" w:hAnsi="Arial" w:cs="Arial"/>
          <w:b/>
          <w:sz w:val="28"/>
          <w:szCs w:val="28"/>
        </w:rPr>
        <w:t>SMART</w:t>
      </w:r>
    </w:p>
    <w:p w14:paraId="0C0D499D" w14:textId="77777777" w:rsidR="002D2774" w:rsidRPr="002D2774" w:rsidRDefault="002D2774" w:rsidP="002D2774">
      <w:pPr>
        <w:rPr>
          <w:rFonts w:ascii="Arial" w:hAnsi="Arial" w:cs="Arial"/>
          <w:sz w:val="28"/>
          <w:szCs w:val="28"/>
        </w:rPr>
      </w:pPr>
      <w:r w:rsidRPr="002D2774">
        <w:rPr>
          <w:rFonts w:ascii="Arial" w:hAnsi="Arial" w:cs="Arial"/>
          <w:b/>
          <w:sz w:val="28"/>
          <w:szCs w:val="28"/>
        </w:rPr>
        <w:t xml:space="preserve">Specific: </w:t>
      </w:r>
      <w:r w:rsidRPr="002D2774">
        <w:rPr>
          <w:rFonts w:ascii="Arial" w:hAnsi="Arial" w:cs="Arial"/>
          <w:sz w:val="28"/>
          <w:szCs w:val="28"/>
        </w:rPr>
        <w:t>This includes a target that set for an area for the implementation of the plan.</w:t>
      </w:r>
    </w:p>
    <w:p w14:paraId="74CDC188" w14:textId="77777777" w:rsidR="002D2774" w:rsidRPr="002D2774" w:rsidRDefault="002D2774" w:rsidP="002D2774">
      <w:pPr>
        <w:rPr>
          <w:rFonts w:ascii="Arial" w:hAnsi="Arial" w:cs="Arial"/>
          <w:sz w:val="28"/>
          <w:szCs w:val="28"/>
        </w:rPr>
      </w:pPr>
      <w:r w:rsidRPr="002D2774">
        <w:rPr>
          <w:rFonts w:ascii="Arial" w:hAnsi="Arial" w:cs="Arial"/>
          <w:b/>
          <w:sz w:val="28"/>
          <w:szCs w:val="28"/>
        </w:rPr>
        <w:t xml:space="preserve">Measurable: </w:t>
      </w:r>
      <w:r w:rsidRPr="002D2774">
        <w:rPr>
          <w:rFonts w:ascii="Arial" w:hAnsi="Arial" w:cs="Arial"/>
          <w:sz w:val="28"/>
          <w:szCs w:val="28"/>
        </w:rPr>
        <w:t>This quantifies the suggestions provided for implementation on the plan.</w:t>
      </w:r>
    </w:p>
    <w:p w14:paraId="148672C6" w14:textId="77777777" w:rsidR="002D2774" w:rsidRPr="002D2774" w:rsidRDefault="002D2774" w:rsidP="002D2774">
      <w:pPr>
        <w:rPr>
          <w:rFonts w:ascii="Arial" w:hAnsi="Arial" w:cs="Arial"/>
          <w:sz w:val="28"/>
          <w:szCs w:val="28"/>
        </w:rPr>
      </w:pPr>
      <w:r w:rsidRPr="002D2774">
        <w:rPr>
          <w:rFonts w:ascii="Arial" w:hAnsi="Arial" w:cs="Arial"/>
          <w:b/>
          <w:sz w:val="28"/>
          <w:szCs w:val="28"/>
        </w:rPr>
        <w:t xml:space="preserve">Attainable: </w:t>
      </w:r>
      <w:r w:rsidRPr="002D2774">
        <w:rPr>
          <w:rFonts w:ascii="Arial" w:hAnsi="Arial" w:cs="Arial"/>
          <w:sz w:val="28"/>
          <w:szCs w:val="28"/>
        </w:rPr>
        <w:t>This includes who will perform the task of solving the problem (Rawlinson, 2017).</w:t>
      </w:r>
    </w:p>
    <w:p w14:paraId="04EDCCDB" w14:textId="77777777" w:rsidR="002D2774" w:rsidRPr="002D2774" w:rsidRDefault="002D2774" w:rsidP="002D2774">
      <w:pPr>
        <w:rPr>
          <w:rFonts w:ascii="Arial" w:hAnsi="Arial" w:cs="Arial"/>
          <w:sz w:val="28"/>
          <w:szCs w:val="28"/>
        </w:rPr>
      </w:pPr>
      <w:r w:rsidRPr="002D2774">
        <w:rPr>
          <w:rFonts w:ascii="Arial" w:hAnsi="Arial" w:cs="Arial"/>
          <w:b/>
          <w:sz w:val="28"/>
          <w:szCs w:val="28"/>
        </w:rPr>
        <w:t xml:space="preserve">Realistic: </w:t>
      </w:r>
      <w:r w:rsidRPr="002D2774">
        <w:rPr>
          <w:rFonts w:ascii="Arial" w:hAnsi="Arial" w:cs="Arial"/>
          <w:sz w:val="28"/>
          <w:szCs w:val="28"/>
        </w:rPr>
        <w:t xml:space="preserve">This includes the realistic achievement of the results within the provided resources. </w:t>
      </w:r>
      <w:r w:rsidRPr="002D2774">
        <w:rPr>
          <w:rFonts w:ascii="Arial" w:hAnsi="Arial" w:cs="Arial"/>
          <w:b/>
          <w:sz w:val="28"/>
          <w:szCs w:val="28"/>
        </w:rPr>
        <w:t xml:space="preserve"> </w:t>
      </w:r>
    </w:p>
    <w:p w14:paraId="31D8A681" w14:textId="77777777" w:rsidR="002D2774" w:rsidRPr="002D2774" w:rsidRDefault="002D2774" w:rsidP="002D2774">
      <w:pPr>
        <w:rPr>
          <w:rFonts w:ascii="Arial" w:hAnsi="Arial" w:cs="Arial"/>
          <w:sz w:val="28"/>
          <w:szCs w:val="28"/>
        </w:rPr>
      </w:pPr>
      <w:r w:rsidRPr="002D2774">
        <w:rPr>
          <w:rFonts w:ascii="Arial" w:hAnsi="Arial" w:cs="Arial"/>
          <w:b/>
          <w:sz w:val="28"/>
          <w:szCs w:val="28"/>
        </w:rPr>
        <w:t xml:space="preserve">Time-bound: </w:t>
      </w:r>
      <w:r w:rsidRPr="002D2774">
        <w:rPr>
          <w:rFonts w:ascii="Arial" w:hAnsi="Arial" w:cs="Arial"/>
          <w:sz w:val="28"/>
          <w:szCs w:val="28"/>
        </w:rPr>
        <w:t>This includes the specific time provided to achieve the results (Rawlinson, 2017).</w:t>
      </w:r>
    </w:p>
    <w:p w14:paraId="5F787E80" w14:textId="77777777" w:rsidR="002D2774" w:rsidRPr="002D2774" w:rsidRDefault="002D2774" w:rsidP="002D2774">
      <w:pPr>
        <w:rPr>
          <w:rFonts w:ascii="Arial" w:hAnsi="Arial" w:cs="Arial"/>
          <w:b/>
          <w:sz w:val="28"/>
          <w:szCs w:val="28"/>
        </w:rPr>
      </w:pPr>
      <w:r w:rsidRPr="002D2774">
        <w:rPr>
          <w:rFonts w:ascii="Arial" w:hAnsi="Arial" w:cs="Arial"/>
          <w:b/>
          <w:sz w:val="28"/>
          <w:szCs w:val="28"/>
        </w:rPr>
        <w:t>PERFORMANCE OBJECTIVE:</w:t>
      </w:r>
    </w:p>
    <w:p w14:paraId="2C99D3F6" w14:textId="77777777" w:rsidR="002D2774" w:rsidRPr="002D2774" w:rsidRDefault="002D2774" w:rsidP="002D2774">
      <w:pPr>
        <w:pStyle w:val="ListParagraph"/>
        <w:numPr>
          <w:ilvl w:val="0"/>
          <w:numId w:val="3"/>
        </w:numPr>
        <w:rPr>
          <w:rFonts w:ascii="Arial" w:hAnsi="Arial" w:cs="Arial"/>
          <w:b/>
          <w:sz w:val="28"/>
          <w:szCs w:val="28"/>
        </w:rPr>
      </w:pPr>
      <w:r w:rsidRPr="002D2774">
        <w:rPr>
          <w:rFonts w:ascii="Arial" w:hAnsi="Arial" w:cs="Arial"/>
          <w:b/>
          <w:sz w:val="28"/>
          <w:szCs w:val="28"/>
        </w:rPr>
        <w:t xml:space="preserve">Quality: </w:t>
      </w:r>
      <w:r w:rsidRPr="002D2774">
        <w:rPr>
          <w:rFonts w:ascii="Arial" w:hAnsi="Arial" w:cs="Arial"/>
          <w:sz w:val="28"/>
          <w:szCs w:val="28"/>
        </w:rPr>
        <w:t xml:space="preserve">Businesses must quantify by meeting specifications and standardization leads to a higher level of conformance. Quality must </w:t>
      </w:r>
      <w:r w:rsidRPr="002D2774">
        <w:rPr>
          <w:rFonts w:ascii="Arial" w:hAnsi="Arial" w:cs="Arial"/>
          <w:sz w:val="28"/>
          <w:szCs w:val="28"/>
        </w:rPr>
        <w:lastRenderedPageBreak/>
        <w:t>be compared before it has any real meaning and helps in reducing the cost such as less wasted materials, fewer problems to fix, less wasted time (Katzenbach and Smith, 2015). It also helps in increasing the revenue for higher sales volume, less price competition and brand image</w:t>
      </w:r>
    </w:p>
    <w:p w14:paraId="24654794" w14:textId="77777777" w:rsidR="002D2774" w:rsidRPr="002D2774" w:rsidRDefault="002D2774" w:rsidP="002D2774">
      <w:pPr>
        <w:pStyle w:val="ListParagraph"/>
        <w:numPr>
          <w:ilvl w:val="0"/>
          <w:numId w:val="3"/>
        </w:numPr>
        <w:rPr>
          <w:rFonts w:ascii="Arial" w:hAnsi="Arial" w:cs="Arial"/>
          <w:b/>
          <w:sz w:val="28"/>
          <w:szCs w:val="28"/>
        </w:rPr>
      </w:pPr>
      <w:r w:rsidRPr="002D2774">
        <w:rPr>
          <w:rFonts w:ascii="Arial" w:hAnsi="Arial" w:cs="Arial"/>
          <w:b/>
          <w:sz w:val="28"/>
          <w:szCs w:val="28"/>
        </w:rPr>
        <w:t xml:space="preserve">Speed: </w:t>
      </w:r>
      <w:r w:rsidRPr="002D2774">
        <w:rPr>
          <w:rFonts w:ascii="Arial" w:hAnsi="Arial" w:cs="Arial"/>
          <w:sz w:val="28"/>
          <w:szCs w:val="28"/>
        </w:rPr>
        <w:t>This is the time between the customer and the requested product, these include internal speed and external speed where internal speed reduces in-process inventory, reduces risk and speed the demands on the nature of the business. It considered the layout and flow of the process (Katzenbach and Smith, 2015).</w:t>
      </w:r>
    </w:p>
    <w:p w14:paraId="5C77CFFB" w14:textId="77777777" w:rsidR="002D2774" w:rsidRPr="002D2774" w:rsidRDefault="002D2774" w:rsidP="002D2774">
      <w:pPr>
        <w:pStyle w:val="ListParagraph"/>
        <w:numPr>
          <w:ilvl w:val="0"/>
          <w:numId w:val="3"/>
        </w:numPr>
        <w:rPr>
          <w:rFonts w:ascii="Arial" w:hAnsi="Arial" w:cs="Arial"/>
          <w:b/>
          <w:sz w:val="28"/>
          <w:szCs w:val="28"/>
        </w:rPr>
      </w:pPr>
      <w:r w:rsidRPr="002D2774">
        <w:rPr>
          <w:rFonts w:ascii="Arial" w:hAnsi="Arial" w:cs="Arial"/>
          <w:b/>
          <w:sz w:val="28"/>
          <w:szCs w:val="28"/>
        </w:rPr>
        <w:t xml:space="preserve">Dependency: </w:t>
      </w:r>
      <w:r w:rsidRPr="002D2774">
        <w:rPr>
          <w:rFonts w:ascii="Arial" w:hAnsi="Arial" w:cs="Arial"/>
          <w:sz w:val="28"/>
          <w:szCs w:val="28"/>
        </w:rPr>
        <w:t>It means different things in different parts of the organization. it includes internal dependency of reliable machinery and consistent processes and external dependency of receiving orders of customers on time which saves time and money which provides flexibility in the organization (Katzenbach and Smith, 2015).</w:t>
      </w:r>
    </w:p>
    <w:p w14:paraId="7B72BA81" w14:textId="77777777" w:rsidR="002D2774" w:rsidRPr="002D2774" w:rsidRDefault="002D2774" w:rsidP="002D2774">
      <w:pPr>
        <w:pStyle w:val="ListParagraph"/>
        <w:numPr>
          <w:ilvl w:val="0"/>
          <w:numId w:val="3"/>
        </w:numPr>
        <w:rPr>
          <w:rFonts w:ascii="Arial" w:hAnsi="Arial" w:cs="Arial"/>
          <w:sz w:val="28"/>
          <w:szCs w:val="28"/>
        </w:rPr>
      </w:pPr>
      <w:r w:rsidRPr="002D2774">
        <w:rPr>
          <w:rFonts w:ascii="Arial" w:hAnsi="Arial" w:cs="Arial"/>
          <w:b/>
          <w:sz w:val="28"/>
          <w:szCs w:val="28"/>
        </w:rPr>
        <w:t xml:space="preserve">Flexibility: </w:t>
      </w:r>
      <w:r w:rsidRPr="002D2774">
        <w:rPr>
          <w:rFonts w:ascii="Arial" w:hAnsi="Arial" w:cs="Arial"/>
          <w:sz w:val="28"/>
          <w:szCs w:val="28"/>
        </w:rPr>
        <w:t xml:space="preserve">It includes the flexibility of introducing new products and services with high variation and high customization. This provides a wide range of products includes similar products having low skilled staff and greater flexibility allows variations. This also includes the volume flexibility in delivering and flexibility of queuing, flexible contracts, good supplier relations and backward integration (Katzenbach and Smith, 2015).  </w:t>
      </w:r>
    </w:p>
    <w:p w14:paraId="7B69DD66" w14:textId="77777777" w:rsidR="002D2774" w:rsidRPr="002D2774" w:rsidRDefault="002D2774" w:rsidP="002D2774">
      <w:pPr>
        <w:pStyle w:val="ListParagraph"/>
        <w:numPr>
          <w:ilvl w:val="0"/>
          <w:numId w:val="3"/>
        </w:numPr>
        <w:rPr>
          <w:rFonts w:ascii="Arial" w:hAnsi="Arial" w:cs="Arial"/>
          <w:b/>
          <w:sz w:val="28"/>
          <w:szCs w:val="28"/>
        </w:rPr>
      </w:pPr>
      <w:r w:rsidRPr="002D2774">
        <w:rPr>
          <w:rFonts w:ascii="Arial" w:hAnsi="Arial" w:cs="Arial"/>
          <w:b/>
          <w:sz w:val="28"/>
          <w:szCs w:val="28"/>
        </w:rPr>
        <w:t xml:space="preserve">Cost: </w:t>
      </w:r>
      <w:r w:rsidRPr="002D2774">
        <w:rPr>
          <w:rFonts w:ascii="Arial" w:hAnsi="Arial" w:cs="Arial"/>
          <w:sz w:val="28"/>
          <w:szCs w:val="28"/>
        </w:rPr>
        <w:t>Increasing quality can increase cost and keeping cost low gives business a competitive advantage. It keeps costs low and provides 2 pricing strategies which involve setting the price at low to increase sales and keep prices the same and receive a higher profit margin. It is important to maintain the balance in the performance and the objective (Katzenbach and Smith, 2015).</w:t>
      </w:r>
      <w:r w:rsidRPr="002D2774">
        <w:rPr>
          <w:rFonts w:ascii="Arial" w:hAnsi="Arial" w:cs="Arial"/>
          <w:b/>
          <w:sz w:val="28"/>
          <w:szCs w:val="28"/>
        </w:rPr>
        <w:br w:type="page"/>
      </w:r>
    </w:p>
    <w:p w14:paraId="275F79AF" w14:textId="77777777" w:rsidR="002D2774" w:rsidRPr="002D2774" w:rsidRDefault="002D2774" w:rsidP="002D2774">
      <w:pPr>
        <w:rPr>
          <w:rFonts w:ascii="Arial" w:hAnsi="Arial" w:cs="Arial"/>
          <w:sz w:val="28"/>
          <w:szCs w:val="28"/>
        </w:rPr>
      </w:pPr>
      <w:r w:rsidRPr="002D2774">
        <w:rPr>
          <w:rFonts w:ascii="Arial" w:hAnsi="Arial" w:cs="Arial"/>
          <w:b/>
          <w:sz w:val="28"/>
          <w:szCs w:val="28"/>
        </w:rPr>
        <w:lastRenderedPageBreak/>
        <w:t>ORGANIZATIONAL STRUCTURE OF MCDONALD</w:t>
      </w:r>
      <w:r w:rsidRPr="002D2774">
        <w:rPr>
          <w:rFonts w:ascii="Arial" w:hAnsi="Arial" w:cs="Arial"/>
          <w:sz w:val="28"/>
          <w:szCs w:val="28"/>
        </w:rPr>
        <w:t>:</w:t>
      </w:r>
    </w:p>
    <w:p w14:paraId="14CBEA25" w14:textId="61015B1D" w:rsidR="002D2774" w:rsidRPr="002D2774" w:rsidRDefault="002D2774" w:rsidP="002D2774">
      <w:pPr>
        <w:keepNext/>
        <w:jc w:val="center"/>
        <w:rPr>
          <w:rFonts w:ascii="Arial" w:hAnsi="Arial" w:cs="Arial"/>
          <w:sz w:val="28"/>
          <w:szCs w:val="28"/>
        </w:rPr>
      </w:pPr>
      <w:r w:rsidRPr="002D2774">
        <w:rPr>
          <w:rFonts w:ascii="Arial" w:hAnsi="Arial" w:cs="Arial"/>
          <w:noProof/>
          <w:sz w:val="28"/>
          <w:szCs w:val="28"/>
          <w:lang w:eastAsia="en-GB"/>
        </w:rPr>
        <w:drawing>
          <wp:inline distT="0" distB="0" distL="0" distR="0" wp14:anchorId="1DCA0103" wp14:editId="245160F5">
            <wp:extent cx="3838575" cy="2790825"/>
            <wp:effectExtent l="0" t="0" r="9525" b="9525"/>
            <wp:docPr id="8" name="Picture 8" descr="Image result for organizational structure of 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organizational structure of mcdonalds"/>
                    <pic:cNvPicPr>
                      <a:picLocks noChangeAspect="1" noChangeArrowheads="1"/>
                    </pic:cNvPicPr>
                  </pic:nvPicPr>
                  <pic:blipFill>
                    <a:blip r:embed="rId19">
                      <a:extLst>
                        <a:ext uri="{28A0092B-C50C-407E-A947-70E740481C1C}">
                          <a14:useLocalDpi xmlns:a14="http://schemas.microsoft.com/office/drawing/2010/main" val="0"/>
                        </a:ext>
                      </a:extLst>
                    </a:blip>
                    <a:srcRect l="2367" t="1942" r="2052" b="2911"/>
                    <a:stretch>
                      <a:fillRect/>
                    </a:stretch>
                  </pic:blipFill>
                  <pic:spPr bwMode="auto">
                    <a:xfrm>
                      <a:off x="0" y="0"/>
                      <a:ext cx="3838575" cy="2790825"/>
                    </a:xfrm>
                    <a:prstGeom prst="rect">
                      <a:avLst/>
                    </a:prstGeom>
                    <a:noFill/>
                    <a:ln>
                      <a:noFill/>
                    </a:ln>
                  </pic:spPr>
                </pic:pic>
              </a:graphicData>
            </a:graphic>
          </wp:inline>
        </w:drawing>
      </w:r>
    </w:p>
    <w:p w14:paraId="6DE2506D" w14:textId="77777777" w:rsidR="002D2774" w:rsidRPr="002D2774" w:rsidRDefault="002D2774" w:rsidP="002D2774">
      <w:pPr>
        <w:pStyle w:val="Caption"/>
        <w:jc w:val="center"/>
        <w:rPr>
          <w:rFonts w:ascii="Arial" w:hAnsi="Arial" w:cs="Arial"/>
          <w:i w:val="0"/>
          <w:sz w:val="28"/>
          <w:szCs w:val="28"/>
        </w:rPr>
      </w:pPr>
      <w:bookmarkStart w:id="6" w:name="_Toc4863618"/>
      <w:r w:rsidRPr="002D2774">
        <w:rPr>
          <w:rFonts w:ascii="Arial" w:hAnsi="Arial" w:cs="Arial"/>
          <w:b/>
          <w:i w:val="0"/>
          <w:sz w:val="28"/>
          <w:szCs w:val="28"/>
        </w:rPr>
        <w:t xml:space="preserve">Figure </w:t>
      </w:r>
      <w:r w:rsidRPr="002D2774">
        <w:rPr>
          <w:rFonts w:ascii="Arial" w:hAnsi="Arial" w:cs="Arial"/>
          <w:sz w:val="28"/>
          <w:szCs w:val="28"/>
        </w:rPr>
        <w:fldChar w:fldCharType="begin"/>
      </w:r>
      <w:r w:rsidRPr="002D2774">
        <w:rPr>
          <w:rFonts w:ascii="Arial" w:hAnsi="Arial" w:cs="Arial"/>
          <w:b/>
          <w:i w:val="0"/>
          <w:sz w:val="28"/>
          <w:szCs w:val="28"/>
        </w:rPr>
        <w:instrText xml:space="preserve"> SEQ Figure \* ARABIC </w:instrText>
      </w:r>
      <w:r w:rsidRPr="002D2774">
        <w:rPr>
          <w:rFonts w:ascii="Arial" w:hAnsi="Arial" w:cs="Arial"/>
          <w:sz w:val="28"/>
          <w:szCs w:val="28"/>
        </w:rPr>
        <w:fldChar w:fldCharType="separate"/>
      </w:r>
      <w:r w:rsidRPr="002D2774">
        <w:rPr>
          <w:rFonts w:ascii="Arial" w:hAnsi="Arial" w:cs="Arial"/>
          <w:b/>
          <w:i w:val="0"/>
          <w:sz w:val="28"/>
          <w:szCs w:val="28"/>
        </w:rPr>
        <w:t>2</w:t>
      </w:r>
      <w:r w:rsidRPr="002D2774">
        <w:rPr>
          <w:rFonts w:ascii="Arial" w:hAnsi="Arial" w:cs="Arial"/>
          <w:sz w:val="28"/>
          <w:szCs w:val="28"/>
        </w:rPr>
        <w:fldChar w:fldCharType="end"/>
      </w:r>
      <w:r w:rsidRPr="002D2774">
        <w:rPr>
          <w:rFonts w:ascii="Arial" w:hAnsi="Arial" w:cs="Arial"/>
          <w:b/>
          <w:i w:val="0"/>
          <w:sz w:val="28"/>
          <w:szCs w:val="28"/>
        </w:rPr>
        <w:t>:</w:t>
      </w:r>
      <w:r w:rsidRPr="002D2774">
        <w:rPr>
          <w:rFonts w:ascii="Arial" w:hAnsi="Arial" w:cs="Arial"/>
          <w:i w:val="0"/>
          <w:sz w:val="28"/>
          <w:szCs w:val="28"/>
        </w:rPr>
        <w:t xml:space="preserve"> Organizational structure of McDonald</w:t>
      </w:r>
      <w:bookmarkEnd w:id="6"/>
    </w:p>
    <w:p w14:paraId="1E344E46" w14:textId="77777777" w:rsidR="002D2774" w:rsidRPr="002D2774" w:rsidRDefault="002D2774" w:rsidP="002D2774">
      <w:pPr>
        <w:jc w:val="center"/>
        <w:rPr>
          <w:rFonts w:ascii="Arial" w:hAnsi="Arial" w:cs="Arial"/>
          <w:sz w:val="28"/>
          <w:szCs w:val="28"/>
        </w:rPr>
      </w:pPr>
      <w:r w:rsidRPr="002D2774">
        <w:rPr>
          <w:rFonts w:ascii="Arial" w:hAnsi="Arial" w:cs="Arial"/>
          <w:sz w:val="28"/>
          <w:szCs w:val="28"/>
        </w:rPr>
        <w:t>(</w:t>
      </w:r>
      <w:r w:rsidRPr="002D2774">
        <w:rPr>
          <w:rFonts w:ascii="Arial" w:hAnsi="Arial" w:cs="Arial"/>
          <w:b/>
          <w:sz w:val="28"/>
          <w:szCs w:val="28"/>
        </w:rPr>
        <w:t>Source</w:t>
      </w:r>
      <w:r w:rsidRPr="002D2774">
        <w:rPr>
          <w:rFonts w:ascii="Arial" w:hAnsi="Arial" w:cs="Arial"/>
          <w:sz w:val="28"/>
          <w:szCs w:val="28"/>
        </w:rPr>
        <w:t>: McDonald, 2015)</w:t>
      </w:r>
    </w:p>
    <w:p w14:paraId="57ABA3D4" w14:textId="77777777" w:rsidR="002D2774" w:rsidRPr="002D2774" w:rsidRDefault="002D2774" w:rsidP="002D2774">
      <w:pPr>
        <w:rPr>
          <w:rFonts w:ascii="Arial" w:hAnsi="Arial" w:cs="Arial"/>
          <w:sz w:val="28"/>
          <w:szCs w:val="28"/>
        </w:rPr>
      </w:pPr>
      <w:r w:rsidRPr="002D2774">
        <w:rPr>
          <w:rFonts w:ascii="Arial" w:hAnsi="Arial" w:cs="Arial"/>
          <w:sz w:val="28"/>
          <w:szCs w:val="28"/>
        </w:rPr>
        <w:t>McDonald is the most popular and has the largest chain of restaurants all over the world and serves almost 58 million people a day. This is supported and manages by the effective staff members, supporting staff and senior administration (McDonald, 2015). The company follows the top to bottom hierarchy structure which includes the top-level executives, CEO, chairman, directors, senior-level managers including the departments of finance, marketing, sales and restaurant level executives (</w:t>
      </w:r>
      <w:proofErr w:type="spellStart"/>
      <w:r w:rsidRPr="002D2774">
        <w:rPr>
          <w:rFonts w:ascii="Arial" w:hAnsi="Arial" w:cs="Arial"/>
          <w:sz w:val="28"/>
          <w:szCs w:val="28"/>
        </w:rPr>
        <w:t>Warrick</w:t>
      </w:r>
      <w:proofErr w:type="spellEnd"/>
      <w:r w:rsidRPr="002D2774">
        <w:rPr>
          <w:rFonts w:ascii="Arial" w:hAnsi="Arial" w:cs="Arial"/>
          <w:sz w:val="28"/>
          <w:szCs w:val="28"/>
        </w:rPr>
        <w:t xml:space="preserve">, 2017). </w:t>
      </w:r>
    </w:p>
    <w:p w14:paraId="6EB8D208" w14:textId="77777777" w:rsidR="002D2774" w:rsidRPr="002D2774" w:rsidRDefault="002D2774" w:rsidP="002D2774">
      <w:pPr>
        <w:rPr>
          <w:rFonts w:ascii="Arial" w:hAnsi="Arial" w:cs="Arial"/>
          <w:b/>
          <w:sz w:val="28"/>
          <w:szCs w:val="28"/>
        </w:rPr>
      </w:pPr>
      <w:r w:rsidRPr="002D2774">
        <w:rPr>
          <w:rFonts w:ascii="Arial" w:hAnsi="Arial" w:cs="Arial"/>
          <w:b/>
          <w:sz w:val="28"/>
          <w:szCs w:val="28"/>
        </w:rPr>
        <w:t>ORGANIZATIONAL CULTURE OF MCDONALD:</w:t>
      </w:r>
    </w:p>
    <w:p w14:paraId="435E6AD4" w14:textId="77777777" w:rsidR="002D2774" w:rsidRPr="002D2774" w:rsidRDefault="002D2774" w:rsidP="002D2774">
      <w:pPr>
        <w:rPr>
          <w:rFonts w:ascii="Arial" w:hAnsi="Arial" w:cs="Arial"/>
          <w:sz w:val="28"/>
          <w:szCs w:val="28"/>
        </w:rPr>
      </w:pPr>
      <w:r w:rsidRPr="002D2774">
        <w:rPr>
          <w:rFonts w:ascii="Arial" w:hAnsi="Arial" w:cs="Arial"/>
          <w:sz w:val="28"/>
          <w:szCs w:val="28"/>
        </w:rPr>
        <w:t>The organizational culture of McDonald follows the facts, symbols, norms, traditions and rituals for the benefit of the organization as well as the development of the employees (</w:t>
      </w:r>
      <w:proofErr w:type="spellStart"/>
      <w:r w:rsidRPr="002D2774">
        <w:rPr>
          <w:rFonts w:ascii="Arial" w:hAnsi="Arial" w:cs="Arial"/>
          <w:sz w:val="28"/>
          <w:szCs w:val="28"/>
        </w:rPr>
        <w:t>Warrick</w:t>
      </w:r>
      <w:proofErr w:type="spellEnd"/>
      <w:r w:rsidRPr="002D2774">
        <w:rPr>
          <w:rFonts w:ascii="Arial" w:hAnsi="Arial" w:cs="Arial"/>
          <w:sz w:val="28"/>
          <w:szCs w:val="28"/>
        </w:rPr>
        <w:t>, 2017).</w:t>
      </w:r>
    </w:p>
    <w:p w14:paraId="18350C7A" w14:textId="1D81178F" w:rsidR="002D2774" w:rsidRPr="002D2774" w:rsidRDefault="002D2774" w:rsidP="002D2774">
      <w:pPr>
        <w:keepNext/>
        <w:jc w:val="center"/>
        <w:rPr>
          <w:rFonts w:ascii="Arial" w:hAnsi="Arial" w:cs="Arial"/>
          <w:sz w:val="28"/>
          <w:szCs w:val="28"/>
        </w:rPr>
      </w:pPr>
      <w:r w:rsidRPr="002D2774">
        <w:rPr>
          <w:rFonts w:ascii="Arial" w:hAnsi="Arial" w:cs="Arial"/>
          <w:noProof/>
          <w:sz w:val="28"/>
          <w:szCs w:val="28"/>
          <w:lang w:eastAsia="en-GB"/>
        </w:rPr>
        <w:lastRenderedPageBreak/>
        <w:drawing>
          <wp:inline distT="0" distB="0" distL="0" distR="0" wp14:anchorId="6995A1D6" wp14:editId="16718ED4">
            <wp:extent cx="4962525" cy="3048000"/>
            <wp:effectExtent l="0" t="0" r="9525" b="0"/>
            <wp:docPr id="7" name="Picture 7" descr="Image result for mcdonald organizational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cdonald organizational culture"/>
                    <pic:cNvPicPr>
                      <a:picLocks noChangeAspect="1" noChangeArrowheads="1"/>
                    </pic:cNvPicPr>
                  </pic:nvPicPr>
                  <pic:blipFill>
                    <a:blip r:embed="rId20">
                      <a:extLst>
                        <a:ext uri="{28A0092B-C50C-407E-A947-70E740481C1C}">
                          <a14:useLocalDpi xmlns:a14="http://schemas.microsoft.com/office/drawing/2010/main" val="0"/>
                        </a:ext>
                      </a:extLst>
                    </a:blip>
                    <a:srcRect l="8807" t="8542" r="7516"/>
                    <a:stretch>
                      <a:fillRect/>
                    </a:stretch>
                  </pic:blipFill>
                  <pic:spPr bwMode="auto">
                    <a:xfrm>
                      <a:off x="0" y="0"/>
                      <a:ext cx="4962525" cy="3048000"/>
                    </a:xfrm>
                    <a:prstGeom prst="rect">
                      <a:avLst/>
                    </a:prstGeom>
                    <a:noFill/>
                    <a:ln>
                      <a:noFill/>
                    </a:ln>
                  </pic:spPr>
                </pic:pic>
              </a:graphicData>
            </a:graphic>
          </wp:inline>
        </w:drawing>
      </w:r>
    </w:p>
    <w:p w14:paraId="462C6668" w14:textId="77777777" w:rsidR="002D2774" w:rsidRPr="002D2774" w:rsidRDefault="002D2774" w:rsidP="002D2774">
      <w:pPr>
        <w:pStyle w:val="Caption"/>
        <w:jc w:val="center"/>
        <w:rPr>
          <w:rFonts w:ascii="Arial" w:hAnsi="Arial" w:cs="Arial"/>
          <w:i w:val="0"/>
          <w:sz w:val="28"/>
          <w:szCs w:val="28"/>
        </w:rPr>
      </w:pPr>
      <w:bookmarkStart w:id="7" w:name="_Toc4863619"/>
      <w:r w:rsidRPr="002D2774">
        <w:rPr>
          <w:rFonts w:ascii="Arial" w:hAnsi="Arial" w:cs="Arial"/>
          <w:b/>
          <w:i w:val="0"/>
          <w:sz w:val="28"/>
          <w:szCs w:val="28"/>
        </w:rPr>
        <w:t xml:space="preserve">Figure </w:t>
      </w:r>
      <w:r w:rsidRPr="002D2774">
        <w:rPr>
          <w:rFonts w:ascii="Arial" w:hAnsi="Arial" w:cs="Arial"/>
          <w:sz w:val="28"/>
          <w:szCs w:val="28"/>
        </w:rPr>
        <w:fldChar w:fldCharType="begin"/>
      </w:r>
      <w:r w:rsidRPr="002D2774">
        <w:rPr>
          <w:rFonts w:ascii="Arial" w:hAnsi="Arial" w:cs="Arial"/>
          <w:b/>
          <w:i w:val="0"/>
          <w:sz w:val="28"/>
          <w:szCs w:val="28"/>
        </w:rPr>
        <w:instrText xml:space="preserve"> SEQ Figure \* ARABIC </w:instrText>
      </w:r>
      <w:r w:rsidRPr="002D2774">
        <w:rPr>
          <w:rFonts w:ascii="Arial" w:hAnsi="Arial" w:cs="Arial"/>
          <w:sz w:val="28"/>
          <w:szCs w:val="28"/>
        </w:rPr>
        <w:fldChar w:fldCharType="separate"/>
      </w:r>
      <w:r w:rsidRPr="002D2774">
        <w:rPr>
          <w:rFonts w:ascii="Arial" w:hAnsi="Arial" w:cs="Arial"/>
          <w:b/>
          <w:i w:val="0"/>
          <w:sz w:val="28"/>
          <w:szCs w:val="28"/>
        </w:rPr>
        <w:t>3</w:t>
      </w:r>
      <w:r w:rsidRPr="002D2774">
        <w:rPr>
          <w:rFonts w:ascii="Arial" w:hAnsi="Arial" w:cs="Arial"/>
          <w:sz w:val="28"/>
          <w:szCs w:val="28"/>
        </w:rPr>
        <w:fldChar w:fldCharType="end"/>
      </w:r>
      <w:r w:rsidRPr="002D2774">
        <w:rPr>
          <w:rFonts w:ascii="Arial" w:hAnsi="Arial" w:cs="Arial"/>
          <w:i w:val="0"/>
          <w:sz w:val="28"/>
          <w:szCs w:val="28"/>
        </w:rPr>
        <w:t>: McDonald’s organizational culture</w:t>
      </w:r>
      <w:bookmarkEnd w:id="7"/>
    </w:p>
    <w:p w14:paraId="30618590" w14:textId="77777777" w:rsidR="002D2774" w:rsidRPr="002D2774" w:rsidRDefault="002D2774" w:rsidP="002D2774">
      <w:pPr>
        <w:jc w:val="center"/>
        <w:rPr>
          <w:rFonts w:ascii="Arial" w:hAnsi="Arial" w:cs="Arial"/>
          <w:sz w:val="28"/>
          <w:szCs w:val="28"/>
        </w:rPr>
      </w:pPr>
      <w:r w:rsidRPr="002D2774">
        <w:rPr>
          <w:rFonts w:ascii="Arial" w:hAnsi="Arial" w:cs="Arial"/>
          <w:sz w:val="28"/>
          <w:szCs w:val="28"/>
        </w:rPr>
        <w:t>(</w:t>
      </w:r>
      <w:r w:rsidRPr="002D2774">
        <w:rPr>
          <w:rFonts w:ascii="Arial" w:hAnsi="Arial" w:cs="Arial"/>
          <w:b/>
          <w:sz w:val="28"/>
          <w:szCs w:val="28"/>
        </w:rPr>
        <w:t>Source</w:t>
      </w:r>
      <w:r w:rsidRPr="002D2774">
        <w:rPr>
          <w:rFonts w:ascii="Arial" w:hAnsi="Arial" w:cs="Arial"/>
          <w:sz w:val="28"/>
          <w:szCs w:val="28"/>
        </w:rPr>
        <w:t xml:space="preserve">: </w:t>
      </w:r>
      <w:proofErr w:type="spellStart"/>
      <w:r w:rsidRPr="002D2774">
        <w:rPr>
          <w:rFonts w:ascii="Arial" w:hAnsi="Arial" w:cs="Arial"/>
          <w:sz w:val="28"/>
          <w:szCs w:val="28"/>
        </w:rPr>
        <w:t>Warrick</w:t>
      </w:r>
      <w:proofErr w:type="spellEnd"/>
      <w:r w:rsidRPr="002D2774">
        <w:rPr>
          <w:rFonts w:ascii="Arial" w:hAnsi="Arial" w:cs="Arial"/>
          <w:sz w:val="28"/>
          <w:szCs w:val="28"/>
        </w:rPr>
        <w:t>, 2017)</w:t>
      </w:r>
    </w:p>
    <w:p w14:paraId="284DC0BA"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b/>
          <w:sz w:val="28"/>
          <w:szCs w:val="28"/>
        </w:rPr>
        <w:t>People-centricity</w:t>
      </w:r>
    </w:p>
    <w:p w14:paraId="49E76A20" w14:textId="77777777" w:rsidR="002D2774" w:rsidRPr="002D2774" w:rsidRDefault="002D2774" w:rsidP="002D2774">
      <w:pPr>
        <w:rPr>
          <w:rFonts w:ascii="Arial" w:hAnsi="Arial" w:cs="Arial"/>
          <w:sz w:val="28"/>
          <w:szCs w:val="28"/>
        </w:rPr>
      </w:pPr>
      <w:r w:rsidRPr="002D2774">
        <w:rPr>
          <w:rFonts w:ascii="Arial" w:hAnsi="Arial" w:cs="Arial"/>
          <w:sz w:val="28"/>
          <w:szCs w:val="28"/>
        </w:rPr>
        <w:t>The organizational culture of McDonald gives priority to the employees’ needs and focus on their development. The business gives emphasis on the values and the standards of business in consideration of that McDonald is the business of service providing (</w:t>
      </w:r>
      <w:proofErr w:type="spellStart"/>
      <w:r w:rsidRPr="002D2774">
        <w:rPr>
          <w:rFonts w:ascii="Arial" w:hAnsi="Arial" w:cs="Arial"/>
          <w:sz w:val="28"/>
          <w:szCs w:val="28"/>
        </w:rPr>
        <w:t>Warrick</w:t>
      </w:r>
      <w:proofErr w:type="spellEnd"/>
      <w:r w:rsidRPr="002D2774">
        <w:rPr>
          <w:rFonts w:ascii="Arial" w:hAnsi="Arial" w:cs="Arial"/>
          <w:sz w:val="28"/>
          <w:szCs w:val="28"/>
        </w:rPr>
        <w:t xml:space="preserve">, 2017). </w:t>
      </w:r>
    </w:p>
    <w:p w14:paraId="4DDF1D33"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b/>
          <w:sz w:val="28"/>
          <w:szCs w:val="28"/>
        </w:rPr>
        <w:t>Individual learning</w:t>
      </w:r>
    </w:p>
    <w:p w14:paraId="037003A0" w14:textId="77777777" w:rsidR="002D2774" w:rsidRPr="002D2774" w:rsidRDefault="002D2774" w:rsidP="002D2774">
      <w:pPr>
        <w:rPr>
          <w:rFonts w:ascii="Arial" w:hAnsi="Arial" w:cs="Arial"/>
          <w:sz w:val="28"/>
          <w:szCs w:val="28"/>
        </w:rPr>
      </w:pPr>
      <w:r w:rsidRPr="002D2774">
        <w:rPr>
          <w:rFonts w:ascii="Arial" w:hAnsi="Arial" w:cs="Arial"/>
          <w:sz w:val="28"/>
          <w:szCs w:val="28"/>
        </w:rPr>
        <w:t>The company highlights the lifelong learning importance and the belief is for individual learning which promotes quality, productivity and effectiveness to business. For this, the company offers training and development programs for the employees (</w:t>
      </w:r>
      <w:proofErr w:type="spellStart"/>
      <w:r w:rsidRPr="002D2774">
        <w:rPr>
          <w:rFonts w:ascii="Arial" w:hAnsi="Arial" w:cs="Arial"/>
          <w:sz w:val="28"/>
          <w:szCs w:val="28"/>
        </w:rPr>
        <w:t>Warrick</w:t>
      </w:r>
      <w:proofErr w:type="spellEnd"/>
      <w:r w:rsidRPr="002D2774">
        <w:rPr>
          <w:rFonts w:ascii="Arial" w:hAnsi="Arial" w:cs="Arial"/>
          <w:sz w:val="28"/>
          <w:szCs w:val="28"/>
        </w:rPr>
        <w:t xml:space="preserve">, 2017). </w:t>
      </w:r>
    </w:p>
    <w:p w14:paraId="7B47B949"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b/>
          <w:sz w:val="28"/>
          <w:szCs w:val="28"/>
        </w:rPr>
        <w:t>Organizational learning</w:t>
      </w:r>
    </w:p>
    <w:p w14:paraId="099C0D26" w14:textId="77777777" w:rsidR="002D2774" w:rsidRPr="002D2774" w:rsidRDefault="002D2774" w:rsidP="002D2774">
      <w:pPr>
        <w:rPr>
          <w:rFonts w:ascii="Arial" w:hAnsi="Arial" w:cs="Arial"/>
          <w:sz w:val="28"/>
          <w:szCs w:val="28"/>
        </w:rPr>
      </w:pPr>
      <w:r w:rsidRPr="002D2774">
        <w:rPr>
          <w:rFonts w:ascii="Arial" w:hAnsi="Arial" w:cs="Arial"/>
          <w:sz w:val="28"/>
          <w:szCs w:val="28"/>
        </w:rPr>
        <w:t>The organizational culture supports the learning in the organization and McDonald aims to use the learning of individual to the benefit and development of the organization (</w:t>
      </w:r>
      <w:proofErr w:type="spellStart"/>
      <w:r w:rsidRPr="002D2774">
        <w:rPr>
          <w:rFonts w:ascii="Arial" w:hAnsi="Arial" w:cs="Arial"/>
          <w:sz w:val="28"/>
          <w:szCs w:val="28"/>
        </w:rPr>
        <w:t>Warrick</w:t>
      </w:r>
      <w:proofErr w:type="spellEnd"/>
      <w:r w:rsidRPr="002D2774">
        <w:rPr>
          <w:rFonts w:ascii="Arial" w:hAnsi="Arial" w:cs="Arial"/>
          <w:sz w:val="28"/>
          <w:szCs w:val="28"/>
        </w:rPr>
        <w:t>, 2017). McDonald’s applies this on its organizational culture by programs, policies and gatherings which inspire worker feedback and awareness of sharing.</w:t>
      </w:r>
    </w:p>
    <w:p w14:paraId="42B1265F"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b/>
          <w:sz w:val="28"/>
          <w:szCs w:val="28"/>
        </w:rPr>
        <w:t>Diversity and inclusion</w:t>
      </w:r>
    </w:p>
    <w:p w14:paraId="2119F3DD" w14:textId="77777777" w:rsidR="002D2774" w:rsidRPr="002D2774" w:rsidRDefault="002D2774" w:rsidP="002D2774">
      <w:pPr>
        <w:rPr>
          <w:rFonts w:ascii="Arial" w:hAnsi="Arial" w:cs="Arial"/>
          <w:sz w:val="28"/>
          <w:szCs w:val="28"/>
        </w:rPr>
      </w:pPr>
      <w:r w:rsidRPr="002D2774">
        <w:rPr>
          <w:rFonts w:ascii="Arial" w:hAnsi="Arial" w:cs="Arial"/>
          <w:sz w:val="28"/>
          <w:szCs w:val="28"/>
        </w:rPr>
        <w:lastRenderedPageBreak/>
        <w:t>For supporting diversity and inclusion McDonald ensures the organizational structure which encourages the employees, franchisees, customers and suppliers for receiving their feedbacks and communicates with them to improve the business (</w:t>
      </w:r>
      <w:proofErr w:type="spellStart"/>
      <w:r w:rsidRPr="002D2774">
        <w:rPr>
          <w:rFonts w:ascii="Arial" w:hAnsi="Arial" w:cs="Arial"/>
          <w:sz w:val="28"/>
          <w:szCs w:val="28"/>
        </w:rPr>
        <w:t>Warrick</w:t>
      </w:r>
      <w:proofErr w:type="spellEnd"/>
      <w:r w:rsidRPr="002D2774">
        <w:rPr>
          <w:rFonts w:ascii="Arial" w:hAnsi="Arial" w:cs="Arial"/>
          <w:sz w:val="28"/>
          <w:szCs w:val="28"/>
        </w:rPr>
        <w:t xml:space="preserve">, 2017).  </w:t>
      </w:r>
    </w:p>
    <w:p w14:paraId="7BAD2798" w14:textId="77777777" w:rsidR="002D2774" w:rsidRPr="002D2774" w:rsidRDefault="002D2774" w:rsidP="002D2774">
      <w:pPr>
        <w:rPr>
          <w:rFonts w:ascii="Arial" w:hAnsi="Arial" w:cs="Arial"/>
          <w:sz w:val="28"/>
          <w:szCs w:val="28"/>
        </w:rPr>
      </w:pPr>
    </w:p>
    <w:p w14:paraId="3CD4E8E8" w14:textId="77777777" w:rsidR="002D2774" w:rsidRPr="002D2774" w:rsidRDefault="002D2774" w:rsidP="002D2774">
      <w:pPr>
        <w:pStyle w:val="Heading1"/>
        <w:rPr>
          <w:rFonts w:ascii="Arial" w:hAnsi="Arial" w:cs="Arial"/>
        </w:rPr>
      </w:pPr>
      <w:bookmarkStart w:id="8" w:name="_Toc4941661"/>
      <w:r w:rsidRPr="002D2774">
        <w:rPr>
          <w:rFonts w:ascii="Arial" w:hAnsi="Arial" w:cs="Arial"/>
        </w:rPr>
        <w:t>ANALYSIS</w:t>
      </w:r>
      <w:bookmarkEnd w:id="8"/>
    </w:p>
    <w:p w14:paraId="4EF7DB54" w14:textId="77777777" w:rsidR="002D2774" w:rsidRPr="002D2774" w:rsidRDefault="002D2774" w:rsidP="002D2774">
      <w:pPr>
        <w:pStyle w:val="Heading2"/>
        <w:rPr>
          <w:rFonts w:ascii="Arial" w:hAnsi="Arial" w:cs="Arial"/>
          <w:sz w:val="28"/>
          <w:szCs w:val="28"/>
        </w:rPr>
      </w:pPr>
      <w:bookmarkStart w:id="9" w:name="_Toc4941662"/>
      <w:r w:rsidRPr="002D2774">
        <w:rPr>
          <w:rFonts w:ascii="Arial" w:hAnsi="Arial" w:cs="Arial"/>
          <w:sz w:val="28"/>
          <w:szCs w:val="28"/>
        </w:rPr>
        <w:t>DEVELOPING A PLAN FOR IMPLEMENTING THE SOLUTION</w:t>
      </w:r>
      <w:bookmarkEnd w:id="9"/>
    </w:p>
    <w:p w14:paraId="15A6178F" w14:textId="77777777" w:rsidR="002D2774" w:rsidRPr="002D2774" w:rsidRDefault="002D2774" w:rsidP="002D2774">
      <w:pPr>
        <w:rPr>
          <w:rFonts w:ascii="Arial" w:hAnsi="Arial" w:cs="Arial"/>
          <w:b/>
          <w:sz w:val="28"/>
          <w:szCs w:val="28"/>
        </w:rPr>
      </w:pPr>
      <w:r w:rsidRPr="002D2774">
        <w:rPr>
          <w:rFonts w:ascii="Arial" w:hAnsi="Arial" w:cs="Arial"/>
          <w:b/>
          <w:sz w:val="28"/>
          <w:szCs w:val="28"/>
        </w:rPr>
        <w:t xml:space="preserve">STP-Segmentation, targeting, positioning </w:t>
      </w:r>
    </w:p>
    <w:p w14:paraId="1FE28DF6" w14:textId="77777777" w:rsidR="002D2774" w:rsidRPr="002D2774" w:rsidRDefault="002D2774" w:rsidP="002D2774">
      <w:pPr>
        <w:rPr>
          <w:rFonts w:ascii="Arial" w:hAnsi="Arial" w:cs="Arial"/>
          <w:sz w:val="28"/>
          <w:szCs w:val="28"/>
        </w:rPr>
      </w:pPr>
      <w:r w:rsidRPr="002D2774">
        <w:rPr>
          <w:rFonts w:ascii="Arial" w:hAnsi="Arial" w:cs="Arial"/>
          <w:sz w:val="28"/>
          <w:szCs w:val="28"/>
        </w:rPr>
        <w:t>McDonald’s uses the marketing strategy of segmentation, targeting and positioning as its integral components (</w:t>
      </w:r>
      <w:proofErr w:type="spellStart"/>
      <w:r w:rsidRPr="002D2774">
        <w:rPr>
          <w:rFonts w:ascii="Arial" w:hAnsi="Arial" w:cs="Arial"/>
          <w:sz w:val="28"/>
          <w:szCs w:val="28"/>
        </w:rPr>
        <w:t>Schlegelmilch</w:t>
      </w:r>
      <w:proofErr w:type="spellEnd"/>
      <w:r w:rsidRPr="002D2774">
        <w:rPr>
          <w:rFonts w:ascii="Arial" w:hAnsi="Arial" w:cs="Arial"/>
          <w:sz w:val="28"/>
          <w:szCs w:val="28"/>
        </w:rPr>
        <w:t>, 2016). Segmentation involves the dividing of the population into groups based on the characteristics and the targeting involves choosing the targeted people that identifies by the segmentation (</w:t>
      </w:r>
      <w:proofErr w:type="spellStart"/>
      <w:r w:rsidRPr="002D2774">
        <w:rPr>
          <w:rFonts w:ascii="Arial" w:hAnsi="Arial" w:cs="Arial"/>
          <w:sz w:val="28"/>
          <w:szCs w:val="28"/>
        </w:rPr>
        <w:t>Schlegelmilch</w:t>
      </w:r>
      <w:proofErr w:type="spellEnd"/>
      <w:r w:rsidRPr="002D2774">
        <w:rPr>
          <w:rFonts w:ascii="Arial" w:hAnsi="Arial" w:cs="Arial"/>
          <w:sz w:val="28"/>
          <w:szCs w:val="28"/>
        </w:rPr>
        <w:t xml:space="preserve">, 2016). </w:t>
      </w:r>
    </w:p>
    <w:p w14:paraId="516CD502" w14:textId="77777777" w:rsidR="002D2774" w:rsidRPr="002D2774" w:rsidRDefault="002D2774" w:rsidP="002D2774">
      <w:pPr>
        <w:rPr>
          <w:rFonts w:ascii="Arial" w:hAnsi="Arial" w:cs="Arial"/>
          <w:sz w:val="28"/>
          <w:szCs w:val="28"/>
        </w:rPr>
      </w:pPr>
      <w:r w:rsidRPr="002D2774">
        <w:rPr>
          <w:rFonts w:ascii="Arial" w:hAnsi="Arial" w:cs="Arial"/>
          <w:sz w:val="28"/>
          <w:szCs w:val="28"/>
        </w:rPr>
        <w:t>Positioning refers to selecting the best marketing mix suitable for the segment of the targeted customers. McDonald has adopted this type for positioning of products and the company engaged in the positioning of the products and the services according to the segment (</w:t>
      </w:r>
      <w:proofErr w:type="spellStart"/>
      <w:r w:rsidRPr="002D2774">
        <w:rPr>
          <w:rFonts w:ascii="Arial" w:hAnsi="Arial" w:cs="Arial"/>
          <w:sz w:val="28"/>
          <w:szCs w:val="28"/>
        </w:rPr>
        <w:t>Schlegelmilch</w:t>
      </w:r>
      <w:proofErr w:type="spellEnd"/>
      <w:r w:rsidRPr="002D2774">
        <w:rPr>
          <w:rFonts w:ascii="Arial" w:hAnsi="Arial" w:cs="Arial"/>
          <w:sz w:val="28"/>
          <w:szCs w:val="28"/>
        </w:rPr>
        <w:t>, 2016).</w:t>
      </w:r>
    </w:p>
    <w:p w14:paraId="573481DF" w14:textId="77777777" w:rsidR="002D2774" w:rsidRPr="002D2774" w:rsidRDefault="002D2774" w:rsidP="002D2774">
      <w:pPr>
        <w:rPr>
          <w:rFonts w:ascii="Arial" w:hAnsi="Arial" w:cs="Arial"/>
          <w:b/>
          <w:sz w:val="28"/>
          <w:szCs w:val="28"/>
        </w:rPr>
      </w:pPr>
      <w:r w:rsidRPr="002D2774">
        <w:rPr>
          <w:rFonts w:ascii="Arial" w:hAnsi="Arial" w:cs="Arial"/>
          <w:b/>
          <w:sz w:val="28"/>
          <w:szCs w:val="28"/>
        </w:rPr>
        <w:t>CHANGE OF TECHNOLOGY COMPETITION</w:t>
      </w:r>
    </w:p>
    <w:p w14:paraId="1467212E"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(2018), McDonald is bringing up with the technologies that are beneficial to the growth of the company and making the organizational digital including its employees by Customization that the company has placed its restaurants all over the world and plan to expand “create your taste” in the year 2015. The company experiences that there will be more different ways of ordering and delivering the products to its customers (Wu, 2018). </w:t>
      </w:r>
    </w:p>
    <w:p w14:paraId="53709B08"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Change in technology affects McDonald and increasing the competition due to the lack of employees, cash flow problems, employee’s empowerment etc.( Mumford, 2015) Leadership also affects the McDonald due to change in the technology and the employees get less motivation which affects the production of the company and decrease in the profit and customer satisfaction (Mumford, 2015). The managers must keep insights on the employees to serve and perform better in the </w:t>
      </w:r>
      <w:r w:rsidRPr="002D2774">
        <w:rPr>
          <w:rFonts w:ascii="Arial" w:hAnsi="Arial" w:cs="Arial"/>
          <w:sz w:val="28"/>
          <w:szCs w:val="28"/>
        </w:rPr>
        <w:lastRenderedPageBreak/>
        <w:t xml:space="preserve">organization to increase its growth and adopt the changes in the environment. </w:t>
      </w:r>
    </w:p>
    <w:p w14:paraId="21F85A06" w14:textId="77777777" w:rsidR="002D2774" w:rsidRPr="002D2774" w:rsidRDefault="002D2774" w:rsidP="002D2774">
      <w:pPr>
        <w:rPr>
          <w:rFonts w:ascii="Arial" w:hAnsi="Arial" w:cs="Arial"/>
          <w:b/>
          <w:sz w:val="28"/>
          <w:szCs w:val="28"/>
        </w:rPr>
      </w:pPr>
      <w:r w:rsidRPr="002D2774">
        <w:rPr>
          <w:rFonts w:ascii="Arial" w:hAnsi="Arial" w:cs="Arial"/>
          <w:b/>
          <w:sz w:val="28"/>
          <w:szCs w:val="28"/>
        </w:rPr>
        <w:t xml:space="preserve">The problems get identified by the </w:t>
      </w:r>
      <w:proofErr w:type="spellStart"/>
      <w:r w:rsidRPr="002D2774">
        <w:rPr>
          <w:rFonts w:ascii="Arial" w:hAnsi="Arial" w:cs="Arial"/>
          <w:b/>
          <w:sz w:val="28"/>
          <w:szCs w:val="28"/>
        </w:rPr>
        <w:t>Pestel</w:t>
      </w:r>
      <w:proofErr w:type="spellEnd"/>
      <w:r w:rsidRPr="002D2774">
        <w:rPr>
          <w:rFonts w:ascii="Arial" w:hAnsi="Arial" w:cs="Arial"/>
          <w:b/>
          <w:sz w:val="28"/>
          <w:szCs w:val="28"/>
        </w:rPr>
        <w:t xml:space="preserve"> analysis of McDonald.</w:t>
      </w:r>
    </w:p>
    <w:p w14:paraId="4FA26308" w14:textId="77777777" w:rsidR="002D2774" w:rsidRPr="002D2774" w:rsidRDefault="002D2774" w:rsidP="002D2774">
      <w:pPr>
        <w:rPr>
          <w:rFonts w:ascii="Arial" w:hAnsi="Arial" w:cs="Arial"/>
          <w:b/>
          <w:sz w:val="28"/>
          <w:szCs w:val="28"/>
        </w:rPr>
      </w:pPr>
      <w:r w:rsidRPr="002D2774">
        <w:rPr>
          <w:rFonts w:ascii="Arial" w:hAnsi="Arial" w:cs="Arial"/>
          <w:b/>
          <w:sz w:val="28"/>
          <w:szCs w:val="28"/>
        </w:rPr>
        <w:t>POLITICAL FACTORS</w:t>
      </w:r>
    </w:p>
    <w:p w14:paraId="23BE155B" w14:textId="77777777" w:rsidR="002D2774" w:rsidRPr="002D2774" w:rsidRDefault="002D2774" w:rsidP="002D2774">
      <w:pPr>
        <w:rPr>
          <w:rFonts w:ascii="Arial" w:hAnsi="Arial" w:cs="Arial"/>
          <w:sz w:val="28"/>
          <w:szCs w:val="28"/>
        </w:rPr>
      </w:pPr>
      <w:r w:rsidRPr="002D2774">
        <w:rPr>
          <w:rFonts w:ascii="Arial" w:hAnsi="Arial" w:cs="Arial"/>
          <w:sz w:val="28"/>
          <w:szCs w:val="28"/>
        </w:rPr>
        <w:t>McDonald gets affected by the political factors of political laws and influences on the health and hygiene regulations (Dey, 2016). The food industries are under government pressure and get affected by the government tensions between the countries like the United States and the United Kingdom.</w:t>
      </w:r>
    </w:p>
    <w:p w14:paraId="4E4609AB" w14:textId="77777777" w:rsidR="002D2774" w:rsidRPr="002D2774" w:rsidRDefault="002D2774" w:rsidP="002D2774">
      <w:pPr>
        <w:rPr>
          <w:rFonts w:ascii="Arial" w:hAnsi="Arial" w:cs="Arial"/>
          <w:b/>
          <w:sz w:val="28"/>
          <w:szCs w:val="28"/>
        </w:rPr>
      </w:pPr>
      <w:r w:rsidRPr="002D2774">
        <w:rPr>
          <w:rFonts w:ascii="Arial" w:hAnsi="Arial" w:cs="Arial"/>
          <w:b/>
          <w:sz w:val="28"/>
          <w:szCs w:val="28"/>
        </w:rPr>
        <w:t>ECONOMIC FACTORS</w:t>
      </w:r>
    </w:p>
    <w:p w14:paraId="6FEDB524"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It took a financial hit from the economic recession and the economy affect the success of the McDonald. The tariffs are imported resources and foreign incorporation taxes played an important role in the decision making of McDonald (Dey, 2016). The brand image of the McDonald has success due to an increase in the health consciousness in between the customers. </w:t>
      </w:r>
    </w:p>
    <w:p w14:paraId="0D4B25FC" w14:textId="77777777" w:rsidR="002D2774" w:rsidRPr="002D2774" w:rsidRDefault="002D2774" w:rsidP="002D2774">
      <w:pPr>
        <w:rPr>
          <w:rFonts w:ascii="Arial" w:hAnsi="Arial" w:cs="Arial"/>
          <w:b/>
          <w:sz w:val="28"/>
          <w:szCs w:val="28"/>
        </w:rPr>
      </w:pPr>
      <w:r w:rsidRPr="002D2774">
        <w:rPr>
          <w:rFonts w:ascii="Arial" w:hAnsi="Arial" w:cs="Arial"/>
          <w:b/>
          <w:sz w:val="28"/>
          <w:szCs w:val="28"/>
        </w:rPr>
        <w:t>SOCIAL</w:t>
      </w:r>
      <w:r w:rsidRPr="002D2774">
        <w:rPr>
          <w:rFonts w:ascii="Arial" w:hAnsi="Arial" w:cs="Arial"/>
          <w:sz w:val="28"/>
          <w:szCs w:val="28"/>
        </w:rPr>
        <w:t xml:space="preserve"> </w:t>
      </w:r>
      <w:r w:rsidRPr="002D2774">
        <w:rPr>
          <w:rFonts w:ascii="Arial" w:hAnsi="Arial" w:cs="Arial"/>
          <w:b/>
          <w:sz w:val="28"/>
          <w:szCs w:val="28"/>
        </w:rPr>
        <w:t>FACTORS</w:t>
      </w:r>
    </w:p>
    <w:p w14:paraId="16FCEA6C" w14:textId="77777777" w:rsidR="002D2774" w:rsidRPr="002D2774" w:rsidRDefault="002D2774" w:rsidP="002D2774">
      <w:pPr>
        <w:rPr>
          <w:rFonts w:ascii="Arial" w:hAnsi="Arial" w:cs="Arial"/>
          <w:sz w:val="28"/>
          <w:szCs w:val="28"/>
        </w:rPr>
      </w:pPr>
      <w:r w:rsidRPr="002D2774">
        <w:rPr>
          <w:rFonts w:ascii="Arial" w:hAnsi="Arial" w:cs="Arial"/>
          <w:sz w:val="28"/>
          <w:szCs w:val="28"/>
        </w:rPr>
        <w:t>The customers are complaining about the high sugar in the drinks. People are becoming health conscious which affect the McDonald. People in Asian countries are supposed to eat local cuisines like hamburgers and French fries (Dey, 2016). The company wants to survive among other fast food companies then McDonald must reshape the menu according to their customer.</w:t>
      </w:r>
    </w:p>
    <w:p w14:paraId="7FB9FBB6" w14:textId="77777777" w:rsidR="002D2774" w:rsidRPr="002D2774" w:rsidRDefault="002D2774" w:rsidP="002D2774">
      <w:pPr>
        <w:rPr>
          <w:rFonts w:ascii="Arial" w:hAnsi="Arial" w:cs="Arial"/>
          <w:b/>
          <w:sz w:val="28"/>
          <w:szCs w:val="28"/>
        </w:rPr>
      </w:pPr>
      <w:r w:rsidRPr="002D2774">
        <w:rPr>
          <w:rFonts w:ascii="Arial" w:hAnsi="Arial" w:cs="Arial"/>
          <w:b/>
          <w:sz w:val="28"/>
          <w:szCs w:val="28"/>
        </w:rPr>
        <w:t>TECHNOLOGICAL FACTORS</w:t>
      </w:r>
    </w:p>
    <w:p w14:paraId="1CFA6417"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The technological factors impact the McDonald as it has needed to develop its technology. The technology the company is using must improve for benefit of the staff in communication, productivity and production of food quickly based on customer expectations (Dey, 2016). </w:t>
      </w:r>
    </w:p>
    <w:p w14:paraId="4CDE7A48" w14:textId="77777777" w:rsidR="002D2774" w:rsidRPr="002D2774" w:rsidRDefault="002D2774" w:rsidP="002D2774">
      <w:pPr>
        <w:rPr>
          <w:rFonts w:ascii="Arial" w:hAnsi="Arial" w:cs="Arial"/>
          <w:b/>
          <w:sz w:val="28"/>
          <w:szCs w:val="28"/>
        </w:rPr>
      </w:pPr>
      <w:r w:rsidRPr="002D2774">
        <w:rPr>
          <w:rFonts w:ascii="Arial" w:hAnsi="Arial" w:cs="Arial"/>
          <w:b/>
          <w:sz w:val="28"/>
          <w:szCs w:val="28"/>
        </w:rPr>
        <w:t>ENVIRONMENTAL FACTORS</w:t>
      </w:r>
    </w:p>
    <w:p w14:paraId="0E05F147" w14:textId="77777777" w:rsidR="002D2774" w:rsidRPr="002D2774" w:rsidRDefault="002D2774" w:rsidP="002D2774">
      <w:pPr>
        <w:rPr>
          <w:rFonts w:ascii="Arial" w:hAnsi="Arial" w:cs="Arial"/>
          <w:sz w:val="28"/>
          <w:szCs w:val="28"/>
        </w:rPr>
      </w:pPr>
      <w:r w:rsidRPr="002D2774">
        <w:rPr>
          <w:rFonts w:ascii="Arial" w:hAnsi="Arial" w:cs="Arial"/>
          <w:sz w:val="28"/>
          <w:szCs w:val="28"/>
        </w:rPr>
        <w:t>McDonald has focused on protecting the items from the air and water pollution and reduce the waste of packing on the environment (Dey, 2016).</w:t>
      </w:r>
    </w:p>
    <w:p w14:paraId="1505F176" w14:textId="77777777" w:rsidR="002D2774" w:rsidRPr="002D2774" w:rsidRDefault="002D2774" w:rsidP="002D2774">
      <w:pPr>
        <w:rPr>
          <w:rFonts w:ascii="Arial" w:hAnsi="Arial" w:cs="Arial"/>
          <w:b/>
          <w:sz w:val="28"/>
          <w:szCs w:val="28"/>
        </w:rPr>
      </w:pPr>
      <w:r w:rsidRPr="002D2774">
        <w:rPr>
          <w:rFonts w:ascii="Arial" w:hAnsi="Arial" w:cs="Arial"/>
          <w:b/>
          <w:sz w:val="28"/>
          <w:szCs w:val="28"/>
        </w:rPr>
        <w:t>LEGAL FACTORS</w:t>
      </w:r>
    </w:p>
    <w:p w14:paraId="200CE5FB" w14:textId="77777777" w:rsidR="002D2774" w:rsidRPr="002D2774" w:rsidRDefault="002D2774" w:rsidP="002D2774">
      <w:pPr>
        <w:rPr>
          <w:rFonts w:ascii="Arial" w:hAnsi="Arial" w:cs="Arial"/>
          <w:sz w:val="28"/>
          <w:szCs w:val="28"/>
        </w:rPr>
      </w:pPr>
      <w:r w:rsidRPr="002D2774">
        <w:rPr>
          <w:rFonts w:ascii="Arial" w:hAnsi="Arial" w:cs="Arial"/>
          <w:sz w:val="28"/>
          <w:szCs w:val="28"/>
        </w:rPr>
        <w:lastRenderedPageBreak/>
        <w:t>Regulation is constantly the main concern for a company. The fast food industry, McDonald’s must follow many legal requirements, such as the discrimination law, corporate law, labour and employment law and taxation to remain in the market (Dey, 2016).</w:t>
      </w:r>
    </w:p>
    <w:p w14:paraId="29DF84CF" w14:textId="77777777" w:rsidR="002D2774" w:rsidRPr="002D2774" w:rsidRDefault="002D2774" w:rsidP="002D2774">
      <w:pPr>
        <w:rPr>
          <w:rFonts w:ascii="Arial" w:hAnsi="Arial" w:cs="Arial"/>
          <w:b/>
          <w:sz w:val="28"/>
          <w:szCs w:val="28"/>
        </w:rPr>
      </w:pPr>
      <w:r w:rsidRPr="002D2774">
        <w:rPr>
          <w:rFonts w:ascii="Arial" w:hAnsi="Arial" w:cs="Arial"/>
          <w:b/>
          <w:sz w:val="28"/>
          <w:szCs w:val="28"/>
        </w:rPr>
        <w:t>The SWOT analysis of McDonald</w:t>
      </w:r>
    </w:p>
    <w:p w14:paraId="7EF6BCA2" w14:textId="6EDE61A5" w:rsidR="002D2774" w:rsidRPr="002D2774" w:rsidRDefault="002D2774" w:rsidP="002D2774">
      <w:pPr>
        <w:keepNext/>
        <w:jc w:val="center"/>
        <w:rPr>
          <w:rFonts w:ascii="Arial" w:hAnsi="Arial" w:cs="Arial"/>
          <w:sz w:val="28"/>
          <w:szCs w:val="28"/>
        </w:rPr>
      </w:pPr>
      <w:r w:rsidRPr="002D2774">
        <w:rPr>
          <w:rFonts w:ascii="Arial" w:hAnsi="Arial" w:cs="Arial"/>
          <w:noProof/>
          <w:sz w:val="28"/>
          <w:szCs w:val="28"/>
          <w:lang w:eastAsia="en-GB"/>
        </w:rPr>
        <w:drawing>
          <wp:inline distT="0" distB="0" distL="0" distR="0" wp14:anchorId="2C6E6F1A" wp14:editId="219F1466">
            <wp:extent cx="2447925" cy="2314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l="35344" t="41533" r="35303" b="14056"/>
                    <a:stretch>
                      <a:fillRect/>
                    </a:stretch>
                  </pic:blipFill>
                  <pic:spPr bwMode="auto">
                    <a:xfrm>
                      <a:off x="0" y="0"/>
                      <a:ext cx="2447925" cy="2314575"/>
                    </a:xfrm>
                    <a:prstGeom prst="rect">
                      <a:avLst/>
                    </a:prstGeom>
                    <a:noFill/>
                    <a:ln>
                      <a:noFill/>
                    </a:ln>
                  </pic:spPr>
                </pic:pic>
              </a:graphicData>
            </a:graphic>
          </wp:inline>
        </w:drawing>
      </w:r>
    </w:p>
    <w:p w14:paraId="5AAF7EF9" w14:textId="77777777" w:rsidR="002D2774" w:rsidRPr="002D2774" w:rsidRDefault="002D2774" w:rsidP="002D2774">
      <w:pPr>
        <w:pStyle w:val="Caption"/>
        <w:jc w:val="center"/>
        <w:rPr>
          <w:rFonts w:ascii="Arial" w:hAnsi="Arial" w:cs="Arial"/>
          <w:i w:val="0"/>
          <w:sz w:val="28"/>
          <w:szCs w:val="28"/>
        </w:rPr>
      </w:pPr>
      <w:bookmarkStart w:id="10" w:name="_Toc4863620"/>
      <w:r w:rsidRPr="002D2774">
        <w:rPr>
          <w:rFonts w:ascii="Arial" w:hAnsi="Arial" w:cs="Arial"/>
          <w:b/>
          <w:i w:val="0"/>
          <w:sz w:val="28"/>
          <w:szCs w:val="28"/>
        </w:rPr>
        <w:t xml:space="preserve">Figure </w:t>
      </w:r>
      <w:r w:rsidRPr="002D2774">
        <w:rPr>
          <w:rFonts w:ascii="Arial" w:hAnsi="Arial" w:cs="Arial"/>
          <w:sz w:val="28"/>
          <w:szCs w:val="28"/>
        </w:rPr>
        <w:fldChar w:fldCharType="begin"/>
      </w:r>
      <w:r w:rsidRPr="002D2774">
        <w:rPr>
          <w:rFonts w:ascii="Arial" w:hAnsi="Arial" w:cs="Arial"/>
          <w:b/>
          <w:i w:val="0"/>
          <w:sz w:val="28"/>
          <w:szCs w:val="28"/>
        </w:rPr>
        <w:instrText xml:space="preserve"> SEQ Figure \* ARABIC </w:instrText>
      </w:r>
      <w:r w:rsidRPr="002D2774">
        <w:rPr>
          <w:rFonts w:ascii="Arial" w:hAnsi="Arial" w:cs="Arial"/>
          <w:sz w:val="28"/>
          <w:szCs w:val="28"/>
        </w:rPr>
        <w:fldChar w:fldCharType="separate"/>
      </w:r>
      <w:r w:rsidRPr="002D2774">
        <w:rPr>
          <w:rFonts w:ascii="Arial" w:hAnsi="Arial" w:cs="Arial"/>
          <w:b/>
          <w:i w:val="0"/>
          <w:sz w:val="28"/>
          <w:szCs w:val="28"/>
        </w:rPr>
        <w:t>4</w:t>
      </w:r>
      <w:r w:rsidRPr="002D2774">
        <w:rPr>
          <w:rFonts w:ascii="Arial" w:hAnsi="Arial" w:cs="Arial"/>
          <w:sz w:val="28"/>
          <w:szCs w:val="28"/>
        </w:rPr>
        <w:fldChar w:fldCharType="end"/>
      </w:r>
      <w:r w:rsidRPr="002D2774">
        <w:rPr>
          <w:rFonts w:ascii="Arial" w:hAnsi="Arial" w:cs="Arial"/>
          <w:i w:val="0"/>
          <w:sz w:val="28"/>
          <w:szCs w:val="28"/>
        </w:rPr>
        <w:t>: SWOT analysis of McDonald</w:t>
      </w:r>
      <w:bookmarkEnd w:id="10"/>
    </w:p>
    <w:p w14:paraId="19A6F47F" w14:textId="77777777" w:rsidR="002D2774" w:rsidRPr="002D2774" w:rsidRDefault="002D2774" w:rsidP="002D2774">
      <w:pPr>
        <w:jc w:val="center"/>
        <w:rPr>
          <w:rFonts w:ascii="Arial" w:hAnsi="Arial" w:cs="Arial"/>
          <w:sz w:val="28"/>
          <w:szCs w:val="28"/>
        </w:rPr>
      </w:pPr>
      <w:r w:rsidRPr="002D2774">
        <w:rPr>
          <w:rFonts w:ascii="Arial" w:hAnsi="Arial" w:cs="Arial"/>
          <w:sz w:val="28"/>
          <w:szCs w:val="28"/>
        </w:rPr>
        <w:t>(</w:t>
      </w:r>
      <w:r w:rsidRPr="002D2774">
        <w:rPr>
          <w:rFonts w:ascii="Arial" w:hAnsi="Arial" w:cs="Arial"/>
          <w:b/>
          <w:sz w:val="28"/>
          <w:szCs w:val="28"/>
        </w:rPr>
        <w:t>Source:</w:t>
      </w:r>
      <w:r w:rsidRPr="002D2774">
        <w:rPr>
          <w:rFonts w:ascii="Arial" w:hAnsi="Arial" w:cs="Arial"/>
          <w:sz w:val="28"/>
          <w:szCs w:val="28"/>
        </w:rPr>
        <w:t xml:space="preserve"> Dey, 2016)</w:t>
      </w:r>
    </w:p>
    <w:p w14:paraId="34FE5E0A" w14:textId="77777777" w:rsidR="002D2774" w:rsidRPr="002D2774" w:rsidRDefault="002D2774" w:rsidP="002D2774">
      <w:pPr>
        <w:rPr>
          <w:rFonts w:ascii="Arial" w:hAnsi="Arial" w:cs="Arial"/>
          <w:b/>
          <w:sz w:val="28"/>
          <w:szCs w:val="28"/>
        </w:rPr>
      </w:pPr>
      <w:r w:rsidRPr="002D2774">
        <w:rPr>
          <w:rFonts w:ascii="Arial" w:hAnsi="Arial" w:cs="Arial"/>
          <w:b/>
          <w:sz w:val="28"/>
          <w:szCs w:val="28"/>
        </w:rPr>
        <w:t>Strengths</w:t>
      </w:r>
    </w:p>
    <w:p w14:paraId="1D6A7E6D"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sz w:val="28"/>
          <w:szCs w:val="28"/>
        </w:rPr>
        <w:t>The company has the market power over the suppliers for demanding minor prices from them (Dey, 2016)</w:t>
      </w:r>
    </w:p>
    <w:p w14:paraId="1980D871"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sz w:val="28"/>
          <w:szCs w:val="28"/>
        </w:rPr>
        <w:t>Second largest network of serving customers in 120 countries</w:t>
      </w:r>
    </w:p>
    <w:p w14:paraId="7EFC2D68"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sz w:val="28"/>
          <w:szCs w:val="28"/>
        </w:rPr>
        <w:t>Its network allows the chain of restaurants can reach to the customers all over the world</w:t>
      </w:r>
    </w:p>
    <w:p w14:paraId="2B66DE20" w14:textId="77777777" w:rsidR="002D2774" w:rsidRPr="002D2774" w:rsidRDefault="002D2774" w:rsidP="002D2774">
      <w:pPr>
        <w:pStyle w:val="ListParagraph"/>
        <w:numPr>
          <w:ilvl w:val="0"/>
          <w:numId w:val="2"/>
        </w:numPr>
        <w:rPr>
          <w:rFonts w:ascii="Arial" w:hAnsi="Arial" w:cs="Arial"/>
          <w:b/>
          <w:sz w:val="28"/>
          <w:szCs w:val="28"/>
        </w:rPr>
      </w:pPr>
      <w:r w:rsidRPr="002D2774">
        <w:rPr>
          <w:rFonts w:ascii="Arial" w:hAnsi="Arial" w:cs="Arial"/>
          <w:sz w:val="28"/>
          <w:szCs w:val="28"/>
        </w:rPr>
        <w:t>The company has brand loyalty and a large range of products (Dey, 2016)</w:t>
      </w:r>
    </w:p>
    <w:p w14:paraId="24644878" w14:textId="77777777" w:rsidR="002D2774" w:rsidRPr="002D2774" w:rsidRDefault="002D2774" w:rsidP="002D2774">
      <w:pPr>
        <w:rPr>
          <w:rFonts w:ascii="Arial" w:hAnsi="Arial" w:cs="Arial"/>
          <w:b/>
          <w:sz w:val="28"/>
          <w:szCs w:val="28"/>
        </w:rPr>
      </w:pPr>
      <w:r w:rsidRPr="002D2774">
        <w:rPr>
          <w:rFonts w:ascii="Arial" w:hAnsi="Arial" w:cs="Arial"/>
          <w:b/>
          <w:sz w:val="28"/>
          <w:szCs w:val="28"/>
        </w:rPr>
        <w:t>Weaknesses</w:t>
      </w:r>
    </w:p>
    <w:p w14:paraId="363CEB14" w14:textId="77777777" w:rsidR="002D2774" w:rsidRPr="002D2774" w:rsidRDefault="002D2774" w:rsidP="002D2774">
      <w:pPr>
        <w:pStyle w:val="ListParagraph"/>
        <w:numPr>
          <w:ilvl w:val="0"/>
          <w:numId w:val="4"/>
        </w:numPr>
        <w:rPr>
          <w:rFonts w:ascii="Arial" w:hAnsi="Arial" w:cs="Arial"/>
          <w:sz w:val="28"/>
          <w:szCs w:val="28"/>
        </w:rPr>
      </w:pPr>
      <w:r w:rsidRPr="002D2774">
        <w:rPr>
          <w:rFonts w:ascii="Arial" w:hAnsi="Arial" w:cs="Arial"/>
          <w:sz w:val="28"/>
          <w:szCs w:val="28"/>
        </w:rPr>
        <w:t>The company has a limited range for vegans and vegetarians</w:t>
      </w:r>
    </w:p>
    <w:p w14:paraId="5A131CAE" w14:textId="77777777" w:rsidR="002D2774" w:rsidRPr="002D2774" w:rsidRDefault="002D2774" w:rsidP="002D2774">
      <w:pPr>
        <w:pStyle w:val="ListParagraph"/>
        <w:numPr>
          <w:ilvl w:val="0"/>
          <w:numId w:val="4"/>
        </w:numPr>
        <w:rPr>
          <w:rFonts w:ascii="Arial" w:hAnsi="Arial" w:cs="Arial"/>
          <w:sz w:val="28"/>
          <w:szCs w:val="28"/>
        </w:rPr>
      </w:pPr>
      <w:r w:rsidRPr="002D2774">
        <w:rPr>
          <w:rFonts w:ascii="Arial" w:hAnsi="Arial" w:cs="Arial"/>
          <w:sz w:val="28"/>
          <w:szCs w:val="28"/>
        </w:rPr>
        <w:t>Customers consider food unhealthy</w:t>
      </w:r>
    </w:p>
    <w:p w14:paraId="2A4024D1" w14:textId="77777777" w:rsidR="002D2774" w:rsidRPr="002D2774" w:rsidRDefault="002D2774" w:rsidP="002D2774">
      <w:pPr>
        <w:pStyle w:val="ListParagraph"/>
        <w:numPr>
          <w:ilvl w:val="0"/>
          <w:numId w:val="4"/>
        </w:numPr>
        <w:rPr>
          <w:rFonts w:ascii="Arial" w:hAnsi="Arial" w:cs="Arial"/>
          <w:b/>
          <w:sz w:val="28"/>
          <w:szCs w:val="28"/>
        </w:rPr>
      </w:pPr>
      <w:r w:rsidRPr="002D2774">
        <w:rPr>
          <w:rFonts w:ascii="Arial" w:hAnsi="Arial" w:cs="Arial"/>
          <w:sz w:val="28"/>
          <w:szCs w:val="28"/>
        </w:rPr>
        <w:t>Delay in providing services due to long queues (Dey, 2016)</w:t>
      </w:r>
    </w:p>
    <w:p w14:paraId="79D12516" w14:textId="77777777" w:rsidR="002D2774" w:rsidRPr="002D2774" w:rsidRDefault="002D2774" w:rsidP="002D2774">
      <w:pPr>
        <w:rPr>
          <w:rFonts w:ascii="Arial" w:hAnsi="Arial" w:cs="Arial"/>
          <w:b/>
          <w:sz w:val="28"/>
          <w:szCs w:val="28"/>
        </w:rPr>
      </w:pPr>
      <w:r w:rsidRPr="002D2774">
        <w:rPr>
          <w:rFonts w:ascii="Arial" w:hAnsi="Arial" w:cs="Arial"/>
          <w:b/>
          <w:sz w:val="28"/>
          <w:szCs w:val="28"/>
        </w:rPr>
        <w:t>Opportunities</w:t>
      </w:r>
    </w:p>
    <w:p w14:paraId="6788C1EA" w14:textId="77777777" w:rsidR="002D2774" w:rsidRPr="002D2774" w:rsidRDefault="002D2774" w:rsidP="002D2774">
      <w:pPr>
        <w:pStyle w:val="ListParagraph"/>
        <w:numPr>
          <w:ilvl w:val="0"/>
          <w:numId w:val="5"/>
        </w:numPr>
        <w:rPr>
          <w:rFonts w:ascii="Arial" w:hAnsi="Arial" w:cs="Arial"/>
          <w:b/>
          <w:sz w:val="28"/>
          <w:szCs w:val="28"/>
        </w:rPr>
      </w:pPr>
      <w:r w:rsidRPr="002D2774">
        <w:rPr>
          <w:rFonts w:ascii="Arial" w:hAnsi="Arial" w:cs="Arial"/>
          <w:sz w:val="28"/>
          <w:szCs w:val="28"/>
        </w:rPr>
        <w:lastRenderedPageBreak/>
        <w:t xml:space="preserve">To manufactures and sell the products aiming vegetarian market </w:t>
      </w:r>
    </w:p>
    <w:p w14:paraId="048410D8" w14:textId="77777777" w:rsidR="002D2774" w:rsidRPr="002D2774" w:rsidRDefault="002D2774" w:rsidP="002D2774">
      <w:pPr>
        <w:pStyle w:val="ListParagraph"/>
        <w:numPr>
          <w:ilvl w:val="0"/>
          <w:numId w:val="5"/>
        </w:numPr>
        <w:rPr>
          <w:rFonts w:ascii="Arial" w:hAnsi="Arial" w:cs="Arial"/>
          <w:b/>
          <w:sz w:val="28"/>
          <w:szCs w:val="28"/>
        </w:rPr>
      </w:pPr>
      <w:r w:rsidRPr="002D2774">
        <w:rPr>
          <w:rFonts w:ascii="Arial" w:hAnsi="Arial" w:cs="Arial"/>
          <w:sz w:val="28"/>
          <w:szCs w:val="28"/>
        </w:rPr>
        <w:t>It is an opportunity for the company to expand the business internationally after the testing of burger in vegan was successful (Dey, 2016)</w:t>
      </w:r>
    </w:p>
    <w:p w14:paraId="5986D1FC" w14:textId="77777777" w:rsidR="002D2774" w:rsidRPr="002D2774" w:rsidRDefault="002D2774" w:rsidP="002D2774">
      <w:pPr>
        <w:pStyle w:val="ListParagraph"/>
        <w:numPr>
          <w:ilvl w:val="0"/>
          <w:numId w:val="5"/>
        </w:numPr>
        <w:rPr>
          <w:rFonts w:ascii="Arial" w:hAnsi="Arial" w:cs="Arial"/>
          <w:b/>
          <w:sz w:val="28"/>
          <w:szCs w:val="28"/>
        </w:rPr>
      </w:pPr>
      <w:r w:rsidRPr="002D2774">
        <w:rPr>
          <w:rFonts w:ascii="Arial" w:hAnsi="Arial" w:cs="Arial"/>
          <w:sz w:val="28"/>
          <w:szCs w:val="28"/>
        </w:rPr>
        <w:t>The opportunity to diverse market into the coffee market by introducing McDonald café</w:t>
      </w:r>
    </w:p>
    <w:p w14:paraId="24328E22" w14:textId="77777777" w:rsidR="002D2774" w:rsidRPr="002D2774" w:rsidRDefault="002D2774" w:rsidP="002D2774">
      <w:pPr>
        <w:rPr>
          <w:rFonts w:ascii="Arial" w:hAnsi="Arial" w:cs="Arial"/>
          <w:b/>
          <w:sz w:val="28"/>
          <w:szCs w:val="28"/>
        </w:rPr>
      </w:pPr>
      <w:r w:rsidRPr="002D2774">
        <w:rPr>
          <w:rFonts w:ascii="Arial" w:hAnsi="Arial" w:cs="Arial"/>
          <w:b/>
          <w:sz w:val="28"/>
          <w:szCs w:val="28"/>
        </w:rPr>
        <w:t>Threats</w:t>
      </w:r>
    </w:p>
    <w:p w14:paraId="4283832C" w14:textId="77777777" w:rsidR="002D2774" w:rsidRPr="002D2774" w:rsidRDefault="002D2774" w:rsidP="002D2774">
      <w:pPr>
        <w:pStyle w:val="ListParagraph"/>
        <w:numPr>
          <w:ilvl w:val="0"/>
          <w:numId w:val="6"/>
        </w:numPr>
        <w:rPr>
          <w:rFonts w:ascii="Arial" w:hAnsi="Arial" w:cs="Arial"/>
          <w:b/>
          <w:sz w:val="28"/>
          <w:szCs w:val="28"/>
        </w:rPr>
      </w:pPr>
      <w:r w:rsidRPr="002D2774">
        <w:rPr>
          <w:rFonts w:ascii="Arial" w:hAnsi="Arial" w:cs="Arial"/>
          <w:sz w:val="28"/>
          <w:szCs w:val="28"/>
        </w:rPr>
        <w:t>Threats are the competitors like subway, burger king and KFC</w:t>
      </w:r>
    </w:p>
    <w:p w14:paraId="4A4BFA23" w14:textId="77777777" w:rsidR="002D2774" w:rsidRPr="002D2774" w:rsidRDefault="002D2774" w:rsidP="002D2774">
      <w:pPr>
        <w:pStyle w:val="ListParagraph"/>
        <w:numPr>
          <w:ilvl w:val="0"/>
          <w:numId w:val="6"/>
        </w:numPr>
        <w:rPr>
          <w:rFonts w:ascii="Arial" w:hAnsi="Arial" w:cs="Arial"/>
          <w:b/>
          <w:sz w:val="28"/>
          <w:szCs w:val="28"/>
        </w:rPr>
      </w:pPr>
      <w:r w:rsidRPr="002D2774">
        <w:rPr>
          <w:rFonts w:ascii="Arial" w:hAnsi="Arial" w:cs="Arial"/>
          <w:sz w:val="28"/>
          <w:szCs w:val="28"/>
        </w:rPr>
        <w:t>Changing customer preferences in context to stay healthy which was influenced by the government (Dey, 2016)</w:t>
      </w:r>
    </w:p>
    <w:p w14:paraId="5FC7F1AC" w14:textId="77777777" w:rsidR="002D2774" w:rsidRPr="002D2774" w:rsidRDefault="002D2774" w:rsidP="002D2774">
      <w:pPr>
        <w:rPr>
          <w:rFonts w:ascii="Arial" w:hAnsi="Arial" w:cs="Arial"/>
          <w:b/>
          <w:sz w:val="28"/>
          <w:szCs w:val="28"/>
        </w:rPr>
      </w:pPr>
      <w:r w:rsidRPr="002D2774">
        <w:rPr>
          <w:rFonts w:ascii="Arial" w:hAnsi="Arial" w:cs="Arial"/>
          <w:b/>
          <w:sz w:val="28"/>
          <w:szCs w:val="28"/>
        </w:rPr>
        <w:t>DATA ANALYSIS</w:t>
      </w:r>
    </w:p>
    <w:p w14:paraId="148F2EFA" w14:textId="77777777" w:rsidR="002D2774" w:rsidRPr="002D2774" w:rsidRDefault="002D2774" w:rsidP="002D2774">
      <w:pPr>
        <w:rPr>
          <w:rFonts w:ascii="Arial" w:hAnsi="Arial" w:cs="Arial"/>
          <w:sz w:val="28"/>
          <w:szCs w:val="28"/>
        </w:rPr>
      </w:pPr>
      <w:r w:rsidRPr="002D2774">
        <w:rPr>
          <w:rFonts w:ascii="Arial" w:hAnsi="Arial" w:cs="Arial"/>
          <w:sz w:val="28"/>
          <w:szCs w:val="28"/>
        </w:rPr>
        <w:t>This data is conducted by analysing the feedbacks of the employees and the managers on the discussion of the problem of poor management and competition.</w:t>
      </w:r>
    </w:p>
    <w:p w14:paraId="5409D7FA" w14:textId="77777777" w:rsidR="002D2774" w:rsidRPr="002D2774" w:rsidRDefault="002D2774" w:rsidP="002D2774">
      <w:pPr>
        <w:rPr>
          <w:rFonts w:ascii="Arial" w:hAnsi="Arial" w:cs="Arial"/>
          <w:b/>
          <w:sz w:val="28"/>
          <w:szCs w:val="28"/>
        </w:rPr>
      </w:pPr>
      <w:r w:rsidRPr="002D2774">
        <w:rPr>
          <w:rFonts w:ascii="Arial" w:hAnsi="Arial" w:cs="Arial"/>
          <w:b/>
          <w:sz w:val="28"/>
          <w:szCs w:val="28"/>
        </w:rPr>
        <w:t>Analysis of employees</w:t>
      </w:r>
    </w:p>
    <w:p w14:paraId="18AF83A4" w14:textId="29B0B900" w:rsidR="002D2774" w:rsidRPr="002D2774" w:rsidRDefault="002D2774" w:rsidP="002D2774">
      <w:pPr>
        <w:ind w:left="360"/>
        <w:rPr>
          <w:rFonts w:ascii="Arial" w:hAnsi="Arial" w:cs="Arial"/>
          <w:b/>
          <w:sz w:val="28"/>
          <w:szCs w:val="28"/>
        </w:rPr>
      </w:pPr>
      <w:r w:rsidRPr="002D2774">
        <w:rPr>
          <w:rFonts w:ascii="Arial" w:hAnsi="Arial" w:cs="Arial"/>
          <w:noProof/>
          <w:sz w:val="28"/>
          <w:szCs w:val="28"/>
          <w:lang w:eastAsia="en-GB"/>
        </w:rPr>
        <w:drawing>
          <wp:inline distT="0" distB="0" distL="0" distR="0" wp14:anchorId="23A9028D" wp14:editId="2810DB10">
            <wp:extent cx="5731510" cy="127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l="22563" t="44409" r="23325" b="36421"/>
                    <a:stretch>
                      <a:fillRect/>
                    </a:stretch>
                  </pic:blipFill>
                  <pic:spPr bwMode="auto">
                    <a:xfrm>
                      <a:off x="0" y="0"/>
                      <a:ext cx="5731510" cy="1270000"/>
                    </a:xfrm>
                    <a:prstGeom prst="rect">
                      <a:avLst/>
                    </a:prstGeom>
                    <a:noFill/>
                    <a:ln>
                      <a:noFill/>
                    </a:ln>
                  </pic:spPr>
                </pic:pic>
              </a:graphicData>
            </a:graphic>
          </wp:inline>
        </w:drawing>
      </w:r>
    </w:p>
    <w:p w14:paraId="2059DAAF"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 study was conducted by Nawaz (2011), to find out the issues in the management by different perspective of the employees and the manager at McDonald. The study shows that out of 100 employees 60% are men and 40% are women that reveal most of the employees are men. The study was conducted regarding the working hour that strongly revelled 55% of the employees out of them only 3.33% are not sure. The facilities like food, 51% of employees are strongly agreed on the facility of food and other things that they are not working in McDonald for food. This all the data carried in context to the employees (Nawaz, 2011). </w:t>
      </w:r>
    </w:p>
    <w:p w14:paraId="32273694" w14:textId="77777777" w:rsidR="002D2774" w:rsidRPr="002D2774" w:rsidRDefault="002D2774" w:rsidP="002D2774">
      <w:pPr>
        <w:rPr>
          <w:rFonts w:ascii="Arial" w:hAnsi="Arial" w:cs="Arial"/>
          <w:b/>
          <w:sz w:val="28"/>
          <w:szCs w:val="28"/>
        </w:rPr>
      </w:pPr>
    </w:p>
    <w:p w14:paraId="25659ECA" w14:textId="77777777" w:rsidR="002D2774" w:rsidRPr="002D2774" w:rsidRDefault="002D2774" w:rsidP="002D2774">
      <w:pPr>
        <w:rPr>
          <w:rFonts w:ascii="Arial" w:hAnsi="Arial" w:cs="Arial"/>
          <w:sz w:val="28"/>
          <w:szCs w:val="28"/>
        </w:rPr>
      </w:pPr>
      <w:r w:rsidRPr="002D2774">
        <w:rPr>
          <w:rFonts w:ascii="Arial" w:hAnsi="Arial" w:cs="Arial"/>
          <w:b/>
          <w:sz w:val="28"/>
          <w:szCs w:val="28"/>
        </w:rPr>
        <w:t>Analysis of managers</w:t>
      </w:r>
    </w:p>
    <w:p w14:paraId="468968C0" w14:textId="6E38AD5F" w:rsidR="002D2774" w:rsidRPr="002D2774" w:rsidRDefault="002D2774" w:rsidP="002D2774">
      <w:pPr>
        <w:rPr>
          <w:rFonts w:ascii="Arial" w:hAnsi="Arial" w:cs="Arial"/>
          <w:sz w:val="28"/>
          <w:szCs w:val="28"/>
        </w:rPr>
      </w:pPr>
      <w:r w:rsidRPr="002D2774">
        <w:rPr>
          <w:rFonts w:ascii="Arial" w:hAnsi="Arial" w:cs="Arial"/>
          <w:noProof/>
          <w:sz w:val="28"/>
          <w:szCs w:val="28"/>
          <w:lang w:eastAsia="en-GB"/>
        </w:rPr>
        <w:lastRenderedPageBreak/>
        <w:drawing>
          <wp:inline distT="0" distB="0" distL="0" distR="0" wp14:anchorId="25D3A75A" wp14:editId="7089B6DA">
            <wp:extent cx="5731510" cy="14020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l="22963" t="38339" r="24521" b="40575"/>
                    <a:stretch>
                      <a:fillRect/>
                    </a:stretch>
                  </pic:blipFill>
                  <pic:spPr bwMode="auto">
                    <a:xfrm>
                      <a:off x="0" y="0"/>
                      <a:ext cx="5731510" cy="1402080"/>
                    </a:xfrm>
                    <a:prstGeom prst="rect">
                      <a:avLst/>
                    </a:prstGeom>
                    <a:noFill/>
                    <a:ln>
                      <a:noFill/>
                    </a:ln>
                  </pic:spPr>
                </pic:pic>
              </a:graphicData>
            </a:graphic>
          </wp:inline>
        </w:drawing>
      </w:r>
    </w:p>
    <w:p w14:paraId="20845E86" w14:textId="77777777" w:rsidR="002D2774" w:rsidRPr="002D2774" w:rsidRDefault="002D2774" w:rsidP="002D2774">
      <w:pPr>
        <w:rPr>
          <w:rFonts w:ascii="Arial" w:hAnsi="Arial" w:cs="Arial"/>
          <w:sz w:val="28"/>
          <w:szCs w:val="28"/>
        </w:rPr>
      </w:pPr>
      <w:r w:rsidRPr="002D2774">
        <w:rPr>
          <w:rFonts w:ascii="Arial" w:hAnsi="Arial" w:cs="Arial"/>
          <w:sz w:val="28"/>
          <w:szCs w:val="28"/>
        </w:rPr>
        <w:t>A study</w:t>
      </w:r>
      <w:r w:rsidRPr="002D2774">
        <w:rPr>
          <w:rFonts w:ascii="Arial" w:hAnsi="Arial" w:cs="Arial"/>
          <w:b/>
          <w:sz w:val="28"/>
          <w:szCs w:val="28"/>
        </w:rPr>
        <w:t xml:space="preserve"> </w:t>
      </w:r>
      <w:r w:rsidRPr="002D2774">
        <w:rPr>
          <w:rFonts w:ascii="Arial" w:hAnsi="Arial" w:cs="Arial"/>
          <w:sz w:val="28"/>
          <w:szCs w:val="28"/>
        </w:rPr>
        <w:t>was</w:t>
      </w:r>
      <w:r w:rsidRPr="002D2774">
        <w:rPr>
          <w:rFonts w:ascii="Arial" w:hAnsi="Arial" w:cs="Arial"/>
          <w:b/>
          <w:sz w:val="28"/>
          <w:szCs w:val="28"/>
        </w:rPr>
        <w:t xml:space="preserve"> </w:t>
      </w:r>
      <w:r w:rsidRPr="002D2774">
        <w:rPr>
          <w:rFonts w:ascii="Arial" w:hAnsi="Arial" w:cs="Arial"/>
          <w:sz w:val="28"/>
          <w:szCs w:val="28"/>
        </w:rPr>
        <w:t>conducted by Nawaz (2011), to show the relationship between the employer and the employees where the good relationship stands for 66.67% and 11.67% were not sure about their relationship. In managers view the employees are working hard under pressure that is strongly true at 73.33%. The managers realize that the employees need to be motivated for working well for the company and need more to be supervised that results in strongly agree of 66.67% and rest of the managers were not sure about this (Nawaz, 2011). The managers think to divide the jobs into the tasks where the managers agreed at 83.67%.</w:t>
      </w:r>
    </w:p>
    <w:p w14:paraId="112B0D2E" w14:textId="77777777" w:rsidR="002D2774" w:rsidRPr="002D2774" w:rsidRDefault="002D2774" w:rsidP="002D2774">
      <w:pPr>
        <w:rPr>
          <w:rFonts w:ascii="Arial" w:hAnsi="Arial" w:cs="Arial"/>
          <w:b/>
          <w:sz w:val="28"/>
          <w:szCs w:val="28"/>
        </w:rPr>
      </w:pPr>
      <w:r w:rsidRPr="002D2774">
        <w:rPr>
          <w:rFonts w:ascii="Arial" w:hAnsi="Arial" w:cs="Arial"/>
          <w:b/>
          <w:sz w:val="28"/>
          <w:szCs w:val="28"/>
        </w:rPr>
        <w:t xml:space="preserve">KPIS </w:t>
      </w:r>
    </w:p>
    <w:p w14:paraId="3BA550AA"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the annual report of McDonald (2017), Key performance indicators of McDonald help in analysing the business trends and the reviews of management results based on the currency and the variety of performances of financial measures and non-financial measures. The market leads to high growth in 2017 which was accounted for 35% and the revenues by 24%.  </w:t>
      </w:r>
    </w:p>
    <w:p w14:paraId="50145104" w14:textId="77777777" w:rsidR="002D2774" w:rsidRPr="002D2774" w:rsidRDefault="002D2774" w:rsidP="002D2774">
      <w:pPr>
        <w:rPr>
          <w:rFonts w:ascii="Arial" w:hAnsi="Arial" w:cs="Arial"/>
          <w:b/>
          <w:sz w:val="28"/>
          <w:szCs w:val="28"/>
        </w:rPr>
      </w:pPr>
      <w:r w:rsidRPr="002D2774">
        <w:rPr>
          <w:rFonts w:ascii="Arial" w:hAnsi="Arial" w:cs="Arial"/>
          <w:b/>
          <w:sz w:val="28"/>
          <w:szCs w:val="28"/>
        </w:rPr>
        <w:t>FINANCIAL</w:t>
      </w:r>
    </w:p>
    <w:p w14:paraId="3674D654" w14:textId="77777777" w:rsidR="002D2774" w:rsidRPr="002D2774" w:rsidRDefault="002D2774" w:rsidP="002D2774">
      <w:pPr>
        <w:rPr>
          <w:rFonts w:ascii="Arial" w:hAnsi="Arial" w:cs="Arial"/>
          <w:sz w:val="28"/>
          <w:szCs w:val="28"/>
        </w:rPr>
      </w:pPr>
      <w:r w:rsidRPr="002D2774">
        <w:rPr>
          <w:rFonts w:ascii="Arial" w:hAnsi="Arial" w:cs="Arial"/>
          <w:sz w:val="28"/>
          <w:szCs w:val="28"/>
        </w:rPr>
        <w:t>The company’s financial performance</w:t>
      </w:r>
      <w:r w:rsidRPr="002D2774">
        <w:rPr>
          <w:rFonts w:ascii="Arial" w:hAnsi="Arial" w:cs="Arial"/>
          <w:b/>
          <w:sz w:val="28"/>
          <w:szCs w:val="28"/>
        </w:rPr>
        <w:t xml:space="preserve"> </w:t>
      </w:r>
      <w:r w:rsidRPr="002D2774">
        <w:rPr>
          <w:rFonts w:ascii="Arial" w:hAnsi="Arial" w:cs="Arial"/>
          <w:sz w:val="28"/>
          <w:szCs w:val="28"/>
        </w:rPr>
        <w:t>proves that the velocity of growth plan is working</w:t>
      </w:r>
      <w:r w:rsidRPr="002D2774">
        <w:rPr>
          <w:rFonts w:ascii="Arial" w:hAnsi="Arial" w:cs="Arial"/>
          <w:b/>
          <w:sz w:val="28"/>
          <w:szCs w:val="28"/>
        </w:rPr>
        <w:t xml:space="preserve"> </w:t>
      </w:r>
      <w:r w:rsidRPr="002D2774">
        <w:rPr>
          <w:rFonts w:ascii="Arial" w:hAnsi="Arial" w:cs="Arial"/>
          <w:sz w:val="28"/>
          <w:szCs w:val="28"/>
        </w:rPr>
        <w:t>by focusing on the pillars of the growth which company can achieve in 2017 with an increase in 5.3% of global sales and 1.9% of positive results. Similar sales in the United States increased by 3.6% and similar guest amounts increased by 1.0%. (McDonald, 2017)</w:t>
      </w:r>
    </w:p>
    <w:p w14:paraId="3B4F201E" w14:textId="77777777" w:rsidR="002D2774" w:rsidRPr="002D2774" w:rsidRDefault="002D2774" w:rsidP="002D2774">
      <w:pPr>
        <w:rPr>
          <w:rFonts w:ascii="Arial" w:hAnsi="Arial" w:cs="Arial"/>
          <w:b/>
          <w:sz w:val="28"/>
          <w:szCs w:val="28"/>
        </w:rPr>
      </w:pPr>
    </w:p>
    <w:p w14:paraId="6590034D" w14:textId="77777777" w:rsidR="002D2774" w:rsidRPr="002D2774" w:rsidRDefault="002D2774" w:rsidP="002D2774">
      <w:pPr>
        <w:rPr>
          <w:rFonts w:ascii="Arial" w:hAnsi="Arial" w:cs="Arial"/>
          <w:b/>
          <w:sz w:val="28"/>
          <w:szCs w:val="28"/>
        </w:rPr>
      </w:pPr>
      <w:r w:rsidRPr="002D2774">
        <w:rPr>
          <w:rFonts w:ascii="Arial" w:hAnsi="Arial" w:cs="Arial"/>
          <w:b/>
          <w:sz w:val="28"/>
          <w:szCs w:val="28"/>
        </w:rPr>
        <w:t>NON-FINANCIAL</w:t>
      </w:r>
    </w:p>
    <w:p w14:paraId="60DB8A18" w14:textId="77777777" w:rsidR="002D2774" w:rsidRPr="002D2774" w:rsidRDefault="002D2774" w:rsidP="002D2774">
      <w:pPr>
        <w:rPr>
          <w:rFonts w:ascii="Arial" w:hAnsi="Arial" w:cs="Arial"/>
          <w:b/>
          <w:sz w:val="28"/>
          <w:szCs w:val="28"/>
        </w:rPr>
      </w:pPr>
      <w:r w:rsidRPr="002D2774">
        <w:rPr>
          <w:rFonts w:ascii="Arial" w:hAnsi="Arial" w:cs="Arial"/>
          <w:sz w:val="28"/>
          <w:szCs w:val="28"/>
        </w:rPr>
        <w:t xml:space="preserve">McDonald's </w:t>
      </w:r>
      <w:proofErr w:type="gramStart"/>
      <w:r w:rsidRPr="002D2774">
        <w:rPr>
          <w:rFonts w:ascii="Arial" w:hAnsi="Arial" w:cs="Arial"/>
          <w:sz w:val="28"/>
          <w:szCs w:val="28"/>
        </w:rPr>
        <w:t>is able to</w:t>
      </w:r>
      <w:proofErr w:type="gramEnd"/>
      <w:r w:rsidRPr="002D2774">
        <w:rPr>
          <w:rFonts w:ascii="Arial" w:hAnsi="Arial" w:cs="Arial"/>
          <w:sz w:val="28"/>
          <w:szCs w:val="28"/>
        </w:rPr>
        <w:t xml:space="preserve"> recognize, implement and measure concepts that meet customers' varying needs and preferences. The velocity plan for growth outlines the actions of the sustainable growth count and reliable for long terms measures which are important for the growth of the sales and the value of shareholders. In 2018, McDonald has raised customer </w:t>
      </w:r>
      <w:r w:rsidRPr="002D2774">
        <w:rPr>
          <w:rFonts w:ascii="Arial" w:hAnsi="Arial" w:cs="Arial"/>
          <w:sz w:val="28"/>
          <w:szCs w:val="28"/>
        </w:rPr>
        <w:lastRenderedPageBreak/>
        <w:t xml:space="preserve">preference and start an online business for the benefit of them and increasing the number of customers (McDonald, 2017). </w:t>
      </w:r>
    </w:p>
    <w:p w14:paraId="614DB4DA" w14:textId="77777777" w:rsidR="002D2774" w:rsidRPr="002D2774" w:rsidRDefault="002D2774" w:rsidP="002D2774">
      <w:pPr>
        <w:rPr>
          <w:rFonts w:ascii="Arial" w:eastAsiaTheme="majorEastAsia" w:hAnsi="Arial" w:cs="Arial"/>
          <w:color w:val="4472C4" w:themeColor="accent1"/>
          <w:sz w:val="28"/>
          <w:szCs w:val="28"/>
        </w:rPr>
      </w:pPr>
    </w:p>
    <w:p w14:paraId="7D1FEBE1" w14:textId="77777777" w:rsidR="002D2774" w:rsidRPr="002D2774" w:rsidRDefault="002D2774" w:rsidP="002D2774">
      <w:pPr>
        <w:pStyle w:val="Heading2"/>
        <w:rPr>
          <w:rFonts w:ascii="Arial" w:hAnsi="Arial" w:cs="Arial"/>
          <w:sz w:val="28"/>
          <w:szCs w:val="28"/>
        </w:rPr>
      </w:pPr>
      <w:bookmarkStart w:id="11" w:name="_Toc4941663"/>
    </w:p>
    <w:p w14:paraId="4CA90B07" w14:textId="77777777" w:rsidR="002D2774" w:rsidRPr="002D2774" w:rsidRDefault="002D2774" w:rsidP="002D2774">
      <w:pPr>
        <w:pStyle w:val="Heading2"/>
        <w:rPr>
          <w:rFonts w:ascii="Arial" w:hAnsi="Arial" w:cs="Arial"/>
          <w:sz w:val="28"/>
          <w:szCs w:val="28"/>
        </w:rPr>
      </w:pPr>
    </w:p>
    <w:p w14:paraId="0C18E1CA" w14:textId="77777777" w:rsidR="002D2774" w:rsidRPr="002D2774" w:rsidRDefault="002D2774" w:rsidP="002D2774">
      <w:pPr>
        <w:pStyle w:val="Heading2"/>
        <w:rPr>
          <w:rFonts w:ascii="Arial" w:hAnsi="Arial" w:cs="Arial"/>
          <w:sz w:val="28"/>
          <w:szCs w:val="28"/>
        </w:rPr>
      </w:pPr>
    </w:p>
    <w:p w14:paraId="319AB87B" w14:textId="77777777" w:rsidR="002D2774" w:rsidRPr="002D2774" w:rsidRDefault="002D2774" w:rsidP="002D2774">
      <w:pPr>
        <w:rPr>
          <w:rFonts w:ascii="Arial" w:hAnsi="Arial" w:cs="Arial"/>
          <w:sz w:val="28"/>
          <w:szCs w:val="28"/>
        </w:rPr>
      </w:pPr>
    </w:p>
    <w:p w14:paraId="17A42612" w14:textId="77777777" w:rsidR="002D2774" w:rsidRPr="002D2774" w:rsidRDefault="002D2774" w:rsidP="002D2774">
      <w:pPr>
        <w:pStyle w:val="Heading2"/>
        <w:rPr>
          <w:rFonts w:ascii="Arial" w:hAnsi="Arial" w:cs="Arial"/>
          <w:sz w:val="28"/>
          <w:szCs w:val="28"/>
        </w:rPr>
      </w:pPr>
    </w:p>
    <w:p w14:paraId="0F553CC9" w14:textId="77777777" w:rsidR="002D2774" w:rsidRPr="002D2774" w:rsidRDefault="002D2774" w:rsidP="002D2774">
      <w:pPr>
        <w:rPr>
          <w:rFonts w:ascii="Arial" w:hAnsi="Arial" w:cs="Arial"/>
          <w:sz w:val="28"/>
          <w:szCs w:val="28"/>
        </w:rPr>
      </w:pPr>
    </w:p>
    <w:p w14:paraId="54099FFE" w14:textId="77777777" w:rsidR="002D2774" w:rsidRPr="002D2774" w:rsidRDefault="002D2774" w:rsidP="002D2774">
      <w:pPr>
        <w:pStyle w:val="Heading2"/>
        <w:rPr>
          <w:rFonts w:ascii="Arial" w:hAnsi="Arial" w:cs="Arial"/>
          <w:sz w:val="28"/>
          <w:szCs w:val="28"/>
        </w:rPr>
      </w:pPr>
    </w:p>
    <w:p w14:paraId="104BBD3A" w14:textId="77777777" w:rsidR="002D2774" w:rsidRPr="002D2774" w:rsidRDefault="002D2774" w:rsidP="002D2774">
      <w:pPr>
        <w:rPr>
          <w:rFonts w:ascii="Arial" w:hAnsi="Arial" w:cs="Arial"/>
          <w:sz w:val="28"/>
          <w:szCs w:val="28"/>
        </w:rPr>
      </w:pPr>
    </w:p>
    <w:p w14:paraId="44A70767" w14:textId="77777777" w:rsidR="002D2774" w:rsidRPr="002D2774" w:rsidRDefault="002D2774" w:rsidP="002D2774">
      <w:pPr>
        <w:rPr>
          <w:rFonts w:ascii="Arial" w:hAnsi="Arial" w:cs="Arial"/>
          <w:sz w:val="28"/>
          <w:szCs w:val="28"/>
        </w:rPr>
      </w:pPr>
    </w:p>
    <w:p w14:paraId="56D3D023" w14:textId="77777777" w:rsidR="002D2774" w:rsidRPr="002D2774" w:rsidRDefault="002D2774" w:rsidP="002D2774">
      <w:pPr>
        <w:pStyle w:val="Heading2"/>
        <w:rPr>
          <w:rFonts w:ascii="Arial" w:hAnsi="Arial" w:cs="Arial"/>
          <w:sz w:val="28"/>
          <w:szCs w:val="28"/>
        </w:rPr>
      </w:pPr>
      <w:r w:rsidRPr="002D2774">
        <w:rPr>
          <w:rFonts w:ascii="Arial" w:hAnsi="Arial" w:cs="Arial"/>
          <w:sz w:val="28"/>
          <w:szCs w:val="28"/>
        </w:rPr>
        <w:t>DECISION-MAKING TECHNIQUE FOR EVALUATING A RANGE OF SOLUTIONS TO IDENTIFY THE MOST APPROPRIATE OPTION</w:t>
      </w:r>
      <w:bookmarkEnd w:id="11"/>
    </w:p>
    <w:p w14:paraId="16E4A0C4" w14:textId="77777777" w:rsidR="002D2774" w:rsidRPr="002D2774" w:rsidRDefault="002D2774" w:rsidP="002D2774">
      <w:pPr>
        <w:rPr>
          <w:rFonts w:ascii="Arial" w:eastAsiaTheme="majorEastAsia" w:hAnsi="Arial" w:cs="Arial"/>
          <w:color w:val="4472C4" w:themeColor="accent1"/>
          <w:sz w:val="28"/>
          <w:szCs w:val="28"/>
        </w:rPr>
      </w:pPr>
      <w:r w:rsidRPr="002D2774">
        <w:rPr>
          <w:rFonts w:ascii="Arial" w:hAnsi="Arial" w:cs="Arial"/>
          <w:b/>
          <w:sz w:val="28"/>
          <w:szCs w:val="28"/>
        </w:rPr>
        <w:t>DECISION-MAKING TECHNIQUE</w:t>
      </w:r>
    </w:p>
    <w:p w14:paraId="5BF82EB5" w14:textId="6D6250B8" w:rsidR="002D2774" w:rsidRPr="002D2774" w:rsidRDefault="002D2774" w:rsidP="002D2774">
      <w:pPr>
        <w:keepNext/>
        <w:jc w:val="center"/>
        <w:rPr>
          <w:rFonts w:ascii="Arial" w:hAnsi="Arial" w:cs="Arial"/>
          <w:sz w:val="28"/>
          <w:szCs w:val="28"/>
        </w:rPr>
      </w:pPr>
      <w:r w:rsidRPr="002D2774">
        <w:rPr>
          <w:rFonts w:ascii="Arial" w:hAnsi="Arial" w:cs="Arial"/>
          <w:noProof/>
          <w:sz w:val="28"/>
          <w:szCs w:val="28"/>
          <w:lang w:eastAsia="en-GB"/>
        </w:rPr>
        <w:drawing>
          <wp:inline distT="0" distB="0" distL="0" distR="0" wp14:anchorId="43C7F027" wp14:editId="32CC944E">
            <wp:extent cx="2552700" cy="2505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2700" cy="2505075"/>
                    </a:xfrm>
                    <a:prstGeom prst="rect">
                      <a:avLst/>
                    </a:prstGeom>
                    <a:noFill/>
                    <a:ln>
                      <a:noFill/>
                    </a:ln>
                  </pic:spPr>
                </pic:pic>
              </a:graphicData>
            </a:graphic>
          </wp:inline>
        </w:drawing>
      </w:r>
    </w:p>
    <w:p w14:paraId="5B24B5BC" w14:textId="77777777" w:rsidR="002D2774" w:rsidRPr="002D2774" w:rsidRDefault="002D2774" w:rsidP="002D2774">
      <w:pPr>
        <w:pStyle w:val="Caption"/>
        <w:jc w:val="center"/>
        <w:rPr>
          <w:rFonts w:ascii="Arial" w:hAnsi="Arial" w:cs="Arial"/>
          <w:i w:val="0"/>
          <w:sz w:val="28"/>
          <w:szCs w:val="28"/>
        </w:rPr>
      </w:pPr>
      <w:bookmarkStart w:id="12" w:name="_Toc4863621"/>
      <w:r w:rsidRPr="002D2774">
        <w:rPr>
          <w:rFonts w:ascii="Arial" w:hAnsi="Arial" w:cs="Arial"/>
          <w:b/>
          <w:i w:val="0"/>
          <w:sz w:val="28"/>
          <w:szCs w:val="28"/>
        </w:rPr>
        <w:t xml:space="preserve">Figure </w:t>
      </w:r>
      <w:r w:rsidRPr="002D2774">
        <w:rPr>
          <w:rFonts w:ascii="Arial" w:hAnsi="Arial" w:cs="Arial"/>
          <w:sz w:val="28"/>
          <w:szCs w:val="28"/>
        </w:rPr>
        <w:fldChar w:fldCharType="begin"/>
      </w:r>
      <w:r w:rsidRPr="002D2774">
        <w:rPr>
          <w:rFonts w:ascii="Arial" w:hAnsi="Arial" w:cs="Arial"/>
          <w:b/>
          <w:i w:val="0"/>
          <w:sz w:val="28"/>
          <w:szCs w:val="28"/>
        </w:rPr>
        <w:instrText xml:space="preserve"> SEQ Figure \* ARABIC </w:instrText>
      </w:r>
      <w:r w:rsidRPr="002D2774">
        <w:rPr>
          <w:rFonts w:ascii="Arial" w:hAnsi="Arial" w:cs="Arial"/>
          <w:sz w:val="28"/>
          <w:szCs w:val="28"/>
        </w:rPr>
        <w:fldChar w:fldCharType="separate"/>
      </w:r>
      <w:r w:rsidRPr="002D2774">
        <w:rPr>
          <w:rFonts w:ascii="Arial" w:hAnsi="Arial" w:cs="Arial"/>
          <w:b/>
          <w:i w:val="0"/>
          <w:sz w:val="28"/>
          <w:szCs w:val="28"/>
        </w:rPr>
        <w:t>6</w:t>
      </w:r>
      <w:r w:rsidRPr="002D2774">
        <w:rPr>
          <w:rFonts w:ascii="Arial" w:hAnsi="Arial" w:cs="Arial"/>
          <w:sz w:val="28"/>
          <w:szCs w:val="28"/>
        </w:rPr>
        <w:fldChar w:fldCharType="end"/>
      </w:r>
      <w:r w:rsidRPr="002D2774">
        <w:rPr>
          <w:rFonts w:ascii="Arial" w:hAnsi="Arial" w:cs="Arial"/>
          <w:i w:val="0"/>
          <w:sz w:val="28"/>
          <w:szCs w:val="28"/>
        </w:rPr>
        <w:t xml:space="preserve">: Decision-making process </w:t>
      </w:r>
      <w:bookmarkEnd w:id="12"/>
    </w:p>
    <w:p w14:paraId="2A5CE14A" w14:textId="77777777" w:rsidR="002D2774" w:rsidRPr="002D2774" w:rsidRDefault="002D2774" w:rsidP="002D2774">
      <w:pPr>
        <w:jc w:val="center"/>
        <w:rPr>
          <w:rFonts w:ascii="Arial" w:hAnsi="Arial" w:cs="Arial"/>
          <w:sz w:val="28"/>
          <w:szCs w:val="28"/>
        </w:rPr>
      </w:pPr>
      <w:r w:rsidRPr="002D2774">
        <w:rPr>
          <w:rFonts w:ascii="Arial" w:hAnsi="Arial" w:cs="Arial"/>
          <w:sz w:val="28"/>
          <w:szCs w:val="28"/>
        </w:rPr>
        <w:t>(</w:t>
      </w:r>
      <w:r w:rsidRPr="002D2774">
        <w:rPr>
          <w:rFonts w:ascii="Arial" w:hAnsi="Arial" w:cs="Arial"/>
          <w:b/>
          <w:sz w:val="28"/>
          <w:szCs w:val="28"/>
        </w:rPr>
        <w:t>Source:</w:t>
      </w:r>
      <w:r w:rsidRPr="002D2774">
        <w:rPr>
          <w:rFonts w:ascii="Arial" w:hAnsi="Arial" w:cs="Arial"/>
          <w:sz w:val="28"/>
          <w:szCs w:val="28"/>
        </w:rPr>
        <w:t xml:space="preserve"> </w:t>
      </w:r>
      <w:proofErr w:type="spellStart"/>
      <w:r w:rsidRPr="002D2774">
        <w:rPr>
          <w:rFonts w:ascii="Arial" w:hAnsi="Arial" w:cs="Arial"/>
          <w:sz w:val="28"/>
          <w:szCs w:val="28"/>
        </w:rPr>
        <w:t>Zavadskas</w:t>
      </w:r>
      <w:proofErr w:type="spellEnd"/>
      <w:r w:rsidRPr="002D2774">
        <w:rPr>
          <w:rFonts w:ascii="Arial" w:hAnsi="Arial" w:cs="Arial"/>
          <w:sz w:val="28"/>
          <w:szCs w:val="28"/>
        </w:rPr>
        <w:t>, 2019)</w:t>
      </w:r>
    </w:p>
    <w:p w14:paraId="483B8E40" w14:textId="77777777" w:rsidR="002D2774" w:rsidRPr="002D2774" w:rsidRDefault="002D2774" w:rsidP="002D2774">
      <w:pPr>
        <w:pStyle w:val="ListParagraph"/>
        <w:numPr>
          <w:ilvl w:val="0"/>
          <w:numId w:val="7"/>
        </w:numPr>
        <w:rPr>
          <w:rFonts w:ascii="Arial" w:hAnsi="Arial" w:cs="Arial"/>
          <w:b/>
          <w:sz w:val="28"/>
          <w:szCs w:val="28"/>
        </w:rPr>
      </w:pPr>
      <w:r w:rsidRPr="002D2774">
        <w:rPr>
          <w:rFonts w:ascii="Arial" w:hAnsi="Arial" w:cs="Arial"/>
          <w:b/>
          <w:sz w:val="28"/>
          <w:szCs w:val="28"/>
        </w:rPr>
        <w:t xml:space="preserve">Identification of the problem </w:t>
      </w:r>
    </w:p>
    <w:p w14:paraId="2FCD1A32" w14:textId="77777777" w:rsidR="002D2774" w:rsidRPr="002D2774" w:rsidRDefault="002D2774" w:rsidP="002D2774">
      <w:pPr>
        <w:rPr>
          <w:rFonts w:ascii="Arial" w:hAnsi="Arial" w:cs="Arial"/>
          <w:sz w:val="28"/>
          <w:szCs w:val="28"/>
        </w:rPr>
      </w:pPr>
      <w:r w:rsidRPr="002D2774">
        <w:rPr>
          <w:rFonts w:ascii="Arial" w:hAnsi="Arial" w:cs="Arial"/>
          <w:sz w:val="28"/>
          <w:szCs w:val="28"/>
        </w:rPr>
        <w:lastRenderedPageBreak/>
        <w:t>It includes what is the problem, why should solve the problem, effect of the problems. In this way, the problems get identified and analysed before decision-making (</w:t>
      </w:r>
      <w:proofErr w:type="spellStart"/>
      <w:r w:rsidRPr="002D2774">
        <w:rPr>
          <w:rFonts w:ascii="Arial" w:hAnsi="Arial" w:cs="Arial"/>
          <w:sz w:val="28"/>
          <w:szCs w:val="28"/>
        </w:rPr>
        <w:t>Zavadskas</w:t>
      </w:r>
      <w:proofErr w:type="spellEnd"/>
      <w:r w:rsidRPr="002D2774">
        <w:rPr>
          <w:rFonts w:ascii="Arial" w:hAnsi="Arial" w:cs="Arial"/>
          <w:sz w:val="28"/>
          <w:szCs w:val="28"/>
        </w:rPr>
        <w:t>, 2019).</w:t>
      </w:r>
    </w:p>
    <w:p w14:paraId="6A72CE0C" w14:textId="77777777" w:rsidR="002D2774" w:rsidRPr="002D2774" w:rsidRDefault="002D2774" w:rsidP="002D2774">
      <w:pPr>
        <w:pStyle w:val="ListParagraph"/>
        <w:numPr>
          <w:ilvl w:val="0"/>
          <w:numId w:val="8"/>
        </w:numPr>
        <w:rPr>
          <w:rFonts w:ascii="Arial" w:hAnsi="Arial" w:cs="Arial"/>
          <w:b/>
          <w:sz w:val="28"/>
          <w:szCs w:val="28"/>
        </w:rPr>
      </w:pPr>
      <w:r w:rsidRPr="002D2774">
        <w:rPr>
          <w:rFonts w:ascii="Arial" w:hAnsi="Arial" w:cs="Arial"/>
          <w:b/>
          <w:sz w:val="28"/>
          <w:szCs w:val="28"/>
        </w:rPr>
        <w:t>Gathering information</w:t>
      </w:r>
    </w:p>
    <w:p w14:paraId="5157930D" w14:textId="77777777" w:rsidR="002D2774" w:rsidRPr="002D2774" w:rsidRDefault="002D2774" w:rsidP="002D2774">
      <w:pPr>
        <w:rPr>
          <w:rFonts w:ascii="Arial" w:hAnsi="Arial" w:cs="Arial"/>
          <w:sz w:val="28"/>
          <w:szCs w:val="28"/>
        </w:rPr>
      </w:pPr>
      <w:r w:rsidRPr="002D2774">
        <w:rPr>
          <w:rFonts w:ascii="Arial" w:hAnsi="Arial" w:cs="Arial"/>
          <w:sz w:val="28"/>
          <w:szCs w:val="28"/>
        </w:rPr>
        <w:t>McDonald has many stakeholders and divided work in between them and a dozen of problems can affect them. Information gathering is related to the factors and stakeholders who involved in the problem and the process uses the tool of check sheet (</w:t>
      </w:r>
      <w:proofErr w:type="spellStart"/>
      <w:r w:rsidRPr="002D2774">
        <w:rPr>
          <w:rFonts w:ascii="Arial" w:hAnsi="Arial" w:cs="Arial"/>
          <w:sz w:val="28"/>
          <w:szCs w:val="28"/>
        </w:rPr>
        <w:t>Zavadskas</w:t>
      </w:r>
      <w:proofErr w:type="spellEnd"/>
      <w:r w:rsidRPr="002D2774">
        <w:rPr>
          <w:rFonts w:ascii="Arial" w:hAnsi="Arial" w:cs="Arial"/>
          <w:sz w:val="28"/>
          <w:szCs w:val="28"/>
        </w:rPr>
        <w:t xml:space="preserve">, 2019). </w:t>
      </w:r>
    </w:p>
    <w:p w14:paraId="27B13AC2" w14:textId="77777777" w:rsidR="002D2774" w:rsidRPr="002D2774" w:rsidRDefault="002D2774" w:rsidP="002D2774">
      <w:pPr>
        <w:pStyle w:val="ListParagraph"/>
        <w:numPr>
          <w:ilvl w:val="0"/>
          <w:numId w:val="8"/>
        </w:numPr>
        <w:rPr>
          <w:rFonts w:ascii="Arial" w:hAnsi="Arial" w:cs="Arial"/>
          <w:b/>
          <w:sz w:val="28"/>
          <w:szCs w:val="28"/>
        </w:rPr>
      </w:pPr>
      <w:r w:rsidRPr="002D2774">
        <w:rPr>
          <w:rFonts w:ascii="Arial" w:hAnsi="Arial" w:cs="Arial"/>
          <w:b/>
          <w:sz w:val="28"/>
          <w:szCs w:val="28"/>
        </w:rPr>
        <w:t>Evaluation of alternative solutions</w:t>
      </w:r>
    </w:p>
    <w:p w14:paraId="5527E091" w14:textId="77777777" w:rsidR="002D2774" w:rsidRPr="002D2774" w:rsidRDefault="002D2774" w:rsidP="002D2774">
      <w:pPr>
        <w:rPr>
          <w:rFonts w:ascii="Arial" w:hAnsi="Arial" w:cs="Arial"/>
          <w:sz w:val="28"/>
          <w:szCs w:val="28"/>
        </w:rPr>
      </w:pPr>
      <w:r w:rsidRPr="002D2774">
        <w:rPr>
          <w:rFonts w:ascii="Arial" w:hAnsi="Arial" w:cs="Arial"/>
          <w:sz w:val="28"/>
          <w:szCs w:val="28"/>
        </w:rPr>
        <w:t>The solutions can be considered on the criteria of the organizational objectives along with the corporate culture (</w:t>
      </w:r>
      <w:proofErr w:type="spellStart"/>
      <w:r w:rsidRPr="002D2774">
        <w:rPr>
          <w:rFonts w:ascii="Arial" w:hAnsi="Arial" w:cs="Arial"/>
          <w:sz w:val="28"/>
          <w:szCs w:val="28"/>
        </w:rPr>
        <w:t>Zavadskas</w:t>
      </w:r>
      <w:proofErr w:type="spellEnd"/>
      <w:r w:rsidRPr="002D2774">
        <w:rPr>
          <w:rFonts w:ascii="Arial" w:hAnsi="Arial" w:cs="Arial"/>
          <w:sz w:val="28"/>
          <w:szCs w:val="28"/>
        </w:rPr>
        <w:t xml:space="preserve">, 2019). The solutions are based on the decision-making process which results to gain profit for McDonald. </w:t>
      </w:r>
    </w:p>
    <w:p w14:paraId="75DF0E70" w14:textId="77777777" w:rsidR="002D2774" w:rsidRPr="002D2774" w:rsidRDefault="002D2774" w:rsidP="002D2774">
      <w:pPr>
        <w:pStyle w:val="ListParagraph"/>
        <w:numPr>
          <w:ilvl w:val="0"/>
          <w:numId w:val="8"/>
        </w:numPr>
        <w:rPr>
          <w:rFonts w:ascii="Arial" w:hAnsi="Arial" w:cs="Arial"/>
          <w:b/>
          <w:sz w:val="28"/>
          <w:szCs w:val="28"/>
        </w:rPr>
      </w:pPr>
      <w:r w:rsidRPr="002D2774">
        <w:rPr>
          <w:rFonts w:ascii="Arial" w:hAnsi="Arial" w:cs="Arial"/>
          <w:b/>
          <w:sz w:val="28"/>
          <w:szCs w:val="28"/>
        </w:rPr>
        <w:t>Selecting the best solution</w:t>
      </w:r>
    </w:p>
    <w:p w14:paraId="0939D0E2" w14:textId="77777777" w:rsidR="002D2774" w:rsidRPr="002D2774" w:rsidRDefault="002D2774" w:rsidP="002D2774">
      <w:pPr>
        <w:rPr>
          <w:rFonts w:ascii="Arial" w:hAnsi="Arial" w:cs="Arial"/>
          <w:sz w:val="28"/>
          <w:szCs w:val="28"/>
        </w:rPr>
      </w:pPr>
      <w:r w:rsidRPr="002D2774">
        <w:rPr>
          <w:rFonts w:ascii="Arial" w:hAnsi="Arial" w:cs="Arial"/>
          <w:sz w:val="28"/>
          <w:szCs w:val="28"/>
        </w:rPr>
        <w:t>This is based on idea generation and before generating idea the company needs to identify the cause of the problem and give priority to the problem. Making many solutions and choosing the best solution by the managers to solve the problem effectively (</w:t>
      </w:r>
      <w:proofErr w:type="spellStart"/>
      <w:r w:rsidRPr="002D2774">
        <w:rPr>
          <w:rFonts w:ascii="Arial" w:hAnsi="Arial" w:cs="Arial"/>
          <w:sz w:val="28"/>
          <w:szCs w:val="28"/>
        </w:rPr>
        <w:t>Zavadskas</w:t>
      </w:r>
      <w:proofErr w:type="spellEnd"/>
      <w:r w:rsidRPr="002D2774">
        <w:rPr>
          <w:rFonts w:ascii="Arial" w:hAnsi="Arial" w:cs="Arial"/>
          <w:sz w:val="28"/>
          <w:szCs w:val="28"/>
        </w:rPr>
        <w:t>, 2019).</w:t>
      </w:r>
    </w:p>
    <w:p w14:paraId="0A0F1AB0" w14:textId="77777777" w:rsidR="002D2774" w:rsidRPr="002D2774" w:rsidRDefault="002D2774" w:rsidP="002D2774">
      <w:pPr>
        <w:pStyle w:val="ListParagraph"/>
        <w:numPr>
          <w:ilvl w:val="0"/>
          <w:numId w:val="8"/>
        </w:numPr>
        <w:rPr>
          <w:rFonts w:ascii="Arial" w:hAnsi="Arial" w:cs="Arial"/>
          <w:b/>
          <w:sz w:val="28"/>
          <w:szCs w:val="28"/>
        </w:rPr>
      </w:pPr>
      <w:r w:rsidRPr="002D2774">
        <w:rPr>
          <w:rFonts w:ascii="Arial" w:hAnsi="Arial" w:cs="Arial"/>
          <w:b/>
          <w:sz w:val="28"/>
          <w:szCs w:val="28"/>
        </w:rPr>
        <w:t>Implementation of decision</w:t>
      </w:r>
    </w:p>
    <w:p w14:paraId="007F8857" w14:textId="77777777" w:rsidR="002D2774" w:rsidRPr="002D2774" w:rsidRDefault="002D2774" w:rsidP="002D2774">
      <w:pPr>
        <w:rPr>
          <w:rFonts w:ascii="Arial" w:hAnsi="Arial" w:cs="Arial"/>
          <w:sz w:val="28"/>
          <w:szCs w:val="28"/>
        </w:rPr>
      </w:pPr>
      <w:r w:rsidRPr="002D2774">
        <w:rPr>
          <w:rFonts w:ascii="Arial" w:hAnsi="Arial" w:cs="Arial"/>
          <w:sz w:val="28"/>
          <w:szCs w:val="28"/>
        </w:rPr>
        <w:t>After deciding and planning the solution there is a need to judge the principles and criteria od decision making by evaluating the alternatives (</w:t>
      </w:r>
      <w:proofErr w:type="spellStart"/>
      <w:r w:rsidRPr="002D2774">
        <w:rPr>
          <w:rFonts w:ascii="Arial" w:hAnsi="Arial" w:cs="Arial"/>
          <w:sz w:val="28"/>
          <w:szCs w:val="28"/>
        </w:rPr>
        <w:t>Zavadskas</w:t>
      </w:r>
      <w:proofErr w:type="spellEnd"/>
      <w:r w:rsidRPr="002D2774">
        <w:rPr>
          <w:rFonts w:ascii="Arial" w:hAnsi="Arial" w:cs="Arial"/>
          <w:sz w:val="28"/>
          <w:szCs w:val="28"/>
        </w:rPr>
        <w:t xml:space="preserve">, 2019). </w:t>
      </w:r>
    </w:p>
    <w:p w14:paraId="379E2023" w14:textId="77777777" w:rsidR="002D2774" w:rsidRPr="002D2774" w:rsidRDefault="002D2774" w:rsidP="002D2774">
      <w:pPr>
        <w:pStyle w:val="ListParagraph"/>
        <w:numPr>
          <w:ilvl w:val="0"/>
          <w:numId w:val="8"/>
        </w:numPr>
        <w:rPr>
          <w:rFonts w:ascii="Arial" w:hAnsi="Arial" w:cs="Arial"/>
          <w:b/>
          <w:sz w:val="28"/>
          <w:szCs w:val="28"/>
        </w:rPr>
      </w:pPr>
      <w:r w:rsidRPr="002D2774">
        <w:rPr>
          <w:rFonts w:ascii="Arial" w:hAnsi="Arial" w:cs="Arial"/>
          <w:b/>
          <w:sz w:val="28"/>
          <w:szCs w:val="28"/>
        </w:rPr>
        <w:t xml:space="preserve">Evaluate the decision and results </w:t>
      </w:r>
    </w:p>
    <w:p w14:paraId="4843B0D6" w14:textId="77777777" w:rsidR="002D2774" w:rsidRPr="002D2774" w:rsidRDefault="002D2774" w:rsidP="002D2774">
      <w:pPr>
        <w:rPr>
          <w:rFonts w:ascii="Arial" w:hAnsi="Arial" w:cs="Arial"/>
          <w:sz w:val="28"/>
          <w:szCs w:val="28"/>
        </w:rPr>
      </w:pPr>
      <w:r w:rsidRPr="002D2774">
        <w:rPr>
          <w:rFonts w:ascii="Arial" w:hAnsi="Arial" w:cs="Arial"/>
          <w:sz w:val="28"/>
          <w:szCs w:val="28"/>
        </w:rPr>
        <w:t>This is the outcome of the implemented decision and shows the results of implementing the solution positive or negative for future decision making (</w:t>
      </w:r>
      <w:proofErr w:type="spellStart"/>
      <w:r w:rsidRPr="002D2774">
        <w:rPr>
          <w:rFonts w:ascii="Arial" w:hAnsi="Arial" w:cs="Arial"/>
          <w:sz w:val="28"/>
          <w:szCs w:val="28"/>
        </w:rPr>
        <w:t>Zavadskas</w:t>
      </w:r>
      <w:proofErr w:type="spellEnd"/>
      <w:r w:rsidRPr="002D2774">
        <w:rPr>
          <w:rFonts w:ascii="Arial" w:hAnsi="Arial" w:cs="Arial"/>
          <w:sz w:val="28"/>
          <w:szCs w:val="28"/>
        </w:rPr>
        <w:t xml:space="preserve">, 2019). </w:t>
      </w:r>
    </w:p>
    <w:p w14:paraId="67E3EA0A" w14:textId="77777777" w:rsidR="002D2774" w:rsidRPr="002D2774" w:rsidRDefault="002D2774" w:rsidP="002D2774">
      <w:pPr>
        <w:rPr>
          <w:rFonts w:ascii="Arial" w:hAnsi="Arial" w:cs="Arial"/>
          <w:b/>
          <w:sz w:val="28"/>
          <w:szCs w:val="28"/>
        </w:rPr>
      </w:pPr>
      <w:r w:rsidRPr="002D2774">
        <w:rPr>
          <w:rFonts w:ascii="Arial" w:hAnsi="Arial" w:cs="Arial"/>
          <w:b/>
          <w:sz w:val="28"/>
          <w:szCs w:val="28"/>
        </w:rPr>
        <w:t>THEORIES OF MOTIVATION</w:t>
      </w:r>
    </w:p>
    <w:p w14:paraId="2D967BD8" w14:textId="77777777" w:rsidR="002D2774" w:rsidRPr="002D2774" w:rsidRDefault="002D2774" w:rsidP="002D2774">
      <w:pPr>
        <w:rPr>
          <w:rFonts w:ascii="Arial" w:hAnsi="Arial" w:cs="Arial"/>
          <w:b/>
          <w:sz w:val="28"/>
          <w:szCs w:val="28"/>
        </w:rPr>
      </w:pPr>
      <w:r w:rsidRPr="002D2774">
        <w:rPr>
          <w:rFonts w:ascii="Arial" w:hAnsi="Arial" w:cs="Arial"/>
          <w:b/>
          <w:sz w:val="28"/>
          <w:szCs w:val="28"/>
        </w:rPr>
        <w:t>Herzberg two factor theory</w:t>
      </w:r>
    </w:p>
    <w:p w14:paraId="0119CAC4"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this theory, Herzberg observed that employees not only want job satisfaction also on work motivation. He concluded that the </w:t>
      </w:r>
      <w:r w:rsidRPr="002D2774">
        <w:rPr>
          <w:rFonts w:ascii="Arial" w:hAnsi="Arial" w:cs="Arial"/>
          <w:sz w:val="28"/>
          <w:szCs w:val="28"/>
        </w:rPr>
        <w:lastRenderedPageBreak/>
        <w:t>employees need job satisfaction as well as motivation and he set two factors theories of motivation (</w:t>
      </w:r>
      <w:proofErr w:type="spellStart"/>
      <w:r w:rsidRPr="002D2774">
        <w:rPr>
          <w:rFonts w:ascii="Arial" w:hAnsi="Arial" w:cs="Arial"/>
          <w:sz w:val="28"/>
          <w:szCs w:val="28"/>
        </w:rPr>
        <w:t>Alshmemri</w:t>
      </w:r>
      <w:proofErr w:type="spellEnd"/>
      <w:r w:rsidRPr="002D2774">
        <w:rPr>
          <w:rFonts w:ascii="Arial" w:hAnsi="Arial" w:cs="Arial"/>
          <w:sz w:val="28"/>
          <w:szCs w:val="28"/>
        </w:rPr>
        <w:t xml:space="preserve">, 2017). </w:t>
      </w:r>
    </w:p>
    <w:p w14:paraId="558464A5" w14:textId="77777777" w:rsidR="002D2774" w:rsidRPr="002D2774" w:rsidRDefault="002D2774" w:rsidP="002D2774">
      <w:pPr>
        <w:pStyle w:val="ListParagraph"/>
        <w:numPr>
          <w:ilvl w:val="0"/>
          <w:numId w:val="9"/>
        </w:numPr>
        <w:rPr>
          <w:rFonts w:ascii="Arial" w:hAnsi="Arial" w:cs="Arial"/>
          <w:sz w:val="28"/>
          <w:szCs w:val="28"/>
        </w:rPr>
      </w:pPr>
      <w:r w:rsidRPr="002D2774">
        <w:rPr>
          <w:rFonts w:ascii="Arial" w:hAnsi="Arial" w:cs="Arial"/>
          <w:b/>
          <w:sz w:val="28"/>
          <w:szCs w:val="28"/>
        </w:rPr>
        <w:t xml:space="preserve">Hygiene factors: </w:t>
      </w:r>
      <w:r w:rsidRPr="002D2774">
        <w:rPr>
          <w:rFonts w:ascii="Arial" w:hAnsi="Arial" w:cs="Arial"/>
          <w:sz w:val="28"/>
          <w:szCs w:val="28"/>
        </w:rPr>
        <w:t>These are needed to be present in the environment of McDonald for removing the discomfort of the employees as well as the customers in support of mental and physical health (</w:t>
      </w:r>
      <w:proofErr w:type="spellStart"/>
      <w:r w:rsidRPr="002D2774">
        <w:rPr>
          <w:rFonts w:ascii="Arial" w:hAnsi="Arial" w:cs="Arial"/>
          <w:sz w:val="28"/>
          <w:szCs w:val="28"/>
        </w:rPr>
        <w:t>Alshmemri</w:t>
      </w:r>
      <w:proofErr w:type="spellEnd"/>
      <w:r w:rsidRPr="002D2774">
        <w:rPr>
          <w:rFonts w:ascii="Arial" w:hAnsi="Arial" w:cs="Arial"/>
          <w:sz w:val="28"/>
          <w:szCs w:val="28"/>
        </w:rPr>
        <w:t xml:space="preserve">, 2017). The hygiene factors result in job dissatisfaction after providing instant pay, promotion, job security, quality of supervision etc. </w:t>
      </w:r>
    </w:p>
    <w:p w14:paraId="5315E48F" w14:textId="77777777" w:rsidR="002D2774" w:rsidRPr="002D2774" w:rsidRDefault="002D2774" w:rsidP="002D2774">
      <w:pPr>
        <w:pStyle w:val="ListParagraph"/>
        <w:numPr>
          <w:ilvl w:val="0"/>
          <w:numId w:val="9"/>
        </w:numPr>
        <w:rPr>
          <w:rFonts w:ascii="Arial" w:hAnsi="Arial" w:cs="Arial"/>
          <w:b/>
          <w:sz w:val="28"/>
          <w:szCs w:val="28"/>
        </w:rPr>
      </w:pPr>
      <w:r w:rsidRPr="002D2774">
        <w:rPr>
          <w:rFonts w:ascii="Arial" w:hAnsi="Arial" w:cs="Arial"/>
          <w:b/>
          <w:sz w:val="28"/>
          <w:szCs w:val="28"/>
        </w:rPr>
        <w:t xml:space="preserve">Motivation factors: </w:t>
      </w:r>
      <w:r w:rsidRPr="002D2774">
        <w:rPr>
          <w:rFonts w:ascii="Arial" w:hAnsi="Arial" w:cs="Arial"/>
          <w:sz w:val="28"/>
          <w:szCs w:val="28"/>
        </w:rPr>
        <w:t>These factors are directly related to the job and the rewards for performing well at the workplace. The managers need to motivate employees for their welfare and growth as well as for the benefit of McDonald. This belief that the employee’s motivation and job satisfaction and lead to perform well to improve the productivity of McDonald (</w:t>
      </w:r>
      <w:proofErr w:type="spellStart"/>
      <w:r w:rsidRPr="002D2774">
        <w:rPr>
          <w:rFonts w:ascii="Arial" w:hAnsi="Arial" w:cs="Arial"/>
          <w:sz w:val="28"/>
          <w:szCs w:val="28"/>
        </w:rPr>
        <w:t>Alshmemri</w:t>
      </w:r>
      <w:proofErr w:type="spellEnd"/>
      <w:r w:rsidRPr="002D2774">
        <w:rPr>
          <w:rFonts w:ascii="Arial" w:hAnsi="Arial" w:cs="Arial"/>
          <w:sz w:val="28"/>
          <w:szCs w:val="28"/>
        </w:rPr>
        <w:t>, 2017).</w:t>
      </w:r>
    </w:p>
    <w:p w14:paraId="09EE265B" w14:textId="77777777" w:rsidR="002D2774" w:rsidRPr="002D2774" w:rsidRDefault="002D2774" w:rsidP="002D2774">
      <w:pPr>
        <w:rPr>
          <w:rFonts w:ascii="Arial" w:hAnsi="Arial" w:cs="Arial"/>
          <w:b/>
          <w:sz w:val="28"/>
          <w:szCs w:val="28"/>
        </w:rPr>
      </w:pPr>
      <w:r w:rsidRPr="002D2774">
        <w:rPr>
          <w:rFonts w:ascii="Arial" w:hAnsi="Arial" w:cs="Arial"/>
          <w:b/>
          <w:sz w:val="28"/>
          <w:szCs w:val="28"/>
        </w:rPr>
        <w:t>Equity theory</w:t>
      </w:r>
    </w:p>
    <w:p w14:paraId="104233D3"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According to </w:t>
      </w:r>
      <w:proofErr w:type="spellStart"/>
      <w:r w:rsidRPr="002D2774">
        <w:rPr>
          <w:rFonts w:ascii="Arial" w:hAnsi="Arial" w:cs="Arial"/>
          <w:sz w:val="28"/>
          <w:szCs w:val="28"/>
        </w:rPr>
        <w:t>Lazaroiu</w:t>
      </w:r>
      <w:proofErr w:type="spellEnd"/>
      <w:r w:rsidRPr="002D2774">
        <w:rPr>
          <w:rFonts w:ascii="Arial" w:hAnsi="Arial" w:cs="Arial"/>
          <w:sz w:val="28"/>
          <w:szCs w:val="28"/>
        </w:rPr>
        <w:t>, (2015), this theory emphasis on the equal working pays to the employees which enhance their working conditions and job satisfaction to improve the performance of McDonald (</w:t>
      </w:r>
      <w:proofErr w:type="spellStart"/>
      <w:r w:rsidRPr="002D2774">
        <w:rPr>
          <w:rFonts w:ascii="Arial" w:hAnsi="Arial" w:cs="Arial"/>
          <w:sz w:val="28"/>
          <w:szCs w:val="28"/>
        </w:rPr>
        <w:t>Lazaroiu</w:t>
      </w:r>
      <w:proofErr w:type="spellEnd"/>
      <w:r w:rsidRPr="002D2774">
        <w:rPr>
          <w:rFonts w:ascii="Arial" w:hAnsi="Arial" w:cs="Arial"/>
          <w:sz w:val="28"/>
          <w:szCs w:val="28"/>
        </w:rPr>
        <w:t>, 2015). This also helps in solving the issues of poor management which cause by the unhealthy relationship between employees and employer.</w:t>
      </w:r>
    </w:p>
    <w:p w14:paraId="56CAD30F" w14:textId="77777777" w:rsidR="002D2774" w:rsidRPr="002D2774" w:rsidRDefault="002D2774" w:rsidP="002D2774">
      <w:pPr>
        <w:rPr>
          <w:rFonts w:ascii="Arial" w:hAnsi="Arial" w:cs="Arial"/>
          <w:b/>
          <w:sz w:val="28"/>
          <w:szCs w:val="28"/>
        </w:rPr>
      </w:pPr>
      <w:r w:rsidRPr="002D2774">
        <w:rPr>
          <w:rFonts w:ascii="Arial" w:hAnsi="Arial" w:cs="Arial"/>
          <w:b/>
          <w:sz w:val="28"/>
          <w:szCs w:val="28"/>
        </w:rPr>
        <w:t>The analysis of the marketing mix of 4 P's</w:t>
      </w:r>
    </w:p>
    <w:p w14:paraId="3E0FC323" w14:textId="77777777" w:rsidR="002D2774" w:rsidRPr="002D2774" w:rsidRDefault="002D2774" w:rsidP="002D2774">
      <w:pPr>
        <w:pStyle w:val="ListParagraph"/>
        <w:numPr>
          <w:ilvl w:val="0"/>
          <w:numId w:val="10"/>
        </w:numPr>
        <w:rPr>
          <w:rFonts w:ascii="Arial" w:hAnsi="Arial" w:cs="Arial"/>
          <w:sz w:val="28"/>
          <w:szCs w:val="28"/>
        </w:rPr>
      </w:pPr>
      <w:r w:rsidRPr="002D2774">
        <w:rPr>
          <w:rFonts w:ascii="Arial" w:hAnsi="Arial" w:cs="Arial"/>
          <w:b/>
          <w:sz w:val="28"/>
          <w:szCs w:val="28"/>
        </w:rPr>
        <w:t xml:space="preserve">Product: </w:t>
      </w:r>
      <w:r w:rsidRPr="002D2774">
        <w:rPr>
          <w:rFonts w:ascii="Arial" w:hAnsi="Arial" w:cs="Arial"/>
          <w:sz w:val="28"/>
          <w:szCs w:val="28"/>
        </w:rPr>
        <w:t>McDonald serves varieties of burgers, French fries, milkshakes etc.to bring the customers. There is no competition on the McDonald on serving the taste of the McDonald (Meyer, 2015). The problem of changing customer preferences results in shifting to healthy products affects the company and McDonald suffers from strong competition.</w:t>
      </w:r>
    </w:p>
    <w:p w14:paraId="7DBDE3A3" w14:textId="77777777" w:rsidR="002D2774" w:rsidRPr="002D2774" w:rsidRDefault="002D2774" w:rsidP="002D2774">
      <w:pPr>
        <w:pStyle w:val="ListParagraph"/>
        <w:numPr>
          <w:ilvl w:val="0"/>
          <w:numId w:val="10"/>
        </w:numPr>
        <w:rPr>
          <w:rFonts w:ascii="Arial" w:hAnsi="Arial" w:cs="Arial"/>
          <w:b/>
          <w:sz w:val="28"/>
          <w:szCs w:val="28"/>
        </w:rPr>
      </w:pPr>
      <w:r w:rsidRPr="002D2774">
        <w:rPr>
          <w:rFonts w:ascii="Arial" w:hAnsi="Arial" w:cs="Arial"/>
          <w:b/>
          <w:sz w:val="28"/>
          <w:szCs w:val="28"/>
        </w:rPr>
        <w:t xml:space="preserve">Price: </w:t>
      </w:r>
      <w:r w:rsidRPr="002D2774">
        <w:rPr>
          <w:rFonts w:ascii="Arial" w:hAnsi="Arial" w:cs="Arial"/>
          <w:sz w:val="28"/>
          <w:szCs w:val="28"/>
        </w:rPr>
        <w:t xml:space="preserve">The objective of increasing price is to increase the market share, and this can be done by creating a marketing strategy. </w:t>
      </w:r>
      <w:r w:rsidRPr="002D2774">
        <w:rPr>
          <w:rFonts w:ascii="Arial" w:hAnsi="Arial" w:cs="Arial"/>
          <w:sz w:val="28"/>
          <w:szCs w:val="28"/>
        </w:rPr>
        <w:lastRenderedPageBreak/>
        <w:t>McDonald set a menu of affordable price which brings in customers constantly and this balance the income which helps in increasing market share in comparison of the competitors (Meyer, 2015).</w:t>
      </w:r>
    </w:p>
    <w:p w14:paraId="78D2E0D1" w14:textId="77777777" w:rsidR="002D2774" w:rsidRPr="002D2774" w:rsidRDefault="002D2774" w:rsidP="002D2774">
      <w:pPr>
        <w:pStyle w:val="ListParagraph"/>
        <w:numPr>
          <w:ilvl w:val="0"/>
          <w:numId w:val="10"/>
        </w:numPr>
        <w:rPr>
          <w:rFonts w:ascii="Arial" w:hAnsi="Arial" w:cs="Arial"/>
          <w:sz w:val="28"/>
          <w:szCs w:val="28"/>
        </w:rPr>
      </w:pPr>
      <w:r w:rsidRPr="002D2774">
        <w:rPr>
          <w:rFonts w:ascii="Arial" w:hAnsi="Arial" w:cs="Arial"/>
          <w:b/>
          <w:sz w:val="28"/>
          <w:szCs w:val="28"/>
        </w:rPr>
        <w:t xml:space="preserve">Place: </w:t>
      </w:r>
      <w:r w:rsidRPr="002D2774">
        <w:rPr>
          <w:rFonts w:ascii="Arial" w:hAnsi="Arial" w:cs="Arial"/>
          <w:sz w:val="28"/>
          <w:szCs w:val="28"/>
        </w:rPr>
        <w:t>It consists of a distribution channel place so that the products can reach to the customers at the right time, right quality and right place (Meyer, 2015). They manufacture products based on targeted segments. It designs the place for kids where they can play and serves better to them what they like to eat and drink which decreases the completion in the market.</w:t>
      </w:r>
    </w:p>
    <w:p w14:paraId="4D07B4D3" w14:textId="77777777" w:rsidR="002D2774" w:rsidRPr="002D2774" w:rsidRDefault="002D2774" w:rsidP="002D2774">
      <w:pPr>
        <w:pStyle w:val="ListParagraph"/>
        <w:numPr>
          <w:ilvl w:val="0"/>
          <w:numId w:val="10"/>
        </w:numPr>
        <w:rPr>
          <w:rFonts w:ascii="Arial" w:hAnsi="Arial" w:cs="Arial"/>
          <w:sz w:val="28"/>
          <w:szCs w:val="28"/>
        </w:rPr>
      </w:pPr>
      <w:r w:rsidRPr="002D2774">
        <w:rPr>
          <w:rFonts w:ascii="Arial" w:hAnsi="Arial" w:cs="Arial"/>
          <w:b/>
          <w:sz w:val="28"/>
          <w:szCs w:val="28"/>
        </w:rPr>
        <w:t xml:space="preserve">Promotion: </w:t>
      </w:r>
      <w:r w:rsidRPr="002D2774">
        <w:rPr>
          <w:rFonts w:ascii="Arial" w:hAnsi="Arial" w:cs="Arial"/>
          <w:sz w:val="28"/>
          <w:szCs w:val="28"/>
        </w:rPr>
        <w:t>McDonald uses many ways to promote their products in the world of marketing such as direct marketing, advertising, public relations and sales promotion. The company mainly use advertising for promotion by involving celebrities for parsing quality, affordability and value of the product (Meyer, 2015).</w:t>
      </w:r>
    </w:p>
    <w:p w14:paraId="54218C4C" w14:textId="77777777" w:rsidR="002D2774" w:rsidRPr="002D2774" w:rsidRDefault="002D2774" w:rsidP="002D2774">
      <w:pPr>
        <w:rPr>
          <w:rFonts w:ascii="Arial" w:hAnsi="Arial" w:cs="Arial"/>
          <w:sz w:val="28"/>
          <w:szCs w:val="28"/>
        </w:rPr>
      </w:pPr>
      <w:bookmarkStart w:id="13" w:name="_GoBack"/>
      <w:bookmarkEnd w:id="13"/>
    </w:p>
    <w:p w14:paraId="26101BA0" w14:textId="77777777" w:rsidR="002D2774" w:rsidRPr="002D2774" w:rsidRDefault="002D2774" w:rsidP="002D2774">
      <w:pPr>
        <w:pStyle w:val="Heading2"/>
        <w:rPr>
          <w:rFonts w:ascii="Arial" w:hAnsi="Arial" w:cs="Arial"/>
          <w:sz w:val="28"/>
          <w:szCs w:val="28"/>
        </w:rPr>
      </w:pPr>
      <w:bookmarkStart w:id="14" w:name="_Toc4941665"/>
      <w:r w:rsidRPr="002D2774">
        <w:rPr>
          <w:rFonts w:ascii="Arial" w:hAnsi="Arial" w:cs="Arial"/>
          <w:sz w:val="28"/>
          <w:szCs w:val="28"/>
        </w:rPr>
        <w:t>DEVELOPMENT OF A PLAN FOR IMPLEMENTATION OF THE SOLUTION</w:t>
      </w:r>
      <w:bookmarkEnd w:id="14"/>
    </w:p>
    <w:p w14:paraId="53007EB3" w14:textId="77777777" w:rsidR="002D2774" w:rsidRPr="002D2774" w:rsidRDefault="002D2774" w:rsidP="002D2774">
      <w:pPr>
        <w:rPr>
          <w:rFonts w:ascii="Arial" w:hAnsi="Arial" w:cs="Arial"/>
          <w:sz w:val="28"/>
          <w:szCs w:val="28"/>
        </w:rPr>
      </w:pPr>
      <w:r w:rsidRPr="002D2774">
        <w:rPr>
          <w:rFonts w:ascii="Arial" w:hAnsi="Arial" w:cs="Arial"/>
          <w:sz w:val="28"/>
          <w:szCs w:val="28"/>
        </w:rPr>
        <w:t>Following are the plan which is developed for implementing on the solution:</w:t>
      </w:r>
    </w:p>
    <w:p w14:paraId="55096DFF" w14:textId="77777777" w:rsidR="002D2774" w:rsidRPr="002D2774" w:rsidRDefault="002D2774" w:rsidP="002D2774">
      <w:pPr>
        <w:pStyle w:val="ListParagraph"/>
        <w:numPr>
          <w:ilvl w:val="0"/>
          <w:numId w:val="12"/>
        </w:numPr>
        <w:rPr>
          <w:rFonts w:ascii="Arial" w:hAnsi="Arial" w:cs="Arial"/>
          <w:sz w:val="28"/>
          <w:szCs w:val="28"/>
        </w:rPr>
      </w:pPr>
      <w:r w:rsidRPr="002D2774">
        <w:rPr>
          <w:rFonts w:ascii="Arial" w:hAnsi="Arial" w:cs="Arial"/>
          <w:sz w:val="28"/>
          <w:szCs w:val="28"/>
        </w:rPr>
        <w:t>The first step for implementing a plan is to make a strategy by identifying the reason for the problem facing by the McDonald (Duggal and Alexander, 2018)</w:t>
      </w:r>
    </w:p>
    <w:p w14:paraId="65CDA8B9" w14:textId="77777777" w:rsidR="002D2774" w:rsidRPr="002D2774" w:rsidRDefault="002D2774" w:rsidP="002D2774">
      <w:pPr>
        <w:pStyle w:val="ListParagraph"/>
        <w:numPr>
          <w:ilvl w:val="0"/>
          <w:numId w:val="12"/>
        </w:numPr>
        <w:rPr>
          <w:rFonts w:ascii="Arial" w:hAnsi="Arial" w:cs="Arial"/>
          <w:sz w:val="28"/>
          <w:szCs w:val="28"/>
        </w:rPr>
      </w:pPr>
      <w:r w:rsidRPr="002D2774">
        <w:rPr>
          <w:rFonts w:ascii="Arial" w:hAnsi="Arial" w:cs="Arial"/>
          <w:sz w:val="28"/>
          <w:szCs w:val="28"/>
        </w:rPr>
        <w:t>Every plan gets communicated with the members of the team before executing the plan. The plan to solve the problem by communicating with the customers and the employees about the issue to solve it</w:t>
      </w:r>
    </w:p>
    <w:p w14:paraId="1DCEC04A" w14:textId="77777777" w:rsidR="002D2774" w:rsidRPr="002D2774" w:rsidRDefault="002D2774" w:rsidP="002D2774">
      <w:pPr>
        <w:pStyle w:val="ListParagraph"/>
        <w:numPr>
          <w:ilvl w:val="0"/>
          <w:numId w:val="12"/>
        </w:numPr>
        <w:rPr>
          <w:rFonts w:ascii="Arial" w:hAnsi="Arial" w:cs="Arial"/>
          <w:sz w:val="28"/>
          <w:szCs w:val="28"/>
        </w:rPr>
      </w:pPr>
      <w:r w:rsidRPr="002D2774">
        <w:rPr>
          <w:rFonts w:ascii="Arial" w:hAnsi="Arial" w:cs="Arial"/>
          <w:sz w:val="28"/>
          <w:szCs w:val="28"/>
        </w:rPr>
        <w:t>The third step is to help to solve the dilemmas of every individual</w:t>
      </w:r>
    </w:p>
    <w:p w14:paraId="1FB38CC2" w14:textId="77777777" w:rsidR="002D2774" w:rsidRPr="002D2774" w:rsidRDefault="002D2774" w:rsidP="002D2774">
      <w:pPr>
        <w:pStyle w:val="ListParagraph"/>
        <w:numPr>
          <w:ilvl w:val="0"/>
          <w:numId w:val="12"/>
        </w:numPr>
        <w:rPr>
          <w:rFonts w:ascii="Arial" w:hAnsi="Arial" w:cs="Arial"/>
          <w:sz w:val="28"/>
          <w:szCs w:val="28"/>
        </w:rPr>
      </w:pPr>
      <w:r w:rsidRPr="002D2774">
        <w:rPr>
          <w:rFonts w:ascii="Arial" w:hAnsi="Arial" w:cs="Arial"/>
          <w:sz w:val="28"/>
          <w:szCs w:val="28"/>
        </w:rPr>
        <w:lastRenderedPageBreak/>
        <w:t>The fourth exercise is to breakdown the strategy along with 4 perspectives includes the financial, customer, internal process and learning growth perspective (Duggal and Alexander, 2018)</w:t>
      </w:r>
    </w:p>
    <w:p w14:paraId="462BB8F5" w14:textId="77777777" w:rsidR="002D2774" w:rsidRPr="002D2774" w:rsidRDefault="002D2774" w:rsidP="002D2774">
      <w:pPr>
        <w:pStyle w:val="ListParagraph"/>
        <w:numPr>
          <w:ilvl w:val="0"/>
          <w:numId w:val="12"/>
        </w:numPr>
        <w:rPr>
          <w:rFonts w:ascii="Arial" w:hAnsi="Arial" w:cs="Arial"/>
          <w:sz w:val="28"/>
          <w:szCs w:val="28"/>
        </w:rPr>
      </w:pPr>
      <w:r w:rsidRPr="002D2774">
        <w:rPr>
          <w:rFonts w:ascii="Arial" w:hAnsi="Arial" w:cs="Arial"/>
          <w:sz w:val="28"/>
          <w:szCs w:val="28"/>
        </w:rPr>
        <w:t>The last exercise is to show others about the success of the implementation</w:t>
      </w:r>
    </w:p>
    <w:tbl>
      <w:tblPr>
        <w:tblStyle w:val="TableGrid"/>
        <w:tblW w:w="0" w:type="auto"/>
        <w:tblInd w:w="0" w:type="dxa"/>
        <w:tblLook w:val="04A0" w:firstRow="1" w:lastRow="0" w:firstColumn="1" w:lastColumn="0" w:noHBand="0" w:noVBand="1"/>
      </w:tblPr>
      <w:tblGrid>
        <w:gridCol w:w="3339"/>
        <w:gridCol w:w="5677"/>
      </w:tblGrid>
      <w:tr w:rsidR="002D2774" w:rsidRPr="002D2774" w14:paraId="2C2E339E" w14:textId="77777777" w:rsidTr="002D2774">
        <w:tc>
          <w:tcPr>
            <w:tcW w:w="3510" w:type="dxa"/>
            <w:tcBorders>
              <w:top w:val="single" w:sz="4" w:space="0" w:color="auto"/>
              <w:left w:val="single" w:sz="4" w:space="0" w:color="auto"/>
              <w:bottom w:val="single" w:sz="4" w:space="0" w:color="auto"/>
              <w:right w:val="single" w:sz="4" w:space="0" w:color="auto"/>
            </w:tcBorders>
            <w:hideMark/>
          </w:tcPr>
          <w:p w14:paraId="1663579D" w14:textId="77777777" w:rsidR="002D2774" w:rsidRPr="002D2774" w:rsidRDefault="002D2774">
            <w:pPr>
              <w:rPr>
                <w:rFonts w:ascii="Arial" w:hAnsi="Arial" w:cs="Arial"/>
                <w:b/>
                <w:sz w:val="28"/>
                <w:szCs w:val="28"/>
              </w:rPr>
            </w:pPr>
            <w:r w:rsidRPr="002D2774">
              <w:rPr>
                <w:rFonts w:ascii="Arial" w:hAnsi="Arial" w:cs="Arial"/>
                <w:b/>
                <w:sz w:val="28"/>
                <w:szCs w:val="28"/>
              </w:rPr>
              <w:t>System</w:t>
            </w:r>
          </w:p>
        </w:tc>
        <w:tc>
          <w:tcPr>
            <w:tcW w:w="6066" w:type="dxa"/>
            <w:tcBorders>
              <w:top w:val="single" w:sz="4" w:space="0" w:color="auto"/>
              <w:left w:val="single" w:sz="4" w:space="0" w:color="auto"/>
              <w:bottom w:val="single" w:sz="4" w:space="0" w:color="auto"/>
              <w:right w:val="single" w:sz="4" w:space="0" w:color="auto"/>
            </w:tcBorders>
            <w:hideMark/>
          </w:tcPr>
          <w:p w14:paraId="7C24D5E2" w14:textId="77777777" w:rsidR="002D2774" w:rsidRPr="002D2774" w:rsidRDefault="002D2774">
            <w:pPr>
              <w:rPr>
                <w:rFonts w:ascii="Arial" w:hAnsi="Arial" w:cs="Arial"/>
                <w:b/>
                <w:sz w:val="28"/>
                <w:szCs w:val="28"/>
              </w:rPr>
            </w:pPr>
            <w:r w:rsidRPr="002D2774">
              <w:rPr>
                <w:rFonts w:ascii="Arial" w:hAnsi="Arial" w:cs="Arial"/>
                <w:b/>
                <w:sz w:val="28"/>
                <w:szCs w:val="28"/>
              </w:rPr>
              <w:t>Title</w:t>
            </w:r>
          </w:p>
        </w:tc>
      </w:tr>
      <w:tr w:rsidR="002D2774" w:rsidRPr="002D2774" w14:paraId="1598F263" w14:textId="77777777" w:rsidTr="002D2774">
        <w:tc>
          <w:tcPr>
            <w:tcW w:w="3510" w:type="dxa"/>
            <w:tcBorders>
              <w:top w:val="single" w:sz="4" w:space="0" w:color="auto"/>
              <w:left w:val="single" w:sz="4" w:space="0" w:color="auto"/>
              <w:bottom w:val="single" w:sz="4" w:space="0" w:color="auto"/>
              <w:right w:val="single" w:sz="4" w:space="0" w:color="auto"/>
            </w:tcBorders>
            <w:hideMark/>
          </w:tcPr>
          <w:p w14:paraId="037EF943" w14:textId="77777777" w:rsidR="002D2774" w:rsidRPr="002D2774" w:rsidRDefault="002D2774">
            <w:pPr>
              <w:rPr>
                <w:rFonts w:ascii="Arial" w:hAnsi="Arial" w:cs="Arial"/>
                <w:sz w:val="28"/>
                <w:szCs w:val="28"/>
              </w:rPr>
            </w:pPr>
            <w:r w:rsidRPr="002D2774">
              <w:rPr>
                <w:rFonts w:ascii="Arial" w:hAnsi="Arial" w:cs="Arial"/>
                <w:sz w:val="28"/>
                <w:szCs w:val="28"/>
              </w:rPr>
              <w:t>Project name</w:t>
            </w:r>
          </w:p>
        </w:tc>
        <w:tc>
          <w:tcPr>
            <w:tcW w:w="6066" w:type="dxa"/>
            <w:tcBorders>
              <w:top w:val="single" w:sz="4" w:space="0" w:color="auto"/>
              <w:left w:val="single" w:sz="4" w:space="0" w:color="auto"/>
              <w:bottom w:val="single" w:sz="4" w:space="0" w:color="auto"/>
              <w:right w:val="single" w:sz="4" w:space="0" w:color="auto"/>
            </w:tcBorders>
            <w:hideMark/>
          </w:tcPr>
          <w:p w14:paraId="392D300B" w14:textId="77777777" w:rsidR="002D2774" w:rsidRPr="002D2774" w:rsidRDefault="002D2774">
            <w:pPr>
              <w:rPr>
                <w:rFonts w:ascii="Arial" w:hAnsi="Arial" w:cs="Arial"/>
                <w:sz w:val="28"/>
                <w:szCs w:val="28"/>
              </w:rPr>
            </w:pPr>
            <w:r w:rsidRPr="002D2774">
              <w:rPr>
                <w:rFonts w:ascii="Arial" w:hAnsi="Arial" w:cs="Arial"/>
                <w:sz w:val="28"/>
                <w:szCs w:val="28"/>
              </w:rPr>
              <w:t>Development of a plan for implementation of the solution</w:t>
            </w:r>
          </w:p>
        </w:tc>
      </w:tr>
      <w:tr w:rsidR="002D2774" w:rsidRPr="002D2774" w14:paraId="630DC1AC" w14:textId="77777777" w:rsidTr="002D2774">
        <w:tc>
          <w:tcPr>
            <w:tcW w:w="3510" w:type="dxa"/>
            <w:tcBorders>
              <w:top w:val="single" w:sz="4" w:space="0" w:color="auto"/>
              <w:left w:val="single" w:sz="4" w:space="0" w:color="auto"/>
              <w:bottom w:val="single" w:sz="4" w:space="0" w:color="auto"/>
              <w:right w:val="single" w:sz="4" w:space="0" w:color="auto"/>
            </w:tcBorders>
            <w:hideMark/>
          </w:tcPr>
          <w:p w14:paraId="27977205" w14:textId="77777777" w:rsidR="002D2774" w:rsidRPr="002D2774" w:rsidRDefault="002D2774">
            <w:pPr>
              <w:rPr>
                <w:rFonts w:ascii="Arial" w:hAnsi="Arial" w:cs="Arial"/>
                <w:sz w:val="28"/>
                <w:szCs w:val="28"/>
              </w:rPr>
            </w:pPr>
            <w:r w:rsidRPr="002D2774">
              <w:rPr>
                <w:rFonts w:ascii="Arial" w:hAnsi="Arial" w:cs="Arial"/>
                <w:sz w:val="28"/>
                <w:szCs w:val="28"/>
              </w:rPr>
              <w:t>Business unit</w:t>
            </w:r>
          </w:p>
        </w:tc>
        <w:tc>
          <w:tcPr>
            <w:tcW w:w="6066" w:type="dxa"/>
            <w:tcBorders>
              <w:top w:val="single" w:sz="4" w:space="0" w:color="auto"/>
              <w:left w:val="single" w:sz="4" w:space="0" w:color="auto"/>
              <w:bottom w:val="single" w:sz="4" w:space="0" w:color="auto"/>
              <w:right w:val="single" w:sz="4" w:space="0" w:color="auto"/>
            </w:tcBorders>
            <w:hideMark/>
          </w:tcPr>
          <w:p w14:paraId="77FDEA2D" w14:textId="77777777" w:rsidR="002D2774" w:rsidRPr="002D2774" w:rsidRDefault="002D2774">
            <w:pPr>
              <w:rPr>
                <w:rFonts w:ascii="Arial" w:hAnsi="Arial" w:cs="Arial"/>
                <w:sz w:val="28"/>
                <w:szCs w:val="28"/>
              </w:rPr>
            </w:pPr>
            <w:r w:rsidRPr="002D2774">
              <w:rPr>
                <w:rFonts w:ascii="Arial" w:hAnsi="Arial" w:cs="Arial"/>
                <w:sz w:val="28"/>
                <w:szCs w:val="28"/>
              </w:rPr>
              <w:t xml:space="preserve">The plan is developed by McDonald </w:t>
            </w:r>
          </w:p>
        </w:tc>
      </w:tr>
      <w:tr w:rsidR="002D2774" w:rsidRPr="002D2774" w14:paraId="621CAD2D" w14:textId="77777777" w:rsidTr="002D2774">
        <w:tc>
          <w:tcPr>
            <w:tcW w:w="3510" w:type="dxa"/>
            <w:tcBorders>
              <w:top w:val="single" w:sz="4" w:space="0" w:color="auto"/>
              <w:left w:val="single" w:sz="4" w:space="0" w:color="auto"/>
              <w:bottom w:val="single" w:sz="4" w:space="0" w:color="auto"/>
              <w:right w:val="single" w:sz="4" w:space="0" w:color="auto"/>
            </w:tcBorders>
            <w:hideMark/>
          </w:tcPr>
          <w:p w14:paraId="21CBD11B" w14:textId="77777777" w:rsidR="002D2774" w:rsidRPr="002D2774" w:rsidRDefault="002D2774">
            <w:pPr>
              <w:rPr>
                <w:rFonts w:ascii="Arial" w:hAnsi="Arial" w:cs="Arial"/>
                <w:sz w:val="28"/>
                <w:szCs w:val="28"/>
              </w:rPr>
            </w:pPr>
            <w:r w:rsidRPr="002D2774">
              <w:rPr>
                <w:rFonts w:ascii="Arial" w:hAnsi="Arial" w:cs="Arial"/>
                <w:sz w:val="28"/>
                <w:szCs w:val="28"/>
              </w:rPr>
              <w:t xml:space="preserve">Sources of problem identification </w:t>
            </w:r>
          </w:p>
        </w:tc>
        <w:tc>
          <w:tcPr>
            <w:tcW w:w="6066" w:type="dxa"/>
            <w:tcBorders>
              <w:top w:val="single" w:sz="4" w:space="0" w:color="auto"/>
              <w:left w:val="single" w:sz="4" w:space="0" w:color="auto"/>
              <w:bottom w:val="single" w:sz="4" w:space="0" w:color="auto"/>
              <w:right w:val="single" w:sz="4" w:space="0" w:color="auto"/>
            </w:tcBorders>
            <w:hideMark/>
          </w:tcPr>
          <w:p w14:paraId="2321C8AF" w14:textId="77777777" w:rsidR="002D2774" w:rsidRPr="002D2774" w:rsidRDefault="002D2774">
            <w:pPr>
              <w:rPr>
                <w:rFonts w:ascii="Arial" w:hAnsi="Arial" w:cs="Arial"/>
                <w:sz w:val="28"/>
                <w:szCs w:val="28"/>
              </w:rPr>
            </w:pPr>
            <w:r w:rsidRPr="002D2774">
              <w:rPr>
                <w:rFonts w:ascii="Arial" w:hAnsi="Arial" w:cs="Arial"/>
                <w:sz w:val="28"/>
                <w:szCs w:val="28"/>
              </w:rPr>
              <w:t>Customers and employees’ feedbacks</w:t>
            </w:r>
          </w:p>
        </w:tc>
      </w:tr>
      <w:tr w:rsidR="002D2774" w:rsidRPr="002D2774" w14:paraId="30E22E26" w14:textId="77777777" w:rsidTr="002D2774">
        <w:tc>
          <w:tcPr>
            <w:tcW w:w="3510" w:type="dxa"/>
            <w:tcBorders>
              <w:top w:val="single" w:sz="4" w:space="0" w:color="auto"/>
              <w:left w:val="single" w:sz="4" w:space="0" w:color="auto"/>
              <w:bottom w:val="single" w:sz="4" w:space="0" w:color="auto"/>
              <w:right w:val="single" w:sz="4" w:space="0" w:color="auto"/>
            </w:tcBorders>
            <w:hideMark/>
          </w:tcPr>
          <w:p w14:paraId="012C7BC1" w14:textId="77777777" w:rsidR="002D2774" w:rsidRPr="002D2774" w:rsidRDefault="002D2774">
            <w:pPr>
              <w:rPr>
                <w:rFonts w:ascii="Arial" w:hAnsi="Arial" w:cs="Arial"/>
                <w:sz w:val="28"/>
                <w:szCs w:val="28"/>
              </w:rPr>
            </w:pPr>
            <w:r w:rsidRPr="002D2774">
              <w:rPr>
                <w:rFonts w:ascii="Arial" w:hAnsi="Arial" w:cs="Arial"/>
                <w:sz w:val="28"/>
                <w:szCs w:val="28"/>
              </w:rPr>
              <w:t>Results</w:t>
            </w:r>
          </w:p>
        </w:tc>
        <w:tc>
          <w:tcPr>
            <w:tcW w:w="6066" w:type="dxa"/>
            <w:tcBorders>
              <w:top w:val="single" w:sz="4" w:space="0" w:color="auto"/>
              <w:left w:val="single" w:sz="4" w:space="0" w:color="auto"/>
              <w:bottom w:val="single" w:sz="4" w:space="0" w:color="auto"/>
              <w:right w:val="single" w:sz="4" w:space="0" w:color="auto"/>
            </w:tcBorders>
            <w:hideMark/>
          </w:tcPr>
          <w:p w14:paraId="22945DE0" w14:textId="77777777" w:rsidR="002D2774" w:rsidRPr="002D2774" w:rsidRDefault="002D2774">
            <w:pPr>
              <w:rPr>
                <w:rFonts w:ascii="Arial" w:hAnsi="Arial" w:cs="Arial"/>
                <w:sz w:val="28"/>
                <w:szCs w:val="28"/>
              </w:rPr>
            </w:pPr>
            <w:r w:rsidRPr="002D2774">
              <w:rPr>
                <w:rFonts w:ascii="Arial" w:hAnsi="Arial" w:cs="Arial"/>
                <w:sz w:val="28"/>
                <w:szCs w:val="28"/>
              </w:rPr>
              <w:t>Positive after implementing the plan</w:t>
            </w:r>
          </w:p>
        </w:tc>
      </w:tr>
    </w:tbl>
    <w:p w14:paraId="701129A0" w14:textId="77777777" w:rsidR="002D2774" w:rsidRPr="002D2774" w:rsidRDefault="002D2774" w:rsidP="002D2774">
      <w:pPr>
        <w:rPr>
          <w:rFonts w:ascii="Arial" w:hAnsi="Arial" w:cs="Arial"/>
          <w:sz w:val="28"/>
          <w:szCs w:val="28"/>
        </w:rPr>
      </w:pPr>
    </w:p>
    <w:p w14:paraId="5D76E210"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The plan that is to get implemented on the problem must be shared with its stakeholders. The stakeholders of McDonald are the CEO, director, senior executives, different departments, employees etc. (Duggal and Alexander, 2018) The decision making of problem-solving should get communicated with the stakeholders before implementing. The plan is to solve the problem of poor management and the strong competition and the solution is to take the feedback from the customers about the problem to solve the competition and feedback from the employees and the managers for the reason of undesirable performance in the organization (Duggal and Alexander, 2018). </w:t>
      </w:r>
    </w:p>
    <w:p w14:paraId="34CB5681" w14:textId="77777777" w:rsidR="002D2774" w:rsidRPr="002D2774" w:rsidRDefault="002D2774" w:rsidP="002D2774">
      <w:pPr>
        <w:rPr>
          <w:rFonts w:ascii="Arial" w:hAnsi="Arial" w:cs="Arial"/>
          <w:sz w:val="28"/>
          <w:szCs w:val="28"/>
        </w:rPr>
      </w:pPr>
    </w:p>
    <w:p w14:paraId="77C272C5" w14:textId="77777777" w:rsidR="002D2774" w:rsidRPr="002D2774" w:rsidRDefault="002D2774" w:rsidP="002D2774">
      <w:pPr>
        <w:rPr>
          <w:rFonts w:ascii="Arial" w:hAnsi="Arial" w:cs="Arial"/>
          <w:sz w:val="28"/>
          <w:szCs w:val="28"/>
        </w:rPr>
      </w:pPr>
    </w:p>
    <w:p w14:paraId="79B9DC95" w14:textId="77777777" w:rsidR="002D2774" w:rsidRPr="002D2774" w:rsidRDefault="002D2774" w:rsidP="002D2774">
      <w:pPr>
        <w:rPr>
          <w:rFonts w:ascii="Arial" w:hAnsi="Arial" w:cs="Arial"/>
          <w:sz w:val="28"/>
          <w:szCs w:val="28"/>
        </w:rPr>
      </w:pPr>
    </w:p>
    <w:p w14:paraId="6A504B6B" w14:textId="77777777" w:rsidR="002D2774" w:rsidRPr="002D2774" w:rsidRDefault="002D2774" w:rsidP="002D2774">
      <w:pPr>
        <w:rPr>
          <w:rFonts w:ascii="Arial" w:hAnsi="Arial" w:cs="Arial"/>
          <w:sz w:val="28"/>
          <w:szCs w:val="28"/>
        </w:rPr>
      </w:pPr>
    </w:p>
    <w:p w14:paraId="256A3B7D" w14:textId="77777777" w:rsidR="002D2774" w:rsidRPr="002D2774" w:rsidRDefault="002D2774" w:rsidP="002D2774">
      <w:pPr>
        <w:rPr>
          <w:rFonts w:ascii="Arial" w:hAnsi="Arial" w:cs="Arial"/>
          <w:sz w:val="28"/>
          <w:szCs w:val="28"/>
        </w:rPr>
      </w:pPr>
    </w:p>
    <w:p w14:paraId="7778E84C" w14:textId="77777777" w:rsidR="002D2774" w:rsidRPr="002D2774" w:rsidRDefault="002D2774" w:rsidP="002D2774">
      <w:pPr>
        <w:rPr>
          <w:rFonts w:ascii="Arial" w:eastAsiaTheme="majorEastAsia" w:hAnsi="Arial" w:cs="Arial"/>
          <w:b/>
          <w:color w:val="4472C4" w:themeColor="accent1"/>
          <w:sz w:val="28"/>
          <w:szCs w:val="28"/>
        </w:rPr>
      </w:pPr>
    </w:p>
    <w:p w14:paraId="7474AD28" w14:textId="77777777" w:rsidR="002D2774" w:rsidRPr="002D2774" w:rsidRDefault="002D2774" w:rsidP="002D2774">
      <w:pPr>
        <w:pStyle w:val="Heading1"/>
        <w:rPr>
          <w:rFonts w:ascii="Arial" w:hAnsi="Arial" w:cs="Arial"/>
        </w:rPr>
      </w:pPr>
      <w:bookmarkStart w:id="15" w:name="_Toc4941666"/>
      <w:r w:rsidRPr="002D2774">
        <w:rPr>
          <w:rFonts w:ascii="Arial" w:hAnsi="Arial" w:cs="Arial"/>
        </w:rPr>
        <w:t>CONCLUSION AND RECOMMENDATIONS</w:t>
      </w:r>
      <w:bookmarkEnd w:id="15"/>
      <w:r w:rsidRPr="002D2774">
        <w:rPr>
          <w:rFonts w:ascii="Arial" w:hAnsi="Arial" w:cs="Arial"/>
        </w:rPr>
        <w:t xml:space="preserve"> </w:t>
      </w:r>
    </w:p>
    <w:p w14:paraId="3B23D9FB"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This report concluded that McDonald was facing the problems and the plans are maintained to solve the problem of poor management and </w:t>
      </w:r>
      <w:r w:rsidRPr="002D2774">
        <w:rPr>
          <w:rFonts w:ascii="Arial" w:hAnsi="Arial" w:cs="Arial"/>
          <w:sz w:val="28"/>
          <w:szCs w:val="28"/>
        </w:rPr>
        <w:lastRenderedPageBreak/>
        <w:t>competition prevailing in the market. The report has laid down the problems and the solutions also shared with its stakeholders before implementation of the plan. This report stated that the problem was critical and much needed to solve as it was impacting on the brand image of McDonald and the company was losing their customer's cause of the increase in competition.</w:t>
      </w:r>
    </w:p>
    <w:p w14:paraId="696E5529" w14:textId="77777777" w:rsidR="002D2774" w:rsidRPr="002D2774" w:rsidRDefault="002D2774" w:rsidP="002D2774">
      <w:pPr>
        <w:rPr>
          <w:rFonts w:ascii="Arial" w:eastAsiaTheme="majorEastAsia" w:hAnsi="Arial" w:cs="Arial"/>
          <w:color w:val="2F5496" w:themeColor="accent1" w:themeShade="BF"/>
          <w:sz w:val="28"/>
          <w:szCs w:val="28"/>
        </w:rPr>
      </w:pPr>
      <w:r w:rsidRPr="002D2774">
        <w:rPr>
          <w:rFonts w:ascii="Arial" w:hAnsi="Arial" w:cs="Arial"/>
          <w:sz w:val="28"/>
          <w:szCs w:val="28"/>
        </w:rPr>
        <w:t>This report has recommended that the company should focus on the customers as well as its employees because the employees are the stakeholders and the workers who work for the customers. The managers should provide training to the employees for performing well for the benefit of the organization as well as for their growth. This report has carried the models and techniques for solving the problems.</w:t>
      </w:r>
      <w:r w:rsidRPr="002D2774">
        <w:rPr>
          <w:rFonts w:ascii="Arial" w:hAnsi="Arial" w:cs="Arial"/>
          <w:sz w:val="28"/>
          <w:szCs w:val="28"/>
        </w:rPr>
        <w:br w:type="page"/>
      </w:r>
    </w:p>
    <w:p w14:paraId="48C60413" w14:textId="77777777" w:rsidR="002D2774" w:rsidRPr="002D2774" w:rsidRDefault="002D2774" w:rsidP="002D2774">
      <w:pPr>
        <w:pStyle w:val="Heading1"/>
        <w:rPr>
          <w:rFonts w:ascii="Arial" w:hAnsi="Arial" w:cs="Arial"/>
        </w:rPr>
      </w:pPr>
      <w:bookmarkStart w:id="16" w:name="_Toc4941667"/>
      <w:r w:rsidRPr="002D2774">
        <w:rPr>
          <w:rFonts w:ascii="Arial" w:hAnsi="Arial" w:cs="Arial"/>
        </w:rPr>
        <w:lastRenderedPageBreak/>
        <w:t>REFERENCES</w:t>
      </w:r>
      <w:bookmarkEnd w:id="16"/>
    </w:p>
    <w:p w14:paraId="6F97223E"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Alshmemri</w:t>
      </w:r>
      <w:proofErr w:type="spellEnd"/>
      <w:r w:rsidRPr="002D2774">
        <w:rPr>
          <w:rFonts w:ascii="Arial" w:hAnsi="Arial" w:cs="Arial"/>
          <w:sz w:val="28"/>
          <w:szCs w:val="28"/>
        </w:rPr>
        <w:t xml:space="preserve">, M., </w:t>
      </w:r>
      <w:proofErr w:type="spellStart"/>
      <w:r w:rsidRPr="002D2774">
        <w:rPr>
          <w:rFonts w:ascii="Arial" w:hAnsi="Arial" w:cs="Arial"/>
          <w:sz w:val="28"/>
          <w:szCs w:val="28"/>
        </w:rPr>
        <w:t>Shahwan-Akl</w:t>
      </w:r>
      <w:proofErr w:type="spellEnd"/>
      <w:r w:rsidRPr="002D2774">
        <w:rPr>
          <w:rFonts w:ascii="Arial" w:hAnsi="Arial" w:cs="Arial"/>
          <w:sz w:val="28"/>
          <w:szCs w:val="28"/>
        </w:rPr>
        <w:t>, L. and Maude, P., 2017. Herzberg’s two-factor theory. Life Science Journal, 14(5), pp.12-16.</w:t>
      </w:r>
    </w:p>
    <w:p w14:paraId="1409A075"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Brodbeck</w:t>
      </w:r>
      <w:proofErr w:type="spellEnd"/>
      <w:r w:rsidRPr="002D2774">
        <w:rPr>
          <w:rFonts w:ascii="Arial" w:hAnsi="Arial" w:cs="Arial"/>
          <w:sz w:val="28"/>
          <w:szCs w:val="28"/>
        </w:rPr>
        <w:t>, F.C. and Guillaume, Y.R., 2015. Effective decision making and problem-solving in projects. In Applied Psychology for Project Managers (pp. 37-52). Springer, Berlin, Heidelberg.</w:t>
      </w:r>
    </w:p>
    <w:p w14:paraId="505D6CC3"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Coccia</w:t>
      </w:r>
      <w:proofErr w:type="spellEnd"/>
      <w:r w:rsidRPr="002D2774">
        <w:rPr>
          <w:rFonts w:ascii="Arial" w:hAnsi="Arial" w:cs="Arial"/>
          <w:sz w:val="28"/>
          <w:szCs w:val="28"/>
        </w:rPr>
        <w:t xml:space="preserve">, M., 2018. The Fishbone diagram to identify, systematize and </w:t>
      </w:r>
      <w:proofErr w:type="spellStart"/>
      <w:r w:rsidRPr="002D2774">
        <w:rPr>
          <w:rFonts w:ascii="Arial" w:hAnsi="Arial" w:cs="Arial"/>
          <w:sz w:val="28"/>
          <w:szCs w:val="28"/>
        </w:rPr>
        <w:t>analyze</w:t>
      </w:r>
      <w:proofErr w:type="spellEnd"/>
      <w:r w:rsidRPr="002D2774">
        <w:rPr>
          <w:rFonts w:ascii="Arial" w:hAnsi="Arial" w:cs="Arial"/>
          <w:sz w:val="28"/>
          <w:szCs w:val="28"/>
        </w:rPr>
        <w:t xml:space="preserve"> the sources of general-purpose Technologies. Journal of Social and Administrative Sciences, 4(4), pp.291-303.</w:t>
      </w:r>
    </w:p>
    <w:p w14:paraId="2B2260E3" w14:textId="77777777" w:rsidR="002D2774" w:rsidRPr="002D2774" w:rsidRDefault="002D2774" w:rsidP="002D2774">
      <w:pPr>
        <w:rPr>
          <w:rFonts w:ascii="Arial" w:hAnsi="Arial" w:cs="Arial"/>
          <w:sz w:val="28"/>
          <w:szCs w:val="28"/>
        </w:rPr>
      </w:pPr>
      <w:r w:rsidRPr="002D2774">
        <w:rPr>
          <w:rFonts w:ascii="Arial" w:hAnsi="Arial" w:cs="Arial"/>
          <w:sz w:val="28"/>
          <w:szCs w:val="28"/>
        </w:rPr>
        <w:t>Dey, K., 2016. The fast food industry in the UK. Analysis of McDonald's with PESTEL, VRIN and Porter's Five Forces. GRIN Verlag.</w:t>
      </w:r>
    </w:p>
    <w:p w14:paraId="60EBBB74" w14:textId="77777777" w:rsidR="002D2774" w:rsidRPr="002D2774" w:rsidRDefault="002D2774" w:rsidP="002D2774">
      <w:pPr>
        <w:rPr>
          <w:rFonts w:ascii="Arial" w:hAnsi="Arial" w:cs="Arial"/>
          <w:sz w:val="28"/>
          <w:szCs w:val="28"/>
        </w:rPr>
      </w:pPr>
      <w:r w:rsidRPr="002D2774">
        <w:rPr>
          <w:rFonts w:ascii="Arial" w:hAnsi="Arial" w:cs="Arial"/>
          <w:sz w:val="28"/>
          <w:szCs w:val="28"/>
        </w:rPr>
        <w:t>Duggal, R. and Alexander, P., 2018. Staff management training in McDonald's.</w:t>
      </w:r>
    </w:p>
    <w:p w14:paraId="4E834CEC" w14:textId="77777777" w:rsidR="002D2774" w:rsidRPr="002D2774" w:rsidRDefault="002D2774" w:rsidP="002D2774">
      <w:pPr>
        <w:rPr>
          <w:rFonts w:ascii="Arial" w:hAnsi="Arial" w:cs="Arial"/>
          <w:sz w:val="28"/>
          <w:szCs w:val="28"/>
        </w:rPr>
      </w:pPr>
      <w:hyperlink r:id="rId25" w:history="1">
        <w:r w:rsidRPr="002D2774">
          <w:rPr>
            <w:rStyle w:val="Hyperlink"/>
            <w:rFonts w:ascii="Arial" w:hAnsi="Arial" w:cs="Arial"/>
            <w:sz w:val="28"/>
            <w:szCs w:val="28"/>
          </w:rPr>
          <w:t>https://corporate.mcdonalds.com/content/dam/gwscorp/investor-relations-content/annual-reports/McDonald%27s%202017%20Annual%20Report.pdf</w:t>
        </w:r>
      </w:hyperlink>
    </w:p>
    <w:p w14:paraId="1E2AD646" w14:textId="77777777" w:rsidR="002D2774" w:rsidRPr="002D2774" w:rsidRDefault="002D2774" w:rsidP="002D2774">
      <w:pPr>
        <w:rPr>
          <w:rFonts w:ascii="Arial" w:hAnsi="Arial" w:cs="Arial"/>
          <w:sz w:val="28"/>
          <w:szCs w:val="28"/>
        </w:rPr>
      </w:pPr>
      <w:r w:rsidRPr="002D2774">
        <w:rPr>
          <w:rFonts w:ascii="Arial" w:hAnsi="Arial" w:cs="Arial"/>
          <w:sz w:val="28"/>
          <w:szCs w:val="28"/>
        </w:rPr>
        <w:t>Katzenbach, J.R. and Smith, D.K., 2015. The wisdom of teams: Creating the high-performance organization. Harvard Business Review Press.</w:t>
      </w:r>
    </w:p>
    <w:p w14:paraId="6C6AFB6B"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Lazaroiu</w:t>
      </w:r>
      <w:proofErr w:type="spellEnd"/>
      <w:r w:rsidRPr="002D2774">
        <w:rPr>
          <w:rFonts w:ascii="Arial" w:hAnsi="Arial" w:cs="Arial"/>
          <w:sz w:val="28"/>
          <w:szCs w:val="28"/>
        </w:rPr>
        <w:t>, G., 2015. Employee motivation and job performance. Linguistic and Philosophical Investigations, 14, p.97.</w:t>
      </w:r>
    </w:p>
    <w:p w14:paraId="5F3C165B" w14:textId="77777777" w:rsidR="002D2774" w:rsidRPr="002D2774" w:rsidRDefault="002D2774" w:rsidP="002D2774">
      <w:pPr>
        <w:rPr>
          <w:rFonts w:ascii="Arial" w:hAnsi="Arial" w:cs="Arial"/>
          <w:sz w:val="28"/>
          <w:szCs w:val="28"/>
        </w:rPr>
      </w:pPr>
      <w:r w:rsidRPr="002D2774">
        <w:rPr>
          <w:rFonts w:ascii="Arial" w:hAnsi="Arial" w:cs="Arial"/>
          <w:sz w:val="28"/>
          <w:szCs w:val="28"/>
        </w:rPr>
        <w:t>McDonald, J.F., 2015. Chicago: An economic history. Routledge.</w:t>
      </w:r>
    </w:p>
    <w:p w14:paraId="1F327CD9"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Meyer, P., 2015. McDonald’s Marketing Mix: 4Ps Analysis. </w:t>
      </w:r>
      <w:proofErr w:type="spellStart"/>
      <w:r w:rsidRPr="002D2774">
        <w:rPr>
          <w:rFonts w:ascii="Arial" w:hAnsi="Arial" w:cs="Arial"/>
          <w:sz w:val="28"/>
          <w:szCs w:val="28"/>
        </w:rPr>
        <w:t>Panmora</w:t>
      </w:r>
      <w:proofErr w:type="spellEnd"/>
      <w:r w:rsidRPr="002D2774">
        <w:rPr>
          <w:rFonts w:ascii="Arial" w:hAnsi="Arial" w:cs="Arial"/>
          <w:sz w:val="28"/>
          <w:szCs w:val="28"/>
        </w:rPr>
        <w:t xml:space="preserve"> Institute.</w:t>
      </w:r>
    </w:p>
    <w:p w14:paraId="6EEC57DD" w14:textId="77777777" w:rsidR="002D2774" w:rsidRPr="002D2774" w:rsidRDefault="002D2774" w:rsidP="002D2774">
      <w:pPr>
        <w:rPr>
          <w:rFonts w:ascii="Arial" w:hAnsi="Arial" w:cs="Arial"/>
          <w:sz w:val="28"/>
          <w:szCs w:val="28"/>
        </w:rPr>
      </w:pPr>
      <w:r w:rsidRPr="002D2774">
        <w:rPr>
          <w:rFonts w:ascii="Arial" w:hAnsi="Arial" w:cs="Arial"/>
          <w:sz w:val="28"/>
          <w:szCs w:val="28"/>
        </w:rPr>
        <w:t xml:space="preserve">Mumford, M.D., Steele, L., McIntosh, T. and </w:t>
      </w:r>
      <w:proofErr w:type="spellStart"/>
      <w:r w:rsidRPr="002D2774">
        <w:rPr>
          <w:rFonts w:ascii="Arial" w:hAnsi="Arial" w:cs="Arial"/>
          <w:sz w:val="28"/>
          <w:szCs w:val="28"/>
        </w:rPr>
        <w:t>Mulhearn</w:t>
      </w:r>
      <w:proofErr w:type="spellEnd"/>
      <w:r w:rsidRPr="002D2774">
        <w:rPr>
          <w:rFonts w:ascii="Arial" w:hAnsi="Arial" w:cs="Arial"/>
          <w:sz w:val="28"/>
          <w:szCs w:val="28"/>
        </w:rPr>
        <w:t>, T., 2015. Forecasting and leader performance: Objective cognition in a socio-organizational context. The Leadership Quarterly, 26(3), pp.359-369.</w:t>
      </w:r>
    </w:p>
    <w:p w14:paraId="7BF39A9D" w14:textId="77777777" w:rsidR="002D2774" w:rsidRPr="002D2774" w:rsidRDefault="002D2774" w:rsidP="002D2774">
      <w:pPr>
        <w:rPr>
          <w:rFonts w:ascii="Arial" w:hAnsi="Arial" w:cs="Arial"/>
          <w:sz w:val="28"/>
          <w:szCs w:val="28"/>
        </w:rPr>
      </w:pPr>
      <w:r w:rsidRPr="002D2774">
        <w:rPr>
          <w:rFonts w:ascii="Arial" w:hAnsi="Arial" w:cs="Arial"/>
          <w:sz w:val="28"/>
          <w:szCs w:val="28"/>
        </w:rPr>
        <w:t>Nawaz, A.S., 2011. Employee motivation: A study on some selected McDonalds in the UK. African Journal of Business Management, 5(14), pp.5541-5550.</w:t>
      </w:r>
    </w:p>
    <w:p w14:paraId="4B7F7770" w14:textId="77777777" w:rsidR="002D2774" w:rsidRPr="002D2774" w:rsidRDefault="002D2774" w:rsidP="002D2774">
      <w:pPr>
        <w:rPr>
          <w:rFonts w:ascii="Arial" w:hAnsi="Arial" w:cs="Arial"/>
          <w:sz w:val="28"/>
          <w:szCs w:val="28"/>
        </w:rPr>
      </w:pPr>
      <w:r w:rsidRPr="002D2774">
        <w:rPr>
          <w:rFonts w:ascii="Arial" w:hAnsi="Arial" w:cs="Arial"/>
          <w:sz w:val="28"/>
          <w:szCs w:val="28"/>
        </w:rPr>
        <w:t>Rawlinson, J.G., 2017. Creative thinking and brainstorming. Routledge.</w:t>
      </w:r>
    </w:p>
    <w:p w14:paraId="7415EE02"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Reder</w:t>
      </w:r>
      <w:proofErr w:type="spellEnd"/>
      <w:r w:rsidRPr="002D2774">
        <w:rPr>
          <w:rFonts w:ascii="Arial" w:hAnsi="Arial" w:cs="Arial"/>
          <w:sz w:val="28"/>
          <w:szCs w:val="28"/>
        </w:rPr>
        <w:t xml:space="preserve">, M.D., Gonzalez, E. and </w:t>
      </w:r>
      <w:proofErr w:type="spellStart"/>
      <w:r w:rsidRPr="002D2774">
        <w:rPr>
          <w:rFonts w:ascii="Arial" w:hAnsi="Arial" w:cs="Arial"/>
          <w:sz w:val="28"/>
          <w:szCs w:val="28"/>
        </w:rPr>
        <w:t>Melero</w:t>
      </w:r>
      <w:proofErr w:type="spellEnd"/>
      <w:r w:rsidRPr="002D2774">
        <w:rPr>
          <w:rFonts w:ascii="Arial" w:hAnsi="Arial" w:cs="Arial"/>
          <w:sz w:val="28"/>
          <w:szCs w:val="28"/>
        </w:rPr>
        <w:t xml:space="preserve">, J.J., 2016, September. Wind turbine failures-tackling current problems in failure data analysis. In </w:t>
      </w:r>
      <w:r w:rsidRPr="002D2774">
        <w:rPr>
          <w:rFonts w:ascii="Arial" w:hAnsi="Arial" w:cs="Arial"/>
          <w:sz w:val="28"/>
          <w:szCs w:val="28"/>
        </w:rPr>
        <w:lastRenderedPageBreak/>
        <w:t>Journal of Physics: Conference Series (Vol. 753, No. 7, p. 072027). IOP Publishing.</w:t>
      </w:r>
    </w:p>
    <w:p w14:paraId="0858B944"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Schlegelmilch</w:t>
      </w:r>
      <w:proofErr w:type="spellEnd"/>
      <w:r w:rsidRPr="002D2774">
        <w:rPr>
          <w:rFonts w:ascii="Arial" w:hAnsi="Arial" w:cs="Arial"/>
          <w:sz w:val="28"/>
          <w:szCs w:val="28"/>
        </w:rPr>
        <w:t>, B.B., 2016. Segmenting Targeting and Positioning in Global Markets. In Global Marketing Strategy (pp. 63-82). Springer, Cham.</w:t>
      </w:r>
    </w:p>
    <w:p w14:paraId="4EC826F7"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Warrick</w:t>
      </w:r>
      <w:proofErr w:type="spellEnd"/>
      <w:r w:rsidRPr="002D2774">
        <w:rPr>
          <w:rFonts w:ascii="Arial" w:hAnsi="Arial" w:cs="Arial"/>
          <w:sz w:val="28"/>
          <w:szCs w:val="28"/>
        </w:rPr>
        <w:t>, D.D., 2017. What leaders need to know about organizational culture. Business Horizons, 60(3), pp.395-404.</w:t>
      </w:r>
    </w:p>
    <w:p w14:paraId="6F8BB396"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Warrick</w:t>
      </w:r>
      <w:proofErr w:type="spellEnd"/>
      <w:r w:rsidRPr="002D2774">
        <w:rPr>
          <w:rFonts w:ascii="Arial" w:hAnsi="Arial" w:cs="Arial"/>
          <w:sz w:val="28"/>
          <w:szCs w:val="28"/>
        </w:rPr>
        <w:t>, D.D., 2017. What leaders need to know about organizational culture. Business Horizons, 60(3), pp.395-404.</w:t>
      </w:r>
    </w:p>
    <w:p w14:paraId="5D7563DF" w14:textId="77777777" w:rsidR="002D2774" w:rsidRPr="002D2774" w:rsidRDefault="002D2774" w:rsidP="002D2774">
      <w:pPr>
        <w:rPr>
          <w:rFonts w:ascii="Arial" w:hAnsi="Arial" w:cs="Arial"/>
          <w:sz w:val="28"/>
          <w:szCs w:val="28"/>
        </w:rPr>
      </w:pPr>
      <w:r w:rsidRPr="002D2774">
        <w:rPr>
          <w:rFonts w:ascii="Arial" w:hAnsi="Arial" w:cs="Arial"/>
          <w:sz w:val="28"/>
          <w:szCs w:val="28"/>
        </w:rPr>
        <w:t>Wu, Y., Zhang, K. and Padmanabhan, V., 2018. Matchmaker competition and technology provision. Journal of Marketing Research, 55(3), pp.396-413.</w:t>
      </w:r>
    </w:p>
    <w:p w14:paraId="7B854EE1" w14:textId="77777777" w:rsidR="002D2774" w:rsidRPr="002D2774" w:rsidRDefault="002D2774" w:rsidP="002D2774">
      <w:pPr>
        <w:rPr>
          <w:rFonts w:ascii="Arial" w:hAnsi="Arial" w:cs="Arial"/>
          <w:sz w:val="28"/>
          <w:szCs w:val="28"/>
        </w:rPr>
      </w:pPr>
      <w:proofErr w:type="spellStart"/>
      <w:r w:rsidRPr="002D2774">
        <w:rPr>
          <w:rFonts w:ascii="Arial" w:hAnsi="Arial" w:cs="Arial"/>
          <w:sz w:val="28"/>
          <w:szCs w:val="28"/>
        </w:rPr>
        <w:t>Zavadskas</w:t>
      </w:r>
      <w:proofErr w:type="spellEnd"/>
      <w:r w:rsidRPr="002D2774">
        <w:rPr>
          <w:rFonts w:ascii="Arial" w:hAnsi="Arial" w:cs="Arial"/>
          <w:sz w:val="28"/>
          <w:szCs w:val="28"/>
        </w:rPr>
        <w:t xml:space="preserve">, E.K., </w:t>
      </w:r>
      <w:proofErr w:type="spellStart"/>
      <w:r w:rsidRPr="002D2774">
        <w:rPr>
          <w:rFonts w:ascii="Arial" w:hAnsi="Arial" w:cs="Arial"/>
          <w:sz w:val="28"/>
          <w:szCs w:val="28"/>
        </w:rPr>
        <w:t>Antucheviciene</w:t>
      </w:r>
      <w:proofErr w:type="spellEnd"/>
      <w:r w:rsidRPr="002D2774">
        <w:rPr>
          <w:rFonts w:ascii="Arial" w:hAnsi="Arial" w:cs="Arial"/>
          <w:sz w:val="28"/>
          <w:szCs w:val="28"/>
        </w:rPr>
        <w:t>, J. and Chatterjee, P., 2019. Multiple-Criteria Decision-Making (MCDM) Techniques for Business Processes Information Management. Multiple-Criteria Decision-Making (MCDM) Techniques for Business Processes Information Management, p.1.</w:t>
      </w:r>
    </w:p>
    <w:p w14:paraId="5AC7A0D4" w14:textId="77777777" w:rsidR="003D344E" w:rsidRDefault="003D344E"/>
    <w:sectPr w:rsidR="003D3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1669"/>
    <w:multiLevelType w:val="hybridMultilevel"/>
    <w:tmpl w:val="7910CA72"/>
    <w:lvl w:ilvl="0" w:tplc="7DDE0CA2">
      <w:start w:val="1"/>
      <w:numFmt w:val="bullet"/>
      <w:lvlText w:val=""/>
      <w:lvlJc w:val="left"/>
      <w:pPr>
        <w:ind w:left="720" w:hanging="360"/>
      </w:pPr>
      <w:rPr>
        <w:rFonts w:ascii="Symbol" w:hAnsi="Symbol" w:hint="default"/>
      </w:rPr>
    </w:lvl>
    <w:lvl w:ilvl="1" w:tplc="EF1C99B2">
      <w:start w:val="1"/>
      <w:numFmt w:val="bullet"/>
      <w:lvlText w:val="o"/>
      <w:lvlJc w:val="left"/>
      <w:pPr>
        <w:ind w:left="1440" w:hanging="360"/>
      </w:pPr>
      <w:rPr>
        <w:rFonts w:ascii="Courier New" w:hAnsi="Courier New" w:cs="Courier New" w:hint="default"/>
      </w:rPr>
    </w:lvl>
    <w:lvl w:ilvl="2" w:tplc="E64EFA76">
      <w:start w:val="1"/>
      <w:numFmt w:val="bullet"/>
      <w:lvlText w:val=""/>
      <w:lvlJc w:val="left"/>
      <w:pPr>
        <w:ind w:left="2160" w:hanging="360"/>
      </w:pPr>
      <w:rPr>
        <w:rFonts w:ascii="Wingdings" w:hAnsi="Wingdings" w:hint="default"/>
      </w:rPr>
    </w:lvl>
    <w:lvl w:ilvl="3" w:tplc="02EEC70C">
      <w:start w:val="1"/>
      <w:numFmt w:val="bullet"/>
      <w:lvlText w:val=""/>
      <w:lvlJc w:val="left"/>
      <w:pPr>
        <w:ind w:left="2880" w:hanging="360"/>
      </w:pPr>
      <w:rPr>
        <w:rFonts w:ascii="Symbol" w:hAnsi="Symbol" w:hint="default"/>
      </w:rPr>
    </w:lvl>
    <w:lvl w:ilvl="4" w:tplc="D478963C">
      <w:start w:val="1"/>
      <w:numFmt w:val="bullet"/>
      <w:lvlText w:val="o"/>
      <w:lvlJc w:val="left"/>
      <w:pPr>
        <w:ind w:left="3600" w:hanging="360"/>
      </w:pPr>
      <w:rPr>
        <w:rFonts w:ascii="Courier New" w:hAnsi="Courier New" w:cs="Courier New" w:hint="default"/>
      </w:rPr>
    </w:lvl>
    <w:lvl w:ilvl="5" w:tplc="E682AD0A">
      <w:start w:val="1"/>
      <w:numFmt w:val="bullet"/>
      <w:lvlText w:val=""/>
      <w:lvlJc w:val="left"/>
      <w:pPr>
        <w:ind w:left="4320" w:hanging="360"/>
      </w:pPr>
      <w:rPr>
        <w:rFonts w:ascii="Wingdings" w:hAnsi="Wingdings" w:hint="default"/>
      </w:rPr>
    </w:lvl>
    <w:lvl w:ilvl="6" w:tplc="050E53E2">
      <w:start w:val="1"/>
      <w:numFmt w:val="bullet"/>
      <w:lvlText w:val=""/>
      <w:lvlJc w:val="left"/>
      <w:pPr>
        <w:ind w:left="5040" w:hanging="360"/>
      </w:pPr>
      <w:rPr>
        <w:rFonts w:ascii="Symbol" w:hAnsi="Symbol" w:hint="default"/>
      </w:rPr>
    </w:lvl>
    <w:lvl w:ilvl="7" w:tplc="9B28DD40">
      <w:start w:val="1"/>
      <w:numFmt w:val="bullet"/>
      <w:lvlText w:val="o"/>
      <w:lvlJc w:val="left"/>
      <w:pPr>
        <w:ind w:left="5760" w:hanging="360"/>
      </w:pPr>
      <w:rPr>
        <w:rFonts w:ascii="Courier New" w:hAnsi="Courier New" w:cs="Courier New" w:hint="default"/>
      </w:rPr>
    </w:lvl>
    <w:lvl w:ilvl="8" w:tplc="9D8A215C">
      <w:start w:val="1"/>
      <w:numFmt w:val="bullet"/>
      <w:lvlText w:val=""/>
      <w:lvlJc w:val="left"/>
      <w:pPr>
        <w:ind w:left="6480" w:hanging="360"/>
      </w:pPr>
      <w:rPr>
        <w:rFonts w:ascii="Wingdings" w:hAnsi="Wingdings" w:hint="default"/>
      </w:rPr>
    </w:lvl>
  </w:abstractNum>
  <w:abstractNum w:abstractNumId="1" w15:restartNumberingAfterBreak="0">
    <w:nsid w:val="297066B8"/>
    <w:multiLevelType w:val="hybridMultilevel"/>
    <w:tmpl w:val="0C58058E"/>
    <w:lvl w:ilvl="0" w:tplc="969441DC">
      <w:start w:val="1"/>
      <w:numFmt w:val="bullet"/>
      <w:lvlText w:val=""/>
      <w:lvlJc w:val="left"/>
      <w:pPr>
        <w:ind w:left="720" w:hanging="360"/>
      </w:pPr>
      <w:rPr>
        <w:rFonts w:ascii="Symbol" w:hAnsi="Symbol" w:hint="default"/>
      </w:rPr>
    </w:lvl>
    <w:lvl w:ilvl="1" w:tplc="02688AAE">
      <w:start w:val="1"/>
      <w:numFmt w:val="bullet"/>
      <w:lvlText w:val="o"/>
      <w:lvlJc w:val="left"/>
      <w:pPr>
        <w:ind w:left="1440" w:hanging="360"/>
      </w:pPr>
      <w:rPr>
        <w:rFonts w:ascii="Courier New" w:hAnsi="Courier New" w:cs="Courier New" w:hint="default"/>
      </w:rPr>
    </w:lvl>
    <w:lvl w:ilvl="2" w:tplc="957051F8">
      <w:start w:val="1"/>
      <w:numFmt w:val="bullet"/>
      <w:lvlText w:val=""/>
      <w:lvlJc w:val="left"/>
      <w:pPr>
        <w:ind w:left="2160" w:hanging="360"/>
      </w:pPr>
      <w:rPr>
        <w:rFonts w:ascii="Wingdings" w:hAnsi="Wingdings" w:hint="default"/>
      </w:rPr>
    </w:lvl>
    <w:lvl w:ilvl="3" w:tplc="E70C5422">
      <w:start w:val="1"/>
      <w:numFmt w:val="bullet"/>
      <w:lvlText w:val=""/>
      <w:lvlJc w:val="left"/>
      <w:pPr>
        <w:ind w:left="2880" w:hanging="360"/>
      </w:pPr>
      <w:rPr>
        <w:rFonts w:ascii="Symbol" w:hAnsi="Symbol" w:hint="default"/>
      </w:rPr>
    </w:lvl>
    <w:lvl w:ilvl="4" w:tplc="F7A07AD0">
      <w:start w:val="1"/>
      <w:numFmt w:val="bullet"/>
      <w:lvlText w:val="o"/>
      <w:lvlJc w:val="left"/>
      <w:pPr>
        <w:ind w:left="3600" w:hanging="360"/>
      </w:pPr>
      <w:rPr>
        <w:rFonts w:ascii="Courier New" w:hAnsi="Courier New" w:cs="Courier New" w:hint="default"/>
      </w:rPr>
    </w:lvl>
    <w:lvl w:ilvl="5" w:tplc="07D49B60">
      <w:start w:val="1"/>
      <w:numFmt w:val="bullet"/>
      <w:lvlText w:val=""/>
      <w:lvlJc w:val="left"/>
      <w:pPr>
        <w:ind w:left="4320" w:hanging="360"/>
      </w:pPr>
      <w:rPr>
        <w:rFonts w:ascii="Wingdings" w:hAnsi="Wingdings" w:hint="default"/>
      </w:rPr>
    </w:lvl>
    <w:lvl w:ilvl="6" w:tplc="5A0E39D4">
      <w:start w:val="1"/>
      <w:numFmt w:val="bullet"/>
      <w:lvlText w:val=""/>
      <w:lvlJc w:val="left"/>
      <w:pPr>
        <w:ind w:left="5040" w:hanging="360"/>
      </w:pPr>
      <w:rPr>
        <w:rFonts w:ascii="Symbol" w:hAnsi="Symbol" w:hint="default"/>
      </w:rPr>
    </w:lvl>
    <w:lvl w:ilvl="7" w:tplc="DE888882">
      <w:start w:val="1"/>
      <w:numFmt w:val="bullet"/>
      <w:lvlText w:val="o"/>
      <w:lvlJc w:val="left"/>
      <w:pPr>
        <w:ind w:left="5760" w:hanging="360"/>
      </w:pPr>
      <w:rPr>
        <w:rFonts w:ascii="Courier New" w:hAnsi="Courier New" w:cs="Courier New" w:hint="default"/>
      </w:rPr>
    </w:lvl>
    <w:lvl w:ilvl="8" w:tplc="55BCA900">
      <w:start w:val="1"/>
      <w:numFmt w:val="bullet"/>
      <w:lvlText w:val=""/>
      <w:lvlJc w:val="left"/>
      <w:pPr>
        <w:ind w:left="6480" w:hanging="360"/>
      </w:pPr>
      <w:rPr>
        <w:rFonts w:ascii="Wingdings" w:hAnsi="Wingdings" w:hint="default"/>
      </w:rPr>
    </w:lvl>
  </w:abstractNum>
  <w:abstractNum w:abstractNumId="2" w15:restartNumberingAfterBreak="0">
    <w:nsid w:val="297350E3"/>
    <w:multiLevelType w:val="hybridMultilevel"/>
    <w:tmpl w:val="C3F8A0C8"/>
    <w:lvl w:ilvl="0" w:tplc="3BEC3DE6">
      <w:start w:val="1"/>
      <w:numFmt w:val="bullet"/>
      <w:lvlText w:val=""/>
      <w:lvlJc w:val="left"/>
      <w:pPr>
        <w:ind w:left="720" w:hanging="360"/>
      </w:pPr>
      <w:rPr>
        <w:rFonts w:ascii="Symbol" w:hAnsi="Symbol" w:hint="default"/>
      </w:rPr>
    </w:lvl>
    <w:lvl w:ilvl="1" w:tplc="2D22E25C">
      <w:start w:val="1"/>
      <w:numFmt w:val="bullet"/>
      <w:lvlText w:val="o"/>
      <w:lvlJc w:val="left"/>
      <w:pPr>
        <w:ind w:left="1440" w:hanging="360"/>
      </w:pPr>
      <w:rPr>
        <w:rFonts w:ascii="Courier New" w:hAnsi="Courier New" w:cs="Courier New" w:hint="default"/>
      </w:rPr>
    </w:lvl>
    <w:lvl w:ilvl="2" w:tplc="65E472FC">
      <w:start w:val="1"/>
      <w:numFmt w:val="bullet"/>
      <w:lvlText w:val=""/>
      <w:lvlJc w:val="left"/>
      <w:pPr>
        <w:ind w:left="2160" w:hanging="360"/>
      </w:pPr>
      <w:rPr>
        <w:rFonts w:ascii="Wingdings" w:hAnsi="Wingdings" w:hint="default"/>
      </w:rPr>
    </w:lvl>
    <w:lvl w:ilvl="3" w:tplc="C95680F4">
      <w:start w:val="1"/>
      <w:numFmt w:val="bullet"/>
      <w:lvlText w:val=""/>
      <w:lvlJc w:val="left"/>
      <w:pPr>
        <w:ind w:left="2880" w:hanging="360"/>
      </w:pPr>
      <w:rPr>
        <w:rFonts w:ascii="Symbol" w:hAnsi="Symbol" w:hint="default"/>
      </w:rPr>
    </w:lvl>
    <w:lvl w:ilvl="4" w:tplc="B7166290">
      <w:start w:val="1"/>
      <w:numFmt w:val="bullet"/>
      <w:lvlText w:val="o"/>
      <w:lvlJc w:val="left"/>
      <w:pPr>
        <w:ind w:left="3600" w:hanging="360"/>
      </w:pPr>
      <w:rPr>
        <w:rFonts w:ascii="Courier New" w:hAnsi="Courier New" w:cs="Courier New" w:hint="default"/>
      </w:rPr>
    </w:lvl>
    <w:lvl w:ilvl="5" w:tplc="A8E2836A">
      <w:start w:val="1"/>
      <w:numFmt w:val="bullet"/>
      <w:lvlText w:val=""/>
      <w:lvlJc w:val="left"/>
      <w:pPr>
        <w:ind w:left="4320" w:hanging="360"/>
      </w:pPr>
      <w:rPr>
        <w:rFonts w:ascii="Wingdings" w:hAnsi="Wingdings" w:hint="default"/>
      </w:rPr>
    </w:lvl>
    <w:lvl w:ilvl="6" w:tplc="EC7270A0">
      <w:start w:val="1"/>
      <w:numFmt w:val="bullet"/>
      <w:lvlText w:val=""/>
      <w:lvlJc w:val="left"/>
      <w:pPr>
        <w:ind w:left="5040" w:hanging="360"/>
      </w:pPr>
      <w:rPr>
        <w:rFonts w:ascii="Symbol" w:hAnsi="Symbol" w:hint="default"/>
      </w:rPr>
    </w:lvl>
    <w:lvl w:ilvl="7" w:tplc="1D6E7068">
      <w:start w:val="1"/>
      <w:numFmt w:val="bullet"/>
      <w:lvlText w:val="o"/>
      <w:lvlJc w:val="left"/>
      <w:pPr>
        <w:ind w:left="5760" w:hanging="360"/>
      </w:pPr>
      <w:rPr>
        <w:rFonts w:ascii="Courier New" w:hAnsi="Courier New" w:cs="Courier New" w:hint="default"/>
      </w:rPr>
    </w:lvl>
    <w:lvl w:ilvl="8" w:tplc="9F9800A4">
      <w:start w:val="1"/>
      <w:numFmt w:val="bullet"/>
      <w:lvlText w:val=""/>
      <w:lvlJc w:val="left"/>
      <w:pPr>
        <w:ind w:left="6480" w:hanging="360"/>
      </w:pPr>
      <w:rPr>
        <w:rFonts w:ascii="Wingdings" w:hAnsi="Wingdings" w:hint="default"/>
      </w:rPr>
    </w:lvl>
  </w:abstractNum>
  <w:abstractNum w:abstractNumId="3" w15:restartNumberingAfterBreak="0">
    <w:nsid w:val="311E7E6A"/>
    <w:multiLevelType w:val="hybridMultilevel"/>
    <w:tmpl w:val="66AC3BA0"/>
    <w:lvl w:ilvl="0" w:tplc="3CBEA2CC">
      <w:start w:val="1"/>
      <w:numFmt w:val="bullet"/>
      <w:lvlText w:val=""/>
      <w:lvlJc w:val="left"/>
      <w:pPr>
        <w:ind w:left="720" w:hanging="360"/>
      </w:pPr>
      <w:rPr>
        <w:rFonts w:ascii="Symbol" w:hAnsi="Symbol" w:hint="default"/>
      </w:rPr>
    </w:lvl>
    <w:lvl w:ilvl="1" w:tplc="E6A60CB8">
      <w:start w:val="1"/>
      <w:numFmt w:val="bullet"/>
      <w:lvlText w:val="o"/>
      <w:lvlJc w:val="left"/>
      <w:pPr>
        <w:ind w:left="1440" w:hanging="360"/>
      </w:pPr>
      <w:rPr>
        <w:rFonts w:ascii="Courier New" w:hAnsi="Courier New" w:cs="Courier New" w:hint="default"/>
      </w:rPr>
    </w:lvl>
    <w:lvl w:ilvl="2" w:tplc="408E1436">
      <w:start w:val="1"/>
      <w:numFmt w:val="bullet"/>
      <w:lvlText w:val=""/>
      <w:lvlJc w:val="left"/>
      <w:pPr>
        <w:ind w:left="2160" w:hanging="360"/>
      </w:pPr>
      <w:rPr>
        <w:rFonts w:ascii="Wingdings" w:hAnsi="Wingdings" w:hint="default"/>
      </w:rPr>
    </w:lvl>
    <w:lvl w:ilvl="3" w:tplc="B7FE32D0">
      <w:start w:val="1"/>
      <w:numFmt w:val="bullet"/>
      <w:lvlText w:val=""/>
      <w:lvlJc w:val="left"/>
      <w:pPr>
        <w:ind w:left="2880" w:hanging="360"/>
      </w:pPr>
      <w:rPr>
        <w:rFonts w:ascii="Symbol" w:hAnsi="Symbol" w:hint="default"/>
      </w:rPr>
    </w:lvl>
    <w:lvl w:ilvl="4" w:tplc="BE4A97CC">
      <w:start w:val="1"/>
      <w:numFmt w:val="bullet"/>
      <w:lvlText w:val="o"/>
      <w:lvlJc w:val="left"/>
      <w:pPr>
        <w:ind w:left="3600" w:hanging="360"/>
      </w:pPr>
      <w:rPr>
        <w:rFonts w:ascii="Courier New" w:hAnsi="Courier New" w:cs="Courier New" w:hint="default"/>
      </w:rPr>
    </w:lvl>
    <w:lvl w:ilvl="5" w:tplc="D26644A2">
      <w:start w:val="1"/>
      <w:numFmt w:val="bullet"/>
      <w:lvlText w:val=""/>
      <w:lvlJc w:val="left"/>
      <w:pPr>
        <w:ind w:left="4320" w:hanging="360"/>
      </w:pPr>
      <w:rPr>
        <w:rFonts w:ascii="Wingdings" w:hAnsi="Wingdings" w:hint="default"/>
      </w:rPr>
    </w:lvl>
    <w:lvl w:ilvl="6" w:tplc="5CF21748">
      <w:start w:val="1"/>
      <w:numFmt w:val="bullet"/>
      <w:lvlText w:val=""/>
      <w:lvlJc w:val="left"/>
      <w:pPr>
        <w:ind w:left="5040" w:hanging="360"/>
      </w:pPr>
      <w:rPr>
        <w:rFonts w:ascii="Symbol" w:hAnsi="Symbol" w:hint="default"/>
      </w:rPr>
    </w:lvl>
    <w:lvl w:ilvl="7" w:tplc="A236759A">
      <w:start w:val="1"/>
      <w:numFmt w:val="bullet"/>
      <w:lvlText w:val="o"/>
      <w:lvlJc w:val="left"/>
      <w:pPr>
        <w:ind w:left="5760" w:hanging="360"/>
      </w:pPr>
      <w:rPr>
        <w:rFonts w:ascii="Courier New" w:hAnsi="Courier New" w:cs="Courier New" w:hint="default"/>
      </w:rPr>
    </w:lvl>
    <w:lvl w:ilvl="8" w:tplc="FAB49880">
      <w:start w:val="1"/>
      <w:numFmt w:val="bullet"/>
      <w:lvlText w:val=""/>
      <w:lvlJc w:val="left"/>
      <w:pPr>
        <w:ind w:left="6480" w:hanging="360"/>
      </w:pPr>
      <w:rPr>
        <w:rFonts w:ascii="Wingdings" w:hAnsi="Wingdings" w:hint="default"/>
      </w:rPr>
    </w:lvl>
  </w:abstractNum>
  <w:abstractNum w:abstractNumId="4" w15:restartNumberingAfterBreak="0">
    <w:nsid w:val="32EE0FEE"/>
    <w:multiLevelType w:val="hybridMultilevel"/>
    <w:tmpl w:val="46C2F5E2"/>
    <w:lvl w:ilvl="0" w:tplc="DFECFE22">
      <w:start w:val="1"/>
      <w:numFmt w:val="bullet"/>
      <w:lvlText w:val=""/>
      <w:lvlJc w:val="left"/>
      <w:pPr>
        <w:ind w:left="720" w:hanging="360"/>
      </w:pPr>
      <w:rPr>
        <w:rFonts w:ascii="Symbol" w:hAnsi="Symbol" w:hint="default"/>
      </w:rPr>
    </w:lvl>
    <w:lvl w:ilvl="1" w:tplc="E49CE390">
      <w:start w:val="1"/>
      <w:numFmt w:val="bullet"/>
      <w:lvlText w:val="o"/>
      <w:lvlJc w:val="left"/>
      <w:pPr>
        <w:ind w:left="1440" w:hanging="360"/>
      </w:pPr>
      <w:rPr>
        <w:rFonts w:ascii="Courier New" w:hAnsi="Courier New" w:cs="Courier New" w:hint="default"/>
      </w:rPr>
    </w:lvl>
    <w:lvl w:ilvl="2" w:tplc="9C3C4FA2">
      <w:start w:val="1"/>
      <w:numFmt w:val="bullet"/>
      <w:lvlText w:val=""/>
      <w:lvlJc w:val="left"/>
      <w:pPr>
        <w:ind w:left="2160" w:hanging="360"/>
      </w:pPr>
      <w:rPr>
        <w:rFonts w:ascii="Wingdings" w:hAnsi="Wingdings" w:hint="default"/>
      </w:rPr>
    </w:lvl>
    <w:lvl w:ilvl="3" w:tplc="4EF22E6C">
      <w:start w:val="1"/>
      <w:numFmt w:val="bullet"/>
      <w:lvlText w:val=""/>
      <w:lvlJc w:val="left"/>
      <w:pPr>
        <w:ind w:left="2880" w:hanging="360"/>
      </w:pPr>
      <w:rPr>
        <w:rFonts w:ascii="Symbol" w:hAnsi="Symbol" w:hint="default"/>
      </w:rPr>
    </w:lvl>
    <w:lvl w:ilvl="4" w:tplc="48A684AE">
      <w:start w:val="1"/>
      <w:numFmt w:val="bullet"/>
      <w:lvlText w:val="o"/>
      <w:lvlJc w:val="left"/>
      <w:pPr>
        <w:ind w:left="3600" w:hanging="360"/>
      </w:pPr>
      <w:rPr>
        <w:rFonts w:ascii="Courier New" w:hAnsi="Courier New" w:cs="Courier New" w:hint="default"/>
      </w:rPr>
    </w:lvl>
    <w:lvl w:ilvl="5" w:tplc="94505D06">
      <w:start w:val="1"/>
      <w:numFmt w:val="bullet"/>
      <w:lvlText w:val=""/>
      <w:lvlJc w:val="left"/>
      <w:pPr>
        <w:ind w:left="4320" w:hanging="360"/>
      </w:pPr>
      <w:rPr>
        <w:rFonts w:ascii="Wingdings" w:hAnsi="Wingdings" w:hint="default"/>
      </w:rPr>
    </w:lvl>
    <w:lvl w:ilvl="6" w:tplc="46243B94">
      <w:start w:val="1"/>
      <w:numFmt w:val="bullet"/>
      <w:lvlText w:val=""/>
      <w:lvlJc w:val="left"/>
      <w:pPr>
        <w:ind w:left="5040" w:hanging="360"/>
      </w:pPr>
      <w:rPr>
        <w:rFonts w:ascii="Symbol" w:hAnsi="Symbol" w:hint="default"/>
      </w:rPr>
    </w:lvl>
    <w:lvl w:ilvl="7" w:tplc="1CD477EA">
      <w:start w:val="1"/>
      <w:numFmt w:val="bullet"/>
      <w:lvlText w:val="o"/>
      <w:lvlJc w:val="left"/>
      <w:pPr>
        <w:ind w:left="5760" w:hanging="360"/>
      </w:pPr>
      <w:rPr>
        <w:rFonts w:ascii="Courier New" w:hAnsi="Courier New" w:cs="Courier New" w:hint="default"/>
      </w:rPr>
    </w:lvl>
    <w:lvl w:ilvl="8" w:tplc="C8E20B00">
      <w:start w:val="1"/>
      <w:numFmt w:val="bullet"/>
      <w:lvlText w:val=""/>
      <w:lvlJc w:val="left"/>
      <w:pPr>
        <w:ind w:left="6480" w:hanging="360"/>
      </w:pPr>
      <w:rPr>
        <w:rFonts w:ascii="Wingdings" w:hAnsi="Wingdings" w:hint="default"/>
      </w:rPr>
    </w:lvl>
  </w:abstractNum>
  <w:abstractNum w:abstractNumId="5" w15:restartNumberingAfterBreak="0">
    <w:nsid w:val="38F84BC9"/>
    <w:multiLevelType w:val="hybridMultilevel"/>
    <w:tmpl w:val="5BA098CA"/>
    <w:lvl w:ilvl="0" w:tplc="46327AC4">
      <w:start w:val="1"/>
      <w:numFmt w:val="bullet"/>
      <w:lvlText w:val=""/>
      <w:lvlJc w:val="left"/>
      <w:pPr>
        <w:ind w:left="720" w:hanging="360"/>
      </w:pPr>
      <w:rPr>
        <w:rFonts w:ascii="Symbol" w:hAnsi="Symbol" w:hint="default"/>
      </w:rPr>
    </w:lvl>
    <w:lvl w:ilvl="1" w:tplc="42D45366">
      <w:start w:val="1"/>
      <w:numFmt w:val="bullet"/>
      <w:lvlText w:val="o"/>
      <w:lvlJc w:val="left"/>
      <w:pPr>
        <w:ind w:left="1440" w:hanging="360"/>
      </w:pPr>
      <w:rPr>
        <w:rFonts w:ascii="Courier New" w:hAnsi="Courier New" w:cs="Courier New" w:hint="default"/>
      </w:rPr>
    </w:lvl>
    <w:lvl w:ilvl="2" w:tplc="E5F6AD42">
      <w:start w:val="1"/>
      <w:numFmt w:val="bullet"/>
      <w:lvlText w:val=""/>
      <w:lvlJc w:val="left"/>
      <w:pPr>
        <w:ind w:left="2160" w:hanging="360"/>
      </w:pPr>
      <w:rPr>
        <w:rFonts w:ascii="Wingdings" w:hAnsi="Wingdings" w:hint="default"/>
      </w:rPr>
    </w:lvl>
    <w:lvl w:ilvl="3" w:tplc="4D5AFCE4">
      <w:start w:val="1"/>
      <w:numFmt w:val="bullet"/>
      <w:lvlText w:val=""/>
      <w:lvlJc w:val="left"/>
      <w:pPr>
        <w:ind w:left="2880" w:hanging="360"/>
      </w:pPr>
      <w:rPr>
        <w:rFonts w:ascii="Symbol" w:hAnsi="Symbol" w:hint="default"/>
      </w:rPr>
    </w:lvl>
    <w:lvl w:ilvl="4" w:tplc="6C7A1D2C">
      <w:start w:val="1"/>
      <w:numFmt w:val="bullet"/>
      <w:lvlText w:val="o"/>
      <w:lvlJc w:val="left"/>
      <w:pPr>
        <w:ind w:left="3600" w:hanging="360"/>
      </w:pPr>
      <w:rPr>
        <w:rFonts w:ascii="Courier New" w:hAnsi="Courier New" w:cs="Courier New" w:hint="default"/>
      </w:rPr>
    </w:lvl>
    <w:lvl w:ilvl="5" w:tplc="6D802618">
      <w:start w:val="1"/>
      <w:numFmt w:val="bullet"/>
      <w:lvlText w:val=""/>
      <w:lvlJc w:val="left"/>
      <w:pPr>
        <w:ind w:left="4320" w:hanging="360"/>
      </w:pPr>
      <w:rPr>
        <w:rFonts w:ascii="Wingdings" w:hAnsi="Wingdings" w:hint="default"/>
      </w:rPr>
    </w:lvl>
    <w:lvl w:ilvl="6" w:tplc="BF103920">
      <w:start w:val="1"/>
      <w:numFmt w:val="bullet"/>
      <w:lvlText w:val=""/>
      <w:lvlJc w:val="left"/>
      <w:pPr>
        <w:ind w:left="5040" w:hanging="360"/>
      </w:pPr>
      <w:rPr>
        <w:rFonts w:ascii="Symbol" w:hAnsi="Symbol" w:hint="default"/>
      </w:rPr>
    </w:lvl>
    <w:lvl w:ilvl="7" w:tplc="E7E27B2A">
      <w:start w:val="1"/>
      <w:numFmt w:val="bullet"/>
      <w:lvlText w:val="o"/>
      <w:lvlJc w:val="left"/>
      <w:pPr>
        <w:ind w:left="5760" w:hanging="360"/>
      </w:pPr>
      <w:rPr>
        <w:rFonts w:ascii="Courier New" w:hAnsi="Courier New" w:cs="Courier New" w:hint="default"/>
      </w:rPr>
    </w:lvl>
    <w:lvl w:ilvl="8" w:tplc="7C0E97FE">
      <w:start w:val="1"/>
      <w:numFmt w:val="bullet"/>
      <w:lvlText w:val=""/>
      <w:lvlJc w:val="left"/>
      <w:pPr>
        <w:ind w:left="6480" w:hanging="360"/>
      </w:pPr>
      <w:rPr>
        <w:rFonts w:ascii="Wingdings" w:hAnsi="Wingdings" w:hint="default"/>
      </w:rPr>
    </w:lvl>
  </w:abstractNum>
  <w:abstractNum w:abstractNumId="6" w15:restartNumberingAfterBreak="0">
    <w:nsid w:val="3D41227E"/>
    <w:multiLevelType w:val="hybridMultilevel"/>
    <w:tmpl w:val="D1C86B2E"/>
    <w:lvl w:ilvl="0" w:tplc="6AE67FD6">
      <w:start w:val="1"/>
      <w:numFmt w:val="bullet"/>
      <w:lvlText w:val=""/>
      <w:lvlJc w:val="left"/>
      <w:pPr>
        <w:ind w:left="720" w:hanging="360"/>
      </w:pPr>
      <w:rPr>
        <w:rFonts w:ascii="Symbol" w:hAnsi="Symbol" w:hint="default"/>
      </w:rPr>
    </w:lvl>
    <w:lvl w:ilvl="1" w:tplc="CFAC9598">
      <w:start w:val="1"/>
      <w:numFmt w:val="bullet"/>
      <w:lvlText w:val="o"/>
      <w:lvlJc w:val="left"/>
      <w:pPr>
        <w:ind w:left="1440" w:hanging="360"/>
      </w:pPr>
      <w:rPr>
        <w:rFonts w:ascii="Courier New" w:hAnsi="Courier New" w:cs="Courier New" w:hint="default"/>
      </w:rPr>
    </w:lvl>
    <w:lvl w:ilvl="2" w:tplc="4E14CC02">
      <w:start w:val="1"/>
      <w:numFmt w:val="bullet"/>
      <w:lvlText w:val=""/>
      <w:lvlJc w:val="left"/>
      <w:pPr>
        <w:ind w:left="2160" w:hanging="360"/>
      </w:pPr>
      <w:rPr>
        <w:rFonts w:ascii="Wingdings" w:hAnsi="Wingdings" w:hint="default"/>
      </w:rPr>
    </w:lvl>
    <w:lvl w:ilvl="3" w:tplc="E3D04FA0">
      <w:start w:val="1"/>
      <w:numFmt w:val="bullet"/>
      <w:lvlText w:val=""/>
      <w:lvlJc w:val="left"/>
      <w:pPr>
        <w:ind w:left="2880" w:hanging="360"/>
      </w:pPr>
      <w:rPr>
        <w:rFonts w:ascii="Symbol" w:hAnsi="Symbol" w:hint="default"/>
      </w:rPr>
    </w:lvl>
    <w:lvl w:ilvl="4" w:tplc="2820ACD8">
      <w:start w:val="1"/>
      <w:numFmt w:val="bullet"/>
      <w:lvlText w:val="o"/>
      <w:lvlJc w:val="left"/>
      <w:pPr>
        <w:ind w:left="3600" w:hanging="360"/>
      </w:pPr>
      <w:rPr>
        <w:rFonts w:ascii="Courier New" w:hAnsi="Courier New" w:cs="Courier New" w:hint="default"/>
      </w:rPr>
    </w:lvl>
    <w:lvl w:ilvl="5" w:tplc="7202224C">
      <w:start w:val="1"/>
      <w:numFmt w:val="bullet"/>
      <w:lvlText w:val=""/>
      <w:lvlJc w:val="left"/>
      <w:pPr>
        <w:ind w:left="4320" w:hanging="360"/>
      </w:pPr>
      <w:rPr>
        <w:rFonts w:ascii="Wingdings" w:hAnsi="Wingdings" w:hint="default"/>
      </w:rPr>
    </w:lvl>
    <w:lvl w:ilvl="6" w:tplc="1DA21F7C">
      <w:start w:val="1"/>
      <w:numFmt w:val="bullet"/>
      <w:lvlText w:val=""/>
      <w:lvlJc w:val="left"/>
      <w:pPr>
        <w:ind w:left="5040" w:hanging="360"/>
      </w:pPr>
      <w:rPr>
        <w:rFonts w:ascii="Symbol" w:hAnsi="Symbol" w:hint="default"/>
      </w:rPr>
    </w:lvl>
    <w:lvl w:ilvl="7" w:tplc="4F2CB880">
      <w:start w:val="1"/>
      <w:numFmt w:val="bullet"/>
      <w:lvlText w:val="o"/>
      <w:lvlJc w:val="left"/>
      <w:pPr>
        <w:ind w:left="5760" w:hanging="360"/>
      </w:pPr>
      <w:rPr>
        <w:rFonts w:ascii="Courier New" w:hAnsi="Courier New" w:cs="Courier New" w:hint="default"/>
      </w:rPr>
    </w:lvl>
    <w:lvl w:ilvl="8" w:tplc="95600728">
      <w:start w:val="1"/>
      <w:numFmt w:val="bullet"/>
      <w:lvlText w:val=""/>
      <w:lvlJc w:val="left"/>
      <w:pPr>
        <w:ind w:left="6480" w:hanging="360"/>
      </w:pPr>
      <w:rPr>
        <w:rFonts w:ascii="Wingdings" w:hAnsi="Wingdings" w:hint="default"/>
      </w:rPr>
    </w:lvl>
  </w:abstractNum>
  <w:abstractNum w:abstractNumId="7" w15:restartNumberingAfterBreak="0">
    <w:nsid w:val="4B0250AF"/>
    <w:multiLevelType w:val="hybridMultilevel"/>
    <w:tmpl w:val="FF120280"/>
    <w:lvl w:ilvl="0" w:tplc="02BAE7BC">
      <w:start w:val="1"/>
      <w:numFmt w:val="bullet"/>
      <w:lvlText w:val=""/>
      <w:lvlJc w:val="left"/>
      <w:pPr>
        <w:ind w:left="720" w:hanging="360"/>
      </w:pPr>
      <w:rPr>
        <w:rFonts w:ascii="Symbol" w:hAnsi="Symbol" w:hint="default"/>
      </w:rPr>
    </w:lvl>
    <w:lvl w:ilvl="1" w:tplc="9572BD2E">
      <w:start w:val="1"/>
      <w:numFmt w:val="bullet"/>
      <w:lvlText w:val="o"/>
      <w:lvlJc w:val="left"/>
      <w:pPr>
        <w:ind w:left="1440" w:hanging="360"/>
      </w:pPr>
      <w:rPr>
        <w:rFonts w:ascii="Courier New" w:hAnsi="Courier New" w:cs="Courier New" w:hint="default"/>
      </w:rPr>
    </w:lvl>
    <w:lvl w:ilvl="2" w:tplc="0DD4DE02">
      <w:start w:val="1"/>
      <w:numFmt w:val="bullet"/>
      <w:lvlText w:val=""/>
      <w:lvlJc w:val="left"/>
      <w:pPr>
        <w:ind w:left="2160" w:hanging="360"/>
      </w:pPr>
      <w:rPr>
        <w:rFonts w:ascii="Wingdings" w:hAnsi="Wingdings" w:hint="default"/>
      </w:rPr>
    </w:lvl>
    <w:lvl w:ilvl="3" w:tplc="AC7469C6">
      <w:start w:val="1"/>
      <w:numFmt w:val="bullet"/>
      <w:lvlText w:val=""/>
      <w:lvlJc w:val="left"/>
      <w:pPr>
        <w:ind w:left="2880" w:hanging="360"/>
      </w:pPr>
      <w:rPr>
        <w:rFonts w:ascii="Symbol" w:hAnsi="Symbol" w:hint="default"/>
      </w:rPr>
    </w:lvl>
    <w:lvl w:ilvl="4" w:tplc="53567602">
      <w:start w:val="1"/>
      <w:numFmt w:val="bullet"/>
      <w:lvlText w:val="o"/>
      <w:lvlJc w:val="left"/>
      <w:pPr>
        <w:ind w:left="3600" w:hanging="360"/>
      </w:pPr>
      <w:rPr>
        <w:rFonts w:ascii="Courier New" w:hAnsi="Courier New" w:cs="Courier New" w:hint="default"/>
      </w:rPr>
    </w:lvl>
    <w:lvl w:ilvl="5" w:tplc="BF84CA38">
      <w:start w:val="1"/>
      <w:numFmt w:val="bullet"/>
      <w:lvlText w:val=""/>
      <w:lvlJc w:val="left"/>
      <w:pPr>
        <w:ind w:left="4320" w:hanging="360"/>
      </w:pPr>
      <w:rPr>
        <w:rFonts w:ascii="Wingdings" w:hAnsi="Wingdings" w:hint="default"/>
      </w:rPr>
    </w:lvl>
    <w:lvl w:ilvl="6" w:tplc="7408CA5A">
      <w:start w:val="1"/>
      <w:numFmt w:val="bullet"/>
      <w:lvlText w:val=""/>
      <w:lvlJc w:val="left"/>
      <w:pPr>
        <w:ind w:left="5040" w:hanging="360"/>
      </w:pPr>
      <w:rPr>
        <w:rFonts w:ascii="Symbol" w:hAnsi="Symbol" w:hint="default"/>
      </w:rPr>
    </w:lvl>
    <w:lvl w:ilvl="7" w:tplc="8B84B0FC">
      <w:start w:val="1"/>
      <w:numFmt w:val="bullet"/>
      <w:lvlText w:val="o"/>
      <w:lvlJc w:val="left"/>
      <w:pPr>
        <w:ind w:left="5760" w:hanging="360"/>
      </w:pPr>
      <w:rPr>
        <w:rFonts w:ascii="Courier New" w:hAnsi="Courier New" w:cs="Courier New" w:hint="default"/>
      </w:rPr>
    </w:lvl>
    <w:lvl w:ilvl="8" w:tplc="3DA2F52C">
      <w:start w:val="1"/>
      <w:numFmt w:val="bullet"/>
      <w:lvlText w:val=""/>
      <w:lvlJc w:val="left"/>
      <w:pPr>
        <w:ind w:left="6480" w:hanging="360"/>
      </w:pPr>
      <w:rPr>
        <w:rFonts w:ascii="Wingdings" w:hAnsi="Wingdings" w:hint="default"/>
      </w:rPr>
    </w:lvl>
  </w:abstractNum>
  <w:abstractNum w:abstractNumId="8" w15:restartNumberingAfterBreak="0">
    <w:nsid w:val="6C7D3650"/>
    <w:multiLevelType w:val="hybridMultilevel"/>
    <w:tmpl w:val="671865D6"/>
    <w:lvl w:ilvl="0" w:tplc="BC7ED452">
      <w:start w:val="1"/>
      <w:numFmt w:val="bullet"/>
      <w:lvlText w:val=""/>
      <w:lvlJc w:val="left"/>
      <w:pPr>
        <w:ind w:left="720" w:hanging="360"/>
      </w:pPr>
      <w:rPr>
        <w:rFonts w:ascii="Symbol" w:hAnsi="Symbol" w:hint="default"/>
      </w:rPr>
    </w:lvl>
    <w:lvl w:ilvl="1" w:tplc="0490624A">
      <w:start w:val="1"/>
      <w:numFmt w:val="bullet"/>
      <w:lvlText w:val="o"/>
      <w:lvlJc w:val="left"/>
      <w:pPr>
        <w:ind w:left="1440" w:hanging="360"/>
      </w:pPr>
      <w:rPr>
        <w:rFonts w:ascii="Courier New" w:hAnsi="Courier New" w:cs="Courier New" w:hint="default"/>
      </w:rPr>
    </w:lvl>
    <w:lvl w:ilvl="2" w:tplc="49CA1CD8">
      <w:start w:val="1"/>
      <w:numFmt w:val="bullet"/>
      <w:lvlText w:val=""/>
      <w:lvlJc w:val="left"/>
      <w:pPr>
        <w:ind w:left="2160" w:hanging="360"/>
      </w:pPr>
      <w:rPr>
        <w:rFonts w:ascii="Wingdings" w:hAnsi="Wingdings" w:hint="default"/>
      </w:rPr>
    </w:lvl>
    <w:lvl w:ilvl="3" w:tplc="FC2CA968">
      <w:start w:val="1"/>
      <w:numFmt w:val="bullet"/>
      <w:lvlText w:val=""/>
      <w:lvlJc w:val="left"/>
      <w:pPr>
        <w:ind w:left="2880" w:hanging="360"/>
      </w:pPr>
      <w:rPr>
        <w:rFonts w:ascii="Symbol" w:hAnsi="Symbol" w:hint="default"/>
      </w:rPr>
    </w:lvl>
    <w:lvl w:ilvl="4" w:tplc="A0E61594">
      <w:start w:val="1"/>
      <w:numFmt w:val="bullet"/>
      <w:lvlText w:val="o"/>
      <w:lvlJc w:val="left"/>
      <w:pPr>
        <w:ind w:left="3600" w:hanging="360"/>
      </w:pPr>
      <w:rPr>
        <w:rFonts w:ascii="Courier New" w:hAnsi="Courier New" w:cs="Courier New" w:hint="default"/>
      </w:rPr>
    </w:lvl>
    <w:lvl w:ilvl="5" w:tplc="3894E6F4">
      <w:start w:val="1"/>
      <w:numFmt w:val="bullet"/>
      <w:lvlText w:val=""/>
      <w:lvlJc w:val="left"/>
      <w:pPr>
        <w:ind w:left="4320" w:hanging="360"/>
      </w:pPr>
      <w:rPr>
        <w:rFonts w:ascii="Wingdings" w:hAnsi="Wingdings" w:hint="default"/>
      </w:rPr>
    </w:lvl>
    <w:lvl w:ilvl="6" w:tplc="A3CC666A">
      <w:start w:val="1"/>
      <w:numFmt w:val="bullet"/>
      <w:lvlText w:val=""/>
      <w:lvlJc w:val="left"/>
      <w:pPr>
        <w:ind w:left="5040" w:hanging="360"/>
      </w:pPr>
      <w:rPr>
        <w:rFonts w:ascii="Symbol" w:hAnsi="Symbol" w:hint="default"/>
      </w:rPr>
    </w:lvl>
    <w:lvl w:ilvl="7" w:tplc="48BEF966">
      <w:start w:val="1"/>
      <w:numFmt w:val="bullet"/>
      <w:lvlText w:val="o"/>
      <w:lvlJc w:val="left"/>
      <w:pPr>
        <w:ind w:left="5760" w:hanging="360"/>
      </w:pPr>
      <w:rPr>
        <w:rFonts w:ascii="Courier New" w:hAnsi="Courier New" w:cs="Courier New" w:hint="default"/>
      </w:rPr>
    </w:lvl>
    <w:lvl w:ilvl="8" w:tplc="6E620F3E">
      <w:start w:val="1"/>
      <w:numFmt w:val="bullet"/>
      <w:lvlText w:val=""/>
      <w:lvlJc w:val="left"/>
      <w:pPr>
        <w:ind w:left="6480" w:hanging="360"/>
      </w:pPr>
      <w:rPr>
        <w:rFonts w:ascii="Wingdings" w:hAnsi="Wingdings" w:hint="default"/>
      </w:rPr>
    </w:lvl>
  </w:abstractNum>
  <w:abstractNum w:abstractNumId="9" w15:restartNumberingAfterBreak="0">
    <w:nsid w:val="76F73084"/>
    <w:multiLevelType w:val="hybridMultilevel"/>
    <w:tmpl w:val="0AC80B62"/>
    <w:lvl w:ilvl="0" w:tplc="35E4D978">
      <w:start w:val="1"/>
      <w:numFmt w:val="bullet"/>
      <w:lvlText w:val=""/>
      <w:lvlJc w:val="left"/>
      <w:pPr>
        <w:ind w:left="720" w:hanging="360"/>
      </w:pPr>
      <w:rPr>
        <w:rFonts w:ascii="Symbol" w:hAnsi="Symbol" w:hint="default"/>
      </w:rPr>
    </w:lvl>
    <w:lvl w:ilvl="1" w:tplc="75549C20">
      <w:start w:val="1"/>
      <w:numFmt w:val="bullet"/>
      <w:lvlText w:val="o"/>
      <w:lvlJc w:val="left"/>
      <w:pPr>
        <w:ind w:left="1440" w:hanging="360"/>
      </w:pPr>
      <w:rPr>
        <w:rFonts w:ascii="Courier New" w:hAnsi="Courier New" w:cs="Courier New" w:hint="default"/>
      </w:rPr>
    </w:lvl>
    <w:lvl w:ilvl="2" w:tplc="DFCAEE76">
      <w:start w:val="1"/>
      <w:numFmt w:val="bullet"/>
      <w:lvlText w:val=""/>
      <w:lvlJc w:val="left"/>
      <w:pPr>
        <w:ind w:left="2160" w:hanging="360"/>
      </w:pPr>
      <w:rPr>
        <w:rFonts w:ascii="Wingdings" w:hAnsi="Wingdings" w:hint="default"/>
      </w:rPr>
    </w:lvl>
    <w:lvl w:ilvl="3" w:tplc="AAD08D3A">
      <w:start w:val="1"/>
      <w:numFmt w:val="bullet"/>
      <w:lvlText w:val=""/>
      <w:lvlJc w:val="left"/>
      <w:pPr>
        <w:ind w:left="2880" w:hanging="360"/>
      </w:pPr>
      <w:rPr>
        <w:rFonts w:ascii="Symbol" w:hAnsi="Symbol" w:hint="default"/>
      </w:rPr>
    </w:lvl>
    <w:lvl w:ilvl="4" w:tplc="85268136">
      <w:start w:val="1"/>
      <w:numFmt w:val="bullet"/>
      <w:lvlText w:val="o"/>
      <w:lvlJc w:val="left"/>
      <w:pPr>
        <w:ind w:left="3600" w:hanging="360"/>
      </w:pPr>
      <w:rPr>
        <w:rFonts w:ascii="Courier New" w:hAnsi="Courier New" w:cs="Courier New" w:hint="default"/>
      </w:rPr>
    </w:lvl>
    <w:lvl w:ilvl="5" w:tplc="93F486A4">
      <w:start w:val="1"/>
      <w:numFmt w:val="bullet"/>
      <w:lvlText w:val=""/>
      <w:lvlJc w:val="left"/>
      <w:pPr>
        <w:ind w:left="4320" w:hanging="360"/>
      </w:pPr>
      <w:rPr>
        <w:rFonts w:ascii="Wingdings" w:hAnsi="Wingdings" w:hint="default"/>
      </w:rPr>
    </w:lvl>
    <w:lvl w:ilvl="6" w:tplc="CA9C63E8">
      <w:start w:val="1"/>
      <w:numFmt w:val="bullet"/>
      <w:lvlText w:val=""/>
      <w:lvlJc w:val="left"/>
      <w:pPr>
        <w:ind w:left="5040" w:hanging="360"/>
      </w:pPr>
      <w:rPr>
        <w:rFonts w:ascii="Symbol" w:hAnsi="Symbol" w:hint="default"/>
      </w:rPr>
    </w:lvl>
    <w:lvl w:ilvl="7" w:tplc="48A66A96">
      <w:start w:val="1"/>
      <w:numFmt w:val="bullet"/>
      <w:lvlText w:val="o"/>
      <w:lvlJc w:val="left"/>
      <w:pPr>
        <w:ind w:left="5760" w:hanging="360"/>
      </w:pPr>
      <w:rPr>
        <w:rFonts w:ascii="Courier New" w:hAnsi="Courier New" w:cs="Courier New" w:hint="default"/>
      </w:rPr>
    </w:lvl>
    <w:lvl w:ilvl="8" w:tplc="9C2CC596">
      <w:start w:val="1"/>
      <w:numFmt w:val="bullet"/>
      <w:lvlText w:val=""/>
      <w:lvlJc w:val="left"/>
      <w:pPr>
        <w:ind w:left="6480" w:hanging="360"/>
      </w:pPr>
      <w:rPr>
        <w:rFonts w:ascii="Wingdings" w:hAnsi="Wingdings" w:hint="default"/>
      </w:rPr>
    </w:lvl>
  </w:abstractNum>
  <w:abstractNum w:abstractNumId="10" w15:restartNumberingAfterBreak="0">
    <w:nsid w:val="7A2C4283"/>
    <w:multiLevelType w:val="hybridMultilevel"/>
    <w:tmpl w:val="A4BEBB82"/>
    <w:lvl w:ilvl="0" w:tplc="9626DDF8">
      <w:start w:val="1"/>
      <w:numFmt w:val="bullet"/>
      <w:lvlText w:val=""/>
      <w:lvlJc w:val="left"/>
      <w:pPr>
        <w:ind w:left="720" w:hanging="360"/>
      </w:pPr>
      <w:rPr>
        <w:rFonts w:ascii="Symbol" w:hAnsi="Symbol" w:hint="default"/>
      </w:rPr>
    </w:lvl>
    <w:lvl w:ilvl="1" w:tplc="370AF018">
      <w:start w:val="1"/>
      <w:numFmt w:val="bullet"/>
      <w:lvlText w:val="o"/>
      <w:lvlJc w:val="left"/>
      <w:pPr>
        <w:ind w:left="1440" w:hanging="360"/>
      </w:pPr>
      <w:rPr>
        <w:rFonts w:ascii="Courier New" w:hAnsi="Courier New" w:cs="Courier New" w:hint="default"/>
      </w:rPr>
    </w:lvl>
    <w:lvl w:ilvl="2" w:tplc="56707BAE">
      <w:start w:val="1"/>
      <w:numFmt w:val="bullet"/>
      <w:lvlText w:val=""/>
      <w:lvlJc w:val="left"/>
      <w:pPr>
        <w:ind w:left="2160" w:hanging="360"/>
      </w:pPr>
      <w:rPr>
        <w:rFonts w:ascii="Wingdings" w:hAnsi="Wingdings" w:hint="default"/>
      </w:rPr>
    </w:lvl>
    <w:lvl w:ilvl="3" w:tplc="34A03A1A">
      <w:start w:val="1"/>
      <w:numFmt w:val="bullet"/>
      <w:lvlText w:val=""/>
      <w:lvlJc w:val="left"/>
      <w:pPr>
        <w:ind w:left="2880" w:hanging="360"/>
      </w:pPr>
      <w:rPr>
        <w:rFonts w:ascii="Symbol" w:hAnsi="Symbol" w:hint="default"/>
      </w:rPr>
    </w:lvl>
    <w:lvl w:ilvl="4" w:tplc="89C01A1A">
      <w:start w:val="1"/>
      <w:numFmt w:val="bullet"/>
      <w:lvlText w:val="o"/>
      <w:lvlJc w:val="left"/>
      <w:pPr>
        <w:ind w:left="3600" w:hanging="360"/>
      </w:pPr>
      <w:rPr>
        <w:rFonts w:ascii="Courier New" w:hAnsi="Courier New" w:cs="Courier New" w:hint="default"/>
      </w:rPr>
    </w:lvl>
    <w:lvl w:ilvl="5" w:tplc="A3489F14">
      <w:start w:val="1"/>
      <w:numFmt w:val="bullet"/>
      <w:lvlText w:val=""/>
      <w:lvlJc w:val="left"/>
      <w:pPr>
        <w:ind w:left="4320" w:hanging="360"/>
      </w:pPr>
      <w:rPr>
        <w:rFonts w:ascii="Wingdings" w:hAnsi="Wingdings" w:hint="default"/>
      </w:rPr>
    </w:lvl>
    <w:lvl w:ilvl="6" w:tplc="53263A8C">
      <w:start w:val="1"/>
      <w:numFmt w:val="bullet"/>
      <w:lvlText w:val=""/>
      <w:lvlJc w:val="left"/>
      <w:pPr>
        <w:ind w:left="5040" w:hanging="360"/>
      </w:pPr>
      <w:rPr>
        <w:rFonts w:ascii="Symbol" w:hAnsi="Symbol" w:hint="default"/>
      </w:rPr>
    </w:lvl>
    <w:lvl w:ilvl="7" w:tplc="8B1C3A20">
      <w:start w:val="1"/>
      <w:numFmt w:val="bullet"/>
      <w:lvlText w:val="o"/>
      <w:lvlJc w:val="left"/>
      <w:pPr>
        <w:ind w:left="5760" w:hanging="360"/>
      </w:pPr>
      <w:rPr>
        <w:rFonts w:ascii="Courier New" w:hAnsi="Courier New" w:cs="Courier New" w:hint="default"/>
      </w:rPr>
    </w:lvl>
    <w:lvl w:ilvl="8" w:tplc="2B4C911A">
      <w:start w:val="1"/>
      <w:numFmt w:val="bullet"/>
      <w:lvlText w:val=""/>
      <w:lvlJc w:val="left"/>
      <w:pPr>
        <w:ind w:left="6480" w:hanging="360"/>
      </w:pPr>
      <w:rPr>
        <w:rFonts w:ascii="Wingdings" w:hAnsi="Wingdings" w:hint="default"/>
      </w:rPr>
    </w:lvl>
  </w:abstractNum>
  <w:abstractNum w:abstractNumId="11" w15:restartNumberingAfterBreak="0">
    <w:nsid w:val="7A4F7CF2"/>
    <w:multiLevelType w:val="hybridMultilevel"/>
    <w:tmpl w:val="3126E53A"/>
    <w:lvl w:ilvl="0" w:tplc="08C020F8">
      <w:start w:val="1"/>
      <w:numFmt w:val="bullet"/>
      <w:lvlText w:val=""/>
      <w:lvlJc w:val="left"/>
      <w:pPr>
        <w:ind w:left="720" w:hanging="360"/>
      </w:pPr>
      <w:rPr>
        <w:rFonts w:ascii="Symbol" w:hAnsi="Symbol" w:hint="default"/>
      </w:rPr>
    </w:lvl>
    <w:lvl w:ilvl="1" w:tplc="2BFCCBC4">
      <w:start w:val="1"/>
      <w:numFmt w:val="bullet"/>
      <w:lvlText w:val="o"/>
      <w:lvlJc w:val="left"/>
      <w:pPr>
        <w:ind w:left="1440" w:hanging="360"/>
      </w:pPr>
      <w:rPr>
        <w:rFonts w:ascii="Courier New" w:hAnsi="Courier New" w:cs="Courier New" w:hint="default"/>
      </w:rPr>
    </w:lvl>
    <w:lvl w:ilvl="2" w:tplc="BE7C33E0">
      <w:start w:val="1"/>
      <w:numFmt w:val="bullet"/>
      <w:lvlText w:val=""/>
      <w:lvlJc w:val="left"/>
      <w:pPr>
        <w:ind w:left="2160" w:hanging="360"/>
      </w:pPr>
      <w:rPr>
        <w:rFonts w:ascii="Wingdings" w:hAnsi="Wingdings" w:hint="default"/>
      </w:rPr>
    </w:lvl>
    <w:lvl w:ilvl="3" w:tplc="62C6B5D4">
      <w:start w:val="1"/>
      <w:numFmt w:val="bullet"/>
      <w:lvlText w:val=""/>
      <w:lvlJc w:val="left"/>
      <w:pPr>
        <w:ind w:left="2880" w:hanging="360"/>
      </w:pPr>
      <w:rPr>
        <w:rFonts w:ascii="Symbol" w:hAnsi="Symbol" w:hint="default"/>
      </w:rPr>
    </w:lvl>
    <w:lvl w:ilvl="4" w:tplc="F9A0F6FC">
      <w:start w:val="1"/>
      <w:numFmt w:val="bullet"/>
      <w:lvlText w:val="o"/>
      <w:lvlJc w:val="left"/>
      <w:pPr>
        <w:ind w:left="3600" w:hanging="360"/>
      </w:pPr>
      <w:rPr>
        <w:rFonts w:ascii="Courier New" w:hAnsi="Courier New" w:cs="Courier New" w:hint="default"/>
      </w:rPr>
    </w:lvl>
    <w:lvl w:ilvl="5" w:tplc="C2165672">
      <w:start w:val="1"/>
      <w:numFmt w:val="bullet"/>
      <w:lvlText w:val=""/>
      <w:lvlJc w:val="left"/>
      <w:pPr>
        <w:ind w:left="4320" w:hanging="360"/>
      </w:pPr>
      <w:rPr>
        <w:rFonts w:ascii="Wingdings" w:hAnsi="Wingdings" w:hint="default"/>
      </w:rPr>
    </w:lvl>
    <w:lvl w:ilvl="6" w:tplc="B91CE2CC">
      <w:start w:val="1"/>
      <w:numFmt w:val="bullet"/>
      <w:lvlText w:val=""/>
      <w:lvlJc w:val="left"/>
      <w:pPr>
        <w:ind w:left="5040" w:hanging="360"/>
      </w:pPr>
      <w:rPr>
        <w:rFonts w:ascii="Symbol" w:hAnsi="Symbol" w:hint="default"/>
      </w:rPr>
    </w:lvl>
    <w:lvl w:ilvl="7" w:tplc="4E685EFE">
      <w:start w:val="1"/>
      <w:numFmt w:val="bullet"/>
      <w:lvlText w:val="o"/>
      <w:lvlJc w:val="left"/>
      <w:pPr>
        <w:ind w:left="5760" w:hanging="360"/>
      </w:pPr>
      <w:rPr>
        <w:rFonts w:ascii="Courier New" w:hAnsi="Courier New" w:cs="Courier New" w:hint="default"/>
      </w:rPr>
    </w:lvl>
    <w:lvl w:ilvl="8" w:tplc="AA0C36C6">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11"/>
    <w:lvlOverride w:ilvl="0"/>
    <w:lvlOverride w:ilvl="1"/>
    <w:lvlOverride w:ilvl="2"/>
    <w:lvlOverride w:ilvl="3"/>
    <w:lvlOverride w:ilvl="4"/>
    <w:lvlOverride w:ilvl="5"/>
    <w:lvlOverride w:ilvl="6"/>
    <w:lvlOverride w:ilvl="7"/>
    <w:lvlOverride w:ilvl="8"/>
  </w:num>
  <w:num w:numId="4">
    <w:abstractNumId w:val="7"/>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9"/>
    <w:lvlOverride w:ilvl="0"/>
    <w:lvlOverride w:ilvl="1"/>
    <w:lvlOverride w:ilvl="2"/>
    <w:lvlOverride w:ilvl="3"/>
    <w:lvlOverride w:ilvl="4"/>
    <w:lvlOverride w:ilvl="5"/>
    <w:lvlOverride w:ilvl="6"/>
    <w:lvlOverride w:ilvl="7"/>
    <w:lvlOverride w:ilvl="8"/>
  </w:num>
  <w:num w:numId="8">
    <w:abstractNumId w:val="3"/>
    <w:lvlOverride w:ilvl="0"/>
    <w:lvlOverride w:ilvl="1"/>
    <w:lvlOverride w:ilvl="2"/>
    <w:lvlOverride w:ilvl="3"/>
    <w:lvlOverride w:ilvl="4"/>
    <w:lvlOverride w:ilvl="5"/>
    <w:lvlOverride w:ilvl="6"/>
    <w:lvlOverride w:ilvl="7"/>
    <w:lvlOverride w:ilvl="8"/>
  </w:num>
  <w:num w:numId="9">
    <w:abstractNumId w:val="8"/>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lvlOverride w:ilvl="1"/>
    <w:lvlOverride w:ilvl="2"/>
    <w:lvlOverride w:ilvl="3"/>
    <w:lvlOverride w:ilvl="4"/>
    <w:lvlOverride w:ilvl="5"/>
    <w:lvlOverride w:ilvl="6"/>
    <w:lvlOverride w:ilvl="7"/>
    <w:lvlOverride w:ilvl="8"/>
  </w:num>
  <w:num w:numId="12">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0F"/>
    <w:rsid w:val="00234ECD"/>
    <w:rsid w:val="002D2774"/>
    <w:rsid w:val="003D344E"/>
    <w:rsid w:val="008C775A"/>
    <w:rsid w:val="009D3F76"/>
    <w:rsid w:val="00A2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74FD"/>
  <w15:chartTrackingRefBased/>
  <w15:docId w15:val="{E25D0E68-B864-4180-9CB0-8CDA3652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774"/>
    <w:pPr>
      <w:keepNext/>
      <w:keepLines/>
      <w:spacing w:before="480" w:after="0" w:line="360" w:lineRule="auto"/>
      <w:jc w:val="both"/>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D2774"/>
    <w:pPr>
      <w:keepNext/>
      <w:keepLines/>
      <w:spacing w:before="200" w:after="0" w:line="360" w:lineRule="auto"/>
      <w:jc w:val="both"/>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77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75A"/>
    <w:rPr>
      <w:rFonts w:ascii="Segoe UI" w:hAnsi="Segoe UI" w:cs="Segoe UI"/>
      <w:sz w:val="18"/>
      <w:szCs w:val="18"/>
    </w:rPr>
  </w:style>
  <w:style w:type="character" w:customStyle="1" w:styleId="Heading1Char">
    <w:name w:val="Heading 1 Char"/>
    <w:basedOn w:val="DefaultParagraphFont"/>
    <w:link w:val="Heading1"/>
    <w:uiPriority w:val="9"/>
    <w:rsid w:val="002D277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2D2774"/>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semiHidden/>
    <w:unhideWhenUsed/>
    <w:rsid w:val="002D2774"/>
    <w:rPr>
      <w:color w:val="0563C1" w:themeColor="hyperlink"/>
      <w:u w:val="single"/>
    </w:rPr>
  </w:style>
  <w:style w:type="paragraph" w:styleId="TOC1">
    <w:name w:val="toc 1"/>
    <w:basedOn w:val="Normal"/>
    <w:next w:val="Normal"/>
    <w:autoRedefine/>
    <w:uiPriority w:val="39"/>
    <w:semiHidden/>
    <w:unhideWhenUsed/>
    <w:rsid w:val="002D2774"/>
    <w:pPr>
      <w:spacing w:after="100" w:line="360" w:lineRule="auto"/>
      <w:jc w:val="both"/>
    </w:pPr>
    <w:rPr>
      <w:rFonts w:ascii="Calibri" w:hAnsi="Calibri" w:cstheme="minorHAnsi"/>
      <w:sz w:val="24"/>
      <w:szCs w:val="24"/>
    </w:rPr>
  </w:style>
  <w:style w:type="paragraph" w:styleId="TOC2">
    <w:name w:val="toc 2"/>
    <w:basedOn w:val="Normal"/>
    <w:next w:val="Normal"/>
    <w:autoRedefine/>
    <w:uiPriority w:val="39"/>
    <w:semiHidden/>
    <w:unhideWhenUsed/>
    <w:rsid w:val="002D2774"/>
    <w:pPr>
      <w:spacing w:after="100" w:line="360" w:lineRule="auto"/>
      <w:ind w:left="240"/>
      <w:jc w:val="both"/>
    </w:pPr>
    <w:rPr>
      <w:rFonts w:ascii="Calibri" w:hAnsi="Calibri" w:cstheme="minorHAnsi"/>
      <w:sz w:val="24"/>
      <w:szCs w:val="24"/>
    </w:rPr>
  </w:style>
  <w:style w:type="paragraph" w:styleId="Caption">
    <w:name w:val="caption"/>
    <w:basedOn w:val="Normal"/>
    <w:next w:val="Normal"/>
    <w:uiPriority w:val="35"/>
    <w:semiHidden/>
    <w:unhideWhenUsed/>
    <w:qFormat/>
    <w:rsid w:val="002D2774"/>
    <w:pPr>
      <w:spacing w:after="200" w:line="240" w:lineRule="auto"/>
      <w:jc w:val="both"/>
    </w:pPr>
    <w:rPr>
      <w:rFonts w:ascii="Calibri" w:hAnsi="Calibri" w:cstheme="minorHAnsi"/>
      <w:i/>
      <w:iCs/>
      <w:color w:val="44546A" w:themeColor="text2"/>
      <w:sz w:val="18"/>
      <w:szCs w:val="18"/>
    </w:rPr>
  </w:style>
  <w:style w:type="paragraph" w:styleId="ListParagraph">
    <w:name w:val="List Paragraph"/>
    <w:basedOn w:val="Normal"/>
    <w:uiPriority w:val="34"/>
    <w:qFormat/>
    <w:rsid w:val="002D2774"/>
    <w:pPr>
      <w:spacing w:after="200" w:line="360" w:lineRule="auto"/>
      <w:ind w:left="720"/>
      <w:contextualSpacing/>
      <w:jc w:val="both"/>
    </w:pPr>
    <w:rPr>
      <w:rFonts w:ascii="Calibri" w:hAnsi="Calibri" w:cstheme="minorHAnsi"/>
      <w:sz w:val="24"/>
      <w:szCs w:val="24"/>
    </w:rPr>
  </w:style>
  <w:style w:type="paragraph" w:styleId="TOCHeading">
    <w:name w:val="TOC Heading"/>
    <w:basedOn w:val="Heading1"/>
    <w:next w:val="Normal"/>
    <w:uiPriority w:val="39"/>
    <w:semiHidden/>
    <w:unhideWhenUsed/>
    <w:qFormat/>
    <w:rsid w:val="002D2774"/>
    <w:pPr>
      <w:spacing w:line="276" w:lineRule="auto"/>
      <w:jc w:val="left"/>
      <w:outlineLvl w:val="9"/>
    </w:pPr>
    <w:rPr>
      <w:lang w:eastAsia="ja-JP"/>
    </w:rPr>
  </w:style>
  <w:style w:type="table" w:styleId="TableGrid">
    <w:name w:val="Table Grid"/>
    <w:basedOn w:val="TableNormal"/>
    <w:uiPriority w:val="59"/>
    <w:rsid w:val="002D2774"/>
    <w:pPr>
      <w:spacing w:after="0" w:line="240" w:lineRule="auto"/>
      <w:jc w:val="both"/>
    </w:pPr>
    <w:rPr>
      <w:rFonts w:ascii="Calibri" w:hAnsi="Calibri" w:cstheme="minorHAnsi"/>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1\Downloads\Anny%20Problem%20Solving%20and%20Decision%20Making.docx" TargetMode="External"/><Relationship Id="rId13" Type="http://schemas.openxmlformats.org/officeDocument/2006/relationships/hyperlink" Target="file:///C:\Users\user1\Downloads\Anny%20Problem%20Solving%20and%20Decision%20Making.docx" TargetMode="Externa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file:///C:\Users\user1\Downloads\Anny%20Problem%20Solving%20and%20Decision%20Making.docx" TargetMode="External"/><Relationship Id="rId12" Type="http://schemas.openxmlformats.org/officeDocument/2006/relationships/hyperlink" Target="file:///C:\Users\user1\Downloads\Anny%20Problem%20Solving%20and%20Decision%20Making.docx" TargetMode="External"/><Relationship Id="rId17" Type="http://schemas.openxmlformats.org/officeDocument/2006/relationships/hyperlink" Target="file:///C:\Users\user1\Downloads\Anny%20Problem%20Solving%20and%20Decision%20Making.docx" TargetMode="External"/><Relationship Id="rId25" Type="http://schemas.openxmlformats.org/officeDocument/2006/relationships/hyperlink" Target="https://corporate.mcdonalds.com/content/dam/gwscorp/investor-relations-content/annual-reports/McDonald%27s%202017%20Annual%20Report.pdf" TargetMode="External"/><Relationship Id="rId2" Type="http://schemas.openxmlformats.org/officeDocument/2006/relationships/styles" Target="styles.xml"/><Relationship Id="rId16" Type="http://schemas.openxmlformats.org/officeDocument/2006/relationships/hyperlink" Target="file:///C:\Users\user1\Downloads\Anny%20Problem%20Solving%20and%20Decision%20Making.docx"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file:///C:\Users\user1\Downloads\Anny%20Problem%20Solving%20and%20Decision%20Making.docx" TargetMode="External"/><Relationship Id="rId11" Type="http://schemas.openxmlformats.org/officeDocument/2006/relationships/hyperlink" Target="file:///C:\Users\user1\Downloads\Anny%20Problem%20Solving%20and%20Decision%20Making.docx" TargetMode="External"/><Relationship Id="rId24" Type="http://schemas.openxmlformats.org/officeDocument/2006/relationships/image" Target="media/image8.png"/><Relationship Id="rId5" Type="http://schemas.openxmlformats.org/officeDocument/2006/relationships/image" Target="media/image1.jpeg"/><Relationship Id="rId15" Type="http://schemas.openxmlformats.org/officeDocument/2006/relationships/hyperlink" Target="file:///C:\Users\user1\Downloads\Anny%20Problem%20Solving%20and%20Decision%20Making.docx" TargetMode="External"/><Relationship Id="rId23" Type="http://schemas.openxmlformats.org/officeDocument/2006/relationships/image" Target="media/image7.png"/><Relationship Id="rId10" Type="http://schemas.openxmlformats.org/officeDocument/2006/relationships/hyperlink" Target="file:///C:\Users\user1\Downloads\Anny%20Problem%20Solving%20and%20Decision%20Making.docx"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file:///C:\Users\user1\Downloads\Anny%20Problem%20Solving%20and%20Decision%20Making.docx" TargetMode="External"/><Relationship Id="rId14" Type="http://schemas.openxmlformats.org/officeDocument/2006/relationships/hyperlink" Target="file:///C:\Users\user1\Downloads\Anny%20Problem%20Solving%20and%20Decision%20Making.docx" TargetMode="External"/><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23</Pages>
  <Words>4558</Words>
  <Characters>25982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Castaneda</dc:creator>
  <cp:keywords/>
  <dc:description/>
  <cp:lastModifiedBy>Manuela Castaneda</cp:lastModifiedBy>
  <cp:revision>2</cp:revision>
  <dcterms:created xsi:type="dcterms:W3CDTF">2019-05-07T22:11:00Z</dcterms:created>
  <dcterms:modified xsi:type="dcterms:W3CDTF">2019-05-07T23:02:00Z</dcterms:modified>
</cp:coreProperties>
</file>