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C9C0F" w14:textId="77777777" w:rsidR="00B754E7" w:rsidRPr="007F37ED" w:rsidRDefault="00B754E7" w:rsidP="000B59EA">
      <w:pPr>
        <w:spacing w:line="360" w:lineRule="auto"/>
        <w:ind w:right="1655"/>
        <w:rPr>
          <w:rFonts w:ascii="Times New Roman" w:hAnsi="Times New Roman" w:cs="Times New Roman"/>
        </w:rPr>
      </w:pPr>
      <w:r w:rsidRPr="007F37ED">
        <w:rPr>
          <w:rFonts w:ascii="Times New Roman" w:hAnsi="Times New Roman" w:cs="Times New Roman"/>
          <w:noProof/>
          <w:lang w:eastAsia="en-GB"/>
        </w:rPr>
        <w:drawing>
          <wp:anchor distT="0" distB="0" distL="114300" distR="114300" simplePos="0" relativeHeight="251654656" behindDoc="0" locked="0" layoutInCell="1" allowOverlap="1" wp14:anchorId="0D3949C3" wp14:editId="69CF77D5">
            <wp:simplePos x="0" y="0"/>
            <wp:positionH relativeFrom="column">
              <wp:posOffset>0</wp:posOffset>
            </wp:positionH>
            <wp:positionV relativeFrom="paragraph">
              <wp:posOffset>0</wp:posOffset>
            </wp:positionV>
            <wp:extent cx="1976438" cy="790575"/>
            <wp:effectExtent l="0" t="0" r="5080" b="0"/>
            <wp:wrapNone/>
            <wp:docPr id="2" name="Picture 1" descr="http://www.uwtsd.ac.uk/media/uwtsd-website/style-assets/images/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wtsd.ac.uk/media/uwtsd-website/style-assets/images/uwtsd-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6438"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9BB480" w14:textId="77777777" w:rsidR="00B754E7" w:rsidRPr="007F37ED" w:rsidRDefault="00B754E7" w:rsidP="00F00D2C">
      <w:pPr>
        <w:spacing w:line="360" w:lineRule="auto"/>
        <w:rPr>
          <w:rFonts w:ascii="Times New Roman" w:hAnsi="Times New Roman" w:cs="Times New Roman"/>
        </w:rPr>
      </w:pPr>
    </w:p>
    <w:p w14:paraId="4E689686" w14:textId="77777777" w:rsidR="00B754E7" w:rsidRPr="007F37ED" w:rsidRDefault="00B754E7" w:rsidP="00F00D2C">
      <w:pPr>
        <w:spacing w:line="360" w:lineRule="auto"/>
        <w:rPr>
          <w:rFonts w:ascii="Times New Roman" w:hAnsi="Times New Roman" w:cs="Times New Roman"/>
        </w:rPr>
      </w:pPr>
    </w:p>
    <w:p w14:paraId="1D636E9E" w14:textId="77777777" w:rsidR="00FD5E9D" w:rsidRPr="007F37ED" w:rsidRDefault="00FD5E9D" w:rsidP="00F00D2C">
      <w:pPr>
        <w:spacing w:line="360" w:lineRule="auto"/>
        <w:rPr>
          <w:rFonts w:ascii="Times New Roman" w:hAnsi="Times New Roman" w:cs="Times New Roman"/>
        </w:rPr>
      </w:pPr>
    </w:p>
    <w:p w14:paraId="0A97785F" w14:textId="77777777" w:rsidR="00FD5E9D" w:rsidRPr="00F0275D" w:rsidRDefault="00FD5E9D" w:rsidP="00F00D2C">
      <w:pPr>
        <w:spacing w:line="360" w:lineRule="auto"/>
        <w:rPr>
          <w:rFonts w:ascii="Times New Roman" w:hAnsi="Times New Roman" w:cs="Times New Roman"/>
          <w:sz w:val="40"/>
          <w:szCs w:val="40"/>
        </w:rPr>
      </w:pPr>
    </w:p>
    <w:p w14:paraId="6FF1873C" w14:textId="77777777" w:rsidR="00B754E7" w:rsidRPr="00F0275D" w:rsidRDefault="00FD5E9D" w:rsidP="00236424">
      <w:pPr>
        <w:spacing w:line="360" w:lineRule="auto"/>
        <w:jc w:val="center"/>
        <w:rPr>
          <w:rFonts w:ascii="Times New Roman" w:hAnsi="Times New Roman" w:cs="Times New Roman"/>
          <w:sz w:val="40"/>
          <w:szCs w:val="40"/>
        </w:rPr>
      </w:pPr>
      <w:r w:rsidRPr="00F0275D">
        <w:rPr>
          <w:rFonts w:ascii="Times New Roman" w:hAnsi="Times New Roman" w:cs="Times New Roman"/>
          <w:sz w:val="40"/>
          <w:szCs w:val="40"/>
        </w:rPr>
        <w:t>University of Wales Trinity Saint David</w:t>
      </w:r>
    </w:p>
    <w:p w14:paraId="1FDE07E1" w14:textId="77777777" w:rsidR="00A43C6E" w:rsidRPr="00F0275D" w:rsidRDefault="00FD5E9D" w:rsidP="00236424">
      <w:pPr>
        <w:spacing w:line="360" w:lineRule="auto"/>
        <w:jc w:val="center"/>
        <w:rPr>
          <w:rFonts w:ascii="Times New Roman" w:hAnsi="Times New Roman" w:cs="Times New Roman"/>
          <w:sz w:val="40"/>
          <w:szCs w:val="40"/>
        </w:rPr>
      </w:pPr>
      <w:r w:rsidRPr="00F0275D">
        <w:rPr>
          <w:rFonts w:ascii="Times New Roman" w:hAnsi="Times New Roman" w:cs="Times New Roman"/>
          <w:sz w:val="40"/>
          <w:szCs w:val="40"/>
        </w:rPr>
        <w:t>School of Engineering</w:t>
      </w:r>
    </w:p>
    <w:p w14:paraId="23E0F89D" w14:textId="77777777" w:rsidR="00FD5E9D" w:rsidRPr="00F0275D" w:rsidRDefault="00FD5E9D" w:rsidP="00236424">
      <w:pPr>
        <w:spacing w:line="360" w:lineRule="auto"/>
        <w:jc w:val="center"/>
        <w:rPr>
          <w:rFonts w:ascii="Times New Roman" w:hAnsi="Times New Roman" w:cs="Times New Roman"/>
          <w:sz w:val="40"/>
          <w:szCs w:val="40"/>
        </w:rPr>
      </w:pPr>
      <w:r w:rsidRPr="00F0275D">
        <w:rPr>
          <w:rFonts w:ascii="Times New Roman" w:hAnsi="Times New Roman" w:cs="Times New Roman"/>
          <w:sz w:val="40"/>
          <w:szCs w:val="40"/>
        </w:rPr>
        <w:t>BEng Manufacturing systems</w:t>
      </w:r>
    </w:p>
    <w:p w14:paraId="1B71DE90" w14:textId="77777777" w:rsidR="00C71526" w:rsidRDefault="00C71526" w:rsidP="00236424">
      <w:pPr>
        <w:spacing w:line="360" w:lineRule="auto"/>
        <w:jc w:val="center"/>
        <w:rPr>
          <w:rFonts w:ascii="Times New Roman" w:hAnsi="Times New Roman" w:cs="Times New Roman"/>
          <w:sz w:val="40"/>
          <w:szCs w:val="40"/>
        </w:rPr>
      </w:pPr>
    </w:p>
    <w:p w14:paraId="36CC092A" w14:textId="6BD5A2C1" w:rsidR="00B754E7" w:rsidRPr="00F0275D" w:rsidRDefault="00B754E7" w:rsidP="00236424">
      <w:pPr>
        <w:spacing w:line="360" w:lineRule="auto"/>
        <w:jc w:val="center"/>
        <w:rPr>
          <w:rFonts w:ascii="Times New Roman" w:hAnsi="Times New Roman" w:cs="Times New Roman"/>
          <w:sz w:val="40"/>
          <w:szCs w:val="40"/>
        </w:rPr>
      </w:pPr>
      <w:r w:rsidRPr="00F0275D">
        <w:rPr>
          <w:rFonts w:ascii="Times New Roman" w:hAnsi="Times New Roman" w:cs="Times New Roman"/>
          <w:sz w:val="40"/>
          <w:szCs w:val="40"/>
        </w:rPr>
        <w:t>DARRYL EVANS</w:t>
      </w:r>
    </w:p>
    <w:p w14:paraId="4C885E68" w14:textId="77777777" w:rsidR="00B754E7" w:rsidRPr="00F0275D" w:rsidRDefault="00B754E7" w:rsidP="00236424">
      <w:pPr>
        <w:spacing w:line="360" w:lineRule="auto"/>
        <w:jc w:val="center"/>
        <w:rPr>
          <w:rFonts w:ascii="Times New Roman" w:hAnsi="Times New Roman" w:cs="Times New Roman"/>
          <w:sz w:val="40"/>
          <w:szCs w:val="40"/>
        </w:rPr>
      </w:pPr>
      <w:r w:rsidRPr="00F0275D">
        <w:rPr>
          <w:rFonts w:ascii="Times New Roman" w:hAnsi="Times New Roman" w:cs="Times New Roman"/>
          <w:sz w:val="40"/>
          <w:szCs w:val="40"/>
        </w:rPr>
        <w:t>1904051</w:t>
      </w:r>
    </w:p>
    <w:p w14:paraId="269AA6EE" w14:textId="77777777" w:rsidR="00B754E7" w:rsidRPr="00F0275D" w:rsidRDefault="00B754E7" w:rsidP="00236424">
      <w:pPr>
        <w:spacing w:line="360" w:lineRule="auto"/>
        <w:jc w:val="center"/>
        <w:rPr>
          <w:rFonts w:ascii="Times New Roman" w:hAnsi="Times New Roman" w:cs="Times New Roman"/>
          <w:sz w:val="40"/>
          <w:szCs w:val="40"/>
        </w:rPr>
      </w:pPr>
    </w:p>
    <w:p w14:paraId="1602C890" w14:textId="1438FE66" w:rsidR="00E34A17" w:rsidRPr="00555B85" w:rsidRDefault="00555B85" w:rsidP="00555B85">
      <w:pPr>
        <w:spacing w:line="360" w:lineRule="auto"/>
        <w:jc w:val="center"/>
        <w:rPr>
          <w:rFonts w:ascii="Times New Roman" w:eastAsia="Times New Roman" w:hAnsi="Times New Roman" w:cs="Times New Roman"/>
          <w:sz w:val="72"/>
          <w:szCs w:val="72"/>
          <w:lang w:eastAsia="en-GB"/>
        </w:rPr>
      </w:pPr>
      <w:r w:rsidRPr="00555B85">
        <w:rPr>
          <w:rFonts w:ascii="Times New Roman" w:hAnsi="Times New Roman" w:cs="Times New Roman"/>
          <w:sz w:val="40"/>
          <w:szCs w:val="40"/>
        </w:rPr>
        <w:t>Manufacturing Systems and Quality</w:t>
      </w:r>
    </w:p>
    <w:p w14:paraId="3D3DC4BF" w14:textId="3DC31D63" w:rsidR="005A4C87" w:rsidRPr="00F0275D" w:rsidRDefault="00555B85" w:rsidP="00236424">
      <w:pPr>
        <w:spacing w:line="360" w:lineRule="auto"/>
        <w:jc w:val="center"/>
        <w:rPr>
          <w:rFonts w:ascii="Times New Roman" w:hAnsi="Times New Roman" w:cs="Times New Roman"/>
          <w:sz w:val="40"/>
          <w:szCs w:val="40"/>
        </w:rPr>
      </w:pPr>
      <w:r>
        <w:rPr>
          <w:rStyle w:val="Strong"/>
          <w:rFonts w:ascii="Times New Roman" w:hAnsi="Times New Roman" w:cs="Times New Roman"/>
          <w:b w:val="0"/>
          <w:color w:val="373A3C"/>
          <w:sz w:val="40"/>
          <w:szCs w:val="40"/>
          <w:shd w:val="clear" w:color="auto" w:fill="FBF7F5"/>
        </w:rPr>
        <w:t>M5X01177</w:t>
      </w:r>
    </w:p>
    <w:p w14:paraId="05B19C98" w14:textId="77777777" w:rsidR="00B754E7" w:rsidRPr="00F0275D" w:rsidRDefault="00B754E7" w:rsidP="00236424">
      <w:pPr>
        <w:spacing w:line="360" w:lineRule="auto"/>
        <w:jc w:val="center"/>
        <w:rPr>
          <w:rFonts w:ascii="Times New Roman" w:hAnsi="Times New Roman" w:cs="Times New Roman"/>
          <w:sz w:val="40"/>
          <w:szCs w:val="40"/>
        </w:rPr>
      </w:pPr>
    </w:p>
    <w:p w14:paraId="3B2239F1" w14:textId="69845170" w:rsidR="00D767D0" w:rsidRDefault="00555B85" w:rsidP="00236424">
      <w:pPr>
        <w:spacing w:line="360" w:lineRule="auto"/>
        <w:rPr>
          <w:rFonts w:ascii="Times New Roman" w:hAnsi="Times New Roman" w:cs="Times New Roman"/>
          <w:sz w:val="40"/>
          <w:szCs w:val="40"/>
        </w:rPr>
      </w:pPr>
      <w:r>
        <w:rPr>
          <w:rFonts w:ascii="Times New Roman" w:hAnsi="Times New Roman" w:cs="Times New Roman"/>
          <w:sz w:val="40"/>
          <w:szCs w:val="40"/>
        </w:rPr>
        <w:t>01</w:t>
      </w:r>
      <w:r w:rsidR="00FD5E9D" w:rsidRPr="00F0275D">
        <w:rPr>
          <w:rFonts w:ascii="Times New Roman" w:hAnsi="Times New Roman" w:cs="Times New Roman"/>
          <w:sz w:val="40"/>
          <w:szCs w:val="40"/>
        </w:rPr>
        <w:t>/</w:t>
      </w:r>
      <w:r>
        <w:rPr>
          <w:rFonts w:ascii="Times New Roman" w:hAnsi="Times New Roman" w:cs="Times New Roman"/>
          <w:sz w:val="40"/>
          <w:szCs w:val="40"/>
        </w:rPr>
        <w:t>10</w:t>
      </w:r>
      <w:r w:rsidR="00FD5E9D" w:rsidRPr="00F0275D">
        <w:rPr>
          <w:rFonts w:ascii="Times New Roman" w:hAnsi="Times New Roman" w:cs="Times New Roman"/>
          <w:sz w:val="40"/>
          <w:szCs w:val="40"/>
        </w:rPr>
        <w:t>/2020</w:t>
      </w:r>
    </w:p>
    <w:p w14:paraId="14353358" w14:textId="77777777" w:rsidR="00555B85" w:rsidRDefault="00555B85" w:rsidP="00236424">
      <w:pPr>
        <w:spacing w:line="360" w:lineRule="auto"/>
        <w:rPr>
          <w:rFonts w:ascii="Times New Roman" w:hAnsi="Times New Roman" w:cs="Times New Roman"/>
          <w:sz w:val="40"/>
          <w:szCs w:val="40"/>
        </w:rPr>
      </w:pPr>
    </w:p>
    <w:p w14:paraId="649B60B8" w14:textId="0FFB6A1B" w:rsidR="00D367B2" w:rsidRPr="00D767D0" w:rsidRDefault="00D367B2" w:rsidP="00D767D0">
      <w:pPr>
        <w:spacing w:line="360" w:lineRule="auto"/>
        <w:rPr>
          <w:rFonts w:asciiTheme="majorHAnsi" w:hAnsiTheme="majorHAnsi" w:cs="Times New Roman"/>
          <w:sz w:val="26"/>
          <w:szCs w:val="26"/>
        </w:rPr>
      </w:pPr>
      <w:r w:rsidRPr="00D767D0">
        <w:rPr>
          <w:rFonts w:asciiTheme="majorHAnsi" w:hAnsiTheme="majorHAnsi" w:cs="Times New Roman"/>
          <w:color w:val="365F91" w:themeColor="accent1" w:themeShade="BF"/>
          <w:sz w:val="26"/>
          <w:szCs w:val="26"/>
        </w:rPr>
        <w:lastRenderedPageBreak/>
        <w:t>Abstract</w:t>
      </w:r>
    </w:p>
    <w:p w14:paraId="37DA4D22" w14:textId="474E4752" w:rsidR="00D367B2" w:rsidRDefault="003E4162" w:rsidP="00F00D2C">
      <w:pPr>
        <w:spacing w:line="360" w:lineRule="auto"/>
        <w:rPr>
          <w:rFonts w:ascii="Times New Roman" w:eastAsia="Times New Roman" w:hAnsi="Times New Roman" w:cs="Times New Roman"/>
          <w:shd w:val="clear" w:color="auto" w:fill="FFFFFF"/>
          <w:lang w:eastAsia="en-GB"/>
        </w:rPr>
      </w:pPr>
      <w:r w:rsidRPr="00F0287A">
        <w:rPr>
          <w:rFonts w:ascii="Times New Roman" w:eastAsia="Times New Roman" w:hAnsi="Times New Roman" w:cs="Times New Roman"/>
          <w:shd w:val="clear" w:color="auto" w:fill="FFFFFF"/>
          <w:lang w:eastAsia="en-GB"/>
        </w:rPr>
        <w:t xml:space="preserve">This assignment is a </w:t>
      </w:r>
      <w:r w:rsidR="007826DA">
        <w:rPr>
          <w:rFonts w:ascii="Times New Roman" w:eastAsia="Times New Roman" w:hAnsi="Times New Roman" w:cs="Times New Roman"/>
          <w:shd w:val="clear" w:color="auto" w:fill="FFFFFF"/>
          <w:lang w:eastAsia="en-GB"/>
        </w:rPr>
        <w:t>work-based project that has enabled me to put into practice the tools and techniques that I have learnt during the quality systems module at university.</w:t>
      </w:r>
    </w:p>
    <w:p w14:paraId="1575A5E5" w14:textId="02AC7FE2" w:rsidR="008B29A9" w:rsidRDefault="007826DA" w:rsidP="00F00D2C">
      <w:pPr>
        <w:spacing w:line="360" w:lineRule="auto"/>
        <w:rPr>
          <w:rFonts w:ascii="Times New Roman" w:eastAsia="Times New Roman" w:hAnsi="Times New Roman" w:cs="Times New Roman"/>
          <w:shd w:val="clear" w:color="auto" w:fill="FFFFFF"/>
          <w:lang w:eastAsia="en-GB"/>
        </w:rPr>
      </w:pPr>
      <w:r>
        <w:rPr>
          <w:rFonts w:ascii="Times New Roman" w:eastAsia="Times New Roman" w:hAnsi="Times New Roman" w:cs="Times New Roman"/>
          <w:shd w:val="clear" w:color="auto" w:fill="FFFFFF"/>
          <w:lang w:eastAsia="en-GB"/>
        </w:rPr>
        <w:t>The management team at work allowed me to set aside some time every week which was dedicated to completing a DMAIC project</w:t>
      </w:r>
      <w:r w:rsidR="008B29A9">
        <w:rPr>
          <w:rFonts w:ascii="Times New Roman" w:eastAsia="Times New Roman" w:hAnsi="Times New Roman" w:cs="Times New Roman"/>
          <w:shd w:val="clear" w:color="auto" w:fill="FFFFFF"/>
          <w:lang w:eastAsia="en-GB"/>
        </w:rPr>
        <w:t xml:space="preserve"> which would help me complete my module </w:t>
      </w:r>
      <w:r w:rsidR="009C7F64">
        <w:rPr>
          <w:rFonts w:ascii="Times New Roman" w:eastAsia="Times New Roman" w:hAnsi="Times New Roman" w:cs="Times New Roman"/>
          <w:shd w:val="clear" w:color="auto" w:fill="FFFFFF"/>
          <w:lang w:eastAsia="en-GB"/>
        </w:rPr>
        <w:t>and</w:t>
      </w:r>
      <w:bookmarkStart w:id="0" w:name="_GoBack"/>
      <w:bookmarkEnd w:id="0"/>
      <w:r w:rsidR="008B29A9">
        <w:rPr>
          <w:rFonts w:ascii="Times New Roman" w:eastAsia="Times New Roman" w:hAnsi="Times New Roman" w:cs="Times New Roman"/>
          <w:shd w:val="clear" w:color="auto" w:fill="FFFFFF"/>
          <w:lang w:eastAsia="en-GB"/>
        </w:rPr>
        <w:t xml:space="preserve"> be a vested interest for the company in an ever-important continuous improvement business culture.</w:t>
      </w:r>
    </w:p>
    <w:p w14:paraId="2D9B342C" w14:textId="5B212B94" w:rsidR="008B29A9" w:rsidRDefault="008B29A9" w:rsidP="00F00D2C">
      <w:pPr>
        <w:spacing w:line="360" w:lineRule="auto"/>
        <w:rPr>
          <w:rFonts w:ascii="Times New Roman" w:eastAsia="Times New Roman" w:hAnsi="Times New Roman" w:cs="Times New Roman"/>
          <w:shd w:val="clear" w:color="auto" w:fill="FFFFFF"/>
          <w:lang w:eastAsia="en-GB"/>
        </w:rPr>
      </w:pPr>
      <w:r>
        <w:rPr>
          <w:rFonts w:ascii="Times New Roman" w:eastAsia="Times New Roman" w:hAnsi="Times New Roman" w:cs="Times New Roman"/>
          <w:shd w:val="clear" w:color="auto" w:fill="FFFFFF"/>
          <w:lang w:eastAsia="en-GB"/>
        </w:rPr>
        <w:t>There is a continuous improvement department in work which has a black belt six sigma leader who overseas any Lean and Six sigma project and who will also be my mentor for the following project at work.</w:t>
      </w:r>
    </w:p>
    <w:p w14:paraId="2DC24E01" w14:textId="77777777" w:rsidR="007826DA" w:rsidRPr="00F0287A" w:rsidRDefault="007826DA" w:rsidP="00F00D2C">
      <w:pPr>
        <w:spacing w:line="360" w:lineRule="auto"/>
        <w:rPr>
          <w:rFonts w:ascii="Times New Roman" w:eastAsia="Times New Roman" w:hAnsi="Times New Roman" w:cs="Times New Roman"/>
          <w:shd w:val="clear" w:color="auto" w:fill="FFFFFF"/>
          <w:lang w:eastAsia="en-GB"/>
        </w:rPr>
      </w:pPr>
    </w:p>
    <w:p w14:paraId="7560543B" w14:textId="77777777" w:rsidR="00D367B2" w:rsidRPr="007F37ED" w:rsidRDefault="00D367B2" w:rsidP="00F00D2C">
      <w:pPr>
        <w:spacing w:line="360" w:lineRule="auto"/>
        <w:rPr>
          <w:rFonts w:ascii="Times New Roman" w:hAnsi="Times New Roman" w:cs="Times New Roman"/>
        </w:rPr>
      </w:pPr>
    </w:p>
    <w:p w14:paraId="0B8C5EC9" w14:textId="77777777" w:rsidR="00B811F4" w:rsidRPr="007F37ED" w:rsidRDefault="00B811F4" w:rsidP="00F00D2C">
      <w:pPr>
        <w:spacing w:line="360" w:lineRule="auto"/>
        <w:rPr>
          <w:rFonts w:ascii="Times New Roman" w:hAnsi="Times New Roman" w:cs="Times New Roman"/>
        </w:rPr>
      </w:pPr>
    </w:p>
    <w:p w14:paraId="231D0888" w14:textId="77777777" w:rsidR="00B811F4" w:rsidRPr="007F37ED" w:rsidRDefault="00B811F4" w:rsidP="00F00D2C">
      <w:pPr>
        <w:spacing w:line="360" w:lineRule="auto"/>
        <w:rPr>
          <w:rFonts w:ascii="Times New Roman" w:hAnsi="Times New Roman" w:cs="Times New Roman"/>
        </w:rPr>
      </w:pPr>
    </w:p>
    <w:p w14:paraId="2BDD1622" w14:textId="77777777" w:rsidR="00B811F4" w:rsidRPr="007F37ED" w:rsidRDefault="00B811F4" w:rsidP="00F00D2C">
      <w:pPr>
        <w:spacing w:line="360" w:lineRule="auto"/>
        <w:rPr>
          <w:rFonts w:ascii="Times New Roman" w:hAnsi="Times New Roman" w:cs="Times New Roman"/>
        </w:rPr>
      </w:pPr>
    </w:p>
    <w:p w14:paraId="5BA6F030" w14:textId="77777777" w:rsidR="00B811F4" w:rsidRPr="007F37ED" w:rsidRDefault="00B811F4" w:rsidP="00F00D2C">
      <w:pPr>
        <w:spacing w:line="360" w:lineRule="auto"/>
        <w:rPr>
          <w:rFonts w:ascii="Times New Roman" w:hAnsi="Times New Roman" w:cs="Times New Roman"/>
        </w:rPr>
      </w:pPr>
    </w:p>
    <w:p w14:paraId="2E595979" w14:textId="77777777" w:rsidR="00B811F4" w:rsidRPr="007F37ED" w:rsidRDefault="00B811F4" w:rsidP="00F00D2C">
      <w:pPr>
        <w:spacing w:line="360" w:lineRule="auto"/>
        <w:rPr>
          <w:rFonts w:ascii="Times New Roman" w:hAnsi="Times New Roman" w:cs="Times New Roman"/>
        </w:rPr>
      </w:pPr>
    </w:p>
    <w:p w14:paraId="34CA5059" w14:textId="77777777" w:rsidR="00B811F4" w:rsidRPr="007F37ED" w:rsidRDefault="00B811F4" w:rsidP="00F00D2C">
      <w:pPr>
        <w:spacing w:line="360" w:lineRule="auto"/>
        <w:rPr>
          <w:rFonts w:ascii="Times New Roman" w:hAnsi="Times New Roman" w:cs="Times New Roman"/>
        </w:rPr>
      </w:pPr>
    </w:p>
    <w:p w14:paraId="5079348E" w14:textId="77777777" w:rsidR="00B811F4" w:rsidRPr="007F37ED" w:rsidRDefault="00B811F4" w:rsidP="00F00D2C">
      <w:pPr>
        <w:spacing w:line="360" w:lineRule="auto"/>
        <w:rPr>
          <w:rFonts w:ascii="Times New Roman" w:hAnsi="Times New Roman" w:cs="Times New Roman"/>
        </w:rPr>
      </w:pPr>
    </w:p>
    <w:p w14:paraId="54E21DB3" w14:textId="77777777" w:rsidR="00B811F4" w:rsidRPr="007F37ED" w:rsidRDefault="00B811F4" w:rsidP="00F00D2C">
      <w:pPr>
        <w:spacing w:line="360" w:lineRule="auto"/>
        <w:rPr>
          <w:rFonts w:ascii="Times New Roman" w:hAnsi="Times New Roman" w:cs="Times New Roman"/>
        </w:rPr>
      </w:pPr>
    </w:p>
    <w:p w14:paraId="019A4E5F" w14:textId="77777777" w:rsidR="00B811F4" w:rsidRPr="007F37ED" w:rsidRDefault="00B811F4" w:rsidP="00F00D2C">
      <w:pPr>
        <w:spacing w:line="360" w:lineRule="auto"/>
        <w:rPr>
          <w:rFonts w:ascii="Times New Roman" w:hAnsi="Times New Roman" w:cs="Times New Roman"/>
        </w:rPr>
      </w:pPr>
    </w:p>
    <w:p w14:paraId="17BD4D09" w14:textId="77777777" w:rsidR="00B811F4" w:rsidRPr="007F37ED" w:rsidRDefault="00B811F4" w:rsidP="00F00D2C">
      <w:pPr>
        <w:spacing w:line="360" w:lineRule="auto"/>
        <w:rPr>
          <w:rFonts w:ascii="Times New Roman" w:hAnsi="Times New Roman" w:cs="Times New Roman"/>
        </w:rPr>
      </w:pPr>
    </w:p>
    <w:p w14:paraId="5441006D" w14:textId="77777777" w:rsidR="00B811F4" w:rsidRPr="007F37ED" w:rsidRDefault="00B811F4" w:rsidP="00F00D2C">
      <w:pPr>
        <w:spacing w:line="360" w:lineRule="auto"/>
        <w:rPr>
          <w:rFonts w:ascii="Times New Roman" w:hAnsi="Times New Roman" w:cs="Times New Roman"/>
        </w:rPr>
      </w:pPr>
    </w:p>
    <w:p w14:paraId="5CBA36BE" w14:textId="1F3AFF16" w:rsidR="00B811F4" w:rsidRDefault="00B811F4" w:rsidP="00F00D2C">
      <w:pPr>
        <w:spacing w:line="360" w:lineRule="auto"/>
        <w:rPr>
          <w:rFonts w:ascii="Times New Roman" w:hAnsi="Times New Roman" w:cs="Times New Roman"/>
        </w:rPr>
      </w:pPr>
    </w:p>
    <w:p w14:paraId="3558BFD7" w14:textId="77777777" w:rsidR="00D767D0" w:rsidRDefault="00D767D0" w:rsidP="00F00D2C">
      <w:pPr>
        <w:spacing w:line="360" w:lineRule="auto"/>
        <w:rPr>
          <w:rFonts w:ascii="Times New Roman" w:hAnsi="Times New Roman" w:cs="Times New Roman"/>
        </w:rPr>
      </w:pPr>
    </w:p>
    <w:p w14:paraId="6ED2F0C9" w14:textId="77777777" w:rsidR="001E498D" w:rsidRPr="007F37ED" w:rsidRDefault="001E498D" w:rsidP="00F00D2C">
      <w:pPr>
        <w:spacing w:line="360" w:lineRule="auto"/>
        <w:rPr>
          <w:rFonts w:ascii="Times New Roman" w:hAnsi="Times New Roman" w:cs="Times New Roman"/>
        </w:rPr>
      </w:pPr>
    </w:p>
    <w:p w14:paraId="2D6C4016" w14:textId="77777777" w:rsidR="00B811F4" w:rsidRPr="007F37ED" w:rsidRDefault="00B811F4" w:rsidP="00F00D2C">
      <w:pPr>
        <w:spacing w:line="360" w:lineRule="auto"/>
        <w:rPr>
          <w:rFonts w:ascii="Times New Roman" w:hAnsi="Times New Roman" w:cs="Times New Roman"/>
        </w:rPr>
      </w:pPr>
    </w:p>
    <w:p w14:paraId="2CE36994" w14:textId="77777777" w:rsidR="00B811F4" w:rsidRPr="007F37ED" w:rsidRDefault="00B811F4" w:rsidP="00F00D2C">
      <w:pPr>
        <w:spacing w:line="360" w:lineRule="auto"/>
        <w:rPr>
          <w:rFonts w:ascii="Times New Roman" w:hAnsi="Times New Roman" w:cs="Times New Roman"/>
        </w:rPr>
      </w:pPr>
    </w:p>
    <w:sdt>
      <w:sdtPr>
        <w:rPr>
          <w:rFonts w:ascii="Times New Roman" w:hAnsi="Times New Roman"/>
        </w:rPr>
        <w:id w:val="-2021612534"/>
        <w:docPartObj>
          <w:docPartGallery w:val="Table of Contents"/>
          <w:docPartUnique/>
        </w:docPartObj>
      </w:sdtPr>
      <w:sdtEndPr>
        <w:rPr>
          <w:rFonts w:cs="Times New Roman"/>
          <w:b/>
          <w:bCs/>
          <w:noProof/>
        </w:rPr>
      </w:sdtEndPr>
      <w:sdtContent>
        <w:p w14:paraId="7E7E71A3" w14:textId="77777777" w:rsidR="004C70A7" w:rsidRPr="00D767D0" w:rsidRDefault="004C70A7" w:rsidP="00D767D0">
          <w:pPr>
            <w:rPr>
              <w:rFonts w:asciiTheme="majorHAnsi" w:hAnsiTheme="majorHAnsi"/>
              <w:color w:val="365F91" w:themeColor="accent1" w:themeShade="BF"/>
              <w:sz w:val="26"/>
              <w:szCs w:val="26"/>
            </w:rPr>
          </w:pPr>
          <w:r w:rsidRPr="00D767D0">
            <w:rPr>
              <w:rFonts w:asciiTheme="majorHAnsi" w:hAnsiTheme="majorHAnsi"/>
              <w:color w:val="365F91" w:themeColor="accent1" w:themeShade="BF"/>
              <w:sz w:val="26"/>
              <w:szCs w:val="26"/>
            </w:rPr>
            <w:t>Contents</w:t>
          </w:r>
        </w:p>
        <w:p w14:paraId="3FEEE3D0" w14:textId="77777777" w:rsidR="00FF6C50" w:rsidRDefault="00FD5E9D" w:rsidP="00F00D2C">
          <w:pPr>
            <w:pStyle w:val="TOC1"/>
            <w:tabs>
              <w:tab w:val="right" w:leader="dot" w:pos="9016"/>
            </w:tabs>
            <w:spacing w:line="360" w:lineRule="auto"/>
            <w:rPr>
              <w:noProof/>
            </w:rPr>
          </w:pPr>
          <w:r w:rsidRPr="007F37ED">
            <w:rPr>
              <w:rFonts w:ascii="Times New Roman" w:hAnsi="Times New Roman" w:cs="Times New Roman"/>
            </w:rPr>
            <w:t xml:space="preserve">    </w:t>
          </w:r>
          <w:r w:rsidR="004C70A7" w:rsidRPr="007F37ED">
            <w:rPr>
              <w:rFonts w:ascii="Times New Roman" w:hAnsi="Times New Roman" w:cs="Times New Roman"/>
            </w:rPr>
            <w:fldChar w:fldCharType="begin"/>
          </w:r>
          <w:r w:rsidR="004C70A7" w:rsidRPr="007F37ED">
            <w:rPr>
              <w:rFonts w:ascii="Times New Roman" w:hAnsi="Times New Roman" w:cs="Times New Roman"/>
            </w:rPr>
            <w:instrText xml:space="preserve"> TOC \o "1-3" \h \z \u </w:instrText>
          </w:r>
          <w:r w:rsidR="004C70A7" w:rsidRPr="007F37ED">
            <w:rPr>
              <w:rFonts w:ascii="Times New Roman" w:hAnsi="Times New Roman" w:cs="Times New Roman"/>
            </w:rPr>
            <w:fldChar w:fldCharType="separate"/>
          </w:r>
        </w:p>
        <w:p w14:paraId="4AA67A27" w14:textId="2C2352DC" w:rsidR="00FF6C50" w:rsidRDefault="001649A2">
          <w:pPr>
            <w:pStyle w:val="TOC2"/>
            <w:tabs>
              <w:tab w:val="right" w:leader="dot" w:pos="9016"/>
            </w:tabs>
            <w:rPr>
              <w:rFonts w:eastAsiaTheme="minorEastAsia"/>
              <w:noProof/>
              <w:lang w:eastAsia="en-GB"/>
            </w:rPr>
          </w:pPr>
          <w:hyperlink w:anchor="_Toc56439973" w:history="1">
            <w:r w:rsidR="00FF6C50" w:rsidRPr="00B752AA">
              <w:rPr>
                <w:rStyle w:val="Hyperlink"/>
                <w:rFonts w:cs="Times New Roman"/>
                <w:noProof/>
              </w:rPr>
              <w:t>Introduction</w:t>
            </w:r>
            <w:r w:rsidR="00FF6C50">
              <w:rPr>
                <w:noProof/>
                <w:webHidden/>
              </w:rPr>
              <w:tab/>
            </w:r>
            <w:r w:rsidR="00FF6C50">
              <w:rPr>
                <w:noProof/>
                <w:webHidden/>
              </w:rPr>
              <w:fldChar w:fldCharType="begin"/>
            </w:r>
            <w:r w:rsidR="00FF6C50">
              <w:rPr>
                <w:noProof/>
                <w:webHidden/>
              </w:rPr>
              <w:instrText xml:space="preserve"> PAGEREF _Toc56439973 \h </w:instrText>
            </w:r>
            <w:r w:rsidR="00FF6C50">
              <w:rPr>
                <w:noProof/>
                <w:webHidden/>
              </w:rPr>
            </w:r>
            <w:r w:rsidR="00FF6C50">
              <w:rPr>
                <w:noProof/>
                <w:webHidden/>
              </w:rPr>
              <w:fldChar w:fldCharType="separate"/>
            </w:r>
            <w:r w:rsidR="00B72B30">
              <w:rPr>
                <w:noProof/>
                <w:webHidden/>
              </w:rPr>
              <w:t>1</w:t>
            </w:r>
            <w:r w:rsidR="00FF6C50">
              <w:rPr>
                <w:noProof/>
                <w:webHidden/>
              </w:rPr>
              <w:fldChar w:fldCharType="end"/>
            </w:r>
          </w:hyperlink>
        </w:p>
        <w:p w14:paraId="6FA910F8" w14:textId="5002DC6A" w:rsidR="00FF6C50" w:rsidRDefault="001649A2">
          <w:pPr>
            <w:pStyle w:val="TOC2"/>
            <w:tabs>
              <w:tab w:val="right" w:leader="dot" w:pos="9016"/>
            </w:tabs>
            <w:rPr>
              <w:rFonts w:eastAsiaTheme="minorEastAsia"/>
              <w:noProof/>
              <w:lang w:eastAsia="en-GB"/>
            </w:rPr>
          </w:pPr>
          <w:hyperlink w:anchor="_Toc56439974" w:history="1">
            <w:r w:rsidR="00FF6C50" w:rsidRPr="00B752AA">
              <w:rPr>
                <w:rStyle w:val="Hyperlink"/>
                <w:rFonts w:cs="Times New Roman"/>
                <w:noProof/>
              </w:rPr>
              <w:t>Define phase</w:t>
            </w:r>
            <w:r w:rsidR="00FF6C50">
              <w:rPr>
                <w:noProof/>
                <w:webHidden/>
              </w:rPr>
              <w:tab/>
            </w:r>
            <w:r w:rsidR="00FF6C50">
              <w:rPr>
                <w:noProof/>
                <w:webHidden/>
              </w:rPr>
              <w:fldChar w:fldCharType="begin"/>
            </w:r>
            <w:r w:rsidR="00FF6C50">
              <w:rPr>
                <w:noProof/>
                <w:webHidden/>
              </w:rPr>
              <w:instrText xml:space="preserve"> PAGEREF _Toc56439974 \h </w:instrText>
            </w:r>
            <w:r w:rsidR="00FF6C50">
              <w:rPr>
                <w:noProof/>
                <w:webHidden/>
              </w:rPr>
            </w:r>
            <w:r w:rsidR="00FF6C50">
              <w:rPr>
                <w:noProof/>
                <w:webHidden/>
              </w:rPr>
              <w:fldChar w:fldCharType="separate"/>
            </w:r>
            <w:r w:rsidR="00B72B30">
              <w:rPr>
                <w:noProof/>
                <w:webHidden/>
              </w:rPr>
              <w:t>5</w:t>
            </w:r>
            <w:r w:rsidR="00FF6C50">
              <w:rPr>
                <w:noProof/>
                <w:webHidden/>
              </w:rPr>
              <w:fldChar w:fldCharType="end"/>
            </w:r>
          </w:hyperlink>
        </w:p>
        <w:p w14:paraId="43FCDC06" w14:textId="4D05DA05" w:rsidR="00FF6C50" w:rsidRDefault="001649A2">
          <w:pPr>
            <w:pStyle w:val="TOC2"/>
            <w:tabs>
              <w:tab w:val="right" w:leader="dot" w:pos="9016"/>
            </w:tabs>
            <w:rPr>
              <w:rFonts w:eastAsiaTheme="minorEastAsia"/>
              <w:noProof/>
              <w:lang w:eastAsia="en-GB"/>
            </w:rPr>
          </w:pPr>
          <w:hyperlink w:anchor="_Toc56439975" w:history="1">
            <w:r w:rsidR="00FF6C50" w:rsidRPr="00B752AA">
              <w:rPr>
                <w:rStyle w:val="Hyperlink"/>
                <w:noProof/>
              </w:rPr>
              <w:t>Measure Phase</w:t>
            </w:r>
            <w:r w:rsidR="00FF6C50">
              <w:rPr>
                <w:noProof/>
                <w:webHidden/>
              </w:rPr>
              <w:tab/>
            </w:r>
            <w:r w:rsidR="00FF6C50">
              <w:rPr>
                <w:noProof/>
                <w:webHidden/>
              </w:rPr>
              <w:fldChar w:fldCharType="begin"/>
            </w:r>
            <w:r w:rsidR="00FF6C50">
              <w:rPr>
                <w:noProof/>
                <w:webHidden/>
              </w:rPr>
              <w:instrText xml:space="preserve"> PAGEREF _Toc56439975 \h </w:instrText>
            </w:r>
            <w:r w:rsidR="00FF6C50">
              <w:rPr>
                <w:noProof/>
                <w:webHidden/>
              </w:rPr>
            </w:r>
            <w:r w:rsidR="00FF6C50">
              <w:rPr>
                <w:noProof/>
                <w:webHidden/>
              </w:rPr>
              <w:fldChar w:fldCharType="separate"/>
            </w:r>
            <w:r w:rsidR="00B72B30">
              <w:rPr>
                <w:noProof/>
                <w:webHidden/>
              </w:rPr>
              <w:t>10</w:t>
            </w:r>
            <w:r w:rsidR="00FF6C50">
              <w:rPr>
                <w:noProof/>
                <w:webHidden/>
              </w:rPr>
              <w:fldChar w:fldCharType="end"/>
            </w:r>
          </w:hyperlink>
        </w:p>
        <w:p w14:paraId="5691BB9A" w14:textId="63C44FCF" w:rsidR="00FF6C50" w:rsidRDefault="001649A2">
          <w:pPr>
            <w:pStyle w:val="TOC2"/>
            <w:tabs>
              <w:tab w:val="right" w:leader="dot" w:pos="9016"/>
            </w:tabs>
            <w:rPr>
              <w:rFonts w:eastAsiaTheme="minorEastAsia"/>
              <w:noProof/>
              <w:lang w:eastAsia="en-GB"/>
            </w:rPr>
          </w:pPr>
          <w:hyperlink w:anchor="_Toc56439976" w:history="1">
            <w:r w:rsidR="00FF6C50" w:rsidRPr="00B752AA">
              <w:rPr>
                <w:rStyle w:val="Hyperlink"/>
                <w:noProof/>
              </w:rPr>
              <w:t>Conclusion</w:t>
            </w:r>
            <w:r w:rsidR="00FF6C50">
              <w:rPr>
                <w:noProof/>
                <w:webHidden/>
              </w:rPr>
              <w:tab/>
            </w:r>
            <w:r w:rsidR="00FF6C50">
              <w:rPr>
                <w:noProof/>
                <w:webHidden/>
              </w:rPr>
              <w:fldChar w:fldCharType="begin"/>
            </w:r>
            <w:r w:rsidR="00FF6C50">
              <w:rPr>
                <w:noProof/>
                <w:webHidden/>
              </w:rPr>
              <w:instrText xml:space="preserve"> PAGEREF _Toc56439976 \h </w:instrText>
            </w:r>
            <w:r w:rsidR="00FF6C50">
              <w:rPr>
                <w:noProof/>
                <w:webHidden/>
              </w:rPr>
            </w:r>
            <w:r w:rsidR="00FF6C50">
              <w:rPr>
                <w:noProof/>
                <w:webHidden/>
              </w:rPr>
              <w:fldChar w:fldCharType="separate"/>
            </w:r>
            <w:r w:rsidR="00B72B30">
              <w:rPr>
                <w:noProof/>
                <w:webHidden/>
              </w:rPr>
              <w:t>17</w:t>
            </w:r>
            <w:r w:rsidR="00FF6C50">
              <w:rPr>
                <w:noProof/>
                <w:webHidden/>
              </w:rPr>
              <w:fldChar w:fldCharType="end"/>
            </w:r>
          </w:hyperlink>
        </w:p>
        <w:p w14:paraId="2FD6F297" w14:textId="31BB593D" w:rsidR="00FF6C50" w:rsidRDefault="001649A2">
          <w:pPr>
            <w:pStyle w:val="TOC2"/>
            <w:tabs>
              <w:tab w:val="right" w:leader="dot" w:pos="9016"/>
            </w:tabs>
            <w:rPr>
              <w:rFonts w:eastAsiaTheme="minorEastAsia"/>
              <w:noProof/>
              <w:lang w:eastAsia="en-GB"/>
            </w:rPr>
          </w:pPr>
          <w:hyperlink w:anchor="_Toc56439977" w:history="1">
            <w:r w:rsidR="00FF6C50" w:rsidRPr="00B752AA">
              <w:rPr>
                <w:rStyle w:val="Hyperlink"/>
                <w:noProof/>
              </w:rPr>
              <w:t>Work Cited</w:t>
            </w:r>
            <w:r w:rsidR="00FF6C50">
              <w:rPr>
                <w:noProof/>
                <w:webHidden/>
              </w:rPr>
              <w:tab/>
            </w:r>
            <w:r w:rsidR="00FF6C50">
              <w:rPr>
                <w:noProof/>
                <w:webHidden/>
              </w:rPr>
              <w:fldChar w:fldCharType="begin"/>
            </w:r>
            <w:r w:rsidR="00FF6C50">
              <w:rPr>
                <w:noProof/>
                <w:webHidden/>
              </w:rPr>
              <w:instrText xml:space="preserve"> PAGEREF _Toc56439977 \h </w:instrText>
            </w:r>
            <w:r w:rsidR="00FF6C50">
              <w:rPr>
                <w:noProof/>
                <w:webHidden/>
              </w:rPr>
            </w:r>
            <w:r w:rsidR="00FF6C50">
              <w:rPr>
                <w:noProof/>
                <w:webHidden/>
              </w:rPr>
              <w:fldChar w:fldCharType="separate"/>
            </w:r>
            <w:r w:rsidR="00B72B30">
              <w:rPr>
                <w:noProof/>
                <w:webHidden/>
              </w:rPr>
              <w:t>19</w:t>
            </w:r>
            <w:r w:rsidR="00FF6C50">
              <w:rPr>
                <w:noProof/>
                <w:webHidden/>
              </w:rPr>
              <w:fldChar w:fldCharType="end"/>
            </w:r>
          </w:hyperlink>
        </w:p>
        <w:p w14:paraId="18DDB90B" w14:textId="77777777" w:rsidR="004C70A7" w:rsidRPr="007F37ED" w:rsidRDefault="004C70A7" w:rsidP="00F00D2C">
          <w:pPr>
            <w:spacing w:line="360" w:lineRule="auto"/>
            <w:rPr>
              <w:rFonts w:ascii="Times New Roman" w:hAnsi="Times New Roman" w:cs="Times New Roman"/>
            </w:rPr>
          </w:pPr>
          <w:r w:rsidRPr="007F37ED">
            <w:rPr>
              <w:rFonts w:ascii="Times New Roman" w:hAnsi="Times New Roman" w:cs="Times New Roman"/>
              <w:b/>
              <w:bCs/>
              <w:noProof/>
            </w:rPr>
            <w:fldChar w:fldCharType="end"/>
          </w:r>
        </w:p>
      </w:sdtContent>
    </w:sdt>
    <w:p w14:paraId="0D1095AB" w14:textId="77777777" w:rsidR="00B754E7" w:rsidRPr="007F37ED" w:rsidRDefault="00B754E7" w:rsidP="00F00D2C">
      <w:pPr>
        <w:spacing w:line="360" w:lineRule="auto"/>
        <w:rPr>
          <w:rFonts w:ascii="Times New Roman" w:hAnsi="Times New Roman" w:cs="Times New Roman"/>
        </w:rPr>
      </w:pPr>
    </w:p>
    <w:p w14:paraId="504A7D37" w14:textId="77777777" w:rsidR="00DF3CB9" w:rsidRPr="007F37ED" w:rsidRDefault="00DF3CB9" w:rsidP="00F00D2C">
      <w:pPr>
        <w:spacing w:line="360" w:lineRule="auto"/>
        <w:rPr>
          <w:rFonts w:ascii="Times New Roman" w:hAnsi="Times New Roman" w:cs="Times New Roman"/>
        </w:rPr>
      </w:pPr>
    </w:p>
    <w:p w14:paraId="54B27461" w14:textId="1FFD2874" w:rsidR="00DF3CB9" w:rsidRDefault="00DF3CB9" w:rsidP="00F00D2C">
      <w:pPr>
        <w:spacing w:line="360" w:lineRule="auto"/>
        <w:rPr>
          <w:rFonts w:ascii="Times New Roman" w:hAnsi="Times New Roman" w:cs="Times New Roman"/>
        </w:rPr>
      </w:pPr>
    </w:p>
    <w:p w14:paraId="4E05BA63" w14:textId="77777777" w:rsidR="00FF6C50" w:rsidRDefault="00FF6C50" w:rsidP="00F00D2C">
      <w:pPr>
        <w:spacing w:line="360" w:lineRule="auto"/>
        <w:rPr>
          <w:rFonts w:ascii="Times New Roman" w:hAnsi="Times New Roman" w:cs="Times New Roman"/>
        </w:rPr>
      </w:pPr>
    </w:p>
    <w:p w14:paraId="14A3B2DE" w14:textId="14521E65" w:rsidR="00D767D0" w:rsidRDefault="00D767D0" w:rsidP="00F00D2C">
      <w:pPr>
        <w:spacing w:line="360" w:lineRule="auto"/>
        <w:rPr>
          <w:rFonts w:ascii="Times New Roman" w:hAnsi="Times New Roman" w:cs="Times New Roman"/>
        </w:rPr>
      </w:pPr>
    </w:p>
    <w:p w14:paraId="2D64BCEB" w14:textId="77777777" w:rsidR="00D767D0" w:rsidRPr="007F37ED" w:rsidRDefault="00D767D0" w:rsidP="00F00D2C">
      <w:pPr>
        <w:spacing w:line="360" w:lineRule="auto"/>
        <w:rPr>
          <w:rFonts w:ascii="Times New Roman" w:hAnsi="Times New Roman" w:cs="Times New Roman"/>
        </w:rPr>
      </w:pPr>
    </w:p>
    <w:p w14:paraId="5D279F6D" w14:textId="282EA4F5" w:rsidR="00DF3CB9" w:rsidRDefault="00DF3CB9" w:rsidP="00F00D2C">
      <w:pPr>
        <w:spacing w:line="360" w:lineRule="auto"/>
        <w:rPr>
          <w:rFonts w:ascii="Times New Roman" w:hAnsi="Times New Roman" w:cs="Times New Roman"/>
        </w:rPr>
      </w:pPr>
    </w:p>
    <w:p w14:paraId="207B09F2" w14:textId="2C088DD2" w:rsidR="00D767D0" w:rsidRDefault="0046231E" w:rsidP="0046231E">
      <w:pPr>
        <w:tabs>
          <w:tab w:val="left" w:pos="3528"/>
        </w:tabs>
        <w:spacing w:line="360" w:lineRule="auto"/>
        <w:rPr>
          <w:rFonts w:ascii="Times New Roman" w:hAnsi="Times New Roman" w:cs="Times New Roman"/>
        </w:rPr>
      </w:pPr>
      <w:r>
        <w:rPr>
          <w:rFonts w:ascii="Times New Roman" w:hAnsi="Times New Roman" w:cs="Times New Roman"/>
        </w:rPr>
        <w:tab/>
      </w:r>
    </w:p>
    <w:p w14:paraId="5F35849C" w14:textId="232D2DEA" w:rsidR="0046231E" w:rsidRDefault="0046231E" w:rsidP="0046231E">
      <w:pPr>
        <w:tabs>
          <w:tab w:val="left" w:pos="3528"/>
        </w:tabs>
        <w:spacing w:line="360" w:lineRule="auto"/>
        <w:rPr>
          <w:rFonts w:ascii="Times New Roman" w:hAnsi="Times New Roman" w:cs="Times New Roman"/>
        </w:rPr>
      </w:pPr>
    </w:p>
    <w:p w14:paraId="17472A4D" w14:textId="202E799B" w:rsidR="0046231E" w:rsidRDefault="0046231E" w:rsidP="0046231E">
      <w:pPr>
        <w:tabs>
          <w:tab w:val="left" w:pos="3528"/>
        </w:tabs>
        <w:spacing w:line="360" w:lineRule="auto"/>
        <w:rPr>
          <w:rFonts w:ascii="Times New Roman" w:hAnsi="Times New Roman" w:cs="Times New Roman"/>
        </w:rPr>
      </w:pPr>
    </w:p>
    <w:p w14:paraId="31FBFA8A" w14:textId="2AC741B2" w:rsidR="0046231E" w:rsidRDefault="0046231E" w:rsidP="0046231E">
      <w:pPr>
        <w:tabs>
          <w:tab w:val="left" w:pos="3528"/>
        </w:tabs>
        <w:spacing w:line="360" w:lineRule="auto"/>
        <w:rPr>
          <w:rFonts w:ascii="Times New Roman" w:hAnsi="Times New Roman" w:cs="Times New Roman"/>
        </w:rPr>
      </w:pPr>
    </w:p>
    <w:p w14:paraId="39302108" w14:textId="031F0D8D" w:rsidR="0046231E" w:rsidRDefault="0046231E" w:rsidP="0046231E">
      <w:pPr>
        <w:tabs>
          <w:tab w:val="left" w:pos="3528"/>
        </w:tabs>
        <w:spacing w:line="360" w:lineRule="auto"/>
        <w:rPr>
          <w:rFonts w:ascii="Times New Roman" w:hAnsi="Times New Roman" w:cs="Times New Roman"/>
        </w:rPr>
      </w:pPr>
    </w:p>
    <w:p w14:paraId="59579C62" w14:textId="1117445B" w:rsidR="00FF6C50" w:rsidRDefault="00FF6C50" w:rsidP="0046231E">
      <w:pPr>
        <w:tabs>
          <w:tab w:val="left" w:pos="3528"/>
        </w:tabs>
        <w:spacing w:line="360" w:lineRule="auto"/>
        <w:rPr>
          <w:rFonts w:ascii="Times New Roman" w:hAnsi="Times New Roman" w:cs="Times New Roman"/>
        </w:rPr>
      </w:pPr>
    </w:p>
    <w:p w14:paraId="44A61EFD" w14:textId="77777777" w:rsidR="00FF6C50" w:rsidRPr="007F37ED" w:rsidRDefault="00FF6C50" w:rsidP="0046231E">
      <w:pPr>
        <w:tabs>
          <w:tab w:val="left" w:pos="3528"/>
        </w:tabs>
        <w:spacing w:line="360" w:lineRule="auto"/>
        <w:rPr>
          <w:rFonts w:ascii="Times New Roman" w:hAnsi="Times New Roman" w:cs="Times New Roman"/>
        </w:rPr>
      </w:pPr>
    </w:p>
    <w:p w14:paraId="541C11E8" w14:textId="0E42708B" w:rsidR="00DF3CB9" w:rsidRDefault="00DF3CB9" w:rsidP="00F00D2C">
      <w:pPr>
        <w:spacing w:line="360" w:lineRule="auto"/>
        <w:rPr>
          <w:rFonts w:ascii="Times New Roman" w:hAnsi="Times New Roman" w:cs="Times New Roman"/>
        </w:rPr>
      </w:pPr>
    </w:p>
    <w:p w14:paraId="25E43161" w14:textId="0B5C49A0" w:rsidR="00236424" w:rsidRDefault="00236424" w:rsidP="00F00D2C">
      <w:pPr>
        <w:spacing w:line="360" w:lineRule="auto"/>
        <w:rPr>
          <w:rFonts w:ascii="Times New Roman" w:hAnsi="Times New Roman" w:cs="Times New Roman"/>
        </w:rPr>
      </w:pPr>
    </w:p>
    <w:p w14:paraId="6E812782" w14:textId="77777777" w:rsidR="00236424" w:rsidRPr="007F37ED" w:rsidRDefault="00236424" w:rsidP="00F00D2C">
      <w:pPr>
        <w:spacing w:line="360" w:lineRule="auto"/>
        <w:rPr>
          <w:rFonts w:ascii="Times New Roman" w:hAnsi="Times New Roman" w:cs="Times New Roman"/>
        </w:rPr>
      </w:pPr>
    </w:p>
    <w:p w14:paraId="198B1C9B" w14:textId="158910A6" w:rsidR="004C70A7" w:rsidRDefault="00026B26" w:rsidP="002E1028">
      <w:pPr>
        <w:ind w:right="1655"/>
        <w:rPr>
          <w:rFonts w:asciiTheme="majorHAnsi" w:hAnsiTheme="majorHAnsi"/>
          <w:color w:val="365F91" w:themeColor="accent1" w:themeShade="BF"/>
          <w:sz w:val="26"/>
          <w:szCs w:val="26"/>
        </w:rPr>
      </w:pPr>
      <w:r w:rsidRPr="00D767D0">
        <w:rPr>
          <w:rFonts w:asciiTheme="majorHAnsi" w:hAnsiTheme="majorHAnsi"/>
          <w:color w:val="365F91" w:themeColor="accent1" w:themeShade="BF"/>
          <w:sz w:val="26"/>
          <w:szCs w:val="26"/>
        </w:rPr>
        <w:lastRenderedPageBreak/>
        <w:t>Table of Figures</w:t>
      </w:r>
    </w:p>
    <w:p w14:paraId="465064FB" w14:textId="665874F2" w:rsidR="00DE25E4" w:rsidRDefault="00DE25E4" w:rsidP="00DE25E4">
      <w:pPr>
        <w:ind w:left="-142" w:right="1655" w:firstLine="142"/>
        <w:rPr>
          <w:rFonts w:asciiTheme="majorHAnsi" w:hAnsiTheme="majorHAnsi"/>
          <w:color w:val="365F91" w:themeColor="accent1" w:themeShade="BF"/>
          <w:sz w:val="26"/>
          <w:szCs w:val="26"/>
        </w:rPr>
      </w:pPr>
    </w:p>
    <w:p w14:paraId="39D67BE8" w14:textId="3C8E6D02" w:rsidR="00DE25E4" w:rsidRPr="002E1028" w:rsidRDefault="00DE25E4" w:rsidP="00DE25E4">
      <w:pPr>
        <w:spacing w:after="0"/>
        <w:ind w:right="521"/>
        <w:mirrorIndents/>
      </w:pPr>
      <w:r w:rsidRPr="002E1028">
        <w:t>Fig 1 Spectrum 2 Instrument</w:t>
      </w:r>
      <w:r w:rsidR="000B59EA">
        <w:tab/>
      </w:r>
      <w:r w:rsidR="000B59EA">
        <w:tab/>
      </w:r>
      <w:r w:rsidR="000B59EA">
        <w:tab/>
      </w:r>
      <w:r w:rsidR="000B59EA">
        <w:tab/>
      </w:r>
      <w:r w:rsidR="000B59EA">
        <w:tab/>
      </w:r>
      <w:r w:rsidR="000B59EA">
        <w:tab/>
        <w:t>P</w:t>
      </w:r>
      <w:r w:rsidRPr="002E1028">
        <w:t xml:space="preserve">age 1 </w:t>
      </w:r>
    </w:p>
    <w:p w14:paraId="745C336B" w14:textId="336A0F8B" w:rsidR="00DE25E4" w:rsidRPr="002E1028" w:rsidRDefault="00DE25E4" w:rsidP="00DE25E4">
      <w:pPr>
        <w:spacing w:after="0"/>
        <w:ind w:left="3828" w:hanging="3828"/>
      </w:pPr>
      <w:r w:rsidRPr="002E1028">
        <w:t xml:space="preserve">          Fig 2 Spectrum 2 Main base </w:t>
      </w:r>
      <w:r w:rsidR="000B59EA">
        <w:tab/>
      </w:r>
      <w:r w:rsidR="000B59EA">
        <w:tab/>
      </w:r>
      <w:r w:rsidR="000B59EA">
        <w:tab/>
      </w:r>
      <w:r w:rsidR="000B59EA">
        <w:tab/>
      </w:r>
      <w:r w:rsidR="000B59EA">
        <w:tab/>
      </w:r>
      <w:r w:rsidR="000B59EA">
        <w:tab/>
      </w:r>
      <w:r w:rsidRPr="002E1028">
        <w:t xml:space="preserve">Page 2 </w:t>
      </w:r>
    </w:p>
    <w:p w14:paraId="102D7C4C" w14:textId="0445F68E" w:rsidR="00DE25E4" w:rsidRPr="002E1028" w:rsidRDefault="00DE25E4" w:rsidP="00DE25E4">
      <w:pPr>
        <w:spacing w:after="0"/>
      </w:pPr>
      <w:r w:rsidRPr="002E1028">
        <w:t xml:space="preserve">          Fig 3 Spectrum 2 Top cover </w:t>
      </w:r>
      <w:r w:rsidR="000B59EA">
        <w:tab/>
      </w:r>
      <w:r w:rsidR="000B59EA">
        <w:tab/>
      </w:r>
      <w:r w:rsidR="000B59EA">
        <w:tab/>
      </w:r>
      <w:r w:rsidR="000B59EA">
        <w:tab/>
      </w:r>
      <w:r w:rsidR="000B59EA">
        <w:tab/>
      </w:r>
      <w:r w:rsidR="000B59EA">
        <w:tab/>
      </w:r>
      <w:r w:rsidRPr="002E1028">
        <w:t>Page 2</w:t>
      </w:r>
    </w:p>
    <w:p w14:paraId="3C061CCB" w14:textId="772E0C7C" w:rsidR="00DE25E4" w:rsidRPr="002E1028" w:rsidRDefault="00DE25E4" w:rsidP="00DE25E4">
      <w:pPr>
        <w:spacing w:after="0"/>
      </w:pPr>
      <w:r w:rsidRPr="002E1028">
        <w:t xml:space="preserve">          Fig 4 5S Survey </w:t>
      </w:r>
      <w:r w:rsidRPr="002E1028">
        <w:tab/>
      </w:r>
      <w:r w:rsidR="000B59EA">
        <w:tab/>
      </w:r>
      <w:r w:rsidR="000B59EA">
        <w:tab/>
      </w:r>
      <w:r w:rsidR="000B59EA">
        <w:tab/>
      </w:r>
      <w:r w:rsidR="000B59EA">
        <w:tab/>
      </w:r>
      <w:r w:rsidR="000B59EA">
        <w:tab/>
      </w:r>
      <w:r w:rsidR="000B59EA">
        <w:tab/>
      </w:r>
      <w:r w:rsidR="000B59EA">
        <w:tab/>
      </w:r>
      <w:r w:rsidRPr="002E1028">
        <w:t>Page 3</w:t>
      </w:r>
    </w:p>
    <w:p w14:paraId="518B5F87" w14:textId="6D49540A" w:rsidR="00DE25E4" w:rsidRPr="002E1028" w:rsidRDefault="00DE25E4" w:rsidP="00DE25E4">
      <w:pPr>
        <w:spacing w:after="0"/>
      </w:pPr>
      <w:r w:rsidRPr="002E1028">
        <w:t xml:space="preserve">          Fig 5 DMAIC Acronym </w:t>
      </w:r>
      <w:r w:rsidR="000B59EA">
        <w:tab/>
      </w:r>
      <w:r w:rsidR="000B59EA">
        <w:tab/>
      </w:r>
      <w:r w:rsidR="000B59EA">
        <w:tab/>
      </w:r>
      <w:r w:rsidR="000B59EA">
        <w:tab/>
      </w:r>
      <w:r w:rsidR="000B59EA">
        <w:tab/>
      </w:r>
      <w:r w:rsidR="000B59EA">
        <w:tab/>
      </w:r>
      <w:r w:rsidR="000B59EA">
        <w:tab/>
      </w:r>
      <w:r w:rsidRPr="002E1028">
        <w:t>Page 4</w:t>
      </w:r>
    </w:p>
    <w:p w14:paraId="6ADC9854" w14:textId="2C26C916" w:rsidR="00DE25E4" w:rsidRPr="002E1028" w:rsidRDefault="00DE25E4" w:rsidP="00DE25E4">
      <w:pPr>
        <w:spacing w:after="0"/>
        <w:ind w:right="521"/>
      </w:pPr>
      <w:r w:rsidRPr="002E1028">
        <w:t xml:space="preserve">          Fig 6 Project charter </w:t>
      </w:r>
      <w:r w:rsidR="000B59EA">
        <w:tab/>
      </w:r>
      <w:r w:rsidR="000B59EA">
        <w:tab/>
      </w:r>
      <w:r w:rsidR="000B59EA">
        <w:tab/>
      </w:r>
      <w:r w:rsidR="000B59EA">
        <w:tab/>
      </w:r>
      <w:r w:rsidR="000B59EA">
        <w:tab/>
      </w:r>
      <w:r w:rsidR="000B59EA">
        <w:tab/>
      </w:r>
      <w:r w:rsidR="000B59EA">
        <w:tab/>
      </w:r>
      <w:r w:rsidRPr="002E1028">
        <w:t xml:space="preserve">Page 6 </w:t>
      </w:r>
    </w:p>
    <w:p w14:paraId="2BCCCA00" w14:textId="021AC060" w:rsidR="00DE25E4" w:rsidRPr="002E1028" w:rsidRDefault="00DE25E4" w:rsidP="00DE25E4">
      <w:pPr>
        <w:spacing w:after="0"/>
      </w:pPr>
      <w:r w:rsidRPr="002E1028">
        <w:t xml:space="preserve">          Fig 7 SIPOC </w:t>
      </w:r>
      <w:r w:rsidR="000B59EA">
        <w:tab/>
      </w:r>
      <w:r w:rsidR="000B59EA">
        <w:tab/>
      </w:r>
      <w:r w:rsidR="000B59EA">
        <w:tab/>
      </w:r>
      <w:r w:rsidR="000B59EA">
        <w:tab/>
      </w:r>
      <w:r w:rsidR="000B59EA">
        <w:tab/>
      </w:r>
      <w:r w:rsidR="000B59EA">
        <w:tab/>
      </w:r>
      <w:r w:rsidR="000B59EA">
        <w:tab/>
      </w:r>
      <w:r w:rsidR="000B59EA">
        <w:tab/>
      </w:r>
      <w:r w:rsidRPr="002E1028">
        <w:t xml:space="preserve">Page 8 </w:t>
      </w:r>
    </w:p>
    <w:p w14:paraId="6A6E22A9" w14:textId="7DA60BBF" w:rsidR="00DE25E4" w:rsidRPr="002E1028" w:rsidRDefault="00DE25E4" w:rsidP="00DE25E4">
      <w:pPr>
        <w:spacing w:after="0"/>
      </w:pPr>
      <w:r w:rsidRPr="002E1028">
        <w:t xml:space="preserve">          Fig 8 Project team </w:t>
      </w:r>
      <w:r w:rsidR="000B59EA">
        <w:tab/>
      </w:r>
      <w:r w:rsidR="000B59EA">
        <w:tab/>
      </w:r>
      <w:r w:rsidR="000B59EA">
        <w:tab/>
      </w:r>
      <w:r w:rsidR="000B59EA">
        <w:tab/>
      </w:r>
      <w:r w:rsidR="000B59EA">
        <w:tab/>
      </w:r>
      <w:r w:rsidR="000B59EA">
        <w:tab/>
      </w:r>
      <w:r w:rsidR="000B59EA">
        <w:tab/>
      </w:r>
      <w:r w:rsidRPr="002E1028">
        <w:t xml:space="preserve">Page 8 </w:t>
      </w:r>
    </w:p>
    <w:p w14:paraId="1E34A43C" w14:textId="741A789D" w:rsidR="00DE25E4" w:rsidRPr="002E1028" w:rsidRDefault="00DE25E4" w:rsidP="00DE25E4">
      <w:pPr>
        <w:spacing w:after="0"/>
      </w:pPr>
      <w:r w:rsidRPr="002E1028">
        <w:t xml:space="preserve">          Fig 9 Action register </w:t>
      </w:r>
      <w:r w:rsidR="000B59EA">
        <w:tab/>
      </w:r>
      <w:r w:rsidR="000B59EA">
        <w:tab/>
      </w:r>
      <w:r w:rsidR="000B59EA">
        <w:tab/>
      </w:r>
      <w:r w:rsidR="000B59EA">
        <w:tab/>
      </w:r>
      <w:r w:rsidR="000B59EA">
        <w:tab/>
      </w:r>
      <w:r w:rsidR="000B59EA">
        <w:tab/>
      </w:r>
      <w:r w:rsidR="000B59EA">
        <w:tab/>
      </w:r>
      <w:r w:rsidRPr="002E1028">
        <w:t>Page 9</w:t>
      </w:r>
    </w:p>
    <w:p w14:paraId="648D486B" w14:textId="4D9F74FB" w:rsidR="00DE25E4" w:rsidRPr="002E1028" w:rsidRDefault="00DE25E4" w:rsidP="00DE25E4">
      <w:pPr>
        <w:spacing w:after="0"/>
      </w:pPr>
      <w:r w:rsidRPr="002E1028">
        <w:t xml:space="preserve">          Fig 10 Monthly review</w:t>
      </w:r>
      <w:r w:rsidR="000B59EA">
        <w:tab/>
      </w:r>
      <w:r w:rsidR="000B59EA">
        <w:tab/>
      </w:r>
      <w:r w:rsidR="000B59EA">
        <w:tab/>
      </w:r>
      <w:r w:rsidR="000B59EA">
        <w:tab/>
      </w:r>
      <w:r w:rsidR="000B59EA">
        <w:tab/>
      </w:r>
      <w:r w:rsidR="000B59EA">
        <w:tab/>
      </w:r>
      <w:r w:rsidR="000B59EA">
        <w:tab/>
      </w:r>
      <w:r w:rsidRPr="002E1028">
        <w:t xml:space="preserve">Page 9 </w:t>
      </w:r>
    </w:p>
    <w:p w14:paraId="1B201AAC" w14:textId="4C2D0A52" w:rsidR="00DE25E4" w:rsidRPr="002E1028" w:rsidRDefault="00DE25E4" w:rsidP="00DE25E4">
      <w:pPr>
        <w:spacing w:after="0"/>
      </w:pPr>
      <w:r w:rsidRPr="002E1028">
        <w:t xml:space="preserve">          Fig 11 Trolleys in current use </w:t>
      </w:r>
      <w:r w:rsidR="000B59EA">
        <w:tab/>
      </w:r>
      <w:r w:rsidR="000B59EA">
        <w:tab/>
      </w:r>
      <w:r w:rsidR="000B59EA">
        <w:tab/>
      </w:r>
      <w:r w:rsidR="000B59EA">
        <w:tab/>
      </w:r>
      <w:r w:rsidR="000B59EA">
        <w:tab/>
      </w:r>
      <w:r w:rsidR="000B59EA">
        <w:tab/>
      </w:r>
      <w:r w:rsidRPr="002E1028">
        <w:t xml:space="preserve">Page 10 </w:t>
      </w:r>
    </w:p>
    <w:p w14:paraId="39ABFE3E" w14:textId="31565B8E" w:rsidR="00DE25E4" w:rsidRPr="002E1028" w:rsidRDefault="00DE25E4" w:rsidP="00DE25E4">
      <w:pPr>
        <w:spacing w:after="0"/>
      </w:pPr>
      <w:r w:rsidRPr="002E1028">
        <w:t xml:space="preserve">          Fig 12 Timings and spaghetti diagrams </w:t>
      </w:r>
      <w:r w:rsidR="000B59EA">
        <w:tab/>
      </w:r>
      <w:r w:rsidR="000B59EA">
        <w:tab/>
      </w:r>
      <w:r w:rsidR="000B59EA">
        <w:tab/>
      </w:r>
      <w:r w:rsidR="000B59EA">
        <w:tab/>
      </w:r>
      <w:r w:rsidR="000B59EA">
        <w:tab/>
      </w:r>
      <w:r w:rsidRPr="002E1028">
        <w:t>Page 10</w:t>
      </w:r>
    </w:p>
    <w:p w14:paraId="16456E7D" w14:textId="7FDED524" w:rsidR="00DE25E4" w:rsidRPr="002E1028" w:rsidRDefault="00DE25E4" w:rsidP="00DE25E4">
      <w:pPr>
        <w:spacing w:after="0"/>
      </w:pPr>
      <w:r w:rsidRPr="002E1028">
        <w:t xml:space="preserve">          Fig 13 Voice of operator </w:t>
      </w:r>
      <w:r w:rsidR="000B59EA">
        <w:tab/>
      </w:r>
      <w:r w:rsidR="000B59EA">
        <w:tab/>
      </w:r>
      <w:r w:rsidR="000B59EA">
        <w:tab/>
      </w:r>
      <w:r w:rsidR="000B59EA">
        <w:tab/>
      </w:r>
      <w:r w:rsidR="000B59EA">
        <w:tab/>
      </w:r>
      <w:r w:rsidR="000B59EA">
        <w:tab/>
      </w:r>
      <w:r w:rsidR="000B59EA">
        <w:tab/>
      </w:r>
      <w:r w:rsidRPr="002E1028">
        <w:t xml:space="preserve">Page 11 </w:t>
      </w:r>
    </w:p>
    <w:p w14:paraId="00AC5C59" w14:textId="17ACEDCF" w:rsidR="00DE25E4" w:rsidRPr="002E1028" w:rsidRDefault="00DE25E4" w:rsidP="00DE25E4">
      <w:pPr>
        <w:spacing w:after="0"/>
      </w:pPr>
      <w:r w:rsidRPr="002E1028">
        <w:t xml:space="preserve">          Fig 14 L1605266 scrap </w:t>
      </w:r>
      <w:r w:rsidR="000B59EA">
        <w:tab/>
      </w:r>
      <w:r w:rsidR="000B59EA">
        <w:tab/>
      </w:r>
      <w:r w:rsidR="000B59EA">
        <w:tab/>
      </w:r>
      <w:r w:rsidR="000B59EA">
        <w:tab/>
      </w:r>
      <w:r w:rsidR="000B59EA">
        <w:tab/>
      </w:r>
      <w:r w:rsidR="000B59EA">
        <w:tab/>
      </w:r>
      <w:r w:rsidR="000B59EA">
        <w:tab/>
      </w:r>
      <w:r w:rsidRPr="002E1028">
        <w:t xml:space="preserve">Page 12 </w:t>
      </w:r>
    </w:p>
    <w:p w14:paraId="6F5F78E1" w14:textId="7A5EEFC7" w:rsidR="00DE25E4" w:rsidRPr="002E1028" w:rsidRDefault="00DE25E4" w:rsidP="00DE25E4">
      <w:pPr>
        <w:spacing w:after="0"/>
      </w:pPr>
      <w:r w:rsidRPr="002E1028">
        <w:t xml:space="preserve">          Fig 15 L1605208 scrap </w:t>
      </w:r>
      <w:r w:rsidR="000B59EA">
        <w:tab/>
      </w:r>
      <w:r w:rsidR="000B59EA">
        <w:tab/>
      </w:r>
      <w:r w:rsidR="000B59EA">
        <w:tab/>
      </w:r>
      <w:r w:rsidR="000B59EA">
        <w:tab/>
      </w:r>
      <w:r w:rsidR="000B59EA">
        <w:tab/>
      </w:r>
      <w:r w:rsidR="000B59EA">
        <w:tab/>
      </w:r>
      <w:r w:rsidR="000B59EA">
        <w:tab/>
      </w:r>
      <w:r w:rsidRPr="002E1028">
        <w:t>Page 12</w:t>
      </w:r>
    </w:p>
    <w:p w14:paraId="3CAD3292" w14:textId="075E21BA" w:rsidR="00DE25E4" w:rsidRPr="002E1028" w:rsidRDefault="00DE25E4" w:rsidP="00DE25E4">
      <w:pPr>
        <w:spacing w:after="0"/>
      </w:pPr>
      <w:r w:rsidRPr="002E1028">
        <w:t xml:space="preserve">          Fig 16 L1605208 returns </w:t>
      </w:r>
      <w:r w:rsidR="000B59EA">
        <w:tab/>
      </w:r>
      <w:r w:rsidR="000B59EA">
        <w:tab/>
      </w:r>
      <w:r w:rsidR="000B59EA">
        <w:tab/>
      </w:r>
      <w:r w:rsidR="000B59EA">
        <w:tab/>
      </w:r>
      <w:r w:rsidR="000B59EA">
        <w:tab/>
      </w:r>
      <w:r w:rsidR="000B59EA">
        <w:tab/>
      </w:r>
      <w:r w:rsidR="000B59EA">
        <w:tab/>
      </w:r>
      <w:r w:rsidRPr="002E1028">
        <w:t xml:space="preserve">Page 13 </w:t>
      </w:r>
    </w:p>
    <w:p w14:paraId="5B79E088" w14:textId="4CE77BB8" w:rsidR="00DE25E4" w:rsidRPr="002E1028" w:rsidRDefault="00DE25E4" w:rsidP="00DE25E4">
      <w:pPr>
        <w:spacing w:after="0"/>
      </w:pPr>
      <w:r w:rsidRPr="002E1028">
        <w:t xml:space="preserve">          Fig 17 L1605266 returns</w:t>
      </w:r>
      <w:r w:rsidR="000B59EA">
        <w:tab/>
      </w:r>
      <w:r w:rsidR="000B59EA">
        <w:tab/>
      </w:r>
      <w:r w:rsidR="000B59EA">
        <w:tab/>
      </w:r>
      <w:r w:rsidR="000B59EA">
        <w:tab/>
      </w:r>
      <w:r w:rsidR="000B59EA">
        <w:tab/>
      </w:r>
      <w:r w:rsidR="000B59EA">
        <w:tab/>
      </w:r>
      <w:r w:rsidR="000B59EA">
        <w:tab/>
      </w:r>
      <w:r w:rsidRPr="002E1028">
        <w:t xml:space="preserve">Page 13 </w:t>
      </w:r>
    </w:p>
    <w:p w14:paraId="6DA7A4E9" w14:textId="11CCB36A" w:rsidR="00DE25E4" w:rsidRPr="002E1028" w:rsidRDefault="00DE25E4" w:rsidP="00DE25E4">
      <w:pPr>
        <w:spacing w:after="0"/>
      </w:pPr>
      <w:r w:rsidRPr="002E1028">
        <w:t xml:space="preserve">          Fig 18 Risk assessment </w:t>
      </w:r>
      <w:r w:rsidR="000B59EA">
        <w:tab/>
      </w:r>
      <w:r w:rsidR="000B59EA">
        <w:tab/>
      </w:r>
      <w:r w:rsidR="000B59EA">
        <w:tab/>
      </w:r>
      <w:r w:rsidR="000B59EA">
        <w:tab/>
      </w:r>
      <w:r w:rsidR="000B59EA">
        <w:tab/>
      </w:r>
      <w:r w:rsidR="000B59EA">
        <w:tab/>
      </w:r>
      <w:r w:rsidR="000B59EA">
        <w:tab/>
      </w:r>
      <w:r w:rsidRPr="002E1028">
        <w:t>Page 14</w:t>
      </w:r>
    </w:p>
    <w:p w14:paraId="536E60E0" w14:textId="4AB9E4D0" w:rsidR="00DE25E4" w:rsidRPr="002E1028" w:rsidRDefault="00DE25E4" w:rsidP="00DE25E4">
      <w:pPr>
        <w:tabs>
          <w:tab w:val="left" w:pos="6804"/>
        </w:tabs>
        <w:spacing w:after="0"/>
      </w:pPr>
      <w:r w:rsidRPr="002E1028">
        <w:t xml:space="preserve">          Fig 19 Presentation to Newcom </w:t>
      </w:r>
      <w:r w:rsidR="000B59EA">
        <w:tab/>
      </w:r>
      <w:r w:rsidR="000B59EA">
        <w:tab/>
      </w:r>
      <w:r w:rsidRPr="002E1028">
        <w:t>Page 14</w:t>
      </w:r>
    </w:p>
    <w:p w14:paraId="4C87504F" w14:textId="57047303" w:rsidR="00DE25E4" w:rsidRPr="002E1028" w:rsidRDefault="00DE25E4" w:rsidP="00DE25E4">
      <w:pPr>
        <w:tabs>
          <w:tab w:val="left" w:pos="7230"/>
        </w:tabs>
        <w:spacing w:after="0"/>
        <w:ind w:left="-709" w:right="804" w:firstLine="709"/>
      </w:pPr>
      <w:r w:rsidRPr="002E1028">
        <w:t xml:space="preserve">          Fig 20 Cause and </w:t>
      </w:r>
      <w:r w:rsidR="00064070">
        <w:t>e</w:t>
      </w:r>
      <w:r w:rsidRPr="002E1028">
        <w:t>ffect diag</w:t>
      </w:r>
      <w:r w:rsidR="00064070">
        <w:t>ram</w:t>
      </w:r>
      <w:r w:rsidR="00064070">
        <w:tab/>
      </w:r>
      <w:r w:rsidRPr="002E1028">
        <w:t>Page</w:t>
      </w:r>
      <w:r w:rsidR="0056362B">
        <w:t xml:space="preserve"> </w:t>
      </w:r>
      <w:r w:rsidRPr="002E1028">
        <w:t>15</w:t>
      </w:r>
    </w:p>
    <w:p w14:paraId="7E20C5DB" w14:textId="55FF80DC" w:rsidR="00DE25E4" w:rsidRPr="002E1028" w:rsidRDefault="00DE25E4" w:rsidP="00DE25E4">
      <w:pPr>
        <w:spacing w:after="0"/>
      </w:pPr>
      <w:r w:rsidRPr="002E1028">
        <w:t xml:space="preserve">          Fig 21 5 Whys</w:t>
      </w:r>
      <w:r w:rsidR="000B59EA">
        <w:tab/>
      </w:r>
      <w:r w:rsidR="000B59EA">
        <w:tab/>
      </w:r>
      <w:r w:rsidR="000B59EA">
        <w:tab/>
      </w:r>
      <w:r w:rsidR="000B59EA">
        <w:tab/>
      </w:r>
      <w:r w:rsidR="000B59EA">
        <w:tab/>
      </w:r>
      <w:r w:rsidR="000B59EA">
        <w:tab/>
      </w:r>
      <w:r w:rsidR="000B59EA">
        <w:tab/>
      </w:r>
      <w:r w:rsidR="000B59EA">
        <w:tab/>
      </w:r>
      <w:r w:rsidRPr="002E1028">
        <w:t>Page 16</w:t>
      </w:r>
    </w:p>
    <w:p w14:paraId="4A53569F" w14:textId="29530A4A" w:rsidR="00DE25E4" w:rsidRPr="002E1028" w:rsidRDefault="00DE25E4" w:rsidP="00DE25E4">
      <w:pPr>
        <w:spacing w:after="0"/>
      </w:pPr>
      <w:r w:rsidRPr="002E1028">
        <w:t xml:space="preserve">          Fig 22 Timeline</w:t>
      </w:r>
      <w:r w:rsidR="000B59EA">
        <w:tab/>
      </w:r>
      <w:r w:rsidR="000B59EA">
        <w:tab/>
      </w:r>
      <w:r w:rsidR="000B59EA">
        <w:tab/>
      </w:r>
      <w:r w:rsidR="000B59EA">
        <w:tab/>
      </w:r>
      <w:r w:rsidR="000B59EA">
        <w:tab/>
      </w:r>
      <w:r w:rsidR="000B59EA">
        <w:tab/>
      </w:r>
      <w:r w:rsidR="000B59EA">
        <w:tab/>
      </w:r>
      <w:r w:rsidR="000B59EA">
        <w:tab/>
      </w:r>
      <w:r w:rsidRPr="002E1028">
        <w:t>Page 16</w:t>
      </w:r>
    </w:p>
    <w:p w14:paraId="7A2EF989" w14:textId="51EB1FBA" w:rsidR="00DE25E4" w:rsidRPr="002E1028" w:rsidRDefault="00DE25E4" w:rsidP="00DE25E4">
      <w:pPr>
        <w:spacing w:after="0"/>
      </w:pPr>
      <w:r w:rsidRPr="002E1028">
        <w:t xml:space="preserve">          Fig 23 Supermarket trolley</w:t>
      </w:r>
      <w:r w:rsidR="0056362B">
        <w:tab/>
      </w:r>
      <w:r w:rsidR="0056362B">
        <w:tab/>
      </w:r>
      <w:r w:rsidR="0056362B">
        <w:tab/>
      </w:r>
      <w:r w:rsidR="0056362B">
        <w:tab/>
      </w:r>
      <w:r w:rsidR="0056362B">
        <w:tab/>
      </w:r>
      <w:r w:rsidR="0056362B">
        <w:tab/>
      </w:r>
      <w:r w:rsidR="0056362B">
        <w:tab/>
      </w:r>
      <w:r w:rsidRPr="002E1028">
        <w:t>Page 17</w:t>
      </w:r>
    </w:p>
    <w:p w14:paraId="7727EC8F" w14:textId="12AD69EA" w:rsidR="00DE25E4" w:rsidRPr="002E1028" w:rsidRDefault="00DE25E4" w:rsidP="00DE25E4">
      <w:pPr>
        <w:spacing w:after="0"/>
      </w:pPr>
      <w:r w:rsidRPr="002E1028">
        <w:t xml:space="preserve">          Fig 24 Rough concept</w:t>
      </w:r>
      <w:r w:rsidR="0056362B">
        <w:tab/>
      </w:r>
      <w:r w:rsidR="0056362B">
        <w:tab/>
      </w:r>
      <w:r w:rsidR="0056362B">
        <w:tab/>
      </w:r>
      <w:r w:rsidR="0056362B">
        <w:tab/>
      </w:r>
      <w:r w:rsidR="0056362B">
        <w:tab/>
      </w:r>
      <w:r w:rsidR="0056362B">
        <w:tab/>
      </w:r>
      <w:r w:rsidR="0056362B">
        <w:tab/>
      </w:r>
      <w:r w:rsidRPr="002E1028">
        <w:t xml:space="preserve">Page 18 </w:t>
      </w:r>
    </w:p>
    <w:p w14:paraId="51AB2A73" w14:textId="6F7DEAE5" w:rsidR="00DE25E4" w:rsidRPr="002E1028" w:rsidRDefault="00DE25E4" w:rsidP="00DE25E4">
      <w:pPr>
        <w:tabs>
          <w:tab w:val="left" w:pos="6804"/>
        </w:tabs>
        <w:spacing w:after="0"/>
        <w:ind w:right="804"/>
      </w:pPr>
      <w:r w:rsidRPr="002E1028">
        <w:t xml:space="preserve">          Fig 25 Monthly review </w:t>
      </w:r>
      <w:r w:rsidR="0056362B">
        <w:tab/>
      </w:r>
      <w:r w:rsidR="0056362B">
        <w:tab/>
      </w:r>
      <w:r w:rsidRPr="002E1028">
        <w:t>Page 18</w:t>
      </w:r>
    </w:p>
    <w:p w14:paraId="378E1FCF" w14:textId="2E886B66" w:rsidR="00075A6E" w:rsidRPr="00B72B30" w:rsidRDefault="00075A6E" w:rsidP="00F00D2C">
      <w:pPr>
        <w:spacing w:line="360" w:lineRule="auto"/>
        <w:rPr>
          <w:rFonts w:ascii="Times New Roman" w:eastAsiaTheme="minorEastAsia" w:hAnsi="Times New Roman" w:cs="Times New Roman"/>
          <w:bCs/>
          <w:iCs/>
        </w:rPr>
      </w:pPr>
    </w:p>
    <w:p w14:paraId="71421FDB" w14:textId="77777777" w:rsidR="004C70A7" w:rsidRPr="007F37ED" w:rsidRDefault="004C70A7" w:rsidP="00F00D2C">
      <w:pPr>
        <w:spacing w:line="360" w:lineRule="auto"/>
        <w:rPr>
          <w:rFonts w:ascii="Times New Roman" w:eastAsiaTheme="minorEastAsia" w:hAnsi="Times New Roman" w:cs="Times New Roman"/>
          <w:b/>
          <w:i/>
          <w:u w:val="single"/>
        </w:rPr>
      </w:pPr>
    </w:p>
    <w:p w14:paraId="10CD125E" w14:textId="77777777" w:rsidR="004C70A7" w:rsidRPr="007F37ED" w:rsidRDefault="004C70A7" w:rsidP="00F00D2C">
      <w:pPr>
        <w:spacing w:line="360" w:lineRule="auto"/>
        <w:rPr>
          <w:rFonts w:ascii="Times New Roman" w:eastAsiaTheme="minorEastAsia" w:hAnsi="Times New Roman" w:cs="Times New Roman"/>
          <w:b/>
          <w:i/>
          <w:u w:val="single"/>
        </w:rPr>
      </w:pPr>
    </w:p>
    <w:p w14:paraId="264652BA" w14:textId="77777777" w:rsidR="004C70A7" w:rsidRPr="007F37ED" w:rsidRDefault="004C70A7" w:rsidP="00F00D2C">
      <w:pPr>
        <w:spacing w:line="360" w:lineRule="auto"/>
        <w:rPr>
          <w:rFonts w:ascii="Times New Roman" w:eastAsiaTheme="minorEastAsia" w:hAnsi="Times New Roman" w:cs="Times New Roman"/>
          <w:b/>
          <w:i/>
          <w:u w:val="single"/>
        </w:rPr>
      </w:pPr>
    </w:p>
    <w:p w14:paraId="72E07459" w14:textId="77777777" w:rsidR="004C70A7" w:rsidRPr="007F37ED" w:rsidRDefault="004C70A7" w:rsidP="00F00D2C">
      <w:pPr>
        <w:spacing w:line="360" w:lineRule="auto"/>
        <w:rPr>
          <w:rFonts w:ascii="Times New Roman" w:eastAsiaTheme="minorEastAsia" w:hAnsi="Times New Roman" w:cs="Times New Roman"/>
          <w:b/>
          <w:i/>
          <w:u w:val="single"/>
        </w:rPr>
      </w:pPr>
    </w:p>
    <w:p w14:paraId="27DC5ED0" w14:textId="77777777" w:rsidR="004C70A7" w:rsidRPr="007F37ED" w:rsidRDefault="004C70A7" w:rsidP="00F00D2C">
      <w:pPr>
        <w:spacing w:line="360" w:lineRule="auto"/>
        <w:rPr>
          <w:rFonts w:ascii="Times New Roman" w:eastAsiaTheme="minorEastAsia" w:hAnsi="Times New Roman" w:cs="Times New Roman"/>
          <w:b/>
          <w:i/>
          <w:u w:val="single"/>
        </w:rPr>
      </w:pPr>
    </w:p>
    <w:p w14:paraId="4C2E1B5E" w14:textId="77777777" w:rsidR="00DF3CB9" w:rsidRPr="007F37ED" w:rsidRDefault="00DF3CB9" w:rsidP="00F00D2C">
      <w:pPr>
        <w:spacing w:line="360" w:lineRule="auto"/>
        <w:rPr>
          <w:rFonts w:ascii="Times New Roman" w:eastAsiaTheme="minorEastAsia" w:hAnsi="Times New Roman" w:cs="Times New Roman"/>
          <w:b/>
          <w:i/>
          <w:u w:val="single"/>
        </w:rPr>
      </w:pPr>
    </w:p>
    <w:p w14:paraId="1FDCBBC5" w14:textId="77777777" w:rsidR="00DF3CB9" w:rsidRPr="007F37ED" w:rsidRDefault="00DF3CB9" w:rsidP="00F00D2C">
      <w:pPr>
        <w:spacing w:line="360" w:lineRule="auto"/>
        <w:rPr>
          <w:rFonts w:ascii="Times New Roman" w:eastAsiaTheme="minorEastAsia" w:hAnsi="Times New Roman" w:cs="Times New Roman"/>
          <w:b/>
          <w:i/>
          <w:u w:val="single"/>
        </w:rPr>
      </w:pPr>
    </w:p>
    <w:p w14:paraId="15404BA8" w14:textId="77777777" w:rsidR="00BA73B2" w:rsidRDefault="00BA73B2" w:rsidP="00F00D2C">
      <w:pPr>
        <w:pStyle w:val="Heading2"/>
        <w:spacing w:line="360" w:lineRule="auto"/>
        <w:rPr>
          <w:rFonts w:cs="Times New Roman"/>
        </w:rPr>
        <w:sectPr w:rsidR="00BA73B2" w:rsidSect="00BA73B2">
          <w:footerReference w:type="default" r:id="rId9"/>
          <w:pgSz w:w="11906" w:h="16838"/>
          <w:pgMar w:top="1440" w:right="1440" w:bottom="1440" w:left="1440" w:header="708" w:footer="708" w:gutter="0"/>
          <w:pgNumType w:start="1"/>
          <w:cols w:space="708"/>
          <w:titlePg/>
          <w:docGrid w:linePitch="360"/>
        </w:sectPr>
      </w:pPr>
    </w:p>
    <w:p w14:paraId="48FDCBEC" w14:textId="15345F7F" w:rsidR="00B754E7" w:rsidRDefault="00B754E7" w:rsidP="00F00D2C">
      <w:pPr>
        <w:pStyle w:val="Heading2"/>
        <w:spacing w:line="360" w:lineRule="auto"/>
        <w:rPr>
          <w:rFonts w:cs="Times New Roman"/>
        </w:rPr>
      </w:pPr>
      <w:bookmarkStart w:id="1" w:name="_Toc56439973"/>
      <w:r w:rsidRPr="00CB262B">
        <w:rPr>
          <w:rFonts w:cs="Times New Roman"/>
        </w:rPr>
        <w:lastRenderedPageBreak/>
        <w:t>Introduction</w:t>
      </w:r>
      <w:bookmarkEnd w:id="1"/>
    </w:p>
    <w:p w14:paraId="6C1568E1" w14:textId="77777777" w:rsidR="00303D10" w:rsidRPr="00F0287A" w:rsidRDefault="00303D10" w:rsidP="00F00D2C">
      <w:pPr>
        <w:spacing w:line="360" w:lineRule="auto"/>
      </w:pPr>
    </w:p>
    <w:p w14:paraId="6C926C40" w14:textId="4CA934BF" w:rsidR="005966CC" w:rsidRPr="008670D9" w:rsidRDefault="00B754E7" w:rsidP="00B93EF3">
      <w:pPr>
        <w:spacing w:line="360" w:lineRule="auto"/>
        <w:rPr>
          <w:rFonts w:ascii="Times New Roman" w:hAnsi="Times New Roman" w:cs="Times New Roman"/>
        </w:rPr>
      </w:pPr>
      <w:r w:rsidRPr="008670D9">
        <w:rPr>
          <w:rFonts w:ascii="Times New Roman" w:hAnsi="Times New Roman" w:cs="Times New Roman"/>
        </w:rPr>
        <w:t>I am an employee at PerkinElmer in the Llantrisant manufacturing site. PerkinElmer is a</w:t>
      </w:r>
      <w:r w:rsidR="00F73503" w:rsidRPr="008670D9">
        <w:rPr>
          <w:rFonts w:ascii="Times New Roman" w:hAnsi="Times New Roman" w:cs="Times New Roman"/>
        </w:rPr>
        <w:t xml:space="preserve">n American owned </w:t>
      </w:r>
      <w:r w:rsidRPr="008670D9">
        <w:rPr>
          <w:rFonts w:ascii="Times New Roman" w:hAnsi="Times New Roman" w:cs="Times New Roman"/>
        </w:rPr>
        <w:t>worldwide corporation</w:t>
      </w:r>
      <w:r w:rsidR="005966CC" w:rsidRPr="008670D9">
        <w:rPr>
          <w:rFonts w:ascii="Times New Roman" w:hAnsi="Times New Roman" w:cs="Times New Roman"/>
        </w:rPr>
        <w:t xml:space="preserve"> with 13</w:t>
      </w:r>
      <w:r w:rsidR="0056362B">
        <w:rPr>
          <w:rFonts w:ascii="Times New Roman" w:hAnsi="Times New Roman" w:cs="Times New Roman"/>
        </w:rPr>
        <w:t>,</w:t>
      </w:r>
      <w:r w:rsidR="009E07E3" w:rsidRPr="008670D9">
        <w:rPr>
          <w:rFonts w:ascii="Times New Roman" w:hAnsi="Times New Roman" w:cs="Times New Roman"/>
        </w:rPr>
        <w:t>0</w:t>
      </w:r>
      <w:r w:rsidR="005966CC" w:rsidRPr="008670D9">
        <w:rPr>
          <w:rFonts w:ascii="Times New Roman" w:hAnsi="Times New Roman" w:cs="Times New Roman"/>
        </w:rPr>
        <w:t>00 employees</w:t>
      </w:r>
      <w:r w:rsidR="009E07E3" w:rsidRPr="008670D9">
        <w:rPr>
          <w:rFonts w:ascii="Times New Roman" w:hAnsi="Times New Roman" w:cs="Times New Roman"/>
        </w:rPr>
        <w:t>.</w:t>
      </w:r>
      <w:r w:rsidRPr="008670D9">
        <w:rPr>
          <w:rFonts w:ascii="Times New Roman" w:hAnsi="Times New Roman" w:cs="Times New Roman"/>
        </w:rPr>
        <w:t xml:space="preserve"> </w:t>
      </w:r>
    </w:p>
    <w:p w14:paraId="1BC92D4C" w14:textId="528E33FE" w:rsidR="00E248FF" w:rsidRPr="008670D9" w:rsidRDefault="008670D9" w:rsidP="00B93EF3">
      <w:pPr>
        <w:pStyle w:val="Default"/>
        <w:spacing w:after="200" w:line="360" w:lineRule="auto"/>
        <w:rPr>
          <w:rFonts w:ascii="Times New Roman" w:hAnsi="Times New Roman" w:cs="Times New Roman"/>
          <w:sz w:val="22"/>
          <w:szCs w:val="22"/>
        </w:rPr>
      </w:pPr>
      <w:r w:rsidRPr="008670D9">
        <w:rPr>
          <w:rFonts w:ascii="Times New Roman" w:hAnsi="Times New Roman" w:cs="Times New Roman"/>
          <w:sz w:val="22"/>
          <w:szCs w:val="22"/>
        </w:rPr>
        <w:t>PerkinElmer is</w:t>
      </w:r>
      <w:r w:rsidR="00E248FF" w:rsidRPr="008670D9">
        <w:rPr>
          <w:rFonts w:ascii="Times New Roman" w:hAnsi="Times New Roman" w:cs="Times New Roman"/>
          <w:sz w:val="22"/>
          <w:szCs w:val="22"/>
        </w:rPr>
        <w:t xml:space="preserve"> a healthcare supplier and critical manufacturer for many industries including the healthcare, pharmaceutical, </w:t>
      </w:r>
      <w:r w:rsidRPr="008670D9">
        <w:rPr>
          <w:rFonts w:ascii="Times New Roman" w:hAnsi="Times New Roman" w:cs="Times New Roman"/>
          <w:sz w:val="22"/>
          <w:szCs w:val="22"/>
        </w:rPr>
        <w:t>environment</w:t>
      </w:r>
      <w:r w:rsidR="00E248FF" w:rsidRPr="008670D9">
        <w:rPr>
          <w:rFonts w:ascii="Times New Roman" w:hAnsi="Times New Roman" w:cs="Times New Roman"/>
          <w:sz w:val="22"/>
          <w:szCs w:val="22"/>
        </w:rPr>
        <w:t xml:space="preserve"> and agricultur</w:t>
      </w:r>
      <w:r w:rsidRPr="008670D9">
        <w:rPr>
          <w:rFonts w:ascii="Times New Roman" w:hAnsi="Times New Roman" w:cs="Times New Roman"/>
          <w:sz w:val="22"/>
          <w:szCs w:val="22"/>
        </w:rPr>
        <w:t>al</w:t>
      </w:r>
      <w:r w:rsidR="00E248FF" w:rsidRPr="008670D9">
        <w:rPr>
          <w:rFonts w:ascii="Times New Roman" w:hAnsi="Times New Roman" w:cs="Times New Roman"/>
          <w:sz w:val="22"/>
          <w:szCs w:val="22"/>
        </w:rPr>
        <w:t>.</w:t>
      </w:r>
    </w:p>
    <w:p w14:paraId="240297E4" w14:textId="76CCC552" w:rsidR="009E07E3" w:rsidRPr="008670D9" w:rsidRDefault="00E248FF" w:rsidP="00B93EF3">
      <w:pPr>
        <w:spacing w:line="360" w:lineRule="auto"/>
        <w:rPr>
          <w:rFonts w:ascii="Times New Roman" w:hAnsi="Times New Roman" w:cs="Times New Roman"/>
        </w:rPr>
      </w:pPr>
      <w:r w:rsidRPr="008670D9">
        <w:rPr>
          <w:rFonts w:ascii="Times New Roman" w:hAnsi="Times New Roman" w:cs="Times New Roman"/>
        </w:rPr>
        <w:t xml:space="preserve">Our products are important for our customers as they are used </w:t>
      </w:r>
      <w:r w:rsidR="00C1175C">
        <w:rPr>
          <w:rFonts w:ascii="Times New Roman" w:hAnsi="Times New Roman" w:cs="Times New Roman"/>
        </w:rPr>
        <w:t xml:space="preserve">by scientists and researchers </w:t>
      </w:r>
      <w:r w:rsidR="00BE72BB">
        <w:rPr>
          <w:rFonts w:ascii="Times New Roman" w:hAnsi="Times New Roman" w:cs="Times New Roman"/>
        </w:rPr>
        <w:t xml:space="preserve">in </w:t>
      </w:r>
      <w:r w:rsidR="00BE72BB" w:rsidRPr="008670D9">
        <w:rPr>
          <w:rFonts w:ascii="Times New Roman" w:hAnsi="Times New Roman" w:cs="Times New Roman"/>
        </w:rPr>
        <w:t>drug</w:t>
      </w:r>
      <w:r w:rsidRPr="008670D9">
        <w:rPr>
          <w:rFonts w:ascii="Times New Roman" w:hAnsi="Times New Roman" w:cs="Times New Roman"/>
        </w:rPr>
        <w:t xml:space="preserve"> discovery </w:t>
      </w:r>
      <w:r w:rsidR="008670D9" w:rsidRPr="008670D9">
        <w:rPr>
          <w:rFonts w:ascii="Times New Roman" w:hAnsi="Times New Roman" w:cs="Times New Roman"/>
        </w:rPr>
        <w:t>and application</w:t>
      </w:r>
      <w:r w:rsidR="00C1175C">
        <w:rPr>
          <w:rFonts w:ascii="Times New Roman" w:hAnsi="Times New Roman" w:cs="Times New Roman"/>
        </w:rPr>
        <w:t>s</w:t>
      </w:r>
      <w:r w:rsidR="008670D9" w:rsidRPr="008670D9">
        <w:rPr>
          <w:rFonts w:ascii="Times New Roman" w:hAnsi="Times New Roman" w:cs="Times New Roman"/>
        </w:rPr>
        <w:t>,</w:t>
      </w:r>
      <w:r w:rsidRPr="008670D9">
        <w:rPr>
          <w:rFonts w:ascii="Times New Roman" w:hAnsi="Times New Roman" w:cs="Times New Roman"/>
        </w:rPr>
        <w:t xml:space="preserve"> which is critical </w:t>
      </w:r>
      <w:r w:rsidR="008670D9" w:rsidRPr="008670D9">
        <w:rPr>
          <w:rFonts w:ascii="Times New Roman" w:hAnsi="Times New Roman" w:cs="Times New Roman"/>
        </w:rPr>
        <w:t>now with Covid-19.</w:t>
      </w:r>
    </w:p>
    <w:p w14:paraId="0EA1633B" w14:textId="542C2D97" w:rsidR="000154E8" w:rsidRPr="008670D9" w:rsidRDefault="00B754E7" w:rsidP="00B93EF3">
      <w:pPr>
        <w:spacing w:line="360" w:lineRule="auto"/>
        <w:rPr>
          <w:rFonts w:ascii="Times New Roman" w:hAnsi="Times New Roman" w:cs="Times New Roman"/>
        </w:rPr>
      </w:pPr>
      <w:r w:rsidRPr="008670D9">
        <w:rPr>
          <w:rFonts w:ascii="Times New Roman" w:hAnsi="Times New Roman" w:cs="Times New Roman"/>
        </w:rPr>
        <w:t xml:space="preserve">One of the analytical instruments manufactured in Llantrisant is a </w:t>
      </w:r>
      <w:r w:rsidR="009507D7" w:rsidRPr="008670D9">
        <w:rPr>
          <w:rFonts w:ascii="Times New Roman" w:hAnsi="Times New Roman" w:cs="Times New Roman"/>
        </w:rPr>
        <w:t>Spectrum 2 Near infrared (NIR) spectrometer</w:t>
      </w:r>
      <w:r w:rsidRPr="008670D9">
        <w:rPr>
          <w:rFonts w:ascii="Times New Roman" w:hAnsi="Times New Roman" w:cs="Times New Roman"/>
        </w:rPr>
        <w:t xml:space="preserve">. The </w:t>
      </w:r>
      <w:r w:rsidR="000154E8" w:rsidRPr="008670D9">
        <w:rPr>
          <w:rFonts w:ascii="Times New Roman" w:hAnsi="Times New Roman" w:cs="Times New Roman"/>
        </w:rPr>
        <w:t xml:space="preserve">Spectrum 2 falls into the IR department </w:t>
      </w:r>
      <w:r w:rsidR="001B6186" w:rsidRPr="008670D9">
        <w:rPr>
          <w:rFonts w:ascii="Times New Roman" w:hAnsi="Times New Roman" w:cs="Times New Roman"/>
        </w:rPr>
        <w:t>of the company</w:t>
      </w:r>
      <w:r w:rsidR="009A66A1" w:rsidRPr="008670D9">
        <w:rPr>
          <w:rFonts w:ascii="Times New Roman" w:hAnsi="Times New Roman" w:cs="Times New Roman"/>
        </w:rPr>
        <w:t xml:space="preserve">. </w:t>
      </w:r>
      <w:r w:rsidR="000154E8" w:rsidRPr="008670D9">
        <w:rPr>
          <w:rFonts w:ascii="Times New Roman" w:hAnsi="Times New Roman" w:cs="Times New Roman"/>
        </w:rPr>
        <w:t xml:space="preserve">It is classed as </w:t>
      </w:r>
      <w:r w:rsidR="00F001F2" w:rsidRPr="008670D9">
        <w:rPr>
          <w:rFonts w:ascii="Times New Roman" w:hAnsi="Times New Roman" w:cs="Times New Roman"/>
        </w:rPr>
        <w:t>high-volume</w:t>
      </w:r>
      <w:r w:rsidR="000154E8" w:rsidRPr="008670D9">
        <w:rPr>
          <w:rFonts w:ascii="Times New Roman" w:hAnsi="Times New Roman" w:cs="Times New Roman"/>
        </w:rPr>
        <w:t xml:space="preserve"> instrument</w:t>
      </w:r>
      <w:r w:rsidR="00F001F2" w:rsidRPr="008670D9">
        <w:rPr>
          <w:rFonts w:ascii="Times New Roman" w:hAnsi="Times New Roman" w:cs="Times New Roman"/>
        </w:rPr>
        <w:t xml:space="preserve"> and has a production cell of </w:t>
      </w:r>
      <w:r w:rsidR="0056362B">
        <w:rPr>
          <w:rFonts w:ascii="Times New Roman" w:hAnsi="Times New Roman" w:cs="Times New Roman"/>
        </w:rPr>
        <w:t>12</w:t>
      </w:r>
      <w:r w:rsidR="00F001F2" w:rsidRPr="008670D9">
        <w:rPr>
          <w:rFonts w:ascii="Times New Roman" w:hAnsi="Times New Roman" w:cs="Times New Roman"/>
        </w:rPr>
        <w:t xml:space="preserve"> dedicated technicians. The </w:t>
      </w:r>
      <w:r w:rsidR="000154E8" w:rsidRPr="008670D9">
        <w:rPr>
          <w:rFonts w:ascii="Times New Roman" w:hAnsi="Times New Roman" w:cs="Times New Roman"/>
        </w:rPr>
        <w:t xml:space="preserve">production line manufactures all the </w:t>
      </w:r>
      <w:r w:rsidR="00F001F2" w:rsidRPr="008670D9">
        <w:rPr>
          <w:rFonts w:ascii="Times New Roman" w:hAnsi="Times New Roman" w:cs="Times New Roman"/>
        </w:rPr>
        <w:t>sub-assemblies</w:t>
      </w:r>
      <w:r w:rsidR="000154E8" w:rsidRPr="008670D9">
        <w:rPr>
          <w:rFonts w:ascii="Times New Roman" w:hAnsi="Times New Roman" w:cs="Times New Roman"/>
        </w:rPr>
        <w:t xml:space="preserve"> in</w:t>
      </w:r>
      <w:r w:rsidR="0056362B">
        <w:rPr>
          <w:rFonts w:ascii="Times New Roman" w:hAnsi="Times New Roman" w:cs="Times New Roman"/>
        </w:rPr>
        <w:t>-</w:t>
      </w:r>
      <w:r w:rsidR="000154E8" w:rsidRPr="008670D9">
        <w:rPr>
          <w:rFonts w:ascii="Times New Roman" w:hAnsi="Times New Roman" w:cs="Times New Roman"/>
        </w:rPr>
        <w:t xml:space="preserve">house before </w:t>
      </w:r>
      <w:r w:rsidR="00F001F2" w:rsidRPr="008670D9">
        <w:rPr>
          <w:rFonts w:ascii="Times New Roman" w:hAnsi="Times New Roman" w:cs="Times New Roman"/>
        </w:rPr>
        <w:t>the instrument finally has the cases put on them for final test and shipping.</w:t>
      </w:r>
    </w:p>
    <w:p w14:paraId="1B095250" w14:textId="0805BB9F" w:rsidR="008B2CFB" w:rsidRPr="008670D9" w:rsidRDefault="009A66A1" w:rsidP="00B93EF3">
      <w:pPr>
        <w:spacing w:line="360" w:lineRule="auto"/>
        <w:rPr>
          <w:rFonts w:ascii="Times New Roman" w:hAnsi="Times New Roman" w:cs="Times New Roman"/>
        </w:rPr>
      </w:pPr>
      <w:r w:rsidRPr="008670D9">
        <w:rPr>
          <w:rFonts w:ascii="Times New Roman" w:hAnsi="Times New Roman" w:cs="Times New Roman"/>
        </w:rPr>
        <w:t>T</w:t>
      </w:r>
      <w:r w:rsidR="00B754E7" w:rsidRPr="008670D9">
        <w:rPr>
          <w:rFonts w:ascii="Times New Roman" w:hAnsi="Times New Roman" w:cs="Times New Roman"/>
        </w:rPr>
        <w:t>he</w:t>
      </w:r>
      <w:r w:rsidR="00F001F2" w:rsidRPr="008670D9">
        <w:rPr>
          <w:rFonts w:ascii="Times New Roman" w:hAnsi="Times New Roman" w:cs="Times New Roman"/>
        </w:rPr>
        <w:t xml:space="preserve"> current</w:t>
      </w:r>
      <w:r w:rsidR="00AF5596" w:rsidRPr="008670D9">
        <w:rPr>
          <w:rFonts w:ascii="Times New Roman" w:hAnsi="Times New Roman" w:cs="Times New Roman"/>
        </w:rPr>
        <w:t xml:space="preserve"> S</w:t>
      </w:r>
      <w:r w:rsidR="008B2CFB" w:rsidRPr="008670D9">
        <w:rPr>
          <w:rFonts w:ascii="Times New Roman" w:hAnsi="Times New Roman" w:cs="Times New Roman"/>
        </w:rPr>
        <w:t>ales Inventory Operations Planning (SIOP)</w:t>
      </w:r>
      <w:r w:rsidR="00AF5596" w:rsidRPr="008670D9">
        <w:rPr>
          <w:rFonts w:ascii="Times New Roman" w:hAnsi="Times New Roman" w:cs="Times New Roman"/>
        </w:rPr>
        <w:t xml:space="preserve"> demand </w:t>
      </w:r>
      <w:r w:rsidR="00F001F2" w:rsidRPr="008670D9">
        <w:rPr>
          <w:rFonts w:ascii="Times New Roman" w:hAnsi="Times New Roman" w:cs="Times New Roman"/>
        </w:rPr>
        <w:t xml:space="preserve">is to manufacture </w:t>
      </w:r>
      <w:r w:rsidR="0056362B">
        <w:rPr>
          <w:rFonts w:ascii="Times New Roman" w:hAnsi="Times New Roman" w:cs="Times New Roman"/>
        </w:rPr>
        <w:t>49</w:t>
      </w:r>
      <w:r w:rsidR="00F001F2" w:rsidRPr="008670D9">
        <w:rPr>
          <w:rFonts w:ascii="Times New Roman" w:hAnsi="Times New Roman" w:cs="Times New Roman"/>
        </w:rPr>
        <w:t xml:space="preserve"> of the spectrum 2 </w:t>
      </w:r>
      <w:r w:rsidR="00866B7A" w:rsidRPr="008670D9">
        <w:rPr>
          <w:rFonts w:ascii="Times New Roman" w:hAnsi="Times New Roman" w:cs="Times New Roman"/>
        </w:rPr>
        <w:t>instruments per</w:t>
      </w:r>
      <w:r w:rsidR="00F001F2" w:rsidRPr="008670D9">
        <w:rPr>
          <w:rFonts w:ascii="Times New Roman" w:hAnsi="Times New Roman" w:cs="Times New Roman"/>
        </w:rPr>
        <w:t xml:space="preserve"> </w:t>
      </w:r>
      <w:r w:rsidR="00AF5596" w:rsidRPr="008670D9">
        <w:rPr>
          <w:rFonts w:ascii="Times New Roman" w:hAnsi="Times New Roman" w:cs="Times New Roman"/>
        </w:rPr>
        <w:t>week</w:t>
      </w:r>
      <w:r w:rsidR="00F001F2" w:rsidRPr="008670D9">
        <w:rPr>
          <w:rFonts w:ascii="Times New Roman" w:hAnsi="Times New Roman" w:cs="Times New Roman"/>
        </w:rPr>
        <w:t xml:space="preserve"> which get installed at the customers site by the service department.</w:t>
      </w:r>
    </w:p>
    <w:p w14:paraId="0924D760" w14:textId="1BC41A99" w:rsidR="009507D7" w:rsidRPr="008670D9" w:rsidRDefault="00866B7A" w:rsidP="00B93EF3">
      <w:pPr>
        <w:spacing w:line="360" w:lineRule="auto"/>
        <w:rPr>
          <w:rFonts w:ascii="Times New Roman" w:eastAsia="Times New Roman" w:hAnsi="Times New Roman" w:cs="Times New Roman"/>
          <w:shd w:val="clear" w:color="auto" w:fill="FFFFFF"/>
          <w:lang w:eastAsia="en-GB"/>
        </w:rPr>
      </w:pPr>
      <w:r w:rsidRPr="008670D9">
        <w:rPr>
          <w:rFonts w:ascii="Times New Roman" w:eastAsia="Times New Roman" w:hAnsi="Times New Roman" w:cs="Times New Roman"/>
          <w:shd w:val="clear" w:color="auto" w:fill="FFFFFF"/>
          <w:lang w:eastAsia="en-GB"/>
        </w:rPr>
        <w:t>One of the capabilities of the spectrum 2 is to analyse alcohol content in liquids and this has seen</w:t>
      </w:r>
      <w:r w:rsidR="0056362B">
        <w:rPr>
          <w:rFonts w:ascii="Times New Roman" w:eastAsia="Times New Roman" w:hAnsi="Times New Roman" w:cs="Times New Roman"/>
          <w:shd w:val="clear" w:color="auto" w:fill="FFFFFF"/>
          <w:lang w:eastAsia="en-GB"/>
        </w:rPr>
        <w:t xml:space="preserve"> an increase in </w:t>
      </w:r>
      <w:r w:rsidRPr="008670D9">
        <w:rPr>
          <w:rFonts w:ascii="Times New Roman" w:eastAsia="Times New Roman" w:hAnsi="Times New Roman" w:cs="Times New Roman"/>
          <w:shd w:val="clear" w:color="auto" w:fill="FFFFFF"/>
          <w:lang w:eastAsia="en-GB"/>
        </w:rPr>
        <w:t>demand during the Covid-19 pandemic as there are many companies producing their own saniti</w:t>
      </w:r>
      <w:r w:rsidR="0056362B">
        <w:rPr>
          <w:rFonts w:ascii="Times New Roman" w:eastAsia="Times New Roman" w:hAnsi="Times New Roman" w:cs="Times New Roman"/>
          <w:shd w:val="clear" w:color="auto" w:fill="FFFFFF"/>
          <w:lang w:eastAsia="en-GB"/>
        </w:rPr>
        <w:t>s</w:t>
      </w:r>
      <w:r w:rsidRPr="008670D9">
        <w:rPr>
          <w:rFonts w:ascii="Times New Roman" w:eastAsia="Times New Roman" w:hAnsi="Times New Roman" w:cs="Times New Roman"/>
          <w:shd w:val="clear" w:color="auto" w:fill="FFFFFF"/>
          <w:lang w:eastAsia="en-GB"/>
        </w:rPr>
        <w:t>er which needs to have the exact amount of alcohol before it can be legally sold.</w:t>
      </w:r>
    </w:p>
    <w:p w14:paraId="463C3F5A" w14:textId="346D8844" w:rsidR="00026B26" w:rsidRPr="007F37ED" w:rsidRDefault="00F452A9" w:rsidP="00F00D2C">
      <w:pPr>
        <w:spacing w:line="360" w:lineRule="auto"/>
        <w:rPr>
          <w:rFonts w:ascii="Times New Roman" w:hAnsi="Times New Roman" w:cs="Times New Roman"/>
        </w:rPr>
      </w:pPr>
      <w:r>
        <w:rPr>
          <w:noProof/>
        </w:rPr>
        <w:drawing>
          <wp:inline distT="0" distB="0" distL="0" distR="0" wp14:anchorId="0EDCF577" wp14:editId="30042235">
            <wp:extent cx="2209800" cy="22098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15417" cy="2215417"/>
                    </a:xfrm>
                    <a:prstGeom prst="rect">
                      <a:avLst/>
                    </a:prstGeom>
                    <a:noFill/>
                    <a:ln>
                      <a:noFill/>
                    </a:ln>
                  </pic:spPr>
                </pic:pic>
              </a:graphicData>
            </a:graphic>
          </wp:inline>
        </w:drawing>
      </w:r>
    </w:p>
    <w:p w14:paraId="2978E9B3" w14:textId="69116F3E" w:rsidR="00B754E7" w:rsidRDefault="0002305C" w:rsidP="00662469">
      <w:pPr>
        <w:pStyle w:val="Caption"/>
        <w:spacing w:line="360" w:lineRule="auto"/>
        <w:rPr>
          <w:rStyle w:val="IntenseEmphasis"/>
          <w:i/>
          <w:iCs/>
          <w:color w:val="1F497D" w:themeColor="text2"/>
        </w:rPr>
      </w:pPr>
      <w:bookmarkStart w:id="2" w:name="_Toc56704723"/>
      <w:r>
        <w:t>F</w:t>
      </w:r>
      <w:r w:rsidR="00026B26" w:rsidRPr="007F37ED">
        <w:t xml:space="preserve">ig.  </w:t>
      </w:r>
      <w:r w:rsidR="001649A2">
        <w:fldChar w:fldCharType="begin"/>
      </w:r>
      <w:r w:rsidR="001649A2">
        <w:instrText xml:space="preserve"> SEQ Fig._ \* ARABIC </w:instrText>
      </w:r>
      <w:r w:rsidR="001649A2">
        <w:fldChar w:fldCharType="separate"/>
      </w:r>
      <w:r w:rsidR="00B72B30">
        <w:rPr>
          <w:noProof/>
        </w:rPr>
        <w:t>1</w:t>
      </w:r>
      <w:r w:rsidR="001649A2">
        <w:rPr>
          <w:noProof/>
        </w:rPr>
        <w:fldChar w:fldCharType="end"/>
      </w:r>
      <w:r w:rsidR="00026B26" w:rsidRPr="007F37ED">
        <w:t xml:space="preserve"> </w:t>
      </w:r>
      <w:r w:rsidR="00240C98">
        <w:t>Spectrum 2</w:t>
      </w:r>
      <w:r w:rsidR="00026B26" w:rsidRPr="007F37ED">
        <w:t xml:space="preserve"> </w:t>
      </w:r>
      <w:r w:rsidR="00026B26" w:rsidRPr="00D51507">
        <w:rPr>
          <w:rStyle w:val="IntenseEmphasis"/>
          <w:i/>
          <w:iCs/>
          <w:color w:val="1F497D" w:themeColor="text2"/>
        </w:rPr>
        <w:t>Instrument</w:t>
      </w:r>
      <w:bookmarkEnd w:id="2"/>
    </w:p>
    <w:p w14:paraId="5CE595DB" w14:textId="77777777" w:rsidR="00B93EF3" w:rsidRPr="00B93EF3" w:rsidRDefault="00B93EF3" w:rsidP="00B93EF3"/>
    <w:p w14:paraId="55A29097" w14:textId="77777777" w:rsidR="00CB6D92" w:rsidRDefault="00CB6D92" w:rsidP="00F00D2C">
      <w:pPr>
        <w:spacing w:line="360" w:lineRule="auto"/>
        <w:rPr>
          <w:rFonts w:ascii="Times New Roman" w:eastAsiaTheme="minorEastAsia" w:hAnsi="Times New Roman" w:cs="Times New Roman"/>
        </w:rPr>
      </w:pPr>
    </w:p>
    <w:p w14:paraId="1EAA3279" w14:textId="609E19ED" w:rsidR="00E30C4A" w:rsidRDefault="00CB6D92"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lastRenderedPageBreak/>
        <w:t xml:space="preserve">As a company we are trying to stop using cardboard for storage and where possible stop having any cardboard on the production workshop. </w:t>
      </w:r>
      <w:r w:rsidR="00E935D5">
        <w:rPr>
          <w:rFonts w:ascii="Times New Roman" w:eastAsiaTheme="minorEastAsia" w:hAnsi="Times New Roman" w:cs="Times New Roman"/>
        </w:rPr>
        <w:t xml:space="preserve">This will help the environmental waste. </w:t>
      </w:r>
      <w:r w:rsidR="00E93B0C">
        <w:rPr>
          <w:rFonts w:ascii="Times New Roman" w:eastAsiaTheme="minorEastAsia" w:hAnsi="Times New Roman" w:cs="Times New Roman"/>
        </w:rPr>
        <w:t>The</w:t>
      </w:r>
      <w:r w:rsidR="00F969D1">
        <w:rPr>
          <w:rFonts w:ascii="Times New Roman" w:eastAsiaTheme="minorEastAsia" w:hAnsi="Times New Roman" w:cs="Times New Roman"/>
        </w:rPr>
        <w:t xml:space="preserve"> </w:t>
      </w:r>
      <w:r>
        <w:rPr>
          <w:rFonts w:ascii="Times New Roman" w:eastAsiaTheme="minorEastAsia" w:hAnsi="Times New Roman" w:cs="Times New Roman"/>
        </w:rPr>
        <w:t xml:space="preserve">high-volume production cell of the </w:t>
      </w:r>
      <w:r w:rsidR="00F969D1">
        <w:rPr>
          <w:rFonts w:ascii="Times New Roman" w:eastAsiaTheme="minorEastAsia" w:hAnsi="Times New Roman" w:cs="Times New Roman"/>
        </w:rPr>
        <w:t xml:space="preserve">Spectrum 2 </w:t>
      </w:r>
      <w:r>
        <w:rPr>
          <w:rFonts w:ascii="Times New Roman" w:eastAsiaTheme="minorEastAsia" w:hAnsi="Times New Roman" w:cs="Times New Roman"/>
        </w:rPr>
        <w:t xml:space="preserve">has lots of parts in the bill of materials and many are still delivered to the site in cardboard. The smaller parts aren’t a concern as they can easily be decanted lineside and stored in the relevant bins. There are two parts for the spectrum 2 which are the main base and the top cover that are too large to be kept lineside </w:t>
      </w:r>
      <w:r w:rsidR="00F969D1">
        <w:rPr>
          <w:rFonts w:ascii="Times New Roman" w:eastAsiaTheme="minorEastAsia" w:hAnsi="Times New Roman" w:cs="Times New Roman"/>
        </w:rPr>
        <w:t xml:space="preserve">and </w:t>
      </w:r>
      <w:r>
        <w:rPr>
          <w:rFonts w:ascii="Times New Roman" w:eastAsiaTheme="minorEastAsia" w:hAnsi="Times New Roman" w:cs="Times New Roman"/>
        </w:rPr>
        <w:t>are stored in cardboard boxes with a Kanban system until they are required.</w:t>
      </w:r>
    </w:p>
    <w:p w14:paraId="3C4EDC30" w14:textId="00733D07" w:rsidR="00CB6D92" w:rsidRDefault="0080252E" w:rsidP="00F00D2C">
      <w:pPr>
        <w:spacing w:line="360" w:lineRule="auto"/>
        <w:rPr>
          <w:rFonts w:ascii="Times New Roman" w:eastAsiaTheme="minorEastAsia" w:hAnsi="Times New Roman" w:cs="Times New Roman"/>
        </w:rPr>
      </w:pPr>
      <w:r>
        <w:rPr>
          <w:rFonts w:ascii="Times New Roman" w:eastAsiaTheme="minorEastAsia" w:hAnsi="Times New Roman" w:cs="Times New Roman"/>
          <w:noProof/>
        </w:rPr>
        <w:drawing>
          <wp:anchor distT="0" distB="0" distL="114300" distR="114300" simplePos="0" relativeHeight="251694080" behindDoc="0" locked="0" layoutInCell="1" allowOverlap="1" wp14:anchorId="52517D0A" wp14:editId="69D9A8B4">
            <wp:simplePos x="0" y="0"/>
            <wp:positionH relativeFrom="column">
              <wp:posOffset>-376555</wp:posOffset>
            </wp:positionH>
            <wp:positionV relativeFrom="paragraph">
              <wp:posOffset>356870</wp:posOffset>
            </wp:positionV>
            <wp:extent cx="2299335" cy="1724025"/>
            <wp:effectExtent l="1905" t="0" r="7620" b="7620"/>
            <wp:wrapSquare wrapText="bothSides"/>
            <wp:docPr id="19" name="Picture 19" descr="A close up of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7508.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299335" cy="1724025"/>
                    </a:xfrm>
                    <a:prstGeom prst="rect">
                      <a:avLst/>
                    </a:prstGeom>
                  </pic:spPr>
                </pic:pic>
              </a:graphicData>
            </a:graphic>
            <wp14:sizeRelH relativeFrom="margin">
              <wp14:pctWidth>0</wp14:pctWidth>
            </wp14:sizeRelH>
            <wp14:sizeRelV relativeFrom="margin">
              <wp14:pctHeight>0</wp14:pctHeight>
            </wp14:sizeRelV>
          </wp:anchor>
        </w:drawing>
      </w:r>
    </w:p>
    <w:p w14:paraId="7B6CBD26" w14:textId="39D3291A" w:rsidR="0080252E" w:rsidRDefault="0080252E" w:rsidP="00F00D2C">
      <w:pPr>
        <w:spacing w:line="360" w:lineRule="auto"/>
        <w:rPr>
          <w:rFonts w:ascii="Times New Roman" w:eastAsiaTheme="minorEastAsia" w:hAnsi="Times New Roman" w:cs="Times New Roman"/>
        </w:rPr>
      </w:pPr>
    </w:p>
    <w:p w14:paraId="6B32C1C7" w14:textId="5335C4DE" w:rsidR="0080252E" w:rsidRDefault="0080252E" w:rsidP="00F00D2C">
      <w:pPr>
        <w:spacing w:line="360" w:lineRule="auto"/>
        <w:rPr>
          <w:rFonts w:ascii="Times New Roman" w:eastAsiaTheme="minorEastAsia" w:hAnsi="Times New Roman" w:cs="Times New Roman"/>
        </w:rPr>
      </w:pPr>
    </w:p>
    <w:p w14:paraId="74C0E905" w14:textId="63DA72E2" w:rsidR="0080252E" w:rsidRDefault="0080252E" w:rsidP="00F00D2C">
      <w:pPr>
        <w:spacing w:line="360" w:lineRule="auto"/>
        <w:rPr>
          <w:rFonts w:ascii="Times New Roman" w:eastAsiaTheme="minorEastAsia" w:hAnsi="Times New Roman" w:cs="Times New Roman"/>
        </w:rPr>
      </w:pPr>
    </w:p>
    <w:p w14:paraId="202CE1E8" w14:textId="20D43542" w:rsidR="00CB6D92" w:rsidRDefault="00CB6D92" w:rsidP="00F00D2C">
      <w:pPr>
        <w:spacing w:line="360" w:lineRule="auto"/>
        <w:rPr>
          <w:rFonts w:ascii="Times New Roman" w:eastAsiaTheme="minorEastAsia" w:hAnsi="Times New Roman" w:cs="Times New Roman"/>
        </w:rPr>
      </w:pPr>
    </w:p>
    <w:p w14:paraId="025F1983" w14:textId="24920823" w:rsidR="00E30C4A" w:rsidRDefault="00E30C4A" w:rsidP="00F00D2C">
      <w:pPr>
        <w:spacing w:line="360" w:lineRule="auto"/>
        <w:rPr>
          <w:rFonts w:ascii="Times New Roman" w:eastAsiaTheme="minorEastAsia" w:hAnsi="Times New Roman" w:cs="Times New Roman"/>
        </w:rPr>
      </w:pPr>
    </w:p>
    <w:p w14:paraId="64FA4F7F" w14:textId="3B1BDAD2" w:rsidR="0080252E" w:rsidRDefault="0080252E" w:rsidP="00F00D2C">
      <w:pPr>
        <w:pStyle w:val="Caption"/>
        <w:spacing w:line="360" w:lineRule="auto"/>
        <w:rPr>
          <w:rStyle w:val="IntenseEmphasis"/>
          <w:i/>
          <w:iCs/>
          <w:color w:val="1F497D" w:themeColor="text2"/>
        </w:rPr>
      </w:pPr>
    </w:p>
    <w:p w14:paraId="7D4029D3" w14:textId="62BE769F" w:rsidR="0080252E" w:rsidRDefault="0043009A" w:rsidP="0080252E">
      <w:pPr>
        <w:pStyle w:val="Caption"/>
        <w:spacing w:line="360" w:lineRule="auto"/>
        <w:rPr>
          <w:rStyle w:val="IntenseEmphasis"/>
          <w:i/>
          <w:iCs/>
          <w:color w:val="1F497D" w:themeColor="text2"/>
        </w:rPr>
      </w:pPr>
      <w:bookmarkStart w:id="3" w:name="_Toc56704724"/>
      <w:r w:rsidRPr="00D51507">
        <w:rPr>
          <w:rStyle w:val="IntenseEmphasis"/>
          <w:i/>
          <w:iCs/>
          <w:color w:val="1F497D" w:themeColor="text2"/>
        </w:rPr>
        <w:t xml:space="preserve">Fig.  </w:t>
      </w:r>
      <w:r w:rsidRPr="00D51507">
        <w:rPr>
          <w:rStyle w:val="IntenseEmphasis"/>
          <w:i/>
          <w:iCs/>
          <w:color w:val="1F497D" w:themeColor="text2"/>
        </w:rPr>
        <w:fldChar w:fldCharType="begin"/>
      </w:r>
      <w:r w:rsidRPr="00D51507">
        <w:rPr>
          <w:rStyle w:val="IntenseEmphasis"/>
          <w:i/>
          <w:iCs/>
          <w:color w:val="1F497D" w:themeColor="text2"/>
        </w:rPr>
        <w:instrText xml:space="preserve"> SEQ Fig._ \* ARABIC </w:instrText>
      </w:r>
      <w:r w:rsidRPr="00D51507">
        <w:rPr>
          <w:rStyle w:val="IntenseEmphasis"/>
          <w:i/>
          <w:iCs/>
          <w:color w:val="1F497D" w:themeColor="text2"/>
        </w:rPr>
        <w:fldChar w:fldCharType="separate"/>
      </w:r>
      <w:r w:rsidR="00B72B30">
        <w:rPr>
          <w:rStyle w:val="IntenseEmphasis"/>
          <w:i/>
          <w:iCs/>
          <w:noProof/>
          <w:color w:val="1F497D" w:themeColor="text2"/>
        </w:rPr>
        <w:t>2</w:t>
      </w:r>
      <w:r w:rsidRPr="00D51507">
        <w:rPr>
          <w:rStyle w:val="IntenseEmphasis"/>
          <w:i/>
          <w:iCs/>
          <w:color w:val="1F497D" w:themeColor="text2"/>
        </w:rPr>
        <w:fldChar w:fldCharType="end"/>
      </w:r>
      <w:r w:rsidRPr="00D51507">
        <w:rPr>
          <w:rStyle w:val="IntenseEmphasis"/>
          <w:i/>
          <w:iCs/>
          <w:color w:val="1F497D" w:themeColor="text2"/>
        </w:rPr>
        <w:t xml:space="preserve"> </w:t>
      </w:r>
      <w:r w:rsidR="00CB6D92">
        <w:rPr>
          <w:rStyle w:val="IntenseEmphasis"/>
          <w:i/>
          <w:iCs/>
          <w:color w:val="1F497D" w:themeColor="text2"/>
        </w:rPr>
        <w:t>Spectrum 2 main base</w:t>
      </w:r>
      <w:bookmarkEnd w:id="3"/>
    </w:p>
    <w:p w14:paraId="5A77E5DD" w14:textId="77777777" w:rsidR="00DD670A" w:rsidRPr="00DD670A" w:rsidRDefault="00DD670A" w:rsidP="00DD670A"/>
    <w:p w14:paraId="2D3BB225" w14:textId="617FD74B" w:rsidR="0080252E" w:rsidRDefault="0080252E" w:rsidP="00F00D2C">
      <w:pPr>
        <w:spacing w:line="360" w:lineRule="auto"/>
        <w:rPr>
          <w:rFonts w:ascii="Times New Roman" w:eastAsiaTheme="minorEastAsia" w:hAnsi="Times New Roman" w:cs="Times New Roman"/>
          <w:noProof/>
        </w:rPr>
      </w:pPr>
      <w:r>
        <w:rPr>
          <w:rFonts w:ascii="Times New Roman" w:eastAsiaTheme="minorEastAsia" w:hAnsi="Times New Roman" w:cs="Times New Roman"/>
          <w:noProof/>
        </w:rPr>
        <w:drawing>
          <wp:inline distT="0" distB="0" distL="0" distR="0" wp14:anchorId="59E0759C" wp14:editId="130CC9C0">
            <wp:extent cx="2367007" cy="1775206"/>
            <wp:effectExtent l="0" t="8890" r="5715" b="5715"/>
            <wp:docPr id="24" name="Picture 24" descr="A close up of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7509.JPG"/>
                    <pic:cNvPicPr/>
                  </pic:nvPicPr>
                  <pic:blipFill>
                    <a:blip r:embed="rId12" cstate="print">
                      <a:extLst>
                        <a:ext uri="{28A0092B-C50C-407E-A947-70E740481C1C}">
                          <a14:useLocalDpi xmlns:a14="http://schemas.microsoft.com/office/drawing/2010/main" val="0"/>
                        </a:ext>
                      </a:extLst>
                    </a:blip>
                    <a:stretch>
                      <a:fillRect/>
                    </a:stretch>
                  </pic:blipFill>
                  <pic:spPr>
                    <a:xfrm rot="5400000" flipV="1">
                      <a:off x="0" y="0"/>
                      <a:ext cx="2371735" cy="1778752"/>
                    </a:xfrm>
                    <a:prstGeom prst="rect">
                      <a:avLst/>
                    </a:prstGeom>
                  </pic:spPr>
                </pic:pic>
              </a:graphicData>
            </a:graphic>
          </wp:inline>
        </w:drawing>
      </w:r>
    </w:p>
    <w:p w14:paraId="42EE6044" w14:textId="4F7C4C79" w:rsidR="0080252E" w:rsidRDefault="0080252E" w:rsidP="00F00D2C">
      <w:pPr>
        <w:spacing w:line="360" w:lineRule="auto"/>
        <w:rPr>
          <w:rFonts w:ascii="Times New Roman" w:eastAsiaTheme="minorEastAsia" w:hAnsi="Times New Roman" w:cs="Times New Roman"/>
        </w:rPr>
      </w:pPr>
    </w:p>
    <w:p w14:paraId="5A8C0A3C" w14:textId="30F972DC" w:rsidR="00E30C4A" w:rsidRDefault="0043009A" w:rsidP="002D1522">
      <w:pPr>
        <w:pStyle w:val="Caption"/>
        <w:spacing w:line="360" w:lineRule="auto"/>
      </w:pPr>
      <w:bookmarkStart w:id="4" w:name="_Toc56704725"/>
      <w:r w:rsidRPr="00D51507">
        <w:t xml:space="preserve">Fig.  </w:t>
      </w:r>
      <w:r w:rsidR="001649A2">
        <w:fldChar w:fldCharType="begin"/>
      </w:r>
      <w:r w:rsidR="001649A2">
        <w:instrText xml:space="preserve"> SEQ Fig._ \* ARABIC </w:instrText>
      </w:r>
      <w:r w:rsidR="001649A2">
        <w:fldChar w:fldCharType="separate"/>
      </w:r>
      <w:r w:rsidR="00B72B30">
        <w:rPr>
          <w:noProof/>
        </w:rPr>
        <w:t>3</w:t>
      </w:r>
      <w:r w:rsidR="001649A2">
        <w:rPr>
          <w:noProof/>
        </w:rPr>
        <w:fldChar w:fldCharType="end"/>
      </w:r>
      <w:r w:rsidRPr="00D51507">
        <w:t xml:space="preserve"> </w:t>
      </w:r>
      <w:r w:rsidR="00CB6D92">
        <w:t>Spectrum 2 top cover</w:t>
      </w:r>
      <w:bookmarkEnd w:id="4"/>
    </w:p>
    <w:p w14:paraId="37F2066F" w14:textId="5AED8F0A" w:rsidR="00662469" w:rsidRDefault="00662469" w:rsidP="00662469"/>
    <w:p w14:paraId="66954DBE" w14:textId="66A29569" w:rsidR="00662469" w:rsidRDefault="00662469" w:rsidP="00662469"/>
    <w:p w14:paraId="2C4258BE" w14:textId="0E6FC833" w:rsidR="00881322" w:rsidRDefault="00881322" w:rsidP="00F00D2C">
      <w:pPr>
        <w:pStyle w:val="Heading2"/>
        <w:spacing w:line="360" w:lineRule="auto"/>
        <w:rPr>
          <w:rFonts w:cs="Times New Roman"/>
        </w:rPr>
      </w:pPr>
    </w:p>
    <w:p w14:paraId="42BDA8B8" w14:textId="77777777" w:rsidR="00881322" w:rsidRPr="00881322" w:rsidRDefault="00881322" w:rsidP="00F00D2C">
      <w:pPr>
        <w:spacing w:line="360" w:lineRule="auto"/>
      </w:pPr>
    </w:p>
    <w:p w14:paraId="453544DC" w14:textId="4CFC598B" w:rsidR="00B7279F" w:rsidRPr="00F0287A" w:rsidRDefault="00B754E7" w:rsidP="00F00D2C">
      <w:pPr>
        <w:spacing w:line="360" w:lineRule="auto"/>
        <w:rPr>
          <w:rFonts w:ascii="Times New Roman" w:eastAsiaTheme="minorEastAsia" w:hAnsi="Times New Roman" w:cs="Times New Roman"/>
        </w:rPr>
      </w:pPr>
      <w:r w:rsidRPr="00F0287A">
        <w:rPr>
          <w:rFonts w:ascii="Times New Roman" w:eastAsiaTheme="minorEastAsia" w:hAnsi="Times New Roman" w:cs="Times New Roman"/>
        </w:rPr>
        <w:t xml:space="preserve">The </w:t>
      </w:r>
      <w:r w:rsidR="00797A18">
        <w:rPr>
          <w:rFonts w:ascii="Times New Roman" w:eastAsiaTheme="minorEastAsia" w:hAnsi="Times New Roman" w:cs="Times New Roman"/>
        </w:rPr>
        <w:t xml:space="preserve">area that the boxes for the covers and bases are stored have been brought to the attention to team leaders through 5S surveys. As the following survey shows the boxes are stored in an unsightly way, the boxes are damaged which are exposing the internal packaging which will ultimately wear and not protect the parts. Some of the boxes are taped together and </w:t>
      </w:r>
      <w:r w:rsidR="008E2A18">
        <w:rPr>
          <w:rFonts w:ascii="Times New Roman" w:eastAsiaTheme="minorEastAsia" w:hAnsi="Times New Roman" w:cs="Times New Roman"/>
        </w:rPr>
        <w:t>are torn which could lead to an accident. The boxes are stored above height level and are not secure in any way so this a health and safety concern.</w:t>
      </w:r>
    </w:p>
    <w:p w14:paraId="279F956C" w14:textId="6EC80339" w:rsidR="00FE56AC" w:rsidRDefault="00FE56AC" w:rsidP="00F00D2C">
      <w:pPr>
        <w:spacing w:line="360" w:lineRule="auto"/>
        <w:rPr>
          <w:rFonts w:ascii="Times New Roman" w:eastAsiaTheme="minorEastAsia" w:hAnsi="Times New Roman" w:cs="Times New Roman"/>
          <w:noProof/>
        </w:rPr>
      </w:pPr>
    </w:p>
    <w:p w14:paraId="79C7E203" w14:textId="549E6067" w:rsidR="00797A18" w:rsidRDefault="00797A18" w:rsidP="00F00D2C">
      <w:pPr>
        <w:spacing w:line="360" w:lineRule="auto"/>
        <w:rPr>
          <w:rFonts w:ascii="Times New Roman" w:eastAsiaTheme="minorEastAsia" w:hAnsi="Times New Roman" w:cs="Times New Roman"/>
          <w:noProof/>
        </w:rPr>
      </w:pPr>
      <w:r>
        <w:rPr>
          <w:noProof/>
        </w:rPr>
        <w:drawing>
          <wp:inline distT="0" distB="0" distL="0" distR="0" wp14:anchorId="49784860" wp14:editId="0AA770C8">
            <wp:extent cx="6024164" cy="2736273"/>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36480" cy="2741867"/>
                    </a:xfrm>
                    <a:prstGeom prst="rect">
                      <a:avLst/>
                    </a:prstGeom>
                  </pic:spPr>
                </pic:pic>
              </a:graphicData>
            </a:graphic>
          </wp:inline>
        </w:drawing>
      </w:r>
    </w:p>
    <w:p w14:paraId="3034207C" w14:textId="055F47B2" w:rsidR="00FE56AC" w:rsidRDefault="00FE56AC" w:rsidP="00D8762D">
      <w:pPr>
        <w:pStyle w:val="Caption"/>
      </w:pPr>
      <w:bookmarkStart w:id="5" w:name="_Toc56704726"/>
      <w:bookmarkStart w:id="6" w:name="_Hlk56703005"/>
      <w:r w:rsidRPr="00D51507">
        <w:t xml:space="preserve">Fig.  </w:t>
      </w:r>
      <w:r w:rsidR="001649A2">
        <w:fldChar w:fldCharType="begin"/>
      </w:r>
      <w:r w:rsidR="001649A2">
        <w:instrText xml:space="preserve"> SEQ Fig._ \* ARABIC </w:instrText>
      </w:r>
      <w:r w:rsidR="001649A2">
        <w:fldChar w:fldCharType="separate"/>
      </w:r>
      <w:r w:rsidR="00B72B30">
        <w:rPr>
          <w:noProof/>
        </w:rPr>
        <w:t>4</w:t>
      </w:r>
      <w:r w:rsidR="001649A2">
        <w:rPr>
          <w:noProof/>
        </w:rPr>
        <w:fldChar w:fldCharType="end"/>
      </w:r>
      <w:r w:rsidRPr="00D51507">
        <w:t xml:space="preserve"> </w:t>
      </w:r>
      <w:r w:rsidR="00797A18">
        <w:t>5s survey</w:t>
      </w:r>
      <w:bookmarkEnd w:id="5"/>
    </w:p>
    <w:bookmarkEnd w:id="6"/>
    <w:p w14:paraId="253B9157" w14:textId="63FC077E" w:rsidR="008E2A18" w:rsidRDefault="008E2A18" w:rsidP="008E2A18"/>
    <w:p w14:paraId="56B86542" w14:textId="534467BF" w:rsidR="008E2A18" w:rsidRDefault="008E2A18" w:rsidP="008E2A18"/>
    <w:p w14:paraId="4A0F5097" w14:textId="4D3D1C33" w:rsidR="00736748" w:rsidRPr="00881322" w:rsidRDefault="00F1305E" w:rsidP="00736748">
      <w:pPr>
        <w:keepNext/>
        <w:spacing w:line="360" w:lineRule="auto"/>
        <w:rPr>
          <w:rFonts w:ascii="Times New Roman" w:hAnsi="Times New Roman" w:cs="Times New Roman"/>
        </w:rPr>
      </w:pPr>
      <w:r w:rsidRPr="00E2317D">
        <w:rPr>
          <w:rFonts w:ascii="Times New Roman" w:hAnsi="Times New Roman" w:cs="Times New Roman"/>
        </w:rPr>
        <w:t>S</w:t>
      </w:r>
      <w:r w:rsidR="00736748" w:rsidRPr="00E2317D">
        <w:rPr>
          <w:rFonts w:ascii="Times New Roman" w:hAnsi="Times New Roman" w:cs="Times New Roman"/>
        </w:rPr>
        <w:t xml:space="preserve">ix sigma </w:t>
      </w:r>
      <w:r w:rsidR="00FD3EFA" w:rsidRPr="00E2317D">
        <w:rPr>
          <w:rFonts w:ascii="Times New Roman" w:hAnsi="Times New Roman" w:cs="Times New Roman"/>
        </w:rPr>
        <w:t xml:space="preserve">has a system called 5S </w:t>
      </w:r>
      <w:r w:rsidR="00736748" w:rsidRPr="00E2317D">
        <w:rPr>
          <w:rFonts w:ascii="Times New Roman" w:hAnsi="Times New Roman" w:cs="Times New Roman"/>
        </w:rPr>
        <w:t>which organis</w:t>
      </w:r>
      <w:r w:rsidR="00FD3EFA" w:rsidRPr="00E2317D">
        <w:rPr>
          <w:rFonts w:ascii="Times New Roman" w:hAnsi="Times New Roman" w:cs="Times New Roman"/>
        </w:rPr>
        <w:t>es</w:t>
      </w:r>
      <w:r w:rsidR="00736748" w:rsidRPr="00E2317D">
        <w:rPr>
          <w:rFonts w:ascii="Times New Roman" w:hAnsi="Times New Roman" w:cs="Times New Roman"/>
        </w:rPr>
        <w:t xml:space="preserve"> </w:t>
      </w:r>
      <w:r w:rsidR="00FD3EFA" w:rsidRPr="00E2317D">
        <w:rPr>
          <w:rFonts w:ascii="Times New Roman" w:hAnsi="Times New Roman" w:cs="Times New Roman"/>
        </w:rPr>
        <w:t>work</w:t>
      </w:r>
      <w:r w:rsidR="00736748" w:rsidRPr="00E2317D">
        <w:rPr>
          <w:rFonts w:ascii="Times New Roman" w:hAnsi="Times New Roman" w:cs="Times New Roman"/>
        </w:rPr>
        <w:t xml:space="preserve"> areas. It </w:t>
      </w:r>
      <w:r w:rsidR="00FD3EFA" w:rsidRPr="00E2317D">
        <w:rPr>
          <w:rFonts w:ascii="Times New Roman" w:hAnsi="Times New Roman" w:cs="Times New Roman"/>
        </w:rPr>
        <w:t>will enable operators</w:t>
      </w:r>
      <w:r w:rsidR="00736748" w:rsidRPr="00E2317D">
        <w:rPr>
          <w:rFonts w:ascii="Times New Roman" w:hAnsi="Times New Roman" w:cs="Times New Roman"/>
        </w:rPr>
        <w:t xml:space="preserve"> to do their </w:t>
      </w:r>
      <w:r w:rsidR="00FD3EFA" w:rsidRPr="00E2317D">
        <w:rPr>
          <w:rFonts w:ascii="Times New Roman" w:hAnsi="Times New Roman" w:cs="Times New Roman"/>
        </w:rPr>
        <w:t>processes effectively and</w:t>
      </w:r>
      <w:r w:rsidR="00736748" w:rsidRPr="00E2317D">
        <w:rPr>
          <w:rFonts w:ascii="Times New Roman" w:hAnsi="Times New Roman" w:cs="Times New Roman"/>
        </w:rPr>
        <w:t xml:space="preserve"> safely</w:t>
      </w:r>
      <w:r w:rsidR="00FD3EFA" w:rsidRPr="00E2317D">
        <w:rPr>
          <w:rFonts w:ascii="Times New Roman" w:hAnsi="Times New Roman" w:cs="Times New Roman"/>
        </w:rPr>
        <w:t xml:space="preserve">. The </w:t>
      </w:r>
      <w:r w:rsidR="00870931" w:rsidRPr="00E2317D">
        <w:rPr>
          <w:rFonts w:ascii="Times New Roman" w:hAnsi="Times New Roman" w:cs="Times New Roman"/>
        </w:rPr>
        <w:t>system focuses</w:t>
      </w:r>
      <w:r w:rsidR="00A50FFA" w:rsidRPr="00E2317D">
        <w:rPr>
          <w:rFonts w:ascii="Times New Roman" w:hAnsi="Times New Roman" w:cs="Times New Roman"/>
        </w:rPr>
        <w:t xml:space="preserve"> on</w:t>
      </w:r>
      <w:r w:rsidR="00FD3EFA" w:rsidRPr="00E2317D">
        <w:rPr>
          <w:rFonts w:ascii="Times New Roman" w:hAnsi="Times New Roman" w:cs="Times New Roman"/>
        </w:rPr>
        <w:t xml:space="preserve"> quality</w:t>
      </w:r>
      <w:r w:rsidR="00736748" w:rsidRPr="00E2317D">
        <w:rPr>
          <w:rFonts w:ascii="Times New Roman" w:hAnsi="Times New Roman" w:cs="Times New Roman"/>
        </w:rPr>
        <w:t xml:space="preserve"> </w:t>
      </w:r>
      <w:r w:rsidR="00FD3EFA" w:rsidRPr="00E2317D">
        <w:rPr>
          <w:rFonts w:ascii="Times New Roman" w:hAnsi="Times New Roman" w:cs="Times New Roman"/>
        </w:rPr>
        <w:t xml:space="preserve">and </w:t>
      </w:r>
      <w:r w:rsidR="00870931" w:rsidRPr="00E2317D">
        <w:rPr>
          <w:rFonts w:ascii="Times New Roman" w:hAnsi="Times New Roman" w:cs="Times New Roman"/>
        </w:rPr>
        <w:t>productivity being</w:t>
      </w:r>
      <w:r w:rsidR="00FD3EFA">
        <w:rPr>
          <w:rFonts w:ascii="Times New Roman" w:hAnsi="Times New Roman" w:cs="Times New Roman"/>
        </w:rPr>
        <w:t xml:space="preserve"> </w:t>
      </w:r>
      <w:r w:rsidR="00A50FFA">
        <w:rPr>
          <w:rFonts w:ascii="Times New Roman" w:hAnsi="Times New Roman" w:cs="Times New Roman"/>
        </w:rPr>
        <w:t>too</w:t>
      </w:r>
      <w:r w:rsidR="00FD3EFA">
        <w:rPr>
          <w:rFonts w:ascii="Times New Roman" w:hAnsi="Times New Roman" w:cs="Times New Roman"/>
        </w:rPr>
        <w:t xml:space="preserve"> high standards</w:t>
      </w:r>
      <w:r w:rsidR="0056362B">
        <w:rPr>
          <w:rFonts w:ascii="Times New Roman" w:hAnsi="Times New Roman" w:cs="Times New Roman"/>
        </w:rPr>
        <w:t>.</w:t>
      </w:r>
    </w:p>
    <w:p w14:paraId="626CFB9B" w14:textId="74F08892" w:rsidR="00736748" w:rsidRPr="007F37ED" w:rsidRDefault="001649A2" w:rsidP="00736748">
      <w:pPr>
        <w:spacing w:line="360" w:lineRule="auto"/>
        <w:rPr>
          <w:rFonts w:ascii="Times New Roman" w:eastAsiaTheme="minorEastAsia" w:hAnsi="Times New Roman" w:cs="Times New Roman"/>
        </w:rPr>
      </w:pPr>
      <w:sdt>
        <w:sdtPr>
          <w:rPr>
            <w:rFonts w:ascii="Times New Roman" w:eastAsiaTheme="minorEastAsia" w:hAnsi="Times New Roman" w:cs="Times New Roman"/>
          </w:rPr>
          <w:id w:val="-1800219926"/>
          <w:citation/>
        </w:sdtPr>
        <w:sdtEndPr/>
        <w:sdtContent>
          <w:r w:rsidR="00CB214A">
            <w:rPr>
              <w:rFonts w:ascii="Times New Roman" w:eastAsiaTheme="minorEastAsia" w:hAnsi="Times New Roman" w:cs="Times New Roman"/>
            </w:rPr>
            <w:fldChar w:fldCharType="begin"/>
          </w:r>
          <w:r w:rsidR="00CB214A">
            <w:rPr>
              <w:rFonts w:ascii="Times New Roman" w:eastAsiaTheme="minorEastAsia" w:hAnsi="Times New Roman" w:cs="Times New Roman"/>
            </w:rPr>
            <w:instrText xml:space="preserve"> CITATION BRI20 \l 2057 </w:instrText>
          </w:r>
          <w:r w:rsidR="00CB214A">
            <w:rPr>
              <w:rFonts w:ascii="Times New Roman" w:eastAsiaTheme="minorEastAsia" w:hAnsi="Times New Roman" w:cs="Times New Roman"/>
            </w:rPr>
            <w:fldChar w:fldCharType="separate"/>
          </w:r>
          <w:r w:rsidR="00CB214A" w:rsidRPr="00CB214A">
            <w:rPr>
              <w:rFonts w:ascii="Times New Roman" w:eastAsiaTheme="minorEastAsia" w:hAnsi="Times New Roman" w:cs="Times New Roman"/>
              <w:noProof/>
            </w:rPr>
            <w:t>(McFadden, 2020)</w:t>
          </w:r>
          <w:r w:rsidR="00CB214A">
            <w:rPr>
              <w:rFonts w:ascii="Times New Roman" w:eastAsiaTheme="minorEastAsia" w:hAnsi="Times New Roman" w:cs="Times New Roman"/>
            </w:rPr>
            <w:fldChar w:fldCharType="end"/>
          </w:r>
        </w:sdtContent>
      </w:sdt>
    </w:p>
    <w:p w14:paraId="024CF58A" w14:textId="5D7458DE" w:rsidR="008E2A18" w:rsidRDefault="008E2A18" w:rsidP="008E2A18"/>
    <w:p w14:paraId="53821D28" w14:textId="41A57693" w:rsidR="008E2A18" w:rsidRDefault="008E2A18" w:rsidP="008E2A18"/>
    <w:p w14:paraId="0B12565C" w14:textId="77777777" w:rsidR="00662469" w:rsidRDefault="00662469" w:rsidP="008E2A18"/>
    <w:p w14:paraId="338F22EA" w14:textId="4804387C" w:rsidR="00881322" w:rsidRDefault="00881322" w:rsidP="00F00D2C">
      <w:pPr>
        <w:pStyle w:val="Heading2"/>
        <w:spacing w:line="360" w:lineRule="auto"/>
        <w:rPr>
          <w:rFonts w:eastAsiaTheme="minorEastAsia"/>
        </w:rPr>
      </w:pPr>
    </w:p>
    <w:p w14:paraId="223976D2" w14:textId="1190195A" w:rsidR="008E2A18" w:rsidRDefault="008E2A18" w:rsidP="00B93EF3">
      <w:pPr>
        <w:spacing w:line="360" w:lineRule="auto"/>
      </w:pPr>
    </w:p>
    <w:p w14:paraId="14D87D56" w14:textId="6419F637" w:rsidR="00E2317D" w:rsidRDefault="008E2A18" w:rsidP="00B93EF3">
      <w:pPr>
        <w:spacing w:line="360" w:lineRule="auto"/>
      </w:pPr>
      <w:r>
        <w:t xml:space="preserve">The leadership team </w:t>
      </w:r>
      <w:r w:rsidR="00246E6B">
        <w:t xml:space="preserve">had decided that the spectrum 2 parts were a concern and asked </w:t>
      </w:r>
      <w:r w:rsidR="00736748">
        <w:t>me</w:t>
      </w:r>
      <w:r w:rsidR="00246E6B">
        <w:t xml:space="preserve"> and a fellow colleague if we would like to lead a </w:t>
      </w:r>
      <w:r w:rsidR="00736748">
        <w:t>six-sigma</w:t>
      </w:r>
      <w:r w:rsidR="00246E6B">
        <w:t xml:space="preserve"> project looking at this problem. </w:t>
      </w:r>
      <w:r w:rsidR="00736748">
        <w:t xml:space="preserve"> </w:t>
      </w:r>
      <w:r w:rsidR="00A85314">
        <w:t xml:space="preserve">We both work as technicians in different departments and do not normally get the opportunity to </w:t>
      </w:r>
      <w:r w:rsidR="00741570">
        <w:t xml:space="preserve">broaden our skills and work with different departments </w:t>
      </w:r>
      <w:r w:rsidR="0046231E">
        <w:t>so it</w:t>
      </w:r>
      <w:r w:rsidR="00A85314">
        <w:t xml:space="preserve"> would be a challenging project. When it was agreed we had a briefing with the project sponsor and the project mentor</w:t>
      </w:r>
      <w:r w:rsidR="00741570">
        <w:t xml:space="preserve"> who quickly discussed what </w:t>
      </w:r>
      <w:r w:rsidR="005B4876">
        <w:t xml:space="preserve">the </w:t>
      </w:r>
      <w:r w:rsidR="00741570">
        <w:t>DMAIC project involved.</w:t>
      </w:r>
    </w:p>
    <w:p w14:paraId="74740396" w14:textId="37052524" w:rsidR="00A85314" w:rsidRPr="00C97C70" w:rsidRDefault="00A02A23" w:rsidP="00B93EF3">
      <w:pPr>
        <w:spacing w:line="360" w:lineRule="auto"/>
      </w:pPr>
      <w:bookmarkStart w:id="7" w:name="_Hlk40088571"/>
      <w:r>
        <w:t xml:space="preserve">The senior management involvement in six </w:t>
      </w:r>
      <w:r w:rsidR="00870931">
        <w:t>sigma</w:t>
      </w:r>
      <w:r>
        <w:t xml:space="preserve"> is essential for activities to be successful. The black belts from the management team mentor the project leaders.</w:t>
      </w:r>
    </w:p>
    <w:bookmarkEnd w:id="7"/>
    <w:p w14:paraId="2D3732D6" w14:textId="467B23A1" w:rsidR="00AA536F" w:rsidRPr="00EC42A7" w:rsidRDefault="00EC42A7" w:rsidP="00F00D2C">
      <w:pPr>
        <w:pStyle w:val="Caption"/>
        <w:spacing w:line="360" w:lineRule="auto"/>
        <w:rPr>
          <w:color w:val="auto"/>
          <w:sz w:val="20"/>
          <w:szCs w:val="20"/>
        </w:rPr>
      </w:pPr>
      <w:r w:rsidRPr="00EC42A7">
        <w:rPr>
          <w:noProof/>
          <w:color w:val="auto"/>
          <w:sz w:val="20"/>
          <w:szCs w:val="20"/>
        </w:rPr>
        <w:t>(Truscott , 2002)</w:t>
      </w:r>
    </w:p>
    <w:p w14:paraId="4B78A813" w14:textId="5552E7B4" w:rsidR="00741570" w:rsidRDefault="00741570" w:rsidP="00B93EF3">
      <w:pPr>
        <w:spacing w:line="360" w:lineRule="auto"/>
      </w:pPr>
    </w:p>
    <w:p w14:paraId="1E894DF9" w14:textId="6F8717D3" w:rsidR="00741570" w:rsidRDefault="0015428A" w:rsidP="00B93EF3">
      <w:pPr>
        <w:spacing w:line="360" w:lineRule="auto"/>
      </w:pPr>
      <w:r>
        <w:t xml:space="preserve">A </w:t>
      </w:r>
      <w:r w:rsidR="00741570">
        <w:t xml:space="preserve">DMAIC is a </w:t>
      </w:r>
      <w:r w:rsidR="00C074FA">
        <w:t>five-letter</w:t>
      </w:r>
      <w:r w:rsidR="00741570">
        <w:t xml:space="preserve"> acronym that stands for Define, Measure, Analyse, Improve and Control. DMAIC are carried out to improve processes and to </w:t>
      </w:r>
      <w:r w:rsidR="00C074FA">
        <w:t>reduce variables and inefficiencies. The process is driven through quantifiable data sets.</w:t>
      </w:r>
    </w:p>
    <w:p w14:paraId="5CD5EC3A" w14:textId="67428367" w:rsidR="00741570" w:rsidRDefault="00C074FA" w:rsidP="00741570">
      <w:r>
        <w:rPr>
          <w:noProof/>
        </w:rPr>
        <w:drawing>
          <wp:anchor distT="0" distB="0" distL="114300" distR="114300" simplePos="0" relativeHeight="251685888" behindDoc="0" locked="0" layoutInCell="1" allowOverlap="1" wp14:anchorId="7223407F" wp14:editId="06FD7B54">
            <wp:simplePos x="0" y="0"/>
            <wp:positionH relativeFrom="column">
              <wp:posOffset>541020</wp:posOffset>
            </wp:positionH>
            <wp:positionV relativeFrom="paragraph">
              <wp:posOffset>69850</wp:posOffset>
            </wp:positionV>
            <wp:extent cx="4069080" cy="2034540"/>
            <wp:effectExtent l="0" t="0" r="7620" b="3810"/>
            <wp:wrapSquare wrapText="bothSides"/>
            <wp:docPr id="12" name="Picture 12" descr="dmaic-o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aic-overview"/>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69080" cy="2034540"/>
                    </a:xfrm>
                    <a:prstGeom prst="rect">
                      <a:avLst/>
                    </a:prstGeom>
                    <a:noFill/>
                    <a:ln>
                      <a:noFill/>
                    </a:ln>
                  </pic:spPr>
                </pic:pic>
              </a:graphicData>
            </a:graphic>
          </wp:anchor>
        </w:drawing>
      </w:r>
    </w:p>
    <w:p w14:paraId="73856BC0" w14:textId="5259F7A1" w:rsidR="00741570" w:rsidRDefault="00741570" w:rsidP="00741570"/>
    <w:p w14:paraId="34E33BD2" w14:textId="3794EC85" w:rsidR="00741570" w:rsidRDefault="00741570" w:rsidP="00741570"/>
    <w:p w14:paraId="5A7B55BD" w14:textId="4895209B" w:rsidR="00741570" w:rsidRDefault="00741570" w:rsidP="00741570"/>
    <w:p w14:paraId="1C10B832" w14:textId="4877207E" w:rsidR="00741570" w:rsidRDefault="00741570" w:rsidP="00741570"/>
    <w:p w14:paraId="1D2662CF" w14:textId="64A95B4A" w:rsidR="00741570" w:rsidRDefault="00741570" w:rsidP="00741570"/>
    <w:p w14:paraId="51F2084C" w14:textId="4D352872" w:rsidR="00741570" w:rsidRDefault="00741570" w:rsidP="00741570"/>
    <w:p w14:paraId="1D7AD6CF" w14:textId="7905CD07" w:rsidR="00EB002B" w:rsidRDefault="00D8762D" w:rsidP="00B93EF3">
      <w:pPr>
        <w:pStyle w:val="Caption"/>
      </w:pPr>
      <w:bookmarkStart w:id="8" w:name="_Toc56703024"/>
      <w:r w:rsidRPr="00D51507">
        <w:t xml:space="preserve">Fig.  </w:t>
      </w:r>
      <w:r>
        <w:t>5 DMAIC acronym</w:t>
      </w:r>
      <w:bookmarkEnd w:id="8"/>
    </w:p>
    <w:p w14:paraId="031FF35D" w14:textId="42A1325C" w:rsidR="00E2317D" w:rsidRPr="00E2317D" w:rsidRDefault="001649A2" w:rsidP="00E2317D">
      <w:sdt>
        <w:sdtPr>
          <w:id w:val="-1739383980"/>
          <w:citation/>
        </w:sdtPr>
        <w:sdtEndPr/>
        <w:sdtContent>
          <w:r w:rsidR="00E2317D">
            <w:fldChar w:fldCharType="begin"/>
          </w:r>
          <w:r w:rsidR="00E2317D">
            <w:instrText xml:space="preserve"> CITATION Ada17 \l 2057 </w:instrText>
          </w:r>
          <w:r w:rsidR="00E2317D">
            <w:fldChar w:fldCharType="separate"/>
          </w:r>
          <w:r w:rsidR="00E2317D" w:rsidRPr="00E2317D">
            <w:rPr>
              <w:noProof/>
            </w:rPr>
            <w:t>(Henshall, 2017)</w:t>
          </w:r>
          <w:r w:rsidR="00E2317D">
            <w:fldChar w:fldCharType="end"/>
          </w:r>
        </w:sdtContent>
      </w:sdt>
    </w:p>
    <w:p w14:paraId="62357472" w14:textId="0D6235A3" w:rsidR="00662469" w:rsidRDefault="008B3655" w:rsidP="00B93EF3">
      <w:pPr>
        <w:spacing w:line="360" w:lineRule="auto"/>
      </w:pPr>
      <w:r>
        <w:t>Continuous improvement is essential for businesses today to compete with competitors and survive with the times. The overall performance of any six sigma activities need the people involved to be engaged.</w:t>
      </w:r>
      <w:r w:rsidR="0032348F">
        <w:t xml:space="preserve"> </w:t>
      </w:r>
    </w:p>
    <w:p w14:paraId="0BB076F9" w14:textId="4D0795F7" w:rsidR="00CB214A" w:rsidRPr="00CB49D9" w:rsidRDefault="001649A2" w:rsidP="00CB49D9">
      <w:sdt>
        <w:sdtPr>
          <w:id w:val="-963193228"/>
          <w:citation/>
        </w:sdtPr>
        <w:sdtEndPr/>
        <w:sdtContent>
          <w:r w:rsidR="00963AFA">
            <w:fldChar w:fldCharType="begin"/>
          </w:r>
          <w:r w:rsidR="00963AFA">
            <w:instrText xml:space="preserve"> CITATION Wil02 \l 2057 </w:instrText>
          </w:r>
          <w:r w:rsidR="00963AFA">
            <w:fldChar w:fldCharType="separate"/>
          </w:r>
          <w:r w:rsidR="00963AFA" w:rsidRPr="00963AFA">
            <w:rPr>
              <w:noProof/>
            </w:rPr>
            <w:t>(Truscott , 2002)</w:t>
          </w:r>
          <w:r w:rsidR="00963AFA">
            <w:fldChar w:fldCharType="end"/>
          </w:r>
        </w:sdtContent>
      </w:sdt>
    </w:p>
    <w:p w14:paraId="730538A3" w14:textId="28CABECD" w:rsidR="00B754E7" w:rsidRDefault="00CB49D9" w:rsidP="00F00D2C">
      <w:pPr>
        <w:pStyle w:val="Heading2"/>
        <w:spacing w:line="360" w:lineRule="auto"/>
        <w:rPr>
          <w:rFonts w:cs="Times New Roman"/>
        </w:rPr>
      </w:pPr>
      <w:bookmarkStart w:id="9" w:name="_Toc56439974"/>
      <w:r>
        <w:rPr>
          <w:rFonts w:cs="Times New Roman"/>
        </w:rPr>
        <w:lastRenderedPageBreak/>
        <w:t>Define phase</w:t>
      </w:r>
      <w:bookmarkEnd w:id="9"/>
    </w:p>
    <w:p w14:paraId="1521365E" w14:textId="3C6FA858" w:rsidR="00307CF0" w:rsidRPr="00307CF0" w:rsidRDefault="00B87B52" w:rsidP="00B93EF3">
      <w:pPr>
        <w:spacing w:line="360" w:lineRule="auto"/>
      </w:pPr>
      <w:r>
        <w:t>Define is the</w:t>
      </w:r>
      <w:r w:rsidR="00CB49D9">
        <w:t xml:space="preserve"> </w:t>
      </w:r>
      <w:r>
        <w:t xml:space="preserve">first </w:t>
      </w:r>
      <w:r w:rsidR="00CB49D9">
        <w:t xml:space="preserve">phase </w:t>
      </w:r>
      <w:r w:rsidR="00994E39">
        <w:t>of the six sigma.  It is here that project get</w:t>
      </w:r>
      <w:r>
        <w:t xml:space="preserve">s fully defined.  </w:t>
      </w:r>
      <w:r w:rsidR="00994E39">
        <w:t xml:space="preserve"> The de</w:t>
      </w:r>
      <w:r>
        <w:t xml:space="preserve">liverables of the define phase include the </w:t>
      </w:r>
      <w:r w:rsidR="00307CF0" w:rsidRPr="00307CF0">
        <w:rPr>
          <w:lang w:val="en-US"/>
        </w:rPr>
        <w:t xml:space="preserve">Business </w:t>
      </w:r>
      <w:r w:rsidR="005B4876" w:rsidRPr="00307CF0">
        <w:rPr>
          <w:lang w:val="en-US"/>
        </w:rPr>
        <w:t>scenario</w:t>
      </w:r>
      <w:r>
        <w:rPr>
          <w:lang w:val="en-US"/>
        </w:rPr>
        <w:t xml:space="preserve"> and project charter. The p</w:t>
      </w:r>
      <w:r w:rsidR="00307CF0" w:rsidRPr="00307CF0">
        <w:rPr>
          <w:lang w:val="en-US"/>
        </w:rPr>
        <w:t xml:space="preserve">roject </w:t>
      </w:r>
      <w:r>
        <w:rPr>
          <w:lang w:val="en-US"/>
        </w:rPr>
        <w:t>charter encompasses</w:t>
      </w:r>
      <w:r w:rsidR="00307CF0">
        <w:rPr>
          <w:lang w:val="en-US"/>
        </w:rPr>
        <w:t xml:space="preserve"> </w:t>
      </w:r>
      <w:r>
        <w:rPr>
          <w:lang w:val="en-US"/>
        </w:rPr>
        <w:t>the</w:t>
      </w:r>
      <w:r w:rsidR="00307CF0">
        <w:rPr>
          <w:lang w:val="en-US"/>
        </w:rPr>
        <w:t xml:space="preserve"> </w:t>
      </w:r>
      <w:r>
        <w:rPr>
          <w:lang w:val="en-US"/>
        </w:rPr>
        <w:t>p</w:t>
      </w:r>
      <w:r w:rsidR="00307CF0" w:rsidRPr="00307CF0">
        <w:rPr>
          <w:lang w:val="en-US"/>
        </w:rPr>
        <w:t xml:space="preserve">roblem </w:t>
      </w:r>
      <w:r w:rsidRPr="00307CF0">
        <w:rPr>
          <w:lang w:val="en-US"/>
        </w:rPr>
        <w:t>statement</w:t>
      </w:r>
      <w:r>
        <w:rPr>
          <w:lang w:val="en-US"/>
        </w:rPr>
        <w:t>,</w:t>
      </w:r>
      <w:r w:rsidRPr="00307CF0">
        <w:rPr>
          <w:lang w:val="en-US"/>
        </w:rPr>
        <w:t xml:space="preserve"> </w:t>
      </w:r>
      <w:r>
        <w:rPr>
          <w:lang w:val="en-US"/>
        </w:rPr>
        <w:t>g</w:t>
      </w:r>
      <w:r w:rsidRPr="00307CF0">
        <w:rPr>
          <w:lang w:val="en-US"/>
        </w:rPr>
        <w:t>oal</w:t>
      </w:r>
      <w:r w:rsidR="00307CF0" w:rsidRPr="00307CF0">
        <w:rPr>
          <w:lang w:val="en-US"/>
        </w:rPr>
        <w:t xml:space="preserve"> statement</w:t>
      </w:r>
      <w:r w:rsidR="00307CF0">
        <w:rPr>
          <w:lang w:val="en-US"/>
        </w:rPr>
        <w:t xml:space="preserve"> </w:t>
      </w:r>
      <w:r>
        <w:rPr>
          <w:lang w:val="en-US"/>
        </w:rPr>
        <w:t>and the objectives</w:t>
      </w:r>
      <w:r w:rsidR="0056362B">
        <w:rPr>
          <w:lang w:val="en-US"/>
        </w:rPr>
        <w:t>.</w:t>
      </w:r>
    </w:p>
    <w:p w14:paraId="0DD90CF8" w14:textId="19688C2A" w:rsidR="000C243F" w:rsidRPr="00CB49D9" w:rsidRDefault="001649A2" w:rsidP="00CB49D9">
      <w:sdt>
        <w:sdtPr>
          <w:id w:val="-326819544"/>
          <w:citation/>
        </w:sdtPr>
        <w:sdtEndPr/>
        <w:sdtContent>
          <w:r w:rsidR="00963AFA" w:rsidRPr="00EC42A7">
            <w:fldChar w:fldCharType="begin"/>
          </w:r>
          <w:r w:rsidR="00963AFA" w:rsidRPr="00EC42A7">
            <w:instrText xml:space="preserve"> CITATION Deb04 \l 2057 </w:instrText>
          </w:r>
          <w:r w:rsidR="00963AFA" w:rsidRPr="00EC42A7">
            <w:fldChar w:fldCharType="separate"/>
          </w:r>
          <w:r w:rsidR="00963AFA" w:rsidRPr="00EC42A7">
            <w:rPr>
              <w:noProof/>
            </w:rPr>
            <w:t>(Sarkar, 2004)</w:t>
          </w:r>
          <w:r w:rsidR="00963AFA" w:rsidRPr="00EC42A7">
            <w:fldChar w:fldCharType="end"/>
          </w:r>
        </w:sdtContent>
      </w:sdt>
      <w:r w:rsidR="000C243F">
        <w:rPr>
          <w:noProof/>
        </w:rPr>
        <w:drawing>
          <wp:anchor distT="0" distB="0" distL="114300" distR="114300" simplePos="0" relativeHeight="251686912" behindDoc="0" locked="0" layoutInCell="1" allowOverlap="1" wp14:anchorId="7D8FFBC8" wp14:editId="5766BC0C">
            <wp:simplePos x="0" y="0"/>
            <wp:positionH relativeFrom="column">
              <wp:posOffset>-182880</wp:posOffset>
            </wp:positionH>
            <wp:positionV relativeFrom="paragraph">
              <wp:posOffset>224790</wp:posOffset>
            </wp:positionV>
            <wp:extent cx="5731510" cy="1830070"/>
            <wp:effectExtent l="0" t="0" r="254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1830070"/>
                    </a:xfrm>
                    <a:prstGeom prst="rect">
                      <a:avLst/>
                    </a:prstGeom>
                  </pic:spPr>
                </pic:pic>
              </a:graphicData>
            </a:graphic>
          </wp:anchor>
        </w:drawing>
      </w:r>
    </w:p>
    <w:p w14:paraId="26EBF7AB" w14:textId="1B48FDE4" w:rsidR="00CB49D9" w:rsidRDefault="00CB49D9" w:rsidP="00CB49D9"/>
    <w:p w14:paraId="5A40CC06" w14:textId="5D1474AD" w:rsidR="000C243F" w:rsidRPr="00D21500" w:rsidRDefault="000C243F" w:rsidP="00B93EF3">
      <w:pPr>
        <w:spacing w:line="360" w:lineRule="auto"/>
        <w:rPr>
          <w:rFonts w:cstheme="minorHAnsi"/>
        </w:rPr>
      </w:pPr>
      <w:r w:rsidRPr="00D21500">
        <w:rPr>
          <w:rFonts w:cstheme="minorHAnsi"/>
        </w:rPr>
        <w:t xml:space="preserve">The first </w:t>
      </w:r>
      <w:r w:rsidR="0096738E" w:rsidRPr="00D21500">
        <w:rPr>
          <w:rFonts w:cstheme="minorHAnsi"/>
        </w:rPr>
        <w:t>task</w:t>
      </w:r>
      <w:r w:rsidRPr="00D21500">
        <w:rPr>
          <w:rFonts w:cstheme="minorHAnsi"/>
        </w:rPr>
        <w:t xml:space="preserve"> was to truly understand how the current process operates. </w:t>
      </w:r>
      <w:r w:rsidR="0096738E" w:rsidRPr="00D21500">
        <w:rPr>
          <w:rFonts w:cstheme="minorHAnsi"/>
        </w:rPr>
        <w:t xml:space="preserve"> </w:t>
      </w:r>
      <w:r w:rsidR="00801DDC" w:rsidRPr="00D21500">
        <w:rPr>
          <w:rFonts w:cstheme="minorHAnsi"/>
        </w:rPr>
        <w:t>We walked through the process with the logistics team leader who was involved in all aspects and very eager for a change. The</w:t>
      </w:r>
      <w:r w:rsidRPr="00D21500">
        <w:rPr>
          <w:rFonts w:cstheme="minorHAnsi"/>
        </w:rPr>
        <w:t xml:space="preserve"> parts are </w:t>
      </w:r>
      <w:r w:rsidR="0096738E" w:rsidRPr="00D21500">
        <w:rPr>
          <w:rFonts w:cstheme="minorHAnsi"/>
        </w:rPr>
        <w:t>supplied and</w:t>
      </w:r>
      <w:r w:rsidRPr="00D21500">
        <w:rPr>
          <w:rFonts w:cstheme="minorHAnsi"/>
        </w:rPr>
        <w:t xml:space="preserve"> delivered by</w:t>
      </w:r>
      <w:r w:rsidR="00801DDC" w:rsidRPr="00D21500">
        <w:rPr>
          <w:rFonts w:cstheme="minorHAnsi"/>
        </w:rPr>
        <w:t xml:space="preserve"> a company called Newcom</w:t>
      </w:r>
      <w:r w:rsidRPr="00D21500">
        <w:rPr>
          <w:rFonts w:cstheme="minorHAnsi"/>
        </w:rPr>
        <w:t xml:space="preserve"> to PerkinElmer. They are then picked up and moved straight to K1 which is a dedicated external </w:t>
      </w:r>
      <w:r w:rsidR="0096738E" w:rsidRPr="00D21500">
        <w:rPr>
          <w:rFonts w:cstheme="minorHAnsi"/>
        </w:rPr>
        <w:t>storage</w:t>
      </w:r>
      <w:r w:rsidRPr="00D21500">
        <w:rPr>
          <w:rFonts w:cstheme="minorHAnsi"/>
        </w:rPr>
        <w:t xml:space="preserve"> facility. The parts are called back from K1 to PerkinElmer </w:t>
      </w:r>
      <w:r w:rsidR="0096738E" w:rsidRPr="00D21500">
        <w:rPr>
          <w:rFonts w:cstheme="minorHAnsi"/>
        </w:rPr>
        <w:t>on Kanban</w:t>
      </w:r>
      <w:r w:rsidRPr="00D21500">
        <w:rPr>
          <w:rFonts w:cstheme="minorHAnsi"/>
        </w:rPr>
        <w:t xml:space="preserve"> system</w:t>
      </w:r>
      <w:r w:rsidR="00801DDC" w:rsidRPr="00D21500">
        <w:rPr>
          <w:rFonts w:cstheme="minorHAnsi"/>
        </w:rPr>
        <w:t xml:space="preserve"> This would be dependent on the daily output targets.</w:t>
      </w:r>
      <w:r w:rsidRPr="00D21500">
        <w:rPr>
          <w:rFonts w:cstheme="minorHAnsi"/>
        </w:rPr>
        <w:t xml:space="preserve"> The parts are taken to SC which is </w:t>
      </w:r>
      <w:r w:rsidR="00A12C3B" w:rsidRPr="00D21500">
        <w:rPr>
          <w:rFonts w:cstheme="minorHAnsi"/>
        </w:rPr>
        <w:t>the storage location (</w:t>
      </w:r>
      <w:r w:rsidRPr="00D21500">
        <w:rPr>
          <w:rFonts w:cstheme="minorHAnsi"/>
        </w:rPr>
        <w:t>also</w:t>
      </w:r>
      <w:r w:rsidR="00A12C3B" w:rsidRPr="00D21500">
        <w:rPr>
          <w:rFonts w:cstheme="minorHAnsi"/>
        </w:rPr>
        <w:t xml:space="preserve"> known as</w:t>
      </w:r>
      <w:r w:rsidRPr="00D21500">
        <w:rPr>
          <w:rFonts w:cstheme="minorHAnsi"/>
        </w:rPr>
        <w:t xml:space="preserve"> the gas</w:t>
      </w:r>
      <w:r w:rsidR="0096738E" w:rsidRPr="00D21500">
        <w:rPr>
          <w:rFonts w:cstheme="minorHAnsi"/>
        </w:rPr>
        <w:t xml:space="preserve"> room</w:t>
      </w:r>
      <w:r w:rsidR="00A12C3B" w:rsidRPr="00D21500">
        <w:rPr>
          <w:rFonts w:cstheme="minorHAnsi"/>
        </w:rPr>
        <w:t>)</w:t>
      </w:r>
      <w:r w:rsidRPr="00D21500">
        <w:rPr>
          <w:rFonts w:cstheme="minorHAnsi"/>
        </w:rPr>
        <w:t xml:space="preserve"> it is here that</w:t>
      </w:r>
      <w:r w:rsidR="00801DDC" w:rsidRPr="00D21500">
        <w:rPr>
          <w:rFonts w:cstheme="minorHAnsi"/>
        </w:rPr>
        <w:t xml:space="preserve"> t</w:t>
      </w:r>
      <w:r w:rsidR="00A12C3B" w:rsidRPr="00D21500">
        <w:rPr>
          <w:rFonts w:cstheme="minorHAnsi"/>
        </w:rPr>
        <w:t>h</w:t>
      </w:r>
      <w:r w:rsidRPr="00D21500">
        <w:rPr>
          <w:rFonts w:cstheme="minorHAnsi"/>
        </w:rPr>
        <w:t>e parts are decanted from cardboard boxes and placed onto trolleys. The trolleys are stored outside the ga</w:t>
      </w:r>
      <w:r w:rsidR="0096738E" w:rsidRPr="00D21500">
        <w:rPr>
          <w:rFonts w:cstheme="minorHAnsi"/>
        </w:rPr>
        <w:t>s room</w:t>
      </w:r>
      <w:r w:rsidRPr="00D21500">
        <w:rPr>
          <w:rFonts w:cstheme="minorHAnsi"/>
        </w:rPr>
        <w:t xml:space="preserve"> and </w:t>
      </w:r>
      <w:r w:rsidR="0096738E" w:rsidRPr="00D21500">
        <w:rPr>
          <w:rFonts w:cstheme="minorHAnsi"/>
        </w:rPr>
        <w:t>are moved into the Spectrum 2 production cell when the technician requires them for the build stage. When the trolley is depleted it gets moved back to the gas room for the next set of parts. After the parts have been decanted onto the trolleys the empty cardboard boxes get stored in the gas room and get returned to Newcom to be used again.</w:t>
      </w:r>
    </w:p>
    <w:p w14:paraId="57AC4DDB" w14:textId="5850CE0B" w:rsidR="00EF70CE" w:rsidRPr="00D21500" w:rsidRDefault="00EF70CE" w:rsidP="00B93EF3">
      <w:pPr>
        <w:spacing w:line="360" w:lineRule="auto"/>
        <w:rPr>
          <w:rFonts w:cstheme="minorHAnsi"/>
        </w:rPr>
      </w:pPr>
      <w:r w:rsidRPr="00D21500">
        <w:rPr>
          <w:rFonts w:cstheme="minorHAnsi"/>
        </w:rPr>
        <w:t>The parts that we are looking at have the following parts numbers and descrip</w:t>
      </w:r>
      <w:r w:rsidR="00DB5779" w:rsidRPr="00D21500">
        <w:rPr>
          <w:rFonts w:cstheme="minorHAnsi"/>
        </w:rPr>
        <w:t>tions</w:t>
      </w:r>
    </w:p>
    <w:p w14:paraId="0876C0D5" w14:textId="560903BA" w:rsidR="00EF70CE" w:rsidRPr="00B93EF3" w:rsidRDefault="00EF70CE" w:rsidP="00B93EF3">
      <w:pPr>
        <w:spacing w:line="360" w:lineRule="auto"/>
        <w:rPr>
          <w:rFonts w:eastAsia="Times New Roman" w:cstheme="minorHAnsi"/>
          <w:b/>
          <w:bCs/>
        </w:rPr>
      </w:pPr>
      <w:r w:rsidRPr="00B93EF3">
        <w:rPr>
          <w:rFonts w:eastAsia="Times New Roman" w:cstheme="minorHAnsi"/>
          <w:b/>
          <w:bCs/>
        </w:rPr>
        <w:t>L1605208            MAIN COVER</w:t>
      </w:r>
      <w:r w:rsidR="00B93EF3" w:rsidRPr="00B93EF3">
        <w:rPr>
          <w:rFonts w:eastAsia="Times New Roman" w:cstheme="minorHAnsi"/>
          <w:b/>
          <w:bCs/>
        </w:rPr>
        <w:t xml:space="preserve">                  </w:t>
      </w:r>
      <w:r w:rsidRPr="00B93EF3">
        <w:rPr>
          <w:rFonts w:eastAsia="Times New Roman" w:cstheme="minorHAnsi"/>
          <w:b/>
          <w:bCs/>
        </w:rPr>
        <w:t xml:space="preserve">L1605266            OPTICAL CHASSIS </w:t>
      </w:r>
    </w:p>
    <w:p w14:paraId="4D6A288C" w14:textId="5D0FDC7A" w:rsidR="00DB5779" w:rsidRPr="00BC7F03" w:rsidRDefault="00DB5779" w:rsidP="00B93EF3">
      <w:pPr>
        <w:spacing w:line="360" w:lineRule="auto"/>
        <w:rPr>
          <w:rFonts w:cstheme="minorHAnsi"/>
        </w:rPr>
      </w:pPr>
      <w:r w:rsidRPr="00D21500">
        <w:rPr>
          <w:rFonts w:cstheme="minorHAnsi"/>
        </w:rPr>
        <w:t xml:space="preserve">After the initial discussions a project charter was written up with </w:t>
      </w:r>
      <w:r w:rsidR="008B4AD7">
        <w:rPr>
          <w:rFonts w:cstheme="minorHAnsi"/>
        </w:rPr>
        <w:t xml:space="preserve">our </w:t>
      </w:r>
      <w:r w:rsidRPr="00D21500">
        <w:rPr>
          <w:rFonts w:cstheme="minorHAnsi"/>
        </w:rPr>
        <w:t>mentor</w:t>
      </w:r>
      <w:r w:rsidR="008B4AD7">
        <w:rPr>
          <w:rFonts w:cstheme="minorHAnsi"/>
        </w:rPr>
        <w:t xml:space="preserve"> who is Dr Tatnell and a black belt.</w:t>
      </w:r>
      <w:r w:rsidRPr="00D21500">
        <w:rPr>
          <w:rFonts w:cstheme="minorHAnsi"/>
        </w:rPr>
        <w:t xml:space="preserve"> </w:t>
      </w:r>
      <w:r w:rsidR="008B4AD7">
        <w:rPr>
          <w:rFonts w:cstheme="minorHAnsi"/>
        </w:rPr>
        <w:t>The charter was</w:t>
      </w:r>
      <w:r w:rsidRPr="00D21500">
        <w:rPr>
          <w:rFonts w:cstheme="minorHAnsi"/>
        </w:rPr>
        <w:t xml:space="preserve"> sent to the project sponsor for the approval to </w:t>
      </w:r>
      <w:r w:rsidR="00BC7F03" w:rsidRPr="00D21500">
        <w:rPr>
          <w:rFonts w:cstheme="minorHAnsi"/>
        </w:rPr>
        <w:t>start. The</w:t>
      </w:r>
      <w:r w:rsidRPr="00D21500">
        <w:rPr>
          <w:rFonts w:cstheme="minorHAnsi"/>
        </w:rPr>
        <w:t xml:space="preserve"> project was given a name in this case it was called </w:t>
      </w:r>
      <w:r w:rsidRPr="00D21500">
        <w:rPr>
          <w:rFonts w:cstheme="minorHAnsi"/>
          <w:color w:val="000000" w:themeColor="text1"/>
        </w:rPr>
        <w:t xml:space="preserve">Supply of materials from vendor to the line. The business case was a new process as it hadn’t been attempted before. The business scenario </w:t>
      </w:r>
      <w:r w:rsidR="0078088F">
        <w:rPr>
          <w:rFonts w:cstheme="minorHAnsi"/>
          <w:color w:val="000000" w:themeColor="text1"/>
        </w:rPr>
        <w:t xml:space="preserve">had to be </w:t>
      </w:r>
      <w:r w:rsidR="00AD4F57" w:rsidRPr="00D21500">
        <w:rPr>
          <w:rFonts w:cstheme="minorHAnsi"/>
          <w:color w:val="000000" w:themeColor="text1"/>
        </w:rPr>
        <w:t>established as the project had to beneficial for the company and any downtime wouldn’t be under scrutiny by the leadership team if the project wasn’t useful.</w:t>
      </w:r>
      <w:r w:rsidR="0046231E">
        <w:rPr>
          <w:rFonts w:cstheme="minorHAnsi"/>
          <w:color w:val="000000" w:themeColor="text1"/>
        </w:rPr>
        <w:t xml:space="preserve"> </w:t>
      </w:r>
    </w:p>
    <w:p w14:paraId="465FF101" w14:textId="20737F86" w:rsidR="00E543D0" w:rsidRDefault="00E543D0" w:rsidP="00BE72BB">
      <w:pPr>
        <w:spacing w:line="360" w:lineRule="auto"/>
        <w:rPr>
          <w:rFonts w:cstheme="minorHAnsi"/>
          <w:color w:val="000000" w:themeColor="text1"/>
        </w:rPr>
      </w:pPr>
      <w:r>
        <w:rPr>
          <w:noProof/>
        </w:rPr>
        <w:lastRenderedPageBreak/>
        <w:drawing>
          <wp:inline distT="0" distB="0" distL="0" distR="0" wp14:anchorId="09F0089B" wp14:editId="11F47BDB">
            <wp:extent cx="5731510" cy="35115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511550"/>
                    </a:xfrm>
                    <a:prstGeom prst="rect">
                      <a:avLst/>
                    </a:prstGeom>
                  </pic:spPr>
                </pic:pic>
              </a:graphicData>
            </a:graphic>
          </wp:inline>
        </w:drawing>
      </w:r>
    </w:p>
    <w:p w14:paraId="23D8891E" w14:textId="7B2D9BC5" w:rsidR="00E543D0" w:rsidRDefault="00E543D0" w:rsidP="00E543D0">
      <w:pPr>
        <w:pStyle w:val="Caption"/>
        <w:spacing w:line="360" w:lineRule="auto"/>
      </w:pPr>
      <w:r w:rsidRPr="00D51507">
        <w:t xml:space="preserve">Fig.  </w:t>
      </w:r>
      <w:r w:rsidR="00B72B30">
        <w:t>6</w:t>
      </w:r>
      <w:r w:rsidR="00B72B30" w:rsidRPr="00D51507">
        <w:t xml:space="preserve"> Project</w:t>
      </w:r>
      <w:r>
        <w:t xml:space="preserve"> charter</w:t>
      </w:r>
      <w:r w:rsidRPr="00D51507">
        <w:t>.</w:t>
      </w:r>
    </w:p>
    <w:p w14:paraId="37B7DE51" w14:textId="77777777" w:rsidR="00E543D0" w:rsidRDefault="00E543D0" w:rsidP="00E543D0">
      <w:pPr>
        <w:spacing w:line="360" w:lineRule="auto"/>
        <w:rPr>
          <w:rFonts w:cstheme="minorHAnsi"/>
          <w:color w:val="000000" w:themeColor="text1"/>
        </w:rPr>
      </w:pPr>
    </w:p>
    <w:p w14:paraId="0641B077" w14:textId="1870BAB8" w:rsidR="00E543D0" w:rsidRDefault="00E543D0" w:rsidP="00B93EF3">
      <w:pPr>
        <w:spacing w:line="360" w:lineRule="auto"/>
        <w:rPr>
          <w:rFonts w:cstheme="minorHAnsi"/>
          <w:color w:val="000000" w:themeColor="text1"/>
        </w:rPr>
      </w:pPr>
      <w:r>
        <w:rPr>
          <w:rFonts w:cstheme="minorHAnsi"/>
          <w:color w:val="000000" w:themeColor="text1"/>
        </w:rPr>
        <w:t>After carrying out a gemba walk through the process and talking to the relevant personnel who work in various departments, we were able to understand where improvements could be made and find out what steps hadn’t been considered or were overlooked.</w:t>
      </w:r>
    </w:p>
    <w:p w14:paraId="6DE85CEC" w14:textId="77777777" w:rsidR="00E543D0" w:rsidRDefault="00E543D0" w:rsidP="00B93EF3">
      <w:pPr>
        <w:spacing w:line="360" w:lineRule="auto"/>
        <w:rPr>
          <w:rFonts w:cstheme="minorHAnsi"/>
          <w:color w:val="000000" w:themeColor="text1"/>
        </w:rPr>
      </w:pPr>
    </w:p>
    <w:p w14:paraId="1746AA92" w14:textId="51EBC80E" w:rsidR="00030F0C" w:rsidRPr="00BE72BB" w:rsidRDefault="00030F0C" w:rsidP="00B93EF3">
      <w:pPr>
        <w:spacing w:line="360" w:lineRule="auto"/>
        <w:rPr>
          <w:rFonts w:cstheme="minorHAnsi"/>
          <w:color w:val="000000" w:themeColor="text1"/>
        </w:rPr>
      </w:pPr>
      <w:r w:rsidRPr="00627553">
        <w:rPr>
          <w:rFonts w:cstheme="minorHAnsi"/>
          <w:i/>
          <w:iCs/>
          <w:color w:val="000000" w:themeColor="text1"/>
        </w:rPr>
        <w:t xml:space="preserve">The Business </w:t>
      </w:r>
      <w:r w:rsidR="007D51BF" w:rsidRPr="00627553">
        <w:rPr>
          <w:rFonts w:cstheme="minorHAnsi"/>
          <w:i/>
          <w:iCs/>
          <w:color w:val="000000" w:themeColor="text1"/>
        </w:rPr>
        <w:t>scenario</w:t>
      </w:r>
      <w:r w:rsidR="007D51BF">
        <w:rPr>
          <w:rFonts w:cstheme="minorHAnsi"/>
          <w:color w:val="000000" w:themeColor="text1"/>
        </w:rPr>
        <w:t>.</w:t>
      </w:r>
    </w:p>
    <w:p w14:paraId="74D5C778" w14:textId="0D0C99E9" w:rsidR="00DB5779" w:rsidRPr="00DB5779" w:rsidRDefault="00DB5779" w:rsidP="00B93EF3">
      <w:pPr>
        <w:spacing w:line="360" w:lineRule="auto"/>
        <w:contextualSpacing/>
        <w:rPr>
          <w:rFonts w:eastAsia="Times New Roman" w:cstheme="minorHAnsi"/>
          <w:lang w:val="en-US"/>
        </w:rPr>
      </w:pPr>
      <w:r w:rsidRPr="00DB5779">
        <w:rPr>
          <w:rFonts w:eastAsia="Times New Roman" w:cstheme="minorHAnsi"/>
          <w:lang w:val="en-US"/>
        </w:rPr>
        <w:t xml:space="preserve">There are two trolley locations SCO8 </w:t>
      </w:r>
      <w:r w:rsidR="00AD4F57" w:rsidRPr="00D21500">
        <w:rPr>
          <w:rFonts w:eastAsia="Times New Roman" w:cstheme="minorHAnsi"/>
          <w:lang w:val="en-US"/>
        </w:rPr>
        <w:t xml:space="preserve">which store part </w:t>
      </w:r>
      <w:r w:rsidRPr="00DB5779">
        <w:rPr>
          <w:rFonts w:eastAsia="Times New Roman" w:cstheme="minorHAnsi"/>
          <w:lang w:val="en-US"/>
        </w:rPr>
        <w:t xml:space="preserve">(L1605208) </w:t>
      </w:r>
      <w:r w:rsidR="00AD4F57" w:rsidRPr="00D21500">
        <w:rPr>
          <w:rFonts w:eastAsia="Times New Roman" w:cstheme="minorHAnsi"/>
          <w:lang w:val="en-US"/>
        </w:rPr>
        <w:t>and</w:t>
      </w:r>
      <w:r w:rsidRPr="00DB5779">
        <w:rPr>
          <w:rFonts w:eastAsia="Times New Roman" w:cstheme="minorHAnsi"/>
          <w:lang w:val="en-US"/>
        </w:rPr>
        <w:t xml:space="preserve"> have the capacity for 12 pieces and SC09</w:t>
      </w:r>
      <w:r w:rsidR="00AD4F57" w:rsidRPr="00D21500">
        <w:rPr>
          <w:rFonts w:eastAsia="Times New Roman" w:cstheme="minorHAnsi"/>
          <w:lang w:val="en-US"/>
        </w:rPr>
        <w:t xml:space="preserve"> which store</w:t>
      </w:r>
      <w:r w:rsidRPr="00DB5779">
        <w:rPr>
          <w:rFonts w:eastAsia="Times New Roman" w:cstheme="minorHAnsi"/>
          <w:lang w:val="en-US"/>
        </w:rPr>
        <w:t xml:space="preserve"> (L1605266) </w:t>
      </w:r>
      <w:r w:rsidR="00AD4F57" w:rsidRPr="00D21500">
        <w:rPr>
          <w:rFonts w:eastAsia="Times New Roman" w:cstheme="minorHAnsi"/>
          <w:lang w:val="en-US"/>
        </w:rPr>
        <w:t>and</w:t>
      </w:r>
      <w:r w:rsidRPr="00DB5779">
        <w:rPr>
          <w:rFonts w:eastAsia="Times New Roman" w:cstheme="minorHAnsi"/>
          <w:lang w:val="en-US"/>
        </w:rPr>
        <w:t xml:space="preserve"> ha</w:t>
      </w:r>
      <w:r w:rsidR="00AD4F57" w:rsidRPr="00D21500">
        <w:rPr>
          <w:rFonts w:eastAsia="Times New Roman" w:cstheme="minorHAnsi"/>
          <w:lang w:val="en-US"/>
        </w:rPr>
        <w:t>s</w:t>
      </w:r>
      <w:r w:rsidRPr="00DB5779">
        <w:rPr>
          <w:rFonts w:eastAsia="Times New Roman" w:cstheme="minorHAnsi"/>
          <w:lang w:val="en-US"/>
        </w:rPr>
        <w:t xml:space="preserve"> the capacity for 12 pieces. Theses trolleys are moved on a 2-bin system from outside the gas room to the Spectrum </w:t>
      </w:r>
      <w:r w:rsidR="0078088F">
        <w:rPr>
          <w:rFonts w:eastAsia="Times New Roman" w:cstheme="minorHAnsi"/>
          <w:lang w:val="en-US"/>
        </w:rPr>
        <w:t>2 cell either by the technician who will use them or by the stores personnel who is feeding the line with parts.</w:t>
      </w:r>
    </w:p>
    <w:p w14:paraId="17505369" w14:textId="61098463" w:rsidR="00DB5779" w:rsidRPr="00DB5779" w:rsidRDefault="0078088F" w:rsidP="00B93EF3">
      <w:pPr>
        <w:spacing w:line="360" w:lineRule="auto"/>
        <w:contextualSpacing/>
        <w:rPr>
          <w:rFonts w:eastAsia="Times New Roman" w:cstheme="minorHAnsi"/>
          <w:lang w:val="en-US"/>
        </w:rPr>
      </w:pPr>
      <w:r>
        <w:rPr>
          <w:rFonts w:eastAsia="Times New Roman" w:cstheme="minorHAnsi"/>
          <w:lang w:val="en-US"/>
        </w:rPr>
        <w:t>The main cover (</w:t>
      </w:r>
      <w:r w:rsidR="00DB5779" w:rsidRPr="00DB5779">
        <w:rPr>
          <w:rFonts w:eastAsia="Times New Roman" w:cstheme="minorHAnsi"/>
          <w:lang w:val="en-US"/>
        </w:rPr>
        <w:t>L1605208</w:t>
      </w:r>
      <w:r>
        <w:rPr>
          <w:rFonts w:eastAsia="Times New Roman" w:cstheme="minorHAnsi"/>
          <w:lang w:val="en-US"/>
        </w:rPr>
        <w:t>)</w:t>
      </w:r>
      <w:r w:rsidR="00DB5779" w:rsidRPr="00DB5779">
        <w:rPr>
          <w:rFonts w:eastAsia="Times New Roman" w:cstheme="minorHAnsi"/>
          <w:lang w:val="en-US"/>
        </w:rPr>
        <w:t xml:space="preserve"> </w:t>
      </w:r>
      <w:r>
        <w:rPr>
          <w:rFonts w:eastAsia="Times New Roman" w:cstheme="minorHAnsi"/>
          <w:lang w:val="en-US"/>
        </w:rPr>
        <w:t xml:space="preserve">gets delivered </w:t>
      </w:r>
      <w:r w:rsidRPr="00DB5779">
        <w:rPr>
          <w:rFonts w:eastAsia="Times New Roman" w:cstheme="minorHAnsi"/>
          <w:lang w:val="en-US"/>
        </w:rPr>
        <w:t>with</w:t>
      </w:r>
      <w:r w:rsidR="00DB5779" w:rsidRPr="00DB5779">
        <w:rPr>
          <w:rFonts w:eastAsia="Times New Roman" w:cstheme="minorHAnsi"/>
          <w:lang w:val="en-US"/>
        </w:rPr>
        <w:t xml:space="preserve"> </w:t>
      </w:r>
      <w:r w:rsidR="0056362B">
        <w:rPr>
          <w:rFonts w:eastAsia="Times New Roman" w:cstheme="minorHAnsi"/>
          <w:lang w:val="en-US"/>
        </w:rPr>
        <w:t>three</w:t>
      </w:r>
      <w:r w:rsidR="00DB5779" w:rsidRPr="00DB5779">
        <w:rPr>
          <w:rFonts w:eastAsia="Times New Roman" w:cstheme="minorHAnsi"/>
          <w:lang w:val="en-US"/>
        </w:rPr>
        <w:t xml:space="preserve"> </w:t>
      </w:r>
      <w:r>
        <w:rPr>
          <w:rFonts w:eastAsia="Times New Roman" w:cstheme="minorHAnsi"/>
          <w:lang w:val="en-US"/>
        </w:rPr>
        <w:t xml:space="preserve">in each </w:t>
      </w:r>
      <w:r w:rsidR="00AD4F57" w:rsidRPr="00D21500">
        <w:rPr>
          <w:rFonts w:eastAsia="Times New Roman" w:cstheme="minorHAnsi"/>
          <w:lang w:val="en-US"/>
        </w:rPr>
        <w:t>cardboard</w:t>
      </w:r>
      <w:r w:rsidR="00DB5779" w:rsidRPr="00DB5779">
        <w:rPr>
          <w:rFonts w:eastAsia="Times New Roman" w:cstheme="minorHAnsi"/>
          <w:lang w:val="en-US"/>
        </w:rPr>
        <w:t xml:space="preserve"> box</w:t>
      </w:r>
      <w:r>
        <w:rPr>
          <w:rFonts w:eastAsia="Times New Roman" w:cstheme="minorHAnsi"/>
          <w:lang w:val="en-US"/>
        </w:rPr>
        <w:t xml:space="preserve"> and the chassis gets delivered with </w:t>
      </w:r>
      <w:r w:rsidR="0056362B">
        <w:rPr>
          <w:rFonts w:eastAsia="Times New Roman" w:cstheme="minorHAnsi"/>
          <w:lang w:val="en-US"/>
        </w:rPr>
        <w:t>six</w:t>
      </w:r>
      <w:r>
        <w:rPr>
          <w:rFonts w:eastAsia="Times New Roman" w:cstheme="minorHAnsi"/>
          <w:lang w:val="en-US"/>
        </w:rPr>
        <w:t xml:space="preserve"> in each cardboard box.</w:t>
      </w:r>
    </w:p>
    <w:p w14:paraId="37EEA50B" w14:textId="506786D0" w:rsidR="00DB5779" w:rsidRPr="00DB5779" w:rsidRDefault="00F6061F" w:rsidP="00B93EF3">
      <w:pPr>
        <w:spacing w:line="360" w:lineRule="auto"/>
        <w:contextualSpacing/>
        <w:rPr>
          <w:rFonts w:eastAsia="Times New Roman" w:cstheme="minorHAnsi"/>
          <w:lang w:val="en-US"/>
        </w:rPr>
      </w:pPr>
      <w:r>
        <w:rPr>
          <w:rFonts w:eastAsia="Times New Roman" w:cstheme="minorHAnsi"/>
          <w:lang w:val="en-US"/>
        </w:rPr>
        <w:t>After looking at 2021 SIOP it shows t</w:t>
      </w:r>
      <w:r w:rsidR="00DB5779" w:rsidRPr="00DB5779">
        <w:rPr>
          <w:rFonts w:eastAsia="Times New Roman" w:cstheme="minorHAnsi"/>
          <w:lang w:val="en-US"/>
        </w:rPr>
        <w:t xml:space="preserve">here are 1656 </w:t>
      </w:r>
      <w:r>
        <w:rPr>
          <w:rFonts w:eastAsia="Times New Roman" w:cstheme="minorHAnsi"/>
          <w:lang w:val="en-US"/>
        </w:rPr>
        <w:t xml:space="preserve">spectrum 2 </w:t>
      </w:r>
      <w:r w:rsidR="00DB5779" w:rsidRPr="00DB5779">
        <w:rPr>
          <w:rFonts w:eastAsia="Times New Roman" w:cstheme="minorHAnsi"/>
          <w:lang w:val="en-US"/>
        </w:rPr>
        <w:t xml:space="preserve">instruments </w:t>
      </w:r>
      <w:r>
        <w:rPr>
          <w:rFonts w:eastAsia="Times New Roman" w:cstheme="minorHAnsi"/>
          <w:lang w:val="en-US"/>
        </w:rPr>
        <w:t>that need to be manufactured in Llantrisant.</w:t>
      </w:r>
      <w:r w:rsidR="00DB5779" w:rsidRPr="00DB5779">
        <w:rPr>
          <w:rFonts w:eastAsia="Times New Roman" w:cstheme="minorHAnsi"/>
          <w:lang w:val="en-US"/>
        </w:rPr>
        <w:t xml:space="preserve"> Each instrument uses one each of these parts and therefore will result in 828 cardboard boxes going through the process.</w:t>
      </w:r>
      <w:r>
        <w:rPr>
          <w:rFonts w:eastAsia="Times New Roman" w:cstheme="minorHAnsi"/>
          <w:lang w:val="en-US"/>
        </w:rPr>
        <w:t xml:space="preserve"> Some rough estimates of the timings were generated f</w:t>
      </w:r>
      <w:r w:rsidR="00DB5779" w:rsidRPr="00DB5779">
        <w:rPr>
          <w:rFonts w:eastAsia="Times New Roman" w:cstheme="minorHAnsi"/>
          <w:lang w:val="en-US"/>
        </w:rPr>
        <w:t xml:space="preserve">rom </w:t>
      </w:r>
      <w:r>
        <w:rPr>
          <w:rFonts w:eastAsia="Times New Roman" w:cstheme="minorHAnsi"/>
          <w:lang w:val="en-US"/>
        </w:rPr>
        <w:t xml:space="preserve">the boxes being delivered to the warehouse and booked into </w:t>
      </w:r>
      <w:r w:rsidR="00DB5779" w:rsidRPr="00DB5779">
        <w:rPr>
          <w:rFonts w:eastAsia="Times New Roman" w:cstheme="minorHAnsi"/>
          <w:lang w:val="en-US"/>
        </w:rPr>
        <w:t xml:space="preserve">deployment on the line takes </w:t>
      </w:r>
      <w:r>
        <w:rPr>
          <w:rFonts w:eastAsia="Times New Roman" w:cstheme="minorHAnsi"/>
          <w:lang w:val="en-US"/>
        </w:rPr>
        <w:t xml:space="preserve">roughly </w:t>
      </w:r>
      <w:r w:rsidR="00DB5779" w:rsidRPr="00DB5779">
        <w:rPr>
          <w:rFonts w:eastAsia="Times New Roman" w:cstheme="minorHAnsi"/>
          <w:lang w:val="en-US"/>
        </w:rPr>
        <w:t>10 mins per trolley.</w:t>
      </w:r>
    </w:p>
    <w:p w14:paraId="07650853" w14:textId="090898BE" w:rsidR="00E543D0" w:rsidRPr="00D21500" w:rsidRDefault="00F6061F" w:rsidP="00B93EF3">
      <w:pPr>
        <w:spacing w:line="360" w:lineRule="auto"/>
        <w:contextualSpacing/>
        <w:rPr>
          <w:rFonts w:eastAsia="Times New Roman" w:cstheme="minorHAnsi"/>
          <w:lang w:val="en-US"/>
        </w:rPr>
      </w:pPr>
      <w:r>
        <w:rPr>
          <w:rFonts w:eastAsia="Times New Roman" w:cstheme="minorHAnsi"/>
          <w:lang w:val="en-US"/>
        </w:rPr>
        <w:lastRenderedPageBreak/>
        <w:t xml:space="preserve">It was also </w:t>
      </w:r>
      <w:proofErr w:type="spellStart"/>
      <w:r>
        <w:rPr>
          <w:rFonts w:eastAsia="Times New Roman" w:cstheme="minorHAnsi"/>
          <w:lang w:val="en-US"/>
        </w:rPr>
        <w:t>reali</w:t>
      </w:r>
      <w:r w:rsidR="0056362B">
        <w:rPr>
          <w:rFonts w:eastAsia="Times New Roman" w:cstheme="minorHAnsi"/>
          <w:lang w:val="en-US"/>
        </w:rPr>
        <w:t>s</w:t>
      </w:r>
      <w:r>
        <w:rPr>
          <w:rFonts w:eastAsia="Times New Roman" w:cstheme="minorHAnsi"/>
          <w:lang w:val="en-US"/>
        </w:rPr>
        <w:t>ed</w:t>
      </w:r>
      <w:proofErr w:type="spellEnd"/>
      <w:r>
        <w:rPr>
          <w:rFonts w:eastAsia="Times New Roman" w:cstheme="minorHAnsi"/>
          <w:lang w:val="en-US"/>
        </w:rPr>
        <w:t xml:space="preserve"> that s</w:t>
      </w:r>
      <w:r w:rsidR="00DB5779" w:rsidRPr="00DB5779">
        <w:rPr>
          <w:rFonts w:eastAsia="Times New Roman" w:cstheme="minorHAnsi"/>
          <w:lang w:val="en-US"/>
        </w:rPr>
        <w:t>tacking the trolleys</w:t>
      </w:r>
      <w:r>
        <w:rPr>
          <w:rFonts w:eastAsia="Times New Roman" w:cstheme="minorHAnsi"/>
          <w:lang w:val="en-US"/>
        </w:rPr>
        <w:t xml:space="preserve"> for the logistics department was quite a long-winded process. Stacking the trolleys </w:t>
      </w:r>
      <w:r w:rsidRPr="00DB5779">
        <w:rPr>
          <w:rFonts w:eastAsia="Times New Roman" w:cstheme="minorHAnsi"/>
          <w:lang w:val="en-US"/>
        </w:rPr>
        <w:t>with</w:t>
      </w:r>
      <w:r w:rsidR="00DB5779" w:rsidRPr="00DB5779">
        <w:rPr>
          <w:rFonts w:eastAsia="Times New Roman" w:cstheme="minorHAnsi"/>
          <w:lang w:val="en-US"/>
        </w:rPr>
        <w:t xml:space="preserve"> the bases takes </w:t>
      </w:r>
      <w:r w:rsidR="00C80249">
        <w:rPr>
          <w:rFonts w:eastAsia="Times New Roman" w:cstheme="minorHAnsi"/>
          <w:lang w:val="en-US"/>
        </w:rPr>
        <w:t>three</w:t>
      </w:r>
      <w:r w:rsidR="00DB5779" w:rsidRPr="00DB5779">
        <w:rPr>
          <w:rFonts w:eastAsia="Times New Roman" w:cstheme="minorHAnsi"/>
          <w:lang w:val="en-US"/>
        </w:rPr>
        <w:t xml:space="preserve"> days p</w:t>
      </w:r>
      <w:r w:rsidR="00AD4F57" w:rsidRPr="00D21500">
        <w:rPr>
          <w:rFonts w:eastAsia="Times New Roman" w:cstheme="minorHAnsi"/>
          <w:lang w:val="en-US"/>
        </w:rPr>
        <w:t>er annum</w:t>
      </w:r>
      <w:r>
        <w:rPr>
          <w:rFonts w:eastAsia="Times New Roman" w:cstheme="minorHAnsi"/>
          <w:lang w:val="en-US"/>
        </w:rPr>
        <w:t xml:space="preserve"> and stacking the trolleys with the chassis takes </w:t>
      </w:r>
      <w:r w:rsidR="00C80249">
        <w:rPr>
          <w:rFonts w:eastAsia="Times New Roman" w:cstheme="minorHAnsi"/>
          <w:lang w:val="en-US"/>
        </w:rPr>
        <w:t>six</w:t>
      </w:r>
      <w:r>
        <w:rPr>
          <w:rFonts w:eastAsia="Times New Roman" w:cstheme="minorHAnsi"/>
          <w:lang w:val="en-US"/>
        </w:rPr>
        <w:t xml:space="preserve"> days per annuum. </w:t>
      </w:r>
      <w:r w:rsidR="008600CA">
        <w:rPr>
          <w:rFonts w:eastAsia="Times New Roman" w:cstheme="minorHAnsi"/>
          <w:lang w:val="en-US"/>
        </w:rPr>
        <w:t>So,</w:t>
      </w:r>
      <w:r>
        <w:rPr>
          <w:rFonts w:eastAsia="Times New Roman" w:cstheme="minorHAnsi"/>
          <w:lang w:val="en-US"/>
        </w:rPr>
        <w:t xml:space="preserve"> </w:t>
      </w:r>
      <w:r w:rsidR="00C80249">
        <w:rPr>
          <w:rFonts w:eastAsia="Times New Roman" w:cstheme="minorHAnsi"/>
          <w:lang w:val="en-US"/>
        </w:rPr>
        <w:t>nine</w:t>
      </w:r>
      <w:r>
        <w:rPr>
          <w:rFonts w:eastAsia="Times New Roman" w:cstheme="minorHAnsi"/>
          <w:lang w:val="en-US"/>
        </w:rPr>
        <w:t xml:space="preserve"> days a year was lost through </w:t>
      </w:r>
      <w:r w:rsidR="008600CA">
        <w:rPr>
          <w:rFonts w:eastAsia="Times New Roman" w:cstheme="minorHAnsi"/>
          <w:lang w:val="en-US"/>
        </w:rPr>
        <w:t>stacking the trolleys. The supplying of the cardboard boxes was the responsibility of PerkinElmer and the cost of the boxes was £1500 per annuum.</w:t>
      </w:r>
    </w:p>
    <w:p w14:paraId="38BE5578" w14:textId="77777777" w:rsidR="00AD4F57" w:rsidRPr="00627553" w:rsidRDefault="00AD4F57" w:rsidP="00B93EF3">
      <w:pPr>
        <w:spacing w:line="360" w:lineRule="auto"/>
        <w:ind w:left="720"/>
        <w:contextualSpacing/>
        <w:rPr>
          <w:rFonts w:eastAsia="Times New Roman" w:cstheme="minorHAnsi"/>
          <w:i/>
          <w:iCs/>
          <w:lang w:val="en-US"/>
        </w:rPr>
      </w:pPr>
    </w:p>
    <w:p w14:paraId="3D4E6507" w14:textId="08B81150" w:rsidR="005B35F9" w:rsidRPr="00627553" w:rsidRDefault="001F1FA6" w:rsidP="00B93EF3">
      <w:pPr>
        <w:spacing w:line="360" w:lineRule="auto"/>
        <w:rPr>
          <w:rFonts w:eastAsia="Times New Roman" w:cstheme="minorHAnsi"/>
          <w:bCs/>
          <w:i/>
          <w:iCs/>
          <w:u w:val="single"/>
          <w:lang w:val="en-US"/>
        </w:rPr>
      </w:pPr>
      <w:r w:rsidRPr="00627553">
        <w:rPr>
          <w:rFonts w:eastAsia="Times New Roman" w:cstheme="minorHAnsi"/>
          <w:bCs/>
          <w:i/>
          <w:iCs/>
          <w:lang w:val="en-US"/>
        </w:rPr>
        <w:t xml:space="preserve">  </w:t>
      </w:r>
      <w:r w:rsidR="00586E86" w:rsidRPr="00627553">
        <w:rPr>
          <w:rFonts w:eastAsia="Times New Roman" w:cstheme="minorHAnsi"/>
          <w:bCs/>
          <w:i/>
          <w:iCs/>
          <w:u w:val="single"/>
          <w:lang w:val="en-US"/>
        </w:rPr>
        <w:t xml:space="preserve">The </w:t>
      </w:r>
      <w:r w:rsidR="005B35F9" w:rsidRPr="00627553">
        <w:rPr>
          <w:rFonts w:eastAsia="Times New Roman" w:cstheme="minorHAnsi"/>
          <w:bCs/>
          <w:i/>
          <w:iCs/>
          <w:u w:val="single"/>
          <w:lang w:val="en-US"/>
        </w:rPr>
        <w:t xml:space="preserve">Problem </w:t>
      </w:r>
      <w:r w:rsidR="002E3367" w:rsidRPr="00627553">
        <w:rPr>
          <w:rFonts w:eastAsia="Times New Roman" w:cstheme="minorHAnsi"/>
          <w:bCs/>
          <w:i/>
          <w:iCs/>
          <w:u w:val="single"/>
          <w:lang w:val="en-US"/>
        </w:rPr>
        <w:t>Characteristics.</w:t>
      </w:r>
    </w:p>
    <w:p w14:paraId="5D29AF38" w14:textId="6D314DB7" w:rsidR="005B35F9" w:rsidRPr="005B35F9" w:rsidRDefault="00030F0C" w:rsidP="00B93EF3">
      <w:pPr>
        <w:spacing w:line="360" w:lineRule="auto"/>
        <w:rPr>
          <w:rFonts w:eastAsia="Times New Roman" w:cstheme="minorHAnsi"/>
          <w:color w:val="000000" w:themeColor="text1"/>
          <w:lang w:val="en-US"/>
        </w:rPr>
      </w:pPr>
      <w:r>
        <w:rPr>
          <w:rFonts w:eastAsia="Times New Roman" w:cstheme="minorHAnsi"/>
          <w:lang w:val="en-US"/>
        </w:rPr>
        <w:t xml:space="preserve">  </w:t>
      </w:r>
      <w:r w:rsidR="002A67F7">
        <w:rPr>
          <w:rFonts w:eastAsia="Times New Roman" w:cstheme="minorHAnsi"/>
          <w:color w:val="000000" w:themeColor="text1"/>
          <w:lang w:val="en-US"/>
        </w:rPr>
        <w:t>There</w:t>
      </w:r>
      <w:r w:rsidR="005B35F9" w:rsidRPr="005B35F9">
        <w:rPr>
          <w:rFonts w:eastAsia="Times New Roman" w:cstheme="minorHAnsi"/>
          <w:color w:val="000000" w:themeColor="text1"/>
          <w:lang w:val="en-US"/>
        </w:rPr>
        <w:t xml:space="preserve"> L1605208 covers and</w:t>
      </w:r>
      <w:r w:rsidR="005B35F9" w:rsidRPr="005B35F9">
        <w:rPr>
          <w:rFonts w:eastAsia="Times New Roman" w:cstheme="minorHAnsi"/>
          <w:b/>
          <w:bCs/>
          <w:color w:val="000000" w:themeColor="text1"/>
          <w:lang w:val="en-US"/>
        </w:rPr>
        <w:t xml:space="preserve"> </w:t>
      </w:r>
      <w:r w:rsidR="005B35F9" w:rsidRPr="005B35F9">
        <w:rPr>
          <w:rFonts w:eastAsia="Times New Roman" w:cstheme="minorHAnsi"/>
          <w:color w:val="000000" w:themeColor="text1"/>
          <w:lang w:val="en-US"/>
        </w:rPr>
        <w:t>L1605266 chassis are delivered in cardboard boxes which results in</w:t>
      </w:r>
    </w:p>
    <w:p w14:paraId="57793BC2" w14:textId="77777777" w:rsidR="002E3367" w:rsidRDefault="005B35F9" w:rsidP="00B93EF3">
      <w:pPr>
        <w:spacing w:line="360" w:lineRule="auto"/>
        <w:ind w:left="149"/>
        <w:rPr>
          <w:rFonts w:eastAsia="Times New Roman" w:cstheme="minorHAnsi"/>
          <w:color w:val="000000" w:themeColor="text1"/>
          <w:lang w:val="en-US"/>
        </w:rPr>
      </w:pPr>
      <w:r w:rsidRPr="005B35F9">
        <w:rPr>
          <w:rFonts w:eastAsia="Times New Roman" w:cstheme="minorHAnsi"/>
          <w:color w:val="000000" w:themeColor="text1"/>
          <w:lang w:val="en-US"/>
        </w:rPr>
        <w:t xml:space="preserve">i) the need to store full </w:t>
      </w:r>
    </w:p>
    <w:p w14:paraId="2333E437" w14:textId="0B36FC49" w:rsidR="005B35F9" w:rsidRPr="005B35F9" w:rsidRDefault="005B35F9" w:rsidP="00B93EF3">
      <w:pPr>
        <w:spacing w:line="360" w:lineRule="auto"/>
        <w:ind w:left="149"/>
        <w:rPr>
          <w:rFonts w:eastAsia="Times New Roman" w:cstheme="minorHAnsi"/>
          <w:color w:val="000000" w:themeColor="text1"/>
          <w:lang w:val="en-US"/>
        </w:rPr>
      </w:pPr>
      <w:r w:rsidRPr="005B35F9">
        <w:rPr>
          <w:rFonts w:eastAsia="Times New Roman" w:cstheme="minorHAnsi"/>
          <w:color w:val="000000" w:themeColor="text1"/>
          <w:lang w:val="en-US"/>
        </w:rPr>
        <w:t>and empty boxes on Site and at K1.</w:t>
      </w:r>
    </w:p>
    <w:p w14:paraId="18C6E8E6" w14:textId="77777777" w:rsidR="005B35F9" w:rsidRPr="005B35F9" w:rsidRDefault="005B35F9" w:rsidP="00B93EF3">
      <w:pPr>
        <w:spacing w:line="360" w:lineRule="auto"/>
        <w:ind w:left="149"/>
        <w:rPr>
          <w:rFonts w:eastAsia="Times New Roman" w:cstheme="minorHAnsi"/>
          <w:color w:val="000000" w:themeColor="text1"/>
          <w:lang w:val="en-US"/>
        </w:rPr>
      </w:pPr>
      <w:r w:rsidRPr="005B35F9">
        <w:rPr>
          <w:rFonts w:eastAsia="Times New Roman" w:cstheme="minorHAnsi"/>
          <w:color w:val="000000" w:themeColor="text1"/>
          <w:lang w:val="en-US"/>
        </w:rPr>
        <w:t xml:space="preserve">ii) arrange for empty boxes to be returned to the Supplier for re-use. </w:t>
      </w:r>
    </w:p>
    <w:p w14:paraId="21E18E02" w14:textId="77777777" w:rsidR="005B35F9" w:rsidRPr="005B35F9" w:rsidRDefault="005B35F9" w:rsidP="00B93EF3">
      <w:pPr>
        <w:spacing w:line="360" w:lineRule="auto"/>
        <w:ind w:left="149"/>
        <w:rPr>
          <w:rFonts w:eastAsia="Times New Roman" w:cstheme="minorHAnsi"/>
          <w:color w:val="000000" w:themeColor="text1"/>
          <w:lang w:val="en-US"/>
        </w:rPr>
      </w:pPr>
      <w:r w:rsidRPr="005B35F9">
        <w:rPr>
          <w:rFonts w:eastAsia="Times New Roman" w:cstheme="minorHAnsi"/>
          <w:color w:val="000000" w:themeColor="text1"/>
          <w:lang w:val="en-US"/>
        </w:rPr>
        <w:t xml:space="preserve">iii) the boxes become damaged after multiple use and need replacing. </w:t>
      </w:r>
    </w:p>
    <w:p w14:paraId="745B83C0" w14:textId="67BBA566" w:rsidR="005B35F9" w:rsidRPr="005B35F9" w:rsidRDefault="005B35F9" w:rsidP="00B93EF3">
      <w:pPr>
        <w:spacing w:line="360" w:lineRule="auto"/>
        <w:ind w:left="149"/>
        <w:rPr>
          <w:rFonts w:eastAsia="Times New Roman" w:cstheme="minorHAnsi"/>
          <w:color w:val="000000" w:themeColor="text1"/>
          <w:lang w:val="en-US"/>
        </w:rPr>
      </w:pPr>
      <w:r w:rsidRPr="005B35F9">
        <w:rPr>
          <w:rFonts w:eastAsia="Times New Roman" w:cstheme="minorHAnsi"/>
          <w:color w:val="000000" w:themeColor="text1"/>
          <w:lang w:val="en-US"/>
        </w:rPr>
        <w:t xml:space="preserve">The process is also associated with multiple decanting stages by Logistics personnel. This process is also applicable to defective product being returned to </w:t>
      </w:r>
      <w:r w:rsidR="002A67F7" w:rsidRPr="005B35F9">
        <w:rPr>
          <w:rFonts w:eastAsia="Times New Roman" w:cstheme="minorHAnsi"/>
          <w:color w:val="000000" w:themeColor="text1"/>
          <w:lang w:val="en-US"/>
        </w:rPr>
        <w:t>supplier. The</w:t>
      </w:r>
      <w:r w:rsidRPr="005B35F9">
        <w:rPr>
          <w:rFonts w:eastAsia="Times New Roman" w:cstheme="minorHAnsi"/>
          <w:color w:val="000000" w:themeColor="text1"/>
          <w:lang w:val="en-US"/>
        </w:rPr>
        <w:t xml:space="preserve"> current process is considered inefficient and is associated with several lean six sigma wastes.</w:t>
      </w:r>
    </w:p>
    <w:p w14:paraId="68F8BF1B" w14:textId="77777777" w:rsidR="008612D3" w:rsidRPr="00627553" w:rsidRDefault="008612D3" w:rsidP="00B93EF3">
      <w:pPr>
        <w:spacing w:line="360" w:lineRule="auto"/>
        <w:rPr>
          <w:rFonts w:eastAsia="Times New Roman" w:cstheme="minorHAnsi"/>
          <w:b/>
          <w:i/>
          <w:iCs/>
          <w:lang w:val="en-US"/>
        </w:rPr>
      </w:pPr>
    </w:p>
    <w:p w14:paraId="1A6CD473" w14:textId="3C5242C8" w:rsidR="002E3367" w:rsidRPr="00627553" w:rsidRDefault="0027052A" w:rsidP="00B93EF3">
      <w:pPr>
        <w:spacing w:line="360" w:lineRule="auto"/>
        <w:rPr>
          <w:rFonts w:eastAsia="Times New Roman" w:cstheme="minorHAnsi"/>
          <w:bCs/>
          <w:i/>
          <w:iCs/>
          <w:u w:val="single"/>
          <w:lang w:val="en-US"/>
        </w:rPr>
      </w:pPr>
      <w:r w:rsidRPr="00627553">
        <w:rPr>
          <w:rFonts w:eastAsia="Times New Roman" w:cstheme="minorHAnsi"/>
          <w:bCs/>
          <w:i/>
          <w:iCs/>
          <w:u w:val="single"/>
          <w:lang w:val="en-US"/>
        </w:rPr>
        <w:t xml:space="preserve">The </w:t>
      </w:r>
      <w:r w:rsidR="008612D3" w:rsidRPr="00627553">
        <w:rPr>
          <w:rFonts w:eastAsia="Times New Roman" w:cstheme="minorHAnsi"/>
          <w:bCs/>
          <w:i/>
          <w:iCs/>
          <w:u w:val="single"/>
          <w:lang w:val="en-US"/>
        </w:rPr>
        <w:t>Goal Statement</w:t>
      </w:r>
      <w:r w:rsidR="00627553">
        <w:rPr>
          <w:rFonts w:eastAsia="Times New Roman" w:cstheme="minorHAnsi"/>
          <w:bCs/>
          <w:i/>
          <w:iCs/>
          <w:u w:val="single"/>
          <w:lang w:val="en-US"/>
        </w:rPr>
        <w:t>.</w:t>
      </w:r>
    </w:p>
    <w:p w14:paraId="08DC60BE" w14:textId="5B56310B" w:rsidR="008612D3" w:rsidRPr="008612D3" w:rsidRDefault="002E3367" w:rsidP="00B93EF3">
      <w:pPr>
        <w:spacing w:line="360" w:lineRule="auto"/>
        <w:rPr>
          <w:rFonts w:eastAsia="Times New Roman" w:cstheme="minorHAnsi"/>
          <w:color w:val="000000" w:themeColor="text1"/>
          <w:lang w:val="en-US"/>
        </w:rPr>
      </w:pPr>
      <w:r>
        <w:rPr>
          <w:rFonts w:eastAsia="Times New Roman" w:cstheme="minorHAnsi"/>
          <w:bCs/>
          <w:lang w:val="en-US"/>
        </w:rPr>
        <w:t>The goals are</w:t>
      </w:r>
      <w:r w:rsidR="0027052A">
        <w:rPr>
          <w:rFonts w:eastAsia="Times New Roman" w:cstheme="minorHAnsi"/>
          <w:bCs/>
          <w:lang w:val="en-US"/>
        </w:rPr>
        <w:t xml:space="preserve"> set out so that everyone knows what the project consists off to keep the project on track and stop any deviation and input that is not relevant. The project is to</w:t>
      </w:r>
      <w:r w:rsidR="00C80249">
        <w:rPr>
          <w:rFonts w:eastAsia="Times New Roman" w:cstheme="minorHAnsi"/>
          <w:bCs/>
          <w:lang w:val="en-US"/>
        </w:rPr>
        <w:t xml:space="preserve"> </w:t>
      </w:r>
      <w:r w:rsidR="0027052A">
        <w:rPr>
          <w:rFonts w:eastAsia="Times New Roman" w:cstheme="minorHAnsi"/>
          <w:color w:val="000000" w:themeColor="text1"/>
          <w:lang w:val="en-US"/>
        </w:rPr>
        <w:t>d</w:t>
      </w:r>
      <w:r w:rsidR="008612D3" w:rsidRPr="008612D3">
        <w:rPr>
          <w:rFonts w:eastAsia="Times New Roman" w:cstheme="minorHAnsi"/>
          <w:color w:val="000000" w:themeColor="text1"/>
          <w:lang w:val="en-US"/>
        </w:rPr>
        <w:t xml:space="preserve">esign, document and implement a new delivery (and return) process that reduces the use of cardboard and part decanting whilst improving the storage of </w:t>
      </w:r>
      <w:r w:rsidR="008612D3" w:rsidRPr="008612D3">
        <w:rPr>
          <w:rFonts w:eastAsia="Times New Roman" w:cstheme="minorHAnsi"/>
          <w:color w:val="000000" w:themeColor="text1"/>
        </w:rPr>
        <w:t xml:space="preserve">L1605208 </w:t>
      </w:r>
      <w:r w:rsidR="008612D3" w:rsidRPr="008612D3">
        <w:rPr>
          <w:rFonts w:eastAsia="Times New Roman" w:cstheme="minorHAnsi"/>
          <w:color w:val="000000" w:themeColor="text1"/>
          <w:lang w:val="en-US"/>
        </w:rPr>
        <w:t>main covers</w:t>
      </w:r>
      <w:r w:rsidR="008612D3" w:rsidRPr="008612D3">
        <w:rPr>
          <w:rFonts w:eastAsia="Times New Roman" w:cstheme="minorHAnsi"/>
          <w:color w:val="000000" w:themeColor="text1"/>
        </w:rPr>
        <w:t xml:space="preserve"> and L1605266</w:t>
      </w:r>
      <w:r w:rsidR="008612D3" w:rsidRPr="008612D3">
        <w:rPr>
          <w:rFonts w:eastAsia="Times New Roman" w:cstheme="minorHAnsi"/>
          <w:color w:val="000000" w:themeColor="text1"/>
          <w:lang w:val="en-US"/>
        </w:rPr>
        <w:t xml:space="preserve"> optical</w:t>
      </w:r>
      <w:r w:rsidR="008612D3" w:rsidRPr="008612D3">
        <w:rPr>
          <w:rFonts w:eastAsia="Times New Roman" w:cstheme="minorHAnsi"/>
          <w:color w:val="000000" w:themeColor="text1"/>
        </w:rPr>
        <w:t> </w:t>
      </w:r>
      <w:r w:rsidR="0027052A" w:rsidRPr="008612D3">
        <w:rPr>
          <w:rFonts w:eastAsia="Times New Roman" w:cstheme="minorHAnsi"/>
          <w:color w:val="000000" w:themeColor="text1"/>
          <w:lang w:val="en-US"/>
        </w:rPr>
        <w:t>chassis. The</w:t>
      </w:r>
      <w:r w:rsidR="008612D3" w:rsidRPr="008612D3">
        <w:rPr>
          <w:rFonts w:eastAsia="Times New Roman" w:cstheme="minorHAnsi"/>
          <w:color w:val="000000" w:themeColor="text1"/>
          <w:lang w:val="en-US"/>
        </w:rPr>
        <w:t xml:space="preserve"> new process should improve the receipt (and return) procedure from and to the </w:t>
      </w:r>
      <w:r w:rsidR="00C80249">
        <w:rPr>
          <w:rFonts w:eastAsia="Times New Roman" w:cstheme="minorHAnsi"/>
          <w:color w:val="000000" w:themeColor="text1"/>
          <w:lang w:val="en-US"/>
        </w:rPr>
        <w:t>s</w:t>
      </w:r>
      <w:r w:rsidR="0027052A" w:rsidRPr="008612D3">
        <w:rPr>
          <w:rFonts w:eastAsia="Times New Roman" w:cstheme="minorHAnsi"/>
          <w:color w:val="000000" w:themeColor="text1"/>
          <w:lang w:val="en-US"/>
        </w:rPr>
        <w:t>upplier. The</w:t>
      </w:r>
      <w:r w:rsidR="008612D3" w:rsidRPr="008612D3">
        <w:rPr>
          <w:rFonts w:eastAsia="Times New Roman" w:cstheme="minorHAnsi"/>
          <w:color w:val="000000" w:themeColor="text1"/>
          <w:lang w:val="en-US"/>
        </w:rPr>
        <w:t xml:space="preserve"> process should be controlled using documented standard work procedures.</w:t>
      </w:r>
    </w:p>
    <w:p w14:paraId="6870AFA0" w14:textId="3D975E65" w:rsidR="00030F0C" w:rsidRDefault="00030F0C" w:rsidP="00B93EF3">
      <w:pPr>
        <w:spacing w:line="360" w:lineRule="auto"/>
        <w:rPr>
          <w:rFonts w:eastAsiaTheme="minorEastAsia" w:cstheme="minorHAnsi"/>
        </w:rPr>
      </w:pPr>
    </w:p>
    <w:p w14:paraId="54D6DA27" w14:textId="024A312E" w:rsidR="002E3367" w:rsidRPr="00627553" w:rsidRDefault="002E3367" w:rsidP="00B93EF3">
      <w:pPr>
        <w:spacing w:line="360" w:lineRule="auto"/>
        <w:rPr>
          <w:rFonts w:eastAsia="Times New Roman" w:cstheme="minorHAnsi"/>
          <w:i/>
          <w:iCs/>
          <w:color w:val="000000" w:themeColor="text1"/>
          <w:u w:val="single"/>
          <w:lang w:val="en-US"/>
        </w:rPr>
      </w:pPr>
      <w:r w:rsidRPr="00627553">
        <w:rPr>
          <w:rFonts w:eastAsia="Times New Roman" w:cstheme="minorHAnsi"/>
          <w:i/>
          <w:iCs/>
          <w:color w:val="000000" w:themeColor="text1"/>
          <w:u w:val="single"/>
          <w:lang w:val="en-US"/>
        </w:rPr>
        <w:t>The Project Scope</w:t>
      </w:r>
      <w:r w:rsidR="00627553" w:rsidRPr="00627553">
        <w:rPr>
          <w:rFonts w:eastAsia="Times New Roman" w:cstheme="minorHAnsi"/>
          <w:i/>
          <w:iCs/>
          <w:color w:val="000000" w:themeColor="text1"/>
          <w:u w:val="single"/>
          <w:lang w:val="en-US"/>
        </w:rPr>
        <w:t>.</w:t>
      </w:r>
    </w:p>
    <w:p w14:paraId="02546168" w14:textId="13E1F5CE" w:rsidR="002E3367" w:rsidRPr="003F7AB5" w:rsidRDefault="002E3367" w:rsidP="00B93EF3">
      <w:pPr>
        <w:spacing w:line="360" w:lineRule="auto"/>
        <w:rPr>
          <w:rFonts w:eastAsia="Times New Roman" w:cstheme="minorHAnsi"/>
          <w:bCs/>
          <w:lang w:val="en-US"/>
        </w:rPr>
      </w:pPr>
      <w:r w:rsidRPr="008612D3">
        <w:rPr>
          <w:rFonts w:eastAsia="Times New Roman" w:cstheme="minorHAnsi"/>
          <w:color w:val="000000" w:themeColor="text1"/>
          <w:lang w:val="en-US"/>
        </w:rPr>
        <w:t xml:space="preserve"> </w:t>
      </w:r>
      <w:r>
        <w:rPr>
          <w:rFonts w:eastAsia="Times New Roman" w:cstheme="minorHAnsi"/>
          <w:color w:val="000000" w:themeColor="text1"/>
          <w:lang w:val="en-US"/>
        </w:rPr>
        <w:t xml:space="preserve">The project scope </w:t>
      </w:r>
      <w:r w:rsidRPr="008612D3">
        <w:rPr>
          <w:rFonts w:eastAsia="Times New Roman" w:cstheme="minorHAnsi"/>
          <w:color w:val="000000" w:themeColor="text1"/>
          <w:lang w:val="en-US"/>
        </w:rPr>
        <w:t>is limited to the parts L1605208 covers and</w:t>
      </w:r>
      <w:r w:rsidRPr="008612D3">
        <w:rPr>
          <w:rFonts w:eastAsia="Times New Roman" w:cstheme="minorHAnsi"/>
          <w:b/>
          <w:bCs/>
          <w:color w:val="000000" w:themeColor="text1"/>
          <w:lang w:val="en-US"/>
        </w:rPr>
        <w:t xml:space="preserve"> </w:t>
      </w:r>
      <w:r w:rsidRPr="008612D3">
        <w:rPr>
          <w:rFonts w:eastAsia="Times New Roman" w:cstheme="minorHAnsi"/>
          <w:color w:val="000000" w:themeColor="text1"/>
          <w:lang w:val="en-US"/>
        </w:rPr>
        <w:t>L1605266 chassis from Newcom</w:t>
      </w:r>
      <w:r>
        <w:rPr>
          <w:rFonts w:eastAsia="Times New Roman" w:cstheme="minorHAnsi"/>
          <w:color w:val="000000" w:themeColor="text1"/>
          <w:lang w:val="en-US"/>
        </w:rPr>
        <w:t xml:space="preserve"> and the p</w:t>
      </w:r>
      <w:r w:rsidRPr="008612D3">
        <w:rPr>
          <w:rFonts w:eastAsia="Times New Roman" w:cstheme="minorHAnsi"/>
          <w:color w:val="000000" w:themeColor="text1"/>
          <w:lang w:val="en-US"/>
        </w:rPr>
        <w:t>hysical delivery, storage and return of these materials.</w:t>
      </w:r>
    </w:p>
    <w:p w14:paraId="1FF80262" w14:textId="77777777" w:rsidR="00E543D0" w:rsidRDefault="00E543D0" w:rsidP="00B93EF3">
      <w:pPr>
        <w:spacing w:line="360" w:lineRule="auto"/>
        <w:rPr>
          <w:rFonts w:eastAsiaTheme="minorEastAsia" w:cstheme="minorHAnsi"/>
        </w:rPr>
      </w:pPr>
    </w:p>
    <w:p w14:paraId="36F82920" w14:textId="734D5AFE" w:rsidR="002E3367" w:rsidRPr="00627553" w:rsidRDefault="002E3367" w:rsidP="00B93EF3">
      <w:pPr>
        <w:spacing w:line="360" w:lineRule="auto"/>
        <w:rPr>
          <w:rFonts w:eastAsiaTheme="minorEastAsia" w:cstheme="minorHAnsi"/>
          <w:i/>
          <w:iCs/>
          <w:u w:val="single"/>
        </w:rPr>
      </w:pPr>
      <w:r w:rsidRPr="00627553">
        <w:rPr>
          <w:rFonts w:eastAsiaTheme="minorEastAsia" w:cstheme="minorHAnsi"/>
          <w:i/>
          <w:iCs/>
          <w:u w:val="single"/>
        </w:rPr>
        <w:lastRenderedPageBreak/>
        <w:t>The Objectives.</w:t>
      </w:r>
    </w:p>
    <w:p w14:paraId="3F8739A6" w14:textId="0D0DE0AB" w:rsidR="008612D3" w:rsidRPr="00BE72BB" w:rsidRDefault="00030F0C" w:rsidP="00B93EF3">
      <w:pPr>
        <w:spacing w:line="360" w:lineRule="auto"/>
        <w:rPr>
          <w:rFonts w:eastAsia="Times New Roman" w:cstheme="minorHAnsi"/>
          <w:bCs/>
          <w:lang w:val="en-US"/>
        </w:rPr>
      </w:pPr>
      <w:r>
        <w:rPr>
          <w:rFonts w:eastAsia="Times New Roman" w:cstheme="minorHAnsi"/>
          <w:bCs/>
          <w:lang w:val="en-US"/>
        </w:rPr>
        <w:t>T</w:t>
      </w:r>
      <w:r w:rsidR="002A67F7">
        <w:rPr>
          <w:rFonts w:eastAsia="Times New Roman" w:cstheme="minorHAnsi"/>
          <w:bCs/>
          <w:lang w:val="en-US"/>
        </w:rPr>
        <w:t xml:space="preserve">he objectives of the </w:t>
      </w:r>
      <w:r>
        <w:rPr>
          <w:rFonts w:eastAsia="Times New Roman" w:cstheme="minorHAnsi"/>
          <w:bCs/>
          <w:lang w:val="en-US"/>
        </w:rPr>
        <w:t>project are to</w:t>
      </w:r>
      <w:r w:rsidR="002A67F7">
        <w:rPr>
          <w:rFonts w:eastAsia="Times New Roman" w:cstheme="minorHAnsi"/>
          <w:color w:val="000000" w:themeColor="text1"/>
          <w:lang w:val="en-US"/>
        </w:rPr>
        <w:t xml:space="preserve"> </w:t>
      </w:r>
      <w:r>
        <w:rPr>
          <w:rFonts w:eastAsia="Times New Roman" w:cstheme="minorHAnsi"/>
          <w:color w:val="000000" w:themeColor="text1"/>
          <w:lang w:val="en-US"/>
        </w:rPr>
        <w:t>m</w:t>
      </w:r>
      <w:r w:rsidR="008612D3" w:rsidRPr="008612D3">
        <w:rPr>
          <w:rFonts w:eastAsia="Times New Roman" w:cstheme="minorHAnsi"/>
          <w:color w:val="000000" w:themeColor="text1"/>
          <w:lang w:val="en-US"/>
        </w:rPr>
        <w:t>odify the process, for the receipt of the Spectrum Two main covers (L1605208) and optical chassis (L1605266) to a dedicated system that delivers the parts from supplier to Llantrisant, reducing the use of cardboard and minimizing touch points.</w:t>
      </w:r>
    </w:p>
    <w:p w14:paraId="41BB5EE2" w14:textId="77777777" w:rsidR="008612D3" w:rsidRPr="008612D3" w:rsidRDefault="008612D3" w:rsidP="00B93EF3">
      <w:pPr>
        <w:spacing w:line="360" w:lineRule="auto"/>
        <w:rPr>
          <w:rFonts w:eastAsia="Times New Roman" w:cstheme="minorHAnsi"/>
          <w:color w:val="000000" w:themeColor="text1"/>
          <w:lang w:val="en-US"/>
        </w:rPr>
      </w:pPr>
    </w:p>
    <w:p w14:paraId="4CE41343" w14:textId="004F4675" w:rsidR="005B4876" w:rsidRDefault="008612D3" w:rsidP="00B93EF3">
      <w:pPr>
        <w:spacing w:line="360" w:lineRule="auto"/>
        <w:rPr>
          <w:rFonts w:eastAsia="Times New Roman" w:cstheme="minorHAnsi"/>
          <w:bCs/>
          <w:color w:val="000000" w:themeColor="text1"/>
          <w:lang w:val="en-US"/>
        </w:rPr>
      </w:pPr>
      <w:r w:rsidRPr="008612D3">
        <w:rPr>
          <w:rFonts w:eastAsia="Times New Roman" w:cstheme="minorHAnsi"/>
          <w:bCs/>
          <w:color w:val="000000" w:themeColor="text1"/>
          <w:lang w:val="en-US"/>
        </w:rPr>
        <w:t xml:space="preserve">The number of cardboard boxes </w:t>
      </w:r>
      <w:r w:rsidR="005B4876">
        <w:rPr>
          <w:rFonts w:eastAsia="Times New Roman" w:cstheme="minorHAnsi"/>
          <w:bCs/>
          <w:color w:val="000000" w:themeColor="text1"/>
          <w:lang w:val="en-US"/>
        </w:rPr>
        <w:t xml:space="preserve">that get delivered to PerkinElmer </w:t>
      </w:r>
      <w:r w:rsidR="00D85D13">
        <w:rPr>
          <w:rFonts w:eastAsia="Times New Roman" w:cstheme="minorHAnsi"/>
          <w:bCs/>
          <w:color w:val="000000" w:themeColor="text1"/>
          <w:lang w:val="en-US"/>
        </w:rPr>
        <w:t xml:space="preserve">containing the spectrum 2 covers and chassis should be reduced if </w:t>
      </w:r>
      <w:r w:rsidR="002E3438">
        <w:rPr>
          <w:rFonts w:eastAsia="Times New Roman" w:cstheme="minorHAnsi"/>
          <w:bCs/>
          <w:color w:val="000000" w:themeColor="text1"/>
          <w:lang w:val="en-US"/>
        </w:rPr>
        <w:t>possible,</w:t>
      </w:r>
      <w:r w:rsidR="00D85D13">
        <w:rPr>
          <w:rFonts w:eastAsia="Times New Roman" w:cstheme="minorHAnsi"/>
          <w:bCs/>
          <w:color w:val="000000" w:themeColor="text1"/>
          <w:lang w:val="en-US"/>
        </w:rPr>
        <w:t xml:space="preserve"> eliminated as there is transportation waste with the current system involving movement of full and empty boxes.</w:t>
      </w:r>
    </w:p>
    <w:p w14:paraId="5EC78FC4" w14:textId="725462EA" w:rsidR="005B4876" w:rsidRDefault="00D85D13" w:rsidP="00B93EF3">
      <w:pPr>
        <w:spacing w:line="360" w:lineRule="auto"/>
        <w:contextualSpacing/>
        <w:rPr>
          <w:rFonts w:eastAsia="Times New Roman" w:cstheme="minorHAnsi"/>
          <w:bCs/>
          <w:color w:val="000000" w:themeColor="text1"/>
          <w:lang w:val="en-US"/>
        </w:rPr>
      </w:pPr>
      <w:r>
        <w:rPr>
          <w:rFonts w:eastAsia="Times New Roman" w:cstheme="minorHAnsi"/>
          <w:bCs/>
          <w:color w:val="000000" w:themeColor="text1"/>
          <w:lang w:val="en-US"/>
        </w:rPr>
        <w:t xml:space="preserve">There is a lot of space required for the storage of the boxes as they are reused so they get stored in K1 warehouse the </w:t>
      </w:r>
      <w:r w:rsidR="002E3438">
        <w:rPr>
          <w:rFonts w:eastAsia="Times New Roman" w:cstheme="minorHAnsi"/>
          <w:bCs/>
          <w:color w:val="000000" w:themeColor="text1"/>
          <w:lang w:val="en-US"/>
        </w:rPr>
        <w:t>gas room</w:t>
      </w:r>
      <w:r>
        <w:rPr>
          <w:rFonts w:eastAsia="Times New Roman" w:cstheme="minorHAnsi"/>
          <w:bCs/>
          <w:color w:val="000000" w:themeColor="text1"/>
          <w:lang w:val="en-US"/>
        </w:rPr>
        <w:t xml:space="preserve"> </w:t>
      </w:r>
      <w:r w:rsidR="002E3438">
        <w:rPr>
          <w:rFonts w:eastAsia="Times New Roman" w:cstheme="minorHAnsi"/>
          <w:bCs/>
          <w:color w:val="000000" w:themeColor="text1"/>
          <w:lang w:val="en-US"/>
        </w:rPr>
        <w:t>and</w:t>
      </w:r>
      <w:r>
        <w:rPr>
          <w:rFonts w:eastAsia="Times New Roman" w:cstheme="minorHAnsi"/>
          <w:bCs/>
          <w:color w:val="000000" w:themeColor="text1"/>
          <w:lang w:val="en-US"/>
        </w:rPr>
        <w:t xml:space="preserve"> the loading bay.  There are also non</w:t>
      </w:r>
      <w:r w:rsidR="00C80249">
        <w:rPr>
          <w:rFonts w:eastAsia="Times New Roman" w:cstheme="minorHAnsi"/>
          <w:bCs/>
          <w:color w:val="000000" w:themeColor="text1"/>
          <w:lang w:val="en-US"/>
        </w:rPr>
        <w:t>-</w:t>
      </w:r>
      <w:r>
        <w:rPr>
          <w:rFonts w:eastAsia="Times New Roman" w:cstheme="minorHAnsi"/>
          <w:bCs/>
          <w:color w:val="000000" w:themeColor="text1"/>
          <w:lang w:val="en-US"/>
        </w:rPr>
        <w:t xml:space="preserve">value added steps </w:t>
      </w:r>
      <w:r w:rsidR="00267285">
        <w:rPr>
          <w:rFonts w:eastAsia="Times New Roman" w:cstheme="minorHAnsi"/>
          <w:bCs/>
          <w:color w:val="000000" w:themeColor="text1"/>
          <w:lang w:val="en-US"/>
        </w:rPr>
        <w:t xml:space="preserve">and motion waste </w:t>
      </w:r>
      <w:r>
        <w:rPr>
          <w:rFonts w:eastAsia="Times New Roman" w:cstheme="minorHAnsi"/>
          <w:bCs/>
          <w:color w:val="000000" w:themeColor="text1"/>
          <w:lang w:val="en-US"/>
        </w:rPr>
        <w:t>in the process with a number of touch points to decant the parts, the amount of handling of [parts could be a risk to damaging the parts and also could be a potential injury through the multiple manipulation of the parts from cardboard to the trolleys.</w:t>
      </w:r>
      <w:r w:rsidR="00B15264">
        <w:rPr>
          <w:rFonts w:eastAsia="Times New Roman" w:cstheme="minorHAnsi"/>
          <w:bCs/>
          <w:color w:val="000000" w:themeColor="text1"/>
          <w:lang w:val="en-US"/>
        </w:rPr>
        <w:t xml:space="preserve"> There should be a less dust on the shop floor with the amount of cardboard this will also have less electrostatic discharge with cardboard boxes being opened on the shop floor.</w:t>
      </w:r>
    </w:p>
    <w:p w14:paraId="298FECDA" w14:textId="36D9CF13" w:rsidR="008612D3" w:rsidRPr="003F7AB5" w:rsidRDefault="00CC504B" w:rsidP="00B93EF3">
      <w:pPr>
        <w:spacing w:line="360" w:lineRule="auto"/>
        <w:rPr>
          <w:rFonts w:eastAsia="Times New Roman" w:cstheme="minorHAnsi"/>
          <w:bCs/>
          <w:lang w:val="en-US"/>
        </w:rPr>
      </w:pPr>
      <w:r>
        <w:rPr>
          <w:rFonts w:eastAsia="Times New Roman" w:cstheme="minorHAnsi"/>
          <w:bCs/>
          <w:lang w:val="en-US"/>
        </w:rPr>
        <w:t xml:space="preserve">There will be </w:t>
      </w:r>
      <w:r w:rsidR="007B58AB">
        <w:rPr>
          <w:rFonts w:eastAsia="Times New Roman" w:cstheme="minorHAnsi"/>
          <w:bCs/>
          <w:lang w:val="en-US"/>
        </w:rPr>
        <w:t>several</w:t>
      </w:r>
      <w:r>
        <w:rPr>
          <w:rFonts w:eastAsia="Times New Roman" w:cstheme="minorHAnsi"/>
          <w:bCs/>
          <w:lang w:val="en-US"/>
        </w:rPr>
        <w:t xml:space="preserve"> metrics that will need to be looked at for the project these </w:t>
      </w:r>
      <w:r w:rsidR="007B58AB">
        <w:rPr>
          <w:rFonts w:eastAsia="Times New Roman" w:cstheme="minorHAnsi"/>
          <w:bCs/>
          <w:lang w:val="en-US"/>
        </w:rPr>
        <w:t xml:space="preserve">need to be mentioned so they </w:t>
      </w:r>
      <w:r>
        <w:rPr>
          <w:rFonts w:eastAsia="Times New Roman" w:cstheme="minorHAnsi"/>
          <w:bCs/>
          <w:lang w:val="en-US"/>
        </w:rPr>
        <w:t xml:space="preserve">are </w:t>
      </w:r>
      <w:r w:rsidR="007B58AB">
        <w:rPr>
          <w:rFonts w:eastAsia="Times New Roman" w:cstheme="minorHAnsi"/>
          <w:bCs/>
          <w:lang w:val="en-US"/>
        </w:rPr>
        <w:t>available for viewing throughout the project</w:t>
      </w:r>
      <w:r w:rsidR="00BE72BB">
        <w:rPr>
          <w:rFonts w:eastAsia="Times New Roman" w:cstheme="minorHAnsi"/>
          <w:bCs/>
          <w:lang w:val="en-US"/>
        </w:rPr>
        <w:t xml:space="preserve"> and can be used to compare pre and post DMAIC. The</w:t>
      </w:r>
      <w:r w:rsidR="00974E54">
        <w:rPr>
          <w:rFonts w:eastAsia="Times New Roman" w:cstheme="minorHAnsi"/>
          <w:bCs/>
          <w:lang w:val="en-US"/>
        </w:rPr>
        <w:t xml:space="preserve"> timings of the logistical personnel involved in the decanting and moving of the parts will need to be measured. The historical data of the parts that have been scrapped and returned will need to be traced of the system. </w:t>
      </w:r>
      <w:r w:rsidR="00B11D87">
        <w:rPr>
          <w:rFonts w:eastAsia="Times New Roman" w:cstheme="minorHAnsi"/>
          <w:bCs/>
          <w:lang w:val="en-US"/>
        </w:rPr>
        <w:t>A 5S survey of the amount of cardboard can be used for the pre and post project for reference.  The floor space that has been taken up by the boxes In K1, Gas room and the loading bay need to be measured.</w:t>
      </w:r>
    </w:p>
    <w:p w14:paraId="0DCF4CEF" w14:textId="12D1C720" w:rsidR="008612D3" w:rsidRDefault="008612D3" w:rsidP="00F00D2C">
      <w:pPr>
        <w:spacing w:line="360" w:lineRule="auto"/>
        <w:rPr>
          <w:rFonts w:eastAsiaTheme="minorEastAsia" w:cstheme="minorHAnsi"/>
        </w:rPr>
      </w:pPr>
    </w:p>
    <w:p w14:paraId="14D0C96E" w14:textId="748426EE" w:rsidR="00D935C8" w:rsidRDefault="00D935C8" w:rsidP="00F00D2C">
      <w:pPr>
        <w:spacing w:line="360" w:lineRule="auto"/>
        <w:rPr>
          <w:rFonts w:eastAsiaTheme="minorEastAsia" w:cstheme="minorHAnsi"/>
        </w:rPr>
      </w:pPr>
      <w:r>
        <w:rPr>
          <w:noProof/>
        </w:rPr>
        <w:lastRenderedPageBreak/>
        <w:drawing>
          <wp:inline distT="0" distB="0" distL="0" distR="0" wp14:anchorId="0CD66449" wp14:editId="47C45381">
            <wp:extent cx="5731510" cy="3154680"/>
            <wp:effectExtent l="0" t="0" r="254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54680"/>
                    </a:xfrm>
                    <a:prstGeom prst="rect">
                      <a:avLst/>
                    </a:prstGeom>
                  </pic:spPr>
                </pic:pic>
              </a:graphicData>
            </a:graphic>
          </wp:inline>
        </w:drawing>
      </w:r>
    </w:p>
    <w:p w14:paraId="0860A0D7" w14:textId="00F8D7EF" w:rsidR="00D8762D" w:rsidRPr="00D8762D" w:rsidRDefault="00D8762D" w:rsidP="00D8762D">
      <w:pPr>
        <w:pStyle w:val="Caption"/>
      </w:pPr>
      <w:bookmarkStart w:id="10" w:name="_Toc56702967"/>
      <w:r w:rsidRPr="00D51507">
        <w:t xml:space="preserve">Fig.  </w:t>
      </w:r>
      <w:r>
        <w:t>7</w:t>
      </w:r>
      <w:r w:rsidRPr="00D51507">
        <w:t xml:space="preserve"> </w:t>
      </w:r>
      <w:bookmarkEnd w:id="10"/>
      <w:r>
        <w:t>SIPOC</w:t>
      </w:r>
    </w:p>
    <w:p w14:paraId="052F73AE" w14:textId="6580AE95" w:rsidR="007B58AB" w:rsidRPr="00D8762D" w:rsidRDefault="003F7AB5" w:rsidP="00B93EF3">
      <w:pPr>
        <w:spacing w:line="360" w:lineRule="auto"/>
        <w:rPr>
          <w:rFonts w:eastAsiaTheme="minorEastAsia" w:cstheme="minorHAnsi"/>
        </w:rPr>
      </w:pPr>
      <w:r>
        <w:rPr>
          <w:rFonts w:eastAsiaTheme="minorEastAsia" w:cstheme="minorHAnsi"/>
        </w:rPr>
        <w:t xml:space="preserve">The SIPOC has been drawn up with the </w:t>
      </w:r>
      <w:r w:rsidR="009073EC">
        <w:rPr>
          <w:rFonts w:eastAsiaTheme="minorEastAsia" w:cstheme="minorHAnsi"/>
        </w:rPr>
        <w:t>process.</w:t>
      </w:r>
    </w:p>
    <w:p w14:paraId="47C8C4DA" w14:textId="053CD7DE" w:rsidR="003B334E" w:rsidRDefault="008B4AD7" w:rsidP="00B93EF3">
      <w:pPr>
        <w:spacing w:line="360" w:lineRule="auto"/>
      </w:pPr>
      <w:r>
        <w:t xml:space="preserve">The </w:t>
      </w:r>
      <w:r w:rsidR="00446D0C">
        <w:t>critical</w:t>
      </w:r>
      <w:r>
        <w:t xml:space="preserve"> to quality </w:t>
      </w:r>
      <w:r w:rsidR="00446D0C">
        <w:t>(CTQ) were then derived from the project charter. They were to reduce the amount of cardboard associated with the process and to reduce the floor space used to store the parts.</w:t>
      </w:r>
      <w:r w:rsidR="00E543D0">
        <w:t xml:space="preserve"> The customer that will be using the parts will be internal as the parts</w:t>
      </w:r>
      <w:r w:rsidR="00D36955">
        <w:t xml:space="preserve"> are passed onto the spectrum line </w:t>
      </w:r>
      <w:r w:rsidR="00CD0B3C">
        <w:t>and</w:t>
      </w:r>
      <w:r w:rsidR="00D36955">
        <w:t xml:space="preserve"> to the sales and service departments.</w:t>
      </w:r>
    </w:p>
    <w:p w14:paraId="5DC8B567" w14:textId="40F56C68" w:rsidR="003B334E" w:rsidRDefault="003B334E" w:rsidP="007B58AB">
      <w:r>
        <w:rPr>
          <w:noProof/>
        </w:rPr>
        <w:drawing>
          <wp:inline distT="0" distB="0" distL="0" distR="0" wp14:anchorId="21571A7E" wp14:editId="11868F54">
            <wp:extent cx="5280660" cy="194412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96344" cy="1949895"/>
                    </a:xfrm>
                    <a:prstGeom prst="rect">
                      <a:avLst/>
                    </a:prstGeom>
                  </pic:spPr>
                </pic:pic>
              </a:graphicData>
            </a:graphic>
          </wp:inline>
        </w:drawing>
      </w:r>
    </w:p>
    <w:p w14:paraId="03161F7F" w14:textId="2491FCF8" w:rsidR="00D8762D" w:rsidRDefault="00D8762D" w:rsidP="00D8762D">
      <w:pPr>
        <w:pStyle w:val="Caption"/>
      </w:pPr>
      <w:r w:rsidRPr="00D51507">
        <w:t xml:space="preserve">Fig.  </w:t>
      </w:r>
      <w:r w:rsidR="008677EE">
        <w:t>8 Project team</w:t>
      </w:r>
    </w:p>
    <w:p w14:paraId="7B457CD6" w14:textId="43B42AE7" w:rsidR="007505A7" w:rsidRDefault="003B334E" w:rsidP="00B93EF3">
      <w:pPr>
        <w:spacing w:line="360" w:lineRule="auto"/>
      </w:pPr>
      <w:r>
        <w:t>As the project would encompass input and support from various departments. The leadership team were asked which personnel they would have readily available for support.</w:t>
      </w:r>
      <w:r w:rsidR="00BC7F03">
        <w:t xml:space="preserve"> The team was then </w:t>
      </w:r>
      <w:r w:rsidR="00BE72BB">
        <w:t>established,</w:t>
      </w:r>
      <w:r w:rsidR="00BC7F03">
        <w:t xml:space="preserve"> and introductions and briefing were </w:t>
      </w:r>
      <w:r w:rsidR="00B93EF3">
        <w:t>started. Management</w:t>
      </w:r>
      <w:r w:rsidR="007505A7">
        <w:t xml:space="preserve"> get their employees involved as they become committed and help with project and decisions.</w:t>
      </w:r>
    </w:p>
    <w:p w14:paraId="0EA1D7C9" w14:textId="0134D7A6" w:rsidR="007505A7" w:rsidRDefault="001649A2" w:rsidP="007B58AB">
      <w:sdt>
        <w:sdtPr>
          <w:id w:val="-1641572665"/>
          <w:citation/>
        </w:sdtPr>
        <w:sdtEndPr/>
        <w:sdtContent>
          <w:r w:rsidR="00DD6D27" w:rsidRPr="00DD6D27">
            <w:fldChar w:fldCharType="begin"/>
          </w:r>
          <w:r w:rsidR="00DD6D27" w:rsidRPr="00DD6D27">
            <w:instrText xml:space="preserve"> CITATION Ray05 \l 2057 </w:instrText>
          </w:r>
          <w:r w:rsidR="00DD6D27" w:rsidRPr="00DD6D27">
            <w:fldChar w:fldCharType="separate"/>
          </w:r>
          <w:r w:rsidR="00DD6D27" w:rsidRPr="00DD6D27">
            <w:rPr>
              <w:noProof/>
            </w:rPr>
            <w:t>(Rayner &amp; Adam-Smith, 2005)</w:t>
          </w:r>
          <w:r w:rsidR="00DD6D27" w:rsidRPr="00DD6D27">
            <w:fldChar w:fldCharType="end"/>
          </w:r>
        </w:sdtContent>
      </w:sdt>
    </w:p>
    <w:p w14:paraId="63E59AF9" w14:textId="4DA4DDD3" w:rsidR="008526C4" w:rsidRDefault="008526C4" w:rsidP="00B93EF3">
      <w:pPr>
        <w:spacing w:line="360" w:lineRule="auto"/>
      </w:pPr>
      <w:r>
        <w:lastRenderedPageBreak/>
        <w:t>Now the project charter had been approved by the project sponsor, the project had the go ahead to continue.</w:t>
      </w:r>
      <w:r w:rsidR="003B1F34">
        <w:t xml:space="preserve"> An action registered was developed with a simple visual management of the status complete for the team to see.</w:t>
      </w:r>
    </w:p>
    <w:p w14:paraId="2667D28E" w14:textId="6FD888E3" w:rsidR="008526C4" w:rsidRDefault="008526C4" w:rsidP="007B58AB">
      <w:r>
        <w:rPr>
          <w:noProof/>
        </w:rPr>
        <w:drawing>
          <wp:inline distT="0" distB="0" distL="0" distR="0" wp14:anchorId="6738D4B0" wp14:editId="2568F32B">
            <wp:extent cx="5731510" cy="181673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816735"/>
                    </a:xfrm>
                    <a:prstGeom prst="rect">
                      <a:avLst/>
                    </a:prstGeom>
                  </pic:spPr>
                </pic:pic>
              </a:graphicData>
            </a:graphic>
          </wp:inline>
        </w:drawing>
      </w:r>
    </w:p>
    <w:p w14:paraId="3C038076" w14:textId="6DFD4264" w:rsidR="008677EE" w:rsidRDefault="008677EE" w:rsidP="00B93EF3">
      <w:pPr>
        <w:pStyle w:val="Caption"/>
      </w:pPr>
      <w:r w:rsidRPr="00D51507">
        <w:t xml:space="preserve">Fig.  </w:t>
      </w:r>
      <w:r>
        <w:t>9 Action register</w:t>
      </w:r>
    </w:p>
    <w:p w14:paraId="3B3BCA44" w14:textId="56A611BE" w:rsidR="00A85234" w:rsidRDefault="00A85234" w:rsidP="00B93EF3">
      <w:pPr>
        <w:spacing w:line="360" w:lineRule="auto"/>
      </w:pPr>
      <w:r>
        <w:t>The project sponsor asked for a monthly update of the project, so the company standard template was used. The monthly updates were vital so that any costs that will be needed could be raised through a company Capex and the project sponsor was aware. The costs would be offset by the logistics personnel who would have potentially days freed up through a new process. Health and safety considerations needed to be raised in the updates as the new process could have ergonomic issues and possible environment health and safety standards would need to be checked.</w:t>
      </w:r>
    </w:p>
    <w:p w14:paraId="34C18833" w14:textId="77777777" w:rsidR="00A85234" w:rsidRPr="00F0287A" w:rsidRDefault="00A85234" w:rsidP="00B93EF3">
      <w:pPr>
        <w:spacing w:line="360" w:lineRule="auto"/>
      </w:pPr>
      <w:r w:rsidRPr="00E2317D">
        <w:t>The Project Sponsor has the responsibility for keeping the project focussed and making sure the goals are achieved. The required resources and financial constraints are arranged with the project sponsor’s agreement with senior management.</w:t>
      </w:r>
    </w:p>
    <w:p w14:paraId="7F92EA42" w14:textId="77777777" w:rsidR="00A85234" w:rsidRDefault="001649A2" w:rsidP="00A85234">
      <w:pPr>
        <w:spacing w:line="360" w:lineRule="auto"/>
      </w:pPr>
      <w:sdt>
        <w:sdtPr>
          <w:id w:val="-1925946711"/>
          <w:citation/>
        </w:sdtPr>
        <w:sdtEndPr/>
        <w:sdtContent>
          <w:r w:rsidR="00A85234" w:rsidRPr="00E2317D">
            <w:fldChar w:fldCharType="begin"/>
          </w:r>
          <w:r w:rsidR="00A85234" w:rsidRPr="00E2317D">
            <w:instrText xml:space="preserve"> CITATION Tre16 \l 2057 </w:instrText>
          </w:r>
          <w:r w:rsidR="00A85234" w:rsidRPr="00E2317D">
            <w:fldChar w:fldCharType="separate"/>
          </w:r>
          <w:r w:rsidR="00A85234" w:rsidRPr="00E2317D">
            <w:rPr>
              <w:noProof/>
            </w:rPr>
            <w:t>(Young, 2016)</w:t>
          </w:r>
          <w:r w:rsidR="00A85234" w:rsidRPr="00E2317D">
            <w:fldChar w:fldCharType="end"/>
          </w:r>
        </w:sdtContent>
      </w:sdt>
    </w:p>
    <w:p w14:paraId="3A6BDE08" w14:textId="0E4E96AF" w:rsidR="00A85234" w:rsidRDefault="00891D94" w:rsidP="007B58AB">
      <w:r>
        <w:rPr>
          <w:noProof/>
        </w:rPr>
        <w:drawing>
          <wp:anchor distT="0" distB="0" distL="114300" distR="114300" simplePos="0" relativeHeight="251698176" behindDoc="0" locked="0" layoutInCell="1" allowOverlap="1" wp14:anchorId="0DD9F33C" wp14:editId="6739524E">
            <wp:simplePos x="0" y="0"/>
            <wp:positionH relativeFrom="column">
              <wp:posOffset>-106680</wp:posOffset>
            </wp:positionH>
            <wp:positionV relativeFrom="paragraph">
              <wp:posOffset>107950</wp:posOffset>
            </wp:positionV>
            <wp:extent cx="4175760" cy="2232686"/>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75760" cy="2232686"/>
                    </a:xfrm>
                    <a:prstGeom prst="rect">
                      <a:avLst/>
                    </a:prstGeom>
                  </pic:spPr>
                </pic:pic>
              </a:graphicData>
            </a:graphic>
          </wp:anchor>
        </w:drawing>
      </w:r>
    </w:p>
    <w:p w14:paraId="75DFACBC" w14:textId="73642367" w:rsidR="008526C4" w:rsidRDefault="008526C4" w:rsidP="007B58AB"/>
    <w:p w14:paraId="028B7326" w14:textId="213BCDB0" w:rsidR="008526C4" w:rsidRDefault="008526C4" w:rsidP="007B58AB"/>
    <w:p w14:paraId="14FB9493" w14:textId="3EC026CC" w:rsidR="003B1F34" w:rsidRDefault="003B1F34" w:rsidP="007B58AB"/>
    <w:p w14:paraId="40A9AD03" w14:textId="32BBF94A" w:rsidR="003B1F34" w:rsidRDefault="003B1F34" w:rsidP="007B58AB"/>
    <w:p w14:paraId="7057583B" w14:textId="36442AEF" w:rsidR="003B1F34" w:rsidRDefault="003B1F34" w:rsidP="007B58AB"/>
    <w:p w14:paraId="702FDFC6" w14:textId="77A89DAC" w:rsidR="00996D63" w:rsidRDefault="00996D63" w:rsidP="007B58AB"/>
    <w:p w14:paraId="67EFB91F" w14:textId="70147F94" w:rsidR="00891D94" w:rsidRDefault="00891D94" w:rsidP="007B58AB"/>
    <w:p w14:paraId="6B2491DC" w14:textId="46D84808" w:rsidR="001F1FA6" w:rsidRPr="007B58AB" w:rsidRDefault="008677EE" w:rsidP="008677EE">
      <w:pPr>
        <w:pStyle w:val="Caption"/>
      </w:pPr>
      <w:r w:rsidRPr="00D51507">
        <w:t xml:space="preserve">Fig.  </w:t>
      </w:r>
      <w:r>
        <w:t>10 Monthly review</w:t>
      </w:r>
    </w:p>
    <w:p w14:paraId="48F33E26" w14:textId="1A6A0D6E" w:rsidR="00B754E7" w:rsidRDefault="007B58AB" w:rsidP="00F00D2C">
      <w:pPr>
        <w:pStyle w:val="Heading2"/>
        <w:spacing w:line="360" w:lineRule="auto"/>
      </w:pPr>
      <w:bookmarkStart w:id="11" w:name="_Toc56439975"/>
      <w:r>
        <w:lastRenderedPageBreak/>
        <w:t>Measure</w:t>
      </w:r>
      <w:r w:rsidR="007134FE">
        <w:t xml:space="preserve"> Phase</w:t>
      </w:r>
      <w:bookmarkEnd w:id="11"/>
    </w:p>
    <w:p w14:paraId="2D6D06C5" w14:textId="4AA9841D" w:rsidR="00283BFF" w:rsidRDefault="00283BFF" w:rsidP="00283BFF"/>
    <w:p w14:paraId="2CD4BA1E" w14:textId="77777777" w:rsidR="00681374" w:rsidRDefault="00283BFF" w:rsidP="00B93EF3">
      <w:pPr>
        <w:spacing w:line="360" w:lineRule="auto"/>
      </w:pPr>
      <w:r>
        <w:t xml:space="preserve">In the </w:t>
      </w:r>
      <w:r w:rsidR="00681374">
        <w:t xml:space="preserve">second stage of </w:t>
      </w:r>
      <w:r>
        <w:t xml:space="preserve">Measure phase of the project data needs to be </w:t>
      </w:r>
      <w:r w:rsidR="00681374">
        <w:t>gathered</w:t>
      </w:r>
      <w:r>
        <w:t>. The process needed to be fully understood</w:t>
      </w:r>
      <w:r w:rsidR="00681374">
        <w:t xml:space="preserve"> along with the extent of the problem</w:t>
      </w:r>
      <w:r>
        <w:t xml:space="preserve">. </w:t>
      </w:r>
      <w:r w:rsidR="00681374">
        <w:t>It is during the measure phase that brainstorming techniques are carried out.</w:t>
      </w:r>
    </w:p>
    <w:p w14:paraId="0E269EB8" w14:textId="4B42FC7F" w:rsidR="00963AFA" w:rsidRDefault="001649A2" w:rsidP="00283BFF">
      <w:sdt>
        <w:sdtPr>
          <w:id w:val="1136150128"/>
          <w:citation/>
        </w:sdtPr>
        <w:sdtEndPr/>
        <w:sdtContent>
          <w:r w:rsidR="00963AFA">
            <w:fldChar w:fldCharType="begin"/>
          </w:r>
          <w:r w:rsidR="00963AFA">
            <w:instrText xml:space="preserve"> CITATION Deb04 \l 2057 </w:instrText>
          </w:r>
          <w:r w:rsidR="00963AFA">
            <w:fldChar w:fldCharType="separate"/>
          </w:r>
          <w:r w:rsidR="00963AFA" w:rsidRPr="00963AFA">
            <w:rPr>
              <w:noProof/>
            </w:rPr>
            <w:t>(Sarkar, 2004)</w:t>
          </w:r>
          <w:r w:rsidR="00963AFA">
            <w:fldChar w:fldCharType="end"/>
          </w:r>
        </w:sdtContent>
      </w:sdt>
    </w:p>
    <w:p w14:paraId="643E307D" w14:textId="1AB43374" w:rsidR="00283BFF" w:rsidRPr="00283BFF" w:rsidRDefault="00283BFF" w:rsidP="00283BFF">
      <w:r>
        <w:t xml:space="preserve">The trolleys that the parts were decanted onto were custom made from flow tube. </w:t>
      </w:r>
    </w:p>
    <w:p w14:paraId="36A41C5C" w14:textId="60AFE906" w:rsidR="009934C1" w:rsidRDefault="00283BFF" w:rsidP="00F00D2C">
      <w:pPr>
        <w:spacing w:line="360" w:lineRule="auto"/>
      </w:pPr>
      <w:r>
        <w:rPr>
          <w:noProof/>
        </w:rPr>
        <w:drawing>
          <wp:anchor distT="0" distB="0" distL="114300" distR="114300" simplePos="0" relativeHeight="251688960" behindDoc="0" locked="0" layoutInCell="1" allowOverlap="1" wp14:anchorId="664FA95B" wp14:editId="39FA3ABD">
            <wp:simplePos x="0" y="0"/>
            <wp:positionH relativeFrom="column">
              <wp:posOffset>2978150</wp:posOffset>
            </wp:positionH>
            <wp:positionV relativeFrom="paragraph">
              <wp:posOffset>322580</wp:posOffset>
            </wp:positionV>
            <wp:extent cx="1950085" cy="1462405"/>
            <wp:effectExtent l="0" t="3810" r="8255" b="8255"/>
            <wp:wrapSquare wrapText="bothSides"/>
            <wp:docPr id="4" name="Picture 6" descr="A picture containing indoor, filled, full, sitting&#10;&#10;Description automatically generated">
              <a:extLst xmlns:a="http://schemas.openxmlformats.org/drawingml/2006/main">
                <a:ext uri="{FF2B5EF4-FFF2-40B4-BE49-F238E27FC236}">
                  <a16:creationId xmlns:a16="http://schemas.microsoft.com/office/drawing/2014/main" id="{ACFB04C0-77FA-493D-A2E3-9FDCC9EAD6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icture containing indoor, filled, full, sitting&#10;&#10;Description automatically generated">
                      <a:extLst>
                        <a:ext uri="{FF2B5EF4-FFF2-40B4-BE49-F238E27FC236}">
                          <a16:creationId xmlns:a16="http://schemas.microsoft.com/office/drawing/2014/main" id="{ACFB04C0-77FA-493D-A2E3-9FDCC9EAD606}"/>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1950085" cy="14624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7936" behindDoc="0" locked="0" layoutInCell="1" allowOverlap="1" wp14:anchorId="4FC0C407" wp14:editId="15D9C59F">
            <wp:simplePos x="0" y="0"/>
            <wp:positionH relativeFrom="column">
              <wp:posOffset>-238125</wp:posOffset>
            </wp:positionH>
            <wp:positionV relativeFrom="paragraph">
              <wp:posOffset>363220</wp:posOffset>
            </wp:positionV>
            <wp:extent cx="1925955" cy="1444625"/>
            <wp:effectExtent l="0" t="6985" r="0" b="0"/>
            <wp:wrapSquare wrapText="bothSides"/>
            <wp:docPr id="3" name="Picture 4" descr="A close up of a window&#10;&#10;Description automatically generated">
              <a:extLst xmlns:a="http://schemas.openxmlformats.org/drawingml/2006/main">
                <a:ext uri="{FF2B5EF4-FFF2-40B4-BE49-F238E27FC236}">
                  <a16:creationId xmlns:a16="http://schemas.microsoft.com/office/drawing/2014/main" id="{C5A45362-10FC-43F4-BE90-00C5A83412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close up of a window&#10;&#10;Description automatically generated">
                      <a:extLst>
                        <a:ext uri="{FF2B5EF4-FFF2-40B4-BE49-F238E27FC236}">
                          <a16:creationId xmlns:a16="http://schemas.microsoft.com/office/drawing/2014/main" id="{C5A45362-10FC-43F4-BE90-00C5A83412DB}"/>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1925955" cy="1444625"/>
                    </a:xfrm>
                    <a:prstGeom prst="rect">
                      <a:avLst/>
                    </a:prstGeom>
                  </pic:spPr>
                </pic:pic>
              </a:graphicData>
            </a:graphic>
            <wp14:sizeRelH relativeFrom="margin">
              <wp14:pctWidth>0</wp14:pctWidth>
            </wp14:sizeRelH>
            <wp14:sizeRelV relativeFrom="margin">
              <wp14:pctHeight>0</wp14:pctHeight>
            </wp14:sizeRelV>
          </wp:anchor>
        </w:drawing>
      </w:r>
    </w:p>
    <w:p w14:paraId="628F0250" w14:textId="605CBC47" w:rsidR="00283BFF" w:rsidRPr="009934C1" w:rsidRDefault="00283BFF" w:rsidP="00F00D2C">
      <w:pPr>
        <w:spacing w:line="360" w:lineRule="auto"/>
      </w:pPr>
    </w:p>
    <w:p w14:paraId="50E0C61E" w14:textId="01900B3D" w:rsidR="00B754E7" w:rsidRPr="007F37ED" w:rsidRDefault="00B754E7" w:rsidP="00F00D2C">
      <w:pPr>
        <w:spacing w:line="360" w:lineRule="auto"/>
        <w:rPr>
          <w:rFonts w:ascii="Times New Roman" w:eastAsiaTheme="minorEastAsia" w:hAnsi="Times New Roman" w:cs="Times New Roman"/>
        </w:rPr>
      </w:pPr>
    </w:p>
    <w:p w14:paraId="5A1D5ECA" w14:textId="020F81BE" w:rsidR="00B754E7" w:rsidRDefault="0054188A" w:rsidP="00F00D2C">
      <w:pPr>
        <w:spacing w:line="360" w:lineRule="auto"/>
        <w:rPr>
          <w:rFonts w:ascii="Times New Roman" w:eastAsiaTheme="minorEastAsia" w:hAnsi="Times New Roman" w:cs="Times New Roman"/>
        </w:rPr>
      </w:pPr>
      <w:r>
        <w:rPr>
          <w:rFonts w:ascii="Times New Roman" w:eastAsiaTheme="minorEastAsia" w:hAnsi="Times New Roman" w:cs="Times New Roman"/>
          <w:noProof/>
        </w:rPr>
        <mc:AlternateContent>
          <mc:Choice Requires="wpi">
            <w:drawing>
              <wp:anchor distT="0" distB="0" distL="114300" distR="114300" simplePos="0" relativeHeight="251666432" behindDoc="0" locked="0" layoutInCell="1" allowOverlap="1" wp14:anchorId="625ABC5F" wp14:editId="4DF98438">
                <wp:simplePos x="0" y="0"/>
                <wp:positionH relativeFrom="column">
                  <wp:posOffset>4122180</wp:posOffset>
                </wp:positionH>
                <wp:positionV relativeFrom="paragraph">
                  <wp:posOffset>116995</wp:posOffset>
                </wp:positionV>
                <wp:extent cx="360" cy="360"/>
                <wp:effectExtent l="38100" t="38100" r="57150" b="57150"/>
                <wp:wrapNone/>
                <wp:docPr id="23" name="Ink 23"/>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type w14:anchorId="763609D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323.9pt;margin-top:8.5pt;width:1.45pt;height:1.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sJbeCAQAAKAMAAA4AAABkcnMvZTJvRG9jLnhtbJxSQW7CMBC8V+of&#10;LN9LEkCojQgciipxKOXQPsA4NrEae6O1Q8LvuwFSoFVViUvk3YnHMzs7nbe2ZDuF3oDLeDKIOVNO&#10;Qm7cNuMf7y8Pj5z5IFwuSnAq43vl+Xx2fzdtqlQNoYAyV8iIxPm0qTJehFClUeRloazwA6iUI1AD&#10;WhGoxG2Uo2iI3ZbRMI4nUQOYVwhSeU/dxRHkswO/1kqGN629CqzM+FMck7yQ8cfJmA7YdzZ0GE1i&#10;Hs2mIt2iqAojT5LEDYqsMI4EfFMtRBCsRvOLyhqJ4EGHgQQbgdZGqoMfcpbEP5wt3WfnKhnLGlMJ&#10;LigX1gJDP7sDcMsTtuRs07xCTumIOgA/MdJ4/g/jKHoBsrak55gIqlIEWgdfmMrTmFOTZxyXeXLW&#10;73bPZwdrPPta7dbIuv+HI86csKSJjDOqKJze/Or6NiHRCfqLt9Vou0RILmszTuHvu+8hcNUGJqnZ&#10;bQCT1D+tQs95vNtXF5OnZ68yvqw7SRcLPvsCAAD//wMAUEsDBBQABgAIAAAAIQBwMx58rQEAAP8D&#10;AAAQAAAAZHJzL2luay9pbmsxLnhtbKRTTW/bMAy9F9h/ELRzbPkjXWbE6WkFBrRAsHTAenRt1hZi&#10;SYEkx8m/Hy3bSoBlh24XQybFx/ceqfXDSbTkCNpwJXMaBYwSkKWquKxz+vPlcbGixNhCVkWrJOT0&#10;DIY+bD7drbncizbDL0EEaYaTaHPaWHvIwrDv+6BPAqXrMGYsCb/L/fMT3UxVFbxzyS22NHOoVNLC&#10;yQ5gGa9yWtoT8/cRe6c6XYJPDxFdXm5YXZTwqLQorEdsCimhJbIQyPsXJfZ8wAPHPjVoSgRHwYs4&#10;iNIv6erbVwwUp5xe/XdI0SATQcPbmK//iRk6z7K/c99qdQBtOVxsGkVNiTMpx3+nbxSqwai2G7yl&#10;5Fi0HUqOGMOxTnKi8IagP/FQ28fwJjEToWvmU8YPcTbTcgG4WuLgp2oN8hzCO6vdAsYsZguWLFj8&#10;wlZZmmbJfZCky2Egc79xb2bMN92ZxuO96cuGuIzXOWrreWUbbxML2NLbdG3SrdIGeN3Yf6vltVQa&#10;tjgp02nwGNGVLNfSi7zxXtzSkOnV/ID3nH52T4a4yjHg5DMSzV65Gg+K89j8BgAA//8DAFBLAwQU&#10;AAYACAAAACEAdw96suEAAAAJAQAADwAAAGRycy9kb3ducmV2LnhtbEyPzU7DMBCE70i8g7VI3KgD&#10;Kkkb4lSIiIIqkEr4kbi58TaJiNdR7Dbh7VlOcNyZ0ew32WqynTji4FtHCi5nEQikypmWagVvr/cX&#10;CxA+aDK6c4QKvtHDKj89yXRq3EgveCxDLbiEfKoVNCH0qZS+atBqP3M9Ent7N1gd+BxqaQY9crnt&#10;5FUUxdLqlvhDo3u8a7D6Kg9Wwfrp89EnD89lt56Pm33xXnz4baHU+dl0ewMi4BT+wvCLz+iQM9PO&#10;Hch40SmI5wmjBzYS3sSB+DpKQOxYWC5B5pn8vyD/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HosJbeCAQAAKAMAAA4AAAAAAAAAAAAAAAAAPAIAAGRycy9l&#10;Mm9Eb2MueG1sUEsBAi0AFAAGAAgAAAAhAHAzHnytAQAA/wMAABAAAAAAAAAAAAAAAAAA6gMAAGRy&#10;cy9pbmsvaW5rMS54bWxQSwECLQAUAAYACAAAACEAdw96suEAAAAJAQAADwAAAAAAAAAAAAAAAADF&#10;BQAAZHJzL2Rvd25yZXYueG1sUEsBAi0AFAAGAAgAAAAhAHkYvJ2/AAAAIQEAABkAAAAAAAAAAAAA&#10;AAAA0wYAAGRycy9fcmVscy9lMm9Eb2MueG1sLnJlbHNQSwUGAAAAAAYABgB4AQAAyQcAAAAA&#10;">
                <v:imagedata r:id="rId24" o:title=""/>
              </v:shape>
            </w:pict>
          </mc:Fallback>
        </mc:AlternateContent>
      </w:r>
      <w:r>
        <w:rPr>
          <w:rFonts w:ascii="Times New Roman" w:eastAsiaTheme="minorEastAsia" w:hAnsi="Times New Roman" w:cs="Times New Roman"/>
          <w:noProof/>
        </w:rPr>
        <mc:AlternateContent>
          <mc:Choice Requires="wpi">
            <w:drawing>
              <wp:anchor distT="0" distB="0" distL="114300" distR="114300" simplePos="0" relativeHeight="251664384" behindDoc="0" locked="0" layoutInCell="1" allowOverlap="1" wp14:anchorId="78522DE9" wp14:editId="03B82E1F">
                <wp:simplePos x="0" y="0"/>
                <wp:positionH relativeFrom="column">
                  <wp:posOffset>1165860</wp:posOffset>
                </wp:positionH>
                <wp:positionV relativeFrom="paragraph">
                  <wp:posOffset>223915</wp:posOffset>
                </wp:positionV>
                <wp:extent cx="360" cy="360"/>
                <wp:effectExtent l="38100" t="38100" r="57150" b="57150"/>
                <wp:wrapNone/>
                <wp:docPr id="21" name="Ink 21"/>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0E61B7AF" id="Ink 21" o:spid="_x0000_s1026" type="#_x0000_t75" style="position:absolute;margin-left:91.1pt;margin-top:16.9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irnGCAQAAKAMAAA4AAABkcnMvZTJvRG9jLnhtbJxSQW7CMBC8V+of&#10;LN9LEooQjQgciipxKOXQPsA4NrEae6O1Q8LvuwFSoFVViUvk3YnHMzs7nbe2ZDuF3oDLeDKIOVNO&#10;Qm7cNuMf7y8PE858EC4XJTiV8b3yfD67v5s2VaqGUECZK2RE4nzaVBkvQqjSKPKyUFb4AVTKEagB&#10;rQhU4jbKUTTEbstoGMfjqAHMKwSpvKfu4gjy2YFfayXDm9ZeBVZm/CmOSV7I+GQ8ogP2nQ0dHscx&#10;j2ZTkW5RVIWRJ0niBkVWGEcCvqkWIghWo/lFZY1E8KDDQIKNQGsj1cEPOUviH86W7rNzlYxkjakE&#10;F5QLa4Ghn90BuOUJW3K2aV4hp3REHYCfGGk8/4dxFL0AWVvSc0wEVSkCrYMvTOVpzKnJM47LPDnr&#10;d7vns4M1nn2tdmtk3f/DhDMnLGki44wqCqc3v7q+TUh0gv7ibTXaLhGSy9qMU/j77nsIXLWBSWp2&#10;G8Ak9U+r0HMe7/bVxeTp2auML+tO0sWCz74AAAD//wMAUEsDBBQABgAIAAAAIQDnIqy/qgEAAP8D&#10;AAAQAAAAZHJzL2luay9pbmsxLnhtbKRTTU+EMBC9m/gfmnpeKLAbVyLrSRMTTYwfiR5ZGKGRtpu2&#10;yO6/dyjQ3cT1oF5Imem8ee/N9PJqKxryCdpwJTMaBYwSkIUquawy+vJ8M1tSYmwuy7xREjK6A0Ov&#10;Vqcnl1x+iCbFL0EEafqTaDJaW7tJw7DruqBLAqWrMGYsCW/lx/0dXY1VJbxzyS22NFOoUNLC1vZg&#10;KS8zWtgt8/cR+0m1ugCf7iO62N+wOi/gRmmRW49Y51JCQ2QukPcrJXa3wQPHPhVoSgRHwbM4iObn&#10;8+X1BQbybUYP/lukaJCJoOFxzLd/YobOs/Rn7g9abUBbDnubBlFjYkeK4d/pG4RqMKppe28p+cyb&#10;FiVHjOFYRzlReETQdzzU9ju8UcxI6JD5mPFDnMy0XACultj4qVqDPPvwk9VuAWMWsxlLZix+Zst0&#10;Pk+TRZAsF/1Apn7D3kyYa92a2uOt9X5DXMbrHLR1vLS1t4kFbOFtOjTpWGkNvKrt32p5JZWGB5yU&#10;aTV4jOhAlmvpRR55L25pyPhqHuE9o2fuyRBXOQScfEaiyStX40FxHqsvAAAA//8DAFBLAwQUAAYA&#10;CAAAACEAdAtWFeEAAAAJAQAADwAAAGRycy9kb3ducmV2LnhtbEyPTU/DMAyG70j8h8hI3Fi6DkYp&#10;TSdExUAIJCgfEres8dqKxqmabC3/Hu8Ex9d+9PpxtppsJ/Y4+NaRgvksAoFUOdNSreD97e4sAeGD&#10;JqM7R6jgBz2s8uOjTKfGjfSK+zLUgkvIp1pBE0KfSumrBq32M9cj8W7rBqsDx6GWZtAjl9tOxlG0&#10;lFa3xBca3eNtg9V3ubMK1k9fD/7y/rns1ufj47b4KD79S6HU6cl0cw0i4BT+YDjoszrk7LRxOzJe&#10;dJyTOGZUwWJxBeIAJBdzEBseLBOQeSb/f5D/Ag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JMirnGCAQAAKAMAAA4AAAAAAAAAAAAAAAAAPAIAAGRycy9lMm9E&#10;b2MueG1sUEsBAi0AFAAGAAgAAAAhAOcirL+qAQAA/wMAABAAAAAAAAAAAAAAAAAA6gMAAGRycy9p&#10;bmsvaW5rMS54bWxQSwECLQAUAAYACAAAACEAdAtWFeEAAAAJAQAADwAAAAAAAAAAAAAAAADCBQAA&#10;ZHJzL2Rvd25yZXYueG1sUEsBAi0AFAAGAAgAAAAhAHkYvJ2/AAAAIQEAABkAAAAAAAAAAAAAAAAA&#10;0AYAAGRycy9fcmVscy9lMm9Eb2MueG1sLnJlbHNQSwUGAAAAAAYABgB4AQAAxgcAAAAA&#10;">
                <v:imagedata r:id="rId24" o:title=""/>
              </v:shape>
            </w:pict>
          </mc:Fallback>
        </mc:AlternateContent>
      </w:r>
    </w:p>
    <w:p w14:paraId="33CA48D2" w14:textId="440832FB" w:rsidR="009934C1" w:rsidRDefault="0054188A" w:rsidP="00F00D2C">
      <w:pPr>
        <w:spacing w:line="360" w:lineRule="auto"/>
        <w:rPr>
          <w:rFonts w:ascii="Times New Roman" w:eastAsiaTheme="minorEastAsia" w:hAnsi="Times New Roman" w:cs="Times New Roman"/>
        </w:rPr>
      </w:pPr>
      <w:r>
        <w:rPr>
          <w:rFonts w:ascii="Times New Roman" w:eastAsiaTheme="minorEastAsia" w:hAnsi="Times New Roman" w:cs="Times New Roman"/>
          <w:noProof/>
        </w:rPr>
        <mc:AlternateContent>
          <mc:Choice Requires="wpi">
            <w:drawing>
              <wp:anchor distT="0" distB="0" distL="114300" distR="114300" simplePos="0" relativeHeight="251659264" behindDoc="0" locked="0" layoutInCell="1" allowOverlap="1" wp14:anchorId="4BCE1315" wp14:editId="3BBEF2D5">
                <wp:simplePos x="0" y="0"/>
                <wp:positionH relativeFrom="column">
                  <wp:posOffset>921780</wp:posOffset>
                </wp:positionH>
                <wp:positionV relativeFrom="paragraph">
                  <wp:posOffset>216690</wp:posOffset>
                </wp:positionV>
                <wp:extent cx="360" cy="360"/>
                <wp:effectExtent l="38100" t="38100" r="57150" b="57150"/>
                <wp:wrapNone/>
                <wp:docPr id="7" name="Ink 7"/>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227DEFBB" id="Ink 7" o:spid="_x0000_s1026" type="#_x0000_t75" style="position:absolute;margin-left:71.9pt;margin-top:16.3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u4MCBAQAAJgMAAA4AAABkcnMvZTJvRG9jLnhtbJxSQW7CMBC8V+of&#10;LN9LAkVAIwKHokocSjm0DzCOTazG3mjtkPD7boAUaFVV4hJ5d+LxzM5O540t2E6hN+BS3u/FnCkn&#10;ITNum/KP95eHCWc+CJeJApxK+V55Pp/d303rMlEDyKHIFDIicT6py5TnIZRJFHmZKyt8D0rlCNSA&#10;VgQqcRtlKGpit0U0iONRVANmJYJU3lN3cQT57MCvtZLhTWuvAitS/hTHJC+kfDIa0gG7zoYOj6OY&#10;R7OpSLYoytzIkyRxgyIrjCMB31QLEQSr0PyiskYieNChJ8FGoLWR6uCHnPXjH86W7rN11R/KChMJ&#10;LigX1gJDN7sDcMsTtuBsU79CRumIKgA/MdJ4/g/jKHoBsrKk55gIqkIEWgefm9LTmBOTpRyXWf+s&#10;3+2ezw7WePa12q2Rtf+POXPCkiTyzcZtNJ311fVdQqIT9Bdro9G2eZBY1qScot+330PcqglMUrPN&#10;n0nqnxah4zze7aqLudOzVwlf1q2ki/WefQEAAP//AwBQSwMEFAAGAAgAAAAhALVxgE2pAQAA/wMA&#10;ABAAAABkcnMvaW5rL2luazEueG1spFPBTsMwDL0j8Q9ROK9NuyFGRccJJCSQJjYkOJbWtBFNMiXp&#10;uv09btpmkxgH4FKldvz83rNzc7sTNdmCNlzJlEYBowRkrgouy5S+rO8nc0qMzWSR1UpCSvdg6O3i&#10;/OyGy09RJ/gliCBNdxJ1SitrN0kYtm0btNNA6TKMGZuGD/Lz6ZEuhqoCPrjkFluaMZQraWFnO7CE&#10;FynN7Y75+4i9Uo3Owae7iM4PN6zOcrhXWmTWI1aZlFATmQnk/UqJ3W/wwLFPCZoSwVHwJA6i2dVs&#10;fneNgWyX0qP/BikaZCJoeBrz7Z+YofMs+Zn7UqsNaMvhYFMvakjsSd7/O329UA1G1U3nLSXbrG5Q&#10;csQYjnWQE4UnBH3HQ22/wxvEDISOmQ8ZP8TRTMsF4GqJjZ+qNcizC6+sdgsYs5hN2HTC4jWbJ7NZ&#10;EuF84mk3kLFfvzcj5rtuTOXx3vVhQ1zG6+y1tbywlbeJBezS23Rs0qnSCnhZ2b/V8lIqDUuclGk0&#10;eIzoSJZr6UWeeC9uacjwap7hI6UX7skQV9kHnHxGotErV+NBcR6LLwAAAP//AwBQSwMEFAAGAAgA&#10;AAAhALjZKEHhAAAACQEAAA8AAABkcnMvZG93bnJldi54bWxMj09Lw0AQxe+C32EZwZvd2MZUYjZF&#10;DFYpChr/gLdtdpoEs7Mhu23it3d60tu8mceb38tWk+3EAQffOlJwOYtAIFXOtFQreH+7v7gG4YMm&#10;oztHqOAHPazy05NMp8aN9IqHMtSCQ8inWkETQp9K6asGrfYz1yPxbecGqwPLoZZm0COH207OoyiR&#10;VrfEHxrd412D1Xe5twrWT1+PfvnwXHbreNzsio/i078USp2fTbc3IAJO4c8MR3xGh5yZtm5PxouO&#10;dbxg9KBgMV+COBrihIctL64SkHkm/zfIfw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T7uDAgQEAACYDAAAOAAAAAAAAAAAAAAAAADwCAABkcnMvZTJvRG9j&#10;LnhtbFBLAQItABQABgAIAAAAIQC1cYBNqQEAAP8DAAAQAAAAAAAAAAAAAAAAAOkDAABkcnMvaW5r&#10;L2luazEueG1sUEsBAi0AFAAGAAgAAAAhALjZKEHhAAAACQEAAA8AAAAAAAAAAAAAAAAAwAUAAGRy&#10;cy9kb3ducmV2LnhtbFBLAQItABQABgAIAAAAIQB5GLydvwAAACEBAAAZAAAAAAAAAAAAAAAAAM4G&#10;AABkcnMvX3JlbHMvZTJvRG9jLnhtbC5yZWxzUEsFBgAAAAAGAAYAeAEAAMQHAAAAAA==&#10;">
                <v:imagedata r:id="rId24" o:title=""/>
              </v:shape>
            </w:pict>
          </mc:Fallback>
        </mc:AlternateContent>
      </w:r>
    </w:p>
    <w:p w14:paraId="7258672B" w14:textId="7AAFA5FE" w:rsidR="009934C1" w:rsidRDefault="0054188A" w:rsidP="00F00D2C">
      <w:pPr>
        <w:spacing w:line="360" w:lineRule="auto"/>
        <w:rPr>
          <w:rFonts w:ascii="Times New Roman" w:eastAsiaTheme="minorEastAsia" w:hAnsi="Times New Roman" w:cs="Times New Roman"/>
        </w:rPr>
      </w:pPr>
      <w:r>
        <w:rPr>
          <w:rFonts w:ascii="Times New Roman" w:eastAsiaTheme="minorEastAsia" w:hAnsi="Times New Roman" w:cs="Times New Roman"/>
          <w:noProof/>
        </w:rPr>
        <mc:AlternateContent>
          <mc:Choice Requires="wpi">
            <w:drawing>
              <wp:anchor distT="0" distB="0" distL="114300" distR="114300" simplePos="0" relativeHeight="251665408" behindDoc="0" locked="0" layoutInCell="1" allowOverlap="1" wp14:anchorId="2776A5EE" wp14:editId="0DC8590E">
                <wp:simplePos x="0" y="0"/>
                <wp:positionH relativeFrom="column">
                  <wp:posOffset>1348740</wp:posOffset>
                </wp:positionH>
                <wp:positionV relativeFrom="paragraph">
                  <wp:posOffset>80225</wp:posOffset>
                </wp:positionV>
                <wp:extent cx="360" cy="360"/>
                <wp:effectExtent l="38100" t="38100" r="57150" b="57150"/>
                <wp:wrapNone/>
                <wp:docPr id="22" name="Ink 22"/>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2B943E99" id="Ink 22" o:spid="_x0000_s1026" type="#_x0000_t75" style="position:absolute;margin-left:105.5pt;margin-top:5.6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4o2DmCAQAAKAMAAA4AAABkcnMvZTJvRG9jLnhtbJxSy27CMBC8V+o/&#10;WL6XPIoQjQgciipxKOXQfoBxbGI19kZrh8DfdwOkQKuqEpfIuxOPZ3Z2MtvZim0VegMu58kg5kw5&#10;CYVxm5x/vL88jDnzQbhCVOBUzvfK89n0/m7S1plKoYSqUMiIxPmsrXNehlBnUeRlqazwA6iVI1AD&#10;WhGoxE1UoGiJ3VZRGsejqAUsagSpvKfu/Ajy6YFfayXDm9ZeBVbl/CmOSV7I+Xg0pAP2nTUdHkcx&#10;j6YTkW1Q1KWRJ0niBkVWGEcCvqnmIgjWoPlFZY1E8KDDQIKNQGsj1cEPOUviH84W7rNzlQxlg5kE&#10;F5QLK4Ghn90BuOUJW3G2bl+hoHREE4CfGGk8/4dxFD0H2VjSc0wEVSUCrYMvTe1pzJkpco6LIjnr&#10;d9vns4MVnn0ttytk3f9pypkTljSRcUYVhdObX17fJiQ6QX/x7jTaLhGSy3Y5p/D33fcQuNoFJqnZ&#10;bQCT1D+tQs95vNtXF5OnZ68yvqw7SRcLPv0CAAD//wMAUEsDBBQABgAIAAAAIQAl6/YrqQEAAP8D&#10;AAAQAAAAZHJzL2luay9pbmsxLnhtbKRTTU+EMBC9m/gfmnpeKLBGJLKeNDHRxPiR6BFhhEbabtoi&#10;u//eoUB3E9eDeiFlpvPmvTfTi8uNaMknaMOVzGkUMEpAlqriss7p89P1IqXE2EJWRask5HQLhl6u&#10;jo8uuPwQbYZfggjSDCfR5rSxdp2FYd/3QZ8EStdhzFgS3siPu1u6mqoqeOeSW2xp5lCppIWNHcAy&#10;XuW0tBvm7yP2o+p0CT49RHS5u2F1UcK10qKwHrEppISWyEIg7xdK7HaNB459atCUCI6CF3EQLc+W&#10;6dU5BopNTvf+O6RokImg4WHM139ihs6z7Gfu91qtQVsOO5tGUVNiS8rx3+kbhWowqu0Gbyn5LNoO&#10;JUeM4VgnOVF4QNB3PNT2O7xJzERon/mU8UOczbRcAK6WWPupWoM8h/Cj1W4BYxazBUsWLH5iabZc&#10;ZslpkKbJMJC537g3M+ab7kzj8d70bkNcxusctfW8so23iQXs1Nu0b9Kh0gZ43di/1fJaKg33OCnT&#10;afAY0Z4s19KLPPBe3NKQ6dU8wHtOT9yTIa5yDDj5jESzV67Gg+I8Vl8AAAD//wMAUEsDBBQABgAI&#10;AAAAIQBfR51C4QAAAAkBAAAPAAAAZHJzL2Rvd25yZXYueG1sTI9LT8MwEITvSPwHa5G4Uceh4hHi&#10;VIiIghBIEB4SNzfeJhHxOordJvx7lhMcd2Y0+02+ml0v9jiGzpMGtUhAINXedtRoeHu9PbkAEaIh&#10;a3pPqOEbA6yKw4PcZNZP9IL7KjaCSyhkRkMb45BJGeoWnQkLPyCxt/WjM5HPsZF2NBOXu16mSXIm&#10;nemIP7RmwJsW669q5zSsHz/vw/ndU9Wvl9PDtnwvP8JzqfXx0Xx9BSLiHP/C8IvP6FAw08bvyAbR&#10;a0iV4i2RDZWC4ECqTi9BbFhYKpBFLv8vKH4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LijYOYIBAAAoAwAADgAAAAAAAAAAAAAAAAA8AgAAZHJzL2Uyb0Rv&#10;Yy54bWxQSwECLQAUAAYACAAAACEAJev2K6kBAAD/AwAAEAAAAAAAAAAAAAAAAADqAwAAZHJzL2lu&#10;ay9pbmsxLnhtbFBLAQItABQABgAIAAAAIQBfR51C4QAAAAkBAAAPAAAAAAAAAAAAAAAAAMEFAABk&#10;cnMvZG93bnJldi54bWxQSwECLQAUAAYACAAAACEAeRi8nb8AAAAhAQAAGQAAAAAAAAAAAAAAAADP&#10;BgAAZHJzL19yZWxzL2Uyb0RvYy54bWwucmVsc1BLBQYAAAAABgAGAHgBAADFBwAAAAA=&#10;">
                <v:imagedata r:id="rId24" o:title=""/>
              </v:shape>
            </w:pict>
          </mc:Fallback>
        </mc:AlternateContent>
      </w:r>
      <w:r>
        <w:rPr>
          <w:rFonts w:ascii="Times New Roman" w:eastAsiaTheme="minorEastAsia" w:hAnsi="Times New Roman" w:cs="Times New Roman"/>
          <w:noProof/>
        </w:rPr>
        <mc:AlternateContent>
          <mc:Choice Requires="wpi">
            <w:drawing>
              <wp:anchor distT="0" distB="0" distL="114300" distR="114300" simplePos="0" relativeHeight="251663360" behindDoc="0" locked="0" layoutInCell="1" allowOverlap="1" wp14:anchorId="5A0D2D66" wp14:editId="46938E8D">
                <wp:simplePos x="0" y="0"/>
                <wp:positionH relativeFrom="column">
                  <wp:posOffset>617220</wp:posOffset>
                </wp:positionH>
                <wp:positionV relativeFrom="paragraph">
                  <wp:posOffset>103265</wp:posOffset>
                </wp:positionV>
                <wp:extent cx="360" cy="360"/>
                <wp:effectExtent l="38100" t="38100" r="57150" b="57150"/>
                <wp:wrapNone/>
                <wp:docPr id="20" name="Ink 20"/>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 w14:anchorId="2F8C9024" id="Ink 20" o:spid="_x0000_s1026" type="#_x0000_t75" style="position:absolute;margin-left:47.9pt;margin-top:7.4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mU/+BAQAAKAMAAA4AAABkcnMvZTJvRG9jLnhtbJxSQW7CMBC8V+of&#10;LN9LEooQjQgciipxKOXQPsA4NrEae6O1Q8LvuwFSoFVViUvk3YnHMzs7nbe2ZDuF3oDLeDKIOVNO&#10;Qm7cNuMf7y8PE858EC4XJTiV8b3yfD67v5s2VaqGUECZK2RE4nzaVBkvQqjSKPKyUFb4AVTKEagB&#10;rQhU4jbKUTTEbstoGMfjqAHMKwSpvKfu4gjy2YFfayXDm9ZeBVZm/CmOSV7I+GQ8ogP2nQ0dHscx&#10;j2ZTkW5RVIWRJ0niBkVWGEcCvqkWIghWo/lFZY1E8KDDQIKNQGsj1cEPOUviH86W7rNzlYxkjakE&#10;F5QLa4Ghn90BuOUJW3K2aV4hp3REHYCfGGk8/4dxFL0AWVvSc0wEVSkCrYMvTOVpzKnJM47LPDnr&#10;d7vns4M1nn2tdmtk3f9DCsgJS5rIOKOKwunNr65vExKdoL94W422S4TksjbjxL3vvofAVRuYpGa3&#10;AUxS/7QKPefxbl9dTJ6evcr4su4kXSz47AsAAP//AwBQSwMEFAAGAAgAAAAhAOFxR9epAQAA/wMA&#10;ABAAAABkcnMvaW5rL2luazEueG1spFNNT4QwEL2b+B+ael4osMaVyHrSxEQT40eiR4RZaJa2m7bI&#10;7r93KNDdxPWgXkiZ6bx578306norGvIJ2nAlMxoFjBKQhSq5rDL6+nI7W1BibC7LvFESMroDQ6+X&#10;pydXXK5Fk+KXIII0/Uk0Ga2t3aRh2HVd0CWB0lUYM5aEd3L9cE+XY1UJKy65xZZmChVKWtjaHizl&#10;ZUYLu2X+PmI/q1YX4NN9RBf7G1bnBdwqLXLrEetcSmiIzAXyfqPE7jZ44NinAk2J4Ch4FgfR/GK+&#10;uLnEQL7N6MF/ixQNMhE0PI75/k/M0HmW/sz9UasNaMthb9MgakzsSDH8O32DUA1GNW3vLSWfedOi&#10;5IgxHOsoJwqPCPqOh9p+hzeKGQkdMh8zfoiTmZYLwNUSGz9Va5BnH3622i1gzGI2Y8mMxS9skc7n&#10;aRIHCTvvBzL1G/ZmwvzQrak93ofeb4jLeJ2Dto6XtvY2sQCRJ5sOTTpWWgOvavu3Wl5JpeERJ2Va&#10;DR4jOpDlWnqRR96LWxoyvponWGX0zD0Z4iqHgJPPSDR55Wo8KM5j+QUAAP//AwBQSwMEFAAGAAgA&#10;AAAhAKf4pxDeAAAABwEAAA8AAABkcnMvZG93bnJldi54bWxMjktLxDAUhfeC/yFcwZ2TKqN92HQQ&#10;i6MMClof4C7T3GmLzU1pMtP6772udHkenPPlq9n24oCj7xwpOF9EIJBqZzpqFLy93p0lIHzQZHTv&#10;CBV8o4dVcXyU68y4iV7wUIVG8Aj5TCtoQxgyKX3dotV+4QYkznZutDqwHBtpRj3xuO3lRRRdSas7&#10;4odWD3jbYv1V7a2C9ePng4/vn6p+vZw2u/K9/PDPpVKnJ/PNNYiAc/grwy8+o0PBTFu3J+NFryC9&#10;ZPLA/jIFwXmaxCC2rOMEZJHL//zFD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HJlP/gQEAACgDAAAOAAAAAAAAAAAAAAAAADwCAABkcnMvZTJvRG9jLnht&#10;bFBLAQItABQABgAIAAAAIQDhcUfXqQEAAP8DAAAQAAAAAAAAAAAAAAAAAOkDAABkcnMvaW5rL2lu&#10;azEueG1sUEsBAi0AFAAGAAgAAAAhAKf4pxDeAAAABwEAAA8AAAAAAAAAAAAAAAAAwAUAAGRycy9k&#10;b3ducmV2LnhtbFBLAQItABQABgAIAAAAIQB5GLydvwAAACEBAAAZAAAAAAAAAAAAAAAAAMsGAABk&#10;cnMvX3JlbHMvZTJvRG9jLnhtbC5yZWxzUEsFBgAAAAAGAAYAeAEAAMEHAAAAAA==&#10;">
                <v:imagedata r:id="rId24" o:title=""/>
              </v:shape>
            </w:pict>
          </mc:Fallback>
        </mc:AlternateContent>
      </w:r>
      <w:r>
        <w:rPr>
          <w:rFonts w:ascii="Times New Roman" w:eastAsiaTheme="minorEastAsia" w:hAnsi="Times New Roman" w:cs="Times New Roman"/>
          <w:noProof/>
        </w:rPr>
        <mc:AlternateContent>
          <mc:Choice Requires="wpi">
            <w:drawing>
              <wp:anchor distT="0" distB="0" distL="114300" distR="114300" simplePos="0" relativeHeight="251662336" behindDoc="0" locked="0" layoutInCell="1" allowOverlap="1" wp14:anchorId="25D091AA" wp14:editId="4D70E373">
                <wp:simplePos x="0" y="0"/>
                <wp:positionH relativeFrom="column">
                  <wp:posOffset>3642300</wp:posOffset>
                </wp:positionH>
                <wp:positionV relativeFrom="paragraph">
                  <wp:posOffset>110825</wp:posOffset>
                </wp:positionV>
                <wp:extent cx="360" cy="360"/>
                <wp:effectExtent l="38100" t="38100" r="57150" b="57150"/>
                <wp:wrapNone/>
                <wp:docPr id="14" name="Ink 14"/>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5DE0D2A9" id="Ink 14" o:spid="_x0000_s1026" type="#_x0000_t75" style="position:absolute;margin-left:286.1pt;margin-top:8.05pt;width:1.45pt;height:1.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rByCAQAAKAMAAA4AAABkcnMvZTJvRG9jLnhtbJxSQW7CMBC8V+of&#10;LN9LEooQjQgciipxKOXQPsA4NrEae6O1Q8LvuwFSoFVViUvk3YnHMzs7nbe2ZDuF3oDLeDKIOVNO&#10;Qm7cNuMf7y8PE858EC4XJTiV8b3yfD67v5s2VaqGUECZK2RE4nzaVBkvQqjSKPKyUFb4AVTKEagB&#10;rQhU4jbKUTTEbstoGMfjqAHMKwSpvKfu4gjy2YFfayXDm9ZeBVZm/CmOSV7I+GQ8ogP2nQ0dHscx&#10;j2ZTkW5RVIWRJ0niBkVWGEcCvqkWIghWo/lFZY1E8KDDQIKNQGsj1cEPOUviH86W7rNzlYxkjakE&#10;F5QLa4Ghn90BuOUJW3K2aV4hp3REHYCfGGk8/4dxFL0AWVvSc0wEVSkCrYMvTOVpzKnJM47LPDnr&#10;d7vns4M1nn2tdmtk3f/JiDMnLGki44wqCqc3v7q+TUh0gv7ibTXaLhGSy9qMU/j77nsIXLWBSWp2&#10;G8Ak9U+r0HMe7/bVxeTp2auML+tO0sWCz74AAAD//wMAUEsDBBQABgAIAAAAIQD6NMQTqgEAAP8D&#10;AAAQAAAAZHJzL2luay9pbmsxLnhtbKRTwU7DMAy9I/EPUTivTbsBo1rHCSQkkBAMCY6lNW20JpmS&#10;lG5/j5u22STGAbhUqR0/v/fsLK63oiafoA1XMqVRwCgBmauCyzKlL6vbyZwSYzNZZLWSkNIdGHq9&#10;PD1ZcLkWdYJfggjSdCdRp7SydpOEYdu2QTsNlC7DmLFpeCfXD/d0OVQV8MElt9jSjKFcSQtb24El&#10;vEhpbrfM30fsZ9XoHHy6i+h8f8PqLIdbpUVmPWKVSQk1kZlA3q+U2N0GDxz7lKApERwFT+Igml3O&#10;5jdXGMi2KT34b5CiQSaChscx3/6JGTrPkp+5P2q1AW057G3qRQ2JHcn7f6evF6rBqLrpvKXkM6sb&#10;lBwxhmMd5EThEUHf8VDb7/AGMQOhQ+ZDxg9xNNNyAbhaYuOnag3y7MLPVrsFjFnMJmw6YfGKzZPZ&#10;LImugvPpRTeQsV+/NyPmu25M5fHe9X5DXMbr7LW1vLCVt4kF7NzbdGjSsdIKeFnZv9XyUioNjzgp&#10;02jwGNGBLNfSizzyXtzSkOHVPMFHSs/ckyGusg84+YxEo1euxoPiPJZfAAAA//8DAFBLAwQUAAYA&#10;CAAAACEA7hXA5eEAAAAJAQAADwAAAGRycy9kb3ducmV2LnhtbEyPT0+EMBDF7yZ+h2ZMvLlliSyK&#10;lI2RuBqjieKfxFuXzgKRTgntLvjtHU96m5n38ub38vVse3HA0XeOFCwXEQik2pmOGgVvr7dnFyB8&#10;0GR07wgVfKOHdXF8lOvMuIle8FCFRnAI+UwraEMYMil93aLVfuEGJNZ2brQ68Do20ox64nDbyziK&#10;VtLqjvhDqwe8abH+qvZWwebx896nd09VvzmfHnble/nhn0ulTk/m6ysQAefwZ4ZffEaHgpm2bk/G&#10;i15BksYxW1lYLUGwIUkTHrZ8uIxAFrn836D4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G+ErByCAQAAKAMAAA4AAAAAAAAAAAAAAAAAPAIAAGRycy9lMm9E&#10;b2MueG1sUEsBAi0AFAAGAAgAAAAhAPo0xBOqAQAA/wMAABAAAAAAAAAAAAAAAAAA6gMAAGRycy9p&#10;bmsvaW5rMS54bWxQSwECLQAUAAYACAAAACEA7hXA5eEAAAAJAQAADwAAAAAAAAAAAAAAAADCBQAA&#10;ZHJzL2Rvd25yZXYueG1sUEsBAi0AFAAGAAgAAAAhAHkYvJ2/AAAAIQEAABkAAAAAAAAAAAAAAAAA&#10;0AYAAGRycy9fcmVscy9lMm9Eb2MueG1sLnJlbHNQSwUGAAAAAAYABgB4AQAAxgcAAAAA&#10;">
                <v:imagedata r:id="rId24" o:title=""/>
              </v:shape>
            </w:pict>
          </mc:Fallback>
        </mc:AlternateContent>
      </w:r>
    </w:p>
    <w:p w14:paraId="447AD661" w14:textId="576248BA" w:rsidR="009934C1" w:rsidRPr="008677EE" w:rsidRDefault="008677EE" w:rsidP="008677EE">
      <w:pPr>
        <w:pStyle w:val="Caption"/>
      </w:pPr>
      <w:r w:rsidRPr="00D51507">
        <w:t xml:space="preserve">Fig.  </w:t>
      </w:r>
      <w:r>
        <w:t>11 Trolleys in current use</w:t>
      </w:r>
      <w:r w:rsidRPr="00D51507">
        <w:t xml:space="preserve"> </w:t>
      </w:r>
      <w:r w:rsidR="0054188A">
        <w:rPr>
          <w:rFonts w:ascii="Times New Roman" w:eastAsiaTheme="minorEastAsia" w:hAnsi="Times New Roman" w:cs="Times New Roman"/>
          <w:noProof/>
        </w:rPr>
        <mc:AlternateContent>
          <mc:Choice Requires="wpi">
            <w:drawing>
              <wp:anchor distT="0" distB="0" distL="114300" distR="114300" simplePos="0" relativeHeight="251661312" behindDoc="0" locked="0" layoutInCell="1" allowOverlap="1" wp14:anchorId="7ED2918F" wp14:editId="1F116076">
                <wp:simplePos x="0" y="0"/>
                <wp:positionH relativeFrom="column">
                  <wp:posOffset>1249380</wp:posOffset>
                </wp:positionH>
                <wp:positionV relativeFrom="paragraph">
                  <wp:posOffset>249315</wp:posOffset>
                </wp:positionV>
                <wp:extent cx="360" cy="360"/>
                <wp:effectExtent l="38100" t="38100" r="57150" b="57150"/>
                <wp:wrapNone/>
                <wp:docPr id="13" name="Ink 13"/>
                <wp:cNvGraphicFramePr/>
                <a:graphic xmlns:a="http://schemas.openxmlformats.org/drawingml/2006/main">
                  <a:graphicData uri="http://schemas.microsoft.com/office/word/2010/wordprocessingInk">
                    <w14:contentPart bwMode="auto" r:id="rId30">
                      <w14:nvContentPartPr>
                        <w14:cNvContentPartPr/>
                      </w14:nvContentPartPr>
                      <w14:xfrm>
                        <a:off x="0" y="0"/>
                        <a:ext cx="360" cy="360"/>
                      </w14:xfrm>
                    </w14:contentPart>
                  </a:graphicData>
                </a:graphic>
              </wp:anchor>
            </w:drawing>
          </mc:Choice>
          <mc:Fallback>
            <w:pict>
              <v:shapetype w14:anchorId="7CEEE2E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97.7pt;margin-top:18.9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a+998AQAAKAMAAA4AAABkcnMvZTJvRG9jLnhtbJxSy07DMBC8I/EP&#10;lu80SYsqiJr0QIXUA6UH+ADj2I1F7I3WTtP+PZu0oS0IIfUS7SOendnZ2XxnK7ZV6A24jCejmDPl&#10;JBTGbTL+/vZ898CZD8IVogKnMr5Xns/z25tZW6dqDCVUhUJGIM6nbZ3xMoQ6jSIvS2WFH0GtHDU1&#10;oBWBUtxEBYqW0G0VjeN4GrWARY0glfdUXRyaPO/xtVYyvGrtVWBVxh/jmOiFIcAh+DgGUT4T6QZF&#10;XRp5pCSuYGSFcUTgG2ohgmANml9Q1kgEDzqMJNgItDZS9XpIWRL/ULZ0n52q5F42mEpwQbmwFhiG&#10;3fWNa0bYirOP9gUKckc0AfgRkdbzvxkH0guQjSU+B0dQVSLQOfjS1J4zTE2RcVwWyYm/2z6dFKzx&#10;pGu1XSPr/k8mnDlhiRMJZ5SROYP41eVr6kTH1l+4O422c4Tosl3G6Qr23bc3XO0Ck1ScTKksqd4F&#10;Z5iHt8OEs83T2AuPz/OO0tmB518AAAD//wMAUEsDBBQABgAIAAAAIQCC2D97qgEAAP8DAAAQAAAA&#10;ZHJzL2luay9pbmsxLnhtbKRTTU/DMAy9I/EfonBem3abGBUdJyYhgTTxIcGxtKaNaJIpSdft3+Om&#10;bTaJcQAuVWrHz+89O9c3O1GTLWjDlUxpFDBKQOaq4LJM6cvzarKgxNhMFlmtJKR0D4beLM/Prrn8&#10;FHWCX4II0nQnUae0snaThGHbtkE7DZQuw5ixaXgnPx/u6XKoKuCDS26xpRlDuZIWdrYDS3iR0tzu&#10;mL+P2E+q0Tn4dBfR+eGG1VkOK6VFZj1ilUkJNZGZQN6vlNj9Bg8c+5SgKREcBU/iIJpdzha3VxjI&#10;dik9+m+QokEmgoanMd/+iRk6z5Kfua+12oC2HA429aKGxJ7k/b/T1wvVYFTddN5Sss3qBiVHjOFY&#10;BzlReELQdzzU9ju8QcxA6Jj5kPFDHM20XACultj4qVqDPLvwk9VuAWMWswmbTlj8zBbJbJZEVwGL&#10;591Axn793oyY77oxlcd714cNcRmvs9fW8sJW3iYWsLm36dikU6UV8LKyf6vlpVQa1jgp02jwGNGR&#10;LNfSizzxXtzSkOHVPMJHSi/ckyGusg84+YxEo1euxoPiPJZfAAAA//8DAFBLAwQUAAYACAAAACEA&#10;2JcqfeIAAAAJAQAADwAAAGRycy9kb3ducmV2LnhtbEyPy07DMBBF90j8gzVI7KgDDTQJcSpEREGI&#10;SiU8JHZuPE0i7HEUu034e9wVLK/m6N4z+XIymh1wcJ0lAZezCBhSbVVHjYD3t4eLBJjzkpTUllDA&#10;DzpYFqcnucyUHekVD5VvWCghl0kBrfd9xrmrWzTSzWyPFG47OxjpQxwargY5hnKj+VUU3XAjOwoL&#10;rezxvsX6u9obAauXrye3eFxXehWPz7vyo/x0m1KI87Pp7haYx8n/wXDUD+pQBKet3ZNyTIecXscB&#10;FTBfpMCOQJrMgW0FxFECvMj5/w+KX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gGvvffAEAACgDAAAOAAAAAAAAAAAAAAAAADwCAABkcnMvZTJvRG9jLnht&#10;bFBLAQItABQABgAIAAAAIQCC2D97qgEAAP8DAAAQAAAAAAAAAAAAAAAAAOQDAABkcnMvaW5rL2lu&#10;azEueG1sUEsBAi0AFAAGAAgAAAAhANiXKn3iAAAACQEAAA8AAAAAAAAAAAAAAAAAvAUAAGRycy9k&#10;b3ducmV2LnhtbFBLAQItABQABgAIAAAAIQB5GLydvwAAACEBAAAZAAAAAAAAAAAAAAAAAMsGAABk&#10;cnMvX3JlbHMvZTJvRG9jLnhtbC5yZWxzUEsFBgAAAAAGAAYAeAEAAMEHAAAAAA==&#10;">
                <v:imagedata r:id="rId31" o:title=""/>
              </v:shape>
            </w:pict>
          </mc:Fallback>
        </mc:AlternateContent>
      </w:r>
    </w:p>
    <w:p w14:paraId="4C08830D" w14:textId="2BE66AC1" w:rsidR="001B5740" w:rsidRDefault="0054188A" w:rsidP="00F00D2C">
      <w:pPr>
        <w:spacing w:line="360" w:lineRule="auto"/>
        <w:rPr>
          <w:rFonts w:ascii="Times New Roman" w:eastAsiaTheme="minorEastAsia" w:hAnsi="Times New Roman" w:cs="Times New Roman"/>
        </w:rPr>
      </w:pPr>
      <w:r>
        <w:rPr>
          <w:rFonts w:ascii="Times New Roman" w:eastAsiaTheme="minorEastAsia" w:hAnsi="Times New Roman" w:cs="Times New Roman"/>
          <w:noProof/>
        </w:rPr>
        <mc:AlternateContent>
          <mc:Choice Requires="wpi">
            <w:drawing>
              <wp:anchor distT="0" distB="0" distL="114300" distR="114300" simplePos="0" relativeHeight="251660288" behindDoc="0" locked="0" layoutInCell="1" allowOverlap="1" wp14:anchorId="48FEE7B6" wp14:editId="760C1824">
                <wp:simplePos x="0" y="0"/>
                <wp:positionH relativeFrom="column">
                  <wp:posOffset>2453580</wp:posOffset>
                </wp:positionH>
                <wp:positionV relativeFrom="paragraph">
                  <wp:posOffset>166465</wp:posOffset>
                </wp:positionV>
                <wp:extent cx="360" cy="360"/>
                <wp:effectExtent l="38100" t="38100" r="57150" b="57150"/>
                <wp:wrapNone/>
                <wp:docPr id="8" name="Ink 8"/>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 w14:anchorId="6948D62D" id="Ink 8" o:spid="_x0000_s1026" type="#_x0000_t75" style="position:absolute;margin-left:192.5pt;margin-top:12.4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L/WmBAQAAJgMAAA4AAABkcnMvZTJvRG9jLnhtbJxSQW7CMBC8V+of&#10;LN9LAkWIRgQORZU4lHJoH2Acm1iNvdHaIfD7bhJSoFVViUvk3YnHMzs7WxxswfYKvQGX8uEg5kw5&#10;CZlxu5R/vL88TDnzQbhMFOBUyo/K88X8/m5Wl4kaQQ5FppARifNJXaY8D6FMosjLXFnhB1AqR6AG&#10;tCJQibsoQ1ETuy2iURxPohowKxGk8p66yw7k85ZfayXDm9ZeBVak/CmOSV5I+XQypgP2nS0dHicx&#10;j+YzkexQlLmRJ0niBkVWGEcCvqmWIghWoflFZY1E8KDDQIKNQGsjVeuHnA3jH85W7rNxNRzLChMJ&#10;LigXNgJDP7sWuOUJW3C2rV8ho3REFYCfGGk8/4fRiV6CrCzp6RJBVYhA6+BzU3oac2KylOMqG571&#10;u/3z2cEGz77W+w2y5n9aGycsSSLfbNpE01tfX98lJDpBf7EeNNomDxLLDimn6I/Nt41bHQKT1Gzy&#10;Z5L6p0XoObu7fXUxd3r2KuHLupF0sd7zLwAAAP//AwBQSwMEFAAGAAgAAAAhALnfruOqAQAA/wMA&#10;ABAAAABkcnMvaW5rL2luazEueG1spFPBTsMwDL0j8Q9ROK9NuwGjWscJJCSQEAwJjqU1bbQmmZKU&#10;bn+Pm7bZJMYBuFSpHT+/9+wsrreiJp+gDVcypVHAKAGZq4LLMqUvq9vJnBJjM1lktZKQ0h0Yer08&#10;PVlwuRZ1gl+CCNJ0J1GntLJ2k4Rh27ZBOw2ULsOYsWl4J9cP93Q5VBXwwSW32NKMoVxJC1vbgSW8&#10;SGlut8zfR+xn1egcfLqL6Hx/w+osh1ulRWY9YpVJCTWRmUDer5TY3QYPHPuUoCkRHAVP4iCaXc7m&#10;N1cYyLYpPfhvkKJBJoKGxzHf/okZOs+Sn7k/arUBbTnsbepFDYkdyft/p68XqsGouum8peQzqxuU&#10;HDGGYx3kROERQd/xUNvv8AYxA6FD5kPGD3E003IBuFpi46dqDfLsws9WuwWMWcwmbDph8YrNk9ks&#10;ieZBfHHeDWTs1+/NiPmuG1N5vHe93xCX8Tp7bS0vbOVtYgE79zYdmnSstAJeVvZvtbyUSsMjTso0&#10;GjxGdCDLtfQij7wXtzRkeDVP8JHSM/dkiKvsA04+I9HolavxoDiP5RcAAAD//wMAUEsDBBQABgAI&#10;AAAAIQACPDRj4gAAAAkBAAAPAAAAZHJzL2Rvd25yZXYueG1sTI9NT8MwDIbvSPyHyEjcWMo2aClN&#10;J0TFmBBIUD4kblnjtRWNUzXZWv495gRH269eP0+2mmwnDjj41pGC81kEAqlypqVawdvr3VkCwgdN&#10;RneOUME3eljlx0eZTo0b6QUPZagFl5BPtYImhD6V0lcNWu1nrkfi284NVgceh1qaQY9cbjs5j6JL&#10;aXVL/KHRPd42WH2Ve6tg/fi58fH9U9mtl+PDrngvPvxzodTpyXRzDSLgFP7C8IvP6JAz09btyXjR&#10;KVgkF+wSFMyXrMCBRRJfgdjyIo5B5pn8b5D/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VL/WmBAQAAJgMAAA4AAAAAAAAAAAAAAAAAPAIAAGRycy9lMm9E&#10;b2MueG1sUEsBAi0AFAAGAAgAAAAhALnfruOqAQAA/wMAABAAAAAAAAAAAAAAAAAA6QMAAGRycy9p&#10;bmsvaW5rMS54bWxQSwECLQAUAAYACAAAACEAAjw0Y+IAAAAJAQAADwAAAAAAAAAAAAAAAADBBQAA&#10;ZHJzL2Rvd25yZXYueG1sUEsBAi0AFAAGAAgAAAAhAHkYvJ2/AAAAIQEAABkAAAAAAAAAAAAAAAAA&#10;0AYAAGRycy9fcmVscy9lMm9Eb2MueG1sLnJlbHNQSwUGAAAAAAYABgB4AQAAxgcAAAAA&#10;">
                <v:imagedata r:id="rId24" o:title=""/>
              </v:shape>
            </w:pict>
          </mc:Fallback>
        </mc:AlternateContent>
      </w:r>
      <w:r w:rsidR="00A0541E">
        <w:rPr>
          <w:rFonts w:ascii="Times New Roman" w:eastAsiaTheme="minorEastAsia" w:hAnsi="Times New Roman" w:cs="Times New Roman"/>
        </w:rPr>
        <w:t xml:space="preserve">These trolleys are then stored </w:t>
      </w:r>
      <w:r w:rsidR="00181E20">
        <w:rPr>
          <w:rFonts w:ascii="Times New Roman" w:eastAsiaTheme="minorEastAsia" w:hAnsi="Times New Roman" w:cs="Times New Roman"/>
        </w:rPr>
        <w:t xml:space="preserve">in the dedicated locations </w:t>
      </w:r>
      <w:r w:rsidR="00A0541E">
        <w:rPr>
          <w:rFonts w:ascii="Times New Roman" w:eastAsiaTheme="minorEastAsia" w:hAnsi="Times New Roman" w:cs="Times New Roman"/>
        </w:rPr>
        <w:t xml:space="preserve">and will be moved using a </w:t>
      </w:r>
      <w:r w:rsidR="001B5740">
        <w:rPr>
          <w:rFonts w:ascii="Times New Roman" w:eastAsiaTheme="minorEastAsia" w:hAnsi="Times New Roman" w:cs="Times New Roman"/>
        </w:rPr>
        <w:t>2-trolley</w:t>
      </w:r>
      <w:r w:rsidR="00A0541E">
        <w:rPr>
          <w:rFonts w:ascii="Times New Roman" w:eastAsiaTheme="minorEastAsia" w:hAnsi="Times New Roman" w:cs="Times New Roman"/>
        </w:rPr>
        <w:t xml:space="preserve"> system into the spectrum two cell when needed and the empty trolleys will be left </w:t>
      </w:r>
      <w:r w:rsidR="00181E20">
        <w:rPr>
          <w:rFonts w:ascii="Times New Roman" w:eastAsiaTheme="minorEastAsia" w:hAnsi="Times New Roman" w:cs="Times New Roman"/>
        </w:rPr>
        <w:t xml:space="preserve">ready to be </w:t>
      </w:r>
      <w:r w:rsidR="001B5740">
        <w:rPr>
          <w:rFonts w:ascii="Times New Roman" w:eastAsiaTheme="minorEastAsia" w:hAnsi="Times New Roman" w:cs="Times New Roman"/>
        </w:rPr>
        <w:t>populated.</w:t>
      </w:r>
    </w:p>
    <w:tbl>
      <w:tblPr>
        <w:tblStyle w:val="TableGrid"/>
        <w:tblpPr w:leftFromText="180" w:rightFromText="180" w:vertAnchor="text" w:tblpY="1"/>
        <w:tblOverlap w:val="never"/>
        <w:tblW w:w="0" w:type="auto"/>
        <w:tblLook w:val="04A0" w:firstRow="1" w:lastRow="0" w:firstColumn="1" w:lastColumn="0" w:noHBand="0" w:noVBand="1"/>
      </w:tblPr>
      <w:tblGrid>
        <w:gridCol w:w="523"/>
        <w:gridCol w:w="711"/>
      </w:tblGrid>
      <w:tr w:rsidR="001B5740" w14:paraId="6CFD4B3D" w14:textId="77777777" w:rsidTr="001B5740">
        <w:trPr>
          <w:trHeight w:val="366"/>
        </w:trPr>
        <w:tc>
          <w:tcPr>
            <w:tcW w:w="523" w:type="dxa"/>
          </w:tcPr>
          <w:p w14:paraId="08B34BA5" w14:textId="77777777" w:rsidR="001B5740" w:rsidRDefault="001B5740" w:rsidP="001B5740">
            <w:pPr>
              <w:spacing w:line="360" w:lineRule="auto"/>
              <w:rPr>
                <w:rFonts w:ascii="Times New Roman" w:eastAsiaTheme="minorEastAsia" w:hAnsi="Times New Roman" w:cs="Times New Roman"/>
              </w:rPr>
            </w:pPr>
          </w:p>
        </w:tc>
        <w:tc>
          <w:tcPr>
            <w:tcW w:w="711" w:type="dxa"/>
          </w:tcPr>
          <w:p w14:paraId="6169C00C" w14:textId="0C582DBF" w:rsidR="001B5740" w:rsidRDefault="001B5740" w:rsidP="001B5740">
            <w:pPr>
              <w:spacing w:line="360" w:lineRule="auto"/>
              <w:rPr>
                <w:rFonts w:ascii="Times New Roman" w:eastAsiaTheme="minorEastAsia" w:hAnsi="Times New Roman" w:cs="Times New Roman"/>
              </w:rPr>
            </w:pPr>
            <w:r>
              <w:rPr>
                <w:rFonts w:ascii="Times New Roman" w:eastAsiaTheme="minorEastAsia" w:hAnsi="Times New Roman" w:cs="Times New Roman"/>
              </w:rPr>
              <w:t>Time</w:t>
            </w:r>
          </w:p>
        </w:tc>
      </w:tr>
      <w:tr w:rsidR="001B5740" w14:paraId="69678D5E" w14:textId="77777777" w:rsidTr="001B5740">
        <w:trPr>
          <w:trHeight w:val="378"/>
        </w:trPr>
        <w:tc>
          <w:tcPr>
            <w:tcW w:w="523" w:type="dxa"/>
          </w:tcPr>
          <w:p w14:paraId="779A4A34" w14:textId="03C08A37" w:rsidR="001B5740" w:rsidRDefault="001B5740" w:rsidP="001B5740">
            <w:pPr>
              <w:spacing w:line="360" w:lineRule="auto"/>
              <w:rPr>
                <w:rFonts w:ascii="Times New Roman" w:eastAsiaTheme="minorEastAsia" w:hAnsi="Times New Roman" w:cs="Times New Roman"/>
              </w:rPr>
            </w:pPr>
            <w:r>
              <w:rPr>
                <w:rFonts w:ascii="Times New Roman" w:eastAsiaTheme="minorEastAsia" w:hAnsi="Times New Roman" w:cs="Times New Roman"/>
              </w:rPr>
              <w:t>1</w:t>
            </w:r>
            <w:r w:rsidRPr="001B5740">
              <w:rPr>
                <w:rFonts w:ascii="Times New Roman" w:eastAsiaTheme="minorEastAsia" w:hAnsi="Times New Roman" w:cs="Times New Roman"/>
                <w:vertAlign w:val="superscript"/>
              </w:rPr>
              <w:t>st</w:t>
            </w:r>
          </w:p>
        </w:tc>
        <w:tc>
          <w:tcPr>
            <w:tcW w:w="711" w:type="dxa"/>
          </w:tcPr>
          <w:p w14:paraId="751DAE10" w14:textId="77221C97" w:rsidR="001B5740" w:rsidRDefault="001B5740" w:rsidP="001B5740">
            <w:pPr>
              <w:spacing w:line="360" w:lineRule="auto"/>
              <w:rPr>
                <w:rFonts w:ascii="Times New Roman" w:eastAsiaTheme="minorEastAsia" w:hAnsi="Times New Roman" w:cs="Times New Roman"/>
              </w:rPr>
            </w:pPr>
            <w:r>
              <w:rPr>
                <w:rFonts w:ascii="Times New Roman" w:eastAsiaTheme="minorEastAsia" w:hAnsi="Times New Roman" w:cs="Times New Roman"/>
              </w:rPr>
              <w:t>21.58</w:t>
            </w:r>
          </w:p>
        </w:tc>
      </w:tr>
      <w:tr w:rsidR="001B5740" w14:paraId="369C4AF2" w14:textId="77777777" w:rsidTr="001B5740">
        <w:trPr>
          <w:trHeight w:val="366"/>
        </w:trPr>
        <w:tc>
          <w:tcPr>
            <w:tcW w:w="523" w:type="dxa"/>
          </w:tcPr>
          <w:p w14:paraId="4C3C46D0" w14:textId="6CE54C0B" w:rsidR="001B5740" w:rsidRDefault="001B5740" w:rsidP="001B5740">
            <w:pPr>
              <w:spacing w:line="360" w:lineRule="auto"/>
              <w:rPr>
                <w:rFonts w:ascii="Times New Roman" w:eastAsiaTheme="minorEastAsia" w:hAnsi="Times New Roman" w:cs="Times New Roman"/>
              </w:rPr>
            </w:pPr>
            <w:r>
              <w:rPr>
                <w:rFonts w:ascii="Times New Roman" w:eastAsiaTheme="minorEastAsia" w:hAnsi="Times New Roman" w:cs="Times New Roman"/>
              </w:rPr>
              <w:t>2</w:t>
            </w:r>
            <w:r w:rsidRPr="001B5740">
              <w:rPr>
                <w:rFonts w:ascii="Times New Roman" w:eastAsiaTheme="minorEastAsia" w:hAnsi="Times New Roman" w:cs="Times New Roman"/>
                <w:vertAlign w:val="superscript"/>
              </w:rPr>
              <w:t>nd</w:t>
            </w:r>
          </w:p>
        </w:tc>
        <w:tc>
          <w:tcPr>
            <w:tcW w:w="711" w:type="dxa"/>
          </w:tcPr>
          <w:p w14:paraId="3F7589E1" w14:textId="5DF8A328" w:rsidR="001B5740" w:rsidRDefault="001B5740" w:rsidP="001B5740">
            <w:pPr>
              <w:spacing w:line="360" w:lineRule="auto"/>
              <w:rPr>
                <w:rFonts w:ascii="Times New Roman" w:eastAsiaTheme="minorEastAsia" w:hAnsi="Times New Roman" w:cs="Times New Roman"/>
              </w:rPr>
            </w:pPr>
            <w:r>
              <w:rPr>
                <w:rFonts w:ascii="Times New Roman" w:eastAsiaTheme="minorEastAsia" w:hAnsi="Times New Roman" w:cs="Times New Roman"/>
              </w:rPr>
              <w:t>20.04</w:t>
            </w:r>
          </w:p>
        </w:tc>
      </w:tr>
      <w:tr w:rsidR="001B5740" w14:paraId="10E32BA5" w14:textId="77777777" w:rsidTr="001B5740">
        <w:trPr>
          <w:trHeight w:val="378"/>
        </w:trPr>
        <w:tc>
          <w:tcPr>
            <w:tcW w:w="523" w:type="dxa"/>
          </w:tcPr>
          <w:p w14:paraId="24F3F172" w14:textId="0B984D6C" w:rsidR="001B5740" w:rsidRDefault="001B5740" w:rsidP="001B5740">
            <w:pPr>
              <w:spacing w:line="360" w:lineRule="auto"/>
              <w:rPr>
                <w:rFonts w:ascii="Times New Roman" w:eastAsiaTheme="minorEastAsia" w:hAnsi="Times New Roman" w:cs="Times New Roman"/>
              </w:rPr>
            </w:pPr>
            <w:r>
              <w:rPr>
                <w:rFonts w:ascii="Times New Roman" w:eastAsiaTheme="minorEastAsia" w:hAnsi="Times New Roman" w:cs="Times New Roman"/>
              </w:rPr>
              <w:t>3</w:t>
            </w:r>
            <w:r w:rsidRPr="001B5740">
              <w:rPr>
                <w:rFonts w:ascii="Times New Roman" w:eastAsiaTheme="minorEastAsia" w:hAnsi="Times New Roman" w:cs="Times New Roman"/>
                <w:vertAlign w:val="superscript"/>
              </w:rPr>
              <w:t>rd</w:t>
            </w:r>
          </w:p>
        </w:tc>
        <w:tc>
          <w:tcPr>
            <w:tcW w:w="711" w:type="dxa"/>
          </w:tcPr>
          <w:p w14:paraId="3D82597D" w14:textId="0714F060" w:rsidR="001B5740" w:rsidRDefault="001B5740" w:rsidP="001B5740">
            <w:pPr>
              <w:spacing w:line="360" w:lineRule="auto"/>
              <w:rPr>
                <w:rFonts w:ascii="Times New Roman" w:eastAsiaTheme="minorEastAsia" w:hAnsi="Times New Roman" w:cs="Times New Roman"/>
              </w:rPr>
            </w:pPr>
            <w:r>
              <w:rPr>
                <w:rFonts w:ascii="Times New Roman" w:eastAsiaTheme="minorEastAsia" w:hAnsi="Times New Roman" w:cs="Times New Roman"/>
              </w:rPr>
              <w:t>23.01</w:t>
            </w:r>
          </w:p>
        </w:tc>
      </w:tr>
      <w:tr w:rsidR="001B5740" w14:paraId="76B192CB" w14:textId="77777777" w:rsidTr="001B5740">
        <w:trPr>
          <w:trHeight w:val="366"/>
        </w:trPr>
        <w:tc>
          <w:tcPr>
            <w:tcW w:w="523" w:type="dxa"/>
          </w:tcPr>
          <w:p w14:paraId="760E12C8" w14:textId="00C40D51" w:rsidR="001B5740" w:rsidRDefault="001B5740" w:rsidP="001B5740">
            <w:pPr>
              <w:spacing w:line="360" w:lineRule="auto"/>
              <w:rPr>
                <w:rFonts w:ascii="Times New Roman" w:eastAsiaTheme="minorEastAsia" w:hAnsi="Times New Roman" w:cs="Times New Roman"/>
              </w:rPr>
            </w:pPr>
            <w:r>
              <w:rPr>
                <w:rFonts w:ascii="Times New Roman" w:eastAsiaTheme="minorEastAsia" w:hAnsi="Times New Roman" w:cs="Times New Roman"/>
              </w:rPr>
              <w:t>4</w:t>
            </w:r>
            <w:r w:rsidRPr="001B5740">
              <w:rPr>
                <w:rFonts w:ascii="Times New Roman" w:eastAsiaTheme="minorEastAsia" w:hAnsi="Times New Roman" w:cs="Times New Roman"/>
                <w:vertAlign w:val="superscript"/>
              </w:rPr>
              <w:t>th</w:t>
            </w:r>
          </w:p>
        </w:tc>
        <w:tc>
          <w:tcPr>
            <w:tcW w:w="711" w:type="dxa"/>
          </w:tcPr>
          <w:p w14:paraId="14F38B8E" w14:textId="31E7A3E7" w:rsidR="001B5740" w:rsidRDefault="001B5740" w:rsidP="001B5740">
            <w:pPr>
              <w:spacing w:line="360" w:lineRule="auto"/>
              <w:rPr>
                <w:rFonts w:ascii="Times New Roman" w:eastAsiaTheme="minorEastAsia" w:hAnsi="Times New Roman" w:cs="Times New Roman"/>
              </w:rPr>
            </w:pPr>
            <w:r>
              <w:rPr>
                <w:rFonts w:ascii="Times New Roman" w:eastAsiaTheme="minorEastAsia" w:hAnsi="Times New Roman" w:cs="Times New Roman"/>
              </w:rPr>
              <w:t>20.10</w:t>
            </w:r>
          </w:p>
        </w:tc>
      </w:tr>
      <w:tr w:rsidR="001B5740" w14:paraId="5A4D4E71" w14:textId="77777777" w:rsidTr="001B5740">
        <w:trPr>
          <w:trHeight w:val="378"/>
        </w:trPr>
        <w:tc>
          <w:tcPr>
            <w:tcW w:w="523" w:type="dxa"/>
          </w:tcPr>
          <w:p w14:paraId="15596B50" w14:textId="33D59575" w:rsidR="001B5740" w:rsidRDefault="001B5740" w:rsidP="001B5740">
            <w:pPr>
              <w:spacing w:line="360" w:lineRule="auto"/>
              <w:rPr>
                <w:rFonts w:ascii="Times New Roman" w:eastAsiaTheme="minorEastAsia" w:hAnsi="Times New Roman" w:cs="Times New Roman"/>
              </w:rPr>
            </w:pPr>
            <w:r>
              <w:rPr>
                <w:rFonts w:ascii="Times New Roman" w:eastAsiaTheme="minorEastAsia" w:hAnsi="Times New Roman" w:cs="Times New Roman"/>
              </w:rPr>
              <w:t>5</w:t>
            </w:r>
            <w:r w:rsidRPr="001B5740">
              <w:rPr>
                <w:rFonts w:ascii="Times New Roman" w:eastAsiaTheme="minorEastAsia" w:hAnsi="Times New Roman" w:cs="Times New Roman"/>
                <w:vertAlign w:val="superscript"/>
              </w:rPr>
              <w:t>th</w:t>
            </w:r>
          </w:p>
        </w:tc>
        <w:tc>
          <w:tcPr>
            <w:tcW w:w="711" w:type="dxa"/>
          </w:tcPr>
          <w:p w14:paraId="22768F64" w14:textId="795EBBCF" w:rsidR="001B5740" w:rsidRDefault="001B5740" w:rsidP="001B5740">
            <w:pPr>
              <w:spacing w:line="360" w:lineRule="auto"/>
              <w:rPr>
                <w:rFonts w:ascii="Times New Roman" w:eastAsiaTheme="minorEastAsia" w:hAnsi="Times New Roman" w:cs="Times New Roman"/>
              </w:rPr>
            </w:pPr>
            <w:r>
              <w:rPr>
                <w:rFonts w:ascii="Times New Roman" w:eastAsiaTheme="minorEastAsia" w:hAnsi="Times New Roman" w:cs="Times New Roman"/>
              </w:rPr>
              <w:t>20.47</w:t>
            </w:r>
          </w:p>
        </w:tc>
      </w:tr>
      <w:tr w:rsidR="001B5740" w14:paraId="728FAC69" w14:textId="77777777" w:rsidTr="001B5740">
        <w:trPr>
          <w:trHeight w:val="366"/>
        </w:trPr>
        <w:tc>
          <w:tcPr>
            <w:tcW w:w="523" w:type="dxa"/>
          </w:tcPr>
          <w:p w14:paraId="62C738E3" w14:textId="4BA6D954" w:rsidR="001B5740" w:rsidRDefault="001B5740" w:rsidP="001B5740">
            <w:pPr>
              <w:spacing w:line="360" w:lineRule="auto"/>
              <w:rPr>
                <w:rFonts w:ascii="Times New Roman" w:eastAsiaTheme="minorEastAsia" w:hAnsi="Times New Roman" w:cs="Times New Roman"/>
              </w:rPr>
            </w:pPr>
            <w:r>
              <w:rPr>
                <w:rFonts w:ascii="Times New Roman" w:eastAsiaTheme="minorEastAsia" w:hAnsi="Times New Roman" w:cs="Times New Roman"/>
              </w:rPr>
              <w:t>6</w:t>
            </w:r>
            <w:r w:rsidRPr="001B5740">
              <w:rPr>
                <w:rFonts w:ascii="Times New Roman" w:eastAsiaTheme="minorEastAsia" w:hAnsi="Times New Roman" w:cs="Times New Roman"/>
                <w:vertAlign w:val="superscript"/>
              </w:rPr>
              <w:t>th</w:t>
            </w:r>
          </w:p>
        </w:tc>
        <w:tc>
          <w:tcPr>
            <w:tcW w:w="711" w:type="dxa"/>
          </w:tcPr>
          <w:p w14:paraId="0FDE55A1" w14:textId="42B26BE4" w:rsidR="001B5740" w:rsidRDefault="001B5740" w:rsidP="001B5740">
            <w:pPr>
              <w:spacing w:line="360" w:lineRule="auto"/>
              <w:rPr>
                <w:rFonts w:ascii="Times New Roman" w:eastAsiaTheme="minorEastAsia" w:hAnsi="Times New Roman" w:cs="Times New Roman"/>
              </w:rPr>
            </w:pPr>
            <w:r>
              <w:rPr>
                <w:rFonts w:ascii="Times New Roman" w:eastAsiaTheme="minorEastAsia" w:hAnsi="Times New Roman" w:cs="Times New Roman"/>
              </w:rPr>
              <w:t>26.34</w:t>
            </w:r>
          </w:p>
        </w:tc>
      </w:tr>
    </w:tbl>
    <w:p w14:paraId="241C02D1" w14:textId="708CF44A" w:rsidR="001415C3" w:rsidRDefault="000B6F43" w:rsidP="00F00D2C">
      <w:pPr>
        <w:spacing w:line="360" w:lineRule="auto"/>
        <w:rPr>
          <w:rFonts w:ascii="Times New Roman" w:eastAsiaTheme="minorEastAsia" w:hAnsi="Times New Roman" w:cs="Times New Roman"/>
        </w:rPr>
      </w:pPr>
      <w:r>
        <w:rPr>
          <w:noProof/>
        </w:rPr>
        <w:drawing>
          <wp:anchor distT="0" distB="0" distL="114300" distR="114300" simplePos="0" relativeHeight="251697152" behindDoc="0" locked="0" layoutInCell="1" allowOverlap="1" wp14:anchorId="59D4F59A" wp14:editId="3D8F2B36">
            <wp:simplePos x="0" y="0"/>
            <wp:positionH relativeFrom="column">
              <wp:posOffset>1790700</wp:posOffset>
            </wp:positionH>
            <wp:positionV relativeFrom="paragraph">
              <wp:posOffset>-3810</wp:posOffset>
            </wp:positionV>
            <wp:extent cx="3487807" cy="184785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487807" cy="1847850"/>
                    </a:xfrm>
                    <a:prstGeom prst="rect">
                      <a:avLst/>
                    </a:prstGeom>
                  </pic:spPr>
                </pic:pic>
              </a:graphicData>
            </a:graphic>
          </wp:anchor>
        </w:drawing>
      </w:r>
      <w:r w:rsidR="001B5740">
        <w:rPr>
          <w:rFonts w:ascii="Times New Roman" w:eastAsiaTheme="minorEastAsia" w:hAnsi="Times New Roman" w:cs="Times New Roman"/>
        </w:rPr>
        <w:br w:type="textWrapping" w:clear="all"/>
      </w:r>
    </w:p>
    <w:p w14:paraId="6A84AA39" w14:textId="26843185" w:rsidR="008677EE" w:rsidRPr="008677EE" w:rsidRDefault="008677EE" w:rsidP="008677EE">
      <w:pPr>
        <w:pStyle w:val="Caption"/>
      </w:pPr>
      <w:r w:rsidRPr="00D51507">
        <w:t xml:space="preserve">Fig.  </w:t>
      </w:r>
      <w:r>
        <w:t>12 Timings and spaghetti diagrams</w:t>
      </w:r>
    </w:p>
    <w:p w14:paraId="0982FAE2" w14:textId="0A0F6778" w:rsidR="008677EE" w:rsidRDefault="008677EE" w:rsidP="00F00D2C">
      <w:pPr>
        <w:spacing w:line="360" w:lineRule="auto"/>
        <w:rPr>
          <w:rFonts w:ascii="Times New Roman" w:eastAsiaTheme="minorEastAsia" w:hAnsi="Times New Roman" w:cs="Times New Roman"/>
        </w:rPr>
      </w:pPr>
    </w:p>
    <w:p w14:paraId="0C0112F4" w14:textId="77777777" w:rsidR="00B93EF3" w:rsidRDefault="00B93EF3" w:rsidP="00F00D2C">
      <w:pPr>
        <w:spacing w:line="360" w:lineRule="auto"/>
        <w:rPr>
          <w:rFonts w:ascii="Times New Roman" w:eastAsiaTheme="minorEastAsia" w:hAnsi="Times New Roman" w:cs="Times New Roman"/>
        </w:rPr>
      </w:pPr>
    </w:p>
    <w:p w14:paraId="735C32BB" w14:textId="79C32794" w:rsidR="00EA6C6D" w:rsidRDefault="001B5740"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lastRenderedPageBreak/>
        <w:t xml:space="preserve">The logistic personnel carried out the process and was timed from the same start position each time. The same stopwatch was </w:t>
      </w:r>
      <w:r w:rsidR="00EA6C6D">
        <w:rPr>
          <w:rFonts w:ascii="Times New Roman" w:eastAsiaTheme="minorEastAsia" w:hAnsi="Times New Roman" w:cs="Times New Roman"/>
        </w:rPr>
        <w:t>used,</w:t>
      </w:r>
      <w:r>
        <w:rPr>
          <w:rFonts w:ascii="Times New Roman" w:eastAsiaTheme="minorEastAsia" w:hAnsi="Times New Roman" w:cs="Times New Roman"/>
        </w:rPr>
        <w:t xml:space="preserve"> and the time of day was also consistent to keep the warehouse and the corridors being busy to avoid stopping for people to pass. </w:t>
      </w:r>
      <w:r w:rsidR="00EA6C6D">
        <w:rPr>
          <w:rFonts w:ascii="Times New Roman" w:eastAsiaTheme="minorEastAsia" w:hAnsi="Times New Roman" w:cs="Times New Roman"/>
        </w:rPr>
        <w:t xml:space="preserve">The quickest time of 20.04 </w:t>
      </w:r>
      <w:r w:rsidR="00E22671">
        <w:rPr>
          <w:rFonts w:ascii="Times New Roman" w:eastAsiaTheme="minorEastAsia" w:hAnsi="Times New Roman" w:cs="Times New Roman"/>
        </w:rPr>
        <w:t>minutes</w:t>
      </w:r>
      <w:r w:rsidR="00EA6C6D">
        <w:rPr>
          <w:rFonts w:ascii="Times New Roman" w:eastAsiaTheme="minorEastAsia" w:hAnsi="Times New Roman" w:cs="Times New Roman"/>
        </w:rPr>
        <w:t xml:space="preserve"> was the time that was used to </w:t>
      </w:r>
      <w:r w:rsidR="00BF2208">
        <w:rPr>
          <w:rFonts w:ascii="Times New Roman" w:eastAsiaTheme="minorEastAsia" w:hAnsi="Times New Roman" w:cs="Times New Roman"/>
        </w:rPr>
        <w:t>work out</w:t>
      </w:r>
      <w:r w:rsidR="00EA6C6D">
        <w:rPr>
          <w:rFonts w:ascii="Times New Roman" w:eastAsiaTheme="minorEastAsia" w:hAnsi="Times New Roman" w:cs="Times New Roman"/>
        </w:rPr>
        <w:t xml:space="preserve"> how long the decanting process would take over the year. </w:t>
      </w:r>
    </w:p>
    <w:p w14:paraId="7DCF32A3" w14:textId="1CE3DB32" w:rsidR="00EA6C6D" w:rsidRDefault="007134FE"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The time to decant L1605266 onto the trolleys was calculated. There are 6 parts delivered in a box and 12 parts are needed to fill a trolley</w:t>
      </w:r>
    </w:p>
    <w:p w14:paraId="7F9F16D2" w14:textId="34CB0D02" w:rsidR="007134FE" w:rsidRDefault="007134FE"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1656 ÷ 6 = 276 boxes</w:t>
      </w:r>
    </w:p>
    <w:p w14:paraId="6CBED0A7" w14:textId="0E4C8FE4" w:rsidR="00F8623E" w:rsidRDefault="00F8623E"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276 ÷ 2 = 138 per trolley</w:t>
      </w:r>
    </w:p>
    <w:p w14:paraId="7631437A" w14:textId="41794EF3" w:rsidR="007134FE" w:rsidRDefault="00F8623E"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138 x</w:t>
      </w:r>
      <w:r w:rsidR="007134FE">
        <w:rPr>
          <w:rFonts w:ascii="Times New Roman" w:eastAsiaTheme="minorEastAsia" w:hAnsi="Times New Roman" w:cs="Times New Roman"/>
        </w:rPr>
        <w:t xml:space="preserve"> 20 = </w:t>
      </w:r>
      <w:r>
        <w:rPr>
          <w:rFonts w:ascii="Times New Roman" w:eastAsiaTheme="minorEastAsia" w:hAnsi="Times New Roman" w:cs="Times New Roman"/>
        </w:rPr>
        <w:t>2760 mins</w:t>
      </w:r>
    </w:p>
    <w:p w14:paraId="146F5B9D" w14:textId="06A395C2" w:rsidR="007134FE" w:rsidRDefault="00F8623E"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2760 </w:t>
      </w:r>
      <w:r w:rsidR="007134FE">
        <w:rPr>
          <w:rFonts w:ascii="Times New Roman" w:eastAsiaTheme="minorEastAsia" w:hAnsi="Times New Roman" w:cs="Times New Roman"/>
        </w:rPr>
        <w:t xml:space="preserve">÷ 60 = </w:t>
      </w:r>
      <w:r>
        <w:rPr>
          <w:rFonts w:ascii="Times New Roman" w:eastAsiaTheme="minorEastAsia" w:hAnsi="Times New Roman" w:cs="Times New Roman"/>
        </w:rPr>
        <w:t>46</w:t>
      </w:r>
      <w:r w:rsidR="007134FE">
        <w:rPr>
          <w:rFonts w:ascii="Times New Roman" w:eastAsiaTheme="minorEastAsia" w:hAnsi="Times New Roman" w:cs="Times New Roman"/>
        </w:rPr>
        <w:t xml:space="preserve"> </w:t>
      </w:r>
      <w:r>
        <w:rPr>
          <w:rFonts w:ascii="Times New Roman" w:eastAsiaTheme="minorEastAsia" w:hAnsi="Times New Roman" w:cs="Times New Roman"/>
        </w:rPr>
        <w:t>hours</w:t>
      </w:r>
    </w:p>
    <w:p w14:paraId="7253E438" w14:textId="22A150A3" w:rsidR="007134FE" w:rsidRDefault="00F8623E"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 46 </w:t>
      </w:r>
      <w:r w:rsidR="007134FE">
        <w:rPr>
          <w:rFonts w:ascii="Times New Roman" w:eastAsiaTheme="minorEastAsia" w:hAnsi="Times New Roman" w:cs="Times New Roman"/>
        </w:rPr>
        <w:t xml:space="preserve">÷ 7.5 = </w:t>
      </w:r>
      <w:r>
        <w:rPr>
          <w:rFonts w:ascii="Times New Roman" w:eastAsiaTheme="minorEastAsia" w:hAnsi="Times New Roman" w:cs="Times New Roman"/>
        </w:rPr>
        <w:t>6</w:t>
      </w:r>
      <w:r w:rsidR="007134FE">
        <w:rPr>
          <w:rFonts w:ascii="Times New Roman" w:eastAsiaTheme="minorEastAsia" w:hAnsi="Times New Roman" w:cs="Times New Roman"/>
        </w:rPr>
        <w:t xml:space="preserve"> days</w:t>
      </w:r>
    </w:p>
    <w:p w14:paraId="35A8BB85" w14:textId="4EF22136" w:rsidR="007134FE" w:rsidRDefault="007134FE" w:rsidP="007134FE">
      <w:pPr>
        <w:spacing w:line="360" w:lineRule="auto"/>
        <w:rPr>
          <w:rFonts w:ascii="Times New Roman" w:eastAsiaTheme="minorEastAsia" w:hAnsi="Times New Roman" w:cs="Times New Roman"/>
        </w:rPr>
      </w:pPr>
      <w:r>
        <w:rPr>
          <w:rFonts w:ascii="Times New Roman" w:eastAsiaTheme="minorEastAsia" w:hAnsi="Times New Roman" w:cs="Times New Roman"/>
        </w:rPr>
        <w:t>The time to decant L1605208 was calculated. There are 3 parts delivered in a box and again 12 parts are needed to fill a trolley.</w:t>
      </w:r>
    </w:p>
    <w:p w14:paraId="6AB8532C" w14:textId="77777777" w:rsidR="007134FE" w:rsidRDefault="007134FE" w:rsidP="00F00D2C">
      <w:pPr>
        <w:spacing w:line="360" w:lineRule="auto"/>
        <w:rPr>
          <w:rFonts w:ascii="Times New Roman" w:eastAsiaTheme="minorEastAsia" w:hAnsi="Times New Roman" w:cs="Times New Roman"/>
        </w:rPr>
      </w:pPr>
    </w:p>
    <w:p w14:paraId="3C9A7594" w14:textId="7DBE678F" w:rsidR="006654A9" w:rsidRDefault="007134FE"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1656 ÷ 3 = 552</w:t>
      </w:r>
      <w:r w:rsidR="00F8623E">
        <w:rPr>
          <w:rFonts w:ascii="Times New Roman" w:eastAsiaTheme="minorEastAsia" w:hAnsi="Times New Roman" w:cs="Times New Roman"/>
        </w:rPr>
        <w:t xml:space="preserve"> boxes </w:t>
      </w:r>
    </w:p>
    <w:p w14:paraId="7636734F" w14:textId="47DED2F0" w:rsidR="00F8623E" w:rsidRDefault="00F8623E"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552 ÷ 4 = 138 trolleys</w:t>
      </w:r>
    </w:p>
    <w:p w14:paraId="4EE4F7E8" w14:textId="032601A1" w:rsidR="007134FE" w:rsidRDefault="00F8623E" w:rsidP="007134FE">
      <w:pPr>
        <w:spacing w:line="360" w:lineRule="auto"/>
        <w:rPr>
          <w:rFonts w:ascii="Times New Roman" w:eastAsiaTheme="minorEastAsia" w:hAnsi="Times New Roman" w:cs="Times New Roman"/>
        </w:rPr>
      </w:pPr>
      <w:r>
        <w:rPr>
          <w:rFonts w:ascii="Times New Roman" w:eastAsiaTheme="minorEastAsia" w:hAnsi="Times New Roman" w:cs="Times New Roman"/>
        </w:rPr>
        <w:t>138</w:t>
      </w:r>
      <w:r w:rsidR="007134FE">
        <w:rPr>
          <w:rFonts w:ascii="Times New Roman" w:eastAsiaTheme="minorEastAsia" w:hAnsi="Times New Roman" w:cs="Times New Roman"/>
        </w:rPr>
        <w:t xml:space="preserve"> x 20 = </w:t>
      </w:r>
      <w:r>
        <w:rPr>
          <w:rFonts w:ascii="Times New Roman" w:eastAsiaTheme="minorEastAsia" w:hAnsi="Times New Roman" w:cs="Times New Roman"/>
        </w:rPr>
        <w:t>2760 mins</w:t>
      </w:r>
    </w:p>
    <w:p w14:paraId="2E508ECB" w14:textId="562B5A31" w:rsidR="007134FE" w:rsidRDefault="00F8623E" w:rsidP="007134FE">
      <w:p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2760 </w:t>
      </w:r>
      <w:r w:rsidR="007134FE">
        <w:rPr>
          <w:rFonts w:ascii="Times New Roman" w:eastAsiaTheme="minorEastAsia" w:hAnsi="Times New Roman" w:cs="Times New Roman"/>
        </w:rPr>
        <w:t xml:space="preserve">÷ 60 = </w:t>
      </w:r>
      <w:r>
        <w:rPr>
          <w:rFonts w:ascii="Times New Roman" w:eastAsiaTheme="minorEastAsia" w:hAnsi="Times New Roman" w:cs="Times New Roman"/>
        </w:rPr>
        <w:t>46 hours</w:t>
      </w:r>
    </w:p>
    <w:p w14:paraId="2C4ACB1D" w14:textId="4A4F0A2B" w:rsidR="007134FE" w:rsidRDefault="00F8623E" w:rsidP="007134FE">
      <w:p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 46 </w:t>
      </w:r>
      <w:r w:rsidR="007134FE">
        <w:rPr>
          <w:rFonts w:ascii="Times New Roman" w:eastAsiaTheme="minorEastAsia" w:hAnsi="Times New Roman" w:cs="Times New Roman"/>
        </w:rPr>
        <w:t>÷ 7.5 =</w:t>
      </w:r>
      <w:r>
        <w:rPr>
          <w:rFonts w:ascii="Times New Roman" w:eastAsiaTheme="minorEastAsia" w:hAnsi="Times New Roman" w:cs="Times New Roman"/>
        </w:rPr>
        <w:t xml:space="preserve"> 6</w:t>
      </w:r>
      <w:r w:rsidR="007134FE">
        <w:rPr>
          <w:rFonts w:ascii="Times New Roman" w:eastAsiaTheme="minorEastAsia" w:hAnsi="Times New Roman" w:cs="Times New Roman"/>
        </w:rPr>
        <w:t xml:space="preserve"> days</w:t>
      </w:r>
    </w:p>
    <w:p w14:paraId="5545EA50" w14:textId="19986476" w:rsidR="00F8623E" w:rsidRDefault="00F8623E" w:rsidP="007134FE">
      <w:pPr>
        <w:spacing w:line="360" w:lineRule="auto"/>
        <w:rPr>
          <w:rFonts w:ascii="Times New Roman" w:eastAsiaTheme="minorEastAsia" w:hAnsi="Times New Roman" w:cs="Times New Roman"/>
        </w:rPr>
      </w:pPr>
      <w:r>
        <w:rPr>
          <w:rFonts w:ascii="Times New Roman" w:eastAsiaTheme="minorEastAsia" w:hAnsi="Times New Roman" w:cs="Times New Roman"/>
        </w:rPr>
        <w:t>The time taken to decant and populate the trolleys with the chassis and covers takes 12 days per annuum.</w:t>
      </w:r>
      <w:r w:rsidR="00C43573">
        <w:rPr>
          <w:rFonts w:ascii="Times New Roman" w:eastAsiaTheme="minorEastAsia" w:hAnsi="Times New Roman" w:cs="Times New Roman"/>
        </w:rPr>
        <w:t xml:space="preserve"> </w:t>
      </w:r>
    </w:p>
    <w:p w14:paraId="4451FDD4" w14:textId="5352EA95" w:rsidR="006654A9" w:rsidRDefault="00921D03" w:rsidP="00F00D2C">
      <w:pPr>
        <w:spacing w:line="360" w:lineRule="auto"/>
        <w:rPr>
          <w:rFonts w:ascii="Times New Roman" w:eastAsiaTheme="minorEastAsia" w:hAnsi="Times New Roman" w:cs="Times New Roman"/>
        </w:rPr>
      </w:pPr>
      <w:r>
        <w:rPr>
          <w:noProof/>
        </w:rPr>
        <w:drawing>
          <wp:anchor distT="0" distB="0" distL="114300" distR="114300" simplePos="0" relativeHeight="251695104" behindDoc="0" locked="0" layoutInCell="1" allowOverlap="1" wp14:anchorId="6685E3A7" wp14:editId="2A9B48DB">
            <wp:simplePos x="0" y="0"/>
            <wp:positionH relativeFrom="column">
              <wp:posOffset>-99060</wp:posOffset>
            </wp:positionH>
            <wp:positionV relativeFrom="paragraph">
              <wp:posOffset>290195</wp:posOffset>
            </wp:positionV>
            <wp:extent cx="5731510" cy="727710"/>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731510" cy="727710"/>
                    </a:xfrm>
                    <a:prstGeom prst="rect">
                      <a:avLst/>
                    </a:prstGeom>
                  </pic:spPr>
                </pic:pic>
              </a:graphicData>
            </a:graphic>
          </wp:anchor>
        </w:drawing>
      </w:r>
    </w:p>
    <w:p w14:paraId="740C9246" w14:textId="605C631B" w:rsidR="00FA48EC" w:rsidRDefault="00FA48EC" w:rsidP="00F00D2C">
      <w:pPr>
        <w:spacing w:line="360" w:lineRule="auto"/>
        <w:rPr>
          <w:rFonts w:ascii="Times New Roman" w:eastAsiaTheme="minorEastAsia" w:hAnsi="Times New Roman" w:cs="Times New Roman"/>
        </w:rPr>
      </w:pPr>
    </w:p>
    <w:p w14:paraId="5A889F72" w14:textId="5EFE19AB" w:rsidR="00801E0F" w:rsidRDefault="00801E0F" w:rsidP="00801E0F">
      <w:pPr>
        <w:pStyle w:val="Caption"/>
      </w:pPr>
      <w:r w:rsidRPr="00D51507">
        <w:t xml:space="preserve">Fig.  </w:t>
      </w:r>
      <w:r>
        <w:t>13</w:t>
      </w:r>
      <w:r w:rsidRPr="00D51507">
        <w:t xml:space="preserve"> </w:t>
      </w:r>
      <w:r>
        <w:t>Voice of operator</w:t>
      </w:r>
    </w:p>
    <w:p w14:paraId="54ABBAD9" w14:textId="670BA040" w:rsidR="00C43573" w:rsidRDefault="00C43573" w:rsidP="00F00D2C">
      <w:pPr>
        <w:spacing w:line="360" w:lineRule="auto"/>
        <w:rPr>
          <w:rFonts w:ascii="Times New Roman" w:eastAsiaTheme="minorEastAsia" w:hAnsi="Times New Roman" w:cs="Times New Roman"/>
        </w:rPr>
      </w:pPr>
    </w:p>
    <w:p w14:paraId="574C134E" w14:textId="489B772E" w:rsidR="00C43573" w:rsidRDefault="00BA729B"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lastRenderedPageBreak/>
        <w:t xml:space="preserve">There has also been a voice of the </w:t>
      </w:r>
      <w:r w:rsidR="00C80249">
        <w:rPr>
          <w:rFonts w:ascii="Times New Roman" w:eastAsiaTheme="minorEastAsia" w:hAnsi="Times New Roman" w:cs="Times New Roman"/>
        </w:rPr>
        <w:t>o</w:t>
      </w:r>
      <w:r>
        <w:rPr>
          <w:rFonts w:ascii="Times New Roman" w:eastAsiaTheme="minorEastAsia" w:hAnsi="Times New Roman" w:cs="Times New Roman"/>
        </w:rPr>
        <w:t>perator complaint which hadn’t been closed. This was from the technician wh</w:t>
      </w:r>
      <w:r w:rsidR="00921D03">
        <w:rPr>
          <w:rFonts w:ascii="Times New Roman" w:eastAsiaTheme="minorEastAsia" w:hAnsi="Times New Roman" w:cs="Times New Roman"/>
        </w:rPr>
        <w:t xml:space="preserve">o had to hoover all the dust from the castings before use. The time hasn’t </w:t>
      </w:r>
      <w:r w:rsidR="00454B62">
        <w:rPr>
          <w:rFonts w:ascii="Times New Roman" w:eastAsiaTheme="minorEastAsia" w:hAnsi="Times New Roman" w:cs="Times New Roman"/>
        </w:rPr>
        <w:t>been</w:t>
      </w:r>
      <w:r w:rsidR="00921D03">
        <w:rPr>
          <w:rFonts w:ascii="Times New Roman" w:eastAsiaTheme="minorEastAsia" w:hAnsi="Times New Roman" w:cs="Times New Roman"/>
        </w:rPr>
        <w:t xml:space="preserve"> captured for </w:t>
      </w:r>
      <w:r w:rsidR="00051358">
        <w:rPr>
          <w:rFonts w:ascii="Times New Roman" w:eastAsiaTheme="minorEastAsia" w:hAnsi="Times New Roman" w:cs="Times New Roman"/>
        </w:rPr>
        <w:t>this,</w:t>
      </w:r>
      <w:r w:rsidR="00921D03">
        <w:rPr>
          <w:rFonts w:ascii="Times New Roman" w:eastAsiaTheme="minorEastAsia" w:hAnsi="Times New Roman" w:cs="Times New Roman"/>
        </w:rPr>
        <w:t xml:space="preserve"> but it is</w:t>
      </w:r>
      <w:r w:rsidR="00454B62">
        <w:rPr>
          <w:rFonts w:ascii="Times New Roman" w:eastAsiaTheme="minorEastAsia" w:hAnsi="Times New Roman" w:cs="Times New Roman"/>
        </w:rPr>
        <w:t xml:space="preserve"> a step</w:t>
      </w:r>
      <w:r w:rsidR="00921D03">
        <w:rPr>
          <w:rFonts w:ascii="Times New Roman" w:eastAsiaTheme="minorEastAsia" w:hAnsi="Times New Roman" w:cs="Times New Roman"/>
        </w:rPr>
        <w:t xml:space="preserve"> that is </w:t>
      </w:r>
      <w:r w:rsidR="004669E4">
        <w:rPr>
          <w:rFonts w:ascii="Times New Roman" w:eastAsiaTheme="minorEastAsia" w:hAnsi="Times New Roman" w:cs="Times New Roman"/>
        </w:rPr>
        <w:t>nonvalue</w:t>
      </w:r>
      <w:r w:rsidR="00921D03">
        <w:rPr>
          <w:rFonts w:ascii="Times New Roman" w:eastAsiaTheme="minorEastAsia" w:hAnsi="Times New Roman" w:cs="Times New Roman"/>
        </w:rPr>
        <w:t xml:space="preserve"> added and could be eliminated with the new process.</w:t>
      </w:r>
    </w:p>
    <w:p w14:paraId="7B5DC472" w14:textId="1F22BE29" w:rsidR="00C43573" w:rsidRDefault="00C43573"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The</w:t>
      </w:r>
      <w:r w:rsidR="00FF3816">
        <w:rPr>
          <w:rFonts w:ascii="Times New Roman" w:eastAsiaTheme="minorEastAsia" w:hAnsi="Times New Roman" w:cs="Times New Roman"/>
        </w:rPr>
        <w:t xml:space="preserve"> quality department looked at any </w:t>
      </w:r>
      <w:r w:rsidR="00A85234">
        <w:rPr>
          <w:rFonts w:ascii="Times New Roman" w:eastAsiaTheme="minorEastAsia" w:hAnsi="Times New Roman" w:cs="Times New Roman"/>
        </w:rPr>
        <w:t>historical defects for the</w:t>
      </w:r>
      <w:r>
        <w:rPr>
          <w:rFonts w:ascii="Times New Roman" w:eastAsiaTheme="minorEastAsia" w:hAnsi="Times New Roman" w:cs="Times New Roman"/>
        </w:rPr>
        <w:t xml:space="preserve"> chassis and lids which have been damaged in the process. Some of them have had to be scraped while others have been sent back to the supplier for rework. The scrap and rework have been captured on PerkinElmer SAP program.</w:t>
      </w:r>
    </w:p>
    <w:p w14:paraId="786E1CA4" w14:textId="178DDC77" w:rsidR="00C43573" w:rsidRDefault="00DD670A" w:rsidP="00F00D2C">
      <w:pPr>
        <w:spacing w:line="360" w:lineRule="auto"/>
        <w:rPr>
          <w:rFonts w:ascii="Times New Roman" w:eastAsiaTheme="minorEastAsia" w:hAnsi="Times New Roman" w:cs="Times New Roman"/>
        </w:rPr>
      </w:pPr>
      <w:r>
        <w:rPr>
          <w:noProof/>
        </w:rPr>
        <w:drawing>
          <wp:anchor distT="0" distB="0" distL="114300" distR="114300" simplePos="0" relativeHeight="251689984" behindDoc="0" locked="0" layoutInCell="1" allowOverlap="1" wp14:anchorId="2E1C132A" wp14:editId="39827C79">
            <wp:simplePos x="0" y="0"/>
            <wp:positionH relativeFrom="column">
              <wp:posOffset>0</wp:posOffset>
            </wp:positionH>
            <wp:positionV relativeFrom="paragraph">
              <wp:posOffset>117475</wp:posOffset>
            </wp:positionV>
            <wp:extent cx="3818890" cy="2164997"/>
            <wp:effectExtent l="0" t="0" r="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818890" cy="2164997"/>
                    </a:xfrm>
                    <a:prstGeom prst="rect">
                      <a:avLst/>
                    </a:prstGeom>
                  </pic:spPr>
                </pic:pic>
              </a:graphicData>
            </a:graphic>
            <wp14:sizeRelH relativeFrom="page">
              <wp14:pctWidth>0</wp14:pctWidth>
            </wp14:sizeRelH>
            <wp14:sizeRelV relativeFrom="page">
              <wp14:pctHeight>0</wp14:pctHeight>
            </wp14:sizeRelV>
          </wp:anchor>
        </w:drawing>
      </w:r>
    </w:p>
    <w:p w14:paraId="488C8FC9" w14:textId="3006FFBE" w:rsidR="00C43573" w:rsidRDefault="00C43573" w:rsidP="00F00D2C">
      <w:pPr>
        <w:spacing w:line="360" w:lineRule="auto"/>
        <w:rPr>
          <w:rFonts w:ascii="Times New Roman" w:eastAsiaTheme="minorEastAsia" w:hAnsi="Times New Roman" w:cs="Times New Roman"/>
        </w:rPr>
      </w:pPr>
    </w:p>
    <w:p w14:paraId="2234455C" w14:textId="4A55B0E4" w:rsidR="00C43573" w:rsidRDefault="00C43573" w:rsidP="00F00D2C">
      <w:pPr>
        <w:spacing w:line="360" w:lineRule="auto"/>
        <w:rPr>
          <w:rFonts w:ascii="Times New Roman" w:eastAsiaTheme="minorEastAsia" w:hAnsi="Times New Roman" w:cs="Times New Roman"/>
        </w:rPr>
      </w:pPr>
    </w:p>
    <w:p w14:paraId="546FE5D5" w14:textId="63D0EF66" w:rsidR="00C43573" w:rsidRDefault="00C43573" w:rsidP="00F00D2C">
      <w:pPr>
        <w:spacing w:line="360" w:lineRule="auto"/>
        <w:rPr>
          <w:rFonts w:ascii="Times New Roman" w:eastAsiaTheme="minorEastAsia" w:hAnsi="Times New Roman" w:cs="Times New Roman"/>
        </w:rPr>
      </w:pPr>
    </w:p>
    <w:p w14:paraId="617CFFC8" w14:textId="136D92CC" w:rsidR="00C43573" w:rsidRDefault="00C43573" w:rsidP="00F00D2C">
      <w:pPr>
        <w:spacing w:line="360" w:lineRule="auto"/>
        <w:rPr>
          <w:rFonts w:ascii="Times New Roman" w:eastAsiaTheme="minorEastAsia" w:hAnsi="Times New Roman" w:cs="Times New Roman"/>
        </w:rPr>
      </w:pPr>
    </w:p>
    <w:p w14:paraId="6DA5483D" w14:textId="78D14BD6" w:rsidR="00C43573" w:rsidRDefault="00C43573" w:rsidP="00F00D2C">
      <w:pPr>
        <w:spacing w:line="360" w:lineRule="auto"/>
        <w:rPr>
          <w:rFonts w:ascii="Times New Roman" w:eastAsiaTheme="minorEastAsia" w:hAnsi="Times New Roman" w:cs="Times New Roman"/>
        </w:rPr>
      </w:pPr>
    </w:p>
    <w:p w14:paraId="6ADCB30F" w14:textId="77777777" w:rsidR="00DD670A" w:rsidRDefault="00DD670A" w:rsidP="00801E0F">
      <w:pPr>
        <w:pStyle w:val="Caption"/>
      </w:pPr>
    </w:p>
    <w:p w14:paraId="5C738775" w14:textId="4DE39A8E" w:rsidR="00DD670A" w:rsidRPr="00DD670A" w:rsidRDefault="00801E0F" w:rsidP="00DD670A">
      <w:pPr>
        <w:pStyle w:val="Caption"/>
      </w:pPr>
      <w:bookmarkStart w:id="12" w:name="_Toc56704727"/>
      <w:r w:rsidRPr="00D51507">
        <w:t xml:space="preserve">Fig.  </w:t>
      </w:r>
      <w:r w:rsidR="00DD670A">
        <w:t>1</w:t>
      </w:r>
      <w:r w:rsidR="00B72B30">
        <w:t>4</w:t>
      </w:r>
      <w:r w:rsidRPr="00D51507">
        <w:t xml:space="preserve"> </w:t>
      </w:r>
      <w:r w:rsidR="00DD670A">
        <w:t>L1605266 scrap</w:t>
      </w:r>
      <w:bookmarkEnd w:id="12"/>
      <w:r w:rsidR="00DD670A">
        <w:t xml:space="preserve"> </w:t>
      </w:r>
    </w:p>
    <w:p w14:paraId="3C0F09E8" w14:textId="1A15CD9E" w:rsidR="00D6719D" w:rsidRDefault="00DD670A" w:rsidP="00F00D2C">
      <w:pPr>
        <w:spacing w:line="360" w:lineRule="auto"/>
        <w:rPr>
          <w:rFonts w:ascii="Times New Roman" w:eastAsiaTheme="minorEastAsia" w:hAnsi="Times New Roman" w:cs="Times New Roman"/>
        </w:rPr>
      </w:pPr>
      <w:r>
        <w:rPr>
          <w:noProof/>
        </w:rPr>
        <w:drawing>
          <wp:anchor distT="0" distB="0" distL="114300" distR="114300" simplePos="0" relativeHeight="251691008" behindDoc="0" locked="0" layoutInCell="1" allowOverlap="1" wp14:anchorId="2CAE9AFB" wp14:editId="506BD552">
            <wp:simplePos x="0" y="0"/>
            <wp:positionH relativeFrom="column">
              <wp:posOffset>0</wp:posOffset>
            </wp:positionH>
            <wp:positionV relativeFrom="paragraph">
              <wp:posOffset>311150</wp:posOffset>
            </wp:positionV>
            <wp:extent cx="3672840" cy="2842260"/>
            <wp:effectExtent l="0" t="0" r="381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672840" cy="2842260"/>
                    </a:xfrm>
                    <a:prstGeom prst="rect">
                      <a:avLst/>
                    </a:prstGeom>
                  </pic:spPr>
                </pic:pic>
              </a:graphicData>
            </a:graphic>
            <wp14:sizeRelH relativeFrom="margin">
              <wp14:pctWidth>0</wp14:pctWidth>
            </wp14:sizeRelH>
            <wp14:sizeRelV relativeFrom="margin">
              <wp14:pctHeight>0</wp14:pctHeight>
            </wp14:sizeRelV>
          </wp:anchor>
        </w:drawing>
      </w:r>
      <w:r w:rsidR="00051358">
        <w:rPr>
          <w:rFonts w:ascii="Times New Roman" w:eastAsiaTheme="minorEastAsia" w:hAnsi="Times New Roman" w:cs="Times New Roman"/>
        </w:rPr>
        <w:t>There have been 22 L1605266 scraped off in the last 4 years.</w:t>
      </w:r>
    </w:p>
    <w:p w14:paraId="17EDB32B" w14:textId="58C25051" w:rsidR="00C51144" w:rsidRDefault="00C51144" w:rsidP="00F00D2C">
      <w:pPr>
        <w:spacing w:line="360" w:lineRule="auto"/>
        <w:rPr>
          <w:rFonts w:ascii="Times New Roman" w:eastAsiaTheme="minorEastAsia" w:hAnsi="Times New Roman" w:cs="Times New Roman"/>
        </w:rPr>
      </w:pPr>
    </w:p>
    <w:p w14:paraId="7B4AB80F" w14:textId="2B7B9658" w:rsidR="00C43573" w:rsidRDefault="00C43573" w:rsidP="00F00D2C">
      <w:pPr>
        <w:spacing w:line="360" w:lineRule="auto"/>
        <w:rPr>
          <w:rFonts w:ascii="Times New Roman" w:eastAsiaTheme="minorEastAsia" w:hAnsi="Times New Roman" w:cs="Times New Roman"/>
        </w:rPr>
      </w:pPr>
    </w:p>
    <w:p w14:paraId="700834BC" w14:textId="05DBF6A7" w:rsidR="00297864" w:rsidRDefault="00297864" w:rsidP="00F00D2C">
      <w:pPr>
        <w:spacing w:line="360" w:lineRule="auto"/>
        <w:rPr>
          <w:rFonts w:ascii="Times New Roman" w:eastAsiaTheme="minorEastAsia" w:hAnsi="Times New Roman" w:cs="Times New Roman"/>
        </w:rPr>
      </w:pPr>
    </w:p>
    <w:p w14:paraId="59F1ADA9" w14:textId="4D2E239F" w:rsidR="00C51144" w:rsidRPr="00CB262B" w:rsidRDefault="00C51144" w:rsidP="00F00D2C">
      <w:pPr>
        <w:pStyle w:val="Heading2"/>
        <w:spacing w:line="360" w:lineRule="auto"/>
        <w:rPr>
          <w:rFonts w:cs="Times New Roman"/>
        </w:rPr>
      </w:pPr>
    </w:p>
    <w:p w14:paraId="27A01A04" w14:textId="6B25A471" w:rsidR="00C51144" w:rsidRDefault="00C51144" w:rsidP="00F00D2C">
      <w:pPr>
        <w:keepNext/>
        <w:spacing w:line="360" w:lineRule="auto"/>
        <w:rPr>
          <w:rFonts w:ascii="Times New Roman" w:eastAsiaTheme="minorEastAsia" w:hAnsi="Times New Roman" w:cs="Times New Roman"/>
          <w:noProof/>
        </w:rPr>
      </w:pPr>
    </w:p>
    <w:p w14:paraId="4412DB54" w14:textId="2436F36F" w:rsidR="00C51144" w:rsidRDefault="00C51144" w:rsidP="00F00D2C">
      <w:pPr>
        <w:keepNext/>
        <w:spacing w:line="360" w:lineRule="auto"/>
        <w:rPr>
          <w:rFonts w:ascii="Times New Roman" w:eastAsiaTheme="minorEastAsia" w:hAnsi="Times New Roman" w:cs="Times New Roman"/>
          <w:noProof/>
        </w:rPr>
      </w:pPr>
    </w:p>
    <w:p w14:paraId="1B15F86F" w14:textId="77777777" w:rsidR="00EA45B9" w:rsidRPr="00EA45B9" w:rsidRDefault="00EA45B9" w:rsidP="00F00D2C">
      <w:pPr>
        <w:spacing w:line="360" w:lineRule="auto"/>
      </w:pPr>
    </w:p>
    <w:p w14:paraId="43BF8222" w14:textId="5B77A94C" w:rsidR="00C51144" w:rsidRDefault="00C51144" w:rsidP="00F00D2C">
      <w:pPr>
        <w:spacing w:line="360" w:lineRule="auto"/>
        <w:rPr>
          <w:rFonts w:ascii="Times New Roman" w:eastAsiaTheme="minorEastAsia" w:hAnsi="Times New Roman" w:cs="Times New Roman"/>
        </w:rPr>
      </w:pPr>
    </w:p>
    <w:p w14:paraId="18A6BF86" w14:textId="751D4BF8" w:rsidR="00297864" w:rsidRPr="00DD670A" w:rsidRDefault="00DD670A" w:rsidP="00DD670A">
      <w:pPr>
        <w:pStyle w:val="Caption"/>
      </w:pPr>
      <w:r w:rsidRPr="00D51507">
        <w:t xml:space="preserve">Fig.  </w:t>
      </w:r>
      <w:r>
        <w:t>15 L1605208 SCRAP</w:t>
      </w:r>
    </w:p>
    <w:p w14:paraId="27619EC2" w14:textId="10E773D3" w:rsidR="00297864" w:rsidRDefault="00051358"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There have been 27 L1605208 scraped of in the last 7 years.</w:t>
      </w:r>
    </w:p>
    <w:p w14:paraId="5BAF404E" w14:textId="4CEB1BD7" w:rsidR="00297864" w:rsidRDefault="00051358" w:rsidP="00F00D2C">
      <w:pPr>
        <w:spacing w:line="360" w:lineRule="auto"/>
        <w:rPr>
          <w:rFonts w:ascii="Times New Roman" w:eastAsiaTheme="minorEastAsia" w:hAnsi="Times New Roman" w:cs="Times New Roman"/>
        </w:rPr>
      </w:pPr>
      <w:r>
        <w:rPr>
          <w:noProof/>
        </w:rPr>
        <w:lastRenderedPageBreak/>
        <w:drawing>
          <wp:anchor distT="0" distB="0" distL="114300" distR="114300" simplePos="0" relativeHeight="251692032" behindDoc="0" locked="0" layoutInCell="1" allowOverlap="1" wp14:anchorId="79362513" wp14:editId="6BBA7E03">
            <wp:simplePos x="0" y="0"/>
            <wp:positionH relativeFrom="column">
              <wp:posOffset>-129540</wp:posOffset>
            </wp:positionH>
            <wp:positionV relativeFrom="paragraph">
              <wp:posOffset>0</wp:posOffset>
            </wp:positionV>
            <wp:extent cx="4180841" cy="267081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180841" cy="2670810"/>
                    </a:xfrm>
                    <a:prstGeom prst="rect">
                      <a:avLst/>
                    </a:prstGeom>
                  </pic:spPr>
                </pic:pic>
              </a:graphicData>
            </a:graphic>
            <wp14:sizeRelH relativeFrom="margin">
              <wp14:pctWidth>0</wp14:pctWidth>
            </wp14:sizeRelH>
            <wp14:sizeRelV relativeFrom="margin">
              <wp14:pctHeight>0</wp14:pctHeight>
            </wp14:sizeRelV>
          </wp:anchor>
        </w:drawing>
      </w:r>
    </w:p>
    <w:p w14:paraId="26B309D6" w14:textId="2ACE890A" w:rsidR="00297864" w:rsidRDefault="00297864" w:rsidP="00F00D2C">
      <w:pPr>
        <w:spacing w:line="360" w:lineRule="auto"/>
        <w:rPr>
          <w:rFonts w:ascii="Times New Roman" w:eastAsiaTheme="minorEastAsia" w:hAnsi="Times New Roman" w:cs="Times New Roman"/>
        </w:rPr>
      </w:pPr>
    </w:p>
    <w:p w14:paraId="506C1E8C" w14:textId="6C796270" w:rsidR="00297864" w:rsidRDefault="00297864" w:rsidP="00F00D2C">
      <w:pPr>
        <w:spacing w:line="360" w:lineRule="auto"/>
        <w:rPr>
          <w:rFonts w:ascii="Times New Roman" w:eastAsiaTheme="minorEastAsia" w:hAnsi="Times New Roman" w:cs="Times New Roman"/>
        </w:rPr>
      </w:pPr>
    </w:p>
    <w:p w14:paraId="313AA257" w14:textId="3172B042" w:rsidR="00C43573" w:rsidRDefault="00C43573" w:rsidP="00F00D2C">
      <w:pPr>
        <w:spacing w:line="360" w:lineRule="auto"/>
        <w:rPr>
          <w:rFonts w:ascii="Times New Roman" w:eastAsiaTheme="minorEastAsia" w:hAnsi="Times New Roman" w:cs="Times New Roman"/>
        </w:rPr>
      </w:pPr>
    </w:p>
    <w:p w14:paraId="17E0A6DA" w14:textId="42FFD2FE" w:rsidR="00C43573" w:rsidRDefault="00C43573" w:rsidP="00F00D2C">
      <w:pPr>
        <w:spacing w:line="360" w:lineRule="auto"/>
        <w:rPr>
          <w:rFonts w:ascii="Times New Roman" w:eastAsiaTheme="minorEastAsia" w:hAnsi="Times New Roman" w:cs="Times New Roman"/>
        </w:rPr>
      </w:pPr>
    </w:p>
    <w:p w14:paraId="29EADB24" w14:textId="408F1A27" w:rsidR="00C43573" w:rsidRDefault="00C43573" w:rsidP="00F00D2C">
      <w:pPr>
        <w:spacing w:line="360" w:lineRule="auto"/>
        <w:rPr>
          <w:rFonts w:ascii="Times New Roman" w:eastAsiaTheme="minorEastAsia" w:hAnsi="Times New Roman" w:cs="Times New Roman"/>
        </w:rPr>
      </w:pPr>
    </w:p>
    <w:p w14:paraId="331CB5DA" w14:textId="62D4A531" w:rsidR="00297864" w:rsidRDefault="00297864" w:rsidP="00F00D2C">
      <w:pPr>
        <w:spacing w:line="360" w:lineRule="auto"/>
        <w:rPr>
          <w:rFonts w:ascii="Times New Roman" w:eastAsiaTheme="minorEastAsia" w:hAnsi="Times New Roman" w:cs="Times New Roman"/>
        </w:rPr>
      </w:pPr>
    </w:p>
    <w:p w14:paraId="1333AC10" w14:textId="5CC22EDC" w:rsidR="00297864" w:rsidRDefault="00297864" w:rsidP="00F00D2C">
      <w:pPr>
        <w:spacing w:line="360" w:lineRule="auto"/>
        <w:rPr>
          <w:rFonts w:ascii="Times New Roman" w:eastAsiaTheme="minorEastAsia" w:hAnsi="Times New Roman" w:cs="Times New Roman"/>
        </w:rPr>
      </w:pPr>
    </w:p>
    <w:p w14:paraId="79246A64" w14:textId="310FAAD1" w:rsidR="00DD670A" w:rsidRDefault="00DD670A" w:rsidP="00DD670A">
      <w:pPr>
        <w:pStyle w:val="Caption"/>
      </w:pPr>
      <w:r w:rsidRPr="00D51507">
        <w:t xml:space="preserve">Fig.  </w:t>
      </w:r>
      <w:r>
        <w:t>16 L1605208 returns</w:t>
      </w:r>
    </w:p>
    <w:p w14:paraId="73EA2899" w14:textId="77777777" w:rsidR="00DD670A" w:rsidRDefault="00DD670A" w:rsidP="00F00D2C">
      <w:pPr>
        <w:spacing w:line="360" w:lineRule="auto"/>
        <w:rPr>
          <w:rFonts w:ascii="Times New Roman" w:eastAsiaTheme="minorEastAsia" w:hAnsi="Times New Roman" w:cs="Times New Roman"/>
        </w:rPr>
      </w:pPr>
    </w:p>
    <w:p w14:paraId="4FF401A2" w14:textId="7FF84E8B" w:rsidR="00297864" w:rsidRDefault="00051358"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In the last 3 years 11 L1605208 have had to be returned to supplier.</w:t>
      </w:r>
    </w:p>
    <w:p w14:paraId="32EF9EFB" w14:textId="5B25E982" w:rsidR="002C63F1" w:rsidRDefault="002C63F1" w:rsidP="000F281A"/>
    <w:p w14:paraId="2153743A" w14:textId="15DD056D" w:rsidR="000F281A" w:rsidRPr="000F281A" w:rsidRDefault="00D6719D" w:rsidP="000F281A">
      <w:r>
        <w:rPr>
          <w:noProof/>
        </w:rPr>
        <w:drawing>
          <wp:inline distT="0" distB="0" distL="0" distR="0" wp14:anchorId="5CAF9888" wp14:editId="0FEBCE58">
            <wp:extent cx="4218121" cy="237871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236668" cy="2389169"/>
                    </a:xfrm>
                    <a:prstGeom prst="rect">
                      <a:avLst/>
                    </a:prstGeom>
                  </pic:spPr>
                </pic:pic>
              </a:graphicData>
            </a:graphic>
          </wp:inline>
        </w:drawing>
      </w:r>
    </w:p>
    <w:p w14:paraId="4118DA5C" w14:textId="13A75BD4" w:rsidR="00DD670A" w:rsidRDefault="00DD670A" w:rsidP="00DD670A">
      <w:pPr>
        <w:pStyle w:val="Caption"/>
      </w:pPr>
      <w:r w:rsidRPr="00D51507">
        <w:t xml:space="preserve">Fig.  </w:t>
      </w:r>
      <w:r>
        <w:t>17 L1605266 scrap</w:t>
      </w:r>
    </w:p>
    <w:p w14:paraId="22B5FD9D" w14:textId="77777777" w:rsidR="00C13CB2" w:rsidRPr="00C13CB2" w:rsidRDefault="00C13CB2" w:rsidP="00F00D2C">
      <w:pPr>
        <w:spacing w:line="360" w:lineRule="auto"/>
      </w:pPr>
    </w:p>
    <w:p w14:paraId="087DCE96" w14:textId="43C4FA25" w:rsidR="00095EE8" w:rsidRDefault="00051358" w:rsidP="00095EE8">
      <w:r>
        <w:t>In the last 3 years 7 L1605266 have been returned to the supplier.</w:t>
      </w:r>
    </w:p>
    <w:p w14:paraId="6D6A33ED" w14:textId="21B2616C" w:rsidR="00095EE8" w:rsidRDefault="0051238B" w:rsidP="00095EE8">
      <w:r>
        <w:t>A DMAIC is a structured approach that uses collected data to reduce waste and to get the maximum profits.</w:t>
      </w:r>
    </w:p>
    <w:p w14:paraId="53502B8C" w14:textId="7C8AF715" w:rsidR="0051238B" w:rsidRPr="00095EE8" w:rsidRDefault="001649A2" w:rsidP="00095EE8">
      <w:sdt>
        <w:sdtPr>
          <w:id w:val="-1279027027"/>
          <w:citation/>
        </w:sdtPr>
        <w:sdtEndPr/>
        <w:sdtContent>
          <w:r w:rsidR="00963AFA" w:rsidRPr="00E2317D">
            <w:fldChar w:fldCharType="begin"/>
          </w:r>
          <w:r w:rsidR="00963AFA" w:rsidRPr="00E2317D">
            <w:instrText xml:space="preserve"> CITATION Cra06 \l 2057 </w:instrText>
          </w:r>
          <w:r w:rsidR="00963AFA" w:rsidRPr="00E2317D">
            <w:fldChar w:fldCharType="separate"/>
          </w:r>
          <w:r w:rsidR="00963AFA" w:rsidRPr="00E2317D">
            <w:rPr>
              <w:noProof/>
            </w:rPr>
            <w:t>(Gygi, 2006)</w:t>
          </w:r>
          <w:r w:rsidR="00963AFA" w:rsidRPr="00E2317D">
            <w:fldChar w:fldCharType="end"/>
          </w:r>
        </w:sdtContent>
      </w:sdt>
    </w:p>
    <w:p w14:paraId="27BD2B19" w14:textId="77777777" w:rsidR="00B754E7" w:rsidRDefault="00B754E7" w:rsidP="00F00D2C">
      <w:pPr>
        <w:spacing w:line="360" w:lineRule="auto"/>
        <w:rPr>
          <w:rFonts w:ascii="Times New Roman" w:eastAsiaTheme="minorEastAsia" w:hAnsi="Times New Roman" w:cs="Times New Roman"/>
        </w:rPr>
      </w:pPr>
    </w:p>
    <w:p w14:paraId="44E9F5AC" w14:textId="5E82A66B" w:rsidR="004F6503" w:rsidRDefault="004F6503" w:rsidP="00F00D2C">
      <w:pPr>
        <w:spacing w:line="360" w:lineRule="auto"/>
        <w:rPr>
          <w:rFonts w:ascii="Times New Roman" w:eastAsiaTheme="minorEastAsia" w:hAnsi="Times New Roman" w:cs="Times New Roman"/>
        </w:rPr>
      </w:pPr>
    </w:p>
    <w:p w14:paraId="7D3F8FFB" w14:textId="005784A7" w:rsidR="005A63DC" w:rsidRDefault="00051358" w:rsidP="00F00D2C">
      <w:pPr>
        <w:spacing w:line="360" w:lineRule="auto"/>
      </w:pPr>
      <w:r>
        <w:t>A risk register was set up and is kept as a live document to raise any concerns about the project and the product concerns.</w:t>
      </w:r>
    </w:p>
    <w:p w14:paraId="0C9DE8F6" w14:textId="3888A886" w:rsidR="00051358" w:rsidRDefault="00051358" w:rsidP="00F00D2C">
      <w:pPr>
        <w:spacing w:line="360" w:lineRule="auto"/>
      </w:pPr>
    </w:p>
    <w:p w14:paraId="6DB5FCD0" w14:textId="010D95B7" w:rsidR="00051358" w:rsidRDefault="006954A3" w:rsidP="00F00D2C">
      <w:pPr>
        <w:spacing w:line="360" w:lineRule="auto"/>
      </w:pPr>
      <w:r>
        <w:rPr>
          <w:noProof/>
        </w:rPr>
        <w:drawing>
          <wp:inline distT="0" distB="0" distL="0" distR="0" wp14:anchorId="01353E7D" wp14:editId="76491844">
            <wp:extent cx="5731510" cy="2870200"/>
            <wp:effectExtent l="0" t="0" r="254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2870200"/>
                    </a:xfrm>
                    <a:prstGeom prst="rect">
                      <a:avLst/>
                    </a:prstGeom>
                  </pic:spPr>
                </pic:pic>
              </a:graphicData>
            </a:graphic>
          </wp:inline>
        </w:drawing>
      </w:r>
    </w:p>
    <w:p w14:paraId="167A9581" w14:textId="24346020" w:rsidR="00DD670A" w:rsidRDefault="00DD670A" w:rsidP="00DD670A">
      <w:pPr>
        <w:pStyle w:val="Caption"/>
      </w:pPr>
      <w:r w:rsidRPr="00D51507">
        <w:t xml:space="preserve">Fig.  </w:t>
      </w:r>
      <w:r>
        <w:t>18</w:t>
      </w:r>
      <w:r w:rsidRPr="00D51507">
        <w:t xml:space="preserve"> </w:t>
      </w:r>
      <w:r>
        <w:t>Risk assessment</w:t>
      </w:r>
    </w:p>
    <w:p w14:paraId="0830F270" w14:textId="58D1700D" w:rsidR="00051358" w:rsidRDefault="00051358" w:rsidP="00F00D2C">
      <w:pPr>
        <w:spacing w:line="360" w:lineRule="auto"/>
      </w:pPr>
    </w:p>
    <w:p w14:paraId="76431D5D" w14:textId="04138BA8" w:rsidR="000D00A4" w:rsidRDefault="005A63DC" w:rsidP="00F00D2C">
      <w:pPr>
        <w:spacing w:line="360" w:lineRule="auto"/>
      </w:pPr>
      <w:r>
        <w:t xml:space="preserve">The main risk of the project not being achievable was if the suppliers weren’t happy for the process to change or if the ideas just wouldn’t be viable for their company. </w:t>
      </w:r>
      <w:r w:rsidR="000D00A4">
        <w:t xml:space="preserve"> </w:t>
      </w:r>
    </w:p>
    <w:p w14:paraId="792CDD46" w14:textId="7CE1704A" w:rsidR="005A63DC" w:rsidRDefault="005A63DC" w:rsidP="00F00D2C">
      <w:pPr>
        <w:spacing w:line="360" w:lineRule="auto"/>
      </w:pPr>
      <w:r>
        <w:rPr>
          <w:noProof/>
        </w:rPr>
        <w:drawing>
          <wp:inline distT="0" distB="0" distL="0" distR="0" wp14:anchorId="051FE208" wp14:editId="24612DA2">
            <wp:extent cx="5731510" cy="23647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364740"/>
                    </a:xfrm>
                    <a:prstGeom prst="rect">
                      <a:avLst/>
                    </a:prstGeom>
                  </pic:spPr>
                </pic:pic>
              </a:graphicData>
            </a:graphic>
          </wp:inline>
        </w:drawing>
      </w:r>
    </w:p>
    <w:p w14:paraId="0FE62B9B" w14:textId="5DE5223D" w:rsidR="00DD670A" w:rsidRDefault="00DD670A" w:rsidP="00DD670A">
      <w:pPr>
        <w:pStyle w:val="Caption"/>
      </w:pPr>
      <w:r w:rsidRPr="00D51507">
        <w:t xml:space="preserve">Fig.  </w:t>
      </w:r>
      <w:r>
        <w:t>19 Presentation to Newcom</w:t>
      </w:r>
    </w:p>
    <w:p w14:paraId="6F9DB2ED" w14:textId="77777777" w:rsidR="00DD670A" w:rsidRPr="00DD670A" w:rsidRDefault="00DD670A" w:rsidP="00DD670A"/>
    <w:p w14:paraId="52A7498D" w14:textId="20E2D34D" w:rsidR="000F2B09" w:rsidRDefault="00A23E36" w:rsidP="00F00D2C">
      <w:pPr>
        <w:spacing w:line="360" w:lineRule="auto"/>
      </w:pPr>
      <w:r>
        <w:lastRenderedPageBreak/>
        <w:t xml:space="preserve">A meeting was set up with introductions and for a presentation about the current </w:t>
      </w:r>
      <w:r w:rsidR="001F1FA6">
        <w:t>process.</w:t>
      </w:r>
      <w:r w:rsidR="001F1FA6">
        <w:rPr>
          <w:noProof/>
        </w:rPr>
        <w:t xml:space="preserve"> </w:t>
      </w:r>
      <w:r w:rsidR="001F1FA6">
        <w:t>The</w:t>
      </w:r>
      <w:r w:rsidR="00E31B95">
        <w:t xml:space="preserve"> team had a brainstorming session and invited the key personnel from the suppliers to join us on </w:t>
      </w:r>
      <w:r w:rsidR="00C80249">
        <w:t>Microsoft T</w:t>
      </w:r>
      <w:r w:rsidR="00E31B95">
        <w:t xml:space="preserve">eams as their input was just as valuable and they would </w:t>
      </w:r>
      <w:r w:rsidR="009B01F2">
        <w:t>need</w:t>
      </w:r>
      <w:r w:rsidR="00E31B95">
        <w:t xml:space="preserve"> to be on board with any decisions and changes.</w:t>
      </w:r>
    </w:p>
    <w:p w14:paraId="5B4C41EE" w14:textId="1B4A9082" w:rsidR="000F2B09" w:rsidRDefault="000F2B09" w:rsidP="00F00D2C">
      <w:pPr>
        <w:spacing w:line="360" w:lineRule="auto"/>
      </w:pPr>
      <w:r>
        <w:rPr>
          <w:noProof/>
        </w:rPr>
        <w:drawing>
          <wp:inline distT="0" distB="0" distL="0" distR="0" wp14:anchorId="196FB102" wp14:editId="1E3CBDD0">
            <wp:extent cx="5731510" cy="3479165"/>
            <wp:effectExtent l="0" t="0" r="2540"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479165"/>
                    </a:xfrm>
                    <a:prstGeom prst="rect">
                      <a:avLst/>
                    </a:prstGeom>
                  </pic:spPr>
                </pic:pic>
              </a:graphicData>
            </a:graphic>
          </wp:inline>
        </w:drawing>
      </w:r>
    </w:p>
    <w:p w14:paraId="50709D6C" w14:textId="44BE5493" w:rsidR="00DD670A" w:rsidRDefault="00DD670A" w:rsidP="00DD670A">
      <w:pPr>
        <w:pStyle w:val="Caption"/>
      </w:pPr>
      <w:r w:rsidRPr="00D51507">
        <w:t xml:space="preserve">Fig.  </w:t>
      </w:r>
      <w:r>
        <w:t>20</w:t>
      </w:r>
      <w:r w:rsidRPr="00D51507">
        <w:t xml:space="preserve"> </w:t>
      </w:r>
      <w:r>
        <w:t xml:space="preserve">Cause and </w:t>
      </w:r>
      <w:r w:rsidR="00C80249">
        <w:t>e</w:t>
      </w:r>
      <w:r>
        <w:t>ffect diagram</w:t>
      </w:r>
    </w:p>
    <w:p w14:paraId="49BCCBC2" w14:textId="7E6F25BA" w:rsidR="007F0D59" w:rsidRDefault="007F0D59" w:rsidP="00F00D2C">
      <w:pPr>
        <w:spacing w:line="360" w:lineRule="auto"/>
      </w:pPr>
    </w:p>
    <w:p w14:paraId="702A6195" w14:textId="6F0BCC22" w:rsidR="00586E86" w:rsidRDefault="009B01F2" w:rsidP="00F00D2C">
      <w:pPr>
        <w:spacing w:line="360" w:lineRule="auto"/>
      </w:pPr>
      <w:r>
        <w:t xml:space="preserve">A cause and </w:t>
      </w:r>
      <w:r w:rsidR="00C80249">
        <w:t>e</w:t>
      </w:r>
      <w:r>
        <w:t xml:space="preserve">ffect diagram </w:t>
      </w:r>
      <w:proofErr w:type="gramStart"/>
      <w:r w:rsidR="007D396C">
        <w:t>w</w:t>
      </w:r>
      <w:r w:rsidR="00C80249">
        <w:t>as</w:t>
      </w:r>
      <w:proofErr w:type="gramEnd"/>
      <w:r>
        <w:t xml:space="preserve"> the easiest way to carry out the discussions as it was </w:t>
      </w:r>
      <w:r w:rsidR="00BF2208">
        <w:t>informal,</w:t>
      </w:r>
      <w:r>
        <w:t xml:space="preserve"> and the </w:t>
      </w:r>
      <w:r w:rsidR="007D396C">
        <w:t>subcategories</w:t>
      </w:r>
      <w:r>
        <w:t xml:space="preserve"> had already been decided.</w:t>
      </w:r>
      <w:r w:rsidR="007D396C">
        <w:t xml:space="preserve"> There were some very good points raised through the brainstorming that had been overlooked previously. The parts are sent to the sprayer in the cardboard boxes before they get delivered to PerkinElmer. The way the boxes are packed on a pallet fit into the </w:t>
      </w:r>
      <w:r w:rsidR="00BF2208">
        <w:t>suppliers’</w:t>
      </w:r>
      <w:r w:rsidR="007D396C">
        <w:t xml:space="preserve"> own van as they don’t use a generic courier. </w:t>
      </w:r>
    </w:p>
    <w:p w14:paraId="3DB6E682" w14:textId="2CB5E324" w:rsidR="00D24022" w:rsidRDefault="00D24022" w:rsidP="00F00D2C">
      <w:pPr>
        <w:spacing w:line="360" w:lineRule="auto"/>
      </w:pPr>
    </w:p>
    <w:p w14:paraId="462B8D28" w14:textId="205743F0" w:rsidR="007966BE" w:rsidRDefault="000D00A4" w:rsidP="00F00D2C">
      <w:pPr>
        <w:spacing w:line="360" w:lineRule="auto"/>
      </w:pPr>
      <w:r>
        <w:t xml:space="preserve">Meetings were regularly set up from both parties with many questions and answers </w:t>
      </w:r>
      <w:r w:rsidR="00D24022">
        <w:t>resolved. The</w:t>
      </w:r>
      <w:r>
        <w:t xml:space="preserve"> meetings along with a </w:t>
      </w:r>
      <w:r w:rsidR="0087080F">
        <w:t>timeline</w:t>
      </w:r>
      <w:r>
        <w:t xml:space="preserve"> kept the momentum of the project moving </w:t>
      </w:r>
      <w:r w:rsidR="00D24022">
        <w:t xml:space="preserve">and to </w:t>
      </w:r>
      <w:r w:rsidR="0087080F">
        <w:t>communicate</w:t>
      </w:r>
      <w:r w:rsidR="00D24022">
        <w:t xml:space="preserve"> any deadline.</w:t>
      </w:r>
      <w:r>
        <w:t xml:space="preserve"> It was important to take minutes from the meetings as these could be looked at by the non-attendees to see the progress and see what was decided</w:t>
      </w:r>
      <w:r w:rsidR="00C92DCA">
        <w:t xml:space="preserve"> as traceability.</w:t>
      </w:r>
    </w:p>
    <w:p w14:paraId="2114EA9F" w14:textId="32A32A11" w:rsidR="00C92DCA" w:rsidRDefault="001649A2" w:rsidP="00F00D2C">
      <w:pPr>
        <w:spacing w:line="360" w:lineRule="auto"/>
      </w:pPr>
      <w:sdt>
        <w:sdtPr>
          <w:id w:val="-189760513"/>
          <w:citation/>
        </w:sdtPr>
        <w:sdtEndPr/>
        <w:sdtContent>
          <w:r w:rsidR="00C92DCA">
            <w:fldChar w:fldCharType="begin"/>
          </w:r>
          <w:r w:rsidR="00C92DCA">
            <w:instrText xml:space="preserve"> CITATION Gut16 \l 2057 </w:instrText>
          </w:r>
          <w:r w:rsidR="00C92DCA">
            <w:fldChar w:fldCharType="separate"/>
          </w:r>
          <w:r w:rsidR="00C92DCA" w:rsidRPr="00C92DCA">
            <w:rPr>
              <w:noProof/>
            </w:rPr>
            <w:t>(Gutmann, 2016)</w:t>
          </w:r>
          <w:r w:rsidR="00C92DCA">
            <w:fldChar w:fldCharType="end"/>
          </w:r>
        </w:sdtContent>
      </w:sdt>
    </w:p>
    <w:p w14:paraId="0CBAF9D7" w14:textId="77777777" w:rsidR="001B0DC5" w:rsidRDefault="001B0DC5" w:rsidP="00F00D2C">
      <w:pPr>
        <w:spacing w:line="360" w:lineRule="auto"/>
      </w:pPr>
    </w:p>
    <w:p w14:paraId="6F52DB4F" w14:textId="44879967" w:rsidR="00586E86" w:rsidRDefault="000F2B09" w:rsidP="00F00D2C">
      <w:pPr>
        <w:spacing w:line="360" w:lineRule="auto"/>
      </w:pPr>
      <w:r>
        <w:rPr>
          <w:noProof/>
        </w:rPr>
        <w:drawing>
          <wp:anchor distT="0" distB="0" distL="114300" distR="114300" simplePos="0" relativeHeight="251696128" behindDoc="0" locked="0" layoutInCell="1" allowOverlap="1" wp14:anchorId="1E9950FD" wp14:editId="068E9C9C">
            <wp:simplePos x="0" y="0"/>
            <wp:positionH relativeFrom="column">
              <wp:posOffset>0</wp:posOffset>
            </wp:positionH>
            <wp:positionV relativeFrom="paragraph">
              <wp:posOffset>1270</wp:posOffset>
            </wp:positionV>
            <wp:extent cx="2438400" cy="2133938"/>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438400" cy="2133938"/>
                    </a:xfrm>
                    <a:prstGeom prst="rect">
                      <a:avLst/>
                    </a:prstGeom>
                  </pic:spPr>
                </pic:pic>
              </a:graphicData>
            </a:graphic>
            <wp14:sizeRelH relativeFrom="page">
              <wp14:pctWidth>0</wp14:pctWidth>
            </wp14:sizeRelH>
            <wp14:sizeRelV relativeFrom="page">
              <wp14:pctHeight>0</wp14:pctHeight>
            </wp14:sizeRelV>
          </wp:anchor>
        </w:drawing>
      </w:r>
    </w:p>
    <w:p w14:paraId="445ED62D" w14:textId="170100FA" w:rsidR="0017564F" w:rsidRDefault="0017564F" w:rsidP="00F00D2C">
      <w:pPr>
        <w:spacing w:line="360" w:lineRule="auto"/>
      </w:pPr>
    </w:p>
    <w:p w14:paraId="33818047" w14:textId="0F0DF9DA" w:rsidR="0017564F" w:rsidRDefault="0017564F" w:rsidP="00F00D2C">
      <w:pPr>
        <w:spacing w:line="360" w:lineRule="auto"/>
      </w:pPr>
    </w:p>
    <w:p w14:paraId="4F870312" w14:textId="56BA5640" w:rsidR="00ED1A74" w:rsidRDefault="00ED1A74" w:rsidP="00F00D2C">
      <w:pPr>
        <w:spacing w:line="360" w:lineRule="auto"/>
      </w:pPr>
    </w:p>
    <w:p w14:paraId="7305C581" w14:textId="2CB88AAA" w:rsidR="00ED1A74" w:rsidRDefault="00ED1A74" w:rsidP="00F00D2C">
      <w:pPr>
        <w:spacing w:line="360" w:lineRule="auto"/>
      </w:pPr>
    </w:p>
    <w:p w14:paraId="5064C056" w14:textId="2F7DE705" w:rsidR="00ED1A74" w:rsidRDefault="00ED1A74" w:rsidP="00F00D2C">
      <w:pPr>
        <w:spacing w:line="360" w:lineRule="auto"/>
      </w:pPr>
    </w:p>
    <w:p w14:paraId="08C7E3FB" w14:textId="0B588AFE" w:rsidR="00ED1A74" w:rsidRDefault="00ED1A74" w:rsidP="00F00D2C">
      <w:pPr>
        <w:spacing w:line="360" w:lineRule="auto"/>
      </w:pPr>
      <w:r>
        <w:rPr>
          <w:noProof/>
        </w:rPr>
        <w:drawing>
          <wp:inline distT="0" distB="0" distL="0" distR="0" wp14:anchorId="76DE8DAE" wp14:editId="281AB835">
            <wp:extent cx="2379886" cy="2077720"/>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394840" cy="2090776"/>
                    </a:xfrm>
                    <a:prstGeom prst="rect">
                      <a:avLst/>
                    </a:prstGeom>
                  </pic:spPr>
                </pic:pic>
              </a:graphicData>
            </a:graphic>
          </wp:inline>
        </w:drawing>
      </w:r>
    </w:p>
    <w:p w14:paraId="0214D96B" w14:textId="35BE3A7B" w:rsidR="00DD670A" w:rsidRDefault="00DD670A" w:rsidP="00DD670A">
      <w:pPr>
        <w:pStyle w:val="Caption"/>
      </w:pPr>
      <w:r w:rsidRPr="00D51507">
        <w:t xml:space="preserve">Fig.  </w:t>
      </w:r>
      <w:r>
        <w:t>21 Whys</w:t>
      </w:r>
    </w:p>
    <w:p w14:paraId="35F10FA0" w14:textId="16968AB2" w:rsidR="00FF3816" w:rsidRDefault="00B5196C" w:rsidP="00F00D2C">
      <w:pPr>
        <w:spacing w:line="360" w:lineRule="auto"/>
      </w:pPr>
      <w:r>
        <w:br w:type="textWrapping" w:clear="all"/>
      </w:r>
      <w:r w:rsidR="00EB5E67">
        <w:t xml:space="preserve">After the </w:t>
      </w:r>
      <w:r w:rsidR="00BF333C">
        <w:t>brainstorming</w:t>
      </w:r>
      <w:r w:rsidR="00EB5E67">
        <w:t xml:space="preserve"> the team were able to use the 5 whys to understand the root cause of the </w:t>
      </w:r>
      <w:r w:rsidR="00BF333C">
        <w:t>problem.</w:t>
      </w:r>
      <w:r w:rsidR="00EB5E67">
        <w:t xml:space="preserve"> It was clear that the problem</w:t>
      </w:r>
      <w:r w:rsidR="00BF333C">
        <w:t xml:space="preserve"> was the process has always been used and no one had ever looked at the problems or felt the need to try and improve anything.</w:t>
      </w:r>
      <w:r w:rsidR="00C74EF3">
        <w:t xml:space="preserve"> </w:t>
      </w:r>
    </w:p>
    <w:p w14:paraId="28537C5F" w14:textId="18B7BAE3" w:rsidR="000F2B09" w:rsidRDefault="001B0DC5" w:rsidP="00F00D2C">
      <w:pPr>
        <w:spacing w:line="360" w:lineRule="auto"/>
      </w:pPr>
      <w:r>
        <w:rPr>
          <w:noProof/>
        </w:rPr>
        <w:drawing>
          <wp:inline distT="0" distB="0" distL="0" distR="0" wp14:anchorId="5B8949B7" wp14:editId="2D45D052">
            <wp:extent cx="5731510" cy="177863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1778635"/>
                    </a:xfrm>
                    <a:prstGeom prst="rect">
                      <a:avLst/>
                    </a:prstGeom>
                  </pic:spPr>
                </pic:pic>
              </a:graphicData>
            </a:graphic>
          </wp:inline>
        </w:drawing>
      </w:r>
    </w:p>
    <w:p w14:paraId="6DD70287" w14:textId="501906A1" w:rsidR="00DD670A" w:rsidRDefault="00DD670A" w:rsidP="00DD670A">
      <w:pPr>
        <w:pStyle w:val="Caption"/>
      </w:pPr>
      <w:r w:rsidRPr="00D51507">
        <w:t xml:space="preserve">Fig.  </w:t>
      </w:r>
      <w:r>
        <w:t>22 Timeline</w:t>
      </w:r>
    </w:p>
    <w:p w14:paraId="1DAC79AE" w14:textId="77777777" w:rsidR="008C0186" w:rsidRDefault="008C0186" w:rsidP="00F00D2C">
      <w:pPr>
        <w:spacing w:line="360" w:lineRule="auto"/>
      </w:pPr>
    </w:p>
    <w:p w14:paraId="4283C4CB" w14:textId="52D26CD6" w:rsidR="00662469" w:rsidRDefault="00662469" w:rsidP="00662469">
      <w:pPr>
        <w:pStyle w:val="Heading2"/>
        <w:spacing w:line="360" w:lineRule="auto"/>
      </w:pPr>
      <w:bookmarkStart w:id="13" w:name="_Toc56439976"/>
      <w:r>
        <w:lastRenderedPageBreak/>
        <w:t>Conclusion</w:t>
      </w:r>
      <w:bookmarkEnd w:id="13"/>
    </w:p>
    <w:p w14:paraId="5D98A867" w14:textId="77777777" w:rsidR="00FB6FD9" w:rsidRPr="00FB6FD9" w:rsidRDefault="00FB6FD9" w:rsidP="00FB6FD9"/>
    <w:p w14:paraId="1BE13ECD" w14:textId="3772F677" w:rsidR="00586E86" w:rsidRDefault="00FB6FD9" w:rsidP="00F00D2C">
      <w:pPr>
        <w:spacing w:line="360" w:lineRule="auto"/>
      </w:pPr>
      <w:r>
        <w:t>The project was at risk if</w:t>
      </w:r>
      <w:r w:rsidR="00C80249">
        <w:t xml:space="preserve"> </w:t>
      </w:r>
      <w:r>
        <w:t>Newcom w</w:t>
      </w:r>
      <w:r w:rsidR="00C80249">
        <w:t>as</w:t>
      </w:r>
      <w:r>
        <w:t xml:space="preserve"> not prepared to change the current process. If they had said no or just dismissed any change then ultimately the project would have been viable. After initial discussions with </w:t>
      </w:r>
      <w:r w:rsidR="00087AAC">
        <w:t>Newcom, their</w:t>
      </w:r>
      <w:r>
        <w:t xml:space="preserve"> manufacture manager </w:t>
      </w:r>
      <w:r w:rsidR="00087AAC">
        <w:t>was keen to listen to any ideas. The new process had to be sold in such a way that in would benefit themselves and there wouldn’t be any cost incurred.</w:t>
      </w:r>
      <w:r w:rsidR="00B65B61">
        <w:t xml:space="preserve">  As we did in PerkinElmer asking the personnel who carried out the process of moving and decanting the parts, we were introduced to the appropriate personnel at Newcom. The warehouse </w:t>
      </w:r>
      <w:r w:rsidR="00ED221D">
        <w:t>manager</w:t>
      </w:r>
      <w:r w:rsidR="00B65B61">
        <w:t xml:space="preserve"> and the tool maker were at the fore front of the day to day activities. It soon became apparent that after brainstorming sessions there were aspects of the process that hadn’t been considered and there</w:t>
      </w:r>
      <w:r w:rsidR="00BA45B5">
        <w:t xml:space="preserve"> were steps</w:t>
      </w:r>
      <w:r w:rsidR="00B65B61">
        <w:t xml:space="preserve"> that could be improved or omitted. </w:t>
      </w:r>
      <w:r w:rsidR="006D0468">
        <w:t>Both parties are now looking at the idea of using the system that supermarkets use for their milk and bread deliveries. All decanting and filling shelves as well as stock rotation has been removed from their shelf replenishment staff by using trolleys. The trolley arrives from the supplier all loaded with milk and will go straight to the supermarket floor. This works in a 2-trolley system with the empty trolleys being sent back to the supplier to load.</w:t>
      </w:r>
    </w:p>
    <w:p w14:paraId="6995C58C" w14:textId="44D88790" w:rsidR="00655A40" w:rsidRPr="00655A40" w:rsidRDefault="00DD670A" w:rsidP="00655A40">
      <w:pPr>
        <w:tabs>
          <w:tab w:val="left" w:pos="3109"/>
        </w:tabs>
      </w:pPr>
      <w:r>
        <w:rPr>
          <w:noProof/>
        </w:rPr>
        <w:drawing>
          <wp:inline distT="0" distB="0" distL="0" distR="0" wp14:anchorId="41D56C44" wp14:editId="33A73516">
            <wp:extent cx="2445327" cy="3828340"/>
            <wp:effectExtent l="0" t="0" r="0" b="12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447293" cy="3831419"/>
                    </a:xfrm>
                    <a:prstGeom prst="rect">
                      <a:avLst/>
                    </a:prstGeom>
                  </pic:spPr>
                </pic:pic>
              </a:graphicData>
            </a:graphic>
          </wp:inline>
        </w:drawing>
      </w:r>
      <w:r w:rsidR="00655A40">
        <w:tab/>
      </w:r>
    </w:p>
    <w:p w14:paraId="2FAA3512" w14:textId="7DB978F5" w:rsidR="00DD670A" w:rsidRDefault="00DD670A" w:rsidP="00DD670A">
      <w:pPr>
        <w:pStyle w:val="Caption"/>
      </w:pPr>
      <w:r w:rsidRPr="00D51507">
        <w:t xml:space="preserve">Fig.  </w:t>
      </w:r>
      <w:r>
        <w:t>23 Supermarket trolley</w:t>
      </w:r>
    </w:p>
    <w:p w14:paraId="7239958A" w14:textId="77777777" w:rsidR="006D0468" w:rsidRDefault="006D0468" w:rsidP="00F00D2C">
      <w:pPr>
        <w:spacing w:line="360" w:lineRule="auto"/>
      </w:pPr>
    </w:p>
    <w:p w14:paraId="54C047D8" w14:textId="38C3F34F" w:rsidR="00D5144C" w:rsidRDefault="006D0468" w:rsidP="00F00D2C">
      <w:pPr>
        <w:spacing w:line="360" w:lineRule="auto"/>
      </w:pPr>
      <w:r>
        <w:rPr>
          <w:noProof/>
        </w:rPr>
        <w:lastRenderedPageBreak/>
        <w:drawing>
          <wp:inline distT="0" distB="0" distL="0" distR="0" wp14:anchorId="5059E15C" wp14:editId="094712B2">
            <wp:extent cx="5196840" cy="2473479"/>
            <wp:effectExtent l="0" t="0" r="3810"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215149" cy="2482194"/>
                    </a:xfrm>
                    <a:prstGeom prst="rect">
                      <a:avLst/>
                    </a:prstGeom>
                  </pic:spPr>
                </pic:pic>
              </a:graphicData>
            </a:graphic>
          </wp:inline>
        </w:drawing>
      </w:r>
    </w:p>
    <w:p w14:paraId="295E1DB1" w14:textId="62FB2A96" w:rsidR="00D5144C" w:rsidRDefault="00DD670A" w:rsidP="00DD670A">
      <w:pPr>
        <w:pStyle w:val="Caption"/>
      </w:pPr>
      <w:r w:rsidRPr="00D51507">
        <w:t xml:space="preserve">Fig.  </w:t>
      </w:r>
      <w:r>
        <w:t>24 Rough concept</w:t>
      </w:r>
    </w:p>
    <w:p w14:paraId="51362106" w14:textId="60FCDA48" w:rsidR="006D0468" w:rsidRDefault="006D0468" w:rsidP="00F00D2C">
      <w:pPr>
        <w:spacing w:line="360" w:lineRule="auto"/>
      </w:pPr>
      <w:r>
        <w:t xml:space="preserve">Rough concepts were drawn up just for discussions </w:t>
      </w:r>
      <w:r w:rsidR="00624C43">
        <w:t xml:space="preserve">so all parties could visualise the parts on the potential new design. The measurement of the lids and trolleys was looked at next to make sure that space is left between shelves for decanting.  Newcom have agreed to trail a prototype trolley to see how it fits in the process as there is a concern about the transporting and how the trolley will fit into transit. The prototype trolley </w:t>
      </w:r>
      <w:r w:rsidR="00655A40">
        <w:t>is</w:t>
      </w:r>
      <w:r w:rsidR="00A64898">
        <w:t xml:space="preserve"> being designed out of flow tube and should be ready for trail at the start of December 2020.</w:t>
      </w:r>
    </w:p>
    <w:p w14:paraId="60BA37EF" w14:textId="0D16F83E" w:rsidR="00586E86" w:rsidRDefault="00F17574" w:rsidP="00F00D2C">
      <w:pPr>
        <w:spacing w:line="360" w:lineRule="auto"/>
      </w:pPr>
      <w:r>
        <w:rPr>
          <w:noProof/>
        </w:rPr>
        <w:drawing>
          <wp:inline distT="0" distB="0" distL="0" distR="0" wp14:anchorId="453E1D7E" wp14:editId="662A8DF8">
            <wp:extent cx="5731510" cy="2948940"/>
            <wp:effectExtent l="0" t="0" r="254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948940"/>
                    </a:xfrm>
                    <a:prstGeom prst="rect">
                      <a:avLst/>
                    </a:prstGeom>
                  </pic:spPr>
                </pic:pic>
              </a:graphicData>
            </a:graphic>
          </wp:inline>
        </w:drawing>
      </w:r>
    </w:p>
    <w:p w14:paraId="734DE2BD" w14:textId="08E7815C" w:rsidR="00DD670A" w:rsidRDefault="00DD670A" w:rsidP="00DD670A">
      <w:pPr>
        <w:pStyle w:val="Caption"/>
      </w:pPr>
      <w:r w:rsidRPr="00D51507">
        <w:t xml:space="preserve">Fig.  </w:t>
      </w:r>
      <w:r>
        <w:t>25 Monthly review</w:t>
      </w:r>
    </w:p>
    <w:p w14:paraId="1B670DF3" w14:textId="77777777" w:rsidR="00DD670A" w:rsidRDefault="00DD670A" w:rsidP="00F00D2C">
      <w:pPr>
        <w:spacing w:line="360" w:lineRule="auto"/>
      </w:pPr>
    </w:p>
    <w:p w14:paraId="09A76288" w14:textId="1BE42B8A" w:rsidR="006D0468" w:rsidRDefault="006D0468" w:rsidP="00F00D2C">
      <w:pPr>
        <w:spacing w:line="360" w:lineRule="auto"/>
      </w:pPr>
      <w:r>
        <w:t>The project will now proceed to the Analyse phase.</w:t>
      </w:r>
    </w:p>
    <w:p w14:paraId="6C63AC92" w14:textId="3F7C503D" w:rsidR="00313ADD" w:rsidRPr="00313ADD" w:rsidRDefault="00C66C00" w:rsidP="00F00D2C">
      <w:pPr>
        <w:pStyle w:val="Heading2"/>
        <w:spacing w:line="360" w:lineRule="auto"/>
      </w:pPr>
      <w:bookmarkStart w:id="14" w:name="_Toc56439977"/>
      <w:r>
        <w:lastRenderedPageBreak/>
        <w:t>Work Cited</w:t>
      </w:r>
      <w:bookmarkEnd w:id="14"/>
    </w:p>
    <w:p w14:paraId="77CD5896" w14:textId="36B43451" w:rsidR="00B754E7" w:rsidRPr="007F37ED" w:rsidRDefault="00B754E7" w:rsidP="007B58AB">
      <w:pPr>
        <w:spacing w:line="360" w:lineRule="auto"/>
        <w:rPr>
          <w:rFonts w:ascii="Times New Roman" w:eastAsiaTheme="minorEastAsia" w:hAnsi="Times New Roman" w:cs="Times New Roman"/>
        </w:rPr>
      </w:pPr>
    </w:p>
    <w:p w14:paraId="758D0D68" w14:textId="77777777" w:rsidR="00C92DCA" w:rsidRDefault="00CB214A" w:rsidP="00C92DCA">
      <w:pPr>
        <w:pStyle w:val="Bibliography"/>
        <w:rPr>
          <w:noProof/>
          <w:sz w:val="24"/>
          <w:szCs w:val="24"/>
        </w:rPr>
      </w:pPr>
      <w:r>
        <w:rPr>
          <w:rFonts w:ascii="Times New Roman" w:hAnsi="Times New Roman" w:cs="Times New Roman"/>
        </w:rPr>
        <w:fldChar w:fldCharType="begin"/>
      </w:r>
      <w:r>
        <w:rPr>
          <w:rFonts w:ascii="Times New Roman" w:hAnsi="Times New Roman" w:cs="Times New Roman"/>
        </w:rPr>
        <w:instrText xml:space="preserve"> BIBLIOGRAPHY  \l 2057 </w:instrText>
      </w:r>
      <w:r>
        <w:rPr>
          <w:rFonts w:ascii="Times New Roman" w:hAnsi="Times New Roman" w:cs="Times New Roman"/>
        </w:rPr>
        <w:fldChar w:fldCharType="separate"/>
      </w:r>
      <w:r w:rsidR="00C92DCA">
        <w:rPr>
          <w:noProof/>
        </w:rPr>
        <w:t xml:space="preserve">Gutmann, J., 2016. </w:t>
      </w:r>
      <w:r w:rsidR="00C92DCA">
        <w:rPr>
          <w:i/>
          <w:iCs/>
          <w:noProof/>
        </w:rPr>
        <w:t xml:space="preserve">Taking minutes of meetings. </w:t>
      </w:r>
      <w:r w:rsidR="00C92DCA">
        <w:rPr>
          <w:noProof/>
        </w:rPr>
        <w:t>4th ed. London: Kogan Page.</w:t>
      </w:r>
    </w:p>
    <w:p w14:paraId="3F483D87" w14:textId="77777777" w:rsidR="00C92DCA" w:rsidRDefault="00C92DCA" w:rsidP="00C92DCA">
      <w:pPr>
        <w:pStyle w:val="Bibliography"/>
        <w:rPr>
          <w:noProof/>
        </w:rPr>
      </w:pPr>
      <w:r>
        <w:rPr>
          <w:noProof/>
        </w:rPr>
        <w:t xml:space="preserve">Gygi, C., 2006. </w:t>
      </w:r>
      <w:r>
        <w:rPr>
          <w:i/>
          <w:iCs/>
          <w:noProof/>
        </w:rPr>
        <w:t xml:space="preserve">Six Sigma Workbook For Dummies. </w:t>
      </w:r>
      <w:r>
        <w:rPr>
          <w:noProof/>
        </w:rPr>
        <w:t>2nd ed. Hoboken: John Wiley &amp; Sons Inc.</w:t>
      </w:r>
    </w:p>
    <w:p w14:paraId="516D2980" w14:textId="77777777" w:rsidR="00C92DCA" w:rsidRDefault="00C92DCA" w:rsidP="00C92DCA">
      <w:pPr>
        <w:pStyle w:val="Bibliography"/>
        <w:rPr>
          <w:noProof/>
        </w:rPr>
      </w:pPr>
      <w:r>
        <w:rPr>
          <w:noProof/>
        </w:rPr>
        <w:t xml:space="preserve">Henshall, A., 2017. </w:t>
      </w:r>
      <w:r>
        <w:rPr>
          <w:i/>
          <w:iCs/>
          <w:noProof/>
        </w:rPr>
        <w:t xml:space="preserve">DMAIC: The Complete Guide to Lean Six Sigma in 5 Key Steps. </w:t>
      </w:r>
      <w:r>
        <w:rPr>
          <w:noProof/>
        </w:rPr>
        <w:t xml:space="preserve">[Online] </w:t>
      </w:r>
      <w:r>
        <w:rPr>
          <w:noProof/>
        </w:rPr>
        <w:br/>
        <w:t xml:space="preserve">Available at: </w:t>
      </w:r>
      <w:r>
        <w:rPr>
          <w:noProof/>
          <w:u w:val="single"/>
        </w:rPr>
        <w:t>https://www.process.st/dmaic/</w:t>
      </w:r>
      <w:r>
        <w:rPr>
          <w:noProof/>
        </w:rPr>
        <w:br/>
        <w:t>[Accessed 10 2020].</w:t>
      </w:r>
    </w:p>
    <w:p w14:paraId="63DDFBF3" w14:textId="77777777" w:rsidR="00C92DCA" w:rsidRDefault="00C92DCA" w:rsidP="00C92DCA">
      <w:pPr>
        <w:pStyle w:val="Bibliography"/>
        <w:rPr>
          <w:noProof/>
        </w:rPr>
      </w:pPr>
      <w:r>
        <w:rPr>
          <w:noProof/>
        </w:rPr>
        <w:t xml:space="preserve">McFadden, B., 2020. </w:t>
      </w:r>
      <w:r>
        <w:rPr>
          <w:i/>
          <w:iCs/>
          <w:noProof/>
        </w:rPr>
        <w:t xml:space="preserve">Graphic product. </w:t>
      </w:r>
      <w:r>
        <w:rPr>
          <w:noProof/>
        </w:rPr>
        <w:t xml:space="preserve">[Online] </w:t>
      </w:r>
      <w:r>
        <w:rPr>
          <w:noProof/>
        </w:rPr>
        <w:br/>
        <w:t xml:space="preserve">Available at: </w:t>
      </w:r>
      <w:r>
        <w:rPr>
          <w:noProof/>
          <w:u w:val="single"/>
        </w:rPr>
        <w:t>https://www.graphicproducts.com/articles/what-is-5s/</w:t>
      </w:r>
      <w:r>
        <w:rPr>
          <w:noProof/>
        </w:rPr>
        <w:br/>
        <w:t>[Accessed 02 March 2020].</w:t>
      </w:r>
    </w:p>
    <w:p w14:paraId="56177B0F" w14:textId="77777777" w:rsidR="00C92DCA" w:rsidRDefault="00C92DCA" w:rsidP="00C92DCA">
      <w:pPr>
        <w:pStyle w:val="Bibliography"/>
        <w:rPr>
          <w:noProof/>
        </w:rPr>
      </w:pPr>
      <w:r>
        <w:rPr>
          <w:noProof/>
        </w:rPr>
        <w:t xml:space="preserve">Rayner, C. &amp; Adam-Smith, D., 2005. </w:t>
      </w:r>
      <w:r>
        <w:rPr>
          <w:i/>
          <w:iCs/>
          <w:noProof/>
        </w:rPr>
        <w:t xml:space="preserve">Managing and Leading people. </w:t>
      </w:r>
      <w:r>
        <w:rPr>
          <w:noProof/>
        </w:rPr>
        <w:t>London: Chartered Institute of Personnel Development.</w:t>
      </w:r>
    </w:p>
    <w:p w14:paraId="5DD8C9DC" w14:textId="77777777" w:rsidR="00C92DCA" w:rsidRDefault="00C92DCA" w:rsidP="00C92DCA">
      <w:pPr>
        <w:pStyle w:val="Bibliography"/>
        <w:rPr>
          <w:noProof/>
        </w:rPr>
      </w:pPr>
      <w:r>
        <w:rPr>
          <w:noProof/>
        </w:rPr>
        <w:t xml:space="preserve">Sarkar, D., 2004. </w:t>
      </w:r>
      <w:r>
        <w:rPr>
          <w:i/>
          <w:iCs/>
          <w:noProof/>
        </w:rPr>
        <w:t xml:space="preserve">Lessons in Six Sigma : 72 Must-Know Truths for Managers. </w:t>
      </w:r>
      <w:r>
        <w:rPr>
          <w:noProof/>
        </w:rPr>
        <w:t>Thousands oaks: SAGE Publications Inc.</w:t>
      </w:r>
    </w:p>
    <w:p w14:paraId="60C4EDD6" w14:textId="77777777" w:rsidR="00C92DCA" w:rsidRDefault="00C92DCA" w:rsidP="00C92DCA">
      <w:pPr>
        <w:pStyle w:val="Bibliography"/>
        <w:rPr>
          <w:noProof/>
        </w:rPr>
      </w:pPr>
      <w:r>
        <w:rPr>
          <w:noProof/>
        </w:rPr>
        <w:t xml:space="preserve">Truscott , W., 2002. </w:t>
      </w:r>
      <w:r>
        <w:rPr>
          <w:i/>
          <w:iCs/>
          <w:noProof/>
        </w:rPr>
        <w:t xml:space="preserve">Six sigma: Continual Improvement for Businesses. </w:t>
      </w:r>
      <w:r>
        <w:rPr>
          <w:noProof/>
        </w:rPr>
        <w:t>Abington: Routledge.</w:t>
      </w:r>
    </w:p>
    <w:p w14:paraId="7DE520AD" w14:textId="77777777" w:rsidR="00C92DCA" w:rsidRDefault="00C92DCA" w:rsidP="00C92DCA">
      <w:pPr>
        <w:pStyle w:val="Bibliography"/>
        <w:rPr>
          <w:noProof/>
        </w:rPr>
      </w:pPr>
      <w:r>
        <w:rPr>
          <w:noProof/>
        </w:rPr>
        <w:t xml:space="preserve">Young, T. L., 2016. </w:t>
      </w:r>
      <w:r>
        <w:rPr>
          <w:i/>
          <w:iCs/>
          <w:noProof/>
        </w:rPr>
        <w:t xml:space="preserve">Successful Project Management. </w:t>
      </w:r>
      <w:r>
        <w:rPr>
          <w:noProof/>
        </w:rPr>
        <w:t>5th ed. London: Kogan Page.</w:t>
      </w:r>
    </w:p>
    <w:p w14:paraId="1BCC71DF" w14:textId="072B50A1" w:rsidR="00B754E7" w:rsidRPr="007F37ED" w:rsidRDefault="00CB214A" w:rsidP="00C92DCA">
      <w:pPr>
        <w:spacing w:line="360" w:lineRule="auto"/>
        <w:rPr>
          <w:rFonts w:ascii="Times New Roman" w:hAnsi="Times New Roman" w:cs="Times New Roman"/>
        </w:rPr>
      </w:pPr>
      <w:r>
        <w:rPr>
          <w:rFonts w:ascii="Times New Roman" w:hAnsi="Times New Roman" w:cs="Times New Roman"/>
        </w:rPr>
        <w:fldChar w:fldCharType="end"/>
      </w:r>
    </w:p>
    <w:sectPr w:rsidR="00B754E7" w:rsidRPr="007F37ED" w:rsidSect="00BA73B2">
      <w:footerReference w:type="default" r:id="rId48"/>
      <w:footerReference w:type="first" r:id="rId4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505A86" w14:textId="77777777" w:rsidR="001649A2" w:rsidRDefault="001649A2" w:rsidP="00567108">
      <w:pPr>
        <w:spacing w:after="0" w:line="240" w:lineRule="auto"/>
      </w:pPr>
      <w:r>
        <w:separator/>
      </w:r>
    </w:p>
  </w:endnote>
  <w:endnote w:type="continuationSeparator" w:id="0">
    <w:p w14:paraId="2B7C55FE" w14:textId="77777777" w:rsidR="001649A2" w:rsidRDefault="001649A2" w:rsidP="00567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FC762" w14:textId="6C1DAF89" w:rsidR="002E3367" w:rsidRDefault="002E3367">
    <w:pPr>
      <w:pStyle w:val="Footer"/>
      <w:pBdr>
        <w:top w:val="single" w:sz="4" w:space="1" w:color="D9D9D9" w:themeColor="background1" w:themeShade="D9"/>
      </w:pBdr>
      <w:jc w:val="right"/>
    </w:pPr>
  </w:p>
  <w:p w14:paraId="5ACC2D60" w14:textId="77777777" w:rsidR="002E3367" w:rsidRDefault="002E33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3383300"/>
      <w:docPartObj>
        <w:docPartGallery w:val="Page Numbers (Bottom of Page)"/>
        <w:docPartUnique/>
      </w:docPartObj>
    </w:sdtPr>
    <w:sdtEndPr>
      <w:rPr>
        <w:color w:val="7F7F7F" w:themeColor="background1" w:themeShade="7F"/>
        <w:spacing w:val="60"/>
      </w:rPr>
    </w:sdtEndPr>
    <w:sdtContent>
      <w:p w14:paraId="5071ED04" w14:textId="07F179FB" w:rsidR="002E3367" w:rsidRDefault="002E336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02401D9" w14:textId="77777777" w:rsidR="002E3367" w:rsidRDefault="002E33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1345034"/>
      <w:docPartObj>
        <w:docPartGallery w:val="Page Numbers (Bottom of Page)"/>
        <w:docPartUnique/>
      </w:docPartObj>
    </w:sdtPr>
    <w:sdtEndPr>
      <w:rPr>
        <w:color w:val="7F7F7F" w:themeColor="background1" w:themeShade="7F"/>
        <w:spacing w:val="60"/>
      </w:rPr>
    </w:sdtEndPr>
    <w:sdtContent>
      <w:p w14:paraId="2A9FC994" w14:textId="0F7F4AF5" w:rsidR="002E3367" w:rsidRDefault="002E336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CC9892A" w14:textId="77777777" w:rsidR="002E3367" w:rsidRDefault="002E33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93C963" w14:textId="77777777" w:rsidR="001649A2" w:rsidRDefault="001649A2" w:rsidP="00567108">
      <w:pPr>
        <w:spacing w:after="0" w:line="240" w:lineRule="auto"/>
      </w:pPr>
      <w:r>
        <w:separator/>
      </w:r>
    </w:p>
  </w:footnote>
  <w:footnote w:type="continuationSeparator" w:id="0">
    <w:p w14:paraId="6B7778FA" w14:textId="77777777" w:rsidR="001649A2" w:rsidRDefault="001649A2" w:rsidP="005671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A5393"/>
    <w:multiLevelType w:val="hybridMultilevel"/>
    <w:tmpl w:val="64ACA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42796"/>
    <w:multiLevelType w:val="hybridMultilevel"/>
    <w:tmpl w:val="B0486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C66817"/>
    <w:multiLevelType w:val="hybridMultilevel"/>
    <w:tmpl w:val="F5DCB3DE"/>
    <w:lvl w:ilvl="0" w:tplc="B87AB12A">
      <w:start w:val="1"/>
      <w:numFmt w:val="bullet"/>
      <w:lvlText w:val="–"/>
      <w:lvlJc w:val="left"/>
      <w:pPr>
        <w:tabs>
          <w:tab w:val="num" w:pos="720"/>
        </w:tabs>
        <w:ind w:left="720" w:hanging="360"/>
      </w:pPr>
      <w:rPr>
        <w:rFonts w:ascii="Times New Roman" w:hAnsi="Times New Roman" w:hint="default"/>
      </w:rPr>
    </w:lvl>
    <w:lvl w:ilvl="1" w:tplc="3F76021E" w:tentative="1">
      <w:start w:val="1"/>
      <w:numFmt w:val="bullet"/>
      <w:lvlText w:val="–"/>
      <w:lvlJc w:val="left"/>
      <w:pPr>
        <w:tabs>
          <w:tab w:val="num" w:pos="1440"/>
        </w:tabs>
        <w:ind w:left="1440" w:hanging="360"/>
      </w:pPr>
      <w:rPr>
        <w:rFonts w:ascii="Times New Roman" w:hAnsi="Times New Roman" w:hint="default"/>
      </w:rPr>
    </w:lvl>
    <w:lvl w:ilvl="2" w:tplc="87962348">
      <w:start w:val="1"/>
      <w:numFmt w:val="bullet"/>
      <w:lvlText w:val="–"/>
      <w:lvlJc w:val="left"/>
      <w:pPr>
        <w:tabs>
          <w:tab w:val="num" w:pos="2160"/>
        </w:tabs>
        <w:ind w:left="2160" w:hanging="360"/>
      </w:pPr>
      <w:rPr>
        <w:rFonts w:ascii="Times New Roman" w:hAnsi="Times New Roman" w:hint="default"/>
      </w:rPr>
    </w:lvl>
    <w:lvl w:ilvl="3" w:tplc="E3365540" w:tentative="1">
      <w:start w:val="1"/>
      <w:numFmt w:val="bullet"/>
      <w:lvlText w:val="–"/>
      <w:lvlJc w:val="left"/>
      <w:pPr>
        <w:tabs>
          <w:tab w:val="num" w:pos="2880"/>
        </w:tabs>
        <w:ind w:left="2880" w:hanging="360"/>
      </w:pPr>
      <w:rPr>
        <w:rFonts w:ascii="Times New Roman" w:hAnsi="Times New Roman" w:hint="default"/>
      </w:rPr>
    </w:lvl>
    <w:lvl w:ilvl="4" w:tplc="D7882760" w:tentative="1">
      <w:start w:val="1"/>
      <w:numFmt w:val="bullet"/>
      <w:lvlText w:val="–"/>
      <w:lvlJc w:val="left"/>
      <w:pPr>
        <w:tabs>
          <w:tab w:val="num" w:pos="3600"/>
        </w:tabs>
        <w:ind w:left="3600" w:hanging="360"/>
      </w:pPr>
      <w:rPr>
        <w:rFonts w:ascii="Times New Roman" w:hAnsi="Times New Roman" w:hint="default"/>
      </w:rPr>
    </w:lvl>
    <w:lvl w:ilvl="5" w:tplc="EB4A1A6A" w:tentative="1">
      <w:start w:val="1"/>
      <w:numFmt w:val="bullet"/>
      <w:lvlText w:val="–"/>
      <w:lvlJc w:val="left"/>
      <w:pPr>
        <w:tabs>
          <w:tab w:val="num" w:pos="4320"/>
        </w:tabs>
        <w:ind w:left="4320" w:hanging="360"/>
      </w:pPr>
      <w:rPr>
        <w:rFonts w:ascii="Times New Roman" w:hAnsi="Times New Roman" w:hint="default"/>
      </w:rPr>
    </w:lvl>
    <w:lvl w:ilvl="6" w:tplc="D1322432" w:tentative="1">
      <w:start w:val="1"/>
      <w:numFmt w:val="bullet"/>
      <w:lvlText w:val="–"/>
      <w:lvlJc w:val="left"/>
      <w:pPr>
        <w:tabs>
          <w:tab w:val="num" w:pos="5040"/>
        </w:tabs>
        <w:ind w:left="5040" w:hanging="360"/>
      </w:pPr>
      <w:rPr>
        <w:rFonts w:ascii="Times New Roman" w:hAnsi="Times New Roman" w:hint="default"/>
      </w:rPr>
    </w:lvl>
    <w:lvl w:ilvl="7" w:tplc="05A02012" w:tentative="1">
      <w:start w:val="1"/>
      <w:numFmt w:val="bullet"/>
      <w:lvlText w:val="–"/>
      <w:lvlJc w:val="left"/>
      <w:pPr>
        <w:tabs>
          <w:tab w:val="num" w:pos="5760"/>
        </w:tabs>
        <w:ind w:left="5760" w:hanging="360"/>
      </w:pPr>
      <w:rPr>
        <w:rFonts w:ascii="Times New Roman" w:hAnsi="Times New Roman" w:hint="default"/>
      </w:rPr>
    </w:lvl>
    <w:lvl w:ilvl="8" w:tplc="981E32D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D9A4032"/>
    <w:multiLevelType w:val="hybridMultilevel"/>
    <w:tmpl w:val="E7A2D0A0"/>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4" w15:restartNumberingAfterBreak="0">
    <w:nsid w:val="50B90CF8"/>
    <w:multiLevelType w:val="hybridMultilevel"/>
    <w:tmpl w:val="FE165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DD57B4"/>
    <w:multiLevelType w:val="hybridMultilevel"/>
    <w:tmpl w:val="B03EB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A50950"/>
    <w:multiLevelType w:val="hybridMultilevel"/>
    <w:tmpl w:val="EAFEC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EF4642"/>
    <w:multiLevelType w:val="hybridMultilevel"/>
    <w:tmpl w:val="682A7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E428D2"/>
    <w:multiLevelType w:val="hybridMultilevel"/>
    <w:tmpl w:val="603C39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5"/>
  </w:num>
  <w:num w:numId="3">
    <w:abstractNumId w:val="7"/>
  </w:num>
  <w:num w:numId="4">
    <w:abstractNumId w:val="0"/>
  </w:num>
  <w:num w:numId="5">
    <w:abstractNumId w:val="3"/>
  </w:num>
  <w:num w:numId="6">
    <w:abstractNumId w:val="1"/>
  </w:num>
  <w:num w:numId="7">
    <w:abstractNumId w:val="4"/>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4E7"/>
    <w:rsid w:val="00000DEF"/>
    <w:rsid w:val="000051C5"/>
    <w:rsid w:val="0001114B"/>
    <w:rsid w:val="000154E8"/>
    <w:rsid w:val="000214B0"/>
    <w:rsid w:val="0002305C"/>
    <w:rsid w:val="00026B26"/>
    <w:rsid w:val="00030F0C"/>
    <w:rsid w:val="00043E06"/>
    <w:rsid w:val="00051358"/>
    <w:rsid w:val="00051ACF"/>
    <w:rsid w:val="00053394"/>
    <w:rsid w:val="000554EB"/>
    <w:rsid w:val="00055C89"/>
    <w:rsid w:val="000561AC"/>
    <w:rsid w:val="00064070"/>
    <w:rsid w:val="00071491"/>
    <w:rsid w:val="00075A6E"/>
    <w:rsid w:val="00087AAC"/>
    <w:rsid w:val="00095EE8"/>
    <w:rsid w:val="000978F6"/>
    <w:rsid w:val="000A59D0"/>
    <w:rsid w:val="000B59EA"/>
    <w:rsid w:val="000B6F43"/>
    <w:rsid w:val="000C0873"/>
    <w:rsid w:val="000C243F"/>
    <w:rsid w:val="000C6F77"/>
    <w:rsid w:val="000D00A4"/>
    <w:rsid w:val="000F1E08"/>
    <w:rsid w:val="000F281A"/>
    <w:rsid w:val="000F2B09"/>
    <w:rsid w:val="00105542"/>
    <w:rsid w:val="00121510"/>
    <w:rsid w:val="0012587C"/>
    <w:rsid w:val="00127648"/>
    <w:rsid w:val="00131F3E"/>
    <w:rsid w:val="00132109"/>
    <w:rsid w:val="00134883"/>
    <w:rsid w:val="001348C2"/>
    <w:rsid w:val="00140922"/>
    <w:rsid w:val="001415C3"/>
    <w:rsid w:val="00146E35"/>
    <w:rsid w:val="0015428A"/>
    <w:rsid w:val="001542C7"/>
    <w:rsid w:val="001551CC"/>
    <w:rsid w:val="00155319"/>
    <w:rsid w:val="0015594A"/>
    <w:rsid w:val="001649A2"/>
    <w:rsid w:val="00170B48"/>
    <w:rsid w:val="00170D80"/>
    <w:rsid w:val="00174730"/>
    <w:rsid w:val="0017564F"/>
    <w:rsid w:val="00181E20"/>
    <w:rsid w:val="00195D68"/>
    <w:rsid w:val="001B0582"/>
    <w:rsid w:val="001B0DC5"/>
    <w:rsid w:val="001B39EC"/>
    <w:rsid w:val="001B5740"/>
    <w:rsid w:val="001B6186"/>
    <w:rsid w:val="001C56A4"/>
    <w:rsid w:val="001D19A5"/>
    <w:rsid w:val="001D5791"/>
    <w:rsid w:val="001D7360"/>
    <w:rsid w:val="001D7535"/>
    <w:rsid w:val="001E498D"/>
    <w:rsid w:val="001F1FA6"/>
    <w:rsid w:val="001F6349"/>
    <w:rsid w:val="00206E43"/>
    <w:rsid w:val="00215BAF"/>
    <w:rsid w:val="00217D21"/>
    <w:rsid w:val="00221232"/>
    <w:rsid w:val="00224747"/>
    <w:rsid w:val="00226033"/>
    <w:rsid w:val="00236424"/>
    <w:rsid w:val="00240C98"/>
    <w:rsid w:val="002465A2"/>
    <w:rsid w:val="00246E6B"/>
    <w:rsid w:val="00247A56"/>
    <w:rsid w:val="002511C6"/>
    <w:rsid w:val="00251D34"/>
    <w:rsid w:val="002523F9"/>
    <w:rsid w:val="00254BB9"/>
    <w:rsid w:val="00261CD0"/>
    <w:rsid w:val="00262A49"/>
    <w:rsid w:val="00262D60"/>
    <w:rsid w:val="00262F62"/>
    <w:rsid w:val="00263BB8"/>
    <w:rsid w:val="00267285"/>
    <w:rsid w:val="0027052A"/>
    <w:rsid w:val="002747ED"/>
    <w:rsid w:val="00275296"/>
    <w:rsid w:val="00283BFF"/>
    <w:rsid w:val="00287E5E"/>
    <w:rsid w:val="00297864"/>
    <w:rsid w:val="002A10DC"/>
    <w:rsid w:val="002A4238"/>
    <w:rsid w:val="002A67F7"/>
    <w:rsid w:val="002B3591"/>
    <w:rsid w:val="002B713E"/>
    <w:rsid w:val="002C2894"/>
    <w:rsid w:val="002C63F1"/>
    <w:rsid w:val="002C6408"/>
    <w:rsid w:val="002D0436"/>
    <w:rsid w:val="002D1522"/>
    <w:rsid w:val="002D7FBA"/>
    <w:rsid w:val="002E1028"/>
    <w:rsid w:val="002E3367"/>
    <w:rsid w:val="002E3438"/>
    <w:rsid w:val="002E3605"/>
    <w:rsid w:val="002E6145"/>
    <w:rsid w:val="002E6A41"/>
    <w:rsid w:val="002E7637"/>
    <w:rsid w:val="002F1D87"/>
    <w:rsid w:val="002F3303"/>
    <w:rsid w:val="002F5A65"/>
    <w:rsid w:val="002F7F40"/>
    <w:rsid w:val="00301E36"/>
    <w:rsid w:val="00303D10"/>
    <w:rsid w:val="003048A2"/>
    <w:rsid w:val="00307CF0"/>
    <w:rsid w:val="00310635"/>
    <w:rsid w:val="0031146A"/>
    <w:rsid w:val="00312EEE"/>
    <w:rsid w:val="003130BB"/>
    <w:rsid w:val="00313ADD"/>
    <w:rsid w:val="0031752C"/>
    <w:rsid w:val="003218AF"/>
    <w:rsid w:val="00321CF7"/>
    <w:rsid w:val="0032348F"/>
    <w:rsid w:val="00330ECC"/>
    <w:rsid w:val="0035774D"/>
    <w:rsid w:val="00367183"/>
    <w:rsid w:val="0037668D"/>
    <w:rsid w:val="00380DFA"/>
    <w:rsid w:val="003859C8"/>
    <w:rsid w:val="00393A88"/>
    <w:rsid w:val="003A059B"/>
    <w:rsid w:val="003B1450"/>
    <w:rsid w:val="003B1F34"/>
    <w:rsid w:val="003B334E"/>
    <w:rsid w:val="003B57D7"/>
    <w:rsid w:val="003C18D3"/>
    <w:rsid w:val="003C4632"/>
    <w:rsid w:val="003D1CAC"/>
    <w:rsid w:val="003D5C79"/>
    <w:rsid w:val="003E4162"/>
    <w:rsid w:val="003F1A60"/>
    <w:rsid w:val="003F1A65"/>
    <w:rsid w:val="003F256F"/>
    <w:rsid w:val="003F7AB5"/>
    <w:rsid w:val="00401960"/>
    <w:rsid w:val="00407238"/>
    <w:rsid w:val="00413AAE"/>
    <w:rsid w:val="00414A71"/>
    <w:rsid w:val="00416EB7"/>
    <w:rsid w:val="00425B08"/>
    <w:rsid w:val="0043009A"/>
    <w:rsid w:val="0043248E"/>
    <w:rsid w:val="00444596"/>
    <w:rsid w:val="00446D0C"/>
    <w:rsid w:val="00447550"/>
    <w:rsid w:val="00454B62"/>
    <w:rsid w:val="004575AA"/>
    <w:rsid w:val="00457ECD"/>
    <w:rsid w:val="00460F4E"/>
    <w:rsid w:val="0046231E"/>
    <w:rsid w:val="00463DBE"/>
    <w:rsid w:val="00465581"/>
    <w:rsid w:val="004669E4"/>
    <w:rsid w:val="0047240B"/>
    <w:rsid w:val="00475476"/>
    <w:rsid w:val="00475AB6"/>
    <w:rsid w:val="0049075A"/>
    <w:rsid w:val="004942F1"/>
    <w:rsid w:val="004B3CDF"/>
    <w:rsid w:val="004C6CB8"/>
    <w:rsid w:val="004C70A7"/>
    <w:rsid w:val="004C767C"/>
    <w:rsid w:val="004C7A77"/>
    <w:rsid w:val="004D46D4"/>
    <w:rsid w:val="004D6055"/>
    <w:rsid w:val="004F21A1"/>
    <w:rsid w:val="004F273C"/>
    <w:rsid w:val="004F6503"/>
    <w:rsid w:val="00500437"/>
    <w:rsid w:val="0050470C"/>
    <w:rsid w:val="0051238B"/>
    <w:rsid w:val="00521872"/>
    <w:rsid w:val="0052723F"/>
    <w:rsid w:val="00533E4D"/>
    <w:rsid w:val="00534321"/>
    <w:rsid w:val="00534630"/>
    <w:rsid w:val="0054188A"/>
    <w:rsid w:val="00541A1D"/>
    <w:rsid w:val="00555B85"/>
    <w:rsid w:val="00561BA0"/>
    <w:rsid w:val="0056362B"/>
    <w:rsid w:val="00567108"/>
    <w:rsid w:val="00567B42"/>
    <w:rsid w:val="00573F60"/>
    <w:rsid w:val="00583C7D"/>
    <w:rsid w:val="00586E86"/>
    <w:rsid w:val="00590344"/>
    <w:rsid w:val="005942CC"/>
    <w:rsid w:val="005966CC"/>
    <w:rsid w:val="005A40EB"/>
    <w:rsid w:val="005A4C87"/>
    <w:rsid w:val="005A63DC"/>
    <w:rsid w:val="005B2483"/>
    <w:rsid w:val="005B35F9"/>
    <w:rsid w:val="005B4876"/>
    <w:rsid w:val="005B6207"/>
    <w:rsid w:val="005B6224"/>
    <w:rsid w:val="005B6FCE"/>
    <w:rsid w:val="005B7833"/>
    <w:rsid w:val="005C5CC0"/>
    <w:rsid w:val="005D710A"/>
    <w:rsid w:val="005E0D3C"/>
    <w:rsid w:val="005E1E5C"/>
    <w:rsid w:val="005E781E"/>
    <w:rsid w:val="005F1BF5"/>
    <w:rsid w:val="005F2C22"/>
    <w:rsid w:val="006170A7"/>
    <w:rsid w:val="006228B3"/>
    <w:rsid w:val="00624C43"/>
    <w:rsid w:val="00625BD7"/>
    <w:rsid w:val="00627553"/>
    <w:rsid w:val="00632312"/>
    <w:rsid w:val="00635DC8"/>
    <w:rsid w:val="00636331"/>
    <w:rsid w:val="006471AF"/>
    <w:rsid w:val="00655A40"/>
    <w:rsid w:val="00662469"/>
    <w:rsid w:val="00662689"/>
    <w:rsid w:val="006654A9"/>
    <w:rsid w:val="00667CF7"/>
    <w:rsid w:val="00681374"/>
    <w:rsid w:val="006856A2"/>
    <w:rsid w:val="00687336"/>
    <w:rsid w:val="00693C1B"/>
    <w:rsid w:val="006954A3"/>
    <w:rsid w:val="006A65B2"/>
    <w:rsid w:val="006B0EEE"/>
    <w:rsid w:val="006B4A1F"/>
    <w:rsid w:val="006C4513"/>
    <w:rsid w:val="006D0468"/>
    <w:rsid w:val="006D0CC3"/>
    <w:rsid w:val="006D27B2"/>
    <w:rsid w:val="006E2599"/>
    <w:rsid w:val="006F650C"/>
    <w:rsid w:val="006F665F"/>
    <w:rsid w:val="007134FE"/>
    <w:rsid w:val="00716198"/>
    <w:rsid w:val="00720F69"/>
    <w:rsid w:val="007229F2"/>
    <w:rsid w:val="00723695"/>
    <w:rsid w:val="0073236A"/>
    <w:rsid w:val="00734D28"/>
    <w:rsid w:val="0073548A"/>
    <w:rsid w:val="00736748"/>
    <w:rsid w:val="00740897"/>
    <w:rsid w:val="00741570"/>
    <w:rsid w:val="00741C86"/>
    <w:rsid w:val="007464CE"/>
    <w:rsid w:val="007505A7"/>
    <w:rsid w:val="00751B14"/>
    <w:rsid w:val="007539EE"/>
    <w:rsid w:val="0078088F"/>
    <w:rsid w:val="007826DA"/>
    <w:rsid w:val="00784839"/>
    <w:rsid w:val="00784AAD"/>
    <w:rsid w:val="007966BE"/>
    <w:rsid w:val="00797A18"/>
    <w:rsid w:val="007B58AB"/>
    <w:rsid w:val="007B6FA3"/>
    <w:rsid w:val="007C430C"/>
    <w:rsid w:val="007D101F"/>
    <w:rsid w:val="007D396C"/>
    <w:rsid w:val="007D51BF"/>
    <w:rsid w:val="007D642B"/>
    <w:rsid w:val="007E0FD5"/>
    <w:rsid w:val="007E622F"/>
    <w:rsid w:val="007F0D59"/>
    <w:rsid w:val="007F125F"/>
    <w:rsid w:val="007F2862"/>
    <w:rsid w:val="007F37ED"/>
    <w:rsid w:val="007F5E65"/>
    <w:rsid w:val="007F71A3"/>
    <w:rsid w:val="008013D3"/>
    <w:rsid w:val="00801A62"/>
    <w:rsid w:val="00801DDC"/>
    <w:rsid w:val="00801E0F"/>
    <w:rsid w:val="0080252E"/>
    <w:rsid w:val="0080458A"/>
    <w:rsid w:val="00813144"/>
    <w:rsid w:val="008203A0"/>
    <w:rsid w:val="008219C8"/>
    <w:rsid w:val="008242BF"/>
    <w:rsid w:val="00825AA8"/>
    <w:rsid w:val="00835807"/>
    <w:rsid w:val="00841874"/>
    <w:rsid w:val="00843170"/>
    <w:rsid w:val="0084332B"/>
    <w:rsid w:val="0084732A"/>
    <w:rsid w:val="008526C4"/>
    <w:rsid w:val="00853609"/>
    <w:rsid w:val="00855B9C"/>
    <w:rsid w:val="00856F23"/>
    <w:rsid w:val="008600CA"/>
    <w:rsid w:val="008612D3"/>
    <w:rsid w:val="0086649B"/>
    <w:rsid w:val="00866B7A"/>
    <w:rsid w:val="008670D9"/>
    <w:rsid w:val="008677EE"/>
    <w:rsid w:val="0087080F"/>
    <w:rsid w:val="00870931"/>
    <w:rsid w:val="00872C7E"/>
    <w:rsid w:val="00881322"/>
    <w:rsid w:val="0089023F"/>
    <w:rsid w:val="00891D94"/>
    <w:rsid w:val="008953C4"/>
    <w:rsid w:val="008A7A99"/>
    <w:rsid w:val="008B29A9"/>
    <w:rsid w:val="008B2CFB"/>
    <w:rsid w:val="008B3655"/>
    <w:rsid w:val="008B4AD7"/>
    <w:rsid w:val="008B7EEE"/>
    <w:rsid w:val="008B7F4A"/>
    <w:rsid w:val="008C0186"/>
    <w:rsid w:val="008D1D73"/>
    <w:rsid w:val="008E161D"/>
    <w:rsid w:val="008E2A18"/>
    <w:rsid w:val="008E60FB"/>
    <w:rsid w:val="009016A8"/>
    <w:rsid w:val="009073EC"/>
    <w:rsid w:val="00910B1E"/>
    <w:rsid w:val="009117EB"/>
    <w:rsid w:val="009172E0"/>
    <w:rsid w:val="00921D03"/>
    <w:rsid w:val="00932BC5"/>
    <w:rsid w:val="00932D41"/>
    <w:rsid w:val="00941411"/>
    <w:rsid w:val="009435D0"/>
    <w:rsid w:val="00946E1B"/>
    <w:rsid w:val="00947701"/>
    <w:rsid w:val="009507D7"/>
    <w:rsid w:val="009539AB"/>
    <w:rsid w:val="00962E52"/>
    <w:rsid w:val="00963AFA"/>
    <w:rsid w:val="00965206"/>
    <w:rsid w:val="0096738E"/>
    <w:rsid w:val="00970AA7"/>
    <w:rsid w:val="00974E54"/>
    <w:rsid w:val="009934C1"/>
    <w:rsid w:val="00994E39"/>
    <w:rsid w:val="00996D63"/>
    <w:rsid w:val="009A5E22"/>
    <w:rsid w:val="009A66A1"/>
    <w:rsid w:val="009A7E81"/>
    <w:rsid w:val="009B01F2"/>
    <w:rsid w:val="009B0B94"/>
    <w:rsid w:val="009C68E4"/>
    <w:rsid w:val="009C7D08"/>
    <w:rsid w:val="009C7F64"/>
    <w:rsid w:val="009D1438"/>
    <w:rsid w:val="009D2E6C"/>
    <w:rsid w:val="009E07E3"/>
    <w:rsid w:val="009E3151"/>
    <w:rsid w:val="009E5D81"/>
    <w:rsid w:val="00A02A23"/>
    <w:rsid w:val="00A031C5"/>
    <w:rsid w:val="00A04336"/>
    <w:rsid w:val="00A0541E"/>
    <w:rsid w:val="00A12C3B"/>
    <w:rsid w:val="00A13A5F"/>
    <w:rsid w:val="00A23E36"/>
    <w:rsid w:val="00A43C6E"/>
    <w:rsid w:val="00A4416C"/>
    <w:rsid w:val="00A44304"/>
    <w:rsid w:val="00A463B4"/>
    <w:rsid w:val="00A50FFA"/>
    <w:rsid w:val="00A64898"/>
    <w:rsid w:val="00A64BFF"/>
    <w:rsid w:val="00A65D03"/>
    <w:rsid w:val="00A6673C"/>
    <w:rsid w:val="00A70FC2"/>
    <w:rsid w:val="00A80DD6"/>
    <w:rsid w:val="00A83A3E"/>
    <w:rsid w:val="00A85234"/>
    <w:rsid w:val="00A85314"/>
    <w:rsid w:val="00AA414D"/>
    <w:rsid w:val="00AA536F"/>
    <w:rsid w:val="00AB61A2"/>
    <w:rsid w:val="00AC025B"/>
    <w:rsid w:val="00AC3098"/>
    <w:rsid w:val="00AC3AA8"/>
    <w:rsid w:val="00AD4F57"/>
    <w:rsid w:val="00AD71EC"/>
    <w:rsid w:val="00AE0C39"/>
    <w:rsid w:val="00AE16F0"/>
    <w:rsid w:val="00AE7994"/>
    <w:rsid w:val="00AF00EA"/>
    <w:rsid w:val="00AF0B11"/>
    <w:rsid w:val="00AF5596"/>
    <w:rsid w:val="00B064EA"/>
    <w:rsid w:val="00B07630"/>
    <w:rsid w:val="00B11D87"/>
    <w:rsid w:val="00B12063"/>
    <w:rsid w:val="00B15264"/>
    <w:rsid w:val="00B153A2"/>
    <w:rsid w:val="00B15ABD"/>
    <w:rsid w:val="00B20349"/>
    <w:rsid w:val="00B220EE"/>
    <w:rsid w:val="00B231C9"/>
    <w:rsid w:val="00B3595F"/>
    <w:rsid w:val="00B35C3C"/>
    <w:rsid w:val="00B42E62"/>
    <w:rsid w:val="00B4544F"/>
    <w:rsid w:val="00B47DA4"/>
    <w:rsid w:val="00B5196C"/>
    <w:rsid w:val="00B52119"/>
    <w:rsid w:val="00B65B61"/>
    <w:rsid w:val="00B67717"/>
    <w:rsid w:val="00B714A4"/>
    <w:rsid w:val="00B7279F"/>
    <w:rsid w:val="00B72B30"/>
    <w:rsid w:val="00B754E7"/>
    <w:rsid w:val="00B811F4"/>
    <w:rsid w:val="00B83DCD"/>
    <w:rsid w:val="00B87B52"/>
    <w:rsid w:val="00B92815"/>
    <w:rsid w:val="00B9351E"/>
    <w:rsid w:val="00B93EF3"/>
    <w:rsid w:val="00B95219"/>
    <w:rsid w:val="00BA1F87"/>
    <w:rsid w:val="00BA45B5"/>
    <w:rsid w:val="00BA729B"/>
    <w:rsid w:val="00BA73B2"/>
    <w:rsid w:val="00BB010F"/>
    <w:rsid w:val="00BB27F1"/>
    <w:rsid w:val="00BB5790"/>
    <w:rsid w:val="00BC7F03"/>
    <w:rsid w:val="00BD53D6"/>
    <w:rsid w:val="00BD5540"/>
    <w:rsid w:val="00BD6756"/>
    <w:rsid w:val="00BE3D63"/>
    <w:rsid w:val="00BE44CF"/>
    <w:rsid w:val="00BE56CA"/>
    <w:rsid w:val="00BE72BB"/>
    <w:rsid w:val="00BF0984"/>
    <w:rsid w:val="00BF2208"/>
    <w:rsid w:val="00BF333C"/>
    <w:rsid w:val="00C00DE5"/>
    <w:rsid w:val="00C067BB"/>
    <w:rsid w:val="00C074FA"/>
    <w:rsid w:val="00C1175C"/>
    <w:rsid w:val="00C13719"/>
    <w:rsid w:val="00C13CB2"/>
    <w:rsid w:val="00C2264C"/>
    <w:rsid w:val="00C22DB3"/>
    <w:rsid w:val="00C365C7"/>
    <w:rsid w:val="00C43573"/>
    <w:rsid w:val="00C51144"/>
    <w:rsid w:val="00C51552"/>
    <w:rsid w:val="00C6408C"/>
    <w:rsid w:val="00C66C00"/>
    <w:rsid w:val="00C71526"/>
    <w:rsid w:val="00C720EC"/>
    <w:rsid w:val="00C74EF3"/>
    <w:rsid w:val="00C80249"/>
    <w:rsid w:val="00C81D08"/>
    <w:rsid w:val="00C92C6A"/>
    <w:rsid w:val="00C92DCA"/>
    <w:rsid w:val="00C95241"/>
    <w:rsid w:val="00C9798C"/>
    <w:rsid w:val="00C97C68"/>
    <w:rsid w:val="00C97C70"/>
    <w:rsid w:val="00CB214A"/>
    <w:rsid w:val="00CB262B"/>
    <w:rsid w:val="00CB49D9"/>
    <w:rsid w:val="00CB6D92"/>
    <w:rsid w:val="00CC2E41"/>
    <w:rsid w:val="00CC504B"/>
    <w:rsid w:val="00CD0247"/>
    <w:rsid w:val="00CD0B3C"/>
    <w:rsid w:val="00CD6B96"/>
    <w:rsid w:val="00CE3A17"/>
    <w:rsid w:val="00CE3EF9"/>
    <w:rsid w:val="00CE64F0"/>
    <w:rsid w:val="00CE6945"/>
    <w:rsid w:val="00CF0AE9"/>
    <w:rsid w:val="00CF0BCA"/>
    <w:rsid w:val="00CF5BEE"/>
    <w:rsid w:val="00D00B42"/>
    <w:rsid w:val="00D07B27"/>
    <w:rsid w:val="00D12502"/>
    <w:rsid w:val="00D12EF6"/>
    <w:rsid w:val="00D21500"/>
    <w:rsid w:val="00D21A79"/>
    <w:rsid w:val="00D225DA"/>
    <w:rsid w:val="00D24022"/>
    <w:rsid w:val="00D31FB9"/>
    <w:rsid w:val="00D367B2"/>
    <w:rsid w:val="00D36955"/>
    <w:rsid w:val="00D45823"/>
    <w:rsid w:val="00D5144C"/>
    <w:rsid w:val="00D51507"/>
    <w:rsid w:val="00D53D1A"/>
    <w:rsid w:val="00D6719D"/>
    <w:rsid w:val="00D73566"/>
    <w:rsid w:val="00D767D0"/>
    <w:rsid w:val="00D8165C"/>
    <w:rsid w:val="00D85D13"/>
    <w:rsid w:val="00D8762D"/>
    <w:rsid w:val="00D90FE3"/>
    <w:rsid w:val="00D91563"/>
    <w:rsid w:val="00D935C8"/>
    <w:rsid w:val="00D94512"/>
    <w:rsid w:val="00D966B2"/>
    <w:rsid w:val="00DB5779"/>
    <w:rsid w:val="00DB7722"/>
    <w:rsid w:val="00DC1CD0"/>
    <w:rsid w:val="00DD14AF"/>
    <w:rsid w:val="00DD670A"/>
    <w:rsid w:val="00DD6D27"/>
    <w:rsid w:val="00DE25E4"/>
    <w:rsid w:val="00DE330E"/>
    <w:rsid w:val="00DF143E"/>
    <w:rsid w:val="00DF3CB9"/>
    <w:rsid w:val="00E140C3"/>
    <w:rsid w:val="00E17B33"/>
    <w:rsid w:val="00E22671"/>
    <w:rsid w:val="00E2317D"/>
    <w:rsid w:val="00E248FF"/>
    <w:rsid w:val="00E24C09"/>
    <w:rsid w:val="00E30C4A"/>
    <w:rsid w:val="00E31B95"/>
    <w:rsid w:val="00E3218E"/>
    <w:rsid w:val="00E34A17"/>
    <w:rsid w:val="00E40B0F"/>
    <w:rsid w:val="00E46B7C"/>
    <w:rsid w:val="00E543D0"/>
    <w:rsid w:val="00E62F31"/>
    <w:rsid w:val="00E63792"/>
    <w:rsid w:val="00E6386A"/>
    <w:rsid w:val="00E643D8"/>
    <w:rsid w:val="00E66306"/>
    <w:rsid w:val="00E72B49"/>
    <w:rsid w:val="00E73386"/>
    <w:rsid w:val="00E74CDB"/>
    <w:rsid w:val="00E74FDD"/>
    <w:rsid w:val="00E80694"/>
    <w:rsid w:val="00E847FE"/>
    <w:rsid w:val="00E870F6"/>
    <w:rsid w:val="00E933B1"/>
    <w:rsid w:val="00E935D5"/>
    <w:rsid w:val="00E93AD7"/>
    <w:rsid w:val="00E93B0C"/>
    <w:rsid w:val="00E943D7"/>
    <w:rsid w:val="00EA2364"/>
    <w:rsid w:val="00EA33C5"/>
    <w:rsid w:val="00EA45B9"/>
    <w:rsid w:val="00EA6C6D"/>
    <w:rsid w:val="00EB002B"/>
    <w:rsid w:val="00EB22F6"/>
    <w:rsid w:val="00EB5E67"/>
    <w:rsid w:val="00EC1BCC"/>
    <w:rsid w:val="00EC246F"/>
    <w:rsid w:val="00EC42A7"/>
    <w:rsid w:val="00ED1A74"/>
    <w:rsid w:val="00ED20AD"/>
    <w:rsid w:val="00ED221D"/>
    <w:rsid w:val="00ED2465"/>
    <w:rsid w:val="00ED6CA1"/>
    <w:rsid w:val="00EE4903"/>
    <w:rsid w:val="00EF70CE"/>
    <w:rsid w:val="00F001F2"/>
    <w:rsid w:val="00F00D2C"/>
    <w:rsid w:val="00F0275D"/>
    <w:rsid w:val="00F0287A"/>
    <w:rsid w:val="00F04093"/>
    <w:rsid w:val="00F1305E"/>
    <w:rsid w:val="00F17574"/>
    <w:rsid w:val="00F22136"/>
    <w:rsid w:val="00F279E0"/>
    <w:rsid w:val="00F30034"/>
    <w:rsid w:val="00F3193C"/>
    <w:rsid w:val="00F452A9"/>
    <w:rsid w:val="00F502ED"/>
    <w:rsid w:val="00F6061F"/>
    <w:rsid w:val="00F64C20"/>
    <w:rsid w:val="00F64F35"/>
    <w:rsid w:val="00F67488"/>
    <w:rsid w:val="00F73503"/>
    <w:rsid w:val="00F81424"/>
    <w:rsid w:val="00F8618C"/>
    <w:rsid w:val="00F8623E"/>
    <w:rsid w:val="00F86420"/>
    <w:rsid w:val="00F91513"/>
    <w:rsid w:val="00F969D1"/>
    <w:rsid w:val="00FA2D71"/>
    <w:rsid w:val="00FA3430"/>
    <w:rsid w:val="00FA48EC"/>
    <w:rsid w:val="00FA4F3D"/>
    <w:rsid w:val="00FA5977"/>
    <w:rsid w:val="00FB1536"/>
    <w:rsid w:val="00FB2C1E"/>
    <w:rsid w:val="00FB48F5"/>
    <w:rsid w:val="00FB6FD9"/>
    <w:rsid w:val="00FC3FA9"/>
    <w:rsid w:val="00FC4705"/>
    <w:rsid w:val="00FD0DBD"/>
    <w:rsid w:val="00FD3EFA"/>
    <w:rsid w:val="00FD5E9D"/>
    <w:rsid w:val="00FD7A0B"/>
    <w:rsid w:val="00FE0968"/>
    <w:rsid w:val="00FE35D7"/>
    <w:rsid w:val="00FE558E"/>
    <w:rsid w:val="00FE56AC"/>
    <w:rsid w:val="00FE6120"/>
    <w:rsid w:val="00FE641F"/>
    <w:rsid w:val="00FF1B9D"/>
    <w:rsid w:val="00FF3816"/>
    <w:rsid w:val="00FF5B59"/>
    <w:rsid w:val="00FF6C50"/>
    <w:rsid w:val="00FF7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A1005"/>
  <w15:chartTrackingRefBased/>
  <w15:docId w15:val="{14DD2C1E-A082-4E69-91B7-755DC5D04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4E7"/>
  </w:style>
  <w:style w:type="paragraph" w:styleId="Heading1">
    <w:name w:val="heading 1"/>
    <w:basedOn w:val="Normal"/>
    <w:next w:val="Normal"/>
    <w:link w:val="Heading1Char"/>
    <w:uiPriority w:val="9"/>
    <w:qFormat/>
    <w:rsid w:val="00B811F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811F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754E7"/>
    <w:rPr>
      <w:b/>
      <w:bCs/>
    </w:rPr>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B811F4"/>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4C70A7"/>
    <w:pPr>
      <w:spacing w:line="259" w:lineRule="auto"/>
      <w:outlineLvl w:val="9"/>
    </w:pPr>
    <w:rPr>
      <w:lang w:val="en-US"/>
    </w:rPr>
  </w:style>
  <w:style w:type="paragraph" w:styleId="TOC1">
    <w:name w:val="toc 1"/>
    <w:basedOn w:val="Normal"/>
    <w:next w:val="Normal"/>
    <w:autoRedefine/>
    <w:uiPriority w:val="39"/>
    <w:unhideWhenUsed/>
    <w:rsid w:val="004C70A7"/>
    <w:pPr>
      <w:spacing w:after="100"/>
    </w:pPr>
  </w:style>
  <w:style w:type="paragraph" w:styleId="TOC2">
    <w:name w:val="toc 2"/>
    <w:basedOn w:val="Normal"/>
    <w:next w:val="Normal"/>
    <w:autoRedefine/>
    <w:uiPriority w:val="39"/>
    <w:unhideWhenUsed/>
    <w:rsid w:val="004C70A7"/>
    <w:pPr>
      <w:spacing w:after="100"/>
      <w:ind w:left="220"/>
    </w:pPr>
  </w:style>
  <w:style w:type="character" w:styleId="Hyperlink">
    <w:name w:val="Hyperlink"/>
    <w:basedOn w:val="DefaultParagraphFont"/>
    <w:uiPriority w:val="99"/>
    <w:unhideWhenUsed/>
    <w:rsid w:val="004C70A7"/>
    <w:rPr>
      <w:color w:val="0000FF" w:themeColor="hyperlink"/>
      <w:u w:val="single"/>
    </w:rPr>
  </w:style>
  <w:style w:type="paragraph" w:styleId="Caption">
    <w:name w:val="caption"/>
    <w:basedOn w:val="Normal"/>
    <w:next w:val="Normal"/>
    <w:uiPriority w:val="35"/>
    <w:unhideWhenUsed/>
    <w:qFormat/>
    <w:rsid w:val="00026B26"/>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026B26"/>
    <w:pPr>
      <w:spacing w:after="0"/>
    </w:pPr>
  </w:style>
  <w:style w:type="paragraph" w:styleId="Bibliography">
    <w:name w:val="Bibliography"/>
    <w:basedOn w:val="Normal"/>
    <w:next w:val="Normal"/>
    <w:uiPriority w:val="37"/>
    <w:unhideWhenUsed/>
    <w:rsid w:val="004F6503"/>
  </w:style>
  <w:style w:type="paragraph" w:styleId="Header">
    <w:name w:val="header"/>
    <w:basedOn w:val="Normal"/>
    <w:link w:val="HeaderChar"/>
    <w:uiPriority w:val="99"/>
    <w:unhideWhenUsed/>
    <w:rsid w:val="005671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108"/>
  </w:style>
  <w:style w:type="paragraph" w:styleId="Footer">
    <w:name w:val="footer"/>
    <w:basedOn w:val="Normal"/>
    <w:link w:val="FooterChar"/>
    <w:uiPriority w:val="99"/>
    <w:unhideWhenUsed/>
    <w:rsid w:val="005671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108"/>
  </w:style>
  <w:style w:type="paragraph" w:styleId="BalloonText">
    <w:name w:val="Balloon Text"/>
    <w:basedOn w:val="Normal"/>
    <w:link w:val="BalloonTextChar"/>
    <w:uiPriority w:val="99"/>
    <w:semiHidden/>
    <w:unhideWhenUsed/>
    <w:rsid w:val="00FA59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977"/>
    <w:rPr>
      <w:rFonts w:ascii="Segoe UI" w:hAnsi="Segoe UI" w:cs="Segoe UI"/>
      <w:sz w:val="18"/>
      <w:szCs w:val="18"/>
    </w:rPr>
  </w:style>
  <w:style w:type="paragraph" w:styleId="ListParagraph">
    <w:name w:val="List Paragraph"/>
    <w:basedOn w:val="Normal"/>
    <w:uiPriority w:val="34"/>
    <w:qFormat/>
    <w:rsid w:val="00C00DE5"/>
    <w:pPr>
      <w:ind w:left="720"/>
      <w:contextualSpacing/>
    </w:pPr>
  </w:style>
  <w:style w:type="character" w:styleId="IntenseEmphasis">
    <w:name w:val="Intense Emphasis"/>
    <w:basedOn w:val="DefaultParagraphFont"/>
    <w:uiPriority w:val="21"/>
    <w:qFormat/>
    <w:rsid w:val="00D51507"/>
    <w:rPr>
      <w:i/>
      <w:iCs/>
      <w:color w:val="4F81BD" w:themeColor="accent1"/>
    </w:rPr>
  </w:style>
  <w:style w:type="table" w:styleId="TableGrid">
    <w:name w:val="Table Grid"/>
    <w:basedOn w:val="TableNormal"/>
    <w:uiPriority w:val="59"/>
    <w:rsid w:val="001B57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248F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50777">
      <w:bodyDiv w:val="1"/>
      <w:marLeft w:val="0"/>
      <w:marRight w:val="0"/>
      <w:marTop w:val="0"/>
      <w:marBottom w:val="0"/>
      <w:divBdr>
        <w:top w:val="none" w:sz="0" w:space="0" w:color="auto"/>
        <w:left w:val="none" w:sz="0" w:space="0" w:color="auto"/>
        <w:bottom w:val="none" w:sz="0" w:space="0" w:color="auto"/>
        <w:right w:val="none" w:sz="0" w:space="0" w:color="auto"/>
      </w:divBdr>
    </w:div>
    <w:div w:id="82144453">
      <w:bodyDiv w:val="1"/>
      <w:marLeft w:val="0"/>
      <w:marRight w:val="0"/>
      <w:marTop w:val="0"/>
      <w:marBottom w:val="0"/>
      <w:divBdr>
        <w:top w:val="none" w:sz="0" w:space="0" w:color="auto"/>
        <w:left w:val="none" w:sz="0" w:space="0" w:color="auto"/>
        <w:bottom w:val="none" w:sz="0" w:space="0" w:color="auto"/>
        <w:right w:val="none" w:sz="0" w:space="0" w:color="auto"/>
      </w:divBdr>
    </w:div>
    <w:div w:id="103963867">
      <w:bodyDiv w:val="1"/>
      <w:marLeft w:val="0"/>
      <w:marRight w:val="0"/>
      <w:marTop w:val="0"/>
      <w:marBottom w:val="0"/>
      <w:divBdr>
        <w:top w:val="none" w:sz="0" w:space="0" w:color="auto"/>
        <w:left w:val="none" w:sz="0" w:space="0" w:color="auto"/>
        <w:bottom w:val="none" w:sz="0" w:space="0" w:color="auto"/>
        <w:right w:val="none" w:sz="0" w:space="0" w:color="auto"/>
      </w:divBdr>
    </w:div>
    <w:div w:id="146942409">
      <w:bodyDiv w:val="1"/>
      <w:marLeft w:val="0"/>
      <w:marRight w:val="0"/>
      <w:marTop w:val="0"/>
      <w:marBottom w:val="0"/>
      <w:divBdr>
        <w:top w:val="none" w:sz="0" w:space="0" w:color="auto"/>
        <w:left w:val="none" w:sz="0" w:space="0" w:color="auto"/>
        <w:bottom w:val="none" w:sz="0" w:space="0" w:color="auto"/>
        <w:right w:val="none" w:sz="0" w:space="0" w:color="auto"/>
      </w:divBdr>
    </w:div>
    <w:div w:id="168643209">
      <w:bodyDiv w:val="1"/>
      <w:marLeft w:val="0"/>
      <w:marRight w:val="0"/>
      <w:marTop w:val="0"/>
      <w:marBottom w:val="0"/>
      <w:divBdr>
        <w:top w:val="none" w:sz="0" w:space="0" w:color="auto"/>
        <w:left w:val="none" w:sz="0" w:space="0" w:color="auto"/>
        <w:bottom w:val="none" w:sz="0" w:space="0" w:color="auto"/>
        <w:right w:val="none" w:sz="0" w:space="0" w:color="auto"/>
      </w:divBdr>
    </w:div>
    <w:div w:id="180508580">
      <w:bodyDiv w:val="1"/>
      <w:marLeft w:val="0"/>
      <w:marRight w:val="0"/>
      <w:marTop w:val="0"/>
      <w:marBottom w:val="0"/>
      <w:divBdr>
        <w:top w:val="none" w:sz="0" w:space="0" w:color="auto"/>
        <w:left w:val="none" w:sz="0" w:space="0" w:color="auto"/>
        <w:bottom w:val="none" w:sz="0" w:space="0" w:color="auto"/>
        <w:right w:val="none" w:sz="0" w:space="0" w:color="auto"/>
      </w:divBdr>
    </w:div>
    <w:div w:id="190844821">
      <w:bodyDiv w:val="1"/>
      <w:marLeft w:val="0"/>
      <w:marRight w:val="0"/>
      <w:marTop w:val="0"/>
      <w:marBottom w:val="0"/>
      <w:divBdr>
        <w:top w:val="none" w:sz="0" w:space="0" w:color="auto"/>
        <w:left w:val="none" w:sz="0" w:space="0" w:color="auto"/>
        <w:bottom w:val="none" w:sz="0" w:space="0" w:color="auto"/>
        <w:right w:val="none" w:sz="0" w:space="0" w:color="auto"/>
      </w:divBdr>
    </w:div>
    <w:div w:id="221254892">
      <w:bodyDiv w:val="1"/>
      <w:marLeft w:val="0"/>
      <w:marRight w:val="0"/>
      <w:marTop w:val="0"/>
      <w:marBottom w:val="0"/>
      <w:divBdr>
        <w:top w:val="none" w:sz="0" w:space="0" w:color="auto"/>
        <w:left w:val="none" w:sz="0" w:space="0" w:color="auto"/>
        <w:bottom w:val="none" w:sz="0" w:space="0" w:color="auto"/>
        <w:right w:val="none" w:sz="0" w:space="0" w:color="auto"/>
      </w:divBdr>
    </w:div>
    <w:div w:id="239411914">
      <w:bodyDiv w:val="1"/>
      <w:marLeft w:val="0"/>
      <w:marRight w:val="0"/>
      <w:marTop w:val="0"/>
      <w:marBottom w:val="0"/>
      <w:divBdr>
        <w:top w:val="none" w:sz="0" w:space="0" w:color="auto"/>
        <w:left w:val="none" w:sz="0" w:space="0" w:color="auto"/>
        <w:bottom w:val="none" w:sz="0" w:space="0" w:color="auto"/>
        <w:right w:val="none" w:sz="0" w:space="0" w:color="auto"/>
      </w:divBdr>
    </w:div>
    <w:div w:id="263194093">
      <w:bodyDiv w:val="1"/>
      <w:marLeft w:val="0"/>
      <w:marRight w:val="0"/>
      <w:marTop w:val="0"/>
      <w:marBottom w:val="0"/>
      <w:divBdr>
        <w:top w:val="none" w:sz="0" w:space="0" w:color="auto"/>
        <w:left w:val="none" w:sz="0" w:space="0" w:color="auto"/>
        <w:bottom w:val="none" w:sz="0" w:space="0" w:color="auto"/>
        <w:right w:val="none" w:sz="0" w:space="0" w:color="auto"/>
      </w:divBdr>
    </w:div>
    <w:div w:id="275646884">
      <w:bodyDiv w:val="1"/>
      <w:marLeft w:val="0"/>
      <w:marRight w:val="0"/>
      <w:marTop w:val="0"/>
      <w:marBottom w:val="0"/>
      <w:divBdr>
        <w:top w:val="none" w:sz="0" w:space="0" w:color="auto"/>
        <w:left w:val="none" w:sz="0" w:space="0" w:color="auto"/>
        <w:bottom w:val="none" w:sz="0" w:space="0" w:color="auto"/>
        <w:right w:val="none" w:sz="0" w:space="0" w:color="auto"/>
      </w:divBdr>
    </w:div>
    <w:div w:id="304745249">
      <w:bodyDiv w:val="1"/>
      <w:marLeft w:val="0"/>
      <w:marRight w:val="0"/>
      <w:marTop w:val="0"/>
      <w:marBottom w:val="0"/>
      <w:divBdr>
        <w:top w:val="none" w:sz="0" w:space="0" w:color="auto"/>
        <w:left w:val="none" w:sz="0" w:space="0" w:color="auto"/>
        <w:bottom w:val="none" w:sz="0" w:space="0" w:color="auto"/>
        <w:right w:val="none" w:sz="0" w:space="0" w:color="auto"/>
      </w:divBdr>
    </w:div>
    <w:div w:id="312031915">
      <w:bodyDiv w:val="1"/>
      <w:marLeft w:val="0"/>
      <w:marRight w:val="0"/>
      <w:marTop w:val="0"/>
      <w:marBottom w:val="0"/>
      <w:divBdr>
        <w:top w:val="none" w:sz="0" w:space="0" w:color="auto"/>
        <w:left w:val="none" w:sz="0" w:space="0" w:color="auto"/>
        <w:bottom w:val="none" w:sz="0" w:space="0" w:color="auto"/>
        <w:right w:val="none" w:sz="0" w:space="0" w:color="auto"/>
      </w:divBdr>
    </w:div>
    <w:div w:id="318771786">
      <w:bodyDiv w:val="1"/>
      <w:marLeft w:val="0"/>
      <w:marRight w:val="0"/>
      <w:marTop w:val="0"/>
      <w:marBottom w:val="0"/>
      <w:divBdr>
        <w:top w:val="none" w:sz="0" w:space="0" w:color="auto"/>
        <w:left w:val="none" w:sz="0" w:space="0" w:color="auto"/>
        <w:bottom w:val="none" w:sz="0" w:space="0" w:color="auto"/>
        <w:right w:val="none" w:sz="0" w:space="0" w:color="auto"/>
      </w:divBdr>
    </w:div>
    <w:div w:id="320936990">
      <w:bodyDiv w:val="1"/>
      <w:marLeft w:val="0"/>
      <w:marRight w:val="0"/>
      <w:marTop w:val="0"/>
      <w:marBottom w:val="0"/>
      <w:divBdr>
        <w:top w:val="none" w:sz="0" w:space="0" w:color="auto"/>
        <w:left w:val="none" w:sz="0" w:space="0" w:color="auto"/>
        <w:bottom w:val="none" w:sz="0" w:space="0" w:color="auto"/>
        <w:right w:val="none" w:sz="0" w:space="0" w:color="auto"/>
      </w:divBdr>
    </w:div>
    <w:div w:id="334765278">
      <w:bodyDiv w:val="1"/>
      <w:marLeft w:val="0"/>
      <w:marRight w:val="0"/>
      <w:marTop w:val="0"/>
      <w:marBottom w:val="0"/>
      <w:divBdr>
        <w:top w:val="none" w:sz="0" w:space="0" w:color="auto"/>
        <w:left w:val="none" w:sz="0" w:space="0" w:color="auto"/>
        <w:bottom w:val="none" w:sz="0" w:space="0" w:color="auto"/>
        <w:right w:val="none" w:sz="0" w:space="0" w:color="auto"/>
      </w:divBdr>
    </w:div>
    <w:div w:id="377358455">
      <w:bodyDiv w:val="1"/>
      <w:marLeft w:val="0"/>
      <w:marRight w:val="0"/>
      <w:marTop w:val="0"/>
      <w:marBottom w:val="0"/>
      <w:divBdr>
        <w:top w:val="none" w:sz="0" w:space="0" w:color="auto"/>
        <w:left w:val="none" w:sz="0" w:space="0" w:color="auto"/>
        <w:bottom w:val="none" w:sz="0" w:space="0" w:color="auto"/>
        <w:right w:val="none" w:sz="0" w:space="0" w:color="auto"/>
      </w:divBdr>
    </w:div>
    <w:div w:id="388454973">
      <w:bodyDiv w:val="1"/>
      <w:marLeft w:val="0"/>
      <w:marRight w:val="0"/>
      <w:marTop w:val="0"/>
      <w:marBottom w:val="0"/>
      <w:divBdr>
        <w:top w:val="none" w:sz="0" w:space="0" w:color="auto"/>
        <w:left w:val="none" w:sz="0" w:space="0" w:color="auto"/>
        <w:bottom w:val="none" w:sz="0" w:space="0" w:color="auto"/>
        <w:right w:val="none" w:sz="0" w:space="0" w:color="auto"/>
      </w:divBdr>
    </w:div>
    <w:div w:id="421073817">
      <w:bodyDiv w:val="1"/>
      <w:marLeft w:val="0"/>
      <w:marRight w:val="0"/>
      <w:marTop w:val="0"/>
      <w:marBottom w:val="0"/>
      <w:divBdr>
        <w:top w:val="none" w:sz="0" w:space="0" w:color="auto"/>
        <w:left w:val="none" w:sz="0" w:space="0" w:color="auto"/>
        <w:bottom w:val="none" w:sz="0" w:space="0" w:color="auto"/>
        <w:right w:val="none" w:sz="0" w:space="0" w:color="auto"/>
      </w:divBdr>
    </w:div>
    <w:div w:id="426921590">
      <w:bodyDiv w:val="1"/>
      <w:marLeft w:val="0"/>
      <w:marRight w:val="0"/>
      <w:marTop w:val="0"/>
      <w:marBottom w:val="0"/>
      <w:divBdr>
        <w:top w:val="none" w:sz="0" w:space="0" w:color="auto"/>
        <w:left w:val="none" w:sz="0" w:space="0" w:color="auto"/>
        <w:bottom w:val="none" w:sz="0" w:space="0" w:color="auto"/>
        <w:right w:val="none" w:sz="0" w:space="0" w:color="auto"/>
      </w:divBdr>
    </w:div>
    <w:div w:id="432290648">
      <w:bodyDiv w:val="1"/>
      <w:marLeft w:val="0"/>
      <w:marRight w:val="0"/>
      <w:marTop w:val="0"/>
      <w:marBottom w:val="0"/>
      <w:divBdr>
        <w:top w:val="none" w:sz="0" w:space="0" w:color="auto"/>
        <w:left w:val="none" w:sz="0" w:space="0" w:color="auto"/>
        <w:bottom w:val="none" w:sz="0" w:space="0" w:color="auto"/>
        <w:right w:val="none" w:sz="0" w:space="0" w:color="auto"/>
      </w:divBdr>
    </w:div>
    <w:div w:id="525558610">
      <w:bodyDiv w:val="1"/>
      <w:marLeft w:val="0"/>
      <w:marRight w:val="0"/>
      <w:marTop w:val="0"/>
      <w:marBottom w:val="0"/>
      <w:divBdr>
        <w:top w:val="none" w:sz="0" w:space="0" w:color="auto"/>
        <w:left w:val="none" w:sz="0" w:space="0" w:color="auto"/>
        <w:bottom w:val="none" w:sz="0" w:space="0" w:color="auto"/>
        <w:right w:val="none" w:sz="0" w:space="0" w:color="auto"/>
      </w:divBdr>
    </w:div>
    <w:div w:id="545214376">
      <w:bodyDiv w:val="1"/>
      <w:marLeft w:val="0"/>
      <w:marRight w:val="0"/>
      <w:marTop w:val="0"/>
      <w:marBottom w:val="0"/>
      <w:divBdr>
        <w:top w:val="none" w:sz="0" w:space="0" w:color="auto"/>
        <w:left w:val="none" w:sz="0" w:space="0" w:color="auto"/>
        <w:bottom w:val="none" w:sz="0" w:space="0" w:color="auto"/>
        <w:right w:val="none" w:sz="0" w:space="0" w:color="auto"/>
      </w:divBdr>
    </w:div>
    <w:div w:id="579559518">
      <w:bodyDiv w:val="1"/>
      <w:marLeft w:val="0"/>
      <w:marRight w:val="0"/>
      <w:marTop w:val="0"/>
      <w:marBottom w:val="0"/>
      <w:divBdr>
        <w:top w:val="none" w:sz="0" w:space="0" w:color="auto"/>
        <w:left w:val="none" w:sz="0" w:space="0" w:color="auto"/>
        <w:bottom w:val="none" w:sz="0" w:space="0" w:color="auto"/>
        <w:right w:val="none" w:sz="0" w:space="0" w:color="auto"/>
      </w:divBdr>
    </w:div>
    <w:div w:id="589510134">
      <w:bodyDiv w:val="1"/>
      <w:marLeft w:val="0"/>
      <w:marRight w:val="0"/>
      <w:marTop w:val="0"/>
      <w:marBottom w:val="0"/>
      <w:divBdr>
        <w:top w:val="none" w:sz="0" w:space="0" w:color="auto"/>
        <w:left w:val="none" w:sz="0" w:space="0" w:color="auto"/>
        <w:bottom w:val="none" w:sz="0" w:space="0" w:color="auto"/>
        <w:right w:val="none" w:sz="0" w:space="0" w:color="auto"/>
      </w:divBdr>
    </w:div>
    <w:div w:id="649408549">
      <w:bodyDiv w:val="1"/>
      <w:marLeft w:val="0"/>
      <w:marRight w:val="0"/>
      <w:marTop w:val="0"/>
      <w:marBottom w:val="0"/>
      <w:divBdr>
        <w:top w:val="none" w:sz="0" w:space="0" w:color="auto"/>
        <w:left w:val="none" w:sz="0" w:space="0" w:color="auto"/>
        <w:bottom w:val="none" w:sz="0" w:space="0" w:color="auto"/>
        <w:right w:val="none" w:sz="0" w:space="0" w:color="auto"/>
      </w:divBdr>
    </w:div>
    <w:div w:id="658047536">
      <w:bodyDiv w:val="1"/>
      <w:marLeft w:val="0"/>
      <w:marRight w:val="0"/>
      <w:marTop w:val="0"/>
      <w:marBottom w:val="0"/>
      <w:divBdr>
        <w:top w:val="none" w:sz="0" w:space="0" w:color="auto"/>
        <w:left w:val="none" w:sz="0" w:space="0" w:color="auto"/>
        <w:bottom w:val="none" w:sz="0" w:space="0" w:color="auto"/>
        <w:right w:val="none" w:sz="0" w:space="0" w:color="auto"/>
      </w:divBdr>
    </w:div>
    <w:div w:id="696976063">
      <w:bodyDiv w:val="1"/>
      <w:marLeft w:val="0"/>
      <w:marRight w:val="0"/>
      <w:marTop w:val="0"/>
      <w:marBottom w:val="0"/>
      <w:divBdr>
        <w:top w:val="none" w:sz="0" w:space="0" w:color="auto"/>
        <w:left w:val="none" w:sz="0" w:space="0" w:color="auto"/>
        <w:bottom w:val="none" w:sz="0" w:space="0" w:color="auto"/>
        <w:right w:val="none" w:sz="0" w:space="0" w:color="auto"/>
      </w:divBdr>
    </w:div>
    <w:div w:id="730156319">
      <w:bodyDiv w:val="1"/>
      <w:marLeft w:val="0"/>
      <w:marRight w:val="0"/>
      <w:marTop w:val="0"/>
      <w:marBottom w:val="0"/>
      <w:divBdr>
        <w:top w:val="none" w:sz="0" w:space="0" w:color="auto"/>
        <w:left w:val="none" w:sz="0" w:space="0" w:color="auto"/>
        <w:bottom w:val="none" w:sz="0" w:space="0" w:color="auto"/>
        <w:right w:val="none" w:sz="0" w:space="0" w:color="auto"/>
      </w:divBdr>
    </w:div>
    <w:div w:id="794057696">
      <w:bodyDiv w:val="1"/>
      <w:marLeft w:val="0"/>
      <w:marRight w:val="0"/>
      <w:marTop w:val="0"/>
      <w:marBottom w:val="0"/>
      <w:divBdr>
        <w:top w:val="none" w:sz="0" w:space="0" w:color="auto"/>
        <w:left w:val="none" w:sz="0" w:space="0" w:color="auto"/>
        <w:bottom w:val="none" w:sz="0" w:space="0" w:color="auto"/>
        <w:right w:val="none" w:sz="0" w:space="0" w:color="auto"/>
      </w:divBdr>
    </w:div>
    <w:div w:id="797727973">
      <w:bodyDiv w:val="1"/>
      <w:marLeft w:val="0"/>
      <w:marRight w:val="0"/>
      <w:marTop w:val="0"/>
      <w:marBottom w:val="0"/>
      <w:divBdr>
        <w:top w:val="none" w:sz="0" w:space="0" w:color="auto"/>
        <w:left w:val="none" w:sz="0" w:space="0" w:color="auto"/>
        <w:bottom w:val="none" w:sz="0" w:space="0" w:color="auto"/>
        <w:right w:val="none" w:sz="0" w:space="0" w:color="auto"/>
      </w:divBdr>
    </w:div>
    <w:div w:id="803541747">
      <w:bodyDiv w:val="1"/>
      <w:marLeft w:val="0"/>
      <w:marRight w:val="0"/>
      <w:marTop w:val="0"/>
      <w:marBottom w:val="0"/>
      <w:divBdr>
        <w:top w:val="none" w:sz="0" w:space="0" w:color="auto"/>
        <w:left w:val="none" w:sz="0" w:space="0" w:color="auto"/>
        <w:bottom w:val="none" w:sz="0" w:space="0" w:color="auto"/>
        <w:right w:val="none" w:sz="0" w:space="0" w:color="auto"/>
      </w:divBdr>
    </w:div>
    <w:div w:id="818428014">
      <w:bodyDiv w:val="1"/>
      <w:marLeft w:val="0"/>
      <w:marRight w:val="0"/>
      <w:marTop w:val="0"/>
      <w:marBottom w:val="0"/>
      <w:divBdr>
        <w:top w:val="none" w:sz="0" w:space="0" w:color="auto"/>
        <w:left w:val="none" w:sz="0" w:space="0" w:color="auto"/>
        <w:bottom w:val="none" w:sz="0" w:space="0" w:color="auto"/>
        <w:right w:val="none" w:sz="0" w:space="0" w:color="auto"/>
      </w:divBdr>
    </w:div>
    <w:div w:id="826703566">
      <w:bodyDiv w:val="1"/>
      <w:marLeft w:val="0"/>
      <w:marRight w:val="0"/>
      <w:marTop w:val="0"/>
      <w:marBottom w:val="0"/>
      <w:divBdr>
        <w:top w:val="none" w:sz="0" w:space="0" w:color="auto"/>
        <w:left w:val="none" w:sz="0" w:space="0" w:color="auto"/>
        <w:bottom w:val="none" w:sz="0" w:space="0" w:color="auto"/>
        <w:right w:val="none" w:sz="0" w:space="0" w:color="auto"/>
      </w:divBdr>
    </w:div>
    <w:div w:id="850677432">
      <w:bodyDiv w:val="1"/>
      <w:marLeft w:val="0"/>
      <w:marRight w:val="0"/>
      <w:marTop w:val="0"/>
      <w:marBottom w:val="0"/>
      <w:divBdr>
        <w:top w:val="none" w:sz="0" w:space="0" w:color="auto"/>
        <w:left w:val="none" w:sz="0" w:space="0" w:color="auto"/>
        <w:bottom w:val="none" w:sz="0" w:space="0" w:color="auto"/>
        <w:right w:val="none" w:sz="0" w:space="0" w:color="auto"/>
      </w:divBdr>
    </w:div>
    <w:div w:id="858543650">
      <w:bodyDiv w:val="1"/>
      <w:marLeft w:val="0"/>
      <w:marRight w:val="0"/>
      <w:marTop w:val="0"/>
      <w:marBottom w:val="0"/>
      <w:divBdr>
        <w:top w:val="none" w:sz="0" w:space="0" w:color="auto"/>
        <w:left w:val="none" w:sz="0" w:space="0" w:color="auto"/>
        <w:bottom w:val="none" w:sz="0" w:space="0" w:color="auto"/>
        <w:right w:val="none" w:sz="0" w:space="0" w:color="auto"/>
      </w:divBdr>
    </w:div>
    <w:div w:id="874465293">
      <w:bodyDiv w:val="1"/>
      <w:marLeft w:val="0"/>
      <w:marRight w:val="0"/>
      <w:marTop w:val="0"/>
      <w:marBottom w:val="0"/>
      <w:divBdr>
        <w:top w:val="none" w:sz="0" w:space="0" w:color="auto"/>
        <w:left w:val="none" w:sz="0" w:space="0" w:color="auto"/>
        <w:bottom w:val="none" w:sz="0" w:space="0" w:color="auto"/>
        <w:right w:val="none" w:sz="0" w:space="0" w:color="auto"/>
      </w:divBdr>
    </w:div>
    <w:div w:id="881600480">
      <w:bodyDiv w:val="1"/>
      <w:marLeft w:val="0"/>
      <w:marRight w:val="0"/>
      <w:marTop w:val="0"/>
      <w:marBottom w:val="0"/>
      <w:divBdr>
        <w:top w:val="none" w:sz="0" w:space="0" w:color="auto"/>
        <w:left w:val="none" w:sz="0" w:space="0" w:color="auto"/>
        <w:bottom w:val="none" w:sz="0" w:space="0" w:color="auto"/>
        <w:right w:val="none" w:sz="0" w:space="0" w:color="auto"/>
      </w:divBdr>
    </w:div>
    <w:div w:id="898439184">
      <w:bodyDiv w:val="1"/>
      <w:marLeft w:val="0"/>
      <w:marRight w:val="0"/>
      <w:marTop w:val="0"/>
      <w:marBottom w:val="0"/>
      <w:divBdr>
        <w:top w:val="none" w:sz="0" w:space="0" w:color="auto"/>
        <w:left w:val="none" w:sz="0" w:space="0" w:color="auto"/>
        <w:bottom w:val="none" w:sz="0" w:space="0" w:color="auto"/>
        <w:right w:val="none" w:sz="0" w:space="0" w:color="auto"/>
      </w:divBdr>
    </w:div>
    <w:div w:id="937757852">
      <w:bodyDiv w:val="1"/>
      <w:marLeft w:val="0"/>
      <w:marRight w:val="0"/>
      <w:marTop w:val="0"/>
      <w:marBottom w:val="0"/>
      <w:divBdr>
        <w:top w:val="none" w:sz="0" w:space="0" w:color="auto"/>
        <w:left w:val="none" w:sz="0" w:space="0" w:color="auto"/>
        <w:bottom w:val="none" w:sz="0" w:space="0" w:color="auto"/>
        <w:right w:val="none" w:sz="0" w:space="0" w:color="auto"/>
      </w:divBdr>
    </w:div>
    <w:div w:id="953101933">
      <w:bodyDiv w:val="1"/>
      <w:marLeft w:val="0"/>
      <w:marRight w:val="0"/>
      <w:marTop w:val="0"/>
      <w:marBottom w:val="0"/>
      <w:divBdr>
        <w:top w:val="none" w:sz="0" w:space="0" w:color="auto"/>
        <w:left w:val="none" w:sz="0" w:space="0" w:color="auto"/>
        <w:bottom w:val="none" w:sz="0" w:space="0" w:color="auto"/>
        <w:right w:val="none" w:sz="0" w:space="0" w:color="auto"/>
      </w:divBdr>
    </w:div>
    <w:div w:id="961493726">
      <w:bodyDiv w:val="1"/>
      <w:marLeft w:val="0"/>
      <w:marRight w:val="0"/>
      <w:marTop w:val="0"/>
      <w:marBottom w:val="0"/>
      <w:divBdr>
        <w:top w:val="none" w:sz="0" w:space="0" w:color="auto"/>
        <w:left w:val="none" w:sz="0" w:space="0" w:color="auto"/>
        <w:bottom w:val="none" w:sz="0" w:space="0" w:color="auto"/>
        <w:right w:val="none" w:sz="0" w:space="0" w:color="auto"/>
      </w:divBdr>
    </w:div>
    <w:div w:id="993878304">
      <w:bodyDiv w:val="1"/>
      <w:marLeft w:val="0"/>
      <w:marRight w:val="0"/>
      <w:marTop w:val="0"/>
      <w:marBottom w:val="0"/>
      <w:divBdr>
        <w:top w:val="none" w:sz="0" w:space="0" w:color="auto"/>
        <w:left w:val="none" w:sz="0" w:space="0" w:color="auto"/>
        <w:bottom w:val="none" w:sz="0" w:space="0" w:color="auto"/>
        <w:right w:val="none" w:sz="0" w:space="0" w:color="auto"/>
      </w:divBdr>
    </w:div>
    <w:div w:id="1039277744">
      <w:bodyDiv w:val="1"/>
      <w:marLeft w:val="0"/>
      <w:marRight w:val="0"/>
      <w:marTop w:val="0"/>
      <w:marBottom w:val="0"/>
      <w:divBdr>
        <w:top w:val="none" w:sz="0" w:space="0" w:color="auto"/>
        <w:left w:val="none" w:sz="0" w:space="0" w:color="auto"/>
        <w:bottom w:val="none" w:sz="0" w:space="0" w:color="auto"/>
        <w:right w:val="none" w:sz="0" w:space="0" w:color="auto"/>
      </w:divBdr>
    </w:div>
    <w:div w:id="1056398847">
      <w:bodyDiv w:val="1"/>
      <w:marLeft w:val="0"/>
      <w:marRight w:val="0"/>
      <w:marTop w:val="0"/>
      <w:marBottom w:val="0"/>
      <w:divBdr>
        <w:top w:val="none" w:sz="0" w:space="0" w:color="auto"/>
        <w:left w:val="none" w:sz="0" w:space="0" w:color="auto"/>
        <w:bottom w:val="none" w:sz="0" w:space="0" w:color="auto"/>
        <w:right w:val="none" w:sz="0" w:space="0" w:color="auto"/>
      </w:divBdr>
    </w:div>
    <w:div w:id="1096483301">
      <w:bodyDiv w:val="1"/>
      <w:marLeft w:val="0"/>
      <w:marRight w:val="0"/>
      <w:marTop w:val="0"/>
      <w:marBottom w:val="0"/>
      <w:divBdr>
        <w:top w:val="none" w:sz="0" w:space="0" w:color="auto"/>
        <w:left w:val="none" w:sz="0" w:space="0" w:color="auto"/>
        <w:bottom w:val="none" w:sz="0" w:space="0" w:color="auto"/>
        <w:right w:val="none" w:sz="0" w:space="0" w:color="auto"/>
      </w:divBdr>
    </w:div>
    <w:div w:id="1115903336">
      <w:bodyDiv w:val="1"/>
      <w:marLeft w:val="0"/>
      <w:marRight w:val="0"/>
      <w:marTop w:val="0"/>
      <w:marBottom w:val="0"/>
      <w:divBdr>
        <w:top w:val="none" w:sz="0" w:space="0" w:color="auto"/>
        <w:left w:val="none" w:sz="0" w:space="0" w:color="auto"/>
        <w:bottom w:val="none" w:sz="0" w:space="0" w:color="auto"/>
        <w:right w:val="none" w:sz="0" w:space="0" w:color="auto"/>
      </w:divBdr>
    </w:div>
    <w:div w:id="1180661577">
      <w:bodyDiv w:val="1"/>
      <w:marLeft w:val="0"/>
      <w:marRight w:val="0"/>
      <w:marTop w:val="0"/>
      <w:marBottom w:val="0"/>
      <w:divBdr>
        <w:top w:val="none" w:sz="0" w:space="0" w:color="auto"/>
        <w:left w:val="none" w:sz="0" w:space="0" w:color="auto"/>
        <w:bottom w:val="none" w:sz="0" w:space="0" w:color="auto"/>
        <w:right w:val="none" w:sz="0" w:space="0" w:color="auto"/>
      </w:divBdr>
    </w:div>
    <w:div w:id="1204290967">
      <w:bodyDiv w:val="1"/>
      <w:marLeft w:val="0"/>
      <w:marRight w:val="0"/>
      <w:marTop w:val="0"/>
      <w:marBottom w:val="0"/>
      <w:divBdr>
        <w:top w:val="none" w:sz="0" w:space="0" w:color="auto"/>
        <w:left w:val="none" w:sz="0" w:space="0" w:color="auto"/>
        <w:bottom w:val="none" w:sz="0" w:space="0" w:color="auto"/>
        <w:right w:val="none" w:sz="0" w:space="0" w:color="auto"/>
      </w:divBdr>
    </w:div>
    <w:div w:id="1310790735">
      <w:bodyDiv w:val="1"/>
      <w:marLeft w:val="0"/>
      <w:marRight w:val="0"/>
      <w:marTop w:val="0"/>
      <w:marBottom w:val="0"/>
      <w:divBdr>
        <w:top w:val="none" w:sz="0" w:space="0" w:color="auto"/>
        <w:left w:val="none" w:sz="0" w:space="0" w:color="auto"/>
        <w:bottom w:val="none" w:sz="0" w:space="0" w:color="auto"/>
        <w:right w:val="none" w:sz="0" w:space="0" w:color="auto"/>
      </w:divBdr>
    </w:div>
    <w:div w:id="1353452651">
      <w:bodyDiv w:val="1"/>
      <w:marLeft w:val="0"/>
      <w:marRight w:val="0"/>
      <w:marTop w:val="0"/>
      <w:marBottom w:val="0"/>
      <w:divBdr>
        <w:top w:val="none" w:sz="0" w:space="0" w:color="auto"/>
        <w:left w:val="none" w:sz="0" w:space="0" w:color="auto"/>
        <w:bottom w:val="none" w:sz="0" w:space="0" w:color="auto"/>
        <w:right w:val="none" w:sz="0" w:space="0" w:color="auto"/>
      </w:divBdr>
    </w:div>
    <w:div w:id="1377124386">
      <w:bodyDiv w:val="1"/>
      <w:marLeft w:val="0"/>
      <w:marRight w:val="0"/>
      <w:marTop w:val="0"/>
      <w:marBottom w:val="0"/>
      <w:divBdr>
        <w:top w:val="none" w:sz="0" w:space="0" w:color="auto"/>
        <w:left w:val="none" w:sz="0" w:space="0" w:color="auto"/>
        <w:bottom w:val="none" w:sz="0" w:space="0" w:color="auto"/>
        <w:right w:val="none" w:sz="0" w:space="0" w:color="auto"/>
      </w:divBdr>
    </w:div>
    <w:div w:id="1389763290">
      <w:bodyDiv w:val="1"/>
      <w:marLeft w:val="0"/>
      <w:marRight w:val="0"/>
      <w:marTop w:val="0"/>
      <w:marBottom w:val="0"/>
      <w:divBdr>
        <w:top w:val="none" w:sz="0" w:space="0" w:color="auto"/>
        <w:left w:val="none" w:sz="0" w:space="0" w:color="auto"/>
        <w:bottom w:val="none" w:sz="0" w:space="0" w:color="auto"/>
        <w:right w:val="none" w:sz="0" w:space="0" w:color="auto"/>
      </w:divBdr>
    </w:div>
    <w:div w:id="1391492300">
      <w:bodyDiv w:val="1"/>
      <w:marLeft w:val="0"/>
      <w:marRight w:val="0"/>
      <w:marTop w:val="0"/>
      <w:marBottom w:val="0"/>
      <w:divBdr>
        <w:top w:val="none" w:sz="0" w:space="0" w:color="auto"/>
        <w:left w:val="none" w:sz="0" w:space="0" w:color="auto"/>
        <w:bottom w:val="none" w:sz="0" w:space="0" w:color="auto"/>
        <w:right w:val="none" w:sz="0" w:space="0" w:color="auto"/>
      </w:divBdr>
    </w:div>
    <w:div w:id="1392197796">
      <w:bodyDiv w:val="1"/>
      <w:marLeft w:val="0"/>
      <w:marRight w:val="0"/>
      <w:marTop w:val="0"/>
      <w:marBottom w:val="0"/>
      <w:divBdr>
        <w:top w:val="none" w:sz="0" w:space="0" w:color="auto"/>
        <w:left w:val="none" w:sz="0" w:space="0" w:color="auto"/>
        <w:bottom w:val="none" w:sz="0" w:space="0" w:color="auto"/>
        <w:right w:val="none" w:sz="0" w:space="0" w:color="auto"/>
      </w:divBdr>
    </w:div>
    <w:div w:id="1475366921">
      <w:bodyDiv w:val="1"/>
      <w:marLeft w:val="0"/>
      <w:marRight w:val="0"/>
      <w:marTop w:val="0"/>
      <w:marBottom w:val="0"/>
      <w:divBdr>
        <w:top w:val="none" w:sz="0" w:space="0" w:color="auto"/>
        <w:left w:val="none" w:sz="0" w:space="0" w:color="auto"/>
        <w:bottom w:val="none" w:sz="0" w:space="0" w:color="auto"/>
        <w:right w:val="none" w:sz="0" w:space="0" w:color="auto"/>
      </w:divBdr>
    </w:div>
    <w:div w:id="1490445233">
      <w:bodyDiv w:val="1"/>
      <w:marLeft w:val="0"/>
      <w:marRight w:val="0"/>
      <w:marTop w:val="0"/>
      <w:marBottom w:val="0"/>
      <w:divBdr>
        <w:top w:val="none" w:sz="0" w:space="0" w:color="auto"/>
        <w:left w:val="none" w:sz="0" w:space="0" w:color="auto"/>
        <w:bottom w:val="none" w:sz="0" w:space="0" w:color="auto"/>
        <w:right w:val="none" w:sz="0" w:space="0" w:color="auto"/>
      </w:divBdr>
    </w:div>
    <w:div w:id="1507481092">
      <w:bodyDiv w:val="1"/>
      <w:marLeft w:val="0"/>
      <w:marRight w:val="0"/>
      <w:marTop w:val="0"/>
      <w:marBottom w:val="0"/>
      <w:divBdr>
        <w:top w:val="none" w:sz="0" w:space="0" w:color="auto"/>
        <w:left w:val="none" w:sz="0" w:space="0" w:color="auto"/>
        <w:bottom w:val="none" w:sz="0" w:space="0" w:color="auto"/>
        <w:right w:val="none" w:sz="0" w:space="0" w:color="auto"/>
      </w:divBdr>
    </w:div>
    <w:div w:id="1531647383">
      <w:bodyDiv w:val="1"/>
      <w:marLeft w:val="0"/>
      <w:marRight w:val="0"/>
      <w:marTop w:val="0"/>
      <w:marBottom w:val="0"/>
      <w:divBdr>
        <w:top w:val="none" w:sz="0" w:space="0" w:color="auto"/>
        <w:left w:val="none" w:sz="0" w:space="0" w:color="auto"/>
        <w:bottom w:val="none" w:sz="0" w:space="0" w:color="auto"/>
        <w:right w:val="none" w:sz="0" w:space="0" w:color="auto"/>
      </w:divBdr>
    </w:div>
    <w:div w:id="1537431301">
      <w:bodyDiv w:val="1"/>
      <w:marLeft w:val="0"/>
      <w:marRight w:val="0"/>
      <w:marTop w:val="0"/>
      <w:marBottom w:val="0"/>
      <w:divBdr>
        <w:top w:val="none" w:sz="0" w:space="0" w:color="auto"/>
        <w:left w:val="none" w:sz="0" w:space="0" w:color="auto"/>
        <w:bottom w:val="none" w:sz="0" w:space="0" w:color="auto"/>
        <w:right w:val="none" w:sz="0" w:space="0" w:color="auto"/>
      </w:divBdr>
    </w:div>
    <w:div w:id="1539003330">
      <w:bodyDiv w:val="1"/>
      <w:marLeft w:val="0"/>
      <w:marRight w:val="0"/>
      <w:marTop w:val="0"/>
      <w:marBottom w:val="0"/>
      <w:divBdr>
        <w:top w:val="none" w:sz="0" w:space="0" w:color="auto"/>
        <w:left w:val="none" w:sz="0" w:space="0" w:color="auto"/>
        <w:bottom w:val="none" w:sz="0" w:space="0" w:color="auto"/>
        <w:right w:val="none" w:sz="0" w:space="0" w:color="auto"/>
      </w:divBdr>
    </w:div>
    <w:div w:id="1565798529">
      <w:bodyDiv w:val="1"/>
      <w:marLeft w:val="0"/>
      <w:marRight w:val="0"/>
      <w:marTop w:val="0"/>
      <w:marBottom w:val="0"/>
      <w:divBdr>
        <w:top w:val="none" w:sz="0" w:space="0" w:color="auto"/>
        <w:left w:val="none" w:sz="0" w:space="0" w:color="auto"/>
        <w:bottom w:val="none" w:sz="0" w:space="0" w:color="auto"/>
        <w:right w:val="none" w:sz="0" w:space="0" w:color="auto"/>
      </w:divBdr>
      <w:divsChild>
        <w:div w:id="1956592535">
          <w:marLeft w:val="1714"/>
          <w:marRight w:val="0"/>
          <w:marTop w:val="77"/>
          <w:marBottom w:val="0"/>
          <w:divBdr>
            <w:top w:val="none" w:sz="0" w:space="0" w:color="auto"/>
            <w:left w:val="none" w:sz="0" w:space="0" w:color="auto"/>
            <w:bottom w:val="none" w:sz="0" w:space="0" w:color="auto"/>
            <w:right w:val="none" w:sz="0" w:space="0" w:color="auto"/>
          </w:divBdr>
        </w:div>
        <w:div w:id="2042825828">
          <w:marLeft w:val="1714"/>
          <w:marRight w:val="0"/>
          <w:marTop w:val="77"/>
          <w:marBottom w:val="0"/>
          <w:divBdr>
            <w:top w:val="none" w:sz="0" w:space="0" w:color="auto"/>
            <w:left w:val="none" w:sz="0" w:space="0" w:color="auto"/>
            <w:bottom w:val="none" w:sz="0" w:space="0" w:color="auto"/>
            <w:right w:val="none" w:sz="0" w:space="0" w:color="auto"/>
          </w:divBdr>
        </w:div>
      </w:divsChild>
    </w:div>
    <w:div w:id="1603563353">
      <w:bodyDiv w:val="1"/>
      <w:marLeft w:val="0"/>
      <w:marRight w:val="0"/>
      <w:marTop w:val="0"/>
      <w:marBottom w:val="0"/>
      <w:divBdr>
        <w:top w:val="none" w:sz="0" w:space="0" w:color="auto"/>
        <w:left w:val="none" w:sz="0" w:space="0" w:color="auto"/>
        <w:bottom w:val="none" w:sz="0" w:space="0" w:color="auto"/>
        <w:right w:val="none" w:sz="0" w:space="0" w:color="auto"/>
      </w:divBdr>
    </w:div>
    <w:div w:id="1619022248">
      <w:bodyDiv w:val="1"/>
      <w:marLeft w:val="0"/>
      <w:marRight w:val="0"/>
      <w:marTop w:val="0"/>
      <w:marBottom w:val="0"/>
      <w:divBdr>
        <w:top w:val="none" w:sz="0" w:space="0" w:color="auto"/>
        <w:left w:val="none" w:sz="0" w:space="0" w:color="auto"/>
        <w:bottom w:val="none" w:sz="0" w:space="0" w:color="auto"/>
        <w:right w:val="none" w:sz="0" w:space="0" w:color="auto"/>
      </w:divBdr>
    </w:div>
    <w:div w:id="1652558969">
      <w:bodyDiv w:val="1"/>
      <w:marLeft w:val="0"/>
      <w:marRight w:val="0"/>
      <w:marTop w:val="0"/>
      <w:marBottom w:val="0"/>
      <w:divBdr>
        <w:top w:val="none" w:sz="0" w:space="0" w:color="auto"/>
        <w:left w:val="none" w:sz="0" w:space="0" w:color="auto"/>
        <w:bottom w:val="none" w:sz="0" w:space="0" w:color="auto"/>
        <w:right w:val="none" w:sz="0" w:space="0" w:color="auto"/>
      </w:divBdr>
    </w:div>
    <w:div w:id="1680499015">
      <w:bodyDiv w:val="1"/>
      <w:marLeft w:val="0"/>
      <w:marRight w:val="0"/>
      <w:marTop w:val="0"/>
      <w:marBottom w:val="0"/>
      <w:divBdr>
        <w:top w:val="none" w:sz="0" w:space="0" w:color="auto"/>
        <w:left w:val="none" w:sz="0" w:space="0" w:color="auto"/>
        <w:bottom w:val="none" w:sz="0" w:space="0" w:color="auto"/>
        <w:right w:val="none" w:sz="0" w:space="0" w:color="auto"/>
      </w:divBdr>
    </w:div>
    <w:div w:id="1684556066">
      <w:bodyDiv w:val="1"/>
      <w:marLeft w:val="0"/>
      <w:marRight w:val="0"/>
      <w:marTop w:val="0"/>
      <w:marBottom w:val="0"/>
      <w:divBdr>
        <w:top w:val="none" w:sz="0" w:space="0" w:color="auto"/>
        <w:left w:val="none" w:sz="0" w:space="0" w:color="auto"/>
        <w:bottom w:val="none" w:sz="0" w:space="0" w:color="auto"/>
        <w:right w:val="none" w:sz="0" w:space="0" w:color="auto"/>
      </w:divBdr>
    </w:div>
    <w:div w:id="1696270729">
      <w:bodyDiv w:val="1"/>
      <w:marLeft w:val="0"/>
      <w:marRight w:val="0"/>
      <w:marTop w:val="0"/>
      <w:marBottom w:val="0"/>
      <w:divBdr>
        <w:top w:val="none" w:sz="0" w:space="0" w:color="auto"/>
        <w:left w:val="none" w:sz="0" w:space="0" w:color="auto"/>
        <w:bottom w:val="none" w:sz="0" w:space="0" w:color="auto"/>
        <w:right w:val="none" w:sz="0" w:space="0" w:color="auto"/>
      </w:divBdr>
    </w:div>
    <w:div w:id="1728992037">
      <w:bodyDiv w:val="1"/>
      <w:marLeft w:val="0"/>
      <w:marRight w:val="0"/>
      <w:marTop w:val="0"/>
      <w:marBottom w:val="0"/>
      <w:divBdr>
        <w:top w:val="none" w:sz="0" w:space="0" w:color="auto"/>
        <w:left w:val="none" w:sz="0" w:space="0" w:color="auto"/>
        <w:bottom w:val="none" w:sz="0" w:space="0" w:color="auto"/>
        <w:right w:val="none" w:sz="0" w:space="0" w:color="auto"/>
      </w:divBdr>
    </w:div>
    <w:div w:id="1731341345">
      <w:bodyDiv w:val="1"/>
      <w:marLeft w:val="0"/>
      <w:marRight w:val="0"/>
      <w:marTop w:val="0"/>
      <w:marBottom w:val="0"/>
      <w:divBdr>
        <w:top w:val="none" w:sz="0" w:space="0" w:color="auto"/>
        <w:left w:val="none" w:sz="0" w:space="0" w:color="auto"/>
        <w:bottom w:val="none" w:sz="0" w:space="0" w:color="auto"/>
        <w:right w:val="none" w:sz="0" w:space="0" w:color="auto"/>
      </w:divBdr>
    </w:div>
    <w:div w:id="1803183091">
      <w:bodyDiv w:val="1"/>
      <w:marLeft w:val="0"/>
      <w:marRight w:val="0"/>
      <w:marTop w:val="0"/>
      <w:marBottom w:val="0"/>
      <w:divBdr>
        <w:top w:val="none" w:sz="0" w:space="0" w:color="auto"/>
        <w:left w:val="none" w:sz="0" w:space="0" w:color="auto"/>
        <w:bottom w:val="none" w:sz="0" w:space="0" w:color="auto"/>
        <w:right w:val="none" w:sz="0" w:space="0" w:color="auto"/>
      </w:divBdr>
    </w:div>
    <w:div w:id="1821268562">
      <w:bodyDiv w:val="1"/>
      <w:marLeft w:val="0"/>
      <w:marRight w:val="0"/>
      <w:marTop w:val="0"/>
      <w:marBottom w:val="0"/>
      <w:divBdr>
        <w:top w:val="none" w:sz="0" w:space="0" w:color="auto"/>
        <w:left w:val="none" w:sz="0" w:space="0" w:color="auto"/>
        <w:bottom w:val="none" w:sz="0" w:space="0" w:color="auto"/>
        <w:right w:val="none" w:sz="0" w:space="0" w:color="auto"/>
      </w:divBdr>
    </w:div>
    <w:div w:id="1827891767">
      <w:bodyDiv w:val="1"/>
      <w:marLeft w:val="0"/>
      <w:marRight w:val="0"/>
      <w:marTop w:val="0"/>
      <w:marBottom w:val="0"/>
      <w:divBdr>
        <w:top w:val="none" w:sz="0" w:space="0" w:color="auto"/>
        <w:left w:val="none" w:sz="0" w:space="0" w:color="auto"/>
        <w:bottom w:val="none" w:sz="0" w:space="0" w:color="auto"/>
        <w:right w:val="none" w:sz="0" w:space="0" w:color="auto"/>
      </w:divBdr>
    </w:div>
    <w:div w:id="1843010731">
      <w:bodyDiv w:val="1"/>
      <w:marLeft w:val="0"/>
      <w:marRight w:val="0"/>
      <w:marTop w:val="0"/>
      <w:marBottom w:val="0"/>
      <w:divBdr>
        <w:top w:val="none" w:sz="0" w:space="0" w:color="auto"/>
        <w:left w:val="none" w:sz="0" w:space="0" w:color="auto"/>
        <w:bottom w:val="none" w:sz="0" w:space="0" w:color="auto"/>
        <w:right w:val="none" w:sz="0" w:space="0" w:color="auto"/>
      </w:divBdr>
    </w:div>
    <w:div w:id="1848252245">
      <w:bodyDiv w:val="1"/>
      <w:marLeft w:val="0"/>
      <w:marRight w:val="0"/>
      <w:marTop w:val="0"/>
      <w:marBottom w:val="0"/>
      <w:divBdr>
        <w:top w:val="none" w:sz="0" w:space="0" w:color="auto"/>
        <w:left w:val="none" w:sz="0" w:space="0" w:color="auto"/>
        <w:bottom w:val="none" w:sz="0" w:space="0" w:color="auto"/>
        <w:right w:val="none" w:sz="0" w:space="0" w:color="auto"/>
      </w:divBdr>
    </w:div>
    <w:div w:id="1858811434">
      <w:bodyDiv w:val="1"/>
      <w:marLeft w:val="0"/>
      <w:marRight w:val="0"/>
      <w:marTop w:val="0"/>
      <w:marBottom w:val="0"/>
      <w:divBdr>
        <w:top w:val="none" w:sz="0" w:space="0" w:color="auto"/>
        <w:left w:val="none" w:sz="0" w:space="0" w:color="auto"/>
        <w:bottom w:val="none" w:sz="0" w:space="0" w:color="auto"/>
        <w:right w:val="none" w:sz="0" w:space="0" w:color="auto"/>
      </w:divBdr>
    </w:div>
    <w:div w:id="1882210063">
      <w:bodyDiv w:val="1"/>
      <w:marLeft w:val="0"/>
      <w:marRight w:val="0"/>
      <w:marTop w:val="0"/>
      <w:marBottom w:val="0"/>
      <w:divBdr>
        <w:top w:val="none" w:sz="0" w:space="0" w:color="auto"/>
        <w:left w:val="none" w:sz="0" w:space="0" w:color="auto"/>
        <w:bottom w:val="none" w:sz="0" w:space="0" w:color="auto"/>
        <w:right w:val="none" w:sz="0" w:space="0" w:color="auto"/>
      </w:divBdr>
    </w:div>
    <w:div w:id="1889104977">
      <w:bodyDiv w:val="1"/>
      <w:marLeft w:val="0"/>
      <w:marRight w:val="0"/>
      <w:marTop w:val="0"/>
      <w:marBottom w:val="0"/>
      <w:divBdr>
        <w:top w:val="none" w:sz="0" w:space="0" w:color="auto"/>
        <w:left w:val="none" w:sz="0" w:space="0" w:color="auto"/>
        <w:bottom w:val="none" w:sz="0" w:space="0" w:color="auto"/>
        <w:right w:val="none" w:sz="0" w:space="0" w:color="auto"/>
      </w:divBdr>
    </w:div>
    <w:div w:id="1894151838">
      <w:bodyDiv w:val="1"/>
      <w:marLeft w:val="0"/>
      <w:marRight w:val="0"/>
      <w:marTop w:val="0"/>
      <w:marBottom w:val="0"/>
      <w:divBdr>
        <w:top w:val="none" w:sz="0" w:space="0" w:color="auto"/>
        <w:left w:val="none" w:sz="0" w:space="0" w:color="auto"/>
        <w:bottom w:val="none" w:sz="0" w:space="0" w:color="auto"/>
        <w:right w:val="none" w:sz="0" w:space="0" w:color="auto"/>
      </w:divBdr>
    </w:div>
    <w:div w:id="1894537321">
      <w:bodyDiv w:val="1"/>
      <w:marLeft w:val="0"/>
      <w:marRight w:val="0"/>
      <w:marTop w:val="0"/>
      <w:marBottom w:val="0"/>
      <w:divBdr>
        <w:top w:val="none" w:sz="0" w:space="0" w:color="auto"/>
        <w:left w:val="none" w:sz="0" w:space="0" w:color="auto"/>
        <w:bottom w:val="none" w:sz="0" w:space="0" w:color="auto"/>
        <w:right w:val="none" w:sz="0" w:space="0" w:color="auto"/>
      </w:divBdr>
    </w:div>
    <w:div w:id="1898472128">
      <w:bodyDiv w:val="1"/>
      <w:marLeft w:val="0"/>
      <w:marRight w:val="0"/>
      <w:marTop w:val="0"/>
      <w:marBottom w:val="0"/>
      <w:divBdr>
        <w:top w:val="none" w:sz="0" w:space="0" w:color="auto"/>
        <w:left w:val="none" w:sz="0" w:space="0" w:color="auto"/>
        <w:bottom w:val="none" w:sz="0" w:space="0" w:color="auto"/>
        <w:right w:val="none" w:sz="0" w:space="0" w:color="auto"/>
      </w:divBdr>
    </w:div>
    <w:div w:id="1901935731">
      <w:bodyDiv w:val="1"/>
      <w:marLeft w:val="0"/>
      <w:marRight w:val="0"/>
      <w:marTop w:val="0"/>
      <w:marBottom w:val="0"/>
      <w:divBdr>
        <w:top w:val="none" w:sz="0" w:space="0" w:color="auto"/>
        <w:left w:val="none" w:sz="0" w:space="0" w:color="auto"/>
        <w:bottom w:val="none" w:sz="0" w:space="0" w:color="auto"/>
        <w:right w:val="none" w:sz="0" w:space="0" w:color="auto"/>
      </w:divBdr>
      <w:divsChild>
        <w:div w:id="421730987">
          <w:marLeft w:val="1714"/>
          <w:marRight w:val="0"/>
          <w:marTop w:val="77"/>
          <w:marBottom w:val="0"/>
          <w:divBdr>
            <w:top w:val="none" w:sz="0" w:space="0" w:color="auto"/>
            <w:left w:val="none" w:sz="0" w:space="0" w:color="auto"/>
            <w:bottom w:val="none" w:sz="0" w:space="0" w:color="auto"/>
            <w:right w:val="none" w:sz="0" w:space="0" w:color="auto"/>
          </w:divBdr>
        </w:div>
        <w:div w:id="859050719">
          <w:marLeft w:val="1714"/>
          <w:marRight w:val="0"/>
          <w:marTop w:val="77"/>
          <w:marBottom w:val="0"/>
          <w:divBdr>
            <w:top w:val="none" w:sz="0" w:space="0" w:color="auto"/>
            <w:left w:val="none" w:sz="0" w:space="0" w:color="auto"/>
            <w:bottom w:val="none" w:sz="0" w:space="0" w:color="auto"/>
            <w:right w:val="none" w:sz="0" w:space="0" w:color="auto"/>
          </w:divBdr>
        </w:div>
      </w:divsChild>
    </w:div>
    <w:div w:id="2024084606">
      <w:bodyDiv w:val="1"/>
      <w:marLeft w:val="0"/>
      <w:marRight w:val="0"/>
      <w:marTop w:val="0"/>
      <w:marBottom w:val="0"/>
      <w:divBdr>
        <w:top w:val="none" w:sz="0" w:space="0" w:color="auto"/>
        <w:left w:val="none" w:sz="0" w:space="0" w:color="auto"/>
        <w:bottom w:val="none" w:sz="0" w:space="0" w:color="auto"/>
        <w:right w:val="none" w:sz="0" w:space="0" w:color="auto"/>
      </w:divBdr>
    </w:div>
    <w:div w:id="2061241773">
      <w:bodyDiv w:val="1"/>
      <w:marLeft w:val="0"/>
      <w:marRight w:val="0"/>
      <w:marTop w:val="0"/>
      <w:marBottom w:val="0"/>
      <w:divBdr>
        <w:top w:val="none" w:sz="0" w:space="0" w:color="auto"/>
        <w:left w:val="none" w:sz="0" w:space="0" w:color="auto"/>
        <w:bottom w:val="none" w:sz="0" w:space="0" w:color="auto"/>
        <w:right w:val="none" w:sz="0" w:space="0" w:color="auto"/>
      </w:divBdr>
    </w:div>
    <w:div w:id="2074353895">
      <w:bodyDiv w:val="1"/>
      <w:marLeft w:val="0"/>
      <w:marRight w:val="0"/>
      <w:marTop w:val="0"/>
      <w:marBottom w:val="0"/>
      <w:divBdr>
        <w:top w:val="none" w:sz="0" w:space="0" w:color="auto"/>
        <w:left w:val="none" w:sz="0" w:space="0" w:color="auto"/>
        <w:bottom w:val="none" w:sz="0" w:space="0" w:color="auto"/>
        <w:right w:val="none" w:sz="0" w:space="0" w:color="auto"/>
      </w:divBdr>
    </w:div>
    <w:div w:id="2089571443">
      <w:bodyDiv w:val="1"/>
      <w:marLeft w:val="0"/>
      <w:marRight w:val="0"/>
      <w:marTop w:val="0"/>
      <w:marBottom w:val="0"/>
      <w:divBdr>
        <w:top w:val="none" w:sz="0" w:space="0" w:color="auto"/>
        <w:left w:val="none" w:sz="0" w:space="0" w:color="auto"/>
        <w:bottom w:val="none" w:sz="0" w:space="0" w:color="auto"/>
        <w:right w:val="none" w:sz="0" w:space="0" w:color="auto"/>
      </w:divBdr>
    </w:div>
    <w:div w:id="2097549717">
      <w:bodyDiv w:val="1"/>
      <w:marLeft w:val="0"/>
      <w:marRight w:val="0"/>
      <w:marTop w:val="0"/>
      <w:marBottom w:val="0"/>
      <w:divBdr>
        <w:top w:val="none" w:sz="0" w:space="0" w:color="auto"/>
        <w:left w:val="none" w:sz="0" w:space="0" w:color="auto"/>
        <w:bottom w:val="none" w:sz="0" w:space="0" w:color="auto"/>
        <w:right w:val="none" w:sz="0" w:space="0" w:color="auto"/>
      </w:divBdr>
    </w:div>
    <w:div w:id="213990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customXml" Target="ink/ink3.xml"/><Relationship Id="rId39"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customXml" Target="ink/ink2.xml"/><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customXml" Target="ink/ink6.xml"/><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80.png"/><Relationship Id="rId32" Type="http://schemas.openxmlformats.org/officeDocument/2006/relationships/customXml" Target="ink/ink8.xml"/><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ustomXml" Target="ink/ink1.xml"/><Relationship Id="rId28" Type="http://schemas.openxmlformats.org/officeDocument/2006/relationships/customXml" Target="ink/ink5.xml"/><Relationship Id="rId36" Type="http://schemas.openxmlformats.org/officeDocument/2006/relationships/image" Target="media/image18.png"/><Relationship Id="rId49"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110.png"/><Relationship Id="rId44"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customXml" Target="ink/ink4.xml"/><Relationship Id="rId30" Type="http://schemas.openxmlformats.org/officeDocument/2006/relationships/customXml" Target="ink/ink7.xml"/><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08:44:36.345"/>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08:44:35.385"/>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08:44:12.123"/>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08:44:35.883"/>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08:44:32.305"/>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08:44:19.536"/>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08:44:19.025"/>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08:44:18.265"/>
    </inkml:context>
    <inkml:brush xml:id="br0">
      <inkml:brushProperty name="width" value="0.05" units="cm"/>
      <inkml:brushProperty name="height" value="0.05" units="cm"/>
      <inkml:brushProperty name="ignorePressure" value="1"/>
    </inkml:brush>
  </inkml:definitions>
  <inkml:trace contextRef="#ctx0" brushRef="#br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BRI20</b:Tag>
    <b:SourceType>InternetSite</b:SourceType>
    <b:Guid>{797D1A40-CE27-4313-9BB0-63532A725B86}</b:Guid>
    <b:Title>Graphic product</b:Title>
    <b:Year>2020</b:Year>
    <b:Author>
      <b:Author>
        <b:NameList>
          <b:Person>
            <b:Last>McFadden</b:Last>
            <b:First>Brian</b:First>
          </b:Person>
        </b:NameList>
      </b:Author>
    </b:Author>
    <b:YearAccessed>2020</b:YearAccessed>
    <b:MonthAccessed>March</b:MonthAccessed>
    <b:DayAccessed>02</b:DayAccessed>
    <b:URL>https://www.graphicproducts.com/articles/what-is-5s/</b:URL>
    <b:RefOrder>1</b:RefOrder>
  </b:Source>
  <b:Source>
    <b:Tag>Tre16</b:Tag>
    <b:SourceType>Book</b:SourceType>
    <b:Guid>{7B4D9B0A-2991-44BC-8E24-AB3D6D59D97C}</b:Guid>
    <b:Author>
      <b:Author>
        <b:NameList>
          <b:Person>
            <b:Last>Young</b:Last>
            <b:First>Trevor</b:First>
            <b:Middle>L</b:Middle>
          </b:Person>
        </b:NameList>
      </b:Author>
    </b:Author>
    <b:Title>Successful Project Management</b:Title>
    <b:Year>2016</b:Year>
    <b:City>London</b:City>
    <b:Publisher>Kogan Page</b:Publisher>
    <b:Edition>5th</b:Edition>
    <b:RefOrder>6</b:RefOrder>
  </b:Source>
  <b:Source>
    <b:Tag>Cra06</b:Tag>
    <b:SourceType>Book</b:SourceType>
    <b:Guid>{F125F13D-9C9A-4E78-A8AC-ACF546DEB7CF}</b:Guid>
    <b:Author>
      <b:Author>
        <b:NameList>
          <b:Person>
            <b:Last>Gygi</b:Last>
            <b:First>Craig</b:First>
          </b:Person>
        </b:NameList>
      </b:Author>
    </b:Author>
    <b:Title>Six Sigma Workbook For Dummies</b:Title>
    <b:Year>2006</b:Year>
    <b:City>Hoboken</b:City>
    <b:Publisher>John Wiley &amp; Sons Inc</b:Publisher>
    <b:Edition>2nd</b:Edition>
    <b:RefOrder>7</b:RefOrder>
  </b:Source>
  <b:Source>
    <b:Tag>Ada17</b:Tag>
    <b:SourceType>InternetSite</b:SourceType>
    <b:Guid>{50FE6B9A-9DA2-449A-B014-5ABD2C122959}</b:Guid>
    <b:Author>
      <b:Author>
        <b:NameList>
          <b:Person>
            <b:Last>Henshall</b:Last>
            <b:First>Adam</b:First>
          </b:Person>
        </b:NameList>
      </b:Author>
    </b:Author>
    <b:Title>DMAIC: The Complete Guide to Lean Six Sigma in 5 Key Steps</b:Title>
    <b:Year>2017</b:Year>
    <b:YearAccessed>2020</b:YearAccessed>
    <b:MonthAccessed>10</b:MonthAccessed>
    <b:URL>https://www.process.st/dmaic/</b:URL>
    <b:RefOrder>2</b:RefOrder>
  </b:Source>
  <b:Source>
    <b:Tag>Deb04</b:Tag>
    <b:SourceType>Book</b:SourceType>
    <b:Guid>{A976C72B-3402-4BEB-89E1-3602EF019E06}</b:Guid>
    <b:Author>
      <b:Author>
        <b:NameList>
          <b:Person>
            <b:Last>Sarkar</b:Last>
            <b:First>Debashis</b:First>
          </b:Person>
        </b:NameList>
      </b:Author>
    </b:Author>
    <b:Title>Lessons in Six Sigma : 72 Must-Know Truths for Managers</b:Title>
    <b:Year>2004</b:Year>
    <b:City>Thousands oaks</b:City>
    <b:Publisher>SAGE Publications Inc</b:Publisher>
    <b:RefOrder>4</b:RefOrder>
  </b:Source>
  <b:Source>
    <b:Tag>Wil02</b:Tag>
    <b:SourceType>Book</b:SourceType>
    <b:Guid>{EC9F0658-3769-44F1-ADDE-4A2F56D6BCA3}</b:Guid>
    <b:Title>Six sigma: Continual Improvement for Businesses</b:Title>
    <b:Year>2002</b:Year>
    <b:Author>
      <b:Author>
        <b:NameList>
          <b:Person>
            <b:Last>Truscott </b:Last>
            <b:First>William</b:First>
          </b:Person>
        </b:NameList>
      </b:Author>
    </b:Author>
    <b:City>Abington</b:City>
    <b:Publisher>Routledge</b:Publisher>
    <b:RefOrder>3</b:RefOrder>
  </b:Source>
  <b:Source>
    <b:Tag>Ray05</b:Tag>
    <b:SourceType>Book</b:SourceType>
    <b:Guid>{0348F954-23FC-41EC-91D7-7B790284AB75}</b:Guid>
    <b:Author>
      <b:Author>
        <b:NameList>
          <b:Person>
            <b:Last>Rayner</b:Last>
            <b:First>C</b:First>
          </b:Person>
          <b:Person>
            <b:Last>Adam-Smith</b:Last>
            <b:First>D</b:First>
          </b:Person>
        </b:NameList>
      </b:Author>
    </b:Author>
    <b:Title>Managing and Leading people</b:Title>
    <b:Year>2005</b:Year>
    <b:City>London</b:City>
    <b:Publisher>Chartered Institute of Personnel Development</b:Publisher>
    <b:RefOrder>5</b:RefOrder>
  </b:Source>
  <b:Source>
    <b:Tag>Gut16</b:Tag>
    <b:SourceType>Book</b:SourceType>
    <b:Guid>{A2CC4E18-EB9E-4050-8B6E-C0FD43832CD2}</b:Guid>
    <b:Author>
      <b:Author>
        <b:NameList>
          <b:Person>
            <b:Last>Gutmann</b:Last>
            <b:First>J</b:First>
          </b:Person>
        </b:NameList>
      </b:Author>
    </b:Author>
    <b:Title>Taking minutes of meetings</b:Title>
    <b:Year>2016</b:Year>
    <b:City>London</b:City>
    <b:Publisher>Kogan Page</b:Publisher>
    <b:Edition>4th</b:Edition>
    <b:RefOrder>8</b:RefOrder>
  </b:Source>
</b:Sources>
</file>

<file path=customXml/itemProps1.xml><?xml version="1.0" encoding="utf-8"?>
<ds:datastoreItem xmlns:ds="http://schemas.openxmlformats.org/officeDocument/2006/customXml" ds:itemID="{41FF141D-196E-4D12-B84A-C29DCA4B6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9054</TotalTime>
  <Pages>24</Pages>
  <Words>3471</Words>
  <Characters>19788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Darryl</dc:creator>
  <cp:keywords/>
  <dc:description/>
  <cp:lastModifiedBy>Evans, Darryl</cp:lastModifiedBy>
  <cp:revision>611</cp:revision>
  <cp:lastPrinted>2020-11-19T19:01:00Z</cp:lastPrinted>
  <dcterms:created xsi:type="dcterms:W3CDTF">2020-02-18T15:20:00Z</dcterms:created>
  <dcterms:modified xsi:type="dcterms:W3CDTF">2020-11-23T08:12:00Z</dcterms:modified>
</cp:coreProperties>
</file>