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1ED02" w14:textId="641F2A4A" w:rsidR="00BB1ABE" w:rsidRPr="004D0359" w:rsidRDefault="00993294" w:rsidP="00BB1ABE">
      <w:pPr>
        <w:rPr>
          <w:lang w:val="en-US"/>
        </w:rPr>
      </w:pPr>
      <w:r w:rsidRPr="0002591F">
        <w:rPr>
          <w:b/>
          <w:bCs/>
          <w:noProof/>
          <w:sz w:val="32"/>
          <w:szCs w:val="32"/>
        </w:rPr>
        <w:drawing>
          <wp:anchor distT="0" distB="0" distL="114300" distR="114300" simplePos="0" relativeHeight="251659264" behindDoc="0" locked="0" layoutInCell="1" allowOverlap="1" wp14:anchorId="1AA63DBD" wp14:editId="1909085E">
            <wp:simplePos x="0" y="0"/>
            <wp:positionH relativeFrom="margin">
              <wp:align>right</wp:align>
            </wp:positionH>
            <wp:positionV relativeFrom="paragraph">
              <wp:posOffset>361315</wp:posOffset>
            </wp:positionV>
            <wp:extent cx="5267960" cy="2926715"/>
            <wp:effectExtent l="0" t="0" r="8890" b="6985"/>
            <wp:wrapTopAndBottom/>
            <wp:docPr id="281708138"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08138" name="Picture 1" descr="A black and yellow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67960" cy="2926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9EDD5F" w14:textId="77777777" w:rsidR="00BB1ABE" w:rsidRPr="004D0359" w:rsidRDefault="00BB1ABE" w:rsidP="00BB1ABE">
      <w:pPr>
        <w:rPr>
          <w:lang w:val="en-US"/>
        </w:rPr>
      </w:pPr>
    </w:p>
    <w:p w14:paraId="3D9F6A84" w14:textId="77777777" w:rsidR="00BB1ABE" w:rsidRPr="004D0359" w:rsidRDefault="00BB1ABE" w:rsidP="00BB1ABE">
      <w:pPr>
        <w:rPr>
          <w:lang w:val="en-US"/>
        </w:rPr>
      </w:pPr>
    </w:p>
    <w:p w14:paraId="27C61E19" w14:textId="0A92CBB4" w:rsidR="00BB1ABE" w:rsidRPr="00993294" w:rsidRDefault="00BB1ABE" w:rsidP="00993294">
      <w:pPr>
        <w:jc w:val="center"/>
        <w:rPr>
          <w:sz w:val="44"/>
          <w:szCs w:val="44"/>
          <w:lang w:val="en-US"/>
        </w:rPr>
      </w:pPr>
      <w:r w:rsidRPr="00993294">
        <w:rPr>
          <w:sz w:val="44"/>
          <w:szCs w:val="44"/>
          <w:lang w:val="en-US"/>
        </w:rPr>
        <w:t>EVALUATION REPORT</w:t>
      </w:r>
    </w:p>
    <w:p w14:paraId="767D7E3E" w14:textId="77777777" w:rsidR="00BB1ABE" w:rsidRPr="00993294" w:rsidRDefault="00BB1ABE" w:rsidP="00993294">
      <w:pPr>
        <w:jc w:val="center"/>
        <w:rPr>
          <w:sz w:val="40"/>
          <w:szCs w:val="40"/>
          <w:lang w:val="en-US"/>
        </w:rPr>
      </w:pPr>
      <w:r w:rsidRPr="00993294">
        <w:rPr>
          <w:sz w:val="40"/>
          <w:szCs w:val="40"/>
          <w:lang w:val="en-US"/>
        </w:rPr>
        <w:t>EcoHive SmartLiving</w:t>
      </w:r>
    </w:p>
    <w:p w14:paraId="47611692" w14:textId="77777777" w:rsidR="00BB1ABE" w:rsidRPr="004D0359" w:rsidRDefault="00BB1ABE" w:rsidP="00BB1ABE">
      <w:pPr>
        <w:rPr>
          <w:lang w:val="en-US"/>
        </w:rPr>
      </w:pPr>
    </w:p>
    <w:p w14:paraId="72ABB73A" w14:textId="77777777" w:rsidR="00BB1ABE" w:rsidRPr="004D0359" w:rsidRDefault="00BB1ABE" w:rsidP="00BB1ABE">
      <w:pPr>
        <w:rPr>
          <w:lang w:val="en-US"/>
        </w:rPr>
      </w:pPr>
    </w:p>
    <w:p w14:paraId="40A12441" w14:textId="77777777" w:rsidR="00BB1ABE" w:rsidRPr="004D0359" w:rsidRDefault="00BB1ABE" w:rsidP="00BB1ABE">
      <w:pPr>
        <w:rPr>
          <w:lang w:val="en-US"/>
        </w:rPr>
      </w:pPr>
    </w:p>
    <w:p w14:paraId="6B37C08A" w14:textId="7C8A1D23" w:rsidR="00BB1ABE" w:rsidRPr="004D0359" w:rsidRDefault="00E37A8C" w:rsidP="00BB1ABE">
      <w:pPr>
        <w:rPr>
          <w:lang w:val="en-US"/>
        </w:rPr>
      </w:pPr>
      <w:r>
        <w:rPr>
          <w:lang w:val="en-US"/>
        </w:rPr>
        <w:t>P</w:t>
      </w:r>
      <w:r w:rsidR="00BB1ABE" w:rsidRPr="004D0359">
        <w:rPr>
          <w:lang w:val="en-US"/>
        </w:rPr>
        <w:t xml:space="preserve">repared by: </w:t>
      </w:r>
      <w:r w:rsidR="00993294">
        <w:rPr>
          <w:lang w:val="en-US"/>
        </w:rPr>
        <w:t>Cristian Stoleru</w:t>
      </w:r>
    </w:p>
    <w:p w14:paraId="54E2553C" w14:textId="77777777" w:rsidR="00BB1ABE" w:rsidRPr="004D0359" w:rsidRDefault="00BB1ABE" w:rsidP="00BB1ABE">
      <w:pPr>
        <w:rPr>
          <w:lang w:val="en-US"/>
        </w:rPr>
      </w:pPr>
    </w:p>
    <w:p w14:paraId="09ECB63E" w14:textId="3D25D74F" w:rsidR="00BB1ABE" w:rsidRPr="004D0359" w:rsidRDefault="00BB1ABE" w:rsidP="00BB1ABE">
      <w:pPr>
        <w:rPr>
          <w:lang w:val="en-US"/>
        </w:rPr>
      </w:pPr>
      <w:r w:rsidRPr="004D0359">
        <w:rPr>
          <w:lang w:val="en-US"/>
        </w:rPr>
        <w:t xml:space="preserve">Student Number: </w:t>
      </w:r>
      <w:r w:rsidR="00993294">
        <w:rPr>
          <w:lang w:val="en-US"/>
        </w:rPr>
        <w:t>2215119</w:t>
      </w:r>
    </w:p>
    <w:p w14:paraId="59181B06" w14:textId="77777777" w:rsidR="00BB1ABE" w:rsidRPr="004D0359" w:rsidRDefault="00BB1ABE" w:rsidP="00BB1ABE">
      <w:pPr>
        <w:rPr>
          <w:lang w:val="en-US"/>
        </w:rPr>
      </w:pPr>
    </w:p>
    <w:p w14:paraId="0CD19F5B" w14:textId="2B975048" w:rsidR="00BB1ABE" w:rsidRPr="004D0359" w:rsidRDefault="00BB1ABE" w:rsidP="00BB1ABE">
      <w:pPr>
        <w:rPr>
          <w:lang w:val="en-US"/>
        </w:rPr>
      </w:pPr>
      <w:r w:rsidRPr="004D0359">
        <w:rPr>
          <w:lang w:val="en-US"/>
        </w:rPr>
        <w:t xml:space="preserve">Module Name: </w:t>
      </w:r>
      <w:r w:rsidR="00993294">
        <w:rPr>
          <w:lang w:val="en-US"/>
        </w:rPr>
        <w:t>Entrepreneurship</w:t>
      </w:r>
    </w:p>
    <w:p w14:paraId="60DB284B" w14:textId="77777777" w:rsidR="00BB1ABE" w:rsidRPr="004D0359" w:rsidRDefault="00BB1ABE" w:rsidP="00BB1ABE">
      <w:pPr>
        <w:rPr>
          <w:lang w:val="en-US"/>
        </w:rPr>
      </w:pPr>
    </w:p>
    <w:p w14:paraId="3A1C3AE7" w14:textId="598CBF00" w:rsidR="00BB1ABE" w:rsidRDefault="00BB1ABE" w:rsidP="00BB1ABE">
      <w:pPr>
        <w:rPr>
          <w:lang w:val="en-US"/>
        </w:rPr>
      </w:pPr>
      <w:r w:rsidRPr="004D0359">
        <w:rPr>
          <w:lang w:val="en-US"/>
        </w:rPr>
        <w:t xml:space="preserve">Lecturer's Name: </w:t>
      </w:r>
      <w:r w:rsidR="00993294">
        <w:rPr>
          <w:lang w:val="en-US"/>
        </w:rPr>
        <w:t>Nishi Ramsurrun</w:t>
      </w:r>
      <w:r w:rsidRPr="004D0359">
        <w:rPr>
          <w:lang w:val="en-US"/>
        </w:rPr>
        <w:br w:type="page"/>
      </w:r>
    </w:p>
    <w:sdt>
      <w:sdtPr>
        <w:rPr>
          <w:rFonts w:ascii="Times New Roman" w:eastAsiaTheme="minorHAnsi" w:hAnsi="Times New Roman" w:cstheme="minorBidi"/>
          <w:color w:val="auto"/>
          <w:sz w:val="24"/>
          <w:szCs w:val="22"/>
          <w:lang w:val="en-GB"/>
        </w:rPr>
        <w:id w:val="-210509087"/>
        <w:docPartObj>
          <w:docPartGallery w:val="Table of Contents"/>
          <w:docPartUnique/>
        </w:docPartObj>
      </w:sdtPr>
      <w:sdtEndPr>
        <w:rPr>
          <w:b/>
          <w:bCs/>
          <w:noProof/>
        </w:rPr>
      </w:sdtEndPr>
      <w:sdtContent>
        <w:p w14:paraId="680C7B38" w14:textId="77777777" w:rsidR="00BB1ABE" w:rsidRDefault="00BB1ABE" w:rsidP="00BB1ABE">
          <w:pPr>
            <w:pStyle w:val="TOCHeading"/>
          </w:pPr>
          <w:r>
            <w:t>Table of Contents</w:t>
          </w:r>
        </w:p>
        <w:p w14:paraId="41E0023D" w14:textId="77777777" w:rsidR="00BB1ABE" w:rsidRDefault="00BB1ABE" w:rsidP="00BB1ABE">
          <w:pPr>
            <w:pStyle w:val="TOC2"/>
            <w:tabs>
              <w:tab w:val="right" w:leader="dot" w:pos="8296"/>
            </w:tabs>
            <w:rPr>
              <w:noProof/>
            </w:rPr>
          </w:pPr>
          <w:r>
            <w:rPr>
              <w:b/>
              <w:bCs/>
              <w:noProof/>
            </w:rPr>
            <w:fldChar w:fldCharType="begin"/>
          </w:r>
          <w:r>
            <w:rPr>
              <w:b/>
              <w:bCs/>
              <w:noProof/>
            </w:rPr>
            <w:instrText xml:space="preserve"> TOC \o "1-3" \h \z \u </w:instrText>
          </w:r>
          <w:r>
            <w:rPr>
              <w:b/>
              <w:bCs/>
              <w:noProof/>
            </w:rPr>
            <w:fldChar w:fldCharType="separate"/>
          </w:r>
          <w:hyperlink w:anchor="_Toc161627793" w:history="1">
            <w:r w:rsidRPr="007215F0">
              <w:rPr>
                <w:rStyle w:val="Hyperlink"/>
                <w:noProof/>
              </w:rPr>
              <w:t>Overview</w:t>
            </w:r>
            <w:r>
              <w:rPr>
                <w:noProof/>
                <w:webHidden/>
              </w:rPr>
              <w:tab/>
            </w:r>
            <w:r>
              <w:rPr>
                <w:noProof/>
                <w:webHidden/>
              </w:rPr>
              <w:fldChar w:fldCharType="begin"/>
            </w:r>
            <w:r>
              <w:rPr>
                <w:noProof/>
                <w:webHidden/>
              </w:rPr>
              <w:instrText xml:space="preserve"> PAGEREF _Toc161627793 \h </w:instrText>
            </w:r>
            <w:r>
              <w:rPr>
                <w:noProof/>
                <w:webHidden/>
              </w:rPr>
            </w:r>
            <w:r>
              <w:rPr>
                <w:noProof/>
                <w:webHidden/>
              </w:rPr>
              <w:fldChar w:fldCharType="separate"/>
            </w:r>
            <w:r>
              <w:rPr>
                <w:noProof/>
                <w:webHidden/>
              </w:rPr>
              <w:t>3</w:t>
            </w:r>
            <w:r>
              <w:rPr>
                <w:noProof/>
                <w:webHidden/>
              </w:rPr>
              <w:fldChar w:fldCharType="end"/>
            </w:r>
          </w:hyperlink>
        </w:p>
        <w:p w14:paraId="49C2B168" w14:textId="2FE96E78" w:rsidR="00BB1ABE" w:rsidRDefault="00000000" w:rsidP="00BB1ABE">
          <w:pPr>
            <w:pStyle w:val="TOC3"/>
            <w:tabs>
              <w:tab w:val="right" w:leader="dot" w:pos="8296"/>
            </w:tabs>
            <w:rPr>
              <w:noProof/>
            </w:rPr>
          </w:pPr>
          <w:hyperlink w:anchor="_Toc161627794" w:history="1">
            <w:r w:rsidR="00BB1ABE" w:rsidRPr="007215F0">
              <w:rPr>
                <w:rStyle w:val="Hyperlink"/>
                <w:noProof/>
                <w:lang w:val="en-US"/>
              </w:rPr>
              <w:t xml:space="preserve">Entrepreneurship </w:t>
            </w:r>
            <w:r w:rsidR="006341C0">
              <w:rPr>
                <w:rStyle w:val="Hyperlink"/>
                <w:noProof/>
                <w:lang w:val="en-US"/>
              </w:rPr>
              <w:t>s</w:t>
            </w:r>
            <w:r w:rsidR="00BB1ABE" w:rsidRPr="007215F0">
              <w:rPr>
                <w:rStyle w:val="Hyperlink"/>
                <w:noProof/>
                <w:lang w:val="en-US"/>
              </w:rPr>
              <w:t xml:space="preserve">kills, </w:t>
            </w:r>
            <w:r w:rsidR="006341C0">
              <w:rPr>
                <w:rStyle w:val="Hyperlink"/>
                <w:noProof/>
                <w:lang w:val="en-US"/>
              </w:rPr>
              <w:t>t</w:t>
            </w:r>
            <w:r w:rsidR="00BB1ABE" w:rsidRPr="007215F0">
              <w:rPr>
                <w:rStyle w:val="Hyperlink"/>
                <w:noProof/>
                <w:lang w:val="en-US"/>
              </w:rPr>
              <w:t xml:space="preserve">raits, and </w:t>
            </w:r>
            <w:r w:rsidR="006341C0">
              <w:rPr>
                <w:rStyle w:val="Hyperlink"/>
                <w:noProof/>
                <w:lang w:val="en-US"/>
              </w:rPr>
              <w:t>b</w:t>
            </w:r>
            <w:r w:rsidR="00BB1ABE" w:rsidRPr="007215F0">
              <w:rPr>
                <w:rStyle w:val="Hyperlink"/>
                <w:noProof/>
                <w:lang w:val="en-US"/>
              </w:rPr>
              <w:t>ehaviors</w:t>
            </w:r>
            <w:r w:rsidR="00BB1ABE">
              <w:rPr>
                <w:noProof/>
                <w:webHidden/>
              </w:rPr>
              <w:tab/>
            </w:r>
            <w:r w:rsidR="00BB1ABE">
              <w:rPr>
                <w:noProof/>
                <w:webHidden/>
              </w:rPr>
              <w:fldChar w:fldCharType="begin"/>
            </w:r>
            <w:r w:rsidR="00BB1ABE">
              <w:rPr>
                <w:noProof/>
                <w:webHidden/>
              </w:rPr>
              <w:instrText xml:space="preserve"> PAGEREF _Toc161627794 \h </w:instrText>
            </w:r>
            <w:r w:rsidR="00BB1ABE">
              <w:rPr>
                <w:noProof/>
                <w:webHidden/>
              </w:rPr>
            </w:r>
            <w:r w:rsidR="00BB1ABE">
              <w:rPr>
                <w:noProof/>
                <w:webHidden/>
              </w:rPr>
              <w:fldChar w:fldCharType="separate"/>
            </w:r>
            <w:r w:rsidR="00BB1ABE">
              <w:rPr>
                <w:noProof/>
                <w:webHidden/>
              </w:rPr>
              <w:t>4</w:t>
            </w:r>
            <w:r w:rsidR="00BB1ABE">
              <w:rPr>
                <w:noProof/>
                <w:webHidden/>
              </w:rPr>
              <w:fldChar w:fldCharType="end"/>
            </w:r>
          </w:hyperlink>
        </w:p>
        <w:p w14:paraId="4D1CB50D" w14:textId="77777777" w:rsidR="00BB1ABE" w:rsidRDefault="00000000" w:rsidP="00BB1ABE">
          <w:pPr>
            <w:pStyle w:val="TOC3"/>
            <w:tabs>
              <w:tab w:val="right" w:leader="dot" w:pos="8296"/>
            </w:tabs>
            <w:rPr>
              <w:noProof/>
            </w:rPr>
          </w:pPr>
          <w:hyperlink w:anchor="_Toc161627795" w:history="1">
            <w:r w:rsidR="00BB1ABE" w:rsidRPr="007215F0">
              <w:rPr>
                <w:rStyle w:val="Hyperlink"/>
                <w:noProof/>
                <w:lang w:val="en-US"/>
              </w:rPr>
              <w:t>Risk-taking</w:t>
            </w:r>
            <w:r w:rsidR="00BB1ABE">
              <w:rPr>
                <w:noProof/>
                <w:webHidden/>
              </w:rPr>
              <w:tab/>
            </w:r>
            <w:r w:rsidR="00BB1ABE">
              <w:rPr>
                <w:noProof/>
                <w:webHidden/>
              </w:rPr>
              <w:fldChar w:fldCharType="begin"/>
            </w:r>
            <w:r w:rsidR="00BB1ABE">
              <w:rPr>
                <w:noProof/>
                <w:webHidden/>
              </w:rPr>
              <w:instrText xml:space="preserve"> PAGEREF _Toc161627795 \h </w:instrText>
            </w:r>
            <w:r w:rsidR="00BB1ABE">
              <w:rPr>
                <w:noProof/>
                <w:webHidden/>
              </w:rPr>
            </w:r>
            <w:r w:rsidR="00BB1ABE">
              <w:rPr>
                <w:noProof/>
                <w:webHidden/>
              </w:rPr>
              <w:fldChar w:fldCharType="separate"/>
            </w:r>
            <w:r w:rsidR="00BB1ABE">
              <w:rPr>
                <w:noProof/>
                <w:webHidden/>
              </w:rPr>
              <w:t>4</w:t>
            </w:r>
            <w:r w:rsidR="00BB1ABE">
              <w:rPr>
                <w:noProof/>
                <w:webHidden/>
              </w:rPr>
              <w:fldChar w:fldCharType="end"/>
            </w:r>
          </w:hyperlink>
        </w:p>
        <w:p w14:paraId="615A9E7E" w14:textId="77777777" w:rsidR="00BB1ABE" w:rsidRDefault="00000000" w:rsidP="00BB1ABE">
          <w:pPr>
            <w:pStyle w:val="TOC3"/>
            <w:tabs>
              <w:tab w:val="right" w:leader="dot" w:pos="8296"/>
            </w:tabs>
            <w:rPr>
              <w:noProof/>
            </w:rPr>
          </w:pPr>
          <w:hyperlink w:anchor="_Toc161627796" w:history="1">
            <w:r w:rsidR="00BB1ABE" w:rsidRPr="007215F0">
              <w:rPr>
                <w:rStyle w:val="Hyperlink"/>
                <w:noProof/>
                <w:lang w:val="en-US"/>
              </w:rPr>
              <w:t>Resilience</w:t>
            </w:r>
            <w:r w:rsidR="00BB1ABE">
              <w:rPr>
                <w:noProof/>
                <w:webHidden/>
              </w:rPr>
              <w:tab/>
            </w:r>
            <w:r w:rsidR="00BB1ABE">
              <w:rPr>
                <w:noProof/>
                <w:webHidden/>
              </w:rPr>
              <w:fldChar w:fldCharType="begin"/>
            </w:r>
            <w:r w:rsidR="00BB1ABE">
              <w:rPr>
                <w:noProof/>
                <w:webHidden/>
              </w:rPr>
              <w:instrText xml:space="preserve"> PAGEREF _Toc161627796 \h </w:instrText>
            </w:r>
            <w:r w:rsidR="00BB1ABE">
              <w:rPr>
                <w:noProof/>
                <w:webHidden/>
              </w:rPr>
            </w:r>
            <w:r w:rsidR="00BB1ABE">
              <w:rPr>
                <w:noProof/>
                <w:webHidden/>
              </w:rPr>
              <w:fldChar w:fldCharType="separate"/>
            </w:r>
            <w:r w:rsidR="00BB1ABE">
              <w:rPr>
                <w:noProof/>
                <w:webHidden/>
              </w:rPr>
              <w:t>5</w:t>
            </w:r>
            <w:r w:rsidR="00BB1ABE">
              <w:rPr>
                <w:noProof/>
                <w:webHidden/>
              </w:rPr>
              <w:fldChar w:fldCharType="end"/>
            </w:r>
          </w:hyperlink>
        </w:p>
        <w:p w14:paraId="6C7F41C1" w14:textId="77777777" w:rsidR="00BB1ABE" w:rsidRDefault="00000000" w:rsidP="00BB1ABE">
          <w:pPr>
            <w:pStyle w:val="TOC3"/>
            <w:tabs>
              <w:tab w:val="right" w:leader="dot" w:pos="8296"/>
            </w:tabs>
            <w:rPr>
              <w:noProof/>
            </w:rPr>
          </w:pPr>
          <w:hyperlink w:anchor="_Toc161627797" w:history="1">
            <w:r w:rsidR="00BB1ABE" w:rsidRPr="007215F0">
              <w:rPr>
                <w:rStyle w:val="Hyperlink"/>
                <w:noProof/>
                <w:lang w:val="en-US"/>
              </w:rPr>
              <w:t>Adaptability</w:t>
            </w:r>
            <w:r w:rsidR="00BB1ABE">
              <w:rPr>
                <w:noProof/>
                <w:webHidden/>
              </w:rPr>
              <w:tab/>
            </w:r>
            <w:r w:rsidR="00BB1ABE">
              <w:rPr>
                <w:noProof/>
                <w:webHidden/>
              </w:rPr>
              <w:fldChar w:fldCharType="begin"/>
            </w:r>
            <w:r w:rsidR="00BB1ABE">
              <w:rPr>
                <w:noProof/>
                <w:webHidden/>
              </w:rPr>
              <w:instrText xml:space="preserve"> PAGEREF _Toc161627797 \h </w:instrText>
            </w:r>
            <w:r w:rsidR="00BB1ABE">
              <w:rPr>
                <w:noProof/>
                <w:webHidden/>
              </w:rPr>
            </w:r>
            <w:r w:rsidR="00BB1ABE">
              <w:rPr>
                <w:noProof/>
                <w:webHidden/>
              </w:rPr>
              <w:fldChar w:fldCharType="separate"/>
            </w:r>
            <w:r w:rsidR="00BB1ABE">
              <w:rPr>
                <w:noProof/>
                <w:webHidden/>
              </w:rPr>
              <w:t>5</w:t>
            </w:r>
            <w:r w:rsidR="00BB1ABE">
              <w:rPr>
                <w:noProof/>
                <w:webHidden/>
              </w:rPr>
              <w:fldChar w:fldCharType="end"/>
            </w:r>
          </w:hyperlink>
        </w:p>
        <w:p w14:paraId="690A7E39" w14:textId="77777777" w:rsidR="00BB1ABE" w:rsidRDefault="00000000" w:rsidP="00BB1ABE">
          <w:pPr>
            <w:pStyle w:val="TOC3"/>
            <w:tabs>
              <w:tab w:val="right" w:leader="dot" w:pos="8296"/>
            </w:tabs>
            <w:rPr>
              <w:noProof/>
            </w:rPr>
          </w:pPr>
          <w:hyperlink w:anchor="_Toc161627798" w:history="1">
            <w:r w:rsidR="00BB1ABE" w:rsidRPr="007215F0">
              <w:rPr>
                <w:rStyle w:val="Hyperlink"/>
                <w:noProof/>
                <w:lang w:val="en-US"/>
              </w:rPr>
              <w:t>Leadership</w:t>
            </w:r>
            <w:r w:rsidR="00BB1ABE">
              <w:rPr>
                <w:noProof/>
                <w:webHidden/>
              </w:rPr>
              <w:tab/>
            </w:r>
            <w:r w:rsidR="00BB1ABE">
              <w:rPr>
                <w:noProof/>
                <w:webHidden/>
              </w:rPr>
              <w:fldChar w:fldCharType="begin"/>
            </w:r>
            <w:r w:rsidR="00BB1ABE">
              <w:rPr>
                <w:noProof/>
                <w:webHidden/>
              </w:rPr>
              <w:instrText xml:space="preserve"> PAGEREF _Toc161627798 \h </w:instrText>
            </w:r>
            <w:r w:rsidR="00BB1ABE">
              <w:rPr>
                <w:noProof/>
                <w:webHidden/>
              </w:rPr>
            </w:r>
            <w:r w:rsidR="00BB1ABE">
              <w:rPr>
                <w:noProof/>
                <w:webHidden/>
              </w:rPr>
              <w:fldChar w:fldCharType="separate"/>
            </w:r>
            <w:r w:rsidR="00BB1ABE">
              <w:rPr>
                <w:noProof/>
                <w:webHidden/>
              </w:rPr>
              <w:t>6</w:t>
            </w:r>
            <w:r w:rsidR="00BB1ABE">
              <w:rPr>
                <w:noProof/>
                <w:webHidden/>
              </w:rPr>
              <w:fldChar w:fldCharType="end"/>
            </w:r>
          </w:hyperlink>
        </w:p>
        <w:p w14:paraId="52994D50" w14:textId="2E48D637" w:rsidR="00BB1ABE" w:rsidRDefault="00000000" w:rsidP="00BB1ABE">
          <w:pPr>
            <w:pStyle w:val="TOC3"/>
            <w:tabs>
              <w:tab w:val="right" w:leader="dot" w:pos="8296"/>
            </w:tabs>
            <w:rPr>
              <w:noProof/>
            </w:rPr>
          </w:pPr>
          <w:hyperlink w:anchor="_Toc161627799" w:history="1">
            <w:r w:rsidR="00BB1ABE" w:rsidRPr="007215F0">
              <w:rPr>
                <w:rStyle w:val="Hyperlink"/>
                <w:noProof/>
                <w:lang w:val="en-US"/>
              </w:rPr>
              <w:t>Evidence-</w:t>
            </w:r>
            <w:r w:rsidR="006341C0">
              <w:rPr>
                <w:rStyle w:val="Hyperlink"/>
                <w:noProof/>
                <w:lang w:val="en-US"/>
              </w:rPr>
              <w:t>b</w:t>
            </w:r>
            <w:r w:rsidR="00BB1ABE" w:rsidRPr="007215F0">
              <w:rPr>
                <w:rStyle w:val="Hyperlink"/>
                <w:noProof/>
                <w:lang w:val="en-US"/>
              </w:rPr>
              <w:t xml:space="preserve">ased </w:t>
            </w:r>
            <w:r w:rsidR="006341C0">
              <w:rPr>
                <w:rStyle w:val="Hyperlink"/>
                <w:noProof/>
                <w:lang w:val="en-US"/>
              </w:rPr>
              <w:t>s</w:t>
            </w:r>
            <w:r w:rsidR="00BB1ABE" w:rsidRPr="007215F0">
              <w:rPr>
                <w:rStyle w:val="Hyperlink"/>
                <w:noProof/>
                <w:lang w:val="en-US"/>
              </w:rPr>
              <w:t>elf-</w:t>
            </w:r>
            <w:r w:rsidR="006341C0">
              <w:rPr>
                <w:rStyle w:val="Hyperlink"/>
                <w:noProof/>
                <w:lang w:val="en-US"/>
              </w:rPr>
              <w:t>a</w:t>
            </w:r>
            <w:r w:rsidR="00BB1ABE" w:rsidRPr="007215F0">
              <w:rPr>
                <w:rStyle w:val="Hyperlink"/>
                <w:noProof/>
                <w:lang w:val="en-US"/>
              </w:rPr>
              <w:t xml:space="preserve">ssessment to </w:t>
            </w:r>
            <w:r w:rsidR="006341C0">
              <w:rPr>
                <w:rStyle w:val="Hyperlink"/>
                <w:noProof/>
                <w:lang w:val="en-US"/>
              </w:rPr>
              <w:t>b</w:t>
            </w:r>
            <w:r w:rsidR="00BB1ABE" w:rsidRPr="007215F0">
              <w:rPr>
                <w:rStyle w:val="Hyperlink"/>
                <w:noProof/>
                <w:lang w:val="en-US"/>
              </w:rPr>
              <w:t xml:space="preserve">ecome an </w:t>
            </w:r>
            <w:r w:rsidR="006341C0">
              <w:rPr>
                <w:rStyle w:val="Hyperlink"/>
                <w:noProof/>
                <w:lang w:val="en-US"/>
              </w:rPr>
              <w:t>e</w:t>
            </w:r>
            <w:r w:rsidR="00BB1ABE" w:rsidRPr="007215F0">
              <w:rPr>
                <w:rStyle w:val="Hyperlink"/>
                <w:noProof/>
                <w:lang w:val="en-US"/>
              </w:rPr>
              <w:t>ntrepreneur</w:t>
            </w:r>
            <w:r w:rsidR="00BB1ABE">
              <w:rPr>
                <w:noProof/>
                <w:webHidden/>
              </w:rPr>
              <w:tab/>
            </w:r>
            <w:r w:rsidR="00BB1ABE">
              <w:rPr>
                <w:noProof/>
                <w:webHidden/>
              </w:rPr>
              <w:fldChar w:fldCharType="begin"/>
            </w:r>
            <w:r w:rsidR="00BB1ABE">
              <w:rPr>
                <w:noProof/>
                <w:webHidden/>
              </w:rPr>
              <w:instrText xml:space="preserve"> PAGEREF _Toc161627799 \h </w:instrText>
            </w:r>
            <w:r w:rsidR="00BB1ABE">
              <w:rPr>
                <w:noProof/>
                <w:webHidden/>
              </w:rPr>
            </w:r>
            <w:r w:rsidR="00BB1ABE">
              <w:rPr>
                <w:noProof/>
                <w:webHidden/>
              </w:rPr>
              <w:fldChar w:fldCharType="separate"/>
            </w:r>
            <w:r w:rsidR="00BB1ABE">
              <w:rPr>
                <w:noProof/>
                <w:webHidden/>
              </w:rPr>
              <w:t>6</w:t>
            </w:r>
            <w:r w:rsidR="00BB1ABE">
              <w:rPr>
                <w:noProof/>
                <w:webHidden/>
              </w:rPr>
              <w:fldChar w:fldCharType="end"/>
            </w:r>
          </w:hyperlink>
        </w:p>
        <w:p w14:paraId="5E37D286" w14:textId="77777777" w:rsidR="00BB1ABE" w:rsidRDefault="00000000" w:rsidP="00BB1ABE">
          <w:pPr>
            <w:pStyle w:val="TOC3"/>
            <w:tabs>
              <w:tab w:val="right" w:leader="dot" w:pos="8296"/>
            </w:tabs>
            <w:rPr>
              <w:noProof/>
            </w:rPr>
          </w:pPr>
          <w:hyperlink w:anchor="_Toc161627800" w:history="1">
            <w:r w:rsidR="00BB1ABE" w:rsidRPr="007215F0">
              <w:rPr>
                <w:rStyle w:val="Hyperlink"/>
                <w:noProof/>
                <w:lang w:val="en-US"/>
              </w:rPr>
              <w:t>Weaknesses:</w:t>
            </w:r>
            <w:r w:rsidR="00BB1ABE">
              <w:rPr>
                <w:noProof/>
                <w:webHidden/>
              </w:rPr>
              <w:tab/>
            </w:r>
            <w:r w:rsidR="00BB1ABE">
              <w:rPr>
                <w:noProof/>
                <w:webHidden/>
              </w:rPr>
              <w:fldChar w:fldCharType="begin"/>
            </w:r>
            <w:r w:rsidR="00BB1ABE">
              <w:rPr>
                <w:noProof/>
                <w:webHidden/>
              </w:rPr>
              <w:instrText xml:space="preserve"> PAGEREF _Toc161627800 \h </w:instrText>
            </w:r>
            <w:r w:rsidR="00BB1ABE">
              <w:rPr>
                <w:noProof/>
                <w:webHidden/>
              </w:rPr>
            </w:r>
            <w:r w:rsidR="00BB1ABE">
              <w:rPr>
                <w:noProof/>
                <w:webHidden/>
              </w:rPr>
              <w:fldChar w:fldCharType="separate"/>
            </w:r>
            <w:r w:rsidR="00BB1ABE">
              <w:rPr>
                <w:noProof/>
                <w:webHidden/>
              </w:rPr>
              <w:t>7</w:t>
            </w:r>
            <w:r w:rsidR="00BB1ABE">
              <w:rPr>
                <w:noProof/>
                <w:webHidden/>
              </w:rPr>
              <w:fldChar w:fldCharType="end"/>
            </w:r>
          </w:hyperlink>
        </w:p>
        <w:p w14:paraId="1E943E11" w14:textId="77777777" w:rsidR="00BB1ABE" w:rsidRDefault="00000000" w:rsidP="00BB1ABE">
          <w:pPr>
            <w:pStyle w:val="TOC3"/>
            <w:tabs>
              <w:tab w:val="right" w:leader="dot" w:pos="8296"/>
            </w:tabs>
            <w:rPr>
              <w:noProof/>
            </w:rPr>
          </w:pPr>
          <w:hyperlink w:anchor="_Toc161627801" w:history="1">
            <w:r w:rsidR="00BB1ABE" w:rsidRPr="007215F0">
              <w:rPr>
                <w:rStyle w:val="Hyperlink"/>
                <w:noProof/>
                <w:lang w:val="en-US"/>
              </w:rPr>
              <w:t>Threats:</w:t>
            </w:r>
            <w:r w:rsidR="00BB1ABE">
              <w:rPr>
                <w:noProof/>
                <w:webHidden/>
              </w:rPr>
              <w:tab/>
            </w:r>
            <w:r w:rsidR="00BB1ABE">
              <w:rPr>
                <w:noProof/>
                <w:webHidden/>
              </w:rPr>
              <w:fldChar w:fldCharType="begin"/>
            </w:r>
            <w:r w:rsidR="00BB1ABE">
              <w:rPr>
                <w:noProof/>
                <w:webHidden/>
              </w:rPr>
              <w:instrText xml:space="preserve"> PAGEREF _Toc161627801 \h </w:instrText>
            </w:r>
            <w:r w:rsidR="00BB1ABE">
              <w:rPr>
                <w:noProof/>
                <w:webHidden/>
              </w:rPr>
            </w:r>
            <w:r w:rsidR="00BB1ABE">
              <w:rPr>
                <w:noProof/>
                <w:webHidden/>
              </w:rPr>
              <w:fldChar w:fldCharType="separate"/>
            </w:r>
            <w:r w:rsidR="00BB1ABE">
              <w:rPr>
                <w:noProof/>
                <w:webHidden/>
              </w:rPr>
              <w:t>7</w:t>
            </w:r>
            <w:r w:rsidR="00BB1ABE">
              <w:rPr>
                <w:noProof/>
                <w:webHidden/>
              </w:rPr>
              <w:fldChar w:fldCharType="end"/>
            </w:r>
          </w:hyperlink>
        </w:p>
        <w:p w14:paraId="381DCE6B" w14:textId="5C909E68" w:rsidR="00BB1ABE" w:rsidRDefault="00000000" w:rsidP="00BB1ABE">
          <w:pPr>
            <w:pStyle w:val="TOC3"/>
            <w:tabs>
              <w:tab w:val="right" w:leader="dot" w:pos="8296"/>
            </w:tabs>
            <w:rPr>
              <w:noProof/>
            </w:rPr>
          </w:pPr>
          <w:hyperlink w:anchor="_Toc161627802" w:history="1">
            <w:r w:rsidR="00BB1ABE" w:rsidRPr="007215F0">
              <w:rPr>
                <w:rStyle w:val="Hyperlink"/>
                <w:noProof/>
                <w:lang w:val="en-US"/>
              </w:rPr>
              <w:t xml:space="preserve">Market </w:t>
            </w:r>
            <w:r w:rsidR="006341C0">
              <w:rPr>
                <w:rStyle w:val="Hyperlink"/>
                <w:noProof/>
                <w:lang w:val="en-US"/>
              </w:rPr>
              <w:t>r</w:t>
            </w:r>
            <w:r w:rsidR="00BB1ABE" w:rsidRPr="007215F0">
              <w:rPr>
                <w:rStyle w:val="Hyperlink"/>
                <w:noProof/>
                <w:lang w:val="en-US"/>
              </w:rPr>
              <w:t>esearch and PEST</w:t>
            </w:r>
            <w:r w:rsidR="006341C0">
              <w:rPr>
                <w:rStyle w:val="Hyperlink"/>
                <w:noProof/>
                <w:lang w:val="en-US"/>
              </w:rPr>
              <w:t>LE</w:t>
            </w:r>
            <w:r w:rsidR="00BB1ABE" w:rsidRPr="007215F0">
              <w:rPr>
                <w:rStyle w:val="Hyperlink"/>
                <w:noProof/>
                <w:lang w:val="en-US"/>
              </w:rPr>
              <w:t xml:space="preserve"> </w:t>
            </w:r>
            <w:r w:rsidR="006341C0">
              <w:rPr>
                <w:rStyle w:val="Hyperlink"/>
                <w:noProof/>
                <w:lang w:val="en-US"/>
              </w:rPr>
              <w:t>a</w:t>
            </w:r>
            <w:r w:rsidR="00BB1ABE" w:rsidRPr="007215F0">
              <w:rPr>
                <w:rStyle w:val="Hyperlink"/>
                <w:noProof/>
                <w:lang w:val="en-US"/>
              </w:rPr>
              <w:t>nalysis of the UK</w:t>
            </w:r>
            <w:r w:rsidR="00BB1ABE">
              <w:rPr>
                <w:noProof/>
                <w:webHidden/>
              </w:rPr>
              <w:tab/>
            </w:r>
            <w:r w:rsidR="00BB1ABE">
              <w:rPr>
                <w:noProof/>
                <w:webHidden/>
              </w:rPr>
              <w:fldChar w:fldCharType="begin"/>
            </w:r>
            <w:r w:rsidR="00BB1ABE">
              <w:rPr>
                <w:noProof/>
                <w:webHidden/>
              </w:rPr>
              <w:instrText xml:space="preserve"> PAGEREF _Toc161627802 \h </w:instrText>
            </w:r>
            <w:r w:rsidR="00BB1ABE">
              <w:rPr>
                <w:noProof/>
                <w:webHidden/>
              </w:rPr>
            </w:r>
            <w:r w:rsidR="00BB1ABE">
              <w:rPr>
                <w:noProof/>
                <w:webHidden/>
              </w:rPr>
              <w:fldChar w:fldCharType="separate"/>
            </w:r>
            <w:r w:rsidR="00BB1ABE">
              <w:rPr>
                <w:noProof/>
                <w:webHidden/>
              </w:rPr>
              <w:t>8</w:t>
            </w:r>
            <w:r w:rsidR="00BB1ABE">
              <w:rPr>
                <w:noProof/>
                <w:webHidden/>
              </w:rPr>
              <w:fldChar w:fldCharType="end"/>
            </w:r>
          </w:hyperlink>
        </w:p>
        <w:p w14:paraId="6A84BA35" w14:textId="0086ED8D" w:rsidR="00BB1ABE" w:rsidRDefault="00000000" w:rsidP="00BB1ABE">
          <w:pPr>
            <w:pStyle w:val="TOC3"/>
            <w:tabs>
              <w:tab w:val="right" w:leader="dot" w:pos="8296"/>
            </w:tabs>
            <w:rPr>
              <w:noProof/>
            </w:rPr>
          </w:pPr>
          <w:hyperlink w:anchor="_Toc161627803" w:history="1">
            <w:r w:rsidR="00BB1ABE" w:rsidRPr="007215F0">
              <w:rPr>
                <w:rStyle w:val="Hyperlink"/>
                <w:noProof/>
                <w:lang w:val="en-US"/>
              </w:rPr>
              <w:t xml:space="preserve">References </w:t>
            </w:r>
            <w:r w:rsidR="006341C0">
              <w:rPr>
                <w:rStyle w:val="Hyperlink"/>
                <w:noProof/>
                <w:lang w:val="en-US"/>
              </w:rPr>
              <w:t>l</w:t>
            </w:r>
            <w:r w:rsidR="00BB1ABE" w:rsidRPr="007215F0">
              <w:rPr>
                <w:rStyle w:val="Hyperlink"/>
                <w:noProof/>
                <w:lang w:val="en-US"/>
              </w:rPr>
              <w:t>ist</w:t>
            </w:r>
            <w:r w:rsidR="00BB1ABE">
              <w:rPr>
                <w:noProof/>
                <w:webHidden/>
              </w:rPr>
              <w:tab/>
            </w:r>
            <w:r w:rsidR="00BB1ABE">
              <w:rPr>
                <w:noProof/>
                <w:webHidden/>
              </w:rPr>
              <w:fldChar w:fldCharType="begin"/>
            </w:r>
            <w:r w:rsidR="00BB1ABE">
              <w:rPr>
                <w:noProof/>
                <w:webHidden/>
              </w:rPr>
              <w:instrText xml:space="preserve"> PAGEREF _Toc161627803 \h </w:instrText>
            </w:r>
            <w:r w:rsidR="00BB1ABE">
              <w:rPr>
                <w:noProof/>
                <w:webHidden/>
              </w:rPr>
            </w:r>
            <w:r w:rsidR="00BB1ABE">
              <w:rPr>
                <w:noProof/>
                <w:webHidden/>
              </w:rPr>
              <w:fldChar w:fldCharType="separate"/>
            </w:r>
            <w:r w:rsidR="00BB1ABE">
              <w:rPr>
                <w:noProof/>
                <w:webHidden/>
              </w:rPr>
              <w:t>10</w:t>
            </w:r>
            <w:r w:rsidR="00BB1ABE">
              <w:rPr>
                <w:noProof/>
                <w:webHidden/>
              </w:rPr>
              <w:fldChar w:fldCharType="end"/>
            </w:r>
          </w:hyperlink>
        </w:p>
        <w:p w14:paraId="00E86D35" w14:textId="77777777" w:rsidR="00BB1ABE" w:rsidRDefault="00BB1ABE" w:rsidP="00BB1ABE">
          <w:r>
            <w:rPr>
              <w:b/>
              <w:bCs/>
              <w:noProof/>
            </w:rPr>
            <w:fldChar w:fldCharType="end"/>
          </w:r>
        </w:p>
      </w:sdtContent>
    </w:sdt>
    <w:p w14:paraId="6FB23795" w14:textId="77777777" w:rsidR="00BB1ABE" w:rsidRDefault="00BB1ABE" w:rsidP="00BB1ABE">
      <w:pPr>
        <w:ind w:left="720" w:hanging="360"/>
        <w:rPr>
          <w:lang w:val="en-US"/>
        </w:rPr>
      </w:pPr>
      <w:r>
        <w:rPr>
          <w:lang w:val="en-US"/>
        </w:rPr>
        <w:br w:type="page"/>
      </w:r>
    </w:p>
    <w:p w14:paraId="230B4B37" w14:textId="77777777" w:rsidR="00BB1ABE" w:rsidRPr="004D0359" w:rsidRDefault="00BB1ABE" w:rsidP="00BB1ABE">
      <w:pPr>
        <w:rPr>
          <w:lang w:val="en-US"/>
        </w:rPr>
      </w:pPr>
    </w:p>
    <w:p w14:paraId="03513435" w14:textId="77777777" w:rsidR="00BB1ABE" w:rsidRPr="004D0359" w:rsidRDefault="00BB1ABE" w:rsidP="00BB1ABE">
      <w:pPr>
        <w:pStyle w:val="Heading2"/>
      </w:pPr>
      <w:bookmarkStart w:id="0" w:name="_Toc161627793"/>
      <w:r w:rsidRPr="004D0359">
        <w:t>Overview</w:t>
      </w:r>
      <w:bookmarkEnd w:id="0"/>
    </w:p>
    <w:p w14:paraId="5D4C83B5" w14:textId="77777777" w:rsidR="00BB1ABE" w:rsidRPr="004D0359" w:rsidRDefault="00BB1ABE" w:rsidP="00993294">
      <w:pPr>
        <w:ind w:firstLine="720"/>
        <w:jc w:val="both"/>
        <w:rPr>
          <w:lang w:val="en-US"/>
        </w:rPr>
      </w:pPr>
      <w:r w:rsidRPr="004D0359">
        <w:rPr>
          <w:lang w:val="en-US"/>
        </w:rPr>
        <w:t>The ambition of EcoHive SmartLiving started from the eco-conscious inspiration of the key driver who wants to demonstrate the concrete tangible effect produced by the way of reducing energy wastage in home life. As a person with a background in Bachelor of Science in Business Management, I have learnt that the smart home automation sector offers prospects for innovation and industry transformation (Romanov, 2023). While the growing global awareness and conserve energy use are the driving market for the products. Me handling my own clothes and kitchen appliances and undergoing huge daily power consumption, strengthened my idea of EcoHive.</w:t>
      </w:r>
    </w:p>
    <w:p w14:paraId="5B65A845" w14:textId="77777777" w:rsidR="00BB1ABE" w:rsidRPr="004D0359" w:rsidRDefault="00BB1ABE" w:rsidP="00993294">
      <w:pPr>
        <w:jc w:val="both"/>
        <w:rPr>
          <w:lang w:val="en-US"/>
        </w:rPr>
      </w:pPr>
    </w:p>
    <w:p w14:paraId="65F55706" w14:textId="77777777" w:rsidR="00BB1ABE" w:rsidRPr="004D0359" w:rsidRDefault="00BB1ABE" w:rsidP="00993294">
      <w:pPr>
        <w:ind w:firstLine="720"/>
        <w:jc w:val="both"/>
        <w:rPr>
          <w:lang w:val="en-US"/>
        </w:rPr>
      </w:pPr>
      <w:r w:rsidRPr="004D0359">
        <w:rPr>
          <w:lang w:val="en-US"/>
        </w:rPr>
        <w:t xml:space="preserve">One of the major motivations for me was the possibility to work in a field which would move us closer to more sustainable future. As the consequences of climate change and environmental devastation become more evident, the need for urgent solutions becomes more obvious (Sharifi &amp; Khavarian-Garmsir, 2023). Through the development of the smart home automation system which makes it possible to cut energy demand and simplify household management, we want the company EcoHive SmartLife to leave a deep footprint that will lead to more sustainable living habits. However, the opportunity of building up a successful company that would solve a really large market issue became the stimulator of my actions. The market of smart home automation will have great growth rate, and its needs will grow with demand of for creative new solutions which will boost convenience and energy efficiency. Firstly, EcoHive intends to make the most of the rising market trends in smart home automation and position itself as pioneers in the industry by providing cutting-edge solutions. Despite this, the ability of starting a successful business starting from the ground and getting the experience of foresight in this area was a powerful factor that motivated me. the idea for EcoHive SmartLiving was driven by a combination of factors, including a passion for environmental sustainability, recognition of market opportunities, and personal values and aspirations. </w:t>
      </w:r>
    </w:p>
    <w:p w14:paraId="101879F8" w14:textId="77777777" w:rsidR="00BB1ABE" w:rsidRDefault="00BB1ABE" w:rsidP="00BB1ABE">
      <w:pPr>
        <w:rPr>
          <w:lang w:val="en-US"/>
        </w:rPr>
      </w:pPr>
    </w:p>
    <w:p w14:paraId="160BCB14" w14:textId="77777777" w:rsidR="00BB1ABE" w:rsidRPr="004D0359" w:rsidRDefault="00BB1ABE" w:rsidP="00BB1ABE">
      <w:pPr>
        <w:rPr>
          <w:lang w:val="en-US"/>
        </w:rPr>
      </w:pPr>
    </w:p>
    <w:p w14:paraId="5D7A89A4" w14:textId="1A1B0C23" w:rsidR="00BB1ABE" w:rsidRPr="004D0359" w:rsidRDefault="00BB1ABE" w:rsidP="00BB1ABE">
      <w:pPr>
        <w:pStyle w:val="Heading3"/>
        <w:rPr>
          <w:lang w:val="en-US"/>
        </w:rPr>
      </w:pPr>
      <w:bookmarkStart w:id="1" w:name="_Toc161627794"/>
      <w:r w:rsidRPr="004D0359">
        <w:rPr>
          <w:lang w:val="en-US"/>
        </w:rPr>
        <w:t xml:space="preserve">Entrepreneurship </w:t>
      </w:r>
      <w:r w:rsidR="006341C0">
        <w:rPr>
          <w:lang w:val="en-US"/>
        </w:rPr>
        <w:t>s</w:t>
      </w:r>
      <w:r w:rsidRPr="004D0359">
        <w:rPr>
          <w:lang w:val="en-US"/>
        </w:rPr>
        <w:t xml:space="preserve">kills, </w:t>
      </w:r>
      <w:r w:rsidR="006341C0">
        <w:rPr>
          <w:lang w:val="en-US"/>
        </w:rPr>
        <w:t>t</w:t>
      </w:r>
      <w:r w:rsidRPr="004D0359">
        <w:rPr>
          <w:lang w:val="en-US"/>
        </w:rPr>
        <w:t xml:space="preserve">raits, and </w:t>
      </w:r>
      <w:r w:rsidR="006341C0">
        <w:rPr>
          <w:lang w:val="en-US"/>
        </w:rPr>
        <w:t>b</w:t>
      </w:r>
      <w:r w:rsidRPr="004D0359">
        <w:rPr>
          <w:lang w:val="en-US"/>
        </w:rPr>
        <w:t>ehaviors</w:t>
      </w:r>
      <w:bookmarkEnd w:id="1"/>
    </w:p>
    <w:p w14:paraId="40FF4E71" w14:textId="77777777" w:rsidR="00BB1ABE" w:rsidRPr="004D0359" w:rsidRDefault="00BB1ABE" w:rsidP="00993294">
      <w:pPr>
        <w:jc w:val="both"/>
        <w:rPr>
          <w:lang w:val="en-US"/>
        </w:rPr>
      </w:pPr>
    </w:p>
    <w:p w14:paraId="1D71142D" w14:textId="1F81A9D1" w:rsidR="00BB1ABE" w:rsidRPr="004D0359" w:rsidRDefault="00BB1ABE" w:rsidP="00993294">
      <w:pPr>
        <w:ind w:firstLine="720"/>
        <w:jc w:val="both"/>
        <w:rPr>
          <w:lang w:val="en-US"/>
        </w:rPr>
      </w:pPr>
      <w:r w:rsidRPr="004D0359">
        <w:rPr>
          <w:lang w:val="en-US"/>
        </w:rPr>
        <w:t xml:space="preserve">Entrepreneurship is a multifaceted endeavor which means that it involves a set of skills, aptitudes and behaviors that are needed to facilitate it (2014). Here are five key entrepreneurship skills, traits, and </w:t>
      </w:r>
      <w:r w:rsidR="00993294" w:rsidRPr="004D0359">
        <w:rPr>
          <w:lang w:val="en-US"/>
        </w:rPr>
        <w:t>behaviors.</w:t>
      </w:r>
    </w:p>
    <w:p w14:paraId="161FD4FF" w14:textId="77777777" w:rsidR="00BB1ABE" w:rsidRPr="004D0359" w:rsidRDefault="00BB1ABE" w:rsidP="00BB1ABE">
      <w:pPr>
        <w:rPr>
          <w:b/>
          <w:bCs/>
          <w:i/>
          <w:iCs/>
          <w:lang w:val="en-US"/>
        </w:rPr>
      </w:pPr>
      <w:r w:rsidRPr="004D0359">
        <w:rPr>
          <w:b/>
          <w:bCs/>
          <w:i/>
          <w:iCs/>
          <w:lang w:val="en-US"/>
        </w:rPr>
        <w:t>Vision and Innovation</w:t>
      </w:r>
    </w:p>
    <w:p w14:paraId="5E3AFB86" w14:textId="77777777" w:rsidR="00BB1ABE" w:rsidRPr="004D0359" w:rsidRDefault="00BB1ABE" w:rsidP="00BB1ABE">
      <w:pPr>
        <w:rPr>
          <w:lang w:val="en-US"/>
        </w:rPr>
      </w:pPr>
    </w:p>
    <w:p w14:paraId="17D0290F" w14:textId="77777777" w:rsidR="00BB1ABE" w:rsidRPr="004D0359" w:rsidRDefault="00BB1ABE" w:rsidP="00993294">
      <w:pPr>
        <w:numPr>
          <w:ilvl w:val="0"/>
          <w:numId w:val="1"/>
        </w:numPr>
        <w:tabs>
          <w:tab w:val="clear" w:pos="420"/>
        </w:tabs>
        <w:jc w:val="both"/>
        <w:rPr>
          <w:lang w:val="en-US"/>
        </w:rPr>
      </w:pPr>
      <w:r w:rsidRPr="004D0359">
        <w:rPr>
          <w:u w:val="single"/>
          <w:lang w:val="en-US"/>
        </w:rPr>
        <w:t>Skill</w:t>
      </w:r>
      <w:r w:rsidRPr="004D0359">
        <w:rPr>
          <w:lang w:val="en-US"/>
        </w:rPr>
        <w:t>: Being among those who are able to see new ways of doing the thing that most people are very much interested in is one of the most crucial things for entrepreneurs. These aptitudes require coming up with innovative ideas, smart planning, and such an unshakable notion of customer demands and market patterns.</w:t>
      </w:r>
    </w:p>
    <w:p w14:paraId="27C3F513" w14:textId="13CE5368" w:rsidR="00BB1ABE" w:rsidRPr="004D0359" w:rsidRDefault="00BB1ABE" w:rsidP="00993294">
      <w:pPr>
        <w:numPr>
          <w:ilvl w:val="0"/>
          <w:numId w:val="1"/>
        </w:numPr>
        <w:tabs>
          <w:tab w:val="clear" w:pos="420"/>
        </w:tabs>
        <w:jc w:val="both"/>
        <w:rPr>
          <w:lang w:val="en-US"/>
        </w:rPr>
      </w:pPr>
      <w:r w:rsidRPr="004D0359">
        <w:rPr>
          <w:u w:val="single"/>
          <w:lang w:val="en-US"/>
        </w:rPr>
        <w:t>Trait</w:t>
      </w:r>
      <w:r w:rsidRPr="004D0359">
        <w:rPr>
          <w:lang w:val="en-US"/>
        </w:rPr>
        <w:t xml:space="preserve">: Agile startups, which stimulate fresh solutions, are steered by curious minds as they strive for innovativeness. They know exactly the direction they want to take their business, and they </w:t>
      </w:r>
      <w:r w:rsidR="000913E4" w:rsidRPr="004D0359">
        <w:rPr>
          <w:lang w:val="en-US"/>
        </w:rPr>
        <w:t>are</w:t>
      </w:r>
      <w:r w:rsidRPr="004D0359">
        <w:rPr>
          <w:lang w:val="en-US"/>
        </w:rPr>
        <w:t xml:space="preserve"> determined to then proceed to implement that vision.</w:t>
      </w:r>
    </w:p>
    <w:p w14:paraId="239D9E77" w14:textId="430DB9F9" w:rsidR="00BB1ABE" w:rsidRPr="004D0359" w:rsidRDefault="00BB1ABE" w:rsidP="00993294">
      <w:pPr>
        <w:numPr>
          <w:ilvl w:val="0"/>
          <w:numId w:val="1"/>
        </w:numPr>
        <w:tabs>
          <w:tab w:val="clear" w:pos="420"/>
        </w:tabs>
        <w:jc w:val="both"/>
        <w:rPr>
          <w:lang w:val="en-US"/>
        </w:rPr>
      </w:pPr>
      <w:r w:rsidRPr="004D0359">
        <w:rPr>
          <w:u w:val="single"/>
          <w:lang w:val="en-US"/>
        </w:rPr>
        <w:t>Behavior</w:t>
      </w:r>
      <w:r w:rsidRPr="004D0359">
        <w:rPr>
          <w:lang w:val="en-US"/>
        </w:rPr>
        <w:t xml:space="preserve">: The bold entrepreneurs who are not scared to challenge big ideas and the status quo are often those who are well-ahead of their time and have the greatest potential for </w:t>
      </w:r>
      <w:r w:rsidR="00993294" w:rsidRPr="004D0359">
        <w:rPr>
          <w:lang w:val="en-US"/>
        </w:rPr>
        <w:t>success (</w:t>
      </w:r>
      <w:r w:rsidRPr="004D0359">
        <w:rPr>
          <w:lang w:val="en-US"/>
        </w:rPr>
        <w:t xml:space="preserve">Talmage-Rostron, 2024). </w:t>
      </w:r>
    </w:p>
    <w:p w14:paraId="70D4F66C" w14:textId="77777777" w:rsidR="00BB1ABE" w:rsidRPr="004D0359" w:rsidRDefault="00BB1ABE" w:rsidP="00BB1ABE">
      <w:pPr>
        <w:rPr>
          <w:b/>
          <w:bCs/>
          <w:lang w:val="en-US"/>
        </w:rPr>
      </w:pPr>
    </w:p>
    <w:p w14:paraId="34FE7A1B" w14:textId="77777777" w:rsidR="00BB1ABE" w:rsidRPr="004D0359" w:rsidRDefault="00BB1ABE" w:rsidP="00BB1ABE">
      <w:pPr>
        <w:pStyle w:val="Heading3"/>
        <w:rPr>
          <w:lang w:val="en-US"/>
        </w:rPr>
      </w:pPr>
      <w:bookmarkStart w:id="2" w:name="_Toc161627795"/>
      <w:r w:rsidRPr="004D0359">
        <w:rPr>
          <w:lang w:val="en-US"/>
        </w:rPr>
        <w:t>Risk-taking</w:t>
      </w:r>
      <w:bookmarkEnd w:id="2"/>
    </w:p>
    <w:p w14:paraId="219F34CD" w14:textId="77777777" w:rsidR="00BB1ABE" w:rsidRPr="004D0359" w:rsidRDefault="00BB1ABE" w:rsidP="00BB1ABE">
      <w:pPr>
        <w:rPr>
          <w:lang w:val="en-US"/>
        </w:rPr>
      </w:pPr>
    </w:p>
    <w:p w14:paraId="73B971E3" w14:textId="77777777" w:rsidR="00BB1ABE" w:rsidRPr="004D0359" w:rsidRDefault="00BB1ABE" w:rsidP="00993294">
      <w:pPr>
        <w:numPr>
          <w:ilvl w:val="0"/>
          <w:numId w:val="1"/>
        </w:numPr>
        <w:tabs>
          <w:tab w:val="clear" w:pos="420"/>
        </w:tabs>
        <w:jc w:val="both"/>
        <w:rPr>
          <w:lang w:val="en-US"/>
        </w:rPr>
      </w:pPr>
      <w:r w:rsidRPr="004D0359">
        <w:rPr>
          <w:u w:val="single"/>
          <w:lang w:val="en-US"/>
        </w:rPr>
        <w:t>Skill</w:t>
      </w:r>
      <w:r w:rsidRPr="004D0359">
        <w:rPr>
          <w:lang w:val="en-US"/>
        </w:rPr>
        <w:t>: Successful entrepreneurs are fighters who can take prepared risks and they can accomplish their dreams. On the other hand, one of the many key skills is to identify risks and rewards and make decisions that is well-informed after a careful analysis.</w:t>
      </w:r>
    </w:p>
    <w:p w14:paraId="2C53145E" w14:textId="77777777" w:rsidR="00BB1ABE" w:rsidRPr="004D0359" w:rsidRDefault="00BB1ABE" w:rsidP="00993294">
      <w:pPr>
        <w:numPr>
          <w:ilvl w:val="0"/>
          <w:numId w:val="1"/>
        </w:numPr>
        <w:tabs>
          <w:tab w:val="clear" w:pos="420"/>
        </w:tabs>
        <w:jc w:val="both"/>
        <w:rPr>
          <w:lang w:val="en-US"/>
        </w:rPr>
      </w:pPr>
      <w:r w:rsidRPr="004D0359">
        <w:rPr>
          <w:u w:val="single"/>
          <w:lang w:val="en-US"/>
        </w:rPr>
        <w:t>Trait</w:t>
      </w:r>
      <w:r w:rsidRPr="004D0359">
        <w:rPr>
          <w:lang w:val="en-US"/>
        </w:rPr>
        <w:t xml:space="preserve">: Being a risk-taker generally implies a readiness to pursue ventures beyond the safe and known environment, including times of unpredictability and insecurity. </w:t>
      </w:r>
    </w:p>
    <w:p w14:paraId="0A411A37" w14:textId="3A5675E6" w:rsidR="00BB1ABE" w:rsidRPr="004D0359" w:rsidRDefault="00BB1ABE" w:rsidP="00993294">
      <w:pPr>
        <w:numPr>
          <w:ilvl w:val="0"/>
          <w:numId w:val="1"/>
        </w:numPr>
        <w:tabs>
          <w:tab w:val="clear" w:pos="420"/>
        </w:tabs>
        <w:jc w:val="both"/>
        <w:rPr>
          <w:lang w:val="en-US"/>
        </w:rPr>
      </w:pPr>
      <w:r w:rsidRPr="004D0359">
        <w:rPr>
          <w:u w:val="single"/>
          <w:lang w:val="en-US"/>
        </w:rPr>
        <w:lastRenderedPageBreak/>
        <w:t>Behavior</w:t>
      </w:r>
      <w:r w:rsidRPr="004D0359">
        <w:rPr>
          <w:lang w:val="en-US"/>
        </w:rPr>
        <w:t xml:space="preserve">: Neither </w:t>
      </w:r>
      <w:r w:rsidR="00993294" w:rsidRPr="004D0359">
        <w:rPr>
          <w:lang w:val="en-US"/>
        </w:rPr>
        <w:t>risk-taker</w:t>
      </w:r>
      <w:r w:rsidRPr="004D0359">
        <w:rPr>
          <w:lang w:val="en-US"/>
        </w:rPr>
        <w:t xml:space="preserve"> means they are acting in a way. It shows that they are strategic in their actions. They are well prepared to face problems and challenges (Criscione, 2022).</w:t>
      </w:r>
    </w:p>
    <w:p w14:paraId="7E976F11" w14:textId="77777777" w:rsidR="00BB1ABE" w:rsidRPr="004D0359" w:rsidRDefault="00BB1ABE" w:rsidP="00BB1ABE">
      <w:pPr>
        <w:rPr>
          <w:lang w:val="en-US"/>
        </w:rPr>
      </w:pPr>
    </w:p>
    <w:p w14:paraId="128CDD22" w14:textId="77777777" w:rsidR="00BB1ABE" w:rsidRPr="004D0359" w:rsidRDefault="00BB1ABE" w:rsidP="00BB1ABE">
      <w:pPr>
        <w:pStyle w:val="Heading3"/>
        <w:rPr>
          <w:lang w:val="en-US"/>
        </w:rPr>
      </w:pPr>
      <w:bookmarkStart w:id="3" w:name="_Toc161627796"/>
      <w:r w:rsidRPr="004D0359">
        <w:rPr>
          <w:lang w:val="en-US"/>
        </w:rPr>
        <w:t>Resilience</w:t>
      </w:r>
      <w:bookmarkEnd w:id="3"/>
    </w:p>
    <w:p w14:paraId="410C21DD" w14:textId="77777777" w:rsidR="00BB1ABE" w:rsidRPr="004D0359" w:rsidRDefault="00BB1ABE" w:rsidP="00BB1ABE">
      <w:pPr>
        <w:rPr>
          <w:lang w:val="en-US"/>
        </w:rPr>
      </w:pPr>
    </w:p>
    <w:p w14:paraId="097C0430" w14:textId="77777777" w:rsidR="00BB1ABE" w:rsidRPr="004D0359" w:rsidRDefault="00BB1ABE" w:rsidP="00993294">
      <w:pPr>
        <w:numPr>
          <w:ilvl w:val="0"/>
          <w:numId w:val="1"/>
        </w:numPr>
        <w:tabs>
          <w:tab w:val="clear" w:pos="420"/>
        </w:tabs>
        <w:jc w:val="both"/>
        <w:rPr>
          <w:lang w:val="en-US"/>
        </w:rPr>
      </w:pPr>
      <w:r w:rsidRPr="004D0359">
        <w:rPr>
          <w:u w:val="single"/>
          <w:lang w:val="en-US"/>
        </w:rPr>
        <w:t>Skill</w:t>
      </w:r>
      <w:r w:rsidRPr="004D0359">
        <w:rPr>
          <w:lang w:val="en-US"/>
        </w:rPr>
        <w:t>: Creating a business will be the product of persistence in enduring over unexpected challenges. Why this skill of staying focused and trying to find any motivation source is needed mostly when the most unexpected catch a hold of one.</w:t>
      </w:r>
    </w:p>
    <w:p w14:paraId="75B9644D" w14:textId="3AD90231" w:rsidR="00BB1ABE" w:rsidRPr="004D0359" w:rsidRDefault="00BB1ABE" w:rsidP="00993294">
      <w:pPr>
        <w:numPr>
          <w:ilvl w:val="0"/>
          <w:numId w:val="1"/>
        </w:numPr>
        <w:tabs>
          <w:tab w:val="clear" w:pos="420"/>
        </w:tabs>
        <w:jc w:val="both"/>
        <w:rPr>
          <w:lang w:val="en-US"/>
        </w:rPr>
      </w:pPr>
      <w:r w:rsidRPr="004D0359">
        <w:rPr>
          <w:u w:val="single"/>
          <w:lang w:val="en-US"/>
        </w:rPr>
        <w:t>Trait</w:t>
      </w:r>
      <w:r w:rsidRPr="004D0359">
        <w:rPr>
          <w:lang w:val="en-US"/>
        </w:rPr>
        <w:t xml:space="preserve">: In the community that is built on resiliency and entrepreneurship, a determination that moves one forward is an important characteristic. For them, failure is only the beginning of the path to </w:t>
      </w:r>
      <w:r w:rsidR="00993294" w:rsidRPr="004D0359">
        <w:rPr>
          <w:lang w:val="en-US"/>
        </w:rPr>
        <w:t>success,</w:t>
      </w:r>
      <w:r w:rsidRPr="004D0359">
        <w:rPr>
          <w:lang w:val="en-US"/>
        </w:rPr>
        <w:t xml:space="preserve"> and they are quick to improvise and innovate (T</w:t>
      </w:r>
      <w:r w:rsidRPr="004D0359">
        <w:rPr>
          <w:i/>
          <w:iCs/>
          <w:lang w:val="en-US"/>
        </w:rPr>
        <w:t>he importance of Entrepreneurial Resilience,</w:t>
      </w:r>
      <w:r w:rsidRPr="004D0359">
        <w:rPr>
          <w:lang w:val="en-US"/>
        </w:rPr>
        <w:t xml:space="preserve"> 2023</w:t>
      </w:r>
      <w:r w:rsidR="00993294" w:rsidRPr="004D0359">
        <w:rPr>
          <w:lang w:val="en-US"/>
        </w:rPr>
        <w:t>).</w:t>
      </w:r>
    </w:p>
    <w:p w14:paraId="6449C705" w14:textId="77777777" w:rsidR="00BB1ABE" w:rsidRPr="004D0359" w:rsidRDefault="00BB1ABE" w:rsidP="00993294">
      <w:pPr>
        <w:numPr>
          <w:ilvl w:val="0"/>
          <w:numId w:val="1"/>
        </w:numPr>
        <w:tabs>
          <w:tab w:val="clear" w:pos="420"/>
        </w:tabs>
        <w:jc w:val="both"/>
        <w:rPr>
          <w:lang w:val="en-US"/>
        </w:rPr>
      </w:pPr>
      <w:r w:rsidRPr="004D0359">
        <w:rPr>
          <w:u w:val="single"/>
          <w:lang w:val="en-US"/>
        </w:rPr>
        <w:t>Behavior</w:t>
      </w:r>
      <w:r w:rsidRPr="004D0359">
        <w:rPr>
          <w:lang w:val="en-US"/>
        </w:rPr>
        <w:t>: Successful entrepreneurs overcome failure or impediments and keep working hard to achieve the aims they have set for themselves as they do not give up. They are realistic and always seek ways to improve their efforts to avoid a total negative outcome.</w:t>
      </w:r>
    </w:p>
    <w:p w14:paraId="7D64FE21" w14:textId="77777777" w:rsidR="00BB1ABE" w:rsidRPr="004D0359" w:rsidRDefault="00BB1ABE" w:rsidP="00BB1ABE">
      <w:pPr>
        <w:rPr>
          <w:lang w:val="en-US"/>
        </w:rPr>
      </w:pPr>
    </w:p>
    <w:p w14:paraId="267626BC" w14:textId="77777777" w:rsidR="00BB1ABE" w:rsidRPr="004D0359" w:rsidRDefault="00BB1ABE" w:rsidP="00BB1ABE">
      <w:pPr>
        <w:pStyle w:val="Heading3"/>
        <w:rPr>
          <w:lang w:val="en-US"/>
        </w:rPr>
      </w:pPr>
      <w:bookmarkStart w:id="4" w:name="_Toc161627797"/>
      <w:r w:rsidRPr="004D0359">
        <w:rPr>
          <w:lang w:val="en-US"/>
        </w:rPr>
        <w:t>Adaptability</w:t>
      </w:r>
      <w:bookmarkEnd w:id="4"/>
    </w:p>
    <w:p w14:paraId="1DB8BFC2" w14:textId="77777777" w:rsidR="00BB1ABE" w:rsidRPr="004D0359" w:rsidRDefault="00BB1ABE" w:rsidP="00BB1ABE">
      <w:pPr>
        <w:rPr>
          <w:lang w:val="en-US"/>
        </w:rPr>
      </w:pPr>
    </w:p>
    <w:p w14:paraId="53A13790" w14:textId="77777777" w:rsidR="00BB1ABE" w:rsidRPr="004D0359" w:rsidRDefault="00BB1ABE" w:rsidP="00993294">
      <w:pPr>
        <w:numPr>
          <w:ilvl w:val="0"/>
          <w:numId w:val="1"/>
        </w:numPr>
        <w:tabs>
          <w:tab w:val="clear" w:pos="420"/>
        </w:tabs>
        <w:jc w:val="both"/>
        <w:rPr>
          <w:lang w:val="en-US"/>
        </w:rPr>
      </w:pPr>
      <w:r w:rsidRPr="004D0359">
        <w:rPr>
          <w:u w:val="single"/>
          <w:lang w:val="en-US"/>
        </w:rPr>
        <w:t>Skill</w:t>
      </w:r>
      <w:r w:rsidRPr="004D0359">
        <w:rPr>
          <w:lang w:val="en-US"/>
        </w:rPr>
        <w:t>: The markets are highly dynamic. The entrepreneurs are supposed to have a knife that cuts two ways and be able to adapt to new situations.</w:t>
      </w:r>
    </w:p>
    <w:p w14:paraId="6ADD7117" w14:textId="16A3C2EC" w:rsidR="00BB1ABE" w:rsidRPr="004D0359" w:rsidRDefault="00BB1ABE" w:rsidP="00993294">
      <w:pPr>
        <w:numPr>
          <w:ilvl w:val="0"/>
          <w:numId w:val="1"/>
        </w:numPr>
        <w:tabs>
          <w:tab w:val="clear" w:pos="420"/>
        </w:tabs>
        <w:jc w:val="both"/>
        <w:rPr>
          <w:lang w:val="en-US"/>
        </w:rPr>
      </w:pPr>
      <w:r w:rsidRPr="004D0359">
        <w:rPr>
          <w:u w:val="single"/>
          <w:lang w:val="en-US"/>
        </w:rPr>
        <w:t>Trait</w:t>
      </w:r>
      <w:r w:rsidRPr="004D0359">
        <w:rPr>
          <w:lang w:val="en-US"/>
        </w:rPr>
        <w:t xml:space="preserve">: Adaptable entrepreneurs convert into agile ones being ready to turn the wind at any moment when the market has </w:t>
      </w:r>
      <w:r w:rsidR="00993294" w:rsidRPr="004D0359">
        <w:rPr>
          <w:lang w:val="en-US"/>
        </w:rPr>
        <w:t>changed,</w:t>
      </w:r>
      <w:r w:rsidRPr="004D0359">
        <w:rPr>
          <w:lang w:val="en-US"/>
        </w:rPr>
        <w:t xml:space="preserve"> or rivals have taken the crown (Etemad, 2004). </w:t>
      </w:r>
    </w:p>
    <w:p w14:paraId="4C488121" w14:textId="77777777" w:rsidR="00BB1ABE" w:rsidRPr="004D0359" w:rsidRDefault="00BB1ABE" w:rsidP="00993294">
      <w:pPr>
        <w:numPr>
          <w:ilvl w:val="0"/>
          <w:numId w:val="1"/>
        </w:numPr>
        <w:tabs>
          <w:tab w:val="clear" w:pos="420"/>
        </w:tabs>
        <w:jc w:val="both"/>
        <w:rPr>
          <w:lang w:val="en-US"/>
        </w:rPr>
      </w:pPr>
      <w:r w:rsidRPr="004D0359">
        <w:rPr>
          <w:u w:val="single"/>
          <w:lang w:val="en-US"/>
        </w:rPr>
        <w:t>Behavior</w:t>
      </w:r>
      <w:r w:rsidRPr="004D0359">
        <w:rPr>
          <w:lang w:val="en-US"/>
        </w:rPr>
        <w:t xml:space="preserve">: Agile entrepreneurs are constantly evolving entities that creatively use feedback from customers and other stakeholders to improve their operations. </w:t>
      </w:r>
    </w:p>
    <w:p w14:paraId="148EBFE8" w14:textId="77777777" w:rsidR="00BB1ABE" w:rsidRPr="004D0359" w:rsidRDefault="00BB1ABE" w:rsidP="00BB1ABE">
      <w:pPr>
        <w:rPr>
          <w:lang w:val="en-US"/>
        </w:rPr>
      </w:pPr>
    </w:p>
    <w:p w14:paraId="4364F6DB" w14:textId="77777777" w:rsidR="00BB1ABE" w:rsidRPr="004D0359" w:rsidRDefault="00BB1ABE" w:rsidP="00BB1ABE">
      <w:pPr>
        <w:pStyle w:val="Heading3"/>
        <w:rPr>
          <w:lang w:val="en-US"/>
        </w:rPr>
      </w:pPr>
      <w:bookmarkStart w:id="5" w:name="_Toc161627798"/>
      <w:r w:rsidRPr="004D0359">
        <w:rPr>
          <w:lang w:val="en-US"/>
        </w:rPr>
        <w:lastRenderedPageBreak/>
        <w:t>Leadership</w:t>
      </w:r>
      <w:bookmarkEnd w:id="5"/>
    </w:p>
    <w:p w14:paraId="135F05A7" w14:textId="77777777" w:rsidR="00BB1ABE" w:rsidRPr="004D0359" w:rsidRDefault="00BB1ABE" w:rsidP="00BB1ABE">
      <w:pPr>
        <w:rPr>
          <w:lang w:val="en-US"/>
        </w:rPr>
      </w:pPr>
    </w:p>
    <w:p w14:paraId="3F68A631" w14:textId="77777777" w:rsidR="00BB1ABE" w:rsidRPr="004D0359" w:rsidRDefault="00BB1ABE" w:rsidP="00993294">
      <w:pPr>
        <w:numPr>
          <w:ilvl w:val="0"/>
          <w:numId w:val="1"/>
        </w:numPr>
        <w:tabs>
          <w:tab w:val="clear" w:pos="420"/>
        </w:tabs>
        <w:jc w:val="both"/>
        <w:rPr>
          <w:lang w:val="en-US"/>
        </w:rPr>
      </w:pPr>
      <w:r w:rsidRPr="004D0359">
        <w:rPr>
          <w:u w:val="single"/>
          <w:lang w:val="en-US"/>
        </w:rPr>
        <w:t>Skill</w:t>
      </w:r>
      <w:r w:rsidRPr="004D0359">
        <w:rPr>
          <w:lang w:val="en-US"/>
        </w:rPr>
        <w:t>: Leadership is an essential characteristic of an entrepreneur, without which the cohesion of the team will waver. It involves such strategic skills as communicating and making decisions efficiently and resolving disputes.</w:t>
      </w:r>
    </w:p>
    <w:p w14:paraId="2CBC8D6E" w14:textId="7EA78CD8" w:rsidR="00BB1ABE" w:rsidRPr="004D0359" w:rsidRDefault="00BB1ABE" w:rsidP="00993294">
      <w:pPr>
        <w:numPr>
          <w:ilvl w:val="0"/>
          <w:numId w:val="1"/>
        </w:numPr>
        <w:tabs>
          <w:tab w:val="clear" w:pos="420"/>
        </w:tabs>
        <w:jc w:val="both"/>
        <w:rPr>
          <w:lang w:val="en-US"/>
        </w:rPr>
      </w:pPr>
      <w:r w:rsidRPr="004D0359">
        <w:rPr>
          <w:u w:val="single"/>
          <w:lang w:val="en-US"/>
        </w:rPr>
        <w:t>Trait</w:t>
      </w:r>
      <w:r w:rsidRPr="004D0359">
        <w:rPr>
          <w:lang w:val="en-US"/>
        </w:rPr>
        <w:t xml:space="preserve">: Good </w:t>
      </w:r>
      <w:r w:rsidR="00993294">
        <w:rPr>
          <w:lang w:val="en-US"/>
        </w:rPr>
        <w:t>leaders</w:t>
      </w:r>
      <w:r w:rsidRPr="004D0359">
        <w:rPr>
          <w:lang w:val="en-US"/>
        </w:rPr>
        <w:t xml:space="preserve"> are those who can develop a positive environment and good relations with workmates. They serve as role models and are able to motivate others to be in charge of their </w:t>
      </w:r>
      <w:r w:rsidR="00993294">
        <w:rPr>
          <w:lang w:val="en-US"/>
        </w:rPr>
        <w:t>decisions</w:t>
      </w:r>
      <w:r w:rsidRPr="004D0359">
        <w:rPr>
          <w:lang w:val="en-US"/>
        </w:rPr>
        <w:t>.</w:t>
      </w:r>
    </w:p>
    <w:p w14:paraId="588A7074" w14:textId="77777777" w:rsidR="00BB1ABE" w:rsidRPr="004D0359" w:rsidRDefault="00BB1ABE" w:rsidP="00993294">
      <w:pPr>
        <w:numPr>
          <w:ilvl w:val="0"/>
          <w:numId w:val="1"/>
        </w:numPr>
        <w:tabs>
          <w:tab w:val="clear" w:pos="420"/>
        </w:tabs>
        <w:jc w:val="both"/>
        <w:rPr>
          <w:lang w:val="en-US"/>
        </w:rPr>
      </w:pPr>
      <w:r w:rsidRPr="004D0359">
        <w:rPr>
          <w:u w:val="single"/>
          <w:lang w:val="en-US"/>
        </w:rPr>
        <w:t>Behavior</w:t>
      </w:r>
      <w:r w:rsidRPr="004D0359">
        <w:rPr>
          <w:lang w:val="en-US"/>
        </w:rPr>
        <w:t>: The most enthusiastic leaders not only believe in the idea they are going on about but can also explain it to others clearly (Hopkin, 2023).</w:t>
      </w:r>
    </w:p>
    <w:p w14:paraId="5208F485" w14:textId="77777777" w:rsidR="00BB1ABE" w:rsidRPr="004D0359" w:rsidRDefault="00BB1ABE" w:rsidP="00BB1ABE">
      <w:pPr>
        <w:rPr>
          <w:lang w:val="en-US"/>
        </w:rPr>
      </w:pPr>
    </w:p>
    <w:p w14:paraId="3C997F1D" w14:textId="4CAB65C7" w:rsidR="00BB1ABE" w:rsidRPr="004D0359" w:rsidRDefault="00BB1ABE" w:rsidP="00BB1ABE">
      <w:pPr>
        <w:pStyle w:val="Heading3"/>
        <w:rPr>
          <w:lang w:val="en-US"/>
        </w:rPr>
      </w:pPr>
      <w:bookmarkStart w:id="6" w:name="_Toc161627799"/>
      <w:r w:rsidRPr="004D0359">
        <w:rPr>
          <w:lang w:val="en-US"/>
        </w:rPr>
        <w:t>Evidence-</w:t>
      </w:r>
      <w:r w:rsidR="00993294">
        <w:rPr>
          <w:lang w:val="en-US"/>
        </w:rPr>
        <w:t>b</w:t>
      </w:r>
      <w:r w:rsidRPr="004D0359">
        <w:rPr>
          <w:lang w:val="en-US"/>
        </w:rPr>
        <w:t xml:space="preserve">ased </w:t>
      </w:r>
      <w:r w:rsidR="00993294">
        <w:rPr>
          <w:lang w:val="en-US"/>
        </w:rPr>
        <w:t>s</w:t>
      </w:r>
      <w:r w:rsidRPr="004D0359">
        <w:rPr>
          <w:lang w:val="en-US"/>
        </w:rPr>
        <w:t>elf-</w:t>
      </w:r>
      <w:r w:rsidR="00993294">
        <w:rPr>
          <w:lang w:val="en-US"/>
        </w:rPr>
        <w:t>a</w:t>
      </w:r>
      <w:r w:rsidRPr="004D0359">
        <w:rPr>
          <w:lang w:val="en-US"/>
        </w:rPr>
        <w:t xml:space="preserve">ssessment to </w:t>
      </w:r>
      <w:r w:rsidR="00993294">
        <w:rPr>
          <w:lang w:val="en-US"/>
        </w:rPr>
        <w:t>b</w:t>
      </w:r>
      <w:r w:rsidRPr="004D0359">
        <w:rPr>
          <w:lang w:val="en-US"/>
        </w:rPr>
        <w:t xml:space="preserve">ecome an </w:t>
      </w:r>
      <w:bookmarkEnd w:id="6"/>
      <w:r w:rsidR="00993294" w:rsidRPr="004D0359">
        <w:rPr>
          <w:lang w:val="en-US"/>
        </w:rPr>
        <w:t>entrepreneur</w:t>
      </w:r>
    </w:p>
    <w:p w14:paraId="67AE4B7B" w14:textId="77777777" w:rsidR="00BB1ABE" w:rsidRPr="004D0359" w:rsidRDefault="00BB1ABE" w:rsidP="00BB1ABE">
      <w:pPr>
        <w:rPr>
          <w:lang w:val="en-US"/>
        </w:rPr>
      </w:pPr>
      <w:r w:rsidRPr="004D0359">
        <w:rPr>
          <w:b/>
          <w:bCs/>
          <w:i/>
          <w:iCs/>
          <w:lang w:val="en-US"/>
        </w:rPr>
        <w:t>Strengths</w:t>
      </w:r>
    </w:p>
    <w:p w14:paraId="2492A69F" w14:textId="77777777" w:rsidR="00BB1ABE" w:rsidRPr="004D0359" w:rsidRDefault="00BB1ABE" w:rsidP="00993294">
      <w:pPr>
        <w:numPr>
          <w:ilvl w:val="0"/>
          <w:numId w:val="1"/>
        </w:numPr>
        <w:tabs>
          <w:tab w:val="clear" w:pos="420"/>
        </w:tabs>
        <w:jc w:val="both"/>
        <w:rPr>
          <w:lang w:val="en-US"/>
        </w:rPr>
      </w:pPr>
      <w:r w:rsidRPr="004D0359">
        <w:rPr>
          <w:u w:val="single"/>
          <w:lang w:val="en-US"/>
        </w:rPr>
        <w:t>Educational Background</w:t>
      </w:r>
      <w:r w:rsidRPr="004D0359">
        <w:rPr>
          <w:lang w:val="en-US"/>
        </w:rPr>
        <w:t>: My business management bases on a BA in business management, giving an advantage for the study of marketing, operations, and financial fundamentals. Before I will embark on my business venture, all the educational background I have will be of great help to me with regards to knowledge and skill.</w:t>
      </w:r>
    </w:p>
    <w:p w14:paraId="290EDBAF" w14:textId="1781DCB5" w:rsidR="00BB1ABE" w:rsidRPr="004D0359" w:rsidRDefault="00BB1ABE" w:rsidP="00993294">
      <w:pPr>
        <w:numPr>
          <w:ilvl w:val="0"/>
          <w:numId w:val="1"/>
        </w:numPr>
        <w:tabs>
          <w:tab w:val="clear" w:pos="420"/>
        </w:tabs>
        <w:jc w:val="both"/>
        <w:rPr>
          <w:lang w:val="en-US"/>
        </w:rPr>
      </w:pPr>
      <w:r w:rsidRPr="004D0359">
        <w:rPr>
          <w:u w:val="single"/>
          <w:lang w:val="en-US"/>
        </w:rPr>
        <w:t>Passion for Innovation</w:t>
      </w:r>
      <w:r w:rsidRPr="004D0359">
        <w:rPr>
          <w:lang w:val="en-US"/>
        </w:rPr>
        <w:t xml:space="preserve">: I am driven by a strong will to explore new ideas, and I am obsessed with creating solutions to real-world problems, both of which have characterized me since my college days. This passion together with the activity of collecting </w:t>
      </w:r>
      <w:r w:rsidR="00993294" w:rsidRPr="004D0359">
        <w:rPr>
          <w:lang w:val="en-US"/>
        </w:rPr>
        <w:t>innovative ideas</w:t>
      </w:r>
      <w:r w:rsidRPr="004D0359">
        <w:rPr>
          <w:lang w:val="en-US"/>
        </w:rPr>
        <w:t xml:space="preserve"> and solutions provides me with the zeal towards the new market realities, which is necessary for business success.</w:t>
      </w:r>
    </w:p>
    <w:p w14:paraId="3A0E8BB6" w14:textId="77777777" w:rsidR="00BB1ABE" w:rsidRPr="004D0359" w:rsidRDefault="00BB1ABE" w:rsidP="00993294">
      <w:pPr>
        <w:numPr>
          <w:ilvl w:val="0"/>
          <w:numId w:val="1"/>
        </w:numPr>
        <w:tabs>
          <w:tab w:val="clear" w:pos="420"/>
        </w:tabs>
        <w:jc w:val="both"/>
        <w:rPr>
          <w:lang w:val="en-US"/>
        </w:rPr>
      </w:pPr>
      <w:r w:rsidRPr="004D0359">
        <w:rPr>
          <w:u w:val="single"/>
          <w:lang w:val="en-US"/>
        </w:rPr>
        <w:t>Problem-Solving Skills</w:t>
      </w:r>
      <w:r w:rsidRPr="004D0359">
        <w:rPr>
          <w:lang w:val="en-US"/>
        </w:rPr>
        <w:t xml:space="preserve">: I efficiently handle difficult problems by analyzing the situation and designing proper solutions. </w:t>
      </w:r>
    </w:p>
    <w:p w14:paraId="5B12955D" w14:textId="77777777" w:rsidR="00BB1ABE" w:rsidRPr="004D0359" w:rsidRDefault="00BB1ABE" w:rsidP="00993294">
      <w:pPr>
        <w:numPr>
          <w:ilvl w:val="0"/>
          <w:numId w:val="1"/>
        </w:numPr>
        <w:tabs>
          <w:tab w:val="clear" w:pos="420"/>
        </w:tabs>
        <w:jc w:val="both"/>
        <w:rPr>
          <w:lang w:val="en-US"/>
        </w:rPr>
      </w:pPr>
      <w:r w:rsidRPr="004D0359">
        <w:rPr>
          <w:u w:val="single"/>
          <w:lang w:val="en-US"/>
        </w:rPr>
        <w:t>Determination and Persistence</w:t>
      </w:r>
      <w:r w:rsidRPr="004D0359">
        <w:rPr>
          <w:lang w:val="en-US"/>
        </w:rPr>
        <w:t>: I am extremely driven and persistent, which are highly valuable qualities that make it possible to cope with the obstacles and bounces-backs that I will inevitably encounter on my entrepreneurial pathway.</w:t>
      </w:r>
    </w:p>
    <w:p w14:paraId="72F8FF3A" w14:textId="77777777" w:rsidR="00BB1ABE" w:rsidRPr="004D0359" w:rsidRDefault="00BB1ABE" w:rsidP="00BB1ABE">
      <w:pPr>
        <w:rPr>
          <w:lang w:val="en-US"/>
        </w:rPr>
      </w:pPr>
    </w:p>
    <w:p w14:paraId="55644A3B" w14:textId="77777777" w:rsidR="00BB1ABE" w:rsidRPr="004D0359" w:rsidRDefault="00BB1ABE" w:rsidP="00BB1ABE">
      <w:pPr>
        <w:pStyle w:val="Heading3"/>
        <w:rPr>
          <w:lang w:val="en-US"/>
        </w:rPr>
      </w:pPr>
      <w:bookmarkStart w:id="7" w:name="_Toc161627800"/>
      <w:r w:rsidRPr="004D0359">
        <w:rPr>
          <w:lang w:val="en-US"/>
        </w:rPr>
        <w:lastRenderedPageBreak/>
        <w:t>Weaknesses:</w:t>
      </w:r>
      <w:bookmarkEnd w:id="7"/>
    </w:p>
    <w:p w14:paraId="0380A483" w14:textId="77777777" w:rsidR="00BB1ABE" w:rsidRPr="004D0359" w:rsidRDefault="00BB1ABE" w:rsidP="00BB1ABE">
      <w:pPr>
        <w:rPr>
          <w:lang w:val="en-US"/>
        </w:rPr>
      </w:pPr>
    </w:p>
    <w:p w14:paraId="7933D85A" w14:textId="77777777" w:rsidR="00BB1ABE" w:rsidRPr="004D0359" w:rsidRDefault="00BB1ABE" w:rsidP="00993294">
      <w:pPr>
        <w:numPr>
          <w:ilvl w:val="0"/>
          <w:numId w:val="1"/>
        </w:numPr>
        <w:tabs>
          <w:tab w:val="clear" w:pos="420"/>
        </w:tabs>
        <w:jc w:val="both"/>
        <w:rPr>
          <w:lang w:val="en-US"/>
        </w:rPr>
      </w:pPr>
      <w:r w:rsidRPr="004D0359">
        <w:rPr>
          <w:u w:val="single"/>
          <w:lang w:val="en-US"/>
        </w:rPr>
        <w:t>Limited Practical Experience</w:t>
      </w:r>
      <w:r w:rsidRPr="004D0359">
        <w:rPr>
          <w:lang w:val="en-US"/>
        </w:rPr>
        <w:t xml:space="preserve">: Though I firmly grasp of theoretical knowledge about business concepts, I am, however, blank when it comes to the aspects of practical experience in the field of entrepreneurship. </w:t>
      </w:r>
    </w:p>
    <w:p w14:paraId="54FFFFB0" w14:textId="77777777" w:rsidR="00BB1ABE" w:rsidRPr="004D0359" w:rsidRDefault="00BB1ABE" w:rsidP="00993294">
      <w:pPr>
        <w:jc w:val="both"/>
        <w:rPr>
          <w:lang w:val="en-US"/>
        </w:rPr>
      </w:pPr>
    </w:p>
    <w:p w14:paraId="7C00DAAD" w14:textId="77777777" w:rsidR="00BB1ABE" w:rsidRPr="004D0359" w:rsidRDefault="00BB1ABE" w:rsidP="00993294">
      <w:pPr>
        <w:numPr>
          <w:ilvl w:val="0"/>
          <w:numId w:val="1"/>
        </w:numPr>
        <w:tabs>
          <w:tab w:val="clear" w:pos="420"/>
        </w:tabs>
        <w:jc w:val="both"/>
        <w:rPr>
          <w:lang w:val="en-US"/>
        </w:rPr>
      </w:pPr>
      <w:r w:rsidRPr="004D0359">
        <w:rPr>
          <w:u w:val="single"/>
          <w:lang w:val="en-US"/>
        </w:rPr>
        <w:t>Need for Skill Development</w:t>
      </w:r>
      <w:r w:rsidRPr="004D0359">
        <w:rPr>
          <w:lang w:val="en-US"/>
        </w:rPr>
        <w:t xml:space="preserve">: Now I realize that there are still skills that I will have to learn in order to become a much better professional especially in terms of marketing, finance, and operations. </w:t>
      </w:r>
    </w:p>
    <w:p w14:paraId="47D21396" w14:textId="77777777" w:rsidR="00BB1ABE" w:rsidRPr="004D0359" w:rsidRDefault="00BB1ABE" w:rsidP="00993294">
      <w:pPr>
        <w:jc w:val="both"/>
        <w:rPr>
          <w:lang w:val="en-US"/>
        </w:rPr>
      </w:pPr>
    </w:p>
    <w:p w14:paraId="61463B54" w14:textId="77777777" w:rsidR="00BB1ABE" w:rsidRPr="004D0359" w:rsidRDefault="00BB1ABE" w:rsidP="00993294">
      <w:pPr>
        <w:numPr>
          <w:ilvl w:val="0"/>
          <w:numId w:val="1"/>
        </w:numPr>
        <w:tabs>
          <w:tab w:val="clear" w:pos="420"/>
        </w:tabs>
        <w:jc w:val="both"/>
        <w:rPr>
          <w:lang w:val="en-US"/>
        </w:rPr>
      </w:pPr>
      <w:r w:rsidRPr="004D0359">
        <w:rPr>
          <w:u w:val="single"/>
          <w:lang w:val="en-US"/>
        </w:rPr>
        <w:t>Growing Smart Home Automation Market</w:t>
      </w:r>
      <w:r w:rsidRPr="004D0359">
        <w:rPr>
          <w:lang w:val="en-US"/>
        </w:rPr>
        <w:t xml:space="preserve">: The smart home automation market has been growing at a fast pace, and this growth is expected from the massive demand of the general public for smart and energy-saving solutions. </w:t>
      </w:r>
    </w:p>
    <w:p w14:paraId="5E5EFD8D" w14:textId="77777777" w:rsidR="00BB1ABE" w:rsidRPr="004D0359" w:rsidRDefault="00BB1ABE" w:rsidP="00993294">
      <w:pPr>
        <w:jc w:val="both"/>
        <w:rPr>
          <w:lang w:val="en-US"/>
        </w:rPr>
      </w:pPr>
    </w:p>
    <w:p w14:paraId="7D31E39C" w14:textId="77777777" w:rsidR="00BB1ABE" w:rsidRPr="004D0359" w:rsidRDefault="00BB1ABE" w:rsidP="00993294">
      <w:pPr>
        <w:numPr>
          <w:ilvl w:val="0"/>
          <w:numId w:val="1"/>
        </w:numPr>
        <w:tabs>
          <w:tab w:val="clear" w:pos="420"/>
        </w:tabs>
        <w:jc w:val="both"/>
        <w:rPr>
          <w:lang w:val="en-US"/>
        </w:rPr>
      </w:pPr>
      <w:r w:rsidRPr="004D0359">
        <w:rPr>
          <w:u w:val="single"/>
          <w:lang w:val="en-US"/>
        </w:rPr>
        <w:t>Technological Advancements</w:t>
      </w:r>
      <w:r w:rsidRPr="004D0359">
        <w:rPr>
          <w:lang w:val="en-US"/>
        </w:rPr>
        <w:t xml:space="preserve">: Technological innovations like the IoT and AI help drive the maturity of smart home automation. </w:t>
      </w:r>
    </w:p>
    <w:p w14:paraId="7DF5CC42" w14:textId="77777777" w:rsidR="00BB1ABE" w:rsidRPr="004D0359" w:rsidRDefault="00BB1ABE" w:rsidP="00BB1ABE">
      <w:pPr>
        <w:rPr>
          <w:lang w:val="en-US"/>
        </w:rPr>
      </w:pPr>
    </w:p>
    <w:p w14:paraId="59A9F217" w14:textId="77777777" w:rsidR="00BB1ABE" w:rsidRPr="004D0359" w:rsidRDefault="00BB1ABE" w:rsidP="00BB1ABE">
      <w:pPr>
        <w:pStyle w:val="Heading3"/>
        <w:rPr>
          <w:lang w:val="en-US"/>
        </w:rPr>
      </w:pPr>
      <w:bookmarkStart w:id="8" w:name="_Toc161627801"/>
      <w:r w:rsidRPr="004D0359">
        <w:rPr>
          <w:lang w:val="en-US"/>
        </w:rPr>
        <w:t>Threats:</w:t>
      </w:r>
      <w:bookmarkEnd w:id="8"/>
    </w:p>
    <w:p w14:paraId="67B94EC5" w14:textId="77777777" w:rsidR="00BB1ABE" w:rsidRPr="004D0359" w:rsidRDefault="00BB1ABE" w:rsidP="00BB1ABE">
      <w:pPr>
        <w:rPr>
          <w:lang w:val="en-US"/>
        </w:rPr>
      </w:pPr>
    </w:p>
    <w:p w14:paraId="4B0FC36B" w14:textId="77777777" w:rsidR="00BB1ABE" w:rsidRPr="004D0359" w:rsidRDefault="00BB1ABE" w:rsidP="00993294">
      <w:pPr>
        <w:numPr>
          <w:ilvl w:val="0"/>
          <w:numId w:val="1"/>
        </w:numPr>
        <w:tabs>
          <w:tab w:val="clear" w:pos="420"/>
        </w:tabs>
        <w:jc w:val="both"/>
        <w:rPr>
          <w:lang w:val="en-US"/>
        </w:rPr>
      </w:pPr>
      <w:r w:rsidRPr="004D0359">
        <w:rPr>
          <w:u w:val="single"/>
          <w:lang w:val="en-US"/>
        </w:rPr>
        <w:t>Potential Competition:</w:t>
      </w:r>
      <w:r w:rsidRPr="004D0359">
        <w:rPr>
          <w:lang w:val="en-US"/>
        </w:rPr>
        <w:t xml:space="preserve"> Nowadays, it is reasonable to say that the smart home industry is more and more competitive, as every time the small companies emerge onto the market. </w:t>
      </w:r>
    </w:p>
    <w:p w14:paraId="36C8B045" w14:textId="77777777" w:rsidR="00BB1ABE" w:rsidRPr="004D0359" w:rsidRDefault="00BB1ABE" w:rsidP="00993294">
      <w:pPr>
        <w:numPr>
          <w:ilvl w:val="0"/>
          <w:numId w:val="1"/>
        </w:numPr>
        <w:tabs>
          <w:tab w:val="clear" w:pos="420"/>
        </w:tabs>
        <w:jc w:val="both"/>
        <w:rPr>
          <w:lang w:val="en-US"/>
        </w:rPr>
      </w:pPr>
      <w:r w:rsidRPr="004D0359">
        <w:rPr>
          <w:u w:val="single"/>
          <w:lang w:val="en-US"/>
        </w:rPr>
        <w:t>Regulatory Challenges:</w:t>
      </w:r>
      <w:r w:rsidRPr="004D0359">
        <w:rPr>
          <w:lang w:val="en-US"/>
        </w:rPr>
        <w:t xml:space="preserve"> Meeting the industry regulatory compliance performance, like the laws on protecting the data, may be a daunting task for businesses involved in the smart home automation field. </w:t>
      </w:r>
    </w:p>
    <w:p w14:paraId="4C1F1D15" w14:textId="77777777" w:rsidR="00BB1ABE" w:rsidRDefault="00BB1ABE" w:rsidP="00BB1ABE">
      <w:pPr>
        <w:rPr>
          <w:lang w:val="en-US"/>
        </w:rPr>
      </w:pPr>
    </w:p>
    <w:p w14:paraId="60AB9C8C" w14:textId="77777777" w:rsidR="00BB1ABE" w:rsidRDefault="00BB1ABE" w:rsidP="00BB1ABE">
      <w:pPr>
        <w:rPr>
          <w:lang w:val="en-US"/>
        </w:rPr>
      </w:pPr>
    </w:p>
    <w:p w14:paraId="32A1929B" w14:textId="77777777" w:rsidR="00BB1ABE" w:rsidRPr="004D0359" w:rsidRDefault="00BB1ABE" w:rsidP="00BB1ABE">
      <w:pPr>
        <w:rPr>
          <w:lang w:val="en-US"/>
        </w:rPr>
      </w:pPr>
    </w:p>
    <w:p w14:paraId="7B8225C9" w14:textId="2A9EE4E6" w:rsidR="00BB1ABE" w:rsidRPr="004D0359" w:rsidRDefault="00BB1ABE" w:rsidP="00BB1ABE">
      <w:pPr>
        <w:pStyle w:val="Heading3"/>
        <w:rPr>
          <w:lang w:val="en-US"/>
        </w:rPr>
      </w:pPr>
      <w:bookmarkStart w:id="9" w:name="_Toc161627802"/>
      <w:r w:rsidRPr="004D0359">
        <w:rPr>
          <w:lang w:val="en-US"/>
        </w:rPr>
        <w:t xml:space="preserve">Market </w:t>
      </w:r>
      <w:r w:rsidR="00993294">
        <w:rPr>
          <w:lang w:val="en-US"/>
        </w:rPr>
        <w:t>r</w:t>
      </w:r>
      <w:r w:rsidRPr="004D0359">
        <w:rPr>
          <w:lang w:val="en-US"/>
        </w:rPr>
        <w:t>esearch and PEST</w:t>
      </w:r>
      <w:r w:rsidR="00993294">
        <w:rPr>
          <w:lang w:val="en-US"/>
        </w:rPr>
        <w:t>LE</w:t>
      </w:r>
      <w:r w:rsidRPr="004D0359">
        <w:rPr>
          <w:lang w:val="en-US"/>
        </w:rPr>
        <w:t xml:space="preserve"> </w:t>
      </w:r>
      <w:r w:rsidR="000913E4">
        <w:rPr>
          <w:lang w:val="en-US"/>
        </w:rPr>
        <w:t>a</w:t>
      </w:r>
      <w:r w:rsidRPr="004D0359">
        <w:rPr>
          <w:lang w:val="en-US"/>
        </w:rPr>
        <w:t>nalysis of the UK</w:t>
      </w:r>
      <w:bookmarkEnd w:id="9"/>
      <w:r w:rsidRPr="004D0359">
        <w:rPr>
          <w:lang w:val="en-US"/>
        </w:rPr>
        <w:t xml:space="preserve"> </w:t>
      </w:r>
    </w:p>
    <w:p w14:paraId="4AF09C49" w14:textId="77777777" w:rsidR="00BB1ABE" w:rsidRPr="004D0359" w:rsidRDefault="00BB1ABE" w:rsidP="00BB1ABE">
      <w:pPr>
        <w:rPr>
          <w:lang w:val="en-US"/>
        </w:rPr>
      </w:pPr>
    </w:p>
    <w:p w14:paraId="0BA87790" w14:textId="5A771D46" w:rsidR="00BB1ABE" w:rsidRPr="004D0359" w:rsidRDefault="00BB1ABE" w:rsidP="000913E4">
      <w:pPr>
        <w:ind w:firstLine="720"/>
        <w:jc w:val="both"/>
        <w:rPr>
          <w:lang w:val="en-US"/>
        </w:rPr>
      </w:pPr>
      <w:r w:rsidRPr="004D0359">
        <w:rPr>
          <w:lang w:val="en-US"/>
        </w:rPr>
        <w:t>The United Kingdom displays a huge prospect for smart home automation systems, taking into account the country’s exactness to green energy and technological progress. Running the PEST</w:t>
      </w:r>
      <w:r w:rsidR="0040047A">
        <w:rPr>
          <w:lang w:val="en-US"/>
        </w:rPr>
        <w:t>LE</w:t>
      </w:r>
      <w:r w:rsidRPr="004D0359">
        <w:rPr>
          <w:lang w:val="en-US"/>
        </w:rPr>
        <w:t xml:space="preserve"> analysis of EcoHive SmartLiving reveals crucial factors in the UK industry that may affect its success.</w:t>
      </w:r>
    </w:p>
    <w:p w14:paraId="58FF7706" w14:textId="77777777" w:rsidR="00BB1ABE" w:rsidRPr="004D0359" w:rsidRDefault="00BB1ABE" w:rsidP="00BB1ABE">
      <w:pPr>
        <w:rPr>
          <w:lang w:val="en-US"/>
        </w:rPr>
      </w:pPr>
    </w:p>
    <w:p w14:paraId="5B86055C" w14:textId="77777777" w:rsidR="00BB1ABE" w:rsidRPr="004D0359" w:rsidRDefault="00BB1ABE" w:rsidP="00BB1ABE">
      <w:pPr>
        <w:rPr>
          <w:u w:val="single"/>
          <w:lang w:val="en-US"/>
        </w:rPr>
      </w:pPr>
      <w:r w:rsidRPr="004D0359">
        <w:rPr>
          <w:u w:val="single"/>
          <w:lang w:val="en-US"/>
        </w:rPr>
        <w:t>Political Factors</w:t>
      </w:r>
    </w:p>
    <w:p w14:paraId="3F886EA4" w14:textId="77777777" w:rsidR="00BB1ABE" w:rsidRPr="004D0359" w:rsidRDefault="00BB1ABE" w:rsidP="000913E4">
      <w:pPr>
        <w:ind w:firstLine="720"/>
        <w:jc w:val="both"/>
        <w:rPr>
          <w:lang w:val="en-US"/>
        </w:rPr>
      </w:pPr>
      <w:r w:rsidRPr="004D0359">
        <w:rPr>
          <w:lang w:val="en-US"/>
        </w:rPr>
        <w:t xml:space="preserve">The United Kingdom steadily pushes its political landscape into the foreground when making business decisions. Laws and regulation of energy sustainability and environmental management will be key considerations when it comes to smart homes’ accessibility </w:t>
      </w:r>
      <w:r w:rsidRPr="004D0359">
        <w:rPr>
          <w:i/>
          <w:iCs/>
          <w:lang w:val="en-US"/>
        </w:rPr>
        <w:t>(Foresight Sustainable Energy Management and the Built Environment Projec</w:t>
      </w:r>
      <w:r w:rsidRPr="004D0359">
        <w:rPr>
          <w:lang w:val="en-US"/>
        </w:rPr>
        <w:t>t, 2008). One example could be government aid or discounts for energy-intensive items, which can increase the market for EcoHive SmartLiving.</w:t>
      </w:r>
    </w:p>
    <w:p w14:paraId="700969B5" w14:textId="77777777" w:rsidR="00BB1ABE" w:rsidRPr="004D0359" w:rsidRDefault="00BB1ABE" w:rsidP="00BB1ABE">
      <w:pPr>
        <w:rPr>
          <w:lang w:val="en-US"/>
        </w:rPr>
      </w:pPr>
    </w:p>
    <w:p w14:paraId="342946AE" w14:textId="77777777" w:rsidR="00BB1ABE" w:rsidRPr="004D0359" w:rsidRDefault="00BB1ABE" w:rsidP="00BB1ABE">
      <w:pPr>
        <w:rPr>
          <w:u w:val="single"/>
          <w:lang w:val="en-US"/>
        </w:rPr>
      </w:pPr>
      <w:r w:rsidRPr="004D0359">
        <w:rPr>
          <w:u w:val="single"/>
          <w:lang w:val="en-US"/>
        </w:rPr>
        <w:t>Economic Factors</w:t>
      </w:r>
    </w:p>
    <w:p w14:paraId="2E8959DA" w14:textId="1F6D9A85" w:rsidR="00BB1ABE" w:rsidRPr="004D0359" w:rsidRDefault="00BB1ABE" w:rsidP="000913E4">
      <w:pPr>
        <w:ind w:firstLine="720"/>
        <w:jc w:val="both"/>
        <w:rPr>
          <w:lang w:val="en-US"/>
        </w:rPr>
      </w:pPr>
      <w:r w:rsidRPr="004D0359">
        <w:rPr>
          <w:lang w:val="en-US"/>
        </w:rPr>
        <w:t xml:space="preserve">Socio-economic status of people like their personal income, luxury of time, uncertain wages </w:t>
      </w:r>
      <w:r w:rsidR="000913E4" w:rsidRPr="004D0359">
        <w:rPr>
          <w:lang w:val="en-US"/>
        </w:rPr>
        <w:t>etc</w:t>
      </w:r>
      <w:r w:rsidRPr="004D0359">
        <w:rPr>
          <w:lang w:val="en-US"/>
        </w:rPr>
        <w:t xml:space="preserve"> (Contributor, 2023). Influence the attitude of consumers towards these products. In the times of economic instability, householders can be more motivated to cut expenses by using effective means such as smart automation of the housing which would contribute to the reduction of the energy bill. </w:t>
      </w:r>
    </w:p>
    <w:p w14:paraId="6648D576" w14:textId="77777777" w:rsidR="00BB1ABE" w:rsidRPr="004D0359" w:rsidRDefault="00BB1ABE" w:rsidP="00BB1ABE">
      <w:pPr>
        <w:rPr>
          <w:lang w:val="en-US"/>
        </w:rPr>
      </w:pPr>
    </w:p>
    <w:p w14:paraId="133204D5" w14:textId="77777777" w:rsidR="00BB1ABE" w:rsidRPr="004D0359" w:rsidRDefault="00BB1ABE" w:rsidP="00BB1ABE">
      <w:pPr>
        <w:rPr>
          <w:u w:val="single"/>
          <w:lang w:val="en-US"/>
        </w:rPr>
      </w:pPr>
      <w:r w:rsidRPr="004D0359">
        <w:rPr>
          <w:u w:val="single"/>
          <w:lang w:val="en-US"/>
        </w:rPr>
        <w:t>Social Factors</w:t>
      </w:r>
    </w:p>
    <w:p w14:paraId="00F0279D" w14:textId="77777777" w:rsidR="00BB1ABE" w:rsidRPr="004D0359" w:rsidRDefault="00BB1ABE" w:rsidP="000913E4">
      <w:pPr>
        <w:ind w:firstLine="720"/>
        <w:jc w:val="both"/>
        <w:rPr>
          <w:lang w:val="en-US"/>
        </w:rPr>
      </w:pPr>
      <w:r w:rsidRPr="004D0359">
        <w:rPr>
          <w:lang w:val="en-US"/>
        </w:rPr>
        <w:t xml:space="preserve">Social shifts and public views on sustainability and adaptability to technology are some of the elements that would affect demand for home automation (Furszyfer Del Rio et al., 2021). UK has emerged with an emerging trend of sustainability-focused customers who find pleasure in purchasing green products and services. </w:t>
      </w:r>
    </w:p>
    <w:p w14:paraId="182C6969" w14:textId="77777777" w:rsidR="00BB1ABE" w:rsidRPr="004D0359" w:rsidRDefault="00BB1ABE" w:rsidP="00BB1ABE">
      <w:pPr>
        <w:rPr>
          <w:lang w:val="en-US"/>
        </w:rPr>
      </w:pPr>
    </w:p>
    <w:p w14:paraId="7AD49D89" w14:textId="77777777" w:rsidR="00BB1ABE" w:rsidRPr="004D0359" w:rsidRDefault="00BB1ABE" w:rsidP="00BB1ABE">
      <w:pPr>
        <w:rPr>
          <w:u w:val="single"/>
          <w:lang w:val="en-US"/>
        </w:rPr>
      </w:pPr>
      <w:r w:rsidRPr="004D0359">
        <w:rPr>
          <w:u w:val="single"/>
          <w:lang w:val="en-US"/>
        </w:rPr>
        <w:lastRenderedPageBreak/>
        <w:t>Technological Factors</w:t>
      </w:r>
    </w:p>
    <w:p w14:paraId="49AC858C" w14:textId="77777777" w:rsidR="00BB1ABE" w:rsidRPr="004D0359" w:rsidRDefault="00BB1ABE" w:rsidP="000913E4">
      <w:pPr>
        <w:ind w:firstLine="720"/>
        <w:jc w:val="both"/>
        <w:rPr>
          <w:lang w:val="en-US"/>
        </w:rPr>
      </w:pPr>
      <w:r w:rsidRPr="004D0359">
        <w:rPr>
          <w:lang w:val="en-US"/>
        </w:rPr>
        <w:t xml:space="preserve">Technological innovations, like IoT and AI, are leading to more innovations around the world, particularly in the industry of smarthome automation (Austin, 2019). </w:t>
      </w:r>
    </w:p>
    <w:p w14:paraId="7A8C15F6" w14:textId="77777777" w:rsidR="00BB1ABE" w:rsidRPr="004D0359" w:rsidRDefault="00BB1ABE" w:rsidP="00BB1ABE">
      <w:pPr>
        <w:rPr>
          <w:lang w:val="en-US"/>
        </w:rPr>
      </w:pPr>
    </w:p>
    <w:p w14:paraId="6B3370DB" w14:textId="77777777" w:rsidR="00BB1ABE" w:rsidRPr="004D0359" w:rsidRDefault="00BB1ABE" w:rsidP="00BB1ABE">
      <w:pPr>
        <w:rPr>
          <w:lang w:val="en-US"/>
        </w:rPr>
      </w:pPr>
      <w:r w:rsidRPr="004D0359">
        <w:rPr>
          <w:u w:val="single"/>
          <w:lang w:val="en-US"/>
        </w:rPr>
        <w:t>Legal</w:t>
      </w:r>
    </w:p>
    <w:p w14:paraId="2F7D7061" w14:textId="74D2BC04" w:rsidR="00BB1ABE" w:rsidRPr="004D0359" w:rsidRDefault="00BB1ABE" w:rsidP="000913E4">
      <w:pPr>
        <w:ind w:firstLine="720"/>
        <w:jc w:val="both"/>
        <w:rPr>
          <w:lang w:val="en-US"/>
        </w:rPr>
      </w:pPr>
      <w:r w:rsidRPr="004D0359">
        <w:rPr>
          <w:lang w:val="en-US"/>
        </w:rPr>
        <w:t xml:space="preserve">The UK has strict data privacy and security regulations as basis for these requirements which is a factor that companies </w:t>
      </w:r>
      <w:r w:rsidR="000913E4" w:rsidRPr="004D0359">
        <w:rPr>
          <w:lang w:val="en-US"/>
        </w:rPr>
        <w:t>have</w:t>
      </w:r>
      <w:r w:rsidRPr="004D0359">
        <w:rPr>
          <w:lang w:val="en-US"/>
        </w:rPr>
        <w:t xml:space="preserve"> to think about in order to operate in the smart home automation sector. Following the rules is a vital condition to have their customers trust and stay away from the risk to be on a legal ground. </w:t>
      </w:r>
    </w:p>
    <w:p w14:paraId="7A4D0596" w14:textId="77777777" w:rsidR="00BB1ABE" w:rsidRPr="004D0359" w:rsidRDefault="00BB1ABE" w:rsidP="00BB1ABE">
      <w:pPr>
        <w:rPr>
          <w:lang w:val="en-US"/>
        </w:rPr>
      </w:pPr>
    </w:p>
    <w:p w14:paraId="77DC4F37" w14:textId="77777777" w:rsidR="00BB1ABE" w:rsidRPr="004D0359" w:rsidRDefault="00BB1ABE" w:rsidP="00BB1ABE">
      <w:pPr>
        <w:rPr>
          <w:lang w:val="en-US"/>
        </w:rPr>
      </w:pPr>
      <w:r w:rsidRPr="004D0359">
        <w:rPr>
          <w:u w:val="single"/>
          <w:lang w:val="en-US"/>
        </w:rPr>
        <w:t>Environmental</w:t>
      </w:r>
    </w:p>
    <w:p w14:paraId="59D7D768" w14:textId="750F957B" w:rsidR="00BB1ABE" w:rsidRPr="004D0359" w:rsidRDefault="00BB1ABE" w:rsidP="000913E4">
      <w:pPr>
        <w:ind w:firstLine="720"/>
        <w:jc w:val="both"/>
        <w:rPr>
          <w:lang w:val="en-US"/>
        </w:rPr>
      </w:pPr>
      <w:r w:rsidRPr="004D0359">
        <w:rPr>
          <w:lang w:val="en-US"/>
        </w:rPr>
        <w:t xml:space="preserve">Consumer demand, prompted by environmental factors (global warming and driving energy conservation), is a key factor in today's sustainable living market. EcoHive's SmartLiving endeavor which concentrates on energy conservation via smart home automation lines up with these trends; this </w:t>
      </w:r>
      <w:r w:rsidR="000913E4" w:rsidRPr="004D0359">
        <w:rPr>
          <w:lang w:val="en-US"/>
        </w:rPr>
        <w:t>uplifts</w:t>
      </w:r>
      <w:r w:rsidRPr="004D0359">
        <w:rPr>
          <w:lang w:val="en-US"/>
        </w:rPr>
        <w:t xml:space="preserve"> the company thereby to a position where they can seize the proliferation of need for environment-friendly products.</w:t>
      </w:r>
    </w:p>
    <w:p w14:paraId="486F964F" w14:textId="77777777" w:rsidR="00BB1ABE" w:rsidRPr="004D0359" w:rsidRDefault="00BB1ABE" w:rsidP="00BB1ABE">
      <w:pPr>
        <w:rPr>
          <w:lang w:val="en-US"/>
        </w:rPr>
      </w:pPr>
    </w:p>
    <w:p w14:paraId="7BE63341" w14:textId="77777777" w:rsidR="00BB1ABE" w:rsidRPr="004D0359" w:rsidRDefault="00BB1ABE" w:rsidP="00BB1ABE">
      <w:pPr>
        <w:rPr>
          <w:lang w:val="en-US"/>
        </w:rPr>
      </w:pPr>
    </w:p>
    <w:p w14:paraId="49494DA8" w14:textId="77777777" w:rsidR="00BB1ABE" w:rsidRPr="004D0359" w:rsidRDefault="00BB1ABE" w:rsidP="00BB1ABE">
      <w:pPr>
        <w:rPr>
          <w:lang w:val="en-US"/>
        </w:rPr>
      </w:pPr>
    </w:p>
    <w:p w14:paraId="1C35086A" w14:textId="77777777" w:rsidR="00BB1ABE" w:rsidRPr="004D0359" w:rsidRDefault="00BB1ABE" w:rsidP="00BB1ABE">
      <w:pPr>
        <w:rPr>
          <w:lang w:val="en-US"/>
        </w:rPr>
      </w:pPr>
    </w:p>
    <w:p w14:paraId="399090F1" w14:textId="77777777" w:rsidR="00BB1ABE" w:rsidRPr="004D0359" w:rsidRDefault="00BB1ABE" w:rsidP="00BB1ABE">
      <w:pPr>
        <w:rPr>
          <w:lang w:val="en-US"/>
        </w:rPr>
      </w:pPr>
    </w:p>
    <w:p w14:paraId="7A153D7F" w14:textId="77777777" w:rsidR="00BB1ABE" w:rsidRPr="004D0359" w:rsidRDefault="00BB1ABE" w:rsidP="00BB1ABE">
      <w:pPr>
        <w:rPr>
          <w:lang w:val="en-US"/>
        </w:rPr>
      </w:pPr>
    </w:p>
    <w:p w14:paraId="1BE52A13" w14:textId="77777777" w:rsidR="00BB1ABE" w:rsidRPr="004D0359" w:rsidRDefault="00BB1ABE" w:rsidP="00BB1ABE">
      <w:pPr>
        <w:rPr>
          <w:b/>
          <w:bCs/>
          <w:lang w:val="en-US"/>
        </w:rPr>
      </w:pPr>
      <w:r w:rsidRPr="004D0359">
        <w:rPr>
          <w:b/>
          <w:bCs/>
          <w:lang w:val="en-US"/>
        </w:rPr>
        <w:br w:type="page"/>
      </w:r>
    </w:p>
    <w:p w14:paraId="418BD4F9" w14:textId="77777777" w:rsidR="00BB1ABE" w:rsidRPr="004D0359" w:rsidRDefault="00BB1ABE" w:rsidP="00BB1ABE">
      <w:pPr>
        <w:pStyle w:val="Heading3"/>
        <w:rPr>
          <w:lang w:val="en-US"/>
        </w:rPr>
      </w:pPr>
      <w:bookmarkStart w:id="10" w:name="_Toc161627803"/>
      <w:r w:rsidRPr="004D0359">
        <w:rPr>
          <w:lang w:val="en-US"/>
        </w:rPr>
        <w:lastRenderedPageBreak/>
        <w:t>References List</w:t>
      </w:r>
      <w:bookmarkEnd w:id="10"/>
    </w:p>
    <w:p w14:paraId="2C762588" w14:textId="71E68C23" w:rsidR="00BB1ABE" w:rsidRPr="004D0359" w:rsidRDefault="00BB1ABE" w:rsidP="000913E4">
      <w:pPr>
        <w:jc w:val="both"/>
        <w:rPr>
          <w:lang w:val="en-US"/>
        </w:rPr>
      </w:pPr>
      <w:r w:rsidRPr="004D0359">
        <w:rPr>
          <w:lang w:val="en-US"/>
        </w:rPr>
        <w:t xml:space="preserve">(2008) </w:t>
      </w:r>
      <w:r w:rsidRPr="004D0359">
        <w:rPr>
          <w:i/>
          <w:iCs/>
          <w:lang w:val="en-US"/>
        </w:rPr>
        <w:t>Powering our lives: Sustainable energy management ...</w:t>
      </w:r>
      <w:r w:rsidRPr="004D0359">
        <w:rPr>
          <w:lang w:val="en-US"/>
        </w:rPr>
        <w:t xml:space="preserve"> Available at: https://assets.publishing.service.gov.uk/media/5a7c421f40f0b62dffde0e25/powering-our-lives-final-report.pdf (Accessed: 7 March 2024). </w:t>
      </w:r>
    </w:p>
    <w:p w14:paraId="4B8A9A69" w14:textId="359202A8" w:rsidR="00BB1ABE" w:rsidRPr="004D0359" w:rsidRDefault="00BB1ABE" w:rsidP="000913E4">
      <w:pPr>
        <w:jc w:val="both"/>
        <w:rPr>
          <w:lang w:val="en-US"/>
        </w:rPr>
      </w:pPr>
      <w:r w:rsidRPr="004D0359">
        <w:rPr>
          <w:lang w:val="en-US"/>
        </w:rPr>
        <w:t xml:space="preserve">Austin, P.L. (2019) </w:t>
      </w:r>
      <w:r w:rsidRPr="004D0359">
        <w:rPr>
          <w:i/>
          <w:iCs/>
          <w:lang w:val="en-US"/>
        </w:rPr>
        <w:t>What will smart homes look like in 10 years?</w:t>
      </w:r>
      <w:r w:rsidRPr="004D0359">
        <w:rPr>
          <w:lang w:val="en-US"/>
        </w:rPr>
        <w:t xml:space="preserve">, </w:t>
      </w:r>
      <w:r w:rsidRPr="004D0359">
        <w:rPr>
          <w:i/>
          <w:iCs/>
          <w:lang w:val="en-US"/>
        </w:rPr>
        <w:t>Time</w:t>
      </w:r>
      <w:r w:rsidRPr="004D0359">
        <w:rPr>
          <w:lang w:val="en-US"/>
        </w:rPr>
        <w:t xml:space="preserve">. Available at: https://time.com/5634791/smart-homes-future/ (Accessed: </w:t>
      </w:r>
      <w:r w:rsidR="000913E4">
        <w:rPr>
          <w:lang w:val="en-US"/>
        </w:rPr>
        <w:t>9</w:t>
      </w:r>
      <w:r w:rsidRPr="004D0359">
        <w:rPr>
          <w:lang w:val="en-US"/>
        </w:rPr>
        <w:t xml:space="preserve"> March 2024). </w:t>
      </w:r>
    </w:p>
    <w:p w14:paraId="1F529D57" w14:textId="3F2C4502" w:rsidR="00BB1ABE" w:rsidRPr="004D0359" w:rsidRDefault="00BB1ABE" w:rsidP="000913E4">
      <w:pPr>
        <w:jc w:val="both"/>
        <w:rPr>
          <w:lang w:val="en-US"/>
        </w:rPr>
      </w:pPr>
      <w:r w:rsidRPr="004D0359">
        <w:rPr>
          <w:lang w:val="en-US"/>
        </w:rPr>
        <w:t xml:space="preserve">Contributor, Pestle. (2023) </w:t>
      </w:r>
      <w:r w:rsidRPr="004D0359">
        <w:rPr>
          <w:i/>
          <w:iCs/>
          <w:lang w:val="en-US"/>
        </w:rPr>
        <w:t>Social factors affecting business</w:t>
      </w:r>
      <w:r w:rsidRPr="004D0359">
        <w:rPr>
          <w:lang w:val="en-US"/>
        </w:rPr>
        <w:t xml:space="preserve">, </w:t>
      </w:r>
      <w:r w:rsidRPr="004D0359">
        <w:rPr>
          <w:i/>
          <w:iCs/>
          <w:lang w:val="en-US"/>
        </w:rPr>
        <w:t>PESTLE Analysis</w:t>
      </w:r>
      <w:r w:rsidRPr="004D0359">
        <w:rPr>
          <w:lang w:val="en-US"/>
        </w:rPr>
        <w:t xml:space="preserve">. Available at: https://pestleanalysis.com/social-factors-affecting-business/ (Accessed: </w:t>
      </w:r>
      <w:r w:rsidR="000913E4">
        <w:rPr>
          <w:lang w:val="en-US"/>
        </w:rPr>
        <w:t>12</w:t>
      </w:r>
      <w:r w:rsidRPr="004D0359">
        <w:rPr>
          <w:lang w:val="en-US"/>
        </w:rPr>
        <w:t xml:space="preserve"> March 2024). </w:t>
      </w:r>
    </w:p>
    <w:p w14:paraId="3F6ADB5C" w14:textId="25E76B5C" w:rsidR="00BB1ABE" w:rsidRPr="004D0359" w:rsidRDefault="00BB1ABE" w:rsidP="000913E4">
      <w:pPr>
        <w:jc w:val="both"/>
        <w:rPr>
          <w:lang w:val="en-US"/>
        </w:rPr>
      </w:pPr>
      <w:r w:rsidRPr="004D0359">
        <w:rPr>
          <w:lang w:val="en-US"/>
        </w:rPr>
        <w:t xml:space="preserve">Criscione, L. (2022) </w:t>
      </w:r>
      <w:r w:rsidRPr="004D0359">
        <w:rPr>
          <w:i/>
          <w:iCs/>
          <w:lang w:val="en-US"/>
        </w:rPr>
        <w:t>Is risk-taking behavior key to entrepreneurial spirit?</w:t>
      </w:r>
      <w:r w:rsidRPr="004D0359">
        <w:rPr>
          <w:lang w:val="en-US"/>
        </w:rPr>
        <w:t xml:space="preserve">, </w:t>
      </w:r>
      <w:r w:rsidRPr="004D0359">
        <w:rPr>
          <w:i/>
          <w:iCs/>
          <w:lang w:val="en-US"/>
        </w:rPr>
        <w:t>Wharton Online</w:t>
      </w:r>
      <w:r w:rsidRPr="004D0359">
        <w:rPr>
          <w:lang w:val="en-US"/>
        </w:rPr>
        <w:t>. Available at: https://online.wharton.upenn.edu/blog/is-risk-taking-behavior-key-to-entrepreneurial-spirit/ (Accessed: 1</w:t>
      </w:r>
      <w:r w:rsidR="000913E4">
        <w:rPr>
          <w:lang w:val="en-US"/>
        </w:rPr>
        <w:t>0</w:t>
      </w:r>
      <w:r w:rsidRPr="004D0359">
        <w:rPr>
          <w:lang w:val="en-US"/>
        </w:rPr>
        <w:t xml:space="preserve"> March 2024). </w:t>
      </w:r>
    </w:p>
    <w:p w14:paraId="016E4094" w14:textId="77777777" w:rsidR="00BB1ABE" w:rsidRPr="004D0359" w:rsidRDefault="00BB1ABE" w:rsidP="000913E4">
      <w:pPr>
        <w:jc w:val="both"/>
        <w:rPr>
          <w:lang w:val="en-US"/>
        </w:rPr>
      </w:pPr>
      <w:r w:rsidRPr="004D0359">
        <w:rPr>
          <w:lang w:val="en-US"/>
        </w:rPr>
        <w:t xml:space="preserve">Etemad, H. (2004) ‘International Entrepreneurship as a dynamic adaptive system: Towards a grounded theory’, </w:t>
      </w:r>
      <w:r w:rsidRPr="004D0359">
        <w:rPr>
          <w:i/>
          <w:iCs/>
          <w:lang w:val="en-US"/>
        </w:rPr>
        <w:t>Journal of International Entrepreneurship</w:t>
      </w:r>
      <w:r w:rsidRPr="004D0359">
        <w:rPr>
          <w:lang w:val="en-US"/>
        </w:rPr>
        <w:t xml:space="preserve">, 2(1/2), pp. 5–59. doi:10.1023/b:jien.0000026905.90552.b5. </w:t>
      </w:r>
    </w:p>
    <w:p w14:paraId="7DB00D4F" w14:textId="77777777" w:rsidR="00BB1ABE" w:rsidRPr="004D0359" w:rsidRDefault="00BB1ABE" w:rsidP="000913E4">
      <w:pPr>
        <w:jc w:val="both"/>
        <w:rPr>
          <w:lang w:val="en-US"/>
        </w:rPr>
      </w:pPr>
      <w:r w:rsidRPr="004D0359">
        <w:rPr>
          <w:lang w:val="en-US"/>
        </w:rPr>
        <w:t xml:space="preserve">Furszyfer Del Rio, D.D., Sovacool, B.K. and Griffiths, S. (2021) ‘Culture, energy and climate sustainability, and Smart Home Technologies: A mixed methods comparison of four countries’, </w:t>
      </w:r>
      <w:r w:rsidRPr="004D0359">
        <w:rPr>
          <w:i/>
          <w:iCs/>
          <w:lang w:val="en-US"/>
        </w:rPr>
        <w:t>Energy and Climate Change</w:t>
      </w:r>
      <w:r w:rsidRPr="004D0359">
        <w:rPr>
          <w:lang w:val="en-US"/>
        </w:rPr>
        <w:t xml:space="preserve">, 2, p. 100035. doi:10.1016/j.egycc.2021.100035. </w:t>
      </w:r>
    </w:p>
    <w:p w14:paraId="65FB7B98" w14:textId="55BCE325" w:rsidR="00BB1ABE" w:rsidRPr="004D0359" w:rsidRDefault="00BB1ABE" w:rsidP="000913E4">
      <w:pPr>
        <w:jc w:val="both"/>
        <w:rPr>
          <w:lang w:val="en-US"/>
        </w:rPr>
      </w:pPr>
      <w:r w:rsidRPr="004D0359">
        <w:rPr>
          <w:lang w:val="en-US"/>
        </w:rPr>
        <w:t xml:space="preserve">Hopkin, M. (2023) </w:t>
      </w:r>
      <w:r w:rsidRPr="004D0359">
        <w:rPr>
          <w:i/>
          <w:iCs/>
          <w:lang w:val="en-US"/>
        </w:rPr>
        <w:t>Leadership enthusiasm: The right attitude</w:t>
      </w:r>
      <w:r w:rsidRPr="004D0359">
        <w:rPr>
          <w:lang w:val="en-US"/>
        </w:rPr>
        <w:t xml:space="preserve">, </w:t>
      </w:r>
      <w:r w:rsidRPr="004D0359">
        <w:rPr>
          <w:i/>
          <w:iCs/>
          <w:lang w:val="en-US"/>
        </w:rPr>
        <w:t>About Leaders</w:t>
      </w:r>
      <w:r w:rsidRPr="004D0359">
        <w:rPr>
          <w:lang w:val="en-US"/>
        </w:rPr>
        <w:t>. Available at: https://aboutleaders.com/leadership-and-enthusiasm/ (Accessed: 1</w:t>
      </w:r>
      <w:r w:rsidR="000913E4">
        <w:rPr>
          <w:lang w:val="en-US"/>
        </w:rPr>
        <w:t>1</w:t>
      </w:r>
      <w:r w:rsidRPr="004D0359">
        <w:rPr>
          <w:lang w:val="en-US"/>
        </w:rPr>
        <w:t xml:space="preserve"> March 2024). </w:t>
      </w:r>
    </w:p>
    <w:p w14:paraId="7BC1712C" w14:textId="5069C824" w:rsidR="00BB1ABE" w:rsidRPr="004D0359" w:rsidRDefault="00BB1ABE" w:rsidP="000913E4">
      <w:pPr>
        <w:jc w:val="both"/>
        <w:rPr>
          <w:lang w:val="en-US"/>
        </w:rPr>
      </w:pPr>
      <w:r w:rsidRPr="004D0359">
        <w:rPr>
          <w:i/>
          <w:iCs/>
          <w:lang w:val="en-US"/>
        </w:rPr>
        <w:t>The importance of Entrepreneurial Resilience</w:t>
      </w:r>
      <w:r w:rsidRPr="004D0359">
        <w:rPr>
          <w:lang w:val="en-US"/>
        </w:rPr>
        <w:t xml:space="preserve"> (2023) </w:t>
      </w:r>
      <w:r w:rsidRPr="004D0359">
        <w:rPr>
          <w:i/>
          <w:iCs/>
          <w:lang w:val="en-US"/>
        </w:rPr>
        <w:t>AIContentfy</w:t>
      </w:r>
      <w:r w:rsidRPr="004D0359">
        <w:rPr>
          <w:lang w:val="en-US"/>
        </w:rPr>
        <w:t>. Available at: https://aicontentfy.com/en/blog/importance-of-entrepreneurial-resilience (Accessed: 1</w:t>
      </w:r>
      <w:r w:rsidR="000913E4">
        <w:rPr>
          <w:lang w:val="en-US"/>
        </w:rPr>
        <w:t>0</w:t>
      </w:r>
      <w:r w:rsidRPr="004D0359">
        <w:rPr>
          <w:lang w:val="en-US"/>
        </w:rPr>
        <w:t xml:space="preserve"> March 2024). </w:t>
      </w:r>
    </w:p>
    <w:p w14:paraId="471FA7F5" w14:textId="77777777" w:rsidR="00BB1ABE" w:rsidRPr="004D0359" w:rsidRDefault="00BB1ABE" w:rsidP="000913E4">
      <w:pPr>
        <w:jc w:val="both"/>
        <w:rPr>
          <w:lang w:val="en-US"/>
        </w:rPr>
      </w:pPr>
      <w:r w:rsidRPr="004D0359">
        <w:rPr>
          <w:lang w:val="en-US"/>
        </w:rPr>
        <w:t xml:space="preserve">Romanov, A.S. (2023) ‘Smart Home Technology: Automation System and Industry Development Opportunities’, </w:t>
      </w:r>
      <w:r w:rsidRPr="004D0359">
        <w:rPr>
          <w:i/>
          <w:iCs/>
          <w:lang w:val="en-US"/>
        </w:rPr>
        <w:t>Upravlenie kachestvom (Quality management)</w:t>
      </w:r>
      <w:r w:rsidRPr="004D0359">
        <w:rPr>
          <w:lang w:val="en-US"/>
        </w:rPr>
        <w:t xml:space="preserve">, (4), pp. 44–47. doi:10.33920/pro-01-2304-08. </w:t>
      </w:r>
    </w:p>
    <w:p w14:paraId="247B4F54" w14:textId="77777777" w:rsidR="00BB1ABE" w:rsidRPr="004D0359" w:rsidRDefault="00BB1ABE" w:rsidP="000913E4">
      <w:pPr>
        <w:jc w:val="both"/>
        <w:rPr>
          <w:lang w:val="en-US"/>
        </w:rPr>
      </w:pPr>
      <w:r w:rsidRPr="004D0359">
        <w:rPr>
          <w:lang w:val="en-US"/>
        </w:rPr>
        <w:lastRenderedPageBreak/>
        <w:t xml:space="preserve">Sharifi, A. and Khavarian-Garmsir, A.R. (2023) ‘Smart City Solutions and climate change mitigation: An overview’, </w:t>
      </w:r>
      <w:r w:rsidRPr="004D0359">
        <w:rPr>
          <w:i/>
          <w:iCs/>
          <w:lang w:val="en-US"/>
        </w:rPr>
        <w:t>Urban Climate Adaptation and Mitigation</w:t>
      </w:r>
      <w:r w:rsidRPr="004D0359">
        <w:rPr>
          <w:lang w:val="en-US"/>
        </w:rPr>
        <w:t xml:space="preserve">, pp. 93–116. doi:10.1016/b978-0-323-85552-5.00017-8. </w:t>
      </w:r>
    </w:p>
    <w:p w14:paraId="299EFD84" w14:textId="66993AE2" w:rsidR="00BB1ABE" w:rsidRPr="004D0359" w:rsidRDefault="00BB1ABE" w:rsidP="000913E4">
      <w:pPr>
        <w:jc w:val="both"/>
        <w:rPr>
          <w:lang w:val="en-US"/>
        </w:rPr>
      </w:pPr>
      <w:r w:rsidRPr="004D0359">
        <w:rPr>
          <w:lang w:val="en-US"/>
        </w:rPr>
        <w:t xml:space="preserve">Talmage-Rostron, M. (2024) </w:t>
      </w:r>
      <w:r w:rsidRPr="004D0359">
        <w:rPr>
          <w:i/>
          <w:iCs/>
          <w:lang w:val="en-US"/>
        </w:rPr>
        <w:t>Types &amp; Importance of Risk Taking in Entrepreneurship 2024</w:t>
      </w:r>
      <w:r w:rsidRPr="004D0359">
        <w:rPr>
          <w:lang w:val="en-US"/>
        </w:rPr>
        <w:t xml:space="preserve">, </w:t>
      </w:r>
      <w:r w:rsidRPr="004D0359">
        <w:rPr>
          <w:i/>
          <w:iCs/>
          <w:lang w:val="en-US"/>
        </w:rPr>
        <w:t>Nexford University</w:t>
      </w:r>
      <w:r w:rsidRPr="004D0359">
        <w:rPr>
          <w:lang w:val="en-US"/>
        </w:rPr>
        <w:t xml:space="preserve">. Available at: https://www.nexford.edu/insights/risk-taking-in-entrepreneurship (Accessed: </w:t>
      </w:r>
      <w:r w:rsidR="000913E4">
        <w:rPr>
          <w:lang w:val="en-US"/>
        </w:rPr>
        <w:t>7</w:t>
      </w:r>
      <w:r w:rsidRPr="004D0359">
        <w:rPr>
          <w:lang w:val="en-US"/>
        </w:rPr>
        <w:t xml:space="preserve"> March 2024). </w:t>
      </w:r>
    </w:p>
    <w:p w14:paraId="53708D0A" w14:textId="39A1544F" w:rsidR="00BB1ABE" w:rsidRPr="004D0359" w:rsidRDefault="00BB1ABE" w:rsidP="000913E4">
      <w:pPr>
        <w:jc w:val="both"/>
        <w:rPr>
          <w:lang w:val="en-US"/>
        </w:rPr>
      </w:pPr>
      <w:r w:rsidRPr="004D0359">
        <w:rPr>
          <w:lang w:val="en-US"/>
        </w:rPr>
        <w:t xml:space="preserve">‘How can researchers identify which transferable skills are needed?’ (2014) </w:t>
      </w:r>
      <w:r w:rsidRPr="004D0359">
        <w:rPr>
          <w:i/>
          <w:iCs/>
          <w:lang w:val="en-US"/>
        </w:rPr>
        <w:t>Developing Transferable Skills: Enhancing Your Research and Employment Potential</w:t>
      </w:r>
      <w:r w:rsidRPr="004D0359">
        <w:rPr>
          <w:lang w:val="en-US"/>
        </w:rPr>
        <w:t xml:space="preserve">, pp. 14–26. doi:10.4135/9781526402288.n2. </w:t>
      </w:r>
    </w:p>
    <w:p w14:paraId="1FDF9B8A" w14:textId="77777777" w:rsidR="00BB1ABE" w:rsidRPr="004D0359" w:rsidRDefault="00BB1ABE" w:rsidP="00BB1ABE">
      <w:pPr>
        <w:rPr>
          <w:b/>
          <w:bCs/>
          <w:lang w:val="en-US"/>
        </w:rPr>
      </w:pPr>
    </w:p>
    <w:p w14:paraId="605ECDFB" w14:textId="77777777" w:rsidR="00BB1ABE" w:rsidRDefault="00BB1ABE" w:rsidP="00BB1ABE"/>
    <w:p w14:paraId="197DBF28" w14:textId="77777777" w:rsidR="00165D9C" w:rsidRDefault="00165D9C"/>
    <w:p w14:paraId="0F92EC90" w14:textId="77777777" w:rsidR="00C62DBC" w:rsidRDefault="00C62DBC"/>
    <w:p w14:paraId="56AE6C4D" w14:textId="77777777" w:rsidR="00C62DBC" w:rsidRDefault="00C62DBC"/>
    <w:p w14:paraId="7A20E377" w14:textId="77777777" w:rsidR="00C62DBC" w:rsidRDefault="00C62DBC"/>
    <w:p w14:paraId="0F7AE58B" w14:textId="77777777" w:rsidR="00C62DBC" w:rsidRDefault="00C62DBC"/>
    <w:p w14:paraId="2DFBDA00" w14:textId="77777777" w:rsidR="00C62DBC" w:rsidRDefault="00C62DBC"/>
    <w:p w14:paraId="0711908A" w14:textId="77777777" w:rsidR="00C62DBC" w:rsidRDefault="00C62DBC"/>
    <w:p w14:paraId="6142A2A2" w14:textId="77777777" w:rsidR="00C62DBC" w:rsidRDefault="00C62DBC"/>
    <w:p w14:paraId="681E20A9" w14:textId="77777777" w:rsidR="00C62DBC" w:rsidRDefault="00C62DBC"/>
    <w:p w14:paraId="015EF7A9" w14:textId="77777777" w:rsidR="00C62DBC" w:rsidRDefault="00C62DBC"/>
    <w:p w14:paraId="15EFD823" w14:textId="77777777" w:rsidR="00C62DBC" w:rsidRDefault="00C62DBC"/>
    <w:p w14:paraId="0E4C3B8A" w14:textId="77777777" w:rsidR="00C62DBC" w:rsidRDefault="00C62DBC"/>
    <w:p w14:paraId="74316E74" w14:textId="77777777" w:rsidR="00C62DBC" w:rsidRDefault="00C62DBC"/>
    <w:p w14:paraId="40DC1F07" w14:textId="77777777" w:rsidR="00C62DBC" w:rsidRDefault="00C62DBC"/>
    <w:p w14:paraId="0F9ECACE" w14:textId="77777777" w:rsidR="00C62DBC" w:rsidRDefault="00C62DBC"/>
    <w:p w14:paraId="24F4A36B" w14:textId="04E12109" w:rsidR="00C62DBC" w:rsidRDefault="008C17A7">
      <w:r>
        <w:rPr>
          <w:noProof/>
          <w14:ligatures w14:val="standardContextual"/>
        </w:rPr>
        <w:lastRenderedPageBreak/>
        <w:drawing>
          <wp:inline distT="0" distB="0" distL="0" distR="0" wp14:anchorId="4BBD0E3E" wp14:editId="5FE0536A">
            <wp:extent cx="5274310" cy="2966720"/>
            <wp:effectExtent l="0" t="0" r="2540" b="5080"/>
            <wp:docPr id="6416307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630727" name=""/>
                    <pic:cNvPicPr/>
                  </pic:nvPicPr>
                  <pic:blipFill>
                    <a:blip r:embed="rId6">
                      <a:extLst>
                        <a:ext uri="{96DAC541-7B7A-43D3-8B79-37D633B846F1}">
                          <asvg:svgBlip xmlns:asvg="http://schemas.microsoft.com/office/drawing/2016/SVG/main" r:embed="rId7"/>
                        </a:ext>
                      </a:extLst>
                    </a:blip>
                    <a:stretch>
                      <a:fillRect/>
                    </a:stretch>
                  </pic:blipFill>
                  <pic:spPr>
                    <a:xfrm>
                      <a:off x="0" y="0"/>
                      <a:ext cx="5274310" cy="2966720"/>
                    </a:xfrm>
                    <a:prstGeom prst="rect">
                      <a:avLst/>
                    </a:prstGeom>
                  </pic:spPr>
                </pic:pic>
              </a:graphicData>
            </a:graphic>
          </wp:inline>
        </w:drawing>
      </w:r>
    </w:p>
    <w:p w14:paraId="0C0845EB" w14:textId="0521E8D5" w:rsidR="008C17A7" w:rsidRDefault="008C17A7">
      <w:r>
        <w:rPr>
          <w:noProof/>
          <w14:ligatures w14:val="standardContextual"/>
        </w:rPr>
        <w:drawing>
          <wp:inline distT="0" distB="0" distL="0" distR="0" wp14:anchorId="00EDD57A" wp14:editId="1B7FC35E">
            <wp:extent cx="5274310" cy="2966720"/>
            <wp:effectExtent l="0" t="0" r="2540" b="5080"/>
            <wp:docPr id="13948714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871400" name=""/>
                    <pic:cNvPicPr/>
                  </pic:nvPicPr>
                  <pic:blipFill>
                    <a:blip r:embed="rId8">
                      <a:extLst>
                        <a:ext uri="{96DAC541-7B7A-43D3-8B79-37D633B846F1}">
                          <asvg:svgBlip xmlns:asvg="http://schemas.microsoft.com/office/drawing/2016/SVG/main" r:embed="rId9"/>
                        </a:ext>
                      </a:extLst>
                    </a:blip>
                    <a:stretch>
                      <a:fillRect/>
                    </a:stretch>
                  </pic:blipFill>
                  <pic:spPr>
                    <a:xfrm>
                      <a:off x="0" y="0"/>
                      <a:ext cx="5274310" cy="2966720"/>
                    </a:xfrm>
                    <a:prstGeom prst="rect">
                      <a:avLst/>
                    </a:prstGeom>
                  </pic:spPr>
                </pic:pic>
              </a:graphicData>
            </a:graphic>
          </wp:inline>
        </w:drawing>
      </w:r>
    </w:p>
    <w:p w14:paraId="5835E6AE" w14:textId="027BBC66" w:rsidR="008C17A7" w:rsidRDefault="008C17A7">
      <w:r>
        <w:rPr>
          <w:noProof/>
          <w14:ligatures w14:val="standardContextual"/>
        </w:rPr>
        <w:lastRenderedPageBreak/>
        <w:drawing>
          <wp:inline distT="0" distB="0" distL="0" distR="0" wp14:anchorId="5FF73F8A" wp14:editId="12FEFDD1">
            <wp:extent cx="5274310" cy="2966720"/>
            <wp:effectExtent l="0" t="0" r="2540" b="5080"/>
            <wp:docPr id="6944411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41115"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274310" cy="2966720"/>
                    </a:xfrm>
                    <a:prstGeom prst="rect">
                      <a:avLst/>
                    </a:prstGeom>
                  </pic:spPr>
                </pic:pic>
              </a:graphicData>
            </a:graphic>
          </wp:inline>
        </w:drawing>
      </w:r>
    </w:p>
    <w:p w14:paraId="734E1AA3" w14:textId="45715A86" w:rsidR="008C17A7" w:rsidRDefault="008C17A7">
      <w:r>
        <w:rPr>
          <w:noProof/>
          <w14:ligatures w14:val="standardContextual"/>
        </w:rPr>
        <w:drawing>
          <wp:inline distT="0" distB="0" distL="0" distR="0" wp14:anchorId="28AAAB29" wp14:editId="7DFD930A">
            <wp:extent cx="5274310" cy="2966720"/>
            <wp:effectExtent l="0" t="0" r="2540" b="5080"/>
            <wp:docPr id="16287011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701172"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274310" cy="2966720"/>
                    </a:xfrm>
                    <a:prstGeom prst="rect">
                      <a:avLst/>
                    </a:prstGeom>
                  </pic:spPr>
                </pic:pic>
              </a:graphicData>
            </a:graphic>
          </wp:inline>
        </w:drawing>
      </w:r>
    </w:p>
    <w:p w14:paraId="61A5F70C" w14:textId="6EFEEDE5" w:rsidR="008C17A7" w:rsidRDefault="008C17A7">
      <w:r>
        <w:rPr>
          <w:noProof/>
          <w14:ligatures w14:val="standardContextual"/>
        </w:rPr>
        <w:lastRenderedPageBreak/>
        <w:drawing>
          <wp:inline distT="0" distB="0" distL="0" distR="0" wp14:anchorId="44F962D3" wp14:editId="117008C0">
            <wp:extent cx="5274310" cy="2966720"/>
            <wp:effectExtent l="0" t="0" r="2540" b="5080"/>
            <wp:docPr id="19685138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513895"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274310" cy="2966720"/>
                    </a:xfrm>
                    <a:prstGeom prst="rect">
                      <a:avLst/>
                    </a:prstGeom>
                  </pic:spPr>
                </pic:pic>
              </a:graphicData>
            </a:graphic>
          </wp:inline>
        </w:drawing>
      </w:r>
    </w:p>
    <w:p w14:paraId="01B84BB3" w14:textId="66FA40A5" w:rsidR="008C17A7" w:rsidRDefault="008C17A7">
      <w:r>
        <w:rPr>
          <w:noProof/>
          <w14:ligatures w14:val="standardContextual"/>
        </w:rPr>
        <w:drawing>
          <wp:inline distT="0" distB="0" distL="0" distR="0" wp14:anchorId="298EF49A" wp14:editId="6E10FDE8">
            <wp:extent cx="5274310" cy="2966720"/>
            <wp:effectExtent l="0" t="0" r="2540" b="5080"/>
            <wp:docPr id="12357609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60905"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274310" cy="2966720"/>
                    </a:xfrm>
                    <a:prstGeom prst="rect">
                      <a:avLst/>
                    </a:prstGeom>
                  </pic:spPr>
                </pic:pic>
              </a:graphicData>
            </a:graphic>
          </wp:inline>
        </w:drawing>
      </w:r>
    </w:p>
    <w:p w14:paraId="4C215AD3" w14:textId="6E524EE2" w:rsidR="008C17A7" w:rsidRDefault="008C17A7">
      <w:r>
        <w:rPr>
          <w:noProof/>
          <w14:ligatures w14:val="standardContextual"/>
        </w:rPr>
        <w:lastRenderedPageBreak/>
        <w:drawing>
          <wp:inline distT="0" distB="0" distL="0" distR="0" wp14:anchorId="66A92FA8" wp14:editId="4E90CA6E">
            <wp:extent cx="5274310" cy="2966720"/>
            <wp:effectExtent l="0" t="0" r="2540" b="5080"/>
            <wp:docPr id="8910463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046309"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274310" cy="2966720"/>
                    </a:xfrm>
                    <a:prstGeom prst="rect">
                      <a:avLst/>
                    </a:prstGeom>
                  </pic:spPr>
                </pic:pic>
              </a:graphicData>
            </a:graphic>
          </wp:inline>
        </w:drawing>
      </w:r>
    </w:p>
    <w:p w14:paraId="19EEA8E6" w14:textId="5FB04019" w:rsidR="008C17A7" w:rsidRDefault="008C17A7">
      <w:r>
        <w:rPr>
          <w:noProof/>
          <w14:ligatures w14:val="standardContextual"/>
        </w:rPr>
        <w:drawing>
          <wp:inline distT="0" distB="0" distL="0" distR="0" wp14:anchorId="0797D913" wp14:editId="3732B4DA">
            <wp:extent cx="5274310" cy="2966720"/>
            <wp:effectExtent l="0" t="0" r="2540" b="5080"/>
            <wp:docPr id="15745777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577768"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274310" cy="2966720"/>
                    </a:xfrm>
                    <a:prstGeom prst="rect">
                      <a:avLst/>
                    </a:prstGeom>
                  </pic:spPr>
                </pic:pic>
              </a:graphicData>
            </a:graphic>
          </wp:inline>
        </w:drawing>
      </w:r>
    </w:p>
    <w:p w14:paraId="4A6299F9" w14:textId="1A2E6B89" w:rsidR="008C17A7" w:rsidRDefault="008C17A7">
      <w:r>
        <w:rPr>
          <w:noProof/>
          <w14:ligatures w14:val="standardContextual"/>
        </w:rPr>
        <w:lastRenderedPageBreak/>
        <w:drawing>
          <wp:inline distT="0" distB="0" distL="0" distR="0" wp14:anchorId="01E0208B" wp14:editId="17F94BE4">
            <wp:extent cx="5274310" cy="2966720"/>
            <wp:effectExtent l="0" t="0" r="2540" b="5080"/>
            <wp:docPr id="6044685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68558"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274310" cy="2966720"/>
                    </a:xfrm>
                    <a:prstGeom prst="rect">
                      <a:avLst/>
                    </a:prstGeom>
                  </pic:spPr>
                </pic:pic>
              </a:graphicData>
            </a:graphic>
          </wp:inline>
        </w:drawing>
      </w:r>
    </w:p>
    <w:p w14:paraId="47E86012" w14:textId="1FB0C7DF" w:rsidR="008C17A7" w:rsidRDefault="008C17A7">
      <w:r>
        <w:rPr>
          <w:noProof/>
          <w14:ligatures w14:val="standardContextual"/>
        </w:rPr>
        <w:drawing>
          <wp:inline distT="0" distB="0" distL="0" distR="0" wp14:anchorId="5BF06F08" wp14:editId="74FCC47D">
            <wp:extent cx="5274310" cy="2966720"/>
            <wp:effectExtent l="0" t="0" r="2540" b="5080"/>
            <wp:docPr id="6533545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54544"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274310" cy="2966720"/>
                    </a:xfrm>
                    <a:prstGeom prst="rect">
                      <a:avLst/>
                    </a:prstGeom>
                  </pic:spPr>
                </pic:pic>
              </a:graphicData>
            </a:graphic>
          </wp:inline>
        </w:drawing>
      </w:r>
    </w:p>
    <w:p w14:paraId="5DE7D3BF" w14:textId="5344FCCE" w:rsidR="008C17A7" w:rsidRDefault="008C17A7">
      <w:r>
        <w:rPr>
          <w:noProof/>
          <w14:ligatures w14:val="standardContextual"/>
        </w:rPr>
        <w:lastRenderedPageBreak/>
        <w:drawing>
          <wp:inline distT="0" distB="0" distL="0" distR="0" wp14:anchorId="18A35DDB" wp14:editId="56E77F02">
            <wp:extent cx="5274310" cy="2966720"/>
            <wp:effectExtent l="0" t="0" r="2540" b="5080"/>
            <wp:docPr id="12442502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25026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274310" cy="2966720"/>
                    </a:xfrm>
                    <a:prstGeom prst="rect">
                      <a:avLst/>
                    </a:prstGeom>
                  </pic:spPr>
                </pic:pic>
              </a:graphicData>
            </a:graphic>
          </wp:inline>
        </w:drawing>
      </w:r>
    </w:p>
    <w:p w14:paraId="6F5D34F4" w14:textId="09B14FEF" w:rsidR="00C62DBC" w:rsidRDefault="00C62DBC"/>
    <w:p w14:paraId="02F047AE" w14:textId="77777777" w:rsidR="00C62DBC" w:rsidRDefault="00C62DBC"/>
    <w:sectPr w:rsidR="00C62DBC" w:rsidSect="00422A71">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A8DFDB"/>
    <w:multiLevelType w:val="singleLevel"/>
    <w:tmpl w:val="43A8DFDB"/>
    <w:lvl w:ilvl="0">
      <w:start w:val="1"/>
      <w:numFmt w:val="bullet"/>
      <w:lvlText w:val=""/>
      <w:lvlJc w:val="left"/>
      <w:pPr>
        <w:tabs>
          <w:tab w:val="left" w:pos="420"/>
        </w:tabs>
        <w:ind w:left="420" w:hanging="420"/>
      </w:pPr>
      <w:rPr>
        <w:rFonts w:ascii="Wingdings" w:hAnsi="Wingdings" w:hint="default"/>
      </w:rPr>
    </w:lvl>
  </w:abstractNum>
  <w:num w:numId="1" w16cid:durableId="1977755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518"/>
    <w:rsid w:val="000913E4"/>
    <w:rsid w:val="00165D9C"/>
    <w:rsid w:val="001B1518"/>
    <w:rsid w:val="0040047A"/>
    <w:rsid w:val="00422A71"/>
    <w:rsid w:val="006341C0"/>
    <w:rsid w:val="006F5E8D"/>
    <w:rsid w:val="008A48BB"/>
    <w:rsid w:val="008C17A7"/>
    <w:rsid w:val="00993294"/>
    <w:rsid w:val="00BB1ABE"/>
    <w:rsid w:val="00C62DBC"/>
    <w:rsid w:val="00E37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A2E3E"/>
  <w15:chartTrackingRefBased/>
  <w15:docId w15:val="{6474568D-1855-423B-BDCE-71DCB0B1B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ABE"/>
    <w:pPr>
      <w:spacing w:line="360"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1B1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1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15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5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5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5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5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5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5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5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15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B15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5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5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5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5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5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518"/>
    <w:rPr>
      <w:rFonts w:eastAsiaTheme="majorEastAsia" w:cstheme="majorBidi"/>
      <w:color w:val="272727" w:themeColor="text1" w:themeTint="D8"/>
    </w:rPr>
  </w:style>
  <w:style w:type="paragraph" w:styleId="Title">
    <w:name w:val="Title"/>
    <w:basedOn w:val="Normal"/>
    <w:next w:val="Normal"/>
    <w:link w:val="TitleChar"/>
    <w:uiPriority w:val="10"/>
    <w:qFormat/>
    <w:rsid w:val="001B1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5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5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5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518"/>
    <w:pPr>
      <w:spacing w:before="160"/>
      <w:jc w:val="center"/>
    </w:pPr>
    <w:rPr>
      <w:i/>
      <w:iCs/>
      <w:color w:val="404040" w:themeColor="text1" w:themeTint="BF"/>
    </w:rPr>
  </w:style>
  <w:style w:type="character" w:customStyle="1" w:styleId="QuoteChar">
    <w:name w:val="Quote Char"/>
    <w:basedOn w:val="DefaultParagraphFont"/>
    <w:link w:val="Quote"/>
    <w:uiPriority w:val="29"/>
    <w:rsid w:val="001B1518"/>
    <w:rPr>
      <w:i/>
      <w:iCs/>
      <w:color w:val="404040" w:themeColor="text1" w:themeTint="BF"/>
    </w:rPr>
  </w:style>
  <w:style w:type="paragraph" w:styleId="ListParagraph">
    <w:name w:val="List Paragraph"/>
    <w:basedOn w:val="Normal"/>
    <w:uiPriority w:val="34"/>
    <w:qFormat/>
    <w:rsid w:val="001B1518"/>
    <w:pPr>
      <w:ind w:left="720"/>
      <w:contextualSpacing/>
    </w:pPr>
  </w:style>
  <w:style w:type="character" w:styleId="IntenseEmphasis">
    <w:name w:val="Intense Emphasis"/>
    <w:basedOn w:val="DefaultParagraphFont"/>
    <w:uiPriority w:val="21"/>
    <w:qFormat/>
    <w:rsid w:val="001B1518"/>
    <w:rPr>
      <w:i/>
      <w:iCs/>
      <w:color w:val="0F4761" w:themeColor="accent1" w:themeShade="BF"/>
    </w:rPr>
  </w:style>
  <w:style w:type="paragraph" w:styleId="IntenseQuote">
    <w:name w:val="Intense Quote"/>
    <w:basedOn w:val="Normal"/>
    <w:next w:val="Normal"/>
    <w:link w:val="IntenseQuoteChar"/>
    <w:uiPriority w:val="30"/>
    <w:qFormat/>
    <w:rsid w:val="001B1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518"/>
    <w:rPr>
      <w:i/>
      <w:iCs/>
      <w:color w:val="0F4761" w:themeColor="accent1" w:themeShade="BF"/>
    </w:rPr>
  </w:style>
  <w:style w:type="character" w:styleId="IntenseReference">
    <w:name w:val="Intense Reference"/>
    <w:basedOn w:val="DefaultParagraphFont"/>
    <w:uiPriority w:val="32"/>
    <w:qFormat/>
    <w:rsid w:val="001B1518"/>
    <w:rPr>
      <w:b/>
      <w:bCs/>
      <w:smallCaps/>
      <w:color w:val="0F4761" w:themeColor="accent1" w:themeShade="BF"/>
      <w:spacing w:val="5"/>
    </w:rPr>
  </w:style>
  <w:style w:type="paragraph" w:styleId="TOCHeading">
    <w:name w:val="TOC Heading"/>
    <w:basedOn w:val="Heading1"/>
    <w:next w:val="Normal"/>
    <w:uiPriority w:val="39"/>
    <w:unhideWhenUsed/>
    <w:qFormat/>
    <w:rsid w:val="00BB1ABE"/>
    <w:pPr>
      <w:spacing w:before="240" w:after="0"/>
      <w:outlineLvl w:val="9"/>
    </w:pPr>
    <w:rPr>
      <w:sz w:val="32"/>
      <w:szCs w:val="32"/>
      <w:lang w:val="en-US"/>
    </w:rPr>
  </w:style>
  <w:style w:type="paragraph" w:styleId="TOC2">
    <w:name w:val="toc 2"/>
    <w:basedOn w:val="Normal"/>
    <w:next w:val="Normal"/>
    <w:autoRedefine/>
    <w:uiPriority w:val="39"/>
    <w:unhideWhenUsed/>
    <w:rsid w:val="00BB1ABE"/>
    <w:pPr>
      <w:spacing w:after="100"/>
      <w:ind w:left="240"/>
    </w:pPr>
  </w:style>
  <w:style w:type="paragraph" w:styleId="TOC3">
    <w:name w:val="toc 3"/>
    <w:basedOn w:val="Normal"/>
    <w:next w:val="Normal"/>
    <w:autoRedefine/>
    <w:uiPriority w:val="39"/>
    <w:unhideWhenUsed/>
    <w:rsid w:val="00BB1ABE"/>
    <w:pPr>
      <w:spacing w:after="100"/>
      <w:ind w:left="480"/>
    </w:pPr>
  </w:style>
  <w:style w:type="character" w:styleId="Hyperlink">
    <w:name w:val="Hyperlink"/>
    <w:basedOn w:val="DefaultParagraphFont"/>
    <w:uiPriority w:val="99"/>
    <w:unhideWhenUsed/>
    <w:rsid w:val="00BB1AB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sv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svg"/><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svg"/><Relationship Id="rId25" Type="http://schemas.openxmlformats.org/officeDocument/2006/relationships/image" Target="media/image21.sv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sv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svg"/><Relationship Id="rId23" Type="http://schemas.openxmlformats.org/officeDocument/2006/relationships/image" Target="media/image19.sv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sv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17</Pages>
  <Words>2114</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Stoleru (2215119)</dc:creator>
  <cp:keywords/>
  <dc:description/>
  <cp:lastModifiedBy>Cristian Stoleru (2215119)</cp:lastModifiedBy>
  <cp:revision>8</cp:revision>
  <dcterms:created xsi:type="dcterms:W3CDTF">2024-03-18T23:42:00Z</dcterms:created>
  <dcterms:modified xsi:type="dcterms:W3CDTF">2024-03-19T00:24:00Z</dcterms:modified>
</cp:coreProperties>
</file>