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22B50" w14:textId="77777777" w:rsidR="00E63DE8" w:rsidRDefault="00E63DE8" w:rsidP="00B1021B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0E4B63A9" w14:textId="77777777" w:rsidR="00E63DE8" w:rsidRDefault="00E63DE8" w:rsidP="00B1021B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5C9A1521" w14:textId="77777777" w:rsidR="00E63DE8" w:rsidRDefault="00E63DE8" w:rsidP="00B1021B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37A542A7" w14:textId="77777777" w:rsidR="00E63DE8" w:rsidRDefault="00E63DE8" w:rsidP="00B1021B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05B4D4E3" w14:textId="77777777" w:rsidR="00E63DE8" w:rsidRDefault="00E63DE8" w:rsidP="00B1021B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298C578C" w14:textId="59FACDC5" w:rsidR="00DC4F34" w:rsidRPr="00E63DE8" w:rsidRDefault="00DC4F34" w:rsidP="00B1021B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63DE8">
        <w:rPr>
          <w:rFonts w:ascii="Arial" w:hAnsi="Arial" w:cs="Arial"/>
          <w:b/>
          <w:bCs/>
          <w:sz w:val="48"/>
          <w:szCs w:val="48"/>
        </w:rPr>
        <w:t>Portfolio</w:t>
      </w:r>
    </w:p>
    <w:p w14:paraId="1F02905B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0BD1F009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5E3338FA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02F60BE8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3582409A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34E2581F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4F62AFBB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4E2D20AD" w14:textId="77777777" w:rsidR="00B43501" w:rsidRDefault="00B43501" w:rsidP="00A76FBE">
      <w:pPr>
        <w:rPr>
          <w:rFonts w:ascii="Arial" w:hAnsi="Arial" w:cs="Arial"/>
          <w:b/>
          <w:bCs/>
          <w:sz w:val="36"/>
          <w:szCs w:val="36"/>
        </w:rPr>
      </w:pPr>
    </w:p>
    <w:p w14:paraId="49B27680" w14:textId="77777777" w:rsidR="00B43501" w:rsidRPr="00B43501" w:rsidRDefault="00B43501" w:rsidP="00A76FBE">
      <w:pPr>
        <w:rPr>
          <w:rFonts w:ascii="Arial" w:hAnsi="Arial" w:cs="Arial"/>
          <w:b/>
          <w:bCs/>
          <w:sz w:val="28"/>
          <w:szCs w:val="28"/>
        </w:rPr>
      </w:pPr>
    </w:p>
    <w:p w14:paraId="3C7D7EEC" w14:textId="7D655514" w:rsidR="00B1021B" w:rsidRDefault="00A76FBE" w:rsidP="00A76FBE">
      <w:pPr>
        <w:rPr>
          <w:rFonts w:ascii="Arial" w:hAnsi="Arial" w:cs="Arial"/>
          <w:sz w:val="28"/>
          <w:szCs w:val="28"/>
        </w:rPr>
      </w:pPr>
      <w:r w:rsidRPr="00B43501">
        <w:rPr>
          <w:rFonts w:ascii="Arial" w:hAnsi="Arial" w:cs="Arial"/>
          <w:b/>
          <w:bCs/>
          <w:sz w:val="28"/>
          <w:szCs w:val="28"/>
        </w:rPr>
        <w:t>Module:</w:t>
      </w:r>
      <w:r w:rsidRPr="00B43501">
        <w:rPr>
          <w:rFonts w:ascii="Arial" w:hAnsi="Arial" w:cs="Arial"/>
          <w:sz w:val="28"/>
          <w:szCs w:val="28"/>
        </w:rPr>
        <w:t xml:space="preserve"> </w:t>
      </w:r>
      <w:r w:rsidR="00DC4F34" w:rsidRPr="00B43501">
        <w:rPr>
          <w:rFonts w:ascii="Arial" w:hAnsi="Arial" w:cs="Arial"/>
          <w:sz w:val="28"/>
          <w:szCs w:val="28"/>
        </w:rPr>
        <w:t>The learning journey: developing skills for academic success</w:t>
      </w:r>
      <w:r w:rsidR="00B1021B" w:rsidRPr="00B43501">
        <w:rPr>
          <w:rFonts w:ascii="Arial" w:hAnsi="Arial" w:cs="Arial"/>
          <w:sz w:val="28"/>
          <w:szCs w:val="28"/>
        </w:rPr>
        <w:t xml:space="preserve"> </w:t>
      </w:r>
      <w:r w:rsidR="00CE31CB">
        <w:rPr>
          <w:rFonts w:ascii="Arial" w:hAnsi="Arial" w:cs="Arial"/>
          <w:sz w:val="28"/>
          <w:szCs w:val="28"/>
        </w:rPr>
        <w:t>(</w:t>
      </w:r>
      <w:r w:rsidR="00B1021B" w:rsidRPr="00B43501">
        <w:rPr>
          <w:rFonts w:ascii="Arial" w:hAnsi="Arial" w:cs="Arial"/>
          <w:sz w:val="28"/>
          <w:szCs w:val="28"/>
        </w:rPr>
        <w:t>ECEY4012</w:t>
      </w:r>
      <w:r w:rsidR="00CE31CB">
        <w:rPr>
          <w:rFonts w:ascii="Arial" w:hAnsi="Arial" w:cs="Arial"/>
          <w:sz w:val="28"/>
          <w:szCs w:val="28"/>
        </w:rPr>
        <w:t>)</w:t>
      </w:r>
    </w:p>
    <w:p w14:paraId="133C0C14" w14:textId="24E77F59" w:rsidR="00B43501" w:rsidRDefault="00B43501" w:rsidP="00A76F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Student:</w:t>
      </w:r>
      <w:r w:rsidR="00CE31CB">
        <w:rPr>
          <w:rFonts w:ascii="Arial" w:hAnsi="Arial" w:cs="Arial"/>
          <w:b/>
          <w:bCs/>
          <w:sz w:val="28"/>
          <w:szCs w:val="28"/>
        </w:rPr>
        <w:t xml:space="preserve"> </w:t>
      </w:r>
      <w:r w:rsidR="00CE31CB">
        <w:rPr>
          <w:rFonts w:ascii="Arial" w:hAnsi="Arial" w:cs="Arial"/>
          <w:sz w:val="28"/>
          <w:szCs w:val="28"/>
        </w:rPr>
        <w:t xml:space="preserve">Elena-Diana </w:t>
      </w:r>
      <w:r w:rsidR="00782791">
        <w:rPr>
          <w:rFonts w:ascii="Arial" w:hAnsi="Arial" w:cs="Arial"/>
          <w:sz w:val="28"/>
          <w:szCs w:val="28"/>
        </w:rPr>
        <w:t>Pintle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CE31CB">
        <w:rPr>
          <w:rFonts w:ascii="Arial" w:hAnsi="Arial" w:cs="Arial"/>
          <w:b/>
          <w:bCs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2509353</w:t>
      </w:r>
      <w:r w:rsidR="00CE31CB">
        <w:rPr>
          <w:rFonts w:ascii="Arial" w:hAnsi="Arial" w:cs="Arial"/>
          <w:sz w:val="28"/>
          <w:szCs w:val="28"/>
        </w:rPr>
        <w:t>)</w:t>
      </w:r>
    </w:p>
    <w:p w14:paraId="1B5A699B" w14:textId="491F04CA" w:rsidR="001A0431" w:rsidRDefault="008C4AE6" w:rsidP="00A76F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1A0431">
        <w:rPr>
          <w:rFonts w:ascii="Arial" w:hAnsi="Arial" w:cs="Arial"/>
          <w:sz w:val="28"/>
          <w:szCs w:val="28"/>
        </w:rPr>
        <w:t>Paul Darby</w:t>
      </w:r>
    </w:p>
    <w:p w14:paraId="2D45B0C2" w14:textId="59E40CA4" w:rsidR="001A0431" w:rsidRDefault="001A0431" w:rsidP="00A76F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Glenda </w:t>
      </w:r>
      <w:r w:rsidR="009075AC">
        <w:rPr>
          <w:rFonts w:ascii="Arial" w:hAnsi="Arial" w:cs="Arial"/>
          <w:sz w:val="28"/>
          <w:szCs w:val="28"/>
        </w:rPr>
        <w:t>Finney</w:t>
      </w:r>
    </w:p>
    <w:p w14:paraId="312774B1" w14:textId="77777777" w:rsidR="002A529C" w:rsidRPr="001A0431" w:rsidRDefault="002A529C" w:rsidP="00A76FBE">
      <w:pPr>
        <w:rPr>
          <w:rFonts w:ascii="Arial" w:hAnsi="Arial" w:cs="Arial"/>
          <w:b/>
          <w:bCs/>
          <w:sz w:val="28"/>
          <w:szCs w:val="28"/>
        </w:rPr>
      </w:pPr>
    </w:p>
    <w:p w14:paraId="46E4F3A5" w14:textId="77777777" w:rsidR="0083097F" w:rsidRDefault="0083097F" w:rsidP="000E5340">
      <w:pPr>
        <w:jc w:val="center"/>
        <w:rPr>
          <w:rFonts w:ascii="Arial" w:hAnsi="Arial" w:cs="Arial"/>
        </w:rPr>
        <w:sectPr w:rsidR="0083097F" w:rsidSect="00DC4F34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3D5F1D8" w14:textId="77777777" w:rsidR="00B1021B" w:rsidRDefault="00B1021B" w:rsidP="000E5340">
      <w:pPr>
        <w:rPr>
          <w:rFonts w:ascii="Arial" w:hAnsi="Arial" w:cs="Arial"/>
        </w:rPr>
      </w:pPr>
    </w:p>
    <w:p w14:paraId="4F4B2F85" w14:textId="7C814B55" w:rsidR="00B1021B" w:rsidRPr="00A07DF9" w:rsidRDefault="00B1021B" w:rsidP="00271710">
      <w:pPr>
        <w:jc w:val="center"/>
        <w:rPr>
          <w:rFonts w:ascii="Arial" w:hAnsi="Arial" w:cs="Arial"/>
          <w:sz w:val="36"/>
          <w:szCs w:val="36"/>
        </w:rPr>
      </w:pPr>
      <w:r w:rsidRPr="00A07DF9">
        <w:rPr>
          <w:rFonts w:ascii="Arial" w:hAnsi="Arial" w:cs="Arial"/>
          <w:sz w:val="36"/>
          <w:szCs w:val="36"/>
        </w:rPr>
        <w:t>Contents</w:t>
      </w:r>
    </w:p>
    <w:sdt>
      <w:sdtPr>
        <w:id w:val="150971387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4E15FB06" w14:textId="2A197084" w:rsidR="00C11AA9" w:rsidRDefault="00C11AA9">
          <w:pPr>
            <w:pStyle w:val="TOCHeading"/>
          </w:pPr>
          <w:r>
            <w:t>Contents</w:t>
          </w:r>
        </w:p>
        <w:p w14:paraId="4266BABF" w14:textId="23F48961" w:rsidR="00C11AA9" w:rsidRDefault="00C11A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1149652" w:history="1">
            <w:r w:rsidRPr="00A84BA9">
              <w:rPr>
                <w:rStyle w:val="Hyperlink"/>
                <w:rFonts w:ascii="Arial" w:hAnsi="Arial" w:cs="Arial"/>
                <w:noProof/>
              </w:rPr>
              <w:t>Part 1. Study timetable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_Toc241149652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70DFF" w14:textId="7C166442" w:rsidR="00C11AA9" w:rsidRDefault="00C11A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1149653" w:history="1">
            <w:r w:rsidRPr="00A84BA9">
              <w:rPr>
                <w:rStyle w:val="Hyperlink"/>
                <w:rFonts w:ascii="Arial" w:hAnsi="Arial" w:cs="Arial"/>
                <w:noProof/>
              </w:rPr>
              <w:t>Part 2. Utilised Microsoft 365 Copilot to Research Learning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_Toc241149653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0DCF5" w14:textId="69829002" w:rsidR="00C11AA9" w:rsidRDefault="00C11A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1149654" w:history="1">
            <w:r w:rsidRPr="00A84BA9">
              <w:rPr>
                <w:rStyle w:val="Hyperlink"/>
                <w:rFonts w:ascii="Arial" w:hAnsi="Arial" w:cs="Arial"/>
                <w:noProof/>
              </w:rPr>
              <w:t>Part 3. Poster Study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_Toc241149654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97D72" w14:textId="110402F6" w:rsidR="00C11AA9" w:rsidRDefault="00C11AA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41149655" w:history="1">
            <w:r w:rsidRPr="00A84BA9">
              <w:rPr>
                <w:rStyle w:val="Hyperlink"/>
                <w:rFonts w:ascii="Arial" w:hAnsi="Arial" w:cs="Arial"/>
                <w:noProof/>
              </w:rPr>
              <w:t>Part 4. Link to Poster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_Toc241149655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BFCBB" w14:textId="61F25E53" w:rsidR="00C11AA9" w:rsidRDefault="00C11AA9">
          <w:r>
            <w:rPr>
              <w:b/>
              <w:bCs/>
              <w:noProof/>
            </w:rPr>
            <w:fldChar w:fldCharType="end"/>
          </w:r>
        </w:p>
      </w:sdtContent>
    </w:sdt>
    <w:p w14:paraId="7733BF90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653DF56B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49D473F2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64A86A69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2C2C36CD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0A1CAD8E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302E43C3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301BD2F0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35DD4DCE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174947A4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5F7E420F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2139151A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4E9807B2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02B74A3A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49BFE9B9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6A262EFD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63A13CB3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6506372B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441D1C3B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07EDAAC9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5A8682DA" w14:textId="77777777" w:rsidR="00B1021B" w:rsidRDefault="00B1021B" w:rsidP="00B1021B">
      <w:pPr>
        <w:jc w:val="center"/>
        <w:rPr>
          <w:rFonts w:ascii="Arial" w:hAnsi="Arial" w:cs="Arial"/>
        </w:rPr>
      </w:pPr>
    </w:p>
    <w:p w14:paraId="37ED5CF9" w14:textId="77777777" w:rsidR="00B1021B" w:rsidRDefault="00B1021B" w:rsidP="00FD33AC">
      <w:pPr>
        <w:rPr>
          <w:rFonts w:ascii="Arial" w:hAnsi="Arial" w:cs="Arial"/>
        </w:rPr>
      </w:pPr>
    </w:p>
    <w:p w14:paraId="74B2938C" w14:textId="3E6AB037" w:rsidR="00B1021B" w:rsidRPr="0038413B" w:rsidRDefault="00EE7F82" w:rsidP="0038413B">
      <w:pPr>
        <w:pStyle w:val="Heading1"/>
        <w:rPr>
          <w:rFonts w:ascii="Arial" w:hAnsi="Arial" w:cs="Arial"/>
          <w:sz w:val="28"/>
          <w:szCs w:val="28"/>
        </w:rPr>
      </w:pPr>
      <w:bookmarkStart w:id="0" w:name="_Toc241145008"/>
      <w:bookmarkStart w:id="1" w:name="_Toc241149652"/>
      <w:r w:rsidRPr="0038413B">
        <w:rPr>
          <w:rFonts w:ascii="Arial" w:hAnsi="Arial" w:cs="Arial"/>
          <w:sz w:val="28"/>
          <w:szCs w:val="28"/>
        </w:rPr>
        <w:lastRenderedPageBreak/>
        <w:t xml:space="preserve">Part 1. </w:t>
      </w:r>
      <w:r w:rsidR="00B1021B" w:rsidRPr="0038413B">
        <w:rPr>
          <w:rFonts w:ascii="Arial" w:hAnsi="Arial" w:cs="Arial"/>
          <w:sz w:val="28"/>
          <w:szCs w:val="28"/>
        </w:rPr>
        <w:t>Study timetable</w:t>
      </w:r>
      <w:bookmarkEnd w:id="0"/>
      <w:bookmarkEnd w:id="1"/>
    </w:p>
    <w:tbl>
      <w:tblPr>
        <w:tblW w:w="10306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2"/>
        <w:gridCol w:w="1247"/>
        <w:gridCol w:w="1331"/>
        <w:gridCol w:w="1446"/>
        <w:gridCol w:w="1331"/>
        <w:gridCol w:w="1247"/>
        <w:gridCol w:w="1283"/>
        <w:gridCol w:w="1189"/>
      </w:tblGrid>
      <w:tr w:rsidR="00F5066E" w:rsidRPr="00F5066E" w14:paraId="35D45A7F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F545E2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Amser /Time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86C738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Llun</w:t>
            </w:r>
            <w:proofErr w:type="spellEnd"/>
          </w:p>
          <w:p w14:paraId="2F9585AA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Monday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3587D4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Mawrth</w:t>
            </w:r>
          </w:p>
          <w:p w14:paraId="1EA884EB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Tuesday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FFE7FD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Mercher</w:t>
            </w:r>
          </w:p>
          <w:p w14:paraId="1173ACBB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Wednesday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B630EB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Iau</w:t>
            </w:r>
            <w:proofErr w:type="spellEnd"/>
          </w:p>
          <w:p w14:paraId="717F5693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Thursday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292FE0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Gwener</w:t>
            </w:r>
            <w:proofErr w:type="spellEnd"/>
          </w:p>
          <w:p w14:paraId="701E828F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Friday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838E26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Sadwrn</w:t>
            </w:r>
          </w:p>
          <w:p w14:paraId="1AF13EB8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Saturday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FFD670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Sul</w:t>
            </w:r>
          </w:p>
          <w:p w14:paraId="78D24600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Sunday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F5066E" w:rsidRPr="00F5066E" w14:paraId="2A46AD21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A09494" w14:textId="77777777" w:rsidR="00F5066E" w:rsidRPr="00F5066E" w:rsidRDefault="00F5066E" w:rsidP="00F5066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70AE75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E19D4A" w14:textId="096183D3" w:rsidR="00F5066E" w:rsidRPr="00F5066E" w:rsidRDefault="00066828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5BF11A" w14:textId="70531740" w:rsidR="00F5066E" w:rsidRPr="00F5066E" w:rsidRDefault="00066828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3D6EC0" w14:textId="534C8387" w:rsidR="00F5066E" w:rsidRPr="00F5066E" w:rsidRDefault="00066828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CEA2C7" w14:textId="7904B332" w:rsidR="00F5066E" w:rsidRPr="00F5066E" w:rsidRDefault="00066828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477CD8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D2810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F5066E" w:rsidRPr="00F5066E" w14:paraId="3ECCD906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6C911E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00:00 - 00:59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082CB4" w14:textId="1CD27926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02E50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A7B228" w14:textId="74380782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923A7F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6A8E48" w14:textId="06B34A70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6828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E1539E" w14:textId="2D476F88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6828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51D114" w14:textId="7F3BE0D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6828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CECFB1" w14:textId="49B34C2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02BB00" w14:textId="0643521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33167CCB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AE95EB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01:00 - 01:59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BA30EF" w14:textId="40994C0F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02E50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F4357C" w14:textId="69A3B181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923A7F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B4CF35" w14:textId="54ACAFE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730144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7DF315" w14:textId="3AFFEEF8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730144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E32366" w14:textId="0A9A5672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730144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D1F7CA" w14:textId="7E7DBEEC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1BE469" w14:textId="5FB0A3C7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1A0441E4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BE39E9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02:00 - 02:59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C06209" w14:textId="5407B30A" w:rsidR="00F5066E" w:rsidRPr="002C3910" w:rsidRDefault="00D02E50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7DA434" w14:textId="47DD9D4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923A7F" w:rsidRPr="002C3910">
              <w:rPr>
                <w:rFonts w:ascii="Arial" w:hAnsi="Arial" w:cs="Arial"/>
                <w:sz w:val="24"/>
                <w:szCs w:val="24"/>
              </w:rPr>
              <w:t>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110EF5" w14:textId="09016D39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77A7B5" w14:textId="0ADBA094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698CB1" w14:textId="1D5CFA8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C024D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473626" w14:textId="39125181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F50D18" w14:textId="1687F352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62A9873E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607828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03:00 - 03:59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EE7670" w14:textId="2069A137" w:rsidR="00F5066E" w:rsidRPr="002C3910" w:rsidRDefault="00FD4942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4293B4" w14:textId="3523940C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0CBC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296BAE" w14:textId="16C7E25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14E5D3" w14:textId="26AC12D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C1B3E8" w14:textId="1304C56C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C024D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1FA678" w14:textId="0ECD9FC0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42259A" w14:textId="788E4516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117C2B58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B650EF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04:00 - 04:59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4B9A86" w14:textId="0F5A91AD" w:rsidR="00F5066E" w:rsidRPr="002C3910" w:rsidRDefault="00FD4942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473B4EA" w14:textId="30F36A46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0CBC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F02B41" w14:textId="0D43447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B849EF" w14:textId="325BFACE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F93030" w14:textId="39167DA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C024D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BA7D87" w14:textId="0176531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6E6095" w14:textId="04FD54F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09148B6E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978211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05:00 - 05:59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65C1BC" w14:textId="2093536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D4942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C610EE" w14:textId="0540D813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0CBC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8446CF" w14:textId="68A6D57C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9D76EB" w14:textId="0DB180D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E8222A" w14:textId="2EE02D97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C024D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73646C" w14:textId="335E074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6E061CC" w14:textId="05B0E724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4002282C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435B6E7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06:00 - 06:59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B6A1BF" w14:textId="4EF31059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D4942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67F088" w14:textId="23ADFFCF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60CBC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836A93" w14:textId="6358D5B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9C42B8" w14:textId="6DA9517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7120B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B88B52" w14:textId="6941C83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C024D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DC5BA01" w14:textId="394AD111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7DA3D0" w14:textId="6EA00307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619F9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4C8F29FA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CBF002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07:00 - 07:59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C35645" w14:textId="73EF5252" w:rsidR="00502D11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E69A3" w:rsidRPr="002C3910">
              <w:rPr>
                <w:rFonts w:ascii="Arial" w:hAnsi="Arial" w:cs="Arial"/>
                <w:sz w:val="24"/>
                <w:szCs w:val="24"/>
              </w:rPr>
              <w:t xml:space="preserve">Personal care 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&amp;</w:t>
            </w:r>
            <w:r w:rsidR="00502D11" w:rsidRPr="002C3910">
              <w:rPr>
                <w:rFonts w:ascii="Arial" w:hAnsi="Arial" w:cs="Arial"/>
                <w:sz w:val="24"/>
                <w:szCs w:val="24"/>
              </w:rPr>
              <w:t>Breakfast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D14ADD" w14:textId="68B3B6F1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Personal care &amp;Breakfast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31EA29" w14:textId="715CFD14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Personal care &amp;Breakfast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CF0F3B3" w14:textId="38D6B4E6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Personal care &amp;Breakfast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C1D478" w14:textId="6D3A7E5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Personal care &amp;Breakfast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00F382" w14:textId="1834036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7723F5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8A9BFD" w14:textId="1E73CE1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7723F5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F5066E" w:rsidRPr="00F5066E" w14:paraId="7BCC81B1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4A3955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08:00 - 08:59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863FBA" w14:textId="656413A1" w:rsidR="00502D11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502D11" w:rsidRPr="002C3910">
              <w:rPr>
                <w:rFonts w:ascii="Arial" w:hAnsi="Arial" w:cs="Arial"/>
                <w:sz w:val="24"/>
                <w:szCs w:val="24"/>
              </w:rPr>
              <w:t>School prepare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47B836" w14:textId="1E298626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School prepare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72A9D5" w14:textId="3A0C28DC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School prepare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EA55C0" w14:textId="7F885D94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School prepare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E88CE1" w14:textId="2D7AF8E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School prepare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715D64" w14:textId="5C255E4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Personal care &amp;Breakfast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18B460" w14:textId="1C30160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073B0" w:rsidRPr="002C3910">
              <w:rPr>
                <w:rFonts w:ascii="Arial" w:hAnsi="Arial" w:cs="Arial"/>
                <w:sz w:val="24"/>
                <w:szCs w:val="24"/>
              </w:rPr>
              <w:t>Personal care &amp;Breakfast</w:t>
            </w:r>
          </w:p>
        </w:tc>
      </w:tr>
      <w:tr w:rsidR="00F5066E" w:rsidRPr="00F5066E" w14:paraId="4E328984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9853B1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09:00 - 09:59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CF98D3" w14:textId="7A65322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English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26A34E" w14:textId="4B57C6C3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71EE9" w:rsidRPr="002C3910">
              <w:rPr>
                <w:rFonts w:ascii="Arial" w:hAnsi="Arial" w:cs="Arial"/>
                <w:sz w:val="24"/>
                <w:szCs w:val="24"/>
              </w:rPr>
              <w:t>Study</w:t>
            </w:r>
            <w:r w:rsidR="00172BA0" w:rsidRPr="002C3910"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="00510200" w:rsidRPr="002C3910">
              <w:rPr>
                <w:rFonts w:ascii="Arial" w:hAnsi="Arial" w:cs="Arial"/>
                <w:sz w:val="24"/>
                <w:szCs w:val="24"/>
              </w:rPr>
              <w:t>Homework’s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53BA34" w14:textId="00AF97F5" w:rsidR="00F5066E" w:rsidRPr="002C3910" w:rsidRDefault="00205629" w:rsidP="00C038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English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E1F8E5" w14:textId="702E042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C650F" w:rsidRPr="002C3910">
              <w:rPr>
                <w:rFonts w:ascii="Arial" w:hAnsi="Arial" w:cs="Arial"/>
                <w:sz w:val="24"/>
                <w:szCs w:val="24"/>
              </w:rPr>
              <w:t xml:space="preserve">Study/ </w:t>
            </w:r>
            <w:r w:rsidR="00510200" w:rsidRPr="002C3910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4C1B590C" w14:textId="66164EFB" w:rsidR="00510200" w:rsidRPr="002C3910" w:rsidRDefault="00510200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Homework’s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033FA60" w14:textId="64048268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112D4" w:rsidRPr="002C3910">
              <w:rPr>
                <w:rFonts w:ascii="Arial" w:hAnsi="Arial" w:cs="Arial"/>
                <w:sz w:val="24"/>
                <w:szCs w:val="24"/>
              </w:rPr>
              <w:t>Study/ Research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DFECC1" w14:textId="77777777" w:rsidR="00236D3C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F7D41" w:rsidRPr="002C3910">
              <w:rPr>
                <w:rFonts w:ascii="Arial" w:hAnsi="Arial" w:cs="Arial"/>
                <w:sz w:val="24"/>
                <w:szCs w:val="24"/>
              </w:rPr>
              <w:t>Sport (walking/</w:t>
            </w:r>
          </w:p>
          <w:p w14:paraId="7519069E" w14:textId="15FB8311" w:rsidR="00F5066E" w:rsidRPr="002C3910" w:rsidRDefault="008F7D41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running</w:t>
            </w:r>
            <w:r w:rsidR="00236D3C" w:rsidRPr="002C3910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1FE21E" w14:textId="25063A4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5A1F75" w:rsidRPr="002C3910">
              <w:rPr>
                <w:rFonts w:ascii="Arial" w:hAnsi="Arial" w:cs="Arial"/>
                <w:sz w:val="24"/>
                <w:szCs w:val="24"/>
              </w:rPr>
              <w:t>Church</w:t>
            </w:r>
          </w:p>
        </w:tc>
      </w:tr>
      <w:tr w:rsidR="00F5066E" w:rsidRPr="00F5066E" w14:paraId="76C2637C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D26705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10:00 - 10:59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C6EB08" w14:textId="1F3ECE7A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English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335EEF" w14:textId="756D62A4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94AFE" w:rsidRPr="002C3910">
              <w:rPr>
                <w:rFonts w:ascii="Arial" w:hAnsi="Arial" w:cs="Arial"/>
                <w:sz w:val="24"/>
                <w:szCs w:val="24"/>
              </w:rPr>
              <w:t>Study/ Research</w:t>
            </w:r>
            <w:r w:rsidR="006C071C" w:rsidRPr="002C3910">
              <w:rPr>
                <w:rFonts w:ascii="Arial" w:hAnsi="Arial" w:cs="Arial"/>
                <w:sz w:val="24"/>
                <w:szCs w:val="24"/>
              </w:rPr>
              <w:t>/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CDC62D" w14:textId="5D618170" w:rsidR="00F5066E" w:rsidRPr="002C3910" w:rsidRDefault="00205629" w:rsidP="00C038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English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386D89" w14:textId="49CDDE72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C650F" w:rsidRPr="002C3910">
              <w:rPr>
                <w:rFonts w:ascii="Arial" w:hAnsi="Arial" w:cs="Arial"/>
                <w:sz w:val="24"/>
                <w:szCs w:val="24"/>
              </w:rPr>
              <w:t>Study/ Research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CEFBA9" w14:textId="1C0BC6B2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D112D4" w:rsidRPr="002C3910">
              <w:rPr>
                <w:rFonts w:ascii="Arial" w:hAnsi="Arial" w:cs="Arial"/>
                <w:sz w:val="24"/>
                <w:szCs w:val="24"/>
              </w:rPr>
              <w:t>Study/ Research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994289" w14:textId="23235DBB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36D3C" w:rsidRPr="002C3910">
              <w:rPr>
                <w:rFonts w:ascii="Arial" w:hAnsi="Arial" w:cs="Arial"/>
                <w:sz w:val="24"/>
                <w:szCs w:val="24"/>
              </w:rPr>
              <w:t>Groceries&amp; Shopping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9A47D3" w14:textId="63465AE7" w:rsidR="00F5066E" w:rsidRPr="002C3910" w:rsidRDefault="001B3F26" w:rsidP="006051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Church</w:t>
            </w:r>
          </w:p>
        </w:tc>
      </w:tr>
      <w:tr w:rsidR="00F5066E" w:rsidRPr="00F5066E" w14:paraId="3744AC7E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6F733A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11:00 - 11:59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A43031" w14:textId="4783E700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629" w:rsidRPr="002C3910">
              <w:rPr>
                <w:rFonts w:ascii="Arial" w:hAnsi="Arial" w:cs="Arial"/>
                <w:sz w:val="24"/>
                <w:szCs w:val="24"/>
              </w:rPr>
              <w:t>English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5117A4" w14:textId="77777777" w:rsidR="005B6AF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A32EBA" w:rsidRPr="002C3910">
              <w:rPr>
                <w:rFonts w:ascii="Arial" w:hAnsi="Arial" w:cs="Arial"/>
                <w:sz w:val="24"/>
                <w:szCs w:val="24"/>
              </w:rPr>
              <w:t>Study/ Research/</w:t>
            </w:r>
          </w:p>
          <w:p w14:paraId="75D9A383" w14:textId="6B4EC10E" w:rsidR="00F5066E" w:rsidRPr="002C3910" w:rsidRDefault="00A32EBA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 xml:space="preserve">Writing 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62BF04" w14:textId="25E6F31B" w:rsidR="00F5066E" w:rsidRPr="002C3910" w:rsidRDefault="00205629" w:rsidP="006051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English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7597A2" w14:textId="77777777" w:rsidR="006235AD" w:rsidRPr="002C3910" w:rsidRDefault="006235AD" w:rsidP="006051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Study/ Research/</w:t>
            </w:r>
          </w:p>
          <w:p w14:paraId="1C46E1FC" w14:textId="1EF858DB" w:rsidR="00F5066E" w:rsidRPr="002C3910" w:rsidRDefault="006235AD" w:rsidP="006051A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Writing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BF488A" w14:textId="77777777" w:rsidR="005B6AF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5B6AFE" w:rsidRPr="002C3910">
              <w:rPr>
                <w:rFonts w:ascii="Arial" w:hAnsi="Arial" w:cs="Arial"/>
                <w:sz w:val="24"/>
                <w:szCs w:val="24"/>
              </w:rPr>
              <w:t>Study/ Research/</w:t>
            </w:r>
          </w:p>
          <w:p w14:paraId="665838BE" w14:textId="71DDA2E6" w:rsidR="00F5066E" w:rsidRPr="002C3910" w:rsidRDefault="005B6AF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Writing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85B3B4" w14:textId="48237795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1B3F26" w:rsidRPr="002C3910">
              <w:rPr>
                <w:rFonts w:ascii="Arial" w:hAnsi="Arial" w:cs="Arial"/>
                <w:sz w:val="24"/>
                <w:szCs w:val="24"/>
              </w:rPr>
              <w:t>Groceries&amp; Shopping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30430C" w14:textId="77777777" w:rsidR="00825803" w:rsidRPr="002C3910" w:rsidRDefault="00F5066E" w:rsidP="0082580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25803" w:rsidRPr="002C3910">
              <w:rPr>
                <w:rFonts w:ascii="Arial" w:hAnsi="Arial" w:cs="Arial"/>
                <w:sz w:val="24"/>
                <w:szCs w:val="24"/>
              </w:rPr>
              <w:t>Family</w:t>
            </w:r>
          </w:p>
          <w:p w14:paraId="614BE2B2" w14:textId="5A89115A" w:rsidR="00F5066E" w:rsidRPr="002C3910" w:rsidRDefault="00825803" w:rsidP="0082580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 xml:space="preserve"> time</w:t>
            </w:r>
          </w:p>
        </w:tc>
      </w:tr>
      <w:tr w:rsidR="00F5066E" w:rsidRPr="00F5066E" w14:paraId="593BCEF8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9A31D7" w14:textId="77777777" w:rsidR="00F5066E" w:rsidRPr="00F5066E" w:rsidRDefault="00F5066E" w:rsidP="0034746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12:00 - 12:59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676FDAB" w14:textId="3E320043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768DE" w:rsidRPr="002C3910">
              <w:rPr>
                <w:rFonts w:ascii="Arial" w:hAnsi="Arial" w:cs="Arial"/>
                <w:sz w:val="24"/>
                <w:szCs w:val="24"/>
              </w:rPr>
              <w:t>Personal Time</w:t>
            </w:r>
            <w:r w:rsidR="00205C01" w:rsidRPr="002C3910">
              <w:rPr>
                <w:rFonts w:ascii="Arial" w:hAnsi="Arial" w:cs="Arial"/>
                <w:sz w:val="24"/>
                <w:szCs w:val="24"/>
              </w:rPr>
              <w:t>/care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EE468F" w14:textId="1E490950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70C71" w:rsidRPr="002C3910">
              <w:rPr>
                <w:rFonts w:ascii="Arial" w:hAnsi="Arial" w:cs="Arial"/>
                <w:sz w:val="24"/>
                <w:szCs w:val="24"/>
              </w:rPr>
              <w:t>Personal Time</w:t>
            </w:r>
            <w:r w:rsidR="00205C01" w:rsidRPr="002C3910">
              <w:rPr>
                <w:rFonts w:ascii="Arial" w:hAnsi="Arial" w:cs="Arial"/>
                <w:sz w:val="24"/>
                <w:szCs w:val="24"/>
              </w:rPr>
              <w:t>/care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15DA0D" w14:textId="138CEFC4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614B22" w:rsidRPr="002C3910">
              <w:rPr>
                <w:rFonts w:ascii="Arial" w:hAnsi="Arial" w:cs="Arial"/>
                <w:sz w:val="24"/>
                <w:szCs w:val="24"/>
              </w:rPr>
              <w:t xml:space="preserve">Groceries&amp; </w:t>
            </w:r>
            <w:r w:rsidR="00201F5E" w:rsidRPr="002C3910">
              <w:rPr>
                <w:rFonts w:ascii="Arial" w:hAnsi="Arial" w:cs="Arial"/>
                <w:sz w:val="24"/>
                <w:szCs w:val="24"/>
              </w:rPr>
              <w:t>Shopping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5B198A" w14:textId="16911E62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4C1685" w:rsidRPr="002C3910">
              <w:rPr>
                <w:rFonts w:ascii="Arial" w:hAnsi="Arial" w:cs="Arial"/>
                <w:sz w:val="24"/>
                <w:szCs w:val="24"/>
              </w:rPr>
              <w:t>Personal time/care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FEF7D6D" w14:textId="7F7F4DA1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205C01" w:rsidRPr="002C3910">
              <w:rPr>
                <w:rFonts w:ascii="Arial" w:hAnsi="Arial" w:cs="Arial"/>
                <w:sz w:val="24"/>
                <w:szCs w:val="24"/>
              </w:rPr>
              <w:t>Personal time/care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ABA493" w14:textId="3C9E258D" w:rsidR="00F5066E" w:rsidRPr="002C3910" w:rsidRDefault="00F5066E" w:rsidP="00347468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686B8D" w:rsidRPr="002C3910">
              <w:rPr>
                <w:rFonts w:ascii="Arial" w:hAnsi="Arial" w:cs="Arial"/>
                <w:sz w:val="24"/>
                <w:szCs w:val="24"/>
              </w:rPr>
              <w:t>Household tasks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CE34C24" w14:textId="77777777" w:rsidR="00825803" w:rsidRPr="002C3910" w:rsidRDefault="00F5066E" w:rsidP="0082580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25803" w:rsidRPr="002C3910">
              <w:rPr>
                <w:rFonts w:ascii="Arial" w:hAnsi="Arial" w:cs="Arial"/>
                <w:sz w:val="24"/>
                <w:szCs w:val="24"/>
              </w:rPr>
              <w:t>Family</w:t>
            </w:r>
          </w:p>
          <w:p w14:paraId="40D57D7C" w14:textId="26ECD899" w:rsidR="00F5066E" w:rsidRPr="002C3910" w:rsidRDefault="00825803" w:rsidP="0082580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 xml:space="preserve"> time</w:t>
            </w:r>
          </w:p>
        </w:tc>
      </w:tr>
      <w:tr w:rsidR="00917E13" w:rsidRPr="00F5066E" w14:paraId="595A79F1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7FE086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lastRenderedPageBreak/>
              <w:t>13:00 - 13:59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2D56C1D" w14:textId="3AF1DA9C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768DE" w:rsidRPr="002C3910">
              <w:rPr>
                <w:rFonts w:ascii="Arial" w:hAnsi="Arial" w:cs="Arial"/>
                <w:sz w:val="24"/>
                <w:szCs w:val="24"/>
              </w:rPr>
              <w:t xml:space="preserve">Cooking/ 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0A182E7" w14:textId="1723293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Cooking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27C71D" w14:textId="11956231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5351EA" w:rsidRPr="002C3910">
              <w:rPr>
                <w:rFonts w:ascii="Arial" w:hAnsi="Arial" w:cs="Arial"/>
                <w:sz w:val="24"/>
                <w:szCs w:val="24"/>
              </w:rPr>
              <w:t>Cooking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40E6C4B" w14:textId="399D011B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6235AD" w:rsidRPr="002C3910">
              <w:rPr>
                <w:rFonts w:ascii="Arial" w:hAnsi="Arial" w:cs="Arial"/>
                <w:sz w:val="24"/>
                <w:szCs w:val="24"/>
              </w:rPr>
              <w:t>Cooking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5D3B08" w14:textId="0BC8483F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312D9E" w:rsidRPr="002C3910">
              <w:rPr>
                <w:rFonts w:ascii="Arial" w:hAnsi="Arial" w:cs="Arial"/>
                <w:sz w:val="24"/>
                <w:szCs w:val="24"/>
              </w:rPr>
              <w:t>Cooking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BAE8E2E" w14:textId="1D884060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312D9E" w:rsidRPr="002C3910">
              <w:rPr>
                <w:rFonts w:ascii="Arial" w:hAnsi="Arial" w:cs="Arial"/>
                <w:sz w:val="24"/>
                <w:szCs w:val="24"/>
              </w:rPr>
              <w:t>Cooking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4863E8" w14:textId="7777777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Family</w:t>
            </w:r>
          </w:p>
          <w:p w14:paraId="4291403F" w14:textId="412D811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 xml:space="preserve"> time</w:t>
            </w:r>
          </w:p>
        </w:tc>
      </w:tr>
      <w:tr w:rsidR="00917E13" w:rsidRPr="00F5066E" w14:paraId="66F97CEF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F04F035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14:00 - 14:59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802367" w14:textId="6B5C572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Pr="002C3910">
              <w:rPr>
                <w:rFonts w:ascii="Arial" w:hAnsi="Arial" w:cs="Arial"/>
                <w:sz w:val="24"/>
                <w:szCs w:val="24"/>
              </w:rPr>
              <w:t>Household tasks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DB13E2" w14:textId="218E3BF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Household tasks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96D3D7" w14:textId="2AE4AB59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Pr="002C3910">
              <w:rPr>
                <w:rFonts w:ascii="Arial" w:hAnsi="Arial" w:cs="Arial"/>
                <w:sz w:val="24"/>
                <w:szCs w:val="24"/>
              </w:rPr>
              <w:t>Household tasks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49B9FF" w14:textId="57404C03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5351EA" w:rsidRPr="002C3910">
              <w:rPr>
                <w:rFonts w:ascii="Arial" w:hAnsi="Arial" w:cs="Arial"/>
                <w:sz w:val="24"/>
                <w:szCs w:val="24"/>
              </w:rPr>
              <w:t>Household tasks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712BC8" w14:textId="1BF4DAB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5351EA" w:rsidRPr="002C3910">
              <w:rPr>
                <w:rFonts w:ascii="Arial" w:hAnsi="Arial" w:cs="Arial"/>
                <w:sz w:val="24"/>
                <w:szCs w:val="24"/>
              </w:rPr>
              <w:t>Household tasks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A9375B" w14:textId="43F84C5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520E7" w:rsidRPr="002C3910"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BD4B2B" w14:textId="2455F2C9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C520E7" w:rsidRPr="002C3910">
              <w:rPr>
                <w:rFonts w:ascii="Arial" w:hAnsi="Arial" w:cs="Arial"/>
                <w:sz w:val="24"/>
                <w:szCs w:val="24"/>
              </w:rPr>
              <w:t>Lunch</w:t>
            </w:r>
          </w:p>
        </w:tc>
      </w:tr>
      <w:tr w:rsidR="00917E13" w:rsidRPr="00F5066E" w14:paraId="23BA3146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C3AC9EC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15:00 - 15:59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612831" w14:textId="61C89EB2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School pick</w:t>
            </w:r>
            <w:r w:rsidR="002E0BB2" w:rsidRPr="002C3910">
              <w:rPr>
                <w:rFonts w:ascii="Arial" w:hAnsi="Arial" w:cs="Arial"/>
                <w:sz w:val="24"/>
                <w:szCs w:val="24"/>
              </w:rPr>
              <w:t>-</w:t>
            </w:r>
            <w:r w:rsidRPr="002C3910">
              <w:rPr>
                <w:rFonts w:ascii="Arial" w:hAnsi="Arial" w:cs="Arial"/>
                <w:sz w:val="24"/>
                <w:szCs w:val="24"/>
              </w:rPr>
              <w:t>up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4FC841" w14:textId="487C1C32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School pick up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7C22108" w14:textId="07AA9F83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School pick</w:t>
            </w:r>
            <w:r w:rsidR="002E0BB2" w:rsidRPr="002C3910">
              <w:rPr>
                <w:rFonts w:ascii="Arial" w:hAnsi="Arial" w:cs="Arial"/>
                <w:sz w:val="24"/>
                <w:szCs w:val="24"/>
              </w:rPr>
              <w:t>-</w:t>
            </w:r>
            <w:r w:rsidRPr="002C3910">
              <w:rPr>
                <w:rFonts w:ascii="Arial" w:hAnsi="Arial" w:cs="Arial"/>
                <w:sz w:val="24"/>
                <w:szCs w:val="24"/>
              </w:rPr>
              <w:t>up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7A0B51" w14:textId="1FE8103B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School pick</w:t>
            </w:r>
            <w:r w:rsidR="002E0BB2" w:rsidRPr="002C3910">
              <w:rPr>
                <w:rFonts w:ascii="Arial" w:hAnsi="Arial" w:cs="Arial"/>
                <w:sz w:val="24"/>
                <w:szCs w:val="24"/>
              </w:rPr>
              <w:t>-</w:t>
            </w:r>
            <w:r w:rsidRPr="002C3910">
              <w:rPr>
                <w:rFonts w:ascii="Arial" w:hAnsi="Arial" w:cs="Arial"/>
                <w:sz w:val="24"/>
                <w:szCs w:val="24"/>
              </w:rPr>
              <w:t>up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111358" w14:textId="76AB80F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School pick</w:t>
            </w:r>
            <w:r w:rsidR="002E0BB2" w:rsidRPr="002C3910">
              <w:rPr>
                <w:rFonts w:ascii="Arial" w:hAnsi="Arial" w:cs="Arial"/>
                <w:sz w:val="24"/>
                <w:szCs w:val="24"/>
              </w:rPr>
              <w:t>-</w:t>
            </w:r>
            <w:r w:rsidRPr="002C3910">
              <w:rPr>
                <w:rFonts w:ascii="Arial" w:hAnsi="Arial" w:cs="Arial"/>
                <w:sz w:val="24"/>
                <w:szCs w:val="24"/>
              </w:rPr>
              <w:t>up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6CD853" w14:textId="705700D0" w:rsidR="00686B8D" w:rsidRPr="002C3910" w:rsidRDefault="00917E13" w:rsidP="00686B8D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686B8D" w:rsidRPr="002C3910">
              <w:rPr>
                <w:rFonts w:ascii="Arial" w:hAnsi="Arial" w:cs="Arial"/>
                <w:sz w:val="24"/>
                <w:szCs w:val="24"/>
              </w:rPr>
              <w:t>Social</w:t>
            </w:r>
            <w:r w:rsidR="003A1E88" w:rsidRPr="002C3910">
              <w:rPr>
                <w:rFonts w:ascii="Arial" w:hAnsi="Arial" w:cs="Arial"/>
                <w:sz w:val="24"/>
                <w:szCs w:val="24"/>
              </w:rPr>
              <w:t xml:space="preserve"> Time</w:t>
            </w:r>
          </w:p>
          <w:p w14:paraId="001FE69F" w14:textId="5ACBA9CF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6F96FB" w14:textId="77777777" w:rsidR="00AD7052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AD7052" w:rsidRPr="002C3910">
              <w:rPr>
                <w:rFonts w:ascii="Arial" w:hAnsi="Arial" w:cs="Arial"/>
                <w:sz w:val="24"/>
                <w:szCs w:val="24"/>
              </w:rPr>
              <w:t>Personal</w:t>
            </w:r>
          </w:p>
          <w:p w14:paraId="62DF1875" w14:textId="67D79664" w:rsidR="00917E13" w:rsidRPr="002C3910" w:rsidRDefault="00F9345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AD7052" w:rsidRPr="002C3910">
              <w:rPr>
                <w:rFonts w:ascii="Arial" w:hAnsi="Arial" w:cs="Arial"/>
                <w:sz w:val="24"/>
                <w:szCs w:val="24"/>
              </w:rPr>
              <w:t>&amp;</w:t>
            </w:r>
            <w:r w:rsidRPr="002C3910">
              <w:rPr>
                <w:rFonts w:ascii="Arial" w:hAnsi="Arial" w:cs="Arial"/>
                <w:sz w:val="24"/>
                <w:szCs w:val="24"/>
              </w:rPr>
              <w:t>Family time</w:t>
            </w:r>
          </w:p>
        </w:tc>
      </w:tr>
      <w:tr w:rsidR="00917E13" w:rsidRPr="00F5066E" w14:paraId="4E9CBA1E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011A74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16:00 - 16:59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60ADAD" w14:textId="1FCD5C8F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Lunch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9F3C85F" w14:textId="4F4081C1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Lunch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85ACE89" w14:textId="4BB8ADB8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Lunch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B2386E" w14:textId="7D5D660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Lunch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2BCBEB" w14:textId="709F101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Lunch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3AEF29" w14:textId="27DB8CB3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56DE5" w:rsidRPr="002C3910">
              <w:rPr>
                <w:rFonts w:ascii="Arial" w:hAnsi="Arial" w:cs="Arial"/>
                <w:sz w:val="24"/>
                <w:szCs w:val="24"/>
              </w:rPr>
              <w:t>Cooking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F5A3E1" w14:textId="1FA4EC5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4904AB" w:rsidRPr="002C3910">
              <w:rPr>
                <w:rFonts w:ascii="Arial" w:hAnsi="Arial" w:cs="Arial"/>
                <w:sz w:val="24"/>
                <w:szCs w:val="24"/>
              </w:rPr>
              <w:t> Cooking</w:t>
            </w:r>
          </w:p>
        </w:tc>
      </w:tr>
      <w:tr w:rsidR="00917E13" w:rsidRPr="00F5066E" w14:paraId="206AFD31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9CE065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17:00 - 17:59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659782E" w14:textId="0DCA46B9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Uni</w:t>
            </w:r>
            <w:r w:rsidR="00B91173" w:rsidRPr="002C3910">
              <w:rPr>
                <w:rFonts w:ascii="Arial" w:hAnsi="Arial" w:cs="Arial"/>
                <w:sz w:val="24"/>
                <w:szCs w:val="24"/>
              </w:rPr>
              <w:t xml:space="preserve">versity </w:t>
            </w:r>
            <w:r w:rsidRPr="002C3910">
              <w:rPr>
                <w:rFonts w:ascii="Arial" w:hAnsi="Arial" w:cs="Arial"/>
                <w:sz w:val="24"/>
                <w:szCs w:val="24"/>
              </w:rPr>
              <w:t>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CD6DF4" w14:textId="7777777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Cooking&amp;</w:t>
            </w:r>
          </w:p>
          <w:p w14:paraId="21644F5C" w14:textId="08FBAAA0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Dinner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1DA5C1" w14:textId="7777777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Pr="002C3910">
              <w:rPr>
                <w:rFonts w:ascii="Arial" w:hAnsi="Arial" w:cs="Arial"/>
                <w:sz w:val="24"/>
                <w:szCs w:val="24"/>
              </w:rPr>
              <w:t>Cooking&amp;</w:t>
            </w:r>
          </w:p>
          <w:p w14:paraId="20453D50" w14:textId="016CDA06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Dinner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20829D" w14:textId="7777777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Pr="002C3910">
              <w:rPr>
                <w:rFonts w:ascii="Arial" w:hAnsi="Arial" w:cs="Arial"/>
                <w:sz w:val="24"/>
                <w:szCs w:val="24"/>
              </w:rPr>
              <w:t>Cooking&amp;</w:t>
            </w:r>
          </w:p>
          <w:p w14:paraId="1B4DE514" w14:textId="633FAD01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Dinner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747CF0" w14:textId="7777777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Pr="002C3910">
              <w:rPr>
                <w:rFonts w:ascii="Arial" w:hAnsi="Arial" w:cs="Arial"/>
                <w:sz w:val="24"/>
                <w:szCs w:val="24"/>
              </w:rPr>
              <w:t>Cooking&amp;</w:t>
            </w:r>
          </w:p>
          <w:p w14:paraId="165A00E4" w14:textId="51E9C712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Dinner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E0EF64" w14:textId="50839610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56DE5" w:rsidRPr="002C3910">
              <w:rPr>
                <w:rFonts w:ascii="Arial" w:hAnsi="Arial" w:cs="Arial"/>
                <w:sz w:val="24"/>
                <w:szCs w:val="24"/>
              </w:rPr>
              <w:t>Dinner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4C8A85" w14:textId="3DBA5E6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56DE5" w:rsidRPr="002C3910">
              <w:rPr>
                <w:rFonts w:ascii="Arial" w:hAnsi="Arial" w:cs="Arial"/>
                <w:sz w:val="24"/>
                <w:szCs w:val="24"/>
              </w:rPr>
              <w:t>Dinner</w:t>
            </w:r>
          </w:p>
        </w:tc>
      </w:tr>
      <w:tr w:rsidR="00917E13" w:rsidRPr="00F5066E" w14:paraId="3F8430E9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7FF16E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18:00 - 18:59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E5DDE62" w14:textId="1CE95964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91173" w:rsidRPr="002C3910">
              <w:rPr>
                <w:rFonts w:ascii="Arial" w:hAnsi="Arial" w:cs="Arial"/>
                <w:sz w:val="24"/>
                <w:szCs w:val="24"/>
              </w:rPr>
              <w:t>University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290BC7" w14:textId="0C0C336F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BB59148" w14:textId="2498816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9355A5" w14:textId="4075D640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49504B" w14:textId="1B595E2C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9A0D4F" w14:textId="766A3405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D39D2" w:rsidRPr="002C3910">
              <w:rPr>
                <w:rFonts w:ascii="Arial" w:hAnsi="Arial" w:cs="Arial"/>
                <w:sz w:val="24"/>
                <w:szCs w:val="24"/>
              </w:rPr>
              <w:t xml:space="preserve">Personal </w:t>
            </w:r>
            <w:r w:rsidR="00F93453" w:rsidRPr="002C3910">
              <w:rPr>
                <w:rFonts w:ascii="Arial" w:hAnsi="Arial" w:cs="Arial"/>
                <w:sz w:val="24"/>
                <w:szCs w:val="24"/>
              </w:rPr>
              <w:t>t</w:t>
            </w:r>
            <w:r w:rsidR="008D39D2" w:rsidRPr="002C3910">
              <w:rPr>
                <w:rFonts w:ascii="Arial" w:hAnsi="Arial" w:cs="Arial"/>
                <w:sz w:val="24"/>
                <w:szCs w:val="24"/>
              </w:rPr>
              <w:t>ime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FD7527" w14:textId="26EBAA39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D39D2" w:rsidRPr="002C3910">
              <w:rPr>
                <w:rFonts w:ascii="Arial" w:hAnsi="Arial" w:cs="Arial"/>
                <w:sz w:val="24"/>
                <w:szCs w:val="24"/>
              </w:rPr>
              <w:t xml:space="preserve">Personal </w:t>
            </w:r>
            <w:r w:rsidR="00F93453" w:rsidRPr="002C3910">
              <w:rPr>
                <w:rFonts w:ascii="Arial" w:hAnsi="Arial" w:cs="Arial"/>
                <w:sz w:val="24"/>
                <w:szCs w:val="24"/>
              </w:rPr>
              <w:t>t</w:t>
            </w:r>
            <w:r w:rsidR="008D39D2" w:rsidRPr="002C3910">
              <w:rPr>
                <w:rFonts w:ascii="Arial" w:hAnsi="Arial" w:cs="Arial"/>
                <w:sz w:val="24"/>
                <w:szCs w:val="24"/>
              </w:rPr>
              <w:t>ime</w:t>
            </w:r>
          </w:p>
        </w:tc>
      </w:tr>
      <w:tr w:rsidR="00917E13" w:rsidRPr="00F5066E" w14:paraId="2BF56796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D552905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19:00 - 19:59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137E81" w14:textId="70DB279C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B91173" w:rsidRPr="002C3910">
              <w:rPr>
                <w:rFonts w:ascii="Arial" w:hAnsi="Arial" w:cs="Arial"/>
                <w:sz w:val="24"/>
                <w:szCs w:val="24"/>
              </w:rPr>
              <w:t>University Course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E904F7" w14:textId="4B1DEDBC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703301" w14:textId="09AA2E9C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61547B" w14:textId="03A9266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F29F1D" w14:textId="4E7E7D60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627A29" w14:textId="77777777" w:rsidR="0007194B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8315C4" w:rsidRPr="002C3910">
              <w:rPr>
                <w:rFonts w:ascii="Arial" w:hAnsi="Arial" w:cs="Arial"/>
                <w:sz w:val="24"/>
                <w:szCs w:val="24"/>
              </w:rPr>
              <w:t>Rest</w:t>
            </w:r>
            <w:r w:rsidR="0007194B" w:rsidRPr="002C3910">
              <w:rPr>
                <w:rFonts w:ascii="Arial" w:hAnsi="Arial" w:cs="Arial"/>
                <w:sz w:val="24"/>
                <w:szCs w:val="24"/>
              </w:rPr>
              <w:t>&amp;</w:t>
            </w:r>
          </w:p>
          <w:p w14:paraId="78CF10B9" w14:textId="3F5D53BE" w:rsidR="00917E13" w:rsidRPr="002C3910" w:rsidRDefault="0007194B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Relax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6986B7" w14:textId="77777777" w:rsidR="0007194B" w:rsidRPr="002C3910" w:rsidRDefault="00917E13" w:rsidP="0007194B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07194B" w:rsidRPr="002C3910">
              <w:rPr>
                <w:rFonts w:ascii="Arial" w:hAnsi="Arial" w:cs="Arial"/>
                <w:sz w:val="24"/>
                <w:szCs w:val="24"/>
              </w:rPr>
              <w:t>Rest&amp;</w:t>
            </w:r>
          </w:p>
          <w:p w14:paraId="3AC17D6C" w14:textId="4561D899" w:rsidR="00917E13" w:rsidRPr="002C3910" w:rsidRDefault="0007194B" w:rsidP="0007194B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Relax</w:t>
            </w:r>
          </w:p>
        </w:tc>
      </w:tr>
      <w:tr w:rsidR="00917E13" w:rsidRPr="00F5066E" w14:paraId="39AD7A15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93A6AF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20:00 - 20:59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6E3C19" w14:textId="565A4D7B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047197" w14:textId="563618EA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8865904" w14:textId="60CABB63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11B9E9" w14:textId="0B32E608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415CFBF" w14:textId="659C98F9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03DD27" w14:textId="7777777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F363CC" w:rsidRPr="002C3910">
              <w:rPr>
                <w:rFonts w:ascii="Arial" w:hAnsi="Arial" w:cs="Arial"/>
                <w:sz w:val="24"/>
                <w:szCs w:val="24"/>
              </w:rPr>
              <w:t>Be</w:t>
            </w:r>
            <w:r w:rsidR="00EE5B9B" w:rsidRPr="002C3910">
              <w:rPr>
                <w:rFonts w:ascii="Arial" w:hAnsi="Arial" w:cs="Arial"/>
                <w:sz w:val="24"/>
                <w:szCs w:val="24"/>
              </w:rPr>
              <w:t xml:space="preserve">dtime </w:t>
            </w:r>
          </w:p>
          <w:p w14:paraId="33CFC3C1" w14:textId="412D8C71" w:rsidR="00EE5B9B" w:rsidRPr="002C3910" w:rsidRDefault="00EE5B9B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Routine&amp; Story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C4C63B" w14:textId="77777777" w:rsidR="00EE5B9B" w:rsidRPr="002C3910" w:rsidRDefault="00917E13" w:rsidP="00EE5B9B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EE5B9B" w:rsidRPr="002C3910">
              <w:rPr>
                <w:rFonts w:ascii="Arial" w:hAnsi="Arial" w:cs="Arial"/>
                <w:sz w:val="24"/>
                <w:szCs w:val="24"/>
              </w:rPr>
              <w:t xml:space="preserve">Bedtime </w:t>
            </w:r>
          </w:p>
          <w:p w14:paraId="44959622" w14:textId="45F58772" w:rsidR="00917E13" w:rsidRPr="002C3910" w:rsidRDefault="00EE5B9B" w:rsidP="00EE5B9B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Routine&amp; Story</w:t>
            </w:r>
          </w:p>
        </w:tc>
      </w:tr>
      <w:tr w:rsidR="00917E13" w:rsidRPr="00F5066E" w14:paraId="363C7ABA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314867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21:00 - 21:59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B369EA" w14:textId="4B51613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F30F52" w14:textId="7466BE1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9FAA69" w14:textId="5C839EF4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594E18" w14:textId="3AAF859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15C14B" w14:textId="43A58523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A5142B" w14:textId="09536A87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4B12D6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0378C3" w14:textId="602A631B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</w:t>
            </w:r>
            <w:r w:rsidR="004B12D6" w:rsidRPr="002C3910">
              <w:rPr>
                <w:rFonts w:ascii="Arial" w:hAnsi="Arial" w:cs="Arial"/>
                <w:sz w:val="24"/>
                <w:szCs w:val="24"/>
              </w:rPr>
              <w:t>Sleep</w:t>
            </w:r>
          </w:p>
        </w:tc>
      </w:tr>
      <w:tr w:rsidR="00917E13" w:rsidRPr="00F5066E" w14:paraId="1F8FCB60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93CF9A7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22:00 - 22:59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424B77" w14:textId="3FF17325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55FF3A" w14:textId="6F75355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2D3C99" w14:textId="0F0F4CD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7A7BF8" w14:textId="1952AAC2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F2B062" w14:textId="6C0B2D0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6590E5" w14:textId="06908EEA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A746D3F" w14:textId="72C762B9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Sleep</w:t>
            </w:r>
          </w:p>
        </w:tc>
      </w:tr>
      <w:tr w:rsidR="00917E13" w:rsidRPr="00F5066E" w14:paraId="7F0D3FDB" w14:textId="77777777" w:rsidTr="00917E13">
        <w:trPr>
          <w:trHeight w:val="214"/>
        </w:trPr>
        <w:tc>
          <w:tcPr>
            <w:tcW w:w="1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A79F245" w14:textId="77777777" w:rsidR="00917E13" w:rsidRPr="00F5066E" w:rsidRDefault="00917E13" w:rsidP="00917E1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066E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23:00 - 23:59</w:t>
            </w:r>
            <w:r w:rsidRPr="00F5066E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503D72" w14:textId="2CDB2DB5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8522C56" w14:textId="7E8D5553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37BA4A1" w14:textId="59046990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676F9B" w14:textId="136D881B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317335" w14:textId="03CC433D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Work</w:t>
            </w:r>
          </w:p>
        </w:tc>
        <w:tc>
          <w:tcPr>
            <w:tcW w:w="1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1DB9A8" w14:textId="66234A7E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Sleep</w:t>
            </w: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368302E" w14:textId="72EDA434" w:rsidR="00917E13" w:rsidRPr="002C3910" w:rsidRDefault="00917E13" w:rsidP="00917E13">
            <w:pPr>
              <w:rPr>
                <w:rFonts w:ascii="Arial" w:hAnsi="Arial" w:cs="Arial"/>
                <w:sz w:val="24"/>
                <w:szCs w:val="24"/>
              </w:rPr>
            </w:pPr>
            <w:r w:rsidRPr="002C3910">
              <w:rPr>
                <w:rFonts w:ascii="Arial" w:hAnsi="Arial" w:cs="Arial"/>
                <w:sz w:val="24"/>
                <w:szCs w:val="24"/>
              </w:rPr>
              <w:t> Sleep</w:t>
            </w:r>
          </w:p>
        </w:tc>
      </w:tr>
    </w:tbl>
    <w:p w14:paraId="7E189664" w14:textId="77777777" w:rsidR="003221ED" w:rsidRPr="006C131B" w:rsidRDefault="003221ED" w:rsidP="00B1021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3D98EC9" w14:textId="7582B700" w:rsidR="00A4453C" w:rsidRPr="003A0A5C" w:rsidRDefault="00330F9C" w:rsidP="003A0A5C">
      <w:pPr>
        <w:pStyle w:val="Heading1"/>
        <w:rPr>
          <w:rFonts w:ascii="Arial" w:hAnsi="Arial" w:cs="Arial"/>
          <w:sz w:val="28"/>
          <w:szCs w:val="28"/>
        </w:rPr>
      </w:pPr>
      <w:bookmarkStart w:id="2" w:name="_Toc241145009"/>
      <w:bookmarkStart w:id="3" w:name="_Toc241149653"/>
      <w:r w:rsidRPr="003A0A5C">
        <w:rPr>
          <w:rFonts w:ascii="Arial" w:hAnsi="Arial" w:cs="Arial"/>
          <w:sz w:val="28"/>
          <w:szCs w:val="28"/>
        </w:rPr>
        <w:t>Part 2.</w:t>
      </w:r>
      <w:r w:rsidR="002772DB" w:rsidRPr="003A0A5C">
        <w:rPr>
          <w:rFonts w:ascii="Arial" w:hAnsi="Arial" w:cs="Arial"/>
          <w:sz w:val="28"/>
          <w:szCs w:val="28"/>
        </w:rPr>
        <w:t xml:space="preserve"> Utili</w:t>
      </w:r>
      <w:r w:rsidR="00AC5D30" w:rsidRPr="003A0A5C">
        <w:rPr>
          <w:rFonts w:ascii="Arial" w:hAnsi="Arial" w:cs="Arial"/>
          <w:sz w:val="28"/>
          <w:szCs w:val="28"/>
        </w:rPr>
        <w:t xml:space="preserve">sed Microsoft </w:t>
      </w:r>
      <w:r w:rsidR="00DF6DA1" w:rsidRPr="003A0A5C">
        <w:rPr>
          <w:rFonts w:ascii="Arial" w:hAnsi="Arial" w:cs="Arial"/>
          <w:sz w:val="28"/>
          <w:szCs w:val="28"/>
        </w:rPr>
        <w:t xml:space="preserve">365 Copilot to </w:t>
      </w:r>
      <w:r w:rsidR="00F65925" w:rsidRPr="003A0A5C">
        <w:rPr>
          <w:rFonts w:ascii="Arial" w:hAnsi="Arial" w:cs="Arial"/>
          <w:sz w:val="28"/>
          <w:szCs w:val="28"/>
        </w:rPr>
        <w:t xml:space="preserve">Research Learning </w:t>
      </w:r>
      <w:r w:rsidR="00B60112" w:rsidRPr="003A0A5C">
        <w:rPr>
          <w:rFonts w:ascii="Arial" w:hAnsi="Arial" w:cs="Arial"/>
          <w:sz w:val="28"/>
          <w:szCs w:val="28"/>
        </w:rPr>
        <w:t>Technique</w:t>
      </w:r>
      <w:bookmarkEnd w:id="2"/>
      <w:bookmarkEnd w:id="3"/>
      <w:r w:rsidR="00B60112" w:rsidRPr="003A0A5C">
        <w:rPr>
          <w:rFonts w:ascii="Arial" w:hAnsi="Arial" w:cs="Arial"/>
          <w:sz w:val="28"/>
          <w:szCs w:val="28"/>
        </w:rPr>
        <w:t xml:space="preserve"> </w:t>
      </w:r>
    </w:p>
    <w:p w14:paraId="33558F91" w14:textId="183E61DD" w:rsidR="00330F9C" w:rsidRPr="00B476F8" w:rsidRDefault="00024231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Microsoft Copilot was accessed to explore two study techniques to support progression through the BA (Hons) Early Years Education and Care.  Two prompts were used to create this information. </w:t>
      </w:r>
    </w:p>
    <w:p w14:paraId="30755204" w14:textId="5581DE75" w:rsidR="00024231" w:rsidRPr="00B476F8" w:rsidRDefault="00EA3FD4" w:rsidP="00B476F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Initial promp</w:t>
      </w:r>
      <w:r w:rsidR="006143A5" w:rsidRPr="00B476F8">
        <w:rPr>
          <w:rFonts w:ascii="Arial" w:hAnsi="Arial" w:cs="Arial"/>
          <w:b/>
          <w:bCs/>
          <w:sz w:val="24"/>
          <w:szCs w:val="24"/>
        </w:rPr>
        <w:t>ts</w:t>
      </w:r>
    </w:p>
    <w:p w14:paraId="532D8639" w14:textId="0C39E94F" w:rsidR="004A7BA6" w:rsidRPr="00B476F8" w:rsidRDefault="00F74A0A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Prompt 1</w:t>
      </w:r>
      <w:r w:rsidR="00C070F1" w:rsidRPr="00B476F8">
        <w:rPr>
          <w:rFonts w:ascii="Arial" w:hAnsi="Arial" w:cs="Arial"/>
          <w:sz w:val="24"/>
          <w:szCs w:val="24"/>
        </w:rPr>
        <w:t xml:space="preserve">: </w:t>
      </w:r>
      <w:r w:rsidR="0061490C" w:rsidRPr="00B476F8">
        <w:rPr>
          <w:rFonts w:ascii="Arial" w:hAnsi="Arial" w:cs="Arial"/>
          <w:sz w:val="24"/>
          <w:szCs w:val="24"/>
        </w:rPr>
        <w:t>Hi Copilot,</w:t>
      </w:r>
      <w:r w:rsidR="00E62B55" w:rsidRPr="00B476F8">
        <w:rPr>
          <w:rFonts w:ascii="Arial" w:hAnsi="Arial" w:cs="Arial"/>
          <w:sz w:val="24"/>
          <w:szCs w:val="24"/>
        </w:rPr>
        <w:t xml:space="preserve"> </w:t>
      </w:r>
      <w:r w:rsidR="0061490C" w:rsidRPr="00B476F8">
        <w:rPr>
          <w:rFonts w:ascii="Arial" w:hAnsi="Arial" w:cs="Arial"/>
          <w:sz w:val="24"/>
          <w:szCs w:val="24"/>
        </w:rPr>
        <w:t>I am a level 4 student in a UK University studying a BA in early years education and care.</w:t>
      </w:r>
      <w:r w:rsidR="003E5C3C" w:rsidRPr="00B476F8">
        <w:rPr>
          <w:rFonts w:ascii="Arial" w:hAnsi="Arial" w:cs="Arial"/>
          <w:sz w:val="24"/>
          <w:szCs w:val="24"/>
        </w:rPr>
        <w:t xml:space="preserve"> </w:t>
      </w:r>
      <w:r w:rsidR="00DF3F19" w:rsidRPr="00B476F8">
        <w:rPr>
          <w:rFonts w:ascii="Arial" w:hAnsi="Arial" w:cs="Arial"/>
          <w:sz w:val="24"/>
          <w:szCs w:val="24"/>
        </w:rPr>
        <w:t xml:space="preserve">What study techniques can help university students plan </w:t>
      </w:r>
      <w:r w:rsidR="00DF3F19" w:rsidRPr="00B476F8">
        <w:rPr>
          <w:rFonts w:ascii="Arial" w:hAnsi="Arial" w:cs="Arial"/>
          <w:sz w:val="24"/>
          <w:szCs w:val="24"/>
        </w:rPr>
        <w:lastRenderedPageBreak/>
        <w:t>and organise their study time more effectively while improving concentration and productivity?</w:t>
      </w:r>
    </w:p>
    <w:p w14:paraId="1DA3E89C" w14:textId="348F3B42" w:rsidR="006143A5" w:rsidRPr="00B476F8" w:rsidRDefault="00F74A0A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Prompt 2</w:t>
      </w:r>
      <w:r w:rsidR="00C070F1" w:rsidRPr="00B476F8">
        <w:rPr>
          <w:rFonts w:ascii="Arial" w:hAnsi="Arial" w:cs="Arial"/>
          <w:sz w:val="24"/>
          <w:szCs w:val="24"/>
        </w:rPr>
        <w:t xml:space="preserve">: </w:t>
      </w:r>
      <w:r w:rsidR="006143A5" w:rsidRPr="00B476F8">
        <w:rPr>
          <w:rFonts w:ascii="Arial" w:hAnsi="Arial" w:cs="Arial"/>
          <w:sz w:val="24"/>
          <w:szCs w:val="24"/>
        </w:rPr>
        <w:t>Hi Copilot, I am a level 4 student in a UK University studying a BA in early years education and care.</w:t>
      </w:r>
      <w:r w:rsidR="00564B86" w:rsidRPr="00B476F8">
        <w:rPr>
          <w:rFonts w:ascii="Arial" w:hAnsi="Arial" w:cs="Arial"/>
          <w:sz w:val="24"/>
          <w:szCs w:val="24"/>
        </w:rPr>
        <w:t xml:space="preserve"> </w:t>
      </w:r>
      <w:r w:rsidR="006E6675" w:rsidRPr="00B476F8">
        <w:rPr>
          <w:rFonts w:ascii="Arial" w:hAnsi="Arial" w:cs="Arial"/>
          <w:sz w:val="24"/>
          <w:szCs w:val="24"/>
        </w:rPr>
        <w:t>What study techniques can help university students maintain a healthy balance between studying and wellbeing while still being productive?</w:t>
      </w:r>
    </w:p>
    <w:p w14:paraId="3A553ADC" w14:textId="0171C592" w:rsidR="0056544E" w:rsidRPr="00B476F8" w:rsidRDefault="0028570B" w:rsidP="00B476F8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Original out</w:t>
      </w:r>
      <w:r w:rsidR="00686C01" w:rsidRPr="00B476F8">
        <w:rPr>
          <w:rFonts w:ascii="Arial" w:hAnsi="Arial" w:cs="Arial"/>
          <w:b/>
          <w:bCs/>
          <w:sz w:val="24"/>
          <w:szCs w:val="24"/>
        </w:rPr>
        <w:t>put</w:t>
      </w:r>
    </w:p>
    <w:p w14:paraId="0A84B72A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As a Level 4 university student, effective study habits are not only about working harder but also about planning your time well and maintaining concentration. Several evidence-based techniques can help improve organisation, productivity, and academic performance.</w:t>
      </w:r>
    </w:p>
    <w:p w14:paraId="20736AAD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1. Time Blocking</w:t>
      </w:r>
    </w:p>
    <w:p w14:paraId="06D02CF8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Time blocking involves dividing your day into specific periods for studying, attending lectures, completing assignments, and taking breaks.</w:t>
      </w:r>
    </w:p>
    <w:p w14:paraId="7B59C975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How it works:</w:t>
      </w:r>
    </w:p>
    <w:p w14:paraId="3E928384" w14:textId="77777777" w:rsidR="00B40143" w:rsidRPr="00B476F8" w:rsidRDefault="00B40143" w:rsidP="00B476F8">
      <w:pPr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Schedule study sessions in a diary or digital calendar.</w:t>
      </w:r>
    </w:p>
    <w:p w14:paraId="15CC3C18" w14:textId="77777777" w:rsidR="00B40143" w:rsidRPr="00B476F8" w:rsidRDefault="00B40143" w:rsidP="00B476F8">
      <w:pPr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Assign each session a clear task, such as reading articles or writing an essay section.</w:t>
      </w:r>
    </w:p>
    <w:p w14:paraId="572A0FBA" w14:textId="77777777" w:rsidR="00B40143" w:rsidRPr="00B476F8" w:rsidRDefault="00B40143" w:rsidP="00B476F8">
      <w:pPr>
        <w:numPr>
          <w:ilvl w:val="0"/>
          <w:numId w:val="32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Include regular breaks to avoid fatigue.</w:t>
      </w:r>
    </w:p>
    <w:p w14:paraId="03AA3674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Benefits:</w:t>
      </w:r>
    </w:p>
    <w:p w14:paraId="33F7B87D" w14:textId="77777777" w:rsidR="00B40143" w:rsidRPr="00B476F8" w:rsidRDefault="00B40143" w:rsidP="00B476F8">
      <w:pPr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Reduces procrastination.</w:t>
      </w:r>
    </w:p>
    <w:p w14:paraId="416D5DAA" w14:textId="77777777" w:rsidR="00B40143" w:rsidRPr="00B476F8" w:rsidRDefault="00B40143" w:rsidP="00B476F8">
      <w:pPr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Creates a structured routine.</w:t>
      </w:r>
    </w:p>
    <w:p w14:paraId="1BAF1CD3" w14:textId="77777777" w:rsidR="00B40143" w:rsidRPr="00B476F8" w:rsidRDefault="00B40143" w:rsidP="00B476F8">
      <w:pPr>
        <w:numPr>
          <w:ilvl w:val="0"/>
          <w:numId w:val="33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Helps balance study and personal commitments.</w:t>
      </w:r>
    </w:p>
    <w:p w14:paraId="27F18ADE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2. Creating SMART Goals</w:t>
      </w:r>
    </w:p>
    <w:p w14:paraId="786933AC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SMART goals are:</w:t>
      </w:r>
    </w:p>
    <w:p w14:paraId="76F04332" w14:textId="77777777" w:rsidR="00B40143" w:rsidRPr="00B476F8" w:rsidRDefault="00B40143" w:rsidP="00B476F8">
      <w:pPr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Specific</w:t>
      </w:r>
    </w:p>
    <w:p w14:paraId="7A4EBCC9" w14:textId="77777777" w:rsidR="00B40143" w:rsidRPr="00B476F8" w:rsidRDefault="00B40143" w:rsidP="00B476F8">
      <w:pPr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Measurable</w:t>
      </w:r>
    </w:p>
    <w:p w14:paraId="39AD7351" w14:textId="77777777" w:rsidR="00B40143" w:rsidRPr="00B476F8" w:rsidRDefault="00B40143" w:rsidP="00B476F8">
      <w:pPr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lastRenderedPageBreak/>
        <w:t>Achievable</w:t>
      </w:r>
    </w:p>
    <w:p w14:paraId="4E2DAD7C" w14:textId="77777777" w:rsidR="00B40143" w:rsidRPr="00B476F8" w:rsidRDefault="00B40143" w:rsidP="00B476F8">
      <w:pPr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Relevant</w:t>
      </w:r>
    </w:p>
    <w:p w14:paraId="49655DB1" w14:textId="77777777" w:rsidR="00B40143" w:rsidRPr="00B476F8" w:rsidRDefault="00B40143" w:rsidP="00B476F8">
      <w:pPr>
        <w:numPr>
          <w:ilvl w:val="0"/>
          <w:numId w:val="34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Time-bound</w:t>
      </w:r>
    </w:p>
    <w:p w14:paraId="50C81B81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Example:</w:t>
      </w:r>
      <w:r w:rsidRPr="00B476F8">
        <w:rPr>
          <w:rFonts w:ascii="Arial" w:hAnsi="Arial" w:cs="Arial"/>
          <w:sz w:val="24"/>
          <w:szCs w:val="24"/>
        </w:rPr>
        <w:t xml:space="preserve"> Instead of "revise child development," set a goal such as: "Read and summarise Chapter 3 on cognitive development by Friday."</w:t>
      </w:r>
    </w:p>
    <w:p w14:paraId="27D3F34A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Benefits:</w:t>
      </w:r>
    </w:p>
    <w:p w14:paraId="0929260B" w14:textId="77777777" w:rsidR="00B40143" w:rsidRPr="00B476F8" w:rsidRDefault="00B40143" w:rsidP="00B476F8">
      <w:pPr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Provides clear direction.</w:t>
      </w:r>
    </w:p>
    <w:p w14:paraId="0AA52467" w14:textId="77777777" w:rsidR="00B40143" w:rsidRPr="00B476F8" w:rsidRDefault="00B40143" w:rsidP="00B476F8">
      <w:pPr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Makes progress easier to monitor.</w:t>
      </w:r>
    </w:p>
    <w:p w14:paraId="7C7243EE" w14:textId="77777777" w:rsidR="00B40143" w:rsidRPr="00B476F8" w:rsidRDefault="00B40143" w:rsidP="00B476F8">
      <w:pPr>
        <w:numPr>
          <w:ilvl w:val="0"/>
          <w:numId w:val="35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Increases motivation.</w:t>
      </w:r>
    </w:p>
    <w:p w14:paraId="46A4EA5C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3. The Pomodoro Technique</w:t>
      </w:r>
    </w:p>
    <w:p w14:paraId="3FBFB0A6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This technique uses short periods of focused work followed by breaks.</w:t>
      </w:r>
    </w:p>
    <w:p w14:paraId="37E8B95B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How it works:</w:t>
      </w:r>
    </w:p>
    <w:p w14:paraId="761BA4DB" w14:textId="77777777" w:rsidR="00B40143" w:rsidRPr="00B476F8" w:rsidRDefault="00B40143" w:rsidP="00B476F8">
      <w:pPr>
        <w:numPr>
          <w:ilvl w:val="0"/>
          <w:numId w:val="36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Study for 25 minutes.</w:t>
      </w:r>
    </w:p>
    <w:p w14:paraId="1D906CBB" w14:textId="77777777" w:rsidR="00B40143" w:rsidRPr="00B476F8" w:rsidRDefault="00B40143" w:rsidP="00B476F8">
      <w:pPr>
        <w:numPr>
          <w:ilvl w:val="0"/>
          <w:numId w:val="36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Take a 5-minute break.</w:t>
      </w:r>
    </w:p>
    <w:p w14:paraId="48A80F7C" w14:textId="77777777" w:rsidR="00B40143" w:rsidRPr="00B476F8" w:rsidRDefault="00B40143" w:rsidP="00B476F8">
      <w:pPr>
        <w:numPr>
          <w:ilvl w:val="0"/>
          <w:numId w:val="36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Repeat four times, then take a longer break.</w:t>
      </w:r>
    </w:p>
    <w:p w14:paraId="7266E1CF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Benefits:</w:t>
      </w:r>
    </w:p>
    <w:p w14:paraId="6FF1B343" w14:textId="77777777" w:rsidR="00B40143" w:rsidRPr="00B476F8" w:rsidRDefault="00B40143" w:rsidP="00B476F8">
      <w:pPr>
        <w:numPr>
          <w:ilvl w:val="0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Improves concentration.</w:t>
      </w:r>
    </w:p>
    <w:p w14:paraId="2677154A" w14:textId="77777777" w:rsidR="00B40143" w:rsidRPr="00B476F8" w:rsidRDefault="00B40143" w:rsidP="00B476F8">
      <w:pPr>
        <w:numPr>
          <w:ilvl w:val="0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Prevents mental fatigue.</w:t>
      </w:r>
    </w:p>
    <w:p w14:paraId="41788CC7" w14:textId="77777777" w:rsidR="00B40143" w:rsidRPr="00B476F8" w:rsidRDefault="00B40143" w:rsidP="00B476F8">
      <w:pPr>
        <w:numPr>
          <w:ilvl w:val="0"/>
          <w:numId w:val="37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Makes large tasks feel more manageable.</w:t>
      </w:r>
    </w:p>
    <w:p w14:paraId="48BD806A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4. Weekly Study Planning</w:t>
      </w:r>
    </w:p>
    <w:p w14:paraId="28F43F58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At the beginning of each week:</w:t>
      </w:r>
    </w:p>
    <w:p w14:paraId="3D2EEED5" w14:textId="77777777" w:rsidR="00B40143" w:rsidRPr="00B476F8" w:rsidRDefault="00B40143" w:rsidP="00B476F8">
      <w:pPr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Review deadlines and upcoming lectures.</w:t>
      </w:r>
    </w:p>
    <w:p w14:paraId="4C8D2F61" w14:textId="77777777" w:rsidR="00B40143" w:rsidRPr="00B476F8" w:rsidRDefault="00B40143" w:rsidP="00B476F8">
      <w:pPr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Break assignments into smaller tasks.</w:t>
      </w:r>
    </w:p>
    <w:p w14:paraId="5F5F7973" w14:textId="77777777" w:rsidR="00B40143" w:rsidRPr="00B476F8" w:rsidRDefault="00B40143" w:rsidP="00B476F8">
      <w:pPr>
        <w:numPr>
          <w:ilvl w:val="0"/>
          <w:numId w:val="38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Decide when each task will be completed.</w:t>
      </w:r>
    </w:p>
    <w:p w14:paraId="6CC3091E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Benefits:</w:t>
      </w:r>
    </w:p>
    <w:p w14:paraId="1141A3A9" w14:textId="77777777" w:rsidR="00B40143" w:rsidRPr="00B476F8" w:rsidRDefault="00B40143" w:rsidP="00B476F8">
      <w:pPr>
        <w:numPr>
          <w:ilvl w:val="0"/>
          <w:numId w:val="39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lastRenderedPageBreak/>
        <w:t>Reduces last-minute stress.</w:t>
      </w:r>
    </w:p>
    <w:p w14:paraId="1E304344" w14:textId="77777777" w:rsidR="00B40143" w:rsidRPr="00B476F8" w:rsidRDefault="00B40143" w:rsidP="00B476F8">
      <w:pPr>
        <w:numPr>
          <w:ilvl w:val="0"/>
          <w:numId w:val="39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Improves organisation.</w:t>
      </w:r>
    </w:p>
    <w:p w14:paraId="3C915C5F" w14:textId="77777777" w:rsidR="00B40143" w:rsidRPr="00B476F8" w:rsidRDefault="00B40143" w:rsidP="00B476F8">
      <w:pPr>
        <w:numPr>
          <w:ilvl w:val="0"/>
          <w:numId w:val="39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Helps maintain steady progress throughout the semester.</w:t>
      </w:r>
    </w:p>
    <w:p w14:paraId="2F918C18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5. Prioritisation Using a To-Do List</w:t>
      </w:r>
    </w:p>
    <w:p w14:paraId="7DB8378D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List tasks in order of importance and urgency.</w:t>
      </w:r>
    </w:p>
    <w:p w14:paraId="1F381D54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Example:</w:t>
      </w:r>
    </w:p>
    <w:p w14:paraId="46C9D1CB" w14:textId="77777777" w:rsidR="00B40143" w:rsidRPr="00B476F8" w:rsidRDefault="00B40143" w:rsidP="00B476F8">
      <w:pPr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Complete assignment due next week.</w:t>
      </w:r>
    </w:p>
    <w:p w14:paraId="47822E04" w14:textId="77777777" w:rsidR="00B40143" w:rsidRPr="00B476F8" w:rsidRDefault="00B40143" w:rsidP="00B476F8">
      <w:pPr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Read lecture notes.</w:t>
      </w:r>
    </w:p>
    <w:p w14:paraId="682C1E0D" w14:textId="77777777" w:rsidR="00B40143" w:rsidRPr="00B476F8" w:rsidRDefault="00B40143" w:rsidP="00B476F8">
      <w:pPr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Organise references.</w:t>
      </w:r>
    </w:p>
    <w:p w14:paraId="7F89C750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Benefits:</w:t>
      </w:r>
    </w:p>
    <w:p w14:paraId="63B04C29" w14:textId="77777777" w:rsidR="00B40143" w:rsidRPr="00B476F8" w:rsidRDefault="00B40143" w:rsidP="00B476F8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Focuses attention on the most important work.</w:t>
      </w:r>
    </w:p>
    <w:p w14:paraId="7D66A3B9" w14:textId="77777777" w:rsidR="00B40143" w:rsidRPr="00B476F8" w:rsidRDefault="00B40143" w:rsidP="00B476F8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Prevents time being spent on less urgent tasks.</w:t>
      </w:r>
    </w:p>
    <w:p w14:paraId="65A3E073" w14:textId="77777777" w:rsidR="00B40143" w:rsidRPr="00B476F8" w:rsidRDefault="00B40143" w:rsidP="00B476F8">
      <w:pPr>
        <w:numPr>
          <w:ilvl w:val="0"/>
          <w:numId w:val="41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Increases productivity.</w:t>
      </w:r>
    </w:p>
    <w:p w14:paraId="5AE67983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6. Reducing Distractions</w:t>
      </w:r>
    </w:p>
    <w:p w14:paraId="56D07958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Create a study environment that supports concentration.</w:t>
      </w:r>
    </w:p>
    <w:p w14:paraId="16CC0E3F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Strategies:</w:t>
      </w:r>
    </w:p>
    <w:p w14:paraId="2D4B423B" w14:textId="77777777" w:rsidR="00B40143" w:rsidRPr="00B476F8" w:rsidRDefault="00B40143" w:rsidP="00B476F8">
      <w:pPr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Turn off phone notifications.</w:t>
      </w:r>
    </w:p>
    <w:p w14:paraId="3B38A5E1" w14:textId="77777777" w:rsidR="00B40143" w:rsidRPr="00B476F8" w:rsidRDefault="00B40143" w:rsidP="00B476F8">
      <w:pPr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Use website blockers if needed.</w:t>
      </w:r>
    </w:p>
    <w:p w14:paraId="0740776B" w14:textId="77777777" w:rsidR="00B40143" w:rsidRPr="00B476F8" w:rsidRDefault="00B40143" w:rsidP="00B476F8">
      <w:pPr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Study in a quiet space such as the library.</w:t>
      </w:r>
    </w:p>
    <w:p w14:paraId="4F31ECB5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Benefits:</w:t>
      </w:r>
    </w:p>
    <w:p w14:paraId="4952B55E" w14:textId="77777777" w:rsidR="00B40143" w:rsidRPr="00B476F8" w:rsidRDefault="00B40143" w:rsidP="00B476F8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Improves focus.</w:t>
      </w:r>
    </w:p>
    <w:p w14:paraId="0504BA48" w14:textId="77777777" w:rsidR="00B40143" w:rsidRPr="00B476F8" w:rsidRDefault="00B40143" w:rsidP="00B476F8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Helps maintain attention for longer periods.</w:t>
      </w:r>
    </w:p>
    <w:p w14:paraId="216B1B8C" w14:textId="77777777" w:rsidR="00B40143" w:rsidRPr="00B476F8" w:rsidRDefault="00B40143" w:rsidP="00B476F8">
      <w:pPr>
        <w:numPr>
          <w:ilvl w:val="0"/>
          <w:numId w:val="43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Increases the quality of study time.</w:t>
      </w:r>
    </w:p>
    <w:p w14:paraId="250C96F6" w14:textId="77777777" w:rsidR="00B40143" w:rsidRPr="00B476F8" w:rsidRDefault="00B40143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Conclusion</w:t>
      </w:r>
    </w:p>
    <w:p w14:paraId="6F0831AF" w14:textId="77777777" w:rsidR="00B40143" w:rsidRPr="00B476F8" w:rsidRDefault="00B4014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lastRenderedPageBreak/>
        <w:t>University students can improve concentration, productivity, and organisation by using techniques such as time blocking, SMART goals, the Pomodoro Technique, weekly planning, prioritised to-do lists, and distraction management. Combining these approaches can help students use their study time more effectively, reduce stress, and make consistent progress towards their academic goals.</w:t>
      </w:r>
    </w:p>
    <w:p w14:paraId="09C7F799" w14:textId="77777777" w:rsidR="00A95058" w:rsidRPr="00B476F8" w:rsidRDefault="00A95058" w:rsidP="00B476F8">
      <w:pPr>
        <w:spacing w:line="360" w:lineRule="auto"/>
        <w:rPr>
          <w:rFonts w:ascii="Arial" w:hAnsi="Arial" w:cs="Arial"/>
          <w:sz w:val="24"/>
          <w:szCs w:val="24"/>
        </w:rPr>
      </w:pPr>
    </w:p>
    <w:p w14:paraId="56D5DC11" w14:textId="325DE7E3" w:rsidR="00AA1FC5" w:rsidRPr="00B476F8" w:rsidRDefault="00BC3C14" w:rsidP="00B476F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Refined and stronger prompts</w:t>
      </w:r>
    </w:p>
    <w:p w14:paraId="00FACF4C" w14:textId="5AD47BD9" w:rsidR="00AA1FC5" w:rsidRPr="00B476F8" w:rsidRDefault="00AA1FC5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Prompt </w:t>
      </w:r>
      <w:r w:rsidR="00C070F1" w:rsidRPr="00B476F8">
        <w:rPr>
          <w:rFonts w:ascii="Arial" w:hAnsi="Arial" w:cs="Arial"/>
          <w:sz w:val="24"/>
          <w:szCs w:val="24"/>
        </w:rPr>
        <w:t>1:</w:t>
      </w:r>
      <w:r w:rsidR="00E654B8" w:rsidRPr="00B476F8">
        <w:rPr>
          <w:rFonts w:ascii="Arial" w:hAnsi="Arial" w:cs="Arial"/>
          <w:sz w:val="24"/>
          <w:szCs w:val="24"/>
        </w:rPr>
        <w:t xml:space="preserve"> </w:t>
      </w:r>
      <w:r w:rsidR="00192EDF" w:rsidRPr="00B476F8">
        <w:rPr>
          <w:rFonts w:ascii="Arial" w:hAnsi="Arial" w:cs="Arial"/>
          <w:sz w:val="24"/>
          <w:szCs w:val="24"/>
        </w:rPr>
        <w:t>Explain in more detail how the Time Blocking technique works and how university students can use it to organise their study time and reduce procrastination.</w:t>
      </w:r>
    </w:p>
    <w:p w14:paraId="6BEA29FA" w14:textId="3151B8BB" w:rsidR="00FD6E70" w:rsidRPr="00B476F8" w:rsidRDefault="00FD6E70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Prompt 2</w:t>
      </w:r>
      <w:r w:rsidR="00C070F1" w:rsidRPr="00B476F8">
        <w:rPr>
          <w:rFonts w:ascii="Arial" w:hAnsi="Arial" w:cs="Arial"/>
          <w:sz w:val="24"/>
          <w:szCs w:val="24"/>
        </w:rPr>
        <w:t>:</w:t>
      </w:r>
      <w:r w:rsidRPr="00B476F8">
        <w:rPr>
          <w:rFonts w:ascii="Arial" w:hAnsi="Arial" w:cs="Arial"/>
          <w:sz w:val="24"/>
          <w:szCs w:val="24"/>
        </w:rPr>
        <w:t xml:space="preserve"> </w:t>
      </w:r>
      <w:r w:rsidR="00192EDF" w:rsidRPr="00B476F8">
        <w:rPr>
          <w:rFonts w:ascii="Arial" w:hAnsi="Arial" w:cs="Arial"/>
          <w:sz w:val="24"/>
          <w:szCs w:val="24"/>
        </w:rPr>
        <w:t>Explain in more detail how the Pomodoro Technique works and how it may help university students improve concentration, productivity and manage study breaks</w:t>
      </w:r>
      <w:r w:rsidR="00C22810" w:rsidRPr="00B476F8">
        <w:rPr>
          <w:rFonts w:ascii="Arial" w:hAnsi="Arial" w:cs="Arial"/>
          <w:sz w:val="24"/>
          <w:szCs w:val="24"/>
        </w:rPr>
        <w:t>.</w:t>
      </w:r>
    </w:p>
    <w:p w14:paraId="2A78FEF4" w14:textId="68AC4F57" w:rsidR="001252FA" w:rsidRPr="00B476F8" w:rsidRDefault="00D1157C" w:rsidP="00B476F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 xml:space="preserve">Prompts </w:t>
      </w:r>
      <w:r w:rsidR="00BC69CB" w:rsidRPr="00B476F8">
        <w:rPr>
          <w:rFonts w:ascii="Arial" w:hAnsi="Arial" w:cs="Arial"/>
          <w:b/>
          <w:bCs/>
          <w:sz w:val="24"/>
          <w:szCs w:val="24"/>
        </w:rPr>
        <w:t>to identify sources</w:t>
      </w:r>
    </w:p>
    <w:p w14:paraId="2227C156" w14:textId="0D43DC7C" w:rsidR="00BC69CB" w:rsidRPr="00B476F8" w:rsidRDefault="00BC69CB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Promp</w:t>
      </w:r>
      <w:r w:rsidR="00DB6CBC" w:rsidRPr="00B476F8">
        <w:rPr>
          <w:rFonts w:ascii="Arial" w:hAnsi="Arial" w:cs="Arial"/>
          <w:sz w:val="24"/>
          <w:szCs w:val="24"/>
        </w:rPr>
        <w:t>t 1</w:t>
      </w:r>
      <w:r w:rsidR="00C070F1" w:rsidRPr="00B476F8">
        <w:rPr>
          <w:rFonts w:ascii="Arial" w:hAnsi="Arial" w:cs="Arial"/>
          <w:sz w:val="24"/>
          <w:szCs w:val="24"/>
        </w:rPr>
        <w:t xml:space="preserve">: </w:t>
      </w:r>
      <w:r w:rsidR="00E7701E" w:rsidRPr="00B476F8">
        <w:rPr>
          <w:rFonts w:ascii="Arial" w:hAnsi="Arial" w:cs="Arial"/>
          <w:sz w:val="24"/>
          <w:szCs w:val="24"/>
        </w:rPr>
        <w:t>Find reliable academic sources that support the use of Time Blocking for university students, particularly for time management, organisation and reducing procrastination.</w:t>
      </w:r>
    </w:p>
    <w:p w14:paraId="6E404C7F" w14:textId="4CE87786" w:rsidR="00DB6CBC" w:rsidRPr="00B476F8" w:rsidRDefault="00DB6CBC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Prompt 2</w:t>
      </w:r>
      <w:r w:rsidR="00C3658F" w:rsidRPr="00B476F8">
        <w:rPr>
          <w:rFonts w:ascii="Arial" w:hAnsi="Arial" w:cs="Arial"/>
          <w:sz w:val="24"/>
          <w:szCs w:val="24"/>
        </w:rPr>
        <w:t>: Find reliable academic sources about the Pomodoro Technique and its effects on concentration, productivity and study breaks among university students.</w:t>
      </w:r>
    </w:p>
    <w:p w14:paraId="430C9550" w14:textId="5CEF1ACB" w:rsidR="005D0577" w:rsidRPr="00B476F8" w:rsidRDefault="005D0577" w:rsidP="00B476F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Discussion of the Two Techniques</w:t>
      </w:r>
    </w:p>
    <w:p w14:paraId="102BE70C" w14:textId="21E086AA" w:rsidR="002F14D3" w:rsidRPr="00B476F8" w:rsidRDefault="00BF11D1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Effective study techniques are essential for academic success. </w:t>
      </w:r>
      <w:r w:rsidR="00207122" w:rsidRPr="00B476F8">
        <w:rPr>
          <w:rFonts w:ascii="Arial" w:hAnsi="Arial" w:cs="Arial"/>
          <w:sz w:val="24"/>
          <w:szCs w:val="24"/>
        </w:rPr>
        <w:t xml:space="preserve">Managing study time is important for university students because it can help </w:t>
      </w:r>
      <w:r w:rsidR="00546865" w:rsidRPr="00B476F8">
        <w:rPr>
          <w:rFonts w:ascii="Arial" w:hAnsi="Arial" w:cs="Arial"/>
          <w:sz w:val="24"/>
          <w:szCs w:val="24"/>
        </w:rPr>
        <w:t>them</w:t>
      </w:r>
      <w:r w:rsidR="00207122" w:rsidRPr="00B476F8">
        <w:rPr>
          <w:rFonts w:ascii="Arial" w:hAnsi="Arial" w:cs="Arial"/>
          <w:sz w:val="24"/>
          <w:szCs w:val="24"/>
        </w:rPr>
        <w:t xml:space="preserve"> complete their work, meet deadlines and reduce stress. Two use</w:t>
      </w:r>
      <w:r w:rsidR="001F6B73" w:rsidRPr="00B476F8">
        <w:rPr>
          <w:rFonts w:ascii="Arial" w:hAnsi="Arial" w:cs="Arial"/>
          <w:sz w:val="24"/>
          <w:szCs w:val="24"/>
        </w:rPr>
        <w:t xml:space="preserve">ful techniques are </w:t>
      </w:r>
      <w:r w:rsidR="00877BB6" w:rsidRPr="00B476F8">
        <w:rPr>
          <w:rFonts w:ascii="Arial" w:hAnsi="Arial" w:cs="Arial"/>
          <w:sz w:val="24"/>
          <w:szCs w:val="24"/>
        </w:rPr>
        <w:t xml:space="preserve">time </w:t>
      </w:r>
      <w:r w:rsidR="00546865" w:rsidRPr="00B476F8">
        <w:rPr>
          <w:rFonts w:ascii="Arial" w:hAnsi="Arial" w:cs="Arial"/>
          <w:sz w:val="24"/>
          <w:szCs w:val="24"/>
        </w:rPr>
        <w:t>blocking</w:t>
      </w:r>
      <w:r w:rsidR="00877BB6" w:rsidRPr="00B476F8">
        <w:rPr>
          <w:rFonts w:ascii="Arial" w:hAnsi="Arial" w:cs="Arial"/>
          <w:sz w:val="24"/>
          <w:szCs w:val="24"/>
        </w:rPr>
        <w:t xml:space="preserve"> and the </w:t>
      </w:r>
      <w:r w:rsidR="00887DEF" w:rsidRPr="00B476F8">
        <w:rPr>
          <w:rFonts w:ascii="Arial" w:hAnsi="Arial" w:cs="Arial"/>
          <w:sz w:val="24"/>
          <w:szCs w:val="24"/>
        </w:rPr>
        <w:t>Pomodoro</w:t>
      </w:r>
      <w:r w:rsidR="00877BB6" w:rsidRPr="00B476F8">
        <w:rPr>
          <w:rFonts w:ascii="Arial" w:hAnsi="Arial" w:cs="Arial"/>
          <w:sz w:val="24"/>
          <w:szCs w:val="24"/>
        </w:rPr>
        <w:t xml:space="preserve"> te</w:t>
      </w:r>
      <w:r w:rsidR="00CE2D9B" w:rsidRPr="00B476F8">
        <w:rPr>
          <w:rFonts w:ascii="Arial" w:hAnsi="Arial" w:cs="Arial"/>
          <w:sz w:val="24"/>
          <w:szCs w:val="24"/>
        </w:rPr>
        <w:t xml:space="preserve">chnique. Both can help students manage their time, but </w:t>
      </w:r>
      <w:r w:rsidR="006F256E" w:rsidRPr="00B476F8">
        <w:rPr>
          <w:rFonts w:ascii="Arial" w:hAnsi="Arial" w:cs="Arial"/>
          <w:sz w:val="24"/>
          <w:szCs w:val="24"/>
        </w:rPr>
        <w:t>they</w:t>
      </w:r>
      <w:r w:rsidR="00085675" w:rsidRPr="00B476F8">
        <w:rPr>
          <w:rFonts w:ascii="Arial" w:hAnsi="Arial" w:cs="Arial"/>
          <w:sz w:val="24"/>
          <w:szCs w:val="24"/>
        </w:rPr>
        <w:t xml:space="preserve"> work in different ways.</w:t>
      </w:r>
    </w:p>
    <w:p w14:paraId="6DC5EBF1" w14:textId="20F0790A" w:rsidR="00464FAA" w:rsidRPr="00B476F8" w:rsidRDefault="001B4779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F</w:t>
      </w:r>
      <w:r w:rsidR="00634253" w:rsidRPr="00B476F8">
        <w:rPr>
          <w:rFonts w:ascii="Arial" w:hAnsi="Arial" w:cs="Arial"/>
          <w:sz w:val="24"/>
          <w:szCs w:val="24"/>
        </w:rPr>
        <w:t xml:space="preserve">irst, </w:t>
      </w:r>
      <w:r w:rsidR="00AC08A2" w:rsidRPr="00B476F8">
        <w:rPr>
          <w:rFonts w:ascii="Arial" w:hAnsi="Arial" w:cs="Arial"/>
          <w:sz w:val="24"/>
          <w:szCs w:val="24"/>
        </w:rPr>
        <w:t xml:space="preserve">time blocking is a </w:t>
      </w:r>
      <w:r w:rsidR="0071433C">
        <w:rPr>
          <w:rFonts w:ascii="Arial" w:hAnsi="Arial" w:cs="Arial"/>
          <w:sz w:val="24"/>
          <w:szCs w:val="24"/>
        </w:rPr>
        <w:t>time</w:t>
      </w:r>
      <w:r w:rsidR="00F50303">
        <w:rPr>
          <w:rFonts w:ascii="Arial" w:hAnsi="Arial" w:cs="Arial"/>
          <w:sz w:val="24"/>
          <w:szCs w:val="24"/>
        </w:rPr>
        <w:t>-management technique</w:t>
      </w:r>
      <w:r w:rsidR="00AC08A2" w:rsidRPr="00B476F8">
        <w:rPr>
          <w:rFonts w:ascii="Arial" w:hAnsi="Arial" w:cs="Arial"/>
          <w:sz w:val="24"/>
          <w:szCs w:val="24"/>
        </w:rPr>
        <w:t xml:space="preserve"> where student</w:t>
      </w:r>
      <w:r w:rsidR="00F50303">
        <w:rPr>
          <w:rFonts w:ascii="Arial" w:hAnsi="Arial" w:cs="Arial"/>
          <w:sz w:val="24"/>
          <w:szCs w:val="24"/>
        </w:rPr>
        <w:t>s</w:t>
      </w:r>
      <w:r w:rsidR="00AC08A2" w:rsidRPr="00B476F8">
        <w:rPr>
          <w:rFonts w:ascii="Arial" w:hAnsi="Arial" w:cs="Arial"/>
          <w:sz w:val="24"/>
          <w:szCs w:val="24"/>
        </w:rPr>
        <w:t xml:space="preserve"> </w:t>
      </w:r>
      <w:r w:rsidR="005A3DB0" w:rsidRPr="00B476F8">
        <w:rPr>
          <w:rFonts w:ascii="Arial" w:hAnsi="Arial" w:cs="Arial"/>
          <w:sz w:val="24"/>
          <w:szCs w:val="24"/>
        </w:rPr>
        <w:t>divide</w:t>
      </w:r>
      <w:r w:rsidR="00AC08A2" w:rsidRPr="00B476F8">
        <w:rPr>
          <w:rFonts w:ascii="Arial" w:hAnsi="Arial" w:cs="Arial"/>
          <w:sz w:val="24"/>
          <w:szCs w:val="24"/>
        </w:rPr>
        <w:t xml:space="preserve"> the day</w:t>
      </w:r>
      <w:r w:rsidR="005C1830" w:rsidRPr="00B476F8">
        <w:rPr>
          <w:rFonts w:ascii="Arial" w:hAnsi="Arial" w:cs="Arial"/>
          <w:sz w:val="24"/>
          <w:szCs w:val="24"/>
        </w:rPr>
        <w:t xml:space="preserve"> into specific blocks of time, and each block is used</w:t>
      </w:r>
      <w:r w:rsidR="0021254A" w:rsidRPr="00B476F8">
        <w:rPr>
          <w:rFonts w:ascii="Arial" w:hAnsi="Arial" w:cs="Arial"/>
          <w:sz w:val="24"/>
          <w:szCs w:val="24"/>
        </w:rPr>
        <w:t xml:space="preserve"> for one </w:t>
      </w:r>
      <w:r w:rsidR="00310A29" w:rsidRPr="00B476F8">
        <w:rPr>
          <w:rFonts w:ascii="Arial" w:hAnsi="Arial" w:cs="Arial"/>
          <w:sz w:val="24"/>
          <w:szCs w:val="24"/>
        </w:rPr>
        <w:t>task</w:t>
      </w:r>
      <w:r w:rsidR="005C161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C1612">
        <w:rPr>
          <w:rFonts w:ascii="Arial" w:hAnsi="Arial" w:cs="Arial"/>
          <w:sz w:val="24"/>
          <w:szCs w:val="24"/>
        </w:rPr>
        <w:t>Mubango</w:t>
      </w:r>
      <w:proofErr w:type="spellEnd"/>
      <w:r w:rsidR="005C1612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5C1612">
        <w:rPr>
          <w:rFonts w:ascii="Arial" w:hAnsi="Arial" w:cs="Arial"/>
          <w:sz w:val="24"/>
          <w:szCs w:val="24"/>
        </w:rPr>
        <w:t>Ngirande</w:t>
      </w:r>
      <w:proofErr w:type="spellEnd"/>
      <w:r w:rsidR="005C1612">
        <w:rPr>
          <w:rFonts w:ascii="Arial" w:hAnsi="Arial" w:cs="Arial"/>
          <w:sz w:val="24"/>
          <w:szCs w:val="24"/>
        </w:rPr>
        <w:t>,</w:t>
      </w:r>
      <w:r w:rsidR="009A74B6">
        <w:rPr>
          <w:rFonts w:ascii="Arial" w:hAnsi="Arial" w:cs="Arial"/>
          <w:sz w:val="24"/>
          <w:szCs w:val="24"/>
        </w:rPr>
        <w:t xml:space="preserve"> 2024).</w:t>
      </w:r>
      <w:r w:rsidR="0021254A" w:rsidRPr="00B476F8">
        <w:rPr>
          <w:rFonts w:ascii="Arial" w:hAnsi="Arial" w:cs="Arial"/>
          <w:sz w:val="24"/>
          <w:szCs w:val="24"/>
        </w:rPr>
        <w:t xml:space="preserve"> </w:t>
      </w:r>
      <w:r w:rsidR="005F3C5E" w:rsidRPr="00B476F8">
        <w:rPr>
          <w:rFonts w:ascii="Arial" w:hAnsi="Arial" w:cs="Arial"/>
          <w:sz w:val="24"/>
          <w:szCs w:val="24"/>
        </w:rPr>
        <w:t>For</w:t>
      </w:r>
      <w:r w:rsidR="00722DE6" w:rsidRPr="00B476F8">
        <w:rPr>
          <w:rFonts w:ascii="Arial" w:hAnsi="Arial" w:cs="Arial"/>
          <w:sz w:val="24"/>
          <w:szCs w:val="24"/>
        </w:rPr>
        <w:t xml:space="preserve"> example, a student</w:t>
      </w:r>
      <w:r w:rsidR="00F14845" w:rsidRPr="00B476F8">
        <w:rPr>
          <w:rFonts w:ascii="Arial" w:hAnsi="Arial" w:cs="Arial"/>
          <w:sz w:val="24"/>
          <w:szCs w:val="24"/>
        </w:rPr>
        <w:t xml:space="preserve"> can plan on hour for reading, another hour for research and another</w:t>
      </w:r>
      <w:r w:rsidR="006D0A9F" w:rsidRPr="00B476F8">
        <w:rPr>
          <w:rFonts w:ascii="Arial" w:hAnsi="Arial" w:cs="Arial"/>
          <w:sz w:val="24"/>
          <w:szCs w:val="24"/>
        </w:rPr>
        <w:t xml:space="preserve"> for writing an assignment. Cottrell (2024) </w:t>
      </w:r>
      <w:r w:rsidR="00217DCC" w:rsidRPr="00B476F8">
        <w:rPr>
          <w:rFonts w:ascii="Arial" w:hAnsi="Arial" w:cs="Arial"/>
          <w:sz w:val="24"/>
          <w:szCs w:val="24"/>
        </w:rPr>
        <w:t xml:space="preserve">explains that good time management skills are essential in higher education because </w:t>
      </w:r>
      <w:r w:rsidR="007D2D2B" w:rsidRPr="00B476F8">
        <w:rPr>
          <w:rFonts w:ascii="Arial" w:hAnsi="Arial" w:cs="Arial"/>
          <w:sz w:val="24"/>
          <w:szCs w:val="24"/>
        </w:rPr>
        <w:t xml:space="preserve">students have more responsibility for managing their </w:t>
      </w:r>
      <w:r w:rsidR="00611B2D" w:rsidRPr="00B476F8">
        <w:rPr>
          <w:rFonts w:ascii="Arial" w:hAnsi="Arial" w:cs="Arial"/>
          <w:sz w:val="24"/>
          <w:szCs w:val="24"/>
        </w:rPr>
        <w:t>own study.</w:t>
      </w:r>
      <w:r w:rsidR="00974364">
        <w:rPr>
          <w:rFonts w:ascii="Arial" w:hAnsi="Arial" w:cs="Arial"/>
          <w:sz w:val="24"/>
          <w:szCs w:val="24"/>
        </w:rPr>
        <w:t xml:space="preserve"> </w:t>
      </w:r>
      <w:r w:rsidR="00FF1578" w:rsidRPr="00B476F8">
        <w:rPr>
          <w:rFonts w:ascii="Arial" w:hAnsi="Arial" w:cs="Arial"/>
          <w:sz w:val="24"/>
          <w:szCs w:val="24"/>
        </w:rPr>
        <w:t xml:space="preserve">Baykara Mat (2026) </w:t>
      </w:r>
      <w:r w:rsidR="00596949">
        <w:rPr>
          <w:rFonts w:ascii="Arial" w:hAnsi="Arial" w:cs="Arial"/>
          <w:sz w:val="24"/>
          <w:szCs w:val="24"/>
        </w:rPr>
        <w:t xml:space="preserve">included </w:t>
      </w:r>
      <w:r w:rsidR="00596949">
        <w:rPr>
          <w:rFonts w:ascii="Arial" w:hAnsi="Arial" w:cs="Arial"/>
          <w:sz w:val="24"/>
          <w:szCs w:val="24"/>
        </w:rPr>
        <w:lastRenderedPageBreak/>
        <w:t>time blocking</w:t>
      </w:r>
      <w:r w:rsidR="00974364">
        <w:rPr>
          <w:rFonts w:ascii="Arial" w:hAnsi="Arial" w:cs="Arial"/>
          <w:sz w:val="24"/>
          <w:szCs w:val="24"/>
        </w:rPr>
        <w:t xml:space="preserve"> alongside task </w:t>
      </w:r>
      <w:r w:rsidR="009F735F">
        <w:rPr>
          <w:rFonts w:ascii="Arial" w:hAnsi="Arial" w:cs="Arial"/>
          <w:sz w:val="24"/>
          <w:szCs w:val="24"/>
        </w:rPr>
        <w:t>prioritisation and daily planning in</w:t>
      </w:r>
      <w:r w:rsidR="00596949">
        <w:rPr>
          <w:rFonts w:ascii="Arial" w:hAnsi="Arial" w:cs="Arial"/>
          <w:sz w:val="24"/>
          <w:szCs w:val="24"/>
        </w:rPr>
        <w:t xml:space="preserve"> </w:t>
      </w:r>
      <w:r w:rsidR="00FF1578" w:rsidRPr="00B476F8">
        <w:rPr>
          <w:rFonts w:ascii="Arial" w:hAnsi="Arial" w:cs="Arial"/>
          <w:sz w:val="24"/>
          <w:szCs w:val="24"/>
        </w:rPr>
        <w:t>time management training</w:t>
      </w:r>
      <w:r w:rsidR="00347DD0">
        <w:rPr>
          <w:rFonts w:ascii="Arial" w:hAnsi="Arial" w:cs="Arial"/>
          <w:sz w:val="24"/>
          <w:szCs w:val="24"/>
        </w:rPr>
        <w:t xml:space="preserve"> programme.</w:t>
      </w:r>
      <w:r w:rsidR="00B97EA5">
        <w:rPr>
          <w:rFonts w:ascii="Arial" w:hAnsi="Arial" w:cs="Arial"/>
          <w:sz w:val="24"/>
          <w:szCs w:val="24"/>
        </w:rPr>
        <w:t xml:space="preserve"> After the programme, students showed improved time </w:t>
      </w:r>
      <w:r w:rsidR="005419C0">
        <w:rPr>
          <w:rFonts w:ascii="Arial" w:hAnsi="Arial" w:cs="Arial"/>
          <w:sz w:val="24"/>
          <w:szCs w:val="24"/>
        </w:rPr>
        <w:t xml:space="preserve">management and reduce </w:t>
      </w:r>
      <w:r w:rsidR="00FF1578" w:rsidRPr="00B476F8">
        <w:rPr>
          <w:rFonts w:ascii="Arial" w:hAnsi="Arial" w:cs="Arial"/>
          <w:sz w:val="24"/>
          <w:szCs w:val="24"/>
        </w:rPr>
        <w:t>academic procrastination</w:t>
      </w:r>
      <w:r w:rsidR="005419C0">
        <w:rPr>
          <w:rFonts w:ascii="Arial" w:hAnsi="Arial" w:cs="Arial"/>
          <w:sz w:val="24"/>
          <w:szCs w:val="24"/>
        </w:rPr>
        <w:t>.</w:t>
      </w:r>
      <w:r w:rsidR="00363235">
        <w:rPr>
          <w:rFonts w:ascii="Arial" w:hAnsi="Arial" w:cs="Arial"/>
          <w:sz w:val="24"/>
          <w:szCs w:val="24"/>
        </w:rPr>
        <w:t xml:space="preserve"> Time blocking </w:t>
      </w:r>
      <w:r w:rsidR="001419A7">
        <w:rPr>
          <w:rFonts w:ascii="Arial" w:hAnsi="Arial" w:cs="Arial"/>
          <w:sz w:val="24"/>
          <w:szCs w:val="24"/>
        </w:rPr>
        <w:t>may therefore help students</w:t>
      </w:r>
      <w:r w:rsidR="00711EFF">
        <w:rPr>
          <w:rFonts w:ascii="Arial" w:hAnsi="Arial" w:cs="Arial"/>
          <w:sz w:val="24"/>
          <w:szCs w:val="24"/>
        </w:rPr>
        <w:t xml:space="preserve"> create a clear study plan and </w:t>
      </w:r>
      <w:r w:rsidR="007C0E30">
        <w:rPr>
          <w:rFonts w:ascii="Arial" w:hAnsi="Arial" w:cs="Arial"/>
          <w:sz w:val="24"/>
          <w:szCs w:val="24"/>
        </w:rPr>
        <w:t>manage</w:t>
      </w:r>
      <w:r w:rsidR="00711EFF">
        <w:rPr>
          <w:rFonts w:ascii="Arial" w:hAnsi="Arial" w:cs="Arial"/>
          <w:sz w:val="24"/>
          <w:szCs w:val="24"/>
        </w:rPr>
        <w:t xml:space="preserve"> their academic task.</w:t>
      </w:r>
    </w:p>
    <w:p w14:paraId="6A7C828E" w14:textId="6E94B2EF" w:rsidR="00E44E25" w:rsidRPr="00B476F8" w:rsidRDefault="00E44E25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Secondly, </w:t>
      </w:r>
      <w:r w:rsidR="00E54BCB" w:rsidRPr="00B476F8">
        <w:rPr>
          <w:rFonts w:ascii="Arial" w:hAnsi="Arial" w:cs="Arial"/>
          <w:sz w:val="24"/>
          <w:szCs w:val="24"/>
        </w:rPr>
        <w:t xml:space="preserve">the Pomodoro Technique </w:t>
      </w:r>
      <w:r w:rsidR="00C42DD2">
        <w:rPr>
          <w:rFonts w:ascii="Arial" w:hAnsi="Arial" w:cs="Arial"/>
          <w:sz w:val="24"/>
          <w:szCs w:val="24"/>
        </w:rPr>
        <w:t>is a study technique based on short periods of focused</w:t>
      </w:r>
      <w:r w:rsidR="00603621">
        <w:rPr>
          <w:rFonts w:ascii="Arial" w:hAnsi="Arial" w:cs="Arial"/>
          <w:sz w:val="24"/>
          <w:szCs w:val="24"/>
        </w:rPr>
        <w:t xml:space="preserve"> work followed by regular breaks</w:t>
      </w:r>
      <w:r w:rsidR="00267A16">
        <w:rPr>
          <w:rFonts w:ascii="Arial" w:hAnsi="Arial" w:cs="Arial"/>
          <w:sz w:val="24"/>
          <w:szCs w:val="24"/>
        </w:rPr>
        <w:t xml:space="preserve">. </w:t>
      </w:r>
      <w:r w:rsidR="00B45269">
        <w:rPr>
          <w:rFonts w:ascii="Arial" w:hAnsi="Arial" w:cs="Arial"/>
          <w:sz w:val="24"/>
          <w:szCs w:val="24"/>
        </w:rPr>
        <w:t xml:space="preserve">It usually involves studying for 25 minutes </w:t>
      </w:r>
      <w:r w:rsidR="0043489B">
        <w:rPr>
          <w:rFonts w:ascii="Arial" w:hAnsi="Arial" w:cs="Arial"/>
          <w:sz w:val="24"/>
          <w:szCs w:val="24"/>
        </w:rPr>
        <w:t xml:space="preserve">followed </w:t>
      </w:r>
      <w:r w:rsidR="00267A16">
        <w:rPr>
          <w:rFonts w:ascii="Arial" w:hAnsi="Arial" w:cs="Arial"/>
          <w:sz w:val="24"/>
          <w:szCs w:val="24"/>
        </w:rPr>
        <w:t xml:space="preserve">by a five-minute break </w:t>
      </w:r>
      <w:r w:rsidR="000F417B">
        <w:rPr>
          <w:rFonts w:ascii="Arial" w:hAnsi="Arial" w:cs="Arial"/>
          <w:sz w:val="24"/>
          <w:szCs w:val="24"/>
        </w:rPr>
        <w:t>(</w:t>
      </w:r>
      <w:proofErr w:type="spellStart"/>
      <w:r w:rsidR="00267A16">
        <w:rPr>
          <w:rFonts w:ascii="Arial" w:hAnsi="Arial" w:cs="Arial"/>
          <w:sz w:val="24"/>
          <w:szCs w:val="24"/>
        </w:rPr>
        <w:t>Ogut</w:t>
      </w:r>
      <w:proofErr w:type="spellEnd"/>
      <w:r w:rsidR="00267A16">
        <w:rPr>
          <w:rFonts w:ascii="Arial" w:hAnsi="Arial" w:cs="Arial"/>
          <w:sz w:val="24"/>
          <w:szCs w:val="24"/>
        </w:rPr>
        <w:t>, 2025).</w:t>
      </w:r>
      <w:r w:rsidR="000F417B">
        <w:rPr>
          <w:rFonts w:ascii="Arial" w:hAnsi="Arial" w:cs="Arial"/>
          <w:sz w:val="24"/>
          <w:szCs w:val="24"/>
        </w:rPr>
        <w:t xml:space="preserve"> Biwer et</w:t>
      </w:r>
      <w:r w:rsidR="00884F95">
        <w:rPr>
          <w:rFonts w:ascii="Arial" w:hAnsi="Arial" w:cs="Arial"/>
          <w:sz w:val="24"/>
          <w:szCs w:val="24"/>
        </w:rPr>
        <w:t xml:space="preserve"> </w:t>
      </w:r>
      <w:r w:rsidR="000F417B">
        <w:rPr>
          <w:rFonts w:ascii="Arial" w:hAnsi="Arial" w:cs="Arial"/>
          <w:sz w:val="24"/>
          <w:szCs w:val="24"/>
        </w:rPr>
        <w:t>al. (2023)</w:t>
      </w:r>
      <w:r w:rsidR="00C7090E">
        <w:rPr>
          <w:rFonts w:ascii="Arial" w:hAnsi="Arial" w:cs="Arial"/>
          <w:sz w:val="24"/>
          <w:szCs w:val="24"/>
        </w:rPr>
        <w:t xml:space="preserve"> found that students </w:t>
      </w:r>
      <w:r w:rsidR="005B14C9">
        <w:rPr>
          <w:rFonts w:ascii="Arial" w:hAnsi="Arial" w:cs="Arial"/>
          <w:sz w:val="24"/>
          <w:szCs w:val="24"/>
        </w:rPr>
        <w:t>using systematic breaks reported better concentration and motivation than stud</w:t>
      </w:r>
      <w:r w:rsidR="00A50AB0">
        <w:rPr>
          <w:rFonts w:ascii="Arial" w:hAnsi="Arial" w:cs="Arial"/>
          <w:sz w:val="24"/>
          <w:szCs w:val="24"/>
        </w:rPr>
        <w:t>ents using self-regulated breaks.</w:t>
      </w:r>
      <w:r w:rsidR="0040425D">
        <w:rPr>
          <w:rFonts w:ascii="Arial" w:hAnsi="Arial" w:cs="Arial"/>
          <w:sz w:val="24"/>
          <w:szCs w:val="24"/>
        </w:rPr>
        <w:t xml:space="preserve"> However, Smits, Wenzel and de Bruin (2025)</w:t>
      </w:r>
      <w:r w:rsidR="004D378D">
        <w:rPr>
          <w:rFonts w:ascii="Arial" w:hAnsi="Arial" w:cs="Arial"/>
          <w:sz w:val="24"/>
          <w:szCs w:val="24"/>
        </w:rPr>
        <w:t xml:space="preserve"> </w:t>
      </w:r>
      <w:r w:rsidR="00960D6C">
        <w:rPr>
          <w:rFonts w:ascii="Arial" w:hAnsi="Arial" w:cs="Arial"/>
          <w:sz w:val="24"/>
          <w:szCs w:val="24"/>
        </w:rPr>
        <w:t>found</w:t>
      </w:r>
      <w:r w:rsidR="009E1A4F">
        <w:rPr>
          <w:rFonts w:ascii="Arial" w:hAnsi="Arial" w:cs="Arial"/>
          <w:sz w:val="24"/>
          <w:szCs w:val="24"/>
        </w:rPr>
        <w:t xml:space="preserve"> </w:t>
      </w:r>
      <w:r w:rsidR="00B25A37">
        <w:rPr>
          <w:rFonts w:ascii="Arial" w:hAnsi="Arial" w:cs="Arial"/>
          <w:sz w:val="24"/>
          <w:szCs w:val="24"/>
        </w:rPr>
        <w:t>that Pomodoro had similar results</w:t>
      </w:r>
      <w:r w:rsidR="00460893">
        <w:rPr>
          <w:rFonts w:ascii="Arial" w:hAnsi="Arial" w:cs="Arial"/>
          <w:sz w:val="24"/>
          <w:szCs w:val="24"/>
        </w:rPr>
        <w:t xml:space="preserve"> to other </w:t>
      </w:r>
      <w:r w:rsidR="009C5087">
        <w:rPr>
          <w:rFonts w:ascii="Arial" w:hAnsi="Arial" w:cs="Arial"/>
          <w:sz w:val="24"/>
          <w:szCs w:val="24"/>
        </w:rPr>
        <w:t>break-taking approaches</w:t>
      </w:r>
      <w:r w:rsidR="00747D35">
        <w:rPr>
          <w:rFonts w:ascii="Arial" w:hAnsi="Arial" w:cs="Arial"/>
          <w:sz w:val="24"/>
          <w:szCs w:val="24"/>
        </w:rPr>
        <w:t xml:space="preserve"> for productivity and task</w:t>
      </w:r>
      <w:r w:rsidR="00117E08">
        <w:rPr>
          <w:rFonts w:ascii="Arial" w:hAnsi="Arial" w:cs="Arial"/>
          <w:sz w:val="24"/>
          <w:szCs w:val="24"/>
        </w:rPr>
        <w:t xml:space="preserve"> completion.</w:t>
      </w:r>
      <w:r w:rsidR="00F67AE6">
        <w:rPr>
          <w:rFonts w:ascii="Arial" w:hAnsi="Arial" w:cs="Arial"/>
          <w:sz w:val="24"/>
          <w:szCs w:val="24"/>
        </w:rPr>
        <w:t xml:space="preserve"> This </w:t>
      </w:r>
      <w:r w:rsidR="00DD097E">
        <w:rPr>
          <w:rFonts w:ascii="Arial" w:hAnsi="Arial" w:cs="Arial"/>
          <w:sz w:val="24"/>
          <w:szCs w:val="24"/>
        </w:rPr>
        <w:t xml:space="preserve">shows that </w:t>
      </w:r>
      <w:r w:rsidR="00D20678">
        <w:rPr>
          <w:rFonts w:ascii="Arial" w:hAnsi="Arial" w:cs="Arial"/>
          <w:sz w:val="24"/>
          <w:szCs w:val="24"/>
        </w:rPr>
        <w:t>Pomodoro can be one option students may c</w:t>
      </w:r>
      <w:r w:rsidR="00910B33">
        <w:rPr>
          <w:rFonts w:ascii="Arial" w:hAnsi="Arial" w:cs="Arial"/>
          <w:sz w:val="24"/>
          <w:szCs w:val="24"/>
        </w:rPr>
        <w:t>hoose to structure their study sessions</w:t>
      </w:r>
      <w:r w:rsidR="00F40915">
        <w:rPr>
          <w:rFonts w:ascii="Arial" w:hAnsi="Arial" w:cs="Arial"/>
          <w:sz w:val="24"/>
          <w:szCs w:val="24"/>
        </w:rPr>
        <w:t xml:space="preserve"> </w:t>
      </w:r>
      <w:r w:rsidR="00D94D8E">
        <w:rPr>
          <w:rFonts w:ascii="Arial" w:hAnsi="Arial" w:cs="Arial"/>
          <w:sz w:val="24"/>
          <w:szCs w:val="24"/>
        </w:rPr>
        <w:t xml:space="preserve">and </w:t>
      </w:r>
      <w:r w:rsidR="00DB3F50">
        <w:rPr>
          <w:rFonts w:ascii="Arial" w:hAnsi="Arial" w:cs="Arial"/>
          <w:sz w:val="24"/>
          <w:szCs w:val="24"/>
        </w:rPr>
        <w:t xml:space="preserve">for tasks </w:t>
      </w:r>
      <w:r w:rsidR="00187619">
        <w:rPr>
          <w:rFonts w:ascii="Arial" w:hAnsi="Arial" w:cs="Arial"/>
          <w:sz w:val="24"/>
          <w:szCs w:val="24"/>
        </w:rPr>
        <w:t xml:space="preserve">that require concentration, such as academic reading or assignment writing. </w:t>
      </w:r>
    </w:p>
    <w:p w14:paraId="224DE4C3" w14:textId="1CEB45C7" w:rsidR="00E172E0" w:rsidRPr="00B476F8" w:rsidRDefault="00B0614B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In conclusion, </w:t>
      </w:r>
      <w:r w:rsidR="005F689C">
        <w:rPr>
          <w:rFonts w:ascii="Arial" w:hAnsi="Arial" w:cs="Arial"/>
          <w:sz w:val="24"/>
          <w:szCs w:val="24"/>
        </w:rPr>
        <w:t xml:space="preserve">both </w:t>
      </w:r>
      <w:r w:rsidRPr="00B476F8">
        <w:rPr>
          <w:rFonts w:ascii="Arial" w:hAnsi="Arial" w:cs="Arial"/>
          <w:sz w:val="24"/>
          <w:szCs w:val="24"/>
        </w:rPr>
        <w:t>Time blocking and the Pomodo</w:t>
      </w:r>
      <w:r w:rsidR="00BD1CAE" w:rsidRPr="00B476F8">
        <w:rPr>
          <w:rFonts w:ascii="Arial" w:hAnsi="Arial" w:cs="Arial"/>
          <w:sz w:val="24"/>
          <w:szCs w:val="24"/>
        </w:rPr>
        <w:t xml:space="preserve">ro Technique can </w:t>
      </w:r>
      <w:r w:rsidR="00E27D0A">
        <w:rPr>
          <w:rFonts w:ascii="Arial" w:hAnsi="Arial" w:cs="Arial"/>
          <w:sz w:val="24"/>
          <w:szCs w:val="24"/>
        </w:rPr>
        <w:t>be used to support students in managing their study time</w:t>
      </w:r>
      <w:r w:rsidR="002E0481">
        <w:rPr>
          <w:rFonts w:ascii="Arial" w:hAnsi="Arial" w:cs="Arial"/>
          <w:sz w:val="24"/>
          <w:szCs w:val="24"/>
        </w:rPr>
        <w:t>.</w:t>
      </w:r>
      <w:r w:rsidR="00F512E5">
        <w:rPr>
          <w:rFonts w:ascii="Arial" w:hAnsi="Arial" w:cs="Arial"/>
          <w:sz w:val="24"/>
          <w:szCs w:val="24"/>
        </w:rPr>
        <w:t xml:space="preserve"> Time blocking can help students plan and organise </w:t>
      </w:r>
      <w:r w:rsidR="00ED69C5">
        <w:rPr>
          <w:rFonts w:ascii="Arial" w:hAnsi="Arial" w:cs="Arial"/>
          <w:sz w:val="24"/>
          <w:szCs w:val="24"/>
        </w:rPr>
        <w:t>their workload, while the Pomodoro technique can support concentration</w:t>
      </w:r>
      <w:r w:rsidR="0012526A">
        <w:rPr>
          <w:rFonts w:ascii="Arial" w:hAnsi="Arial" w:cs="Arial"/>
          <w:sz w:val="24"/>
          <w:szCs w:val="24"/>
        </w:rPr>
        <w:t xml:space="preserve"> by using focused study periods and planned breaks. </w:t>
      </w:r>
      <w:r w:rsidR="001F1CD0">
        <w:rPr>
          <w:rFonts w:ascii="Arial" w:hAnsi="Arial" w:cs="Arial"/>
          <w:sz w:val="24"/>
          <w:szCs w:val="24"/>
        </w:rPr>
        <w:t xml:space="preserve">Students can choose the technique that best suits their needs or combine both </w:t>
      </w:r>
      <w:r w:rsidR="002F5A53">
        <w:rPr>
          <w:rFonts w:ascii="Arial" w:hAnsi="Arial" w:cs="Arial"/>
          <w:sz w:val="24"/>
          <w:szCs w:val="24"/>
        </w:rPr>
        <w:t>to develop more effective study habits in the future.</w:t>
      </w:r>
    </w:p>
    <w:p w14:paraId="1C512642" w14:textId="176D111B" w:rsidR="00A85C2A" w:rsidRPr="00B476F8" w:rsidRDefault="001F33A5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References</w:t>
      </w:r>
    </w:p>
    <w:p w14:paraId="39F9EB67" w14:textId="1B845B4A" w:rsidR="001F33A5" w:rsidRPr="00B476F8" w:rsidRDefault="001F33A5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Baykara Mat, S.T. (2026) </w:t>
      </w:r>
      <w:r w:rsidR="00414B5E">
        <w:rPr>
          <w:rFonts w:ascii="Arial" w:hAnsi="Arial" w:cs="Arial"/>
          <w:sz w:val="24"/>
          <w:szCs w:val="24"/>
        </w:rPr>
        <w:t>‘</w:t>
      </w:r>
      <w:r w:rsidRPr="00CA3F6A">
        <w:rPr>
          <w:rFonts w:ascii="Arial" w:hAnsi="Arial" w:cs="Arial"/>
          <w:sz w:val="24"/>
          <w:szCs w:val="24"/>
        </w:rPr>
        <w:t>The effects of Slavin model-based time management training on procrastination in nursing students: a quasi-experimental study</w:t>
      </w:r>
      <w:r w:rsidR="00414B5E">
        <w:rPr>
          <w:rFonts w:ascii="Arial" w:hAnsi="Arial" w:cs="Arial"/>
          <w:sz w:val="24"/>
          <w:szCs w:val="24"/>
        </w:rPr>
        <w:t xml:space="preserve">’, </w:t>
      </w:r>
      <w:r w:rsidRPr="00414B5E">
        <w:rPr>
          <w:rFonts w:ascii="Arial" w:hAnsi="Arial" w:cs="Arial"/>
          <w:i/>
          <w:iCs/>
          <w:sz w:val="24"/>
          <w:szCs w:val="24"/>
        </w:rPr>
        <w:t>Frontiers in Psychology</w:t>
      </w:r>
      <w:r w:rsidRPr="00B476F8">
        <w:rPr>
          <w:rFonts w:ascii="Arial" w:hAnsi="Arial" w:cs="Arial"/>
          <w:sz w:val="24"/>
          <w:szCs w:val="24"/>
        </w:rPr>
        <w:t xml:space="preserve">, 17, </w:t>
      </w:r>
      <w:r w:rsidR="00357B82">
        <w:rPr>
          <w:rFonts w:ascii="Arial" w:hAnsi="Arial" w:cs="Arial"/>
          <w:sz w:val="24"/>
          <w:szCs w:val="24"/>
        </w:rPr>
        <w:t xml:space="preserve">article </w:t>
      </w:r>
      <w:r w:rsidRPr="00B476F8">
        <w:rPr>
          <w:rFonts w:ascii="Arial" w:hAnsi="Arial" w:cs="Arial"/>
          <w:sz w:val="24"/>
          <w:szCs w:val="24"/>
        </w:rPr>
        <w:t>1756887. Available at:</w:t>
      </w:r>
      <w:r w:rsidR="00C043DF" w:rsidRPr="00B476F8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21127C" w:rsidRPr="00DB242D">
          <w:rPr>
            <w:rStyle w:val="Hyperlink"/>
            <w:rFonts w:ascii="Arial" w:hAnsi="Arial" w:cs="Arial"/>
            <w:sz w:val="24"/>
            <w:szCs w:val="24"/>
          </w:rPr>
          <w:t>https://doi.org/10.3389/fpsyg.20</w:t>
        </w:r>
        <w:r w:rsidR="0021127C" w:rsidRPr="00DB242D">
          <w:rPr>
            <w:rStyle w:val="Hyperlink"/>
            <w:rFonts w:ascii="Arial" w:hAnsi="Arial" w:cs="Arial"/>
            <w:sz w:val="24"/>
            <w:szCs w:val="24"/>
          </w:rPr>
          <w:t>2</w:t>
        </w:r>
        <w:r w:rsidR="0021127C" w:rsidRPr="00DB242D">
          <w:rPr>
            <w:rStyle w:val="Hyperlink"/>
            <w:rFonts w:ascii="Arial" w:hAnsi="Arial" w:cs="Arial"/>
            <w:sz w:val="24"/>
            <w:szCs w:val="24"/>
          </w:rPr>
          <w:t>6.1756887</w:t>
        </w:r>
      </w:hyperlink>
      <w:r w:rsidR="0021127C">
        <w:rPr>
          <w:rFonts w:ascii="Arial" w:hAnsi="Arial" w:cs="Arial"/>
          <w:sz w:val="24"/>
          <w:szCs w:val="24"/>
        </w:rPr>
        <w:t xml:space="preserve"> </w:t>
      </w:r>
    </w:p>
    <w:p w14:paraId="32529850" w14:textId="5CF88CFC" w:rsidR="000E36A8" w:rsidRPr="00B476F8" w:rsidRDefault="000E36A8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Biwer, F., </w:t>
      </w:r>
      <w:proofErr w:type="spellStart"/>
      <w:r w:rsidRPr="00B476F8">
        <w:rPr>
          <w:rFonts w:ascii="Arial" w:hAnsi="Arial" w:cs="Arial"/>
          <w:sz w:val="24"/>
          <w:szCs w:val="24"/>
        </w:rPr>
        <w:t>Wiradhany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W., </w:t>
      </w:r>
      <w:proofErr w:type="spellStart"/>
      <w:r w:rsidRPr="00B476F8">
        <w:rPr>
          <w:rFonts w:ascii="Arial" w:hAnsi="Arial" w:cs="Arial"/>
          <w:sz w:val="24"/>
          <w:szCs w:val="24"/>
        </w:rPr>
        <w:t>oude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6F8">
        <w:rPr>
          <w:rFonts w:ascii="Arial" w:hAnsi="Arial" w:cs="Arial"/>
          <w:sz w:val="24"/>
          <w:szCs w:val="24"/>
        </w:rPr>
        <w:t>Egbrink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M.G.A. and de Bruin, A.B.H. (2023) </w:t>
      </w:r>
      <w:r w:rsidR="00E57352">
        <w:rPr>
          <w:rFonts w:ascii="Arial" w:hAnsi="Arial" w:cs="Arial"/>
          <w:sz w:val="24"/>
          <w:szCs w:val="24"/>
        </w:rPr>
        <w:t>‘</w:t>
      </w:r>
      <w:r w:rsidRPr="00357B82">
        <w:rPr>
          <w:rFonts w:ascii="Arial" w:hAnsi="Arial" w:cs="Arial"/>
          <w:sz w:val="24"/>
          <w:szCs w:val="24"/>
        </w:rPr>
        <w:t>Understanding effort regulation: Comparing “Pomodoro” breaks and self-regulated breaks</w:t>
      </w:r>
      <w:r w:rsidR="00E57352">
        <w:rPr>
          <w:rFonts w:ascii="Arial" w:hAnsi="Arial" w:cs="Arial"/>
          <w:sz w:val="24"/>
          <w:szCs w:val="24"/>
        </w:rPr>
        <w:t xml:space="preserve">’, </w:t>
      </w:r>
      <w:r w:rsidRPr="00E57352">
        <w:rPr>
          <w:rFonts w:ascii="Arial" w:hAnsi="Arial" w:cs="Arial"/>
          <w:i/>
          <w:iCs/>
          <w:sz w:val="24"/>
          <w:szCs w:val="24"/>
        </w:rPr>
        <w:t>British Journal of Educational Psychology</w:t>
      </w:r>
      <w:r w:rsidRPr="00B476F8">
        <w:rPr>
          <w:rFonts w:ascii="Arial" w:hAnsi="Arial" w:cs="Arial"/>
          <w:sz w:val="24"/>
          <w:szCs w:val="24"/>
        </w:rPr>
        <w:t xml:space="preserve">, 93(S2), pp. 353–367. Available at: </w:t>
      </w:r>
      <w:hyperlink r:id="rId11" w:history="1">
        <w:r w:rsidR="001F7759" w:rsidRPr="00DB242D">
          <w:rPr>
            <w:rStyle w:val="Hyperlink"/>
            <w:rFonts w:ascii="Arial" w:hAnsi="Arial" w:cs="Arial"/>
            <w:sz w:val="24"/>
            <w:szCs w:val="24"/>
          </w:rPr>
          <w:t>https://doi.org/10.1</w:t>
        </w:r>
        <w:r w:rsidR="001F7759" w:rsidRPr="00DB242D">
          <w:rPr>
            <w:rStyle w:val="Hyperlink"/>
            <w:rFonts w:ascii="Arial" w:hAnsi="Arial" w:cs="Arial"/>
            <w:sz w:val="24"/>
            <w:szCs w:val="24"/>
          </w:rPr>
          <w:t>1</w:t>
        </w:r>
        <w:r w:rsidR="001F7759" w:rsidRPr="00DB242D">
          <w:rPr>
            <w:rStyle w:val="Hyperlink"/>
            <w:rFonts w:ascii="Arial" w:hAnsi="Arial" w:cs="Arial"/>
            <w:sz w:val="24"/>
            <w:szCs w:val="24"/>
          </w:rPr>
          <w:t>11%2Fbjep.12593</w:t>
        </w:r>
      </w:hyperlink>
    </w:p>
    <w:p w14:paraId="02D20A54" w14:textId="7D4F47FB" w:rsidR="001F33A5" w:rsidRDefault="001F33A5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Cottrell, S. (2024) </w:t>
      </w:r>
      <w:r w:rsidRPr="00BA1067">
        <w:rPr>
          <w:rFonts w:ascii="Arial" w:hAnsi="Arial" w:cs="Arial"/>
          <w:i/>
          <w:iCs/>
          <w:sz w:val="24"/>
          <w:szCs w:val="24"/>
        </w:rPr>
        <w:t>The Study Skills Handbook</w:t>
      </w:r>
      <w:r w:rsidRPr="00B476F8">
        <w:rPr>
          <w:rFonts w:ascii="Arial" w:hAnsi="Arial" w:cs="Arial"/>
          <w:sz w:val="24"/>
          <w:szCs w:val="24"/>
        </w:rPr>
        <w:t xml:space="preserve">. 6th </w:t>
      </w:r>
      <w:proofErr w:type="spellStart"/>
      <w:r w:rsidRPr="00B476F8">
        <w:rPr>
          <w:rFonts w:ascii="Arial" w:hAnsi="Arial" w:cs="Arial"/>
          <w:sz w:val="24"/>
          <w:szCs w:val="24"/>
        </w:rPr>
        <w:t>edn</w:t>
      </w:r>
      <w:proofErr w:type="spellEnd"/>
      <w:r w:rsidRPr="00B476F8">
        <w:rPr>
          <w:rFonts w:ascii="Arial" w:hAnsi="Arial" w:cs="Arial"/>
          <w:sz w:val="24"/>
          <w:szCs w:val="24"/>
        </w:rPr>
        <w:t>.</w:t>
      </w:r>
      <w:r w:rsidR="009E0CD5">
        <w:rPr>
          <w:rFonts w:ascii="Arial" w:hAnsi="Arial" w:cs="Arial"/>
          <w:sz w:val="24"/>
          <w:szCs w:val="24"/>
        </w:rPr>
        <w:t xml:space="preserve"> </w:t>
      </w:r>
      <w:r w:rsidRPr="00B476F8">
        <w:rPr>
          <w:rFonts w:ascii="Arial" w:hAnsi="Arial" w:cs="Arial"/>
          <w:sz w:val="24"/>
          <w:szCs w:val="24"/>
        </w:rPr>
        <w:t>Bloomsbury Academic. Available at:</w:t>
      </w:r>
      <w:r w:rsidR="00C043DF" w:rsidRPr="00B476F8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766C0E" w:rsidRPr="00B476F8">
          <w:rPr>
            <w:rStyle w:val="Hyperlink"/>
            <w:rFonts w:ascii="Arial" w:hAnsi="Arial" w:cs="Arial"/>
            <w:sz w:val="24"/>
            <w:szCs w:val="24"/>
          </w:rPr>
          <w:t>https://ebookcentral.proquest.com/lib/trinity/reader.action?docID=31357862&amp;c=RVBVQg&amp;ppg=41</w:t>
        </w:r>
      </w:hyperlink>
      <w:r w:rsidR="00766C0E" w:rsidRPr="00B476F8">
        <w:rPr>
          <w:rFonts w:ascii="Arial" w:hAnsi="Arial" w:cs="Arial"/>
          <w:sz w:val="24"/>
          <w:szCs w:val="24"/>
        </w:rPr>
        <w:t xml:space="preserve"> </w:t>
      </w:r>
    </w:p>
    <w:p w14:paraId="48C0C53C" w14:textId="1D3CB1ED" w:rsidR="008E2703" w:rsidRDefault="008E2703" w:rsidP="00B476F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E2703">
        <w:rPr>
          <w:rFonts w:ascii="Arial" w:hAnsi="Arial" w:cs="Arial"/>
          <w:sz w:val="24"/>
          <w:szCs w:val="24"/>
        </w:rPr>
        <w:t>Mubango</w:t>
      </w:r>
      <w:proofErr w:type="spellEnd"/>
      <w:r w:rsidRPr="008E2703">
        <w:rPr>
          <w:rFonts w:ascii="Arial" w:hAnsi="Arial" w:cs="Arial"/>
          <w:sz w:val="24"/>
          <w:szCs w:val="24"/>
        </w:rPr>
        <w:t xml:space="preserve">, H. and </w:t>
      </w:r>
      <w:proofErr w:type="spellStart"/>
      <w:r w:rsidRPr="008E2703">
        <w:rPr>
          <w:rFonts w:ascii="Arial" w:hAnsi="Arial" w:cs="Arial"/>
          <w:sz w:val="24"/>
          <w:szCs w:val="24"/>
        </w:rPr>
        <w:t>Ngirande</w:t>
      </w:r>
      <w:proofErr w:type="spellEnd"/>
      <w:r w:rsidRPr="008E2703">
        <w:rPr>
          <w:rFonts w:ascii="Arial" w:hAnsi="Arial" w:cs="Arial"/>
          <w:sz w:val="24"/>
          <w:szCs w:val="24"/>
        </w:rPr>
        <w:t xml:space="preserve">, H. (2024) ‘Self-regulated learning: Time management in a blended learning environment for student academic performance’, in Mistretta, S. (ed.) </w:t>
      </w:r>
      <w:r w:rsidRPr="002539A1">
        <w:rPr>
          <w:rFonts w:ascii="Arial" w:hAnsi="Arial" w:cs="Arial"/>
          <w:i/>
          <w:iCs/>
          <w:sz w:val="24"/>
          <w:szCs w:val="24"/>
        </w:rPr>
        <w:t>Self-Regulated Learning – Insights and Innovations</w:t>
      </w:r>
      <w:r w:rsidRPr="008E270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2703">
        <w:rPr>
          <w:rFonts w:ascii="Arial" w:hAnsi="Arial" w:cs="Arial"/>
          <w:sz w:val="24"/>
          <w:szCs w:val="24"/>
        </w:rPr>
        <w:t>IntechOpen</w:t>
      </w:r>
      <w:proofErr w:type="spellEnd"/>
      <w:r w:rsidRPr="008E2703">
        <w:rPr>
          <w:rFonts w:ascii="Arial" w:hAnsi="Arial" w:cs="Arial"/>
          <w:sz w:val="24"/>
          <w:szCs w:val="24"/>
        </w:rPr>
        <w:t>. Available at:</w:t>
      </w:r>
      <w:r w:rsidR="00B1637B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1F7759" w:rsidRPr="00DB242D">
          <w:rPr>
            <w:rStyle w:val="Hyperlink"/>
            <w:rFonts w:ascii="Arial" w:hAnsi="Arial" w:cs="Arial"/>
            <w:sz w:val="24"/>
            <w:szCs w:val="24"/>
          </w:rPr>
          <w:t>https://doi.org/10.5772/intechopen.1006068</w:t>
        </w:r>
      </w:hyperlink>
      <w:r w:rsidR="001F7759">
        <w:rPr>
          <w:rFonts w:ascii="Arial" w:hAnsi="Arial" w:cs="Arial"/>
          <w:sz w:val="24"/>
          <w:szCs w:val="24"/>
        </w:rPr>
        <w:t xml:space="preserve"> </w:t>
      </w:r>
    </w:p>
    <w:p w14:paraId="6FBB6105" w14:textId="678E11CC" w:rsidR="001F33A5" w:rsidRPr="00B476F8" w:rsidRDefault="001F33A5" w:rsidP="00B476F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476F8">
        <w:rPr>
          <w:rFonts w:ascii="Arial" w:hAnsi="Arial" w:cs="Arial"/>
          <w:sz w:val="24"/>
          <w:szCs w:val="24"/>
        </w:rPr>
        <w:t>Ogut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E. (2025) </w:t>
      </w:r>
      <w:r w:rsidR="008D252C">
        <w:rPr>
          <w:rFonts w:ascii="Arial" w:hAnsi="Arial" w:cs="Arial"/>
          <w:sz w:val="24"/>
          <w:szCs w:val="24"/>
        </w:rPr>
        <w:t>‘</w:t>
      </w:r>
      <w:r w:rsidRPr="008D252C">
        <w:rPr>
          <w:rFonts w:ascii="Arial" w:hAnsi="Arial" w:cs="Arial"/>
          <w:sz w:val="24"/>
          <w:szCs w:val="24"/>
        </w:rPr>
        <w:t>Assessing the efficacy of the Pomodoro technique in enhancing anatomy lesson retention during study sessions: a scoping review</w:t>
      </w:r>
      <w:r w:rsidR="008D252C">
        <w:rPr>
          <w:rFonts w:ascii="Arial" w:hAnsi="Arial" w:cs="Arial"/>
          <w:sz w:val="24"/>
          <w:szCs w:val="24"/>
        </w:rPr>
        <w:t>’,</w:t>
      </w:r>
      <w:r w:rsidR="00BA1067">
        <w:rPr>
          <w:rFonts w:ascii="Arial" w:hAnsi="Arial" w:cs="Arial"/>
          <w:sz w:val="24"/>
          <w:szCs w:val="24"/>
        </w:rPr>
        <w:t xml:space="preserve"> </w:t>
      </w:r>
      <w:r w:rsidRPr="00916068">
        <w:rPr>
          <w:rFonts w:ascii="Arial" w:hAnsi="Arial" w:cs="Arial"/>
          <w:i/>
          <w:iCs/>
          <w:sz w:val="24"/>
          <w:szCs w:val="24"/>
        </w:rPr>
        <w:t>BMC Medical Education</w:t>
      </w:r>
      <w:r w:rsidRPr="00B476F8">
        <w:rPr>
          <w:rFonts w:ascii="Arial" w:hAnsi="Arial" w:cs="Arial"/>
          <w:sz w:val="24"/>
          <w:szCs w:val="24"/>
        </w:rPr>
        <w:t>, 25,</w:t>
      </w:r>
      <w:r w:rsidR="00916068">
        <w:rPr>
          <w:rFonts w:ascii="Arial" w:hAnsi="Arial" w:cs="Arial"/>
          <w:sz w:val="24"/>
          <w:szCs w:val="24"/>
        </w:rPr>
        <w:t xml:space="preserve"> article</w:t>
      </w:r>
      <w:r w:rsidRPr="00B476F8">
        <w:rPr>
          <w:rFonts w:ascii="Arial" w:hAnsi="Arial" w:cs="Arial"/>
          <w:sz w:val="24"/>
          <w:szCs w:val="24"/>
        </w:rPr>
        <w:t xml:space="preserve"> 1440. Available at:</w:t>
      </w:r>
      <w:r w:rsidR="00766C0E" w:rsidRPr="00B476F8"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="001F7759" w:rsidRPr="00DB242D">
          <w:rPr>
            <w:rStyle w:val="Hyperlink"/>
            <w:rFonts w:ascii="Arial" w:hAnsi="Arial" w:cs="Arial"/>
            <w:sz w:val="24"/>
            <w:szCs w:val="24"/>
          </w:rPr>
          <w:t>https://doi.org/10.1186/s12909-025-08001-0?urlappend=%3Futm_source%3Dresearchgate.net%26utm_medium%3Darticle</w:t>
        </w:r>
      </w:hyperlink>
    </w:p>
    <w:p w14:paraId="1CCE63EA" w14:textId="2926EFC7" w:rsidR="00031AAD" w:rsidRPr="00B476F8" w:rsidRDefault="001F33A5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Smits, E.J.C., Wenzel, N. and de Bruin, A. (2025) </w:t>
      </w:r>
      <w:r w:rsidR="004A432F">
        <w:rPr>
          <w:rFonts w:ascii="Arial" w:hAnsi="Arial" w:cs="Arial"/>
          <w:sz w:val="24"/>
          <w:szCs w:val="24"/>
        </w:rPr>
        <w:t>‘</w:t>
      </w:r>
      <w:r w:rsidRPr="00916068">
        <w:rPr>
          <w:rFonts w:ascii="Arial" w:hAnsi="Arial" w:cs="Arial"/>
          <w:sz w:val="24"/>
          <w:szCs w:val="24"/>
        </w:rPr>
        <w:t>Investigating the effectiveness of self-regulated, Pomodoro, and Flowtime break-taking techniques among students</w:t>
      </w:r>
      <w:r w:rsidR="004A432F"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4A432F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4A432F">
        <w:rPr>
          <w:rFonts w:ascii="Arial" w:hAnsi="Arial" w:cs="Arial"/>
          <w:i/>
          <w:iCs/>
          <w:sz w:val="24"/>
          <w:szCs w:val="24"/>
        </w:rPr>
        <w:t xml:space="preserve"> Sciences</w:t>
      </w:r>
      <w:r w:rsidRPr="00B476F8">
        <w:rPr>
          <w:rFonts w:ascii="Arial" w:hAnsi="Arial" w:cs="Arial"/>
          <w:sz w:val="24"/>
          <w:szCs w:val="24"/>
        </w:rPr>
        <w:t xml:space="preserve">, 15(7), </w:t>
      </w:r>
      <w:r w:rsidR="00D4412C">
        <w:rPr>
          <w:rFonts w:ascii="Arial" w:hAnsi="Arial" w:cs="Arial"/>
          <w:sz w:val="24"/>
          <w:szCs w:val="24"/>
        </w:rPr>
        <w:t xml:space="preserve">article </w:t>
      </w:r>
      <w:r w:rsidRPr="00B476F8">
        <w:rPr>
          <w:rFonts w:ascii="Arial" w:hAnsi="Arial" w:cs="Arial"/>
          <w:sz w:val="24"/>
          <w:szCs w:val="24"/>
        </w:rPr>
        <w:t>861. Available at:</w:t>
      </w:r>
      <w:r w:rsidR="001F7759">
        <w:rPr>
          <w:rFonts w:ascii="Arial" w:hAnsi="Arial" w:cs="Arial"/>
          <w:sz w:val="24"/>
          <w:szCs w:val="24"/>
        </w:rPr>
        <w:t xml:space="preserve"> </w:t>
      </w:r>
      <w:hyperlink r:id="rId15" w:history="1">
        <w:r w:rsidR="001F7759" w:rsidRPr="00DB242D">
          <w:rPr>
            <w:rStyle w:val="Hyperlink"/>
            <w:rFonts w:ascii="Arial" w:hAnsi="Arial" w:cs="Arial"/>
            <w:sz w:val="24"/>
            <w:szCs w:val="24"/>
          </w:rPr>
          <w:t>https://doi.org/10.3390/bs15070861</w:t>
        </w:r>
      </w:hyperlink>
    </w:p>
    <w:p w14:paraId="6CA8D5BD" w14:textId="1DA7C50A" w:rsidR="00890ED3" w:rsidRPr="00B476F8" w:rsidRDefault="00890ED3" w:rsidP="00B476F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b/>
          <w:bCs/>
          <w:sz w:val="24"/>
          <w:szCs w:val="24"/>
        </w:rPr>
        <w:t>Reflection on Using Microsoft 365 Copilot for Academic Study</w:t>
      </w:r>
      <w:r w:rsidRPr="00B476F8">
        <w:rPr>
          <w:rFonts w:ascii="Arial" w:hAnsi="Arial" w:cs="Arial"/>
          <w:sz w:val="24"/>
          <w:szCs w:val="24"/>
        </w:rPr>
        <w:t> </w:t>
      </w:r>
    </w:p>
    <w:p w14:paraId="11037BC1" w14:textId="4C87069E" w:rsidR="001A6CF3" w:rsidRPr="00B476F8" w:rsidRDefault="001A6CF3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Using</w:t>
      </w:r>
      <w:r w:rsidR="00C867EB" w:rsidRPr="00B476F8">
        <w:rPr>
          <w:rFonts w:ascii="Arial" w:hAnsi="Arial" w:cs="Arial"/>
          <w:sz w:val="24"/>
          <w:szCs w:val="24"/>
        </w:rPr>
        <w:t xml:space="preserve"> Microsoft 365 Copilot fort this task </w:t>
      </w:r>
      <w:r w:rsidR="001C56FA" w:rsidRPr="00B476F8">
        <w:rPr>
          <w:rFonts w:ascii="Arial" w:hAnsi="Arial" w:cs="Arial"/>
          <w:sz w:val="24"/>
          <w:szCs w:val="24"/>
        </w:rPr>
        <w:t>was an interesting experience</w:t>
      </w:r>
      <w:r w:rsidR="00632691" w:rsidRPr="00B476F8">
        <w:rPr>
          <w:rFonts w:ascii="Arial" w:hAnsi="Arial" w:cs="Arial"/>
          <w:sz w:val="24"/>
          <w:szCs w:val="24"/>
        </w:rPr>
        <w:t xml:space="preserve">, </w:t>
      </w:r>
      <w:r w:rsidR="00E8068D" w:rsidRPr="00B476F8">
        <w:rPr>
          <w:rFonts w:ascii="Arial" w:hAnsi="Arial" w:cs="Arial"/>
          <w:sz w:val="24"/>
          <w:szCs w:val="24"/>
        </w:rPr>
        <w:t>mostly positive, but I also found some challenges</w:t>
      </w:r>
      <w:r w:rsidR="004B2A28" w:rsidRPr="00B476F8">
        <w:rPr>
          <w:rFonts w:ascii="Arial" w:hAnsi="Arial" w:cs="Arial"/>
          <w:sz w:val="24"/>
          <w:szCs w:val="24"/>
        </w:rPr>
        <w:t>. At first, I asked Copilot to suggest study technique</w:t>
      </w:r>
      <w:r w:rsidR="00EE2F33" w:rsidRPr="00B476F8">
        <w:rPr>
          <w:rFonts w:ascii="Arial" w:hAnsi="Arial" w:cs="Arial"/>
          <w:sz w:val="24"/>
          <w:szCs w:val="24"/>
        </w:rPr>
        <w:t xml:space="preserve">s that could help university students manage their </w:t>
      </w:r>
      <w:r w:rsidR="00F21D8C" w:rsidRPr="00B476F8">
        <w:rPr>
          <w:rFonts w:ascii="Arial" w:hAnsi="Arial" w:cs="Arial"/>
          <w:sz w:val="24"/>
          <w:szCs w:val="24"/>
        </w:rPr>
        <w:t>time</w:t>
      </w:r>
      <w:r w:rsidR="00EE2F33" w:rsidRPr="00B476F8">
        <w:rPr>
          <w:rFonts w:ascii="Arial" w:hAnsi="Arial" w:cs="Arial"/>
          <w:sz w:val="24"/>
          <w:szCs w:val="24"/>
        </w:rPr>
        <w:t xml:space="preserve"> and study more effectively. </w:t>
      </w:r>
      <w:r w:rsidR="006D2363" w:rsidRPr="00B476F8">
        <w:rPr>
          <w:rFonts w:ascii="Arial" w:hAnsi="Arial" w:cs="Arial"/>
          <w:sz w:val="24"/>
          <w:szCs w:val="24"/>
        </w:rPr>
        <w:t xml:space="preserve">It gave me different ideas, and I decided to focus on </w:t>
      </w:r>
      <w:r w:rsidR="00CA21BF" w:rsidRPr="00B476F8">
        <w:rPr>
          <w:rFonts w:ascii="Arial" w:hAnsi="Arial" w:cs="Arial"/>
          <w:sz w:val="24"/>
          <w:szCs w:val="24"/>
        </w:rPr>
        <w:t>Time blocking and Pomodoro Technique</w:t>
      </w:r>
      <w:r w:rsidR="00F275A5" w:rsidRPr="00B476F8">
        <w:rPr>
          <w:rFonts w:ascii="Arial" w:hAnsi="Arial" w:cs="Arial"/>
          <w:sz w:val="24"/>
          <w:szCs w:val="24"/>
        </w:rPr>
        <w:t xml:space="preserve">. I found this helpful because it gave me a starting point my research. </w:t>
      </w:r>
    </w:p>
    <w:p w14:paraId="2922DD5B" w14:textId="71F26EB3" w:rsidR="00DF3608" w:rsidRPr="00B476F8" w:rsidRDefault="00CF5ED2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I also learned that the way I write a prompt is important. My first prompts </w:t>
      </w:r>
      <w:r w:rsidR="00620DEF" w:rsidRPr="00B476F8">
        <w:rPr>
          <w:rFonts w:ascii="Arial" w:hAnsi="Arial" w:cs="Arial"/>
          <w:sz w:val="24"/>
          <w:szCs w:val="24"/>
        </w:rPr>
        <w:t>were</w:t>
      </w:r>
      <w:r w:rsidRPr="00B476F8">
        <w:rPr>
          <w:rFonts w:ascii="Arial" w:hAnsi="Arial" w:cs="Arial"/>
          <w:sz w:val="24"/>
          <w:szCs w:val="24"/>
        </w:rPr>
        <w:t xml:space="preserve"> quite genera</w:t>
      </w:r>
      <w:r w:rsidR="007C4121" w:rsidRPr="00B476F8">
        <w:rPr>
          <w:rFonts w:ascii="Arial" w:hAnsi="Arial" w:cs="Arial"/>
          <w:sz w:val="24"/>
          <w:szCs w:val="24"/>
        </w:rPr>
        <w:t xml:space="preserve">l, </w:t>
      </w:r>
      <w:r w:rsidR="00620DEF" w:rsidRPr="00B476F8">
        <w:rPr>
          <w:rFonts w:ascii="Arial" w:hAnsi="Arial" w:cs="Arial"/>
          <w:sz w:val="24"/>
          <w:szCs w:val="24"/>
        </w:rPr>
        <w:t>so Copilot gave me a lot of information</w:t>
      </w:r>
      <w:r w:rsidR="0010169D" w:rsidRPr="00B476F8">
        <w:rPr>
          <w:rFonts w:ascii="Arial" w:hAnsi="Arial" w:cs="Arial"/>
          <w:sz w:val="24"/>
          <w:szCs w:val="24"/>
        </w:rPr>
        <w:t>. When I refine my prompts and asked more specific questions, the ans</w:t>
      </w:r>
      <w:r w:rsidR="00E83765" w:rsidRPr="00B476F8">
        <w:rPr>
          <w:rFonts w:ascii="Arial" w:hAnsi="Arial" w:cs="Arial"/>
          <w:sz w:val="24"/>
          <w:szCs w:val="24"/>
        </w:rPr>
        <w:t xml:space="preserve">wers were more useful. For </w:t>
      </w:r>
      <w:r w:rsidR="006C535F" w:rsidRPr="00B476F8">
        <w:rPr>
          <w:rFonts w:ascii="Arial" w:hAnsi="Arial" w:cs="Arial"/>
          <w:sz w:val="24"/>
          <w:szCs w:val="24"/>
        </w:rPr>
        <w:t>example</w:t>
      </w:r>
      <w:r w:rsidR="003754B4" w:rsidRPr="00B476F8">
        <w:rPr>
          <w:rFonts w:ascii="Arial" w:hAnsi="Arial" w:cs="Arial"/>
          <w:sz w:val="24"/>
          <w:szCs w:val="24"/>
        </w:rPr>
        <w:t xml:space="preserve">, I asked how each </w:t>
      </w:r>
      <w:r w:rsidR="00031AAD" w:rsidRPr="00B476F8">
        <w:rPr>
          <w:rFonts w:ascii="Arial" w:hAnsi="Arial" w:cs="Arial"/>
          <w:sz w:val="24"/>
          <w:szCs w:val="24"/>
        </w:rPr>
        <w:t>technique</w:t>
      </w:r>
      <w:r w:rsidR="003754B4" w:rsidRPr="00B476F8">
        <w:rPr>
          <w:rFonts w:ascii="Arial" w:hAnsi="Arial" w:cs="Arial"/>
          <w:sz w:val="24"/>
          <w:szCs w:val="24"/>
        </w:rPr>
        <w:t xml:space="preserve"> </w:t>
      </w:r>
      <w:r w:rsidR="00712A41" w:rsidRPr="00B476F8">
        <w:rPr>
          <w:rFonts w:ascii="Arial" w:hAnsi="Arial" w:cs="Arial"/>
          <w:sz w:val="24"/>
          <w:szCs w:val="24"/>
        </w:rPr>
        <w:t>could help university students with organisation</w:t>
      </w:r>
      <w:r w:rsidR="007F02FF" w:rsidRPr="00B476F8">
        <w:rPr>
          <w:rFonts w:ascii="Arial" w:hAnsi="Arial" w:cs="Arial"/>
          <w:sz w:val="24"/>
          <w:szCs w:val="24"/>
        </w:rPr>
        <w:t xml:space="preserve"> and </w:t>
      </w:r>
      <w:r w:rsidR="006C535F" w:rsidRPr="00B476F8">
        <w:rPr>
          <w:rFonts w:ascii="Arial" w:hAnsi="Arial" w:cs="Arial"/>
          <w:sz w:val="24"/>
          <w:szCs w:val="24"/>
        </w:rPr>
        <w:t xml:space="preserve">productivity. This helped me find information that was more </w:t>
      </w:r>
      <w:r w:rsidR="00DE5AB0" w:rsidRPr="00B476F8">
        <w:rPr>
          <w:rFonts w:ascii="Arial" w:hAnsi="Arial" w:cs="Arial"/>
          <w:sz w:val="24"/>
          <w:szCs w:val="24"/>
        </w:rPr>
        <w:t>relevant to my task.</w:t>
      </w:r>
    </w:p>
    <w:p w14:paraId="6622F18A" w14:textId="310E8D0F" w:rsidR="00DE5AB0" w:rsidRPr="00B476F8" w:rsidRDefault="00516085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The biggest challenge for me was checking the sources. </w:t>
      </w:r>
      <w:r w:rsidR="00033B5E" w:rsidRPr="00B476F8">
        <w:rPr>
          <w:rFonts w:ascii="Arial" w:hAnsi="Arial" w:cs="Arial"/>
          <w:sz w:val="24"/>
          <w:szCs w:val="24"/>
        </w:rPr>
        <w:t>At first, I th</w:t>
      </w:r>
      <w:r w:rsidR="008277F0" w:rsidRPr="00B476F8">
        <w:rPr>
          <w:rFonts w:ascii="Arial" w:hAnsi="Arial" w:cs="Arial"/>
          <w:sz w:val="24"/>
          <w:szCs w:val="24"/>
        </w:rPr>
        <w:t>ought that the sources suggested by Copilot would be suitable for my work. Howe</w:t>
      </w:r>
      <w:r w:rsidR="009742D7" w:rsidRPr="00B476F8">
        <w:rPr>
          <w:rFonts w:ascii="Arial" w:hAnsi="Arial" w:cs="Arial"/>
          <w:sz w:val="24"/>
          <w:szCs w:val="24"/>
        </w:rPr>
        <w:t xml:space="preserve">ver, when I checked them more carefully, I noticed that some were about general time management and not </w:t>
      </w:r>
      <w:r w:rsidR="003A01C0" w:rsidRPr="00B476F8">
        <w:rPr>
          <w:rFonts w:ascii="Arial" w:hAnsi="Arial" w:cs="Arial"/>
          <w:sz w:val="24"/>
          <w:szCs w:val="24"/>
        </w:rPr>
        <w:t xml:space="preserve">specifically about time blocking. </w:t>
      </w:r>
      <w:r w:rsidR="00A63A24" w:rsidRPr="00B476F8">
        <w:rPr>
          <w:rFonts w:ascii="Arial" w:hAnsi="Arial" w:cs="Arial"/>
          <w:sz w:val="24"/>
          <w:szCs w:val="24"/>
        </w:rPr>
        <w:t>I had to read the original sources and decide for myself</w:t>
      </w:r>
      <w:r w:rsidR="00C77455" w:rsidRPr="00B476F8">
        <w:rPr>
          <w:rFonts w:ascii="Arial" w:hAnsi="Arial" w:cs="Arial"/>
          <w:sz w:val="24"/>
          <w:szCs w:val="24"/>
        </w:rPr>
        <w:t xml:space="preserve"> which ones were truly relevant. </w:t>
      </w:r>
      <w:r w:rsidR="00E71670" w:rsidRPr="00B476F8">
        <w:rPr>
          <w:rFonts w:ascii="Arial" w:hAnsi="Arial" w:cs="Arial"/>
          <w:sz w:val="24"/>
          <w:szCs w:val="24"/>
        </w:rPr>
        <w:t xml:space="preserve">This clearly </w:t>
      </w:r>
      <w:r w:rsidR="00E71670" w:rsidRPr="00B476F8">
        <w:rPr>
          <w:rFonts w:ascii="Arial" w:hAnsi="Arial" w:cs="Arial"/>
          <w:sz w:val="24"/>
          <w:szCs w:val="24"/>
        </w:rPr>
        <w:lastRenderedPageBreak/>
        <w:t>demonstrates</w:t>
      </w:r>
      <w:r w:rsidR="00747ED7" w:rsidRPr="00B476F8">
        <w:rPr>
          <w:rFonts w:ascii="Arial" w:hAnsi="Arial" w:cs="Arial"/>
          <w:sz w:val="24"/>
          <w:szCs w:val="24"/>
        </w:rPr>
        <w:t xml:space="preserve"> that I cannot tr</w:t>
      </w:r>
      <w:r w:rsidR="008147D2" w:rsidRPr="00B476F8">
        <w:rPr>
          <w:rFonts w:ascii="Arial" w:hAnsi="Arial" w:cs="Arial"/>
          <w:sz w:val="24"/>
          <w:szCs w:val="24"/>
        </w:rPr>
        <w:t>ust on what ar</w:t>
      </w:r>
      <w:r w:rsidR="00C73BD8" w:rsidRPr="00B476F8">
        <w:rPr>
          <w:rFonts w:ascii="Arial" w:hAnsi="Arial" w:cs="Arial"/>
          <w:sz w:val="24"/>
          <w:szCs w:val="24"/>
        </w:rPr>
        <w:t>tificial intelligence pro</w:t>
      </w:r>
      <w:r w:rsidR="00197C74" w:rsidRPr="00B476F8">
        <w:rPr>
          <w:rFonts w:ascii="Arial" w:hAnsi="Arial" w:cs="Arial"/>
          <w:sz w:val="24"/>
          <w:szCs w:val="24"/>
        </w:rPr>
        <w:t xml:space="preserve">vides. </w:t>
      </w:r>
      <w:r w:rsidR="00B76EC2" w:rsidRPr="00B476F8">
        <w:rPr>
          <w:rFonts w:ascii="Arial" w:hAnsi="Arial" w:cs="Arial"/>
          <w:sz w:val="24"/>
          <w:szCs w:val="24"/>
        </w:rPr>
        <w:t xml:space="preserve">Bearman and </w:t>
      </w:r>
      <w:proofErr w:type="spellStart"/>
      <w:r w:rsidR="00B76EC2" w:rsidRPr="00B476F8">
        <w:rPr>
          <w:rFonts w:ascii="Arial" w:hAnsi="Arial" w:cs="Arial"/>
          <w:sz w:val="24"/>
          <w:szCs w:val="24"/>
        </w:rPr>
        <w:t>Ajjawi</w:t>
      </w:r>
      <w:proofErr w:type="spellEnd"/>
      <w:r w:rsidR="00B76EC2" w:rsidRPr="00B476F8">
        <w:rPr>
          <w:rFonts w:ascii="Arial" w:hAnsi="Arial" w:cs="Arial"/>
          <w:sz w:val="24"/>
          <w:szCs w:val="24"/>
        </w:rPr>
        <w:t xml:space="preserve"> (2023) discuss the importance of students using their own judgment when</w:t>
      </w:r>
      <w:r w:rsidR="00FD08D0" w:rsidRPr="00B476F8">
        <w:rPr>
          <w:rFonts w:ascii="Arial" w:hAnsi="Arial" w:cs="Arial"/>
          <w:sz w:val="24"/>
          <w:szCs w:val="24"/>
        </w:rPr>
        <w:t xml:space="preserve"> working with </w:t>
      </w:r>
      <w:r w:rsidR="00C32C12" w:rsidRPr="00B476F8">
        <w:rPr>
          <w:rFonts w:ascii="Arial" w:hAnsi="Arial" w:cs="Arial"/>
          <w:sz w:val="24"/>
          <w:szCs w:val="24"/>
        </w:rPr>
        <w:t xml:space="preserve">artificial </w:t>
      </w:r>
      <w:r w:rsidR="00E55320" w:rsidRPr="00B476F8">
        <w:rPr>
          <w:rFonts w:ascii="Arial" w:hAnsi="Arial" w:cs="Arial"/>
          <w:sz w:val="24"/>
          <w:szCs w:val="24"/>
        </w:rPr>
        <w:t xml:space="preserve">intelligence </w:t>
      </w:r>
      <w:r w:rsidR="007B7ECB" w:rsidRPr="00B476F8">
        <w:rPr>
          <w:rFonts w:ascii="Arial" w:hAnsi="Arial" w:cs="Arial"/>
          <w:sz w:val="24"/>
          <w:szCs w:val="24"/>
        </w:rPr>
        <w:t>(AI)</w:t>
      </w:r>
      <w:r w:rsidR="00FD08D0" w:rsidRPr="00B476F8">
        <w:rPr>
          <w:rFonts w:ascii="Arial" w:hAnsi="Arial" w:cs="Arial"/>
          <w:sz w:val="24"/>
          <w:szCs w:val="24"/>
        </w:rPr>
        <w:t xml:space="preserve">, which relates to my experience of checking the information before using it. </w:t>
      </w:r>
    </w:p>
    <w:p w14:paraId="3FD3C492" w14:textId="44CFACA2" w:rsidR="0031297F" w:rsidRPr="00B476F8" w:rsidRDefault="0031297F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In my opinion</w:t>
      </w:r>
      <w:r w:rsidR="00421952" w:rsidRPr="00B476F8">
        <w:rPr>
          <w:rFonts w:ascii="Arial" w:hAnsi="Arial" w:cs="Arial"/>
          <w:sz w:val="24"/>
          <w:szCs w:val="24"/>
        </w:rPr>
        <w:t xml:space="preserve"> AI can be </w:t>
      </w:r>
      <w:r w:rsidR="0023272B" w:rsidRPr="00B476F8">
        <w:rPr>
          <w:rFonts w:ascii="Arial" w:hAnsi="Arial" w:cs="Arial"/>
          <w:sz w:val="24"/>
          <w:szCs w:val="24"/>
        </w:rPr>
        <w:t>useful for students because it can give ideas, explain topics and help with starting research</w:t>
      </w:r>
      <w:r w:rsidR="00A0156F" w:rsidRPr="00B476F8">
        <w:rPr>
          <w:rFonts w:ascii="Arial" w:hAnsi="Arial" w:cs="Arial"/>
          <w:sz w:val="24"/>
          <w:szCs w:val="24"/>
        </w:rPr>
        <w:t xml:space="preserve">. </w:t>
      </w:r>
      <w:r w:rsidR="00464FBD" w:rsidRPr="00B476F8">
        <w:rPr>
          <w:rFonts w:ascii="Arial" w:hAnsi="Arial" w:cs="Arial"/>
          <w:sz w:val="24"/>
          <w:szCs w:val="24"/>
        </w:rPr>
        <w:t>Joh</w:t>
      </w:r>
      <w:r w:rsidR="00387146" w:rsidRPr="00B476F8">
        <w:rPr>
          <w:rFonts w:ascii="Arial" w:hAnsi="Arial" w:cs="Arial"/>
          <w:sz w:val="24"/>
          <w:szCs w:val="24"/>
        </w:rPr>
        <w:t>nston et al. (2024) found that students used generative AI for</w:t>
      </w:r>
      <w:r w:rsidR="00CF145D" w:rsidRPr="00B476F8">
        <w:rPr>
          <w:rFonts w:ascii="Arial" w:hAnsi="Arial" w:cs="Arial"/>
          <w:sz w:val="24"/>
          <w:szCs w:val="24"/>
        </w:rPr>
        <w:t xml:space="preserve"> different learning activities, including understanding concepts, planning and summarizing information</w:t>
      </w:r>
      <w:r w:rsidR="00236854" w:rsidRPr="00B476F8">
        <w:rPr>
          <w:rFonts w:ascii="Arial" w:hAnsi="Arial" w:cs="Arial"/>
          <w:sz w:val="24"/>
          <w:szCs w:val="24"/>
        </w:rPr>
        <w:t xml:space="preserve">, However, </w:t>
      </w:r>
      <w:r w:rsidR="00A36C75" w:rsidRPr="00B476F8">
        <w:rPr>
          <w:rFonts w:ascii="Arial" w:hAnsi="Arial" w:cs="Arial"/>
          <w:sz w:val="24"/>
          <w:szCs w:val="24"/>
        </w:rPr>
        <w:t xml:space="preserve">their study also showed concerns about using </w:t>
      </w:r>
      <w:r w:rsidR="006B0C89" w:rsidRPr="00B476F8">
        <w:rPr>
          <w:rFonts w:ascii="Arial" w:hAnsi="Arial" w:cs="Arial"/>
          <w:sz w:val="24"/>
          <w:szCs w:val="24"/>
        </w:rPr>
        <w:t>AI</w:t>
      </w:r>
      <w:r w:rsidR="00986F52" w:rsidRPr="00B476F8">
        <w:rPr>
          <w:rFonts w:ascii="Arial" w:hAnsi="Arial" w:cs="Arial"/>
          <w:sz w:val="24"/>
          <w:szCs w:val="24"/>
        </w:rPr>
        <w:t xml:space="preserve"> to produce complete academic work. This </w:t>
      </w:r>
      <w:r w:rsidR="00352C85" w:rsidRPr="00B476F8">
        <w:rPr>
          <w:rFonts w:ascii="Arial" w:hAnsi="Arial" w:cs="Arial"/>
          <w:sz w:val="24"/>
          <w:szCs w:val="24"/>
        </w:rPr>
        <w:t xml:space="preserve">relates to my experience helped me understand </w:t>
      </w:r>
      <w:r w:rsidR="004135B7" w:rsidRPr="00B476F8">
        <w:rPr>
          <w:rFonts w:ascii="Arial" w:hAnsi="Arial" w:cs="Arial"/>
          <w:sz w:val="24"/>
          <w:szCs w:val="24"/>
        </w:rPr>
        <w:t>how to</w:t>
      </w:r>
      <w:r w:rsidR="00340865" w:rsidRPr="00B476F8">
        <w:rPr>
          <w:rFonts w:ascii="Arial" w:hAnsi="Arial" w:cs="Arial"/>
          <w:sz w:val="24"/>
          <w:szCs w:val="24"/>
        </w:rPr>
        <w:t xml:space="preserve"> </w:t>
      </w:r>
      <w:r w:rsidR="00D064C8" w:rsidRPr="00B476F8">
        <w:rPr>
          <w:rFonts w:ascii="Arial" w:hAnsi="Arial" w:cs="Arial"/>
          <w:sz w:val="24"/>
          <w:szCs w:val="24"/>
        </w:rPr>
        <w:t>use</w:t>
      </w:r>
      <w:r w:rsidR="00340865" w:rsidRPr="00B476F8">
        <w:rPr>
          <w:rFonts w:ascii="Arial" w:hAnsi="Arial" w:cs="Arial"/>
          <w:sz w:val="24"/>
          <w:szCs w:val="24"/>
        </w:rPr>
        <w:t xml:space="preserve"> Copilot as a learning </w:t>
      </w:r>
      <w:r w:rsidR="002A2CBB" w:rsidRPr="00B476F8">
        <w:rPr>
          <w:rFonts w:ascii="Arial" w:hAnsi="Arial" w:cs="Arial"/>
          <w:sz w:val="24"/>
          <w:szCs w:val="24"/>
        </w:rPr>
        <w:t>support</w:t>
      </w:r>
      <w:r w:rsidR="00582775" w:rsidRPr="00B476F8">
        <w:rPr>
          <w:rFonts w:ascii="Arial" w:hAnsi="Arial" w:cs="Arial"/>
          <w:sz w:val="24"/>
          <w:szCs w:val="24"/>
        </w:rPr>
        <w:t xml:space="preserve">, but I still needed to check the information and do my own work. </w:t>
      </w:r>
    </w:p>
    <w:p w14:paraId="45D85EB4" w14:textId="23F8BF81" w:rsidR="00EC04AB" w:rsidRPr="00B476F8" w:rsidRDefault="00137851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>In my future work</w:t>
      </w:r>
      <w:r w:rsidR="00CA181C" w:rsidRPr="00B476F8">
        <w:rPr>
          <w:rFonts w:ascii="Arial" w:hAnsi="Arial" w:cs="Arial"/>
          <w:sz w:val="24"/>
          <w:szCs w:val="24"/>
        </w:rPr>
        <w:t>, I w</w:t>
      </w:r>
      <w:r w:rsidR="0092307E" w:rsidRPr="00B476F8">
        <w:rPr>
          <w:rFonts w:ascii="Arial" w:hAnsi="Arial" w:cs="Arial"/>
          <w:sz w:val="24"/>
          <w:szCs w:val="24"/>
        </w:rPr>
        <w:t xml:space="preserve">ill focus on the use of </w:t>
      </w:r>
      <w:r w:rsidR="000468A1" w:rsidRPr="00B476F8">
        <w:rPr>
          <w:rFonts w:ascii="Arial" w:hAnsi="Arial" w:cs="Arial"/>
          <w:sz w:val="24"/>
          <w:szCs w:val="24"/>
        </w:rPr>
        <w:t xml:space="preserve">AI </w:t>
      </w:r>
      <w:r w:rsidR="002D6307" w:rsidRPr="00B476F8">
        <w:rPr>
          <w:rFonts w:ascii="Arial" w:hAnsi="Arial" w:cs="Arial"/>
          <w:sz w:val="24"/>
          <w:szCs w:val="24"/>
        </w:rPr>
        <w:t>as a support to</w:t>
      </w:r>
      <w:r w:rsidR="00A17C80" w:rsidRPr="00B476F8">
        <w:rPr>
          <w:rFonts w:ascii="Arial" w:hAnsi="Arial" w:cs="Arial"/>
          <w:sz w:val="24"/>
          <w:szCs w:val="24"/>
        </w:rPr>
        <w:t>o</w:t>
      </w:r>
      <w:r w:rsidR="002D6307" w:rsidRPr="00B476F8">
        <w:rPr>
          <w:rFonts w:ascii="Arial" w:hAnsi="Arial" w:cs="Arial"/>
          <w:sz w:val="24"/>
          <w:szCs w:val="24"/>
        </w:rPr>
        <w:t>l to help me understand topics</w:t>
      </w:r>
      <w:r w:rsidR="00BB70B6" w:rsidRPr="00B476F8">
        <w:rPr>
          <w:rFonts w:ascii="Arial" w:hAnsi="Arial" w:cs="Arial"/>
          <w:sz w:val="24"/>
          <w:szCs w:val="24"/>
        </w:rPr>
        <w:t xml:space="preserve">, explore ideas and improve my study skills. </w:t>
      </w:r>
      <w:r w:rsidR="00FC18D7" w:rsidRPr="00B476F8">
        <w:rPr>
          <w:rFonts w:ascii="Arial" w:hAnsi="Arial" w:cs="Arial"/>
          <w:sz w:val="24"/>
          <w:szCs w:val="24"/>
        </w:rPr>
        <w:t>I would</w:t>
      </w:r>
      <w:r w:rsidR="003E6B7F" w:rsidRPr="00B476F8">
        <w:rPr>
          <w:rFonts w:ascii="Arial" w:hAnsi="Arial" w:cs="Arial"/>
          <w:sz w:val="24"/>
          <w:szCs w:val="24"/>
        </w:rPr>
        <w:t xml:space="preserve"> continue to use</w:t>
      </w:r>
      <w:r w:rsidR="003F7691" w:rsidRPr="00B476F8">
        <w:rPr>
          <w:rFonts w:ascii="Arial" w:hAnsi="Arial" w:cs="Arial"/>
          <w:sz w:val="24"/>
          <w:szCs w:val="24"/>
        </w:rPr>
        <w:t xml:space="preserve"> reliable academic sources for my research and follow </w:t>
      </w:r>
      <w:r w:rsidR="008E4308" w:rsidRPr="00B476F8">
        <w:rPr>
          <w:rFonts w:ascii="Arial" w:hAnsi="Arial" w:cs="Arial"/>
          <w:sz w:val="24"/>
          <w:szCs w:val="24"/>
        </w:rPr>
        <w:t xml:space="preserve">university guidance when using AI. </w:t>
      </w:r>
      <w:r w:rsidR="0080049C" w:rsidRPr="00B476F8">
        <w:rPr>
          <w:rFonts w:ascii="Arial" w:hAnsi="Arial" w:cs="Arial"/>
          <w:sz w:val="24"/>
          <w:szCs w:val="24"/>
        </w:rPr>
        <w:t>Most importantly, I would use my own judgment and make sure that my final works</w:t>
      </w:r>
      <w:r w:rsidR="00802FC7" w:rsidRPr="00B476F8">
        <w:rPr>
          <w:rFonts w:ascii="Arial" w:hAnsi="Arial" w:cs="Arial"/>
          <w:sz w:val="24"/>
          <w:szCs w:val="24"/>
        </w:rPr>
        <w:t xml:space="preserve"> reflect my own understanding. </w:t>
      </w:r>
      <w:r w:rsidR="00080606" w:rsidRPr="00B476F8">
        <w:rPr>
          <w:rFonts w:ascii="Arial" w:hAnsi="Arial" w:cs="Arial"/>
          <w:sz w:val="24"/>
          <w:szCs w:val="24"/>
        </w:rPr>
        <w:t xml:space="preserve">In conclusion, from this experience, I learned that </w:t>
      </w:r>
      <w:r w:rsidR="007B7ECB" w:rsidRPr="00B476F8">
        <w:rPr>
          <w:rFonts w:ascii="Arial" w:hAnsi="Arial" w:cs="Arial"/>
          <w:sz w:val="24"/>
          <w:szCs w:val="24"/>
        </w:rPr>
        <w:t>AI</w:t>
      </w:r>
      <w:r w:rsidR="00080606" w:rsidRPr="00B476F8">
        <w:rPr>
          <w:rFonts w:ascii="Arial" w:hAnsi="Arial" w:cs="Arial"/>
          <w:sz w:val="24"/>
          <w:szCs w:val="24"/>
        </w:rPr>
        <w:t xml:space="preserve"> is a useful tool, but it needs to be used carefully and responsibly.</w:t>
      </w:r>
    </w:p>
    <w:p w14:paraId="3836CA5B" w14:textId="6938DF38" w:rsidR="00EC04AB" w:rsidRPr="00841AF3" w:rsidRDefault="00EC04AB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1AF3">
        <w:rPr>
          <w:rFonts w:ascii="Arial" w:hAnsi="Arial" w:cs="Arial"/>
          <w:b/>
          <w:bCs/>
          <w:sz w:val="24"/>
          <w:szCs w:val="24"/>
        </w:rPr>
        <w:t>References:</w:t>
      </w:r>
    </w:p>
    <w:p w14:paraId="1537D023" w14:textId="4691374F" w:rsidR="00EC04AB" w:rsidRPr="00B476F8" w:rsidRDefault="00EC04AB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Bearman, M. and </w:t>
      </w:r>
      <w:proofErr w:type="spellStart"/>
      <w:r w:rsidRPr="00B476F8">
        <w:rPr>
          <w:rFonts w:ascii="Arial" w:hAnsi="Arial" w:cs="Arial"/>
          <w:sz w:val="24"/>
          <w:szCs w:val="24"/>
        </w:rPr>
        <w:t>Ajjawi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R. (2023) </w:t>
      </w:r>
      <w:r w:rsidR="00E840F8">
        <w:rPr>
          <w:rFonts w:ascii="Arial" w:hAnsi="Arial" w:cs="Arial"/>
          <w:sz w:val="24"/>
          <w:szCs w:val="24"/>
        </w:rPr>
        <w:t>‘</w:t>
      </w:r>
      <w:r w:rsidRPr="00E840F8">
        <w:rPr>
          <w:rFonts w:ascii="Arial" w:hAnsi="Arial" w:cs="Arial"/>
          <w:sz w:val="24"/>
          <w:szCs w:val="24"/>
        </w:rPr>
        <w:t>Learning to work with the black box: Pedagogy for a world with artificial intelligence</w:t>
      </w:r>
      <w:r w:rsidR="00E840F8">
        <w:rPr>
          <w:rFonts w:ascii="Arial" w:hAnsi="Arial" w:cs="Arial"/>
          <w:sz w:val="24"/>
          <w:szCs w:val="24"/>
        </w:rPr>
        <w:t xml:space="preserve">’, </w:t>
      </w:r>
      <w:r w:rsidRPr="00D94582">
        <w:rPr>
          <w:rFonts w:ascii="Arial" w:hAnsi="Arial" w:cs="Arial"/>
          <w:i/>
          <w:iCs/>
          <w:sz w:val="24"/>
          <w:szCs w:val="24"/>
        </w:rPr>
        <w:t>British Journal of Educational Technology</w:t>
      </w:r>
      <w:r w:rsidRPr="00B476F8">
        <w:rPr>
          <w:rFonts w:ascii="Arial" w:hAnsi="Arial" w:cs="Arial"/>
          <w:sz w:val="24"/>
          <w:szCs w:val="24"/>
        </w:rPr>
        <w:t>, 54(5), pp. 1160–1173. Available at</w:t>
      </w:r>
      <w:r w:rsidR="003E2F1B" w:rsidRPr="00B476F8">
        <w:rPr>
          <w:rFonts w:ascii="Arial" w:hAnsi="Arial" w:cs="Arial"/>
          <w:sz w:val="24"/>
          <w:szCs w:val="24"/>
        </w:rPr>
        <w:t xml:space="preserve">: </w:t>
      </w:r>
      <w:hyperlink r:id="rId16" w:history="1">
        <w:r w:rsidR="00201564" w:rsidRPr="00DB242D">
          <w:rPr>
            <w:rStyle w:val="Hyperlink"/>
            <w:rFonts w:ascii="Arial" w:hAnsi="Arial" w:cs="Arial"/>
            <w:sz w:val="24"/>
            <w:szCs w:val="24"/>
          </w:rPr>
          <w:t>https://doi.org/10.1111/bjet.13337</w:t>
        </w:r>
      </w:hyperlink>
      <w:r w:rsidR="00201564">
        <w:rPr>
          <w:rFonts w:ascii="Arial" w:hAnsi="Arial" w:cs="Arial"/>
          <w:sz w:val="24"/>
          <w:szCs w:val="24"/>
        </w:rPr>
        <w:t xml:space="preserve"> </w:t>
      </w:r>
    </w:p>
    <w:p w14:paraId="5B3BD9B0" w14:textId="2D0F1F84" w:rsidR="003221ED" w:rsidRDefault="009A641E" w:rsidP="00B476F8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Johnston, H., Wells, R.F., Shanks, E.M., Boey, T. and Parsons, B.N. (2024) </w:t>
      </w:r>
      <w:r w:rsidR="00D94582">
        <w:rPr>
          <w:rFonts w:ascii="Arial" w:hAnsi="Arial" w:cs="Arial"/>
          <w:sz w:val="24"/>
          <w:szCs w:val="24"/>
        </w:rPr>
        <w:t>‘</w:t>
      </w:r>
      <w:r w:rsidRPr="00D94582">
        <w:rPr>
          <w:rFonts w:ascii="Arial" w:hAnsi="Arial" w:cs="Arial"/>
          <w:sz w:val="24"/>
          <w:szCs w:val="24"/>
        </w:rPr>
        <w:t>Student perspectives on the use of generative artificial intelligence technologies in higher education</w:t>
      </w:r>
      <w:r w:rsidR="00D94582">
        <w:rPr>
          <w:rFonts w:ascii="Arial" w:hAnsi="Arial" w:cs="Arial"/>
          <w:sz w:val="24"/>
          <w:szCs w:val="24"/>
        </w:rPr>
        <w:t>’,</w:t>
      </w:r>
      <w:r w:rsidR="0019360D">
        <w:rPr>
          <w:rFonts w:ascii="Arial" w:hAnsi="Arial" w:cs="Arial"/>
          <w:sz w:val="24"/>
          <w:szCs w:val="24"/>
        </w:rPr>
        <w:t xml:space="preserve"> </w:t>
      </w:r>
      <w:r w:rsidRPr="00C65E8A">
        <w:rPr>
          <w:rFonts w:ascii="Arial" w:hAnsi="Arial" w:cs="Arial"/>
          <w:i/>
          <w:iCs/>
          <w:sz w:val="24"/>
          <w:szCs w:val="24"/>
        </w:rPr>
        <w:t>International Journal for Educational Integrity</w:t>
      </w:r>
      <w:r w:rsidRPr="00B476F8">
        <w:rPr>
          <w:rFonts w:ascii="Arial" w:hAnsi="Arial" w:cs="Arial"/>
          <w:sz w:val="24"/>
          <w:szCs w:val="24"/>
        </w:rPr>
        <w:t xml:space="preserve">, 20, </w:t>
      </w:r>
      <w:r w:rsidR="00C65E8A">
        <w:rPr>
          <w:rFonts w:ascii="Arial" w:hAnsi="Arial" w:cs="Arial"/>
          <w:sz w:val="24"/>
          <w:szCs w:val="24"/>
        </w:rPr>
        <w:t>a</w:t>
      </w:r>
      <w:r w:rsidRPr="00B476F8">
        <w:rPr>
          <w:rFonts w:ascii="Arial" w:hAnsi="Arial" w:cs="Arial"/>
          <w:sz w:val="24"/>
          <w:szCs w:val="24"/>
        </w:rPr>
        <w:t>rticle 2. Available at:</w:t>
      </w:r>
      <w:r w:rsidR="00C93A3F" w:rsidRPr="00B476F8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="00F36C5E" w:rsidRPr="00DB242D">
          <w:rPr>
            <w:rStyle w:val="Hyperlink"/>
            <w:rFonts w:ascii="Arial" w:hAnsi="Arial" w:cs="Arial"/>
            <w:sz w:val="24"/>
            <w:szCs w:val="24"/>
          </w:rPr>
          <w:t>https://doi.org/10.1007/s40979-024-00149-4?urlappend=%3Futm_source%3Dresearchgate.net%26utm_medium%3Darticle</w:t>
        </w:r>
      </w:hyperlink>
      <w:r w:rsidR="00F36C5E">
        <w:rPr>
          <w:rFonts w:ascii="Arial" w:hAnsi="Arial" w:cs="Arial"/>
          <w:sz w:val="24"/>
          <w:szCs w:val="24"/>
        </w:rPr>
        <w:t xml:space="preserve"> </w:t>
      </w:r>
    </w:p>
    <w:p w14:paraId="089BDF2A" w14:textId="2F7DA2A9" w:rsidR="003221ED" w:rsidRPr="003A0A5C" w:rsidRDefault="003221ED" w:rsidP="003A0A5C">
      <w:pPr>
        <w:pStyle w:val="Heading1"/>
        <w:rPr>
          <w:rFonts w:ascii="Arial" w:hAnsi="Arial" w:cs="Arial"/>
          <w:sz w:val="28"/>
          <w:szCs w:val="28"/>
        </w:rPr>
      </w:pPr>
      <w:bookmarkStart w:id="4" w:name="_Toc241145010"/>
      <w:bookmarkStart w:id="5" w:name="_Toc241149654"/>
      <w:r w:rsidRPr="003A0A5C">
        <w:rPr>
          <w:rFonts w:ascii="Arial" w:hAnsi="Arial" w:cs="Arial"/>
          <w:sz w:val="28"/>
          <w:szCs w:val="28"/>
        </w:rPr>
        <w:lastRenderedPageBreak/>
        <w:t>Part 3.</w:t>
      </w:r>
      <w:r w:rsidR="00777D47" w:rsidRPr="003A0A5C">
        <w:rPr>
          <w:rFonts w:ascii="Arial" w:hAnsi="Arial" w:cs="Arial"/>
          <w:sz w:val="28"/>
          <w:szCs w:val="28"/>
        </w:rPr>
        <w:t xml:space="preserve"> Poster</w:t>
      </w:r>
      <w:r w:rsidR="00E728CE" w:rsidRPr="003A0A5C">
        <w:rPr>
          <w:rFonts w:ascii="Arial" w:hAnsi="Arial" w:cs="Arial"/>
          <w:sz w:val="28"/>
          <w:szCs w:val="28"/>
        </w:rPr>
        <w:t xml:space="preserve"> Study Skills</w:t>
      </w:r>
      <w:bookmarkEnd w:id="4"/>
      <w:bookmarkEnd w:id="5"/>
    </w:p>
    <w:p w14:paraId="0AFF755F" w14:textId="1AA7059C" w:rsidR="00E27FC2" w:rsidRPr="00C92483" w:rsidRDefault="00E27FC2" w:rsidP="00B476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3AA6BF1" wp14:editId="56EF374D">
            <wp:extent cx="5731510" cy="3223895"/>
            <wp:effectExtent l="0" t="0" r="2540" b="0"/>
            <wp:docPr id="18539362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93627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AB7A3" w14:textId="77777777" w:rsidR="00C92483" w:rsidRDefault="00C92483" w:rsidP="00B476F8">
      <w:pPr>
        <w:spacing w:line="360" w:lineRule="auto"/>
        <w:rPr>
          <w:rFonts w:ascii="Arial" w:hAnsi="Arial" w:cs="Arial"/>
          <w:sz w:val="24"/>
          <w:szCs w:val="24"/>
        </w:rPr>
      </w:pPr>
    </w:p>
    <w:p w14:paraId="07774C00" w14:textId="148EF5DC" w:rsidR="003221ED" w:rsidRPr="00841AF3" w:rsidRDefault="00841AF3" w:rsidP="00B476F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References: </w:t>
      </w:r>
    </w:p>
    <w:p w14:paraId="02B52C94" w14:textId="6AF4ECAE" w:rsidR="001E70C5" w:rsidRPr="00B476F8" w:rsidRDefault="001E70C5" w:rsidP="001E70C5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Baykara Mat, S.T. (2026) </w:t>
      </w:r>
      <w:r>
        <w:rPr>
          <w:rFonts w:ascii="Arial" w:hAnsi="Arial" w:cs="Arial"/>
          <w:sz w:val="24"/>
          <w:szCs w:val="24"/>
        </w:rPr>
        <w:t>‘</w:t>
      </w:r>
      <w:r w:rsidRPr="00CA3F6A">
        <w:rPr>
          <w:rFonts w:ascii="Arial" w:hAnsi="Arial" w:cs="Arial"/>
          <w:sz w:val="24"/>
          <w:szCs w:val="24"/>
        </w:rPr>
        <w:t>The effects of Slavin model-based time management training on procrastination in nursing students: a quasi-experimental study</w:t>
      </w:r>
      <w:r>
        <w:rPr>
          <w:rFonts w:ascii="Arial" w:hAnsi="Arial" w:cs="Arial"/>
          <w:sz w:val="24"/>
          <w:szCs w:val="24"/>
        </w:rPr>
        <w:t xml:space="preserve">’, </w:t>
      </w:r>
      <w:r w:rsidRPr="00414B5E">
        <w:rPr>
          <w:rFonts w:ascii="Arial" w:hAnsi="Arial" w:cs="Arial"/>
          <w:i/>
          <w:iCs/>
          <w:sz w:val="24"/>
          <w:szCs w:val="24"/>
        </w:rPr>
        <w:t>Frontiers in Psychology</w:t>
      </w:r>
      <w:r w:rsidRPr="00B476F8">
        <w:rPr>
          <w:rFonts w:ascii="Arial" w:hAnsi="Arial" w:cs="Arial"/>
          <w:sz w:val="24"/>
          <w:szCs w:val="24"/>
        </w:rPr>
        <w:t xml:space="preserve">, 17, </w:t>
      </w:r>
      <w:r>
        <w:rPr>
          <w:rFonts w:ascii="Arial" w:hAnsi="Arial" w:cs="Arial"/>
          <w:sz w:val="24"/>
          <w:szCs w:val="24"/>
        </w:rPr>
        <w:t xml:space="preserve">article </w:t>
      </w:r>
      <w:r w:rsidRPr="00B476F8">
        <w:rPr>
          <w:rFonts w:ascii="Arial" w:hAnsi="Arial" w:cs="Arial"/>
          <w:sz w:val="24"/>
          <w:szCs w:val="24"/>
        </w:rPr>
        <w:t xml:space="preserve">1756887. Available at: </w:t>
      </w:r>
      <w:hyperlink r:id="rId20" w:history="1">
        <w:r w:rsidR="00820EAE" w:rsidRPr="00DB242D">
          <w:rPr>
            <w:rStyle w:val="Hyperlink"/>
            <w:rFonts w:ascii="Arial" w:hAnsi="Arial" w:cs="Arial"/>
            <w:sz w:val="24"/>
            <w:szCs w:val="24"/>
          </w:rPr>
          <w:t>https://doi.org/10.3389/fpsyg.2026.1756887</w:t>
        </w:r>
      </w:hyperlink>
      <w:r w:rsidR="00820EAE">
        <w:rPr>
          <w:rFonts w:ascii="Arial" w:hAnsi="Arial" w:cs="Arial"/>
          <w:sz w:val="24"/>
          <w:szCs w:val="24"/>
        </w:rPr>
        <w:t xml:space="preserve"> </w:t>
      </w:r>
    </w:p>
    <w:p w14:paraId="7B7BDAC4" w14:textId="2D0AADE0" w:rsidR="001E70C5" w:rsidRPr="00B476F8" w:rsidRDefault="001E70C5" w:rsidP="001E70C5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Biwer, F., </w:t>
      </w:r>
      <w:proofErr w:type="spellStart"/>
      <w:r w:rsidRPr="00B476F8">
        <w:rPr>
          <w:rFonts w:ascii="Arial" w:hAnsi="Arial" w:cs="Arial"/>
          <w:sz w:val="24"/>
          <w:szCs w:val="24"/>
        </w:rPr>
        <w:t>Wiradhany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W., </w:t>
      </w:r>
      <w:proofErr w:type="spellStart"/>
      <w:r w:rsidRPr="00B476F8">
        <w:rPr>
          <w:rFonts w:ascii="Arial" w:hAnsi="Arial" w:cs="Arial"/>
          <w:sz w:val="24"/>
          <w:szCs w:val="24"/>
        </w:rPr>
        <w:t>oude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476F8">
        <w:rPr>
          <w:rFonts w:ascii="Arial" w:hAnsi="Arial" w:cs="Arial"/>
          <w:sz w:val="24"/>
          <w:szCs w:val="24"/>
        </w:rPr>
        <w:t>Egbrink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M.G.A. and de Bruin, A.B.H. (2023) </w:t>
      </w:r>
      <w:r>
        <w:rPr>
          <w:rFonts w:ascii="Arial" w:hAnsi="Arial" w:cs="Arial"/>
          <w:sz w:val="24"/>
          <w:szCs w:val="24"/>
        </w:rPr>
        <w:t>‘</w:t>
      </w:r>
      <w:r w:rsidRPr="00357B82">
        <w:rPr>
          <w:rFonts w:ascii="Arial" w:hAnsi="Arial" w:cs="Arial"/>
          <w:sz w:val="24"/>
          <w:szCs w:val="24"/>
        </w:rPr>
        <w:t>Understanding effort regulation: Comparing “Pomodoro” breaks and self-regulated breaks</w:t>
      </w:r>
      <w:r>
        <w:rPr>
          <w:rFonts w:ascii="Arial" w:hAnsi="Arial" w:cs="Arial"/>
          <w:sz w:val="24"/>
          <w:szCs w:val="24"/>
        </w:rPr>
        <w:t xml:space="preserve">’, </w:t>
      </w:r>
      <w:r w:rsidRPr="00E57352">
        <w:rPr>
          <w:rFonts w:ascii="Arial" w:hAnsi="Arial" w:cs="Arial"/>
          <w:i/>
          <w:iCs/>
          <w:sz w:val="24"/>
          <w:szCs w:val="24"/>
        </w:rPr>
        <w:t>British Journal of Educational Psychology</w:t>
      </w:r>
      <w:r w:rsidRPr="00B476F8">
        <w:rPr>
          <w:rFonts w:ascii="Arial" w:hAnsi="Arial" w:cs="Arial"/>
          <w:sz w:val="24"/>
          <w:szCs w:val="24"/>
        </w:rPr>
        <w:t xml:space="preserve">, 93(S2), pp. 353–367. Available at: </w:t>
      </w:r>
      <w:hyperlink r:id="rId21" w:history="1">
        <w:r w:rsidR="008B0B42" w:rsidRPr="00DB242D">
          <w:rPr>
            <w:rStyle w:val="Hyperlink"/>
            <w:rFonts w:ascii="Arial" w:hAnsi="Arial" w:cs="Arial"/>
            <w:sz w:val="24"/>
            <w:szCs w:val="24"/>
          </w:rPr>
          <w:t>https://doi.org/10.1111%2Fbjep.12593</w:t>
        </w:r>
      </w:hyperlink>
      <w:r w:rsidR="008B0B42">
        <w:rPr>
          <w:rFonts w:ascii="Arial" w:hAnsi="Arial" w:cs="Arial"/>
          <w:sz w:val="24"/>
          <w:szCs w:val="24"/>
        </w:rPr>
        <w:t xml:space="preserve"> </w:t>
      </w:r>
    </w:p>
    <w:p w14:paraId="59848977" w14:textId="77777777" w:rsidR="001E70C5" w:rsidRDefault="001E70C5" w:rsidP="001E70C5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Cottrell, S. (2024) </w:t>
      </w:r>
      <w:r w:rsidRPr="00BA1067">
        <w:rPr>
          <w:rFonts w:ascii="Arial" w:hAnsi="Arial" w:cs="Arial"/>
          <w:i/>
          <w:iCs/>
          <w:sz w:val="24"/>
          <w:szCs w:val="24"/>
        </w:rPr>
        <w:t>The Study Skills Handbook</w:t>
      </w:r>
      <w:r w:rsidRPr="00B476F8">
        <w:rPr>
          <w:rFonts w:ascii="Arial" w:hAnsi="Arial" w:cs="Arial"/>
          <w:sz w:val="24"/>
          <w:szCs w:val="24"/>
        </w:rPr>
        <w:t xml:space="preserve">. 6th </w:t>
      </w:r>
      <w:proofErr w:type="spellStart"/>
      <w:r w:rsidRPr="00B476F8">
        <w:rPr>
          <w:rFonts w:ascii="Arial" w:hAnsi="Arial" w:cs="Arial"/>
          <w:sz w:val="24"/>
          <w:szCs w:val="24"/>
        </w:rPr>
        <w:t>edn</w:t>
      </w:r>
      <w:proofErr w:type="spellEnd"/>
      <w:r w:rsidRPr="00B476F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B476F8">
        <w:rPr>
          <w:rFonts w:ascii="Arial" w:hAnsi="Arial" w:cs="Arial"/>
          <w:sz w:val="24"/>
          <w:szCs w:val="24"/>
        </w:rPr>
        <w:t xml:space="preserve">Bloomsbury Academic. Available at: </w:t>
      </w:r>
      <w:hyperlink r:id="rId22" w:history="1">
        <w:r w:rsidRPr="00B476F8">
          <w:rPr>
            <w:rStyle w:val="Hyperlink"/>
            <w:rFonts w:ascii="Arial" w:hAnsi="Arial" w:cs="Arial"/>
            <w:sz w:val="24"/>
            <w:szCs w:val="24"/>
          </w:rPr>
          <w:t>https://ebookcentral.proquest.c</w:t>
        </w:r>
        <w:r w:rsidRPr="00B476F8">
          <w:rPr>
            <w:rStyle w:val="Hyperlink"/>
            <w:rFonts w:ascii="Arial" w:hAnsi="Arial" w:cs="Arial"/>
            <w:sz w:val="24"/>
            <w:szCs w:val="24"/>
          </w:rPr>
          <w:t>o</w:t>
        </w:r>
        <w:r w:rsidRPr="00B476F8">
          <w:rPr>
            <w:rStyle w:val="Hyperlink"/>
            <w:rFonts w:ascii="Arial" w:hAnsi="Arial" w:cs="Arial"/>
            <w:sz w:val="24"/>
            <w:szCs w:val="24"/>
          </w:rPr>
          <w:t>m/lib/trinity/reader.action?docID=31357862&amp;c=RVBVQg&amp;ppg=41</w:t>
        </w:r>
      </w:hyperlink>
      <w:r w:rsidRPr="00B476F8">
        <w:rPr>
          <w:rFonts w:ascii="Arial" w:hAnsi="Arial" w:cs="Arial"/>
          <w:sz w:val="24"/>
          <w:szCs w:val="24"/>
        </w:rPr>
        <w:t xml:space="preserve"> </w:t>
      </w:r>
    </w:p>
    <w:p w14:paraId="461BB2AE" w14:textId="68720C86" w:rsidR="00B151D8" w:rsidRDefault="00B151D8" w:rsidP="001E70C5">
      <w:pPr>
        <w:spacing w:line="360" w:lineRule="auto"/>
        <w:rPr>
          <w:rFonts w:ascii="Arial" w:hAnsi="Arial" w:cs="Arial"/>
          <w:sz w:val="24"/>
          <w:szCs w:val="24"/>
        </w:rPr>
      </w:pPr>
      <w:r w:rsidRPr="00B151D8">
        <w:rPr>
          <w:rFonts w:ascii="Arial" w:hAnsi="Arial" w:cs="Arial"/>
          <w:sz w:val="24"/>
          <w:szCs w:val="24"/>
        </w:rPr>
        <w:t>Good Counsel College (</w:t>
      </w:r>
      <w:r>
        <w:rPr>
          <w:rFonts w:ascii="Arial" w:hAnsi="Arial" w:cs="Arial"/>
          <w:sz w:val="24"/>
          <w:szCs w:val="24"/>
        </w:rPr>
        <w:t>2017</w:t>
      </w:r>
      <w:r w:rsidRPr="00B151D8">
        <w:rPr>
          <w:rFonts w:ascii="Arial" w:hAnsi="Arial" w:cs="Arial"/>
          <w:sz w:val="24"/>
          <w:szCs w:val="24"/>
        </w:rPr>
        <w:t xml:space="preserve">) </w:t>
      </w:r>
      <w:r w:rsidR="003242EF">
        <w:rPr>
          <w:rFonts w:ascii="Arial" w:hAnsi="Arial" w:cs="Arial"/>
          <w:sz w:val="24"/>
          <w:szCs w:val="24"/>
        </w:rPr>
        <w:t>‘</w:t>
      </w:r>
      <w:r w:rsidRPr="00B151D8">
        <w:rPr>
          <w:rFonts w:ascii="Arial" w:hAnsi="Arial" w:cs="Arial"/>
          <w:sz w:val="24"/>
          <w:szCs w:val="24"/>
        </w:rPr>
        <w:t>Study Skills Week</w:t>
      </w:r>
      <w:r w:rsidR="003242EF">
        <w:rPr>
          <w:rFonts w:ascii="Arial" w:hAnsi="Arial" w:cs="Arial"/>
          <w:sz w:val="24"/>
          <w:szCs w:val="24"/>
        </w:rPr>
        <w:t>’</w:t>
      </w:r>
      <w:r w:rsidR="001744AC">
        <w:rPr>
          <w:rFonts w:ascii="Arial" w:hAnsi="Arial" w:cs="Arial"/>
          <w:sz w:val="24"/>
          <w:szCs w:val="24"/>
        </w:rPr>
        <w:t xml:space="preserve"> </w:t>
      </w:r>
      <w:r w:rsidR="000F19DE" w:rsidRPr="000C25C0">
        <w:rPr>
          <w:rFonts w:ascii="Arial" w:hAnsi="Arial" w:cs="Arial"/>
          <w:sz w:val="24"/>
          <w:szCs w:val="24"/>
        </w:rPr>
        <w:t>[</w:t>
      </w:r>
      <w:r w:rsidR="000C25C0" w:rsidRPr="000C25C0">
        <w:rPr>
          <w:rFonts w:ascii="Arial" w:hAnsi="Arial" w:cs="Arial"/>
          <w:sz w:val="24"/>
          <w:szCs w:val="24"/>
        </w:rPr>
        <w:t>online image]</w:t>
      </w:r>
      <w:r w:rsidR="000C25C0">
        <w:rPr>
          <w:rFonts w:ascii="Arial" w:hAnsi="Arial" w:cs="Arial"/>
          <w:sz w:val="24"/>
          <w:szCs w:val="24"/>
        </w:rPr>
        <w:t>.</w:t>
      </w:r>
      <w:r w:rsidRPr="00B151D8">
        <w:rPr>
          <w:rFonts w:ascii="Arial" w:hAnsi="Arial" w:cs="Arial"/>
          <w:sz w:val="24"/>
          <w:szCs w:val="24"/>
        </w:rPr>
        <w:t xml:space="preserve"> Available at:</w:t>
      </w:r>
      <w:r w:rsidR="000F19DE"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="000F19DE" w:rsidRPr="00DB242D">
          <w:rPr>
            <w:rStyle w:val="Hyperlink"/>
            <w:rFonts w:ascii="Arial" w:hAnsi="Arial" w:cs="Arial"/>
            <w:sz w:val="24"/>
            <w:szCs w:val="24"/>
          </w:rPr>
          <w:t>https://goodcounselcollege.ie/study-skills-week/</w:t>
        </w:r>
      </w:hyperlink>
      <w:r w:rsidR="000F19DE">
        <w:rPr>
          <w:rFonts w:ascii="Arial" w:hAnsi="Arial" w:cs="Arial"/>
          <w:sz w:val="24"/>
          <w:szCs w:val="24"/>
        </w:rPr>
        <w:t xml:space="preserve"> </w:t>
      </w:r>
    </w:p>
    <w:p w14:paraId="6804CB39" w14:textId="169B25CA" w:rsidR="00470A74" w:rsidRDefault="00470A74" w:rsidP="00D612E6">
      <w:pPr>
        <w:rPr>
          <w:rFonts w:ascii="Arial" w:hAnsi="Arial" w:cs="Arial"/>
          <w:sz w:val="24"/>
          <w:szCs w:val="24"/>
        </w:rPr>
      </w:pPr>
      <w:r w:rsidRPr="00EF3C7F">
        <w:rPr>
          <w:rFonts w:ascii="Arial" w:hAnsi="Arial" w:cs="Arial"/>
          <w:sz w:val="24"/>
          <w:szCs w:val="24"/>
        </w:rPr>
        <w:t xml:space="preserve">Hey, R., McDaniel, M. and Hodis, F.A. (2024) ‘How undergraduate students learn: uncovering interrelationships between factors that support self-regulated learning </w:t>
      </w:r>
      <w:r w:rsidRPr="00EF3C7F">
        <w:rPr>
          <w:rFonts w:ascii="Arial" w:hAnsi="Arial" w:cs="Arial"/>
          <w:sz w:val="24"/>
          <w:szCs w:val="24"/>
        </w:rPr>
        <w:lastRenderedPageBreak/>
        <w:t xml:space="preserve">and strategy use’, </w:t>
      </w:r>
      <w:r w:rsidRPr="00A503B9">
        <w:rPr>
          <w:rFonts w:ascii="Arial" w:hAnsi="Arial" w:cs="Arial"/>
          <w:i/>
          <w:iCs/>
          <w:sz w:val="24"/>
          <w:szCs w:val="24"/>
        </w:rPr>
        <w:t>Metacognition and Learning</w:t>
      </w:r>
      <w:r w:rsidRPr="00EF3C7F">
        <w:rPr>
          <w:rFonts w:ascii="Arial" w:hAnsi="Arial" w:cs="Arial"/>
          <w:sz w:val="24"/>
          <w:szCs w:val="24"/>
        </w:rPr>
        <w:t>, 19, pp. 743–772</w:t>
      </w:r>
      <w:r w:rsidR="00C0404D">
        <w:rPr>
          <w:rFonts w:ascii="Arial" w:hAnsi="Arial" w:cs="Arial"/>
          <w:sz w:val="24"/>
          <w:szCs w:val="24"/>
        </w:rPr>
        <w:t xml:space="preserve">. </w:t>
      </w:r>
      <w:r w:rsidR="00C0404D" w:rsidRPr="008E2703">
        <w:rPr>
          <w:rFonts w:ascii="Arial" w:hAnsi="Arial" w:cs="Arial"/>
          <w:sz w:val="24"/>
          <w:szCs w:val="24"/>
        </w:rPr>
        <w:t>Available at:</w:t>
      </w:r>
      <w:r w:rsidR="00C0404D">
        <w:rPr>
          <w:rFonts w:ascii="Arial" w:hAnsi="Arial" w:cs="Arial"/>
          <w:sz w:val="24"/>
          <w:szCs w:val="24"/>
        </w:rPr>
        <w:t xml:space="preserve"> </w:t>
      </w:r>
      <w:r w:rsidR="00024FBE" w:rsidRPr="00024FBE">
        <w:t xml:space="preserve"> </w:t>
      </w:r>
      <w:hyperlink r:id="rId24" w:history="1">
        <w:r w:rsidR="00024FBE" w:rsidRPr="00DB242D">
          <w:rPr>
            <w:rStyle w:val="Hyperlink"/>
            <w:rFonts w:ascii="Arial" w:hAnsi="Arial" w:cs="Arial"/>
            <w:sz w:val="24"/>
            <w:szCs w:val="24"/>
          </w:rPr>
          <w:t>https://psycnet.apa.org/doi/10.1007/s11409-024-09389-8</w:t>
        </w:r>
      </w:hyperlink>
      <w:r w:rsidR="00024FBE">
        <w:rPr>
          <w:rFonts w:ascii="Arial" w:hAnsi="Arial" w:cs="Arial"/>
          <w:sz w:val="24"/>
          <w:szCs w:val="24"/>
        </w:rPr>
        <w:t xml:space="preserve">  </w:t>
      </w:r>
    </w:p>
    <w:p w14:paraId="4C9A792A" w14:textId="16D2C574" w:rsidR="001E70C5" w:rsidRDefault="001E70C5" w:rsidP="001E70C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E2703">
        <w:rPr>
          <w:rFonts w:ascii="Arial" w:hAnsi="Arial" w:cs="Arial"/>
          <w:sz w:val="24"/>
          <w:szCs w:val="24"/>
        </w:rPr>
        <w:t>Mubango</w:t>
      </w:r>
      <w:proofErr w:type="spellEnd"/>
      <w:r w:rsidRPr="008E2703">
        <w:rPr>
          <w:rFonts w:ascii="Arial" w:hAnsi="Arial" w:cs="Arial"/>
          <w:sz w:val="24"/>
          <w:szCs w:val="24"/>
        </w:rPr>
        <w:t xml:space="preserve">, H. and </w:t>
      </w:r>
      <w:proofErr w:type="spellStart"/>
      <w:r w:rsidRPr="008E2703">
        <w:rPr>
          <w:rFonts w:ascii="Arial" w:hAnsi="Arial" w:cs="Arial"/>
          <w:sz w:val="24"/>
          <w:szCs w:val="24"/>
        </w:rPr>
        <w:t>Ngirande</w:t>
      </w:r>
      <w:proofErr w:type="spellEnd"/>
      <w:r w:rsidRPr="008E2703">
        <w:rPr>
          <w:rFonts w:ascii="Arial" w:hAnsi="Arial" w:cs="Arial"/>
          <w:sz w:val="24"/>
          <w:szCs w:val="24"/>
        </w:rPr>
        <w:t xml:space="preserve">, H. (2024) ‘Self-regulated learning: Time management in a blended learning environment for student academic performance’, in Mistretta, S. (ed.) </w:t>
      </w:r>
      <w:r w:rsidRPr="002539A1">
        <w:rPr>
          <w:rFonts w:ascii="Arial" w:hAnsi="Arial" w:cs="Arial"/>
          <w:i/>
          <w:iCs/>
          <w:sz w:val="24"/>
          <w:szCs w:val="24"/>
        </w:rPr>
        <w:t>Self-Regulated Learning – Insights and Innovations</w:t>
      </w:r>
      <w:r w:rsidRPr="008E270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E2703">
        <w:rPr>
          <w:rFonts w:ascii="Arial" w:hAnsi="Arial" w:cs="Arial"/>
          <w:sz w:val="24"/>
          <w:szCs w:val="24"/>
        </w:rPr>
        <w:t>IntechOpen</w:t>
      </w:r>
      <w:proofErr w:type="spellEnd"/>
      <w:r w:rsidRPr="008E2703">
        <w:rPr>
          <w:rFonts w:ascii="Arial" w:hAnsi="Arial" w:cs="Arial"/>
          <w:sz w:val="24"/>
          <w:szCs w:val="24"/>
        </w:rPr>
        <w:t>. Available at:</w:t>
      </w:r>
      <w:r>
        <w:rPr>
          <w:rFonts w:ascii="Arial" w:hAnsi="Arial" w:cs="Arial"/>
          <w:sz w:val="24"/>
          <w:szCs w:val="24"/>
        </w:rPr>
        <w:t xml:space="preserve"> </w:t>
      </w:r>
      <w:hyperlink r:id="rId25" w:history="1">
        <w:r w:rsidR="008256BF" w:rsidRPr="00DB242D">
          <w:rPr>
            <w:rStyle w:val="Hyperlink"/>
            <w:rFonts w:ascii="Arial" w:hAnsi="Arial" w:cs="Arial"/>
            <w:sz w:val="24"/>
            <w:szCs w:val="24"/>
          </w:rPr>
          <w:t>https://doi.org/10.5772/intechopen.1006068</w:t>
        </w:r>
      </w:hyperlink>
      <w:r w:rsidR="008256BF">
        <w:rPr>
          <w:rFonts w:ascii="Arial" w:hAnsi="Arial" w:cs="Arial"/>
          <w:sz w:val="24"/>
          <w:szCs w:val="24"/>
        </w:rPr>
        <w:t xml:space="preserve"> </w:t>
      </w:r>
    </w:p>
    <w:p w14:paraId="5D271F6A" w14:textId="4BF62621" w:rsidR="001E70C5" w:rsidRDefault="001E70C5" w:rsidP="001E70C5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B476F8">
        <w:rPr>
          <w:rFonts w:ascii="Arial" w:hAnsi="Arial" w:cs="Arial"/>
          <w:sz w:val="24"/>
          <w:szCs w:val="24"/>
        </w:rPr>
        <w:t>Ogut</w:t>
      </w:r>
      <w:proofErr w:type="spellEnd"/>
      <w:r w:rsidRPr="00B476F8">
        <w:rPr>
          <w:rFonts w:ascii="Arial" w:hAnsi="Arial" w:cs="Arial"/>
          <w:sz w:val="24"/>
          <w:szCs w:val="24"/>
        </w:rPr>
        <w:t xml:space="preserve">, E. (2025) </w:t>
      </w:r>
      <w:r>
        <w:rPr>
          <w:rFonts w:ascii="Arial" w:hAnsi="Arial" w:cs="Arial"/>
          <w:sz w:val="24"/>
          <w:szCs w:val="24"/>
        </w:rPr>
        <w:t>‘</w:t>
      </w:r>
      <w:r w:rsidRPr="008D252C">
        <w:rPr>
          <w:rFonts w:ascii="Arial" w:hAnsi="Arial" w:cs="Arial"/>
          <w:sz w:val="24"/>
          <w:szCs w:val="24"/>
        </w:rPr>
        <w:t>Assessing the efficacy of the Pomodoro technique in enhancing anatomy lesson retention during study sessions: a scoping review</w:t>
      </w:r>
      <w:r>
        <w:rPr>
          <w:rFonts w:ascii="Arial" w:hAnsi="Arial" w:cs="Arial"/>
          <w:sz w:val="24"/>
          <w:szCs w:val="24"/>
        </w:rPr>
        <w:t xml:space="preserve">’, </w:t>
      </w:r>
      <w:r w:rsidRPr="00916068">
        <w:rPr>
          <w:rFonts w:ascii="Arial" w:hAnsi="Arial" w:cs="Arial"/>
          <w:i/>
          <w:iCs/>
          <w:sz w:val="24"/>
          <w:szCs w:val="24"/>
        </w:rPr>
        <w:t>BMC Medical Education</w:t>
      </w:r>
      <w:r w:rsidRPr="00B476F8">
        <w:rPr>
          <w:rFonts w:ascii="Arial" w:hAnsi="Arial" w:cs="Arial"/>
          <w:sz w:val="24"/>
          <w:szCs w:val="24"/>
        </w:rPr>
        <w:t>, 25,</w:t>
      </w:r>
      <w:r>
        <w:rPr>
          <w:rFonts w:ascii="Arial" w:hAnsi="Arial" w:cs="Arial"/>
          <w:sz w:val="24"/>
          <w:szCs w:val="24"/>
        </w:rPr>
        <w:t xml:space="preserve"> article</w:t>
      </w:r>
      <w:r w:rsidRPr="00B476F8">
        <w:rPr>
          <w:rFonts w:ascii="Arial" w:hAnsi="Arial" w:cs="Arial"/>
          <w:sz w:val="24"/>
          <w:szCs w:val="24"/>
        </w:rPr>
        <w:t xml:space="preserve"> 1440. Available at: </w:t>
      </w:r>
      <w:hyperlink r:id="rId26" w:history="1">
        <w:r w:rsidR="00C21B91" w:rsidRPr="00DB242D">
          <w:rPr>
            <w:rStyle w:val="Hyperlink"/>
            <w:rFonts w:ascii="Arial" w:hAnsi="Arial" w:cs="Arial"/>
            <w:sz w:val="24"/>
            <w:szCs w:val="24"/>
          </w:rPr>
          <w:t>https://doi.org/10.1186/s12909-025-08001-0?urlappend=%3Futm_source%3Dresearchgate.net%26utm_medium%3Darticle</w:t>
        </w:r>
      </w:hyperlink>
      <w:r w:rsidR="00C21B91">
        <w:rPr>
          <w:rFonts w:ascii="Arial" w:hAnsi="Arial" w:cs="Arial"/>
          <w:sz w:val="24"/>
          <w:szCs w:val="24"/>
        </w:rPr>
        <w:t xml:space="preserve"> </w:t>
      </w:r>
    </w:p>
    <w:p w14:paraId="68407DC6" w14:textId="0E774FAB" w:rsidR="00462580" w:rsidRDefault="00462580" w:rsidP="00462580">
      <w:pPr>
        <w:spacing w:line="360" w:lineRule="auto"/>
        <w:rPr>
          <w:rFonts w:ascii="Arial" w:hAnsi="Arial" w:cs="Arial"/>
          <w:sz w:val="24"/>
          <w:szCs w:val="24"/>
        </w:rPr>
      </w:pPr>
      <w:r w:rsidRPr="00B476F8">
        <w:rPr>
          <w:rFonts w:ascii="Arial" w:hAnsi="Arial" w:cs="Arial"/>
          <w:sz w:val="24"/>
          <w:szCs w:val="24"/>
        </w:rPr>
        <w:t xml:space="preserve">Smits, E.J.C., Wenzel, N. and de Bruin, A. (2025) </w:t>
      </w:r>
      <w:r>
        <w:rPr>
          <w:rFonts w:ascii="Arial" w:hAnsi="Arial" w:cs="Arial"/>
          <w:sz w:val="24"/>
          <w:szCs w:val="24"/>
        </w:rPr>
        <w:t>‘</w:t>
      </w:r>
      <w:r w:rsidRPr="00916068">
        <w:rPr>
          <w:rFonts w:ascii="Arial" w:hAnsi="Arial" w:cs="Arial"/>
          <w:sz w:val="24"/>
          <w:szCs w:val="24"/>
        </w:rPr>
        <w:t>Investigating the effectiveness of self-regulated, Pomodoro, and Flowtime break-taking techniques among students</w:t>
      </w:r>
      <w:r>
        <w:rPr>
          <w:rFonts w:ascii="Arial" w:hAnsi="Arial" w:cs="Arial"/>
          <w:sz w:val="24"/>
          <w:szCs w:val="24"/>
        </w:rPr>
        <w:t xml:space="preserve">’, </w:t>
      </w:r>
      <w:proofErr w:type="spellStart"/>
      <w:r w:rsidRPr="004A432F">
        <w:rPr>
          <w:rFonts w:ascii="Arial" w:hAnsi="Arial" w:cs="Arial"/>
          <w:i/>
          <w:iCs/>
          <w:sz w:val="24"/>
          <w:szCs w:val="24"/>
        </w:rPr>
        <w:t>Behavioral</w:t>
      </w:r>
      <w:proofErr w:type="spellEnd"/>
      <w:r w:rsidRPr="004A432F">
        <w:rPr>
          <w:rFonts w:ascii="Arial" w:hAnsi="Arial" w:cs="Arial"/>
          <w:i/>
          <w:iCs/>
          <w:sz w:val="24"/>
          <w:szCs w:val="24"/>
        </w:rPr>
        <w:t xml:space="preserve"> Sciences</w:t>
      </w:r>
      <w:r w:rsidRPr="00B476F8">
        <w:rPr>
          <w:rFonts w:ascii="Arial" w:hAnsi="Arial" w:cs="Arial"/>
          <w:sz w:val="24"/>
          <w:szCs w:val="24"/>
        </w:rPr>
        <w:t xml:space="preserve">, 15(7), </w:t>
      </w:r>
      <w:r>
        <w:rPr>
          <w:rFonts w:ascii="Arial" w:hAnsi="Arial" w:cs="Arial"/>
          <w:sz w:val="24"/>
          <w:szCs w:val="24"/>
        </w:rPr>
        <w:t xml:space="preserve">article </w:t>
      </w:r>
      <w:r w:rsidRPr="00B476F8">
        <w:rPr>
          <w:rFonts w:ascii="Arial" w:hAnsi="Arial" w:cs="Arial"/>
          <w:sz w:val="24"/>
          <w:szCs w:val="24"/>
        </w:rPr>
        <w:t xml:space="preserve">861. Available at: </w:t>
      </w:r>
      <w:hyperlink r:id="rId27" w:history="1">
        <w:r w:rsidR="003372EF" w:rsidRPr="00DB242D">
          <w:rPr>
            <w:rStyle w:val="Hyperlink"/>
            <w:rFonts w:ascii="Arial" w:hAnsi="Arial" w:cs="Arial"/>
            <w:sz w:val="24"/>
            <w:szCs w:val="24"/>
          </w:rPr>
          <w:t>https://doi.org/10.3390/bs15070861</w:t>
        </w:r>
      </w:hyperlink>
      <w:r w:rsidR="003372EF">
        <w:rPr>
          <w:rFonts w:ascii="Arial" w:hAnsi="Arial" w:cs="Arial"/>
          <w:sz w:val="24"/>
          <w:szCs w:val="24"/>
        </w:rPr>
        <w:t xml:space="preserve"> </w:t>
      </w:r>
    </w:p>
    <w:p w14:paraId="47DEBC7E" w14:textId="77777777" w:rsidR="009C3BAE" w:rsidRPr="009C3BAE" w:rsidRDefault="009C3BAE" w:rsidP="009C3BAE">
      <w:pPr>
        <w:rPr>
          <w:rFonts w:ascii="Arial" w:hAnsi="Arial" w:cs="Arial"/>
          <w:sz w:val="24"/>
          <w:szCs w:val="24"/>
        </w:rPr>
      </w:pPr>
      <w:r w:rsidRPr="009C3BAE">
        <w:rPr>
          <w:rFonts w:ascii="Arial" w:hAnsi="Arial" w:cs="Arial"/>
          <w:sz w:val="24"/>
          <w:szCs w:val="24"/>
        </w:rPr>
        <w:t xml:space="preserve">University of Wales Trinity Saint David (n.d.) University logo [online image]. Available at: </w:t>
      </w:r>
      <w:hyperlink r:id="rId28" w:history="1">
        <w:r w:rsidRPr="009C3BAE">
          <w:rPr>
            <w:rStyle w:val="Hyperlink"/>
            <w:rFonts w:ascii="Arial" w:hAnsi="Arial" w:cs="Arial"/>
            <w:sz w:val="24"/>
            <w:szCs w:val="24"/>
          </w:rPr>
          <w:t>https://www.uwtsd.a</w:t>
        </w:r>
        <w:r w:rsidRPr="009C3BAE">
          <w:rPr>
            <w:rStyle w:val="Hyperlink"/>
            <w:rFonts w:ascii="Arial" w:hAnsi="Arial" w:cs="Arial"/>
            <w:sz w:val="24"/>
            <w:szCs w:val="24"/>
          </w:rPr>
          <w:t>c</w:t>
        </w:r>
        <w:r w:rsidRPr="009C3BAE">
          <w:rPr>
            <w:rStyle w:val="Hyperlink"/>
            <w:rFonts w:ascii="Arial" w:hAnsi="Arial" w:cs="Arial"/>
            <w:sz w:val="24"/>
            <w:szCs w:val="24"/>
          </w:rPr>
          <w:t>.uk/</w:t>
        </w:r>
      </w:hyperlink>
      <w:r w:rsidRPr="009C3BAE">
        <w:rPr>
          <w:rFonts w:ascii="Arial" w:hAnsi="Arial" w:cs="Arial"/>
          <w:sz w:val="24"/>
          <w:szCs w:val="24"/>
        </w:rPr>
        <w:t xml:space="preserve"> </w:t>
      </w:r>
    </w:p>
    <w:p w14:paraId="3F1FF3F4" w14:textId="07642E39" w:rsidR="009C3BAE" w:rsidRPr="00F83AFB" w:rsidRDefault="007A4531" w:rsidP="00F83AFB">
      <w:pPr>
        <w:pStyle w:val="Heading1"/>
        <w:rPr>
          <w:rFonts w:ascii="Arial" w:hAnsi="Arial" w:cs="Arial"/>
          <w:sz w:val="28"/>
          <w:szCs w:val="28"/>
        </w:rPr>
      </w:pPr>
      <w:bookmarkStart w:id="6" w:name="_Toc241145011"/>
      <w:bookmarkStart w:id="7" w:name="_Toc241149655"/>
      <w:r w:rsidRPr="00F83AFB">
        <w:rPr>
          <w:rFonts w:ascii="Arial" w:hAnsi="Arial" w:cs="Arial"/>
          <w:sz w:val="28"/>
          <w:szCs w:val="28"/>
        </w:rPr>
        <w:t xml:space="preserve">Part 4. Link to </w:t>
      </w:r>
      <w:r w:rsidR="00F83AFB" w:rsidRPr="00F83AFB">
        <w:rPr>
          <w:rFonts w:ascii="Arial" w:hAnsi="Arial" w:cs="Arial"/>
          <w:sz w:val="28"/>
          <w:szCs w:val="28"/>
        </w:rPr>
        <w:t>Poster Presentation</w:t>
      </w:r>
      <w:bookmarkEnd w:id="6"/>
      <w:bookmarkEnd w:id="7"/>
      <w:r w:rsidR="00F83AFB" w:rsidRPr="00F83AFB">
        <w:rPr>
          <w:rFonts w:ascii="Arial" w:hAnsi="Arial" w:cs="Arial"/>
          <w:sz w:val="28"/>
          <w:szCs w:val="28"/>
        </w:rPr>
        <w:t xml:space="preserve"> </w:t>
      </w:r>
    </w:p>
    <w:p w14:paraId="55D5057D" w14:textId="77777777" w:rsidR="00462580" w:rsidRPr="00B476F8" w:rsidRDefault="00462580" w:rsidP="001E70C5">
      <w:pPr>
        <w:spacing w:line="360" w:lineRule="auto"/>
        <w:rPr>
          <w:rFonts w:ascii="Arial" w:hAnsi="Arial" w:cs="Arial"/>
          <w:sz w:val="24"/>
          <w:szCs w:val="24"/>
        </w:rPr>
      </w:pPr>
    </w:p>
    <w:p w14:paraId="24C95E4A" w14:textId="77777777" w:rsidR="003221ED" w:rsidRPr="00B476F8" w:rsidRDefault="003221ED" w:rsidP="00B476F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221ED" w:rsidRPr="00B476F8" w:rsidSect="00DC4F34">
      <w:footerReference w:type="default" r:id="rId2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72E7F" w14:textId="77777777" w:rsidR="00C73F85" w:rsidRDefault="00C73F85" w:rsidP="00DC4F34">
      <w:pPr>
        <w:spacing w:after="0" w:line="240" w:lineRule="auto"/>
      </w:pPr>
      <w:r>
        <w:separator/>
      </w:r>
    </w:p>
  </w:endnote>
  <w:endnote w:type="continuationSeparator" w:id="0">
    <w:p w14:paraId="33CE25C5" w14:textId="77777777" w:rsidR="00C73F85" w:rsidRDefault="00C73F85" w:rsidP="00DC4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DD808" w14:textId="697F011B" w:rsidR="00DC4F34" w:rsidRDefault="00DC4F34">
    <w:pPr>
      <w:pStyle w:val="Footer"/>
      <w:jc w:val="right"/>
    </w:pPr>
  </w:p>
  <w:p w14:paraId="6ABF7EFF" w14:textId="77777777" w:rsidR="00DC4F34" w:rsidRDefault="00DC4F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9115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B211AA" w14:textId="77777777" w:rsidR="00BD0E69" w:rsidRDefault="00BD0E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5C77D4" w14:textId="77777777" w:rsidR="00BD0E69" w:rsidRDefault="00BD0E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1A484" w14:textId="77777777" w:rsidR="00C73F85" w:rsidRDefault="00C73F85" w:rsidP="00DC4F34">
      <w:pPr>
        <w:spacing w:after="0" w:line="240" w:lineRule="auto"/>
      </w:pPr>
      <w:r>
        <w:separator/>
      </w:r>
    </w:p>
  </w:footnote>
  <w:footnote w:type="continuationSeparator" w:id="0">
    <w:p w14:paraId="2D5255D8" w14:textId="77777777" w:rsidR="00C73F85" w:rsidRDefault="00C73F85" w:rsidP="00DC4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CEFC6" w14:textId="2AB7E18A" w:rsidR="00DC4F34" w:rsidRDefault="00DC4F34">
    <w:pPr>
      <w:pStyle w:val="Header"/>
    </w:pPr>
    <w:r>
      <w:t xml:space="preserve">2509353                                               </w:t>
    </w:r>
    <w:r w:rsidRPr="00DC4F34">
      <w:t>ECEY4012</w:t>
    </w:r>
    <w:r>
      <w:t xml:space="preserve">                                                                                        </w:t>
    </w:r>
    <w:r w:rsidRPr="00DC4F34">
      <w:t> Word count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F1FB1"/>
    <w:multiLevelType w:val="multilevel"/>
    <w:tmpl w:val="EEFE1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10C7A"/>
    <w:multiLevelType w:val="hybridMultilevel"/>
    <w:tmpl w:val="381AB606"/>
    <w:lvl w:ilvl="0" w:tplc="9C887F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238BE"/>
    <w:multiLevelType w:val="multilevel"/>
    <w:tmpl w:val="2CB6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66478"/>
    <w:multiLevelType w:val="multilevel"/>
    <w:tmpl w:val="2BB63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C357C1"/>
    <w:multiLevelType w:val="multilevel"/>
    <w:tmpl w:val="A598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DB1544"/>
    <w:multiLevelType w:val="multilevel"/>
    <w:tmpl w:val="F7FE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1C0E6A"/>
    <w:multiLevelType w:val="multilevel"/>
    <w:tmpl w:val="48CC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E4BF0"/>
    <w:multiLevelType w:val="multilevel"/>
    <w:tmpl w:val="E1FAA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E34029"/>
    <w:multiLevelType w:val="multilevel"/>
    <w:tmpl w:val="336C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A36F52"/>
    <w:multiLevelType w:val="multilevel"/>
    <w:tmpl w:val="D69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21518C"/>
    <w:multiLevelType w:val="multilevel"/>
    <w:tmpl w:val="75A25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2C32B8"/>
    <w:multiLevelType w:val="multilevel"/>
    <w:tmpl w:val="0E36B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65244D"/>
    <w:multiLevelType w:val="multilevel"/>
    <w:tmpl w:val="9EA8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F0558D"/>
    <w:multiLevelType w:val="multilevel"/>
    <w:tmpl w:val="97C4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F824BB"/>
    <w:multiLevelType w:val="multilevel"/>
    <w:tmpl w:val="BE0A2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7C31C2"/>
    <w:multiLevelType w:val="multilevel"/>
    <w:tmpl w:val="2824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EE5BE5"/>
    <w:multiLevelType w:val="multilevel"/>
    <w:tmpl w:val="3E76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FB6C49"/>
    <w:multiLevelType w:val="multilevel"/>
    <w:tmpl w:val="0090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A1BFE"/>
    <w:multiLevelType w:val="multilevel"/>
    <w:tmpl w:val="0AF2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DC6B81"/>
    <w:multiLevelType w:val="multilevel"/>
    <w:tmpl w:val="0B9E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173F67"/>
    <w:multiLevelType w:val="multilevel"/>
    <w:tmpl w:val="29C6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096BA5"/>
    <w:multiLevelType w:val="multilevel"/>
    <w:tmpl w:val="C2501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B0547B"/>
    <w:multiLevelType w:val="multilevel"/>
    <w:tmpl w:val="9A264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D3242E"/>
    <w:multiLevelType w:val="multilevel"/>
    <w:tmpl w:val="89C6D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264D7B"/>
    <w:multiLevelType w:val="multilevel"/>
    <w:tmpl w:val="5176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E837AB"/>
    <w:multiLevelType w:val="multilevel"/>
    <w:tmpl w:val="99F25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6E7B1C"/>
    <w:multiLevelType w:val="multilevel"/>
    <w:tmpl w:val="7ABC1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73521A"/>
    <w:multiLevelType w:val="multilevel"/>
    <w:tmpl w:val="DE3A0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A27C66"/>
    <w:multiLevelType w:val="multilevel"/>
    <w:tmpl w:val="5F84A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045C10"/>
    <w:multiLevelType w:val="multilevel"/>
    <w:tmpl w:val="59FA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F329A2"/>
    <w:multiLevelType w:val="multilevel"/>
    <w:tmpl w:val="DBDC2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4F02832"/>
    <w:multiLevelType w:val="multilevel"/>
    <w:tmpl w:val="89B2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6C04DA"/>
    <w:multiLevelType w:val="multilevel"/>
    <w:tmpl w:val="B1C0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045104"/>
    <w:multiLevelType w:val="multilevel"/>
    <w:tmpl w:val="921A5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5061A0"/>
    <w:multiLevelType w:val="multilevel"/>
    <w:tmpl w:val="F7200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FC42FA"/>
    <w:multiLevelType w:val="multilevel"/>
    <w:tmpl w:val="4E14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757F96"/>
    <w:multiLevelType w:val="multilevel"/>
    <w:tmpl w:val="078A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3F7360"/>
    <w:multiLevelType w:val="multilevel"/>
    <w:tmpl w:val="F5EE4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A505A0"/>
    <w:multiLevelType w:val="multilevel"/>
    <w:tmpl w:val="19202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02472F"/>
    <w:multiLevelType w:val="multilevel"/>
    <w:tmpl w:val="14F07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530098"/>
    <w:multiLevelType w:val="multilevel"/>
    <w:tmpl w:val="EDDCA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EC57BE"/>
    <w:multiLevelType w:val="multilevel"/>
    <w:tmpl w:val="DF682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F761607"/>
    <w:multiLevelType w:val="multilevel"/>
    <w:tmpl w:val="9ADED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9544375">
    <w:abstractNumId w:val="1"/>
  </w:num>
  <w:num w:numId="2" w16cid:durableId="1142842182">
    <w:abstractNumId w:val="25"/>
  </w:num>
  <w:num w:numId="3" w16cid:durableId="837698951">
    <w:abstractNumId w:val="20"/>
  </w:num>
  <w:num w:numId="4" w16cid:durableId="1227296600">
    <w:abstractNumId w:val="2"/>
  </w:num>
  <w:num w:numId="5" w16cid:durableId="464663869">
    <w:abstractNumId w:val="31"/>
  </w:num>
  <w:num w:numId="6" w16cid:durableId="1173760184">
    <w:abstractNumId w:val="16"/>
  </w:num>
  <w:num w:numId="7" w16cid:durableId="1124353">
    <w:abstractNumId w:val="28"/>
  </w:num>
  <w:num w:numId="8" w16cid:durableId="601882904">
    <w:abstractNumId w:val="29"/>
  </w:num>
  <w:num w:numId="9" w16cid:durableId="2046907680">
    <w:abstractNumId w:val="5"/>
  </w:num>
  <w:num w:numId="10" w16cid:durableId="1296179360">
    <w:abstractNumId w:val="32"/>
  </w:num>
  <w:num w:numId="11" w16cid:durableId="703678441">
    <w:abstractNumId w:val="26"/>
  </w:num>
  <w:num w:numId="12" w16cid:durableId="1877351895">
    <w:abstractNumId w:val="0"/>
  </w:num>
  <w:num w:numId="13" w16cid:durableId="169411134">
    <w:abstractNumId w:val="35"/>
  </w:num>
  <w:num w:numId="14" w16cid:durableId="1909607127">
    <w:abstractNumId w:val="13"/>
  </w:num>
  <w:num w:numId="15" w16cid:durableId="1566141359">
    <w:abstractNumId w:val="33"/>
  </w:num>
  <w:num w:numId="16" w16cid:durableId="726488961">
    <w:abstractNumId w:val="37"/>
  </w:num>
  <w:num w:numId="17" w16cid:durableId="1559708410">
    <w:abstractNumId w:val="14"/>
  </w:num>
  <w:num w:numId="18" w16cid:durableId="1285116055">
    <w:abstractNumId w:val="12"/>
  </w:num>
  <w:num w:numId="19" w16cid:durableId="1680348752">
    <w:abstractNumId w:val="38"/>
  </w:num>
  <w:num w:numId="20" w16cid:durableId="423460382">
    <w:abstractNumId w:val="19"/>
  </w:num>
  <w:num w:numId="21" w16cid:durableId="1320111535">
    <w:abstractNumId w:val="7"/>
  </w:num>
  <w:num w:numId="22" w16cid:durableId="1998683741">
    <w:abstractNumId w:val="36"/>
  </w:num>
  <w:num w:numId="23" w16cid:durableId="1100419404">
    <w:abstractNumId w:val="6"/>
  </w:num>
  <w:num w:numId="24" w16cid:durableId="1259369408">
    <w:abstractNumId w:val="21"/>
  </w:num>
  <w:num w:numId="25" w16cid:durableId="1440484794">
    <w:abstractNumId w:val="22"/>
  </w:num>
  <w:num w:numId="26" w16cid:durableId="2016031916">
    <w:abstractNumId w:val="40"/>
  </w:num>
  <w:num w:numId="27" w16cid:durableId="939683834">
    <w:abstractNumId w:val="34"/>
  </w:num>
  <w:num w:numId="28" w16cid:durableId="930091331">
    <w:abstractNumId w:val="8"/>
  </w:num>
  <w:num w:numId="29" w16cid:durableId="1187253149">
    <w:abstractNumId w:val="39"/>
  </w:num>
  <w:num w:numId="30" w16cid:durableId="5913792">
    <w:abstractNumId w:val="23"/>
  </w:num>
  <w:num w:numId="31" w16cid:durableId="1396204497">
    <w:abstractNumId w:val="30"/>
  </w:num>
  <w:num w:numId="32" w16cid:durableId="784421156">
    <w:abstractNumId w:val="4"/>
  </w:num>
  <w:num w:numId="33" w16cid:durableId="1913544751">
    <w:abstractNumId w:val="9"/>
  </w:num>
  <w:num w:numId="34" w16cid:durableId="1083599715">
    <w:abstractNumId w:val="15"/>
  </w:num>
  <w:num w:numId="35" w16cid:durableId="626399016">
    <w:abstractNumId w:val="3"/>
  </w:num>
  <w:num w:numId="36" w16cid:durableId="1395080016">
    <w:abstractNumId w:val="41"/>
  </w:num>
  <w:num w:numId="37" w16cid:durableId="1198352909">
    <w:abstractNumId w:val="10"/>
  </w:num>
  <w:num w:numId="38" w16cid:durableId="1611400553">
    <w:abstractNumId w:val="24"/>
  </w:num>
  <w:num w:numId="39" w16cid:durableId="149836343">
    <w:abstractNumId w:val="17"/>
  </w:num>
  <w:num w:numId="40" w16cid:durableId="200746394">
    <w:abstractNumId w:val="27"/>
  </w:num>
  <w:num w:numId="41" w16cid:durableId="1612282589">
    <w:abstractNumId w:val="11"/>
  </w:num>
  <w:num w:numId="42" w16cid:durableId="1076902878">
    <w:abstractNumId w:val="18"/>
  </w:num>
  <w:num w:numId="43" w16cid:durableId="193758920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F34"/>
    <w:rsid w:val="000003FB"/>
    <w:rsid w:val="00016E5C"/>
    <w:rsid w:val="0002268A"/>
    <w:rsid w:val="00022F19"/>
    <w:rsid w:val="00024231"/>
    <w:rsid w:val="00024FBE"/>
    <w:rsid w:val="00031AAD"/>
    <w:rsid w:val="00033B5E"/>
    <w:rsid w:val="000468A1"/>
    <w:rsid w:val="00046B9A"/>
    <w:rsid w:val="00060CBC"/>
    <w:rsid w:val="00062D80"/>
    <w:rsid w:val="00066828"/>
    <w:rsid w:val="00067F30"/>
    <w:rsid w:val="00070C71"/>
    <w:rsid w:val="0007194B"/>
    <w:rsid w:val="0007238E"/>
    <w:rsid w:val="000757E2"/>
    <w:rsid w:val="00080606"/>
    <w:rsid w:val="00084999"/>
    <w:rsid w:val="00085675"/>
    <w:rsid w:val="000B313C"/>
    <w:rsid w:val="000C04B9"/>
    <w:rsid w:val="000C25C0"/>
    <w:rsid w:val="000C3294"/>
    <w:rsid w:val="000E24C4"/>
    <w:rsid w:val="000E36A8"/>
    <w:rsid w:val="000E5340"/>
    <w:rsid w:val="000F19DE"/>
    <w:rsid w:val="000F417B"/>
    <w:rsid w:val="0010169D"/>
    <w:rsid w:val="00117E08"/>
    <w:rsid w:val="0012526A"/>
    <w:rsid w:val="001252FA"/>
    <w:rsid w:val="00137851"/>
    <w:rsid w:val="0014145E"/>
    <w:rsid w:val="001419A7"/>
    <w:rsid w:val="00147AC6"/>
    <w:rsid w:val="00154618"/>
    <w:rsid w:val="00172BA0"/>
    <w:rsid w:val="001744AC"/>
    <w:rsid w:val="0017451D"/>
    <w:rsid w:val="00176317"/>
    <w:rsid w:val="00187619"/>
    <w:rsid w:val="00192EDF"/>
    <w:rsid w:val="0019360D"/>
    <w:rsid w:val="00197C74"/>
    <w:rsid w:val="001A0431"/>
    <w:rsid w:val="001A6CF3"/>
    <w:rsid w:val="001B3F26"/>
    <w:rsid w:val="001B4779"/>
    <w:rsid w:val="001C56FA"/>
    <w:rsid w:val="001E30EE"/>
    <w:rsid w:val="001E70C5"/>
    <w:rsid w:val="001F1CD0"/>
    <w:rsid w:val="001F33A5"/>
    <w:rsid w:val="001F6B73"/>
    <w:rsid w:val="001F7759"/>
    <w:rsid w:val="00201564"/>
    <w:rsid w:val="00201F5E"/>
    <w:rsid w:val="00202995"/>
    <w:rsid w:val="00205629"/>
    <w:rsid w:val="00205C01"/>
    <w:rsid w:val="00205C03"/>
    <w:rsid w:val="00207122"/>
    <w:rsid w:val="0021127C"/>
    <w:rsid w:val="0021254A"/>
    <w:rsid w:val="0021672C"/>
    <w:rsid w:val="00217DCC"/>
    <w:rsid w:val="00220240"/>
    <w:rsid w:val="00223480"/>
    <w:rsid w:val="0023272B"/>
    <w:rsid w:val="0023294E"/>
    <w:rsid w:val="00236854"/>
    <w:rsid w:val="00236D3C"/>
    <w:rsid w:val="002539A1"/>
    <w:rsid w:val="0026525F"/>
    <w:rsid w:val="00267A16"/>
    <w:rsid w:val="00271710"/>
    <w:rsid w:val="00271EE9"/>
    <w:rsid w:val="002772DB"/>
    <w:rsid w:val="002817A9"/>
    <w:rsid w:val="00284E61"/>
    <w:rsid w:val="0028570B"/>
    <w:rsid w:val="00294AFE"/>
    <w:rsid w:val="002963AE"/>
    <w:rsid w:val="002A2A14"/>
    <w:rsid w:val="002A2CBB"/>
    <w:rsid w:val="002A4BFD"/>
    <w:rsid w:val="002A529C"/>
    <w:rsid w:val="002B0042"/>
    <w:rsid w:val="002B5034"/>
    <w:rsid w:val="002C3910"/>
    <w:rsid w:val="002D19DA"/>
    <w:rsid w:val="002D4C18"/>
    <w:rsid w:val="002D6307"/>
    <w:rsid w:val="002E0481"/>
    <w:rsid w:val="002E0BB2"/>
    <w:rsid w:val="002E4729"/>
    <w:rsid w:val="002E5D19"/>
    <w:rsid w:val="002F14D3"/>
    <w:rsid w:val="002F5A53"/>
    <w:rsid w:val="00310A29"/>
    <w:rsid w:val="0031297F"/>
    <w:rsid w:val="00312D9E"/>
    <w:rsid w:val="00320704"/>
    <w:rsid w:val="003221ED"/>
    <w:rsid w:val="00322AF3"/>
    <w:rsid w:val="00323A7D"/>
    <w:rsid w:val="003242EF"/>
    <w:rsid w:val="0032546A"/>
    <w:rsid w:val="00330F9C"/>
    <w:rsid w:val="00331A03"/>
    <w:rsid w:val="003372EF"/>
    <w:rsid w:val="00337FD9"/>
    <w:rsid w:val="00340822"/>
    <w:rsid w:val="00340865"/>
    <w:rsid w:val="00347DD0"/>
    <w:rsid w:val="00352C85"/>
    <w:rsid w:val="00355EFF"/>
    <w:rsid w:val="00357B82"/>
    <w:rsid w:val="00360876"/>
    <w:rsid w:val="00361D29"/>
    <w:rsid w:val="00363235"/>
    <w:rsid w:val="00364290"/>
    <w:rsid w:val="00366F95"/>
    <w:rsid w:val="00370237"/>
    <w:rsid w:val="003741CE"/>
    <w:rsid w:val="003754B4"/>
    <w:rsid w:val="003821DD"/>
    <w:rsid w:val="0038413B"/>
    <w:rsid w:val="00385D85"/>
    <w:rsid w:val="00387146"/>
    <w:rsid w:val="003962D5"/>
    <w:rsid w:val="003A01C0"/>
    <w:rsid w:val="003A0A5C"/>
    <w:rsid w:val="003A1E88"/>
    <w:rsid w:val="003B3383"/>
    <w:rsid w:val="003B7618"/>
    <w:rsid w:val="003D51C8"/>
    <w:rsid w:val="003E2F1B"/>
    <w:rsid w:val="003E3BCA"/>
    <w:rsid w:val="003E5C3C"/>
    <w:rsid w:val="003E6B7F"/>
    <w:rsid w:val="003F7691"/>
    <w:rsid w:val="0040425D"/>
    <w:rsid w:val="004135B7"/>
    <w:rsid w:val="00414B5E"/>
    <w:rsid w:val="0042080C"/>
    <w:rsid w:val="00421952"/>
    <w:rsid w:val="00421D38"/>
    <w:rsid w:val="0043489B"/>
    <w:rsid w:val="00434D0C"/>
    <w:rsid w:val="0044626B"/>
    <w:rsid w:val="00447499"/>
    <w:rsid w:val="00460893"/>
    <w:rsid w:val="00462580"/>
    <w:rsid w:val="00464FAA"/>
    <w:rsid w:val="00464FBD"/>
    <w:rsid w:val="00470A74"/>
    <w:rsid w:val="004904AB"/>
    <w:rsid w:val="004A432F"/>
    <w:rsid w:val="004A7BA6"/>
    <w:rsid w:val="004B12D6"/>
    <w:rsid w:val="004B2A28"/>
    <w:rsid w:val="004C1685"/>
    <w:rsid w:val="004C4CFF"/>
    <w:rsid w:val="004C526F"/>
    <w:rsid w:val="004D131A"/>
    <w:rsid w:val="004D378D"/>
    <w:rsid w:val="004F37AF"/>
    <w:rsid w:val="005005D4"/>
    <w:rsid w:val="00502D11"/>
    <w:rsid w:val="00505926"/>
    <w:rsid w:val="00510200"/>
    <w:rsid w:val="00516085"/>
    <w:rsid w:val="005221E2"/>
    <w:rsid w:val="005351EA"/>
    <w:rsid w:val="005419C0"/>
    <w:rsid w:val="00546865"/>
    <w:rsid w:val="00553C2E"/>
    <w:rsid w:val="0055446D"/>
    <w:rsid w:val="00564B86"/>
    <w:rsid w:val="00564D32"/>
    <w:rsid w:val="0056544E"/>
    <w:rsid w:val="00581C64"/>
    <w:rsid w:val="00581D80"/>
    <w:rsid w:val="00582775"/>
    <w:rsid w:val="00596949"/>
    <w:rsid w:val="005A1F75"/>
    <w:rsid w:val="005A3DB0"/>
    <w:rsid w:val="005A579F"/>
    <w:rsid w:val="005A65B5"/>
    <w:rsid w:val="005B14C9"/>
    <w:rsid w:val="005B6AFE"/>
    <w:rsid w:val="005C1612"/>
    <w:rsid w:val="005C1830"/>
    <w:rsid w:val="005C62A6"/>
    <w:rsid w:val="005D0577"/>
    <w:rsid w:val="005D0AFA"/>
    <w:rsid w:val="005D0E2E"/>
    <w:rsid w:val="005D3A08"/>
    <w:rsid w:val="005D6C07"/>
    <w:rsid w:val="005D7FCC"/>
    <w:rsid w:val="005E4A22"/>
    <w:rsid w:val="005E5457"/>
    <w:rsid w:val="005F1C5A"/>
    <w:rsid w:val="005F3C5E"/>
    <w:rsid w:val="005F689C"/>
    <w:rsid w:val="00600091"/>
    <w:rsid w:val="00603621"/>
    <w:rsid w:val="006051AD"/>
    <w:rsid w:val="00611B2D"/>
    <w:rsid w:val="006143A5"/>
    <w:rsid w:val="0061490C"/>
    <w:rsid w:val="00614B22"/>
    <w:rsid w:val="00620DEF"/>
    <w:rsid w:val="006235AD"/>
    <w:rsid w:val="00624D5D"/>
    <w:rsid w:val="00627D30"/>
    <w:rsid w:val="00632691"/>
    <w:rsid w:val="00634253"/>
    <w:rsid w:val="006601EB"/>
    <w:rsid w:val="00686633"/>
    <w:rsid w:val="00686B8D"/>
    <w:rsid w:val="00686C01"/>
    <w:rsid w:val="006919CD"/>
    <w:rsid w:val="00693C53"/>
    <w:rsid w:val="006A2C9B"/>
    <w:rsid w:val="006B0C89"/>
    <w:rsid w:val="006B0FBE"/>
    <w:rsid w:val="006B2139"/>
    <w:rsid w:val="006B2B60"/>
    <w:rsid w:val="006C071C"/>
    <w:rsid w:val="006C131B"/>
    <w:rsid w:val="006C535F"/>
    <w:rsid w:val="006D0A9F"/>
    <w:rsid w:val="006D2363"/>
    <w:rsid w:val="006D2C3D"/>
    <w:rsid w:val="006E32ED"/>
    <w:rsid w:val="006E6675"/>
    <w:rsid w:val="006F256E"/>
    <w:rsid w:val="0070213D"/>
    <w:rsid w:val="00711EFF"/>
    <w:rsid w:val="00712A41"/>
    <w:rsid w:val="0071433C"/>
    <w:rsid w:val="00721B46"/>
    <w:rsid w:val="00722DE6"/>
    <w:rsid w:val="007237DE"/>
    <w:rsid w:val="00730144"/>
    <w:rsid w:val="00730978"/>
    <w:rsid w:val="00747D35"/>
    <w:rsid w:val="00747ED7"/>
    <w:rsid w:val="00766C0E"/>
    <w:rsid w:val="00766FC9"/>
    <w:rsid w:val="007723F5"/>
    <w:rsid w:val="007742FD"/>
    <w:rsid w:val="00777D47"/>
    <w:rsid w:val="00782791"/>
    <w:rsid w:val="00782AE6"/>
    <w:rsid w:val="007835CB"/>
    <w:rsid w:val="007845FF"/>
    <w:rsid w:val="0078579C"/>
    <w:rsid w:val="00790E5A"/>
    <w:rsid w:val="007958F4"/>
    <w:rsid w:val="007A1177"/>
    <w:rsid w:val="007A4531"/>
    <w:rsid w:val="007A76C4"/>
    <w:rsid w:val="007B4E52"/>
    <w:rsid w:val="007B67B3"/>
    <w:rsid w:val="007B7ECB"/>
    <w:rsid w:val="007C0E30"/>
    <w:rsid w:val="007C4121"/>
    <w:rsid w:val="007D279E"/>
    <w:rsid w:val="007D2D2B"/>
    <w:rsid w:val="007E217A"/>
    <w:rsid w:val="007E5330"/>
    <w:rsid w:val="007E55F7"/>
    <w:rsid w:val="007F02FF"/>
    <w:rsid w:val="007F3133"/>
    <w:rsid w:val="0080049C"/>
    <w:rsid w:val="00800D81"/>
    <w:rsid w:val="00802FC7"/>
    <w:rsid w:val="008147D2"/>
    <w:rsid w:val="00816678"/>
    <w:rsid w:val="00820EAE"/>
    <w:rsid w:val="008256BF"/>
    <w:rsid w:val="00825803"/>
    <w:rsid w:val="008277F0"/>
    <w:rsid w:val="0083097F"/>
    <w:rsid w:val="008315C4"/>
    <w:rsid w:val="00834520"/>
    <w:rsid w:val="00841AF3"/>
    <w:rsid w:val="0085310B"/>
    <w:rsid w:val="00861341"/>
    <w:rsid w:val="008768DE"/>
    <w:rsid w:val="00877BB6"/>
    <w:rsid w:val="00884F95"/>
    <w:rsid w:val="00887DEF"/>
    <w:rsid w:val="00890ED3"/>
    <w:rsid w:val="0089468F"/>
    <w:rsid w:val="00897A46"/>
    <w:rsid w:val="008A3213"/>
    <w:rsid w:val="008A427E"/>
    <w:rsid w:val="008A7536"/>
    <w:rsid w:val="008B0B42"/>
    <w:rsid w:val="008B6C51"/>
    <w:rsid w:val="008C3300"/>
    <w:rsid w:val="008C4AE6"/>
    <w:rsid w:val="008C7974"/>
    <w:rsid w:val="008D252C"/>
    <w:rsid w:val="008D39D2"/>
    <w:rsid w:val="008E2703"/>
    <w:rsid w:val="008E4308"/>
    <w:rsid w:val="008F7D41"/>
    <w:rsid w:val="0090755A"/>
    <w:rsid w:val="009075AC"/>
    <w:rsid w:val="009105CF"/>
    <w:rsid w:val="00910B33"/>
    <w:rsid w:val="009120A1"/>
    <w:rsid w:val="00916068"/>
    <w:rsid w:val="00917E13"/>
    <w:rsid w:val="00922F5A"/>
    <w:rsid w:val="0092307E"/>
    <w:rsid w:val="00923A7F"/>
    <w:rsid w:val="00934451"/>
    <w:rsid w:val="00935794"/>
    <w:rsid w:val="0093659C"/>
    <w:rsid w:val="00945D11"/>
    <w:rsid w:val="00957F1C"/>
    <w:rsid w:val="00960D6C"/>
    <w:rsid w:val="009742D7"/>
    <w:rsid w:val="00974364"/>
    <w:rsid w:val="009848E8"/>
    <w:rsid w:val="00986F52"/>
    <w:rsid w:val="009A0C4A"/>
    <w:rsid w:val="009A641E"/>
    <w:rsid w:val="009A74B6"/>
    <w:rsid w:val="009B21DA"/>
    <w:rsid w:val="009B6AC7"/>
    <w:rsid w:val="009C10A7"/>
    <w:rsid w:val="009C3BAE"/>
    <w:rsid w:val="009C5087"/>
    <w:rsid w:val="009D5E10"/>
    <w:rsid w:val="009E0CD5"/>
    <w:rsid w:val="009E1A4F"/>
    <w:rsid w:val="009F735F"/>
    <w:rsid w:val="00A014A2"/>
    <w:rsid w:val="00A0156F"/>
    <w:rsid w:val="00A07DF9"/>
    <w:rsid w:val="00A111C5"/>
    <w:rsid w:val="00A17C80"/>
    <w:rsid w:val="00A2161D"/>
    <w:rsid w:val="00A32EBA"/>
    <w:rsid w:val="00A36C75"/>
    <w:rsid w:val="00A4453C"/>
    <w:rsid w:val="00A450A5"/>
    <w:rsid w:val="00A50AB0"/>
    <w:rsid w:val="00A63A24"/>
    <w:rsid w:val="00A76FBE"/>
    <w:rsid w:val="00A8140C"/>
    <w:rsid w:val="00A8453F"/>
    <w:rsid w:val="00A84BEE"/>
    <w:rsid w:val="00A85C2A"/>
    <w:rsid w:val="00A95058"/>
    <w:rsid w:val="00AA18AA"/>
    <w:rsid w:val="00AA1FC5"/>
    <w:rsid w:val="00AB2C42"/>
    <w:rsid w:val="00AC08A2"/>
    <w:rsid w:val="00AC1223"/>
    <w:rsid w:val="00AC5D30"/>
    <w:rsid w:val="00AD18A5"/>
    <w:rsid w:val="00AD4566"/>
    <w:rsid w:val="00AD7052"/>
    <w:rsid w:val="00AE5E5E"/>
    <w:rsid w:val="00B06002"/>
    <w:rsid w:val="00B0614B"/>
    <w:rsid w:val="00B073B0"/>
    <w:rsid w:val="00B1021B"/>
    <w:rsid w:val="00B151D8"/>
    <w:rsid w:val="00B1637B"/>
    <w:rsid w:val="00B25A37"/>
    <w:rsid w:val="00B34F6F"/>
    <w:rsid w:val="00B40143"/>
    <w:rsid w:val="00B4280F"/>
    <w:rsid w:val="00B43501"/>
    <w:rsid w:val="00B45269"/>
    <w:rsid w:val="00B476F8"/>
    <w:rsid w:val="00B56DE5"/>
    <w:rsid w:val="00B60112"/>
    <w:rsid w:val="00B619C1"/>
    <w:rsid w:val="00B636C1"/>
    <w:rsid w:val="00B6392F"/>
    <w:rsid w:val="00B648DD"/>
    <w:rsid w:val="00B66138"/>
    <w:rsid w:val="00B6719D"/>
    <w:rsid w:val="00B76EC2"/>
    <w:rsid w:val="00B76F07"/>
    <w:rsid w:val="00B91173"/>
    <w:rsid w:val="00B93F6F"/>
    <w:rsid w:val="00B97EA5"/>
    <w:rsid w:val="00BA1067"/>
    <w:rsid w:val="00BA4042"/>
    <w:rsid w:val="00BA54C7"/>
    <w:rsid w:val="00BB70B6"/>
    <w:rsid w:val="00BC3C14"/>
    <w:rsid w:val="00BC69CB"/>
    <w:rsid w:val="00BD0E69"/>
    <w:rsid w:val="00BD1CAE"/>
    <w:rsid w:val="00BE1D77"/>
    <w:rsid w:val="00BE2020"/>
    <w:rsid w:val="00BF11D1"/>
    <w:rsid w:val="00C03870"/>
    <w:rsid w:val="00C0404D"/>
    <w:rsid w:val="00C043DF"/>
    <w:rsid w:val="00C070F1"/>
    <w:rsid w:val="00C11AA9"/>
    <w:rsid w:val="00C16A91"/>
    <w:rsid w:val="00C21B91"/>
    <w:rsid w:val="00C22810"/>
    <w:rsid w:val="00C30F49"/>
    <w:rsid w:val="00C32C12"/>
    <w:rsid w:val="00C3658F"/>
    <w:rsid w:val="00C42DD2"/>
    <w:rsid w:val="00C520E7"/>
    <w:rsid w:val="00C60786"/>
    <w:rsid w:val="00C65E8A"/>
    <w:rsid w:val="00C7090E"/>
    <w:rsid w:val="00C73BD8"/>
    <w:rsid w:val="00C73F85"/>
    <w:rsid w:val="00C77455"/>
    <w:rsid w:val="00C867EB"/>
    <w:rsid w:val="00C92483"/>
    <w:rsid w:val="00C93A3F"/>
    <w:rsid w:val="00CA181C"/>
    <w:rsid w:val="00CA21BF"/>
    <w:rsid w:val="00CA3F6A"/>
    <w:rsid w:val="00CA47DA"/>
    <w:rsid w:val="00CA7A55"/>
    <w:rsid w:val="00CB10E5"/>
    <w:rsid w:val="00CB3DCD"/>
    <w:rsid w:val="00CC024D"/>
    <w:rsid w:val="00CC1BC4"/>
    <w:rsid w:val="00CC31D6"/>
    <w:rsid w:val="00CE2D9B"/>
    <w:rsid w:val="00CE31CB"/>
    <w:rsid w:val="00CE66D1"/>
    <w:rsid w:val="00CE69A3"/>
    <w:rsid w:val="00CF145D"/>
    <w:rsid w:val="00CF237D"/>
    <w:rsid w:val="00CF5ED2"/>
    <w:rsid w:val="00D02E50"/>
    <w:rsid w:val="00D03138"/>
    <w:rsid w:val="00D064C8"/>
    <w:rsid w:val="00D0684A"/>
    <w:rsid w:val="00D112D4"/>
    <w:rsid w:val="00D1157C"/>
    <w:rsid w:val="00D205FF"/>
    <w:rsid w:val="00D20678"/>
    <w:rsid w:val="00D21C34"/>
    <w:rsid w:val="00D30263"/>
    <w:rsid w:val="00D305A0"/>
    <w:rsid w:val="00D4412C"/>
    <w:rsid w:val="00D50A59"/>
    <w:rsid w:val="00D57535"/>
    <w:rsid w:val="00D612E6"/>
    <w:rsid w:val="00D7120B"/>
    <w:rsid w:val="00D73B3F"/>
    <w:rsid w:val="00D81C2E"/>
    <w:rsid w:val="00D83C4D"/>
    <w:rsid w:val="00D865B1"/>
    <w:rsid w:val="00D906EF"/>
    <w:rsid w:val="00D9081E"/>
    <w:rsid w:val="00D919AB"/>
    <w:rsid w:val="00D94582"/>
    <w:rsid w:val="00D94D8E"/>
    <w:rsid w:val="00DB3F50"/>
    <w:rsid w:val="00DB6CBC"/>
    <w:rsid w:val="00DC4993"/>
    <w:rsid w:val="00DC4F34"/>
    <w:rsid w:val="00DC650F"/>
    <w:rsid w:val="00DD097E"/>
    <w:rsid w:val="00DE5761"/>
    <w:rsid w:val="00DE5AB0"/>
    <w:rsid w:val="00DF3100"/>
    <w:rsid w:val="00DF3608"/>
    <w:rsid w:val="00DF3F19"/>
    <w:rsid w:val="00DF449F"/>
    <w:rsid w:val="00DF6DA1"/>
    <w:rsid w:val="00E02C95"/>
    <w:rsid w:val="00E172E0"/>
    <w:rsid w:val="00E21EF6"/>
    <w:rsid w:val="00E27D0A"/>
    <w:rsid w:val="00E27FC2"/>
    <w:rsid w:val="00E34220"/>
    <w:rsid w:val="00E43487"/>
    <w:rsid w:val="00E44E25"/>
    <w:rsid w:val="00E54308"/>
    <w:rsid w:val="00E54BCB"/>
    <w:rsid w:val="00E55320"/>
    <w:rsid w:val="00E57352"/>
    <w:rsid w:val="00E62B55"/>
    <w:rsid w:val="00E6343B"/>
    <w:rsid w:val="00E63DE8"/>
    <w:rsid w:val="00E654B8"/>
    <w:rsid w:val="00E71670"/>
    <w:rsid w:val="00E728CE"/>
    <w:rsid w:val="00E7701E"/>
    <w:rsid w:val="00E804D0"/>
    <w:rsid w:val="00E8068D"/>
    <w:rsid w:val="00E83765"/>
    <w:rsid w:val="00E840F8"/>
    <w:rsid w:val="00EA3FD4"/>
    <w:rsid w:val="00EB278F"/>
    <w:rsid w:val="00EB67C9"/>
    <w:rsid w:val="00EC04AB"/>
    <w:rsid w:val="00ED69C5"/>
    <w:rsid w:val="00EE005F"/>
    <w:rsid w:val="00EE2F33"/>
    <w:rsid w:val="00EE5B9B"/>
    <w:rsid w:val="00EE7F82"/>
    <w:rsid w:val="00EF6A12"/>
    <w:rsid w:val="00F14845"/>
    <w:rsid w:val="00F1527B"/>
    <w:rsid w:val="00F21D8C"/>
    <w:rsid w:val="00F24BC6"/>
    <w:rsid w:val="00F275A5"/>
    <w:rsid w:val="00F363CC"/>
    <w:rsid w:val="00F36C5E"/>
    <w:rsid w:val="00F40915"/>
    <w:rsid w:val="00F50303"/>
    <w:rsid w:val="00F5066E"/>
    <w:rsid w:val="00F512E5"/>
    <w:rsid w:val="00F619F9"/>
    <w:rsid w:val="00F65925"/>
    <w:rsid w:val="00F67AE6"/>
    <w:rsid w:val="00F74A0A"/>
    <w:rsid w:val="00F83AFB"/>
    <w:rsid w:val="00F86F40"/>
    <w:rsid w:val="00F86FB8"/>
    <w:rsid w:val="00F93453"/>
    <w:rsid w:val="00FB1B05"/>
    <w:rsid w:val="00FB67B4"/>
    <w:rsid w:val="00FC18D7"/>
    <w:rsid w:val="00FC33A0"/>
    <w:rsid w:val="00FC3855"/>
    <w:rsid w:val="00FD08D0"/>
    <w:rsid w:val="00FD33AC"/>
    <w:rsid w:val="00FD4942"/>
    <w:rsid w:val="00FD6A0B"/>
    <w:rsid w:val="00FD6E70"/>
    <w:rsid w:val="00FE30EE"/>
    <w:rsid w:val="00FE5618"/>
    <w:rsid w:val="00FF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036D4"/>
  <w15:chartTrackingRefBased/>
  <w15:docId w15:val="{FAFC01E7-789F-4DD9-AFD9-6D41E170D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4F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F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4F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F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F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F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F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F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F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F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C4F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C4F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F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F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F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F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F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F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4F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4F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F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4F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4F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4F34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DC4F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4F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F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F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4F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4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F34"/>
  </w:style>
  <w:style w:type="paragraph" w:styleId="Footer">
    <w:name w:val="footer"/>
    <w:basedOn w:val="Normal"/>
    <w:link w:val="FooterChar"/>
    <w:uiPriority w:val="99"/>
    <w:unhideWhenUsed/>
    <w:rsid w:val="00DC4F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F34"/>
  </w:style>
  <w:style w:type="character" w:styleId="Hyperlink">
    <w:name w:val="Hyperlink"/>
    <w:basedOn w:val="DefaultParagraphFont"/>
    <w:uiPriority w:val="99"/>
    <w:unhideWhenUsed/>
    <w:rsid w:val="00F86F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6F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6C0E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5E5457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E54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545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E5457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oi.org/10.5772/intechopen.1006068" TargetMode="External"/><Relationship Id="rId18" Type="http://schemas.openxmlformats.org/officeDocument/2006/relationships/image" Target="media/image1.png"/><Relationship Id="rId26" Type="http://schemas.openxmlformats.org/officeDocument/2006/relationships/hyperlink" Target="https://doi.org/10.1186/s12909-025-08001-0?urlappend=%3Futm_source%3Dresearchgate.net%26utm_medium%3Darticle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1111%2Fbjep.12593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bookcentral.proquest.com/lib/trinity/reader.action?docID=31357862&amp;c=RVBVQg&amp;ppg=41" TargetMode="External"/><Relationship Id="rId17" Type="http://schemas.openxmlformats.org/officeDocument/2006/relationships/hyperlink" Target="https://doi.org/10.1007/s40979-024-00149-4?urlappend=%3Futm_source%3Dresearchgate.net%26utm_medium%3Darticle" TargetMode="External"/><Relationship Id="rId25" Type="http://schemas.openxmlformats.org/officeDocument/2006/relationships/hyperlink" Target="https://doi.org/10.5772/intechopen.100606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111/bjet.13337" TargetMode="External"/><Relationship Id="rId20" Type="http://schemas.openxmlformats.org/officeDocument/2006/relationships/hyperlink" Target="https://doi.org/10.3389/fpsyg.2026.1756887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111%2Fbjep.12593" TargetMode="External"/><Relationship Id="rId24" Type="http://schemas.openxmlformats.org/officeDocument/2006/relationships/hyperlink" Target="https://psycnet.apa.org/doi/10.1007/s11409-024-09389-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3390/bs15070861" TargetMode="External"/><Relationship Id="rId23" Type="http://schemas.openxmlformats.org/officeDocument/2006/relationships/hyperlink" Target="https://goodcounselcollege.ie/study-skills-week/" TargetMode="External"/><Relationship Id="rId28" Type="http://schemas.openxmlformats.org/officeDocument/2006/relationships/hyperlink" Target="https://www.uwtsd.ac.uk/" TargetMode="External"/><Relationship Id="rId10" Type="http://schemas.openxmlformats.org/officeDocument/2006/relationships/hyperlink" Target="https://doi.org/10.3389/fpsyg.2026.1756887" TargetMode="External"/><Relationship Id="rId19" Type="http://schemas.openxmlformats.org/officeDocument/2006/relationships/image" Target="media/image2.sv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doi.org/10.1186/s12909-025-08001-0?urlappend=%3Futm_source%3Dresearchgate.net%26utm_medium%3Darticle" TargetMode="External"/><Relationship Id="rId22" Type="http://schemas.openxmlformats.org/officeDocument/2006/relationships/hyperlink" Target="https://ebookcentral.proquest.com/lib/trinity/reader.action?docID=31357862&amp;c=RVBVQg&amp;ppg=41" TargetMode="External"/><Relationship Id="rId27" Type="http://schemas.openxmlformats.org/officeDocument/2006/relationships/hyperlink" Target="https://doi.org/10.3390/bs1507086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2607760-45EB-4C68-84FF-CA85C187DEAF}">
  <we:reference id="wa104381727" version="1.0.1.0" store="en-US" storeType="OMEX"/>
  <we:alternateReferences>
    <we:reference id="WA104381727" version="1.0.1.0" store="" storeType="OMEX"/>
  </we:alternateReferences>
  <we:properties>
    <we:property name="documentId" value="&quot;0acab05c21b095e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10CCE-A063-4399-B3BA-2A4A66BDD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13</Pages>
  <Words>2666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Pintilie</dc:creator>
  <cp:keywords/>
  <dc:description/>
  <cp:lastModifiedBy>Marius Pintilie</cp:lastModifiedBy>
  <cp:revision>531</cp:revision>
  <dcterms:created xsi:type="dcterms:W3CDTF">2026-09-14T18:30:00Z</dcterms:created>
  <dcterms:modified xsi:type="dcterms:W3CDTF">2026-09-24T13:13:00Z</dcterms:modified>
</cp:coreProperties>
</file>