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8407A" w14:textId="77777777" w:rsidR="003F7500" w:rsidRDefault="003F7500" w:rsidP="00BC6784">
      <w:pPr>
        <w:pStyle w:val="Title"/>
        <w:rPr>
          <w:lang w:val="en-US"/>
        </w:rPr>
      </w:pPr>
      <w:r>
        <w:rPr>
          <w:lang w:val="en-US"/>
        </w:rPr>
        <w:t>LCLM4002</w:t>
      </w:r>
    </w:p>
    <w:p w14:paraId="054E5E1E" w14:textId="77777777" w:rsidR="003F7500" w:rsidRDefault="003F7500" w:rsidP="00BC6784">
      <w:pPr>
        <w:pStyle w:val="Title"/>
        <w:rPr>
          <w:lang w:val="en-US"/>
        </w:rPr>
      </w:pPr>
      <w:r>
        <w:rPr>
          <w:lang w:val="en-US"/>
        </w:rPr>
        <w:t>Digital Skills</w:t>
      </w:r>
    </w:p>
    <w:p w14:paraId="2A7D578D" w14:textId="77777777" w:rsidR="003F7500" w:rsidRDefault="003F7500" w:rsidP="00BC6784">
      <w:pPr>
        <w:rPr>
          <w:lang w:val="en-US"/>
        </w:rPr>
      </w:pPr>
    </w:p>
    <w:p w14:paraId="525CDE5C" w14:textId="1D0EEF84" w:rsidR="00FE0114" w:rsidRDefault="003F7500" w:rsidP="00BC6784">
      <w:pPr>
        <w:pStyle w:val="Subtitle"/>
        <w:rPr>
          <w:lang w:val="en-US"/>
        </w:rPr>
      </w:pPr>
      <w:r>
        <w:rPr>
          <w:lang w:val="en-US"/>
        </w:rPr>
        <w:t xml:space="preserve">Student’s Name: </w:t>
      </w:r>
      <w:r w:rsidR="00FE0114">
        <w:rPr>
          <w:lang w:val="en-US"/>
        </w:rPr>
        <w:t xml:space="preserve">Valentin </w:t>
      </w:r>
      <w:proofErr w:type="spellStart"/>
      <w:r w:rsidR="00FE0114">
        <w:rPr>
          <w:lang w:val="en-US"/>
        </w:rPr>
        <w:t>Tudorel</w:t>
      </w:r>
      <w:proofErr w:type="spellEnd"/>
      <w:r w:rsidR="00FE0114">
        <w:rPr>
          <w:lang w:val="en-US"/>
        </w:rPr>
        <w:t xml:space="preserve"> </w:t>
      </w:r>
      <w:proofErr w:type="spellStart"/>
      <w:r w:rsidR="00FE0114">
        <w:rPr>
          <w:lang w:val="en-US"/>
        </w:rPr>
        <w:t>Duman</w:t>
      </w:r>
      <w:proofErr w:type="spellEnd"/>
      <w:r>
        <w:rPr>
          <w:lang w:val="en-US"/>
        </w:rPr>
        <w:t xml:space="preserve"> </w:t>
      </w:r>
    </w:p>
    <w:p w14:paraId="25948DF9" w14:textId="1635B738" w:rsidR="003F7500" w:rsidRDefault="00FE0114" w:rsidP="00BC6784">
      <w:pPr>
        <w:pStyle w:val="Subtitle"/>
        <w:rPr>
          <w:lang w:val="en-US"/>
        </w:rPr>
      </w:pPr>
      <w:r>
        <w:rPr>
          <w:lang w:val="en-US"/>
        </w:rPr>
        <w:t xml:space="preserve">Student ID: </w:t>
      </w:r>
      <w:r w:rsidR="003F7500">
        <w:rPr>
          <w:lang w:val="en-US"/>
        </w:rPr>
        <w:t>232167</w:t>
      </w:r>
      <w:r>
        <w:rPr>
          <w:lang w:val="en-US"/>
        </w:rPr>
        <w:t xml:space="preserve">0 </w:t>
      </w:r>
    </w:p>
    <w:p w14:paraId="4F174373" w14:textId="08D7211B" w:rsidR="003F7500" w:rsidRDefault="003F7500" w:rsidP="00BC6784">
      <w:pPr>
        <w:pStyle w:val="Subtitle"/>
        <w:rPr>
          <w:lang w:val="en-US"/>
        </w:rPr>
      </w:pPr>
      <w:r>
        <w:rPr>
          <w:lang w:val="en-US"/>
        </w:rPr>
        <w:t xml:space="preserve">Lecturer’s Name:  </w:t>
      </w:r>
      <w:proofErr w:type="spellStart"/>
      <w:r w:rsidR="00F221FA">
        <w:rPr>
          <w:lang w:val="en-US"/>
        </w:rPr>
        <w:t>Amitave</w:t>
      </w:r>
      <w:proofErr w:type="spellEnd"/>
      <w:r w:rsidR="00F221FA">
        <w:rPr>
          <w:lang w:val="en-US"/>
        </w:rPr>
        <w:t xml:space="preserve"> </w:t>
      </w:r>
      <w:proofErr w:type="spellStart"/>
      <w:r w:rsidR="00F221FA">
        <w:rPr>
          <w:lang w:val="en-US"/>
        </w:rPr>
        <w:t>Banik</w:t>
      </w:r>
      <w:proofErr w:type="spellEnd"/>
    </w:p>
    <w:p w14:paraId="4A83833F" w14:textId="688FEC40" w:rsidR="003F7500" w:rsidRDefault="003F7500" w:rsidP="00BC6784">
      <w:pPr>
        <w:pStyle w:val="Subtitle"/>
        <w:rPr>
          <w:lang w:val="en-US"/>
        </w:rPr>
      </w:pPr>
      <w:r>
        <w:rPr>
          <w:lang w:val="en-US"/>
        </w:rPr>
        <w:t xml:space="preserve">Word Count: </w:t>
      </w:r>
      <w:r w:rsidR="007977B2">
        <w:rPr>
          <w:lang w:val="en-US"/>
        </w:rPr>
        <w:t>1153</w:t>
      </w:r>
    </w:p>
    <w:p w14:paraId="042E3371" w14:textId="77777777" w:rsidR="007957A0" w:rsidRDefault="007957A0" w:rsidP="007957A0">
      <w:pPr>
        <w:rPr>
          <w:lang w:val="en-US"/>
        </w:rPr>
      </w:pPr>
    </w:p>
    <w:p w14:paraId="4B739680" w14:textId="77777777" w:rsidR="007957A0" w:rsidRDefault="007957A0" w:rsidP="007957A0">
      <w:pPr>
        <w:rPr>
          <w:lang w:val="en-US"/>
        </w:rPr>
      </w:pPr>
    </w:p>
    <w:p w14:paraId="3437CB9B" w14:textId="77777777" w:rsidR="007957A0" w:rsidRDefault="007957A0" w:rsidP="007957A0">
      <w:pPr>
        <w:rPr>
          <w:lang w:val="en-US"/>
        </w:rPr>
      </w:pPr>
    </w:p>
    <w:p w14:paraId="77602FA6" w14:textId="77777777" w:rsidR="007957A0" w:rsidRDefault="007957A0" w:rsidP="007957A0">
      <w:pPr>
        <w:rPr>
          <w:lang w:val="en-US"/>
        </w:rPr>
      </w:pPr>
    </w:p>
    <w:p w14:paraId="613E834E" w14:textId="77777777" w:rsidR="007957A0" w:rsidRDefault="007957A0" w:rsidP="007957A0">
      <w:pPr>
        <w:rPr>
          <w:lang w:val="en-US"/>
        </w:rPr>
      </w:pPr>
    </w:p>
    <w:p w14:paraId="58114CD1" w14:textId="77777777" w:rsidR="007957A0" w:rsidRDefault="007957A0" w:rsidP="007957A0">
      <w:pPr>
        <w:rPr>
          <w:lang w:val="en-US"/>
        </w:rPr>
      </w:pPr>
    </w:p>
    <w:p w14:paraId="28AA0BF8" w14:textId="77777777" w:rsidR="007957A0" w:rsidRDefault="007957A0" w:rsidP="007957A0">
      <w:pPr>
        <w:rPr>
          <w:lang w:val="en-US"/>
        </w:rPr>
      </w:pPr>
    </w:p>
    <w:p w14:paraId="1424CB5F" w14:textId="77777777" w:rsidR="007957A0" w:rsidRDefault="007957A0" w:rsidP="007957A0">
      <w:pPr>
        <w:rPr>
          <w:lang w:val="en-US"/>
        </w:rPr>
      </w:pPr>
    </w:p>
    <w:p w14:paraId="652EFAF3" w14:textId="77777777" w:rsidR="007957A0" w:rsidRDefault="007957A0" w:rsidP="007957A0">
      <w:pPr>
        <w:rPr>
          <w:lang w:val="en-US"/>
        </w:rPr>
      </w:pPr>
    </w:p>
    <w:p w14:paraId="739A2206" w14:textId="77777777" w:rsidR="007957A0" w:rsidRDefault="007957A0" w:rsidP="007957A0">
      <w:pPr>
        <w:rPr>
          <w:lang w:val="en-US"/>
        </w:rPr>
      </w:pPr>
    </w:p>
    <w:p w14:paraId="69EF7DDA" w14:textId="77777777" w:rsidR="007957A0" w:rsidRDefault="007957A0" w:rsidP="007957A0">
      <w:pPr>
        <w:rPr>
          <w:lang w:val="en-US"/>
        </w:rPr>
      </w:pPr>
    </w:p>
    <w:p w14:paraId="7FDAB092" w14:textId="77777777" w:rsidR="007957A0" w:rsidRDefault="007957A0" w:rsidP="007957A0">
      <w:pPr>
        <w:rPr>
          <w:lang w:val="en-US"/>
        </w:rPr>
      </w:pPr>
    </w:p>
    <w:p w14:paraId="49B815AF" w14:textId="77777777" w:rsidR="007957A0" w:rsidRDefault="007957A0" w:rsidP="007957A0">
      <w:pPr>
        <w:rPr>
          <w:lang w:val="en-US"/>
        </w:rPr>
      </w:pPr>
    </w:p>
    <w:p w14:paraId="3BF0183D" w14:textId="77777777" w:rsidR="007957A0" w:rsidRDefault="007957A0" w:rsidP="007957A0">
      <w:pPr>
        <w:rPr>
          <w:lang w:val="en-US"/>
        </w:rPr>
      </w:pPr>
    </w:p>
    <w:p w14:paraId="6BD6F3C0" w14:textId="77777777" w:rsidR="007957A0" w:rsidRDefault="007957A0" w:rsidP="007957A0">
      <w:pPr>
        <w:rPr>
          <w:lang w:val="en-US"/>
        </w:rPr>
      </w:pPr>
    </w:p>
    <w:p w14:paraId="568B6107" w14:textId="77777777" w:rsidR="007957A0" w:rsidRDefault="007957A0" w:rsidP="007957A0">
      <w:pPr>
        <w:rPr>
          <w:lang w:val="en-US"/>
        </w:rPr>
      </w:pPr>
    </w:p>
    <w:p w14:paraId="39BF881C" w14:textId="77777777" w:rsidR="007957A0" w:rsidRDefault="007957A0" w:rsidP="007957A0">
      <w:pPr>
        <w:rPr>
          <w:lang w:val="en-US"/>
        </w:rPr>
      </w:pPr>
    </w:p>
    <w:sdt>
      <w:sdtPr>
        <w:rPr>
          <w:rFonts w:asciiTheme="minorHAnsi" w:eastAsiaTheme="minorEastAsia" w:hAnsiTheme="minorHAnsi" w:cstheme="minorBidi"/>
          <w:b w:val="0"/>
          <w:bCs w:val="0"/>
          <w:color w:val="auto"/>
          <w:sz w:val="22"/>
          <w:szCs w:val="22"/>
        </w:rPr>
        <w:id w:val="-1381780562"/>
        <w:docPartObj>
          <w:docPartGallery w:val="Table of Contents"/>
          <w:docPartUnique/>
        </w:docPartObj>
      </w:sdtPr>
      <w:sdtEndPr>
        <w:rPr>
          <w:noProof/>
        </w:rPr>
      </w:sdtEndPr>
      <w:sdtContent>
        <w:p w14:paraId="73FD7FC3" w14:textId="4150E0F0" w:rsidR="007957A0" w:rsidRDefault="007957A0">
          <w:pPr>
            <w:pStyle w:val="TOCHeading"/>
          </w:pPr>
          <w:r>
            <w:t>Table of Contents</w:t>
          </w:r>
        </w:p>
        <w:p w14:paraId="1643EEC3" w14:textId="277E7933" w:rsidR="007957A0" w:rsidRDefault="007957A0">
          <w:pPr>
            <w:pStyle w:val="TOC1"/>
            <w:tabs>
              <w:tab w:val="right" w:leader="dot" w:pos="9350"/>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4366386" w:history="1">
            <w:r w:rsidRPr="0086214A">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_Toc164366386 \h </w:instrText>
            </w:r>
            <w:r>
              <w:rPr>
                <w:noProof/>
                <w:webHidden/>
              </w:rPr>
            </w:r>
            <w:r>
              <w:rPr>
                <w:noProof/>
                <w:webHidden/>
              </w:rPr>
              <w:fldChar w:fldCharType="separate"/>
            </w:r>
            <w:r>
              <w:rPr>
                <w:noProof/>
                <w:webHidden/>
              </w:rPr>
              <w:t>3</w:t>
            </w:r>
            <w:r>
              <w:rPr>
                <w:noProof/>
                <w:webHidden/>
              </w:rPr>
              <w:fldChar w:fldCharType="end"/>
            </w:r>
          </w:hyperlink>
        </w:p>
        <w:p w14:paraId="472B76FF" w14:textId="53612D02" w:rsidR="007957A0" w:rsidRDefault="00736318">
          <w:pPr>
            <w:pStyle w:val="TOC1"/>
            <w:tabs>
              <w:tab w:val="right" w:leader="dot" w:pos="9350"/>
            </w:tabs>
            <w:rPr>
              <w:b w:val="0"/>
              <w:bCs w:val="0"/>
              <w:i w:val="0"/>
              <w:iCs w:val="0"/>
              <w:noProof/>
              <w:kern w:val="2"/>
              <w:lang w:eastAsia="en-GB"/>
              <w14:ligatures w14:val="standardContextual"/>
            </w:rPr>
          </w:pPr>
          <w:hyperlink w:anchor="_Toc164366387" w:history="1">
            <w:r w:rsidR="007957A0" w:rsidRPr="0086214A">
              <w:rPr>
                <w:rStyle w:val="Hyperlink"/>
                <w:rFonts w:ascii="Arial" w:hAnsi="Arial" w:cs="Arial"/>
                <w:noProof/>
              </w:rPr>
              <w:t>Overview of Social and Digital Media Tools</w:t>
            </w:r>
            <w:r w:rsidR="007957A0">
              <w:rPr>
                <w:noProof/>
                <w:webHidden/>
              </w:rPr>
              <w:tab/>
            </w:r>
            <w:r w:rsidR="007957A0">
              <w:rPr>
                <w:noProof/>
                <w:webHidden/>
              </w:rPr>
              <w:fldChar w:fldCharType="begin"/>
            </w:r>
            <w:r w:rsidR="007957A0">
              <w:rPr>
                <w:noProof/>
                <w:webHidden/>
              </w:rPr>
              <w:instrText xml:space="preserve"> PAGEREF _Toc164366387 \h </w:instrText>
            </w:r>
            <w:r w:rsidR="007957A0">
              <w:rPr>
                <w:noProof/>
                <w:webHidden/>
              </w:rPr>
            </w:r>
            <w:r w:rsidR="007957A0">
              <w:rPr>
                <w:noProof/>
                <w:webHidden/>
              </w:rPr>
              <w:fldChar w:fldCharType="separate"/>
            </w:r>
            <w:r w:rsidR="007957A0">
              <w:rPr>
                <w:noProof/>
                <w:webHidden/>
              </w:rPr>
              <w:t>3</w:t>
            </w:r>
            <w:r w:rsidR="007957A0">
              <w:rPr>
                <w:noProof/>
                <w:webHidden/>
              </w:rPr>
              <w:fldChar w:fldCharType="end"/>
            </w:r>
          </w:hyperlink>
        </w:p>
        <w:p w14:paraId="6980EB67" w14:textId="51B10065" w:rsidR="007957A0" w:rsidRDefault="00736318">
          <w:pPr>
            <w:pStyle w:val="TOC1"/>
            <w:tabs>
              <w:tab w:val="right" w:leader="dot" w:pos="9350"/>
            </w:tabs>
            <w:rPr>
              <w:b w:val="0"/>
              <w:bCs w:val="0"/>
              <w:i w:val="0"/>
              <w:iCs w:val="0"/>
              <w:noProof/>
              <w:kern w:val="2"/>
              <w:lang w:eastAsia="en-GB"/>
              <w14:ligatures w14:val="standardContextual"/>
            </w:rPr>
          </w:pPr>
          <w:hyperlink w:anchor="_Toc164366388" w:history="1">
            <w:r w:rsidR="007957A0" w:rsidRPr="0086214A">
              <w:rPr>
                <w:rStyle w:val="Hyperlink"/>
                <w:rFonts w:ascii="Arial" w:hAnsi="Arial" w:cs="Arial"/>
                <w:noProof/>
              </w:rPr>
              <w:t>Advantages of Social and Digital Media for Business</w:t>
            </w:r>
            <w:r w:rsidR="007957A0">
              <w:rPr>
                <w:noProof/>
                <w:webHidden/>
              </w:rPr>
              <w:tab/>
            </w:r>
            <w:r w:rsidR="007957A0">
              <w:rPr>
                <w:noProof/>
                <w:webHidden/>
              </w:rPr>
              <w:fldChar w:fldCharType="begin"/>
            </w:r>
            <w:r w:rsidR="007957A0">
              <w:rPr>
                <w:noProof/>
                <w:webHidden/>
              </w:rPr>
              <w:instrText xml:space="preserve"> PAGEREF _Toc164366388 \h </w:instrText>
            </w:r>
            <w:r w:rsidR="007957A0">
              <w:rPr>
                <w:noProof/>
                <w:webHidden/>
              </w:rPr>
            </w:r>
            <w:r w:rsidR="007957A0">
              <w:rPr>
                <w:noProof/>
                <w:webHidden/>
              </w:rPr>
              <w:fldChar w:fldCharType="separate"/>
            </w:r>
            <w:r w:rsidR="007957A0">
              <w:rPr>
                <w:noProof/>
                <w:webHidden/>
              </w:rPr>
              <w:t>4</w:t>
            </w:r>
            <w:r w:rsidR="007957A0">
              <w:rPr>
                <w:noProof/>
                <w:webHidden/>
              </w:rPr>
              <w:fldChar w:fldCharType="end"/>
            </w:r>
          </w:hyperlink>
        </w:p>
        <w:p w14:paraId="11D3B54C" w14:textId="6BA952F6" w:rsidR="007957A0" w:rsidRDefault="00736318">
          <w:pPr>
            <w:pStyle w:val="TOC2"/>
            <w:tabs>
              <w:tab w:val="right" w:leader="dot" w:pos="9350"/>
            </w:tabs>
            <w:rPr>
              <w:b w:val="0"/>
              <w:bCs w:val="0"/>
              <w:noProof/>
              <w:kern w:val="2"/>
              <w:sz w:val="24"/>
              <w:szCs w:val="24"/>
              <w:lang w:eastAsia="en-GB"/>
              <w14:ligatures w14:val="standardContextual"/>
            </w:rPr>
          </w:pPr>
          <w:hyperlink w:anchor="_Toc164366389" w:history="1">
            <w:r w:rsidR="007957A0" w:rsidRPr="0086214A">
              <w:rPr>
                <w:rStyle w:val="Hyperlink"/>
                <w:rFonts w:ascii="Arial" w:hAnsi="Arial" w:cs="Arial"/>
                <w:noProof/>
              </w:rPr>
              <w:t>Expanded Reach and Engagement</w:t>
            </w:r>
            <w:r w:rsidR="007957A0">
              <w:rPr>
                <w:noProof/>
                <w:webHidden/>
              </w:rPr>
              <w:tab/>
            </w:r>
            <w:r w:rsidR="007957A0">
              <w:rPr>
                <w:noProof/>
                <w:webHidden/>
              </w:rPr>
              <w:fldChar w:fldCharType="begin"/>
            </w:r>
            <w:r w:rsidR="007957A0">
              <w:rPr>
                <w:noProof/>
                <w:webHidden/>
              </w:rPr>
              <w:instrText xml:space="preserve"> PAGEREF _Toc164366389 \h </w:instrText>
            </w:r>
            <w:r w:rsidR="007957A0">
              <w:rPr>
                <w:noProof/>
                <w:webHidden/>
              </w:rPr>
            </w:r>
            <w:r w:rsidR="007957A0">
              <w:rPr>
                <w:noProof/>
                <w:webHidden/>
              </w:rPr>
              <w:fldChar w:fldCharType="separate"/>
            </w:r>
            <w:r w:rsidR="007957A0">
              <w:rPr>
                <w:noProof/>
                <w:webHidden/>
              </w:rPr>
              <w:t>4</w:t>
            </w:r>
            <w:r w:rsidR="007957A0">
              <w:rPr>
                <w:noProof/>
                <w:webHidden/>
              </w:rPr>
              <w:fldChar w:fldCharType="end"/>
            </w:r>
          </w:hyperlink>
        </w:p>
        <w:p w14:paraId="01DEE726" w14:textId="50CE51C5" w:rsidR="007957A0" w:rsidRDefault="00736318">
          <w:pPr>
            <w:pStyle w:val="TOC2"/>
            <w:tabs>
              <w:tab w:val="right" w:leader="dot" w:pos="9350"/>
            </w:tabs>
            <w:rPr>
              <w:b w:val="0"/>
              <w:bCs w:val="0"/>
              <w:noProof/>
              <w:kern w:val="2"/>
              <w:sz w:val="24"/>
              <w:szCs w:val="24"/>
              <w:lang w:eastAsia="en-GB"/>
              <w14:ligatures w14:val="standardContextual"/>
            </w:rPr>
          </w:pPr>
          <w:hyperlink w:anchor="_Toc164366390" w:history="1">
            <w:r w:rsidR="007957A0" w:rsidRPr="0086214A">
              <w:rPr>
                <w:rStyle w:val="Hyperlink"/>
                <w:rFonts w:ascii="Arial" w:hAnsi="Arial" w:cs="Arial"/>
                <w:noProof/>
              </w:rPr>
              <w:t>Efficiency</w:t>
            </w:r>
            <w:r w:rsidR="007957A0">
              <w:rPr>
                <w:noProof/>
                <w:webHidden/>
              </w:rPr>
              <w:tab/>
            </w:r>
            <w:r w:rsidR="007957A0">
              <w:rPr>
                <w:noProof/>
                <w:webHidden/>
              </w:rPr>
              <w:fldChar w:fldCharType="begin"/>
            </w:r>
            <w:r w:rsidR="007957A0">
              <w:rPr>
                <w:noProof/>
                <w:webHidden/>
              </w:rPr>
              <w:instrText xml:space="preserve"> PAGEREF _Toc164366390 \h </w:instrText>
            </w:r>
            <w:r w:rsidR="007957A0">
              <w:rPr>
                <w:noProof/>
                <w:webHidden/>
              </w:rPr>
            </w:r>
            <w:r w:rsidR="007957A0">
              <w:rPr>
                <w:noProof/>
                <w:webHidden/>
              </w:rPr>
              <w:fldChar w:fldCharType="separate"/>
            </w:r>
            <w:r w:rsidR="007957A0">
              <w:rPr>
                <w:noProof/>
                <w:webHidden/>
              </w:rPr>
              <w:t>4</w:t>
            </w:r>
            <w:r w:rsidR="007957A0">
              <w:rPr>
                <w:noProof/>
                <w:webHidden/>
              </w:rPr>
              <w:fldChar w:fldCharType="end"/>
            </w:r>
          </w:hyperlink>
        </w:p>
        <w:p w14:paraId="5F565BAB" w14:textId="52A5C489" w:rsidR="007957A0" w:rsidRDefault="00736318">
          <w:pPr>
            <w:pStyle w:val="TOC2"/>
            <w:tabs>
              <w:tab w:val="right" w:leader="dot" w:pos="9350"/>
            </w:tabs>
            <w:rPr>
              <w:b w:val="0"/>
              <w:bCs w:val="0"/>
              <w:noProof/>
              <w:kern w:val="2"/>
              <w:sz w:val="24"/>
              <w:szCs w:val="24"/>
              <w:lang w:eastAsia="en-GB"/>
              <w14:ligatures w14:val="standardContextual"/>
            </w:rPr>
          </w:pPr>
          <w:hyperlink w:anchor="_Toc164366391" w:history="1">
            <w:r w:rsidR="007957A0" w:rsidRPr="0086214A">
              <w:rPr>
                <w:rStyle w:val="Hyperlink"/>
                <w:rFonts w:ascii="Arial" w:hAnsi="Arial" w:cs="Arial"/>
                <w:noProof/>
              </w:rPr>
              <w:t>Customer Insights and Feedback</w:t>
            </w:r>
            <w:r w:rsidR="007957A0">
              <w:rPr>
                <w:noProof/>
                <w:webHidden/>
              </w:rPr>
              <w:tab/>
            </w:r>
            <w:r w:rsidR="007957A0">
              <w:rPr>
                <w:noProof/>
                <w:webHidden/>
              </w:rPr>
              <w:fldChar w:fldCharType="begin"/>
            </w:r>
            <w:r w:rsidR="007957A0">
              <w:rPr>
                <w:noProof/>
                <w:webHidden/>
              </w:rPr>
              <w:instrText xml:space="preserve"> PAGEREF _Toc164366391 \h </w:instrText>
            </w:r>
            <w:r w:rsidR="007957A0">
              <w:rPr>
                <w:noProof/>
                <w:webHidden/>
              </w:rPr>
            </w:r>
            <w:r w:rsidR="007957A0">
              <w:rPr>
                <w:noProof/>
                <w:webHidden/>
              </w:rPr>
              <w:fldChar w:fldCharType="separate"/>
            </w:r>
            <w:r w:rsidR="007957A0">
              <w:rPr>
                <w:noProof/>
                <w:webHidden/>
              </w:rPr>
              <w:t>5</w:t>
            </w:r>
            <w:r w:rsidR="007957A0">
              <w:rPr>
                <w:noProof/>
                <w:webHidden/>
              </w:rPr>
              <w:fldChar w:fldCharType="end"/>
            </w:r>
          </w:hyperlink>
        </w:p>
        <w:p w14:paraId="0F07982D" w14:textId="1EB46F34" w:rsidR="007957A0" w:rsidRDefault="00736318">
          <w:pPr>
            <w:pStyle w:val="TOC2"/>
            <w:tabs>
              <w:tab w:val="right" w:leader="dot" w:pos="9350"/>
            </w:tabs>
            <w:rPr>
              <w:b w:val="0"/>
              <w:bCs w:val="0"/>
              <w:noProof/>
              <w:kern w:val="2"/>
              <w:sz w:val="24"/>
              <w:szCs w:val="24"/>
              <w:lang w:eastAsia="en-GB"/>
              <w14:ligatures w14:val="standardContextual"/>
            </w:rPr>
          </w:pPr>
          <w:hyperlink w:anchor="_Toc164366392" w:history="1">
            <w:r w:rsidR="007957A0" w:rsidRPr="0086214A">
              <w:rPr>
                <w:rStyle w:val="Hyperlink"/>
                <w:rFonts w:ascii="Arial" w:hAnsi="Arial" w:cs="Arial"/>
                <w:noProof/>
              </w:rPr>
              <w:t>Case Study Example</w:t>
            </w:r>
            <w:r w:rsidR="007957A0">
              <w:rPr>
                <w:noProof/>
                <w:webHidden/>
              </w:rPr>
              <w:tab/>
            </w:r>
            <w:r w:rsidR="007957A0">
              <w:rPr>
                <w:noProof/>
                <w:webHidden/>
              </w:rPr>
              <w:fldChar w:fldCharType="begin"/>
            </w:r>
            <w:r w:rsidR="007957A0">
              <w:rPr>
                <w:noProof/>
                <w:webHidden/>
              </w:rPr>
              <w:instrText xml:space="preserve"> PAGEREF _Toc164366392 \h </w:instrText>
            </w:r>
            <w:r w:rsidR="007957A0">
              <w:rPr>
                <w:noProof/>
                <w:webHidden/>
              </w:rPr>
            </w:r>
            <w:r w:rsidR="007957A0">
              <w:rPr>
                <w:noProof/>
                <w:webHidden/>
              </w:rPr>
              <w:fldChar w:fldCharType="separate"/>
            </w:r>
            <w:r w:rsidR="007957A0">
              <w:rPr>
                <w:noProof/>
                <w:webHidden/>
              </w:rPr>
              <w:t>5</w:t>
            </w:r>
            <w:r w:rsidR="007957A0">
              <w:rPr>
                <w:noProof/>
                <w:webHidden/>
              </w:rPr>
              <w:fldChar w:fldCharType="end"/>
            </w:r>
          </w:hyperlink>
        </w:p>
        <w:p w14:paraId="3165B3CA" w14:textId="1C4DA4C1" w:rsidR="007957A0" w:rsidRDefault="00736318">
          <w:pPr>
            <w:pStyle w:val="TOC1"/>
            <w:tabs>
              <w:tab w:val="right" w:leader="dot" w:pos="9350"/>
            </w:tabs>
            <w:rPr>
              <w:b w:val="0"/>
              <w:bCs w:val="0"/>
              <w:i w:val="0"/>
              <w:iCs w:val="0"/>
              <w:noProof/>
              <w:kern w:val="2"/>
              <w:lang w:eastAsia="en-GB"/>
              <w14:ligatures w14:val="standardContextual"/>
            </w:rPr>
          </w:pPr>
          <w:hyperlink w:anchor="_Toc164366393" w:history="1">
            <w:r w:rsidR="007957A0" w:rsidRPr="0086214A">
              <w:rPr>
                <w:rStyle w:val="Hyperlink"/>
                <w:rFonts w:ascii="Arial" w:hAnsi="Arial" w:cs="Arial"/>
                <w:noProof/>
              </w:rPr>
              <w:t>Disadvantages of Social and Digital Media for Businesses</w:t>
            </w:r>
            <w:r w:rsidR="007957A0">
              <w:rPr>
                <w:noProof/>
                <w:webHidden/>
              </w:rPr>
              <w:tab/>
            </w:r>
            <w:r w:rsidR="007957A0">
              <w:rPr>
                <w:noProof/>
                <w:webHidden/>
              </w:rPr>
              <w:fldChar w:fldCharType="begin"/>
            </w:r>
            <w:r w:rsidR="007957A0">
              <w:rPr>
                <w:noProof/>
                <w:webHidden/>
              </w:rPr>
              <w:instrText xml:space="preserve"> PAGEREF _Toc164366393 \h </w:instrText>
            </w:r>
            <w:r w:rsidR="007957A0">
              <w:rPr>
                <w:noProof/>
                <w:webHidden/>
              </w:rPr>
            </w:r>
            <w:r w:rsidR="007957A0">
              <w:rPr>
                <w:noProof/>
                <w:webHidden/>
              </w:rPr>
              <w:fldChar w:fldCharType="separate"/>
            </w:r>
            <w:r w:rsidR="007957A0">
              <w:rPr>
                <w:noProof/>
                <w:webHidden/>
              </w:rPr>
              <w:t>6</w:t>
            </w:r>
            <w:r w:rsidR="007957A0">
              <w:rPr>
                <w:noProof/>
                <w:webHidden/>
              </w:rPr>
              <w:fldChar w:fldCharType="end"/>
            </w:r>
          </w:hyperlink>
        </w:p>
        <w:p w14:paraId="25AF2420" w14:textId="7DE867B1" w:rsidR="007957A0" w:rsidRDefault="00736318">
          <w:pPr>
            <w:pStyle w:val="TOC2"/>
            <w:tabs>
              <w:tab w:val="right" w:leader="dot" w:pos="9350"/>
            </w:tabs>
            <w:rPr>
              <w:b w:val="0"/>
              <w:bCs w:val="0"/>
              <w:noProof/>
              <w:kern w:val="2"/>
              <w:sz w:val="24"/>
              <w:szCs w:val="24"/>
              <w:lang w:eastAsia="en-GB"/>
              <w14:ligatures w14:val="standardContextual"/>
            </w:rPr>
          </w:pPr>
          <w:hyperlink w:anchor="_Toc164366394" w:history="1">
            <w:r w:rsidR="007957A0" w:rsidRPr="0086214A">
              <w:rPr>
                <w:rStyle w:val="Hyperlink"/>
                <w:rFonts w:ascii="Arial" w:hAnsi="Arial" w:cs="Arial"/>
                <w:noProof/>
              </w:rPr>
              <w:t>Maintenance and Time Commitment</w:t>
            </w:r>
            <w:r w:rsidR="007957A0">
              <w:rPr>
                <w:noProof/>
                <w:webHidden/>
              </w:rPr>
              <w:tab/>
            </w:r>
            <w:r w:rsidR="007957A0">
              <w:rPr>
                <w:noProof/>
                <w:webHidden/>
              </w:rPr>
              <w:fldChar w:fldCharType="begin"/>
            </w:r>
            <w:r w:rsidR="007957A0">
              <w:rPr>
                <w:noProof/>
                <w:webHidden/>
              </w:rPr>
              <w:instrText xml:space="preserve"> PAGEREF _Toc164366394 \h </w:instrText>
            </w:r>
            <w:r w:rsidR="007957A0">
              <w:rPr>
                <w:noProof/>
                <w:webHidden/>
              </w:rPr>
            </w:r>
            <w:r w:rsidR="007957A0">
              <w:rPr>
                <w:noProof/>
                <w:webHidden/>
              </w:rPr>
              <w:fldChar w:fldCharType="separate"/>
            </w:r>
            <w:r w:rsidR="007957A0">
              <w:rPr>
                <w:noProof/>
                <w:webHidden/>
              </w:rPr>
              <w:t>6</w:t>
            </w:r>
            <w:r w:rsidR="007957A0">
              <w:rPr>
                <w:noProof/>
                <w:webHidden/>
              </w:rPr>
              <w:fldChar w:fldCharType="end"/>
            </w:r>
          </w:hyperlink>
        </w:p>
        <w:p w14:paraId="4B09AE00" w14:textId="68FD4A51" w:rsidR="007957A0" w:rsidRDefault="00736318">
          <w:pPr>
            <w:pStyle w:val="TOC2"/>
            <w:tabs>
              <w:tab w:val="right" w:leader="dot" w:pos="9350"/>
            </w:tabs>
            <w:rPr>
              <w:b w:val="0"/>
              <w:bCs w:val="0"/>
              <w:noProof/>
              <w:kern w:val="2"/>
              <w:sz w:val="24"/>
              <w:szCs w:val="24"/>
              <w:lang w:eastAsia="en-GB"/>
              <w14:ligatures w14:val="standardContextual"/>
            </w:rPr>
          </w:pPr>
          <w:hyperlink w:anchor="_Toc164366395" w:history="1">
            <w:r w:rsidR="007957A0" w:rsidRPr="0086214A">
              <w:rPr>
                <w:rStyle w:val="Hyperlink"/>
                <w:rFonts w:ascii="Arial" w:hAnsi="Arial" w:cs="Arial"/>
                <w:noProof/>
              </w:rPr>
              <w:t>Possible Negative Public Attention</w:t>
            </w:r>
            <w:r w:rsidR="007957A0">
              <w:rPr>
                <w:noProof/>
                <w:webHidden/>
              </w:rPr>
              <w:tab/>
            </w:r>
            <w:r w:rsidR="007957A0">
              <w:rPr>
                <w:noProof/>
                <w:webHidden/>
              </w:rPr>
              <w:fldChar w:fldCharType="begin"/>
            </w:r>
            <w:r w:rsidR="007957A0">
              <w:rPr>
                <w:noProof/>
                <w:webHidden/>
              </w:rPr>
              <w:instrText xml:space="preserve"> PAGEREF _Toc164366395 \h </w:instrText>
            </w:r>
            <w:r w:rsidR="007957A0">
              <w:rPr>
                <w:noProof/>
                <w:webHidden/>
              </w:rPr>
            </w:r>
            <w:r w:rsidR="007957A0">
              <w:rPr>
                <w:noProof/>
                <w:webHidden/>
              </w:rPr>
              <w:fldChar w:fldCharType="separate"/>
            </w:r>
            <w:r w:rsidR="007957A0">
              <w:rPr>
                <w:noProof/>
                <w:webHidden/>
              </w:rPr>
              <w:t>6</w:t>
            </w:r>
            <w:r w:rsidR="007957A0">
              <w:rPr>
                <w:noProof/>
                <w:webHidden/>
              </w:rPr>
              <w:fldChar w:fldCharType="end"/>
            </w:r>
          </w:hyperlink>
        </w:p>
        <w:p w14:paraId="4D650FB0" w14:textId="2E2173A5" w:rsidR="007957A0" w:rsidRDefault="00736318">
          <w:pPr>
            <w:pStyle w:val="TOC2"/>
            <w:tabs>
              <w:tab w:val="right" w:leader="dot" w:pos="9350"/>
            </w:tabs>
            <w:rPr>
              <w:b w:val="0"/>
              <w:bCs w:val="0"/>
              <w:noProof/>
              <w:kern w:val="2"/>
              <w:sz w:val="24"/>
              <w:szCs w:val="24"/>
              <w:lang w:eastAsia="en-GB"/>
              <w14:ligatures w14:val="standardContextual"/>
            </w:rPr>
          </w:pPr>
          <w:hyperlink w:anchor="_Toc164366396" w:history="1">
            <w:r w:rsidR="007957A0" w:rsidRPr="0086214A">
              <w:rPr>
                <w:rStyle w:val="Hyperlink"/>
                <w:rFonts w:ascii="Arial" w:hAnsi="Arial" w:cs="Arial"/>
                <w:noProof/>
              </w:rPr>
              <w:t>Difficulties in Measuring Return on Investment (ROI)</w:t>
            </w:r>
            <w:r w:rsidR="007957A0">
              <w:rPr>
                <w:noProof/>
                <w:webHidden/>
              </w:rPr>
              <w:tab/>
            </w:r>
            <w:r w:rsidR="007957A0">
              <w:rPr>
                <w:noProof/>
                <w:webHidden/>
              </w:rPr>
              <w:fldChar w:fldCharType="begin"/>
            </w:r>
            <w:r w:rsidR="007957A0">
              <w:rPr>
                <w:noProof/>
                <w:webHidden/>
              </w:rPr>
              <w:instrText xml:space="preserve"> PAGEREF _Toc164366396 \h </w:instrText>
            </w:r>
            <w:r w:rsidR="007957A0">
              <w:rPr>
                <w:noProof/>
                <w:webHidden/>
              </w:rPr>
            </w:r>
            <w:r w:rsidR="007957A0">
              <w:rPr>
                <w:noProof/>
                <w:webHidden/>
              </w:rPr>
              <w:fldChar w:fldCharType="separate"/>
            </w:r>
            <w:r w:rsidR="007957A0">
              <w:rPr>
                <w:noProof/>
                <w:webHidden/>
              </w:rPr>
              <w:t>6</w:t>
            </w:r>
            <w:r w:rsidR="007957A0">
              <w:rPr>
                <w:noProof/>
                <w:webHidden/>
              </w:rPr>
              <w:fldChar w:fldCharType="end"/>
            </w:r>
          </w:hyperlink>
        </w:p>
        <w:p w14:paraId="3917BD09" w14:textId="17B796BA" w:rsidR="007957A0" w:rsidRDefault="00736318">
          <w:pPr>
            <w:pStyle w:val="TOC2"/>
            <w:tabs>
              <w:tab w:val="right" w:leader="dot" w:pos="9350"/>
            </w:tabs>
            <w:rPr>
              <w:b w:val="0"/>
              <w:bCs w:val="0"/>
              <w:noProof/>
              <w:kern w:val="2"/>
              <w:sz w:val="24"/>
              <w:szCs w:val="24"/>
              <w:lang w:eastAsia="en-GB"/>
              <w14:ligatures w14:val="standardContextual"/>
            </w:rPr>
          </w:pPr>
          <w:hyperlink w:anchor="_Toc164366397" w:history="1">
            <w:r w:rsidR="007957A0" w:rsidRPr="0086214A">
              <w:rPr>
                <w:rStyle w:val="Hyperlink"/>
                <w:rFonts w:ascii="Arial" w:hAnsi="Arial" w:cs="Arial"/>
                <w:noProof/>
              </w:rPr>
              <w:t>Case Study Example</w:t>
            </w:r>
            <w:r w:rsidR="007957A0">
              <w:rPr>
                <w:noProof/>
                <w:webHidden/>
              </w:rPr>
              <w:tab/>
            </w:r>
            <w:r w:rsidR="007957A0">
              <w:rPr>
                <w:noProof/>
                <w:webHidden/>
              </w:rPr>
              <w:fldChar w:fldCharType="begin"/>
            </w:r>
            <w:r w:rsidR="007957A0">
              <w:rPr>
                <w:noProof/>
                <w:webHidden/>
              </w:rPr>
              <w:instrText xml:space="preserve"> PAGEREF _Toc164366397 \h </w:instrText>
            </w:r>
            <w:r w:rsidR="007957A0">
              <w:rPr>
                <w:noProof/>
                <w:webHidden/>
              </w:rPr>
            </w:r>
            <w:r w:rsidR="007957A0">
              <w:rPr>
                <w:noProof/>
                <w:webHidden/>
              </w:rPr>
              <w:fldChar w:fldCharType="separate"/>
            </w:r>
            <w:r w:rsidR="007957A0">
              <w:rPr>
                <w:noProof/>
                <w:webHidden/>
              </w:rPr>
              <w:t>7</w:t>
            </w:r>
            <w:r w:rsidR="007957A0">
              <w:rPr>
                <w:noProof/>
                <w:webHidden/>
              </w:rPr>
              <w:fldChar w:fldCharType="end"/>
            </w:r>
          </w:hyperlink>
        </w:p>
        <w:p w14:paraId="5EBBE3E6" w14:textId="0CA38C67" w:rsidR="007957A0" w:rsidRDefault="00736318">
          <w:pPr>
            <w:pStyle w:val="TOC1"/>
            <w:tabs>
              <w:tab w:val="right" w:leader="dot" w:pos="9350"/>
            </w:tabs>
            <w:rPr>
              <w:b w:val="0"/>
              <w:bCs w:val="0"/>
              <w:i w:val="0"/>
              <w:iCs w:val="0"/>
              <w:noProof/>
              <w:kern w:val="2"/>
              <w:lang w:eastAsia="en-GB"/>
              <w14:ligatures w14:val="standardContextual"/>
            </w:rPr>
          </w:pPr>
          <w:hyperlink w:anchor="_Toc164366398" w:history="1">
            <w:r w:rsidR="007957A0" w:rsidRPr="0086214A">
              <w:rPr>
                <w:rStyle w:val="Hyperlink"/>
                <w:rFonts w:ascii="Arial" w:hAnsi="Arial" w:cs="Arial"/>
                <w:noProof/>
              </w:rPr>
              <w:t>Conclusion</w:t>
            </w:r>
            <w:r w:rsidR="007957A0">
              <w:rPr>
                <w:noProof/>
                <w:webHidden/>
              </w:rPr>
              <w:tab/>
            </w:r>
            <w:r w:rsidR="007957A0">
              <w:rPr>
                <w:noProof/>
                <w:webHidden/>
              </w:rPr>
              <w:fldChar w:fldCharType="begin"/>
            </w:r>
            <w:r w:rsidR="007957A0">
              <w:rPr>
                <w:noProof/>
                <w:webHidden/>
              </w:rPr>
              <w:instrText xml:space="preserve"> PAGEREF _Toc164366398 \h </w:instrText>
            </w:r>
            <w:r w:rsidR="007957A0">
              <w:rPr>
                <w:noProof/>
                <w:webHidden/>
              </w:rPr>
            </w:r>
            <w:r w:rsidR="007957A0">
              <w:rPr>
                <w:noProof/>
                <w:webHidden/>
              </w:rPr>
              <w:fldChar w:fldCharType="separate"/>
            </w:r>
            <w:r w:rsidR="007957A0">
              <w:rPr>
                <w:noProof/>
                <w:webHidden/>
              </w:rPr>
              <w:t>7</w:t>
            </w:r>
            <w:r w:rsidR="007957A0">
              <w:rPr>
                <w:noProof/>
                <w:webHidden/>
              </w:rPr>
              <w:fldChar w:fldCharType="end"/>
            </w:r>
          </w:hyperlink>
        </w:p>
        <w:p w14:paraId="6922E264" w14:textId="4722D82C" w:rsidR="007957A0" w:rsidRDefault="00736318">
          <w:pPr>
            <w:pStyle w:val="TOC1"/>
            <w:tabs>
              <w:tab w:val="right" w:leader="dot" w:pos="9350"/>
            </w:tabs>
            <w:rPr>
              <w:b w:val="0"/>
              <w:bCs w:val="0"/>
              <w:i w:val="0"/>
              <w:iCs w:val="0"/>
              <w:noProof/>
              <w:kern w:val="2"/>
              <w:lang w:eastAsia="en-GB"/>
              <w14:ligatures w14:val="standardContextual"/>
            </w:rPr>
          </w:pPr>
          <w:hyperlink w:anchor="_Toc164366399" w:history="1">
            <w:r w:rsidR="007957A0" w:rsidRPr="0086214A">
              <w:rPr>
                <w:rStyle w:val="Hyperlink"/>
                <w:rFonts w:ascii="Arial" w:hAnsi="Arial" w:cs="Arial"/>
                <w:noProof/>
              </w:rPr>
              <w:t>References</w:t>
            </w:r>
            <w:r w:rsidR="007957A0">
              <w:rPr>
                <w:noProof/>
                <w:webHidden/>
              </w:rPr>
              <w:tab/>
            </w:r>
            <w:r w:rsidR="007957A0">
              <w:rPr>
                <w:noProof/>
                <w:webHidden/>
              </w:rPr>
              <w:fldChar w:fldCharType="begin"/>
            </w:r>
            <w:r w:rsidR="007957A0">
              <w:rPr>
                <w:noProof/>
                <w:webHidden/>
              </w:rPr>
              <w:instrText xml:space="preserve"> PAGEREF _Toc164366399 \h </w:instrText>
            </w:r>
            <w:r w:rsidR="007957A0">
              <w:rPr>
                <w:noProof/>
                <w:webHidden/>
              </w:rPr>
            </w:r>
            <w:r w:rsidR="007957A0">
              <w:rPr>
                <w:noProof/>
                <w:webHidden/>
              </w:rPr>
              <w:fldChar w:fldCharType="separate"/>
            </w:r>
            <w:r w:rsidR="007957A0">
              <w:rPr>
                <w:noProof/>
                <w:webHidden/>
              </w:rPr>
              <w:t>8</w:t>
            </w:r>
            <w:r w:rsidR="007957A0">
              <w:rPr>
                <w:noProof/>
                <w:webHidden/>
              </w:rPr>
              <w:fldChar w:fldCharType="end"/>
            </w:r>
          </w:hyperlink>
        </w:p>
        <w:p w14:paraId="5F1B5572" w14:textId="7A540F7C" w:rsidR="007957A0" w:rsidRDefault="007957A0">
          <w:r>
            <w:rPr>
              <w:b/>
              <w:bCs/>
              <w:noProof/>
            </w:rPr>
            <w:fldChar w:fldCharType="end"/>
          </w:r>
        </w:p>
      </w:sdtContent>
    </w:sdt>
    <w:p w14:paraId="2C49A5DD" w14:textId="77777777" w:rsidR="007957A0" w:rsidRDefault="007957A0" w:rsidP="007957A0">
      <w:pPr>
        <w:rPr>
          <w:lang w:val="en-US"/>
        </w:rPr>
      </w:pPr>
    </w:p>
    <w:p w14:paraId="4C15AEE5" w14:textId="77777777" w:rsidR="007957A0" w:rsidRDefault="007957A0" w:rsidP="007957A0">
      <w:pPr>
        <w:rPr>
          <w:lang w:val="en-US"/>
        </w:rPr>
      </w:pPr>
    </w:p>
    <w:p w14:paraId="0C927BA2" w14:textId="77777777" w:rsidR="007957A0" w:rsidRDefault="007957A0" w:rsidP="007957A0">
      <w:pPr>
        <w:rPr>
          <w:lang w:val="en-US"/>
        </w:rPr>
      </w:pPr>
    </w:p>
    <w:p w14:paraId="3DBACA16" w14:textId="77777777" w:rsidR="007957A0" w:rsidRDefault="007957A0" w:rsidP="007957A0">
      <w:pPr>
        <w:rPr>
          <w:lang w:val="en-US"/>
        </w:rPr>
      </w:pPr>
    </w:p>
    <w:p w14:paraId="66EEAF1B" w14:textId="77777777" w:rsidR="007957A0" w:rsidRDefault="007957A0" w:rsidP="007957A0">
      <w:pPr>
        <w:rPr>
          <w:lang w:val="en-US"/>
        </w:rPr>
      </w:pPr>
    </w:p>
    <w:p w14:paraId="0E59AD87" w14:textId="77777777" w:rsidR="007957A0" w:rsidRDefault="007957A0" w:rsidP="007957A0">
      <w:pPr>
        <w:rPr>
          <w:lang w:val="en-US"/>
        </w:rPr>
      </w:pPr>
    </w:p>
    <w:p w14:paraId="67983373" w14:textId="77777777" w:rsidR="007957A0" w:rsidRDefault="007957A0" w:rsidP="007957A0">
      <w:pPr>
        <w:rPr>
          <w:lang w:val="en-US"/>
        </w:rPr>
      </w:pPr>
    </w:p>
    <w:p w14:paraId="2FDB0E1A" w14:textId="77777777" w:rsidR="007957A0" w:rsidRDefault="007957A0" w:rsidP="007957A0">
      <w:pPr>
        <w:rPr>
          <w:lang w:val="en-US"/>
        </w:rPr>
      </w:pPr>
    </w:p>
    <w:p w14:paraId="2A6DE81B" w14:textId="77777777" w:rsidR="007957A0" w:rsidRPr="007957A0" w:rsidRDefault="007957A0" w:rsidP="007957A0">
      <w:pPr>
        <w:rPr>
          <w:lang w:val="en-US"/>
        </w:rPr>
      </w:pPr>
    </w:p>
    <w:p w14:paraId="537F266F" w14:textId="77777777" w:rsidR="00E25071" w:rsidRDefault="00E25071" w:rsidP="00E25071">
      <w:pPr>
        <w:rPr>
          <w:lang w:val="en-US"/>
        </w:rPr>
      </w:pPr>
    </w:p>
    <w:p w14:paraId="1C42285F" w14:textId="6B76547A" w:rsidR="00E25071" w:rsidRDefault="006325FB" w:rsidP="00B65BA6">
      <w:pPr>
        <w:pStyle w:val="Title"/>
        <w:rPr>
          <w:lang w:val="en-US"/>
        </w:rPr>
      </w:pPr>
      <w:r>
        <w:rPr>
          <w:lang w:val="en-US"/>
        </w:rPr>
        <w:lastRenderedPageBreak/>
        <w:t>How</w:t>
      </w:r>
      <w:r w:rsidRPr="006325FB">
        <w:rPr>
          <w:lang w:val="en-US"/>
        </w:rPr>
        <w:t xml:space="preserve"> social and digital media can be used to reach a wider customer base</w:t>
      </w:r>
    </w:p>
    <w:p w14:paraId="592AE67B" w14:textId="77777777" w:rsidR="00B65BA6" w:rsidRDefault="00B65BA6" w:rsidP="00E25071">
      <w:pPr>
        <w:rPr>
          <w:lang w:val="en-US"/>
        </w:rPr>
      </w:pPr>
    </w:p>
    <w:p w14:paraId="0389E876" w14:textId="5AB06887" w:rsidR="00B65BA6" w:rsidRPr="007957A0" w:rsidRDefault="00B65BA6" w:rsidP="007957A0">
      <w:pPr>
        <w:pStyle w:val="Heading1"/>
        <w:spacing w:line="360" w:lineRule="auto"/>
        <w:jc w:val="both"/>
        <w:rPr>
          <w:rFonts w:ascii="Arial" w:hAnsi="Arial" w:cs="Arial"/>
          <w:sz w:val="24"/>
          <w:szCs w:val="24"/>
          <w:lang w:val="en-US"/>
        </w:rPr>
      </w:pPr>
      <w:bookmarkStart w:id="0" w:name="_Toc164366386"/>
      <w:r w:rsidRPr="007957A0">
        <w:rPr>
          <w:rFonts w:ascii="Arial" w:hAnsi="Arial" w:cs="Arial"/>
          <w:sz w:val="24"/>
          <w:szCs w:val="24"/>
          <w:lang w:val="en-US"/>
        </w:rPr>
        <w:t>Introduction</w:t>
      </w:r>
      <w:bookmarkEnd w:id="0"/>
      <w:r w:rsidRPr="007957A0">
        <w:rPr>
          <w:rFonts w:ascii="Arial" w:hAnsi="Arial" w:cs="Arial"/>
          <w:sz w:val="24"/>
          <w:szCs w:val="24"/>
          <w:lang w:val="en-US"/>
        </w:rPr>
        <w:t xml:space="preserve"> </w:t>
      </w:r>
    </w:p>
    <w:p w14:paraId="004BCB65" w14:textId="77777777" w:rsidR="00457E30" w:rsidRPr="007957A0" w:rsidRDefault="007977B2" w:rsidP="007957A0">
      <w:pPr>
        <w:spacing w:line="360" w:lineRule="auto"/>
        <w:jc w:val="both"/>
        <w:rPr>
          <w:rFonts w:ascii="Arial" w:hAnsi="Arial" w:cs="Arial"/>
          <w:sz w:val="24"/>
          <w:szCs w:val="24"/>
          <w:lang w:val="en-US"/>
        </w:rPr>
      </w:pPr>
      <w:r w:rsidRPr="007957A0">
        <w:rPr>
          <w:rFonts w:ascii="Arial" w:hAnsi="Arial" w:cs="Arial"/>
          <w:sz w:val="24"/>
          <w:szCs w:val="24"/>
          <w:lang w:val="en-US"/>
        </w:rPr>
        <w:t>According to MarketVeeP, (2022), in</w:t>
      </w:r>
      <w:r w:rsidR="003543E4" w:rsidRPr="007957A0">
        <w:rPr>
          <w:rFonts w:ascii="Arial" w:hAnsi="Arial" w:cs="Arial"/>
          <w:sz w:val="24"/>
          <w:szCs w:val="24"/>
          <w:lang w:val="en-US"/>
        </w:rPr>
        <w:t xml:space="preserve"> today's fast-paced digital landscape, understanding the vital role of social and digital media in marketing is crucial for businesses aiming to thrive and expand and this report explores the strategic use of different platforms to broaden a company's consumer base, highlighting their crucial role in modern marketing environments.</w:t>
      </w:r>
    </w:p>
    <w:p w14:paraId="459465C9" w14:textId="43586D4C" w:rsidR="003F7500" w:rsidRPr="007957A0" w:rsidRDefault="003543E4" w:rsidP="007957A0">
      <w:pPr>
        <w:spacing w:line="360" w:lineRule="auto"/>
        <w:jc w:val="both"/>
        <w:rPr>
          <w:rFonts w:ascii="Arial" w:hAnsi="Arial" w:cs="Arial"/>
          <w:sz w:val="24"/>
          <w:szCs w:val="24"/>
          <w:lang w:val="en-US"/>
        </w:rPr>
      </w:pPr>
      <w:r w:rsidRPr="007957A0">
        <w:rPr>
          <w:rFonts w:ascii="Arial" w:hAnsi="Arial" w:cs="Arial"/>
          <w:sz w:val="24"/>
          <w:szCs w:val="24"/>
          <w:lang w:val="en-US"/>
        </w:rPr>
        <w:t xml:space="preserve"> In today's digital age, the shift towards online platforms has made social and digital media indispensable for businesses looking to thrive and gain visibility</w:t>
      </w:r>
      <w:r w:rsidR="002F2950" w:rsidRPr="007957A0">
        <w:rPr>
          <w:rFonts w:ascii="Arial" w:hAnsi="Arial" w:cs="Arial"/>
          <w:sz w:val="24"/>
          <w:szCs w:val="24"/>
          <w:lang w:val="en-US"/>
        </w:rPr>
        <w:t xml:space="preserve"> and these </w:t>
      </w:r>
      <w:r w:rsidRPr="007957A0">
        <w:rPr>
          <w:rFonts w:ascii="Arial" w:hAnsi="Arial" w:cs="Arial"/>
          <w:sz w:val="24"/>
          <w:szCs w:val="24"/>
          <w:lang w:val="en-US"/>
        </w:rPr>
        <w:t>platforms not only allow for direct engagement with consumers but also serve as vital communication channels.</w:t>
      </w:r>
      <w:r w:rsidR="00457E30" w:rsidRPr="007957A0">
        <w:rPr>
          <w:rFonts w:ascii="Arial" w:hAnsi="Arial" w:cs="Arial"/>
          <w:sz w:val="24"/>
          <w:szCs w:val="24"/>
          <w:lang w:val="en-US"/>
        </w:rPr>
        <w:t xml:space="preserve">IIM SKILLS, (2023). </w:t>
      </w:r>
      <w:r w:rsidRPr="007957A0">
        <w:rPr>
          <w:rFonts w:ascii="Arial" w:hAnsi="Arial" w:cs="Arial"/>
          <w:sz w:val="24"/>
          <w:szCs w:val="24"/>
          <w:lang w:val="en-US"/>
        </w:rPr>
        <w:t xml:space="preserve"> The aim of the </w:t>
      </w:r>
      <w:r w:rsidR="002F2950" w:rsidRPr="007957A0">
        <w:rPr>
          <w:rFonts w:ascii="Arial" w:hAnsi="Arial" w:cs="Arial"/>
          <w:sz w:val="24"/>
          <w:szCs w:val="24"/>
          <w:lang w:val="en-US"/>
        </w:rPr>
        <w:t>report</w:t>
      </w:r>
      <w:r w:rsidRPr="007957A0">
        <w:rPr>
          <w:rFonts w:ascii="Arial" w:hAnsi="Arial" w:cs="Arial"/>
          <w:sz w:val="24"/>
          <w:szCs w:val="24"/>
          <w:lang w:val="en-US"/>
        </w:rPr>
        <w:t xml:space="preserve"> is to provide businesses with a comprehensive analysis of the advantages and disadvantages of these technologies, supported by relevant literature, to offer valuable insights on how to effectively </w:t>
      </w:r>
      <w:r w:rsidR="002F2950" w:rsidRPr="007957A0">
        <w:rPr>
          <w:rFonts w:ascii="Arial" w:hAnsi="Arial" w:cs="Arial"/>
          <w:sz w:val="24"/>
          <w:szCs w:val="24"/>
          <w:lang w:val="en-US"/>
        </w:rPr>
        <w:t>utilize</w:t>
      </w:r>
      <w:r w:rsidRPr="007957A0">
        <w:rPr>
          <w:rFonts w:ascii="Arial" w:hAnsi="Arial" w:cs="Arial"/>
          <w:sz w:val="24"/>
          <w:szCs w:val="24"/>
          <w:lang w:val="en-US"/>
        </w:rPr>
        <w:t xml:space="preserve"> social and digital media</w:t>
      </w:r>
      <w:r w:rsidR="002F2950" w:rsidRPr="007957A0">
        <w:rPr>
          <w:rFonts w:ascii="Arial" w:hAnsi="Arial" w:cs="Arial"/>
          <w:sz w:val="24"/>
          <w:szCs w:val="24"/>
          <w:lang w:val="en-US"/>
        </w:rPr>
        <w:t xml:space="preserve"> while u</w:t>
      </w:r>
      <w:r w:rsidRPr="007957A0">
        <w:rPr>
          <w:rFonts w:ascii="Arial" w:hAnsi="Arial" w:cs="Arial"/>
          <w:sz w:val="24"/>
          <w:szCs w:val="24"/>
          <w:lang w:val="en-US"/>
        </w:rPr>
        <w:t xml:space="preserve">ndertaking this study is essential for </w:t>
      </w:r>
      <w:r w:rsidR="002F2950" w:rsidRPr="007957A0">
        <w:rPr>
          <w:rFonts w:ascii="Arial" w:hAnsi="Arial" w:cs="Arial"/>
          <w:sz w:val="24"/>
          <w:szCs w:val="24"/>
          <w:lang w:val="en-US"/>
        </w:rPr>
        <w:t>organizations</w:t>
      </w:r>
      <w:r w:rsidRPr="007957A0">
        <w:rPr>
          <w:rFonts w:ascii="Arial" w:hAnsi="Arial" w:cs="Arial"/>
          <w:sz w:val="24"/>
          <w:szCs w:val="24"/>
          <w:lang w:val="en-US"/>
        </w:rPr>
        <w:t xml:space="preserve"> looking to adapt to the dynamic digital marketplace and </w:t>
      </w:r>
      <w:r w:rsidR="002F2950" w:rsidRPr="007957A0">
        <w:rPr>
          <w:rFonts w:ascii="Arial" w:hAnsi="Arial" w:cs="Arial"/>
          <w:sz w:val="24"/>
          <w:szCs w:val="24"/>
          <w:lang w:val="en-US"/>
        </w:rPr>
        <w:t>maximize</w:t>
      </w:r>
      <w:r w:rsidRPr="007957A0">
        <w:rPr>
          <w:rFonts w:ascii="Arial" w:hAnsi="Arial" w:cs="Arial"/>
          <w:sz w:val="24"/>
          <w:szCs w:val="24"/>
          <w:lang w:val="en-US"/>
        </w:rPr>
        <w:t xml:space="preserve"> the effectiveness of their marketing strategies.</w:t>
      </w:r>
    </w:p>
    <w:p w14:paraId="232D4F9F" w14:textId="77777777" w:rsidR="002F2950" w:rsidRPr="007957A0" w:rsidRDefault="002F2950" w:rsidP="007957A0">
      <w:pPr>
        <w:spacing w:line="360" w:lineRule="auto"/>
        <w:jc w:val="both"/>
        <w:rPr>
          <w:rFonts w:ascii="Arial" w:hAnsi="Arial" w:cs="Arial"/>
          <w:sz w:val="24"/>
          <w:szCs w:val="24"/>
          <w:lang w:val="en-US"/>
        </w:rPr>
      </w:pPr>
    </w:p>
    <w:p w14:paraId="6A449A0C" w14:textId="602621B6" w:rsidR="002F2950" w:rsidRPr="007957A0" w:rsidRDefault="00F86FC0" w:rsidP="007957A0">
      <w:pPr>
        <w:pStyle w:val="Heading1"/>
        <w:spacing w:line="360" w:lineRule="auto"/>
        <w:jc w:val="both"/>
        <w:rPr>
          <w:rFonts w:ascii="Arial" w:hAnsi="Arial" w:cs="Arial"/>
          <w:sz w:val="24"/>
          <w:szCs w:val="24"/>
        </w:rPr>
      </w:pPr>
      <w:bookmarkStart w:id="1" w:name="_Toc164366387"/>
      <w:r w:rsidRPr="007957A0">
        <w:rPr>
          <w:rFonts w:ascii="Arial" w:hAnsi="Arial" w:cs="Arial"/>
          <w:sz w:val="24"/>
          <w:szCs w:val="24"/>
        </w:rPr>
        <w:t xml:space="preserve">Overview </w:t>
      </w:r>
      <w:r w:rsidR="00FE0AFE" w:rsidRPr="007957A0">
        <w:rPr>
          <w:rFonts w:ascii="Arial" w:hAnsi="Arial" w:cs="Arial"/>
          <w:sz w:val="24"/>
          <w:szCs w:val="24"/>
        </w:rPr>
        <w:t xml:space="preserve">of Social and Digital Media </w:t>
      </w:r>
      <w:r w:rsidR="007F12E3" w:rsidRPr="007957A0">
        <w:rPr>
          <w:rFonts w:ascii="Arial" w:hAnsi="Arial" w:cs="Arial"/>
          <w:sz w:val="24"/>
          <w:szCs w:val="24"/>
        </w:rPr>
        <w:t>Tools</w:t>
      </w:r>
      <w:bookmarkEnd w:id="1"/>
    </w:p>
    <w:p w14:paraId="422899D6" w14:textId="07CE1D89" w:rsidR="00232FEB" w:rsidRPr="007957A0" w:rsidRDefault="00457E30" w:rsidP="007957A0">
      <w:pPr>
        <w:spacing w:line="360" w:lineRule="auto"/>
        <w:jc w:val="both"/>
        <w:rPr>
          <w:rFonts w:ascii="Arial" w:hAnsi="Arial" w:cs="Arial"/>
          <w:sz w:val="24"/>
          <w:szCs w:val="24"/>
        </w:rPr>
      </w:pPr>
      <w:r w:rsidRPr="007957A0">
        <w:rPr>
          <w:rFonts w:ascii="Arial" w:hAnsi="Arial" w:cs="Arial"/>
          <w:sz w:val="24"/>
          <w:szCs w:val="24"/>
        </w:rPr>
        <w:t xml:space="preserve">In a report of Ivestipedia, (2020), </w:t>
      </w:r>
      <w:r w:rsidR="00232FEB" w:rsidRPr="007957A0">
        <w:rPr>
          <w:rFonts w:ascii="Arial" w:hAnsi="Arial" w:cs="Arial"/>
          <w:sz w:val="24"/>
          <w:szCs w:val="24"/>
        </w:rPr>
        <w:t xml:space="preserve">Social and digital media tools encompass a diverse range of platforms and technologies designed to facilitate online communication and content sharing and these technologies play a crucial role in modern marketing strategies, allowing organisations to connect with customers in the platforms they frequent the most. Prominent examples include well-known social networking sites such as Facebook, Twitter, and LinkedIn; visual content platforms like Instagram and YouTube; and engaging </w:t>
      </w:r>
      <w:r w:rsidR="00232FEB" w:rsidRPr="007957A0">
        <w:rPr>
          <w:rFonts w:ascii="Arial" w:hAnsi="Arial" w:cs="Arial"/>
          <w:sz w:val="24"/>
          <w:szCs w:val="24"/>
        </w:rPr>
        <w:lastRenderedPageBreak/>
        <w:t>blogs</w:t>
      </w:r>
      <w:r w:rsidR="000C7CA7" w:rsidRPr="007957A0">
        <w:rPr>
          <w:rFonts w:ascii="Arial" w:hAnsi="Arial" w:cs="Arial"/>
          <w:sz w:val="24"/>
          <w:szCs w:val="24"/>
        </w:rPr>
        <w:t xml:space="preserve"> while in </w:t>
      </w:r>
      <w:r w:rsidR="00232FEB" w:rsidRPr="007957A0">
        <w:rPr>
          <w:rFonts w:ascii="Arial" w:hAnsi="Arial" w:cs="Arial"/>
          <w:sz w:val="24"/>
          <w:szCs w:val="24"/>
        </w:rPr>
        <w:t xml:space="preserve">addition, Search Engine Optimisation (SEO) tools play a crucial role in enhancing online visibility through strategic content placement and keyword optimisation. </w:t>
      </w:r>
    </w:p>
    <w:p w14:paraId="38E931C2" w14:textId="77777777" w:rsidR="00232FEB" w:rsidRPr="007957A0" w:rsidRDefault="00232FEB" w:rsidP="007957A0">
      <w:pPr>
        <w:spacing w:line="360" w:lineRule="auto"/>
        <w:jc w:val="both"/>
        <w:rPr>
          <w:rFonts w:ascii="Arial" w:hAnsi="Arial" w:cs="Arial"/>
          <w:sz w:val="24"/>
          <w:szCs w:val="24"/>
        </w:rPr>
      </w:pPr>
    </w:p>
    <w:p w14:paraId="328E9EF3" w14:textId="602427A0" w:rsidR="007F12E3" w:rsidRPr="007957A0" w:rsidRDefault="00091469" w:rsidP="007957A0">
      <w:pPr>
        <w:spacing w:line="360" w:lineRule="auto"/>
        <w:jc w:val="both"/>
        <w:rPr>
          <w:rFonts w:ascii="Arial" w:hAnsi="Arial" w:cs="Arial"/>
          <w:sz w:val="24"/>
          <w:szCs w:val="24"/>
        </w:rPr>
      </w:pPr>
      <w:r w:rsidRPr="007957A0">
        <w:rPr>
          <w:rFonts w:ascii="Arial" w:hAnsi="Arial" w:cs="Arial"/>
          <w:sz w:val="24"/>
          <w:szCs w:val="24"/>
        </w:rPr>
        <w:t>The extensive use of these devices in business is underscored by compelling facts as a majority of marketers, namely over 90%, reported that social media significantly improved the visibility of their business. Additionally, 78% of marketers noticed an increase in website traffic as a direct result of their social media efforts while the widespread utilisation of digital platforms in modern business operations showcases their pivotal role and underscores their ability to significantly impact marketing outcomes.</w:t>
      </w:r>
      <w:r w:rsidR="00922061" w:rsidRPr="007957A0">
        <w:rPr>
          <w:rFonts w:ascii="Arial" w:hAnsi="Arial" w:cs="Arial"/>
          <w:sz w:val="24"/>
          <w:szCs w:val="24"/>
        </w:rPr>
        <w:t xml:space="preserve"> (Clickable Agency, 2023)</w:t>
      </w:r>
    </w:p>
    <w:p w14:paraId="224E26BA" w14:textId="77777777" w:rsidR="00091469" w:rsidRPr="007957A0" w:rsidRDefault="00091469" w:rsidP="007957A0">
      <w:pPr>
        <w:spacing w:line="360" w:lineRule="auto"/>
        <w:jc w:val="both"/>
        <w:rPr>
          <w:rFonts w:ascii="Arial" w:hAnsi="Arial" w:cs="Arial"/>
          <w:sz w:val="24"/>
          <w:szCs w:val="24"/>
        </w:rPr>
      </w:pPr>
    </w:p>
    <w:p w14:paraId="7A3E7892" w14:textId="477E61F0" w:rsidR="00091469" w:rsidRPr="007957A0" w:rsidRDefault="00887564" w:rsidP="007957A0">
      <w:pPr>
        <w:pStyle w:val="Heading1"/>
        <w:spacing w:line="360" w:lineRule="auto"/>
        <w:jc w:val="both"/>
        <w:rPr>
          <w:rFonts w:ascii="Arial" w:hAnsi="Arial" w:cs="Arial"/>
          <w:sz w:val="24"/>
          <w:szCs w:val="24"/>
        </w:rPr>
      </w:pPr>
      <w:bookmarkStart w:id="2" w:name="_Toc164366388"/>
      <w:r w:rsidRPr="007957A0">
        <w:rPr>
          <w:rFonts w:ascii="Arial" w:hAnsi="Arial" w:cs="Arial"/>
          <w:sz w:val="24"/>
          <w:szCs w:val="24"/>
        </w:rPr>
        <w:t xml:space="preserve">Advantages of Social and Digital Media </w:t>
      </w:r>
      <w:r w:rsidR="00C6094C" w:rsidRPr="007957A0">
        <w:rPr>
          <w:rFonts w:ascii="Arial" w:hAnsi="Arial" w:cs="Arial"/>
          <w:sz w:val="24"/>
          <w:szCs w:val="24"/>
        </w:rPr>
        <w:t>for Business</w:t>
      </w:r>
      <w:bookmarkEnd w:id="2"/>
    </w:p>
    <w:p w14:paraId="6E569A64" w14:textId="1D8B06F5" w:rsidR="008A7DBC" w:rsidRPr="007957A0" w:rsidRDefault="008A7DBC" w:rsidP="007957A0">
      <w:pPr>
        <w:pStyle w:val="Heading2"/>
        <w:spacing w:line="360" w:lineRule="auto"/>
        <w:jc w:val="both"/>
        <w:rPr>
          <w:rFonts w:ascii="Arial" w:hAnsi="Arial" w:cs="Arial"/>
          <w:sz w:val="24"/>
          <w:szCs w:val="24"/>
        </w:rPr>
      </w:pPr>
      <w:bookmarkStart w:id="3" w:name="_Toc164366389"/>
      <w:r w:rsidRPr="007957A0">
        <w:rPr>
          <w:rFonts w:ascii="Arial" w:hAnsi="Arial" w:cs="Arial"/>
          <w:sz w:val="24"/>
          <w:szCs w:val="24"/>
        </w:rPr>
        <w:t>Expanded Reach and Engagement</w:t>
      </w:r>
      <w:bookmarkEnd w:id="3"/>
      <w:r w:rsidRPr="007957A0">
        <w:rPr>
          <w:rFonts w:ascii="Arial" w:hAnsi="Arial" w:cs="Arial"/>
          <w:sz w:val="24"/>
          <w:szCs w:val="24"/>
        </w:rPr>
        <w:t xml:space="preserve"> </w:t>
      </w:r>
    </w:p>
    <w:p w14:paraId="6AF707D1" w14:textId="29F489BE" w:rsidR="0034217C" w:rsidRPr="007957A0" w:rsidRDefault="00922061" w:rsidP="007957A0">
      <w:pPr>
        <w:spacing w:line="360" w:lineRule="auto"/>
        <w:jc w:val="both"/>
        <w:rPr>
          <w:rFonts w:ascii="Arial" w:hAnsi="Arial" w:cs="Arial"/>
          <w:sz w:val="24"/>
          <w:szCs w:val="24"/>
        </w:rPr>
      </w:pPr>
      <w:r w:rsidRPr="007957A0">
        <w:rPr>
          <w:rFonts w:ascii="Arial" w:hAnsi="Arial" w:cs="Arial"/>
          <w:sz w:val="24"/>
          <w:szCs w:val="24"/>
        </w:rPr>
        <w:t xml:space="preserve">According to </w:t>
      </w:r>
      <w:r w:rsidR="001911F0" w:rsidRPr="007957A0">
        <w:rPr>
          <w:rFonts w:ascii="Arial" w:hAnsi="Arial" w:cs="Arial"/>
          <w:sz w:val="24"/>
          <w:szCs w:val="24"/>
        </w:rPr>
        <w:t xml:space="preserve">RBL Brand Agency, (2019), the </w:t>
      </w:r>
      <w:r w:rsidR="008A7DBC" w:rsidRPr="007957A0">
        <w:rPr>
          <w:rFonts w:ascii="Arial" w:hAnsi="Arial" w:cs="Arial"/>
          <w:sz w:val="24"/>
          <w:szCs w:val="24"/>
        </w:rPr>
        <w:t xml:space="preserve"> utilisation of social and digital media platforms has revolutionised the way businesses establish connections with customers, significantly broadening the audience they can engage with as </w:t>
      </w:r>
      <w:r w:rsidR="0034217C" w:rsidRPr="007957A0">
        <w:rPr>
          <w:rFonts w:ascii="Arial" w:hAnsi="Arial" w:cs="Arial"/>
          <w:sz w:val="24"/>
          <w:szCs w:val="24"/>
        </w:rPr>
        <w:t xml:space="preserve">with </w:t>
      </w:r>
      <w:r w:rsidR="008A7DBC" w:rsidRPr="007957A0">
        <w:rPr>
          <w:rFonts w:ascii="Arial" w:hAnsi="Arial" w:cs="Arial"/>
          <w:sz w:val="24"/>
          <w:szCs w:val="24"/>
        </w:rPr>
        <w:t>the power of social media platforms like Facebook, Instagram, and Twitter, companies can effortlessly reach both local customers and a worldwide audience. The interactivity of these platforms encourages active engagement by facilitating direct conversation and enabling customised marketing strategies</w:t>
      </w:r>
      <w:r w:rsidR="0034217C" w:rsidRPr="007957A0">
        <w:rPr>
          <w:rFonts w:ascii="Arial" w:hAnsi="Arial" w:cs="Arial"/>
          <w:sz w:val="24"/>
          <w:szCs w:val="24"/>
        </w:rPr>
        <w:t xml:space="preserve"> while </w:t>
      </w:r>
      <w:r w:rsidR="008A7DBC" w:rsidRPr="007957A0">
        <w:rPr>
          <w:rFonts w:ascii="Arial" w:hAnsi="Arial" w:cs="Arial"/>
          <w:sz w:val="24"/>
          <w:szCs w:val="24"/>
        </w:rPr>
        <w:t xml:space="preserve">Instagram's use of hashtags allows businesses to target specific demographics or interests, leading to increased visibility beyond traditional geographic boundaries. </w:t>
      </w:r>
    </w:p>
    <w:p w14:paraId="51E8E381" w14:textId="77777777" w:rsidR="0034217C" w:rsidRPr="007957A0" w:rsidRDefault="0034217C" w:rsidP="007957A0">
      <w:pPr>
        <w:spacing w:line="360" w:lineRule="auto"/>
        <w:jc w:val="both"/>
        <w:rPr>
          <w:rFonts w:ascii="Arial" w:hAnsi="Arial" w:cs="Arial"/>
          <w:sz w:val="24"/>
          <w:szCs w:val="24"/>
        </w:rPr>
      </w:pPr>
    </w:p>
    <w:p w14:paraId="58C77FF1" w14:textId="002BB209" w:rsidR="0034217C" w:rsidRPr="007957A0" w:rsidRDefault="008A7DBC" w:rsidP="007957A0">
      <w:pPr>
        <w:pStyle w:val="Heading2"/>
        <w:spacing w:line="360" w:lineRule="auto"/>
        <w:jc w:val="both"/>
        <w:rPr>
          <w:rFonts w:ascii="Arial" w:hAnsi="Arial" w:cs="Arial"/>
          <w:sz w:val="24"/>
          <w:szCs w:val="24"/>
        </w:rPr>
      </w:pPr>
      <w:bookmarkStart w:id="4" w:name="_Toc164366390"/>
      <w:r w:rsidRPr="007957A0">
        <w:rPr>
          <w:rFonts w:ascii="Arial" w:hAnsi="Arial" w:cs="Arial"/>
          <w:sz w:val="24"/>
          <w:szCs w:val="24"/>
        </w:rPr>
        <w:t>Efficiency</w:t>
      </w:r>
      <w:bookmarkEnd w:id="4"/>
    </w:p>
    <w:p w14:paraId="4CF7663A" w14:textId="6C4FBC9B" w:rsidR="004D4DAE" w:rsidRPr="007957A0" w:rsidRDefault="008A7DBC" w:rsidP="007957A0">
      <w:pPr>
        <w:spacing w:line="360" w:lineRule="auto"/>
        <w:jc w:val="both"/>
        <w:rPr>
          <w:rFonts w:ascii="Arial" w:hAnsi="Arial" w:cs="Arial"/>
          <w:sz w:val="24"/>
          <w:szCs w:val="24"/>
        </w:rPr>
      </w:pPr>
      <w:r w:rsidRPr="007957A0">
        <w:rPr>
          <w:rFonts w:ascii="Arial" w:hAnsi="Arial" w:cs="Arial"/>
          <w:sz w:val="24"/>
          <w:szCs w:val="24"/>
        </w:rPr>
        <w:t>Social and digital media provide a more efficient alternative to traditional media such as television and print advertising</w:t>
      </w:r>
      <w:r w:rsidR="004D4DAE" w:rsidRPr="007957A0">
        <w:rPr>
          <w:rFonts w:ascii="Arial" w:hAnsi="Arial" w:cs="Arial"/>
          <w:sz w:val="24"/>
          <w:szCs w:val="24"/>
        </w:rPr>
        <w:t xml:space="preserve"> and the </w:t>
      </w:r>
      <w:r w:rsidRPr="007957A0">
        <w:rPr>
          <w:rFonts w:ascii="Arial" w:hAnsi="Arial" w:cs="Arial"/>
          <w:sz w:val="24"/>
          <w:szCs w:val="24"/>
        </w:rPr>
        <w:t xml:space="preserve">costs associated with setting up a social media account are minimal, and many websites offer free basic services. Advertising campaigns </w:t>
      </w:r>
      <w:r w:rsidRPr="007957A0">
        <w:rPr>
          <w:rFonts w:ascii="Arial" w:hAnsi="Arial" w:cs="Arial"/>
          <w:sz w:val="24"/>
          <w:szCs w:val="24"/>
        </w:rPr>
        <w:lastRenderedPageBreak/>
        <w:t>can be tailored to fit any budget, providing careful control over the ad's target audience through the use of user data</w:t>
      </w:r>
      <w:r w:rsidR="004D4DAE" w:rsidRPr="007957A0">
        <w:rPr>
          <w:rFonts w:ascii="Arial" w:hAnsi="Arial" w:cs="Arial"/>
          <w:sz w:val="24"/>
          <w:szCs w:val="24"/>
        </w:rPr>
        <w:t xml:space="preserve"> while this </w:t>
      </w:r>
      <w:r w:rsidRPr="007957A0">
        <w:rPr>
          <w:rFonts w:ascii="Arial" w:hAnsi="Arial" w:cs="Arial"/>
          <w:sz w:val="24"/>
          <w:szCs w:val="24"/>
        </w:rPr>
        <w:t xml:space="preserve">high level of accuracy greatly reduces the inefficiency associated with unfocused marketing efforts and maximises the return on investment (ROI). A small startup has the opportunity to engage with people in an organic and unpaid way at first, and then gradually scale up its operations as it gains more users and financial resources. </w:t>
      </w:r>
      <w:r w:rsidR="001911F0" w:rsidRPr="007957A0">
        <w:rPr>
          <w:rFonts w:ascii="Arial" w:hAnsi="Arial" w:cs="Arial"/>
          <w:sz w:val="24"/>
          <w:szCs w:val="24"/>
        </w:rPr>
        <w:t>(AI Contentfy, 2022)</w:t>
      </w:r>
    </w:p>
    <w:p w14:paraId="526DDB6E" w14:textId="77777777" w:rsidR="004D4DAE" w:rsidRPr="007957A0" w:rsidRDefault="004D4DAE" w:rsidP="007957A0">
      <w:pPr>
        <w:spacing w:line="360" w:lineRule="auto"/>
        <w:jc w:val="both"/>
        <w:rPr>
          <w:rFonts w:ascii="Arial" w:hAnsi="Arial" w:cs="Arial"/>
          <w:sz w:val="24"/>
          <w:szCs w:val="24"/>
        </w:rPr>
      </w:pPr>
    </w:p>
    <w:p w14:paraId="68D19EA0" w14:textId="795B78BF" w:rsidR="004D4DAE" w:rsidRPr="007957A0" w:rsidRDefault="008A7DBC" w:rsidP="007957A0">
      <w:pPr>
        <w:pStyle w:val="Heading2"/>
        <w:spacing w:line="360" w:lineRule="auto"/>
        <w:jc w:val="both"/>
        <w:rPr>
          <w:rFonts w:ascii="Arial" w:hAnsi="Arial" w:cs="Arial"/>
          <w:sz w:val="24"/>
          <w:szCs w:val="24"/>
        </w:rPr>
      </w:pPr>
      <w:bookmarkStart w:id="5" w:name="_Toc164366391"/>
      <w:r w:rsidRPr="007957A0">
        <w:rPr>
          <w:rFonts w:ascii="Arial" w:hAnsi="Arial" w:cs="Arial"/>
          <w:sz w:val="24"/>
          <w:szCs w:val="24"/>
        </w:rPr>
        <w:t>Customer Insights and Feedback</w:t>
      </w:r>
      <w:bookmarkEnd w:id="5"/>
      <w:r w:rsidRPr="007957A0">
        <w:rPr>
          <w:rFonts w:ascii="Arial" w:hAnsi="Arial" w:cs="Arial"/>
          <w:sz w:val="24"/>
          <w:szCs w:val="24"/>
        </w:rPr>
        <w:t xml:space="preserve"> </w:t>
      </w:r>
    </w:p>
    <w:p w14:paraId="1C4DDB94" w14:textId="05CEEF04" w:rsidR="00F25313" w:rsidRPr="007957A0" w:rsidRDefault="00E66EB0" w:rsidP="007957A0">
      <w:pPr>
        <w:spacing w:line="360" w:lineRule="auto"/>
        <w:jc w:val="both"/>
        <w:rPr>
          <w:rFonts w:ascii="Arial" w:hAnsi="Arial" w:cs="Arial"/>
          <w:sz w:val="24"/>
          <w:szCs w:val="24"/>
        </w:rPr>
      </w:pPr>
      <w:r w:rsidRPr="007957A0">
        <w:rPr>
          <w:rFonts w:ascii="Arial" w:hAnsi="Arial" w:cs="Arial"/>
          <w:sz w:val="24"/>
          <w:szCs w:val="24"/>
        </w:rPr>
        <w:t xml:space="preserve">As per Times of India, (2023), one </w:t>
      </w:r>
      <w:r w:rsidR="008A7DBC" w:rsidRPr="007957A0">
        <w:rPr>
          <w:rFonts w:ascii="Arial" w:hAnsi="Arial" w:cs="Arial"/>
          <w:sz w:val="24"/>
          <w:szCs w:val="24"/>
        </w:rPr>
        <w:t xml:space="preserve"> of the major advantages of leveraging social and digital media is the ability to gather real-time and current customer insights and feedback</w:t>
      </w:r>
      <w:r w:rsidR="004D4DAE" w:rsidRPr="007957A0">
        <w:rPr>
          <w:rFonts w:ascii="Arial" w:hAnsi="Arial" w:cs="Arial"/>
          <w:sz w:val="24"/>
          <w:szCs w:val="24"/>
        </w:rPr>
        <w:t xml:space="preserve"> and these </w:t>
      </w:r>
      <w:r w:rsidR="008A7DBC" w:rsidRPr="007957A0">
        <w:rPr>
          <w:rFonts w:ascii="Arial" w:hAnsi="Arial" w:cs="Arial"/>
          <w:sz w:val="24"/>
          <w:szCs w:val="24"/>
        </w:rPr>
        <w:t>platforms provide organisations with direct access to customer opinions, preferences, and behaviours through features like comments, shares, and likes. This data holds immense value in enhancing marketing strategy and product offerings</w:t>
      </w:r>
      <w:r w:rsidR="00F25313" w:rsidRPr="007957A0">
        <w:rPr>
          <w:rFonts w:ascii="Arial" w:hAnsi="Arial" w:cs="Arial"/>
          <w:sz w:val="24"/>
          <w:szCs w:val="24"/>
        </w:rPr>
        <w:t xml:space="preserve"> while the </w:t>
      </w:r>
      <w:r w:rsidR="008A7DBC" w:rsidRPr="007957A0">
        <w:rPr>
          <w:rFonts w:ascii="Arial" w:hAnsi="Arial" w:cs="Arial"/>
          <w:sz w:val="24"/>
          <w:szCs w:val="24"/>
        </w:rPr>
        <w:t xml:space="preserve">analytics tools provided by these platforms can track engagement indicators and user behaviour, allowing companies to understand what resonates with their audience and tailor their services accordingly. </w:t>
      </w:r>
    </w:p>
    <w:p w14:paraId="4095628D" w14:textId="77777777" w:rsidR="00F25313" w:rsidRPr="007957A0" w:rsidRDefault="00F25313" w:rsidP="007957A0">
      <w:pPr>
        <w:spacing w:line="360" w:lineRule="auto"/>
        <w:jc w:val="both"/>
        <w:rPr>
          <w:rFonts w:ascii="Arial" w:hAnsi="Arial" w:cs="Arial"/>
          <w:sz w:val="24"/>
          <w:szCs w:val="24"/>
        </w:rPr>
      </w:pPr>
    </w:p>
    <w:p w14:paraId="7CC12A10" w14:textId="71ED885E" w:rsidR="00F25313" w:rsidRPr="007957A0" w:rsidRDefault="008A7DBC" w:rsidP="007957A0">
      <w:pPr>
        <w:pStyle w:val="Heading2"/>
        <w:spacing w:line="360" w:lineRule="auto"/>
        <w:jc w:val="both"/>
        <w:rPr>
          <w:rFonts w:ascii="Arial" w:hAnsi="Arial" w:cs="Arial"/>
          <w:sz w:val="24"/>
          <w:szCs w:val="24"/>
        </w:rPr>
      </w:pPr>
      <w:bookmarkStart w:id="6" w:name="_Toc164366392"/>
      <w:r w:rsidRPr="007957A0">
        <w:rPr>
          <w:rFonts w:ascii="Arial" w:hAnsi="Arial" w:cs="Arial"/>
          <w:sz w:val="24"/>
          <w:szCs w:val="24"/>
        </w:rPr>
        <w:t>Case Study Example</w:t>
      </w:r>
      <w:bookmarkEnd w:id="6"/>
    </w:p>
    <w:p w14:paraId="7F5D7139" w14:textId="6C88F306" w:rsidR="008A7DBC" w:rsidRPr="007957A0" w:rsidRDefault="008A7DBC" w:rsidP="007957A0">
      <w:pPr>
        <w:spacing w:line="360" w:lineRule="auto"/>
        <w:jc w:val="both"/>
        <w:rPr>
          <w:rFonts w:ascii="Arial" w:hAnsi="Arial" w:cs="Arial"/>
          <w:sz w:val="24"/>
          <w:szCs w:val="24"/>
        </w:rPr>
      </w:pPr>
      <w:r w:rsidRPr="007957A0">
        <w:rPr>
          <w:rFonts w:ascii="Arial" w:hAnsi="Arial" w:cs="Arial"/>
          <w:sz w:val="24"/>
          <w:szCs w:val="24"/>
        </w:rPr>
        <w:t>Glossier, a cosmetic brand that started as a blog, stands out as a prime example of a company that intelligently leveraged social media to expand its customer base</w:t>
      </w:r>
      <w:r w:rsidR="005D3F84" w:rsidRPr="007957A0">
        <w:rPr>
          <w:rFonts w:ascii="Arial" w:hAnsi="Arial" w:cs="Arial"/>
          <w:sz w:val="24"/>
          <w:szCs w:val="24"/>
        </w:rPr>
        <w:t xml:space="preserve"> and the company </w:t>
      </w:r>
      <w:r w:rsidRPr="007957A0">
        <w:rPr>
          <w:rFonts w:ascii="Arial" w:hAnsi="Arial" w:cs="Arial"/>
          <w:sz w:val="24"/>
          <w:szCs w:val="24"/>
        </w:rPr>
        <w:t>has effectively leveraged social media platforms like Instagram and Pinterest to not only promote their products, but also foster a strong sense of community centred around their brand. The company leverages content generated by its users and fosters continuous interaction with its followers, thus turning customers into brand advocates</w:t>
      </w:r>
      <w:r w:rsidR="005D3F84" w:rsidRPr="007957A0">
        <w:rPr>
          <w:rFonts w:ascii="Arial" w:hAnsi="Arial" w:cs="Arial"/>
          <w:sz w:val="24"/>
          <w:szCs w:val="24"/>
        </w:rPr>
        <w:t xml:space="preserve"> so, </w:t>
      </w:r>
      <w:r w:rsidRPr="007957A0">
        <w:rPr>
          <w:rFonts w:ascii="Arial" w:hAnsi="Arial" w:cs="Arial"/>
          <w:sz w:val="24"/>
          <w:szCs w:val="24"/>
        </w:rPr>
        <w:t>Glossier's implementation of this approach has led to significant expansion, showcasing the effectiveness of social media in converting engagement into sales.</w:t>
      </w:r>
      <w:r w:rsidR="00E66EB0" w:rsidRPr="007957A0">
        <w:rPr>
          <w:rFonts w:ascii="Arial" w:hAnsi="Arial" w:cs="Arial"/>
          <w:sz w:val="24"/>
          <w:szCs w:val="24"/>
        </w:rPr>
        <w:t xml:space="preserve"> (Medium, 2023)</w:t>
      </w:r>
    </w:p>
    <w:p w14:paraId="6B3C78DF" w14:textId="77777777" w:rsidR="005D3F84" w:rsidRPr="007957A0" w:rsidRDefault="005D3F84" w:rsidP="007957A0">
      <w:pPr>
        <w:spacing w:line="360" w:lineRule="auto"/>
        <w:jc w:val="both"/>
        <w:rPr>
          <w:rFonts w:ascii="Arial" w:hAnsi="Arial" w:cs="Arial"/>
          <w:sz w:val="24"/>
          <w:szCs w:val="24"/>
        </w:rPr>
      </w:pPr>
    </w:p>
    <w:p w14:paraId="3DB828CC" w14:textId="2ABE0C5B" w:rsidR="005D3F84" w:rsidRPr="007957A0" w:rsidRDefault="00171E23" w:rsidP="007957A0">
      <w:pPr>
        <w:pStyle w:val="Heading1"/>
        <w:spacing w:line="360" w:lineRule="auto"/>
        <w:jc w:val="both"/>
        <w:rPr>
          <w:rFonts w:ascii="Arial" w:hAnsi="Arial" w:cs="Arial"/>
          <w:sz w:val="24"/>
          <w:szCs w:val="24"/>
        </w:rPr>
      </w:pPr>
      <w:bookmarkStart w:id="7" w:name="_Toc164366393"/>
      <w:r w:rsidRPr="007957A0">
        <w:rPr>
          <w:rFonts w:ascii="Arial" w:hAnsi="Arial" w:cs="Arial"/>
          <w:sz w:val="24"/>
          <w:szCs w:val="24"/>
        </w:rPr>
        <w:lastRenderedPageBreak/>
        <w:t>Disadvantages of Social and Digital Media for Businesses</w:t>
      </w:r>
      <w:bookmarkEnd w:id="7"/>
    </w:p>
    <w:p w14:paraId="3F18E180" w14:textId="7CFD1E82" w:rsidR="0079078C" w:rsidRPr="007957A0" w:rsidRDefault="0079078C" w:rsidP="007957A0">
      <w:pPr>
        <w:pStyle w:val="Heading2"/>
        <w:spacing w:line="360" w:lineRule="auto"/>
        <w:jc w:val="both"/>
        <w:rPr>
          <w:rFonts w:ascii="Arial" w:hAnsi="Arial" w:cs="Arial"/>
          <w:sz w:val="24"/>
          <w:szCs w:val="24"/>
        </w:rPr>
      </w:pPr>
      <w:bookmarkStart w:id="8" w:name="_Toc164366394"/>
      <w:r w:rsidRPr="007957A0">
        <w:rPr>
          <w:rFonts w:ascii="Arial" w:hAnsi="Arial" w:cs="Arial"/>
          <w:sz w:val="24"/>
          <w:szCs w:val="24"/>
        </w:rPr>
        <w:t>Maintenance and Time Commitment</w:t>
      </w:r>
      <w:bookmarkEnd w:id="8"/>
      <w:r w:rsidRPr="007957A0">
        <w:rPr>
          <w:rFonts w:ascii="Arial" w:hAnsi="Arial" w:cs="Arial"/>
          <w:sz w:val="24"/>
          <w:szCs w:val="24"/>
        </w:rPr>
        <w:t xml:space="preserve"> </w:t>
      </w:r>
    </w:p>
    <w:p w14:paraId="25905A94" w14:textId="0A12DE81" w:rsidR="001A4B91" w:rsidRPr="007957A0" w:rsidRDefault="0079078C" w:rsidP="007957A0">
      <w:pPr>
        <w:spacing w:line="360" w:lineRule="auto"/>
        <w:jc w:val="both"/>
        <w:rPr>
          <w:rFonts w:ascii="Arial" w:hAnsi="Arial" w:cs="Arial"/>
          <w:sz w:val="24"/>
          <w:szCs w:val="24"/>
        </w:rPr>
      </w:pPr>
      <w:r w:rsidRPr="007957A0">
        <w:rPr>
          <w:rFonts w:ascii="Arial" w:hAnsi="Arial" w:cs="Arial"/>
          <w:sz w:val="24"/>
          <w:szCs w:val="24"/>
        </w:rPr>
        <w:t>Successfully managing social media profiles and content requires a significant investment of time and for firms, especially smaller ones without dedicated teams, this can be quite burdensome. Keeping up with regular updates, actively interacting with followers, and creating relevant content require ongoing attention, which can divert resources from other important tasks</w:t>
      </w:r>
      <w:r w:rsidR="00614F58" w:rsidRPr="007957A0">
        <w:rPr>
          <w:rFonts w:ascii="Arial" w:hAnsi="Arial" w:cs="Arial"/>
          <w:sz w:val="24"/>
          <w:szCs w:val="24"/>
        </w:rPr>
        <w:t xml:space="preserve"> as it was said by RS Web Solutions, (2022).</w:t>
      </w:r>
    </w:p>
    <w:p w14:paraId="5DD901B3" w14:textId="77777777" w:rsidR="001A4B91" w:rsidRPr="007957A0" w:rsidRDefault="001A4B91" w:rsidP="007957A0">
      <w:pPr>
        <w:spacing w:line="360" w:lineRule="auto"/>
        <w:jc w:val="both"/>
        <w:rPr>
          <w:rFonts w:ascii="Arial" w:hAnsi="Arial" w:cs="Arial"/>
          <w:sz w:val="24"/>
          <w:szCs w:val="24"/>
        </w:rPr>
      </w:pPr>
    </w:p>
    <w:p w14:paraId="2FA76178" w14:textId="77777777" w:rsidR="001A4B91" w:rsidRPr="007957A0" w:rsidRDefault="0079078C" w:rsidP="007957A0">
      <w:pPr>
        <w:pStyle w:val="Heading2"/>
        <w:spacing w:line="360" w:lineRule="auto"/>
        <w:jc w:val="both"/>
        <w:rPr>
          <w:rFonts w:ascii="Arial" w:hAnsi="Arial" w:cs="Arial"/>
          <w:sz w:val="24"/>
          <w:szCs w:val="24"/>
        </w:rPr>
      </w:pPr>
      <w:bookmarkStart w:id="9" w:name="_Toc164366395"/>
      <w:r w:rsidRPr="007957A0">
        <w:rPr>
          <w:rFonts w:ascii="Arial" w:hAnsi="Arial" w:cs="Arial"/>
          <w:sz w:val="24"/>
          <w:szCs w:val="24"/>
        </w:rPr>
        <w:t>Possible Negative Public Attention</w:t>
      </w:r>
      <w:bookmarkEnd w:id="9"/>
      <w:r w:rsidRPr="007957A0">
        <w:rPr>
          <w:rFonts w:ascii="Arial" w:hAnsi="Arial" w:cs="Arial"/>
          <w:sz w:val="24"/>
          <w:szCs w:val="24"/>
        </w:rPr>
        <w:t xml:space="preserve"> </w:t>
      </w:r>
    </w:p>
    <w:p w14:paraId="72D5CDA2" w14:textId="7BC97FC0" w:rsidR="001A4B91" w:rsidRPr="007957A0" w:rsidRDefault="00C3576C" w:rsidP="007957A0">
      <w:pPr>
        <w:spacing w:line="360" w:lineRule="auto"/>
        <w:jc w:val="both"/>
        <w:rPr>
          <w:rFonts w:ascii="Arial" w:hAnsi="Arial" w:cs="Arial"/>
          <w:sz w:val="24"/>
          <w:szCs w:val="24"/>
        </w:rPr>
      </w:pPr>
      <w:r w:rsidRPr="007957A0">
        <w:rPr>
          <w:rFonts w:ascii="Arial" w:hAnsi="Arial" w:cs="Arial"/>
          <w:sz w:val="24"/>
          <w:szCs w:val="24"/>
        </w:rPr>
        <w:t xml:space="preserve">According to </w:t>
      </w:r>
      <w:r w:rsidR="003A2F6F" w:rsidRPr="007957A0">
        <w:rPr>
          <w:rFonts w:ascii="Arial" w:hAnsi="Arial" w:cs="Arial"/>
          <w:sz w:val="24"/>
          <w:szCs w:val="24"/>
        </w:rPr>
        <w:t xml:space="preserve">Sprout Social, (2024), </w:t>
      </w:r>
      <w:r w:rsidR="0079078C" w:rsidRPr="007957A0">
        <w:rPr>
          <w:rFonts w:ascii="Arial" w:hAnsi="Arial" w:cs="Arial"/>
          <w:sz w:val="24"/>
          <w:szCs w:val="24"/>
        </w:rPr>
        <w:t>Social media platforms offer businesses a chance to connect with a wider and more varied audience, but it also brings the risk of negative publicity</w:t>
      </w:r>
      <w:r w:rsidR="001A4B91" w:rsidRPr="007957A0">
        <w:rPr>
          <w:rFonts w:ascii="Arial" w:hAnsi="Arial" w:cs="Arial"/>
          <w:sz w:val="24"/>
          <w:szCs w:val="24"/>
        </w:rPr>
        <w:t xml:space="preserve"> and when </w:t>
      </w:r>
      <w:r w:rsidR="0079078C" w:rsidRPr="007957A0">
        <w:rPr>
          <w:rFonts w:ascii="Arial" w:hAnsi="Arial" w:cs="Arial"/>
          <w:sz w:val="24"/>
          <w:szCs w:val="24"/>
        </w:rPr>
        <w:t xml:space="preserve">a customer's complaint is not properly addressed, it can quickly escalate into a major crisis for a company's public image and reputation. The power of social media's reach allows for the quick spread of negative content, which can have a detrimental impact on a company's reputation. </w:t>
      </w:r>
    </w:p>
    <w:p w14:paraId="4C342F19" w14:textId="77777777" w:rsidR="001A4B91" w:rsidRPr="007957A0" w:rsidRDefault="001A4B91" w:rsidP="007957A0">
      <w:pPr>
        <w:spacing w:line="360" w:lineRule="auto"/>
        <w:jc w:val="both"/>
        <w:rPr>
          <w:rFonts w:ascii="Arial" w:hAnsi="Arial" w:cs="Arial"/>
          <w:sz w:val="24"/>
          <w:szCs w:val="24"/>
        </w:rPr>
      </w:pPr>
    </w:p>
    <w:p w14:paraId="6E8ECFF7" w14:textId="77777777" w:rsidR="001A4B91" w:rsidRPr="007957A0" w:rsidRDefault="0079078C" w:rsidP="007957A0">
      <w:pPr>
        <w:pStyle w:val="Heading2"/>
        <w:spacing w:line="360" w:lineRule="auto"/>
        <w:jc w:val="both"/>
        <w:rPr>
          <w:rFonts w:ascii="Arial" w:hAnsi="Arial" w:cs="Arial"/>
          <w:sz w:val="24"/>
          <w:szCs w:val="24"/>
        </w:rPr>
      </w:pPr>
      <w:bookmarkStart w:id="10" w:name="_Toc164366396"/>
      <w:r w:rsidRPr="007957A0">
        <w:rPr>
          <w:rFonts w:ascii="Arial" w:hAnsi="Arial" w:cs="Arial"/>
          <w:sz w:val="24"/>
          <w:szCs w:val="24"/>
        </w:rPr>
        <w:t>Difficulties in Measuring Return on Investment (ROI)</w:t>
      </w:r>
      <w:bookmarkEnd w:id="10"/>
    </w:p>
    <w:p w14:paraId="61371F51" w14:textId="1E516DDC" w:rsidR="006571A1" w:rsidRPr="007957A0" w:rsidRDefault="003A2F6F" w:rsidP="007957A0">
      <w:pPr>
        <w:spacing w:line="360" w:lineRule="auto"/>
        <w:jc w:val="both"/>
        <w:rPr>
          <w:rFonts w:ascii="Arial" w:hAnsi="Arial" w:cs="Arial"/>
          <w:sz w:val="24"/>
          <w:szCs w:val="24"/>
        </w:rPr>
      </w:pPr>
      <w:r w:rsidRPr="007957A0">
        <w:rPr>
          <w:rFonts w:ascii="Arial" w:hAnsi="Arial" w:cs="Arial"/>
          <w:sz w:val="24"/>
          <w:szCs w:val="24"/>
        </w:rPr>
        <w:t>In an article by Common Ground Digital, (2021), m</w:t>
      </w:r>
      <w:r w:rsidR="0079078C" w:rsidRPr="007957A0">
        <w:rPr>
          <w:rFonts w:ascii="Arial" w:hAnsi="Arial" w:cs="Arial"/>
          <w:sz w:val="24"/>
          <w:szCs w:val="24"/>
        </w:rPr>
        <w:t>easuring the return on investment (ROI) for social media efforts can be quite challenging</w:t>
      </w:r>
      <w:r w:rsidR="001A4B91" w:rsidRPr="007957A0">
        <w:rPr>
          <w:rFonts w:ascii="Arial" w:hAnsi="Arial" w:cs="Arial"/>
          <w:sz w:val="24"/>
          <w:szCs w:val="24"/>
        </w:rPr>
        <w:t xml:space="preserve"> while i</w:t>
      </w:r>
      <w:r w:rsidR="0079078C" w:rsidRPr="007957A0">
        <w:rPr>
          <w:rFonts w:ascii="Arial" w:hAnsi="Arial" w:cs="Arial"/>
          <w:sz w:val="24"/>
          <w:szCs w:val="24"/>
        </w:rPr>
        <w:t>n contrast to traditional advertising, which can be easily quantified in terms of its reach and frequency, the impact of social media can sometimes be more subtle and challenging to measure. Businesses often encounter difficulties when trying to establish a clear connection between their social media efforts and measurable outcomes like sales growth or brand improvement</w:t>
      </w:r>
      <w:r w:rsidR="006571A1" w:rsidRPr="007957A0">
        <w:rPr>
          <w:rFonts w:ascii="Arial" w:hAnsi="Arial" w:cs="Arial"/>
          <w:sz w:val="24"/>
          <w:szCs w:val="24"/>
        </w:rPr>
        <w:t xml:space="preserve"> and thus </w:t>
      </w:r>
      <w:r w:rsidR="0079078C" w:rsidRPr="007957A0">
        <w:rPr>
          <w:rFonts w:ascii="Arial" w:hAnsi="Arial" w:cs="Arial"/>
          <w:sz w:val="24"/>
          <w:szCs w:val="24"/>
        </w:rPr>
        <w:t xml:space="preserve">lack of direct correlation can make it challenging to justify ongoing investment in these channels.  </w:t>
      </w:r>
    </w:p>
    <w:p w14:paraId="54F687EB" w14:textId="77777777" w:rsidR="006571A1" w:rsidRPr="007957A0" w:rsidRDefault="006571A1" w:rsidP="007957A0">
      <w:pPr>
        <w:spacing w:line="360" w:lineRule="auto"/>
        <w:jc w:val="both"/>
        <w:rPr>
          <w:rFonts w:ascii="Arial" w:hAnsi="Arial" w:cs="Arial"/>
          <w:sz w:val="24"/>
          <w:szCs w:val="24"/>
        </w:rPr>
      </w:pPr>
    </w:p>
    <w:p w14:paraId="6CA54DBE" w14:textId="172E2754" w:rsidR="006571A1" w:rsidRPr="007957A0" w:rsidRDefault="006571A1" w:rsidP="007957A0">
      <w:pPr>
        <w:pStyle w:val="Heading2"/>
        <w:spacing w:line="360" w:lineRule="auto"/>
        <w:jc w:val="both"/>
        <w:rPr>
          <w:rFonts w:ascii="Arial" w:hAnsi="Arial" w:cs="Arial"/>
          <w:sz w:val="24"/>
          <w:szCs w:val="24"/>
        </w:rPr>
      </w:pPr>
      <w:bookmarkStart w:id="11" w:name="_Toc164366397"/>
      <w:r w:rsidRPr="007957A0">
        <w:rPr>
          <w:rFonts w:ascii="Arial" w:hAnsi="Arial" w:cs="Arial"/>
          <w:sz w:val="24"/>
          <w:szCs w:val="24"/>
        </w:rPr>
        <w:lastRenderedPageBreak/>
        <w:t>Case Study Example</w:t>
      </w:r>
      <w:bookmarkEnd w:id="11"/>
    </w:p>
    <w:p w14:paraId="467B648F" w14:textId="6FEAC9D0" w:rsidR="009449CB" w:rsidRPr="007957A0" w:rsidRDefault="0079078C" w:rsidP="007957A0">
      <w:pPr>
        <w:spacing w:line="360" w:lineRule="auto"/>
        <w:jc w:val="both"/>
        <w:rPr>
          <w:rFonts w:ascii="Arial" w:hAnsi="Arial" w:cs="Arial"/>
          <w:sz w:val="24"/>
          <w:szCs w:val="24"/>
        </w:rPr>
      </w:pPr>
      <w:r w:rsidRPr="007957A0">
        <w:rPr>
          <w:rFonts w:ascii="Arial" w:hAnsi="Arial" w:cs="Arial"/>
          <w:sz w:val="24"/>
          <w:szCs w:val="24"/>
        </w:rPr>
        <w:t>An example is when a small boutique faced backlash because of a misunderstood tweet about pricing during a promotional event</w:t>
      </w:r>
      <w:r w:rsidR="006571A1" w:rsidRPr="007957A0">
        <w:rPr>
          <w:rFonts w:ascii="Arial" w:hAnsi="Arial" w:cs="Arial"/>
          <w:sz w:val="24"/>
          <w:szCs w:val="24"/>
        </w:rPr>
        <w:t xml:space="preserve"> while the </w:t>
      </w:r>
      <w:r w:rsidRPr="007957A0">
        <w:rPr>
          <w:rFonts w:ascii="Arial" w:hAnsi="Arial" w:cs="Arial"/>
          <w:sz w:val="24"/>
          <w:szCs w:val="24"/>
        </w:rPr>
        <w:t>tweet, crafted to inspire excitement, was perceived as misleading, leading to customer complaints and negative reviews. The corporation allocated substantial resources to address the consequences, which included issuing public apologies and offering compensation to impacted customers</w:t>
      </w:r>
      <w:r w:rsidR="002908D2" w:rsidRPr="007957A0">
        <w:rPr>
          <w:rFonts w:ascii="Arial" w:hAnsi="Arial" w:cs="Arial"/>
          <w:sz w:val="24"/>
          <w:szCs w:val="24"/>
        </w:rPr>
        <w:t xml:space="preserve"> while this </w:t>
      </w:r>
      <w:r w:rsidRPr="007957A0">
        <w:rPr>
          <w:rFonts w:ascii="Arial" w:hAnsi="Arial" w:cs="Arial"/>
          <w:sz w:val="24"/>
          <w:szCs w:val="24"/>
        </w:rPr>
        <w:t>particular situation highlights the potential risks that come with social media, despite its considerable impact, which calls for careful monitoring. The mentioned drawbacks highlight the importance of strategic planning and risk management when using social media to gain corporate advantages.</w:t>
      </w:r>
      <w:r w:rsidR="003A2F6F" w:rsidRPr="007957A0">
        <w:rPr>
          <w:rFonts w:ascii="Arial" w:hAnsi="Arial" w:cs="Arial"/>
          <w:sz w:val="24"/>
          <w:szCs w:val="24"/>
        </w:rPr>
        <w:t xml:space="preserve"> (</w:t>
      </w:r>
      <w:r w:rsidR="00853061" w:rsidRPr="007957A0">
        <w:rPr>
          <w:rFonts w:ascii="Arial" w:hAnsi="Arial" w:cs="Arial"/>
          <w:sz w:val="24"/>
          <w:szCs w:val="24"/>
        </w:rPr>
        <w:t>Times of India, 2023)</w:t>
      </w:r>
    </w:p>
    <w:p w14:paraId="1A3A3669" w14:textId="1A7FB524" w:rsidR="009449CB" w:rsidRPr="007957A0" w:rsidRDefault="009449CB" w:rsidP="007957A0">
      <w:pPr>
        <w:pStyle w:val="Heading1"/>
        <w:spacing w:line="360" w:lineRule="auto"/>
        <w:jc w:val="both"/>
        <w:rPr>
          <w:rFonts w:ascii="Arial" w:hAnsi="Arial" w:cs="Arial"/>
          <w:sz w:val="24"/>
          <w:szCs w:val="24"/>
        </w:rPr>
      </w:pPr>
      <w:bookmarkStart w:id="12" w:name="_Toc164366398"/>
      <w:r w:rsidRPr="007957A0">
        <w:rPr>
          <w:rFonts w:ascii="Arial" w:hAnsi="Arial" w:cs="Arial"/>
          <w:sz w:val="24"/>
          <w:szCs w:val="24"/>
        </w:rPr>
        <w:t>Conclusion</w:t>
      </w:r>
      <w:bookmarkEnd w:id="12"/>
    </w:p>
    <w:p w14:paraId="446414A7" w14:textId="71C5D3F3" w:rsidR="009449CB" w:rsidRPr="007957A0" w:rsidRDefault="009449CB" w:rsidP="007957A0">
      <w:pPr>
        <w:spacing w:line="360" w:lineRule="auto"/>
        <w:jc w:val="both"/>
        <w:rPr>
          <w:rFonts w:ascii="Arial" w:hAnsi="Arial" w:cs="Arial"/>
          <w:sz w:val="24"/>
          <w:szCs w:val="24"/>
        </w:rPr>
      </w:pPr>
      <w:r w:rsidRPr="007957A0">
        <w:rPr>
          <w:rFonts w:ascii="Arial" w:hAnsi="Arial" w:cs="Arial"/>
          <w:sz w:val="24"/>
          <w:szCs w:val="24"/>
        </w:rPr>
        <w:t>Social and digital media play a crucial role in modern businesses, offering extensive reach and valuable customer insights while however, it is important to provide careful oversight for their efficient management, considering the possible risks like negative publicity and complex evaluation of return on investment. To make the most of these technologies, it is crucial to engage in strategic planning, carefully select appropriate platforms, and actively participate to fully harness their capabilities while minimising any associated challenges.</w:t>
      </w:r>
    </w:p>
    <w:p w14:paraId="6D63F8C1" w14:textId="77777777" w:rsidR="008A7DBC" w:rsidRPr="007957A0" w:rsidRDefault="008A7DBC" w:rsidP="007957A0">
      <w:pPr>
        <w:spacing w:line="360" w:lineRule="auto"/>
        <w:jc w:val="both"/>
        <w:rPr>
          <w:rFonts w:ascii="Arial" w:hAnsi="Arial" w:cs="Arial"/>
          <w:sz w:val="24"/>
          <w:szCs w:val="24"/>
        </w:rPr>
      </w:pPr>
    </w:p>
    <w:p w14:paraId="49C9E474" w14:textId="77777777" w:rsidR="001D55AB" w:rsidRDefault="001D55AB" w:rsidP="007957A0">
      <w:pPr>
        <w:spacing w:line="360" w:lineRule="auto"/>
        <w:jc w:val="both"/>
        <w:rPr>
          <w:rFonts w:ascii="Arial" w:hAnsi="Arial" w:cs="Arial"/>
          <w:sz w:val="24"/>
          <w:szCs w:val="24"/>
        </w:rPr>
      </w:pPr>
    </w:p>
    <w:p w14:paraId="6D26E6AC" w14:textId="77777777" w:rsidR="007957A0" w:rsidRDefault="007957A0" w:rsidP="007957A0">
      <w:pPr>
        <w:spacing w:line="360" w:lineRule="auto"/>
        <w:jc w:val="both"/>
        <w:rPr>
          <w:rFonts w:ascii="Arial" w:hAnsi="Arial" w:cs="Arial"/>
          <w:sz w:val="24"/>
          <w:szCs w:val="24"/>
        </w:rPr>
      </w:pPr>
    </w:p>
    <w:p w14:paraId="3AF783C8" w14:textId="77777777" w:rsidR="007957A0" w:rsidRDefault="007957A0" w:rsidP="007957A0">
      <w:pPr>
        <w:spacing w:line="360" w:lineRule="auto"/>
        <w:jc w:val="both"/>
        <w:rPr>
          <w:rFonts w:ascii="Arial" w:hAnsi="Arial" w:cs="Arial"/>
          <w:sz w:val="24"/>
          <w:szCs w:val="24"/>
        </w:rPr>
      </w:pPr>
    </w:p>
    <w:p w14:paraId="1EB6564B" w14:textId="77777777" w:rsidR="007957A0" w:rsidRDefault="007957A0" w:rsidP="007957A0">
      <w:pPr>
        <w:spacing w:line="360" w:lineRule="auto"/>
        <w:jc w:val="both"/>
        <w:rPr>
          <w:rFonts w:ascii="Arial" w:hAnsi="Arial" w:cs="Arial"/>
          <w:sz w:val="24"/>
          <w:szCs w:val="24"/>
        </w:rPr>
      </w:pPr>
    </w:p>
    <w:p w14:paraId="6EEAC697" w14:textId="77777777" w:rsidR="007957A0" w:rsidRDefault="007957A0" w:rsidP="007957A0">
      <w:pPr>
        <w:spacing w:line="360" w:lineRule="auto"/>
        <w:jc w:val="both"/>
        <w:rPr>
          <w:rFonts w:ascii="Arial" w:hAnsi="Arial" w:cs="Arial"/>
          <w:sz w:val="24"/>
          <w:szCs w:val="24"/>
        </w:rPr>
      </w:pPr>
    </w:p>
    <w:p w14:paraId="7D0C8C62" w14:textId="77777777" w:rsidR="007957A0" w:rsidRPr="007957A0" w:rsidRDefault="007957A0" w:rsidP="007957A0">
      <w:pPr>
        <w:spacing w:line="360" w:lineRule="auto"/>
        <w:jc w:val="both"/>
        <w:rPr>
          <w:rFonts w:ascii="Arial" w:hAnsi="Arial" w:cs="Arial"/>
          <w:sz w:val="24"/>
          <w:szCs w:val="24"/>
        </w:rPr>
      </w:pPr>
    </w:p>
    <w:p w14:paraId="0AEA604F" w14:textId="060BB32F" w:rsidR="001D55AB" w:rsidRPr="007957A0" w:rsidRDefault="001D55AB" w:rsidP="007957A0">
      <w:pPr>
        <w:pStyle w:val="Heading1"/>
        <w:spacing w:line="360" w:lineRule="auto"/>
        <w:jc w:val="both"/>
        <w:rPr>
          <w:rFonts w:ascii="Arial" w:hAnsi="Arial" w:cs="Arial"/>
          <w:sz w:val="24"/>
          <w:szCs w:val="24"/>
        </w:rPr>
      </w:pPr>
      <w:bookmarkStart w:id="13" w:name="_Toc164366399"/>
      <w:r w:rsidRPr="007957A0">
        <w:rPr>
          <w:rFonts w:ascii="Arial" w:hAnsi="Arial" w:cs="Arial"/>
          <w:sz w:val="24"/>
          <w:szCs w:val="24"/>
        </w:rPr>
        <w:lastRenderedPageBreak/>
        <w:t>References</w:t>
      </w:r>
      <w:bookmarkEnd w:id="13"/>
      <w:r w:rsidRPr="007957A0">
        <w:rPr>
          <w:rFonts w:ascii="Arial" w:hAnsi="Arial" w:cs="Arial"/>
          <w:sz w:val="24"/>
          <w:szCs w:val="24"/>
        </w:rPr>
        <w:t xml:space="preserve"> </w:t>
      </w:r>
    </w:p>
    <w:p w14:paraId="0FB22934"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AI Contentfy, (2022) '</w:t>
      </w:r>
      <w:r w:rsidRPr="007957A0">
        <w:rPr>
          <w:rFonts w:ascii="Arial" w:hAnsi="Arial" w:cs="Arial"/>
          <w:i/>
          <w:iCs/>
          <w:sz w:val="24"/>
          <w:szCs w:val="24"/>
        </w:rPr>
        <w:t>Benefits of Social Media Advertising for Expanding Reach'</w:t>
      </w:r>
      <w:r w:rsidRPr="007957A0">
        <w:rPr>
          <w:rFonts w:ascii="Arial" w:hAnsi="Arial" w:cs="Arial"/>
          <w:sz w:val="24"/>
          <w:szCs w:val="24"/>
        </w:rPr>
        <w:t xml:space="preserve">, available at: </w:t>
      </w:r>
      <w:hyperlink r:id="rId7" w:history="1">
        <w:r w:rsidRPr="007957A0">
          <w:rPr>
            <w:rStyle w:val="Hyperlink"/>
            <w:rFonts w:ascii="Arial" w:hAnsi="Arial" w:cs="Arial"/>
            <w:sz w:val="24"/>
            <w:szCs w:val="24"/>
          </w:rPr>
          <w:t>https://aicontentfy.com/en/blog/benefits-of-social-media-advertising-for-expanding-reach?hs_amp=true</w:t>
        </w:r>
      </w:hyperlink>
      <w:r w:rsidRPr="007957A0">
        <w:rPr>
          <w:rFonts w:ascii="Arial" w:hAnsi="Arial" w:cs="Arial"/>
          <w:sz w:val="24"/>
          <w:szCs w:val="24"/>
        </w:rPr>
        <w:t xml:space="preserve">  (Accessed on 15/04/2024).</w:t>
      </w:r>
    </w:p>
    <w:p w14:paraId="40E35E92"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Clickable Agency, (2023) '</w:t>
      </w:r>
      <w:r w:rsidRPr="007957A0">
        <w:rPr>
          <w:rFonts w:ascii="Arial" w:hAnsi="Arial" w:cs="Arial"/>
          <w:i/>
          <w:iCs/>
          <w:sz w:val="24"/>
          <w:szCs w:val="24"/>
        </w:rPr>
        <w:t>Leverage Social Media Advertising to Reach a Wider Audience'</w:t>
      </w:r>
      <w:r w:rsidRPr="007957A0">
        <w:rPr>
          <w:rFonts w:ascii="Arial" w:hAnsi="Arial" w:cs="Arial"/>
          <w:sz w:val="24"/>
          <w:szCs w:val="24"/>
        </w:rPr>
        <w:t xml:space="preserve">, available at: </w:t>
      </w:r>
      <w:hyperlink r:id="rId8" w:history="1">
        <w:r w:rsidRPr="007957A0">
          <w:rPr>
            <w:rStyle w:val="Hyperlink"/>
            <w:rFonts w:ascii="Arial" w:hAnsi="Arial" w:cs="Arial"/>
            <w:sz w:val="24"/>
            <w:szCs w:val="24"/>
          </w:rPr>
          <w:t>https://clickable.agency/leverage-social-media-advertising-to-reach-a-wider-audience/</w:t>
        </w:r>
      </w:hyperlink>
      <w:r w:rsidRPr="007957A0">
        <w:rPr>
          <w:rFonts w:ascii="Arial" w:hAnsi="Arial" w:cs="Arial"/>
          <w:sz w:val="24"/>
          <w:szCs w:val="24"/>
        </w:rPr>
        <w:t xml:space="preserve"> (Accessed on 15/04/2024).</w:t>
      </w:r>
    </w:p>
    <w:p w14:paraId="6DAFE718"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 xml:space="preserve">Common Ground Digital, (2021) </w:t>
      </w:r>
      <w:r w:rsidRPr="007957A0">
        <w:rPr>
          <w:rFonts w:ascii="Arial" w:hAnsi="Arial" w:cs="Arial"/>
          <w:i/>
          <w:iCs/>
          <w:sz w:val="24"/>
          <w:szCs w:val="24"/>
        </w:rPr>
        <w:t>'Advantages of Social Media Advertising</w:t>
      </w:r>
      <w:r w:rsidRPr="007957A0">
        <w:rPr>
          <w:rFonts w:ascii="Arial" w:hAnsi="Arial" w:cs="Arial"/>
          <w:sz w:val="24"/>
          <w:szCs w:val="24"/>
        </w:rPr>
        <w:t xml:space="preserve">', available at: </w:t>
      </w:r>
      <w:hyperlink r:id="rId9" w:history="1">
        <w:r w:rsidRPr="007957A0">
          <w:rPr>
            <w:rStyle w:val="Hyperlink"/>
            <w:rFonts w:ascii="Arial" w:hAnsi="Arial" w:cs="Arial"/>
            <w:sz w:val="24"/>
            <w:szCs w:val="24"/>
          </w:rPr>
          <w:t>https://www.commonground.digital/paid-social/advantages-of-social-media-advertising/</w:t>
        </w:r>
      </w:hyperlink>
      <w:r w:rsidRPr="007957A0">
        <w:rPr>
          <w:rFonts w:ascii="Arial" w:hAnsi="Arial" w:cs="Arial"/>
          <w:sz w:val="24"/>
          <w:szCs w:val="24"/>
        </w:rPr>
        <w:t xml:space="preserve">  (Accessed on 15/04/2024).</w:t>
      </w:r>
    </w:p>
    <w:p w14:paraId="10417EAE"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IIM SKILLS, (2023) '</w:t>
      </w:r>
      <w:r w:rsidRPr="007957A0">
        <w:rPr>
          <w:rFonts w:ascii="Arial" w:hAnsi="Arial" w:cs="Arial"/>
          <w:i/>
          <w:iCs/>
          <w:sz w:val="24"/>
          <w:szCs w:val="24"/>
        </w:rPr>
        <w:t>Social Media Strategies for Business Growth'</w:t>
      </w:r>
      <w:r w:rsidRPr="007957A0">
        <w:rPr>
          <w:rFonts w:ascii="Arial" w:hAnsi="Arial" w:cs="Arial"/>
          <w:sz w:val="24"/>
          <w:szCs w:val="24"/>
        </w:rPr>
        <w:t xml:space="preserve">, available at: </w:t>
      </w:r>
      <w:hyperlink r:id="rId10" w:history="1">
        <w:r w:rsidRPr="007957A0">
          <w:rPr>
            <w:rStyle w:val="Hyperlink"/>
            <w:rFonts w:ascii="Arial" w:hAnsi="Arial" w:cs="Arial"/>
            <w:sz w:val="24"/>
            <w:szCs w:val="24"/>
          </w:rPr>
          <w:t>https://iimskills.com/social-media-strategies-business-growth/</w:t>
        </w:r>
      </w:hyperlink>
      <w:r w:rsidRPr="007957A0">
        <w:rPr>
          <w:rFonts w:ascii="Arial" w:hAnsi="Arial" w:cs="Arial"/>
          <w:sz w:val="24"/>
          <w:szCs w:val="24"/>
        </w:rPr>
        <w:t xml:space="preserve">  (Accessed on 15/04/2024).</w:t>
      </w:r>
    </w:p>
    <w:p w14:paraId="3BA58F89"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Investopedia, (2020) '</w:t>
      </w:r>
      <w:r w:rsidRPr="007957A0">
        <w:rPr>
          <w:rFonts w:ascii="Arial" w:hAnsi="Arial" w:cs="Arial"/>
          <w:i/>
          <w:iCs/>
          <w:sz w:val="24"/>
          <w:szCs w:val="24"/>
        </w:rPr>
        <w:t>How to Use Social Media to Grow Your Business'</w:t>
      </w:r>
      <w:r w:rsidRPr="007957A0">
        <w:rPr>
          <w:rFonts w:ascii="Arial" w:hAnsi="Arial" w:cs="Arial"/>
          <w:sz w:val="24"/>
          <w:szCs w:val="24"/>
        </w:rPr>
        <w:t xml:space="preserve">, available at: </w:t>
      </w:r>
      <w:hyperlink r:id="rId11" w:history="1">
        <w:r w:rsidRPr="007957A0">
          <w:rPr>
            <w:rStyle w:val="Hyperlink"/>
            <w:rFonts w:ascii="Arial" w:hAnsi="Arial" w:cs="Arial"/>
            <w:sz w:val="24"/>
            <w:szCs w:val="24"/>
          </w:rPr>
          <w:t>https://www.investopedia.com/use-social-media-to-grow-business-8391642</w:t>
        </w:r>
      </w:hyperlink>
      <w:r w:rsidRPr="007957A0">
        <w:rPr>
          <w:rFonts w:ascii="Arial" w:hAnsi="Arial" w:cs="Arial"/>
          <w:sz w:val="24"/>
          <w:szCs w:val="24"/>
        </w:rPr>
        <w:t xml:space="preserve">  (Accessed on 15/04/2024).</w:t>
      </w:r>
    </w:p>
    <w:p w14:paraId="598048B2"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MarketVeeP, (2022) '</w:t>
      </w:r>
      <w:r w:rsidRPr="007957A0">
        <w:rPr>
          <w:rFonts w:ascii="Arial" w:hAnsi="Arial" w:cs="Arial"/>
          <w:i/>
          <w:iCs/>
          <w:sz w:val="24"/>
          <w:szCs w:val="24"/>
        </w:rPr>
        <w:t>How to Use Social Media Marketing to Grow Customer Base'</w:t>
      </w:r>
      <w:r w:rsidRPr="007957A0">
        <w:rPr>
          <w:rFonts w:ascii="Arial" w:hAnsi="Arial" w:cs="Arial"/>
          <w:sz w:val="24"/>
          <w:szCs w:val="24"/>
        </w:rPr>
        <w:t xml:space="preserve">, available at: </w:t>
      </w:r>
      <w:hyperlink r:id="rId12" w:history="1">
        <w:r w:rsidRPr="007957A0">
          <w:rPr>
            <w:rStyle w:val="Hyperlink"/>
            <w:rFonts w:ascii="Arial" w:hAnsi="Arial" w:cs="Arial"/>
            <w:sz w:val="24"/>
            <w:szCs w:val="24"/>
          </w:rPr>
          <w:t>https://www.marketveep.com/blog/how-to-use-social-media-marketing-to-grow-customer-base?hs_amp=true</w:t>
        </w:r>
      </w:hyperlink>
      <w:r w:rsidRPr="007957A0">
        <w:rPr>
          <w:rFonts w:ascii="Arial" w:hAnsi="Arial" w:cs="Arial"/>
          <w:sz w:val="24"/>
          <w:szCs w:val="24"/>
        </w:rPr>
        <w:t xml:space="preserve">  (Accessed on 15/04/2024).</w:t>
      </w:r>
    </w:p>
    <w:p w14:paraId="2971AAE9"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 xml:space="preserve">Medium, (2023) </w:t>
      </w:r>
      <w:r w:rsidRPr="007957A0">
        <w:rPr>
          <w:rFonts w:ascii="Arial" w:hAnsi="Arial" w:cs="Arial"/>
          <w:i/>
          <w:iCs/>
          <w:sz w:val="24"/>
          <w:szCs w:val="24"/>
        </w:rPr>
        <w:t>'How Digital Advertising Can Help Your Business Reach a Wider Audience</w:t>
      </w:r>
      <w:r w:rsidRPr="007957A0">
        <w:rPr>
          <w:rFonts w:ascii="Arial" w:hAnsi="Arial" w:cs="Arial"/>
          <w:sz w:val="24"/>
          <w:szCs w:val="24"/>
        </w:rPr>
        <w:t xml:space="preserve">', available at: </w:t>
      </w:r>
      <w:hyperlink r:id="rId13" w:history="1">
        <w:r w:rsidRPr="007957A0">
          <w:rPr>
            <w:rStyle w:val="Hyperlink"/>
            <w:rFonts w:ascii="Arial" w:hAnsi="Arial" w:cs="Arial"/>
            <w:sz w:val="24"/>
            <w:szCs w:val="24"/>
          </w:rPr>
          <w:t>https://basicmantradigitalservices.medium.com/how-digital-advertising-can-help-your-business-reach-a-wider-audience-e871ba46d907</w:t>
        </w:r>
      </w:hyperlink>
      <w:r w:rsidRPr="007957A0">
        <w:rPr>
          <w:rFonts w:ascii="Arial" w:hAnsi="Arial" w:cs="Arial"/>
          <w:sz w:val="24"/>
          <w:szCs w:val="24"/>
        </w:rPr>
        <w:t xml:space="preserve">  (Accessed on 15/04/2024).</w:t>
      </w:r>
    </w:p>
    <w:p w14:paraId="08B662BF"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RBL Brand Agency, (2019) '</w:t>
      </w:r>
      <w:r w:rsidRPr="007957A0">
        <w:rPr>
          <w:rFonts w:ascii="Arial" w:hAnsi="Arial" w:cs="Arial"/>
          <w:i/>
          <w:iCs/>
          <w:sz w:val="24"/>
          <w:szCs w:val="24"/>
        </w:rPr>
        <w:t>6 Reasons Why Social Media is Important for Business'</w:t>
      </w:r>
      <w:r w:rsidRPr="007957A0">
        <w:rPr>
          <w:rFonts w:ascii="Arial" w:hAnsi="Arial" w:cs="Arial"/>
          <w:sz w:val="24"/>
          <w:szCs w:val="24"/>
        </w:rPr>
        <w:t xml:space="preserve">, available at: </w:t>
      </w:r>
      <w:hyperlink r:id="rId14" w:history="1">
        <w:r w:rsidRPr="007957A0">
          <w:rPr>
            <w:rStyle w:val="Hyperlink"/>
            <w:rFonts w:ascii="Arial" w:hAnsi="Arial" w:cs="Arial"/>
            <w:sz w:val="24"/>
            <w:szCs w:val="24"/>
          </w:rPr>
          <w:t>https://rbl-brandagency.com/6-reasons-social-media-business/</w:t>
        </w:r>
      </w:hyperlink>
      <w:r w:rsidRPr="007957A0">
        <w:rPr>
          <w:rFonts w:ascii="Arial" w:hAnsi="Arial" w:cs="Arial"/>
          <w:sz w:val="24"/>
          <w:szCs w:val="24"/>
        </w:rPr>
        <w:t xml:space="preserve">  (Accessed on 15/04/2024).</w:t>
      </w:r>
    </w:p>
    <w:p w14:paraId="57F6F268"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lastRenderedPageBreak/>
        <w:t xml:space="preserve">RS Web Solutions, (2022) </w:t>
      </w:r>
      <w:r w:rsidRPr="007957A0">
        <w:rPr>
          <w:rFonts w:ascii="Arial" w:hAnsi="Arial" w:cs="Arial"/>
          <w:i/>
          <w:iCs/>
          <w:sz w:val="24"/>
          <w:szCs w:val="24"/>
        </w:rPr>
        <w:t>'Social Media Marketing Strategies to Increase Customer Reach</w:t>
      </w:r>
      <w:r w:rsidRPr="007957A0">
        <w:rPr>
          <w:rFonts w:ascii="Arial" w:hAnsi="Arial" w:cs="Arial"/>
          <w:sz w:val="24"/>
          <w:szCs w:val="24"/>
        </w:rPr>
        <w:t xml:space="preserve">', available at: </w:t>
      </w:r>
      <w:hyperlink r:id="rId15" w:history="1">
        <w:r w:rsidRPr="007957A0">
          <w:rPr>
            <w:rStyle w:val="Hyperlink"/>
            <w:rFonts w:ascii="Arial" w:hAnsi="Arial" w:cs="Arial"/>
            <w:sz w:val="24"/>
            <w:szCs w:val="24"/>
          </w:rPr>
          <w:t>https://www.rswebsols.com/social-media-marketing-strategies-increase-customer-reach/</w:t>
        </w:r>
      </w:hyperlink>
      <w:r w:rsidRPr="007957A0">
        <w:rPr>
          <w:rFonts w:ascii="Arial" w:hAnsi="Arial" w:cs="Arial"/>
          <w:sz w:val="24"/>
          <w:szCs w:val="24"/>
        </w:rPr>
        <w:t xml:space="preserve">  (Accessed on 15/04/2024).</w:t>
      </w:r>
    </w:p>
    <w:p w14:paraId="37BE6263"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 xml:space="preserve">Sprout Social, (2024) </w:t>
      </w:r>
      <w:r w:rsidRPr="007957A0">
        <w:rPr>
          <w:rFonts w:ascii="Arial" w:hAnsi="Arial" w:cs="Arial"/>
          <w:i/>
          <w:iCs/>
          <w:sz w:val="24"/>
          <w:szCs w:val="24"/>
        </w:rPr>
        <w:t>'The Importance of Social Media Marketing in Business'</w:t>
      </w:r>
      <w:r w:rsidRPr="007957A0">
        <w:rPr>
          <w:rFonts w:ascii="Arial" w:hAnsi="Arial" w:cs="Arial"/>
          <w:sz w:val="24"/>
          <w:szCs w:val="24"/>
        </w:rPr>
        <w:t xml:space="preserve">, available at: </w:t>
      </w:r>
      <w:hyperlink r:id="rId16" w:history="1">
        <w:r w:rsidRPr="007957A0">
          <w:rPr>
            <w:rStyle w:val="Hyperlink"/>
            <w:rFonts w:ascii="Arial" w:hAnsi="Arial" w:cs="Arial"/>
            <w:sz w:val="24"/>
            <w:szCs w:val="24"/>
          </w:rPr>
          <w:t>https://sproutsocial.com/insights/importance-of-social-media-marketing-in-business/?amp</w:t>
        </w:r>
      </w:hyperlink>
      <w:r w:rsidRPr="007957A0">
        <w:rPr>
          <w:rFonts w:ascii="Arial" w:hAnsi="Arial" w:cs="Arial"/>
          <w:sz w:val="24"/>
          <w:szCs w:val="24"/>
        </w:rPr>
        <w:t xml:space="preserve">  (Accessed on 15/04/2024).</w:t>
      </w:r>
    </w:p>
    <w:p w14:paraId="1DD14B4E" w14:textId="77777777" w:rsidR="007957A0" w:rsidRPr="007957A0" w:rsidRDefault="007957A0" w:rsidP="007957A0">
      <w:pPr>
        <w:spacing w:line="360" w:lineRule="auto"/>
        <w:jc w:val="both"/>
        <w:rPr>
          <w:rFonts w:ascii="Arial" w:hAnsi="Arial" w:cs="Arial"/>
          <w:sz w:val="24"/>
          <w:szCs w:val="24"/>
        </w:rPr>
      </w:pPr>
      <w:r w:rsidRPr="007957A0">
        <w:rPr>
          <w:rFonts w:ascii="Arial" w:hAnsi="Arial" w:cs="Arial"/>
          <w:sz w:val="24"/>
          <w:szCs w:val="24"/>
        </w:rPr>
        <w:t>Times of India, (2023) '</w:t>
      </w:r>
      <w:r w:rsidRPr="007957A0">
        <w:rPr>
          <w:rFonts w:ascii="Arial" w:hAnsi="Arial" w:cs="Arial"/>
          <w:i/>
          <w:iCs/>
          <w:sz w:val="24"/>
          <w:szCs w:val="24"/>
        </w:rPr>
        <w:t>6 Ways to Achieve Consumer Engagement Using Social Media</w:t>
      </w:r>
      <w:r w:rsidRPr="007957A0">
        <w:rPr>
          <w:rFonts w:ascii="Arial" w:hAnsi="Arial" w:cs="Arial"/>
          <w:sz w:val="24"/>
          <w:szCs w:val="24"/>
        </w:rPr>
        <w:t xml:space="preserve">', available at: </w:t>
      </w:r>
      <w:hyperlink r:id="rId17" w:history="1">
        <w:r w:rsidRPr="007957A0">
          <w:rPr>
            <w:rStyle w:val="Hyperlink"/>
            <w:rFonts w:ascii="Arial" w:hAnsi="Arial" w:cs="Arial"/>
            <w:sz w:val="24"/>
            <w:szCs w:val="24"/>
          </w:rPr>
          <w:t>https://timesofindia.indiatimes.com/readersblog/consumer-engagement-using-digital-marketing/6-ways-to-achieve-consumer-engagement-using-social-media-54902/</w:t>
        </w:r>
      </w:hyperlink>
      <w:r w:rsidRPr="007957A0">
        <w:rPr>
          <w:rFonts w:ascii="Arial" w:hAnsi="Arial" w:cs="Arial"/>
          <w:sz w:val="24"/>
          <w:szCs w:val="24"/>
        </w:rPr>
        <w:t xml:space="preserve">  (Accessed on 15/04/2024).</w:t>
      </w:r>
    </w:p>
    <w:p w14:paraId="6B47D0BA" w14:textId="77777777" w:rsidR="008A7DBC" w:rsidRDefault="008A7DBC" w:rsidP="00C6094C"/>
    <w:p w14:paraId="76301D37" w14:textId="77777777" w:rsidR="008A7DBC" w:rsidRDefault="008A7DBC" w:rsidP="00C6094C"/>
    <w:p w14:paraId="0D770484" w14:textId="77777777" w:rsidR="008A7DBC" w:rsidRDefault="008A7DBC" w:rsidP="00C6094C"/>
    <w:p w14:paraId="364FAC97" w14:textId="77777777" w:rsidR="008A7DBC" w:rsidRPr="00C6094C" w:rsidRDefault="008A7DBC" w:rsidP="00C6094C"/>
    <w:sectPr w:rsidR="008A7DBC" w:rsidRPr="00C6094C">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9BFAC" w14:textId="77777777" w:rsidR="007957A0" w:rsidRDefault="007957A0" w:rsidP="007957A0">
      <w:pPr>
        <w:spacing w:after="0" w:line="240" w:lineRule="auto"/>
      </w:pPr>
      <w:r>
        <w:separator/>
      </w:r>
    </w:p>
  </w:endnote>
  <w:endnote w:type="continuationSeparator" w:id="0">
    <w:p w14:paraId="6E0F5DB6" w14:textId="77777777" w:rsidR="007957A0" w:rsidRDefault="007957A0" w:rsidP="00795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DB90A" w14:textId="77777777" w:rsidR="007957A0" w:rsidRDefault="007957A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1804522" w14:textId="77777777" w:rsidR="007957A0" w:rsidRDefault="00795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BD1D8" w14:textId="77777777" w:rsidR="007957A0" w:rsidRDefault="007957A0" w:rsidP="007957A0">
      <w:pPr>
        <w:spacing w:after="0" w:line="240" w:lineRule="auto"/>
      </w:pPr>
      <w:r>
        <w:separator/>
      </w:r>
    </w:p>
  </w:footnote>
  <w:footnote w:type="continuationSeparator" w:id="0">
    <w:p w14:paraId="625BC282" w14:textId="77777777" w:rsidR="007957A0" w:rsidRDefault="007957A0" w:rsidP="007957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500"/>
    <w:rsid w:val="000649C9"/>
    <w:rsid w:val="00091469"/>
    <w:rsid w:val="000C7CA7"/>
    <w:rsid w:val="00171E23"/>
    <w:rsid w:val="001911F0"/>
    <w:rsid w:val="001968A3"/>
    <w:rsid w:val="001A4B91"/>
    <w:rsid w:val="001D55AB"/>
    <w:rsid w:val="00232FEB"/>
    <w:rsid w:val="002908D2"/>
    <w:rsid w:val="0029502B"/>
    <w:rsid w:val="002F2950"/>
    <w:rsid w:val="0034217C"/>
    <w:rsid w:val="003543E4"/>
    <w:rsid w:val="003A2F6F"/>
    <w:rsid w:val="003F7500"/>
    <w:rsid w:val="00457E30"/>
    <w:rsid w:val="00486580"/>
    <w:rsid w:val="004D4DAE"/>
    <w:rsid w:val="005D3F84"/>
    <w:rsid w:val="00614F58"/>
    <w:rsid w:val="006325FB"/>
    <w:rsid w:val="006571A1"/>
    <w:rsid w:val="006C0478"/>
    <w:rsid w:val="0079078C"/>
    <w:rsid w:val="007957A0"/>
    <w:rsid w:val="007977B2"/>
    <w:rsid w:val="007A0A88"/>
    <w:rsid w:val="007F12E3"/>
    <w:rsid w:val="00853061"/>
    <w:rsid w:val="00887564"/>
    <w:rsid w:val="008A7DBC"/>
    <w:rsid w:val="00913674"/>
    <w:rsid w:val="00922061"/>
    <w:rsid w:val="009449CB"/>
    <w:rsid w:val="00985682"/>
    <w:rsid w:val="009F7E14"/>
    <w:rsid w:val="00B65BA6"/>
    <w:rsid w:val="00C26DC9"/>
    <w:rsid w:val="00C35106"/>
    <w:rsid w:val="00C3576C"/>
    <w:rsid w:val="00C6094C"/>
    <w:rsid w:val="00E25071"/>
    <w:rsid w:val="00E66EB0"/>
    <w:rsid w:val="00EF1CB1"/>
    <w:rsid w:val="00F221FA"/>
    <w:rsid w:val="00F25313"/>
    <w:rsid w:val="00F80026"/>
    <w:rsid w:val="00F86FC0"/>
    <w:rsid w:val="00FE0114"/>
    <w:rsid w:val="00FE0AFE"/>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5F293"/>
  <w15:chartTrackingRefBased/>
  <w15:docId w15:val="{BE1864BF-BA99-F648-B2C7-DA6DB2F47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7A0"/>
  </w:style>
  <w:style w:type="paragraph" w:styleId="Heading1">
    <w:name w:val="heading 1"/>
    <w:basedOn w:val="Normal"/>
    <w:next w:val="Normal"/>
    <w:link w:val="Heading1Char"/>
    <w:uiPriority w:val="9"/>
    <w:qFormat/>
    <w:rsid w:val="007957A0"/>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7957A0"/>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7957A0"/>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7957A0"/>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7957A0"/>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7957A0"/>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7957A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957A0"/>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7957A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7A0"/>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7957A0"/>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7957A0"/>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7957A0"/>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7957A0"/>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7957A0"/>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7957A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957A0"/>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7957A0"/>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957A0"/>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7957A0"/>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7957A0"/>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7957A0"/>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7957A0"/>
    <w:rPr>
      <w:i/>
      <w:iCs/>
      <w:color w:val="000000" w:themeColor="text1"/>
    </w:rPr>
  </w:style>
  <w:style w:type="character" w:customStyle="1" w:styleId="QuoteChar">
    <w:name w:val="Quote Char"/>
    <w:basedOn w:val="DefaultParagraphFont"/>
    <w:link w:val="Quote"/>
    <w:uiPriority w:val="29"/>
    <w:rsid w:val="007957A0"/>
    <w:rPr>
      <w:i/>
      <w:iCs/>
      <w:color w:val="000000" w:themeColor="text1"/>
    </w:rPr>
  </w:style>
  <w:style w:type="paragraph" w:styleId="ListParagraph">
    <w:name w:val="List Paragraph"/>
    <w:basedOn w:val="Normal"/>
    <w:uiPriority w:val="34"/>
    <w:qFormat/>
    <w:rsid w:val="007957A0"/>
    <w:pPr>
      <w:ind w:left="720"/>
      <w:contextualSpacing/>
    </w:pPr>
  </w:style>
  <w:style w:type="character" w:styleId="IntenseEmphasis">
    <w:name w:val="Intense Emphasis"/>
    <w:basedOn w:val="DefaultParagraphFont"/>
    <w:uiPriority w:val="21"/>
    <w:qFormat/>
    <w:rsid w:val="007957A0"/>
    <w:rPr>
      <w:b/>
      <w:bCs/>
      <w:i/>
      <w:iCs/>
      <w:color w:val="156082" w:themeColor="accent1"/>
    </w:rPr>
  </w:style>
  <w:style w:type="paragraph" w:styleId="IntenseQuote">
    <w:name w:val="Intense Quote"/>
    <w:basedOn w:val="Normal"/>
    <w:next w:val="Normal"/>
    <w:link w:val="IntenseQuoteChar"/>
    <w:uiPriority w:val="30"/>
    <w:qFormat/>
    <w:rsid w:val="007957A0"/>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7957A0"/>
    <w:rPr>
      <w:b/>
      <w:bCs/>
      <w:i/>
      <w:iCs/>
      <w:color w:val="156082" w:themeColor="accent1"/>
    </w:rPr>
  </w:style>
  <w:style w:type="character" w:styleId="IntenseReference">
    <w:name w:val="Intense Reference"/>
    <w:basedOn w:val="DefaultParagraphFont"/>
    <w:uiPriority w:val="32"/>
    <w:qFormat/>
    <w:rsid w:val="007957A0"/>
    <w:rPr>
      <w:b/>
      <w:bCs/>
      <w:smallCaps/>
      <w:color w:val="E97132" w:themeColor="accent2"/>
      <w:spacing w:val="5"/>
      <w:u w:val="single"/>
    </w:rPr>
  </w:style>
  <w:style w:type="character" w:styleId="Hyperlink">
    <w:name w:val="Hyperlink"/>
    <w:basedOn w:val="DefaultParagraphFont"/>
    <w:uiPriority w:val="99"/>
    <w:unhideWhenUsed/>
    <w:rsid w:val="009F7E14"/>
    <w:rPr>
      <w:color w:val="467886" w:themeColor="hyperlink"/>
      <w:u w:val="single"/>
    </w:rPr>
  </w:style>
  <w:style w:type="character" w:styleId="UnresolvedMention">
    <w:name w:val="Unresolved Mention"/>
    <w:basedOn w:val="DefaultParagraphFont"/>
    <w:uiPriority w:val="99"/>
    <w:semiHidden/>
    <w:unhideWhenUsed/>
    <w:rsid w:val="009F7E14"/>
    <w:rPr>
      <w:color w:val="605E5C"/>
      <w:shd w:val="clear" w:color="auto" w:fill="E1DFDD"/>
    </w:rPr>
  </w:style>
  <w:style w:type="paragraph" w:styleId="Caption">
    <w:name w:val="caption"/>
    <w:basedOn w:val="Normal"/>
    <w:next w:val="Normal"/>
    <w:uiPriority w:val="35"/>
    <w:semiHidden/>
    <w:unhideWhenUsed/>
    <w:qFormat/>
    <w:rsid w:val="007957A0"/>
    <w:pPr>
      <w:spacing w:line="240" w:lineRule="auto"/>
    </w:pPr>
    <w:rPr>
      <w:b/>
      <w:bCs/>
      <w:color w:val="156082" w:themeColor="accent1"/>
      <w:sz w:val="18"/>
      <w:szCs w:val="18"/>
    </w:rPr>
  </w:style>
  <w:style w:type="character" w:styleId="Strong">
    <w:name w:val="Strong"/>
    <w:basedOn w:val="DefaultParagraphFont"/>
    <w:uiPriority w:val="22"/>
    <w:qFormat/>
    <w:rsid w:val="007957A0"/>
    <w:rPr>
      <w:b/>
      <w:bCs/>
    </w:rPr>
  </w:style>
  <w:style w:type="character" w:styleId="Emphasis">
    <w:name w:val="Emphasis"/>
    <w:basedOn w:val="DefaultParagraphFont"/>
    <w:uiPriority w:val="20"/>
    <w:qFormat/>
    <w:rsid w:val="007957A0"/>
    <w:rPr>
      <w:i/>
      <w:iCs/>
    </w:rPr>
  </w:style>
  <w:style w:type="paragraph" w:styleId="NoSpacing">
    <w:name w:val="No Spacing"/>
    <w:uiPriority w:val="1"/>
    <w:qFormat/>
    <w:rsid w:val="007957A0"/>
    <w:pPr>
      <w:spacing w:after="0" w:line="240" w:lineRule="auto"/>
    </w:pPr>
  </w:style>
  <w:style w:type="character" w:styleId="SubtleEmphasis">
    <w:name w:val="Subtle Emphasis"/>
    <w:basedOn w:val="DefaultParagraphFont"/>
    <w:uiPriority w:val="19"/>
    <w:qFormat/>
    <w:rsid w:val="007957A0"/>
    <w:rPr>
      <w:i/>
      <w:iCs/>
      <w:color w:val="808080" w:themeColor="text1" w:themeTint="7F"/>
    </w:rPr>
  </w:style>
  <w:style w:type="character" w:styleId="SubtleReference">
    <w:name w:val="Subtle Reference"/>
    <w:basedOn w:val="DefaultParagraphFont"/>
    <w:uiPriority w:val="31"/>
    <w:qFormat/>
    <w:rsid w:val="007957A0"/>
    <w:rPr>
      <w:smallCaps/>
      <w:color w:val="E97132" w:themeColor="accent2"/>
      <w:u w:val="single"/>
    </w:rPr>
  </w:style>
  <w:style w:type="character" w:styleId="BookTitle">
    <w:name w:val="Book Title"/>
    <w:basedOn w:val="DefaultParagraphFont"/>
    <w:uiPriority w:val="33"/>
    <w:qFormat/>
    <w:rsid w:val="007957A0"/>
    <w:rPr>
      <w:b/>
      <w:bCs/>
      <w:smallCaps/>
      <w:spacing w:val="5"/>
    </w:rPr>
  </w:style>
  <w:style w:type="paragraph" w:styleId="TOCHeading">
    <w:name w:val="TOC Heading"/>
    <w:basedOn w:val="Heading1"/>
    <w:next w:val="Normal"/>
    <w:uiPriority w:val="39"/>
    <w:unhideWhenUsed/>
    <w:qFormat/>
    <w:rsid w:val="007957A0"/>
    <w:pPr>
      <w:outlineLvl w:val="9"/>
    </w:pPr>
  </w:style>
  <w:style w:type="paragraph" w:styleId="TOC1">
    <w:name w:val="toc 1"/>
    <w:basedOn w:val="Normal"/>
    <w:next w:val="Normal"/>
    <w:autoRedefine/>
    <w:uiPriority w:val="39"/>
    <w:unhideWhenUsed/>
    <w:rsid w:val="007957A0"/>
    <w:pPr>
      <w:spacing w:before="120" w:after="0"/>
    </w:pPr>
    <w:rPr>
      <w:b/>
      <w:bCs/>
      <w:i/>
      <w:iCs/>
      <w:sz w:val="24"/>
      <w:szCs w:val="24"/>
    </w:rPr>
  </w:style>
  <w:style w:type="paragraph" w:styleId="TOC2">
    <w:name w:val="toc 2"/>
    <w:basedOn w:val="Normal"/>
    <w:next w:val="Normal"/>
    <w:autoRedefine/>
    <w:uiPriority w:val="39"/>
    <w:unhideWhenUsed/>
    <w:rsid w:val="007957A0"/>
    <w:pPr>
      <w:spacing w:before="120" w:after="0"/>
      <w:ind w:left="220"/>
    </w:pPr>
    <w:rPr>
      <w:b/>
      <w:bCs/>
    </w:rPr>
  </w:style>
  <w:style w:type="paragraph" w:styleId="TOC3">
    <w:name w:val="toc 3"/>
    <w:basedOn w:val="Normal"/>
    <w:next w:val="Normal"/>
    <w:autoRedefine/>
    <w:uiPriority w:val="39"/>
    <w:semiHidden/>
    <w:unhideWhenUsed/>
    <w:rsid w:val="007957A0"/>
    <w:pPr>
      <w:spacing w:after="0"/>
      <w:ind w:left="440"/>
    </w:pPr>
    <w:rPr>
      <w:sz w:val="20"/>
      <w:szCs w:val="20"/>
    </w:rPr>
  </w:style>
  <w:style w:type="paragraph" w:styleId="TOC4">
    <w:name w:val="toc 4"/>
    <w:basedOn w:val="Normal"/>
    <w:next w:val="Normal"/>
    <w:autoRedefine/>
    <w:uiPriority w:val="39"/>
    <w:semiHidden/>
    <w:unhideWhenUsed/>
    <w:rsid w:val="007957A0"/>
    <w:pPr>
      <w:spacing w:after="0"/>
      <w:ind w:left="660"/>
    </w:pPr>
    <w:rPr>
      <w:sz w:val="20"/>
      <w:szCs w:val="20"/>
    </w:rPr>
  </w:style>
  <w:style w:type="paragraph" w:styleId="TOC5">
    <w:name w:val="toc 5"/>
    <w:basedOn w:val="Normal"/>
    <w:next w:val="Normal"/>
    <w:autoRedefine/>
    <w:uiPriority w:val="39"/>
    <w:semiHidden/>
    <w:unhideWhenUsed/>
    <w:rsid w:val="007957A0"/>
    <w:pPr>
      <w:spacing w:after="0"/>
      <w:ind w:left="880"/>
    </w:pPr>
    <w:rPr>
      <w:sz w:val="20"/>
      <w:szCs w:val="20"/>
    </w:rPr>
  </w:style>
  <w:style w:type="paragraph" w:styleId="TOC6">
    <w:name w:val="toc 6"/>
    <w:basedOn w:val="Normal"/>
    <w:next w:val="Normal"/>
    <w:autoRedefine/>
    <w:uiPriority w:val="39"/>
    <w:semiHidden/>
    <w:unhideWhenUsed/>
    <w:rsid w:val="007957A0"/>
    <w:pPr>
      <w:spacing w:after="0"/>
      <w:ind w:left="1100"/>
    </w:pPr>
    <w:rPr>
      <w:sz w:val="20"/>
      <w:szCs w:val="20"/>
    </w:rPr>
  </w:style>
  <w:style w:type="paragraph" w:styleId="TOC7">
    <w:name w:val="toc 7"/>
    <w:basedOn w:val="Normal"/>
    <w:next w:val="Normal"/>
    <w:autoRedefine/>
    <w:uiPriority w:val="39"/>
    <w:semiHidden/>
    <w:unhideWhenUsed/>
    <w:rsid w:val="007957A0"/>
    <w:pPr>
      <w:spacing w:after="0"/>
      <w:ind w:left="1320"/>
    </w:pPr>
    <w:rPr>
      <w:sz w:val="20"/>
      <w:szCs w:val="20"/>
    </w:rPr>
  </w:style>
  <w:style w:type="paragraph" w:styleId="TOC8">
    <w:name w:val="toc 8"/>
    <w:basedOn w:val="Normal"/>
    <w:next w:val="Normal"/>
    <w:autoRedefine/>
    <w:uiPriority w:val="39"/>
    <w:semiHidden/>
    <w:unhideWhenUsed/>
    <w:rsid w:val="007957A0"/>
    <w:pPr>
      <w:spacing w:after="0"/>
      <w:ind w:left="1540"/>
    </w:pPr>
    <w:rPr>
      <w:sz w:val="20"/>
      <w:szCs w:val="20"/>
    </w:rPr>
  </w:style>
  <w:style w:type="paragraph" w:styleId="TOC9">
    <w:name w:val="toc 9"/>
    <w:basedOn w:val="Normal"/>
    <w:next w:val="Normal"/>
    <w:autoRedefine/>
    <w:uiPriority w:val="39"/>
    <w:semiHidden/>
    <w:unhideWhenUsed/>
    <w:rsid w:val="007957A0"/>
    <w:pPr>
      <w:spacing w:after="0"/>
      <w:ind w:left="1760"/>
    </w:pPr>
    <w:rPr>
      <w:sz w:val="20"/>
      <w:szCs w:val="20"/>
    </w:rPr>
  </w:style>
  <w:style w:type="paragraph" w:styleId="Header">
    <w:name w:val="header"/>
    <w:basedOn w:val="Normal"/>
    <w:link w:val="HeaderChar"/>
    <w:uiPriority w:val="99"/>
    <w:unhideWhenUsed/>
    <w:rsid w:val="00795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A0"/>
  </w:style>
  <w:style w:type="paragraph" w:styleId="Footer">
    <w:name w:val="footer"/>
    <w:basedOn w:val="Normal"/>
    <w:link w:val="FooterChar"/>
    <w:uiPriority w:val="99"/>
    <w:unhideWhenUsed/>
    <w:rsid w:val="00795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18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ckable.agency/leverage-social-media-advertising-to-reach-a-wider-audience/" TargetMode="External"/><Relationship Id="rId13" Type="http://schemas.openxmlformats.org/officeDocument/2006/relationships/hyperlink" Target="https://basicmantradigitalservices.medium.com/how-digital-advertising-can-help-your-business-reach-a-wider-audience-e871ba46d90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icontentfy.com/en/blog/benefits-of-social-media-advertising-for-expanding-reach?hs_amp=true" TargetMode="External"/><Relationship Id="rId12" Type="http://schemas.openxmlformats.org/officeDocument/2006/relationships/hyperlink" Target="https://www.marketveep.com/blog/how-to-use-social-media-marketing-to-grow-customer-base?hs_amp=true" TargetMode="External"/><Relationship Id="rId17" Type="http://schemas.openxmlformats.org/officeDocument/2006/relationships/hyperlink" Target="https://timesofindia.indiatimes.com/readersblog/consumer-engagement-using-digital-marketing/6-ways-to-achieve-consumer-engagement-using-social-media-54902/" TargetMode="External"/><Relationship Id="rId2" Type="http://schemas.openxmlformats.org/officeDocument/2006/relationships/styles" Target="styles.xml"/><Relationship Id="rId16" Type="http://schemas.openxmlformats.org/officeDocument/2006/relationships/hyperlink" Target="https://sproutsocial.com/insights/importance-of-social-media-marketing-in-business/?am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use-social-media-to-grow-business-8391642" TargetMode="External"/><Relationship Id="rId5" Type="http://schemas.openxmlformats.org/officeDocument/2006/relationships/footnotes" Target="footnotes.xml"/><Relationship Id="rId15" Type="http://schemas.openxmlformats.org/officeDocument/2006/relationships/hyperlink" Target="https://www.rswebsols.com/social-media-marketing-strategies-increase-customer-reach/" TargetMode="External"/><Relationship Id="rId10" Type="http://schemas.openxmlformats.org/officeDocument/2006/relationships/hyperlink" Target="https://iimskills.com/social-media-strategies-business-growt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monground.digital/paid-social/advantages-of-social-media-advertising/" TargetMode="External"/><Relationship Id="rId14" Type="http://schemas.openxmlformats.org/officeDocument/2006/relationships/hyperlink" Target="https://rbl-brandagency.com/6-reasons-social-media-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9FE94-30F1-2D42-99F9-E620AD6660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2020</Words>
  <Characters>11519</Characters>
  <Application>Microsoft Office Word</Application>
  <DocSecurity>0</DocSecurity>
  <Lines>95</Lines>
  <Paragraphs>27</Paragraphs>
  <ScaleCrop>false</ScaleCrop>
  <Company/>
  <LinksUpToDate>false</LinksUpToDate>
  <CharactersWithSpaces>13512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Valentin Duman (2321670)</cp:lastModifiedBy>
  <cp:revision>2</cp:revision>
  <dcterms:created xsi:type="dcterms:W3CDTF">2024-04-27T22:13:00Z</dcterms:created>
  <dcterms:modified xsi:type="dcterms:W3CDTF">2024-04-27T22:13:00Z</dcterms:modified>
</cp:coreProperties>
</file>