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2C078E63" wp14:textId="704FEFE8">
      <w:bookmarkStart w:name="_GoBack" w:id="0"/>
      <w:bookmarkEnd w:id="0"/>
      <w:r w:rsidRPr="300BCB01" w:rsidR="1B68EFA8">
        <w:rPr>
          <w:sz w:val="36"/>
          <w:szCs w:val="36"/>
        </w:rPr>
        <w:t xml:space="preserve">                   </w:t>
      </w:r>
      <w:r w:rsidRPr="300BCB01" w:rsidR="3E01AEF0">
        <w:rPr>
          <w:sz w:val="36"/>
          <w:szCs w:val="36"/>
        </w:rPr>
        <w:t>Organizations</w:t>
      </w:r>
      <w:r w:rsidRPr="300BCB01" w:rsidR="1B68EFA8">
        <w:rPr>
          <w:sz w:val="36"/>
          <w:szCs w:val="36"/>
        </w:rPr>
        <w:t xml:space="preserve"> of digital management </w:t>
      </w:r>
    </w:p>
    <w:p w:rsidR="1B68EFA8" w:rsidP="300BCB01" w:rsidRDefault="1B68EFA8" w14:paraId="51A351C1" w14:textId="460922A3">
      <w:pPr>
        <w:pStyle w:val="Normal"/>
        <w:rPr>
          <w:sz w:val="36"/>
          <w:szCs w:val="36"/>
        </w:rPr>
      </w:pPr>
      <w:r w:rsidRPr="300BCB01" w:rsidR="1B68EFA8">
        <w:rPr>
          <w:sz w:val="36"/>
          <w:szCs w:val="36"/>
        </w:rPr>
        <w:t xml:space="preserve">                     </w:t>
      </w:r>
      <w:r w:rsidRPr="300BCB01" w:rsidR="38A2BEBA">
        <w:rPr>
          <w:sz w:val="36"/>
          <w:szCs w:val="36"/>
        </w:rPr>
        <w:t>Tutor:</w:t>
      </w:r>
      <w:r w:rsidRPr="300BCB01" w:rsidR="1B68EFA8">
        <w:rPr>
          <w:sz w:val="36"/>
          <w:szCs w:val="36"/>
        </w:rPr>
        <w:t xml:space="preserve">  </w:t>
      </w:r>
      <w:r w:rsidRPr="300BCB01" w:rsidR="0EB21584">
        <w:rPr>
          <w:sz w:val="36"/>
          <w:szCs w:val="36"/>
        </w:rPr>
        <w:t>Anthony</w:t>
      </w:r>
      <w:r w:rsidRPr="300BCB01" w:rsidR="1B68EFA8">
        <w:rPr>
          <w:sz w:val="36"/>
          <w:szCs w:val="36"/>
        </w:rPr>
        <w:t xml:space="preserve"> burns</w:t>
      </w:r>
    </w:p>
    <w:p w:rsidR="1B68EFA8" w:rsidP="300BCB01" w:rsidRDefault="1B68EFA8" w14:paraId="5E9CA903" w14:textId="406789F7">
      <w:pPr>
        <w:pStyle w:val="Normal"/>
        <w:rPr>
          <w:sz w:val="36"/>
          <w:szCs w:val="36"/>
        </w:rPr>
      </w:pPr>
      <w:r w:rsidRPr="300BCB01" w:rsidR="1B68EFA8">
        <w:rPr>
          <w:sz w:val="36"/>
          <w:szCs w:val="36"/>
        </w:rPr>
        <w:t xml:space="preserve">                   </w:t>
      </w:r>
      <w:r w:rsidRPr="300BCB01" w:rsidR="5EDAF15B">
        <w:rPr>
          <w:sz w:val="36"/>
          <w:szCs w:val="36"/>
        </w:rPr>
        <w:t>Student:</w:t>
      </w:r>
      <w:r w:rsidRPr="300BCB01" w:rsidR="1B68EFA8">
        <w:rPr>
          <w:sz w:val="36"/>
          <w:szCs w:val="36"/>
        </w:rPr>
        <w:t xml:space="preserve"> </w:t>
      </w:r>
      <w:r w:rsidRPr="300BCB01" w:rsidR="368423CE">
        <w:rPr>
          <w:sz w:val="36"/>
          <w:szCs w:val="36"/>
        </w:rPr>
        <w:t>Robert</w:t>
      </w:r>
      <w:r w:rsidRPr="300BCB01" w:rsidR="1B68EFA8">
        <w:rPr>
          <w:sz w:val="36"/>
          <w:szCs w:val="36"/>
        </w:rPr>
        <w:t xml:space="preserve"> </w:t>
      </w:r>
      <w:r w:rsidRPr="300BCB01" w:rsidR="0449425F">
        <w:rPr>
          <w:sz w:val="36"/>
          <w:szCs w:val="36"/>
        </w:rPr>
        <w:t>Connelly 1908153</w:t>
      </w:r>
    </w:p>
    <w:p w:rsidR="300BCB01" w:rsidP="300BCB01" w:rsidRDefault="300BCB01" w14:paraId="455B4AA4" w14:textId="345E4150">
      <w:pPr>
        <w:pStyle w:val="Normal"/>
        <w:rPr>
          <w:sz w:val="36"/>
          <w:szCs w:val="36"/>
        </w:rPr>
      </w:pPr>
    </w:p>
    <w:p w:rsidR="300BCB01" w:rsidP="300BCB01" w:rsidRDefault="300BCB01" w14:paraId="49F3B68B" w14:textId="399A2038">
      <w:pPr>
        <w:pStyle w:val="Normal"/>
        <w:rPr>
          <w:sz w:val="36"/>
          <w:szCs w:val="36"/>
        </w:rPr>
      </w:pPr>
    </w:p>
    <w:p w:rsidR="300BCB01" w:rsidP="300BCB01" w:rsidRDefault="300BCB01" w14:paraId="41A26EF9" w14:textId="1C50E93E">
      <w:pPr>
        <w:pStyle w:val="Normal"/>
        <w:rPr>
          <w:sz w:val="36"/>
          <w:szCs w:val="36"/>
        </w:rPr>
      </w:pPr>
    </w:p>
    <w:p w:rsidR="300BCB01" w:rsidP="300BCB01" w:rsidRDefault="300BCB01" w14:paraId="04A87C1B" w14:textId="6C219165">
      <w:pPr>
        <w:pStyle w:val="Normal"/>
        <w:rPr>
          <w:sz w:val="36"/>
          <w:szCs w:val="36"/>
        </w:rPr>
      </w:pPr>
    </w:p>
    <w:p w:rsidR="300BCB01" w:rsidP="300BCB01" w:rsidRDefault="300BCB01" w14:paraId="09BE1C9F" w14:textId="436B73B1">
      <w:pPr>
        <w:pStyle w:val="Normal"/>
        <w:rPr>
          <w:sz w:val="36"/>
          <w:szCs w:val="36"/>
        </w:rPr>
      </w:pPr>
    </w:p>
    <w:p w:rsidR="300BCB01" w:rsidP="300BCB01" w:rsidRDefault="300BCB01" w14:paraId="0959DB19" w14:textId="5F85F9AC">
      <w:pPr>
        <w:pStyle w:val="Normal"/>
        <w:rPr>
          <w:sz w:val="36"/>
          <w:szCs w:val="36"/>
        </w:rPr>
      </w:pPr>
    </w:p>
    <w:p w:rsidR="300BCB01" w:rsidP="300BCB01" w:rsidRDefault="300BCB01" w14:paraId="680DCEEB" w14:textId="4079E22C">
      <w:pPr>
        <w:pStyle w:val="Normal"/>
        <w:rPr>
          <w:sz w:val="36"/>
          <w:szCs w:val="36"/>
        </w:rPr>
      </w:pPr>
    </w:p>
    <w:p w:rsidR="300BCB01" w:rsidP="300BCB01" w:rsidRDefault="300BCB01" w14:paraId="604702C8" w14:textId="48377235">
      <w:pPr>
        <w:pStyle w:val="Normal"/>
        <w:rPr>
          <w:sz w:val="36"/>
          <w:szCs w:val="36"/>
        </w:rPr>
      </w:pPr>
    </w:p>
    <w:p w:rsidR="300BCB01" w:rsidP="300BCB01" w:rsidRDefault="300BCB01" w14:paraId="235DF277" w14:textId="7603E221">
      <w:pPr>
        <w:pStyle w:val="Normal"/>
        <w:rPr>
          <w:sz w:val="36"/>
          <w:szCs w:val="36"/>
        </w:rPr>
      </w:pPr>
    </w:p>
    <w:p w:rsidR="300BCB01" w:rsidP="300BCB01" w:rsidRDefault="300BCB01" w14:paraId="631F3D11" w14:textId="2D2C8309">
      <w:pPr>
        <w:pStyle w:val="Normal"/>
        <w:rPr>
          <w:sz w:val="36"/>
          <w:szCs w:val="36"/>
        </w:rPr>
      </w:pPr>
    </w:p>
    <w:p w:rsidR="300BCB01" w:rsidP="300BCB01" w:rsidRDefault="300BCB01" w14:paraId="4B6F4E12" w14:textId="64CA7894">
      <w:pPr>
        <w:pStyle w:val="Normal"/>
        <w:rPr>
          <w:sz w:val="36"/>
          <w:szCs w:val="36"/>
        </w:rPr>
      </w:pPr>
    </w:p>
    <w:p w:rsidR="300BCB01" w:rsidP="300BCB01" w:rsidRDefault="300BCB01" w14:paraId="4414E8B4" w14:textId="2D484125">
      <w:pPr>
        <w:pStyle w:val="Normal"/>
        <w:rPr>
          <w:sz w:val="36"/>
          <w:szCs w:val="36"/>
        </w:rPr>
      </w:pPr>
    </w:p>
    <w:p w:rsidR="300BCB01" w:rsidP="300BCB01" w:rsidRDefault="300BCB01" w14:paraId="13F4C87D" w14:textId="5B775DD2">
      <w:pPr>
        <w:pStyle w:val="Normal"/>
        <w:rPr>
          <w:sz w:val="36"/>
          <w:szCs w:val="36"/>
        </w:rPr>
      </w:pPr>
    </w:p>
    <w:p w:rsidR="300BCB01" w:rsidP="300BCB01" w:rsidRDefault="300BCB01" w14:paraId="669C89F3" w14:textId="2E4C3FCA">
      <w:pPr>
        <w:pStyle w:val="Normal"/>
        <w:rPr>
          <w:sz w:val="36"/>
          <w:szCs w:val="36"/>
        </w:rPr>
      </w:pPr>
    </w:p>
    <w:p w:rsidR="300BCB01" w:rsidP="300BCB01" w:rsidRDefault="300BCB01" w14:paraId="7EB36AB5" w14:textId="20BD5D3C">
      <w:pPr>
        <w:pStyle w:val="Normal"/>
        <w:rPr>
          <w:sz w:val="36"/>
          <w:szCs w:val="36"/>
        </w:rPr>
      </w:pPr>
    </w:p>
    <w:p w:rsidR="300BCB01" w:rsidP="300BCB01" w:rsidRDefault="300BCB01" w14:paraId="1D0DC018" w14:textId="329AF2E7">
      <w:pPr>
        <w:pStyle w:val="Normal"/>
        <w:rPr>
          <w:sz w:val="36"/>
          <w:szCs w:val="36"/>
        </w:rPr>
      </w:pPr>
    </w:p>
    <w:p w:rsidR="300BCB01" w:rsidP="300BCB01" w:rsidRDefault="300BCB01" w14:paraId="3B88E0E0" w14:textId="23E050AA">
      <w:pPr>
        <w:pStyle w:val="Normal"/>
        <w:rPr>
          <w:sz w:val="36"/>
          <w:szCs w:val="36"/>
        </w:rPr>
      </w:pPr>
    </w:p>
    <w:p w:rsidR="725B505A" w:rsidP="300BCB01" w:rsidRDefault="725B505A" w14:paraId="12878753" w14:textId="3E3A3933">
      <w:pPr>
        <w:pStyle w:val="Normal"/>
        <w:rPr>
          <w:sz w:val="36"/>
          <w:szCs w:val="36"/>
        </w:rPr>
      </w:pPr>
      <w:r w:rsidRPr="300BCB01" w:rsidR="725B505A">
        <w:rPr>
          <w:sz w:val="36"/>
          <w:szCs w:val="36"/>
        </w:rPr>
        <w:t>PART 1</w:t>
      </w:r>
    </w:p>
    <w:p w:rsidR="42F42EA6" w:rsidP="300BCB01" w:rsidRDefault="42F42EA6" w14:paraId="2D0CDBFA" w14:textId="4DE257B1">
      <w:pPr>
        <w:pStyle w:val="Normal"/>
        <w:rPr>
          <w:sz w:val="28"/>
          <w:szCs w:val="28"/>
        </w:rPr>
      </w:pPr>
      <w:r w:rsidRPr="300BCB01" w:rsidR="42F42EA6">
        <w:rPr>
          <w:sz w:val="28"/>
          <w:szCs w:val="28"/>
        </w:rPr>
        <w:t>Digital identity is well and truly known as one of the planet's most critical developments in technology.</w:t>
      </w:r>
      <w:r w:rsidRPr="300BCB01" w:rsidR="6D0DC666">
        <w:rPr>
          <w:rFonts w:ascii="Calibri" w:hAnsi="Calibri" w:eastAsia="Calibri" w:cs="Calibri"/>
          <w:b w:val="0"/>
          <w:bCs w:val="0"/>
          <w:i w:val="0"/>
          <w:iCs w:val="0"/>
          <w:noProof w:val="0"/>
          <w:color w:val="000000" w:themeColor="text1" w:themeTint="FF" w:themeShade="FF"/>
          <w:sz w:val="19"/>
          <w:szCs w:val="19"/>
          <w:lang w:val="en-US"/>
        </w:rPr>
        <w:t xml:space="preserve"> </w:t>
      </w:r>
      <w:r w:rsidRPr="300BCB01" w:rsidR="42F42EA6">
        <w:rPr>
          <w:sz w:val="28"/>
          <w:szCs w:val="28"/>
        </w:rPr>
        <w:t xml:space="preserve"> </w:t>
      </w:r>
      <w:r w:rsidRPr="300BCB01" w:rsidR="42F42EA6">
        <w:rPr>
          <w:sz w:val="28"/>
          <w:szCs w:val="28"/>
        </w:rPr>
        <w:t xml:space="preserve">Indeed, it is already a day-to-day fact for a rising number of government stakeholders and people. </w:t>
      </w:r>
      <w:proofErr w:type="gramStart"/>
      <w:r w:rsidRPr="300BCB01" w:rsidR="42F42EA6">
        <w:rPr>
          <w:sz w:val="28"/>
          <w:szCs w:val="28"/>
        </w:rPr>
        <w:t>As a consequence</w:t>
      </w:r>
      <w:proofErr w:type="gramEnd"/>
      <w:r w:rsidRPr="300BCB01" w:rsidR="42F42EA6">
        <w:rPr>
          <w:sz w:val="28"/>
          <w:szCs w:val="28"/>
        </w:rPr>
        <w:t>, a revolution is underway in the way people communicate with public institutions.</w:t>
      </w:r>
      <w:r w:rsidRPr="300BCB01" w:rsidR="42F42EA6">
        <w:rPr>
          <w:sz w:val="28"/>
          <w:szCs w:val="28"/>
        </w:rPr>
        <w:t xml:space="preserve"> </w:t>
      </w:r>
      <w:r w:rsidRPr="300BCB01" w:rsidR="42F42EA6">
        <w:rPr>
          <w:sz w:val="28"/>
          <w:szCs w:val="28"/>
        </w:rPr>
        <w:t>And the private sector is also quickly getting in on the act.</w:t>
      </w:r>
      <w:r w:rsidRPr="300BCB01" w:rsidR="21D081EB">
        <w:rPr>
          <w:rFonts w:ascii="Calibri" w:hAnsi="Calibri" w:eastAsia="Calibri" w:cs="Calibri"/>
          <w:b w:val="0"/>
          <w:bCs w:val="0"/>
          <w:i w:val="0"/>
          <w:iCs w:val="0"/>
          <w:noProof w:val="0"/>
          <w:color w:val="000000" w:themeColor="text1" w:themeTint="FF" w:themeShade="FF"/>
          <w:sz w:val="19"/>
          <w:szCs w:val="19"/>
          <w:lang w:val="en-US"/>
        </w:rPr>
        <w:t xml:space="preserve"> ("Top 5 digital ID trends shaping 2020 (and benefits)", 2020)</w:t>
      </w:r>
    </w:p>
    <w:p w:rsidR="50FC97B8" w:rsidP="300BCB01" w:rsidRDefault="50FC97B8" w14:paraId="74832AE3" w14:textId="6EC767C1">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50FC97B8">
        <w:rPr>
          <w:rFonts w:ascii="Calibri" w:hAnsi="Calibri" w:eastAsia="Calibri" w:cs="Calibri"/>
          <w:b w:val="0"/>
          <w:bCs w:val="0"/>
          <w:i w:val="0"/>
          <w:iCs w:val="0"/>
          <w:noProof w:val="0"/>
          <w:color w:val="000000" w:themeColor="text1" w:themeTint="FF" w:themeShade="FF"/>
          <w:sz w:val="28"/>
          <w:szCs w:val="28"/>
          <w:lang w:val="en-US"/>
        </w:rPr>
        <w:t>A digital identity, in internet form, is you. In other words, a digital identity is the online or networked identity adopted in cyberspace by an individual, electronic device, or organisation.</w:t>
      </w:r>
      <w:r w:rsidRPr="300BCB01" w:rsidR="7A6F0EA2">
        <w:rPr>
          <w:rFonts w:ascii="Calibri" w:hAnsi="Calibri" w:eastAsia="Calibri" w:cs="Calibri"/>
          <w:b w:val="0"/>
          <w:bCs w:val="0"/>
          <w:i w:val="0"/>
          <w:iCs w:val="0"/>
          <w:noProof w:val="0"/>
          <w:color w:val="000000" w:themeColor="text1" w:themeTint="FF" w:themeShade="FF"/>
          <w:sz w:val="19"/>
          <w:szCs w:val="19"/>
          <w:lang w:val="en-US"/>
        </w:rPr>
        <w:t xml:space="preserve"> ("What is digital identity? Understand your customer in 4 steps", 2020)</w:t>
      </w:r>
    </w:p>
    <w:p w:rsidR="50FC97B8" w:rsidP="300BCB01" w:rsidRDefault="50FC97B8" w14:paraId="2B50A5F3" w14:textId="09239B2D">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50FC97B8">
        <w:rPr>
          <w:rFonts w:ascii="Calibri" w:hAnsi="Calibri" w:eastAsia="Calibri" w:cs="Calibri"/>
          <w:b w:val="0"/>
          <w:bCs w:val="0"/>
          <w:i w:val="0"/>
          <w:iCs w:val="0"/>
          <w:noProof w:val="0"/>
          <w:color w:val="000000" w:themeColor="text1" w:themeTint="FF" w:themeShade="FF"/>
          <w:sz w:val="28"/>
          <w:szCs w:val="28"/>
          <w:lang w:val="en-US"/>
        </w:rPr>
        <w:t xml:space="preserve"> </w:t>
      </w:r>
      <w:r w:rsidRPr="300BCB01" w:rsidR="50FC97B8">
        <w:rPr>
          <w:rFonts w:ascii="Calibri" w:hAnsi="Calibri" w:eastAsia="Calibri" w:cs="Calibri"/>
          <w:b w:val="0"/>
          <w:bCs w:val="0"/>
          <w:i w:val="0"/>
          <w:iCs w:val="0"/>
          <w:noProof w:val="0"/>
          <w:color w:val="000000" w:themeColor="text1" w:themeTint="FF" w:themeShade="FF"/>
          <w:sz w:val="28"/>
          <w:szCs w:val="28"/>
          <w:lang w:val="en-US"/>
        </w:rPr>
        <w:t xml:space="preserve">Digital identity is used when connecting mobile </w:t>
      </w:r>
      <w:proofErr w:type="gramStart"/>
      <w:r w:rsidRPr="300BCB01" w:rsidR="50FC97B8">
        <w:rPr>
          <w:rFonts w:ascii="Calibri" w:hAnsi="Calibri" w:eastAsia="Calibri" w:cs="Calibri"/>
          <w:b w:val="0"/>
          <w:bCs w:val="0"/>
          <w:i w:val="0"/>
          <w:iCs w:val="0"/>
          <w:noProof w:val="0"/>
          <w:color w:val="000000" w:themeColor="text1" w:themeTint="FF" w:themeShade="FF"/>
          <w:sz w:val="28"/>
          <w:szCs w:val="28"/>
          <w:lang w:val="en-US"/>
        </w:rPr>
        <w:t>phones ,</w:t>
      </w:r>
      <w:proofErr w:type="gramEnd"/>
      <w:r w:rsidRPr="300BCB01" w:rsidR="50FC97B8">
        <w:rPr>
          <w:rFonts w:ascii="Calibri" w:hAnsi="Calibri" w:eastAsia="Calibri" w:cs="Calibri"/>
          <w:b w:val="0"/>
          <w:bCs w:val="0"/>
          <w:i w:val="0"/>
          <w:iCs w:val="0"/>
          <w:noProof w:val="0"/>
          <w:color w:val="000000" w:themeColor="text1" w:themeTint="FF" w:themeShade="FF"/>
          <w:sz w:val="28"/>
          <w:szCs w:val="28"/>
          <w:lang w:val="en-US"/>
        </w:rPr>
        <w:t xml:space="preserve"> computers, PCs, </w:t>
      </w:r>
      <w:proofErr w:type="gramStart"/>
      <w:r w:rsidRPr="300BCB01" w:rsidR="50FC97B8">
        <w:rPr>
          <w:rFonts w:ascii="Calibri" w:hAnsi="Calibri" w:eastAsia="Calibri" w:cs="Calibri"/>
          <w:b w:val="0"/>
          <w:bCs w:val="0"/>
          <w:i w:val="0"/>
          <w:iCs w:val="0"/>
          <w:noProof w:val="0"/>
          <w:color w:val="000000" w:themeColor="text1" w:themeTint="FF" w:themeShade="FF"/>
          <w:sz w:val="28"/>
          <w:szCs w:val="28"/>
          <w:lang w:val="en-US"/>
        </w:rPr>
        <w:t>smartphones ,</w:t>
      </w:r>
      <w:proofErr w:type="gramEnd"/>
      <w:r w:rsidRPr="300BCB01" w:rsidR="50FC97B8">
        <w:rPr>
          <w:rFonts w:ascii="Calibri" w:hAnsi="Calibri" w:eastAsia="Calibri" w:cs="Calibri"/>
          <w:b w:val="0"/>
          <w:bCs w:val="0"/>
          <w:i w:val="0"/>
          <w:iCs w:val="0"/>
          <w:noProof w:val="0"/>
          <w:color w:val="000000" w:themeColor="text1" w:themeTint="FF" w:themeShade="FF"/>
          <w:sz w:val="28"/>
          <w:szCs w:val="28"/>
          <w:lang w:val="en-US"/>
        </w:rPr>
        <w:t xml:space="preserve"> tablets, for identification purposes.</w:t>
      </w:r>
      <w:r w:rsidRPr="300BCB01" w:rsidR="588F3272">
        <w:rPr>
          <w:rFonts w:ascii="Calibri" w:hAnsi="Calibri" w:eastAsia="Calibri" w:cs="Calibri"/>
          <w:b w:val="0"/>
          <w:bCs w:val="0"/>
          <w:i w:val="0"/>
          <w:iCs w:val="0"/>
          <w:noProof w:val="0"/>
          <w:color w:val="000000" w:themeColor="text1" w:themeTint="FF" w:themeShade="FF"/>
          <w:sz w:val="19"/>
          <w:szCs w:val="19"/>
          <w:lang w:val="en-US"/>
        </w:rPr>
        <w:t xml:space="preserve"> ("What is digital identity? Understand your customer in 4 steps", 2020)</w:t>
      </w:r>
    </w:p>
    <w:p w:rsidR="300BCB01" w:rsidP="300BCB01" w:rsidRDefault="300BCB01" w14:paraId="64900938" w14:textId="60C1368F">
      <w:pPr>
        <w:pStyle w:val="Normal"/>
        <w:rPr>
          <w:sz w:val="36"/>
          <w:szCs w:val="36"/>
        </w:rPr>
      </w:pPr>
    </w:p>
    <w:p w:rsidR="41FF0485" w:rsidP="300BCB01" w:rsidRDefault="41FF0485" w14:paraId="7F63B0E1" w14:textId="65046D76">
      <w:pPr>
        <w:pStyle w:val="Normal"/>
        <w:rPr>
          <w:sz w:val="28"/>
          <w:szCs w:val="28"/>
        </w:rPr>
      </w:pPr>
      <w:r w:rsidRPr="300BCB01" w:rsidR="41FF0485">
        <w:rPr>
          <w:sz w:val="28"/>
          <w:szCs w:val="28"/>
        </w:rPr>
        <w:t xml:space="preserve">For most </w:t>
      </w:r>
      <w:r w:rsidRPr="300BCB01" w:rsidR="2E3AC2AA">
        <w:rPr>
          <w:sz w:val="28"/>
          <w:szCs w:val="28"/>
        </w:rPr>
        <w:t>businesses,</w:t>
      </w:r>
      <w:r w:rsidRPr="300BCB01" w:rsidR="41FF0485">
        <w:rPr>
          <w:sz w:val="28"/>
          <w:szCs w:val="28"/>
        </w:rPr>
        <w:t xml:space="preserve"> social interaction via Facebook is now </w:t>
      </w:r>
      <w:r w:rsidRPr="300BCB01" w:rsidR="356AB892">
        <w:rPr>
          <w:sz w:val="28"/>
          <w:szCs w:val="28"/>
        </w:rPr>
        <w:t>widespread practice</w:t>
      </w:r>
      <w:r w:rsidRPr="300BCB01" w:rsidR="41FF0485">
        <w:rPr>
          <w:sz w:val="28"/>
          <w:szCs w:val="28"/>
        </w:rPr>
        <w:t xml:space="preserve">. Facebook </w:t>
      </w:r>
      <w:r w:rsidRPr="300BCB01" w:rsidR="41FF0485">
        <w:rPr>
          <w:sz w:val="28"/>
          <w:szCs w:val="28"/>
        </w:rPr>
        <w:t>provides</w:t>
      </w:r>
      <w:r w:rsidRPr="300BCB01" w:rsidR="41FF0485">
        <w:rPr>
          <w:sz w:val="28"/>
          <w:szCs w:val="28"/>
        </w:rPr>
        <w:t xml:space="preserve"> companies exceptional scope as a global marketing and engagement site. Interesting posts that users share </w:t>
      </w:r>
      <w:r w:rsidRPr="300BCB01" w:rsidR="17FD50D9">
        <w:rPr>
          <w:sz w:val="28"/>
          <w:szCs w:val="28"/>
        </w:rPr>
        <w:t>could</w:t>
      </w:r>
      <w:r w:rsidRPr="300BCB01" w:rsidR="41FF0485">
        <w:rPr>
          <w:sz w:val="28"/>
          <w:szCs w:val="28"/>
        </w:rPr>
        <w:t xml:space="preserve"> spread like wildfire, hitting in the process a vast number of users. "This phenomenon is referred to as" going viral. Viral marketing is becoming increasingly relevant for many businesses, combined with its low cost and its wide reach to a large spectrum of potential customers. Truthfulness and related material matter the most on Facebook. The information you need to make a real impact is just professional-grade posts and suitable topics. Facebook profiles act as the perfect platform for customer service as an interface between insight clients and companies and act as forums where feedback and suggestions will </w:t>
      </w:r>
      <w:r w:rsidRPr="300BCB01" w:rsidR="41FF0485">
        <w:rPr>
          <w:sz w:val="28"/>
          <w:szCs w:val="28"/>
        </w:rPr>
        <w:t>emerge</w:t>
      </w:r>
      <w:r w:rsidRPr="300BCB01" w:rsidR="41FF0485">
        <w:rPr>
          <w:sz w:val="28"/>
          <w:szCs w:val="28"/>
        </w:rPr>
        <w:t xml:space="preserve"> for </w:t>
      </w:r>
      <w:r w:rsidRPr="300BCB01" w:rsidR="69F15B96">
        <w:rPr>
          <w:sz w:val="28"/>
          <w:szCs w:val="28"/>
        </w:rPr>
        <w:t>innovative approaches</w:t>
      </w:r>
      <w:r w:rsidRPr="300BCB01" w:rsidR="41FF0485">
        <w:rPr>
          <w:sz w:val="28"/>
          <w:szCs w:val="28"/>
        </w:rPr>
        <w:t xml:space="preserve"> to goods.</w:t>
      </w:r>
      <w:r w:rsidRPr="300BCB01" w:rsidR="17191464">
        <w:rPr>
          <w:sz w:val="28"/>
          <w:szCs w:val="28"/>
        </w:rPr>
        <w:t xml:space="preserve"> Like no other social media site, Facebook gives companies the greatest opportunity to draw new customers. No other platform allows target audiences to be contacted and inspired for engagement so directly. Know, Rome was not built in a day, and it will take time to build an effective plan to win over more clients using Facebook. This site also </w:t>
      </w:r>
      <w:r w:rsidRPr="300BCB01" w:rsidR="17191464">
        <w:rPr>
          <w:sz w:val="28"/>
          <w:szCs w:val="28"/>
        </w:rPr>
        <w:t>provides</w:t>
      </w:r>
      <w:r w:rsidRPr="300BCB01" w:rsidR="17191464">
        <w:rPr>
          <w:sz w:val="28"/>
          <w:szCs w:val="28"/>
        </w:rPr>
        <w:t xml:space="preserve"> fade-in advertising in addition to its own business or campaign profiles. </w:t>
      </w:r>
      <w:r w:rsidRPr="300BCB01" w:rsidR="4E3DA99C">
        <w:rPr>
          <w:rFonts w:ascii="Calibri" w:hAnsi="Calibri" w:eastAsia="Calibri" w:cs="Calibri"/>
          <w:b w:val="0"/>
          <w:bCs w:val="0"/>
          <w:i w:val="0"/>
          <w:iCs w:val="0"/>
          <w:noProof w:val="0"/>
          <w:color w:val="000000" w:themeColor="text1" w:themeTint="FF" w:themeShade="FF"/>
          <w:sz w:val="19"/>
          <w:szCs w:val="19"/>
          <w:lang w:val="en-US"/>
        </w:rPr>
        <w:t xml:space="preserve">(marketing, media &amp; platforms, 2020) </w:t>
      </w:r>
    </w:p>
    <w:p w:rsidR="748E6CE2" w:rsidP="300BCB01" w:rsidRDefault="748E6CE2" w14:paraId="362B0245" w14:textId="000FCA78">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748E6CE2">
        <w:rPr>
          <w:rFonts w:ascii="Calibri" w:hAnsi="Calibri" w:eastAsia="Calibri" w:cs="Calibri"/>
          <w:b w:val="0"/>
          <w:bCs w:val="0"/>
          <w:i w:val="0"/>
          <w:iCs w:val="0"/>
          <w:noProof w:val="0"/>
          <w:color w:val="000000" w:themeColor="text1" w:themeTint="FF" w:themeShade="FF"/>
          <w:sz w:val="28"/>
          <w:szCs w:val="28"/>
          <w:lang w:val="en-US"/>
        </w:rPr>
        <w:t xml:space="preserve">Social networking has gone from a fresh concept to an utter necessity for advertisers in recent years. Of all the digital media marketing </w:t>
      </w:r>
      <w:r w:rsidRPr="300BCB01" w:rsidR="00F65961">
        <w:rPr>
          <w:rFonts w:ascii="Calibri" w:hAnsi="Calibri" w:eastAsia="Calibri" w:cs="Calibri"/>
          <w:b w:val="0"/>
          <w:bCs w:val="0"/>
          <w:i w:val="0"/>
          <w:iCs w:val="0"/>
          <w:noProof w:val="0"/>
          <w:color w:val="000000" w:themeColor="text1" w:themeTint="FF" w:themeShade="FF"/>
          <w:sz w:val="28"/>
          <w:szCs w:val="28"/>
          <w:lang w:val="en-US"/>
        </w:rPr>
        <w:t>channels,</w:t>
      </w:r>
      <w:r w:rsidRPr="300BCB01" w:rsidR="748E6CE2">
        <w:rPr>
          <w:rFonts w:ascii="Calibri" w:hAnsi="Calibri" w:eastAsia="Calibri" w:cs="Calibri"/>
          <w:b w:val="0"/>
          <w:bCs w:val="0"/>
          <w:i w:val="0"/>
          <w:iCs w:val="0"/>
          <w:noProof w:val="0"/>
          <w:color w:val="000000" w:themeColor="text1" w:themeTint="FF" w:themeShade="FF"/>
          <w:sz w:val="28"/>
          <w:szCs w:val="28"/>
          <w:lang w:val="en-US"/>
        </w:rPr>
        <w:t xml:space="preserve"> social media has flipped conventional marketing on its head most thoroughly. With older outbound marketing campaigns, messages are sent to prospective clients, and one way is to connect. Customers and </w:t>
      </w:r>
      <w:r w:rsidRPr="300BCB01" w:rsidR="04F6B953">
        <w:rPr>
          <w:rFonts w:ascii="Calibri" w:hAnsi="Calibri" w:eastAsia="Calibri" w:cs="Calibri"/>
          <w:b w:val="0"/>
          <w:bCs w:val="0"/>
          <w:i w:val="0"/>
          <w:iCs w:val="0"/>
          <w:noProof w:val="0"/>
          <w:color w:val="000000" w:themeColor="text1" w:themeTint="FF" w:themeShade="FF"/>
          <w:sz w:val="28"/>
          <w:szCs w:val="28"/>
          <w:lang w:val="en-US"/>
        </w:rPr>
        <w:t>organizations</w:t>
      </w:r>
      <w:r w:rsidRPr="300BCB01" w:rsidR="748E6CE2">
        <w:rPr>
          <w:rFonts w:ascii="Calibri" w:hAnsi="Calibri" w:eastAsia="Calibri" w:cs="Calibri"/>
          <w:b w:val="0"/>
          <w:bCs w:val="0"/>
          <w:i w:val="0"/>
          <w:iCs w:val="0"/>
          <w:noProof w:val="0"/>
          <w:color w:val="000000" w:themeColor="text1" w:themeTint="FF" w:themeShade="FF"/>
          <w:sz w:val="28"/>
          <w:szCs w:val="28"/>
          <w:lang w:val="en-US"/>
        </w:rPr>
        <w:t xml:space="preserve"> can directly connect on social media. Both sides should ask each other questions, repost the material of each other and focus on relationship development. </w:t>
      </w:r>
      <w:r w:rsidRPr="300BCB01" w:rsidR="10D17F83">
        <w:rPr>
          <w:rFonts w:ascii="Calibri" w:hAnsi="Calibri" w:eastAsia="Calibri" w:cs="Calibri"/>
          <w:b w:val="0"/>
          <w:bCs w:val="0"/>
          <w:i w:val="0"/>
          <w:iCs w:val="0"/>
          <w:noProof w:val="0"/>
          <w:color w:val="000000" w:themeColor="text1" w:themeTint="FF" w:themeShade="FF"/>
          <w:sz w:val="19"/>
          <w:szCs w:val="19"/>
          <w:lang w:val="en-US"/>
        </w:rPr>
        <w:t>(</w:t>
      </w:r>
      <w:proofErr w:type="spellStart"/>
      <w:r w:rsidRPr="300BCB01" w:rsidR="10D17F83">
        <w:rPr>
          <w:rFonts w:ascii="Calibri" w:hAnsi="Calibri" w:eastAsia="Calibri" w:cs="Calibri"/>
          <w:b w:val="0"/>
          <w:bCs w:val="0"/>
          <w:i w:val="0"/>
          <w:iCs w:val="0"/>
          <w:noProof w:val="0"/>
          <w:color w:val="000000" w:themeColor="text1" w:themeTint="FF" w:themeShade="FF"/>
          <w:sz w:val="19"/>
          <w:szCs w:val="19"/>
          <w:lang w:val="en-US"/>
        </w:rPr>
        <w:t>lu</w:t>
      </w:r>
      <w:proofErr w:type="spellEnd"/>
      <w:r w:rsidRPr="300BCB01" w:rsidR="10D17F83">
        <w:rPr>
          <w:rFonts w:ascii="Calibri" w:hAnsi="Calibri" w:eastAsia="Calibri" w:cs="Calibri"/>
          <w:b w:val="0"/>
          <w:bCs w:val="0"/>
          <w:i w:val="0"/>
          <w:iCs w:val="0"/>
          <w:noProof w:val="0"/>
          <w:color w:val="000000" w:themeColor="text1" w:themeTint="FF" w:themeShade="FF"/>
          <w:sz w:val="19"/>
          <w:szCs w:val="19"/>
          <w:lang w:val="en-US"/>
        </w:rPr>
        <w:t>, 2017)</w:t>
      </w:r>
      <w:r w:rsidRPr="300BCB01" w:rsidR="6B2A520D">
        <w:rPr>
          <w:rFonts w:ascii="Calibri" w:hAnsi="Calibri" w:eastAsia="Calibri" w:cs="Calibri"/>
          <w:b w:val="0"/>
          <w:bCs w:val="0"/>
          <w:i w:val="0"/>
          <w:iCs w:val="0"/>
          <w:noProof w:val="0"/>
          <w:color w:val="000000" w:themeColor="text1" w:themeTint="FF" w:themeShade="FF"/>
          <w:sz w:val="19"/>
          <w:szCs w:val="19"/>
          <w:lang w:val="en-US"/>
        </w:rPr>
        <w:t xml:space="preserve"> </w:t>
      </w:r>
    </w:p>
    <w:p w:rsidR="6B2A520D" w:rsidP="300BCB01" w:rsidRDefault="6B2A520D" w14:paraId="7A6862F8" w14:textId="3AF83818">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6B2A520D">
        <w:rPr>
          <w:rFonts w:ascii="Calibri" w:hAnsi="Calibri" w:eastAsia="Calibri" w:cs="Calibri"/>
          <w:b w:val="0"/>
          <w:bCs w:val="0"/>
          <w:i w:val="0"/>
          <w:iCs w:val="0"/>
          <w:noProof w:val="0"/>
          <w:color w:val="000000" w:themeColor="text1" w:themeTint="FF" w:themeShade="FF"/>
          <w:sz w:val="28"/>
          <w:szCs w:val="28"/>
          <w:lang w:val="en-US"/>
        </w:rPr>
        <w:t xml:space="preserve"> </w:t>
      </w:r>
      <w:r w:rsidRPr="300BCB01" w:rsidR="48FAB39E">
        <w:rPr>
          <w:rFonts w:ascii="Calibri" w:hAnsi="Calibri" w:eastAsia="Calibri" w:cs="Calibri"/>
          <w:b w:val="0"/>
          <w:bCs w:val="0"/>
          <w:i w:val="0"/>
          <w:iCs w:val="0"/>
          <w:noProof w:val="0"/>
          <w:color w:val="000000" w:themeColor="text1" w:themeTint="FF" w:themeShade="FF"/>
          <w:sz w:val="28"/>
          <w:szCs w:val="28"/>
          <w:lang w:val="en-US"/>
        </w:rPr>
        <w:t xml:space="preserve">The goal for every </w:t>
      </w:r>
      <w:r w:rsidRPr="300BCB01" w:rsidR="4956A7F2">
        <w:rPr>
          <w:rFonts w:ascii="Calibri" w:hAnsi="Calibri" w:eastAsia="Calibri" w:cs="Calibri"/>
          <w:b w:val="0"/>
          <w:bCs w:val="0"/>
          <w:i w:val="0"/>
          <w:iCs w:val="0"/>
          <w:noProof w:val="0"/>
          <w:color w:val="000000" w:themeColor="text1" w:themeTint="FF" w:themeShade="FF"/>
          <w:sz w:val="28"/>
          <w:szCs w:val="28"/>
          <w:lang w:val="en-US"/>
        </w:rPr>
        <w:t>organization</w:t>
      </w:r>
      <w:r w:rsidRPr="300BCB01" w:rsidR="48FAB39E">
        <w:rPr>
          <w:rFonts w:ascii="Calibri" w:hAnsi="Calibri" w:eastAsia="Calibri" w:cs="Calibri"/>
          <w:b w:val="0"/>
          <w:bCs w:val="0"/>
          <w:i w:val="0"/>
          <w:iCs w:val="0"/>
          <w:noProof w:val="0"/>
          <w:color w:val="000000" w:themeColor="text1" w:themeTint="FF" w:themeShade="FF"/>
          <w:sz w:val="28"/>
          <w:szCs w:val="28"/>
          <w:lang w:val="en-US"/>
        </w:rPr>
        <w:t xml:space="preserve"> is to create a </w:t>
      </w:r>
      <w:r w:rsidRPr="300BCB01" w:rsidR="4D7F6A6D">
        <w:rPr>
          <w:rFonts w:ascii="Calibri" w:hAnsi="Calibri" w:eastAsia="Calibri" w:cs="Calibri"/>
          <w:b w:val="0"/>
          <w:bCs w:val="0"/>
          <w:i w:val="0"/>
          <w:iCs w:val="0"/>
          <w:noProof w:val="0"/>
          <w:color w:val="000000" w:themeColor="text1" w:themeTint="FF" w:themeShade="FF"/>
          <w:sz w:val="28"/>
          <w:szCs w:val="28"/>
          <w:lang w:val="en-US"/>
        </w:rPr>
        <w:t>recognizable</w:t>
      </w:r>
      <w:r w:rsidRPr="300BCB01" w:rsidR="48FAB39E">
        <w:rPr>
          <w:rFonts w:ascii="Calibri" w:hAnsi="Calibri" w:eastAsia="Calibri" w:cs="Calibri"/>
          <w:b w:val="0"/>
          <w:bCs w:val="0"/>
          <w:i w:val="0"/>
          <w:iCs w:val="0"/>
          <w:noProof w:val="0"/>
          <w:color w:val="000000" w:themeColor="text1" w:themeTint="FF" w:themeShade="FF"/>
          <w:sz w:val="28"/>
          <w:szCs w:val="28"/>
          <w:lang w:val="en-US"/>
        </w:rPr>
        <w:t xml:space="preserve"> name, </w:t>
      </w:r>
      <w:r w:rsidRPr="300BCB01" w:rsidR="46BB1979">
        <w:rPr>
          <w:rFonts w:ascii="Calibri" w:hAnsi="Calibri" w:eastAsia="Calibri" w:cs="Calibri"/>
          <w:b w:val="0"/>
          <w:bCs w:val="0"/>
          <w:i w:val="0"/>
          <w:iCs w:val="0"/>
          <w:noProof w:val="0"/>
          <w:color w:val="000000" w:themeColor="text1" w:themeTint="FF" w:themeShade="FF"/>
          <w:sz w:val="28"/>
          <w:szCs w:val="28"/>
          <w:lang w:val="en-US"/>
        </w:rPr>
        <w:t>color</w:t>
      </w:r>
      <w:r w:rsidRPr="300BCB01" w:rsidR="48FAB39E">
        <w:rPr>
          <w:rFonts w:ascii="Calibri" w:hAnsi="Calibri" w:eastAsia="Calibri" w:cs="Calibri"/>
          <w:b w:val="0"/>
          <w:bCs w:val="0"/>
          <w:i w:val="0"/>
          <w:iCs w:val="0"/>
          <w:noProof w:val="0"/>
          <w:color w:val="000000" w:themeColor="text1" w:themeTint="FF" w:themeShade="FF"/>
          <w:sz w:val="28"/>
          <w:szCs w:val="28"/>
          <w:lang w:val="en-US"/>
        </w:rPr>
        <w:t xml:space="preserve">, logo, </w:t>
      </w:r>
      <w:r w:rsidRPr="300BCB01" w:rsidR="6CA449B1">
        <w:rPr>
          <w:rFonts w:ascii="Calibri" w:hAnsi="Calibri" w:eastAsia="Calibri" w:cs="Calibri"/>
          <w:b w:val="0"/>
          <w:bCs w:val="0"/>
          <w:i w:val="0"/>
          <w:iCs w:val="0"/>
          <w:noProof w:val="0"/>
          <w:color w:val="000000" w:themeColor="text1" w:themeTint="FF" w:themeShade="FF"/>
          <w:sz w:val="28"/>
          <w:szCs w:val="28"/>
          <w:lang w:val="en-US"/>
        </w:rPr>
        <w:t>design,</w:t>
      </w:r>
      <w:r w:rsidRPr="300BCB01" w:rsidR="48FAB39E">
        <w:rPr>
          <w:rFonts w:ascii="Calibri" w:hAnsi="Calibri" w:eastAsia="Calibri" w:cs="Calibri"/>
          <w:b w:val="0"/>
          <w:bCs w:val="0"/>
          <w:i w:val="0"/>
          <w:iCs w:val="0"/>
          <w:noProof w:val="0"/>
          <w:color w:val="000000" w:themeColor="text1" w:themeTint="FF" w:themeShade="FF"/>
          <w:sz w:val="28"/>
          <w:szCs w:val="28"/>
          <w:lang w:val="en-US"/>
        </w:rPr>
        <w:t xml:space="preserve"> and outlook that serves as a product or service's unique identity. </w:t>
      </w:r>
      <w:r w:rsidRPr="300BCB01" w:rsidR="137D6A92">
        <w:rPr>
          <w:rFonts w:ascii="Calibri" w:hAnsi="Calibri" w:eastAsia="Calibri" w:cs="Calibri"/>
          <w:b w:val="0"/>
          <w:bCs w:val="0"/>
          <w:i w:val="0"/>
          <w:iCs w:val="0"/>
          <w:noProof w:val="0"/>
          <w:color w:val="000000" w:themeColor="text1" w:themeTint="FF" w:themeShade="FF"/>
          <w:sz w:val="28"/>
          <w:szCs w:val="28"/>
          <w:lang w:val="en-US"/>
        </w:rPr>
        <w:t>Therefore,</w:t>
      </w:r>
      <w:r w:rsidRPr="300BCB01" w:rsidR="48FAB39E">
        <w:rPr>
          <w:rFonts w:ascii="Calibri" w:hAnsi="Calibri" w:eastAsia="Calibri" w:cs="Calibri"/>
          <w:b w:val="0"/>
          <w:bCs w:val="0"/>
          <w:i w:val="0"/>
          <w:iCs w:val="0"/>
          <w:noProof w:val="0"/>
          <w:color w:val="000000" w:themeColor="text1" w:themeTint="FF" w:themeShade="FF"/>
          <w:sz w:val="28"/>
          <w:szCs w:val="28"/>
          <w:lang w:val="en-US"/>
        </w:rPr>
        <w:t xml:space="preserve"> it is so important to curate your social media digital brand identity. The online development of a brand identity </w:t>
      </w:r>
      <w:r w:rsidRPr="300BCB01" w:rsidR="174865BB">
        <w:rPr>
          <w:rFonts w:ascii="Calibri" w:hAnsi="Calibri" w:eastAsia="Calibri" w:cs="Calibri"/>
          <w:b w:val="0"/>
          <w:bCs w:val="0"/>
          <w:i w:val="0"/>
          <w:iCs w:val="0"/>
          <w:noProof w:val="0"/>
          <w:color w:val="000000" w:themeColor="text1" w:themeTint="FF" w:themeShade="FF"/>
          <w:sz w:val="28"/>
          <w:szCs w:val="28"/>
          <w:lang w:val="en-US"/>
        </w:rPr>
        <w:t>considers</w:t>
      </w:r>
      <w:r w:rsidRPr="300BCB01" w:rsidR="48FAB39E">
        <w:rPr>
          <w:rFonts w:ascii="Calibri" w:hAnsi="Calibri" w:eastAsia="Calibri" w:cs="Calibri"/>
          <w:b w:val="0"/>
          <w:bCs w:val="0"/>
          <w:i w:val="0"/>
          <w:iCs w:val="0"/>
          <w:noProof w:val="0"/>
          <w:color w:val="000000" w:themeColor="text1" w:themeTint="FF" w:themeShade="FF"/>
          <w:sz w:val="28"/>
          <w:szCs w:val="28"/>
          <w:lang w:val="en-US"/>
        </w:rPr>
        <w:t xml:space="preserve"> all the possible social media channels currently used by your clients.</w:t>
      </w:r>
      <w:r w:rsidRPr="300BCB01" w:rsidR="54F1E9FD">
        <w:rPr>
          <w:rFonts w:ascii="Calibri" w:hAnsi="Calibri" w:eastAsia="Calibri" w:cs="Calibri"/>
          <w:b w:val="0"/>
          <w:bCs w:val="0"/>
          <w:i w:val="0"/>
          <w:iCs w:val="0"/>
          <w:noProof w:val="0"/>
          <w:color w:val="000000" w:themeColor="text1" w:themeTint="FF" w:themeShade="FF"/>
          <w:sz w:val="19"/>
          <w:szCs w:val="19"/>
          <w:lang w:val="en-US"/>
        </w:rPr>
        <w:t xml:space="preserve"> (Taylor, 2020)</w:t>
      </w:r>
    </w:p>
    <w:p w:rsidR="5B7A3645" w:rsidP="300BCB01" w:rsidRDefault="5B7A3645" w14:paraId="5043A6A8" w14:textId="2CFF3E3B">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5B7A3645">
        <w:rPr>
          <w:rFonts w:ascii="Calibri" w:hAnsi="Calibri" w:eastAsia="Calibri" w:cs="Calibri"/>
          <w:b w:val="0"/>
          <w:bCs w:val="0"/>
          <w:i w:val="0"/>
          <w:iCs w:val="0"/>
          <w:noProof w:val="0"/>
          <w:color w:val="000000" w:themeColor="text1" w:themeTint="FF" w:themeShade="FF"/>
          <w:sz w:val="28"/>
          <w:szCs w:val="28"/>
          <w:lang w:val="en-US"/>
        </w:rPr>
        <w:t xml:space="preserve">It is not possible to </w:t>
      </w:r>
      <w:r w:rsidRPr="300BCB01" w:rsidR="415B7B0A">
        <w:rPr>
          <w:rFonts w:ascii="Calibri" w:hAnsi="Calibri" w:eastAsia="Calibri" w:cs="Calibri"/>
          <w:b w:val="0"/>
          <w:bCs w:val="0"/>
          <w:i w:val="0"/>
          <w:iCs w:val="0"/>
          <w:noProof w:val="0"/>
          <w:color w:val="000000" w:themeColor="text1" w:themeTint="FF" w:themeShade="FF"/>
          <w:sz w:val="28"/>
          <w:szCs w:val="28"/>
          <w:lang w:val="en-US"/>
        </w:rPr>
        <w:t>emphasize</w:t>
      </w:r>
      <w:r w:rsidRPr="300BCB01" w:rsidR="5B7A3645">
        <w:rPr>
          <w:rFonts w:ascii="Calibri" w:hAnsi="Calibri" w:eastAsia="Calibri" w:cs="Calibri"/>
          <w:b w:val="0"/>
          <w:bCs w:val="0"/>
          <w:i w:val="0"/>
          <w:iCs w:val="0"/>
          <w:noProof w:val="0"/>
          <w:color w:val="000000" w:themeColor="text1" w:themeTint="FF" w:themeShade="FF"/>
          <w:sz w:val="28"/>
          <w:szCs w:val="28"/>
          <w:lang w:val="en-US"/>
        </w:rPr>
        <w:t xml:space="preserve"> enough the power of social media in helping businesses to expand. In this age of technology, </w:t>
      </w:r>
      <w:r w:rsidRPr="300BCB01" w:rsidR="4F843425">
        <w:rPr>
          <w:rFonts w:ascii="Calibri" w:hAnsi="Calibri" w:eastAsia="Calibri" w:cs="Calibri"/>
          <w:b w:val="0"/>
          <w:bCs w:val="0"/>
          <w:i w:val="0"/>
          <w:iCs w:val="0"/>
          <w:noProof w:val="0"/>
          <w:color w:val="000000" w:themeColor="text1" w:themeTint="FF" w:themeShade="FF"/>
          <w:sz w:val="28"/>
          <w:szCs w:val="28"/>
          <w:lang w:val="en-US"/>
        </w:rPr>
        <w:t>more</w:t>
      </w:r>
      <w:r w:rsidRPr="300BCB01" w:rsidR="5B7A3645">
        <w:rPr>
          <w:rFonts w:ascii="Calibri" w:hAnsi="Calibri" w:eastAsia="Calibri" w:cs="Calibri"/>
          <w:b w:val="0"/>
          <w:bCs w:val="0"/>
          <w:i w:val="0"/>
          <w:iCs w:val="0"/>
          <w:noProof w:val="0"/>
          <w:color w:val="000000" w:themeColor="text1" w:themeTint="FF" w:themeShade="FF"/>
          <w:sz w:val="28"/>
          <w:szCs w:val="28"/>
          <w:lang w:val="en-US"/>
        </w:rPr>
        <w:t xml:space="preserve"> businesses are trying to build an online brand picture to further their revenues. While this has an advantage, it also poses a great deal of risk. As a public forum, social media should be treated with caution, since any data shared on it can go viral in a matter of seconds. When commenting or posting about any religious beliefs or political opinions or caricature of a famous personality, </w:t>
      </w:r>
      <w:r w:rsidRPr="300BCB01" w:rsidR="6B1B1E7B">
        <w:rPr>
          <w:rFonts w:ascii="Calibri" w:hAnsi="Calibri" w:eastAsia="Calibri" w:cs="Calibri"/>
          <w:b w:val="0"/>
          <w:bCs w:val="0"/>
          <w:i w:val="0"/>
          <w:iCs w:val="0"/>
          <w:noProof w:val="0"/>
          <w:color w:val="000000" w:themeColor="text1" w:themeTint="FF" w:themeShade="FF"/>
          <w:sz w:val="28"/>
          <w:szCs w:val="28"/>
          <w:lang w:val="en-US"/>
        </w:rPr>
        <w:t>exceptional care</w:t>
      </w:r>
      <w:r w:rsidRPr="300BCB01" w:rsidR="5B7A3645">
        <w:rPr>
          <w:rFonts w:ascii="Calibri" w:hAnsi="Calibri" w:eastAsia="Calibri" w:cs="Calibri"/>
          <w:b w:val="0"/>
          <w:bCs w:val="0"/>
          <w:i w:val="0"/>
          <w:iCs w:val="0"/>
          <w:noProof w:val="0"/>
          <w:color w:val="000000" w:themeColor="text1" w:themeTint="FF" w:themeShade="FF"/>
          <w:sz w:val="28"/>
          <w:szCs w:val="28"/>
          <w:lang w:val="en-US"/>
        </w:rPr>
        <w:t xml:space="preserve"> should be taken. It </w:t>
      </w:r>
      <w:r w:rsidRPr="300BCB01" w:rsidR="15928D3C">
        <w:rPr>
          <w:rFonts w:ascii="Calibri" w:hAnsi="Calibri" w:eastAsia="Calibri" w:cs="Calibri"/>
          <w:b w:val="0"/>
          <w:bCs w:val="0"/>
          <w:i w:val="0"/>
          <w:iCs w:val="0"/>
          <w:noProof w:val="0"/>
          <w:color w:val="000000" w:themeColor="text1" w:themeTint="FF" w:themeShade="FF"/>
          <w:sz w:val="28"/>
          <w:szCs w:val="28"/>
          <w:lang w:val="en-US"/>
        </w:rPr>
        <w:t>could</w:t>
      </w:r>
      <w:r w:rsidRPr="300BCB01" w:rsidR="5B7A3645">
        <w:rPr>
          <w:rFonts w:ascii="Calibri" w:hAnsi="Calibri" w:eastAsia="Calibri" w:cs="Calibri"/>
          <w:b w:val="0"/>
          <w:bCs w:val="0"/>
          <w:i w:val="0"/>
          <w:iCs w:val="0"/>
          <w:noProof w:val="0"/>
          <w:color w:val="000000" w:themeColor="text1" w:themeTint="FF" w:themeShade="FF"/>
          <w:sz w:val="28"/>
          <w:szCs w:val="28"/>
          <w:lang w:val="en-US"/>
        </w:rPr>
        <w:t xml:space="preserve"> escalate into a massive problem quickly. This may result in a crisis in social media.</w:t>
      </w:r>
    </w:p>
    <w:p w:rsidR="2F076C2B" w:rsidP="300BCB01" w:rsidRDefault="2F076C2B" w14:paraId="06BF3171" w14:textId="4B7B838E">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2F076C2B">
        <w:rPr>
          <w:rFonts w:ascii="Calibri" w:hAnsi="Calibri" w:eastAsia="Calibri" w:cs="Calibri"/>
          <w:b w:val="0"/>
          <w:bCs w:val="0"/>
          <w:i w:val="0"/>
          <w:iCs w:val="0"/>
          <w:noProof w:val="0"/>
          <w:color w:val="000000" w:themeColor="text1" w:themeTint="FF" w:themeShade="FF"/>
          <w:sz w:val="28"/>
          <w:szCs w:val="28"/>
          <w:lang w:val="en-US"/>
        </w:rPr>
        <w:t>The most prevalent explanations for the social media crisis are—</w:t>
      </w:r>
    </w:p>
    <w:p w:rsidR="2F076C2B" w:rsidP="300BCB01" w:rsidRDefault="2F076C2B" w14:paraId="68AAA67D" w14:textId="4E58CD6A">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2F076C2B">
        <w:rPr>
          <w:rFonts w:ascii="Calibri" w:hAnsi="Calibri" w:eastAsia="Calibri" w:cs="Calibri"/>
          <w:b w:val="0"/>
          <w:bCs w:val="0"/>
          <w:i w:val="0"/>
          <w:iCs w:val="0"/>
          <w:noProof w:val="0"/>
          <w:color w:val="000000" w:themeColor="text1" w:themeTint="FF" w:themeShade="FF"/>
          <w:sz w:val="28"/>
          <w:szCs w:val="28"/>
          <w:lang w:val="en-US"/>
        </w:rPr>
        <w:t>Unhappy clients' reviews</w:t>
      </w:r>
    </w:p>
    <w:p w:rsidR="2F076C2B" w:rsidP="300BCB01" w:rsidRDefault="2F076C2B" w14:paraId="17E54272" w14:textId="618D7069">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2F076C2B">
        <w:rPr>
          <w:rFonts w:ascii="Calibri" w:hAnsi="Calibri" w:eastAsia="Calibri" w:cs="Calibri"/>
          <w:b w:val="0"/>
          <w:bCs w:val="0"/>
          <w:i w:val="0"/>
          <w:iCs w:val="0"/>
          <w:noProof w:val="0"/>
          <w:color w:val="000000" w:themeColor="text1" w:themeTint="FF" w:themeShade="FF"/>
          <w:sz w:val="28"/>
          <w:szCs w:val="28"/>
          <w:lang w:val="en-US"/>
        </w:rPr>
        <w:t xml:space="preserve">Tweet An insensitive tweet, </w:t>
      </w:r>
    </w:p>
    <w:p w:rsidR="2F076C2B" w:rsidP="300BCB01" w:rsidRDefault="2F076C2B" w14:paraId="3BE03373" w14:textId="42033D4E">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2F076C2B">
        <w:rPr>
          <w:rFonts w:ascii="Calibri" w:hAnsi="Calibri" w:eastAsia="Calibri" w:cs="Calibri"/>
          <w:b w:val="0"/>
          <w:bCs w:val="0"/>
          <w:i w:val="0"/>
          <w:iCs w:val="0"/>
          <w:noProof w:val="0"/>
          <w:color w:val="000000" w:themeColor="text1" w:themeTint="FF" w:themeShade="FF"/>
          <w:sz w:val="28"/>
          <w:szCs w:val="28"/>
          <w:lang w:val="en-US"/>
        </w:rPr>
        <w:t>A personal remark on religious or political beliefs</w:t>
      </w:r>
    </w:p>
    <w:p w:rsidR="2F076C2B" w:rsidP="300BCB01" w:rsidRDefault="2F076C2B" w14:paraId="3C611211" w14:textId="6001426B">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2F076C2B">
        <w:rPr>
          <w:rFonts w:ascii="Calibri" w:hAnsi="Calibri" w:eastAsia="Calibri" w:cs="Calibri"/>
          <w:b w:val="0"/>
          <w:bCs w:val="0"/>
          <w:i w:val="0"/>
          <w:iCs w:val="0"/>
          <w:noProof w:val="0"/>
          <w:color w:val="000000" w:themeColor="text1" w:themeTint="FF" w:themeShade="FF"/>
          <w:sz w:val="28"/>
          <w:szCs w:val="28"/>
          <w:lang w:val="en-US"/>
        </w:rPr>
        <w:t xml:space="preserve"> </w:t>
      </w:r>
      <w:r w:rsidRPr="300BCB01" w:rsidR="2F076C2B">
        <w:rPr>
          <w:rFonts w:ascii="Calibri" w:hAnsi="Calibri" w:eastAsia="Calibri" w:cs="Calibri"/>
          <w:b w:val="0"/>
          <w:bCs w:val="0"/>
          <w:i w:val="0"/>
          <w:iCs w:val="0"/>
          <w:noProof w:val="0"/>
          <w:color w:val="000000" w:themeColor="text1" w:themeTint="FF" w:themeShade="FF"/>
          <w:sz w:val="28"/>
          <w:szCs w:val="28"/>
          <w:lang w:val="en-US"/>
        </w:rPr>
        <w:t>An unsuitable image</w:t>
      </w:r>
    </w:p>
    <w:p w:rsidR="2F076C2B" w:rsidP="300BCB01" w:rsidRDefault="2F076C2B" w14:paraId="42558734" w14:textId="336EA46B">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2F076C2B">
        <w:rPr>
          <w:rFonts w:ascii="Calibri" w:hAnsi="Calibri" w:eastAsia="Calibri" w:cs="Calibri"/>
          <w:b w:val="0"/>
          <w:bCs w:val="0"/>
          <w:i w:val="0"/>
          <w:iCs w:val="0"/>
          <w:noProof w:val="0"/>
          <w:color w:val="000000" w:themeColor="text1" w:themeTint="FF" w:themeShade="FF"/>
          <w:sz w:val="28"/>
          <w:szCs w:val="28"/>
          <w:lang w:val="en-US"/>
        </w:rPr>
        <w:t xml:space="preserve"> </w:t>
      </w:r>
      <w:r w:rsidRPr="300BCB01" w:rsidR="2F076C2B">
        <w:rPr>
          <w:rFonts w:ascii="Calibri" w:hAnsi="Calibri" w:eastAsia="Calibri" w:cs="Calibri"/>
          <w:b w:val="0"/>
          <w:bCs w:val="0"/>
          <w:i w:val="0"/>
          <w:iCs w:val="0"/>
          <w:noProof w:val="0"/>
          <w:color w:val="000000" w:themeColor="text1" w:themeTint="FF" w:themeShade="FF"/>
          <w:sz w:val="28"/>
          <w:szCs w:val="28"/>
          <w:lang w:val="en-US"/>
        </w:rPr>
        <w:t>An offensive comment</w:t>
      </w:r>
    </w:p>
    <w:p w:rsidR="2F076C2B" w:rsidP="300BCB01" w:rsidRDefault="2F076C2B" w14:paraId="3F7AC5A1" w14:textId="5289C07B">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2F076C2B">
        <w:rPr>
          <w:rFonts w:ascii="Calibri" w:hAnsi="Calibri" w:eastAsia="Calibri" w:cs="Calibri"/>
          <w:b w:val="0"/>
          <w:bCs w:val="0"/>
          <w:i w:val="0"/>
          <w:iCs w:val="0"/>
          <w:noProof w:val="0"/>
          <w:color w:val="000000" w:themeColor="text1" w:themeTint="FF" w:themeShade="FF"/>
          <w:sz w:val="28"/>
          <w:szCs w:val="28"/>
          <w:lang w:val="en-US"/>
        </w:rPr>
        <w:t xml:space="preserve"> </w:t>
      </w:r>
      <w:r w:rsidRPr="300BCB01" w:rsidR="2F076C2B">
        <w:rPr>
          <w:rFonts w:ascii="Calibri" w:hAnsi="Calibri" w:eastAsia="Calibri" w:cs="Calibri"/>
          <w:b w:val="0"/>
          <w:bCs w:val="0"/>
          <w:i w:val="0"/>
          <w:iCs w:val="0"/>
          <w:noProof w:val="0"/>
          <w:color w:val="000000" w:themeColor="text1" w:themeTint="FF" w:themeShade="FF"/>
          <w:sz w:val="28"/>
          <w:szCs w:val="28"/>
          <w:lang w:val="en-US"/>
        </w:rPr>
        <w:t>Harmful comments from ghost writers (rival companies) posted by</w:t>
      </w:r>
    </w:p>
    <w:p w:rsidR="2F076C2B" w:rsidP="300BCB01" w:rsidRDefault="2F076C2B" w14:paraId="00199ABD" w14:textId="554E1068">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2F076C2B">
        <w:rPr>
          <w:rFonts w:ascii="Calibri" w:hAnsi="Calibri" w:eastAsia="Calibri" w:cs="Calibri"/>
          <w:b w:val="0"/>
          <w:bCs w:val="0"/>
          <w:i w:val="0"/>
          <w:iCs w:val="0"/>
          <w:noProof w:val="0"/>
          <w:color w:val="000000" w:themeColor="text1" w:themeTint="FF" w:themeShade="FF"/>
          <w:sz w:val="28"/>
          <w:szCs w:val="28"/>
          <w:lang w:val="en-US"/>
        </w:rPr>
        <w:t xml:space="preserve"> </w:t>
      </w:r>
      <w:r w:rsidRPr="300BCB01" w:rsidR="2F076C2B">
        <w:rPr>
          <w:rFonts w:ascii="Calibri" w:hAnsi="Calibri" w:eastAsia="Calibri" w:cs="Calibri"/>
          <w:b w:val="0"/>
          <w:bCs w:val="0"/>
          <w:i w:val="0"/>
          <w:iCs w:val="0"/>
          <w:noProof w:val="0"/>
          <w:color w:val="000000" w:themeColor="text1" w:themeTint="FF" w:themeShade="FF"/>
          <w:sz w:val="28"/>
          <w:szCs w:val="28"/>
          <w:lang w:val="en-US"/>
        </w:rPr>
        <w:t>Accidents due to external causes beyond the control of the company</w:t>
      </w:r>
    </w:p>
    <w:p w:rsidR="2B77F3DE" w:rsidP="300BCB01" w:rsidRDefault="2B77F3DE" w14:paraId="1036A960" w14:textId="2CC38DE8">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2B77F3DE">
        <w:rPr>
          <w:rFonts w:ascii="Calibri" w:hAnsi="Calibri" w:eastAsia="Calibri" w:cs="Calibri"/>
          <w:b w:val="0"/>
          <w:bCs w:val="0"/>
          <w:i w:val="0"/>
          <w:iCs w:val="0"/>
          <w:noProof w:val="0"/>
          <w:color w:val="000000" w:themeColor="text1" w:themeTint="FF" w:themeShade="FF"/>
          <w:sz w:val="28"/>
          <w:szCs w:val="28"/>
          <w:lang w:val="en-US"/>
        </w:rPr>
        <w:t>It is necessary to track, regardless of the cause, how the crisis progresses. In a way, this should be achieved so that you are not frustrated by the number of social media messages. Using the surveillance resources of social media for this reason. Also, make sure to post important updates to respond directly to customers via your social media platforms. Never leave any input or consumer reaction unattended. Keep in your business a devoted member or a team solely for this reason.</w:t>
      </w:r>
      <w:r w:rsidRPr="300BCB01" w:rsidR="4E3A5C54">
        <w:rPr>
          <w:rFonts w:ascii="Calibri" w:hAnsi="Calibri" w:eastAsia="Calibri" w:cs="Calibri"/>
          <w:b w:val="0"/>
          <w:bCs w:val="0"/>
          <w:i w:val="0"/>
          <w:iCs w:val="0"/>
          <w:noProof w:val="0"/>
          <w:color w:val="000000" w:themeColor="text1" w:themeTint="FF" w:themeShade="FF"/>
          <w:sz w:val="19"/>
          <w:szCs w:val="19"/>
          <w:lang w:val="en-US"/>
        </w:rPr>
        <w:t xml:space="preserve"> (Bhowmick, 2020)</w:t>
      </w:r>
    </w:p>
    <w:p w:rsidR="300BCB01" w:rsidP="300BCB01" w:rsidRDefault="300BCB01" w14:paraId="3B98C413" w14:textId="18DC09C0">
      <w:pPr>
        <w:pStyle w:val="Normal"/>
        <w:rPr>
          <w:rFonts w:ascii="Calibri" w:hAnsi="Calibri" w:eastAsia="Calibri" w:cs="Calibri"/>
          <w:b w:val="0"/>
          <w:bCs w:val="0"/>
          <w:i w:val="0"/>
          <w:iCs w:val="0"/>
          <w:noProof w:val="0"/>
          <w:color w:val="000000" w:themeColor="text1" w:themeTint="FF" w:themeShade="FF"/>
          <w:sz w:val="19"/>
          <w:szCs w:val="19"/>
          <w:lang w:val="en-US"/>
        </w:rPr>
      </w:pPr>
    </w:p>
    <w:tbl>
      <w:tblPr>
        <w:tblStyle w:val="TableGrid"/>
        <w:tblW w:w="0" w:type="auto"/>
        <w:tblLayout w:type="fixed"/>
        <w:tblLook w:val="06A0" w:firstRow="1" w:lastRow="0" w:firstColumn="1" w:lastColumn="0" w:noHBand="1" w:noVBand="1"/>
      </w:tblPr>
      <w:tblGrid>
        <w:gridCol w:w="2340"/>
        <w:gridCol w:w="2340"/>
        <w:gridCol w:w="2340"/>
        <w:gridCol w:w="2340"/>
      </w:tblGrid>
      <w:tr w:rsidR="300BCB01" w:rsidTr="300BCB01" w14:paraId="028D1C29">
        <w:tc>
          <w:tcPr>
            <w:tcW w:w="2340" w:type="dxa"/>
            <w:tcMar/>
          </w:tcPr>
          <w:p w:rsidR="62D2D371" w:rsidP="300BCB01" w:rsidRDefault="62D2D371" w14:paraId="3BD5ACC5" w14:textId="31E5CAA8">
            <w:pPr>
              <w:pStyle w:val="Normal"/>
              <w:rPr>
                <w:rFonts w:ascii="Calibri" w:hAnsi="Calibri" w:eastAsia="Calibri" w:cs="Calibri"/>
                <w:b w:val="1"/>
                <w:bCs w:val="1"/>
                <w:i w:val="0"/>
                <w:iCs w:val="0"/>
                <w:noProof w:val="0"/>
                <w:color w:val="000000" w:themeColor="text1" w:themeTint="FF" w:themeShade="FF"/>
                <w:sz w:val="24"/>
                <w:szCs w:val="24"/>
                <w:lang w:val="en-US"/>
              </w:rPr>
            </w:pPr>
            <w:r w:rsidRPr="300BCB01" w:rsidR="62D2D371">
              <w:rPr>
                <w:rFonts w:ascii="Calibri" w:hAnsi="Calibri" w:eastAsia="Calibri" w:cs="Calibri"/>
                <w:b w:val="1"/>
                <w:bCs w:val="1"/>
                <w:i w:val="0"/>
                <w:iCs w:val="0"/>
                <w:noProof w:val="0"/>
                <w:color w:val="000000" w:themeColor="text1" w:themeTint="FF" w:themeShade="FF"/>
                <w:sz w:val="24"/>
                <w:szCs w:val="24"/>
                <w:lang w:val="en-US"/>
              </w:rPr>
              <w:t>threat</w:t>
            </w:r>
          </w:p>
        </w:tc>
        <w:tc>
          <w:tcPr>
            <w:tcW w:w="2340" w:type="dxa"/>
            <w:tcMar/>
          </w:tcPr>
          <w:p w:rsidR="694FB771" w:rsidP="300BCB01" w:rsidRDefault="694FB771" w14:paraId="525E8A56" w14:textId="20ED3D38">
            <w:pPr>
              <w:pStyle w:val="Normal"/>
              <w:rPr>
                <w:rFonts w:ascii="Calibri" w:hAnsi="Calibri" w:eastAsia="Calibri" w:cs="Calibri"/>
                <w:b w:val="0"/>
                <w:bCs w:val="0"/>
                <w:i w:val="0"/>
                <w:iCs w:val="0"/>
                <w:noProof w:val="0"/>
                <w:color w:val="000000" w:themeColor="text1" w:themeTint="FF" w:themeShade="FF"/>
                <w:sz w:val="22"/>
                <w:szCs w:val="22"/>
                <w:lang w:val="en-US"/>
              </w:rPr>
            </w:pPr>
            <w:r w:rsidRPr="300BCB01" w:rsidR="694FB771">
              <w:rPr>
                <w:rFonts w:ascii="Calibri" w:hAnsi="Calibri" w:eastAsia="Calibri" w:cs="Calibri"/>
                <w:b w:val="0"/>
                <w:bCs w:val="0"/>
                <w:i w:val="0"/>
                <w:iCs w:val="0"/>
                <w:noProof w:val="0"/>
                <w:color w:val="000000" w:themeColor="text1" w:themeTint="FF" w:themeShade="FF"/>
                <w:sz w:val="22"/>
                <w:szCs w:val="22"/>
                <w:lang w:val="en-US"/>
              </w:rPr>
              <w:t>Risk value</w:t>
            </w:r>
            <w:r w:rsidRPr="300BCB01" w:rsidR="3E94D334">
              <w:rPr>
                <w:rFonts w:ascii="Calibri" w:hAnsi="Calibri" w:eastAsia="Calibri" w:cs="Calibri"/>
                <w:b w:val="0"/>
                <w:bCs w:val="0"/>
                <w:i w:val="0"/>
                <w:iCs w:val="0"/>
                <w:noProof w:val="0"/>
                <w:color w:val="000000" w:themeColor="text1" w:themeTint="FF" w:themeShade="FF"/>
                <w:sz w:val="22"/>
                <w:szCs w:val="22"/>
                <w:lang w:val="en-US"/>
              </w:rPr>
              <w:t>=pr</w:t>
            </w:r>
            <w:r w:rsidRPr="300BCB01" w:rsidR="02B6B6C0">
              <w:rPr>
                <w:rFonts w:ascii="Calibri" w:hAnsi="Calibri" w:eastAsia="Calibri" w:cs="Calibri"/>
                <w:b w:val="0"/>
                <w:bCs w:val="0"/>
                <w:i w:val="0"/>
                <w:iCs w:val="0"/>
                <w:noProof w:val="0"/>
                <w:color w:val="000000" w:themeColor="text1" w:themeTint="FF" w:themeShade="FF"/>
                <w:sz w:val="22"/>
                <w:szCs w:val="22"/>
                <w:lang w:val="en-US"/>
              </w:rPr>
              <w:t>obability of event x cost</w:t>
            </w:r>
          </w:p>
        </w:tc>
        <w:tc>
          <w:tcPr>
            <w:tcW w:w="2340" w:type="dxa"/>
            <w:tcMar/>
          </w:tcPr>
          <w:p w:rsidR="02B6B6C0" w:rsidP="300BCB01" w:rsidRDefault="02B6B6C0" w14:paraId="17BDA050" w14:textId="16C0466F">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How to manage risk strategy</w:t>
            </w:r>
          </w:p>
        </w:tc>
        <w:tc>
          <w:tcPr>
            <w:tcW w:w="2340" w:type="dxa"/>
            <w:tcMar/>
          </w:tcPr>
          <w:p w:rsidR="02B6B6C0" w:rsidP="300BCB01" w:rsidRDefault="02B6B6C0" w14:paraId="42B8235E" w14:textId="46E35E4B">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Specifics of strategy</w:t>
            </w:r>
          </w:p>
        </w:tc>
      </w:tr>
      <w:tr w:rsidR="300BCB01" w:rsidTr="300BCB01" w14:paraId="50130BF3">
        <w:tc>
          <w:tcPr>
            <w:tcW w:w="2340" w:type="dxa"/>
            <w:tcMar/>
          </w:tcPr>
          <w:p w:rsidR="02B6B6C0" w:rsidP="300BCB01" w:rsidRDefault="02B6B6C0" w14:paraId="2BE8DEFE" w14:textId="608E8155">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Legal ramifications </w:t>
            </w:r>
          </w:p>
        </w:tc>
        <w:tc>
          <w:tcPr>
            <w:tcW w:w="2340" w:type="dxa"/>
            <w:tcMar/>
          </w:tcPr>
          <w:p w:rsidR="02B6B6C0" w:rsidP="300BCB01" w:rsidRDefault="02B6B6C0" w14:paraId="161BE2FF" w14:textId="4B5D3163">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0.4x£100.00=£40.000</w:t>
            </w:r>
          </w:p>
        </w:tc>
        <w:tc>
          <w:tcPr>
            <w:tcW w:w="2340" w:type="dxa"/>
            <w:tcMar/>
          </w:tcPr>
          <w:p w:rsidR="02B6B6C0" w:rsidP="300BCB01" w:rsidRDefault="02B6B6C0" w14:paraId="46577DF7" w14:textId="07B841EE">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Share risk</w:t>
            </w:r>
          </w:p>
        </w:tc>
        <w:tc>
          <w:tcPr>
            <w:tcW w:w="2340" w:type="dxa"/>
            <w:tcMar/>
          </w:tcPr>
          <w:p w:rsidR="02B6B6C0" w:rsidP="300BCB01" w:rsidRDefault="02B6B6C0" w14:paraId="280803F1" w14:textId="00AEBB79">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Third party insurance against risk </w:t>
            </w:r>
            <w:r w:rsidRPr="300BCB01" w:rsidR="6AC5A8BF">
              <w:rPr>
                <w:rFonts w:ascii="Calibri" w:hAnsi="Calibri" w:eastAsia="Calibri" w:cs="Calibri"/>
                <w:b w:val="0"/>
                <w:bCs w:val="0"/>
                <w:i w:val="0"/>
                <w:iCs w:val="0"/>
                <w:noProof w:val="0"/>
                <w:color w:val="000000" w:themeColor="text1" w:themeTint="FF" w:themeShade="FF"/>
                <w:sz w:val="19"/>
                <w:szCs w:val="19"/>
                <w:lang w:val="en-US"/>
              </w:rPr>
              <w:t>happening</w:t>
            </w:r>
          </w:p>
        </w:tc>
      </w:tr>
      <w:tr w:rsidR="300BCB01" w:rsidTr="300BCB01" w14:paraId="58EF8815">
        <w:tc>
          <w:tcPr>
            <w:tcW w:w="2340" w:type="dxa"/>
            <w:tcMar/>
          </w:tcPr>
          <w:p w:rsidR="02B6B6C0" w:rsidP="300BCB01" w:rsidRDefault="02B6B6C0" w14:paraId="6FC98A03" w14:textId="178E2843">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Social media having a negative impact on </w:t>
            </w:r>
            <w:r w:rsidRPr="300BCB01" w:rsidR="02B6B6C0">
              <w:rPr>
                <w:rFonts w:ascii="Calibri" w:hAnsi="Calibri" w:eastAsia="Calibri" w:cs="Calibri"/>
                <w:b w:val="0"/>
                <w:bCs w:val="0"/>
                <w:i w:val="0"/>
                <w:iCs w:val="0"/>
                <w:noProof w:val="0"/>
                <w:color w:val="000000" w:themeColor="text1" w:themeTint="FF" w:themeShade="FF"/>
                <w:sz w:val="19"/>
                <w:szCs w:val="19"/>
                <w:lang w:val="en-US"/>
              </w:rPr>
              <w:t>a brand</w:t>
            </w: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 </w:t>
            </w:r>
            <w:r w:rsidRPr="300BCB01" w:rsidR="02B6B6C0">
              <w:rPr>
                <w:rFonts w:ascii="Calibri" w:hAnsi="Calibri" w:eastAsia="Calibri" w:cs="Calibri"/>
                <w:b w:val="0"/>
                <w:bCs w:val="0"/>
                <w:i w:val="0"/>
                <w:iCs w:val="0"/>
                <w:noProof w:val="0"/>
                <w:color w:val="000000" w:themeColor="text1" w:themeTint="FF" w:themeShade="FF"/>
                <w:sz w:val="19"/>
                <w:szCs w:val="19"/>
                <w:lang w:val="en-US"/>
              </w:rPr>
              <w:t>reputation</w:t>
            </w: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 </w:t>
            </w:r>
          </w:p>
        </w:tc>
        <w:tc>
          <w:tcPr>
            <w:tcW w:w="2340" w:type="dxa"/>
            <w:tcMar/>
          </w:tcPr>
          <w:p w:rsidR="02B6B6C0" w:rsidP="300BCB01" w:rsidRDefault="02B6B6C0" w14:paraId="042A0E88" w14:textId="532B1CC6">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0.6x100.000=60.000</w:t>
            </w:r>
          </w:p>
        </w:tc>
        <w:tc>
          <w:tcPr>
            <w:tcW w:w="2340" w:type="dxa"/>
            <w:tcMar/>
          </w:tcPr>
          <w:p w:rsidR="02B6B6C0" w:rsidP="300BCB01" w:rsidRDefault="02B6B6C0" w14:paraId="6B9B6A01" w14:textId="3BD0B0F6">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Accept risk</w:t>
            </w:r>
          </w:p>
        </w:tc>
        <w:tc>
          <w:tcPr>
            <w:tcW w:w="2340" w:type="dxa"/>
            <w:tcMar/>
          </w:tcPr>
          <w:p w:rsidR="300BCB01" w:rsidP="300BCB01" w:rsidRDefault="300BCB01" w14:paraId="3DFCB0A5" w14:textId="4BCBFE4C">
            <w:pPr>
              <w:pStyle w:val="Normal"/>
              <w:rPr>
                <w:rFonts w:ascii="Calibri" w:hAnsi="Calibri" w:eastAsia="Calibri" w:cs="Calibri"/>
                <w:b w:val="0"/>
                <w:bCs w:val="0"/>
                <w:i w:val="0"/>
                <w:iCs w:val="0"/>
                <w:noProof w:val="0"/>
                <w:color w:val="000000" w:themeColor="text1" w:themeTint="FF" w:themeShade="FF"/>
                <w:sz w:val="19"/>
                <w:szCs w:val="19"/>
                <w:lang w:val="en-US"/>
              </w:rPr>
            </w:pPr>
          </w:p>
        </w:tc>
      </w:tr>
      <w:tr w:rsidR="300BCB01" w:rsidTr="300BCB01" w14:paraId="07A4241F">
        <w:tc>
          <w:tcPr>
            <w:tcW w:w="2340" w:type="dxa"/>
            <w:tcMar/>
          </w:tcPr>
          <w:p w:rsidR="782FB3A2" w:rsidP="300BCB01" w:rsidRDefault="782FB3A2" w14:paraId="0DD16EEE" w14:textId="0EF83DDC">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782FB3A2">
              <w:rPr>
                <w:rFonts w:ascii="Calibri" w:hAnsi="Calibri" w:eastAsia="Calibri" w:cs="Calibri"/>
                <w:b w:val="0"/>
                <w:bCs w:val="0"/>
                <w:i w:val="0"/>
                <w:iCs w:val="0"/>
                <w:noProof w:val="0"/>
                <w:color w:val="000000" w:themeColor="text1" w:themeTint="FF" w:themeShade="FF"/>
                <w:sz w:val="19"/>
                <w:szCs w:val="19"/>
                <w:lang w:val="en-US"/>
              </w:rPr>
              <w:t>Intellectual</w:t>
            </w: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 property theft </w:t>
            </w:r>
          </w:p>
        </w:tc>
        <w:tc>
          <w:tcPr>
            <w:tcW w:w="2340" w:type="dxa"/>
            <w:tcMar/>
          </w:tcPr>
          <w:p w:rsidR="02B6B6C0" w:rsidP="300BCB01" w:rsidRDefault="02B6B6C0" w14:paraId="4969E39C" w14:textId="4CB2CD64">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0.5x200.000=100.000</w:t>
            </w:r>
          </w:p>
        </w:tc>
        <w:tc>
          <w:tcPr>
            <w:tcW w:w="2340" w:type="dxa"/>
            <w:tcMar/>
          </w:tcPr>
          <w:p w:rsidR="02B6B6C0" w:rsidP="300BCB01" w:rsidRDefault="02B6B6C0" w14:paraId="39A856FA" w14:textId="7974B4A8">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control</w:t>
            </w:r>
          </w:p>
        </w:tc>
        <w:tc>
          <w:tcPr>
            <w:tcW w:w="2340" w:type="dxa"/>
            <w:tcMar/>
          </w:tcPr>
          <w:p w:rsidR="02B6B6C0" w:rsidP="300BCB01" w:rsidRDefault="02B6B6C0" w14:paraId="108E9C62" w14:textId="08754A46">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Training on social media use</w:t>
            </w:r>
          </w:p>
          <w:p w:rsidR="02B6B6C0" w:rsidP="300BCB01" w:rsidRDefault="02B6B6C0" w14:paraId="30526A81" w14:textId="7FA2517F">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Monitoring social media feds </w:t>
            </w:r>
          </w:p>
        </w:tc>
      </w:tr>
      <w:tr w:rsidR="300BCB01" w:rsidTr="300BCB01" w14:paraId="043DB9B7">
        <w:tc>
          <w:tcPr>
            <w:tcW w:w="2340" w:type="dxa"/>
            <w:tcMar/>
          </w:tcPr>
          <w:p w:rsidR="02B6B6C0" w:rsidP="300BCB01" w:rsidRDefault="02B6B6C0" w14:paraId="0362C916" w14:textId="58390E5B">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Confidential </w:t>
            </w:r>
            <w:r w:rsidRPr="300BCB01" w:rsidR="07F49395">
              <w:rPr>
                <w:rFonts w:ascii="Calibri" w:hAnsi="Calibri" w:eastAsia="Calibri" w:cs="Calibri"/>
                <w:b w:val="0"/>
                <w:bCs w:val="0"/>
                <w:i w:val="0"/>
                <w:iCs w:val="0"/>
                <w:noProof w:val="0"/>
                <w:color w:val="000000" w:themeColor="text1" w:themeTint="FF" w:themeShade="FF"/>
                <w:sz w:val="19"/>
                <w:szCs w:val="19"/>
                <w:lang w:val="en-US"/>
              </w:rPr>
              <w:t>information</w:t>
            </w: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 leaks</w:t>
            </w:r>
          </w:p>
        </w:tc>
        <w:tc>
          <w:tcPr>
            <w:tcW w:w="2340" w:type="dxa"/>
            <w:tcMar/>
          </w:tcPr>
          <w:p w:rsidR="02B6B6C0" w:rsidP="300BCB01" w:rsidRDefault="02B6B6C0" w14:paraId="3EDA561C" w14:textId="4E6D2C22">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0.8x£500,000=400,000</w:t>
            </w:r>
          </w:p>
        </w:tc>
        <w:tc>
          <w:tcPr>
            <w:tcW w:w="2340" w:type="dxa"/>
            <w:tcMar/>
          </w:tcPr>
          <w:p w:rsidR="02B6B6C0" w:rsidP="300BCB01" w:rsidRDefault="02B6B6C0" w14:paraId="54F841D2" w14:textId="1B8568E6">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mitigate</w:t>
            </w:r>
          </w:p>
        </w:tc>
        <w:tc>
          <w:tcPr>
            <w:tcW w:w="2340" w:type="dxa"/>
            <w:tcMar/>
          </w:tcPr>
          <w:p w:rsidR="2C7262EA" w:rsidP="300BCB01" w:rsidRDefault="2C7262EA" w14:paraId="33724FAD" w14:textId="19B88E1B">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2C7262EA">
              <w:rPr>
                <w:rFonts w:ascii="Calibri" w:hAnsi="Calibri" w:eastAsia="Calibri" w:cs="Calibri"/>
                <w:b w:val="0"/>
                <w:bCs w:val="0"/>
                <w:i w:val="0"/>
                <w:iCs w:val="0"/>
                <w:noProof w:val="0"/>
                <w:color w:val="000000" w:themeColor="text1" w:themeTint="FF" w:themeShade="FF"/>
                <w:sz w:val="19"/>
                <w:szCs w:val="19"/>
                <w:lang w:val="en-US"/>
              </w:rPr>
              <w:t>Encryption</w:t>
            </w:r>
          </w:p>
          <w:p w:rsidR="02B6B6C0" w:rsidP="300BCB01" w:rsidRDefault="02B6B6C0" w14:paraId="32B8B5B1" w14:textId="40B27CF7">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Invest in internet </w:t>
            </w:r>
            <w:r w:rsidRPr="300BCB01" w:rsidR="1E6F262C">
              <w:rPr>
                <w:rFonts w:ascii="Calibri" w:hAnsi="Calibri" w:eastAsia="Calibri" w:cs="Calibri"/>
                <w:b w:val="0"/>
                <w:bCs w:val="0"/>
                <w:i w:val="0"/>
                <w:iCs w:val="0"/>
                <w:noProof w:val="0"/>
                <w:color w:val="000000" w:themeColor="text1" w:themeTint="FF" w:themeShade="FF"/>
                <w:sz w:val="19"/>
                <w:szCs w:val="19"/>
                <w:lang w:val="en-US"/>
              </w:rPr>
              <w:t>security</w:t>
            </w: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 and ensure these </w:t>
            </w:r>
            <w:r w:rsidRPr="300BCB01" w:rsidR="2BCE5351">
              <w:rPr>
                <w:rFonts w:ascii="Calibri" w:hAnsi="Calibri" w:eastAsia="Calibri" w:cs="Calibri"/>
                <w:b w:val="0"/>
                <w:bCs w:val="0"/>
                <w:i w:val="0"/>
                <w:iCs w:val="0"/>
                <w:noProof w:val="0"/>
                <w:color w:val="000000" w:themeColor="text1" w:themeTint="FF" w:themeShade="FF"/>
                <w:sz w:val="19"/>
                <w:szCs w:val="19"/>
                <w:lang w:val="en-US"/>
              </w:rPr>
              <w:t>defenses</w:t>
            </w: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 are up to </w:t>
            </w:r>
            <w:r w:rsidRPr="300BCB01" w:rsidR="1796EBEB">
              <w:rPr>
                <w:rFonts w:ascii="Calibri" w:hAnsi="Calibri" w:eastAsia="Calibri" w:cs="Calibri"/>
                <w:b w:val="0"/>
                <w:bCs w:val="0"/>
                <w:i w:val="0"/>
                <w:iCs w:val="0"/>
                <w:noProof w:val="0"/>
                <w:color w:val="000000" w:themeColor="text1" w:themeTint="FF" w:themeShade="FF"/>
                <w:sz w:val="19"/>
                <w:szCs w:val="19"/>
                <w:lang w:val="en-US"/>
              </w:rPr>
              <w:t>date</w:t>
            </w:r>
            <w:r w:rsidRPr="300BCB01" w:rsidR="02B6B6C0">
              <w:rPr>
                <w:rFonts w:ascii="Calibri" w:hAnsi="Calibri" w:eastAsia="Calibri" w:cs="Calibri"/>
                <w:b w:val="0"/>
                <w:bCs w:val="0"/>
                <w:i w:val="0"/>
                <w:iCs w:val="0"/>
                <w:noProof w:val="0"/>
                <w:color w:val="000000" w:themeColor="text1" w:themeTint="FF" w:themeShade="FF"/>
                <w:sz w:val="19"/>
                <w:szCs w:val="19"/>
                <w:lang w:val="en-US"/>
              </w:rPr>
              <w:t xml:space="preserve"> </w:t>
            </w:r>
          </w:p>
        </w:tc>
      </w:tr>
      <w:tr w:rsidR="300BCB01" w:rsidTr="300BCB01" w14:paraId="5D936BBC">
        <w:tc>
          <w:tcPr>
            <w:tcW w:w="2340" w:type="dxa"/>
            <w:tcMar/>
          </w:tcPr>
          <w:p w:rsidR="300BCB01" w:rsidP="300BCB01" w:rsidRDefault="300BCB01" w14:paraId="4C257555" w14:textId="4BCBFE4C">
            <w:pPr>
              <w:pStyle w:val="Normal"/>
              <w:rPr>
                <w:rFonts w:ascii="Calibri" w:hAnsi="Calibri" w:eastAsia="Calibri" w:cs="Calibri"/>
                <w:b w:val="0"/>
                <w:bCs w:val="0"/>
                <w:i w:val="0"/>
                <w:iCs w:val="0"/>
                <w:noProof w:val="0"/>
                <w:color w:val="000000" w:themeColor="text1" w:themeTint="FF" w:themeShade="FF"/>
                <w:sz w:val="19"/>
                <w:szCs w:val="19"/>
                <w:lang w:val="en-US"/>
              </w:rPr>
            </w:pPr>
          </w:p>
        </w:tc>
        <w:tc>
          <w:tcPr>
            <w:tcW w:w="2340" w:type="dxa"/>
            <w:tcMar/>
          </w:tcPr>
          <w:p w:rsidR="300BCB01" w:rsidP="300BCB01" w:rsidRDefault="300BCB01" w14:paraId="45327A77" w14:textId="4BCBFE4C">
            <w:pPr>
              <w:pStyle w:val="Normal"/>
              <w:rPr>
                <w:rFonts w:ascii="Calibri" w:hAnsi="Calibri" w:eastAsia="Calibri" w:cs="Calibri"/>
                <w:b w:val="0"/>
                <w:bCs w:val="0"/>
                <w:i w:val="0"/>
                <w:iCs w:val="0"/>
                <w:noProof w:val="0"/>
                <w:color w:val="000000" w:themeColor="text1" w:themeTint="FF" w:themeShade="FF"/>
                <w:sz w:val="19"/>
                <w:szCs w:val="19"/>
                <w:lang w:val="en-US"/>
              </w:rPr>
            </w:pPr>
          </w:p>
        </w:tc>
        <w:tc>
          <w:tcPr>
            <w:tcW w:w="2340" w:type="dxa"/>
            <w:tcMar/>
          </w:tcPr>
          <w:p w:rsidR="300BCB01" w:rsidP="300BCB01" w:rsidRDefault="300BCB01" w14:paraId="331B1D74" w14:textId="4BCBFE4C">
            <w:pPr>
              <w:pStyle w:val="Normal"/>
              <w:rPr>
                <w:rFonts w:ascii="Calibri" w:hAnsi="Calibri" w:eastAsia="Calibri" w:cs="Calibri"/>
                <w:b w:val="0"/>
                <w:bCs w:val="0"/>
                <w:i w:val="0"/>
                <w:iCs w:val="0"/>
                <w:noProof w:val="0"/>
                <w:color w:val="000000" w:themeColor="text1" w:themeTint="FF" w:themeShade="FF"/>
                <w:sz w:val="19"/>
                <w:szCs w:val="19"/>
                <w:lang w:val="en-US"/>
              </w:rPr>
            </w:pPr>
          </w:p>
        </w:tc>
        <w:tc>
          <w:tcPr>
            <w:tcW w:w="2340" w:type="dxa"/>
            <w:tcMar/>
          </w:tcPr>
          <w:p w:rsidR="096FCCF7" w:rsidP="300BCB01" w:rsidRDefault="096FCCF7" w14:paraId="480BCA7C" w14:textId="0492259D">
            <w:pPr>
              <w:pStyle w:val="Normal"/>
            </w:pPr>
            <w:r w:rsidRPr="300BCB01" w:rsidR="096FCCF7">
              <w:rPr>
                <w:rFonts w:ascii="Calibri" w:hAnsi="Calibri" w:eastAsia="Calibri" w:cs="Calibri"/>
                <w:b w:val="0"/>
                <w:bCs w:val="0"/>
                <w:i w:val="0"/>
                <w:iCs w:val="0"/>
                <w:noProof w:val="0"/>
                <w:color w:val="000000" w:themeColor="text1" w:themeTint="FF" w:themeShade="FF"/>
                <w:sz w:val="19"/>
                <w:szCs w:val="19"/>
                <w:lang w:val="en-US"/>
              </w:rPr>
              <w:t>("UWTSD Moodle 2020/21:Log in", 2020)</w:t>
            </w:r>
          </w:p>
        </w:tc>
      </w:tr>
    </w:tbl>
    <w:p w:rsidR="300BCB01" w:rsidP="300BCB01" w:rsidRDefault="300BCB01" w14:paraId="3EEB08BB" w14:textId="48FCAAC3">
      <w:pPr>
        <w:pStyle w:val="Normal"/>
        <w:rPr>
          <w:rFonts w:ascii="Calibri" w:hAnsi="Calibri" w:eastAsia="Calibri" w:cs="Calibri"/>
          <w:b w:val="0"/>
          <w:bCs w:val="0"/>
          <w:i w:val="0"/>
          <w:iCs w:val="0"/>
          <w:noProof w:val="0"/>
          <w:color w:val="000000" w:themeColor="text1" w:themeTint="FF" w:themeShade="FF"/>
          <w:sz w:val="28"/>
          <w:szCs w:val="28"/>
          <w:lang w:val="en-US"/>
        </w:rPr>
      </w:pPr>
    </w:p>
    <w:p w:rsidR="3D9E059C" w:rsidP="300BCB01" w:rsidRDefault="3D9E059C" w14:paraId="6C7324A0" w14:textId="6D1651E6">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3D9E059C">
        <w:rPr>
          <w:rFonts w:ascii="Calibri" w:hAnsi="Calibri" w:eastAsia="Calibri" w:cs="Calibri"/>
          <w:b w:val="0"/>
          <w:bCs w:val="0"/>
          <w:i w:val="0"/>
          <w:iCs w:val="0"/>
          <w:noProof w:val="0"/>
          <w:color w:val="000000" w:themeColor="text1" w:themeTint="FF" w:themeShade="FF"/>
          <w:sz w:val="28"/>
          <w:szCs w:val="28"/>
          <w:lang w:val="en-US"/>
        </w:rPr>
        <w:t xml:space="preserve">The number one risk of any </w:t>
      </w:r>
      <w:r w:rsidRPr="300BCB01" w:rsidR="2028D95E">
        <w:rPr>
          <w:rFonts w:ascii="Calibri" w:hAnsi="Calibri" w:eastAsia="Calibri" w:cs="Calibri"/>
          <w:b w:val="0"/>
          <w:bCs w:val="0"/>
          <w:i w:val="0"/>
          <w:iCs w:val="0"/>
          <w:noProof w:val="0"/>
          <w:color w:val="000000" w:themeColor="text1" w:themeTint="FF" w:themeShade="FF"/>
          <w:sz w:val="28"/>
          <w:szCs w:val="28"/>
          <w:lang w:val="en-US"/>
        </w:rPr>
        <w:t>organization</w:t>
      </w:r>
      <w:r w:rsidRPr="300BCB01" w:rsidR="3D9E059C">
        <w:rPr>
          <w:rFonts w:ascii="Calibri" w:hAnsi="Calibri" w:eastAsia="Calibri" w:cs="Calibri"/>
          <w:b w:val="0"/>
          <w:bCs w:val="0"/>
          <w:i w:val="0"/>
          <w:iCs w:val="0"/>
          <w:noProof w:val="0"/>
          <w:color w:val="000000" w:themeColor="text1" w:themeTint="FF" w:themeShade="FF"/>
          <w:sz w:val="28"/>
          <w:szCs w:val="28"/>
          <w:lang w:val="en-US"/>
        </w:rPr>
        <w:t xml:space="preserve"> implementing a strategy for social media is the visibility it offers. Social media places your company in the public domain, both an opportunity and a challenge, and you </w:t>
      </w:r>
      <w:r w:rsidRPr="300BCB01" w:rsidR="5584B720">
        <w:rPr>
          <w:rFonts w:ascii="Calibri" w:hAnsi="Calibri" w:eastAsia="Calibri" w:cs="Calibri"/>
          <w:b w:val="0"/>
          <w:bCs w:val="0"/>
          <w:i w:val="0"/>
          <w:iCs w:val="0"/>
          <w:noProof w:val="0"/>
          <w:color w:val="000000" w:themeColor="text1" w:themeTint="FF" w:themeShade="FF"/>
          <w:sz w:val="28"/>
          <w:szCs w:val="28"/>
          <w:lang w:val="en-US"/>
        </w:rPr>
        <w:t>must</w:t>
      </w:r>
      <w:r w:rsidRPr="300BCB01" w:rsidR="3D9E059C">
        <w:rPr>
          <w:rFonts w:ascii="Calibri" w:hAnsi="Calibri" w:eastAsia="Calibri" w:cs="Calibri"/>
          <w:b w:val="0"/>
          <w:bCs w:val="0"/>
          <w:i w:val="0"/>
          <w:iCs w:val="0"/>
          <w:noProof w:val="0"/>
          <w:color w:val="000000" w:themeColor="text1" w:themeTint="FF" w:themeShade="FF"/>
          <w:sz w:val="28"/>
          <w:szCs w:val="28"/>
          <w:lang w:val="en-US"/>
        </w:rPr>
        <w:t xml:space="preserve"> be prepared for the comments of all. Not everything will be free. Social networking sites are also one of the ways for consumers to report on a public forum if you offer a poor customer service or experience, and people will watch and see how your company responds, and this will have a major effect on your credibility.</w:t>
      </w:r>
      <w:r w:rsidRPr="300BCB01" w:rsidR="63D9C7A3">
        <w:rPr>
          <w:rFonts w:ascii="Calibri" w:hAnsi="Calibri" w:eastAsia="Calibri" w:cs="Calibri"/>
          <w:b w:val="0"/>
          <w:bCs w:val="0"/>
          <w:i w:val="0"/>
          <w:iCs w:val="0"/>
          <w:noProof w:val="0"/>
          <w:color w:val="000000" w:themeColor="text1" w:themeTint="FF" w:themeShade="FF"/>
          <w:sz w:val="28"/>
          <w:szCs w:val="28"/>
          <w:lang w:val="en-US"/>
        </w:rPr>
        <w:t xml:space="preserve"> </w:t>
      </w:r>
      <w:r w:rsidRPr="300BCB01" w:rsidR="63D9C7A3">
        <w:rPr>
          <w:rFonts w:ascii="Calibri" w:hAnsi="Calibri" w:eastAsia="Calibri" w:cs="Calibri"/>
          <w:b w:val="0"/>
          <w:bCs w:val="0"/>
          <w:i w:val="0"/>
          <w:iCs w:val="0"/>
          <w:noProof w:val="0"/>
          <w:color w:val="000000" w:themeColor="text1" w:themeTint="FF" w:themeShade="FF"/>
          <w:sz w:val="19"/>
          <w:szCs w:val="19"/>
          <w:lang w:val="en-US"/>
        </w:rPr>
        <w:t xml:space="preserve">("How to </w:t>
      </w:r>
      <w:proofErr w:type="spellStart"/>
      <w:r w:rsidRPr="300BCB01" w:rsidR="63D9C7A3">
        <w:rPr>
          <w:rFonts w:ascii="Calibri" w:hAnsi="Calibri" w:eastAsia="Calibri" w:cs="Calibri"/>
          <w:b w:val="0"/>
          <w:bCs w:val="0"/>
          <w:i w:val="0"/>
          <w:iCs w:val="0"/>
          <w:noProof w:val="0"/>
          <w:color w:val="000000" w:themeColor="text1" w:themeTint="FF" w:themeShade="FF"/>
          <w:sz w:val="19"/>
          <w:szCs w:val="19"/>
          <w:lang w:val="en-US"/>
        </w:rPr>
        <w:t>utilise</w:t>
      </w:r>
      <w:proofErr w:type="spellEnd"/>
      <w:r w:rsidRPr="300BCB01" w:rsidR="63D9C7A3">
        <w:rPr>
          <w:rFonts w:ascii="Calibri" w:hAnsi="Calibri" w:eastAsia="Calibri" w:cs="Calibri"/>
          <w:b w:val="0"/>
          <w:bCs w:val="0"/>
          <w:i w:val="0"/>
          <w:iCs w:val="0"/>
          <w:noProof w:val="0"/>
          <w:color w:val="000000" w:themeColor="text1" w:themeTint="FF" w:themeShade="FF"/>
          <w:sz w:val="19"/>
          <w:szCs w:val="19"/>
          <w:lang w:val="en-US"/>
        </w:rPr>
        <w:t xml:space="preserve"> social media marketing for your small business", 2020)</w:t>
      </w:r>
    </w:p>
    <w:p w:rsidR="0A8A5973" w:rsidP="300BCB01" w:rsidRDefault="0A8A5973" w14:paraId="454F55EF" w14:textId="7698C708">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0A8A5973">
        <w:rPr>
          <w:rFonts w:ascii="Calibri" w:hAnsi="Calibri" w:eastAsia="Calibri" w:cs="Calibri"/>
          <w:b w:val="0"/>
          <w:bCs w:val="0"/>
          <w:i w:val="0"/>
          <w:iCs w:val="0"/>
          <w:noProof w:val="0"/>
          <w:color w:val="000000" w:themeColor="text1" w:themeTint="FF" w:themeShade="FF"/>
          <w:sz w:val="28"/>
          <w:szCs w:val="28"/>
          <w:lang w:val="en-US"/>
        </w:rPr>
        <w:t xml:space="preserve">A PR crisis, a public relations crisis, may wear several different masks. There is no one single item above another that stands out. The real concern here is the pace at which a simple PR faux pas can turn into a viral crisis that is brand-crippling. For example, you could expect some negative feedback if </w:t>
      </w:r>
      <w:r w:rsidRPr="300BCB01" w:rsidR="0B5CFE40">
        <w:rPr>
          <w:rFonts w:ascii="Calibri" w:hAnsi="Calibri" w:eastAsia="Calibri" w:cs="Calibri"/>
          <w:b w:val="0"/>
          <w:bCs w:val="0"/>
          <w:i w:val="0"/>
          <w:iCs w:val="0"/>
          <w:noProof w:val="0"/>
          <w:color w:val="000000" w:themeColor="text1" w:themeTint="FF" w:themeShade="FF"/>
          <w:sz w:val="28"/>
          <w:szCs w:val="28"/>
          <w:lang w:val="en-US"/>
        </w:rPr>
        <w:t>you are</w:t>
      </w:r>
      <w:r w:rsidRPr="300BCB01" w:rsidR="0A8A5973">
        <w:rPr>
          <w:rFonts w:ascii="Calibri" w:hAnsi="Calibri" w:eastAsia="Calibri" w:cs="Calibri"/>
          <w:b w:val="0"/>
          <w:bCs w:val="0"/>
          <w:i w:val="0"/>
          <w:iCs w:val="0"/>
          <w:noProof w:val="0"/>
          <w:color w:val="000000" w:themeColor="text1" w:themeTint="FF" w:themeShade="FF"/>
          <w:sz w:val="28"/>
          <w:szCs w:val="28"/>
          <w:lang w:val="en-US"/>
        </w:rPr>
        <w:t xml:space="preserve"> caught using false information about a product. This can, however, go viral and spiral out of control while interacting with social media. On </w:t>
      </w:r>
      <w:r w:rsidRPr="300BCB01" w:rsidR="5611CE7F">
        <w:rPr>
          <w:rFonts w:ascii="Calibri" w:hAnsi="Calibri" w:eastAsia="Calibri" w:cs="Calibri"/>
          <w:b w:val="0"/>
          <w:bCs w:val="0"/>
          <w:i w:val="0"/>
          <w:iCs w:val="0"/>
          <w:noProof w:val="0"/>
          <w:color w:val="000000" w:themeColor="text1" w:themeTint="FF" w:themeShade="FF"/>
          <w:sz w:val="28"/>
          <w:szCs w:val="28"/>
          <w:lang w:val="en-US"/>
        </w:rPr>
        <w:t>several</w:t>
      </w:r>
      <w:r w:rsidRPr="300BCB01" w:rsidR="0A8A5973">
        <w:rPr>
          <w:rFonts w:ascii="Calibri" w:hAnsi="Calibri" w:eastAsia="Calibri" w:cs="Calibri"/>
          <w:b w:val="0"/>
          <w:bCs w:val="0"/>
          <w:i w:val="0"/>
          <w:iCs w:val="0"/>
          <w:noProof w:val="0"/>
          <w:color w:val="000000" w:themeColor="text1" w:themeTint="FF" w:themeShade="FF"/>
          <w:sz w:val="28"/>
          <w:szCs w:val="28"/>
          <w:lang w:val="en-US"/>
        </w:rPr>
        <w:t xml:space="preserve"> social media, your dishonesty may be a trending subject.</w:t>
      </w:r>
      <w:r w:rsidRPr="300BCB01" w:rsidR="70625CBD">
        <w:rPr>
          <w:rFonts w:ascii="Calibri" w:hAnsi="Calibri" w:eastAsia="Calibri" w:cs="Calibri"/>
          <w:b w:val="0"/>
          <w:bCs w:val="0"/>
          <w:i w:val="0"/>
          <w:iCs w:val="0"/>
          <w:noProof w:val="0"/>
          <w:color w:val="000000" w:themeColor="text1" w:themeTint="FF" w:themeShade="FF"/>
          <w:sz w:val="19"/>
          <w:szCs w:val="19"/>
          <w:lang w:val="en-US"/>
        </w:rPr>
        <w:t xml:space="preserve"> (</w:t>
      </w:r>
      <w:proofErr w:type="spellStart"/>
      <w:r w:rsidRPr="300BCB01" w:rsidR="70625CBD">
        <w:rPr>
          <w:rFonts w:ascii="Calibri" w:hAnsi="Calibri" w:eastAsia="Calibri" w:cs="Calibri"/>
          <w:b w:val="0"/>
          <w:bCs w:val="0"/>
          <w:i w:val="0"/>
          <w:iCs w:val="0"/>
          <w:noProof w:val="0"/>
          <w:color w:val="000000" w:themeColor="text1" w:themeTint="FF" w:themeShade="FF"/>
          <w:sz w:val="19"/>
          <w:szCs w:val="19"/>
          <w:lang w:val="en-US"/>
        </w:rPr>
        <w:t>robinson</w:t>
      </w:r>
      <w:proofErr w:type="spellEnd"/>
      <w:r w:rsidRPr="300BCB01" w:rsidR="70625CBD">
        <w:rPr>
          <w:rFonts w:ascii="Calibri" w:hAnsi="Calibri" w:eastAsia="Calibri" w:cs="Calibri"/>
          <w:b w:val="0"/>
          <w:bCs w:val="0"/>
          <w:i w:val="0"/>
          <w:iCs w:val="0"/>
          <w:noProof w:val="0"/>
          <w:color w:val="000000" w:themeColor="text1" w:themeTint="FF" w:themeShade="FF"/>
          <w:sz w:val="19"/>
          <w:szCs w:val="19"/>
          <w:lang w:val="en-US"/>
        </w:rPr>
        <w:t>, 2013)</w:t>
      </w:r>
    </w:p>
    <w:p w:rsidR="464BE89F" w:rsidP="300BCB01" w:rsidRDefault="464BE89F" w14:paraId="0726D355" w14:textId="00F4EC8A">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464BE89F">
        <w:rPr>
          <w:rFonts w:ascii="Calibri" w:hAnsi="Calibri" w:eastAsia="Calibri" w:cs="Calibri"/>
          <w:b w:val="0"/>
          <w:bCs w:val="0"/>
          <w:i w:val="0"/>
          <w:iCs w:val="0"/>
          <w:noProof w:val="0"/>
          <w:color w:val="000000" w:themeColor="text1" w:themeTint="FF" w:themeShade="FF"/>
          <w:sz w:val="28"/>
          <w:szCs w:val="28"/>
          <w:lang w:val="en-US"/>
        </w:rPr>
        <w:t>It is</w:t>
      </w:r>
      <w:r w:rsidRPr="300BCB01" w:rsidR="77204CE3">
        <w:rPr>
          <w:rFonts w:ascii="Calibri" w:hAnsi="Calibri" w:eastAsia="Calibri" w:cs="Calibri"/>
          <w:b w:val="0"/>
          <w:bCs w:val="0"/>
          <w:i w:val="0"/>
          <w:iCs w:val="0"/>
          <w:noProof w:val="0"/>
          <w:color w:val="000000" w:themeColor="text1" w:themeTint="FF" w:themeShade="FF"/>
          <w:sz w:val="28"/>
          <w:szCs w:val="28"/>
          <w:lang w:val="en-US"/>
        </w:rPr>
        <w:t xml:space="preserve"> not all about your business records or your investments. A Security Violation. </w:t>
      </w:r>
      <w:r w:rsidRPr="300BCB01" w:rsidR="4A864EA5">
        <w:rPr>
          <w:rFonts w:ascii="Calibri" w:hAnsi="Calibri" w:eastAsia="Calibri" w:cs="Calibri"/>
          <w:b w:val="0"/>
          <w:bCs w:val="0"/>
          <w:i w:val="0"/>
          <w:iCs w:val="0"/>
          <w:noProof w:val="0"/>
          <w:color w:val="000000" w:themeColor="text1" w:themeTint="FF" w:themeShade="FF"/>
          <w:sz w:val="28"/>
          <w:szCs w:val="28"/>
          <w:lang w:val="en-US"/>
        </w:rPr>
        <w:t>To</w:t>
      </w:r>
      <w:r w:rsidRPr="300BCB01" w:rsidR="77204CE3">
        <w:rPr>
          <w:rFonts w:ascii="Calibri" w:hAnsi="Calibri" w:eastAsia="Calibri" w:cs="Calibri"/>
          <w:b w:val="0"/>
          <w:bCs w:val="0"/>
          <w:i w:val="0"/>
          <w:iCs w:val="0"/>
          <w:noProof w:val="0"/>
          <w:color w:val="000000" w:themeColor="text1" w:themeTint="FF" w:themeShade="FF"/>
          <w:sz w:val="28"/>
          <w:szCs w:val="28"/>
          <w:lang w:val="en-US"/>
        </w:rPr>
        <w:t xml:space="preserve"> wreak havoc, those basement-dwelling hackers only want to break into your accounts. They think spamming your fans and screwing up your profile page is fun. If you publicly show your email, click on links, keep the same password, etc., people can get your details. To help mitigate a </w:t>
      </w:r>
      <w:r w:rsidRPr="300BCB01" w:rsidR="24898678">
        <w:rPr>
          <w:rFonts w:ascii="Calibri" w:hAnsi="Calibri" w:eastAsia="Calibri" w:cs="Calibri"/>
          <w:b w:val="0"/>
          <w:bCs w:val="0"/>
          <w:i w:val="0"/>
          <w:iCs w:val="0"/>
          <w:noProof w:val="0"/>
          <w:color w:val="000000" w:themeColor="text1" w:themeTint="FF" w:themeShade="FF"/>
          <w:sz w:val="28"/>
          <w:szCs w:val="28"/>
          <w:lang w:val="en-US"/>
        </w:rPr>
        <w:t>breach</w:t>
      </w:r>
      <w:r w:rsidRPr="300BCB01" w:rsidR="77204CE3">
        <w:rPr>
          <w:rFonts w:ascii="Calibri" w:hAnsi="Calibri" w:eastAsia="Calibri" w:cs="Calibri"/>
          <w:b w:val="0"/>
          <w:bCs w:val="0"/>
          <w:i w:val="0"/>
          <w:iCs w:val="0"/>
          <w:noProof w:val="0"/>
          <w:color w:val="000000" w:themeColor="text1" w:themeTint="FF" w:themeShade="FF"/>
          <w:sz w:val="28"/>
          <w:szCs w:val="28"/>
          <w:lang w:val="en-US"/>
        </w:rPr>
        <w:t>, be mindful of your protection.</w:t>
      </w:r>
      <w:r w:rsidRPr="300BCB01" w:rsidR="65DBFDD3">
        <w:rPr>
          <w:rFonts w:ascii="Calibri" w:hAnsi="Calibri" w:eastAsia="Calibri" w:cs="Calibri"/>
          <w:b w:val="0"/>
          <w:bCs w:val="0"/>
          <w:i w:val="0"/>
          <w:iCs w:val="0"/>
          <w:noProof w:val="0"/>
          <w:color w:val="000000" w:themeColor="text1" w:themeTint="FF" w:themeShade="FF"/>
          <w:sz w:val="19"/>
          <w:szCs w:val="19"/>
          <w:lang w:val="en-US"/>
        </w:rPr>
        <w:t xml:space="preserve"> (</w:t>
      </w:r>
      <w:proofErr w:type="spellStart"/>
      <w:r w:rsidRPr="300BCB01" w:rsidR="65DBFDD3">
        <w:rPr>
          <w:rFonts w:ascii="Calibri" w:hAnsi="Calibri" w:eastAsia="Calibri" w:cs="Calibri"/>
          <w:b w:val="0"/>
          <w:bCs w:val="0"/>
          <w:i w:val="0"/>
          <w:iCs w:val="0"/>
          <w:noProof w:val="0"/>
          <w:color w:val="000000" w:themeColor="text1" w:themeTint="FF" w:themeShade="FF"/>
          <w:sz w:val="19"/>
          <w:szCs w:val="19"/>
          <w:lang w:val="en-US"/>
        </w:rPr>
        <w:t>robinson</w:t>
      </w:r>
      <w:proofErr w:type="spellEnd"/>
      <w:r w:rsidRPr="300BCB01" w:rsidR="65DBFDD3">
        <w:rPr>
          <w:rFonts w:ascii="Calibri" w:hAnsi="Calibri" w:eastAsia="Calibri" w:cs="Calibri"/>
          <w:b w:val="0"/>
          <w:bCs w:val="0"/>
          <w:i w:val="0"/>
          <w:iCs w:val="0"/>
          <w:noProof w:val="0"/>
          <w:color w:val="000000" w:themeColor="text1" w:themeTint="FF" w:themeShade="FF"/>
          <w:sz w:val="19"/>
          <w:szCs w:val="19"/>
          <w:lang w:val="en-US"/>
        </w:rPr>
        <w:t>, 2013)</w:t>
      </w:r>
    </w:p>
    <w:p w:rsidR="5EB1C7A2" w:rsidP="300BCB01" w:rsidRDefault="5EB1C7A2" w14:paraId="03F91588" w14:textId="3AF4930D">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5EB1C7A2">
        <w:rPr>
          <w:rFonts w:ascii="Calibri" w:hAnsi="Calibri" w:eastAsia="Calibri" w:cs="Calibri"/>
          <w:b w:val="0"/>
          <w:bCs w:val="0"/>
          <w:i w:val="0"/>
          <w:iCs w:val="0"/>
          <w:noProof w:val="0"/>
          <w:color w:val="000000" w:themeColor="text1" w:themeTint="FF" w:themeShade="FF"/>
          <w:sz w:val="28"/>
          <w:szCs w:val="28"/>
          <w:lang w:val="en-US"/>
        </w:rPr>
        <w:t>Competition for Sticky-Fingered</w:t>
      </w:r>
    </w:p>
    <w:p w:rsidR="5EB1C7A2" w:rsidP="300BCB01" w:rsidRDefault="5EB1C7A2" w14:paraId="7BF4FAF4" w14:textId="31BEB2A3">
      <w:pPr>
        <w:pStyle w:val="Normal"/>
      </w:pPr>
      <w:r w:rsidRPr="300BCB01" w:rsidR="5EB1C7A2">
        <w:rPr>
          <w:rFonts w:ascii="Calibri" w:hAnsi="Calibri" w:eastAsia="Calibri" w:cs="Calibri"/>
          <w:b w:val="0"/>
          <w:bCs w:val="0"/>
          <w:i w:val="0"/>
          <w:iCs w:val="0"/>
          <w:noProof w:val="0"/>
          <w:color w:val="000000" w:themeColor="text1" w:themeTint="FF" w:themeShade="FF"/>
          <w:sz w:val="28"/>
          <w:szCs w:val="28"/>
          <w:lang w:val="en-US"/>
        </w:rPr>
        <w:t xml:space="preserve"> </w:t>
      </w:r>
      <w:r w:rsidRPr="300BCB01" w:rsidR="4DF29B75">
        <w:rPr>
          <w:rFonts w:ascii="Calibri" w:hAnsi="Calibri" w:eastAsia="Calibri" w:cs="Calibri"/>
          <w:b w:val="0"/>
          <w:bCs w:val="0"/>
          <w:i w:val="0"/>
          <w:iCs w:val="0"/>
          <w:noProof w:val="0"/>
          <w:color w:val="000000" w:themeColor="text1" w:themeTint="FF" w:themeShade="FF"/>
          <w:sz w:val="28"/>
          <w:szCs w:val="28"/>
          <w:lang w:val="en-US"/>
        </w:rPr>
        <w:t>You are</w:t>
      </w:r>
      <w:r w:rsidRPr="300BCB01" w:rsidR="5EB1C7A2">
        <w:rPr>
          <w:rFonts w:ascii="Calibri" w:hAnsi="Calibri" w:eastAsia="Calibri" w:cs="Calibri"/>
          <w:b w:val="0"/>
          <w:bCs w:val="0"/>
          <w:i w:val="0"/>
          <w:iCs w:val="0"/>
          <w:noProof w:val="0"/>
          <w:color w:val="000000" w:themeColor="text1" w:themeTint="FF" w:themeShade="FF"/>
          <w:sz w:val="28"/>
          <w:szCs w:val="28"/>
          <w:lang w:val="en-US"/>
        </w:rPr>
        <w:t xml:space="preserve"> still at risk of your rival stealing from you while working online. Here, for lack of a better term, there are </w:t>
      </w:r>
      <w:r w:rsidRPr="300BCB01" w:rsidR="5EB1C7A2">
        <w:rPr>
          <w:rFonts w:ascii="Calibri" w:hAnsi="Calibri" w:eastAsia="Calibri" w:cs="Calibri"/>
          <w:b w:val="0"/>
          <w:bCs w:val="0"/>
          <w:i w:val="0"/>
          <w:iCs w:val="0"/>
          <w:noProof w:val="0"/>
          <w:color w:val="000000" w:themeColor="text1" w:themeTint="FF" w:themeShade="FF"/>
          <w:sz w:val="28"/>
          <w:szCs w:val="28"/>
          <w:lang w:val="en-US"/>
        </w:rPr>
        <w:t>numerous</w:t>
      </w:r>
      <w:r w:rsidRPr="300BCB01" w:rsidR="5EB1C7A2">
        <w:rPr>
          <w:rFonts w:ascii="Calibri" w:hAnsi="Calibri" w:eastAsia="Calibri" w:cs="Calibri"/>
          <w:b w:val="0"/>
          <w:bCs w:val="0"/>
          <w:i w:val="0"/>
          <w:iCs w:val="0"/>
          <w:noProof w:val="0"/>
          <w:color w:val="000000" w:themeColor="text1" w:themeTint="FF" w:themeShade="FF"/>
          <w:sz w:val="28"/>
          <w:szCs w:val="28"/>
          <w:lang w:val="en-US"/>
        </w:rPr>
        <w:t xml:space="preserve"> "levels." Another similar brand, for example, might simply find some inspiration in what you do, emulating the tactics</w:t>
      </w:r>
    </w:p>
    <w:p w:rsidR="0E838D80" w:rsidP="300BCB01" w:rsidRDefault="0E838D80" w14:paraId="2F6FD711" w14:textId="30CB2BE8">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0E838D80">
        <w:rPr>
          <w:rFonts w:ascii="Calibri" w:hAnsi="Calibri" w:eastAsia="Calibri" w:cs="Calibri"/>
          <w:b w:val="0"/>
          <w:bCs w:val="0"/>
          <w:i w:val="0"/>
          <w:iCs w:val="0"/>
          <w:noProof w:val="0"/>
          <w:color w:val="000000" w:themeColor="text1" w:themeTint="FF" w:themeShade="FF"/>
          <w:sz w:val="28"/>
          <w:szCs w:val="28"/>
          <w:lang w:val="en-US"/>
        </w:rPr>
        <w:t>Judicial Implications</w:t>
      </w:r>
    </w:p>
    <w:p w:rsidR="0E838D80" w:rsidP="300BCB01" w:rsidRDefault="0E838D80" w14:paraId="6FB55A20" w14:textId="3289312F">
      <w:pPr>
        <w:pStyle w:val="Normal"/>
      </w:pPr>
      <w:r w:rsidRPr="300BCB01" w:rsidR="0E838D80">
        <w:rPr>
          <w:rFonts w:ascii="Calibri" w:hAnsi="Calibri" w:eastAsia="Calibri" w:cs="Calibri"/>
          <w:b w:val="0"/>
          <w:bCs w:val="0"/>
          <w:i w:val="0"/>
          <w:iCs w:val="0"/>
          <w:noProof w:val="0"/>
          <w:color w:val="000000" w:themeColor="text1" w:themeTint="FF" w:themeShade="FF"/>
          <w:sz w:val="28"/>
          <w:szCs w:val="28"/>
          <w:lang w:val="en-US"/>
        </w:rPr>
        <w:t xml:space="preserve"> </w:t>
      </w:r>
      <w:r w:rsidRPr="300BCB01" w:rsidR="0E838D80">
        <w:rPr>
          <w:rFonts w:ascii="Calibri" w:hAnsi="Calibri" w:eastAsia="Calibri" w:cs="Calibri"/>
          <w:b w:val="0"/>
          <w:bCs w:val="0"/>
          <w:i w:val="0"/>
          <w:iCs w:val="0"/>
          <w:noProof w:val="0"/>
          <w:color w:val="000000" w:themeColor="text1" w:themeTint="FF" w:themeShade="FF"/>
          <w:sz w:val="28"/>
          <w:szCs w:val="28"/>
          <w:lang w:val="en-US"/>
        </w:rPr>
        <w:t xml:space="preserve">It is now more important than ever to concentrate on </w:t>
      </w:r>
      <w:r w:rsidRPr="300BCB01" w:rsidR="0E838D80">
        <w:rPr>
          <w:rFonts w:ascii="Calibri" w:hAnsi="Calibri" w:eastAsia="Calibri" w:cs="Calibri"/>
          <w:b w:val="0"/>
          <w:bCs w:val="0"/>
          <w:i w:val="0"/>
          <w:iCs w:val="0"/>
          <w:noProof w:val="0"/>
          <w:color w:val="000000" w:themeColor="text1" w:themeTint="FF" w:themeShade="FF"/>
          <w:sz w:val="28"/>
          <w:szCs w:val="28"/>
          <w:lang w:val="en-US"/>
        </w:rPr>
        <w:t>remaining</w:t>
      </w:r>
      <w:r w:rsidRPr="300BCB01" w:rsidR="0E838D80">
        <w:rPr>
          <w:rFonts w:ascii="Calibri" w:hAnsi="Calibri" w:eastAsia="Calibri" w:cs="Calibri"/>
          <w:b w:val="0"/>
          <w:bCs w:val="0"/>
          <w:i w:val="0"/>
          <w:iCs w:val="0"/>
          <w:noProof w:val="0"/>
          <w:color w:val="000000" w:themeColor="text1" w:themeTint="FF" w:themeShade="FF"/>
          <w:sz w:val="28"/>
          <w:szCs w:val="28"/>
          <w:lang w:val="en-US"/>
        </w:rPr>
        <w:t xml:space="preserve"> within the limits of the law.</w:t>
      </w:r>
      <w:r w:rsidRPr="300BCB01" w:rsidR="73FEB433">
        <w:rPr>
          <w:rFonts w:ascii="Calibri" w:hAnsi="Calibri" w:eastAsia="Calibri" w:cs="Calibri"/>
          <w:b w:val="0"/>
          <w:bCs w:val="0"/>
          <w:i w:val="0"/>
          <w:iCs w:val="0"/>
          <w:noProof w:val="0"/>
          <w:color w:val="000000" w:themeColor="text1" w:themeTint="FF" w:themeShade="FF"/>
          <w:sz w:val="19"/>
          <w:szCs w:val="19"/>
          <w:lang w:val="en-US"/>
        </w:rPr>
        <w:t xml:space="preserve"> (</w:t>
      </w:r>
      <w:proofErr w:type="spellStart"/>
      <w:r w:rsidRPr="300BCB01" w:rsidR="73FEB433">
        <w:rPr>
          <w:rFonts w:ascii="Calibri" w:hAnsi="Calibri" w:eastAsia="Calibri" w:cs="Calibri"/>
          <w:b w:val="0"/>
          <w:bCs w:val="0"/>
          <w:i w:val="0"/>
          <w:iCs w:val="0"/>
          <w:noProof w:val="0"/>
          <w:color w:val="000000" w:themeColor="text1" w:themeTint="FF" w:themeShade="FF"/>
          <w:sz w:val="19"/>
          <w:szCs w:val="19"/>
          <w:lang w:val="en-US"/>
        </w:rPr>
        <w:t>robinson</w:t>
      </w:r>
      <w:proofErr w:type="spellEnd"/>
      <w:r w:rsidRPr="300BCB01" w:rsidR="73FEB433">
        <w:rPr>
          <w:rFonts w:ascii="Calibri" w:hAnsi="Calibri" w:eastAsia="Calibri" w:cs="Calibri"/>
          <w:b w:val="0"/>
          <w:bCs w:val="0"/>
          <w:i w:val="0"/>
          <w:iCs w:val="0"/>
          <w:noProof w:val="0"/>
          <w:color w:val="000000" w:themeColor="text1" w:themeTint="FF" w:themeShade="FF"/>
          <w:sz w:val="19"/>
          <w:szCs w:val="19"/>
          <w:lang w:val="en-US"/>
        </w:rPr>
        <w:t>, 2013)</w:t>
      </w:r>
    </w:p>
    <w:p w:rsidR="67C9972A" w:rsidP="300BCB01" w:rsidRDefault="67C9972A" w14:paraId="18C19196" w14:textId="7306E931">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67C9972A">
        <w:rPr>
          <w:rFonts w:ascii="Calibri" w:hAnsi="Calibri" w:eastAsia="Calibri" w:cs="Calibri"/>
          <w:b w:val="0"/>
          <w:bCs w:val="0"/>
          <w:i w:val="0"/>
          <w:iCs w:val="0"/>
          <w:noProof w:val="0"/>
          <w:color w:val="000000" w:themeColor="text1" w:themeTint="FF" w:themeShade="FF"/>
          <w:sz w:val="28"/>
          <w:szCs w:val="28"/>
          <w:lang w:val="en-US"/>
        </w:rPr>
        <w:t xml:space="preserve">With most things </w:t>
      </w:r>
      <w:r w:rsidRPr="300BCB01" w:rsidR="3FAA4D16">
        <w:rPr>
          <w:rFonts w:ascii="Calibri" w:hAnsi="Calibri" w:eastAsia="Calibri" w:cs="Calibri"/>
          <w:b w:val="0"/>
          <w:bCs w:val="0"/>
          <w:i w:val="0"/>
          <w:iCs w:val="0"/>
          <w:noProof w:val="0"/>
          <w:color w:val="000000" w:themeColor="text1" w:themeTint="FF" w:themeShade="FF"/>
          <w:sz w:val="28"/>
          <w:szCs w:val="28"/>
          <w:lang w:val="en-US"/>
        </w:rPr>
        <w:t>there is</w:t>
      </w:r>
      <w:r w:rsidRPr="300BCB01" w:rsidR="67C9972A">
        <w:rPr>
          <w:rFonts w:ascii="Calibri" w:hAnsi="Calibri" w:eastAsia="Calibri" w:cs="Calibri"/>
          <w:b w:val="0"/>
          <w:bCs w:val="0"/>
          <w:i w:val="0"/>
          <w:iCs w:val="0"/>
          <w:noProof w:val="0"/>
          <w:color w:val="000000" w:themeColor="text1" w:themeTint="FF" w:themeShade="FF"/>
          <w:sz w:val="28"/>
          <w:szCs w:val="28"/>
          <w:lang w:val="en-US"/>
        </w:rPr>
        <w:t xml:space="preserve"> always a </w:t>
      </w:r>
      <w:r w:rsidRPr="300BCB01" w:rsidR="1B6EA51C">
        <w:rPr>
          <w:rFonts w:ascii="Calibri" w:hAnsi="Calibri" w:eastAsia="Calibri" w:cs="Calibri"/>
          <w:b w:val="0"/>
          <w:bCs w:val="0"/>
          <w:i w:val="0"/>
          <w:iCs w:val="0"/>
          <w:noProof w:val="0"/>
          <w:color w:val="000000" w:themeColor="text1" w:themeTint="FF" w:themeShade="FF"/>
          <w:sz w:val="28"/>
          <w:szCs w:val="28"/>
          <w:lang w:val="en-US"/>
        </w:rPr>
        <w:t>risk but</w:t>
      </w:r>
      <w:r w:rsidRPr="300BCB01" w:rsidR="67C9972A">
        <w:rPr>
          <w:rFonts w:ascii="Calibri" w:hAnsi="Calibri" w:eastAsia="Calibri" w:cs="Calibri"/>
          <w:b w:val="0"/>
          <w:bCs w:val="0"/>
          <w:i w:val="0"/>
          <w:iCs w:val="0"/>
          <w:noProof w:val="0"/>
          <w:color w:val="000000" w:themeColor="text1" w:themeTint="FF" w:themeShade="FF"/>
          <w:sz w:val="28"/>
          <w:szCs w:val="28"/>
          <w:lang w:val="en-US"/>
        </w:rPr>
        <w:t xml:space="preserve"> using social media platforms there are </w:t>
      </w:r>
      <w:r w:rsidRPr="300BCB01" w:rsidR="0AE899C0">
        <w:rPr>
          <w:rFonts w:ascii="Calibri" w:hAnsi="Calibri" w:eastAsia="Calibri" w:cs="Calibri"/>
          <w:b w:val="0"/>
          <w:bCs w:val="0"/>
          <w:i w:val="0"/>
          <w:iCs w:val="0"/>
          <w:noProof w:val="0"/>
          <w:color w:val="000000" w:themeColor="text1" w:themeTint="FF" w:themeShade="FF"/>
          <w:sz w:val="28"/>
          <w:szCs w:val="28"/>
          <w:lang w:val="en-US"/>
        </w:rPr>
        <w:t xml:space="preserve">a lot of things that can be done to help </w:t>
      </w:r>
      <w:r w:rsidRPr="300BCB01" w:rsidR="2BB7D62C">
        <w:rPr>
          <w:rFonts w:ascii="Calibri" w:hAnsi="Calibri" w:eastAsia="Calibri" w:cs="Calibri"/>
          <w:b w:val="0"/>
          <w:bCs w:val="0"/>
          <w:i w:val="0"/>
          <w:iCs w:val="0"/>
          <w:noProof w:val="0"/>
          <w:color w:val="000000" w:themeColor="text1" w:themeTint="FF" w:themeShade="FF"/>
          <w:sz w:val="28"/>
          <w:szCs w:val="28"/>
          <w:lang w:val="en-US"/>
        </w:rPr>
        <w:t>combat</w:t>
      </w:r>
      <w:r w:rsidRPr="300BCB01" w:rsidR="0AE899C0">
        <w:rPr>
          <w:rFonts w:ascii="Calibri" w:hAnsi="Calibri" w:eastAsia="Calibri" w:cs="Calibri"/>
          <w:b w:val="0"/>
          <w:bCs w:val="0"/>
          <w:i w:val="0"/>
          <w:iCs w:val="0"/>
          <w:noProof w:val="0"/>
          <w:color w:val="000000" w:themeColor="text1" w:themeTint="FF" w:themeShade="FF"/>
          <w:sz w:val="28"/>
          <w:szCs w:val="28"/>
          <w:lang w:val="en-US"/>
        </w:rPr>
        <w:t xml:space="preserve"> these risks, like having, rules, and regulations, </w:t>
      </w:r>
      <w:r w:rsidRPr="300BCB01" w:rsidR="1230B8BD">
        <w:rPr>
          <w:rFonts w:ascii="Calibri" w:hAnsi="Calibri" w:eastAsia="Calibri" w:cs="Calibri"/>
          <w:b w:val="0"/>
          <w:bCs w:val="0"/>
          <w:i w:val="0"/>
          <w:iCs w:val="0"/>
          <w:noProof w:val="0"/>
          <w:color w:val="000000" w:themeColor="text1" w:themeTint="FF" w:themeShade="FF"/>
          <w:sz w:val="28"/>
          <w:szCs w:val="28"/>
          <w:lang w:val="en-US"/>
        </w:rPr>
        <w:t>legal documents</w:t>
      </w:r>
      <w:r w:rsidRPr="300BCB01" w:rsidR="79CAAC97">
        <w:rPr>
          <w:rFonts w:ascii="Calibri" w:hAnsi="Calibri" w:eastAsia="Calibri" w:cs="Calibri"/>
          <w:b w:val="0"/>
          <w:bCs w:val="0"/>
          <w:i w:val="0"/>
          <w:iCs w:val="0"/>
          <w:noProof w:val="0"/>
          <w:color w:val="000000" w:themeColor="text1" w:themeTint="FF" w:themeShade="FF"/>
          <w:sz w:val="28"/>
          <w:szCs w:val="28"/>
          <w:lang w:val="en-US"/>
        </w:rPr>
        <w:t xml:space="preserve">, </w:t>
      </w:r>
      <w:r w:rsidRPr="300BCB01" w:rsidR="2E4BCCC0">
        <w:rPr>
          <w:rFonts w:ascii="Calibri" w:hAnsi="Calibri" w:eastAsia="Calibri" w:cs="Calibri"/>
          <w:b w:val="0"/>
          <w:bCs w:val="0"/>
          <w:i w:val="0"/>
          <w:iCs w:val="0"/>
          <w:noProof w:val="0"/>
          <w:color w:val="000000" w:themeColor="text1" w:themeTint="FF" w:themeShade="FF"/>
          <w:sz w:val="28"/>
          <w:szCs w:val="28"/>
          <w:lang w:val="en-US"/>
        </w:rPr>
        <w:t>contracts,</w:t>
      </w:r>
      <w:r w:rsidRPr="300BCB01" w:rsidR="79CAAC97">
        <w:rPr>
          <w:rFonts w:ascii="Calibri" w:hAnsi="Calibri" w:eastAsia="Calibri" w:cs="Calibri"/>
          <w:b w:val="0"/>
          <w:bCs w:val="0"/>
          <w:i w:val="0"/>
          <w:iCs w:val="0"/>
          <w:noProof w:val="0"/>
          <w:color w:val="000000" w:themeColor="text1" w:themeTint="FF" w:themeShade="FF"/>
          <w:sz w:val="28"/>
          <w:szCs w:val="28"/>
          <w:lang w:val="en-US"/>
        </w:rPr>
        <w:t xml:space="preserve"> and </w:t>
      </w:r>
      <w:r w:rsidRPr="300BCB01" w:rsidR="78A1566C">
        <w:rPr>
          <w:rFonts w:ascii="Calibri" w:hAnsi="Calibri" w:eastAsia="Calibri" w:cs="Calibri"/>
          <w:b w:val="0"/>
          <w:bCs w:val="0"/>
          <w:i w:val="0"/>
          <w:iCs w:val="0"/>
          <w:noProof w:val="0"/>
          <w:color w:val="000000" w:themeColor="text1" w:themeTint="FF" w:themeShade="FF"/>
          <w:sz w:val="28"/>
          <w:szCs w:val="28"/>
          <w:lang w:val="en-US"/>
        </w:rPr>
        <w:t>policies</w:t>
      </w:r>
      <w:r w:rsidRPr="300BCB01" w:rsidR="79CAAC97">
        <w:rPr>
          <w:rFonts w:ascii="Calibri" w:hAnsi="Calibri" w:eastAsia="Calibri" w:cs="Calibri"/>
          <w:b w:val="0"/>
          <w:bCs w:val="0"/>
          <w:i w:val="0"/>
          <w:iCs w:val="0"/>
          <w:noProof w:val="0"/>
          <w:color w:val="000000" w:themeColor="text1" w:themeTint="FF" w:themeShade="FF"/>
          <w:sz w:val="28"/>
          <w:szCs w:val="28"/>
          <w:lang w:val="en-US"/>
        </w:rPr>
        <w:t>.</w:t>
      </w:r>
    </w:p>
    <w:p w:rsidR="300BCB01" w:rsidP="300BCB01" w:rsidRDefault="300BCB01" w14:paraId="5E7FA8AA" w14:textId="0E5A1C8B">
      <w:pPr>
        <w:pStyle w:val="Normal"/>
        <w:rPr>
          <w:rFonts w:ascii="Calibri" w:hAnsi="Calibri" w:eastAsia="Calibri" w:cs="Calibri"/>
          <w:b w:val="0"/>
          <w:bCs w:val="0"/>
          <w:i w:val="0"/>
          <w:iCs w:val="0"/>
          <w:noProof w:val="0"/>
          <w:color w:val="000000" w:themeColor="text1" w:themeTint="FF" w:themeShade="FF"/>
          <w:sz w:val="28"/>
          <w:szCs w:val="28"/>
          <w:lang w:val="en-US"/>
        </w:rPr>
      </w:pPr>
    </w:p>
    <w:p w:rsidR="300BCB01" w:rsidP="300BCB01" w:rsidRDefault="300BCB01" w14:paraId="69945AA3" w14:textId="151A22A6">
      <w:pPr>
        <w:pStyle w:val="Normal"/>
        <w:rPr>
          <w:rFonts w:ascii="Calibri" w:hAnsi="Calibri" w:eastAsia="Calibri" w:cs="Calibri"/>
          <w:b w:val="0"/>
          <w:bCs w:val="0"/>
          <w:i w:val="0"/>
          <w:iCs w:val="0"/>
          <w:noProof w:val="0"/>
          <w:color w:val="000000" w:themeColor="text1" w:themeTint="FF" w:themeShade="FF"/>
          <w:sz w:val="19"/>
          <w:szCs w:val="19"/>
          <w:lang w:val="en-US"/>
        </w:rPr>
      </w:pPr>
    </w:p>
    <w:p w:rsidR="300BCB01" w:rsidP="300BCB01" w:rsidRDefault="300BCB01" w14:paraId="159C152C" w14:textId="17224CE3">
      <w:pPr>
        <w:pStyle w:val="Normal"/>
        <w:rPr>
          <w:rFonts w:ascii="Calibri" w:hAnsi="Calibri" w:eastAsia="Calibri" w:cs="Calibri"/>
          <w:b w:val="0"/>
          <w:bCs w:val="0"/>
          <w:i w:val="0"/>
          <w:iCs w:val="0"/>
          <w:noProof w:val="0"/>
          <w:color w:val="000000" w:themeColor="text1" w:themeTint="FF" w:themeShade="FF"/>
          <w:sz w:val="28"/>
          <w:szCs w:val="28"/>
          <w:lang w:val="en-US"/>
        </w:rPr>
      </w:pPr>
    </w:p>
    <w:p w:rsidR="65D66265" w:rsidP="300BCB01" w:rsidRDefault="65D66265" w14:paraId="1BF37B09" w14:textId="2759558F">
      <w:pPr>
        <w:pStyle w:val="Normal"/>
      </w:pPr>
      <w:r w:rsidR="65D66265">
        <w:drawing>
          <wp:inline wp14:editId="66C8E232" wp14:anchorId="29110DBB">
            <wp:extent cx="4572000" cy="3219450"/>
            <wp:effectExtent l="0" t="0" r="0" b="0"/>
            <wp:docPr id="1507551606" name="" title=""/>
            <wp:cNvGraphicFramePr>
              <a:graphicFrameLocks noChangeAspect="1"/>
            </wp:cNvGraphicFramePr>
            <a:graphic>
              <a:graphicData uri="http://schemas.openxmlformats.org/drawingml/2006/picture">
                <pic:pic>
                  <pic:nvPicPr>
                    <pic:cNvPr id="0" name=""/>
                    <pic:cNvPicPr/>
                  </pic:nvPicPr>
                  <pic:blipFill>
                    <a:blip r:embed="R18afe01555594c8e">
                      <a:extLst>
                        <a:ext xmlns:a="http://schemas.openxmlformats.org/drawingml/2006/main" uri="{28A0092B-C50C-407E-A947-70E740481C1C}">
                          <a14:useLocalDpi val="0"/>
                        </a:ext>
                      </a:extLst>
                    </a:blip>
                    <a:stretch>
                      <a:fillRect/>
                    </a:stretch>
                  </pic:blipFill>
                  <pic:spPr>
                    <a:xfrm>
                      <a:off x="0" y="0"/>
                      <a:ext cx="4572000" cy="3219450"/>
                    </a:xfrm>
                    <a:prstGeom prst="rect">
                      <a:avLst/>
                    </a:prstGeom>
                  </pic:spPr>
                </pic:pic>
              </a:graphicData>
            </a:graphic>
          </wp:inline>
        </w:drawing>
      </w:r>
    </w:p>
    <w:p w:rsidR="081C96EF" w:rsidP="300BCB01" w:rsidRDefault="081C96EF" w14:paraId="696D3BB5" w14:textId="59F83358">
      <w:pPr>
        <w:pStyle w:val="Normal"/>
      </w:pPr>
      <w:r w:rsidRPr="300BCB01" w:rsidR="081C96EF">
        <w:rPr>
          <w:rFonts w:ascii="Calibri" w:hAnsi="Calibri" w:eastAsia="Calibri" w:cs="Calibri"/>
          <w:b w:val="0"/>
          <w:bCs w:val="0"/>
          <w:i w:val="0"/>
          <w:iCs w:val="0"/>
          <w:noProof w:val="0"/>
          <w:color w:val="000000" w:themeColor="text1" w:themeTint="FF" w:themeShade="FF"/>
          <w:sz w:val="19"/>
          <w:szCs w:val="19"/>
          <w:lang w:val="en-US"/>
        </w:rPr>
        <w:t>(Bhasin, 2020)</w:t>
      </w:r>
    </w:p>
    <w:p w:rsidR="34EEEE4A" w:rsidP="300BCB01" w:rsidRDefault="34EEEE4A" w14:paraId="15D8DD9B" w14:textId="63D78823">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34EEEE4A">
        <w:rPr>
          <w:rFonts w:ascii="Calibri" w:hAnsi="Calibri" w:eastAsia="Calibri" w:cs="Calibri"/>
          <w:b w:val="0"/>
          <w:bCs w:val="0"/>
          <w:i w:val="0"/>
          <w:iCs w:val="0"/>
          <w:noProof w:val="0"/>
          <w:color w:val="000000" w:themeColor="text1" w:themeTint="FF" w:themeShade="FF"/>
          <w:sz w:val="28"/>
          <w:szCs w:val="28"/>
          <w:lang w:val="en-US"/>
        </w:rPr>
        <w:t xml:space="preserve">The Social Media Policy can be interpreted as a corporate code of conduct that specifies the rules for workers using social media and sharing </w:t>
      </w:r>
      <w:r w:rsidRPr="300BCB01" w:rsidR="34EEEE4A">
        <w:rPr>
          <w:rFonts w:ascii="Calibri" w:hAnsi="Calibri" w:eastAsia="Calibri" w:cs="Calibri"/>
          <w:b w:val="0"/>
          <w:bCs w:val="0"/>
          <w:i w:val="0"/>
          <w:iCs w:val="0"/>
          <w:noProof w:val="0"/>
          <w:color w:val="000000" w:themeColor="text1" w:themeTint="FF" w:themeShade="FF"/>
          <w:sz w:val="28"/>
          <w:szCs w:val="28"/>
          <w:lang w:val="en-US"/>
        </w:rPr>
        <w:t>various types</w:t>
      </w:r>
      <w:r w:rsidRPr="300BCB01" w:rsidR="34EEEE4A">
        <w:rPr>
          <w:rFonts w:ascii="Calibri" w:hAnsi="Calibri" w:eastAsia="Calibri" w:cs="Calibri"/>
          <w:b w:val="0"/>
          <w:bCs w:val="0"/>
          <w:i w:val="0"/>
          <w:iCs w:val="0"/>
          <w:noProof w:val="0"/>
          <w:color w:val="000000" w:themeColor="text1" w:themeTint="FF" w:themeShade="FF"/>
          <w:sz w:val="28"/>
          <w:szCs w:val="28"/>
          <w:lang w:val="en-US"/>
        </w:rPr>
        <w:t xml:space="preserve"> of content on various social media platforms. These guidelines </w:t>
      </w:r>
      <w:r w:rsidRPr="300BCB01" w:rsidR="34EEEE4A">
        <w:rPr>
          <w:rFonts w:ascii="Calibri" w:hAnsi="Calibri" w:eastAsia="Calibri" w:cs="Calibri"/>
          <w:b w:val="0"/>
          <w:bCs w:val="0"/>
          <w:i w:val="0"/>
          <w:iCs w:val="0"/>
          <w:noProof w:val="0"/>
          <w:color w:val="000000" w:themeColor="text1" w:themeTint="FF" w:themeShade="FF"/>
          <w:sz w:val="28"/>
          <w:szCs w:val="28"/>
          <w:lang w:val="en-US"/>
        </w:rPr>
        <w:t>determine</w:t>
      </w:r>
      <w:r w:rsidRPr="300BCB01" w:rsidR="34EEEE4A">
        <w:rPr>
          <w:rFonts w:ascii="Calibri" w:hAnsi="Calibri" w:eastAsia="Calibri" w:cs="Calibri"/>
          <w:b w:val="0"/>
          <w:bCs w:val="0"/>
          <w:i w:val="0"/>
          <w:iCs w:val="0"/>
          <w:noProof w:val="0"/>
          <w:color w:val="000000" w:themeColor="text1" w:themeTint="FF" w:themeShade="FF"/>
          <w:sz w:val="28"/>
          <w:szCs w:val="28"/>
          <w:lang w:val="en-US"/>
        </w:rPr>
        <w:t xml:space="preserve"> how social media can be used by an employee when doing their jobs or privately. </w:t>
      </w:r>
      <w:r w:rsidRPr="300BCB01" w:rsidR="34EEEE4A">
        <w:rPr>
          <w:rFonts w:ascii="Calibri" w:hAnsi="Calibri" w:eastAsia="Calibri" w:cs="Calibri"/>
          <w:b w:val="0"/>
          <w:bCs w:val="0"/>
          <w:i w:val="0"/>
          <w:iCs w:val="0"/>
          <w:noProof w:val="0"/>
          <w:color w:val="000000" w:themeColor="text1" w:themeTint="FF" w:themeShade="FF"/>
          <w:sz w:val="19"/>
          <w:szCs w:val="19"/>
          <w:lang w:val="en-US"/>
        </w:rPr>
        <w:t>(Bhasin, 2020)</w:t>
      </w:r>
    </w:p>
    <w:p w:rsidR="31CABB16" w:rsidP="300BCB01" w:rsidRDefault="31CABB16" w14:paraId="0427C8A3" w14:textId="12B5A287">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31CABB16">
        <w:rPr>
          <w:rFonts w:ascii="Calibri" w:hAnsi="Calibri" w:eastAsia="Calibri" w:cs="Calibri"/>
          <w:b w:val="0"/>
          <w:bCs w:val="0"/>
          <w:i w:val="0"/>
          <w:iCs w:val="0"/>
          <w:noProof w:val="0"/>
          <w:color w:val="000000" w:themeColor="text1" w:themeTint="FF" w:themeShade="FF"/>
          <w:sz w:val="28"/>
          <w:szCs w:val="28"/>
          <w:lang w:val="en-US"/>
        </w:rPr>
        <w:t xml:space="preserve">There are multiple aspects of a social media policy that </w:t>
      </w:r>
      <w:proofErr w:type="gramStart"/>
      <w:r w:rsidRPr="300BCB01" w:rsidR="31CABB16">
        <w:rPr>
          <w:rFonts w:ascii="Calibri" w:hAnsi="Calibri" w:eastAsia="Calibri" w:cs="Calibri"/>
          <w:b w:val="0"/>
          <w:bCs w:val="0"/>
          <w:i w:val="0"/>
          <w:iCs w:val="0"/>
          <w:noProof w:val="0"/>
          <w:color w:val="000000" w:themeColor="text1" w:themeTint="FF" w:themeShade="FF"/>
          <w:sz w:val="28"/>
          <w:szCs w:val="28"/>
          <w:lang w:val="en-US"/>
        </w:rPr>
        <w:t>have to</w:t>
      </w:r>
      <w:proofErr w:type="gramEnd"/>
      <w:r w:rsidRPr="300BCB01" w:rsidR="31CABB16">
        <w:rPr>
          <w:rFonts w:ascii="Calibri" w:hAnsi="Calibri" w:eastAsia="Calibri" w:cs="Calibri"/>
          <w:b w:val="0"/>
          <w:bCs w:val="0"/>
          <w:i w:val="0"/>
          <w:iCs w:val="0"/>
          <w:noProof w:val="0"/>
          <w:color w:val="000000" w:themeColor="text1" w:themeTint="FF" w:themeShade="FF"/>
          <w:sz w:val="28"/>
          <w:szCs w:val="28"/>
          <w:lang w:val="en-US"/>
        </w:rPr>
        <w:t xml:space="preserve"> be included, and now we're going to dive deep into them.</w:t>
      </w:r>
    </w:p>
    <w:p w:rsidR="31CABB16" w:rsidP="300BCB01" w:rsidRDefault="31CABB16" w14:paraId="2E958110" w14:textId="7D8CC6F6">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31CABB16">
        <w:rPr>
          <w:rFonts w:ascii="Calibri" w:hAnsi="Calibri" w:eastAsia="Calibri" w:cs="Calibri"/>
          <w:b w:val="0"/>
          <w:bCs w:val="0"/>
          <w:i w:val="0"/>
          <w:iCs w:val="0"/>
          <w:noProof w:val="0"/>
          <w:color w:val="000000" w:themeColor="text1" w:themeTint="FF" w:themeShade="FF"/>
          <w:sz w:val="28"/>
          <w:szCs w:val="28"/>
          <w:lang w:val="en-US"/>
        </w:rPr>
        <w:t xml:space="preserve"> </w:t>
      </w:r>
      <w:r w:rsidRPr="300BCB01" w:rsidR="5E04CEAE">
        <w:rPr>
          <w:rFonts w:ascii="Calibri" w:hAnsi="Calibri" w:eastAsia="Calibri" w:cs="Calibri"/>
          <w:b w:val="0"/>
          <w:bCs w:val="0"/>
          <w:i w:val="0"/>
          <w:iCs w:val="0"/>
          <w:noProof w:val="0"/>
          <w:color w:val="000000" w:themeColor="text1" w:themeTint="FF" w:themeShade="FF"/>
          <w:sz w:val="28"/>
          <w:szCs w:val="28"/>
          <w:lang w:val="en-US"/>
        </w:rPr>
        <w:t>Rules &amp; Regulations for Workers</w:t>
      </w:r>
      <w:r w:rsidRPr="300BCB01" w:rsidR="0D36CC0C">
        <w:rPr>
          <w:rFonts w:ascii="Calibri" w:hAnsi="Calibri" w:eastAsia="Calibri" w:cs="Calibri"/>
          <w:b w:val="0"/>
          <w:bCs w:val="0"/>
          <w:i w:val="0"/>
          <w:iCs w:val="0"/>
          <w:noProof w:val="0"/>
          <w:color w:val="000000" w:themeColor="text1" w:themeTint="FF" w:themeShade="FF"/>
          <w:sz w:val="28"/>
          <w:szCs w:val="28"/>
          <w:lang w:val="en-US"/>
        </w:rPr>
        <w:t xml:space="preserve"> </w:t>
      </w:r>
      <w:r w:rsidRPr="300BCB01" w:rsidR="31CABB16">
        <w:rPr>
          <w:rFonts w:ascii="Calibri" w:hAnsi="Calibri" w:eastAsia="Calibri" w:cs="Calibri"/>
          <w:b w:val="0"/>
          <w:bCs w:val="0"/>
          <w:i w:val="0"/>
          <w:iCs w:val="0"/>
          <w:noProof w:val="0"/>
          <w:color w:val="000000" w:themeColor="text1" w:themeTint="FF" w:themeShade="FF"/>
          <w:sz w:val="28"/>
          <w:szCs w:val="28"/>
          <w:lang w:val="en-US"/>
        </w:rPr>
        <w:t xml:space="preserve">influences the </w:t>
      </w:r>
      <w:r w:rsidRPr="300BCB01" w:rsidR="435BAA94">
        <w:rPr>
          <w:rFonts w:ascii="Calibri" w:hAnsi="Calibri" w:eastAsia="Calibri" w:cs="Calibri"/>
          <w:b w:val="0"/>
          <w:bCs w:val="0"/>
          <w:i w:val="0"/>
          <w:iCs w:val="0"/>
          <w:noProof w:val="0"/>
          <w:color w:val="000000" w:themeColor="text1" w:themeTint="FF" w:themeShade="FF"/>
          <w:sz w:val="28"/>
          <w:szCs w:val="28"/>
          <w:lang w:val="en-US"/>
        </w:rPr>
        <w:t>behavioral</w:t>
      </w:r>
      <w:r w:rsidRPr="300BCB01" w:rsidR="31CABB16">
        <w:rPr>
          <w:rFonts w:ascii="Calibri" w:hAnsi="Calibri" w:eastAsia="Calibri" w:cs="Calibri"/>
          <w:b w:val="0"/>
          <w:bCs w:val="0"/>
          <w:i w:val="0"/>
          <w:iCs w:val="0"/>
          <w:noProof w:val="0"/>
          <w:color w:val="000000" w:themeColor="text1" w:themeTint="FF" w:themeShade="FF"/>
          <w:sz w:val="28"/>
          <w:szCs w:val="28"/>
          <w:lang w:val="en-US"/>
        </w:rPr>
        <w:t xml:space="preserve"> actions of workers on various social media sites. Brand rules, social media etiquette, implications, anonymity, personal use of social networks, etc., are </w:t>
      </w:r>
      <w:r w:rsidRPr="300BCB01" w:rsidR="32E9AB06">
        <w:rPr>
          <w:rFonts w:ascii="Calibri" w:hAnsi="Calibri" w:eastAsia="Calibri" w:cs="Calibri"/>
          <w:b w:val="0"/>
          <w:bCs w:val="0"/>
          <w:i w:val="0"/>
          <w:iCs w:val="0"/>
          <w:noProof w:val="0"/>
          <w:color w:val="000000" w:themeColor="text1" w:themeTint="FF" w:themeShade="FF"/>
          <w:sz w:val="28"/>
          <w:szCs w:val="28"/>
          <w:lang w:val="en-US"/>
        </w:rPr>
        <w:t>several topics</w:t>
      </w:r>
      <w:r w:rsidRPr="300BCB01" w:rsidR="31CABB16">
        <w:rPr>
          <w:rFonts w:ascii="Calibri" w:hAnsi="Calibri" w:eastAsia="Calibri" w:cs="Calibri"/>
          <w:b w:val="0"/>
          <w:bCs w:val="0"/>
          <w:i w:val="0"/>
          <w:iCs w:val="0"/>
          <w:noProof w:val="0"/>
          <w:color w:val="000000" w:themeColor="text1" w:themeTint="FF" w:themeShade="FF"/>
          <w:sz w:val="28"/>
          <w:szCs w:val="28"/>
          <w:lang w:val="en-US"/>
        </w:rPr>
        <w:t xml:space="preserve"> it should appeal to.</w:t>
      </w:r>
    </w:p>
    <w:p w:rsidR="43BDAFB4" w:rsidP="300BCB01" w:rsidRDefault="43BDAFB4" w14:paraId="4282B172" w14:textId="5773F7EA">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43BDAFB4">
        <w:rPr>
          <w:rFonts w:ascii="Calibri" w:hAnsi="Calibri" w:eastAsia="Calibri" w:cs="Calibri"/>
          <w:b w:val="0"/>
          <w:bCs w:val="0"/>
          <w:i w:val="0"/>
          <w:iCs w:val="0"/>
          <w:noProof w:val="0"/>
          <w:color w:val="000000" w:themeColor="text1" w:themeTint="FF" w:themeShade="FF"/>
          <w:sz w:val="28"/>
          <w:szCs w:val="28"/>
          <w:lang w:val="en-US"/>
        </w:rPr>
        <w:t xml:space="preserve">Roles and responsibilities, </w:t>
      </w:r>
      <w:r w:rsidRPr="300BCB01" w:rsidR="13C2ECE5">
        <w:rPr>
          <w:rFonts w:ascii="Calibri" w:hAnsi="Calibri" w:eastAsia="Calibri" w:cs="Calibri"/>
          <w:b w:val="0"/>
          <w:bCs w:val="0"/>
          <w:i w:val="0"/>
          <w:iCs w:val="0"/>
          <w:noProof w:val="0"/>
          <w:color w:val="000000" w:themeColor="text1" w:themeTint="FF" w:themeShade="FF"/>
          <w:sz w:val="28"/>
          <w:szCs w:val="28"/>
          <w:lang w:val="en-US"/>
        </w:rPr>
        <w:t>this</w:t>
      </w:r>
      <w:r w:rsidRPr="300BCB01" w:rsidR="43BDAFB4">
        <w:rPr>
          <w:rFonts w:ascii="Calibri" w:hAnsi="Calibri" w:eastAsia="Calibri" w:cs="Calibri"/>
          <w:b w:val="0"/>
          <w:bCs w:val="0"/>
          <w:i w:val="0"/>
          <w:iCs w:val="0"/>
          <w:noProof w:val="0"/>
          <w:color w:val="000000" w:themeColor="text1" w:themeTint="FF" w:themeShade="FF"/>
          <w:sz w:val="28"/>
          <w:szCs w:val="28"/>
          <w:lang w:val="en-US"/>
        </w:rPr>
        <w:t xml:space="preserve"> segment decides who will be managing basic tasks in social media governance. The </w:t>
      </w:r>
      <w:r w:rsidRPr="300BCB01" w:rsidR="43BDAFB4">
        <w:rPr>
          <w:rFonts w:ascii="Calibri" w:hAnsi="Calibri" w:eastAsia="Calibri" w:cs="Calibri"/>
          <w:b w:val="0"/>
          <w:bCs w:val="0"/>
          <w:i w:val="0"/>
          <w:iCs w:val="0"/>
          <w:noProof w:val="0"/>
          <w:color w:val="000000" w:themeColor="text1" w:themeTint="FF" w:themeShade="FF"/>
          <w:sz w:val="28"/>
          <w:szCs w:val="28"/>
          <w:lang w:val="en-US"/>
        </w:rPr>
        <w:t>numerous</w:t>
      </w:r>
      <w:r w:rsidRPr="300BCB01" w:rsidR="43BDAFB4">
        <w:rPr>
          <w:rFonts w:ascii="Calibri" w:hAnsi="Calibri" w:eastAsia="Calibri" w:cs="Calibri"/>
          <w:b w:val="0"/>
          <w:bCs w:val="0"/>
          <w:i w:val="0"/>
          <w:iCs w:val="0"/>
          <w:noProof w:val="0"/>
          <w:color w:val="000000" w:themeColor="text1" w:themeTint="FF" w:themeShade="FF"/>
          <w:sz w:val="28"/>
          <w:szCs w:val="28"/>
          <w:lang w:val="en-US"/>
        </w:rPr>
        <w:t xml:space="preserve"> tasks that will be delegated to different members are from message acceptance and crisis management to client services, staff </w:t>
      </w:r>
      <w:r w:rsidRPr="300BCB01" w:rsidR="1E7460F1">
        <w:rPr>
          <w:rFonts w:ascii="Calibri" w:hAnsi="Calibri" w:eastAsia="Calibri" w:cs="Calibri"/>
          <w:b w:val="0"/>
          <w:bCs w:val="0"/>
          <w:i w:val="0"/>
          <w:iCs w:val="0"/>
          <w:noProof w:val="0"/>
          <w:color w:val="000000" w:themeColor="text1" w:themeTint="FF" w:themeShade="FF"/>
          <w:sz w:val="28"/>
          <w:szCs w:val="28"/>
          <w:lang w:val="en-US"/>
        </w:rPr>
        <w:t>training,</w:t>
      </w:r>
      <w:r w:rsidRPr="300BCB01" w:rsidR="43BDAFB4">
        <w:rPr>
          <w:rFonts w:ascii="Calibri" w:hAnsi="Calibri" w:eastAsia="Calibri" w:cs="Calibri"/>
          <w:b w:val="0"/>
          <w:bCs w:val="0"/>
          <w:i w:val="0"/>
          <w:iCs w:val="0"/>
          <w:noProof w:val="0"/>
          <w:color w:val="000000" w:themeColor="text1" w:themeTint="FF" w:themeShade="FF"/>
          <w:sz w:val="28"/>
          <w:szCs w:val="28"/>
          <w:lang w:val="en-US"/>
        </w:rPr>
        <w:t xml:space="preserve"> social </w:t>
      </w:r>
      <w:r w:rsidRPr="300BCB01" w:rsidR="6EE232E4">
        <w:rPr>
          <w:rFonts w:ascii="Calibri" w:hAnsi="Calibri" w:eastAsia="Calibri" w:cs="Calibri"/>
          <w:b w:val="0"/>
          <w:bCs w:val="0"/>
          <w:i w:val="0"/>
          <w:iCs w:val="0"/>
          <w:noProof w:val="0"/>
          <w:color w:val="000000" w:themeColor="text1" w:themeTint="FF" w:themeShade="FF"/>
          <w:sz w:val="28"/>
          <w:szCs w:val="28"/>
          <w:lang w:val="en-US"/>
        </w:rPr>
        <w:t>interaction,</w:t>
      </w:r>
      <w:r w:rsidRPr="300BCB01" w:rsidR="43BDAFB4">
        <w:rPr>
          <w:rFonts w:ascii="Calibri" w:hAnsi="Calibri" w:eastAsia="Calibri" w:cs="Calibri"/>
          <w:b w:val="0"/>
          <w:bCs w:val="0"/>
          <w:i w:val="0"/>
          <w:iCs w:val="0"/>
          <w:noProof w:val="0"/>
          <w:color w:val="000000" w:themeColor="text1" w:themeTint="FF" w:themeShade="FF"/>
          <w:sz w:val="28"/>
          <w:szCs w:val="28"/>
          <w:lang w:val="en-US"/>
        </w:rPr>
        <w:t xml:space="preserve"> and social media tracking.</w:t>
      </w:r>
    </w:p>
    <w:p w:rsidR="01B810D4" w:rsidP="300BCB01" w:rsidRDefault="01B810D4" w14:paraId="7487633A" w14:textId="21125E48">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01B810D4">
        <w:rPr>
          <w:rFonts w:ascii="Calibri" w:hAnsi="Calibri" w:eastAsia="Calibri" w:cs="Calibri"/>
          <w:b w:val="0"/>
          <w:bCs w:val="0"/>
          <w:i w:val="0"/>
          <w:iCs w:val="0"/>
          <w:noProof w:val="0"/>
          <w:color w:val="000000" w:themeColor="text1" w:themeTint="FF" w:themeShade="FF"/>
          <w:sz w:val="28"/>
          <w:szCs w:val="28"/>
          <w:lang w:val="en-US"/>
        </w:rPr>
        <w:t xml:space="preserve">Judicial threats and the treatment of them, All the legal complications that can occur when using social media sites must be protected by a Social Media Policy. Information of privacy and disclosure </w:t>
      </w:r>
      <w:r w:rsidRPr="300BCB01" w:rsidR="3FCCB2DA">
        <w:rPr>
          <w:rFonts w:ascii="Calibri" w:hAnsi="Calibri" w:eastAsia="Calibri" w:cs="Calibri"/>
          <w:b w:val="0"/>
          <w:bCs w:val="0"/>
          <w:i w:val="0"/>
          <w:iCs w:val="0"/>
          <w:noProof w:val="0"/>
          <w:color w:val="000000" w:themeColor="text1" w:themeTint="FF" w:themeShade="FF"/>
          <w:sz w:val="28"/>
          <w:szCs w:val="28"/>
          <w:lang w:val="en-US"/>
        </w:rPr>
        <w:t>practices</w:t>
      </w:r>
      <w:r w:rsidRPr="300BCB01" w:rsidR="01B810D4">
        <w:rPr>
          <w:rFonts w:ascii="Calibri" w:hAnsi="Calibri" w:eastAsia="Calibri" w:cs="Calibri"/>
          <w:b w:val="0"/>
          <w:bCs w:val="0"/>
          <w:i w:val="0"/>
          <w:iCs w:val="0"/>
          <w:noProof w:val="0"/>
          <w:color w:val="000000" w:themeColor="text1" w:themeTint="FF" w:themeShade="FF"/>
          <w:sz w:val="28"/>
          <w:szCs w:val="28"/>
          <w:lang w:val="en-US"/>
        </w:rPr>
        <w:t>, crediting of sources, employee disclaimers, should be included in these sections</w:t>
      </w:r>
      <w:r w:rsidRPr="300BCB01" w:rsidR="5FE04FCF">
        <w:rPr>
          <w:rFonts w:ascii="Calibri" w:hAnsi="Calibri" w:eastAsia="Calibri" w:cs="Calibri"/>
          <w:b w:val="0"/>
          <w:bCs w:val="0"/>
          <w:i w:val="0"/>
          <w:iCs w:val="0"/>
          <w:noProof w:val="0"/>
          <w:color w:val="000000" w:themeColor="text1" w:themeTint="FF" w:themeShade="FF"/>
          <w:sz w:val="19"/>
          <w:szCs w:val="19"/>
          <w:lang w:val="en-US"/>
        </w:rPr>
        <w:t xml:space="preserve"> (Bhasin, 2020)</w:t>
      </w:r>
    </w:p>
    <w:p w:rsidR="01B810D4" w:rsidP="300BCB01" w:rsidRDefault="01B810D4" w14:paraId="6B0DD338" w14:textId="593CEDCE">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01B810D4">
        <w:rPr>
          <w:rFonts w:ascii="Calibri" w:hAnsi="Calibri" w:eastAsia="Calibri" w:cs="Calibri"/>
          <w:b w:val="0"/>
          <w:bCs w:val="0"/>
          <w:i w:val="0"/>
          <w:iCs w:val="0"/>
          <w:noProof w:val="0"/>
          <w:color w:val="000000" w:themeColor="text1" w:themeTint="FF" w:themeShade="FF"/>
          <w:sz w:val="28"/>
          <w:szCs w:val="28"/>
          <w:lang w:val="en-US"/>
        </w:rPr>
        <w:t xml:space="preserve">Concerns about </w:t>
      </w:r>
      <w:r w:rsidRPr="300BCB01" w:rsidR="219C03C3">
        <w:rPr>
          <w:rFonts w:ascii="Calibri" w:hAnsi="Calibri" w:eastAsia="Calibri" w:cs="Calibri"/>
          <w:b w:val="0"/>
          <w:bCs w:val="0"/>
          <w:i w:val="0"/>
          <w:iCs w:val="0"/>
          <w:noProof w:val="0"/>
          <w:color w:val="000000" w:themeColor="text1" w:themeTint="FF" w:themeShade="FF"/>
          <w:sz w:val="28"/>
          <w:szCs w:val="28"/>
          <w:lang w:val="en-US"/>
        </w:rPr>
        <w:t>defense</w:t>
      </w:r>
    </w:p>
    <w:p w:rsidR="01B810D4" w:rsidP="300BCB01" w:rsidRDefault="01B810D4" w14:paraId="0D8705A9" w14:textId="31309303">
      <w:pPr>
        <w:pStyle w:val="Normal"/>
      </w:pPr>
      <w:r w:rsidR="01B810D4">
        <w:drawing>
          <wp:inline wp14:editId="4CEA09D2" wp14:anchorId="4742D763">
            <wp:extent cx="3590925" cy="4572000"/>
            <wp:effectExtent l="0" t="0" r="0" b="0"/>
            <wp:docPr id="2124050254" name="" title=""/>
            <wp:cNvGraphicFramePr>
              <a:graphicFrameLocks noChangeAspect="1"/>
            </wp:cNvGraphicFramePr>
            <a:graphic>
              <a:graphicData uri="http://schemas.openxmlformats.org/drawingml/2006/picture">
                <pic:pic>
                  <pic:nvPicPr>
                    <pic:cNvPr id="0" name=""/>
                    <pic:cNvPicPr/>
                  </pic:nvPicPr>
                  <pic:blipFill>
                    <a:blip r:embed="Rd501267b460b4282">
                      <a:extLst>
                        <a:ext xmlns:a="http://schemas.openxmlformats.org/drawingml/2006/main" uri="{28A0092B-C50C-407E-A947-70E740481C1C}">
                          <a14:useLocalDpi val="0"/>
                        </a:ext>
                      </a:extLst>
                    </a:blip>
                    <a:stretch>
                      <a:fillRect/>
                    </a:stretch>
                  </pic:blipFill>
                  <pic:spPr>
                    <a:xfrm>
                      <a:off x="0" y="0"/>
                      <a:ext cx="3590925" cy="4572000"/>
                    </a:xfrm>
                    <a:prstGeom prst="rect">
                      <a:avLst/>
                    </a:prstGeom>
                  </pic:spPr>
                </pic:pic>
              </a:graphicData>
            </a:graphic>
          </wp:inline>
        </w:drawing>
      </w:r>
    </w:p>
    <w:p w:rsidR="616DE062" w:rsidP="300BCB01" w:rsidRDefault="616DE062" w14:paraId="0BBCF1FA" w14:textId="0CD6B4E7">
      <w:pPr>
        <w:pStyle w:val="Normal"/>
      </w:pPr>
      <w:r w:rsidRPr="300BCB01" w:rsidR="616DE062">
        <w:rPr>
          <w:rFonts w:ascii="Calibri" w:hAnsi="Calibri" w:eastAsia="Calibri" w:cs="Calibri"/>
          <w:b w:val="0"/>
          <w:bCs w:val="0"/>
          <w:i w:val="0"/>
          <w:iCs w:val="0"/>
          <w:noProof w:val="0"/>
          <w:color w:val="000000" w:themeColor="text1" w:themeTint="FF" w:themeShade="FF"/>
          <w:sz w:val="19"/>
          <w:szCs w:val="19"/>
          <w:lang w:val="en-US"/>
        </w:rPr>
        <w:t>(Bhasin, 2020)</w:t>
      </w:r>
    </w:p>
    <w:p w:rsidR="4CF266D2" w:rsidP="300BCB01" w:rsidRDefault="4CF266D2" w14:paraId="6D6E48CC" w14:textId="12D5E71C">
      <w:pPr>
        <w:pStyle w:val="Normal"/>
        <w:rPr>
          <w:sz w:val="28"/>
          <w:szCs w:val="28"/>
        </w:rPr>
      </w:pPr>
      <w:r w:rsidRPr="300BCB01" w:rsidR="4CF266D2">
        <w:rPr>
          <w:sz w:val="28"/>
          <w:szCs w:val="28"/>
        </w:rPr>
        <w:t xml:space="preserve">Social Media Policy should also discuss problems related to the offenders and scammers of social media. Companies should ensure that their staff and officials are </w:t>
      </w:r>
      <w:r w:rsidRPr="300BCB01" w:rsidR="3F47B334">
        <w:rPr>
          <w:sz w:val="28"/>
          <w:szCs w:val="28"/>
        </w:rPr>
        <w:t>aware</w:t>
      </w:r>
      <w:r w:rsidRPr="300BCB01" w:rsidR="4CF266D2">
        <w:rPr>
          <w:sz w:val="28"/>
          <w:szCs w:val="28"/>
        </w:rPr>
        <w:t xml:space="preserve"> of various forms of ransomware attacks, spam or phishing </w:t>
      </w:r>
      <w:r w:rsidRPr="300BCB01" w:rsidR="4CF266D2">
        <w:rPr>
          <w:sz w:val="28"/>
          <w:szCs w:val="28"/>
        </w:rPr>
        <w:t>scams</w:t>
      </w:r>
      <w:r w:rsidRPr="300BCB01" w:rsidR="4CF266D2">
        <w:rPr>
          <w:sz w:val="28"/>
          <w:szCs w:val="28"/>
        </w:rPr>
        <w:t xml:space="preserve"> and should therefore direct them to </w:t>
      </w:r>
      <w:r w:rsidRPr="300BCB01" w:rsidR="4CF266D2">
        <w:rPr>
          <w:sz w:val="28"/>
          <w:szCs w:val="28"/>
        </w:rPr>
        <w:t>establish</w:t>
      </w:r>
      <w:r w:rsidRPr="300BCB01" w:rsidR="4CF266D2">
        <w:rPr>
          <w:sz w:val="28"/>
          <w:szCs w:val="28"/>
        </w:rPr>
        <w:t xml:space="preserve"> protected passwords, two-factor authentication, the ability to </w:t>
      </w:r>
      <w:r w:rsidRPr="300BCB01" w:rsidR="42973C25">
        <w:rPr>
          <w:sz w:val="28"/>
          <w:szCs w:val="28"/>
        </w:rPr>
        <w:t>recognize</w:t>
      </w:r>
      <w:r w:rsidRPr="300BCB01" w:rsidR="4CF266D2">
        <w:rPr>
          <w:sz w:val="28"/>
          <w:szCs w:val="28"/>
        </w:rPr>
        <w:t xml:space="preserve"> attacks, the handling of security breaches.</w:t>
      </w:r>
      <w:r w:rsidRPr="300BCB01" w:rsidR="652CEB90">
        <w:rPr>
          <w:rFonts w:ascii="Calibri" w:hAnsi="Calibri" w:eastAsia="Calibri" w:cs="Calibri"/>
          <w:b w:val="0"/>
          <w:bCs w:val="0"/>
          <w:i w:val="0"/>
          <w:iCs w:val="0"/>
          <w:noProof w:val="0"/>
          <w:color w:val="000000" w:themeColor="text1" w:themeTint="FF" w:themeShade="FF"/>
          <w:sz w:val="19"/>
          <w:szCs w:val="19"/>
          <w:lang w:val="en-US"/>
        </w:rPr>
        <w:t xml:space="preserve"> (Bhasin, 2020)</w:t>
      </w:r>
    </w:p>
    <w:p w:rsidR="300BCB01" w:rsidP="300BCB01" w:rsidRDefault="300BCB01" w14:paraId="5F765AA5" w14:textId="3F2429EA">
      <w:pPr>
        <w:pStyle w:val="Normal"/>
        <w:rPr>
          <w:rFonts w:ascii="Calibri" w:hAnsi="Calibri" w:eastAsia="Calibri" w:cs="Calibri"/>
          <w:b w:val="0"/>
          <w:bCs w:val="0"/>
          <w:i w:val="0"/>
          <w:iCs w:val="0"/>
          <w:noProof w:val="0"/>
          <w:color w:val="000000" w:themeColor="text1" w:themeTint="FF" w:themeShade="FF"/>
          <w:sz w:val="19"/>
          <w:szCs w:val="19"/>
          <w:lang w:val="en-US"/>
        </w:rPr>
      </w:pPr>
    </w:p>
    <w:p w:rsidR="5803FBF3" w:rsidP="300BCB01" w:rsidRDefault="5803FBF3" w14:paraId="09DDD416" w14:textId="490EEA14">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5803FBF3">
        <w:rPr>
          <w:rFonts w:ascii="Calibri" w:hAnsi="Calibri" w:eastAsia="Calibri" w:cs="Calibri"/>
          <w:b w:val="0"/>
          <w:bCs w:val="0"/>
          <w:i w:val="0"/>
          <w:iCs w:val="0"/>
          <w:noProof w:val="0"/>
          <w:color w:val="000000" w:themeColor="text1" w:themeTint="FF" w:themeShade="FF"/>
          <w:sz w:val="28"/>
          <w:szCs w:val="28"/>
          <w:lang w:val="en-US"/>
        </w:rPr>
        <w:t xml:space="preserve">Part 2 </w:t>
      </w:r>
    </w:p>
    <w:p w:rsidR="5803FBF3" w:rsidP="300BCB01" w:rsidRDefault="5803FBF3" w14:paraId="43A2E252" w14:textId="08964196">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5803FBF3">
        <w:rPr>
          <w:rFonts w:ascii="Calibri" w:hAnsi="Calibri" w:eastAsia="Calibri" w:cs="Calibri"/>
          <w:b w:val="0"/>
          <w:bCs w:val="0"/>
          <w:i w:val="0"/>
          <w:iCs w:val="0"/>
          <w:noProof w:val="0"/>
          <w:color w:val="000000" w:themeColor="text1" w:themeTint="FF" w:themeShade="FF"/>
          <w:sz w:val="28"/>
          <w:szCs w:val="28"/>
          <w:lang w:val="en-US"/>
        </w:rPr>
        <w:t xml:space="preserve">Their greatest selling point when Facebook executives </w:t>
      </w:r>
      <w:r w:rsidRPr="300BCB01" w:rsidR="5803FBF3">
        <w:rPr>
          <w:rFonts w:ascii="Calibri" w:hAnsi="Calibri" w:eastAsia="Calibri" w:cs="Calibri"/>
          <w:b w:val="0"/>
          <w:bCs w:val="0"/>
          <w:i w:val="0"/>
          <w:iCs w:val="0"/>
          <w:noProof w:val="0"/>
          <w:color w:val="000000" w:themeColor="text1" w:themeTint="FF" w:themeShade="FF"/>
          <w:sz w:val="28"/>
          <w:szCs w:val="28"/>
          <w:lang w:val="en-US"/>
        </w:rPr>
        <w:t>encounter</w:t>
      </w:r>
      <w:r w:rsidRPr="300BCB01" w:rsidR="5803FBF3">
        <w:rPr>
          <w:rFonts w:ascii="Calibri" w:hAnsi="Calibri" w:eastAsia="Calibri" w:cs="Calibri"/>
          <w:b w:val="0"/>
          <w:bCs w:val="0"/>
          <w:i w:val="0"/>
          <w:iCs w:val="0"/>
          <w:noProof w:val="0"/>
          <w:color w:val="000000" w:themeColor="text1" w:themeTint="FF" w:themeShade="FF"/>
          <w:sz w:val="28"/>
          <w:szCs w:val="28"/>
          <w:lang w:val="en-US"/>
        </w:rPr>
        <w:t xml:space="preserve"> potential clients is that the company knows to whom </w:t>
      </w:r>
      <w:r w:rsidRPr="300BCB01" w:rsidR="00243416">
        <w:rPr>
          <w:rFonts w:ascii="Calibri" w:hAnsi="Calibri" w:eastAsia="Calibri" w:cs="Calibri"/>
          <w:b w:val="0"/>
          <w:bCs w:val="0"/>
          <w:i w:val="0"/>
          <w:iCs w:val="0"/>
          <w:noProof w:val="0"/>
          <w:color w:val="000000" w:themeColor="text1" w:themeTint="FF" w:themeShade="FF"/>
          <w:sz w:val="28"/>
          <w:szCs w:val="28"/>
          <w:lang w:val="en-US"/>
        </w:rPr>
        <w:t>it is</w:t>
      </w:r>
      <w:r w:rsidRPr="300BCB01" w:rsidR="5803FBF3">
        <w:rPr>
          <w:rFonts w:ascii="Calibri" w:hAnsi="Calibri" w:eastAsia="Calibri" w:cs="Calibri"/>
          <w:b w:val="0"/>
          <w:bCs w:val="0"/>
          <w:i w:val="0"/>
          <w:iCs w:val="0"/>
          <w:noProof w:val="0"/>
          <w:color w:val="000000" w:themeColor="text1" w:themeTint="FF" w:themeShade="FF"/>
          <w:sz w:val="28"/>
          <w:szCs w:val="28"/>
          <w:lang w:val="en-US"/>
        </w:rPr>
        <w:t xml:space="preserve"> advertising. The proposition goes, as opposed to the </w:t>
      </w:r>
      <w:r w:rsidRPr="300BCB01" w:rsidR="5803FBF3">
        <w:rPr>
          <w:rFonts w:ascii="Calibri" w:hAnsi="Calibri" w:eastAsia="Calibri" w:cs="Calibri"/>
          <w:b w:val="0"/>
          <w:bCs w:val="0"/>
          <w:i w:val="0"/>
          <w:iCs w:val="0"/>
          <w:noProof w:val="0"/>
          <w:color w:val="000000" w:themeColor="text1" w:themeTint="FF" w:themeShade="FF"/>
          <w:sz w:val="28"/>
          <w:szCs w:val="28"/>
          <w:lang w:val="en-US"/>
        </w:rPr>
        <w:t>wilds</w:t>
      </w:r>
      <w:r w:rsidRPr="300BCB01" w:rsidR="5803FBF3">
        <w:rPr>
          <w:rFonts w:ascii="Calibri" w:hAnsi="Calibri" w:eastAsia="Calibri" w:cs="Calibri"/>
          <w:b w:val="0"/>
          <w:bCs w:val="0"/>
          <w:i w:val="0"/>
          <w:iCs w:val="0"/>
          <w:noProof w:val="0"/>
          <w:color w:val="000000" w:themeColor="text1" w:themeTint="FF" w:themeShade="FF"/>
          <w:sz w:val="28"/>
          <w:szCs w:val="28"/>
          <w:lang w:val="en-US"/>
        </w:rPr>
        <w:t xml:space="preserve"> of the internet, Facebook users sign </w:t>
      </w:r>
      <w:r w:rsidRPr="300BCB01" w:rsidR="35628DAC">
        <w:rPr>
          <w:rFonts w:ascii="Calibri" w:hAnsi="Calibri" w:eastAsia="Calibri" w:cs="Calibri"/>
          <w:b w:val="0"/>
          <w:bCs w:val="0"/>
          <w:i w:val="0"/>
          <w:iCs w:val="0"/>
          <w:noProof w:val="0"/>
          <w:color w:val="000000" w:themeColor="text1" w:themeTint="FF" w:themeShade="FF"/>
          <w:sz w:val="28"/>
          <w:szCs w:val="28"/>
          <w:lang w:val="en-US"/>
        </w:rPr>
        <w:t>into</w:t>
      </w:r>
      <w:r w:rsidRPr="300BCB01" w:rsidR="5803FBF3">
        <w:rPr>
          <w:rFonts w:ascii="Calibri" w:hAnsi="Calibri" w:eastAsia="Calibri" w:cs="Calibri"/>
          <w:b w:val="0"/>
          <w:bCs w:val="0"/>
          <w:i w:val="0"/>
          <w:iCs w:val="0"/>
          <w:noProof w:val="0"/>
          <w:color w:val="000000" w:themeColor="text1" w:themeTint="FF" w:themeShade="FF"/>
          <w:sz w:val="28"/>
          <w:szCs w:val="28"/>
          <w:lang w:val="en-US"/>
        </w:rPr>
        <w:t xml:space="preserve"> the site and make themselves known. Match your details with third parties, such as data brokers who have loyalty card spending, and you have </w:t>
      </w:r>
      <w:r w:rsidRPr="300BCB01" w:rsidR="1ED93C3F">
        <w:rPr>
          <w:rFonts w:ascii="Calibri" w:hAnsi="Calibri" w:eastAsia="Calibri" w:cs="Calibri"/>
          <w:b w:val="0"/>
          <w:bCs w:val="0"/>
          <w:i w:val="0"/>
          <w:iCs w:val="0"/>
          <w:noProof w:val="0"/>
          <w:color w:val="000000" w:themeColor="text1" w:themeTint="FF" w:themeShade="FF"/>
          <w:sz w:val="28"/>
          <w:szCs w:val="28"/>
          <w:lang w:val="en-US"/>
        </w:rPr>
        <w:t xml:space="preserve">a </w:t>
      </w:r>
      <w:r w:rsidRPr="300BCB01" w:rsidR="096A80D3">
        <w:rPr>
          <w:rFonts w:ascii="Calibri" w:hAnsi="Calibri" w:eastAsia="Calibri" w:cs="Calibri"/>
          <w:b w:val="0"/>
          <w:bCs w:val="0"/>
          <w:i w:val="0"/>
          <w:iCs w:val="0"/>
          <w:noProof w:val="0"/>
          <w:color w:val="000000" w:themeColor="text1" w:themeTint="FF" w:themeShade="FF"/>
          <w:sz w:val="28"/>
          <w:szCs w:val="28"/>
          <w:lang w:val="en-US"/>
        </w:rPr>
        <w:t>clever</w:t>
      </w:r>
      <w:r w:rsidRPr="300BCB01" w:rsidR="096A80D3">
        <w:rPr>
          <w:rFonts w:ascii="Calibri" w:hAnsi="Calibri" w:eastAsia="Calibri" w:cs="Calibri"/>
          <w:b w:val="0"/>
          <w:bCs w:val="0"/>
          <w:i w:val="0"/>
          <w:iCs w:val="0"/>
          <w:noProof w:val="0"/>
          <w:color w:val="000000" w:themeColor="text1" w:themeTint="FF" w:themeShade="FF"/>
          <w:sz w:val="28"/>
          <w:szCs w:val="28"/>
          <w:lang w:val="en-US"/>
        </w:rPr>
        <w:t xml:space="preserve"> idea</w:t>
      </w:r>
      <w:r w:rsidRPr="300BCB01" w:rsidR="5803FBF3">
        <w:rPr>
          <w:rFonts w:ascii="Calibri" w:hAnsi="Calibri" w:eastAsia="Calibri" w:cs="Calibri"/>
          <w:b w:val="0"/>
          <w:bCs w:val="0"/>
          <w:i w:val="0"/>
          <w:iCs w:val="0"/>
          <w:noProof w:val="0"/>
          <w:color w:val="000000" w:themeColor="text1" w:themeTint="FF" w:themeShade="FF"/>
          <w:sz w:val="28"/>
          <w:szCs w:val="28"/>
          <w:lang w:val="en-US"/>
        </w:rPr>
        <w:t xml:space="preserve"> of whether your ad was successful. If consumer x saw ad y and made a purchase, the investment return is there.</w:t>
      </w:r>
      <w:r w:rsidRPr="300BCB01" w:rsidR="260A3FDF">
        <w:rPr>
          <w:rFonts w:ascii="Calibri" w:hAnsi="Calibri" w:eastAsia="Calibri" w:cs="Calibri"/>
          <w:b w:val="0"/>
          <w:bCs w:val="0"/>
          <w:i w:val="0"/>
          <w:iCs w:val="0"/>
          <w:noProof w:val="0"/>
          <w:color w:val="000000" w:themeColor="text1" w:themeTint="FF" w:themeShade="FF"/>
          <w:sz w:val="19"/>
          <w:szCs w:val="19"/>
          <w:lang w:val="en-US"/>
        </w:rPr>
        <w:t xml:space="preserve"> (Mirani, 2020)</w:t>
      </w:r>
    </w:p>
    <w:p w:rsidR="394EFCAA" w:rsidP="300BCB01" w:rsidRDefault="394EFCAA" w14:paraId="01E39FFC" w14:textId="62ACD98E">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394EFCAA">
        <w:rPr>
          <w:rFonts w:ascii="Calibri" w:hAnsi="Calibri" w:eastAsia="Calibri" w:cs="Calibri"/>
          <w:b w:val="0"/>
          <w:bCs w:val="0"/>
          <w:i w:val="0"/>
          <w:iCs w:val="0"/>
          <w:noProof w:val="0"/>
          <w:color w:val="000000" w:themeColor="text1" w:themeTint="FF" w:themeShade="FF"/>
          <w:sz w:val="28"/>
          <w:szCs w:val="28"/>
          <w:lang w:val="en-US"/>
        </w:rPr>
        <w:t xml:space="preserve">To make ads more </w:t>
      </w:r>
      <w:r w:rsidRPr="300BCB01" w:rsidR="5395C121">
        <w:rPr>
          <w:rFonts w:ascii="Calibri" w:hAnsi="Calibri" w:eastAsia="Calibri" w:cs="Calibri"/>
          <w:b w:val="0"/>
          <w:bCs w:val="0"/>
          <w:i w:val="0"/>
          <w:iCs w:val="0"/>
          <w:noProof w:val="0"/>
          <w:color w:val="000000" w:themeColor="text1" w:themeTint="FF" w:themeShade="FF"/>
          <w:sz w:val="28"/>
          <w:szCs w:val="28"/>
          <w:lang w:val="en-US"/>
        </w:rPr>
        <w:t>personalized</w:t>
      </w:r>
      <w:r w:rsidRPr="300BCB01" w:rsidR="394EFCAA">
        <w:rPr>
          <w:rFonts w:ascii="Calibri" w:hAnsi="Calibri" w:eastAsia="Calibri" w:cs="Calibri"/>
          <w:b w:val="0"/>
          <w:bCs w:val="0"/>
          <w:i w:val="0"/>
          <w:iCs w:val="0"/>
          <w:noProof w:val="0"/>
          <w:color w:val="000000" w:themeColor="text1" w:themeTint="FF" w:themeShade="FF"/>
          <w:sz w:val="28"/>
          <w:szCs w:val="28"/>
          <w:lang w:val="en-US"/>
        </w:rPr>
        <w:t xml:space="preserve">, online targeted advertisements use data from your browser. To predict your interests and show ads you might be interested in, special algorithms then look at your website visits and searches over time. For starters, if </w:t>
      </w:r>
      <w:r w:rsidRPr="300BCB01" w:rsidR="27E4575A">
        <w:rPr>
          <w:rFonts w:ascii="Calibri" w:hAnsi="Calibri" w:eastAsia="Calibri" w:cs="Calibri"/>
          <w:b w:val="0"/>
          <w:bCs w:val="0"/>
          <w:i w:val="0"/>
          <w:iCs w:val="0"/>
          <w:noProof w:val="0"/>
          <w:color w:val="000000" w:themeColor="text1" w:themeTint="FF" w:themeShade="FF"/>
          <w:sz w:val="28"/>
          <w:szCs w:val="28"/>
          <w:lang w:val="en-US"/>
        </w:rPr>
        <w:t>you are</w:t>
      </w:r>
      <w:r w:rsidRPr="300BCB01" w:rsidR="394EFCAA">
        <w:rPr>
          <w:rFonts w:ascii="Calibri" w:hAnsi="Calibri" w:eastAsia="Calibri" w:cs="Calibri"/>
          <w:b w:val="0"/>
          <w:bCs w:val="0"/>
          <w:i w:val="0"/>
          <w:iCs w:val="0"/>
          <w:noProof w:val="0"/>
          <w:color w:val="000000" w:themeColor="text1" w:themeTint="FF" w:themeShade="FF"/>
          <w:sz w:val="28"/>
          <w:szCs w:val="28"/>
          <w:lang w:val="en-US"/>
        </w:rPr>
        <w:t xml:space="preserve"> looking for a holiday in the Bahamas, you could begin to see more advertising from airline companies and bathing suits. Customized advertisement is the product of cookies and an IP address. Cookies are text files that track details you have searched for in your browser. Your IP address is </w:t>
      </w:r>
      <w:r w:rsidRPr="300BCB01" w:rsidR="3D511E63">
        <w:rPr>
          <w:rFonts w:ascii="Calibri" w:hAnsi="Calibri" w:eastAsia="Calibri" w:cs="Calibri"/>
          <w:b w:val="0"/>
          <w:bCs w:val="0"/>
          <w:i w:val="0"/>
          <w:iCs w:val="0"/>
          <w:noProof w:val="0"/>
          <w:color w:val="000000" w:themeColor="text1" w:themeTint="FF" w:themeShade="FF"/>
          <w:sz w:val="28"/>
          <w:szCs w:val="28"/>
          <w:lang w:val="en-US"/>
        </w:rPr>
        <w:t>like</w:t>
      </w:r>
      <w:r w:rsidRPr="300BCB01" w:rsidR="394EFCAA">
        <w:rPr>
          <w:rFonts w:ascii="Calibri" w:hAnsi="Calibri" w:eastAsia="Calibri" w:cs="Calibri"/>
          <w:b w:val="0"/>
          <w:bCs w:val="0"/>
          <w:i w:val="0"/>
          <w:iCs w:val="0"/>
          <w:noProof w:val="0"/>
          <w:color w:val="000000" w:themeColor="text1" w:themeTint="FF" w:themeShade="FF"/>
          <w:sz w:val="28"/>
          <w:szCs w:val="28"/>
          <w:lang w:val="en-US"/>
        </w:rPr>
        <w:t xml:space="preserve"> the address of your house and </w:t>
      </w:r>
      <w:r w:rsidRPr="300BCB01" w:rsidR="394EFCAA">
        <w:rPr>
          <w:rFonts w:ascii="Calibri" w:hAnsi="Calibri" w:eastAsia="Calibri" w:cs="Calibri"/>
          <w:b w:val="0"/>
          <w:bCs w:val="0"/>
          <w:i w:val="0"/>
          <w:iCs w:val="0"/>
          <w:noProof w:val="0"/>
          <w:color w:val="000000" w:themeColor="text1" w:themeTint="FF" w:themeShade="FF"/>
          <w:sz w:val="28"/>
          <w:szCs w:val="28"/>
          <w:lang w:val="en-US"/>
        </w:rPr>
        <w:t>indicates</w:t>
      </w:r>
      <w:r w:rsidRPr="300BCB01" w:rsidR="394EFCAA">
        <w:rPr>
          <w:rFonts w:ascii="Calibri" w:hAnsi="Calibri" w:eastAsia="Calibri" w:cs="Calibri"/>
          <w:b w:val="0"/>
          <w:bCs w:val="0"/>
          <w:i w:val="0"/>
          <w:iCs w:val="0"/>
          <w:noProof w:val="0"/>
          <w:color w:val="000000" w:themeColor="text1" w:themeTint="FF" w:themeShade="FF"/>
          <w:sz w:val="28"/>
          <w:szCs w:val="28"/>
          <w:lang w:val="en-US"/>
        </w:rPr>
        <w:t xml:space="preserve"> where you are. The balance between </w:t>
      </w:r>
      <w:r w:rsidRPr="300BCB01" w:rsidR="4A24D292">
        <w:rPr>
          <w:rFonts w:ascii="Calibri" w:hAnsi="Calibri" w:eastAsia="Calibri" w:cs="Calibri"/>
          <w:b w:val="0"/>
          <w:bCs w:val="0"/>
          <w:i w:val="0"/>
          <w:iCs w:val="0"/>
          <w:noProof w:val="0"/>
          <w:color w:val="000000" w:themeColor="text1" w:themeTint="FF" w:themeShade="FF"/>
          <w:sz w:val="28"/>
          <w:szCs w:val="28"/>
          <w:lang w:val="en-US"/>
        </w:rPr>
        <w:t>both</w:t>
      </w:r>
      <w:r w:rsidRPr="300BCB01" w:rsidR="394EFCAA">
        <w:rPr>
          <w:rFonts w:ascii="Calibri" w:hAnsi="Calibri" w:eastAsia="Calibri" w:cs="Calibri"/>
          <w:b w:val="0"/>
          <w:bCs w:val="0"/>
          <w:i w:val="0"/>
          <w:iCs w:val="0"/>
          <w:noProof w:val="0"/>
          <w:color w:val="000000" w:themeColor="text1" w:themeTint="FF" w:themeShade="FF"/>
          <w:sz w:val="28"/>
          <w:szCs w:val="28"/>
          <w:lang w:val="en-US"/>
        </w:rPr>
        <w:t xml:space="preserve"> is what provides advertisers with the data.</w:t>
      </w:r>
      <w:r w:rsidRPr="300BCB01" w:rsidR="7AB3FE68">
        <w:rPr>
          <w:rFonts w:ascii="Calibri" w:hAnsi="Calibri" w:eastAsia="Calibri" w:cs="Calibri"/>
          <w:b w:val="0"/>
          <w:bCs w:val="0"/>
          <w:i w:val="0"/>
          <w:iCs w:val="0"/>
          <w:noProof w:val="0"/>
          <w:color w:val="000000" w:themeColor="text1" w:themeTint="FF" w:themeShade="FF"/>
          <w:sz w:val="19"/>
          <w:szCs w:val="19"/>
          <w:lang w:val="en-US"/>
        </w:rPr>
        <w:t xml:space="preserve"> ("Facebook, Google and others are tracking you. Here’s how to stop targeted ads", 2020)</w:t>
      </w:r>
    </w:p>
    <w:p w:rsidR="6890339B" w:rsidP="300BCB01" w:rsidRDefault="6890339B" w14:paraId="2D2D2320" w14:textId="53BBB625">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6890339B">
        <w:rPr>
          <w:rFonts w:ascii="Calibri" w:hAnsi="Calibri" w:eastAsia="Calibri" w:cs="Calibri"/>
          <w:b w:val="0"/>
          <w:bCs w:val="0"/>
          <w:i w:val="0"/>
          <w:iCs w:val="0"/>
          <w:noProof w:val="0"/>
          <w:color w:val="000000" w:themeColor="text1" w:themeTint="FF" w:themeShade="FF"/>
          <w:sz w:val="28"/>
          <w:szCs w:val="28"/>
          <w:lang w:val="en-US"/>
        </w:rPr>
        <w:t xml:space="preserve">Nothing, in fact, can be done to stop it. They will continue to collect and sell your information </w:t>
      </w:r>
      <w:proofErr w:type="gramStart"/>
      <w:r w:rsidRPr="300BCB01" w:rsidR="6890339B">
        <w:rPr>
          <w:rFonts w:ascii="Calibri" w:hAnsi="Calibri" w:eastAsia="Calibri" w:cs="Calibri"/>
          <w:b w:val="0"/>
          <w:bCs w:val="0"/>
          <w:i w:val="0"/>
          <w:iCs w:val="0"/>
          <w:noProof w:val="0"/>
          <w:color w:val="000000" w:themeColor="text1" w:themeTint="FF" w:themeShade="FF"/>
          <w:sz w:val="28"/>
          <w:szCs w:val="28"/>
          <w:lang w:val="en-US"/>
        </w:rPr>
        <w:t>as long as</w:t>
      </w:r>
      <w:proofErr w:type="gramEnd"/>
      <w:r w:rsidRPr="300BCB01" w:rsidR="6890339B">
        <w:rPr>
          <w:rFonts w:ascii="Calibri" w:hAnsi="Calibri" w:eastAsia="Calibri" w:cs="Calibri"/>
          <w:b w:val="0"/>
          <w:bCs w:val="0"/>
          <w:i w:val="0"/>
          <w:iCs w:val="0"/>
          <w:noProof w:val="0"/>
          <w:color w:val="000000" w:themeColor="text1" w:themeTint="FF" w:themeShade="FF"/>
          <w:sz w:val="28"/>
          <w:szCs w:val="28"/>
          <w:lang w:val="en-US"/>
        </w:rPr>
        <w:t xml:space="preserve"> you use these pages. What you can do is restrict your data. Refuse to answer them when these places ask </w:t>
      </w:r>
      <w:proofErr w:type="gramStart"/>
      <w:r w:rsidRPr="300BCB01" w:rsidR="6890339B">
        <w:rPr>
          <w:rFonts w:ascii="Calibri" w:hAnsi="Calibri" w:eastAsia="Calibri" w:cs="Calibri"/>
          <w:b w:val="0"/>
          <w:bCs w:val="0"/>
          <w:i w:val="0"/>
          <w:iCs w:val="0"/>
          <w:noProof w:val="0"/>
          <w:color w:val="000000" w:themeColor="text1" w:themeTint="FF" w:themeShade="FF"/>
          <w:sz w:val="28"/>
          <w:szCs w:val="28"/>
          <w:lang w:val="en-US"/>
        </w:rPr>
        <w:t>you</w:t>
      </w:r>
      <w:proofErr w:type="gramEnd"/>
      <w:r w:rsidRPr="300BCB01" w:rsidR="6890339B">
        <w:rPr>
          <w:rFonts w:ascii="Calibri" w:hAnsi="Calibri" w:eastAsia="Calibri" w:cs="Calibri"/>
          <w:b w:val="0"/>
          <w:bCs w:val="0"/>
          <w:i w:val="0"/>
          <w:iCs w:val="0"/>
          <w:noProof w:val="0"/>
          <w:color w:val="000000" w:themeColor="text1" w:themeTint="FF" w:themeShade="FF"/>
          <w:sz w:val="28"/>
          <w:szCs w:val="28"/>
          <w:lang w:val="en-US"/>
        </w:rPr>
        <w:t xml:space="preserve"> personal questions. No one says you've got to answer questions like that. Holding a small profile also helps, since they do not have access at their fingertips to your personal details. Note the site and open it up separately in your browser if you want to buy a product, rather than clicking on any links to take you there. </w:t>
      </w:r>
    </w:p>
    <w:p w:rsidR="3D9CC992" w:rsidP="300BCB01" w:rsidRDefault="3D9CC992" w14:paraId="32FB8AA4" w14:textId="6E6923FC">
      <w:pPr>
        <w:pStyle w:val="Normal"/>
        <w:rPr>
          <w:rFonts w:ascii="Calibri" w:hAnsi="Calibri" w:eastAsia="Calibri" w:cs="Calibri"/>
          <w:b w:val="0"/>
          <w:bCs w:val="0"/>
          <w:i w:val="0"/>
          <w:iCs w:val="0"/>
          <w:noProof w:val="0"/>
          <w:color w:val="000000" w:themeColor="text1" w:themeTint="FF" w:themeShade="FF"/>
          <w:sz w:val="28"/>
          <w:szCs w:val="28"/>
          <w:lang w:val="en-US"/>
        </w:rPr>
      </w:pPr>
      <w:r w:rsidRPr="300BCB01" w:rsidR="3D9CC992">
        <w:rPr>
          <w:rFonts w:ascii="Calibri" w:hAnsi="Calibri" w:eastAsia="Calibri" w:cs="Calibri"/>
          <w:b w:val="0"/>
          <w:bCs w:val="0"/>
          <w:i w:val="0"/>
          <w:iCs w:val="0"/>
          <w:noProof w:val="0"/>
          <w:color w:val="000000" w:themeColor="text1" w:themeTint="FF" w:themeShade="FF"/>
          <w:sz w:val="28"/>
          <w:szCs w:val="28"/>
          <w:lang w:val="en-US"/>
        </w:rPr>
        <w:t xml:space="preserve">Doing the above items can help restrict what information can and </w:t>
      </w:r>
      <w:proofErr w:type="gramStart"/>
      <w:r w:rsidRPr="300BCB01" w:rsidR="3D9CC992">
        <w:rPr>
          <w:rFonts w:ascii="Calibri" w:hAnsi="Calibri" w:eastAsia="Calibri" w:cs="Calibri"/>
          <w:b w:val="0"/>
          <w:bCs w:val="0"/>
          <w:i w:val="0"/>
          <w:iCs w:val="0"/>
          <w:noProof w:val="0"/>
          <w:color w:val="000000" w:themeColor="text1" w:themeTint="FF" w:themeShade="FF"/>
          <w:sz w:val="28"/>
          <w:szCs w:val="28"/>
          <w:lang w:val="en-US"/>
        </w:rPr>
        <w:t>can not</w:t>
      </w:r>
      <w:proofErr w:type="gramEnd"/>
      <w:r w:rsidRPr="300BCB01" w:rsidR="3D9CC992">
        <w:rPr>
          <w:rFonts w:ascii="Calibri" w:hAnsi="Calibri" w:eastAsia="Calibri" w:cs="Calibri"/>
          <w:b w:val="0"/>
          <w:bCs w:val="0"/>
          <w:i w:val="0"/>
          <w:iCs w:val="0"/>
          <w:noProof w:val="0"/>
          <w:color w:val="000000" w:themeColor="text1" w:themeTint="FF" w:themeShade="FF"/>
          <w:sz w:val="28"/>
          <w:szCs w:val="28"/>
          <w:lang w:val="en-US"/>
        </w:rPr>
        <w:t xml:space="preserve"> be gathered about you by these businesses. The only sure way to stop that from happening is to not be online at all, which in our computer-driven world is just not very likely. Making sure that you have a reliable firewall and antivirus installed on your device is another great way to secure yourself. To find bank account numbers and other important details, this will stop malicious </w:t>
      </w:r>
      <w:proofErr w:type="spellStart"/>
      <w:r w:rsidRPr="300BCB01" w:rsidR="3D9CC992">
        <w:rPr>
          <w:rFonts w:ascii="Calibri" w:hAnsi="Calibri" w:eastAsia="Calibri" w:cs="Calibri"/>
          <w:b w:val="0"/>
          <w:bCs w:val="0"/>
          <w:i w:val="0"/>
          <w:iCs w:val="0"/>
          <w:noProof w:val="0"/>
          <w:color w:val="000000" w:themeColor="text1" w:themeTint="FF" w:themeShade="FF"/>
          <w:sz w:val="28"/>
          <w:szCs w:val="28"/>
          <w:lang w:val="en-US"/>
        </w:rPr>
        <w:t>programmes</w:t>
      </w:r>
      <w:proofErr w:type="spellEnd"/>
      <w:r w:rsidRPr="300BCB01" w:rsidR="3D9CC992">
        <w:rPr>
          <w:rFonts w:ascii="Calibri" w:hAnsi="Calibri" w:eastAsia="Calibri" w:cs="Calibri"/>
          <w:b w:val="0"/>
          <w:bCs w:val="0"/>
          <w:i w:val="0"/>
          <w:iCs w:val="0"/>
          <w:noProof w:val="0"/>
          <w:color w:val="000000" w:themeColor="text1" w:themeTint="FF" w:themeShade="FF"/>
          <w:sz w:val="28"/>
          <w:szCs w:val="28"/>
          <w:lang w:val="en-US"/>
        </w:rPr>
        <w:t xml:space="preserve"> from digging through your computer. Make sure that when making purchases, every site or page you use is checked and stable. Contact the platform you are using if you are unsure and inquire about the page. It is much better than sorry later to ask questions and be safe. Many businesses have created fake pages. Sites that are supposed to look like the actual application, but they are not. They are just there to scam you and take your data with them.</w:t>
      </w:r>
      <w:r w:rsidRPr="300BCB01" w:rsidR="2039FA8E">
        <w:rPr>
          <w:rFonts w:ascii="Calibri" w:hAnsi="Calibri" w:eastAsia="Calibri" w:cs="Calibri"/>
          <w:b w:val="0"/>
          <w:bCs w:val="0"/>
          <w:i w:val="0"/>
          <w:iCs w:val="0"/>
          <w:noProof w:val="0"/>
          <w:color w:val="000000" w:themeColor="text1" w:themeTint="FF" w:themeShade="FF"/>
          <w:sz w:val="19"/>
          <w:szCs w:val="19"/>
          <w:lang w:val="en-US"/>
        </w:rPr>
        <w:t xml:space="preserve"> ("The risks of using social media - Nexus", 2019)</w:t>
      </w:r>
    </w:p>
    <w:p w:rsidR="300BCB01" w:rsidP="300BCB01" w:rsidRDefault="300BCB01" w14:paraId="43921836" w14:textId="6FCDBF12">
      <w:pPr>
        <w:pStyle w:val="Normal"/>
        <w:rPr>
          <w:rFonts w:ascii="Calibri" w:hAnsi="Calibri" w:eastAsia="Calibri" w:cs="Calibri"/>
          <w:b w:val="0"/>
          <w:bCs w:val="0"/>
          <w:i w:val="0"/>
          <w:iCs w:val="0"/>
          <w:noProof w:val="0"/>
          <w:color w:val="000000" w:themeColor="text1" w:themeTint="FF" w:themeShade="FF"/>
          <w:sz w:val="28"/>
          <w:szCs w:val="28"/>
          <w:lang w:val="en-US"/>
        </w:rPr>
      </w:pPr>
    </w:p>
    <w:p w:rsidR="300BCB01" w:rsidP="300BCB01" w:rsidRDefault="300BCB01" w14:paraId="33590DAC" w14:textId="179A290F">
      <w:pPr>
        <w:pStyle w:val="Normal"/>
        <w:rPr>
          <w:rFonts w:ascii="Calibri" w:hAnsi="Calibri" w:eastAsia="Calibri" w:cs="Calibri"/>
          <w:b w:val="0"/>
          <w:bCs w:val="0"/>
          <w:i w:val="0"/>
          <w:iCs w:val="0"/>
          <w:noProof w:val="0"/>
          <w:color w:val="000000" w:themeColor="text1" w:themeTint="FF" w:themeShade="FF"/>
          <w:sz w:val="19"/>
          <w:szCs w:val="19"/>
          <w:lang w:val="en-US"/>
        </w:rPr>
      </w:pPr>
    </w:p>
    <w:p w:rsidR="4E3DA99C" w:rsidP="300BCB01" w:rsidRDefault="4E3DA99C" w14:paraId="3E2AB181" w14:textId="61DA3CCC">
      <w:pPr>
        <w:pStyle w:val="Normal"/>
        <w:rPr>
          <w:rFonts w:ascii="Calibri" w:hAnsi="Calibri" w:eastAsia="Calibri" w:cs="Calibri"/>
          <w:b w:val="0"/>
          <w:bCs w:val="0"/>
          <w:i w:val="0"/>
          <w:iCs w:val="0"/>
          <w:noProof w:val="0"/>
          <w:color w:val="000000" w:themeColor="text1" w:themeTint="FF" w:themeShade="FF"/>
          <w:sz w:val="19"/>
          <w:szCs w:val="19"/>
          <w:lang w:val="en-US"/>
        </w:rPr>
      </w:pPr>
      <w:r w:rsidRPr="300BCB01" w:rsidR="4E3DA99C">
        <w:rPr>
          <w:rFonts w:ascii="Calibri" w:hAnsi="Calibri" w:eastAsia="Calibri" w:cs="Calibri"/>
          <w:b w:val="0"/>
          <w:bCs w:val="0"/>
          <w:i w:val="0"/>
          <w:iCs w:val="0"/>
          <w:noProof w:val="0"/>
          <w:color w:val="000000" w:themeColor="text1" w:themeTint="FF" w:themeShade="FF"/>
          <w:sz w:val="24"/>
          <w:szCs w:val="24"/>
          <w:lang w:val="en-US"/>
        </w:rPr>
        <w:t>References</w:t>
      </w:r>
    </w:p>
    <w:p w:rsidR="2D6EBB87" w:rsidP="300BCB01" w:rsidRDefault="2D6EBB87" w14:paraId="248FA4C5" w14:textId="3C9AB7D2">
      <w:pPr>
        <w:pStyle w:val="Normal"/>
      </w:pPr>
      <w:r w:rsidRPr="300BCB01" w:rsidR="2D6EBB87">
        <w:rPr>
          <w:rFonts w:ascii="Calibri" w:hAnsi="Calibri" w:eastAsia="Calibri" w:cs="Calibri"/>
          <w:b w:val="0"/>
          <w:bCs w:val="0"/>
          <w:i w:val="0"/>
          <w:iCs w:val="0"/>
          <w:noProof w:val="0"/>
          <w:color w:val="000000" w:themeColor="text1" w:themeTint="FF" w:themeShade="FF"/>
          <w:sz w:val="19"/>
          <w:szCs w:val="19"/>
          <w:lang w:val="en-US"/>
        </w:rPr>
        <w:t xml:space="preserve">Bhasin, H. (2020). What is Social Media Policy? Importance, Advantage and Template. Retrieved 25 October 2020, from </w:t>
      </w:r>
      <w:hyperlink w:anchor=":~:text=%20What%20to%20include%20in%20a%20Social%20Media,related%20to%20Social%20Media%20criminals%20and...%20More%20" r:id="Rb9554e0d554f4f5b">
        <w:r w:rsidRPr="300BCB01" w:rsidR="2D6EBB87">
          <w:rPr>
            <w:rStyle w:val="Hyperlink"/>
            <w:rFonts w:ascii="Calibri" w:hAnsi="Calibri" w:eastAsia="Calibri" w:cs="Calibri"/>
            <w:b w:val="0"/>
            <w:bCs w:val="0"/>
            <w:i w:val="0"/>
            <w:iCs w:val="0"/>
            <w:noProof w:val="0"/>
            <w:color w:val="000000" w:themeColor="text1" w:themeTint="FF" w:themeShade="FF"/>
            <w:sz w:val="19"/>
            <w:szCs w:val="19"/>
            <w:lang w:val="en-US"/>
          </w:rPr>
          <w:t>https://www.marketing91.com/social-media-policy/#:~:text=%20What%20to%20include%20in%20a%20Social%20Media,related%20to%20Social%20Media%20criminals%20and...%20More%20</w:t>
        </w:r>
      </w:hyperlink>
      <w:r w:rsidRPr="300BCB01" w:rsidR="2D6EBB87">
        <w:rPr>
          <w:rFonts w:ascii="Calibri" w:hAnsi="Calibri" w:eastAsia="Calibri" w:cs="Calibri"/>
          <w:b w:val="0"/>
          <w:bCs w:val="0"/>
          <w:i w:val="0"/>
          <w:iCs w:val="0"/>
          <w:noProof w:val="0"/>
          <w:color w:val="000000" w:themeColor="text1" w:themeTint="FF" w:themeShade="FF"/>
          <w:sz w:val="19"/>
          <w:szCs w:val="19"/>
          <w:lang w:val="en-US"/>
        </w:rPr>
        <w:t xml:space="preserve"> </w:t>
      </w:r>
    </w:p>
    <w:p w:rsidR="71A3DBCE" w:rsidP="300BCB01" w:rsidRDefault="71A3DBCE" w14:paraId="64675D9D" w14:textId="3286A272">
      <w:pPr>
        <w:pStyle w:val="Normal"/>
      </w:pPr>
      <w:r w:rsidRPr="300BCB01" w:rsidR="71A3DBCE">
        <w:rPr>
          <w:rFonts w:ascii="Calibri" w:hAnsi="Calibri" w:eastAsia="Calibri" w:cs="Calibri"/>
          <w:b w:val="0"/>
          <w:bCs w:val="0"/>
          <w:i w:val="0"/>
          <w:iCs w:val="0"/>
          <w:noProof w:val="0"/>
          <w:color w:val="000000" w:themeColor="text1" w:themeTint="FF" w:themeShade="FF"/>
          <w:sz w:val="19"/>
          <w:szCs w:val="19"/>
          <w:lang w:val="en-US"/>
        </w:rPr>
        <w:t xml:space="preserve">Bhasin, H. (2020). What is Social Media Policy? Importance, Advantage and Template. Retrieved 25 October 2020, from </w:t>
      </w:r>
      <w:hyperlink w:anchor=":~:text=%20What%20to%20include%20in%20a%20Social%20Media,related%20to%20Social%20Media%20criminals%20and...%20More%20" r:id="R47f2a7faf0564283">
        <w:r w:rsidRPr="300BCB01" w:rsidR="71A3DBCE">
          <w:rPr>
            <w:rStyle w:val="Hyperlink"/>
            <w:rFonts w:ascii="Calibri" w:hAnsi="Calibri" w:eastAsia="Calibri" w:cs="Calibri"/>
            <w:b w:val="0"/>
            <w:bCs w:val="0"/>
            <w:i w:val="0"/>
            <w:iCs w:val="0"/>
            <w:noProof w:val="0"/>
            <w:color w:val="000000" w:themeColor="text1" w:themeTint="FF" w:themeShade="FF"/>
            <w:sz w:val="19"/>
            <w:szCs w:val="19"/>
            <w:lang w:val="en-US"/>
          </w:rPr>
          <w:t>https://www.marketing91.com/social-media-policy/#:~:text=%20What%20to%20include%20in%20a%20Social%20Media,related%20to%20Social%20Media%20criminals%20and...%20More%20</w:t>
        </w:r>
      </w:hyperlink>
      <w:r w:rsidRPr="300BCB01" w:rsidR="71A3DBCE">
        <w:rPr>
          <w:rFonts w:ascii="Calibri" w:hAnsi="Calibri" w:eastAsia="Calibri" w:cs="Calibri"/>
          <w:b w:val="0"/>
          <w:bCs w:val="0"/>
          <w:i w:val="0"/>
          <w:iCs w:val="0"/>
          <w:noProof w:val="0"/>
          <w:color w:val="000000" w:themeColor="text1" w:themeTint="FF" w:themeShade="FF"/>
          <w:sz w:val="19"/>
          <w:szCs w:val="19"/>
          <w:lang w:val="en-US"/>
        </w:rPr>
        <w:t xml:space="preserve"> </w:t>
      </w:r>
    </w:p>
    <w:p w:rsidR="02C2BF41" w:rsidP="300BCB01" w:rsidRDefault="02C2BF41" w14:paraId="5D5D2868" w14:textId="673BD99C">
      <w:pPr>
        <w:pStyle w:val="Normal"/>
      </w:pPr>
      <w:r w:rsidRPr="300BCB01" w:rsidR="02C2BF41">
        <w:rPr>
          <w:rFonts w:ascii="Calibri" w:hAnsi="Calibri" w:eastAsia="Calibri" w:cs="Calibri"/>
          <w:b w:val="0"/>
          <w:bCs w:val="0"/>
          <w:i w:val="0"/>
          <w:iCs w:val="0"/>
          <w:noProof w:val="0"/>
          <w:color w:val="000000" w:themeColor="text1" w:themeTint="FF" w:themeShade="FF"/>
          <w:sz w:val="19"/>
          <w:szCs w:val="19"/>
          <w:lang w:val="en-US"/>
        </w:rPr>
        <w:t xml:space="preserve">Bhowmick, S. (2020). Social Media - A Bane or a Boon? Understanding the Risks. Retrieved 25 October 2020, from </w:t>
      </w:r>
      <w:hyperlink r:id="Rca834792409b4afc">
        <w:r w:rsidRPr="300BCB01" w:rsidR="02C2BF41">
          <w:rPr>
            <w:rStyle w:val="Hyperlink"/>
            <w:rFonts w:ascii="Calibri" w:hAnsi="Calibri" w:eastAsia="Calibri" w:cs="Calibri"/>
            <w:b w:val="0"/>
            <w:bCs w:val="0"/>
            <w:i w:val="0"/>
            <w:iCs w:val="0"/>
            <w:noProof w:val="0"/>
            <w:color w:val="000000" w:themeColor="text1" w:themeTint="FF" w:themeShade="FF"/>
            <w:sz w:val="19"/>
            <w:szCs w:val="19"/>
            <w:lang w:val="en-US"/>
          </w:rPr>
          <w:t>https://www.webguru-india.com/blog/social-media-a-bane-or-a-boon-understanding-the-risks/</w:t>
        </w:r>
      </w:hyperlink>
      <w:r w:rsidRPr="300BCB01" w:rsidR="02C2BF41">
        <w:rPr>
          <w:rFonts w:ascii="Calibri" w:hAnsi="Calibri" w:eastAsia="Calibri" w:cs="Calibri"/>
          <w:b w:val="0"/>
          <w:bCs w:val="0"/>
          <w:i w:val="0"/>
          <w:iCs w:val="0"/>
          <w:noProof w:val="0"/>
          <w:color w:val="000000" w:themeColor="text1" w:themeTint="FF" w:themeShade="FF"/>
          <w:sz w:val="19"/>
          <w:szCs w:val="19"/>
          <w:lang w:val="en-US"/>
        </w:rPr>
        <w:t xml:space="preserve"> </w:t>
      </w:r>
      <w:r w:rsidRPr="300BCB01" w:rsidR="74752D6D">
        <w:rPr>
          <w:rFonts w:ascii="Calibri" w:hAnsi="Calibri" w:eastAsia="Calibri" w:cs="Calibri"/>
          <w:b w:val="0"/>
          <w:bCs w:val="0"/>
          <w:i w:val="0"/>
          <w:iCs w:val="0"/>
          <w:noProof w:val="0"/>
          <w:color w:val="000000" w:themeColor="text1" w:themeTint="FF" w:themeShade="FF"/>
          <w:sz w:val="19"/>
          <w:szCs w:val="19"/>
          <w:lang w:val="en-US"/>
        </w:rPr>
        <w:t xml:space="preserve">   </w:t>
      </w:r>
    </w:p>
    <w:p w:rsidR="74752D6D" w:rsidP="300BCB01" w:rsidRDefault="74752D6D" w14:paraId="5ADECE85" w14:textId="572EAC06">
      <w:pPr>
        <w:pStyle w:val="Normal"/>
      </w:pPr>
      <w:r w:rsidRPr="300BCB01" w:rsidR="74752D6D">
        <w:rPr>
          <w:rFonts w:ascii="Calibri" w:hAnsi="Calibri" w:eastAsia="Calibri" w:cs="Calibri"/>
          <w:b w:val="0"/>
          <w:bCs w:val="0"/>
          <w:i w:val="0"/>
          <w:iCs w:val="0"/>
          <w:noProof w:val="0"/>
          <w:color w:val="000000" w:themeColor="text1" w:themeTint="FF" w:themeShade="FF"/>
          <w:sz w:val="19"/>
          <w:szCs w:val="19"/>
          <w:lang w:val="en-US"/>
        </w:rPr>
        <w:t xml:space="preserve">Facebook, Google and others are tracking you. Here’s how to stop targeted ads. (2020). Retrieved 25 October 2020, from </w:t>
      </w:r>
      <w:hyperlink r:id="Ra6d117c608b7439b">
        <w:r w:rsidRPr="300BCB01" w:rsidR="74752D6D">
          <w:rPr>
            <w:rStyle w:val="Hyperlink"/>
            <w:rFonts w:ascii="Calibri" w:hAnsi="Calibri" w:eastAsia="Calibri" w:cs="Calibri"/>
            <w:b w:val="0"/>
            <w:bCs w:val="0"/>
            <w:i w:val="0"/>
            <w:iCs w:val="0"/>
            <w:noProof w:val="0"/>
            <w:color w:val="000000" w:themeColor="text1" w:themeTint="FF" w:themeShade="FF"/>
            <w:sz w:val="19"/>
            <w:szCs w:val="19"/>
            <w:lang w:val="en-US"/>
          </w:rPr>
          <w:t>https://globalnews.ca/news/4110311/how-to-stop-targeted-ads-facebook-google-browser/</w:t>
        </w:r>
      </w:hyperlink>
      <w:r w:rsidRPr="300BCB01" w:rsidR="74752D6D">
        <w:rPr>
          <w:rFonts w:ascii="Calibri" w:hAnsi="Calibri" w:eastAsia="Calibri" w:cs="Calibri"/>
          <w:b w:val="0"/>
          <w:bCs w:val="0"/>
          <w:i w:val="0"/>
          <w:iCs w:val="0"/>
          <w:noProof w:val="0"/>
          <w:color w:val="000000" w:themeColor="text1" w:themeTint="FF" w:themeShade="FF"/>
          <w:sz w:val="19"/>
          <w:szCs w:val="19"/>
          <w:lang w:val="en-US"/>
        </w:rPr>
        <w:t xml:space="preserve"> </w:t>
      </w:r>
    </w:p>
    <w:p w:rsidR="1A732E62" w:rsidP="300BCB01" w:rsidRDefault="1A732E62" w14:paraId="7A7CA980" w14:textId="364DFAEF">
      <w:pPr>
        <w:pStyle w:val="Normal"/>
      </w:pPr>
      <w:r w:rsidRPr="300BCB01" w:rsidR="1A732E62">
        <w:rPr>
          <w:rFonts w:ascii="Calibri" w:hAnsi="Calibri" w:eastAsia="Calibri" w:cs="Calibri"/>
          <w:b w:val="0"/>
          <w:bCs w:val="0"/>
          <w:i w:val="0"/>
          <w:iCs w:val="0"/>
          <w:noProof w:val="0"/>
          <w:color w:val="000000" w:themeColor="text1" w:themeTint="FF" w:themeShade="FF"/>
          <w:sz w:val="19"/>
          <w:szCs w:val="19"/>
          <w:lang w:val="en-US"/>
        </w:rPr>
        <w:t xml:space="preserve">How to </w:t>
      </w:r>
      <w:r w:rsidRPr="300BCB01" w:rsidR="1A732E62">
        <w:rPr>
          <w:rFonts w:ascii="Calibri" w:hAnsi="Calibri" w:eastAsia="Calibri" w:cs="Calibri"/>
          <w:b w:val="0"/>
          <w:bCs w:val="0"/>
          <w:i w:val="0"/>
          <w:iCs w:val="0"/>
          <w:noProof w:val="0"/>
          <w:color w:val="000000" w:themeColor="text1" w:themeTint="FF" w:themeShade="FF"/>
          <w:sz w:val="19"/>
          <w:szCs w:val="19"/>
          <w:lang w:val="en-US"/>
        </w:rPr>
        <w:t>utilise</w:t>
      </w:r>
      <w:r w:rsidRPr="300BCB01" w:rsidR="1A732E62">
        <w:rPr>
          <w:rFonts w:ascii="Calibri" w:hAnsi="Calibri" w:eastAsia="Calibri" w:cs="Calibri"/>
          <w:b w:val="0"/>
          <w:bCs w:val="0"/>
          <w:i w:val="0"/>
          <w:iCs w:val="0"/>
          <w:noProof w:val="0"/>
          <w:color w:val="000000" w:themeColor="text1" w:themeTint="FF" w:themeShade="FF"/>
          <w:sz w:val="19"/>
          <w:szCs w:val="19"/>
          <w:lang w:val="en-US"/>
        </w:rPr>
        <w:t xml:space="preserve"> social media marketing for your small business. (2020). Retrieved 25 October 2020, from </w:t>
      </w:r>
      <w:hyperlink r:id="R3599e03bfaf64d0d">
        <w:r w:rsidRPr="300BCB01" w:rsidR="1A732E62">
          <w:rPr>
            <w:rStyle w:val="Hyperlink"/>
            <w:rFonts w:ascii="Calibri" w:hAnsi="Calibri" w:eastAsia="Calibri" w:cs="Calibri"/>
            <w:b w:val="0"/>
            <w:bCs w:val="0"/>
            <w:i w:val="0"/>
            <w:iCs w:val="0"/>
            <w:noProof w:val="0"/>
            <w:color w:val="000000" w:themeColor="text1" w:themeTint="FF" w:themeShade="FF"/>
            <w:sz w:val="19"/>
            <w:szCs w:val="19"/>
            <w:lang w:val="en-US"/>
          </w:rPr>
          <w:t>https://smallbusiness.co.uk/social-media-marketing-small-business-2534979/</w:t>
        </w:r>
      </w:hyperlink>
      <w:r w:rsidRPr="300BCB01" w:rsidR="1A732E62">
        <w:rPr>
          <w:rFonts w:ascii="Calibri" w:hAnsi="Calibri" w:eastAsia="Calibri" w:cs="Calibri"/>
          <w:b w:val="0"/>
          <w:bCs w:val="0"/>
          <w:i w:val="0"/>
          <w:iCs w:val="0"/>
          <w:noProof w:val="0"/>
          <w:color w:val="000000" w:themeColor="text1" w:themeTint="FF" w:themeShade="FF"/>
          <w:sz w:val="19"/>
          <w:szCs w:val="19"/>
          <w:lang w:val="en-US"/>
        </w:rPr>
        <w:t xml:space="preserve"> </w:t>
      </w:r>
    </w:p>
    <w:p w:rsidR="2A680FEF" w:rsidP="300BCB01" w:rsidRDefault="2A680FEF" w14:paraId="27D66CEE" w14:textId="7DAD7D83">
      <w:pPr>
        <w:pStyle w:val="Normal"/>
      </w:pPr>
      <w:r w:rsidRPr="300BCB01" w:rsidR="2A680FEF">
        <w:rPr>
          <w:rFonts w:ascii="Calibri" w:hAnsi="Calibri" w:eastAsia="Calibri" w:cs="Calibri"/>
          <w:b w:val="0"/>
          <w:bCs w:val="0"/>
          <w:i w:val="0"/>
          <w:iCs w:val="0"/>
          <w:noProof w:val="0"/>
          <w:color w:val="000000" w:themeColor="text1" w:themeTint="FF" w:themeShade="FF"/>
          <w:sz w:val="19"/>
          <w:szCs w:val="19"/>
          <w:lang w:val="en-US"/>
        </w:rPr>
        <w:t>lu</w:t>
      </w:r>
      <w:r w:rsidRPr="300BCB01" w:rsidR="2A680FEF">
        <w:rPr>
          <w:rFonts w:ascii="Calibri" w:hAnsi="Calibri" w:eastAsia="Calibri" w:cs="Calibri"/>
          <w:b w:val="0"/>
          <w:bCs w:val="0"/>
          <w:i w:val="0"/>
          <w:iCs w:val="0"/>
          <w:noProof w:val="0"/>
          <w:color w:val="000000" w:themeColor="text1" w:themeTint="FF" w:themeShade="FF"/>
          <w:sz w:val="19"/>
          <w:szCs w:val="19"/>
          <w:lang w:val="en-US"/>
        </w:rPr>
        <w:t xml:space="preserve">, l. (2017). 8 Effective Ways to Promote Your Business on Social Media. Retrieved 25 October 2020, from </w:t>
      </w:r>
      <w:hyperlink r:id="R02a3d9dc567f415b">
        <w:r w:rsidRPr="300BCB01" w:rsidR="2A680FEF">
          <w:rPr>
            <w:rStyle w:val="Hyperlink"/>
            <w:rFonts w:ascii="Calibri" w:hAnsi="Calibri" w:eastAsia="Calibri" w:cs="Calibri"/>
            <w:b w:val="0"/>
            <w:bCs w:val="0"/>
            <w:i w:val="0"/>
            <w:iCs w:val="0"/>
            <w:noProof w:val="0"/>
            <w:color w:val="000000" w:themeColor="text1" w:themeTint="FF" w:themeShade="FF"/>
            <w:sz w:val="19"/>
            <w:szCs w:val="19"/>
            <w:lang w:val="en-US"/>
          </w:rPr>
          <w:t>https://www.businesswest.co.uk/blog/8-effective-ways-promote-your-business-social-media</w:t>
        </w:r>
      </w:hyperlink>
      <w:r w:rsidRPr="300BCB01" w:rsidR="2A680FEF">
        <w:rPr>
          <w:rFonts w:ascii="Calibri" w:hAnsi="Calibri" w:eastAsia="Calibri" w:cs="Calibri"/>
          <w:b w:val="0"/>
          <w:bCs w:val="0"/>
          <w:i w:val="0"/>
          <w:iCs w:val="0"/>
          <w:noProof w:val="0"/>
          <w:color w:val="000000" w:themeColor="text1" w:themeTint="FF" w:themeShade="FF"/>
          <w:sz w:val="19"/>
          <w:szCs w:val="19"/>
          <w:lang w:val="en-US"/>
        </w:rPr>
        <w:t xml:space="preserve"> </w:t>
      </w:r>
    </w:p>
    <w:p w:rsidR="4E3DA99C" w:rsidP="300BCB01" w:rsidRDefault="4E3DA99C" w14:paraId="390DA089" w14:textId="56B38C04">
      <w:pPr>
        <w:pStyle w:val="Normal"/>
      </w:pPr>
      <w:r w:rsidRPr="300BCB01" w:rsidR="4E3DA99C">
        <w:rPr>
          <w:rFonts w:ascii="Calibri" w:hAnsi="Calibri" w:eastAsia="Calibri" w:cs="Calibri"/>
          <w:b w:val="0"/>
          <w:bCs w:val="0"/>
          <w:i w:val="0"/>
          <w:iCs w:val="0"/>
          <w:noProof w:val="0"/>
          <w:color w:val="000000" w:themeColor="text1" w:themeTint="FF" w:themeShade="FF"/>
          <w:sz w:val="19"/>
          <w:szCs w:val="19"/>
          <w:lang w:val="en-US"/>
        </w:rPr>
        <w:t xml:space="preserve">marketing, O., media, S., &amp; platforms, T. (2020). The most important social media platforms </w:t>
      </w:r>
      <w:proofErr w:type="gramStart"/>
      <w:r w:rsidRPr="300BCB01" w:rsidR="4E3DA99C">
        <w:rPr>
          <w:rFonts w:ascii="Calibri" w:hAnsi="Calibri" w:eastAsia="Calibri" w:cs="Calibri"/>
          <w:b w:val="0"/>
          <w:bCs w:val="0"/>
          <w:i w:val="0"/>
          <w:iCs w:val="0"/>
          <w:noProof w:val="0"/>
          <w:color w:val="000000" w:themeColor="text1" w:themeTint="FF" w:themeShade="FF"/>
          <w:sz w:val="19"/>
          <w:szCs w:val="19"/>
          <w:lang w:val="en-US"/>
        </w:rPr>
        <w:t>at a glance</w:t>
      </w:r>
      <w:proofErr w:type="gramEnd"/>
      <w:r w:rsidRPr="300BCB01" w:rsidR="4E3DA99C">
        <w:rPr>
          <w:rFonts w:ascii="Calibri" w:hAnsi="Calibri" w:eastAsia="Calibri" w:cs="Calibri"/>
          <w:b w:val="0"/>
          <w:bCs w:val="0"/>
          <w:i w:val="0"/>
          <w:iCs w:val="0"/>
          <w:noProof w:val="0"/>
          <w:color w:val="000000" w:themeColor="text1" w:themeTint="FF" w:themeShade="FF"/>
          <w:sz w:val="19"/>
          <w:szCs w:val="19"/>
          <w:lang w:val="en-US"/>
        </w:rPr>
        <w:t xml:space="preserve">. Retrieved 25 October 2020, from </w:t>
      </w:r>
      <w:hyperlink r:id="R4157bb817e314feb">
        <w:r w:rsidRPr="300BCB01" w:rsidR="4E3DA99C">
          <w:rPr>
            <w:rStyle w:val="Hyperlink"/>
            <w:rFonts w:ascii="Calibri" w:hAnsi="Calibri" w:eastAsia="Calibri" w:cs="Calibri"/>
            <w:b w:val="0"/>
            <w:bCs w:val="0"/>
            <w:i w:val="0"/>
            <w:iCs w:val="0"/>
            <w:noProof w:val="0"/>
            <w:color w:val="000000" w:themeColor="text1" w:themeTint="FF" w:themeShade="FF"/>
            <w:sz w:val="19"/>
            <w:szCs w:val="19"/>
            <w:lang w:val="en-US"/>
          </w:rPr>
          <w:t>https://www.ionos.com/digitalguide/online-marketing/social-media/the-most-important-social-media-platforms/</w:t>
        </w:r>
      </w:hyperlink>
      <w:r w:rsidRPr="300BCB01" w:rsidR="4E3DA99C">
        <w:rPr>
          <w:rFonts w:ascii="Calibri" w:hAnsi="Calibri" w:eastAsia="Calibri" w:cs="Calibri"/>
          <w:b w:val="0"/>
          <w:bCs w:val="0"/>
          <w:i w:val="0"/>
          <w:iCs w:val="0"/>
          <w:noProof w:val="0"/>
          <w:color w:val="000000" w:themeColor="text1" w:themeTint="FF" w:themeShade="FF"/>
          <w:sz w:val="19"/>
          <w:szCs w:val="19"/>
          <w:lang w:val="en-US"/>
        </w:rPr>
        <w:t xml:space="preserve"> </w:t>
      </w:r>
    </w:p>
    <w:p w:rsidR="0EC59740" w:rsidP="300BCB01" w:rsidRDefault="0EC59740" w14:paraId="05D7DB79" w14:textId="2B976684">
      <w:pPr>
        <w:pStyle w:val="Normal"/>
      </w:pPr>
      <w:r w:rsidRPr="300BCB01" w:rsidR="0EC59740">
        <w:rPr>
          <w:rFonts w:ascii="Calibri" w:hAnsi="Calibri" w:eastAsia="Calibri" w:cs="Calibri"/>
          <w:b w:val="0"/>
          <w:bCs w:val="0"/>
          <w:i w:val="0"/>
          <w:iCs w:val="0"/>
          <w:noProof w:val="0"/>
          <w:color w:val="000000" w:themeColor="text1" w:themeTint="FF" w:themeShade="FF"/>
          <w:sz w:val="19"/>
          <w:szCs w:val="19"/>
          <w:lang w:val="en-US"/>
        </w:rPr>
        <w:t xml:space="preserve">Mirani, L. (2020). How Facebook and Google are taking over your online identity. Retrieved 25 October 2020, from </w:t>
      </w:r>
      <w:hyperlink r:id="Re9e4d190a8d84698">
        <w:r w:rsidRPr="300BCB01" w:rsidR="0EC59740">
          <w:rPr>
            <w:rStyle w:val="Hyperlink"/>
            <w:rFonts w:ascii="Calibri" w:hAnsi="Calibri" w:eastAsia="Calibri" w:cs="Calibri"/>
            <w:b w:val="0"/>
            <w:bCs w:val="0"/>
            <w:i w:val="0"/>
            <w:iCs w:val="0"/>
            <w:noProof w:val="0"/>
            <w:color w:val="000000" w:themeColor="text1" w:themeTint="FF" w:themeShade="FF"/>
            <w:sz w:val="19"/>
            <w:szCs w:val="19"/>
            <w:lang w:val="en-US"/>
          </w:rPr>
          <w:t>https://qz.com/271286/how-facebook-and-google-are-taking-over-your-online-identity/</w:t>
        </w:r>
      </w:hyperlink>
      <w:r w:rsidRPr="300BCB01" w:rsidR="0EC59740">
        <w:rPr>
          <w:rFonts w:ascii="Calibri" w:hAnsi="Calibri" w:eastAsia="Calibri" w:cs="Calibri"/>
          <w:b w:val="0"/>
          <w:bCs w:val="0"/>
          <w:i w:val="0"/>
          <w:iCs w:val="0"/>
          <w:noProof w:val="0"/>
          <w:color w:val="000000" w:themeColor="text1" w:themeTint="FF" w:themeShade="FF"/>
          <w:sz w:val="19"/>
          <w:szCs w:val="19"/>
          <w:lang w:val="en-US"/>
        </w:rPr>
        <w:t xml:space="preserve"> </w:t>
      </w:r>
    </w:p>
    <w:p w:rsidR="7F566C48" w:rsidP="300BCB01" w:rsidRDefault="7F566C48" w14:paraId="4A337643" w14:textId="795D3109">
      <w:pPr>
        <w:pStyle w:val="Normal"/>
      </w:pPr>
      <w:r w:rsidRPr="300BCB01" w:rsidR="7F566C48">
        <w:rPr>
          <w:rFonts w:ascii="Calibri" w:hAnsi="Calibri" w:eastAsia="Calibri" w:cs="Calibri"/>
          <w:b w:val="0"/>
          <w:bCs w:val="0"/>
          <w:i w:val="0"/>
          <w:iCs w:val="0"/>
          <w:noProof w:val="0"/>
          <w:color w:val="000000" w:themeColor="text1" w:themeTint="FF" w:themeShade="FF"/>
          <w:sz w:val="19"/>
          <w:szCs w:val="19"/>
          <w:lang w:val="en-US"/>
        </w:rPr>
        <w:t>robinson</w:t>
      </w:r>
      <w:r w:rsidRPr="300BCB01" w:rsidR="7F566C48">
        <w:rPr>
          <w:rFonts w:ascii="Calibri" w:hAnsi="Calibri" w:eastAsia="Calibri" w:cs="Calibri"/>
          <w:b w:val="0"/>
          <w:bCs w:val="0"/>
          <w:i w:val="0"/>
          <w:iCs w:val="0"/>
          <w:noProof w:val="0"/>
          <w:color w:val="000000" w:themeColor="text1" w:themeTint="FF" w:themeShade="FF"/>
          <w:sz w:val="19"/>
          <w:szCs w:val="19"/>
          <w:lang w:val="en-US"/>
        </w:rPr>
        <w:t xml:space="preserve">, c. (2013). digital and social. Retrieved 25 October 2020, from </w:t>
      </w:r>
      <w:hyperlink r:id="R422304b372c841f2">
        <w:r w:rsidRPr="300BCB01" w:rsidR="7F566C48">
          <w:rPr>
            <w:rStyle w:val="Hyperlink"/>
            <w:rFonts w:ascii="Calibri" w:hAnsi="Calibri" w:eastAsia="Calibri" w:cs="Calibri"/>
            <w:b w:val="0"/>
            <w:bCs w:val="0"/>
            <w:i w:val="0"/>
            <w:iCs w:val="0"/>
            <w:noProof w:val="0"/>
            <w:color w:val="000000" w:themeColor="text1" w:themeTint="FF" w:themeShade="FF"/>
            <w:sz w:val="19"/>
            <w:szCs w:val="19"/>
            <w:lang w:val="en-US"/>
          </w:rPr>
          <w:t>https://www.business2community.com/social-media/risks-associated-social-media-marketing-0617722</w:t>
        </w:r>
      </w:hyperlink>
      <w:r w:rsidRPr="300BCB01" w:rsidR="7F566C48">
        <w:rPr>
          <w:rFonts w:ascii="Calibri" w:hAnsi="Calibri" w:eastAsia="Calibri" w:cs="Calibri"/>
          <w:b w:val="0"/>
          <w:bCs w:val="0"/>
          <w:i w:val="0"/>
          <w:iCs w:val="0"/>
          <w:noProof w:val="0"/>
          <w:color w:val="000000" w:themeColor="text1" w:themeTint="FF" w:themeShade="FF"/>
          <w:sz w:val="19"/>
          <w:szCs w:val="19"/>
          <w:lang w:val="en-US"/>
        </w:rPr>
        <w:t xml:space="preserve"> </w:t>
      </w:r>
    </w:p>
    <w:p w:rsidR="09823005" w:rsidP="300BCB01" w:rsidRDefault="09823005" w14:paraId="0938BACD" w14:textId="60E9BA2F">
      <w:pPr>
        <w:pStyle w:val="Normal"/>
      </w:pPr>
      <w:r w:rsidRPr="300BCB01" w:rsidR="09823005">
        <w:rPr>
          <w:rFonts w:ascii="Calibri" w:hAnsi="Calibri" w:eastAsia="Calibri" w:cs="Calibri"/>
          <w:b w:val="0"/>
          <w:bCs w:val="0"/>
          <w:i w:val="0"/>
          <w:iCs w:val="0"/>
          <w:noProof w:val="0"/>
          <w:color w:val="000000" w:themeColor="text1" w:themeTint="FF" w:themeShade="FF"/>
          <w:sz w:val="19"/>
          <w:szCs w:val="19"/>
          <w:lang w:val="en-US"/>
        </w:rPr>
        <w:t xml:space="preserve">Taylor, I. (2020). Your Digital Brand Identity on Social Media | </w:t>
      </w:r>
      <w:proofErr w:type="spellStart"/>
      <w:r w:rsidRPr="300BCB01" w:rsidR="09823005">
        <w:rPr>
          <w:rFonts w:ascii="Calibri" w:hAnsi="Calibri" w:eastAsia="Calibri" w:cs="Calibri"/>
          <w:b w:val="0"/>
          <w:bCs w:val="0"/>
          <w:i w:val="0"/>
          <w:iCs w:val="0"/>
          <w:noProof w:val="0"/>
          <w:color w:val="000000" w:themeColor="text1" w:themeTint="FF" w:themeShade="FF"/>
          <w:sz w:val="19"/>
          <w:szCs w:val="19"/>
          <w:lang w:val="en-US"/>
        </w:rPr>
        <w:t>DIYMarketers</w:t>
      </w:r>
      <w:proofErr w:type="spellEnd"/>
      <w:r w:rsidRPr="300BCB01" w:rsidR="09823005">
        <w:rPr>
          <w:rFonts w:ascii="Calibri" w:hAnsi="Calibri" w:eastAsia="Calibri" w:cs="Calibri"/>
          <w:b w:val="0"/>
          <w:bCs w:val="0"/>
          <w:i w:val="0"/>
          <w:iCs w:val="0"/>
          <w:noProof w:val="0"/>
          <w:color w:val="000000" w:themeColor="text1" w:themeTint="FF" w:themeShade="FF"/>
          <w:sz w:val="19"/>
          <w:szCs w:val="19"/>
          <w:lang w:val="en-US"/>
        </w:rPr>
        <w:t xml:space="preserve">. Retrieved 25 October 2020, from </w:t>
      </w:r>
      <w:hyperlink r:id="Ref52415b091d4d97">
        <w:r w:rsidRPr="300BCB01" w:rsidR="09823005">
          <w:rPr>
            <w:rStyle w:val="Hyperlink"/>
            <w:rFonts w:ascii="Calibri" w:hAnsi="Calibri" w:eastAsia="Calibri" w:cs="Calibri"/>
            <w:b w:val="0"/>
            <w:bCs w:val="0"/>
            <w:i w:val="0"/>
            <w:iCs w:val="0"/>
            <w:noProof w:val="0"/>
            <w:color w:val="000000" w:themeColor="text1" w:themeTint="FF" w:themeShade="FF"/>
            <w:sz w:val="19"/>
            <w:szCs w:val="19"/>
            <w:lang w:val="en-US"/>
          </w:rPr>
          <w:t>https://diymarketers.com/your-digital-brand-identity-on-social-media/</w:t>
        </w:r>
      </w:hyperlink>
      <w:r w:rsidRPr="300BCB01" w:rsidR="09823005">
        <w:rPr>
          <w:rFonts w:ascii="Calibri" w:hAnsi="Calibri" w:eastAsia="Calibri" w:cs="Calibri"/>
          <w:b w:val="0"/>
          <w:bCs w:val="0"/>
          <w:i w:val="0"/>
          <w:iCs w:val="0"/>
          <w:noProof w:val="0"/>
          <w:color w:val="000000" w:themeColor="text1" w:themeTint="FF" w:themeShade="FF"/>
          <w:sz w:val="19"/>
          <w:szCs w:val="19"/>
          <w:lang w:val="en-US"/>
        </w:rPr>
        <w:t xml:space="preserve"> </w:t>
      </w:r>
    </w:p>
    <w:p w:rsidR="376FC310" w:rsidP="300BCB01" w:rsidRDefault="376FC310" w14:paraId="7EF8937C" w14:textId="677EDF80">
      <w:pPr>
        <w:pStyle w:val="Normal"/>
      </w:pPr>
      <w:r w:rsidRPr="300BCB01" w:rsidR="376FC310">
        <w:rPr>
          <w:rFonts w:ascii="Calibri" w:hAnsi="Calibri" w:eastAsia="Calibri" w:cs="Calibri"/>
          <w:b w:val="0"/>
          <w:bCs w:val="0"/>
          <w:i w:val="0"/>
          <w:iCs w:val="0"/>
          <w:noProof w:val="0"/>
          <w:color w:val="000000" w:themeColor="text1" w:themeTint="FF" w:themeShade="FF"/>
          <w:sz w:val="19"/>
          <w:szCs w:val="19"/>
          <w:lang w:val="en-US"/>
        </w:rPr>
        <w:t xml:space="preserve">The risks of using social media - Nexus. (2019). Retrieved 25 October 2020, from </w:t>
      </w:r>
      <w:hyperlink r:id="R52506943251e4a89">
        <w:r w:rsidRPr="300BCB01" w:rsidR="376FC310">
          <w:rPr>
            <w:rStyle w:val="Hyperlink"/>
            <w:rFonts w:ascii="Calibri" w:hAnsi="Calibri" w:eastAsia="Calibri" w:cs="Calibri"/>
            <w:b w:val="0"/>
            <w:bCs w:val="0"/>
            <w:i w:val="0"/>
            <w:iCs w:val="0"/>
            <w:noProof w:val="0"/>
            <w:color w:val="000000" w:themeColor="text1" w:themeTint="FF" w:themeShade="FF"/>
            <w:sz w:val="19"/>
            <w:szCs w:val="19"/>
            <w:lang w:val="en-US"/>
          </w:rPr>
          <w:t>https://nexusconsultancy.co.uk/blog/the-risks-of-using-social-media</w:t>
        </w:r>
      </w:hyperlink>
      <w:r w:rsidRPr="300BCB01" w:rsidR="376FC310">
        <w:rPr>
          <w:rFonts w:ascii="Calibri" w:hAnsi="Calibri" w:eastAsia="Calibri" w:cs="Calibri"/>
          <w:b w:val="0"/>
          <w:bCs w:val="0"/>
          <w:i w:val="0"/>
          <w:iCs w:val="0"/>
          <w:noProof w:val="0"/>
          <w:color w:val="000000" w:themeColor="text1" w:themeTint="FF" w:themeShade="FF"/>
          <w:sz w:val="19"/>
          <w:szCs w:val="19"/>
          <w:lang w:val="en-US"/>
        </w:rPr>
        <w:t xml:space="preserve"> </w:t>
      </w:r>
    </w:p>
    <w:p w:rsidR="293836D1" w:rsidP="300BCB01" w:rsidRDefault="293836D1" w14:paraId="23561382" w14:textId="670DB24C">
      <w:pPr>
        <w:pStyle w:val="Normal"/>
      </w:pPr>
      <w:r w:rsidRPr="300BCB01" w:rsidR="293836D1">
        <w:rPr>
          <w:rFonts w:ascii="Calibri" w:hAnsi="Calibri" w:eastAsia="Calibri" w:cs="Calibri"/>
          <w:b w:val="0"/>
          <w:bCs w:val="0"/>
          <w:i w:val="0"/>
          <w:iCs w:val="0"/>
          <w:noProof w:val="0"/>
          <w:color w:val="000000" w:themeColor="text1" w:themeTint="FF" w:themeShade="FF"/>
          <w:sz w:val="19"/>
          <w:szCs w:val="19"/>
          <w:lang w:val="en-US"/>
        </w:rPr>
        <w:t xml:space="preserve">Top 5 digital ID trends shaping 2020 (and benefits). (2020). Retrieved 25 October 2020, from </w:t>
      </w:r>
      <w:hyperlink r:id="R0073f5ca68004f5c">
        <w:r w:rsidRPr="300BCB01" w:rsidR="293836D1">
          <w:rPr>
            <w:rStyle w:val="Hyperlink"/>
            <w:rFonts w:ascii="Calibri" w:hAnsi="Calibri" w:eastAsia="Calibri" w:cs="Calibri"/>
            <w:b w:val="0"/>
            <w:bCs w:val="0"/>
            <w:i w:val="0"/>
            <w:iCs w:val="0"/>
            <w:noProof w:val="0"/>
            <w:color w:val="000000" w:themeColor="text1" w:themeTint="FF" w:themeShade="FF"/>
            <w:sz w:val="19"/>
            <w:szCs w:val="19"/>
            <w:lang w:val="en-US"/>
          </w:rPr>
          <w:t>https://www.thalesgroup.com/en/markets/digital-identity-and-security/government/identity/digital-identity-services/trends</w:t>
        </w:r>
      </w:hyperlink>
    </w:p>
    <w:p w:rsidR="5F30CD6B" w:rsidP="300BCB01" w:rsidRDefault="5F30CD6B" w14:paraId="16922892" w14:textId="4643C76C">
      <w:pPr>
        <w:pStyle w:val="Normal"/>
      </w:pPr>
      <w:r w:rsidRPr="300BCB01" w:rsidR="5F30CD6B">
        <w:rPr>
          <w:rFonts w:ascii="Calibri" w:hAnsi="Calibri" w:eastAsia="Calibri" w:cs="Calibri"/>
          <w:b w:val="0"/>
          <w:bCs w:val="0"/>
          <w:i w:val="0"/>
          <w:iCs w:val="0"/>
          <w:noProof w:val="0"/>
          <w:color w:val="000000" w:themeColor="text1" w:themeTint="FF" w:themeShade="FF"/>
          <w:sz w:val="19"/>
          <w:szCs w:val="19"/>
          <w:lang w:val="en-US"/>
        </w:rPr>
        <w:t>UWTSD Moodle 2020/21:Log in. (2020). Retrieved 25 October 2020, from https://moodle.uwtsd.ac.uk/pluginfile.php/396685/mod_resource/content/1/Social%20Media%20Risk%20Assessment%20Matrix.docx</w:t>
      </w:r>
    </w:p>
    <w:p w:rsidR="017A9EEE" w:rsidP="300BCB01" w:rsidRDefault="017A9EEE" w14:paraId="0C85E447" w14:textId="7267E340">
      <w:pPr>
        <w:pStyle w:val="Normal"/>
      </w:pPr>
      <w:r w:rsidRPr="300BCB01" w:rsidR="017A9EEE">
        <w:rPr>
          <w:rFonts w:ascii="Calibri" w:hAnsi="Calibri" w:eastAsia="Calibri" w:cs="Calibri"/>
          <w:b w:val="0"/>
          <w:bCs w:val="0"/>
          <w:i w:val="0"/>
          <w:iCs w:val="0"/>
          <w:noProof w:val="0"/>
          <w:color w:val="000000" w:themeColor="text1" w:themeTint="FF" w:themeShade="FF"/>
          <w:sz w:val="19"/>
          <w:szCs w:val="19"/>
          <w:lang w:val="en-US"/>
        </w:rPr>
        <w:t>What is digital identity? Understand your customer in 4 steps. (2020). Retrieved 25 October 2020, from https://www.the-future-of-commerce.com/2019/09/30/what-is-digital-identity/</w:t>
      </w:r>
    </w:p>
    <w:p w:rsidR="300BCB01" w:rsidP="300BCB01" w:rsidRDefault="300BCB01" w14:paraId="5D5B44D3" w14:textId="7348C696">
      <w:pPr>
        <w:pStyle w:val="Normal"/>
        <w:rPr>
          <w:sz w:val="36"/>
          <w:szCs w:val="36"/>
        </w:rPr>
      </w:pPr>
    </w:p>
    <w:p w:rsidR="300BCB01" w:rsidP="300BCB01" w:rsidRDefault="300BCB01" w14:paraId="634E5BCC" w14:textId="109A30DB">
      <w:pPr>
        <w:pStyle w:val="Normal"/>
        <w:rPr>
          <w:sz w:val="36"/>
          <w:szCs w:val="36"/>
        </w:rPr>
      </w:pPr>
    </w:p>
    <w:p w:rsidR="1B68EFA8" w:rsidP="300BCB01" w:rsidRDefault="1B68EFA8" w14:paraId="7AD1B417" w14:textId="78AD5D0F">
      <w:pPr>
        <w:pStyle w:val="Normal"/>
        <w:rPr>
          <w:sz w:val="36"/>
          <w:szCs w:val="36"/>
        </w:rPr>
      </w:pPr>
      <w:r w:rsidRPr="300BCB01" w:rsidR="1B68EFA8">
        <w:rPr>
          <w:sz w:val="36"/>
          <w:szCs w:val="36"/>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OnDemandWorkflows>
    <int:OnDemandWorkflow Type="SimilarityCheck" ParagraphVersions="738692707-1884286952 1369657793-1175003811 1587325187-1080527351 1163610788-878592336 1240708747-966402104 1101164281-475064638 78150683-1814139237 163454111-1131115441 156883737-1602615724 1745735403-1081729580 1615266504-1211593269 593359479-1979965985 1662991633-757891849 1265585682-1690990740 1142220980-759709989 334809213-1534549458 1721534963-776749002 2125687477-549281084 487440408-849015527 998826208-601903274 310871891-1044003123 1687161144-1623275151 2137239777-1694788982 908788293-1034872 2053661432-989345816 1346610856-754925115 113193329-1266385806 1756014205-1314442602 400900722-1636659305 1004548979-1107508558 1012994577-1610695275 1112901428-862889067 1065010593-1384759419 1678013-1431179368 272017760-751013352 999867411-417073600 1003859141-837143208 1381927510-1271660108 398303312-1271660108 1119363934-1271660108 736681726-1271660108 370926335-1271660108 1180138999-1271660108 671613937-1271660108 1875479043-1271660108 69865096-1271660108 1805347329-1271660108 1039970469-1271660108 231829230-1271660108 1231676316-1271660108 967333626-1271660108 810707585-1271660108 56805654-1271660108 1054496284-1271660108 1425555922-1271660108 850965937-1271660108 1277523285-1271660108 1160936055-1271660108 857415028-1271660108 1208732284-1271660108 1055590587-1224518339 1819485344-1830179302 1162827247-1989723912 119984981-16051338 66655624-989106957 2079652596-834581155 795858705-818621416 1874156064-847851823 1771330211-354034342 1937570308-934664855 468941577-1165637165 1184472141-606390910 1172860048-549003609 1437242159-271038824 102174981-2089064588 1176269623-582060902 2143079830-514590702 1393930772-1986178006 1592943040-2080034819 735617390-909282372 2010085959-412765445 987504337-4436261 708597891-1912837375 2032456548-442927157 1361969211-630217142 2067282797-135404456 1677425814-1056997223 554627797-1516055563 1943096461-1059785301 1530569313-315937903 1653479978-124787388 667570382-1239607156 821168581-805929066 320299723-229683608 879209847-329057318 1138478668-2095066511 342801630-788963209 63391338-21627727 688998376-927897207 647775928-71015972 1451456004-1766809446 1017816382-611360096 2031293141-2047909760 252426699-96178441 892160120-2091023074 1467579110-645024770 1112161974-275793501 1778767419-279345694 834390814-278293807 438465698-1160199222 1307880842-815816838 1175058029-1602624540 883559122-1400964838 2044599609-1025840747 1501942594-2124712520 2054528198-1469838772 1021223989-631900366 448025831-1453934083 571249691-1375380906 1425770080-577736025 1083779860-1617193657 1400182564-377540661 416458375-2096048783 460167870-728789246 864244320-523836176 939328276-2145507261 1416565724-1128989104 399892484-775757548 409150063-2129250590 487699989-1319421037 544688778-1271154826 194502683-2053434875 870106529-938744739 1716753600-1288411547 1789771630-1273893466 526893998-1823503176 1438277995-51939219 1731171960-705062911 1432405298-888007071 13016840-2057420490 1081299528-831801474 1299613952-2091664269 5192484-27850775 1173364533-1884567955 1167444620-287101625 130739355-897333441 131244624-1988377349 1647614131-1246309750 954910213-1446568338 928796710-273384411 867791256-875629551 1611999844-1734193508 1112097895-532992370 460818554-1092405098 305957096-2044044938 1016430959-1165345093 605658040-409791428 2145310930-1205237176 1770393726-754975465 369823336-1345526987 181669182-781184902 607756045-1638166466 1947610539-605591460 542716719-401586989 204580412-257384537 666084246-463952793 1507394862-1267594621 297677344-114182845 1436897616-419886084 216761051-1319180541 153098814-1898060903 1284062826-1926332780 1704986232-1875864116 864580635-398503526 2049043536-1203327848 2001483150-313252255 1934427203-161111748 427433746-982561119 115412417-1209498127 2036300328-819266645 611628164-1187097809 1122473155-912928132 178701106-1538415699 650263527-225701246 436393078-1400544949 2124067624-1583777307 1235466954-1947069411 1268627093-660634958 597657138-431238940 2012236421-622249110 1569179132-1672113218 1370530099-922078771 1945827889-1024080000 1486287091-249917951 241783961-2113939022 1503579012-163338894 1417370642-1155015425 932688492-757733652 2036595797-1751991821 1336685492-1749496739 1370949059-1039028950 218206707-1934107152 1498339442-1237375921 1765743334-1463348169 566435695-1022959781 279677235-1071438011 307182555-985080320 1429173933-671792460 2066549837-1211425917 2099869334-209845425 1823632060-1997037108 919325963-2001450437 81125416-1353378350 1042985345-63913549 1566386280-637735744 2054990208-911080175 668364014-2108521859 957194377-1454607364 1244886595-2036150537 154712781-1625930287 1566262483-1934149270 1666079692-278540507 2060563479-2024627471"/>
  </int:OnDemandWorkflows>
  <int:IntelligenceSettings/>
  <int:Manifest>
    <int:WordHash hashCode="ADSzW36MXYc2EG" id="HV0umu9h"/>
    <int:ParagraphRange paragraphId="1346610856" textId="754925115" start="406" length="149" invalidationStart="406" invalidationLength="149" id="hpOzuvuF"/>
    <int:ParagraphRange paragraphId="1819485344" textId="1830179302" start="536" length="71" invalidationStart="536" invalidationLength="71" id="oFarmgF+"/>
    <int:ParagraphRange paragraphId="2054990208" textId="911080175" start="0" length="62" invalidationStart="0" invalidationLength="62" id="A7Ffj7ye"/>
    <int:ParagraphRange paragraphId="668364014" textId="2108521859" start="15" length="58" invalidationStart="15" invalidationLength="58" id="eXpAAvu1"/>
    <int:WordHash hashCode="kwyhK0V5gv5GCJ" id="M7ko0WBp"/>
    <int:WordHash hashCode="5mDvL5mIjOXn4o" id="8jRMS5vU"/>
    <int:WordHash hashCode="K2gcCiS6/4iZ1x" id="vJujk1Z2"/>
  </int:Manifest>
  <int:Observations>
    <int:Content id="HV0umu9h">
      <int:Rejection type="AugLoop_Text_Critique"/>
    </int:Content>
    <int:Content id="hpOzuvuF">
      <int:Rejection type="AugLoop_Similarity_SimilarityAnnotation"/>
    </int:Content>
    <int:Content id="oFarmgF+">
      <int:Rejection type="AugLoop_Similarity_SimilarityAnnotation"/>
    </int:Content>
    <int:Content id="A7Ffj7ye">
      <int:Rejection type="AugLoop_Similarity_SimilarityAnnotation"/>
    </int:Content>
    <int:Content id="eXpAAvu1">
      <int:Rejection type="AugLoop_Similarity_SimilarityAnnotation"/>
    </int:Content>
    <int:Content id="M7ko0WBp">
      <int:Rejection type="AugLoop_Text_Critique"/>
    </int:Content>
    <int:Content id="8jRMS5vU">
      <int:Rejection type="AugLoop_Text_Critique"/>
    </int:Content>
    <int:Content id="vJujk1Z2">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128A2FD"/>
  <w15:docId w15:val="{ac91b842-0e55-44f2-8d13-30e37f86b155}"/>
  <w:rsids>
    <w:rsidRoot w:val="0128A2FD"/>
    <w:rsid w:val="00243416"/>
    <w:rsid w:val="00F65961"/>
    <w:rsid w:val="0128A2FD"/>
    <w:rsid w:val="01351109"/>
    <w:rsid w:val="0149B6F2"/>
    <w:rsid w:val="017A9EEE"/>
    <w:rsid w:val="0191F0E9"/>
    <w:rsid w:val="01B810D4"/>
    <w:rsid w:val="02A2D9EE"/>
    <w:rsid w:val="02B6B6C0"/>
    <w:rsid w:val="02C2BF41"/>
    <w:rsid w:val="0408DB6E"/>
    <w:rsid w:val="0449425F"/>
    <w:rsid w:val="04F6B953"/>
    <w:rsid w:val="05CDFC1A"/>
    <w:rsid w:val="06AF36CB"/>
    <w:rsid w:val="07F49395"/>
    <w:rsid w:val="081C96EF"/>
    <w:rsid w:val="085FA8F8"/>
    <w:rsid w:val="096A80D3"/>
    <w:rsid w:val="096FCCF7"/>
    <w:rsid w:val="09823005"/>
    <w:rsid w:val="0A84E08C"/>
    <w:rsid w:val="0A8A5973"/>
    <w:rsid w:val="0AAC3627"/>
    <w:rsid w:val="0AE899C0"/>
    <w:rsid w:val="0B5CFE40"/>
    <w:rsid w:val="0B8F83E4"/>
    <w:rsid w:val="0D15558D"/>
    <w:rsid w:val="0D36CC0C"/>
    <w:rsid w:val="0E838D80"/>
    <w:rsid w:val="0EB21584"/>
    <w:rsid w:val="0EC59740"/>
    <w:rsid w:val="0FE4C425"/>
    <w:rsid w:val="10D17F83"/>
    <w:rsid w:val="1210695F"/>
    <w:rsid w:val="1230B8BD"/>
    <w:rsid w:val="130116BD"/>
    <w:rsid w:val="1340DC32"/>
    <w:rsid w:val="137D6A92"/>
    <w:rsid w:val="13C2ECE5"/>
    <w:rsid w:val="15928D3C"/>
    <w:rsid w:val="17191464"/>
    <w:rsid w:val="1731BF60"/>
    <w:rsid w:val="173A48BB"/>
    <w:rsid w:val="174865BB"/>
    <w:rsid w:val="1796EBEB"/>
    <w:rsid w:val="17FD50D9"/>
    <w:rsid w:val="18DE065A"/>
    <w:rsid w:val="1A732E62"/>
    <w:rsid w:val="1B0591BF"/>
    <w:rsid w:val="1B68EFA8"/>
    <w:rsid w:val="1B6EA51C"/>
    <w:rsid w:val="1D4B76B0"/>
    <w:rsid w:val="1E6F262C"/>
    <w:rsid w:val="1E7460F1"/>
    <w:rsid w:val="1ED93C3F"/>
    <w:rsid w:val="1FAD1331"/>
    <w:rsid w:val="2028D95E"/>
    <w:rsid w:val="2039FA8E"/>
    <w:rsid w:val="20986EF1"/>
    <w:rsid w:val="219C03C3"/>
    <w:rsid w:val="21D081EB"/>
    <w:rsid w:val="21EEC8B7"/>
    <w:rsid w:val="23B05DAF"/>
    <w:rsid w:val="23D11683"/>
    <w:rsid w:val="23FDF547"/>
    <w:rsid w:val="24898678"/>
    <w:rsid w:val="24E245CA"/>
    <w:rsid w:val="2549AC9F"/>
    <w:rsid w:val="260A3FDF"/>
    <w:rsid w:val="2694AB0C"/>
    <w:rsid w:val="26BDF251"/>
    <w:rsid w:val="26C79D7A"/>
    <w:rsid w:val="27E4575A"/>
    <w:rsid w:val="28B54335"/>
    <w:rsid w:val="2903320E"/>
    <w:rsid w:val="293836D1"/>
    <w:rsid w:val="29B112ED"/>
    <w:rsid w:val="2A680FEF"/>
    <w:rsid w:val="2B77F3DE"/>
    <w:rsid w:val="2BB7D62C"/>
    <w:rsid w:val="2BCE5351"/>
    <w:rsid w:val="2C7262EA"/>
    <w:rsid w:val="2CA87A69"/>
    <w:rsid w:val="2D6EBB87"/>
    <w:rsid w:val="2D82FD74"/>
    <w:rsid w:val="2DE16CCE"/>
    <w:rsid w:val="2E21A303"/>
    <w:rsid w:val="2E3AC2AA"/>
    <w:rsid w:val="2E4BCCC0"/>
    <w:rsid w:val="2E9CCB20"/>
    <w:rsid w:val="2F076C2B"/>
    <w:rsid w:val="300BCB01"/>
    <w:rsid w:val="31289E4D"/>
    <w:rsid w:val="31CABB16"/>
    <w:rsid w:val="31D8A556"/>
    <w:rsid w:val="3229D0FD"/>
    <w:rsid w:val="32977223"/>
    <w:rsid w:val="32C3A0E3"/>
    <w:rsid w:val="32E9AB06"/>
    <w:rsid w:val="34EEEE4A"/>
    <w:rsid w:val="352BF3A4"/>
    <w:rsid w:val="354D5A4B"/>
    <w:rsid w:val="35628DAC"/>
    <w:rsid w:val="356AB892"/>
    <w:rsid w:val="35E25CAB"/>
    <w:rsid w:val="360EC6A8"/>
    <w:rsid w:val="368423CE"/>
    <w:rsid w:val="376FC310"/>
    <w:rsid w:val="3792339A"/>
    <w:rsid w:val="38518A79"/>
    <w:rsid w:val="388C452C"/>
    <w:rsid w:val="38A2BEBA"/>
    <w:rsid w:val="391DC5C9"/>
    <w:rsid w:val="3948AE96"/>
    <w:rsid w:val="394EFCAA"/>
    <w:rsid w:val="3A1D04B8"/>
    <w:rsid w:val="3AA470E2"/>
    <w:rsid w:val="3B971532"/>
    <w:rsid w:val="3BB0FC45"/>
    <w:rsid w:val="3BB2CFF7"/>
    <w:rsid w:val="3C41C3C5"/>
    <w:rsid w:val="3CA534AC"/>
    <w:rsid w:val="3D511E63"/>
    <w:rsid w:val="3D9CC992"/>
    <w:rsid w:val="3D9E059C"/>
    <w:rsid w:val="3DDB3417"/>
    <w:rsid w:val="3DE852E8"/>
    <w:rsid w:val="3E01AEF0"/>
    <w:rsid w:val="3E94D334"/>
    <w:rsid w:val="3F47B334"/>
    <w:rsid w:val="3F7A6ADD"/>
    <w:rsid w:val="3FAA4D16"/>
    <w:rsid w:val="3FCCB2DA"/>
    <w:rsid w:val="402B5111"/>
    <w:rsid w:val="415B7B0A"/>
    <w:rsid w:val="41C6299D"/>
    <w:rsid w:val="41EC6B16"/>
    <w:rsid w:val="41FF0485"/>
    <w:rsid w:val="42973C25"/>
    <w:rsid w:val="42F42EA6"/>
    <w:rsid w:val="435BAA94"/>
    <w:rsid w:val="43BDAFB4"/>
    <w:rsid w:val="443C0CF5"/>
    <w:rsid w:val="44C6D2F2"/>
    <w:rsid w:val="455F0AF5"/>
    <w:rsid w:val="45A916FB"/>
    <w:rsid w:val="464BE89F"/>
    <w:rsid w:val="46BB1979"/>
    <w:rsid w:val="48F412F2"/>
    <w:rsid w:val="48FAB39E"/>
    <w:rsid w:val="490468CB"/>
    <w:rsid w:val="4956A7F2"/>
    <w:rsid w:val="4A24D292"/>
    <w:rsid w:val="4A72C6B9"/>
    <w:rsid w:val="4A7CFCD1"/>
    <w:rsid w:val="4A864EA5"/>
    <w:rsid w:val="4CF266D2"/>
    <w:rsid w:val="4D7F6A6D"/>
    <w:rsid w:val="4DF29B75"/>
    <w:rsid w:val="4E3A5C54"/>
    <w:rsid w:val="4E3DA99C"/>
    <w:rsid w:val="4EA222E1"/>
    <w:rsid w:val="4F843425"/>
    <w:rsid w:val="4FCA43B9"/>
    <w:rsid w:val="4FD609D1"/>
    <w:rsid w:val="501C0A02"/>
    <w:rsid w:val="5046CCC7"/>
    <w:rsid w:val="50A3064B"/>
    <w:rsid w:val="50FC97B8"/>
    <w:rsid w:val="51787221"/>
    <w:rsid w:val="52525670"/>
    <w:rsid w:val="5323E5D2"/>
    <w:rsid w:val="5395C121"/>
    <w:rsid w:val="5449A456"/>
    <w:rsid w:val="54F1E9FD"/>
    <w:rsid w:val="5584B720"/>
    <w:rsid w:val="5611CE7F"/>
    <w:rsid w:val="56EB46F3"/>
    <w:rsid w:val="5803FBF3"/>
    <w:rsid w:val="583DAFA5"/>
    <w:rsid w:val="588F3272"/>
    <w:rsid w:val="598BF9DD"/>
    <w:rsid w:val="5A333BE2"/>
    <w:rsid w:val="5B1AFB7E"/>
    <w:rsid w:val="5B1D3A17"/>
    <w:rsid w:val="5B7A3645"/>
    <w:rsid w:val="5E04CEAE"/>
    <w:rsid w:val="5E09F876"/>
    <w:rsid w:val="5E389FBA"/>
    <w:rsid w:val="5EB1C7A2"/>
    <w:rsid w:val="5EDAF15B"/>
    <w:rsid w:val="5F30CD6B"/>
    <w:rsid w:val="5FE04FCF"/>
    <w:rsid w:val="616DE062"/>
    <w:rsid w:val="61749DF2"/>
    <w:rsid w:val="628AF032"/>
    <w:rsid w:val="62D2D371"/>
    <w:rsid w:val="631E94D6"/>
    <w:rsid w:val="63D9C7A3"/>
    <w:rsid w:val="64DAEF9D"/>
    <w:rsid w:val="652CEB90"/>
    <w:rsid w:val="65D66265"/>
    <w:rsid w:val="65DBFDD3"/>
    <w:rsid w:val="67C9972A"/>
    <w:rsid w:val="6890339B"/>
    <w:rsid w:val="68FC323D"/>
    <w:rsid w:val="694FB771"/>
    <w:rsid w:val="69F15B96"/>
    <w:rsid w:val="6AC5A8BF"/>
    <w:rsid w:val="6B1B1E7B"/>
    <w:rsid w:val="6B2A520D"/>
    <w:rsid w:val="6B3E40B7"/>
    <w:rsid w:val="6C179C59"/>
    <w:rsid w:val="6C27D5CF"/>
    <w:rsid w:val="6CA449B1"/>
    <w:rsid w:val="6D0DC666"/>
    <w:rsid w:val="6E198637"/>
    <w:rsid w:val="6EE232E4"/>
    <w:rsid w:val="70625CBD"/>
    <w:rsid w:val="71A3DBCE"/>
    <w:rsid w:val="7205F9C8"/>
    <w:rsid w:val="725B505A"/>
    <w:rsid w:val="72EA7337"/>
    <w:rsid w:val="73FEB433"/>
    <w:rsid w:val="74752D6D"/>
    <w:rsid w:val="748E6CE2"/>
    <w:rsid w:val="76886183"/>
    <w:rsid w:val="77204CE3"/>
    <w:rsid w:val="77F96EF2"/>
    <w:rsid w:val="782FB3A2"/>
    <w:rsid w:val="787F6FE8"/>
    <w:rsid w:val="7897461B"/>
    <w:rsid w:val="78A1566C"/>
    <w:rsid w:val="79C1432A"/>
    <w:rsid w:val="79CAAC97"/>
    <w:rsid w:val="7A6F0EA2"/>
    <w:rsid w:val="7A909E50"/>
    <w:rsid w:val="7AB3FE68"/>
    <w:rsid w:val="7B642477"/>
    <w:rsid w:val="7CEE115D"/>
    <w:rsid w:val="7EFE6ED7"/>
    <w:rsid w:val="7F566C48"/>
    <w:rsid w:val="7F7BD31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8afe01555594c8e" /><Relationship Type="http://schemas.openxmlformats.org/officeDocument/2006/relationships/image" Target="/media/image2.png" Id="Rd501267b460b4282" /><Relationship Type="http://schemas.openxmlformats.org/officeDocument/2006/relationships/hyperlink" Target="https://www.marketing91.com/social-media-policy/" TargetMode="External" Id="Rb9554e0d554f4f5b" /><Relationship Type="http://schemas.openxmlformats.org/officeDocument/2006/relationships/hyperlink" Target="https://www.marketing91.com/social-media-policy/" TargetMode="External" Id="R47f2a7faf0564283" /><Relationship Type="http://schemas.openxmlformats.org/officeDocument/2006/relationships/hyperlink" Target="https://www.webguru-india.com/blog/social-media-a-bane-or-a-boon-understanding-the-risks/" TargetMode="External" Id="Rca834792409b4afc" /><Relationship Type="http://schemas.openxmlformats.org/officeDocument/2006/relationships/hyperlink" Target="https://globalnews.ca/news/4110311/how-to-stop-targeted-ads-facebook-google-browser/" TargetMode="External" Id="Ra6d117c608b7439b" /><Relationship Type="http://schemas.openxmlformats.org/officeDocument/2006/relationships/hyperlink" Target="https://smallbusiness.co.uk/social-media-marketing-small-business-2534979/" TargetMode="External" Id="R3599e03bfaf64d0d" /><Relationship Type="http://schemas.openxmlformats.org/officeDocument/2006/relationships/hyperlink" Target="https://www.businesswest.co.uk/blog/8-effective-ways-promote-your-business-social-media" TargetMode="External" Id="R02a3d9dc567f415b" /><Relationship Type="http://schemas.openxmlformats.org/officeDocument/2006/relationships/hyperlink" Target="https://www.ionos.com/digitalguide/online-marketing/social-media/the-most-important-social-media-platforms/" TargetMode="External" Id="R4157bb817e314feb" /><Relationship Type="http://schemas.openxmlformats.org/officeDocument/2006/relationships/hyperlink" Target="https://qz.com/271286/how-facebook-and-google-are-taking-over-your-online-identity/" TargetMode="External" Id="Re9e4d190a8d84698" /><Relationship Type="http://schemas.openxmlformats.org/officeDocument/2006/relationships/hyperlink" Target="https://www.business2community.com/social-media/risks-associated-social-media-marketing-0617722" TargetMode="External" Id="R422304b372c841f2" /><Relationship Type="http://schemas.openxmlformats.org/officeDocument/2006/relationships/hyperlink" Target="https://diymarketers.com/your-digital-brand-identity-on-social-media/" TargetMode="External" Id="Ref52415b091d4d97" /><Relationship Type="http://schemas.openxmlformats.org/officeDocument/2006/relationships/hyperlink" Target="https://nexusconsultancy.co.uk/blog/the-risks-of-using-social-media" TargetMode="External" Id="R52506943251e4a89" /><Relationship Type="http://schemas.openxmlformats.org/officeDocument/2006/relationships/hyperlink" Target="https://www.thalesgroup.com/en/markets/digital-identity-and-security/government/identity/digital-identity-services/trends" TargetMode="External" Id="R0073f5ca68004f5c" /><Relationship Type="http://schemas.microsoft.com/office/2019/09/relationships/intelligence" Target="/word/intelligence.xml" Id="R34ea976fed1d4c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2020-10-25T09:57:12.0887651Z</dcterms:created>
  <dcterms:modified xsi:type="dcterms:W3CDTF">2020-10-25T16:55:23.5926774Z</dcterms:modified>
  <dc:creator>Robert Connelly (1908153)</dc:creator>
  <lastModifiedBy>Robert Connelly (1908153)</lastModifiedBy>
</coreProperties>
</file>