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5DE4" w:rsidRDefault="00C75DE4" w:rsidP="00C75DE4">
      <w:pPr>
        <w:pStyle w:val="TOC1"/>
        <w:tabs>
          <w:tab w:val="right" w:leader="dot" w:pos="9350"/>
        </w:tabs>
        <w:rPr>
          <w:b/>
          <w:bCs/>
          <w:sz w:val="40"/>
          <w:szCs w:val="40"/>
        </w:rPr>
      </w:pPr>
      <w:r>
        <w:rPr>
          <w:b/>
          <w:bCs/>
          <w:sz w:val="40"/>
          <w:szCs w:val="40"/>
        </w:rPr>
        <w:t xml:space="preserve">                  </w:t>
      </w:r>
      <w:r>
        <w:rPr>
          <w:b/>
          <w:bCs/>
          <w:sz w:val="40"/>
          <w:szCs w:val="40"/>
        </w:rPr>
        <w:t xml:space="preserve">       </w:t>
      </w:r>
      <w:r>
        <w:rPr>
          <w:b/>
          <w:bCs/>
          <w:sz w:val="40"/>
          <w:szCs w:val="40"/>
        </w:rPr>
        <w:t xml:space="preserve">      UNIVERSITY OF WALES</w:t>
      </w:r>
    </w:p>
    <w:p w:rsidR="00C75DE4" w:rsidRDefault="00C75DE4" w:rsidP="00C75DE4">
      <w:pPr>
        <w:jc w:val="center"/>
        <w:rPr>
          <w:b/>
          <w:bCs/>
          <w:sz w:val="40"/>
          <w:szCs w:val="40"/>
        </w:rPr>
      </w:pPr>
      <w:r>
        <w:rPr>
          <w:b/>
          <w:bCs/>
          <w:sz w:val="40"/>
          <w:szCs w:val="40"/>
        </w:rPr>
        <w:t>TRINITY SAINT DAVID</w:t>
      </w:r>
    </w:p>
    <w:p w:rsidR="00C75DE4" w:rsidRDefault="00C75DE4" w:rsidP="00C75DE4">
      <w:pPr>
        <w:jc w:val="center"/>
        <w:rPr>
          <w:b/>
          <w:bCs/>
          <w:sz w:val="40"/>
          <w:szCs w:val="40"/>
        </w:rPr>
      </w:pPr>
    </w:p>
    <w:p w:rsidR="00C75DE4" w:rsidRDefault="00C75DE4" w:rsidP="00C75DE4">
      <w:pPr>
        <w:rPr>
          <w:sz w:val="36"/>
          <w:szCs w:val="36"/>
        </w:rPr>
      </w:pPr>
      <w:r>
        <w:rPr>
          <w:b/>
          <w:bCs/>
          <w:sz w:val="40"/>
          <w:szCs w:val="40"/>
        </w:rPr>
        <w:t xml:space="preserve">           </w:t>
      </w:r>
      <w:r w:rsidR="00A211CD">
        <w:rPr>
          <w:b/>
          <w:bCs/>
          <w:sz w:val="40"/>
          <w:szCs w:val="40"/>
        </w:rPr>
        <w:t xml:space="preserve">     </w:t>
      </w:r>
      <w:r>
        <w:rPr>
          <w:b/>
          <w:bCs/>
          <w:sz w:val="40"/>
          <w:szCs w:val="40"/>
        </w:rPr>
        <w:t xml:space="preserve"> </w:t>
      </w:r>
      <w:r>
        <w:rPr>
          <w:b/>
          <w:bCs/>
          <w:sz w:val="36"/>
          <w:szCs w:val="36"/>
        </w:rPr>
        <w:t>STUDENT NAME</w:t>
      </w:r>
      <w:r>
        <w:rPr>
          <w:sz w:val="36"/>
          <w:szCs w:val="36"/>
        </w:rPr>
        <w:t>: GALUSCA SILVIU GEORGE</w:t>
      </w:r>
    </w:p>
    <w:p w:rsidR="00C75DE4" w:rsidRDefault="00C75DE4" w:rsidP="00C75DE4">
      <w:pPr>
        <w:rPr>
          <w:sz w:val="36"/>
          <w:szCs w:val="36"/>
        </w:rPr>
      </w:pPr>
      <w:r>
        <w:rPr>
          <w:sz w:val="36"/>
          <w:szCs w:val="36"/>
        </w:rPr>
        <w:t xml:space="preserve">                        </w:t>
      </w:r>
      <w:r w:rsidR="00A211CD">
        <w:rPr>
          <w:sz w:val="36"/>
          <w:szCs w:val="36"/>
        </w:rPr>
        <w:t xml:space="preserve">    </w:t>
      </w:r>
      <w:r>
        <w:rPr>
          <w:sz w:val="36"/>
          <w:szCs w:val="36"/>
        </w:rPr>
        <w:t xml:space="preserve">  </w:t>
      </w:r>
      <w:r>
        <w:rPr>
          <w:b/>
          <w:bCs/>
          <w:sz w:val="36"/>
          <w:szCs w:val="36"/>
        </w:rPr>
        <w:t>STUDENT NUMBER:</w:t>
      </w:r>
      <w:r>
        <w:rPr>
          <w:sz w:val="36"/>
          <w:szCs w:val="36"/>
        </w:rPr>
        <w:t xml:space="preserve"> 1915953</w:t>
      </w:r>
    </w:p>
    <w:p w:rsidR="00C75DE4" w:rsidRDefault="00C75DE4" w:rsidP="00C75DE4">
      <w:pPr>
        <w:rPr>
          <w:sz w:val="36"/>
          <w:szCs w:val="36"/>
        </w:rPr>
      </w:pPr>
    </w:p>
    <w:p w:rsidR="00C75DE4" w:rsidRDefault="00C75DE4" w:rsidP="00C75DE4">
      <w:pPr>
        <w:rPr>
          <w:sz w:val="36"/>
          <w:szCs w:val="36"/>
        </w:rPr>
      </w:pPr>
      <w:r>
        <w:rPr>
          <w:sz w:val="36"/>
          <w:szCs w:val="36"/>
        </w:rPr>
        <w:t xml:space="preserve">             </w:t>
      </w:r>
      <w:r>
        <w:rPr>
          <w:b/>
          <w:bCs/>
          <w:sz w:val="36"/>
          <w:szCs w:val="36"/>
        </w:rPr>
        <w:t>MODULE</w:t>
      </w:r>
      <w:r>
        <w:rPr>
          <w:sz w:val="36"/>
          <w:szCs w:val="36"/>
        </w:rPr>
        <w:t xml:space="preserve">: </w:t>
      </w:r>
      <w:r w:rsidR="00A211CD">
        <w:rPr>
          <w:sz w:val="36"/>
          <w:szCs w:val="36"/>
        </w:rPr>
        <w:t>THE GLOBAL BUSINESS ENVIRONMENT</w:t>
      </w:r>
    </w:p>
    <w:p w:rsidR="00C75DE4" w:rsidRDefault="00A211CD" w:rsidP="00A211CD">
      <w:pPr>
        <w:rPr>
          <w:sz w:val="36"/>
          <w:szCs w:val="36"/>
        </w:rPr>
      </w:pPr>
      <w:r>
        <w:rPr>
          <w:sz w:val="36"/>
          <w:szCs w:val="36"/>
        </w:rPr>
        <w:t xml:space="preserve"> </w:t>
      </w:r>
      <w:r w:rsidR="00C75DE4">
        <w:rPr>
          <w:sz w:val="36"/>
          <w:szCs w:val="36"/>
        </w:rPr>
        <w:t xml:space="preserve"> </w:t>
      </w:r>
      <w:r w:rsidR="00C75DE4">
        <w:rPr>
          <w:b/>
          <w:bCs/>
          <w:sz w:val="36"/>
          <w:szCs w:val="36"/>
        </w:rPr>
        <w:t>ASSIGNMENT</w:t>
      </w:r>
      <w:r w:rsidR="00C75DE4">
        <w:rPr>
          <w:sz w:val="36"/>
          <w:szCs w:val="36"/>
        </w:rPr>
        <w:t xml:space="preserve">: </w:t>
      </w:r>
      <w:r>
        <w:rPr>
          <w:sz w:val="36"/>
          <w:szCs w:val="36"/>
        </w:rPr>
        <w:t xml:space="preserve">ENVIRONMENTAL ANALYSIS OF </w:t>
      </w:r>
      <w:proofErr w:type="gramStart"/>
      <w:r>
        <w:rPr>
          <w:sz w:val="36"/>
          <w:szCs w:val="36"/>
        </w:rPr>
        <w:t>AN  INDUSTRY</w:t>
      </w:r>
      <w:proofErr w:type="gramEnd"/>
    </w:p>
    <w:p w:rsidR="00C75DE4" w:rsidRDefault="00C75DE4" w:rsidP="00C75DE4">
      <w:pPr>
        <w:jc w:val="center"/>
        <w:rPr>
          <w:sz w:val="36"/>
          <w:szCs w:val="36"/>
        </w:rPr>
      </w:pPr>
      <w:r>
        <w:rPr>
          <w:sz w:val="36"/>
          <w:szCs w:val="36"/>
        </w:rPr>
        <w:t xml:space="preserve">ASSESSMENT </w:t>
      </w:r>
      <w:r w:rsidR="00A211CD">
        <w:rPr>
          <w:sz w:val="36"/>
          <w:szCs w:val="36"/>
        </w:rPr>
        <w:t>1</w:t>
      </w:r>
    </w:p>
    <w:p w:rsidR="00C75DE4" w:rsidRDefault="00C75DE4" w:rsidP="00C75DE4">
      <w:pPr>
        <w:jc w:val="center"/>
        <w:rPr>
          <w:b/>
          <w:bCs/>
          <w:sz w:val="36"/>
          <w:szCs w:val="36"/>
        </w:rPr>
      </w:pPr>
    </w:p>
    <w:p w:rsidR="00C75DE4" w:rsidRDefault="00C75DE4" w:rsidP="00C75DE4">
      <w:pPr>
        <w:rPr>
          <w:sz w:val="36"/>
          <w:szCs w:val="36"/>
        </w:rPr>
      </w:pPr>
      <w:r>
        <w:rPr>
          <w:b/>
          <w:bCs/>
          <w:sz w:val="36"/>
          <w:szCs w:val="36"/>
        </w:rPr>
        <w:t xml:space="preserve">            PROGRAMME</w:t>
      </w:r>
      <w:r>
        <w:rPr>
          <w:sz w:val="36"/>
          <w:szCs w:val="36"/>
        </w:rPr>
        <w:t>: BA BUSINESS MANAGEMENT</w:t>
      </w:r>
    </w:p>
    <w:p w:rsidR="00C75DE4" w:rsidRDefault="00C75DE4" w:rsidP="00C75DE4">
      <w:pPr>
        <w:jc w:val="center"/>
        <w:rPr>
          <w:sz w:val="36"/>
          <w:szCs w:val="36"/>
        </w:rPr>
      </w:pPr>
      <w:r>
        <w:rPr>
          <w:sz w:val="36"/>
          <w:szCs w:val="36"/>
        </w:rPr>
        <w:t>LEVEL 4/ TERM 2/ GROUP 1</w:t>
      </w:r>
    </w:p>
    <w:p w:rsidR="00C75DE4" w:rsidRDefault="00C75DE4" w:rsidP="00C75DE4">
      <w:pPr>
        <w:jc w:val="center"/>
        <w:rPr>
          <w:sz w:val="36"/>
          <w:szCs w:val="36"/>
        </w:rPr>
      </w:pPr>
    </w:p>
    <w:p w:rsidR="00C75DE4" w:rsidRDefault="00C75DE4" w:rsidP="00C75DE4">
      <w:pPr>
        <w:rPr>
          <w:sz w:val="36"/>
          <w:szCs w:val="36"/>
        </w:rPr>
      </w:pPr>
      <w:r>
        <w:rPr>
          <w:b/>
          <w:bCs/>
          <w:sz w:val="36"/>
          <w:szCs w:val="36"/>
        </w:rPr>
        <w:t xml:space="preserve">                         </w:t>
      </w:r>
      <w:proofErr w:type="gramStart"/>
      <w:r>
        <w:rPr>
          <w:b/>
          <w:bCs/>
          <w:sz w:val="36"/>
          <w:szCs w:val="36"/>
        </w:rPr>
        <w:t>LECTURER</w:t>
      </w:r>
      <w:r>
        <w:rPr>
          <w:sz w:val="36"/>
          <w:szCs w:val="36"/>
        </w:rPr>
        <w:t xml:space="preserve"> :</w:t>
      </w:r>
      <w:proofErr w:type="gramEnd"/>
      <w:r>
        <w:rPr>
          <w:sz w:val="36"/>
          <w:szCs w:val="36"/>
        </w:rPr>
        <w:t xml:space="preserve"> </w:t>
      </w:r>
      <w:r>
        <w:rPr>
          <w:sz w:val="36"/>
          <w:szCs w:val="36"/>
        </w:rPr>
        <w:t>DR.REXON NTING</w:t>
      </w:r>
    </w:p>
    <w:p w:rsidR="00C75DE4" w:rsidRDefault="00C75DE4" w:rsidP="00C75DE4">
      <w:pPr>
        <w:rPr>
          <w:rFonts w:ascii="Times New Roman" w:eastAsia="Times New Roman" w:hAnsi="Times New Roman" w:cs="Times New Roman"/>
          <w:b/>
          <w:bCs/>
          <w:color w:val="660000"/>
          <w:sz w:val="24"/>
          <w:szCs w:val="24"/>
        </w:rPr>
      </w:pPr>
    </w:p>
    <w:sdt>
      <w:sdtPr>
        <w:rPr>
          <w:rFonts w:asciiTheme="minorHAnsi" w:eastAsiaTheme="minorHAnsi" w:hAnsiTheme="minorHAnsi" w:cstheme="minorBidi"/>
          <w:b w:val="0"/>
          <w:bCs w:val="0"/>
          <w:color w:val="auto"/>
          <w:sz w:val="22"/>
          <w:szCs w:val="22"/>
        </w:rPr>
        <w:id w:val="454325255"/>
        <w:docPartObj>
          <w:docPartGallery w:val="Table of Contents"/>
          <w:docPartUnique/>
        </w:docPartObj>
      </w:sdtPr>
      <w:sdtEndPr/>
      <w:sdtContent>
        <w:p w:rsidR="00A211CD" w:rsidRDefault="00A211CD" w:rsidP="00DF1B86">
          <w:pPr>
            <w:pStyle w:val="TOCHeading"/>
            <w:spacing w:line="360" w:lineRule="auto"/>
            <w:jc w:val="center"/>
            <w:rPr>
              <w:rFonts w:asciiTheme="minorHAnsi" w:eastAsiaTheme="minorHAnsi" w:hAnsiTheme="minorHAnsi" w:cstheme="minorBidi"/>
              <w:b w:val="0"/>
              <w:bCs w:val="0"/>
              <w:color w:val="auto"/>
              <w:sz w:val="22"/>
              <w:szCs w:val="22"/>
            </w:rPr>
          </w:pPr>
        </w:p>
        <w:p w:rsidR="00A211CD" w:rsidRDefault="00A211CD" w:rsidP="00DF1B86">
          <w:pPr>
            <w:pStyle w:val="TOCHeading"/>
            <w:spacing w:line="360" w:lineRule="auto"/>
            <w:jc w:val="center"/>
            <w:rPr>
              <w:rFonts w:ascii="Times New Roman" w:hAnsi="Times New Roman" w:cs="Times New Roman"/>
              <w:color w:val="auto"/>
            </w:rPr>
          </w:pPr>
        </w:p>
        <w:p w:rsidR="00DF1B86" w:rsidRDefault="008A48E6" w:rsidP="00DF1B86">
          <w:pPr>
            <w:pStyle w:val="TOCHeading"/>
            <w:spacing w:line="360" w:lineRule="auto"/>
            <w:jc w:val="center"/>
          </w:pPr>
          <w:r w:rsidRPr="00DF1B86">
            <w:rPr>
              <w:rFonts w:ascii="Times New Roman" w:hAnsi="Times New Roman" w:cs="Times New Roman"/>
              <w:color w:val="auto"/>
            </w:rPr>
            <w:t>Table of Contents</w:t>
          </w:r>
        </w:p>
        <w:p w:rsidR="00DF1B86" w:rsidRPr="00DF1B86" w:rsidRDefault="004252F5" w:rsidP="00DF1B86">
          <w:pPr>
            <w:pStyle w:val="TOC1"/>
            <w:tabs>
              <w:tab w:val="right" w:leader="dot" w:pos="9350"/>
            </w:tabs>
            <w:spacing w:line="360" w:lineRule="auto"/>
            <w:jc w:val="both"/>
            <w:rPr>
              <w:rFonts w:ascii="Times New Roman" w:hAnsi="Times New Roman" w:cs="Times New Roman"/>
              <w:noProof/>
              <w:sz w:val="24"/>
              <w:szCs w:val="24"/>
            </w:rPr>
          </w:pPr>
          <w:r w:rsidRPr="00DF1B86">
            <w:rPr>
              <w:rFonts w:ascii="Times New Roman" w:hAnsi="Times New Roman" w:cs="Times New Roman"/>
              <w:sz w:val="24"/>
              <w:szCs w:val="24"/>
            </w:rPr>
            <w:fldChar w:fldCharType="begin"/>
          </w:r>
          <w:r w:rsidR="008A48E6" w:rsidRPr="00DF1B86">
            <w:rPr>
              <w:rFonts w:ascii="Times New Roman" w:hAnsi="Times New Roman" w:cs="Times New Roman"/>
              <w:sz w:val="24"/>
              <w:szCs w:val="24"/>
            </w:rPr>
            <w:instrText xml:space="preserve"> TOC \o "1-3" \h \z \u </w:instrText>
          </w:r>
          <w:r w:rsidRPr="00DF1B86">
            <w:rPr>
              <w:rFonts w:ascii="Times New Roman" w:hAnsi="Times New Roman" w:cs="Times New Roman"/>
              <w:sz w:val="24"/>
              <w:szCs w:val="24"/>
            </w:rPr>
            <w:fldChar w:fldCharType="separate"/>
          </w:r>
          <w:hyperlink w:anchor="_Toc48231458" w:history="1">
            <w:r w:rsidR="008A48E6" w:rsidRPr="00DF1B86">
              <w:rPr>
                <w:rStyle w:val="Hyperlink"/>
                <w:rFonts w:ascii="Times New Roman" w:eastAsia="Times New Roman" w:hAnsi="Times New Roman" w:cs="Times New Roman"/>
                <w:noProof/>
                <w:color w:val="auto"/>
                <w:sz w:val="24"/>
                <w:szCs w:val="24"/>
              </w:rPr>
              <w:t>1.0 Introduction</w:t>
            </w:r>
            <w:r w:rsidR="008A48E6" w:rsidRPr="00DF1B86">
              <w:rPr>
                <w:rFonts w:ascii="Times New Roman" w:hAnsi="Times New Roman" w:cs="Times New Roman"/>
                <w:noProof/>
                <w:webHidden/>
                <w:sz w:val="24"/>
                <w:szCs w:val="24"/>
              </w:rPr>
              <w:tab/>
            </w:r>
            <w:r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_Toc48231458 \h </w:instrText>
            </w:r>
            <w:r w:rsidRPr="00DF1B86">
              <w:rPr>
                <w:rFonts w:ascii="Times New Roman" w:hAnsi="Times New Roman" w:cs="Times New Roman"/>
                <w:noProof/>
                <w:webHidden/>
                <w:sz w:val="24"/>
                <w:szCs w:val="24"/>
              </w:rPr>
            </w:r>
            <w:r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3</w:t>
            </w:r>
            <w:r w:rsidRPr="00DF1B86">
              <w:rPr>
                <w:rFonts w:ascii="Times New Roman" w:hAnsi="Times New Roman" w:cs="Times New Roman"/>
                <w:noProof/>
                <w:webHidden/>
                <w:sz w:val="24"/>
                <w:szCs w:val="24"/>
              </w:rPr>
              <w:fldChar w:fldCharType="end"/>
            </w:r>
          </w:hyperlink>
        </w:p>
        <w:p w:rsidR="00DF1B86" w:rsidRPr="00DF1B86" w:rsidRDefault="006404D6" w:rsidP="00DF1B86">
          <w:pPr>
            <w:pStyle w:val="TOC1"/>
            <w:tabs>
              <w:tab w:val="right" w:leader="dot" w:pos="9350"/>
            </w:tabs>
            <w:spacing w:line="360" w:lineRule="auto"/>
            <w:jc w:val="both"/>
            <w:rPr>
              <w:rFonts w:ascii="Times New Roman" w:hAnsi="Times New Roman" w:cs="Times New Roman"/>
              <w:noProof/>
              <w:sz w:val="24"/>
              <w:szCs w:val="24"/>
            </w:rPr>
          </w:pPr>
          <w:hyperlink w:anchor="_Toc48231459" w:history="1">
            <w:r w:rsidR="008A48E6" w:rsidRPr="00DF1B86">
              <w:rPr>
                <w:rStyle w:val="Hyperlink"/>
                <w:rFonts w:ascii="Times New Roman" w:eastAsia="Times New Roman" w:hAnsi="Times New Roman" w:cs="Times New Roman"/>
                <w:noProof/>
                <w:color w:val="auto"/>
                <w:sz w:val="24"/>
                <w:szCs w:val="24"/>
              </w:rPr>
              <w:t>2.0 Explaining major forces influencing the environment of car manufacturing business</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_Toc48231459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3</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2"/>
            <w:tabs>
              <w:tab w:val="right" w:leader="dot" w:pos="9350"/>
            </w:tabs>
            <w:spacing w:line="360" w:lineRule="auto"/>
            <w:jc w:val="both"/>
            <w:rPr>
              <w:rFonts w:ascii="Times New Roman" w:hAnsi="Times New Roman" w:cs="Times New Roman"/>
              <w:noProof/>
              <w:sz w:val="24"/>
              <w:szCs w:val="24"/>
            </w:rPr>
          </w:pPr>
          <w:hyperlink w:anchor="_Toc48231460" w:history="1">
            <w:r w:rsidR="008A48E6" w:rsidRPr="00DF1B86">
              <w:rPr>
                <w:rStyle w:val="Hyperlink"/>
                <w:rFonts w:ascii="Times New Roman" w:eastAsia="Times New Roman" w:hAnsi="Times New Roman" w:cs="Times New Roman"/>
                <w:noProof/>
                <w:color w:val="auto"/>
                <w:sz w:val="24"/>
                <w:szCs w:val="24"/>
              </w:rPr>
              <w:t>2.1 Macro-environmental factor</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_Toc48231460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4</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2"/>
            <w:tabs>
              <w:tab w:val="right" w:leader="dot" w:pos="9350"/>
            </w:tabs>
            <w:spacing w:line="360" w:lineRule="auto"/>
            <w:jc w:val="both"/>
            <w:rPr>
              <w:rFonts w:ascii="Times New Roman" w:hAnsi="Times New Roman" w:cs="Times New Roman"/>
              <w:noProof/>
              <w:sz w:val="24"/>
              <w:szCs w:val="24"/>
            </w:rPr>
          </w:pPr>
          <w:hyperlink w:anchor="_Toc48231461" w:history="1">
            <w:r w:rsidR="008A48E6" w:rsidRPr="00DF1B86">
              <w:rPr>
                <w:rStyle w:val="Hyperlink"/>
                <w:rFonts w:ascii="Times New Roman" w:eastAsia="Times New Roman" w:hAnsi="Times New Roman" w:cs="Times New Roman"/>
                <w:noProof/>
                <w:color w:val="auto"/>
                <w:sz w:val="24"/>
                <w:szCs w:val="24"/>
              </w:rPr>
              <w:t>2.2 Micro-environmental factors:</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_Toc48231461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6</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2"/>
            <w:tabs>
              <w:tab w:val="right" w:leader="dot" w:pos="9350"/>
            </w:tabs>
            <w:spacing w:line="360" w:lineRule="auto"/>
            <w:jc w:val="both"/>
            <w:rPr>
              <w:rFonts w:ascii="Times New Roman" w:hAnsi="Times New Roman" w:cs="Times New Roman"/>
              <w:noProof/>
              <w:sz w:val="24"/>
              <w:szCs w:val="24"/>
            </w:rPr>
          </w:pPr>
          <w:hyperlink w:anchor="_Toc48231462" w:history="1">
            <w:r w:rsidR="008A48E6" w:rsidRPr="00DF1B86">
              <w:rPr>
                <w:rStyle w:val="Hyperlink"/>
                <w:rFonts w:ascii="Times New Roman" w:eastAsia="Times New Roman" w:hAnsi="Times New Roman" w:cs="Times New Roman"/>
                <w:noProof/>
                <w:color w:val="auto"/>
                <w:sz w:val="24"/>
                <w:szCs w:val="24"/>
              </w:rPr>
              <w:t>2.3 Changing process of the car industry in the past few years because of the changes in business environment</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_Toc48231462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7</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1"/>
            <w:tabs>
              <w:tab w:val="right" w:leader="dot" w:pos="9350"/>
            </w:tabs>
            <w:spacing w:line="360" w:lineRule="auto"/>
            <w:jc w:val="both"/>
            <w:rPr>
              <w:rFonts w:ascii="Times New Roman" w:hAnsi="Times New Roman" w:cs="Times New Roman"/>
              <w:noProof/>
              <w:sz w:val="24"/>
              <w:szCs w:val="24"/>
            </w:rPr>
          </w:pPr>
          <w:hyperlink w:anchor="_Toc48231463" w:history="1">
            <w:r w:rsidR="008A48E6" w:rsidRPr="00DF1B86">
              <w:rPr>
                <w:rStyle w:val="Hyperlink"/>
                <w:rFonts w:ascii="Times New Roman" w:eastAsia="Times New Roman" w:hAnsi="Times New Roman" w:cs="Times New Roman"/>
                <w:noProof/>
                <w:color w:val="auto"/>
                <w:sz w:val="24"/>
                <w:szCs w:val="24"/>
              </w:rPr>
              <w:t>3.0 Critically analyzing the challenges and opportunities</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_Toc48231463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8</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2"/>
            <w:tabs>
              <w:tab w:val="right" w:leader="dot" w:pos="9350"/>
            </w:tabs>
            <w:spacing w:line="360" w:lineRule="auto"/>
            <w:jc w:val="both"/>
            <w:rPr>
              <w:rFonts w:ascii="Times New Roman" w:hAnsi="Times New Roman" w:cs="Times New Roman"/>
              <w:noProof/>
              <w:sz w:val="24"/>
              <w:szCs w:val="24"/>
            </w:rPr>
          </w:pPr>
          <w:hyperlink w:anchor="_Toc48231464" w:history="1">
            <w:r w:rsidR="008A48E6" w:rsidRPr="00DF1B86">
              <w:rPr>
                <w:rStyle w:val="Hyperlink"/>
                <w:rFonts w:ascii="Times New Roman" w:eastAsia="Times New Roman" w:hAnsi="Times New Roman" w:cs="Times New Roman"/>
                <w:noProof/>
                <w:color w:val="auto"/>
                <w:sz w:val="24"/>
                <w:szCs w:val="24"/>
              </w:rPr>
              <w:t>3.1 Opportunities and challenges</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_Toc48231464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8</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2"/>
            <w:tabs>
              <w:tab w:val="right" w:leader="dot" w:pos="9350"/>
            </w:tabs>
            <w:spacing w:line="360" w:lineRule="auto"/>
            <w:jc w:val="both"/>
            <w:rPr>
              <w:rFonts w:ascii="Times New Roman" w:hAnsi="Times New Roman" w:cs="Times New Roman"/>
              <w:noProof/>
              <w:sz w:val="24"/>
              <w:szCs w:val="24"/>
            </w:rPr>
          </w:pPr>
          <w:hyperlink w:anchor="_Toc48231465" w:history="1">
            <w:r w:rsidR="008A48E6" w:rsidRPr="00DF1B86">
              <w:rPr>
                <w:rStyle w:val="Hyperlink"/>
                <w:rFonts w:ascii="Times New Roman" w:eastAsia="Times New Roman" w:hAnsi="Times New Roman" w:cs="Times New Roman"/>
                <w:noProof/>
                <w:color w:val="auto"/>
                <w:sz w:val="24"/>
                <w:szCs w:val="24"/>
              </w:rPr>
              <w:t>3.2 market analysis to gain competitive advantage</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_Toc48231465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9</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1"/>
            <w:tabs>
              <w:tab w:val="right" w:leader="dot" w:pos="9350"/>
            </w:tabs>
            <w:spacing w:line="360" w:lineRule="auto"/>
            <w:jc w:val="both"/>
            <w:rPr>
              <w:rFonts w:ascii="Times New Roman" w:hAnsi="Times New Roman" w:cs="Times New Roman"/>
              <w:noProof/>
              <w:sz w:val="24"/>
              <w:szCs w:val="24"/>
            </w:rPr>
          </w:pPr>
          <w:hyperlink w:anchor="_Toc48231466" w:history="1">
            <w:r w:rsidR="008A48E6" w:rsidRPr="00DF1B86">
              <w:rPr>
                <w:rStyle w:val="Hyperlink"/>
                <w:rFonts w:ascii="Times New Roman" w:eastAsia="Times New Roman" w:hAnsi="Times New Roman" w:cs="Times New Roman"/>
                <w:noProof/>
                <w:color w:val="auto"/>
                <w:sz w:val="24"/>
                <w:szCs w:val="24"/>
              </w:rPr>
              <w:t>4.0 Conclusion</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_Toc48231466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11</w:t>
            </w:r>
            <w:r w:rsidR="004252F5" w:rsidRPr="00DF1B86">
              <w:rPr>
                <w:rFonts w:ascii="Times New Roman" w:hAnsi="Times New Roman" w:cs="Times New Roman"/>
                <w:noProof/>
                <w:webHidden/>
                <w:sz w:val="24"/>
                <w:szCs w:val="24"/>
              </w:rPr>
              <w:fldChar w:fldCharType="end"/>
            </w:r>
          </w:hyperlink>
        </w:p>
        <w:p w:rsidR="00DF1B86" w:rsidRPr="00DF1B86" w:rsidRDefault="006404D6" w:rsidP="00DF1B86">
          <w:pPr>
            <w:pStyle w:val="TOC1"/>
            <w:tabs>
              <w:tab w:val="right" w:leader="dot" w:pos="9350"/>
            </w:tabs>
            <w:spacing w:line="360" w:lineRule="auto"/>
            <w:jc w:val="both"/>
            <w:rPr>
              <w:rFonts w:ascii="Times New Roman" w:hAnsi="Times New Roman" w:cs="Times New Roman"/>
              <w:noProof/>
              <w:sz w:val="24"/>
              <w:szCs w:val="24"/>
            </w:rPr>
          </w:pPr>
          <w:hyperlink w:anchor="_Toc48231467" w:history="1">
            <w:r w:rsidR="008A48E6" w:rsidRPr="00DF1B86">
              <w:rPr>
                <w:rStyle w:val="Hyperlink"/>
                <w:rFonts w:ascii="Times New Roman" w:eastAsia="Times New Roman" w:hAnsi="Times New Roman" w:cs="Times New Roman"/>
                <w:noProof/>
                <w:color w:val="auto"/>
                <w:sz w:val="24"/>
                <w:szCs w:val="24"/>
              </w:rPr>
              <w:t>Reference list</w:t>
            </w:r>
            <w:r w:rsidR="008A48E6" w:rsidRPr="00DF1B86">
              <w:rPr>
                <w:rFonts w:ascii="Times New Roman" w:hAnsi="Times New Roman" w:cs="Times New Roman"/>
                <w:noProof/>
                <w:webHidden/>
                <w:sz w:val="24"/>
                <w:szCs w:val="24"/>
              </w:rPr>
              <w:tab/>
            </w:r>
            <w:r w:rsidR="004252F5" w:rsidRPr="00DF1B86">
              <w:rPr>
                <w:rFonts w:ascii="Times New Roman" w:hAnsi="Times New Roman" w:cs="Times New Roman"/>
                <w:noProof/>
                <w:webHidden/>
                <w:sz w:val="24"/>
                <w:szCs w:val="24"/>
              </w:rPr>
              <w:fldChar w:fldCharType="begin"/>
            </w:r>
            <w:r w:rsidR="008A48E6" w:rsidRPr="00DF1B86">
              <w:rPr>
                <w:rFonts w:ascii="Times New Roman" w:hAnsi="Times New Roman" w:cs="Times New Roman"/>
                <w:noProof/>
                <w:webHidden/>
                <w:sz w:val="24"/>
                <w:szCs w:val="24"/>
              </w:rPr>
              <w:instrText xml:space="preserve"> PAGEREF _Toc48231467 \h </w:instrText>
            </w:r>
            <w:r w:rsidR="004252F5" w:rsidRPr="00DF1B86">
              <w:rPr>
                <w:rFonts w:ascii="Times New Roman" w:hAnsi="Times New Roman" w:cs="Times New Roman"/>
                <w:noProof/>
                <w:webHidden/>
                <w:sz w:val="24"/>
                <w:szCs w:val="24"/>
              </w:rPr>
            </w:r>
            <w:r w:rsidR="004252F5" w:rsidRPr="00DF1B86">
              <w:rPr>
                <w:rFonts w:ascii="Times New Roman" w:hAnsi="Times New Roman" w:cs="Times New Roman"/>
                <w:noProof/>
                <w:webHidden/>
                <w:sz w:val="24"/>
                <w:szCs w:val="24"/>
              </w:rPr>
              <w:fldChar w:fldCharType="separate"/>
            </w:r>
            <w:r w:rsidR="008A48E6" w:rsidRPr="00DF1B86">
              <w:rPr>
                <w:rFonts w:ascii="Times New Roman" w:hAnsi="Times New Roman" w:cs="Times New Roman"/>
                <w:noProof/>
                <w:webHidden/>
                <w:sz w:val="24"/>
                <w:szCs w:val="24"/>
              </w:rPr>
              <w:t>12</w:t>
            </w:r>
            <w:r w:rsidR="004252F5" w:rsidRPr="00DF1B86">
              <w:rPr>
                <w:rFonts w:ascii="Times New Roman" w:hAnsi="Times New Roman" w:cs="Times New Roman"/>
                <w:noProof/>
                <w:webHidden/>
                <w:sz w:val="24"/>
                <w:szCs w:val="24"/>
              </w:rPr>
              <w:fldChar w:fldCharType="end"/>
            </w:r>
          </w:hyperlink>
        </w:p>
        <w:p w:rsidR="00DF1B86" w:rsidRDefault="004252F5" w:rsidP="00DF1B86">
          <w:pPr>
            <w:spacing w:line="360" w:lineRule="auto"/>
            <w:jc w:val="both"/>
          </w:pPr>
          <w:r w:rsidRPr="00DF1B86">
            <w:rPr>
              <w:rFonts w:ascii="Times New Roman" w:hAnsi="Times New Roman" w:cs="Times New Roman"/>
              <w:sz w:val="24"/>
              <w:szCs w:val="24"/>
            </w:rPr>
            <w:fldChar w:fldCharType="end"/>
          </w:r>
        </w:p>
      </w:sdtContent>
    </w:sdt>
    <w:p w:rsidR="00C038B3" w:rsidRDefault="008A48E6" w:rsidP="00C038B3">
      <w:pPr>
        <w:jc w:val="both"/>
        <w:rPr>
          <w:rFonts w:ascii="Times New Roman" w:eastAsia="Times New Roman" w:hAnsi="Times New Roman" w:cs="Times New Roman"/>
          <w:b/>
          <w:bCs/>
          <w:color w:val="660000"/>
          <w:sz w:val="24"/>
          <w:szCs w:val="24"/>
        </w:rPr>
      </w:pPr>
      <w:r>
        <w:rPr>
          <w:rFonts w:ascii="Times New Roman" w:eastAsia="Times New Roman" w:hAnsi="Times New Roman" w:cs="Times New Roman"/>
          <w:b/>
          <w:bCs/>
          <w:color w:val="660000"/>
          <w:sz w:val="24"/>
          <w:szCs w:val="24"/>
        </w:rPr>
        <w:br w:type="page"/>
      </w:r>
      <w:bookmarkStart w:id="0" w:name="_GoBack"/>
      <w:bookmarkEnd w:id="0"/>
    </w:p>
    <w:p w:rsidR="00A32936" w:rsidRPr="00A32936" w:rsidRDefault="008A48E6" w:rsidP="00DF1B86">
      <w:pPr>
        <w:pStyle w:val="Heading1"/>
        <w:rPr>
          <w:rFonts w:eastAsia="Times New Roman"/>
        </w:rPr>
      </w:pPr>
      <w:bookmarkStart w:id="1" w:name="_Toc48231458"/>
      <w:r>
        <w:rPr>
          <w:rFonts w:eastAsia="Times New Roman"/>
        </w:rPr>
        <w:lastRenderedPageBreak/>
        <w:t>1.0 Introduction</w:t>
      </w:r>
      <w:bookmarkEnd w:id="1"/>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Environment plays a detrimental factor for businesses, and environmental analysis is </w:t>
      </w:r>
      <w:r w:rsidR="00806E98">
        <w:rPr>
          <w:rFonts w:ascii="Times New Roman" w:eastAsia="Times New Roman" w:hAnsi="Times New Roman" w:cs="Times New Roman"/>
          <w:sz w:val="24"/>
          <w:szCs w:val="24"/>
        </w:rPr>
        <w:t>considered as</w:t>
      </w:r>
      <w:r w:rsidRPr="00A32936">
        <w:rPr>
          <w:rFonts w:ascii="Times New Roman" w:eastAsia="Times New Roman" w:hAnsi="Times New Roman" w:cs="Times New Roman"/>
          <w:sz w:val="24"/>
          <w:szCs w:val="24"/>
        </w:rPr>
        <w:t xml:space="preserve"> strategic tool which is </w:t>
      </w:r>
      <w:r w:rsidR="00806E98">
        <w:rPr>
          <w:rFonts w:ascii="Times New Roman" w:eastAsia="Times New Roman" w:hAnsi="Times New Roman" w:cs="Times New Roman"/>
          <w:sz w:val="24"/>
          <w:szCs w:val="24"/>
        </w:rPr>
        <w:t>utilized</w:t>
      </w:r>
      <w:r w:rsidRPr="00A32936">
        <w:rPr>
          <w:rFonts w:ascii="Times New Roman" w:eastAsia="Times New Roman" w:hAnsi="Times New Roman" w:cs="Times New Roman"/>
          <w:sz w:val="24"/>
          <w:szCs w:val="24"/>
        </w:rPr>
        <w:t xml:space="preserve"> to identify the </w:t>
      </w:r>
      <w:r w:rsidR="00806E98">
        <w:rPr>
          <w:rFonts w:ascii="Times New Roman" w:eastAsia="Times New Roman" w:hAnsi="Times New Roman" w:cs="Times New Roman"/>
          <w:sz w:val="24"/>
          <w:szCs w:val="24"/>
        </w:rPr>
        <w:t>“</w:t>
      </w:r>
      <w:r w:rsidR="00806E98" w:rsidRPr="00806E98">
        <w:rPr>
          <w:rFonts w:ascii="Times New Roman" w:eastAsia="Times New Roman" w:hAnsi="Times New Roman" w:cs="Times New Roman"/>
          <w:b/>
          <w:i/>
          <w:sz w:val="24"/>
          <w:szCs w:val="24"/>
        </w:rPr>
        <w:t>external</w:t>
      </w:r>
      <w:r w:rsidRPr="00806E98">
        <w:rPr>
          <w:rFonts w:ascii="Times New Roman" w:eastAsia="Times New Roman" w:hAnsi="Times New Roman" w:cs="Times New Roman"/>
          <w:b/>
          <w:i/>
          <w:sz w:val="24"/>
          <w:szCs w:val="24"/>
        </w:rPr>
        <w:t xml:space="preserve"> and </w:t>
      </w:r>
      <w:r w:rsidR="00806E98" w:rsidRPr="00806E98">
        <w:rPr>
          <w:rFonts w:ascii="Times New Roman" w:eastAsia="Times New Roman" w:hAnsi="Times New Roman" w:cs="Times New Roman"/>
          <w:b/>
          <w:i/>
          <w:sz w:val="24"/>
          <w:szCs w:val="24"/>
        </w:rPr>
        <w:t>internal</w:t>
      </w:r>
      <w:r w:rsidR="00806E98">
        <w:rPr>
          <w:rFonts w:ascii="Times New Roman" w:eastAsia="Times New Roman" w:hAnsi="Times New Roman" w:cs="Times New Roman"/>
          <w:sz w:val="24"/>
          <w:szCs w:val="24"/>
        </w:rPr>
        <w:t>”</w:t>
      </w:r>
      <w:r w:rsidRPr="00A32936">
        <w:rPr>
          <w:rFonts w:ascii="Times New Roman" w:eastAsia="Times New Roman" w:hAnsi="Times New Roman" w:cs="Times New Roman"/>
          <w:sz w:val="24"/>
          <w:szCs w:val="24"/>
        </w:rPr>
        <w:t xml:space="preserve"> factors that can affect the performance of an industry or organization. </w:t>
      </w:r>
      <w:r w:rsidR="00806E98">
        <w:rPr>
          <w:rFonts w:ascii="Times New Roman" w:eastAsia="Times New Roman" w:hAnsi="Times New Roman" w:cs="Times New Roman"/>
          <w:sz w:val="24"/>
          <w:szCs w:val="24"/>
        </w:rPr>
        <w:t>S</w:t>
      </w:r>
      <w:r w:rsidRPr="00A32936">
        <w:rPr>
          <w:rFonts w:ascii="Times New Roman" w:eastAsia="Times New Roman" w:hAnsi="Times New Roman" w:cs="Times New Roman"/>
          <w:sz w:val="24"/>
          <w:szCs w:val="24"/>
        </w:rPr>
        <w:t>trengths and weaknesses of the organization</w:t>
      </w:r>
      <w:r w:rsidR="00806E98">
        <w:rPr>
          <w:rFonts w:ascii="Times New Roman" w:eastAsia="Times New Roman" w:hAnsi="Times New Roman" w:cs="Times New Roman"/>
          <w:sz w:val="24"/>
          <w:szCs w:val="24"/>
        </w:rPr>
        <w:t xml:space="preserve"> can be identified from the internal factors</w:t>
      </w:r>
      <w:r w:rsidRPr="00A32936">
        <w:rPr>
          <w:rFonts w:ascii="Times New Roman" w:eastAsia="Times New Roman" w:hAnsi="Times New Roman" w:cs="Times New Roman"/>
          <w:sz w:val="24"/>
          <w:szCs w:val="24"/>
        </w:rPr>
        <w:t xml:space="preserve">, while the external factors determine the opportunities and threats towards the organization. The internal assessment is used to </w:t>
      </w:r>
      <w:proofErr w:type="spellStart"/>
      <w:r w:rsidRPr="00A32936">
        <w:rPr>
          <w:rFonts w:ascii="Times New Roman" w:eastAsia="Times New Roman" w:hAnsi="Times New Roman" w:cs="Times New Roman"/>
          <w:sz w:val="24"/>
          <w:szCs w:val="24"/>
        </w:rPr>
        <w:t>analyse</w:t>
      </w:r>
      <w:proofErr w:type="spellEnd"/>
      <w:r w:rsidRPr="00A32936">
        <w:rPr>
          <w:rFonts w:ascii="Times New Roman" w:eastAsia="Times New Roman" w:hAnsi="Times New Roman" w:cs="Times New Roman"/>
          <w:sz w:val="24"/>
          <w:szCs w:val="24"/>
        </w:rPr>
        <w:t xml:space="preserve"> customer satisfaction, employee performance, cost, maintenance, etc. The external insights provided are to check if they respond in a positive manner and are aligned with the objectives of the organization. With the help of the assessment, an </w:t>
      </w:r>
      <w:proofErr w:type="spellStart"/>
      <w:r w:rsidRPr="00A32936">
        <w:rPr>
          <w:rFonts w:ascii="Times New Roman" w:eastAsia="Times New Roman" w:hAnsi="Times New Roman" w:cs="Times New Roman"/>
          <w:sz w:val="24"/>
          <w:szCs w:val="24"/>
        </w:rPr>
        <w:t>organisation</w:t>
      </w:r>
      <w:proofErr w:type="spellEnd"/>
      <w:r w:rsidRPr="00A32936">
        <w:rPr>
          <w:rFonts w:ascii="Times New Roman" w:eastAsia="Times New Roman" w:hAnsi="Times New Roman" w:cs="Times New Roman"/>
          <w:sz w:val="24"/>
          <w:szCs w:val="24"/>
        </w:rPr>
        <w:t xml:space="preserve"> can determine the possible threats and, thereafter, plan strategic actions for survival and identify opportunities, such as market share, new product categories, </w:t>
      </w:r>
      <w:r w:rsidR="00DF1B86" w:rsidRPr="00A32936">
        <w:rPr>
          <w:rFonts w:ascii="Times New Roman" w:eastAsia="Times New Roman" w:hAnsi="Times New Roman" w:cs="Times New Roman"/>
          <w:sz w:val="24"/>
          <w:szCs w:val="24"/>
        </w:rPr>
        <w:t>and prospective</w:t>
      </w:r>
      <w:r w:rsidRPr="00A32936">
        <w:rPr>
          <w:rFonts w:ascii="Times New Roman" w:eastAsia="Times New Roman" w:hAnsi="Times New Roman" w:cs="Times New Roman"/>
          <w:sz w:val="24"/>
          <w:szCs w:val="24"/>
        </w:rPr>
        <w:t xml:space="preserve"> customers. For the best plan of action, organizations need to have a consistent source of information to conduct an environmental analysis. The main objective of detailed analysis is to ascertain whether the targets and goals defined by the organization are achievable or not. This report studies how environmental factors affect the car manufacturing industry and their impact on it. To </w:t>
      </w:r>
      <w:proofErr w:type="spellStart"/>
      <w:r w:rsidRPr="00A32936">
        <w:rPr>
          <w:rFonts w:ascii="Times New Roman" w:eastAsia="Times New Roman" w:hAnsi="Times New Roman" w:cs="Times New Roman"/>
          <w:sz w:val="24"/>
          <w:szCs w:val="24"/>
        </w:rPr>
        <w:t>analyse</w:t>
      </w:r>
      <w:proofErr w:type="spellEnd"/>
      <w:r w:rsidRPr="00A32936">
        <w:rPr>
          <w:rFonts w:ascii="Times New Roman" w:eastAsia="Times New Roman" w:hAnsi="Times New Roman" w:cs="Times New Roman"/>
          <w:sz w:val="24"/>
          <w:szCs w:val="24"/>
        </w:rPr>
        <w:t xml:space="preserve"> it thoroughly, tools like the PESTEL model, SWOT and Porter's Five Model are used to make assessments.  </w:t>
      </w:r>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88583E" w:rsidRDefault="008A48E6" w:rsidP="00DF1B86">
      <w:pPr>
        <w:pStyle w:val="Heading1"/>
        <w:rPr>
          <w:rFonts w:eastAsia="Times New Roman"/>
        </w:rPr>
      </w:pPr>
      <w:bookmarkStart w:id="2" w:name="_Toc48231459"/>
      <w:r w:rsidRPr="00A32936">
        <w:rPr>
          <w:rFonts w:eastAsia="Times New Roman"/>
        </w:rPr>
        <w:t xml:space="preserve">2.0 </w:t>
      </w:r>
      <w:r>
        <w:rPr>
          <w:rFonts w:eastAsia="Times New Roman"/>
        </w:rPr>
        <w:t>Explaining major forces influencing the environment of car manufacturing business</w:t>
      </w:r>
      <w:bookmarkEnd w:id="2"/>
    </w:p>
    <w:p w:rsidR="0088583E" w:rsidRDefault="008A48E6" w:rsidP="0088583E">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Every company regardless of their nature of business deals with various forces which shape their business environment. In a car manufacturing industry, there are many major factors which influence the company's strategies and decisions, which in turn affect the overall performance of any company within this industry. The industry is affected by internal factors, also known as the Micro-environmental </w:t>
      </w:r>
      <w:proofErr w:type="gramStart"/>
      <w:r w:rsidRPr="00A32936">
        <w:rPr>
          <w:rFonts w:ascii="Times New Roman" w:eastAsia="Times New Roman" w:hAnsi="Times New Roman" w:cs="Times New Roman"/>
          <w:sz w:val="24"/>
          <w:szCs w:val="24"/>
        </w:rPr>
        <w:t>factors</w:t>
      </w:r>
      <w:proofErr w:type="gramEnd"/>
      <w:r w:rsidRPr="00A32936">
        <w:rPr>
          <w:rFonts w:ascii="Times New Roman" w:eastAsia="Times New Roman" w:hAnsi="Times New Roman" w:cs="Times New Roman"/>
          <w:sz w:val="24"/>
          <w:szCs w:val="24"/>
        </w:rPr>
        <w:t xml:space="preserve"> include the company's employees, competitors, media, suppliers, customers, and shareholders, whereas the external factor includes </w:t>
      </w:r>
      <w:r>
        <w:rPr>
          <w:rFonts w:ascii="Times New Roman" w:eastAsia="Times New Roman" w:hAnsi="Times New Roman" w:cs="Times New Roman"/>
          <w:sz w:val="24"/>
          <w:szCs w:val="24"/>
        </w:rPr>
        <w:t>“</w:t>
      </w:r>
      <w:r w:rsidRPr="00A32936">
        <w:rPr>
          <w:rFonts w:ascii="Times New Roman" w:eastAsia="Times New Roman" w:hAnsi="Times New Roman" w:cs="Times New Roman"/>
          <w:b/>
          <w:i/>
          <w:sz w:val="24"/>
          <w:szCs w:val="24"/>
        </w:rPr>
        <w:t xml:space="preserve">political, </w:t>
      </w:r>
      <w:proofErr w:type="spellStart"/>
      <w:r w:rsidRPr="00A32936">
        <w:rPr>
          <w:rFonts w:ascii="Times New Roman" w:eastAsia="Times New Roman" w:hAnsi="Times New Roman" w:cs="Times New Roman"/>
          <w:b/>
          <w:i/>
          <w:sz w:val="24"/>
          <w:szCs w:val="24"/>
        </w:rPr>
        <w:t>economical</w:t>
      </w:r>
      <w:proofErr w:type="spellEnd"/>
      <w:r w:rsidRPr="00A32936">
        <w:rPr>
          <w:rFonts w:ascii="Times New Roman" w:eastAsia="Times New Roman" w:hAnsi="Times New Roman" w:cs="Times New Roman"/>
          <w:b/>
          <w:i/>
          <w:sz w:val="24"/>
          <w:szCs w:val="24"/>
        </w:rPr>
        <w:t>, socio-cultural, technological, environmental and legal factors</w:t>
      </w:r>
      <w:r w:rsidRPr="00A32936">
        <w:rPr>
          <w:rFonts w:ascii="Times New Roman" w:eastAsia="Times New Roman" w:hAnsi="Times New Roman" w:cs="Times New Roman"/>
          <w:sz w:val="24"/>
          <w:szCs w:val="24"/>
        </w:rPr>
        <w:t>."</w:t>
      </w:r>
    </w:p>
    <w:p w:rsidR="00A32936" w:rsidRPr="00A32936" w:rsidRDefault="008A48E6" w:rsidP="00DF1B86">
      <w:pPr>
        <w:pStyle w:val="Heading2"/>
        <w:rPr>
          <w:rFonts w:eastAsia="Times New Roman"/>
        </w:rPr>
      </w:pPr>
      <w:bookmarkStart w:id="3" w:name="_Toc48231460"/>
      <w:r>
        <w:rPr>
          <w:rFonts w:eastAsia="Times New Roman"/>
        </w:rPr>
        <w:lastRenderedPageBreak/>
        <w:t>2.1 Macro-environmental factor</w:t>
      </w:r>
      <w:bookmarkEnd w:id="3"/>
      <w:r w:rsidRPr="00A32936">
        <w:rPr>
          <w:rFonts w:eastAsia="Times New Roman"/>
        </w:rPr>
        <w:br/>
      </w:r>
    </w:p>
    <w:tbl>
      <w:tblPr>
        <w:tblW w:w="9026" w:type="dxa"/>
        <w:tblCellMar>
          <w:top w:w="15" w:type="dxa"/>
          <w:left w:w="15" w:type="dxa"/>
          <w:bottom w:w="15" w:type="dxa"/>
          <w:right w:w="15" w:type="dxa"/>
        </w:tblCellMar>
        <w:tblLook w:val="04A0" w:firstRow="1" w:lastRow="0" w:firstColumn="1" w:lastColumn="0" w:noHBand="0" w:noVBand="1"/>
      </w:tblPr>
      <w:tblGrid>
        <w:gridCol w:w="1627"/>
        <w:gridCol w:w="7399"/>
      </w:tblGrid>
      <w:tr w:rsidR="004252F5" w:rsidTr="00A329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numPr>
                <w:ilvl w:val="0"/>
                <w:numId w:val="16"/>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Trade barriers set by the government of any country affect the business to set-up their units in the international market. The policies, relationship with the fellow country on political grounds hugely impact the business environment.</w:t>
            </w:r>
          </w:p>
          <w:p w:rsidR="00A32936" w:rsidRPr="00A32936" w:rsidRDefault="008A48E6" w:rsidP="00A32936">
            <w:pPr>
              <w:numPr>
                <w:ilvl w:val="0"/>
                <w:numId w:val="16"/>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Increased oversight by government, higher control, results in high pressure on the business operating in the international market. Also, political stability is very important for a stable business environment, and an unstable political environment results in chaotic policy changes, which lead to disruption in supply chain and problems in manufacturing and sales units.</w:t>
            </w:r>
          </w:p>
          <w:p w:rsidR="00A32936" w:rsidRPr="00A32936" w:rsidRDefault="008A48E6" w:rsidP="00C84217">
            <w:pPr>
              <w:numPr>
                <w:ilvl w:val="0"/>
                <w:numId w:val="16"/>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For example, in </w:t>
            </w:r>
            <w:r w:rsidR="00C84217">
              <w:rPr>
                <w:rFonts w:ascii="Times New Roman" w:eastAsia="Times New Roman" w:hAnsi="Times New Roman" w:cs="Times New Roman"/>
                <w:sz w:val="24"/>
                <w:szCs w:val="24"/>
              </w:rPr>
              <w:t>“</w:t>
            </w:r>
            <w:r w:rsidRPr="00C84217">
              <w:rPr>
                <w:rFonts w:ascii="Times New Roman" w:eastAsia="Times New Roman" w:hAnsi="Times New Roman" w:cs="Times New Roman"/>
                <w:b/>
                <w:i/>
                <w:sz w:val="24"/>
                <w:szCs w:val="24"/>
              </w:rPr>
              <w:t>the Asia Pacific</w:t>
            </w:r>
            <w:r w:rsidR="00C84217">
              <w:rPr>
                <w:rFonts w:ascii="Times New Roman" w:eastAsia="Times New Roman" w:hAnsi="Times New Roman" w:cs="Times New Roman"/>
                <w:sz w:val="24"/>
                <w:szCs w:val="24"/>
              </w:rPr>
              <w:t>”</w:t>
            </w:r>
            <w:r w:rsidRPr="00A32936">
              <w:rPr>
                <w:rFonts w:ascii="Times New Roman" w:eastAsia="Times New Roman" w:hAnsi="Times New Roman" w:cs="Times New Roman"/>
                <w:sz w:val="24"/>
                <w:szCs w:val="24"/>
              </w:rPr>
              <w:t xml:space="preserve">, the political scene has generally </w:t>
            </w:r>
            <w:r w:rsidR="00C84217">
              <w:rPr>
                <w:rFonts w:ascii="Times New Roman" w:eastAsia="Times New Roman" w:hAnsi="Times New Roman" w:cs="Times New Roman"/>
                <w:sz w:val="24"/>
                <w:szCs w:val="24"/>
              </w:rPr>
              <w:t>persisted</w:t>
            </w:r>
            <w:r w:rsidRPr="00A32936">
              <w:rPr>
                <w:rFonts w:ascii="Times New Roman" w:eastAsia="Times New Roman" w:hAnsi="Times New Roman" w:cs="Times New Roman"/>
                <w:sz w:val="24"/>
                <w:szCs w:val="24"/>
              </w:rPr>
              <w:t xml:space="preserve"> stable, </w:t>
            </w:r>
            <w:r w:rsidR="00C84217">
              <w:rPr>
                <w:rFonts w:ascii="Times New Roman" w:eastAsia="Times New Roman" w:hAnsi="Times New Roman" w:cs="Times New Roman"/>
                <w:sz w:val="24"/>
                <w:szCs w:val="24"/>
              </w:rPr>
              <w:t>heading</w:t>
            </w:r>
            <w:r w:rsidRPr="00A32936">
              <w:rPr>
                <w:rFonts w:ascii="Times New Roman" w:eastAsia="Times New Roman" w:hAnsi="Times New Roman" w:cs="Times New Roman"/>
                <w:sz w:val="24"/>
                <w:szCs w:val="24"/>
              </w:rPr>
              <w:t xml:space="preserve"> to </w:t>
            </w:r>
            <w:r w:rsidR="00C84217">
              <w:rPr>
                <w:rFonts w:ascii="Times New Roman" w:eastAsia="Times New Roman" w:hAnsi="Times New Roman" w:cs="Times New Roman"/>
                <w:sz w:val="24"/>
                <w:szCs w:val="24"/>
              </w:rPr>
              <w:t>increasing</w:t>
            </w:r>
            <w:r w:rsidRPr="00A32936">
              <w:rPr>
                <w:rFonts w:ascii="Times New Roman" w:eastAsia="Times New Roman" w:hAnsi="Times New Roman" w:cs="Times New Roman"/>
                <w:sz w:val="24"/>
                <w:szCs w:val="24"/>
              </w:rPr>
              <w:t xml:space="preserve"> sales and revenues for Hyundai (a company from South Korea) from these markets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Xinhuanet</w:t>
            </w:r>
            <w:proofErr w:type="spellEnd"/>
            <w:r w:rsidRPr="00A32936">
              <w:rPr>
                <w:rFonts w:ascii="Times New Roman" w:eastAsia="Times New Roman" w:hAnsi="Times New Roman" w:cs="Times New Roman"/>
                <w:sz w:val="24"/>
                <w:szCs w:val="24"/>
                <w:shd w:val="clear" w:color="auto" w:fill="FFFFFF"/>
              </w:rPr>
              <w:t>, 2020)</w:t>
            </w:r>
            <w:r w:rsidRPr="00A32936">
              <w:rPr>
                <w:rFonts w:ascii="Times New Roman" w:eastAsia="Times New Roman" w:hAnsi="Times New Roman" w:cs="Times New Roman"/>
                <w:sz w:val="24"/>
                <w:szCs w:val="24"/>
              </w:rPr>
              <w:t>.</w:t>
            </w:r>
          </w:p>
        </w:tc>
      </w:tr>
      <w:tr w:rsidR="004252F5" w:rsidTr="00A329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numPr>
                <w:ilvl w:val="0"/>
                <w:numId w:val="1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Economic factors, which include interest rates, unemployment rate, disposable income, GDP, exchange rate, and the inflation rate is one of the major factors that affect the car manufacturing industry.</w:t>
            </w:r>
          </w:p>
          <w:p w:rsidR="00A32936" w:rsidRPr="00A32936" w:rsidRDefault="008A48E6" w:rsidP="00A32936">
            <w:pPr>
              <w:numPr>
                <w:ilvl w:val="0"/>
                <w:numId w:val="1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At the same time, the car manufacturing industry has a big impact on any country's economy as this industry uses many raw materials, and hence it creates a market for those raw material industries.</w:t>
            </w:r>
          </w:p>
          <w:p w:rsidR="00A32936" w:rsidRPr="00A32936" w:rsidRDefault="008A48E6" w:rsidP="00A32936">
            <w:pPr>
              <w:numPr>
                <w:ilvl w:val="0"/>
                <w:numId w:val="1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Also, the more economically a country is developed, the more people there invest in luxuries like cars, and it adds to the development of this industry.</w:t>
            </w:r>
          </w:p>
          <w:p w:rsidR="00A32936" w:rsidRPr="00A32936" w:rsidRDefault="008A48E6" w:rsidP="00A32936">
            <w:pPr>
              <w:numPr>
                <w:ilvl w:val="0"/>
                <w:numId w:val="1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For instance, after the recession period, a few years back in the Asian market, there was a surge in economic activity, and that led to the increased sales of Hyundai vehicles.</w:t>
            </w:r>
          </w:p>
        </w:tc>
      </w:tr>
      <w:tr w:rsidR="004252F5" w:rsidTr="00A329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lastRenderedPageBreak/>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numPr>
                <w:ilvl w:val="0"/>
                <w:numId w:val="18"/>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Social factors also include the cultural aspect, with new trends coming up in social factors forces the companies to change their strategies to get in sync with these social trends.</w:t>
            </w:r>
          </w:p>
          <w:p w:rsidR="00A32936" w:rsidRPr="00A32936" w:rsidRDefault="008A48E6" w:rsidP="00A32936">
            <w:pPr>
              <w:numPr>
                <w:ilvl w:val="0"/>
                <w:numId w:val="18"/>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Manufacturing units are designing their promotion and marketing strategies to cater to the local societies around and cultures of different markets in it. Demographic composition and changing lifestyle also affect people's buying habits.</w:t>
            </w:r>
          </w:p>
          <w:p w:rsidR="00A32936" w:rsidRPr="00A32936" w:rsidRDefault="008A48E6" w:rsidP="00A32936">
            <w:pPr>
              <w:numPr>
                <w:ilvl w:val="0"/>
                <w:numId w:val="19"/>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For example- the millennials are more attracted to stylish cars and not just </w:t>
            </w:r>
            <w:proofErr w:type="gramStart"/>
            <w:r w:rsidRPr="00A32936">
              <w:rPr>
                <w:rFonts w:ascii="Times New Roman" w:eastAsia="Times New Roman" w:hAnsi="Times New Roman" w:cs="Times New Roman"/>
                <w:sz w:val="24"/>
                <w:szCs w:val="24"/>
              </w:rPr>
              <w:t>old fashioned</w:t>
            </w:r>
            <w:proofErr w:type="gramEnd"/>
            <w:r w:rsidRPr="00A32936">
              <w:rPr>
                <w:rFonts w:ascii="Times New Roman" w:eastAsia="Times New Roman" w:hAnsi="Times New Roman" w:cs="Times New Roman"/>
                <w:sz w:val="24"/>
                <w:szCs w:val="24"/>
              </w:rPr>
              <w:t xml:space="preserve"> ones, they just not want to fulfill their transportation needs but also something that suits their lifestyle. Changing daily lifestyles affects how brands design their cars.</w:t>
            </w:r>
          </w:p>
        </w:tc>
      </w:tr>
      <w:tr w:rsidR="004252F5" w:rsidTr="00A329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numPr>
                <w:ilvl w:val="0"/>
                <w:numId w:val="2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In the 21st century, technological factors have a greater impact on the car manufacturing business as the customers of this generation are more tech-savvy and are aware of all new technological advancements. They judge the product before buying it; as a result, the industry is pushed to develop new technological features </w:t>
            </w:r>
            <w:proofErr w:type="gramStart"/>
            <w:r w:rsidRPr="00A32936">
              <w:rPr>
                <w:rFonts w:ascii="Times New Roman" w:eastAsia="Times New Roman" w:hAnsi="Times New Roman" w:cs="Times New Roman"/>
                <w:sz w:val="24"/>
                <w:szCs w:val="24"/>
              </w:rPr>
              <w:t>and also</w:t>
            </w:r>
            <w:proofErr w:type="gramEnd"/>
            <w:r w:rsidRPr="00A32936">
              <w:rPr>
                <w:rFonts w:ascii="Times New Roman" w:eastAsia="Times New Roman" w:hAnsi="Times New Roman" w:cs="Times New Roman"/>
                <w:sz w:val="24"/>
                <w:szCs w:val="24"/>
              </w:rPr>
              <w:t xml:space="preserve"> to incorporate them into the products.</w:t>
            </w:r>
          </w:p>
          <w:p w:rsidR="00A32936" w:rsidRPr="00A32936" w:rsidRDefault="008A48E6" w:rsidP="00F62C94">
            <w:pPr>
              <w:numPr>
                <w:ilvl w:val="0"/>
                <w:numId w:val="2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For instance, Hyundai is investing a lot in development and research; it makes </w:t>
            </w:r>
            <w:r w:rsidR="00257643">
              <w:rPr>
                <w:rFonts w:ascii="Times New Roman" w:eastAsia="Times New Roman" w:hAnsi="Times New Roman" w:cs="Times New Roman"/>
                <w:sz w:val="24"/>
                <w:szCs w:val="24"/>
              </w:rPr>
              <w:t>huge investments</w:t>
            </w:r>
            <w:r w:rsidRPr="00A32936">
              <w:rPr>
                <w:rFonts w:ascii="Times New Roman" w:eastAsia="Times New Roman" w:hAnsi="Times New Roman" w:cs="Times New Roman"/>
                <w:sz w:val="24"/>
                <w:szCs w:val="24"/>
              </w:rPr>
              <w:t xml:space="preserve"> in </w:t>
            </w:r>
            <w:r w:rsidR="00F62C94">
              <w:rPr>
                <w:rFonts w:ascii="Times New Roman" w:eastAsia="Times New Roman" w:hAnsi="Times New Roman" w:cs="Times New Roman"/>
                <w:sz w:val="24"/>
                <w:szCs w:val="24"/>
              </w:rPr>
              <w:t>“</w:t>
            </w:r>
            <w:r w:rsidRPr="00F62C94">
              <w:rPr>
                <w:rFonts w:ascii="Times New Roman" w:eastAsia="Times New Roman" w:hAnsi="Times New Roman" w:cs="Times New Roman"/>
                <w:b/>
                <w:i/>
                <w:sz w:val="24"/>
                <w:szCs w:val="24"/>
              </w:rPr>
              <w:t>R&amp;D</w:t>
            </w:r>
            <w:r w:rsidR="00F62C94">
              <w:rPr>
                <w:rFonts w:ascii="Times New Roman" w:eastAsia="Times New Roman" w:hAnsi="Times New Roman" w:cs="Times New Roman"/>
                <w:sz w:val="24"/>
                <w:szCs w:val="24"/>
              </w:rPr>
              <w:t>”</w:t>
            </w:r>
            <w:r w:rsidRPr="00A32936">
              <w:rPr>
                <w:rFonts w:ascii="Times New Roman" w:eastAsia="Times New Roman" w:hAnsi="Times New Roman" w:cs="Times New Roman"/>
                <w:sz w:val="24"/>
                <w:szCs w:val="24"/>
              </w:rPr>
              <w:t xml:space="preserve"> </w:t>
            </w:r>
            <w:r w:rsidR="00F62C94">
              <w:rPr>
                <w:rFonts w:ascii="Times New Roman" w:eastAsia="Times New Roman" w:hAnsi="Times New Roman" w:cs="Times New Roman"/>
                <w:sz w:val="24"/>
                <w:szCs w:val="24"/>
              </w:rPr>
              <w:t>and</w:t>
            </w:r>
            <w:r w:rsidRPr="00A32936">
              <w:rPr>
                <w:rFonts w:ascii="Times New Roman" w:eastAsia="Times New Roman" w:hAnsi="Times New Roman" w:cs="Times New Roman"/>
                <w:sz w:val="24"/>
                <w:szCs w:val="24"/>
              </w:rPr>
              <w:t xml:space="preserve"> </w:t>
            </w:r>
            <w:r w:rsidR="00F62C94">
              <w:rPr>
                <w:rFonts w:ascii="Times New Roman" w:eastAsia="Times New Roman" w:hAnsi="Times New Roman" w:cs="Times New Roman"/>
                <w:sz w:val="24"/>
                <w:szCs w:val="24"/>
              </w:rPr>
              <w:t>multiple</w:t>
            </w:r>
            <w:r w:rsidRPr="00A32936">
              <w:rPr>
                <w:rFonts w:ascii="Times New Roman" w:eastAsia="Times New Roman" w:hAnsi="Times New Roman" w:cs="Times New Roman"/>
                <w:sz w:val="24"/>
                <w:szCs w:val="24"/>
              </w:rPr>
              <w:t xml:space="preserve"> areas, </w:t>
            </w:r>
            <w:r w:rsidR="00F62C94">
              <w:rPr>
                <w:rFonts w:ascii="Times New Roman" w:eastAsia="Times New Roman" w:hAnsi="Times New Roman" w:cs="Times New Roman"/>
                <w:sz w:val="24"/>
                <w:szCs w:val="24"/>
              </w:rPr>
              <w:t xml:space="preserve">containing </w:t>
            </w:r>
            <w:r w:rsidRPr="00A32936">
              <w:rPr>
                <w:rFonts w:ascii="Times New Roman" w:eastAsia="Times New Roman" w:hAnsi="Times New Roman" w:cs="Times New Roman"/>
                <w:sz w:val="24"/>
                <w:szCs w:val="24"/>
              </w:rPr>
              <w:t>automated driving</w:t>
            </w:r>
            <w:r w:rsidR="00F62C94">
              <w:rPr>
                <w:rFonts w:ascii="Times New Roman" w:eastAsia="Times New Roman" w:hAnsi="Times New Roman" w:cs="Times New Roman"/>
                <w:sz w:val="24"/>
                <w:szCs w:val="24"/>
              </w:rPr>
              <w:t xml:space="preserve"> and sustainable vehicles</w:t>
            </w:r>
            <w:r w:rsidRPr="00A32936">
              <w:rPr>
                <w:rFonts w:ascii="Times New Roman" w:eastAsia="Times New Roman" w:hAnsi="Times New Roman" w:cs="Times New Roman"/>
                <w:sz w:val="24"/>
                <w:szCs w:val="24"/>
              </w:rPr>
              <w:t xml:space="preserve">, and AI </w:t>
            </w:r>
            <w:r w:rsidRPr="00A32936">
              <w:rPr>
                <w:rFonts w:ascii="Times New Roman" w:eastAsia="Times New Roman" w:hAnsi="Times New Roman" w:cs="Times New Roman"/>
                <w:sz w:val="24"/>
                <w:szCs w:val="24"/>
                <w:shd w:val="clear" w:color="auto" w:fill="FFFFFF"/>
              </w:rPr>
              <w:t>(overdrive, 2020)</w:t>
            </w:r>
            <w:r w:rsidRPr="00A32936">
              <w:rPr>
                <w:rFonts w:ascii="Times New Roman" w:eastAsia="Times New Roman" w:hAnsi="Times New Roman" w:cs="Times New Roman"/>
                <w:sz w:val="24"/>
                <w:szCs w:val="24"/>
              </w:rPr>
              <w:t>. </w:t>
            </w:r>
          </w:p>
        </w:tc>
      </w:tr>
      <w:tr w:rsidR="004252F5" w:rsidTr="00A329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numPr>
                <w:ilvl w:val="0"/>
                <w:numId w:val="21"/>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Also, keep in mind the need for a clean environment, today's car manufacturers are facing a high pressure to make cars that are environmentally friendly and safer than before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Racz</w:t>
            </w:r>
            <w:proofErr w:type="spellEnd"/>
            <w:r w:rsidRPr="00A32936">
              <w:rPr>
                <w:rFonts w:ascii="Times New Roman" w:eastAsia="Times New Roman" w:hAnsi="Times New Roman" w:cs="Times New Roman"/>
                <w:sz w:val="24"/>
                <w:szCs w:val="24"/>
                <w:shd w:val="clear" w:color="auto" w:fill="FFFFFF"/>
              </w:rPr>
              <w:t xml:space="preserve"> et al., 2018)</w:t>
            </w:r>
            <w:r w:rsidRPr="00A32936">
              <w:rPr>
                <w:rFonts w:ascii="Times New Roman" w:eastAsia="Times New Roman" w:hAnsi="Times New Roman" w:cs="Times New Roman"/>
                <w:sz w:val="24"/>
                <w:szCs w:val="24"/>
              </w:rPr>
              <w:t>.</w:t>
            </w:r>
          </w:p>
          <w:p w:rsidR="00A32936" w:rsidRPr="00A32936" w:rsidRDefault="008A48E6" w:rsidP="00A32936">
            <w:pPr>
              <w:numPr>
                <w:ilvl w:val="0"/>
                <w:numId w:val="21"/>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Every country today is creating strict laws to check the growing air pollution done</w:t>
            </w:r>
            <w:r w:rsidR="0088583E" w:rsidRPr="00A32936">
              <w:rPr>
                <w:rFonts w:ascii="Times New Roman" w:eastAsia="Times New Roman" w:hAnsi="Times New Roman" w:cs="Times New Roman"/>
                <w:sz w:val="24"/>
                <w:szCs w:val="24"/>
              </w:rPr>
              <w:t> by</w:t>
            </w:r>
            <w:r w:rsidRPr="00A32936">
              <w:rPr>
                <w:rFonts w:ascii="Times New Roman" w:eastAsia="Times New Roman" w:hAnsi="Times New Roman" w:cs="Times New Roman"/>
                <w:sz w:val="24"/>
                <w:szCs w:val="24"/>
              </w:rPr>
              <w:t xml:space="preserve"> vehicles, and hence it keeps the manufacturers on their feet to produce cars that have less carbon emission. </w:t>
            </w:r>
          </w:p>
          <w:p w:rsidR="00A32936" w:rsidRPr="00A32936" w:rsidRDefault="008A48E6" w:rsidP="00A32936">
            <w:pPr>
              <w:numPr>
                <w:ilvl w:val="0"/>
                <w:numId w:val="21"/>
              </w:numPr>
              <w:spacing w:after="0" w:line="360" w:lineRule="auto"/>
              <w:jc w:val="both"/>
              <w:textAlignment w:val="baseline"/>
              <w:rPr>
                <w:rFonts w:ascii="Times New Roman" w:eastAsia="Times New Roman" w:hAnsi="Times New Roman" w:cs="Times New Roman"/>
                <w:sz w:val="24"/>
                <w:szCs w:val="24"/>
              </w:rPr>
            </w:pPr>
            <w:proofErr w:type="gramStart"/>
            <w:r w:rsidRPr="00A32936">
              <w:rPr>
                <w:rFonts w:ascii="Times New Roman" w:eastAsia="Times New Roman" w:hAnsi="Times New Roman" w:cs="Times New Roman"/>
                <w:sz w:val="24"/>
                <w:szCs w:val="24"/>
              </w:rPr>
              <w:t>This is why</w:t>
            </w:r>
            <w:proofErr w:type="gramEnd"/>
            <w:r w:rsidRPr="00A32936">
              <w:rPr>
                <w:rFonts w:ascii="Times New Roman" w:eastAsia="Times New Roman" w:hAnsi="Times New Roman" w:cs="Times New Roman"/>
                <w:sz w:val="24"/>
                <w:szCs w:val="24"/>
              </w:rPr>
              <w:t xml:space="preserve"> brands like Hyundai are focusing on producing hybrids and vehicles that can operate on electricity.</w:t>
            </w:r>
          </w:p>
        </w:tc>
      </w:tr>
      <w:tr w:rsidR="004252F5" w:rsidTr="00A329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lastRenderedPageBreak/>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numPr>
                <w:ilvl w:val="0"/>
                <w:numId w:val="22"/>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Even a car manufacturing industry can get into copyright issues, features of a car, it's design, the shape can be safeguarded by copyright, patent laws, or trademark.</w:t>
            </w:r>
          </w:p>
          <w:p w:rsidR="00A32936" w:rsidRPr="00A32936" w:rsidRDefault="008A48E6" w:rsidP="00A32936">
            <w:pPr>
              <w:numPr>
                <w:ilvl w:val="0"/>
                <w:numId w:val="22"/>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The legal net has been growing in recent times, be it labor laws, environment laws, following government policies, taxes, etc. have made it oversight </w:t>
            </w:r>
            <w:proofErr w:type="gramStart"/>
            <w:r w:rsidRPr="00A32936">
              <w:rPr>
                <w:rFonts w:ascii="Times New Roman" w:eastAsia="Times New Roman" w:hAnsi="Times New Roman" w:cs="Times New Roman"/>
                <w:sz w:val="24"/>
                <w:szCs w:val="24"/>
              </w:rPr>
              <w:t>pretty tight</w:t>
            </w:r>
            <w:proofErr w:type="gramEnd"/>
            <w:r w:rsidRPr="00A32936">
              <w:rPr>
                <w:rFonts w:ascii="Times New Roman" w:eastAsia="Times New Roman" w:hAnsi="Times New Roman" w:cs="Times New Roman"/>
                <w:sz w:val="24"/>
                <w:szCs w:val="24"/>
              </w:rPr>
              <w:t xml:space="preserve">. Now the companies are more </w:t>
            </w:r>
            <w:r w:rsidR="0088583E" w:rsidRPr="00A32936">
              <w:rPr>
                <w:rFonts w:ascii="Times New Roman" w:eastAsia="Times New Roman" w:hAnsi="Times New Roman" w:cs="Times New Roman"/>
                <w:sz w:val="24"/>
                <w:szCs w:val="24"/>
              </w:rPr>
              <w:t>focused</w:t>
            </w:r>
            <w:r w:rsidRPr="00A32936">
              <w:rPr>
                <w:rFonts w:ascii="Times New Roman" w:eastAsia="Times New Roman" w:hAnsi="Times New Roman" w:cs="Times New Roman"/>
                <w:sz w:val="24"/>
                <w:szCs w:val="24"/>
              </w:rPr>
              <w:t xml:space="preserve"> on product quality, passenger safety, and environmental friendliness to sustain in the market. </w:t>
            </w:r>
          </w:p>
        </w:tc>
      </w:tr>
    </w:tbl>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Table 1: PESTLE analysis of the automotive industry</w:t>
      </w: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(Source: Self-created)</w:t>
      </w:r>
    </w:p>
    <w:p w:rsidR="00A32936" w:rsidRPr="00A32936" w:rsidRDefault="008A48E6" w:rsidP="00DF1B86">
      <w:pPr>
        <w:pStyle w:val="Heading2"/>
        <w:rPr>
          <w:rFonts w:eastAsia="Times New Roman"/>
        </w:rPr>
      </w:pPr>
      <w:bookmarkStart w:id="4" w:name="_Toc48231461"/>
      <w:r>
        <w:rPr>
          <w:rFonts w:eastAsia="Times New Roman"/>
        </w:rPr>
        <w:t xml:space="preserve">2.2 </w:t>
      </w:r>
      <w:r w:rsidRPr="00A32936">
        <w:rPr>
          <w:rFonts w:eastAsia="Times New Roman"/>
        </w:rPr>
        <w:t>Micro-environmental factors:</w:t>
      </w:r>
      <w:bookmarkEnd w:id="4"/>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noProof/>
          <w:sz w:val="24"/>
          <w:szCs w:val="24"/>
          <w:bdr w:val="none" w:sz="0" w:space="0" w:color="auto" w:frame="1"/>
        </w:rPr>
        <w:drawing>
          <wp:inline distT="0" distB="0" distL="0" distR="0">
            <wp:extent cx="1905000" cy="1924050"/>
            <wp:effectExtent l="19050" t="0" r="0" b="0"/>
            <wp:docPr id="5" name="Picture 5" descr="https://lh4.googleusercontent.com/gYC0Gyo7k1b_laHMGU4ww38XXIBzV2dWCnYRO5Oz-tK8Up_VEXJhe_QfbO18nOeB80pUDh2XtspBkcNFRNatYaAt7mp2Mp8vmWhUyPATwimMXOjlNlbAKx64kQIp5wi0r8_Kd_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10386" name="Picture 5" descr="https://lh4.googleusercontent.com/gYC0Gyo7k1b_laHMGU4ww38XXIBzV2dWCnYRO5Oz-tK8Up_VEXJhe_QfbO18nOeB80pUDh2XtspBkcNFRNatYaAt7mp2Mp8vmWhUyPATwimMXOjlNlbAKx64kQIp5wi0r8_Kd_LB"/>
                    <pic:cNvPicPr>
                      <a:picLocks noChangeAspect="1" noChangeArrowheads="1"/>
                    </pic:cNvPicPr>
                  </pic:nvPicPr>
                  <pic:blipFill>
                    <a:blip r:embed="rId8"/>
                    <a:stretch>
                      <a:fillRect/>
                    </a:stretch>
                  </pic:blipFill>
                  <pic:spPr bwMode="auto">
                    <a:xfrm>
                      <a:off x="0" y="0"/>
                      <a:ext cx="1905000" cy="1924050"/>
                    </a:xfrm>
                    <a:prstGeom prst="rect">
                      <a:avLst/>
                    </a:prstGeom>
                    <a:noFill/>
                    <a:ln w="9525">
                      <a:noFill/>
                      <a:miter lim="800000"/>
                      <a:headEnd/>
                      <a:tailEnd/>
                    </a:ln>
                  </pic:spPr>
                </pic:pic>
              </a:graphicData>
            </a:graphic>
          </wp:inline>
        </w:drawing>
      </w:r>
    </w:p>
    <w:p w:rsidR="00A32936" w:rsidRPr="00A32936" w:rsidRDefault="00A32936" w:rsidP="00A32936">
      <w:pPr>
        <w:spacing w:after="0" w:line="360" w:lineRule="auto"/>
        <w:jc w:val="center"/>
        <w:rPr>
          <w:rFonts w:ascii="Times New Roman" w:eastAsia="Times New Roman" w:hAnsi="Times New Roman" w:cs="Times New Roman"/>
          <w:sz w:val="24"/>
          <w:szCs w:val="24"/>
        </w:rPr>
      </w:pP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Fig 1: Micro-environmental factors</w:t>
      </w: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(Source: </w:t>
      </w:r>
      <w:r w:rsidRPr="00A32936">
        <w:rPr>
          <w:rFonts w:ascii="Times New Roman" w:eastAsia="Times New Roman" w:hAnsi="Times New Roman" w:cs="Times New Roman"/>
          <w:sz w:val="24"/>
          <w:szCs w:val="24"/>
          <w:shd w:val="clear" w:color="auto" w:fill="FFFFFF"/>
        </w:rPr>
        <w:t>Google, 2020</w:t>
      </w:r>
      <w:r w:rsidRPr="00A32936">
        <w:rPr>
          <w:rFonts w:ascii="Times New Roman" w:eastAsia="Times New Roman" w:hAnsi="Times New Roman" w:cs="Times New Roman"/>
          <w:sz w:val="24"/>
          <w:szCs w:val="24"/>
        </w:rPr>
        <w:t>)</w:t>
      </w:r>
    </w:p>
    <w:p w:rsidR="00A32936" w:rsidRPr="00A32936" w:rsidRDefault="008A48E6" w:rsidP="00A32936">
      <w:pPr>
        <w:numPr>
          <w:ilvl w:val="0"/>
          <w:numId w:val="23"/>
        </w:numPr>
        <w:spacing w:after="0" w:line="360" w:lineRule="auto"/>
        <w:jc w:val="both"/>
        <w:textAlignment w:val="baseline"/>
        <w:rPr>
          <w:rFonts w:ascii="Times New Roman" w:eastAsia="Times New Roman" w:hAnsi="Times New Roman" w:cs="Times New Roman"/>
          <w:b/>
          <w:bCs/>
          <w:sz w:val="24"/>
          <w:szCs w:val="24"/>
        </w:rPr>
      </w:pPr>
      <w:r w:rsidRPr="00A32936">
        <w:rPr>
          <w:rFonts w:ascii="Times New Roman" w:eastAsia="Times New Roman" w:hAnsi="Times New Roman" w:cs="Times New Roman"/>
          <w:b/>
          <w:bCs/>
          <w:sz w:val="24"/>
          <w:szCs w:val="24"/>
        </w:rPr>
        <w:t xml:space="preserve">Employees - </w:t>
      </w:r>
      <w:r w:rsidRPr="00A32936">
        <w:rPr>
          <w:rFonts w:ascii="Times New Roman" w:eastAsia="Times New Roman" w:hAnsi="Times New Roman" w:cs="Times New Roman"/>
          <w:sz w:val="24"/>
          <w:szCs w:val="24"/>
        </w:rPr>
        <w:t>A company is formed by its employees, and they are the driving force for this industry. </w:t>
      </w:r>
    </w:p>
    <w:p w:rsidR="00A32936" w:rsidRPr="00A32936" w:rsidRDefault="008A48E6" w:rsidP="00A32936">
      <w:pPr>
        <w:numPr>
          <w:ilvl w:val="0"/>
          <w:numId w:val="23"/>
        </w:numPr>
        <w:spacing w:after="0" w:line="360" w:lineRule="auto"/>
        <w:jc w:val="both"/>
        <w:textAlignment w:val="baseline"/>
        <w:rPr>
          <w:rFonts w:ascii="Times New Roman" w:eastAsia="Times New Roman" w:hAnsi="Times New Roman" w:cs="Times New Roman"/>
          <w:b/>
          <w:bCs/>
          <w:sz w:val="24"/>
          <w:szCs w:val="24"/>
        </w:rPr>
      </w:pPr>
      <w:r w:rsidRPr="00A32936">
        <w:rPr>
          <w:rFonts w:ascii="Times New Roman" w:eastAsia="Times New Roman" w:hAnsi="Times New Roman" w:cs="Times New Roman"/>
          <w:b/>
          <w:bCs/>
          <w:sz w:val="24"/>
          <w:szCs w:val="24"/>
        </w:rPr>
        <w:t xml:space="preserve">Customers - </w:t>
      </w:r>
      <w:r w:rsidRPr="00A32936">
        <w:rPr>
          <w:rFonts w:ascii="Times New Roman" w:eastAsia="Times New Roman" w:hAnsi="Times New Roman" w:cs="Times New Roman"/>
          <w:sz w:val="24"/>
          <w:szCs w:val="24"/>
        </w:rPr>
        <w:t xml:space="preserve">In this industry, customers have financial strength; if they have more power, they make big purchases, the customers and company relationships decide the company's position in the market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Nieuwenhuis</w:t>
      </w:r>
      <w:proofErr w:type="spellEnd"/>
      <w:r w:rsidRPr="00A32936">
        <w:rPr>
          <w:rFonts w:ascii="Times New Roman" w:eastAsia="Times New Roman" w:hAnsi="Times New Roman" w:cs="Times New Roman"/>
          <w:sz w:val="24"/>
          <w:szCs w:val="24"/>
          <w:shd w:val="clear" w:color="auto" w:fill="FFFFFF"/>
        </w:rPr>
        <w:t>, 2018)</w:t>
      </w:r>
      <w:r w:rsidRPr="00A32936">
        <w:rPr>
          <w:rFonts w:ascii="Times New Roman" w:eastAsia="Times New Roman" w:hAnsi="Times New Roman" w:cs="Times New Roman"/>
          <w:sz w:val="24"/>
          <w:szCs w:val="24"/>
        </w:rPr>
        <w:t>. Like Ford, Hyundai has a huge and loyal customer base, and thus it creates a higher position of the company.</w:t>
      </w:r>
    </w:p>
    <w:p w:rsidR="00A32936" w:rsidRPr="00A32936" w:rsidRDefault="008A48E6" w:rsidP="00A32936">
      <w:pPr>
        <w:numPr>
          <w:ilvl w:val="0"/>
          <w:numId w:val="23"/>
        </w:numPr>
        <w:spacing w:after="0" w:line="360" w:lineRule="auto"/>
        <w:jc w:val="both"/>
        <w:textAlignment w:val="baseline"/>
        <w:rPr>
          <w:rFonts w:ascii="Times New Roman" w:eastAsia="Times New Roman" w:hAnsi="Times New Roman" w:cs="Times New Roman"/>
          <w:b/>
          <w:bCs/>
          <w:sz w:val="24"/>
          <w:szCs w:val="24"/>
        </w:rPr>
      </w:pPr>
      <w:r w:rsidRPr="00A32936">
        <w:rPr>
          <w:rFonts w:ascii="Times New Roman" w:eastAsia="Times New Roman" w:hAnsi="Times New Roman" w:cs="Times New Roman"/>
          <w:b/>
          <w:bCs/>
          <w:sz w:val="24"/>
          <w:szCs w:val="24"/>
        </w:rPr>
        <w:lastRenderedPageBreak/>
        <w:t>Shareholders -</w:t>
      </w:r>
      <w:r w:rsidRPr="00A32936">
        <w:rPr>
          <w:rFonts w:ascii="Times New Roman" w:eastAsia="Times New Roman" w:hAnsi="Times New Roman" w:cs="Times New Roman"/>
          <w:sz w:val="24"/>
          <w:szCs w:val="24"/>
        </w:rPr>
        <w:t xml:space="preserve"> Shareholders are one of the most important aspects of the industry. The global automotive sector is huge, and every organization requires financializing. Shareholders are the individuals who get influenced by the company's profit as well as loss. They invest their money and time in a company's operations.</w:t>
      </w:r>
    </w:p>
    <w:p w:rsidR="00A32936" w:rsidRPr="00A32936" w:rsidRDefault="008A48E6" w:rsidP="00A32936">
      <w:pPr>
        <w:numPr>
          <w:ilvl w:val="0"/>
          <w:numId w:val="23"/>
        </w:numPr>
        <w:spacing w:after="0" w:line="360" w:lineRule="auto"/>
        <w:jc w:val="both"/>
        <w:textAlignment w:val="baseline"/>
        <w:rPr>
          <w:rFonts w:ascii="Times New Roman" w:eastAsia="Times New Roman" w:hAnsi="Times New Roman" w:cs="Times New Roman"/>
          <w:b/>
          <w:bCs/>
          <w:sz w:val="24"/>
          <w:szCs w:val="24"/>
        </w:rPr>
      </w:pPr>
      <w:r w:rsidRPr="00A32936">
        <w:rPr>
          <w:rFonts w:ascii="Times New Roman" w:eastAsia="Times New Roman" w:hAnsi="Times New Roman" w:cs="Times New Roman"/>
          <w:b/>
          <w:bCs/>
          <w:sz w:val="24"/>
          <w:szCs w:val="24"/>
        </w:rPr>
        <w:t xml:space="preserve">Suppliers - </w:t>
      </w:r>
      <w:r w:rsidRPr="00A32936">
        <w:rPr>
          <w:rFonts w:ascii="Times New Roman" w:eastAsia="Times New Roman" w:hAnsi="Times New Roman" w:cs="Times New Roman"/>
          <w:sz w:val="24"/>
          <w:szCs w:val="24"/>
        </w:rPr>
        <w:t>Suppliers in this industry have less power because mostly they are not as big as a car manufacturing company; also, manufacturers get materials from different parts of the world.</w:t>
      </w:r>
    </w:p>
    <w:p w:rsidR="00A32936" w:rsidRPr="00A32936" w:rsidRDefault="008A48E6" w:rsidP="00A32936">
      <w:pPr>
        <w:numPr>
          <w:ilvl w:val="0"/>
          <w:numId w:val="23"/>
        </w:numPr>
        <w:spacing w:after="0" w:line="360" w:lineRule="auto"/>
        <w:jc w:val="both"/>
        <w:textAlignment w:val="baseline"/>
        <w:rPr>
          <w:rFonts w:ascii="Times New Roman" w:eastAsia="Times New Roman" w:hAnsi="Times New Roman" w:cs="Times New Roman"/>
          <w:b/>
          <w:bCs/>
          <w:sz w:val="24"/>
          <w:szCs w:val="24"/>
        </w:rPr>
      </w:pPr>
      <w:r w:rsidRPr="00A32936">
        <w:rPr>
          <w:rFonts w:ascii="Times New Roman" w:eastAsia="Times New Roman" w:hAnsi="Times New Roman" w:cs="Times New Roman"/>
          <w:b/>
          <w:bCs/>
          <w:sz w:val="24"/>
          <w:szCs w:val="24"/>
        </w:rPr>
        <w:t xml:space="preserve">Media - </w:t>
      </w:r>
      <w:r w:rsidRPr="00A32936">
        <w:rPr>
          <w:rFonts w:ascii="Times New Roman" w:eastAsia="Times New Roman" w:hAnsi="Times New Roman" w:cs="Times New Roman"/>
          <w:sz w:val="24"/>
          <w:szCs w:val="24"/>
        </w:rPr>
        <w:t xml:space="preserve">Media is a medium to reach customers for the industry and to make customers informed about their new developments and features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Suraraksa</w:t>
      </w:r>
      <w:proofErr w:type="spellEnd"/>
      <w:r w:rsidRPr="00A32936">
        <w:rPr>
          <w:rFonts w:ascii="Times New Roman" w:eastAsia="Times New Roman" w:hAnsi="Times New Roman" w:cs="Times New Roman"/>
          <w:sz w:val="24"/>
          <w:szCs w:val="24"/>
          <w:shd w:val="clear" w:color="auto" w:fill="FFFFFF"/>
        </w:rPr>
        <w:t xml:space="preserve"> and Shin, 2019)</w:t>
      </w:r>
      <w:r w:rsidRPr="00A32936">
        <w:rPr>
          <w:rFonts w:ascii="Times New Roman" w:eastAsia="Times New Roman" w:hAnsi="Times New Roman" w:cs="Times New Roman"/>
          <w:sz w:val="24"/>
          <w:szCs w:val="24"/>
        </w:rPr>
        <w:t xml:space="preserve">. The form of media has been changing, and companies need to go along with changes to communicate with their customers via the new mediums. Example presence on social media today is very much important to reach the consumers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Cudny</w:t>
      </w:r>
      <w:proofErr w:type="spellEnd"/>
      <w:r w:rsidRPr="00A32936">
        <w:rPr>
          <w:rFonts w:ascii="Times New Roman" w:eastAsia="Times New Roman" w:hAnsi="Times New Roman" w:cs="Times New Roman"/>
          <w:sz w:val="24"/>
          <w:szCs w:val="24"/>
          <w:shd w:val="clear" w:color="auto" w:fill="FFFFFF"/>
        </w:rPr>
        <w:t xml:space="preserve"> and Jolliffe, 2019)</w:t>
      </w:r>
      <w:r w:rsidRPr="00A32936">
        <w:rPr>
          <w:rFonts w:ascii="Times New Roman" w:eastAsia="Times New Roman" w:hAnsi="Times New Roman" w:cs="Times New Roman"/>
          <w:sz w:val="24"/>
          <w:szCs w:val="24"/>
        </w:rPr>
        <w:t>.</w:t>
      </w:r>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A32936">
      <w:pPr>
        <w:numPr>
          <w:ilvl w:val="0"/>
          <w:numId w:val="24"/>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 xml:space="preserve">Competitors - </w:t>
      </w:r>
      <w:r w:rsidRPr="00A32936">
        <w:rPr>
          <w:rFonts w:ascii="Times New Roman" w:eastAsia="Times New Roman" w:hAnsi="Times New Roman" w:cs="Times New Roman"/>
          <w:sz w:val="24"/>
          <w:szCs w:val="24"/>
        </w:rPr>
        <w:t>Competition is fierce in this industry, any production technique which turns out to be cost-effective is copied very fast, and there is not much differentiation of products within this industry.</w:t>
      </w:r>
      <w:r w:rsidRPr="00A32936">
        <w:rPr>
          <w:rFonts w:ascii="Times New Roman" w:eastAsia="Times New Roman" w:hAnsi="Times New Roman" w:cs="Times New Roman"/>
          <w:sz w:val="24"/>
          <w:szCs w:val="24"/>
        </w:rPr>
        <w:br/>
      </w:r>
      <w:r w:rsidRPr="00A32936">
        <w:rPr>
          <w:rFonts w:ascii="Times New Roman" w:eastAsia="Times New Roman" w:hAnsi="Times New Roman" w:cs="Times New Roman"/>
          <w:sz w:val="24"/>
          <w:szCs w:val="24"/>
        </w:rPr>
        <w:br/>
      </w:r>
    </w:p>
    <w:p w:rsidR="00A32936" w:rsidRPr="00A32936" w:rsidRDefault="008A48E6" w:rsidP="00DF1B86">
      <w:pPr>
        <w:pStyle w:val="Heading2"/>
        <w:rPr>
          <w:rFonts w:eastAsia="Times New Roman"/>
        </w:rPr>
      </w:pPr>
      <w:bookmarkStart w:id="5" w:name="_Toc48231462"/>
      <w:r w:rsidRPr="00A32936">
        <w:rPr>
          <w:rFonts w:eastAsia="Times New Roman"/>
        </w:rPr>
        <w:t>2.</w:t>
      </w:r>
      <w:r w:rsidR="0088583E">
        <w:rPr>
          <w:rFonts w:eastAsia="Times New Roman"/>
        </w:rPr>
        <w:t>3</w:t>
      </w:r>
      <w:r w:rsidRPr="00A32936">
        <w:rPr>
          <w:rFonts w:eastAsia="Times New Roman"/>
        </w:rPr>
        <w:t xml:space="preserve"> Changing process of the car industry in the past few years because of the changes in the business environment </w:t>
      </w:r>
      <w:bookmarkEnd w:id="5"/>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The car industry has transformed from being technical to a social commodity over the years. They have restructured fundamentally, and car manufacturers are no longer looking at cars with a viewpoint of production. They are looking at it as a commodity that is shaping lives and making it more enjoyable, efficient, and safe. The dynamic industry is unrecognizable every ten years. The two major factors that affected the changing process of the car industry are,</w:t>
      </w:r>
    </w:p>
    <w:p w:rsidR="00A32936" w:rsidRPr="00A32936" w:rsidRDefault="008A48E6" w:rsidP="00A32936">
      <w:pPr>
        <w:numPr>
          <w:ilvl w:val="0"/>
          <w:numId w:val="25"/>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Globalization</w:t>
      </w:r>
      <w:r w:rsidRPr="00A32936">
        <w:rPr>
          <w:rFonts w:ascii="Times New Roman" w:eastAsia="Times New Roman" w:hAnsi="Times New Roman" w:cs="Times New Roman"/>
          <w:sz w:val="24"/>
          <w:szCs w:val="24"/>
        </w:rPr>
        <w:t xml:space="preserve"> - With relaxed trading policies, there has been an increase in investment in the industry. There has been a growth in independent auto companies across the world. Globalization is the reason behind UK' Jaguar's Land Rover ownership changing to the Indian manufacturing company, Tata, and Sweden's Volvo being sold to a Chinese </w:t>
      </w:r>
      <w:r w:rsidRPr="00A32936">
        <w:rPr>
          <w:rFonts w:ascii="Times New Roman" w:eastAsia="Times New Roman" w:hAnsi="Times New Roman" w:cs="Times New Roman"/>
          <w:sz w:val="24"/>
          <w:szCs w:val="24"/>
        </w:rPr>
        <w:lastRenderedPageBreak/>
        <w:t xml:space="preserve">company called </w:t>
      </w:r>
      <w:proofErr w:type="spellStart"/>
      <w:r w:rsidRPr="00A32936">
        <w:rPr>
          <w:rFonts w:ascii="Times New Roman" w:eastAsia="Times New Roman" w:hAnsi="Times New Roman" w:cs="Times New Roman"/>
          <w:sz w:val="24"/>
          <w:szCs w:val="24"/>
        </w:rPr>
        <w:t>Geely</w:t>
      </w:r>
      <w:proofErr w:type="spellEnd"/>
      <w:r w:rsidRPr="00A32936">
        <w:rPr>
          <w:rFonts w:ascii="Times New Roman" w:eastAsia="Times New Roman" w:hAnsi="Times New Roman" w:cs="Times New Roman"/>
          <w:sz w:val="24"/>
          <w:szCs w:val="24"/>
        </w:rPr>
        <w:t xml:space="preserve">. Over </w:t>
      </w:r>
      <w:proofErr w:type="gramStart"/>
      <w:r w:rsidRPr="00A32936">
        <w:rPr>
          <w:rFonts w:ascii="Times New Roman" w:eastAsia="Times New Roman" w:hAnsi="Times New Roman" w:cs="Times New Roman"/>
          <w:sz w:val="24"/>
          <w:szCs w:val="24"/>
        </w:rPr>
        <w:t>a period of time</w:t>
      </w:r>
      <w:proofErr w:type="gramEnd"/>
      <w:r w:rsidRPr="00A32936">
        <w:rPr>
          <w:rFonts w:ascii="Times New Roman" w:eastAsia="Times New Roman" w:hAnsi="Times New Roman" w:cs="Times New Roman"/>
          <w:sz w:val="24"/>
          <w:szCs w:val="24"/>
        </w:rPr>
        <w:t xml:space="preserve">, there has been a ten-fold expansion in car production in China, Brazil, and China. </w:t>
      </w:r>
    </w:p>
    <w:p w:rsidR="00A32936" w:rsidRPr="00A32936" w:rsidRDefault="008A48E6" w:rsidP="00A32936">
      <w:pPr>
        <w:numPr>
          <w:ilvl w:val="0"/>
          <w:numId w:val="25"/>
        </w:numPr>
        <w:spacing w:after="0" w:line="360" w:lineRule="auto"/>
        <w:jc w:val="both"/>
        <w:textAlignment w:val="baseline"/>
        <w:rPr>
          <w:rFonts w:ascii="Times New Roman" w:eastAsia="Times New Roman" w:hAnsi="Times New Roman" w:cs="Times New Roman"/>
          <w:b/>
          <w:bCs/>
          <w:sz w:val="24"/>
          <w:szCs w:val="24"/>
        </w:rPr>
      </w:pPr>
      <w:r w:rsidRPr="00A32936">
        <w:rPr>
          <w:rFonts w:ascii="Times New Roman" w:eastAsia="Times New Roman" w:hAnsi="Times New Roman" w:cs="Times New Roman"/>
          <w:b/>
          <w:bCs/>
          <w:sz w:val="24"/>
          <w:szCs w:val="24"/>
        </w:rPr>
        <w:t xml:space="preserve">Technological advancements - </w:t>
      </w:r>
      <w:r w:rsidRPr="00A32936">
        <w:rPr>
          <w:rFonts w:ascii="Times New Roman" w:eastAsia="Times New Roman" w:hAnsi="Times New Roman" w:cs="Times New Roman"/>
          <w:sz w:val="24"/>
          <w:szCs w:val="24"/>
        </w:rPr>
        <w:t>Technology has redefined the industry. Consumers have options of choosing the kind of car they like, from fuel to electric to hybrid. Cars have evolved in terms of driving experience and functionality. The 21st century has given birth to autonomous technology in the sense that cars are more interactive and have features like radars, cameras, and lidar technology for a safer journey.</w:t>
      </w:r>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DF1B86">
      <w:pPr>
        <w:pStyle w:val="Heading1"/>
        <w:rPr>
          <w:rFonts w:eastAsia="Times New Roman"/>
        </w:rPr>
      </w:pPr>
      <w:bookmarkStart w:id="6" w:name="_Toc48231463"/>
      <w:r w:rsidRPr="00A32936">
        <w:rPr>
          <w:rFonts w:eastAsia="Times New Roman"/>
        </w:rPr>
        <w:t xml:space="preserve">3.0 </w:t>
      </w:r>
      <w:r w:rsidR="0088583E">
        <w:rPr>
          <w:rFonts w:eastAsia="Times New Roman"/>
        </w:rPr>
        <w:t>Critically analyzing the challenges and opportunities</w:t>
      </w:r>
      <w:bookmarkEnd w:id="6"/>
    </w:p>
    <w:p w:rsidR="00A32936" w:rsidRPr="00A32936" w:rsidRDefault="008A48E6" w:rsidP="00DF1B86">
      <w:pPr>
        <w:pStyle w:val="Heading2"/>
        <w:rPr>
          <w:rFonts w:eastAsia="Times New Roman"/>
        </w:rPr>
      </w:pPr>
      <w:bookmarkStart w:id="7" w:name="_Toc48231464"/>
      <w:r w:rsidRPr="00A32936">
        <w:rPr>
          <w:rFonts w:eastAsia="Times New Roman"/>
        </w:rPr>
        <w:t>3.1 Opportunities and challenges</w:t>
      </w:r>
      <w:bookmarkEnd w:id="7"/>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SWOT-analysis helps companies </w:t>
      </w:r>
      <w:r w:rsidR="003E26CC">
        <w:rPr>
          <w:rFonts w:ascii="Times New Roman" w:eastAsia="Times New Roman" w:hAnsi="Times New Roman" w:cs="Times New Roman"/>
          <w:sz w:val="24"/>
          <w:szCs w:val="24"/>
        </w:rPr>
        <w:t>for analyzing</w:t>
      </w:r>
      <w:r w:rsidRPr="00A32936">
        <w:rPr>
          <w:rFonts w:ascii="Times New Roman" w:eastAsia="Times New Roman" w:hAnsi="Times New Roman" w:cs="Times New Roman"/>
          <w:sz w:val="24"/>
          <w:szCs w:val="24"/>
        </w:rPr>
        <w:t xml:space="preserve"> their </w:t>
      </w:r>
      <w:r w:rsidR="003E26CC">
        <w:rPr>
          <w:rFonts w:ascii="Times New Roman" w:eastAsia="Times New Roman" w:hAnsi="Times New Roman" w:cs="Times New Roman"/>
          <w:sz w:val="24"/>
          <w:szCs w:val="24"/>
        </w:rPr>
        <w:t>“</w:t>
      </w:r>
      <w:r w:rsidRPr="003E26CC">
        <w:rPr>
          <w:rFonts w:ascii="Times New Roman" w:eastAsia="Times New Roman" w:hAnsi="Times New Roman" w:cs="Times New Roman"/>
          <w:b/>
          <w:i/>
          <w:sz w:val="24"/>
          <w:szCs w:val="24"/>
        </w:rPr>
        <w:t>strengths, weaknesses, opportunities, and threats</w:t>
      </w:r>
      <w:r w:rsidR="003E26CC">
        <w:rPr>
          <w:rFonts w:ascii="Times New Roman" w:eastAsia="Times New Roman" w:hAnsi="Times New Roman" w:cs="Times New Roman"/>
          <w:sz w:val="24"/>
          <w:szCs w:val="24"/>
        </w:rPr>
        <w:t>”</w:t>
      </w:r>
      <w:r w:rsidRPr="00A32936">
        <w:rPr>
          <w:rFonts w:ascii="Times New Roman" w:eastAsia="Times New Roman" w:hAnsi="Times New Roman" w:cs="Times New Roman"/>
          <w:sz w:val="24"/>
          <w:szCs w:val="24"/>
        </w:rPr>
        <w:t>, which can affect the organization's objectives in the long term and short term. In the study, the SWOT of the car industry shall be evaluated, and their opportunities and threats shall be discussed in detail.</w:t>
      </w:r>
    </w:p>
    <w:p w:rsidR="00A32936" w:rsidRPr="00A32936" w:rsidRDefault="00A32936" w:rsidP="00A32936">
      <w:pPr>
        <w:spacing w:after="0" w:line="360" w:lineRule="auto"/>
        <w:jc w:val="both"/>
        <w:rPr>
          <w:rFonts w:ascii="Times New Roman" w:eastAsia="Times New Roman" w:hAnsi="Times New Roman" w:cs="Times New Roman"/>
          <w:sz w:val="24"/>
          <w:szCs w:val="24"/>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4071"/>
        <w:gridCol w:w="4955"/>
      </w:tblGrid>
      <w:tr w:rsidR="004252F5" w:rsidTr="00A329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Strengths</w:t>
            </w:r>
          </w:p>
          <w:p w:rsidR="00A32936" w:rsidRPr="00A32936" w:rsidRDefault="008A48E6" w:rsidP="00A32936">
            <w:pPr>
              <w:numPr>
                <w:ilvl w:val="0"/>
                <w:numId w:val="26"/>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Increase in wanting quality of life</w:t>
            </w:r>
          </w:p>
          <w:p w:rsidR="00A32936" w:rsidRPr="00A32936" w:rsidRDefault="008A48E6" w:rsidP="00A32936">
            <w:pPr>
              <w:numPr>
                <w:ilvl w:val="0"/>
                <w:numId w:val="26"/>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Product Innovations</w:t>
            </w:r>
          </w:p>
          <w:p w:rsidR="00A32936" w:rsidRPr="00A32936" w:rsidRDefault="008A48E6" w:rsidP="00A32936">
            <w:pPr>
              <w:numPr>
                <w:ilvl w:val="0"/>
                <w:numId w:val="26"/>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Growth in developing nations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Weaknesses</w:t>
            </w:r>
          </w:p>
          <w:p w:rsidR="00A32936" w:rsidRPr="00A32936" w:rsidRDefault="008A48E6" w:rsidP="00A32936">
            <w:pPr>
              <w:numPr>
                <w:ilvl w:val="0"/>
                <w:numId w:val="2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Fall in growth rate</w:t>
            </w:r>
          </w:p>
          <w:p w:rsidR="00A32936" w:rsidRPr="00A32936" w:rsidRDefault="008A48E6" w:rsidP="00A32936">
            <w:pPr>
              <w:numPr>
                <w:ilvl w:val="0"/>
                <w:numId w:val="2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Low bargaining power of consumers</w:t>
            </w:r>
          </w:p>
          <w:p w:rsidR="00A32936" w:rsidRPr="00A32936" w:rsidRDefault="008A48E6" w:rsidP="00A32936">
            <w:pPr>
              <w:numPr>
                <w:ilvl w:val="0"/>
                <w:numId w:val="27"/>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Changing government policies and regulations</w:t>
            </w:r>
          </w:p>
        </w:tc>
      </w:tr>
      <w:tr w:rsidR="004252F5" w:rsidTr="00A329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Opportunities</w:t>
            </w:r>
          </w:p>
          <w:p w:rsidR="00A32936" w:rsidRPr="00A32936" w:rsidRDefault="008A48E6" w:rsidP="00A32936">
            <w:pPr>
              <w:numPr>
                <w:ilvl w:val="0"/>
                <w:numId w:val="28"/>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Market expansion</w:t>
            </w:r>
          </w:p>
          <w:p w:rsidR="00A32936" w:rsidRPr="00A32936" w:rsidRDefault="008A48E6" w:rsidP="00A32936">
            <w:pPr>
              <w:numPr>
                <w:ilvl w:val="0"/>
                <w:numId w:val="28"/>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Sustainability</w:t>
            </w:r>
          </w:p>
          <w:p w:rsidR="00A32936" w:rsidRPr="00A32936" w:rsidRDefault="008A48E6" w:rsidP="00A32936">
            <w:pPr>
              <w:numPr>
                <w:ilvl w:val="0"/>
                <w:numId w:val="28"/>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Changing lifestyles and preferences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Threats</w:t>
            </w:r>
          </w:p>
          <w:p w:rsidR="00A32936" w:rsidRPr="00A32936" w:rsidRDefault="008A48E6" w:rsidP="00A32936">
            <w:pPr>
              <w:numPr>
                <w:ilvl w:val="0"/>
                <w:numId w:val="29"/>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Increase in competition</w:t>
            </w:r>
          </w:p>
          <w:p w:rsidR="00A32936" w:rsidRPr="00A32936" w:rsidRDefault="008A48E6" w:rsidP="00A32936">
            <w:pPr>
              <w:numPr>
                <w:ilvl w:val="0"/>
                <w:numId w:val="29"/>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Pandemic</w:t>
            </w:r>
          </w:p>
          <w:p w:rsidR="00A32936" w:rsidRPr="00A32936" w:rsidRDefault="008A48E6" w:rsidP="00A32936">
            <w:pPr>
              <w:numPr>
                <w:ilvl w:val="0"/>
                <w:numId w:val="29"/>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Fluctuating fuel prices</w:t>
            </w:r>
          </w:p>
        </w:tc>
      </w:tr>
    </w:tbl>
    <w:p w:rsidR="00A32936" w:rsidRPr="00A32936" w:rsidRDefault="00A32936" w:rsidP="00A32936">
      <w:pPr>
        <w:spacing w:after="0" w:line="360" w:lineRule="auto"/>
        <w:jc w:val="center"/>
        <w:rPr>
          <w:rFonts w:ascii="Times New Roman" w:eastAsia="Times New Roman" w:hAnsi="Times New Roman" w:cs="Times New Roman"/>
          <w:sz w:val="24"/>
          <w:szCs w:val="24"/>
        </w:rPr>
      </w:pP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Table 2: SWOT analysis</w:t>
      </w: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lastRenderedPageBreak/>
        <w:t>(Source: Self-created)</w:t>
      </w:r>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 xml:space="preserve">Opportunities - </w:t>
      </w:r>
      <w:r w:rsidRPr="00A32936">
        <w:rPr>
          <w:rFonts w:ascii="Times New Roman" w:eastAsia="Times New Roman" w:hAnsi="Times New Roman" w:cs="Times New Roman"/>
          <w:sz w:val="24"/>
          <w:szCs w:val="24"/>
        </w:rPr>
        <w:t xml:space="preserve">The Global Automotive Market 2020 has reported that the car industry will rise from a market share of 75.09% in 2017 to 2.9% CAGR. With the rise in </w:t>
      </w:r>
      <w:proofErr w:type="spellStart"/>
      <w:r w:rsidRPr="00A32936">
        <w:rPr>
          <w:rFonts w:ascii="Times New Roman" w:eastAsia="Times New Roman" w:hAnsi="Times New Roman" w:cs="Times New Roman"/>
          <w:sz w:val="24"/>
          <w:szCs w:val="24"/>
        </w:rPr>
        <w:t>urbanisation</w:t>
      </w:r>
      <w:proofErr w:type="spellEnd"/>
      <w:r w:rsidRPr="00A32936">
        <w:rPr>
          <w:rFonts w:ascii="Times New Roman" w:eastAsia="Times New Roman" w:hAnsi="Times New Roman" w:cs="Times New Roman"/>
          <w:sz w:val="24"/>
          <w:szCs w:val="24"/>
        </w:rPr>
        <w:t xml:space="preserve"> and per capita income, there will be a rise in demands in tier 2 and tier 3 cities across the world. The changing lifestyles of people, in terms of the standard of living and availability of credit cards, will play a major role in driving the increase in production. China, Germany, and the US will continue to lead in production and sales; therefore, car manufacturers and owners </w:t>
      </w:r>
      <w:proofErr w:type="gramStart"/>
      <w:r w:rsidRPr="00A32936">
        <w:rPr>
          <w:rFonts w:ascii="Times New Roman" w:eastAsia="Times New Roman" w:hAnsi="Times New Roman" w:cs="Times New Roman"/>
          <w:sz w:val="24"/>
          <w:szCs w:val="24"/>
        </w:rPr>
        <w:t>have the opportunity to</w:t>
      </w:r>
      <w:proofErr w:type="gramEnd"/>
      <w:r w:rsidRPr="00A32936">
        <w:rPr>
          <w:rFonts w:ascii="Times New Roman" w:eastAsia="Times New Roman" w:hAnsi="Times New Roman" w:cs="Times New Roman"/>
          <w:sz w:val="24"/>
          <w:szCs w:val="24"/>
        </w:rPr>
        <w:t xml:space="preserve"> collaborate and invest in these regions to help them achieve a competitive edge in the market. As the recent pandemic has changed the overall mindset of people, consumers will be more inclined towards purchasing sustainable vehicles than investing in services that are harmful to society and the environment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marketwatch</w:t>
      </w:r>
      <w:proofErr w:type="spellEnd"/>
      <w:r w:rsidRPr="00A32936">
        <w:rPr>
          <w:rFonts w:ascii="Times New Roman" w:eastAsia="Times New Roman" w:hAnsi="Times New Roman" w:cs="Times New Roman"/>
          <w:sz w:val="24"/>
          <w:szCs w:val="24"/>
          <w:shd w:val="clear" w:color="auto" w:fill="FFFFFF"/>
        </w:rPr>
        <w:t>, 2020)</w:t>
      </w:r>
      <w:r w:rsidRPr="00A32936">
        <w:rPr>
          <w:rFonts w:ascii="Times New Roman" w:eastAsia="Times New Roman" w:hAnsi="Times New Roman" w:cs="Times New Roman"/>
          <w:sz w:val="24"/>
          <w:szCs w:val="24"/>
        </w:rPr>
        <w:t>.</w:t>
      </w:r>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 xml:space="preserve">Threats - </w:t>
      </w:r>
      <w:r w:rsidRPr="00A32936">
        <w:rPr>
          <w:rFonts w:ascii="Times New Roman" w:eastAsia="Times New Roman" w:hAnsi="Times New Roman" w:cs="Times New Roman"/>
          <w:sz w:val="24"/>
          <w:szCs w:val="24"/>
        </w:rPr>
        <w:t xml:space="preserve">The global pandemic has hit the industry quite badly. Car manufacturers </w:t>
      </w:r>
      <w:proofErr w:type="gramStart"/>
      <w:r w:rsidRPr="00A32936">
        <w:rPr>
          <w:rFonts w:ascii="Times New Roman" w:eastAsia="Times New Roman" w:hAnsi="Times New Roman" w:cs="Times New Roman"/>
          <w:sz w:val="24"/>
          <w:szCs w:val="24"/>
        </w:rPr>
        <w:t>have to</w:t>
      </w:r>
      <w:proofErr w:type="gramEnd"/>
      <w:r w:rsidRPr="00A32936">
        <w:rPr>
          <w:rFonts w:ascii="Times New Roman" w:eastAsia="Times New Roman" w:hAnsi="Times New Roman" w:cs="Times New Roman"/>
          <w:sz w:val="24"/>
          <w:szCs w:val="24"/>
        </w:rPr>
        <w:t xml:space="preserve"> face a shortage in components parts as China's production capacity has decreased. This shall lead to relocation and disruptions in the global supply chain. There will be a rise in domestic car manufacturers, which shall result in an increase in competition. Globally, the fuel prices were crushed, but the consumption has fallen drastically because of the rise in work from home culture.</w:t>
      </w:r>
    </w:p>
    <w:p w:rsidR="00A32936" w:rsidRPr="00A32936" w:rsidRDefault="00A32936" w:rsidP="00A32936">
      <w:pPr>
        <w:spacing w:after="0" w:line="360" w:lineRule="auto"/>
        <w:jc w:val="both"/>
        <w:rPr>
          <w:rFonts w:ascii="Times New Roman" w:eastAsia="Times New Roman" w:hAnsi="Times New Roman" w:cs="Times New Roman"/>
          <w:sz w:val="24"/>
          <w:szCs w:val="24"/>
        </w:rPr>
      </w:pPr>
    </w:p>
    <w:p w:rsidR="00A32936" w:rsidRPr="00A32936" w:rsidRDefault="008A48E6" w:rsidP="00DF1B86">
      <w:pPr>
        <w:pStyle w:val="Heading2"/>
        <w:rPr>
          <w:rFonts w:eastAsia="Times New Roman"/>
        </w:rPr>
      </w:pPr>
      <w:bookmarkStart w:id="8" w:name="_Toc48231465"/>
      <w:r w:rsidRPr="00A32936">
        <w:rPr>
          <w:rFonts w:eastAsia="Times New Roman"/>
        </w:rPr>
        <w:t>3.2 market analysis to gain a competitive advantage</w:t>
      </w:r>
      <w:bookmarkEnd w:id="8"/>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By analyzing the “</w:t>
      </w:r>
      <w:r w:rsidRPr="00A32936">
        <w:rPr>
          <w:rFonts w:ascii="Times New Roman" w:eastAsia="Times New Roman" w:hAnsi="Times New Roman" w:cs="Times New Roman"/>
          <w:b/>
          <w:bCs/>
          <w:i/>
          <w:iCs/>
          <w:sz w:val="24"/>
          <w:szCs w:val="24"/>
        </w:rPr>
        <w:t>Porter’s five forces</w:t>
      </w:r>
      <w:r w:rsidRPr="00A32936">
        <w:rPr>
          <w:rFonts w:ascii="Times New Roman" w:eastAsia="Times New Roman" w:hAnsi="Times New Roman" w:cs="Times New Roman"/>
          <w:sz w:val="24"/>
          <w:szCs w:val="24"/>
        </w:rPr>
        <w:t>," brands in the "</w:t>
      </w:r>
      <w:r w:rsidRPr="00A32936">
        <w:rPr>
          <w:rFonts w:ascii="Times New Roman" w:eastAsia="Times New Roman" w:hAnsi="Times New Roman" w:cs="Times New Roman"/>
          <w:b/>
          <w:bCs/>
          <w:i/>
          <w:iCs/>
          <w:sz w:val="24"/>
          <w:szCs w:val="24"/>
        </w:rPr>
        <w:t>car manufacturing industry</w:t>
      </w:r>
      <w:r w:rsidRPr="00A32936">
        <w:rPr>
          <w:rFonts w:ascii="Times New Roman" w:eastAsia="Times New Roman" w:hAnsi="Times New Roman" w:cs="Times New Roman"/>
          <w:sz w:val="24"/>
          <w:szCs w:val="24"/>
        </w:rPr>
        <w:t>” can develop their market strategy:</w:t>
      </w: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noProof/>
          <w:sz w:val="24"/>
          <w:szCs w:val="24"/>
          <w:bdr w:val="none" w:sz="0" w:space="0" w:color="auto" w:frame="1"/>
        </w:rPr>
        <w:lastRenderedPageBreak/>
        <w:drawing>
          <wp:inline distT="0" distB="0" distL="0" distR="0">
            <wp:extent cx="5734050" cy="3990975"/>
            <wp:effectExtent l="19050" t="0" r="0" b="0"/>
            <wp:docPr id="6" name="Picture 6" descr="https://lh5.googleusercontent.com/ck5ae8UWdGda7GYFkp8_tdcnBIIPhWQDIYry1Ro7_YsIwTPr1MkYTBXvI3F156kuY1j6xc74WzSZBO5m5BGOiXAcaWDKR47dtvOdwL5Z6qWjk2MvrAfod2C__-g8Dcvtr5nabI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18955" name="Picture 6" descr="https://lh5.googleusercontent.com/ck5ae8UWdGda7GYFkp8_tdcnBIIPhWQDIYry1Ro7_YsIwTPr1MkYTBXvI3F156kuY1j6xc74WzSZBO5m5BGOiXAcaWDKR47dtvOdwL5Z6qWjk2MvrAfod2C__-g8Dcvtr5nabIe7"/>
                    <pic:cNvPicPr>
                      <a:picLocks noChangeAspect="1" noChangeArrowheads="1"/>
                    </pic:cNvPicPr>
                  </pic:nvPicPr>
                  <pic:blipFill>
                    <a:blip r:embed="rId9"/>
                    <a:stretch>
                      <a:fillRect/>
                    </a:stretch>
                  </pic:blipFill>
                  <pic:spPr bwMode="auto">
                    <a:xfrm>
                      <a:off x="0" y="0"/>
                      <a:ext cx="5734050" cy="3990975"/>
                    </a:xfrm>
                    <a:prstGeom prst="rect">
                      <a:avLst/>
                    </a:prstGeom>
                    <a:noFill/>
                    <a:ln w="9525">
                      <a:noFill/>
                      <a:miter lim="800000"/>
                      <a:headEnd/>
                      <a:tailEnd/>
                    </a:ln>
                  </pic:spPr>
                </pic:pic>
              </a:graphicData>
            </a:graphic>
          </wp:inline>
        </w:drawing>
      </w: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Fig 2: Porter’s 5 forces</w:t>
      </w:r>
    </w:p>
    <w:p w:rsidR="00A32936" w:rsidRPr="00A32936" w:rsidRDefault="008A48E6" w:rsidP="00A32936">
      <w:pPr>
        <w:spacing w:after="0" w:line="360" w:lineRule="auto"/>
        <w:jc w:val="center"/>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(Source: </w:t>
      </w:r>
      <w:proofErr w:type="spellStart"/>
      <w:r w:rsidRPr="00A32936">
        <w:rPr>
          <w:rFonts w:ascii="Times New Roman" w:eastAsia="Times New Roman" w:hAnsi="Times New Roman" w:cs="Times New Roman"/>
          <w:sz w:val="24"/>
          <w:szCs w:val="24"/>
          <w:shd w:val="clear" w:color="auto" w:fill="FFFFFF"/>
        </w:rPr>
        <w:t>Önören</w:t>
      </w:r>
      <w:proofErr w:type="spellEnd"/>
      <w:r w:rsidRPr="00A32936">
        <w:rPr>
          <w:rFonts w:ascii="Times New Roman" w:eastAsia="Times New Roman" w:hAnsi="Times New Roman" w:cs="Times New Roman"/>
          <w:sz w:val="24"/>
          <w:szCs w:val="24"/>
          <w:shd w:val="clear" w:color="auto" w:fill="FFFFFF"/>
        </w:rPr>
        <w:t xml:space="preserve">, </w:t>
      </w:r>
      <w:proofErr w:type="spellStart"/>
      <w:r w:rsidRPr="00A32936">
        <w:rPr>
          <w:rFonts w:ascii="Times New Roman" w:eastAsia="Times New Roman" w:hAnsi="Times New Roman" w:cs="Times New Roman"/>
          <w:sz w:val="24"/>
          <w:szCs w:val="24"/>
          <w:shd w:val="clear" w:color="auto" w:fill="FFFFFF"/>
        </w:rPr>
        <w:t>Arar</w:t>
      </w:r>
      <w:proofErr w:type="spellEnd"/>
      <w:r w:rsidRPr="00A32936">
        <w:rPr>
          <w:rFonts w:ascii="Times New Roman" w:eastAsia="Times New Roman" w:hAnsi="Times New Roman" w:cs="Times New Roman"/>
          <w:sz w:val="24"/>
          <w:szCs w:val="24"/>
          <w:shd w:val="clear" w:color="auto" w:fill="FFFFFF"/>
        </w:rPr>
        <w:t xml:space="preserve"> and </w:t>
      </w:r>
      <w:proofErr w:type="spellStart"/>
      <w:r w:rsidRPr="00A32936">
        <w:rPr>
          <w:rFonts w:ascii="Times New Roman" w:eastAsia="Times New Roman" w:hAnsi="Times New Roman" w:cs="Times New Roman"/>
          <w:sz w:val="24"/>
          <w:szCs w:val="24"/>
          <w:shd w:val="clear" w:color="auto" w:fill="FFFFFF"/>
        </w:rPr>
        <w:t>Yurdakul</w:t>
      </w:r>
      <w:proofErr w:type="spellEnd"/>
      <w:r w:rsidRPr="00A32936">
        <w:rPr>
          <w:rFonts w:ascii="Times New Roman" w:eastAsia="Times New Roman" w:hAnsi="Times New Roman" w:cs="Times New Roman"/>
          <w:sz w:val="24"/>
          <w:szCs w:val="24"/>
          <w:shd w:val="clear" w:color="auto" w:fill="FFFFFF"/>
        </w:rPr>
        <w:t>, 2017</w:t>
      </w:r>
      <w:r w:rsidRPr="00A32936">
        <w:rPr>
          <w:rFonts w:ascii="Times New Roman" w:eastAsia="Times New Roman" w:hAnsi="Times New Roman" w:cs="Times New Roman"/>
          <w:sz w:val="24"/>
          <w:szCs w:val="24"/>
        </w:rPr>
        <w:t>)</w:t>
      </w:r>
    </w:p>
    <w:p w:rsidR="00A32936" w:rsidRPr="00A32936" w:rsidRDefault="008A48E6" w:rsidP="00A32936">
      <w:pPr>
        <w:numPr>
          <w:ilvl w:val="0"/>
          <w:numId w:val="3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w:t>
      </w:r>
      <w:r w:rsidRPr="00A32936">
        <w:rPr>
          <w:rFonts w:ascii="Times New Roman" w:eastAsia="Times New Roman" w:hAnsi="Times New Roman" w:cs="Times New Roman"/>
          <w:b/>
          <w:bCs/>
          <w:i/>
          <w:iCs/>
          <w:sz w:val="24"/>
          <w:szCs w:val="24"/>
        </w:rPr>
        <w:t>Threats of new entrants (Weak)</w:t>
      </w:r>
      <w:r w:rsidRPr="00A32936">
        <w:rPr>
          <w:rFonts w:ascii="Times New Roman" w:eastAsia="Times New Roman" w:hAnsi="Times New Roman" w:cs="Times New Roman"/>
          <w:sz w:val="24"/>
          <w:szCs w:val="24"/>
        </w:rPr>
        <w:t>": This is not easy for companies to enter this industry, because of the huge financing needed for developing a suitable car brand. A large amount of investment will be needed, at the beginning stage for developing the manufacturing systems, the network for distribution, and for hiring the best employees. Another vital difficulty is competition from available companies. Legal requirements and law have emerged in recent times, creating more "</w:t>
      </w:r>
      <w:r w:rsidRPr="00A32936">
        <w:rPr>
          <w:rFonts w:ascii="Times New Roman" w:eastAsia="Times New Roman" w:hAnsi="Times New Roman" w:cs="Times New Roman"/>
          <w:b/>
          <w:bCs/>
          <w:i/>
          <w:iCs/>
          <w:sz w:val="24"/>
          <w:szCs w:val="24"/>
        </w:rPr>
        <w:t>barriers to enter</w:t>
      </w:r>
      <w:r w:rsidRPr="00A32936">
        <w:rPr>
          <w:rFonts w:ascii="Times New Roman" w:eastAsia="Times New Roman" w:hAnsi="Times New Roman" w:cs="Times New Roman"/>
          <w:sz w:val="24"/>
          <w:szCs w:val="24"/>
        </w:rPr>
        <w:t>." Also, reputation and brand image can be vital issues before new businesses. Equity and reputation are some main opportunities for available brands.</w:t>
      </w:r>
    </w:p>
    <w:p w:rsidR="00A32936" w:rsidRPr="00A32936" w:rsidRDefault="008A48E6" w:rsidP="00A32936">
      <w:pPr>
        <w:numPr>
          <w:ilvl w:val="0"/>
          <w:numId w:val="3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w:t>
      </w:r>
      <w:r w:rsidRPr="00A32936">
        <w:rPr>
          <w:rFonts w:ascii="Times New Roman" w:eastAsia="Times New Roman" w:hAnsi="Times New Roman" w:cs="Times New Roman"/>
          <w:b/>
          <w:bCs/>
          <w:i/>
          <w:iCs/>
          <w:sz w:val="24"/>
          <w:szCs w:val="24"/>
        </w:rPr>
        <w:t>Supplier’s bargaining powers (weak)</w:t>
      </w:r>
      <w:r w:rsidRPr="00A32936">
        <w:rPr>
          <w:rFonts w:ascii="Times New Roman" w:eastAsia="Times New Roman" w:hAnsi="Times New Roman" w:cs="Times New Roman"/>
          <w:sz w:val="24"/>
          <w:szCs w:val="24"/>
        </w:rPr>
        <w:t>”: Supplier’s power of bargain in the car industry is comparatively weak. Most of the suppliers are very small players, an</w:t>
      </w:r>
      <w:r>
        <w:rPr>
          <w:rFonts w:ascii="Times New Roman" w:eastAsia="Times New Roman" w:hAnsi="Times New Roman" w:cs="Times New Roman"/>
          <w:sz w:val="24"/>
          <w:szCs w:val="24"/>
        </w:rPr>
        <w:t>d only a few suppliers are very noticeable</w:t>
      </w:r>
      <w:r w:rsidRPr="00A32936">
        <w:rPr>
          <w:rFonts w:ascii="Times New Roman" w:eastAsia="Times New Roman" w:hAnsi="Times New Roman" w:cs="Times New Roman"/>
          <w:sz w:val="24"/>
          <w:szCs w:val="24"/>
        </w:rPr>
        <w:t xml:space="preserve"> in size </w:t>
      </w:r>
      <w:r w:rsidRPr="00A32936">
        <w:rPr>
          <w:rFonts w:ascii="Times New Roman" w:eastAsia="Times New Roman" w:hAnsi="Times New Roman" w:cs="Times New Roman"/>
          <w:sz w:val="24"/>
          <w:szCs w:val="24"/>
          <w:shd w:val="clear" w:color="auto" w:fill="FFFFFF"/>
        </w:rPr>
        <w:t>(</w:t>
      </w:r>
      <w:proofErr w:type="spellStart"/>
      <w:r w:rsidRPr="00A32936">
        <w:rPr>
          <w:rFonts w:ascii="Times New Roman" w:eastAsia="Times New Roman" w:hAnsi="Times New Roman" w:cs="Times New Roman"/>
          <w:sz w:val="24"/>
          <w:szCs w:val="24"/>
          <w:shd w:val="clear" w:color="auto" w:fill="FFFFFF"/>
        </w:rPr>
        <w:t>Ferràs</w:t>
      </w:r>
      <w:proofErr w:type="spellEnd"/>
      <w:r w:rsidRPr="00A32936">
        <w:rPr>
          <w:rFonts w:ascii="Times New Roman" w:eastAsia="Times New Roman" w:hAnsi="Times New Roman" w:cs="Times New Roman"/>
          <w:sz w:val="24"/>
          <w:szCs w:val="24"/>
          <w:shd w:val="clear" w:color="auto" w:fill="FFFFFF"/>
        </w:rPr>
        <w:t xml:space="preserve">-Hernández, </w:t>
      </w:r>
      <w:proofErr w:type="spellStart"/>
      <w:r w:rsidRPr="00A32936">
        <w:rPr>
          <w:rFonts w:ascii="Times New Roman" w:eastAsia="Times New Roman" w:hAnsi="Times New Roman" w:cs="Times New Roman"/>
          <w:sz w:val="24"/>
          <w:szCs w:val="24"/>
          <w:shd w:val="clear" w:color="auto" w:fill="FFFFFF"/>
        </w:rPr>
        <w:t>Tarrats</w:t>
      </w:r>
      <w:proofErr w:type="spellEnd"/>
      <w:r w:rsidRPr="00A32936">
        <w:rPr>
          <w:rFonts w:ascii="Times New Roman" w:eastAsia="Times New Roman" w:hAnsi="Times New Roman" w:cs="Times New Roman"/>
          <w:sz w:val="24"/>
          <w:szCs w:val="24"/>
          <w:shd w:val="clear" w:color="auto" w:fill="FFFFFF"/>
        </w:rPr>
        <w:t xml:space="preserve">-Pons, and </w:t>
      </w:r>
      <w:proofErr w:type="spellStart"/>
      <w:r w:rsidRPr="00A32936">
        <w:rPr>
          <w:rFonts w:ascii="Times New Roman" w:eastAsia="Times New Roman" w:hAnsi="Times New Roman" w:cs="Times New Roman"/>
          <w:sz w:val="24"/>
          <w:szCs w:val="24"/>
          <w:shd w:val="clear" w:color="auto" w:fill="FFFFFF"/>
        </w:rPr>
        <w:t>Arimany-Serrat</w:t>
      </w:r>
      <w:proofErr w:type="spellEnd"/>
      <w:r w:rsidRPr="00A32936">
        <w:rPr>
          <w:rFonts w:ascii="Times New Roman" w:eastAsia="Times New Roman" w:hAnsi="Times New Roman" w:cs="Times New Roman"/>
          <w:sz w:val="24"/>
          <w:szCs w:val="24"/>
          <w:shd w:val="clear" w:color="auto" w:fill="FFFFFF"/>
        </w:rPr>
        <w:t>, 2017)</w:t>
      </w:r>
      <w:r w:rsidRPr="00A32936">
        <w:rPr>
          <w:rFonts w:ascii="Times New Roman" w:eastAsia="Times New Roman" w:hAnsi="Times New Roman" w:cs="Times New Roman"/>
          <w:sz w:val="24"/>
          <w:szCs w:val="24"/>
        </w:rPr>
        <w:t xml:space="preserve">. However, most of the suppliers </w:t>
      </w:r>
      <w:proofErr w:type="gramStart"/>
      <w:r w:rsidRPr="00A32936">
        <w:rPr>
          <w:rFonts w:ascii="Times New Roman" w:eastAsia="Times New Roman" w:hAnsi="Times New Roman" w:cs="Times New Roman"/>
          <w:sz w:val="24"/>
          <w:szCs w:val="24"/>
        </w:rPr>
        <w:t>have to</w:t>
      </w:r>
      <w:proofErr w:type="gramEnd"/>
      <w:r w:rsidRPr="00A32936">
        <w:rPr>
          <w:rFonts w:ascii="Times New Roman" w:eastAsia="Times New Roman" w:hAnsi="Times New Roman" w:cs="Times New Roman"/>
          <w:sz w:val="24"/>
          <w:szCs w:val="24"/>
        </w:rPr>
        <w:t xml:space="preserve"> act based on the rules and regulations developed by car manufacturing brands. The brands such as Toyota, VW, and </w:t>
      </w:r>
      <w:r w:rsidRPr="00A32936">
        <w:rPr>
          <w:rFonts w:ascii="Times New Roman" w:eastAsia="Times New Roman" w:hAnsi="Times New Roman" w:cs="Times New Roman"/>
          <w:sz w:val="24"/>
          <w:szCs w:val="24"/>
        </w:rPr>
        <w:lastRenderedPageBreak/>
        <w:t>BMW carry extreme clout because of the availability of the raw materials for them, and these brands can switch to any supplier at any time.</w:t>
      </w:r>
    </w:p>
    <w:p w:rsidR="00A32936" w:rsidRPr="00A32936" w:rsidRDefault="008A48E6" w:rsidP="00A32936">
      <w:pPr>
        <w:numPr>
          <w:ilvl w:val="0"/>
          <w:numId w:val="3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w:t>
      </w:r>
      <w:r w:rsidRPr="00A32936">
        <w:rPr>
          <w:rFonts w:ascii="Times New Roman" w:eastAsia="Times New Roman" w:hAnsi="Times New Roman" w:cs="Times New Roman"/>
          <w:b/>
          <w:bCs/>
          <w:i/>
          <w:iCs/>
          <w:sz w:val="24"/>
          <w:szCs w:val="24"/>
        </w:rPr>
        <w:t>Buyer’s power (moderately strong)</w:t>
      </w:r>
      <w:r w:rsidRPr="00A32936">
        <w:rPr>
          <w:rFonts w:ascii="Times New Roman" w:eastAsia="Times New Roman" w:hAnsi="Times New Roman" w:cs="Times New Roman"/>
          <w:sz w:val="24"/>
          <w:szCs w:val="24"/>
        </w:rPr>
        <w:t xml:space="preserve">”: For buyers, it is not difficult to switch from one brand to another. Again, buyers can utilize alternative forms of transportation </w:t>
      </w:r>
      <w:r w:rsidRPr="00A32936">
        <w:rPr>
          <w:rFonts w:ascii="Times New Roman" w:eastAsia="Times New Roman" w:hAnsi="Times New Roman" w:cs="Times New Roman"/>
          <w:sz w:val="24"/>
          <w:szCs w:val="24"/>
          <w:shd w:val="clear" w:color="auto" w:fill="FFFFFF"/>
        </w:rPr>
        <w:t>(Brito and Miguel, 2017)</w:t>
      </w:r>
      <w:r w:rsidRPr="00A32936">
        <w:rPr>
          <w:rFonts w:ascii="Times New Roman" w:eastAsia="Times New Roman" w:hAnsi="Times New Roman" w:cs="Times New Roman"/>
          <w:sz w:val="24"/>
          <w:szCs w:val="24"/>
        </w:rPr>
        <w:t>. Consumers are sensitive about price and can easily move to another company that provides a better service at a lower cost. So, it can be said that the bargaining power of buyers is "</w:t>
      </w:r>
      <w:r w:rsidRPr="00A32936">
        <w:rPr>
          <w:rFonts w:ascii="Times New Roman" w:eastAsia="Times New Roman" w:hAnsi="Times New Roman" w:cs="Times New Roman"/>
          <w:b/>
          <w:bCs/>
          <w:i/>
          <w:iCs/>
          <w:sz w:val="24"/>
          <w:szCs w:val="24"/>
        </w:rPr>
        <w:t>moderately strong</w:t>
      </w:r>
      <w:r w:rsidRPr="00A32936">
        <w:rPr>
          <w:rFonts w:ascii="Times New Roman" w:eastAsia="Times New Roman" w:hAnsi="Times New Roman" w:cs="Times New Roman"/>
          <w:sz w:val="24"/>
          <w:szCs w:val="24"/>
        </w:rPr>
        <w:t>." Companies focus on establishing consumer loyalty through quality, design as well as by providing competitive prices.</w:t>
      </w:r>
    </w:p>
    <w:p w:rsidR="00A32936" w:rsidRPr="00A32936" w:rsidRDefault="008A48E6" w:rsidP="00A32936">
      <w:pPr>
        <w:numPr>
          <w:ilvl w:val="0"/>
          <w:numId w:val="3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w:t>
      </w:r>
      <w:r w:rsidRPr="00A32936">
        <w:rPr>
          <w:rFonts w:ascii="Times New Roman" w:eastAsia="Times New Roman" w:hAnsi="Times New Roman" w:cs="Times New Roman"/>
          <w:b/>
          <w:bCs/>
          <w:i/>
          <w:iCs/>
          <w:sz w:val="24"/>
          <w:szCs w:val="24"/>
        </w:rPr>
        <w:t>Threat of substitutes (weak)</w:t>
      </w:r>
      <w:r w:rsidRPr="00A32936">
        <w:rPr>
          <w:rFonts w:ascii="Times New Roman" w:eastAsia="Times New Roman" w:hAnsi="Times New Roman" w:cs="Times New Roman"/>
          <w:sz w:val="24"/>
          <w:szCs w:val="24"/>
        </w:rPr>
        <w:t xml:space="preserve">”: Multiple alternate transportation modes and substitute brands are available. However, substitutes like planes, busses, taxis, and trains cannot give the type of convenience and accessibility that owning a car does. That is why; this threat is comparatively weakened </w:t>
      </w:r>
      <w:r w:rsidRPr="00A32936">
        <w:rPr>
          <w:rFonts w:ascii="Times New Roman" w:eastAsia="Times New Roman" w:hAnsi="Times New Roman" w:cs="Times New Roman"/>
          <w:sz w:val="24"/>
          <w:szCs w:val="24"/>
          <w:shd w:val="clear" w:color="auto" w:fill="FFFFFF"/>
        </w:rPr>
        <w:t xml:space="preserve">(Khan and </w:t>
      </w:r>
      <w:proofErr w:type="spellStart"/>
      <w:r w:rsidRPr="00A32936">
        <w:rPr>
          <w:rFonts w:ascii="Times New Roman" w:eastAsia="Times New Roman" w:hAnsi="Times New Roman" w:cs="Times New Roman"/>
          <w:sz w:val="24"/>
          <w:szCs w:val="24"/>
          <w:shd w:val="clear" w:color="auto" w:fill="FFFFFF"/>
        </w:rPr>
        <w:t>Haasis</w:t>
      </w:r>
      <w:proofErr w:type="spellEnd"/>
      <w:r w:rsidRPr="00A32936">
        <w:rPr>
          <w:rFonts w:ascii="Times New Roman" w:eastAsia="Times New Roman" w:hAnsi="Times New Roman" w:cs="Times New Roman"/>
          <w:sz w:val="24"/>
          <w:szCs w:val="24"/>
          <w:shd w:val="clear" w:color="auto" w:fill="FFFFFF"/>
        </w:rPr>
        <w:t>, 2016)</w:t>
      </w:r>
      <w:r w:rsidRPr="00A32936">
        <w:rPr>
          <w:rFonts w:ascii="Times New Roman" w:eastAsia="Times New Roman" w:hAnsi="Times New Roman" w:cs="Times New Roman"/>
          <w:sz w:val="24"/>
          <w:szCs w:val="24"/>
        </w:rPr>
        <w:t>.</w:t>
      </w:r>
    </w:p>
    <w:p w:rsidR="00A32936" w:rsidRPr="00A32936" w:rsidRDefault="008A48E6" w:rsidP="00A32936">
      <w:pPr>
        <w:numPr>
          <w:ilvl w:val="0"/>
          <w:numId w:val="30"/>
        </w:numPr>
        <w:spacing w:after="0" w:line="360" w:lineRule="auto"/>
        <w:jc w:val="both"/>
        <w:textAlignment w:val="baseline"/>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w:t>
      </w:r>
      <w:r w:rsidRPr="00A32936">
        <w:rPr>
          <w:rFonts w:ascii="Times New Roman" w:eastAsia="Times New Roman" w:hAnsi="Times New Roman" w:cs="Times New Roman"/>
          <w:b/>
          <w:bCs/>
          <w:i/>
          <w:iCs/>
          <w:sz w:val="24"/>
          <w:szCs w:val="24"/>
        </w:rPr>
        <w:t>Competitive rivalry (very strong)</w:t>
      </w:r>
      <w:r w:rsidRPr="00A32936">
        <w:rPr>
          <w:rFonts w:ascii="Times New Roman" w:eastAsia="Times New Roman" w:hAnsi="Times New Roman" w:cs="Times New Roman"/>
          <w:sz w:val="24"/>
          <w:szCs w:val="24"/>
        </w:rPr>
        <w:t xml:space="preserve">": In this industry, the number of influential companies is very low. However, barriers to exit are high. When a business tries to exit, it </w:t>
      </w:r>
      <w:proofErr w:type="gramStart"/>
      <w:r w:rsidRPr="00A32936">
        <w:rPr>
          <w:rFonts w:ascii="Times New Roman" w:eastAsia="Times New Roman" w:hAnsi="Times New Roman" w:cs="Times New Roman"/>
          <w:sz w:val="24"/>
          <w:szCs w:val="24"/>
        </w:rPr>
        <w:t>has to</w:t>
      </w:r>
      <w:proofErr w:type="gramEnd"/>
      <w:r w:rsidRPr="00A32936">
        <w:rPr>
          <w:rFonts w:ascii="Times New Roman" w:eastAsia="Times New Roman" w:hAnsi="Times New Roman" w:cs="Times New Roman"/>
          <w:sz w:val="24"/>
          <w:szCs w:val="24"/>
        </w:rPr>
        <w:t xml:space="preserve"> face huge losses. The consumer loyalty level is very high in the automotive sector. All these factors intensify rivalry for market position. Organizations compete on design, price, quality, consumer safety, technology, and many other points. In short, in the car manufacturing sector, the level of competition is very strong.</w:t>
      </w:r>
    </w:p>
    <w:p w:rsidR="00A32936" w:rsidRPr="00A32936" w:rsidRDefault="008A48E6" w:rsidP="00DF1B86">
      <w:pPr>
        <w:pStyle w:val="Heading1"/>
        <w:rPr>
          <w:rFonts w:eastAsia="Times New Roman"/>
        </w:rPr>
      </w:pPr>
      <w:bookmarkStart w:id="9" w:name="_Toc48231466"/>
      <w:r w:rsidRPr="00A32936">
        <w:rPr>
          <w:rFonts w:eastAsia="Times New Roman"/>
        </w:rPr>
        <w:t>4.0 Conclusion</w:t>
      </w:r>
      <w:bookmarkEnd w:id="9"/>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rPr>
        <w:t xml:space="preserve">The car industry with a wide range of organizations and companies worldwide, the industry has evolved </w:t>
      </w:r>
      <w:proofErr w:type="gramStart"/>
      <w:r w:rsidRPr="00A32936">
        <w:rPr>
          <w:rFonts w:ascii="Times New Roman" w:eastAsia="Times New Roman" w:hAnsi="Times New Roman" w:cs="Times New Roman"/>
          <w:sz w:val="24"/>
          <w:szCs w:val="24"/>
        </w:rPr>
        <w:t>in regard to</w:t>
      </w:r>
      <w:proofErr w:type="gramEnd"/>
      <w:r w:rsidRPr="00A32936">
        <w:rPr>
          <w:rFonts w:ascii="Times New Roman" w:eastAsia="Times New Roman" w:hAnsi="Times New Roman" w:cs="Times New Roman"/>
          <w:sz w:val="24"/>
          <w:szCs w:val="24"/>
        </w:rPr>
        <w:t xml:space="preserve"> the design, development, manufacturing, and selling of cars. It was predicted that by 2025, the industry would see a significant rise in production, but given the current scenario of Covid-19, many dealers have closed their branches, Nissan has reported fall in their market share, and people have lost jobs. This has led to unpredictable times; therefore, the industry needs to evaluate </w:t>
      </w:r>
      <w:proofErr w:type="gramStart"/>
      <w:r w:rsidRPr="00A32936">
        <w:rPr>
          <w:rFonts w:ascii="Times New Roman" w:eastAsia="Times New Roman" w:hAnsi="Times New Roman" w:cs="Times New Roman"/>
          <w:sz w:val="24"/>
          <w:szCs w:val="24"/>
        </w:rPr>
        <w:t>each and every</w:t>
      </w:r>
      <w:proofErr w:type="gramEnd"/>
      <w:r w:rsidRPr="00A32936">
        <w:rPr>
          <w:rFonts w:ascii="Times New Roman" w:eastAsia="Times New Roman" w:hAnsi="Times New Roman" w:cs="Times New Roman"/>
          <w:sz w:val="24"/>
          <w:szCs w:val="24"/>
        </w:rPr>
        <w:t xml:space="preserve"> step before venturing out in the market to protect their goodwill and their own personal interests.</w:t>
      </w:r>
    </w:p>
    <w:p w:rsidR="00A32936" w:rsidRDefault="008A48E6">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A32936" w:rsidRPr="00A32936" w:rsidRDefault="008A48E6" w:rsidP="00DF1B86">
      <w:pPr>
        <w:pStyle w:val="Heading1"/>
        <w:rPr>
          <w:rFonts w:eastAsia="Times New Roman"/>
        </w:rPr>
      </w:pPr>
      <w:bookmarkStart w:id="10" w:name="_Toc48231467"/>
      <w:r w:rsidRPr="00A32936">
        <w:rPr>
          <w:rFonts w:eastAsia="Times New Roman"/>
        </w:rPr>
        <w:lastRenderedPageBreak/>
        <w:t>Reference list</w:t>
      </w:r>
      <w:bookmarkEnd w:id="10"/>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rPr>
        <w:t>Journals</w:t>
      </w: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shd w:val="clear" w:color="auto" w:fill="FFFFFF"/>
        </w:rPr>
        <w:t xml:space="preserve">Brito, R. and Miguel, P., 2017. Power, Governance, and Value in Collaboration: Differences between Buyer and Supplier Perspectives. </w:t>
      </w:r>
      <w:r w:rsidRPr="00A32936">
        <w:rPr>
          <w:rFonts w:ascii="Times New Roman" w:eastAsia="Times New Roman" w:hAnsi="Times New Roman" w:cs="Times New Roman"/>
          <w:i/>
          <w:iCs/>
          <w:sz w:val="24"/>
          <w:szCs w:val="24"/>
          <w:shd w:val="clear" w:color="auto" w:fill="FFFFFF"/>
        </w:rPr>
        <w:t>Journal of Supply Chain Management</w:t>
      </w:r>
      <w:r w:rsidRPr="00A32936">
        <w:rPr>
          <w:rFonts w:ascii="Times New Roman" w:eastAsia="Times New Roman" w:hAnsi="Times New Roman" w:cs="Times New Roman"/>
          <w:sz w:val="24"/>
          <w:szCs w:val="24"/>
          <w:shd w:val="clear" w:color="auto" w:fill="FFFFFF"/>
        </w:rPr>
        <w:t>, 53(2), pp.61-87. DOI: 10.1111/jscm.12134</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Cudny</w:t>
      </w:r>
      <w:proofErr w:type="spellEnd"/>
      <w:r w:rsidRPr="00A32936">
        <w:rPr>
          <w:rFonts w:ascii="Times New Roman" w:eastAsia="Times New Roman" w:hAnsi="Times New Roman" w:cs="Times New Roman"/>
          <w:sz w:val="24"/>
          <w:szCs w:val="24"/>
          <w:shd w:val="clear" w:color="auto" w:fill="FFFFFF"/>
        </w:rPr>
        <w:t xml:space="preserve">, W. and Jolliffe, L., 2019. Car tourism – conceptualization and research advancement. </w:t>
      </w:r>
      <w:proofErr w:type="spellStart"/>
      <w:r w:rsidRPr="00A32936">
        <w:rPr>
          <w:rFonts w:ascii="Times New Roman" w:eastAsia="Times New Roman" w:hAnsi="Times New Roman" w:cs="Times New Roman"/>
          <w:i/>
          <w:iCs/>
          <w:sz w:val="24"/>
          <w:szCs w:val="24"/>
          <w:shd w:val="clear" w:color="auto" w:fill="FFFFFF"/>
        </w:rPr>
        <w:t>Geografický</w:t>
      </w:r>
      <w:proofErr w:type="spellEnd"/>
      <w:r w:rsidRPr="00A32936">
        <w:rPr>
          <w:rFonts w:ascii="Times New Roman" w:eastAsia="Times New Roman" w:hAnsi="Times New Roman" w:cs="Times New Roman"/>
          <w:i/>
          <w:iCs/>
          <w:sz w:val="24"/>
          <w:szCs w:val="24"/>
          <w:shd w:val="clear" w:color="auto" w:fill="FFFFFF"/>
        </w:rPr>
        <w:t xml:space="preserve"> </w:t>
      </w:r>
      <w:proofErr w:type="spellStart"/>
      <w:r w:rsidRPr="00A32936">
        <w:rPr>
          <w:rFonts w:ascii="Times New Roman" w:eastAsia="Times New Roman" w:hAnsi="Times New Roman" w:cs="Times New Roman"/>
          <w:i/>
          <w:iCs/>
          <w:sz w:val="24"/>
          <w:szCs w:val="24"/>
          <w:shd w:val="clear" w:color="auto" w:fill="FFFFFF"/>
        </w:rPr>
        <w:t>časopis</w:t>
      </w:r>
      <w:proofErr w:type="spellEnd"/>
      <w:r w:rsidRPr="00A32936">
        <w:rPr>
          <w:rFonts w:ascii="Times New Roman" w:eastAsia="Times New Roman" w:hAnsi="Times New Roman" w:cs="Times New Roman"/>
          <w:i/>
          <w:iCs/>
          <w:sz w:val="24"/>
          <w:szCs w:val="24"/>
          <w:shd w:val="clear" w:color="auto" w:fill="FFFFFF"/>
        </w:rPr>
        <w:t xml:space="preserve"> - Geographical Journal</w:t>
      </w:r>
      <w:r w:rsidRPr="00A32936">
        <w:rPr>
          <w:rFonts w:ascii="Times New Roman" w:eastAsia="Times New Roman" w:hAnsi="Times New Roman" w:cs="Times New Roman"/>
          <w:sz w:val="24"/>
          <w:szCs w:val="24"/>
          <w:shd w:val="clear" w:color="auto" w:fill="FFFFFF"/>
        </w:rPr>
        <w:t>, 71(4). DOI: 10.31577/geogrcas.2019.71.4.17</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Ferràs</w:t>
      </w:r>
      <w:proofErr w:type="spellEnd"/>
      <w:r w:rsidRPr="00A32936">
        <w:rPr>
          <w:rFonts w:ascii="Times New Roman" w:eastAsia="Times New Roman" w:hAnsi="Times New Roman" w:cs="Times New Roman"/>
          <w:sz w:val="24"/>
          <w:szCs w:val="24"/>
          <w:shd w:val="clear" w:color="auto" w:fill="FFFFFF"/>
        </w:rPr>
        <w:t xml:space="preserve">-Hernández, X., </w:t>
      </w:r>
      <w:proofErr w:type="spellStart"/>
      <w:r w:rsidRPr="00A32936">
        <w:rPr>
          <w:rFonts w:ascii="Times New Roman" w:eastAsia="Times New Roman" w:hAnsi="Times New Roman" w:cs="Times New Roman"/>
          <w:sz w:val="24"/>
          <w:szCs w:val="24"/>
          <w:shd w:val="clear" w:color="auto" w:fill="FFFFFF"/>
        </w:rPr>
        <w:t>Tarrats</w:t>
      </w:r>
      <w:proofErr w:type="spellEnd"/>
      <w:r w:rsidRPr="00A32936">
        <w:rPr>
          <w:rFonts w:ascii="Times New Roman" w:eastAsia="Times New Roman" w:hAnsi="Times New Roman" w:cs="Times New Roman"/>
          <w:sz w:val="24"/>
          <w:szCs w:val="24"/>
          <w:shd w:val="clear" w:color="auto" w:fill="FFFFFF"/>
        </w:rPr>
        <w:t xml:space="preserve">-Pons, E. and </w:t>
      </w:r>
      <w:proofErr w:type="spellStart"/>
      <w:r w:rsidRPr="00A32936">
        <w:rPr>
          <w:rFonts w:ascii="Times New Roman" w:eastAsia="Times New Roman" w:hAnsi="Times New Roman" w:cs="Times New Roman"/>
          <w:sz w:val="24"/>
          <w:szCs w:val="24"/>
          <w:shd w:val="clear" w:color="auto" w:fill="FFFFFF"/>
        </w:rPr>
        <w:t>Arimany-Serrat</w:t>
      </w:r>
      <w:proofErr w:type="spellEnd"/>
      <w:r w:rsidRPr="00A32936">
        <w:rPr>
          <w:rFonts w:ascii="Times New Roman" w:eastAsia="Times New Roman" w:hAnsi="Times New Roman" w:cs="Times New Roman"/>
          <w:sz w:val="24"/>
          <w:szCs w:val="24"/>
          <w:shd w:val="clear" w:color="auto" w:fill="FFFFFF"/>
        </w:rPr>
        <w:t xml:space="preserve">, N., 2017. Disruption in the automotive industry: A Cambrian moment. </w:t>
      </w:r>
      <w:r w:rsidRPr="00A32936">
        <w:rPr>
          <w:rFonts w:ascii="Times New Roman" w:eastAsia="Times New Roman" w:hAnsi="Times New Roman" w:cs="Times New Roman"/>
          <w:i/>
          <w:iCs/>
          <w:sz w:val="24"/>
          <w:szCs w:val="24"/>
          <w:shd w:val="clear" w:color="auto" w:fill="FFFFFF"/>
        </w:rPr>
        <w:t>Business Horizons</w:t>
      </w:r>
      <w:r w:rsidRPr="00A32936">
        <w:rPr>
          <w:rFonts w:ascii="Times New Roman" w:eastAsia="Times New Roman" w:hAnsi="Times New Roman" w:cs="Times New Roman"/>
          <w:sz w:val="24"/>
          <w:szCs w:val="24"/>
          <w:shd w:val="clear" w:color="auto" w:fill="FFFFFF"/>
        </w:rPr>
        <w:t>, 60(6), pp.855-863. DOI: 10.1016/j.bushor.2017.07.011</w:t>
      </w: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shd w:val="clear" w:color="auto" w:fill="FFFFFF"/>
        </w:rPr>
        <w:t xml:space="preserve">Khan, A. and </w:t>
      </w:r>
      <w:proofErr w:type="spellStart"/>
      <w:r w:rsidRPr="00A32936">
        <w:rPr>
          <w:rFonts w:ascii="Times New Roman" w:eastAsia="Times New Roman" w:hAnsi="Times New Roman" w:cs="Times New Roman"/>
          <w:sz w:val="24"/>
          <w:szCs w:val="24"/>
          <w:shd w:val="clear" w:color="auto" w:fill="FFFFFF"/>
        </w:rPr>
        <w:t>Haasis</w:t>
      </w:r>
      <w:proofErr w:type="spellEnd"/>
      <w:r w:rsidRPr="00A32936">
        <w:rPr>
          <w:rFonts w:ascii="Times New Roman" w:eastAsia="Times New Roman" w:hAnsi="Times New Roman" w:cs="Times New Roman"/>
          <w:sz w:val="24"/>
          <w:szCs w:val="24"/>
          <w:shd w:val="clear" w:color="auto" w:fill="FFFFFF"/>
        </w:rPr>
        <w:t xml:space="preserve">, H., 2016. Producer–buyer interaction under mass customization: analysis through automotive industry. </w:t>
      </w:r>
      <w:r w:rsidRPr="00A32936">
        <w:rPr>
          <w:rFonts w:ascii="Times New Roman" w:eastAsia="Times New Roman" w:hAnsi="Times New Roman" w:cs="Times New Roman"/>
          <w:i/>
          <w:iCs/>
          <w:sz w:val="24"/>
          <w:szCs w:val="24"/>
          <w:shd w:val="clear" w:color="auto" w:fill="FFFFFF"/>
        </w:rPr>
        <w:t>Logistics Research</w:t>
      </w:r>
      <w:r w:rsidRPr="00A32936">
        <w:rPr>
          <w:rFonts w:ascii="Times New Roman" w:eastAsia="Times New Roman" w:hAnsi="Times New Roman" w:cs="Times New Roman"/>
          <w:sz w:val="24"/>
          <w:szCs w:val="24"/>
          <w:shd w:val="clear" w:color="auto" w:fill="FFFFFF"/>
        </w:rPr>
        <w:t>, 9(1). DOI: 10.1007/s12159-016-0144-9</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Nieuwenhuis</w:t>
      </w:r>
      <w:proofErr w:type="spellEnd"/>
      <w:r w:rsidRPr="00A32936">
        <w:rPr>
          <w:rFonts w:ascii="Times New Roman" w:eastAsia="Times New Roman" w:hAnsi="Times New Roman" w:cs="Times New Roman"/>
          <w:sz w:val="24"/>
          <w:szCs w:val="24"/>
          <w:shd w:val="clear" w:color="auto" w:fill="FFFFFF"/>
        </w:rPr>
        <w:t xml:space="preserve">, P., 2018. Micro Factory Retailing: An Alternative, More Sustainable Automotive Business Model. </w:t>
      </w:r>
      <w:r w:rsidRPr="00A32936">
        <w:rPr>
          <w:rFonts w:ascii="Times New Roman" w:eastAsia="Times New Roman" w:hAnsi="Times New Roman" w:cs="Times New Roman"/>
          <w:i/>
          <w:iCs/>
          <w:sz w:val="24"/>
          <w:szCs w:val="24"/>
          <w:shd w:val="clear" w:color="auto" w:fill="FFFFFF"/>
        </w:rPr>
        <w:t>IEEE Engineering Management Review</w:t>
      </w:r>
      <w:r w:rsidRPr="00A32936">
        <w:rPr>
          <w:rFonts w:ascii="Times New Roman" w:eastAsia="Times New Roman" w:hAnsi="Times New Roman" w:cs="Times New Roman"/>
          <w:sz w:val="24"/>
          <w:szCs w:val="24"/>
          <w:shd w:val="clear" w:color="auto" w:fill="FFFFFF"/>
        </w:rPr>
        <w:t>, 46(1), pp.39-46. DOI: 10.1109/emr.2018.2810110</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Önören</w:t>
      </w:r>
      <w:proofErr w:type="spellEnd"/>
      <w:r w:rsidRPr="00A32936">
        <w:rPr>
          <w:rFonts w:ascii="Times New Roman" w:eastAsia="Times New Roman" w:hAnsi="Times New Roman" w:cs="Times New Roman"/>
          <w:sz w:val="24"/>
          <w:szCs w:val="24"/>
          <w:shd w:val="clear" w:color="auto" w:fill="FFFFFF"/>
        </w:rPr>
        <w:t xml:space="preserve">, M., </w:t>
      </w:r>
      <w:proofErr w:type="spellStart"/>
      <w:r w:rsidRPr="00A32936">
        <w:rPr>
          <w:rFonts w:ascii="Times New Roman" w:eastAsia="Times New Roman" w:hAnsi="Times New Roman" w:cs="Times New Roman"/>
          <w:sz w:val="24"/>
          <w:szCs w:val="24"/>
          <w:shd w:val="clear" w:color="auto" w:fill="FFFFFF"/>
        </w:rPr>
        <w:t>Arar</w:t>
      </w:r>
      <w:proofErr w:type="spellEnd"/>
      <w:r w:rsidRPr="00A32936">
        <w:rPr>
          <w:rFonts w:ascii="Times New Roman" w:eastAsia="Times New Roman" w:hAnsi="Times New Roman" w:cs="Times New Roman"/>
          <w:sz w:val="24"/>
          <w:szCs w:val="24"/>
          <w:shd w:val="clear" w:color="auto" w:fill="FFFFFF"/>
        </w:rPr>
        <w:t xml:space="preserve">, T. and </w:t>
      </w:r>
      <w:proofErr w:type="spellStart"/>
      <w:r w:rsidRPr="00A32936">
        <w:rPr>
          <w:rFonts w:ascii="Times New Roman" w:eastAsia="Times New Roman" w:hAnsi="Times New Roman" w:cs="Times New Roman"/>
          <w:sz w:val="24"/>
          <w:szCs w:val="24"/>
          <w:shd w:val="clear" w:color="auto" w:fill="FFFFFF"/>
        </w:rPr>
        <w:t>Yurdakul</w:t>
      </w:r>
      <w:proofErr w:type="spellEnd"/>
      <w:r w:rsidRPr="00A32936">
        <w:rPr>
          <w:rFonts w:ascii="Times New Roman" w:eastAsia="Times New Roman" w:hAnsi="Times New Roman" w:cs="Times New Roman"/>
          <w:sz w:val="24"/>
          <w:szCs w:val="24"/>
          <w:shd w:val="clear" w:color="auto" w:fill="FFFFFF"/>
        </w:rPr>
        <w:t xml:space="preserve">, G., 2017. Developing Competitive Strategies Based on SWOT Analysis in Porter s Five Forces Model by DANP. </w:t>
      </w:r>
      <w:r w:rsidRPr="00A32936">
        <w:rPr>
          <w:rFonts w:ascii="Times New Roman" w:eastAsia="Times New Roman" w:hAnsi="Times New Roman" w:cs="Times New Roman"/>
          <w:i/>
          <w:iCs/>
          <w:sz w:val="24"/>
          <w:szCs w:val="24"/>
          <w:shd w:val="clear" w:color="auto" w:fill="FFFFFF"/>
        </w:rPr>
        <w:t>Journal of Business Research - Turk</w:t>
      </w:r>
      <w:r w:rsidRPr="00A32936">
        <w:rPr>
          <w:rFonts w:ascii="Times New Roman" w:eastAsia="Times New Roman" w:hAnsi="Times New Roman" w:cs="Times New Roman"/>
          <w:sz w:val="24"/>
          <w:szCs w:val="24"/>
          <w:shd w:val="clear" w:color="auto" w:fill="FFFFFF"/>
        </w:rPr>
        <w:t>, 9(2), pp.511-528. DOI: 10.20491/isarder.2017.282</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Racz</w:t>
      </w:r>
      <w:proofErr w:type="spellEnd"/>
      <w:r w:rsidRPr="00A32936">
        <w:rPr>
          <w:rFonts w:ascii="Times New Roman" w:eastAsia="Times New Roman" w:hAnsi="Times New Roman" w:cs="Times New Roman"/>
          <w:sz w:val="24"/>
          <w:szCs w:val="24"/>
          <w:shd w:val="clear" w:color="auto" w:fill="FFFFFF"/>
        </w:rPr>
        <w:t xml:space="preserve">, L., </w:t>
      </w:r>
      <w:proofErr w:type="spellStart"/>
      <w:r w:rsidRPr="00A32936">
        <w:rPr>
          <w:rFonts w:ascii="Times New Roman" w:eastAsia="Times New Roman" w:hAnsi="Times New Roman" w:cs="Times New Roman"/>
          <w:sz w:val="24"/>
          <w:szCs w:val="24"/>
          <w:shd w:val="clear" w:color="auto" w:fill="FFFFFF"/>
        </w:rPr>
        <w:t>Fozer</w:t>
      </w:r>
      <w:proofErr w:type="spellEnd"/>
      <w:r w:rsidRPr="00A32936">
        <w:rPr>
          <w:rFonts w:ascii="Times New Roman" w:eastAsia="Times New Roman" w:hAnsi="Times New Roman" w:cs="Times New Roman"/>
          <w:sz w:val="24"/>
          <w:szCs w:val="24"/>
          <w:shd w:val="clear" w:color="auto" w:fill="FFFFFF"/>
        </w:rPr>
        <w:t xml:space="preserve">, D., Nagy, T., Toth, A., </w:t>
      </w:r>
      <w:proofErr w:type="spellStart"/>
      <w:r w:rsidRPr="00A32936">
        <w:rPr>
          <w:rFonts w:ascii="Times New Roman" w:eastAsia="Times New Roman" w:hAnsi="Times New Roman" w:cs="Times New Roman"/>
          <w:sz w:val="24"/>
          <w:szCs w:val="24"/>
          <w:shd w:val="clear" w:color="auto" w:fill="FFFFFF"/>
        </w:rPr>
        <w:t>Haaz</w:t>
      </w:r>
      <w:proofErr w:type="spellEnd"/>
      <w:r w:rsidRPr="00A32936">
        <w:rPr>
          <w:rFonts w:ascii="Times New Roman" w:eastAsia="Times New Roman" w:hAnsi="Times New Roman" w:cs="Times New Roman"/>
          <w:sz w:val="24"/>
          <w:szCs w:val="24"/>
          <w:shd w:val="clear" w:color="auto" w:fill="FFFFFF"/>
        </w:rPr>
        <w:t xml:space="preserve">, E., </w:t>
      </w:r>
      <w:proofErr w:type="spellStart"/>
      <w:r w:rsidRPr="00A32936">
        <w:rPr>
          <w:rFonts w:ascii="Times New Roman" w:eastAsia="Times New Roman" w:hAnsi="Times New Roman" w:cs="Times New Roman"/>
          <w:sz w:val="24"/>
          <w:szCs w:val="24"/>
          <w:shd w:val="clear" w:color="auto" w:fill="FFFFFF"/>
        </w:rPr>
        <w:t>Tarjani</w:t>
      </w:r>
      <w:proofErr w:type="spellEnd"/>
      <w:r w:rsidRPr="00A32936">
        <w:rPr>
          <w:rFonts w:ascii="Times New Roman" w:eastAsia="Times New Roman" w:hAnsi="Times New Roman" w:cs="Times New Roman"/>
          <w:sz w:val="24"/>
          <w:szCs w:val="24"/>
          <w:shd w:val="clear" w:color="auto" w:fill="FFFFFF"/>
        </w:rPr>
        <w:t xml:space="preserve">, J., Andre, A., Selim, A., </w:t>
      </w:r>
      <w:proofErr w:type="spellStart"/>
      <w:r w:rsidRPr="00A32936">
        <w:rPr>
          <w:rFonts w:ascii="Times New Roman" w:eastAsia="Times New Roman" w:hAnsi="Times New Roman" w:cs="Times New Roman"/>
          <w:sz w:val="24"/>
          <w:szCs w:val="24"/>
          <w:shd w:val="clear" w:color="auto" w:fill="FFFFFF"/>
        </w:rPr>
        <w:t>Valentinyi</w:t>
      </w:r>
      <w:proofErr w:type="spellEnd"/>
      <w:r w:rsidRPr="00A32936">
        <w:rPr>
          <w:rFonts w:ascii="Times New Roman" w:eastAsia="Times New Roman" w:hAnsi="Times New Roman" w:cs="Times New Roman"/>
          <w:sz w:val="24"/>
          <w:szCs w:val="24"/>
          <w:shd w:val="clear" w:color="auto" w:fill="FFFFFF"/>
        </w:rPr>
        <w:t xml:space="preserve">, N., Mika, L., </w:t>
      </w:r>
      <w:proofErr w:type="spellStart"/>
      <w:r w:rsidRPr="00A32936">
        <w:rPr>
          <w:rFonts w:ascii="Times New Roman" w:eastAsia="Times New Roman" w:hAnsi="Times New Roman" w:cs="Times New Roman"/>
          <w:sz w:val="24"/>
          <w:szCs w:val="24"/>
          <w:shd w:val="clear" w:color="auto" w:fill="FFFFFF"/>
        </w:rPr>
        <w:t>Deak</w:t>
      </w:r>
      <w:proofErr w:type="spellEnd"/>
      <w:r w:rsidRPr="00A32936">
        <w:rPr>
          <w:rFonts w:ascii="Times New Roman" w:eastAsia="Times New Roman" w:hAnsi="Times New Roman" w:cs="Times New Roman"/>
          <w:sz w:val="24"/>
          <w:szCs w:val="24"/>
          <w:shd w:val="clear" w:color="auto" w:fill="FFFFFF"/>
        </w:rPr>
        <w:t xml:space="preserve">, C. and </w:t>
      </w:r>
      <w:proofErr w:type="spellStart"/>
      <w:r w:rsidRPr="00A32936">
        <w:rPr>
          <w:rFonts w:ascii="Times New Roman" w:eastAsia="Times New Roman" w:hAnsi="Times New Roman" w:cs="Times New Roman"/>
          <w:sz w:val="24"/>
          <w:szCs w:val="24"/>
          <w:shd w:val="clear" w:color="auto" w:fill="FFFFFF"/>
        </w:rPr>
        <w:t>Mizsey</w:t>
      </w:r>
      <w:proofErr w:type="spellEnd"/>
      <w:r w:rsidRPr="00A32936">
        <w:rPr>
          <w:rFonts w:ascii="Times New Roman" w:eastAsia="Times New Roman" w:hAnsi="Times New Roman" w:cs="Times New Roman"/>
          <w:sz w:val="24"/>
          <w:szCs w:val="24"/>
          <w:shd w:val="clear" w:color="auto" w:fill="FFFFFF"/>
        </w:rPr>
        <w:t xml:space="preserve">, P., 2018. Extensive comparison of biodiesel production alternatives with life cycle, PESTLE and multi-criteria decision analyses. </w:t>
      </w:r>
      <w:r w:rsidRPr="00A32936">
        <w:rPr>
          <w:rFonts w:ascii="Times New Roman" w:eastAsia="Times New Roman" w:hAnsi="Times New Roman" w:cs="Times New Roman"/>
          <w:i/>
          <w:iCs/>
          <w:sz w:val="24"/>
          <w:szCs w:val="24"/>
          <w:shd w:val="clear" w:color="auto" w:fill="FFFFFF"/>
        </w:rPr>
        <w:t>Clean Technologies and Environmental Policy</w:t>
      </w:r>
      <w:r w:rsidRPr="00A32936">
        <w:rPr>
          <w:rFonts w:ascii="Times New Roman" w:eastAsia="Times New Roman" w:hAnsi="Times New Roman" w:cs="Times New Roman"/>
          <w:sz w:val="24"/>
          <w:szCs w:val="24"/>
          <w:shd w:val="clear" w:color="auto" w:fill="FFFFFF"/>
        </w:rPr>
        <w:t>, 20(9), pp.2013-2024. DOI: 10.1007/s10098-018-1527-1</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Suraraksa</w:t>
      </w:r>
      <w:proofErr w:type="spellEnd"/>
      <w:r w:rsidRPr="00A32936">
        <w:rPr>
          <w:rFonts w:ascii="Times New Roman" w:eastAsia="Times New Roman" w:hAnsi="Times New Roman" w:cs="Times New Roman"/>
          <w:sz w:val="24"/>
          <w:szCs w:val="24"/>
          <w:shd w:val="clear" w:color="auto" w:fill="FFFFFF"/>
        </w:rPr>
        <w:t xml:space="preserve">, J. and Shin, K., 2019. Comparative Analysis of Factors for Supplier Selection and Monitoring: The Case of the Automotive Industry in Thailand. </w:t>
      </w:r>
      <w:r w:rsidRPr="00A32936">
        <w:rPr>
          <w:rFonts w:ascii="Times New Roman" w:eastAsia="Times New Roman" w:hAnsi="Times New Roman" w:cs="Times New Roman"/>
          <w:i/>
          <w:iCs/>
          <w:sz w:val="24"/>
          <w:szCs w:val="24"/>
          <w:shd w:val="clear" w:color="auto" w:fill="FFFFFF"/>
        </w:rPr>
        <w:t>Sustainability</w:t>
      </w:r>
      <w:r w:rsidRPr="00A32936">
        <w:rPr>
          <w:rFonts w:ascii="Times New Roman" w:eastAsia="Times New Roman" w:hAnsi="Times New Roman" w:cs="Times New Roman"/>
          <w:sz w:val="24"/>
          <w:szCs w:val="24"/>
          <w:shd w:val="clear" w:color="auto" w:fill="FFFFFF"/>
        </w:rPr>
        <w:t>, 11(4), p.981. DOI: 10.3390/su11040981</w:t>
      </w: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b/>
          <w:bCs/>
          <w:sz w:val="24"/>
          <w:szCs w:val="24"/>
          <w:shd w:val="clear" w:color="auto" w:fill="FFFFFF"/>
        </w:rPr>
        <w:t>Websites</w:t>
      </w: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shd w:val="clear" w:color="auto" w:fill="FFFFFF"/>
        </w:rPr>
        <w:t xml:space="preserve">google, 2020. </w:t>
      </w:r>
      <w:r w:rsidRPr="00A32936">
        <w:rPr>
          <w:rFonts w:ascii="Times New Roman" w:eastAsia="Times New Roman" w:hAnsi="Times New Roman" w:cs="Times New Roman"/>
          <w:i/>
          <w:iCs/>
          <w:sz w:val="24"/>
          <w:szCs w:val="24"/>
          <w:shd w:val="clear" w:color="auto" w:fill="FFFFFF"/>
        </w:rPr>
        <w:t>Redirect Notice</w:t>
      </w:r>
      <w:r w:rsidRPr="00A32936">
        <w:rPr>
          <w:rFonts w:ascii="Times New Roman" w:eastAsia="Times New Roman" w:hAnsi="Times New Roman" w:cs="Times New Roman"/>
          <w:sz w:val="24"/>
          <w:szCs w:val="24"/>
          <w:shd w:val="clear" w:color="auto" w:fill="FFFFFF"/>
        </w:rPr>
        <w:t>. [online] Google.com. Available at: &lt;https://www.google.com/url?sa=i&amp;url=https%3A%2F%2Fblog.oxfordcollegeofmarketing.com%2F2014%2F11%2F04%2Fthe-impact-of-micro-and-macro-environment-factors-on-marketing%2F&amp;psig=AOvVaw2RFGUSKkG64_ApuhCDgM9y&amp;ust=1597401039640000&amp;sour</w:t>
      </w:r>
      <w:r w:rsidRPr="00A32936">
        <w:rPr>
          <w:rFonts w:ascii="Times New Roman" w:eastAsia="Times New Roman" w:hAnsi="Times New Roman" w:cs="Times New Roman"/>
          <w:sz w:val="24"/>
          <w:szCs w:val="24"/>
          <w:shd w:val="clear" w:color="auto" w:fill="FFFFFF"/>
        </w:rPr>
        <w:lastRenderedPageBreak/>
        <w:t>ce=images&amp;cd=vfe&amp;ved=0CA0QjhxqFwoTCIiPkfL9l-sCFQAAAAAdAAAAABAD&gt; [Accessed 13 August 2020].</w:t>
      </w:r>
    </w:p>
    <w:p w:rsidR="00A32936" w:rsidRPr="00A32936" w:rsidRDefault="008A48E6" w:rsidP="00A32936">
      <w:pPr>
        <w:spacing w:after="0" w:line="360" w:lineRule="auto"/>
        <w:jc w:val="both"/>
        <w:rPr>
          <w:rFonts w:ascii="Times New Roman" w:hAnsi="Times New Roman" w:cs="Times New Roman"/>
          <w:sz w:val="24"/>
          <w:szCs w:val="24"/>
        </w:rPr>
      </w:pPr>
      <w:r w:rsidRPr="00A32936">
        <w:rPr>
          <w:rFonts w:ascii="Times New Roman" w:eastAsia="Times New Roman" w:hAnsi="Times New Roman" w:cs="Times New Roman"/>
          <w:sz w:val="24"/>
          <w:szCs w:val="24"/>
          <w:shd w:val="clear" w:color="auto" w:fill="FFFFFF"/>
        </w:rPr>
        <w:t xml:space="preserve">MADHOK, A., 2020. </w:t>
      </w:r>
      <w:r w:rsidRPr="00A32936">
        <w:rPr>
          <w:rFonts w:ascii="Times New Roman" w:eastAsia="Times New Roman" w:hAnsi="Times New Roman" w:cs="Times New Roman"/>
          <w:i/>
          <w:iCs/>
          <w:sz w:val="24"/>
          <w:szCs w:val="24"/>
          <w:shd w:val="clear" w:color="auto" w:fill="FFFFFF"/>
        </w:rPr>
        <w:t xml:space="preserve">Weekly Update: COVID-19 Impact </w:t>
      </w:r>
      <w:proofErr w:type="gramStart"/>
      <w:r w:rsidRPr="00A32936">
        <w:rPr>
          <w:rFonts w:ascii="Times New Roman" w:eastAsia="Times New Roman" w:hAnsi="Times New Roman" w:cs="Times New Roman"/>
          <w:i/>
          <w:iCs/>
          <w:sz w:val="24"/>
          <w:szCs w:val="24"/>
          <w:shd w:val="clear" w:color="auto" w:fill="FFFFFF"/>
        </w:rPr>
        <w:t>On</w:t>
      </w:r>
      <w:proofErr w:type="gramEnd"/>
      <w:r w:rsidRPr="00A32936">
        <w:rPr>
          <w:rFonts w:ascii="Times New Roman" w:eastAsia="Times New Roman" w:hAnsi="Times New Roman" w:cs="Times New Roman"/>
          <w:i/>
          <w:iCs/>
          <w:sz w:val="24"/>
          <w:szCs w:val="24"/>
          <w:shd w:val="clear" w:color="auto" w:fill="FFFFFF"/>
        </w:rPr>
        <w:t xml:space="preserve"> Global Automotive Industry</w:t>
      </w:r>
      <w:r w:rsidRPr="00A32936">
        <w:rPr>
          <w:rFonts w:ascii="Times New Roman" w:eastAsia="Times New Roman" w:hAnsi="Times New Roman" w:cs="Times New Roman"/>
          <w:sz w:val="24"/>
          <w:szCs w:val="24"/>
          <w:shd w:val="clear" w:color="auto" w:fill="FFFFFF"/>
        </w:rPr>
        <w:t>. [online] Counterpoint Research. Available at: &lt;https://www.counterpointresearch.com/weekly-updates-covid-19-impact-global-automotive-industry/&gt; [Accessed 13 August 2020].</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marketwatch</w:t>
      </w:r>
      <w:proofErr w:type="spellEnd"/>
      <w:r w:rsidRPr="00A32936">
        <w:rPr>
          <w:rFonts w:ascii="Times New Roman" w:eastAsia="Times New Roman" w:hAnsi="Times New Roman" w:cs="Times New Roman"/>
          <w:sz w:val="24"/>
          <w:szCs w:val="24"/>
          <w:shd w:val="clear" w:color="auto" w:fill="FFFFFF"/>
        </w:rPr>
        <w:t xml:space="preserve">, 2020. </w:t>
      </w:r>
      <w:r w:rsidRPr="00A32936">
        <w:rPr>
          <w:rFonts w:ascii="Times New Roman" w:eastAsia="Times New Roman" w:hAnsi="Times New Roman" w:cs="Times New Roman"/>
          <w:i/>
          <w:iCs/>
          <w:sz w:val="24"/>
          <w:szCs w:val="24"/>
          <w:shd w:val="clear" w:color="auto" w:fill="FFFFFF"/>
        </w:rPr>
        <w:t xml:space="preserve">Global Automotive Market 2020 Global Industry Size, Share, Revenue, Business Growth, Demand </w:t>
      </w:r>
      <w:proofErr w:type="gramStart"/>
      <w:r w:rsidRPr="00A32936">
        <w:rPr>
          <w:rFonts w:ascii="Times New Roman" w:eastAsia="Times New Roman" w:hAnsi="Times New Roman" w:cs="Times New Roman"/>
          <w:i/>
          <w:iCs/>
          <w:sz w:val="24"/>
          <w:szCs w:val="24"/>
          <w:shd w:val="clear" w:color="auto" w:fill="FFFFFF"/>
        </w:rPr>
        <w:t>And</w:t>
      </w:r>
      <w:proofErr w:type="gramEnd"/>
      <w:r w:rsidRPr="00A32936">
        <w:rPr>
          <w:rFonts w:ascii="Times New Roman" w:eastAsia="Times New Roman" w:hAnsi="Times New Roman" w:cs="Times New Roman"/>
          <w:i/>
          <w:iCs/>
          <w:sz w:val="24"/>
          <w:szCs w:val="24"/>
          <w:shd w:val="clear" w:color="auto" w:fill="FFFFFF"/>
        </w:rPr>
        <w:t xml:space="preserve"> Applications Market Research Report To 2024</w:t>
      </w:r>
      <w:r w:rsidRPr="00A32936">
        <w:rPr>
          <w:rFonts w:ascii="Times New Roman" w:eastAsia="Times New Roman" w:hAnsi="Times New Roman" w:cs="Times New Roman"/>
          <w:sz w:val="24"/>
          <w:szCs w:val="24"/>
          <w:shd w:val="clear" w:color="auto" w:fill="FFFFFF"/>
        </w:rPr>
        <w:t>. [online] MarketWatch. Available at: &lt;https://www.marketwatch.com/press-release/global-automotive-market-2020-global-industry-size-share-revenue-business-growth-demand-and-applications-market-research-report-to-2024-2020-06-04#:~:text=The%20global%20automotive%20industry%20is,14%2C250%20thousand%20units%20by%202024.&amp;text=On%20the%20basis%20of%20type%2C%20the%20passenger%20car%20segment%20accounted,2.9%25%20during%20the%20forecast%20period.&gt; [Accessed 13 August 2020].</w:t>
      </w:r>
    </w:p>
    <w:p w:rsidR="00A32936" w:rsidRPr="00A32936" w:rsidRDefault="008A48E6" w:rsidP="00A32936">
      <w:pPr>
        <w:spacing w:after="0" w:line="360" w:lineRule="auto"/>
        <w:jc w:val="both"/>
        <w:rPr>
          <w:rFonts w:ascii="Times New Roman" w:eastAsia="Times New Roman" w:hAnsi="Times New Roman" w:cs="Times New Roman"/>
          <w:sz w:val="24"/>
          <w:szCs w:val="24"/>
        </w:rPr>
      </w:pPr>
      <w:r w:rsidRPr="00A32936">
        <w:rPr>
          <w:rFonts w:ascii="Times New Roman" w:eastAsia="Times New Roman" w:hAnsi="Times New Roman" w:cs="Times New Roman"/>
          <w:sz w:val="24"/>
          <w:szCs w:val="24"/>
          <w:shd w:val="clear" w:color="auto" w:fill="FFFFFF"/>
        </w:rPr>
        <w:t xml:space="preserve">overdrive, 2020. </w:t>
      </w:r>
      <w:r w:rsidRPr="00A32936">
        <w:rPr>
          <w:rFonts w:ascii="Times New Roman" w:eastAsia="Times New Roman" w:hAnsi="Times New Roman" w:cs="Times New Roman"/>
          <w:i/>
          <w:iCs/>
          <w:sz w:val="24"/>
          <w:szCs w:val="24"/>
          <w:shd w:val="clear" w:color="auto" w:fill="FFFFFF"/>
        </w:rPr>
        <w:t xml:space="preserve">Hyundai To Invest $52Bn Over Six Years In </w:t>
      </w:r>
      <w:proofErr w:type="spellStart"/>
      <w:r w:rsidRPr="00A32936">
        <w:rPr>
          <w:rFonts w:ascii="Times New Roman" w:eastAsia="Times New Roman" w:hAnsi="Times New Roman" w:cs="Times New Roman"/>
          <w:i/>
          <w:iCs/>
          <w:sz w:val="24"/>
          <w:szCs w:val="24"/>
          <w:shd w:val="clear" w:color="auto" w:fill="FFFFFF"/>
        </w:rPr>
        <w:t>R&amp;</w:t>
      </w:r>
      <w:proofErr w:type="gramStart"/>
      <w:r w:rsidRPr="00A32936">
        <w:rPr>
          <w:rFonts w:ascii="Times New Roman" w:eastAsia="Times New Roman" w:hAnsi="Times New Roman" w:cs="Times New Roman"/>
          <w:i/>
          <w:iCs/>
          <w:sz w:val="24"/>
          <w:szCs w:val="24"/>
          <w:shd w:val="clear" w:color="auto" w:fill="FFFFFF"/>
        </w:rPr>
        <w:t>Amp;D</w:t>
      </w:r>
      <w:proofErr w:type="spellEnd"/>
      <w:proofErr w:type="gramEnd"/>
      <w:r w:rsidRPr="00A32936">
        <w:rPr>
          <w:rFonts w:ascii="Times New Roman" w:eastAsia="Times New Roman" w:hAnsi="Times New Roman" w:cs="Times New Roman"/>
          <w:i/>
          <w:iCs/>
          <w:sz w:val="24"/>
          <w:szCs w:val="24"/>
          <w:shd w:val="clear" w:color="auto" w:fill="FFFFFF"/>
        </w:rPr>
        <w:t>, Electrification, Autonomous Tech And Flying Cars - Overdrive</w:t>
      </w:r>
      <w:r w:rsidRPr="00A32936">
        <w:rPr>
          <w:rFonts w:ascii="Times New Roman" w:eastAsia="Times New Roman" w:hAnsi="Times New Roman" w:cs="Times New Roman"/>
          <w:sz w:val="24"/>
          <w:szCs w:val="24"/>
          <w:shd w:val="clear" w:color="auto" w:fill="FFFFFF"/>
        </w:rPr>
        <w:t>. [online] Overdrive. Available at: &lt;http://overdrive.in/news-cars-auto/hyundai-to-invest-52bn-over-six-years-in-rd-electrification-autonomous-tech-and-flying-cars/&gt; [Accessed 13 August 2020].</w:t>
      </w:r>
    </w:p>
    <w:p w:rsidR="00A32936" w:rsidRPr="00A32936" w:rsidRDefault="008A48E6" w:rsidP="00A32936">
      <w:pPr>
        <w:spacing w:after="0" w:line="360" w:lineRule="auto"/>
        <w:jc w:val="both"/>
        <w:rPr>
          <w:rFonts w:ascii="Times New Roman" w:eastAsia="Times New Roman" w:hAnsi="Times New Roman" w:cs="Times New Roman"/>
          <w:sz w:val="24"/>
          <w:szCs w:val="24"/>
        </w:rPr>
      </w:pPr>
      <w:proofErr w:type="spellStart"/>
      <w:r w:rsidRPr="00A32936">
        <w:rPr>
          <w:rFonts w:ascii="Times New Roman" w:eastAsia="Times New Roman" w:hAnsi="Times New Roman" w:cs="Times New Roman"/>
          <w:sz w:val="24"/>
          <w:szCs w:val="24"/>
          <w:shd w:val="clear" w:color="auto" w:fill="FFFFFF"/>
        </w:rPr>
        <w:t>xinhuanet</w:t>
      </w:r>
      <w:proofErr w:type="spellEnd"/>
      <w:r w:rsidRPr="00A32936">
        <w:rPr>
          <w:rFonts w:ascii="Times New Roman" w:eastAsia="Times New Roman" w:hAnsi="Times New Roman" w:cs="Times New Roman"/>
          <w:sz w:val="24"/>
          <w:szCs w:val="24"/>
          <w:shd w:val="clear" w:color="auto" w:fill="FFFFFF"/>
        </w:rPr>
        <w:t xml:space="preserve">, 2020. </w:t>
      </w:r>
      <w:r w:rsidRPr="00A32936">
        <w:rPr>
          <w:rFonts w:ascii="Times New Roman" w:eastAsia="Times New Roman" w:hAnsi="Times New Roman" w:cs="Times New Roman"/>
          <w:i/>
          <w:iCs/>
          <w:sz w:val="24"/>
          <w:szCs w:val="24"/>
          <w:shd w:val="clear" w:color="auto" w:fill="FFFFFF"/>
        </w:rPr>
        <w:t xml:space="preserve">S. Korea's Hyundai Motor Posts Biggest Revenue In 2019 - Xinhua | </w:t>
      </w:r>
      <w:proofErr w:type="spellStart"/>
      <w:r w:rsidRPr="00A32936">
        <w:rPr>
          <w:rFonts w:ascii="Times New Roman" w:eastAsia="Times New Roman" w:hAnsi="Times New Roman" w:cs="Times New Roman"/>
          <w:i/>
          <w:iCs/>
          <w:sz w:val="24"/>
          <w:szCs w:val="24"/>
          <w:shd w:val="clear" w:color="auto" w:fill="FFFFFF"/>
        </w:rPr>
        <w:t>English.News.Cn</w:t>
      </w:r>
      <w:proofErr w:type="spellEnd"/>
      <w:r w:rsidRPr="00A32936">
        <w:rPr>
          <w:rFonts w:ascii="Times New Roman" w:eastAsia="Times New Roman" w:hAnsi="Times New Roman" w:cs="Times New Roman"/>
          <w:sz w:val="24"/>
          <w:szCs w:val="24"/>
          <w:shd w:val="clear" w:color="auto" w:fill="FFFFFF"/>
        </w:rPr>
        <w:t>. [online] Xinhuanet.com. Available at: &lt;http://www.xinhuanet.com/english/2020-01/22/c_138726849.htm&gt; [Accessed 13 August 2020].</w:t>
      </w:r>
    </w:p>
    <w:sectPr w:rsidR="00A32936" w:rsidRPr="00A32936" w:rsidSect="0088583E">
      <w:footerReference w:type="default" r:id="rId1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04D6" w:rsidRDefault="006404D6" w:rsidP="004252F5">
      <w:pPr>
        <w:spacing w:after="0" w:line="240" w:lineRule="auto"/>
      </w:pPr>
      <w:r>
        <w:separator/>
      </w:r>
    </w:p>
  </w:endnote>
  <w:endnote w:type="continuationSeparator" w:id="0">
    <w:p w:rsidR="006404D6" w:rsidRDefault="006404D6" w:rsidP="00425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4325254"/>
      <w:docPartObj>
        <w:docPartGallery w:val="Page Numbers (Bottom of Page)"/>
        <w:docPartUnique/>
      </w:docPartObj>
    </w:sdtPr>
    <w:sdtEndPr/>
    <w:sdtContent>
      <w:p w:rsidR="0088583E" w:rsidRDefault="004252F5">
        <w:pPr>
          <w:pStyle w:val="Footer"/>
          <w:jc w:val="right"/>
        </w:pPr>
        <w:r>
          <w:fldChar w:fldCharType="begin"/>
        </w:r>
        <w:r w:rsidR="008A48E6">
          <w:instrText xml:space="preserve"> PAGE   \* MERGEFORMAT </w:instrText>
        </w:r>
        <w:r>
          <w:fldChar w:fldCharType="separate"/>
        </w:r>
        <w:r w:rsidR="00F62C94">
          <w:rPr>
            <w:noProof/>
          </w:rPr>
          <w:t>9</w:t>
        </w:r>
        <w:r>
          <w:rPr>
            <w:noProof/>
          </w:rPr>
          <w:fldChar w:fldCharType="end"/>
        </w:r>
      </w:p>
    </w:sdtContent>
  </w:sdt>
  <w:p w:rsidR="0088583E" w:rsidRDefault="00885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04D6" w:rsidRDefault="006404D6" w:rsidP="004252F5">
      <w:pPr>
        <w:spacing w:after="0" w:line="240" w:lineRule="auto"/>
      </w:pPr>
      <w:r>
        <w:separator/>
      </w:r>
    </w:p>
  </w:footnote>
  <w:footnote w:type="continuationSeparator" w:id="0">
    <w:p w:rsidR="006404D6" w:rsidRDefault="006404D6" w:rsidP="004252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F46B1"/>
    <w:multiLevelType w:val="multilevel"/>
    <w:tmpl w:val="5DB2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25D0B"/>
    <w:multiLevelType w:val="multilevel"/>
    <w:tmpl w:val="64B26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A797F"/>
    <w:multiLevelType w:val="multilevel"/>
    <w:tmpl w:val="B77CB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377798"/>
    <w:multiLevelType w:val="multilevel"/>
    <w:tmpl w:val="9746E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C2327"/>
    <w:multiLevelType w:val="multilevel"/>
    <w:tmpl w:val="7CD0C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040A41"/>
    <w:multiLevelType w:val="multilevel"/>
    <w:tmpl w:val="2D5EF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FF45EF"/>
    <w:multiLevelType w:val="multilevel"/>
    <w:tmpl w:val="3F087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2E7331"/>
    <w:multiLevelType w:val="multilevel"/>
    <w:tmpl w:val="FB106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505939"/>
    <w:multiLevelType w:val="multilevel"/>
    <w:tmpl w:val="30521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A16B7"/>
    <w:multiLevelType w:val="multilevel"/>
    <w:tmpl w:val="19089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F52F4F"/>
    <w:multiLevelType w:val="multilevel"/>
    <w:tmpl w:val="583A3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9B3BE1"/>
    <w:multiLevelType w:val="multilevel"/>
    <w:tmpl w:val="D3423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85614A"/>
    <w:multiLevelType w:val="multilevel"/>
    <w:tmpl w:val="49A49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3E501E"/>
    <w:multiLevelType w:val="multilevel"/>
    <w:tmpl w:val="B3EC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E051CA"/>
    <w:multiLevelType w:val="multilevel"/>
    <w:tmpl w:val="F1E8E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0B6D74"/>
    <w:multiLevelType w:val="multilevel"/>
    <w:tmpl w:val="8426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7B7451"/>
    <w:multiLevelType w:val="multilevel"/>
    <w:tmpl w:val="3B0A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1E520B"/>
    <w:multiLevelType w:val="multilevel"/>
    <w:tmpl w:val="88B0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5C3129"/>
    <w:multiLevelType w:val="multilevel"/>
    <w:tmpl w:val="7BCC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D6668A"/>
    <w:multiLevelType w:val="multilevel"/>
    <w:tmpl w:val="1056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091D2E"/>
    <w:multiLevelType w:val="multilevel"/>
    <w:tmpl w:val="2F96E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C11F1C"/>
    <w:multiLevelType w:val="multilevel"/>
    <w:tmpl w:val="5D26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CC6143"/>
    <w:multiLevelType w:val="multilevel"/>
    <w:tmpl w:val="36A60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C16BF5"/>
    <w:multiLevelType w:val="multilevel"/>
    <w:tmpl w:val="DCC4D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9724D8"/>
    <w:multiLevelType w:val="multilevel"/>
    <w:tmpl w:val="52364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F31C9D"/>
    <w:multiLevelType w:val="multilevel"/>
    <w:tmpl w:val="DDE2C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E2463E"/>
    <w:multiLevelType w:val="multilevel"/>
    <w:tmpl w:val="EE22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FA39A9"/>
    <w:multiLevelType w:val="multilevel"/>
    <w:tmpl w:val="95A8F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AB782B"/>
    <w:multiLevelType w:val="multilevel"/>
    <w:tmpl w:val="CBB0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3C19F6"/>
    <w:multiLevelType w:val="multilevel"/>
    <w:tmpl w:val="665E8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23"/>
  </w:num>
  <w:num w:numId="3">
    <w:abstractNumId w:val="9"/>
  </w:num>
  <w:num w:numId="4">
    <w:abstractNumId w:val="17"/>
  </w:num>
  <w:num w:numId="5">
    <w:abstractNumId w:val="22"/>
  </w:num>
  <w:num w:numId="6">
    <w:abstractNumId w:val="7"/>
  </w:num>
  <w:num w:numId="7">
    <w:abstractNumId w:val="12"/>
  </w:num>
  <w:num w:numId="8">
    <w:abstractNumId w:val="21"/>
  </w:num>
  <w:num w:numId="9">
    <w:abstractNumId w:val="1"/>
  </w:num>
  <w:num w:numId="10">
    <w:abstractNumId w:val="2"/>
  </w:num>
  <w:num w:numId="11">
    <w:abstractNumId w:val="0"/>
  </w:num>
  <w:num w:numId="12">
    <w:abstractNumId w:val="8"/>
  </w:num>
  <w:num w:numId="13">
    <w:abstractNumId w:val="14"/>
  </w:num>
  <w:num w:numId="14">
    <w:abstractNumId w:val="3"/>
  </w:num>
  <w:num w:numId="15">
    <w:abstractNumId w:val="15"/>
  </w:num>
  <w:num w:numId="16">
    <w:abstractNumId w:val="13"/>
  </w:num>
  <w:num w:numId="17">
    <w:abstractNumId w:val="16"/>
  </w:num>
  <w:num w:numId="18">
    <w:abstractNumId w:val="6"/>
  </w:num>
  <w:num w:numId="19">
    <w:abstractNumId w:val="11"/>
  </w:num>
  <w:num w:numId="20">
    <w:abstractNumId w:val="29"/>
  </w:num>
  <w:num w:numId="21">
    <w:abstractNumId w:val="19"/>
  </w:num>
  <w:num w:numId="22">
    <w:abstractNumId w:val="5"/>
  </w:num>
  <w:num w:numId="23">
    <w:abstractNumId w:val="25"/>
  </w:num>
  <w:num w:numId="24">
    <w:abstractNumId w:val="4"/>
  </w:num>
  <w:num w:numId="25">
    <w:abstractNumId w:val="27"/>
  </w:num>
  <w:num w:numId="26">
    <w:abstractNumId w:val="26"/>
  </w:num>
  <w:num w:numId="27">
    <w:abstractNumId w:val="20"/>
  </w:num>
  <w:num w:numId="28">
    <w:abstractNumId w:val="28"/>
  </w:num>
  <w:num w:numId="29">
    <w:abstractNumId w:val="18"/>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8B3"/>
    <w:rsid w:val="001009B4"/>
    <w:rsid w:val="00185F95"/>
    <w:rsid w:val="00257643"/>
    <w:rsid w:val="003E26CC"/>
    <w:rsid w:val="004252F5"/>
    <w:rsid w:val="006404D6"/>
    <w:rsid w:val="00806E98"/>
    <w:rsid w:val="0088583E"/>
    <w:rsid w:val="008A48E6"/>
    <w:rsid w:val="008C503C"/>
    <w:rsid w:val="0093143D"/>
    <w:rsid w:val="00A211CD"/>
    <w:rsid w:val="00A32936"/>
    <w:rsid w:val="00A67103"/>
    <w:rsid w:val="00C038B3"/>
    <w:rsid w:val="00C75DE4"/>
    <w:rsid w:val="00C84217"/>
    <w:rsid w:val="00DF1B86"/>
    <w:rsid w:val="00F62C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9E40F"/>
  <w15:docId w15:val="{92101C7E-27A6-4A39-8BB3-B6D599456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03C"/>
  </w:style>
  <w:style w:type="paragraph" w:styleId="Heading1">
    <w:name w:val="heading 1"/>
    <w:basedOn w:val="Normal"/>
    <w:next w:val="Normal"/>
    <w:link w:val="Heading1Char"/>
    <w:uiPriority w:val="9"/>
    <w:qFormat/>
    <w:rsid w:val="00DF1B86"/>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DF1B86"/>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38B3"/>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03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38B3"/>
    <w:rPr>
      <w:rFonts w:ascii="Tahoma" w:hAnsi="Tahoma" w:cs="Tahoma"/>
      <w:sz w:val="16"/>
      <w:szCs w:val="16"/>
    </w:rPr>
  </w:style>
  <w:style w:type="paragraph" w:customStyle="1" w:styleId="Default">
    <w:name w:val="Default"/>
    <w:rsid w:val="00C038B3"/>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88583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8583E"/>
  </w:style>
  <w:style w:type="paragraph" w:styleId="Footer">
    <w:name w:val="footer"/>
    <w:basedOn w:val="Normal"/>
    <w:link w:val="FooterChar"/>
    <w:uiPriority w:val="99"/>
    <w:unhideWhenUsed/>
    <w:rsid w:val="008858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583E"/>
  </w:style>
  <w:style w:type="character" w:customStyle="1" w:styleId="Heading1Char">
    <w:name w:val="Heading 1 Char"/>
    <w:basedOn w:val="DefaultParagraphFont"/>
    <w:link w:val="Heading1"/>
    <w:uiPriority w:val="9"/>
    <w:rsid w:val="00DF1B86"/>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F1B86"/>
    <w:rPr>
      <w:rFonts w:ascii="Times New Roman" w:eastAsiaTheme="majorEastAsia" w:hAnsi="Times New Roman" w:cstheme="majorBidi"/>
      <w:b/>
      <w:bCs/>
      <w:sz w:val="26"/>
      <w:szCs w:val="26"/>
    </w:rPr>
  </w:style>
  <w:style w:type="paragraph" w:styleId="TOCHeading">
    <w:name w:val="TOC Heading"/>
    <w:basedOn w:val="Heading1"/>
    <w:next w:val="Normal"/>
    <w:uiPriority w:val="39"/>
    <w:unhideWhenUsed/>
    <w:qFormat/>
    <w:rsid w:val="00DF1B8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F1B86"/>
    <w:pPr>
      <w:spacing w:after="100"/>
    </w:pPr>
  </w:style>
  <w:style w:type="paragraph" w:styleId="TOC2">
    <w:name w:val="toc 2"/>
    <w:basedOn w:val="Normal"/>
    <w:next w:val="Normal"/>
    <w:autoRedefine/>
    <w:uiPriority w:val="39"/>
    <w:unhideWhenUsed/>
    <w:rsid w:val="00DF1B86"/>
    <w:pPr>
      <w:spacing w:after="100"/>
      <w:ind w:left="220"/>
    </w:pPr>
  </w:style>
  <w:style w:type="character" w:styleId="Hyperlink">
    <w:name w:val="Hyperlink"/>
    <w:basedOn w:val="DefaultParagraphFont"/>
    <w:uiPriority w:val="99"/>
    <w:unhideWhenUsed/>
    <w:rsid w:val="00DF1B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69762">
      <w:bodyDiv w:val="1"/>
      <w:marLeft w:val="0"/>
      <w:marRight w:val="0"/>
      <w:marTop w:val="0"/>
      <w:marBottom w:val="0"/>
      <w:divBdr>
        <w:top w:val="none" w:sz="0" w:space="0" w:color="auto"/>
        <w:left w:val="none" w:sz="0" w:space="0" w:color="auto"/>
        <w:bottom w:val="none" w:sz="0" w:space="0" w:color="auto"/>
        <w:right w:val="none" w:sz="0" w:space="0" w:color="auto"/>
      </w:divBdr>
    </w:div>
    <w:div w:id="198889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6D8B67A7-972D-49BE-A035-06550A2E3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Galusca (1915953)</cp:lastModifiedBy>
  <cp:revision>2</cp:revision>
  <dcterms:created xsi:type="dcterms:W3CDTF">2020-09-03T19:26:00Z</dcterms:created>
  <dcterms:modified xsi:type="dcterms:W3CDTF">2020-09-03T19:26:00Z</dcterms:modified>
</cp:coreProperties>
</file>