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817920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142A4">
              <w:rPr>
                <w:b/>
                <w:color w:val="auto"/>
                <w:sz w:val="32"/>
              </w:rPr>
              <w:t xml:space="preserve">Erin Folan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7EC3AE9F"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F142A4">
              <w:rPr>
                <w:b/>
                <w:color w:val="auto"/>
                <w:sz w:val="32"/>
              </w:rPr>
              <w:t xml:space="preserve"> 1920837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31856DE5">
        <w:rPr>
          <w:rFonts w:eastAsia="Arial"/>
          <w:color w:val="000000" w:themeColor="text1"/>
          <w:sz w:val="24"/>
          <w:szCs w:val="24"/>
        </w:rPr>
        <w:t>particular book</w:t>
      </w:r>
      <w:proofErr w:type="gramEnd"/>
      <w:r w:rsidRPr="31856DE5">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71E154F" w14:textId="36ACF1A4" w:rsidR="31856DE5" w:rsidRDefault="003266DD"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 xml:space="preserve">You should use this </w:t>
      </w:r>
      <w:proofErr w:type="gramStart"/>
      <w:r w:rsidRPr="1DD1DFEA">
        <w:rPr>
          <w:rFonts w:eastAsia="Arial"/>
          <w:i/>
          <w:iCs/>
          <w:color w:val="000000" w:themeColor="text1"/>
          <w:sz w:val="24"/>
          <w:szCs w:val="24"/>
        </w:rPr>
        <w:t>particular document</w:t>
      </w:r>
      <w:proofErr w:type="gramEnd"/>
      <w:r w:rsidRPr="1DD1DFEA">
        <w:rPr>
          <w:rFonts w:eastAsia="Arial"/>
          <w:i/>
          <w:iCs/>
          <w:color w:val="000000" w:themeColor="text1"/>
          <w:sz w:val="24"/>
          <w:szCs w:val="24"/>
        </w:rPr>
        <w:t xml:space="preserve">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F47B0C4" w:rsidR="00AA666E" w:rsidRDefault="00025650" w:rsidP="00340E9A">
      <w:pPr>
        <w:ind w:right="237"/>
        <w:jc w:val="both"/>
        <w:rPr>
          <w:b/>
          <w:sz w:val="24"/>
          <w:szCs w:val="24"/>
        </w:rPr>
      </w:pPr>
      <w:r w:rsidRPr="00025650">
        <w:rPr>
          <w:b/>
          <w:sz w:val="24"/>
          <w:szCs w:val="24"/>
        </w:rPr>
        <w:t>ANSWER:</w:t>
      </w:r>
    </w:p>
    <w:p w14:paraId="71F08236" w14:textId="5BCE1D4C" w:rsidR="00F142A4" w:rsidRDefault="00F142A4" w:rsidP="00F142A4">
      <w:pPr>
        <w:rPr>
          <w:rFonts w:asciiTheme="minorHAnsi" w:hAnsiTheme="minorHAnsi" w:cstheme="minorHAnsi"/>
          <w:sz w:val="24"/>
          <w:szCs w:val="24"/>
        </w:rPr>
      </w:pPr>
      <w:r w:rsidRPr="00252EC7">
        <w:rPr>
          <w:rFonts w:asciiTheme="minorHAnsi" w:hAnsiTheme="minorHAnsi" w:cstheme="minorHAnsi"/>
          <w:sz w:val="24"/>
          <w:szCs w:val="24"/>
        </w:rPr>
        <w:t xml:space="preserve">In this essay I will consider and reflect on the impact of organisational justice on myself as a member of the police service. I will also consider the steps that Gwent Police are taking to raise ethical standards. </w:t>
      </w:r>
    </w:p>
    <w:p w14:paraId="0D46CD1F" w14:textId="77777777" w:rsidR="00F142A4" w:rsidRPr="00252EC7" w:rsidRDefault="00F142A4" w:rsidP="00F142A4">
      <w:pPr>
        <w:rPr>
          <w:rFonts w:asciiTheme="minorHAnsi" w:hAnsiTheme="minorHAnsi" w:cstheme="minorHAnsi"/>
          <w:sz w:val="24"/>
          <w:szCs w:val="24"/>
        </w:rPr>
      </w:pPr>
    </w:p>
    <w:p w14:paraId="32C050EC" w14:textId="7037CFF0" w:rsidR="00F142A4" w:rsidRDefault="00F142A4" w:rsidP="00F142A4">
      <w:pPr>
        <w:rPr>
          <w:rFonts w:asciiTheme="minorHAnsi" w:hAnsiTheme="minorHAnsi" w:cstheme="minorHAnsi"/>
          <w:color w:val="2E2E2E"/>
          <w:sz w:val="24"/>
          <w:szCs w:val="24"/>
        </w:rPr>
      </w:pPr>
      <w:r w:rsidRPr="00252EC7">
        <w:rPr>
          <w:rFonts w:asciiTheme="minorHAnsi" w:hAnsiTheme="minorHAnsi" w:cstheme="minorHAnsi"/>
          <w:color w:val="232323"/>
          <w:sz w:val="24"/>
          <w:szCs w:val="24"/>
          <w:shd w:val="clear" w:color="auto" w:fill="FFFFFF"/>
        </w:rPr>
        <w:t xml:space="preserve">Organisational justice refers to an employee’s perception of their organisation’s decisions, behaviours and actions and how these influences the employees’ personal attitude towards their organisation. </w:t>
      </w:r>
      <w:r w:rsidRPr="00252EC7">
        <w:rPr>
          <w:rFonts w:asciiTheme="minorHAnsi" w:hAnsiTheme="minorHAnsi" w:cstheme="minorHAnsi"/>
          <w:color w:val="2E2E2E"/>
          <w:sz w:val="24"/>
          <w:szCs w:val="24"/>
        </w:rPr>
        <w:t xml:space="preserve">The term was coined by Jerry Greenberg in the 1980s to describe individuals’ interest in and concern with fairness-related activities taking place in various organizations such as one’s workplace. (Paul E. Levy, 2004). If employees do not feel that there is organisational justice within their workplace, they can lose trust in their employer. This is turn can lead to employees feeling undervalued and eventually impact the way the employers work ethic. </w:t>
      </w:r>
    </w:p>
    <w:p w14:paraId="28311470" w14:textId="77777777" w:rsidR="00F142A4" w:rsidRPr="00252EC7" w:rsidRDefault="00F142A4" w:rsidP="00F142A4">
      <w:pPr>
        <w:rPr>
          <w:rFonts w:asciiTheme="minorHAnsi" w:hAnsiTheme="minorHAnsi" w:cstheme="minorHAnsi"/>
          <w:color w:val="2E2E2E"/>
          <w:sz w:val="24"/>
          <w:szCs w:val="24"/>
        </w:rPr>
      </w:pPr>
    </w:p>
    <w:p w14:paraId="16ED3897" w14:textId="77777777" w:rsidR="00F142A4" w:rsidRPr="00252EC7" w:rsidRDefault="00F142A4" w:rsidP="00F142A4">
      <w:pPr>
        <w:rPr>
          <w:rFonts w:asciiTheme="minorHAnsi" w:hAnsiTheme="minorHAnsi" w:cstheme="minorHAnsi"/>
          <w:sz w:val="24"/>
          <w:szCs w:val="24"/>
          <w:shd w:val="clear" w:color="auto" w:fill="FFFFFF"/>
        </w:rPr>
      </w:pPr>
      <w:r w:rsidRPr="00252EC7">
        <w:rPr>
          <w:rFonts w:asciiTheme="minorHAnsi" w:hAnsiTheme="minorHAnsi" w:cstheme="minorHAnsi"/>
          <w:spacing w:val="4"/>
          <w:sz w:val="24"/>
          <w:szCs w:val="24"/>
        </w:rPr>
        <w:t xml:space="preserve">Organisational justice can be broken down into four areas: </w:t>
      </w:r>
      <w:r w:rsidRPr="00252EC7">
        <w:rPr>
          <w:rFonts w:asciiTheme="minorHAnsi" w:hAnsiTheme="minorHAnsi" w:cstheme="minorHAnsi"/>
          <w:sz w:val="24"/>
          <w:szCs w:val="24"/>
          <w:shd w:val="clear" w:color="auto" w:fill="FFFFFF"/>
        </w:rPr>
        <w:t>distributive justice, procedural justice, interpersonal justice and informational justice. Distributive justice relates to the employees' concerns of the fairness of outcomes they receive. Procedural justice relates to how employees view the fairness of the process of how outcomes are decided.</w:t>
      </w:r>
    </w:p>
    <w:p w14:paraId="25A0BDF1" w14:textId="7DE9D60A" w:rsidR="00F142A4" w:rsidRDefault="00F142A4" w:rsidP="00F142A4">
      <w:pPr>
        <w:rPr>
          <w:rFonts w:asciiTheme="minorHAnsi" w:hAnsiTheme="minorHAnsi" w:cstheme="minorHAnsi"/>
          <w:sz w:val="24"/>
          <w:szCs w:val="24"/>
          <w:shd w:val="clear" w:color="auto" w:fill="FFFFFF"/>
        </w:rPr>
      </w:pPr>
      <w:r w:rsidRPr="00252EC7">
        <w:rPr>
          <w:rFonts w:asciiTheme="minorHAnsi" w:hAnsiTheme="minorHAnsi" w:cstheme="minorHAnsi"/>
          <w:sz w:val="24"/>
          <w:szCs w:val="24"/>
          <w:shd w:val="clear" w:color="auto" w:fill="FFFFFF"/>
        </w:rPr>
        <w:t xml:space="preserve">Since my time in Gwent Police there have been a couple of occasions where I have felt injustice. I was informed through other members of my cohort that a student officer we had joined with had been given a role as the ‘Neighbourhood Ward officer’ in her area. According to colleagues, this officer was given this position because she had informed Gwent Police that she would be resigning due to childcare reasons as she was finding juggling home life and work a struggle. In order to keep her employed Gwent Police offered her the role as Neighbourhood ward officer. </w:t>
      </w:r>
    </w:p>
    <w:p w14:paraId="0EC5372B" w14:textId="77777777" w:rsidR="00F142A4" w:rsidRPr="00252EC7" w:rsidRDefault="00F142A4" w:rsidP="00F142A4">
      <w:pPr>
        <w:rPr>
          <w:rFonts w:asciiTheme="minorHAnsi" w:hAnsiTheme="minorHAnsi" w:cstheme="minorHAnsi"/>
          <w:sz w:val="24"/>
          <w:szCs w:val="24"/>
          <w:shd w:val="clear" w:color="auto" w:fill="FFFFFF"/>
        </w:rPr>
      </w:pPr>
    </w:p>
    <w:p w14:paraId="22A38C29" w14:textId="3EE23813" w:rsidR="00F142A4" w:rsidRDefault="00F142A4" w:rsidP="00F142A4">
      <w:pPr>
        <w:rPr>
          <w:rFonts w:asciiTheme="minorHAnsi" w:hAnsiTheme="minorHAnsi" w:cstheme="minorHAnsi"/>
          <w:sz w:val="24"/>
          <w:szCs w:val="24"/>
          <w:shd w:val="clear" w:color="auto" w:fill="FFFFFF"/>
        </w:rPr>
      </w:pPr>
      <w:r w:rsidRPr="00252EC7">
        <w:rPr>
          <w:rFonts w:asciiTheme="minorHAnsi" w:hAnsiTheme="minorHAnsi" w:cstheme="minorHAnsi"/>
          <w:sz w:val="24"/>
          <w:szCs w:val="24"/>
          <w:shd w:val="clear" w:color="auto" w:fill="FFFFFF"/>
        </w:rPr>
        <w:t xml:space="preserve">Before joining as a </w:t>
      </w:r>
      <w:proofErr w:type="gramStart"/>
      <w:r w:rsidRPr="00252EC7">
        <w:rPr>
          <w:rFonts w:asciiTheme="minorHAnsi" w:hAnsiTheme="minorHAnsi" w:cstheme="minorHAnsi"/>
          <w:sz w:val="24"/>
          <w:szCs w:val="24"/>
          <w:shd w:val="clear" w:color="auto" w:fill="FFFFFF"/>
        </w:rPr>
        <w:t>Police</w:t>
      </w:r>
      <w:proofErr w:type="gramEnd"/>
      <w:r w:rsidRPr="00252EC7">
        <w:rPr>
          <w:rFonts w:asciiTheme="minorHAnsi" w:hAnsiTheme="minorHAnsi" w:cstheme="minorHAnsi"/>
          <w:sz w:val="24"/>
          <w:szCs w:val="24"/>
          <w:shd w:val="clear" w:color="auto" w:fill="FFFFFF"/>
        </w:rPr>
        <w:t xml:space="preserve"> Constable I worked for Gwent Police for eight years as a community support officer. I enjoyed my time on the neighbourhood team and I felt like I thrived in that department. It has always been my goal to join a neighbourhood team again, however this time as a ward officer where I would lead the neighbourhood team. I was under the impression that as student officers we were unable to apply for any other role while we are in our probationary period, completing the PEQF programme. </w:t>
      </w:r>
    </w:p>
    <w:p w14:paraId="078E0760" w14:textId="77777777" w:rsidR="00F142A4" w:rsidRPr="00252EC7" w:rsidRDefault="00F142A4" w:rsidP="00F142A4">
      <w:pPr>
        <w:rPr>
          <w:rFonts w:asciiTheme="minorHAnsi" w:hAnsiTheme="minorHAnsi" w:cstheme="minorHAnsi"/>
          <w:sz w:val="24"/>
          <w:szCs w:val="24"/>
          <w:shd w:val="clear" w:color="auto" w:fill="FFFFFF"/>
        </w:rPr>
      </w:pPr>
    </w:p>
    <w:p w14:paraId="7744D0EA" w14:textId="6EBD9283" w:rsidR="00F142A4" w:rsidRDefault="00F142A4" w:rsidP="00F142A4">
      <w:pPr>
        <w:rPr>
          <w:rFonts w:asciiTheme="minorHAnsi" w:hAnsiTheme="minorHAnsi" w:cstheme="minorHAnsi"/>
          <w:sz w:val="24"/>
          <w:szCs w:val="24"/>
        </w:rPr>
      </w:pPr>
      <w:r w:rsidRPr="00252EC7">
        <w:rPr>
          <w:rFonts w:asciiTheme="minorHAnsi" w:hAnsiTheme="minorHAnsi" w:cstheme="minorHAnsi"/>
          <w:sz w:val="24"/>
          <w:szCs w:val="24"/>
          <w:shd w:val="clear" w:color="auto" w:fill="FFFFFF"/>
        </w:rPr>
        <w:t>I approached my PC assessor and enquire about applying for a neighbourhood officer role, I was told that I would not be able to apply as I was still a student. I found this unfair, as I too have children and I am struggling to manage work, childcare and completing a university degree, however because I have not tried to resign and have instead made it work in order to remain in the job I was not given the same opportunities. One of the standards of professional behaviour within the code of ethics is ‘Equality and diversity’ where it sates ‘</w:t>
      </w:r>
      <w:r w:rsidRPr="00252EC7">
        <w:rPr>
          <w:rFonts w:asciiTheme="minorHAnsi" w:hAnsiTheme="minorHAnsi" w:cstheme="minorHAnsi"/>
          <w:sz w:val="24"/>
          <w:szCs w:val="24"/>
        </w:rPr>
        <w:t xml:space="preserve">I will act with fairness and impartiality. I will not discriminate unlawfully or unfairly.’  (College of policing 2014). This is also in line with the code of ethics ‘Fairness – You treat people fairly’. In this case I did not feel like I was being treated fairly and given the same opportunities as others. </w:t>
      </w:r>
    </w:p>
    <w:p w14:paraId="79AAA4F8" w14:textId="77777777" w:rsidR="00F142A4" w:rsidRPr="00252EC7" w:rsidRDefault="00F142A4" w:rsidP="00F142A4">
      <w:pPr>
        <w:rPr>
          <w:rFonts w:asciiTheme="minorHAnsi" w:hAnsiTheme="minorHAnsi" w:cstheme="minorHAnsi"/>
          <w:sz w:val="24"/>
          <w:szCs w:val="24"/>
        </w:rPr>
      </w:pPr>
    </w:p>
    <w:p w14:paraId="260FA0EA" w14:textId="2287C830" w:rsidR="00F142A4" w:rsidRDefault="00F142A4" w:rsidP="00F142A4">
      <w:pPr>
        <w:rPr>
          <w:rFonts w:asciiTheme="minorHAnsi" w:hAnsiTheme="minorHAnsi" w:cstheme="minorHAnsi"/>
          <w:sz w:val="24"/>
          <w:szCs w:val="24"/>
        </w:rPr>
      </w:pPr>
      <w:r w:rsidRPr="00252EC7">
        <w:rPr>
          <w:rFonts w:asciiTheme="minorHAnsi" w:hAnsiTheme="minorHAnsi" w:cstheme="minorHAnsi"/>
          <w:sz w:val="24"/>
          <w:szCs w:val="24"/>
        </w:rPr>
        <w:t xml:space="preserve">I spoke with my colleagues on shift about my experience and how it made me feel. They too felt like it was unfair, although they offered me </w:t>
      </w:r>
      <w:proofErr w:type="gramStart"/>
      <w:r w:rsidRPr="00252EC7">
        <w:rPr>
          <w:rFonts w:asciiTheme="minorHAnsi" w:hAnsiTheme="minorHAnsi" w:cstheme="minorHAnsi"/>
          <w:sz w:val="24"/>
          <w:szCs w:val="24"/>
        </w:rPr>
        <w:t>support</w:t>
      </w:r>
      <w:proofErr w:type="gramEnd"/>
      <w:r w:rsidRPr="00252EC7">
        <w:rPr>
          <w:rFonts w:asciiTheme="minorHAnsi" w:hAnsiTheme="minorHAnsi" w:cstheme="minorHAnsi"/>
          <w:sz w:val="24"/>
          <w:szCs w:val="24"/>
        </w:rPr>
        <w:t xml:space="preserve"> they also made it clear that they were not surprised. One of my colleagues expressed concerns that being such small police force it’s a ‘who you know culture’ in Gwent Police. Meaning that If you know the right people or have cliques in the right places you get what you want easier. I found this really disheartening to hear, If I am being honest it has knocked my confidence in Gwent Police and has left me questioning the standard of Gwent Police’ Organisational justice.  </w:t>
      </w:r>
    </w:p>
    <w:p w14:paraId="4E17AA49" w14:textId="77777777" w:rsidR="00F142A4" w:rsidRPr="00252EC7" w:rsidRDefault="00F142A4" w:rsidP="00F142A4">
      <w:pPr>
        <w:rPr>
          <w:rFonts w:asciiTheme="minorHAnsi" w:hAnsiTheme="minorHAnsi" w:cstheme="minorHAnsi"/>
          <w:sz w:val="24"/>
          <w:szCs w:val="24"/>
        </w:rPr>
      </w:pPr>
    </w:p>
    <w:p w14:paraId="409CE6E2" w14:textId="7CEC8BFB" w:rsidR="00F142A4" w:rsidRDefault="00F142A4" w:rsidP="00F142A4">
      <w:pPr>
        <w:shd w:val="clear" w:color="auto" w:fill="FFFFFF"/>
        <w:rPr>
          <w:rFonts w:asciiTheme="minorHAnsi" w:hAnsiTheme="minorHAnsi" w:cstheme="minorHAnsi"/>
          <w:color w:val="2F313A"/>
          <w:sz w:val="24"/>
          <w:szCs w:val="24"/>
        </w:rPr>
      </w:pPr>
      <w:r w:rsidRPr="00252EC7">
        <w:rPr>
          <w:rFonts w:asciiTheme="minorHAnsi" w:hAnsiTheme="minorHAnsi" w:cstheme="minorHAnsi"/>
          <w:sz w:val="24"/>
          <w:szCs w:val="24"/>
        </w:rPr>
        <w:t xml:space="preserve">Gwent Police are taking steps to raise ethical standards, albeit they do not relate to my experience of organisational injustice. They have recently started a campaign called ‘Not in my force’ This is a campaign to raise awareness of sexism in Gwent Police. The force </w:t>
      </w:r>
      <w:proofErr w:type="gramStart"/>
      <w:r w:rsidRPr="00252EC7">
        <w:rPr>
          <w:rFonts w:asciiTheme="minorHAnsi" w:hAnsiTheme="minorHAnsi" w:cstheme="minorHAnsi"/>
          <w:sz w:val="24"/>
          <w:szCs w:val="24"/>
        </w:rPr>
        <w:t>have</w:t>
      </w:r>
      <w:proofErr w:type="gramEnd"/>
      <w:r w:rsidRPr="00252EC7">
        <w:rPr>
          <w:rFonts w:asciiTheme="minorHAnsi" w:hAnsiTheme="minorHAnsi" w:cstheme="minorHAnsi"/>
          <w:sz w:val="24"/>
          <w:szCs w:val="24"/>
        </w:rPr>
        <w:t xml:space="preserve"> recently released a video on The Beat (intranet) of a group of male officers listening to offensive sexist comments, the film records their reactions and askes their opinions on the comments. The video ends with all male officers stating, ‘NOT IN MY FORCE’. </w:t>
      </w:r>
      <w:r w:rsidRPr="00252EC7">
        <w:rPr>
          <w:rFonts w:asciiTheme="minorHAnsi" w:hAnsiTheme="minorHAnsi" w:cstheme="minorHAnsi"/>
          <w:color w:val="2F313A"/>
          <w:sz w:val="24"/>
          <w:szCs w:val="24"/>
        </w:rPr>
        <w:t>Superintendent Leanne Brustad, who also leads our professional standards department, said: “If we want legitimacy in dealing with criminal perpetrators, we must have the courage to look at our own culture.</w:t>
      </w:r>
      <w:r w:rsidRPr="006235EB">
        <w:rPr>
          <w:rFonts w:asciiTheme="minorHAnsi" w:hAnsiTheme="minorHAnsi" w:cstheme="minorHAnsi"/>
          <w:color w:val="2F313A"/>
          <w:sz w:val="24"/>
          <w:szCs w:val="24"/>
        </w:rPr>
        <w:t xml:space="preserve"> Changing culture isn’t easy but by challenging the minority of people who make others feel uncomfortable or unsafe, we can make a </w:t>
      </w:r>
      <w:r w:rsidRPr="00252EC7">
        <w:rPr>
          <w:rFonts w:asciiTheme="minorHAnsi" w:hAnsiTheme="minorHAnsi" w:cstheme="minorHAnsi"/>
          <w:color w:val="2F313A"/>
          <w:sz w:val="24"/>
          <w:szCs w:val="24"/>
        </w:rPr>
        <w:t>difference. I</w:t>
      </w:r>
      <w:r w:rsidRPr="006235EB">
        <w:rPr>
          <w:rFonts w:asciiTheme="minorHAnsi" w:hAnsiTheme="minorHAnsi" w:cstheme="minorHAnsi"/>
          <w:color w:val="2F313A"/>
          <w:sz w:val="24"/>
          <w:szCs w:val="24"/>
        </w:rPr>
        <w:t xml:space="preserve"> call on all colleagues to join </w:t>
      </w:r>
      <w:r w:rsidRPr="00252EC7">
        <w:rPr>
          <w:rFonts w:asciiTheme="minorHAnsi" w:hAnsiTheme="minorHAnsi" w:cstheme="minorHAnsi"/>
          <w:color w:val="2F313A"/>
          <w:sz w:val="24"/>
          <w:szCs w:val="24"/>
        </w:rPr>
        <w:t>the ‘Not in my Force’ c</w:t>
      </w:r>
      <w:r w:rsidRPr="006235EB">
        <w:rPr>
          <w:rFonts w:asciiTheme="minorHAnsi" w:hAnsiTheme="minorHAnsi" w:cstheme="minorHAnsi"/>
          <w:color w:val="2F313A"/>
          <w:sz w:val="24"/>
          <w:szCs w:val="24"/>
        </w:rPr>
        <w:t>ampaign to help send a clear message that sexism, along with racism, homophobia, and other forms of discrimination, has absolutely no place in our police service.</w:t>
      </w:r>
      <w:r w:rsidRPr="00252EC7">
        <w:rPr>
          <w:rFonts w:asciiTheme="minorHAnsi" w:hAnsiTheme="minorHAnsi" w:cstheme="minorHAnsi"/>
          <w:color w:val="2F313A"/>
          <w:sz w:val="24"/>
          <w:szCs w:val="24"/>
        </w:rPr>
        <w:t xml:space="preserve"> </w:t>
      </w:r>
      <w:r w:rsidRPr="006235EB">
        <w:rPr>
          <w:rFonts w:asciiTheme="minorHAnsi" w:hAnsiTheme="minorHAnsi" w:cstheme="minorHAnsi"/>
          <w:color w:val="2F313A"/>
          <w:sz w:val="24"/>
          <w:szCs w:val="24"/>
        </w:rPr>
        <w:t>With everyone behind this, we can then give all our focus where it should be – on tackling preparators who cause harm to our communities.”</w:t>
      </w:r>
    </w:p>
    <w:p w14:paraId="19C317BE" w14:textId="77777777" w:rsidR="00F142A4" w:rsidRPr="00252EC7" w:rsidRDefault="00F142A4" w:rsidP="00F142A4">
      <w:pPr>
        <w:shd w:val="clear" w:color="auto" w:fill="FFFFFF"/>
        <w:rPr>
          <w:rFonts w:asciiTheme="minorHAnsi" w:hAnsiTheme="minorHAnsi" w:cstheme="minorHAnsi"/>
          <w:color w:val="2F313A"/>
          <w:sz w:val="24"/>
          <w:szCs w:val="24"/>
        </w:rPr>
      </w:pPr>
    </w:p>
    <w:p w14:paraId="5E523694" w14:textId="77777777" w:rsidR="00F142A4" w:rsidRPr="006235EB" w:rsidRDefault="00F142A4" w:rsidP="00F142A4">
      <w:pPr>
        <w:shd w:val="clear" w:color="auto" w:fill="FFFFFF"/>
        <w:spacing w:after="160" w:line="259" w:lineRule="auto"/>
        <w:rPr>
          <w:rFonts w:asciiTheme="minorHAnsi" w:hAnsiTheme="minorHAnsi" w:cstheme="minorHAnsi"/>
          <w:color w:val="2F313A"/>
          <w:sz w:val="24"/>
          <w:szCs w:val="24"/>
        </w:rPr>
      </w:pPr>
      <w:r w:rsidRPr="00252EC7">
        <w:rPr>
          <w:rFonts w:asciiTheme="minorHAnsi" w:hAnsiTheme="minorHAnsi" w:cstheme="minorHAnsi"/>
          <w:color w:val="2F313A"/>
          <w:sz w:val="24"/>
          <w:szCs w:val="24"/>
        </w:rPr>
        <w:t xml:space="preserve">In this essay I have described what organisational justice is, I have given an example of how I have felt organisational injustice since being a police officer in Gwent Police. I have explained how it made me feel. I have also given an example of how Gwent Police are making efforts to raise ethics standards within Gwent Police. </w:t>
      </w:r>
    </w:p>
    <w:p w14:paraId="1304BABD" w14:textId="77777777" w:rsidR="00F142A4" w:rsidRPr="00252EC7" w:rsidRDefault="00F142A4" w:rsidP="00F142A4">
      <w:pPr>
        <w:rPr>
          <w:rFonts w:asciiTheme="minorHAnsi" w:hAnsiTheme="minorHAnsi" w:cstheme="minorHAnsi"/>
          <w:sz w:val="24"/>
          <w:szCs w:val="24"/>
          <w:shd w:val="clear" w:color="auto" w:fill="FFFFFF"/>
        </w:rPr>
      </w:pPr>
      <w:r w:rsidRPr="00252EC7">
        <w:rPr>
          <w:rFonts w:asciiTheme="minorHAnsi" w:hAnsiTheme="minorHAnsi" w:cstheme="minorHAnsi"/>
          <w:sz w:val="24"/>
          <w:szCs w:val="24"/>
          <w:shd w:val="clear" w:color="auto" w:fill="FFFFFF"/>
        </w:rPr>
        <w:t xml:space="preserve"> </w:t>
      </w:r>
    </w:p>
    <w:p w14:paraId="377C9883" w14:textId="77777777" w:rsidR="00F142A4" w:rsidRPr="00252EC7" w:rsidRDefault="00F142A4" w:rsidP="00F142A4">
      <w:pPr>
        <w:rPr>
          <w:rFonts w:asciiTheme="minorHAnsi" w:hAnsiTheme="minorHAnsi" w:cstheme="minorHAnsi"/>
          <w:sz w:val="24"/>
          <w:szCs w:val="24"/>
          <w:shd w:val="clear" w:color="auto" w:fill="FFFFFF"/>
        </w:rPr>
      </w:pPr>
      <w:r w:rsidRPr="00252EC7">
        <w:rPr>
          <w:rFonts w:asciiTheme="minorHAnsi" w:hAnsiTheme="minorHAnsi" w:cstheme="minorHAnsi"/>
          <w:sz w:val="24"/>
          <w:szCs w:val="24"/>
          <w:shd w:val="clear" w:color="auto" w:fill="FFFFFF"/>
        </w:rPr>
        <w:t xml:space="preserve">Word Count 901. </w:t>
      </w:r>
    </w:p>
    <w:p w14:paraId="7C555D7D" w14:textId="77777777" w:rsidR="00F142A4" w:rsidRPr="00025650" w:rsidRDefault="00F142A4"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300445CB" w14:textId="3CBDC54A" w:rsidR="00F142A4" w:rsidRDefault="00F142A4" w:rsidP="00F142A4">
      <w:pPr>
        <w:rPr>
          <w:rFonts w:asciiTheme="minorHAnsi" w:hAnsiTheme="minorHAnsi" w:cstheme="minorHAnsi"/>
          <w:sz w:val="24"/>
          <w:szCs w:val="24"/>
        </w:rPr>
      </w:pPr>
      <w:r w:rsidRPr="00252EC7">
        <w:rPr>
          <w:rFonts w:asciiTheme="minorHAnsi" w:hAnsiTheme="minorHAnsi" w:cstheme="minorHAnsi"/>
          <w:sz w:val="24"/>
          <w:szCs w:val="24"/>
        </w:rPr>
        <w:t xml:space="preserve">In this essay I am going to discuss a domestic incident where I played a significant role with the victim. I will discuss how I involved partnership agencies in order to best deal with the incident and I will outline the benefits to taking a multi-agency approach when dealing with incidents in order to better safeguard victims. I will explain my decision making throughout the incident which includes the use of the National decision-making model (NDM).  I will describe what actions I took and evaluate the incident throughout this essay using the Gibbs (1998) Reflective Learning Cycle to examine the incident and reflect on how I dealt with the incident, and outline what I have learnt and how it will help me adapt in future incidents of a similar nature. </w:t>
      </w:r>
    </w:p>
    <w:p w14:paraId="574676EE" w14:textId="77777777" w:rsidR="00F142A4" w:rsidRPr="00252EC7" w:rsidRDefault="00F142A4" w:rsidP="00F142A4">
      <w:pPr>
        <w:rPr>
          <w:rFonts w:asciiTheme="minorHAnsi" w:hAnsiTheme="minorHAnsi" w:cstheme="minorHAnsi"/>
          <w:sz w:val="24"/>
          <w:szCs w:val="24"/>
        </w:rPr>
      </w:pPr>
    </w:p>
    <w:p w14:paraId="2EF6394A" w14:textId="77777777" w:rsidR="00F142A4" w:rsidRPr="00252EC7" w:rsidRDefault="00F142A4" w:rsidP="00F142A4">
      <w:pPr>
        <w:rPr>
          <w:rFonts w:asciiTheme="minorHAnsi" w:hAnsiTheme="minorHAnsi" w:cstheme="minorHAnsi"/>
          <w:color w:val="333333"/>
          <w:sz w:val="24"/>
          <w:szCs w:val="24"/>
        </w:rPr>
      </w:pPr>
      <w:r w:rsidRPr="00252EC7">
        <w:rPr>
          <w:rFonts w:asciiTheme="minorHAnsi" w:hAnsiTheme="minorHAnsi" w:cstheme="minorHAnsi"/>
          <w:color w:val="333333"/>
          <w:sz w:val="24"/>
          <w:szCs w:val="24"/>
        </w:rPr>
        <w:t xml:space="preserve">Cooperation between agencies is important to help reduce the risk of cases slipping through the safeguarding system and stopping domestic abuse at an early stage or preventing it from happening in the first place (College of Policing, 2015). </w:t>
      </w:r>
    </w:p>
    <w:p w14:paraId="48616BDF" w14:textId="77777777" w:rsidR="00F142A4" w:rsidRDefault="00F142A4" w:rsidP="00F142A4">
      <w:pPr>
        <w:pStyle w:val="NormalWeb"/>
        <w:spacing w:before="0" w:beforeAutospacing="0" w:after="150" w:afterAutospacing="0" w:line="330" w:lineRule="atLeast"/>
        <w:rPr>
          <w:rFonts w:asciiTheme="minorHAnsi" w:hAnsiTheme="minorHAnsi" w:cstheme="minorHAnsi"/>
          <w:color w:val="333333"/>
        </w:rPr>
      </w:pPr>
      <w:r w:rsidRPr="00252EC7">
        <w:rPr>
          <w:rFonts w:asciiTheme="minorHAnsi" w:hAnsiTheme="minorHAnsi" w:cstheme="minorHAnsi"/>
          <w:color w:val="333333"/>
        </w:rPr>
        <w:t>I was allocated a call to a domestic incident where a female had</w:t>
      </w:r>
    </w:p>
    <w:p w14:paraId="37009CBB" w14:textId="5C742F03" w:rsidR="00F142A4" w:rsidRDefault="00F142A4" w:rsidP="00F142A4">
      <w:pPr>
        <w:pStyle w:val="NormalWeb"/>
        <w:spacing w:before="0" w:beforeAutospacing="0" w:after="150" w:afterAutospacing="0" w:line="330" w:lineRule="atLeast"/>
        <w:rPr>
          <w:rFonts w:asciiTheme="minorHAnsi" w:hAnsiTheme="minorHAnsi" w:cstheme="minorHAnsi"/>
          <w:color w:val="333333"/>
        </w:rPr>
      </w:pPr>
      <w:r w:rsidRPr="00252EC7">
        <w:rPr>
          <w:rFonts w:asciiTheme="minorHAnsi" w:hAnsiTheme="minorHAnsi" w:cstheme="minorHAnsi"/>
          <w:color w:val="333333"/>
        </w:rPr>
        <w:t xml:space="preserve"> rung police to report that her seventeen-year-old son was kicking off in the house and she was unable to calm the son down. The female was alone in the house at the time. Whilst I was on route to the incident, I began to consider what options I had to deal with the incident. To assist me in doing this I utilised the national decision-making model (NDM).  The National Decision Model (NDM) is suitable for all decisions and should be used by everyone in policing. It can be applied: </w:t>
      </w:r>
      <w:r w:rsidRPr="009F1D16">
        <w:rPr>
          <w:rFonts w:asciiTheme="minorHAnsi" w:hAnsiTheme="minorHAnsi" w:cstheme="minorHAnsi"/>
          <w:color w:val="333333"/>
        </w:rPr>
        <w:t>to spontaneous incidents or planned operations</w:t>
      </w:r>
      <w:r w:rsidRPr="00252EC7">
        <w:rPr>
          <w:rFonts w:asciiTheme="minorHAnsi" w:hAnsiTheme="minorHAnsi" w:cstheme="minorHAnsi"/>
          <w:color w:val="333333"/>
        </w:rPr>
        <w:t xml:space="preserve">, </w:t>
      </w:r>
      <w:r w:rsidRPr="009F1D16">
        <w:rPr>
          <w:rFonts w:asciiTheme="minorHAnsi" w:hAnsiTheme="minorHAnsi" w:cstheme="minorHAnsi"/>
          <w:color w:val="333333"/>
        </w:rPr>
        <w:t>by an individual or team of people</w:t>
      </w:r>
      <w:r w:rsidRPr="00252EC7">
        <w:rPr>
          <w:rFonts w:asciiTheme="minorHAnsi" w:hAnsiTheme="minorHAnsi" w:cstheme="minorHAnsi"/>
          <w:color w:val="333333"/>
        </w:rPr>
        <w:t xml:space="preserve"> and </w:t>
      </w:r>
      <w:r w:rsidRPr="009F1D16">
        <w:rPr>
          <w:rFonts w:asciiTheme="minorHAnsi" w:hAnsiTheme="minorHAnsi" w:cstheme="minorHAnsi"/>
          <w:color w:val="333333"/>
        </w:rPr>
        <w:t>to both operational and non-operational situations</w:t>
      </w:r>
      <w:r w:rsidRPr="00252EC7">
        <w:rPr>
          <w:rFonts w:asciiTheme="minorHAnsi" w:hAnsiTheme="minorHAnsi" w:cstheme="minorHAnsi"/>
          <w:color w:val="333333"/>
        </w:rPr>
        <w:t xml:space="preserve">. n a </w:t>
      </w:r>
      <w:r w:rsidRPr="00252EC7">
        <w:rPr>
          <w:rFonts w:asciiTheme="minorHAnsi" w:hAnsiTheme="minorHAnsi" w:cstheme="minorHAnsi"/>
          <w:color w:val="333333"/>
        </w:rPr>
        <w:lastRenderedPageBreak/>
        <w:t>fast-moving incident, the police service recognises that it may not always be possible to segregate thinking or response according to each phase of the model. In such cases, the main priority of decision makers is to keep in mind their overarching mission to act with integrity to protect and serve the public. (College of policing, 2014).</w:t>
      </w:r>
    </w:p>
    <w:p w14:paraId="703C8098" w14:textId="77777777" w:rsidR="00F142A4" w:rsidRPr="00252EC7" w:rsidRDefault="00F142A4" w:rsidP="00F142A4">
      <w:pPr>
        <w:pStyle w:val="NormalWeb"/>
        <w:spacing w:before="0" w:beforeAutospacing="0" w:after="150" w:afterAutospacing="0" w:line="330" w:lineRule="atLeast"/>
        <w:rPr>
          <w:rFonts w:asciiTheme="minorHAnsi" w:hAnsiTheme="minorHAnsi" w:cstheme="minorHAnsi"/>
          <w:color w:val="333333"/>
        </w:rPr>
      </w:pPr>
    </w:p>
    <w:p w14:paraId="2D898B66" w14:textId="777302AA" w:rsidR="00F142A4" w:rsidRDefault="00F142A4" w:rsidP="00F142A4">
      <w:pPr>
        <w:rPr>
          <w:rFonts w:asciiTheme="minorHAnsi" w:hAnsiTheme="minorHAnsi" w:cstheme="minorHAnsi"/>
          <w:sz w:val="24"/>
          <w:szCs w:val="24"/>
        </w:rPr>
      </w:pPr>
      <w:r w:rsidRPr="00252EC7">
        <w:rPr>
          <w:rFonts w:asciiTheme="minorHAnsi" w:hAnsiTheme="minorHAnsi" w:cstheme="minorHAnsi"/>
          <w:sz w:val="24"/>
          <w:szCs w:val="24"/>
        </w:rPr>
        <w:t xml:space="preserve">I firstly considered the information and intelligence, I requested for a PNC and NCIHE check to be made on the address to ascertain if there had been any previous incidents at that address. I was made aware that there had been previous incidents of a similar nature, involving the mother and son. I then requested a person check on the son, the information then given to me was that he had warning markers for violence, self-harm and autism. I continued to work through the NDM and assess the threat risk or harm. This included asking for another unit to attend due to the violence warning marker. I then considered the options I had to deal with the male, would I arrest him if the mother discloses an offence, would I remove him from the address to prevent a breach of the peace. Both options came with their difficulties due to his age and his additional needs. </w:t>
      </w:r>
    </w:p>
    <w:p w14:paraId="123A1FF5" w14:textId="77777777" w:rsidR="00F142A4" w:rsidRPr="00252EC7" w:rsidRDefault="00F142A4" w:rsidP="00F142A4">
      <w:pPr>
        <w:rPr>
          <w:rFonts w:asciiTheme="minorHAnsi" w:hAnsiTheme="minorHAnsi" w:cstheme="minorHAnsi"/>
          <w:sz w:val="24"/>
          <w:szCs w:val="24"/>
        </w:rPr>
      </w:pPr>
    </w:p>
    <w:p w14:paraId="10B59D40" w14:textId="5AE8B891" w:rsidR="00F142A4" w:rsidRDefault="00F142A4" w:rsidP="00F142A4">
      <w:pPr>
        <w:rPr>
          <w:rFonts w:asciiTheme="minorHAnsi" w:hAnsiTheme="minorHAnsi" w:cstheme="minorHAnsi"/>
          <w:sz w:val="24"/>
          <w:szCs w:val="24"/>
        </w:rPr>
      </w:pPr>
      <w:r w:rsidRPr="00252EC7">
        <w:rPr>
          <w:rFonts w:asciiTheme="minorHAnsi" w:hAnsiTheme="minorHAnsi" w:cstheme="minorHAnsi"/>
          <w:sz w:val="24"/>
          <w:szCs w:val="24"/>
        </w:rPr>
        <w:t xml:space="preserve">I arrived at the address where the female answered the door, she explained that her son had calmed down and was currently in his bedroom. She explained that due to his autism he has emotional outbursts where he can become angry and violent towards her. She was unsure what had caused the emotional outburst but suspected to be due to a change in his routine. On speaking with the female, it was clear she was upset and struggling to manage her son on her own, she explained she is a single parent and finds it difficult to manage on her own. As I was speaking with the mother, my colleague went upstairs to engage with the son. </w:t>
      </w:r>
    </w:p>
    <w:p w14:paraId="2CFD8637" w14:textId="77777777" w:rsidR="00F142A4" w:rsidRPr="00252EC7" w:rsidRDefault="00F142A4" w:rsidP="00F142A4">
      <w:pPr>
        <w:rPr>
          <w:rFonts w:asciiTheme="minorHAnsi" w:hAnsiTheme="minorHAnsi" w:cstheme="minorHAnsi"/>
          <w:sz w:val="24"/>
          <w:szCs w:val="24"/>
        </w:rPr>
      </w:pPr>
    </w:p>
    <w:p w14:paraId="225E67E2" w14:textId="1512C945" w:rsidR="00F142A4" w:rsidRDefault="00F142A4" w:rsidP="00F142A4">
      <w:pPr>
        <w:rPr>
          <w:rFonts w:asciiTheme="minorHAnsi" w:hAnsiTheme="minorHAnsi" w:cstheme="minorHAnsi"/>
          <w:sz w:val="24"/>
          <w:szCs w:val="24"/>
        </w:rPr>
      </w:pPr>
      <w:r w:rsidRPr="00252EC7">
        <w:rPr>
          <w:rFonts w:asciiTheme="minorHAnsi" w:hAnsiTheme="minorHAnsi" w:cstheme="minorHAnsi"/>
          <w:sz w:val="24"/>
          <w:szCs w:val="24"/>
        </w:rPr>
        <w:t>While at the address I asked the AMPH to review the male on their mental health systems.</w:t>
      </w:r>
      <w:r w:rsidRPr="00252EC7">
        <w:rPr>
          <w:rFonts w:asciiTheme="minorHAnsi" w:hAnsiTheme="minorHAnsi" w:cstheme="minorHAnsi"/>
          <w:color w:val="333333"/>
          <w:sz w:val="24"/>
          <w:szCs w:val="24"/>
          <w:shd w:val="clear" w:color="auto" w:fill="FFFFFF"/>
        </w:rPr>
        <w:t xml:space="preserve"> AMHPs are mental health professionals who have been approved by a local social services authority to carry out certain duties under the Mental Health </w:t>
      </w:r>
      <w:r w:rsidRPr="00252EC7">
        <w:rPr>
          <w:rFonts w:asciiTheme="minorHAnsi" w:hAnsiTheme="minorHAnsi" w:cstheme="minorHAnsi"/>
          <w:color w:val="auto"/>
          <w:sz w:val="24"/>
          <w:szCs w:val="24"/>
          <w:shd w:val="clear" w:color="auto" w:fill="FFFFFF"/>
        </w:rPr>
        <w:t>Act</w:t>
      </w:r>
      <w:r w:rsidRPr="00252EC7">
        <w:rPr>
          <w:rFonts w:asciiTheme="minorHAnsi" w:hAnsiTheme="minorHAnsi" w:cstheme="minorHAnsi"/>
          <w:color w:val="auto"/>
          <w:sz w:val="24"/>
          <w:szCs w:val="24"/>
        </w:rPr>
        <w:t xml:space="preserve"> (NHS,2017). </w:t>
      </w:r>
      <w:r w:rsidRPr="00252EC7">
        <w:rPr>
          <w:rFonts w:asciiTheme="minorHAnsi" w:hAnsiTheme="minorHAnsi" w:cstheme="minorHAnsi"/>
          <w:sz w:val="24"/>
          <w:szCs w:val="24"/>
        </w:rPr>
        <w:t xml:space="preserve">This allowed me to be fully informed with his mental health background and information around his previous assessments. The mum explained how she felt she was not receiving enough support from social services; she had recently requested for some respite however social services had not got back to her. She went on to say how she feels her son’s behaviour is escalating which is causing her stress and anxiety. </w:t>
      </w:r>
    </w:p>
    <w:p w14:paraId="0CC01504" w14:textId="77777777" w:rsidR="00F142A4" w:rsidRPr="00252EC7" w:rsidRDefault="00F142A4" w:rsidP="00F142A4">
      <w:pPr>
        <w:rPr>
          <w:rFonts w:asciiTheme="minorHAnsi" w:hAnsiTheme="minorHAnsi" w:cstheme="minorHAnsi"/>
          <w:sz w:val="24"/>
          <w:szCs w:val="24"/>
        </w:rPr>
      </w:pPr>
    </w:p>
    <w:p w14:paraId="1AC41575" w14:textId="77777777" w:rsidR="00F142A4" w:rsidRPr="00252EC7" w:rsidRDefault="00F142A4" w:rsidP="00F142A4">
      <w:pPr>
        <w:rPr>
          <w:rFonts w:asciiTheme="minorHAnsi" w:hAnsiTheme="minorHAnsi" w:cstheme="minorHAnsi"/>
          <w:sz w:val="24"/>
          <w:szCs w:val="24"/>
        </w:rPr>
      </w:pPr>
      <w:r w:rsidRPr="00252EC7">
        <w:rPr>
          <w:rFonts w:asciiTheme="minorHAnsi" w:hAnsiTheme="minorHAnsi" w:cstheme="minorHAnsi"/>
          <w:sz w:val="24"/>
          <w:szCs w:val="24"/>
        </w:rPr>
        <w:t xml:space="preserve">The mother informed us that no criminal offences had occurred during this incident however she rang the police out of fear for her safety. During a domestic incident it is Gwent police to always take ‘Positive Action’. </w:t>
      </w:r>
      <w:r w:rsidRPr="00252EC7">
        <w:rPr>
          <w:rFonts w:asciiTheme="minorHAnsi" w:hAnsiTheme="minorHAnsi" w:cstheme="minorHAnsi"/>
          <w:color w:val="333333"/>
          <w:sz w:val="24"/>
          <w:szCs w:val="24"/>
        </w:rPr>
        <w:t xml:space="preserve">Police officers have a duty to take positive action when dealing with domestic abuse incidents. Often this means making an arrest, provided the grounds exist and it is a necessary and proportionate response. Officers must be able to justify the decision not to arrest in those circumstances. In some situations, other positive approaches may be more appropriate (College of policing, 2018). </w:t>
      </w:r>
      <w:r w:rsidRPr="00252EC7">
        <w:rPr>
          <w:rFonts w:asciiTheme="minorHAnsi" w:hAnsiTheme="minorHAnsi" w:cstheme="minorHAnsi"/>
          <w:sz w:val="24"/>
          <w:szCs w:val="24"/>
        </w:rPr>
        <w:t xml:space="preserve">This could be in terms of arresting a subject to safeguard the victim or at the very least remove that subject from the address. However, this incident appeared more complex due to it involving a juvenile with additional needs. I took the time to listen to the female in order to understand her concerns. </w:t>
      </w:r>
    </w:p>
    <w:p w14:paraId="6F77E080" w14:textId="3FF2EFBA" w:rsidR="00F142A4" w:rsidRDefault="00F142A4" w:rsidP="00F142A4">
      <w:pPr>
        <w:rPr>
          <w:rFonts w:asciiTheme="minorHAnsi" w:hAnsiTheme="minorHAnsi" w:cstheme="minorHAnsi"/>
          <w:sz w:val="24"/>
          <w:szCs w:val="24"/>
        </w:rPr>
      </w:pPr>
      <w:r w:rsidRPr="00252EC7">
        <w:rPr>
          <w:rFonts w:asciiTheme="minorHAnsi" w:hAnsiTheme="minorHAnsi" w:cstheme="minorHAnsi"/>
          <w:sz w:val="24"/>
          <w:szCs w:val="24"/>
        </w:rPr>
        <w:lastRenderedPageBreak/>
        <w:t xml:space="preserve">I recognised that the female needed more help and support, therefore I made the decision to not remove the son from the address as this could cause more upset to him and therefore would cause more stress and anxiety for the mother. I decided to safeguard the mother, by advising her how to keep herself safe in the home and gave her instructions on what to do in an emergency. It was apparent to me that this incident was one where I would need to reach out to other agencies in order to fully support the mother and son. Even though she called the Police for help, we are not always the correct agency to step in and help. </w:t>
      </w:r>
    </w:p>
    <w:p w14:paraId="65E39207" w14:textId="77777777" w:rsidR="00F142A4" w:rsidRPr="00252EC7" w:rsidRDefault="00F142A4" w:rsidP="00F142A4">
      <w:pPr>
        <w:rPr>
          <w:rFonts w:asciiTheme="minorHAnsi" w:hAnsiTheme="minorHAnsi" w:cstheme="minorHAnsi"/>
          <w:sz w:val="24"/>
          <w:szCs w:val="24"/>
        </w:rPr>
      </w:pPr>
    </w:p>
    <w:p w14:paraId="64EC74C6" w14:textId="6666001D" w:rsidR="00F142A4" w:rsidRDefault="00F142A4" w:rsidP="00F142A4">
      <w:pPr>
        <w:rPr>
          <w:rFonts w:asciiTheme="minorHAnsi" w:hAnsiTheme="minorHAnsi" w:cstheme="minorHAnsi"/>
          <w:sz w:val="24"/>
          <w:szCs w:val="24"/>
        </w:rPr>
      </w:pPr>
      <w:r w:rsidRPr="00252EC7">
        <w:rPr>
          <w:rFonts w:asciiTheme="minorHAnsi" w:hAnsiTheme="minorHAnsi" w:cstheme="minorHAnsi"/>
          <w:sz w:val="24"/>
          <w:szCs w:val="24"/>
        </w:rPr>
        <w:t xml:space="preserve">Firstly, I contacted the family’s social worker, I spoke with her on the phone and explained what had happened. I advised the social worker that the mother had been requesting respite however social services have failed to respond to any of her emails. The social worker informed me that she had availability that afternoon and could attend the address to visit the family. While at the address the mother showed me around her house, I could see in the son’s bedroom there was a problem with damp, his mum explained how he is asthmatic and is worried the damp is causing him to cough and become wheezy, she also felt this was a contribution to his recent behaviour. I then contacted </w:t>
      </w:r>
      <w:proofErr w:type="spellStart"/>
      <w:r w:rsidRPr="00252EC7">
        <w:rPr>
          <w:rFonts w:asciiTheme="minorHAnsi" w:hAnsiTheme="minorHAnsi" w:cstheme="minorHAnsi"/>
          <w:sz w:val="24"/>
          <w:szCs w:val="24"/>
        </w:rPr>
        <w:t>Melin</w:t>
      </w:r>
      <w:proofErr w:type="spellEnd"/>
      <w:r w:rsidRPr="00252EC7">
        <w:rPr>
          <w:rFonts w:asciiTheme="minorHAnsi" w:hAnsiTheme="minorHAnsi" w:cstheme="minorHAnsi"/>
          <w:sz w:val="24"/>
          <w:szCs w:val="24"/>
        </w:rPr>
        <w:t xml:space="preserve"> Homes as the family lived in a housing association property and informed them of this situation. </w:t>
      </w:r>
    </w:p>
    <w:p w14:paraId="721F561D" w14:textId="77777777" w:rsidR="00F142A4" w:rsidRPr="00252EC7" w:rsidRDefault="00F142A4" w:rsidP="00F142A4">
      <w:pPr>
        <w:rPr>
          <w:rFonts w:asciiTheme="minorHAnsi" w:hAnsiTheme="minorHAnsi" w:cstheme="minorHAnsi"/>
          <w:sz w:val="24"/>
          <w:szCs w:val="24"/>
        </w:rPr>
      </w:pPr>
    </w:p>
    <w:p w14:paraId="5E48CDE2" w14:textId="373780DC" w:rsidR="00F142A4" w:rsidRDefault="00F142A4" w:rsidP="00F142A4">
      <w:pPr>
        <w:rPr>
          <w:rFonts w:asciiTheme="minorHAnsi" w:hAnsiTheme="minorHAnsi" w:cstheme="minorHAnsi"/>
          <w:color w:val="111111"/>
          <w:sz w:val="24"/>
          <w:szCs w:val="24"/>
          <w:shd w:val="clear" w:color="auto" w:fill="FFFFFF"/>
        </w:rPr>
      </w:pPr>
      <w:r w:rsidRPr="00252EC7">
        <w:rPr>
          <w:rFonts w:asciiTheme="minorHAnsi" w:hAnsiTheme="minorHAnsi" w:cstheme="minorHAnsi"/>
          <w:sz w:val="24"/>
          <w:szCs w:val="24"/>
        </w:rPr>
        <w:t xml:space="preserve">I also asked the female if she had seen a doctor about her anxiety and depression, she stated that she had previously been prescribed anti-depressants however she had recently stopped taking them. I signposted her to the NHS website and advised her to </w:t>
      </w:r>
      <w:proofErr w:type="gramStart"/>
      <w:r w:rsidRPr="00252EC7">
        <w:rPr>
          <w:rFonts w:asciiTheme="minorHAnsi" w:hAnsiTheme="minorHAnsi" w:cstheme="minorHAnsi"/>
          <w:sz w:val="24"/>
          <w:szCs w:val="24"/>
        </w:rPr>
        <w:t>make contact with</w:t>
      </w:r>
      <w:proofErr w:type="gramEnd"/>
      <w:r w:rsidRPr="00252EC7">
        <w:rPr>
          <w:rFonts w:asciiTheme="minorHAnsi" w:hAnsiTheme="minorHAnsi" w:cstheme="minorHAnsi"/>
          <w:sz w:val="24"/>
          <w:szCs w:val="24"/>
        </w:rPr>
        <w:t xml:space="preserve"> her GP as I was aware stopping such medication quickly can have some bad side effects. Before leaving the address, I ensure that both mother and son where happy with how we had dealt </w:t>
      </w:r>
      <w:proofErr w:type="spellStart"/>
      <w:r w:rsidRPr="00252EC7">
        <w:rPr>
          <w:rFonts w:asciiTheme="minorHAnsi" w:hAnsiTheme="minorHAnsi" w:cstheme="minorHAnsi"/>
          <w:sz w:val="24"/>
          <w:szCs w:val="24"/>
        </w:rPr>
        <w:t>wit</w:t>
      </w:r>
      <w:proofErr w:type="spellEnd"/>
      <w:r w:rsidRPr="00252EC7">
        <w:rPr>
          <w:rFonts w:asciiTheme="minorHAnsi" w:hAnsiTheme="minorHAnsi" w:cstheme="minorHAnsi"/>
          <w:sz w:val="24"/>
          <w:szCs w:val="24"/>
        </w:rPr>
        <w:t xml:space="preserve"> the incident. The son has calmed down considerably and was very apologetic to his mother. The mother was thankful for the support we had offered her. On returning to the station a completed a public protection notice (PPN). </w:t>
      </w:r>
      <w:r w:rsidRPr="00252EC7">
        <w:rPr>
          <w:rFonts w:asciiTheme="minorHAnsi" w:hAnsiTheme="minorHAnsi" w:cstheme="minorHAnsi"/>
          <w:color w:val="111111"/>
          <w:sz w:val="24"/>
          <w:szCs w:val="24"/>
          <w:shd w:val="clear" w:color="auto" w:fill="FFFFFF"/>
        </w:rPr>
        <w:t xml:space="preserve">The forms have two main purposes. One is for officers to make referrals to partner agencies when they have concerns about vulnerable people. The PPN is also used as a risk assessment tool for victims of domestic abuse and stalking and harassment (DASH). (Fiona Grant, 2019). In the PPN I documented my concerns around the lack of support for mum and how she is finding it difficult to manage her son’s behaviour. I also expressed concerns about the condition of the property as well as the needs for additional support for the son. </w:t>
      </w:r>
    </w:p>
    <w:p w14:paraId="6757482B" w14:textId="77777777" w:rsidR="00F142A4" w:rsidRPr="00252EC7" w:rsidRDefault="00F142A4" w:rsidP="00F142A4">
      <w:pPr>
        <w:rPr>
          <w:rFonts w:asciiTheme="minorHAnsi" w:hAnsiTheme="minorHAnsi" w:cstheme="minorHAnsi"/>
          <w:color w:val="111111"/>
          <w:sz w:val="24"/>
          <w:szCs w:val="24"/>
          <w:shd w:val="clear" w:color="auto" w:fill="FFFFFF"/>
        </w:rPr>
      </w:pPr>
    </w:p>
    <w:p w14:paraId="2A0F3DE8" w14:textId="1A788811" w:rsidR="00F142A4" w:rsidRDefault="00F142A4" w:rsidP="00F142A4">
      <w:pPr>
        <w:rPr>
          <w:rFonts w:asciiTheme="minorHAnsi" w:hAnsiTheme="minorHAnsi" w:cstheme="minorHAnsi"/>
          <w:color w:val="111111"/>
          <w:sz w:val="24"/>
          <w:szCs w:val="24"/>
          <w:shd w:val="clear" w:color="auto" w:fill="FFFFFF"/>
        </w:rPr>
      </w:pPr>
      <w:r w:rsidRPr="00252EC7">
        <w:rPr>
          <w:rFonts w:asciiTheme="minorHAnsi" w:hAnsiTheme="minorHAnsi" w:cstheme="minorHAnsi"/>
          <w:color w:val="111111"/>
          <w:sz w:val="24"/>
          <w:szCs w:val="24"/>
          <w:shd w:val="clear" w:color="auto" w:fill="FFFFFF"/>
        </w:rPr>
        <w:t xml:space="preserve">Following this incident, I had time to reflect on how I dealt with it, I feel overall, I did well to support the victim. I feel I listened to her and the decisions I made were victim lead and I was able to offer her support through partnership agencies. However, in hindsight I think I should have arranged for a friend or family to come and be with the mother after we left. This would have further supported her and mitigated a risk of her son kicking off again after we left the address. Moving forward I would always consider this option. </w:t>
      </w:r>
    </w:p>
    <w:p w14:paraId="1D08C3FA" w14:textId="77777777" w:rsidR="00F142A4" w:rsidRPr="00252EC7" w:rsidRDefault="00F142A4" w:rsidP="00F142A4">
      <w:pPr>
        <w:rPr>
          <w:rFonts w:asciiTheme="minorHAnsi" w:hAnsiTheme="minorHAnsi" w:cstheme="minorHAnsi"/>
          <w:color w:val="111111"/>
          <w:sz w:val="24"/>
          <w:szCs w:val="24"/>
          <w:shd w:val="clear" w:color="auto" w:fill="FFFFFF"/>
        </w:rPr>
      </w:pPr>
    </w:p>
    <w:p w14:paraId="25C6A8DA" w14:textId="77777777" w:rsidR="00F142A4" w:rsidRPr="00252EC7" w:rsidRDefault="00F142A4" w:rsidP="00F142A4">
      <w:pPr>
        <w:rPr>
          <w:rFonts w:asciiTheme="minorHAnsi" w:hAnsiTheme="minorHAnsi" w:cstheme="minorHAnsi"/>
          <w:sz w:val="24"/>
          <w:szCs w:val="24"/>
        </w:rPr>
      </w:pPr>
      <w:r w:rsidRPr="00252EC7">
        <w:rPr>
          <w:rFonts w:asciiTheme="minorHAnsi" w:hAnsiTheme="minorHAnsi" w:cstheme="minorHAnsi"/>
          <w:color w:val="111111"/>
          <w:sz w:val="24"/>
          <w:szCs w:val="24"/>
          <w:shd w:val="clear" w:color="auto" w:fill="FFFFFF"/>
        </w:rPr>
        <w:t xml:space="preserve">Throughout this essay I have explained the multi-agency approach I took to ensure that the female was safeguarded and fully supported. I have explained my used of the NDM and my rational for the decisions I made. </w:t>
      </w:r>
      <w:r w:rsidRPr="00252EC7">
        <w:rPr>
          <w:rFonts w:asciiTheme="minorHAnsi" w:hAnsiTheme="minorHAnsi" w:cstheme="minorHAnsi"/>
          <w:sz w:val="24"/>
          <w:szCs w:val="24"/>
        </w:rPr>
        <w:t xml:space="preserve">I have utilised The Gibbs (1998) Reflective Learning Cycle to examine the incident and reflect on how I dealt with the incident, and outline what I have learnt and how it will help me adapt in future incidents of a similar nature. </w:t>
      </w:r>
    </w:p>
    <w:p w14:paraId="5148762E" w14:textId="77777777" w:rsidR="00F142A4" w:rsidRPr="00252EC7" w:rsidRDefault="00F142A4" w:rsidP="00F142A4">
      <w:pPr>
        <w:rPr>
          <w:rFonts w:asciiTheme="minorHAnsi" w:hAnsiTheme="minorHAnsi" w:cstheme="minorHAnsi"/>
          <w:sz w:val="24"/>
          <w:szCs w:val="24"/>
        </w:rPr>
      </w:pPr>
    </w:p>
    <w:p w14:paraId="63EAAB62" w14:textId="77777777" w:rsidR="00F142A4" w:rsidRPr="00252EC7" w:rsidRDefault="00F142A4" w:rsidP="00F142A4">
      <w:pPr>
        <w:rPr>
          <w:rFonts w:asciiTheme="minorHAnsi" w:hAnsiTheme="minorHAnsi" w:cstheme="minorHAnsi"/>
          <w:sz w:val="24"/>
          <w:szCs w:val="24"/>
        </w:rPr>
      </w:pPr>
      <w:r w:rsidRPr="00252EC7">
        <w:rPr>
          <w:rFonts w:asciiTheme="minorHAnsi" w:hAnsiTheme="minorHAnsi" w:cstheme="minorHAnsi"/>
          <w:sz w:val="24"/>
          <w:szCs w:val="24"/>
        </w:rPr>
        <w:lastRenderedPageBreak/>
        <w:t xml:space="preserve">Word count 1538. </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22A1CB6B" w14:textId="2D272CB5" w:rsidR="00F142A4" w:rsidRDefault="00F142A4" w:rsidP="00F142A4">
      <w:pPr>
        <w:rPr>
          <w:rFonts w:asciiTheme="minorHAnsi" w:hAnsiTheme="minorHAnsi" w:cstheme="minorHAnsi"/>
          <w:sz w:val="24"/>
          <w:szCs w:val="24"/>
        </w:rPr>
      </w:pPr>
      <w:r w:rsidRPr="00252EC7">
        <w:rPr>
          <w:rFonts w:asciiTheme="minorHAnsi" w:hAnsiTheme="minorHAnsi" w:cstheme="minorHAnsi"/>
          <w:sz w:val="24"/>
          <w:szCs w:val="24"/>
        </w:rPr>
        <w:t xml:space="preserve">In this essay I will evaluate the appropriateness of different approaches by the police and other professional agencies in supporting or managing vulnerable people or people at risk of harm. I will also evaluate what works in relation to tackling repeat victimisation and repeat offending. The incident was in relation to a repeat victim of antisocial behaviour where the offenders were a small group of homeless people who were living nearby her property. </w:t>
      </w:r>
    </w:p>
    <w:p w14:paraId="52EAF272" w14:textId="77777777" w:rsidR="00F142A4" w:rsidRPr="00252EC7" w:rsidRDefault="00F142A4" w:rsidP="00F142A4">
      <w:pPr>
        <w:rPr>
          <w:rFonts w:asciiTheme="minorHAnsi" w:hAnsiTheme="minorHAnsi" w:cstheme="minorHAnsi"/>
          <w:sz w:val="24"/>
          <w:szCs w:val="24"/>
        </w:rPr>
      </w:pPr>
    </w:p>
    <w:p w14:paraId="340588D6" w14:textId="1A63DF53" w:rsidR="00F142A4" w:rsidRDefault="00F142A4" w:rsidP="00F142A4">
      <w:pPr>
        <w:rPr>
          <w:rFonts w:asciiTheme="minorHAnsi" w:hAnsiTheme="minorHAnsi" w:cstheme="minorHAnsi"/>
          <w:sz w:val="24"/>
          <w:szCs w:val="24"/>
        </w:rPr>
      </w:pPr>
      <w:r w:rsidRPr="00252EC7">
        <w:rPr>
          <w:rFonts w:asciiTheme="minorHAnsi" w:hAnsiTheme="minorHAnsi" w:cstheme="minorHAnsi"/>
          <w:sz w:val="24"/>
          <w:szCs w:val="24"/>
        </w:rPr>
        <w:t xml:space="preserve">I was allocated a call where the caller was a female reporting on going issues with a group of homeless people who were congregating outside of her property. The female lived in a flat which was situated above a shop on the local high street. The female was reporting that the group were always intoxicated, leaving rubbish In the doorway to her property, were a noise nuisance late in the evening and she often felt intimidated when entering or leaving her flat due to the fact that the group were often rowdy and sometimes aggressive between themselves. She also reported that on one occasion she asked them to move away from her property and she was verbally abused by the group. This left her feeling uneasy approaching the group again. </w:t>
      </w:r>
    </w:p>
    <w:p w14:paraId="047B39D0" w14:textId="77777777" w:rsidR="00F142A4" w:rsidRPr="00252EC7" w:rsidRDefault="00F142A4" w:rsidP="00F142A4">
      <w:pPr>
        <w:rPr>
          <w:rFonts w:asciiTheme="minorHAnsi" w:hAnsiTheme="minorHAnsi" w:cstheme="minorHAnsi"/>
          <w:sz w:val="24"/>
          <w:szCs w:val="24"/>
        </w:rPr>
      </w:pPr>
    </w:p>
    <w:p w14:paraId="535F3FB9" w14:textId="06659F0E" w:rsidR="00F142A4" w:rsidRDefault="00F142A4" w:rsidP="00F142A4">
      <w:pPr>
        <w:pStyle w:val="NormalWeb"/>
        <w:shd w:val="clear" w:color="auto" w:fill="FFFFFF"/>
        <w:rPr>
          <w:rFonts w:asciiTheme="minorHAnsi" w:hAnsiTheme="minorHAnsi" w:cstheme="minorHAnsi"/>
        </w:rPr>
      </w:pPr>
      <w:r w:rsidRPr="00252EC7">
        <w:rPr>
          <w:rFonts w:asciiTheme="minorHAnsi" w:hAnsiTheme="minorHAnsi" w:cstheme="minorHAnsi"/>
        </w:rPr>
        <w:t xml:space="preserve">Before attending the address, I carried out some checks on NICHE, as the female said she was a repeat victim I wanted to see how other officers had dealt with the previous calls. I could see that on all occasions the group were moved on by attending officers and no further action or investigation was taken. There were six reports from the female over a period </w:t>
      </w:r>
      <w:proofErr w:type="spellStart"/>
      <w:r w:rsidRPr="00252EC7">
        <w:rPr>
          <w:rFonts w:asciiTheme="minorHAnsi" w:hAnsiTheme="minorHAnsi" w:cstheme="minorHAnsi"/>
        </w:rPr>
        <w:t>f</w:t>
      </w:r>
      <w:proofErr w:type="spellEnd"/>
      <w:r w:rsidRPr="00252EC7">
        <w:rPr>
          <w:rFonts w:asciiTheme="minorHAnsi" w:hAnsiTheme="minorHAnsi" w:cstheme="minorHAnsi"/>
        </w:rPr>
        <w:t xml:space="preserve"> two months. This meant she was a repeat victim ‘A person is to be treated as a repeat victim if they perceive themselves to be so or who have been a victim of more than one recorded crime or ASB incident within 12 months. </w:t>
      </w:r>
      <w:r w:rsidRPr="00EA55AF">
        <w:rPr>
          <w:rFonts w:asciiTheme="minorHAnsi" w:hAnsiTheme="minorHAnsi" w:cstheme="minorHAnsi"/>
        </w:rPr>
        <w:t xml:space="preserve">This allows for a series of linked or recurring events that have happened prior to the victim contacting the police to be </w:t>
      </w:r>
      <w:r w:rsidRPr="00252EC7">
        <w:rPr>
          <w:rFonts w:asciiTheme="minorHAnsi" w:hAnsiTheme="minorHAnsi" w:cstheme="minorHAnsi"/>
        </w:rPr>
        <w:t>considered</w:t>
      </w:r>
      <w:r w:rsidRPr="00EA55AF">
        <w:rPr>
          <w:rFonts w:asciiTheme="minorHAnsi" w:hAnsiTheme="minorHAnsi" w:cstheme="minorHAnsi"/>
        </w:rPr>
        <w:t xml:space="preserve"> as part of a pattern of anti-social behaviour.</w:t>
      </w:r>
      <w:r w:rsidRPr="00252EC7">
        <w:rPr>
          <w:rFonts w:asciiTheme="minorHAnsi" w:hAnsiTheme="minorHAnsi" w:cstheme="minorHAnsi"/>
        </w:rPr>
        <w:t>’ (Bedfordshire police, no date).</w:t>
      </w:r>
    </w:p>
    <w:p w14:paraId="0393A24C" w14:textId="77777777" w:rsidR="00F142A4" w:rsidRPr="00EA55AF" w:rsidRDefault="00F142A4" w:rsidP="00F142A4">
      <w:pPr>
        <w:pStyle w:val="NormalWeb"/>
        <w:shd w:val="clear" w:color="auto" w:fill="FFFFFF"/>
        <w:rPr>
          <w:rFonts w:asciiTheme="minorHAnsi" w:hAnsiTheme="minorHAnsi" w:cstheme="minorHAnsi"/>
        </w:rPr>
      </w:pPr>
    </w:p>
    <w:p w14:paraId="081C8F13" w14:textId="51C5F8A7" w:rsidR="00F142A4" w:rsidRDefault="00F142A4" w:rsidP="00F142A4">
      <w:pPr>
        <w:rPr>
          <w:rFonts w:asciiTheme="minorHAnsi" w:hAnsiTheme="minorHAnsi" w:cstheme="minorHAnsi"/>
          <w:sz w:val="24"/>
          <w:szCs w:val="24"/>
        </w:rPr>
      </w:pPr>
      <w:r w:rsidRPr="00252EC7">
        <w:rPr>
          <w:rFonts w:asciiTheme="minorHAnsi" w:hAnsiTheme="minorHAnsi" w:cstheme="minorHAnsi"/>
          <w:sz w:val="24"/>
          <w:szCs w:val="24"/>
        </w:rPr>
        <w:lastRenderedPageBreak/>
        <w:t xml:space="preserve">I attended the address around 5pm, the time of year meant it was already dark. There was a group of five homeless people sat in the doorway. I had to ask them to move aside so I could step passed them in order to access the female’s front door. On speaking with the female, she informed me that police have attended numerous times and moved the group on however they keep returning. She appeared very anxious and upset with the situation. She also stated she had reported the issue to local council however she had not heard anything from them. The female expressed concerns for her safety as works shifts and therefore often comes and goes from her address in the early hours and she finds the group intimidating. As the female lived on the high street, she had spoken to some of the neighbours and shop keepers about her concerns, through doing this she heard of an incident where one of the homeless males had robbed a person intown. Although this was rumour and I was unaware of the incident and likely to be untrue this was still alarming for the female to hear. </w:t>
      </w:r>
    </w:p>
    <w:p w14:paraId="32E0FD9A" w14:textId="77777777" w:rsidR="00F142A4" w:rsidRPr="00252EC7" w:rsidRDefault="00F142A4" w:rsidP="00F142A4">
      <w:pPr>
        <w:rPr>
          <w:rFonts w:asciiTheme="minorHAnsi" w:hAnsiTheme="minorHAnsi" w:cstheme="minorHAnsi"/>
          <w:sz w:val="24"/>
          <w:szCs w:val="24"/>
        </w:rPr>
      </w:pPr>
    </w:p>
    <w:p w14:paraId="4AA990D6" w14:textId="7C6DDC1A" w:rsidR="00F142A4" w:rsidRDefault="00F142A4" w:rsidP="00F142A4">
      <w:pPr>
        <w:rPr>
          <w:rFonts w:asciiTheme="minorHAnsi" w:hAnsiTheme="minorHAnsi" w:cstheme="minorHAnsi"/>
          <w:color w:val="auto"/>
          <w:sz w:val="24"/>
          <w:szCs w:val="24"/>
        </w:rPr>
      </w:pPr>
      <w:r w:rsidRPr="00252EC7">
        <w:rPr>
          <w:rFonts w:asciiTheme="minorHAnsi" w:hAnsiTheme="minorHAnsi" w:cstheme="minorHAnsi"/>
          <w:sz w:val="24"/>
          <w:szCs w:val="24"/>
        </w:rPr>
        <w:t xml:space="preserve">I safeguarded the female by issuing her with a personal attack alarm, this is in form of a small keyring issued by Gwent Police. I also advised her on safety such as keeping her phone on her at all time, investing in additional lighting outside her property and letting friends </w:t>
      </w:r>
      <w:r w:rsidRPr="00252EC7">
        <w:rPr>
          <w:rFonts w:asciiTheme="minorHAnsi" w:hAnsiTheme="minorHAnsi" w:cstheme="minorHAnsi"/>
          <w:color w:val="auto"/>
          <w:sz w:val="24"/>
          <w:szCs w:val="24"/>
        </w:rPr>
        <w:t xml:space="preserve">and neighbours know of her concerns. It was clear I could not solve this issue overnight and advised the female I would </w:t>
      </w:r>
      <w:r w:rsidRPr="00252EC7">
        <w:rPr>
          <w:rFonts w:asciiTheme="minorHAnsi" w:hAnsiTheme="minorHAnsi" w:cstheme="minorHAnsi"/>
          <w:sz w:val="24"/>
          <w:szCs w:val="24"/>
        </w:rPr>
        <w:t>investigate</w:t>
      </w:r>
      <w:r w:rsidRPr="00252EC7">
        <w:rPr>
          <w:rFonts w:asciiTheme="minorHAnsi" w:hAnsiTheme="minorHAnsi" w:cstheme="minorHAnsi"/>
          <w:color w:val="auto"/>
          <w:sz w:val="24"/>
          <w:szCs w:val="24"/>
        </w:rPr>
        <w:t xml:space="preserve"> it and get back to her asap. Further to this I sign posted her to ‘Connect Gwent’, ‘</w:t>
      </w:r>
      <w:r w:rsidRPr="00252EC7">
        <w:rPr>
          <w:rFonts w:asciiTheme="minorHAnsi" w:hAnsiTheme="minorHAnsi" w:cstheme="minorHAnsi"/>
          <w:color w:val="auto"/>
          <w:sz w:val="24"/>
          <w:szCs w:val="24"/>
          <w:shd w:val="clear" w:color="auto" w:fill="FFFFFF"/>
        </w:rPr>
        <w:t xml:space="preserve">Connect Gwent is a multi-agency hub for victims and witnesses of crime and antisocial behaviour in Gwent, whether this has been a recent experience or something that happened in the past is having an impact now.’ </w:t>
      </w:r>
      <w:r w:rsidRPr="00252EC7">
        <w:rPr>
          <w:rFonts w:asciiTheme="minorHAnsi" w:hAnsiTheme="minorHAnsi" w:cstheme="minorHAnsi"/>
          <w:sz w:val="24"/>
          <w:szCs w:val="24"/>
          <w:shd w:val="clear" w:color="auto" w:fill="FFFFFF"/>
        </w:rPr>
        <w:t>(</w:t>
      </w:r>
      <w:r w:rsidRPr="00252EC7">
        <w:rPr>
          <w:rFonts w:asciiTheme="minorHAnsi" w:hAnsiTheme="minorHAnsi" w:cstheme="minorHAnsi"/>
          <w:sz w:val="24"/>
          <w:szCs w:val="24"/>
        </w:rPr>
        <w:t>Connect</w:t>
      </w:r>
      <w:r w:rsidRPr="00252EC7">
        <w:rPr>
          <w:rFonts w:asciiTheme="minorHAnsi" w:hAnsiTheme="minorHAnsi" w:cstheme="minorHAnsi"/>
          <w:color w:val="auto"/>
          <w:sz w:val="24"/>
          <w:szCs w:val="24"/>
        </w:rPr>
        <w:t xml:space="preserve"> Gwent, 2021). </w:t>
      </w:r>
    </w:p>
    <w:p w14:paraId="1DA1C583" w14:textId="77777777" w:rsidR="00F142A4" w:rsidRPr="00252EC7" w:rsidRDefault="00F142A4" w:rsidP="00F142A4">
      <w:pPr>
        <w:rPr>
          <w:rFonts w:asciiTheme="minorHAnsi" w:hAnsiTheme="minorHAnsi" w:cstheme="minorHAnsi"/>
          <w:sz w:val="24"/>
          <w:szCs w:val="24"/>
        </w:rPr>
      </w:pPr>
    </w:p>
    <w:p w14:paraId="66263FC6" w14:textId="6222F400" w:rsidR="00F142A4" w:rsidRDefault="00F142A4" w:rsidP="00EF5F2B">
      <w:pPr>
        <w:shd w:val="clear" w:color="auto" w:fill="FFFFFF" w:themeFill="background1"/>
        <w:rPr>
          <w:rFonts w:asciiTheme="minorHAnsi" w:hAnsiTheme="minorHAnsi" w:cstheme="minorHAnsi"/>
          <w:sz w:val="24"/>
          <w:szCs w:val="24"/>
          <w:shd w:val="clear" w:color="auto" w:fill="FFFFF6"/>
        </w:rPr>
      </w:pPr>
      <w:r w:rsidRPr="00252EC7">
        <w:rPr>
          <w:rFonts w:asciiTheme="minorHAnsi" w:hAnsiTheme="minorHAnsi" w:cstheme="minorHAnsi"/>
          <w:sz w:val="24"/>
          <w:szCs w:val="24"/>
        </w:rPr>
        <w:t xml:space="preserve">On leaving the address I spoke with the group of homeless males. They informed me that they had recently come to the area after being dropped off by neighbouring police forces because there is a new homeless shelter in the town. I questioned them then why they are not at the shelter, they stated that the shelter only opens at 11pm and therefore they have nowhere to go in the day. The homeless shelter was run by the local church. One of the males was becoming aggressive and agitated, therefore I conducted a PNC check on him. This check informed me that the male was a registered sex offender from out of our force area. Following this I </w:t>
      </w:r>
      <w:bookmarkStart w:id="0" w:name="_GoBack"/>
      <w:bookmarkEnd w:id="0"/>
      <w:r w:rsidRPr="00252EC7">
        <w:rPr>
          <w:rFonts w:asciiTheme="minorHAnsi" w:hAnsiTheme="minorHAnsi" w:cstheme="minorHAnsi"/>
          <w:sz w:val="24"/>
          <w:szCs w:val="24"/>
        </w:rPr>
        <w:t xml:space="preserve">made contact with the ‘management of sexual or violent offenders’ team </w:t>
      </w:r>
      <w:proofErr w:type="gramStart"/>
      <w:r w:rsidRPr="00252EC7">
        <w:rPr>
          <w:rFonts w:asciiTheme="minorHAnsi" w:hAnsiTheme="minorHAnsi" w:cstheme="minorHAnsi"/>
          <w:sz w:val="24"/>
          <w:szCs w:val="24"/>
        </w:rPr>
        <w:t>( MOSOVO</w:t>
      </w:r>
      <w:proofErr w:type="gramEnd"/>
      <w:r w:rsidRPr="00252EC7">
        <w:rPr>
          <w:rFonts w:asciiTheme="minorHAnsi" w:hAnsiTheme="minorHAnsi" w:cstheme="minorHAnsi"/>
          <w:sz w:val="24"/>
          <w:szCs w:val="24"/>
        </w:rPr>
        <w:t>). Their role is to ‘</w:t>
      </w:r>
      <w:r w:rsidRPr="00252EC7">
        <w:rPr>
          <w:rFonts w:asciiTheme="minorHAnsi" w:hAnsiTheme="minorHAnsi" w:cstheme="minorHAnsi"/>
          <w:sz w:val="24"/>
          <w:szCs w:val="24"/>
          <w:shd w:val="clear" w:color="auto" w:fill="FFFFF6"/>
        </w:rPr>
        <w:t xml:space="preserve">Assess individuals’ level of risk of harm they pose to others, to enable the development of a risk management plan to manage and mitigate this risk, implement and ensure compliance with this plan to manage the offender’s impact on the public’ (college of policing, 2021). This resulted in the male later being arrested by MOSOVO as he was in breach of his conditions. </w:t>
      </w:r>
    </w:p>
    <w:p w14:paraId="71F793CA" w14:textId="77777777" w:rsidR="00F142A4" w:rsidRPr="00252EC7" w:rsidRDefault="00F142A4" w:rsidP="00EF5F2B">
      <w:pPr>
        <w:shd w:val="clear" w:color="auto" w:fill="FFFFFF" w:themeFill="background1"/>
        <w:rPr>
          <w:rFonts w:asciiTheme="minorHAnsi" w:hAnsiTheme="minorHAnsi" w:cstheme="minorHAnsi"/>
          <w:sz w:val="24"/>
          <w:szCs w:val="24"/>
          <w:shd w:val="clear" w:color="auto" w:fill="FFFFF6"/>
        </w:rPr>
      </w:pPr>
    </w:p>
    <w:p w14:paraId="64698D8E" w14:textId="77777777" w:rsidR="00F142A4" w:rsidRPr="00252EC7" w:rsidRDefault="00F142A4" w:rsidP="00EF5F2B">
      <w:pPr>
        <w:pStyle w:val="legclearfix"/>
        <w:shd w:val="clear" w:color="auto" w:fill="FFFFFF" w:themeFill="background1"/>
        <w:spacing w:before="0" w:beforeAutospacing="0" w:after="120" w:afterAutospacing="0" w:line="360" w:lineRule="atLeast"/>
        <w:rPr>
          <w:rStyle w:val="legds"/>
          <w:rFonts w:asciiTheme="minorHAnsi" w:hAnsiTheme="minorHAnsi" w:cstheme="minorHAnsi"/>
          <w:color w:val="000000"/>
        </w:rPr>
      </w:pPr>
      <w:r w:rsidRPr="00252EC7">
        <w:rPr>
          <w:rFonts w:asciiTheme="minorHAnsi" w:hAnsiTheme="minorHAnsi" w:cstheme="minorHAnsi"/>
          <w:color w:val="000000"/>
          <w:shd w:val="clear" w:color="auto" w:fill="FFFFF6"/>
        </w:rPr>
        <w:t xml:space="preserve">I then attended the local church to ascertain more information about the shelter. They were aware that there has been concerns raised from the local community regarding the group’s behaviour. They agreed to have a meeting to further discuss the issues. I contacted the ‘crime reduction and disorder officer’ (CADRO) at my station, the local PCSO and the local council association and licensing. I arranged for a meeting the following week. During this meeting it was agreed that the church would open their doors from 6pm to allow the homeless group I earlier, thus removing them from the streets. It was also identified that </w:t>
      </w:r>
      <w:r w:rsidRPr="00252EC7">
        <w:rPr>
          <w:rFonts w:asciiTheme="minorHAnsi" w:hAnsiTheme="minorHAnsi" w:cstheme="minorHAnsi"/>
          <w:color w:val="000000"/>
          <w:shd w:val="clear" w:color="auto" w:fill="FFFFF6"/>
        </w:rPr>
        <w:lastRenderedPageBreak/>
        <w:t>the church does not carry out any checks on the individual that are staying with them, therefore it was agreed that they could submit a section 115 request to the CADRO to carry out background checks. A section 115 allows the police to share information with partner agencies. ‘</w:t>
      </w:r>
      <w:r w:rsidRPr="00252EC7">
        <w:rPr>
          <w:rStyle w:val="legds"/>
          <w:rFonts w:asciiTheme="minorHAnsi" w:hAnsiTheme="minorHAnsi" w:cstheme="minorHAnsi"/>
          <w:color w:val="000000"/>
        </w:rPr>
        <w:t>Any person who, apart from this subsection, would not have power to disclose information, (a)to a relevant authority; or</w:t>
      </w:r>
      <w:r w:rsidRPr="00252EC7">
        <w:rPr>
          <w:rFonts w:asciiTheme="minorHAnsi" w:hAnsiTheme="minorHAnsi" w:cstheme="minorHAnsi"/>
          <w:color w:val="000000"/>
        </w:rPr>
        <w:t xml:space="preserve"> </w:t>
      </w:r>
      <w:r w:rsidRPr="00252EC7">
        <w:rPr>
          <w:rStyle w:val="legds"/>
          <w:rFonts w:asciiTheme="minorHAnsi" w:hAnsiTheme="minorHAnsi" w:cstheme="minorHAnsi"/>
          <w:color w:val="000000"/>
        </w:rPr>
        <w:t xml:space="preserve">(b)to a person acting on behalf of such an authority’ (legislation.gov.uk). </w:t>
      </w:r>
    </w:p>
    <w:p w14:paraId="40687FBD" w14:textId="41EDACE3" w:rsidR="00F142A4" w:rsidRDefault="00F142A4" w:rsidP="00F142A4">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r w:rsidRPr="00252EC7">
        <w:rPr>
          <w:rStyle w:val="legds"/>
          <w:rFonts w:asciiTheme="minorHAnsi" w:hAnsiTheme="minorHAnsi" w:cstheme="minorHAnsi"/>
          <w:color w:val="000000"/>
        </w:rPr>
        <w:t xml:space="preserve">Over the next week it was evident that changes put in place where successful. Calls relating to the group has significantly dropped. I re-attended the females address to update her with the actions I took and to see if things had improved. She stated that the group no longer sit outside her property and she believes this is down to the fact that the shelter opens earlier. She also noted that the group had gotten smaller, I believe this is down to the new system put in place to carry out check on the individuals who attend the shelter. </w:t>
      </w:r>
    </w:p>
    <w:p w14:paraId="560E47B8" w14:textId="77777777" w:rsidR="00F142A4" w:rsidRPr="00252EC7" w:rsidRDefault="00F142A4" w:rsidP="00F142A4">
      <w:pPr>
        <w:pStyle w:val="legclearfix"/>
        <w:shd w:val="clear" w:color="auto" w:fill="FFFFFF"/>
        <w:spacing w:before="0" w:beforeAutospacing="0" w:after="120" w:afterAutospacing="0" w:line="360" w:lineRule="atLeast"/>
        <w:rPr>
          <w:rFonts w:asciiTheme="minorHAnsi" w:hAnsiTheme="minorHAnsi" w:cstheme="minorHAnsi"/>
          <w:color w:val="000000"/>
        </w:rPr>
      </w:pPr>
    </w:p>
    <w:p w14:paraId="03F958DF" w14:textId="7CE25414" w:rsidR="00F142A4" w:rsidRDefault="00F142A4" w:rsidP="00F142A4">
      <w:pPr>
        <w:rPr>
          <w:rFonts w:asciiTheme="minorHAnsi" w:hAnsiTheme="minorHAnsi" w:cstheme="minorHAnsi"/>
          <w:sz w:val="24"/>
          <w:szCs w:val="24"/>
        </w:rPr>
      </w:pPr>
      <w:r w:rsidRPr="00252EC7">
        <w:rPr>
          <w:rFonts w:asciiTheme="minorHAnsi" w:hAnsiTheme="minorHAnsi" w:cstheme="minorHAnsi"/>
          <w:sz w:val="24"/>
          <w:szCs w:val="24"/>
        </w:rPr>
        <w:t xml:space="preserve">In this essay I have explained my role with a repeat victim of anti-social behaviour and the steps I took in order to safeguard the victim and put measure in place to prevent the ongoing issue of antisocial behaviour. I have looked at the meaning of a ‘repeat victim’ and outlined the approaches other agencies take, this included MOSOVO, Connect Gwent and the local authority. </w:t>
      </w:r>
    </w:p>
    <w:p w14:paraId="11C0753C" w14:textId="77777777" w:rsidR="00F142A4" w:rsidRPr="00252EC7" w:rsidRDefault="00F142A4" w:rsidP="00F142A4">
      <w:pPr>
        <w:rPr>
          <w:rFonts w:asciiTheme="minorHAnsi" w:hAnsiTheme="minorHAnsi" w:cstheme="minorHAnsi"/>
          <w:sz w:val="24"/>
          <w:szCs w:val="24"/>
        </w:rPr>
      </w:pPr>
    </w:p>
    <w:p w14:paraId="0FD30302" w14:textId="77777777" w:rsidR="00F142A4" w:rsidRPr="00252EC7" w:rsidRDefault="00F142A4" w:rsidP="00F142A4">
      <w:pPr>
        <w:rPr>
          <w:rFonts w:asciiTheme="minorHAnsi" w:hAnsiTheme="minorHAnsi" w:cstheme="minorHAnsi"/>
          <w:sz w:val="24"/>
          <w:szCs w:val="24"/>
        </w:rPr>
      </w:pPr>
      <w:r w:rsidRPr="00252EC7">
        <w:rPr>
          <w:rFonts w:asciiTheme="minorHAnsi" w:hAnsiTheme="minorHAnsi" w:cstheme="minorHAnsi"/>
          <w:sz w:val="24"/>
          <w:szCs w:val="24"/>
        </w:rPr>
        <w:t xml:space="preserve">Word count 1217 </w:t>
      </w:r>
    </w:p>
    <w:p w14:paraId="7617AE02" w14:textId="77777777" w:rsidR="5B63D80E" w:rsidRDefault="5B63D80E" w:rsidP="5B63D80E">
      <w:pPr>
        <w:ind w:right="237"/>
        <w:jc w:val="both"/>
        <w:rPr>
          <w:sz w:val="24"/>
          <w:szCs w:val="24"/>
        </w:rPr>
      </w:pPr>
    </w:p>
    <w:p w14:paraId="3BBDE61A" w14:textId="7AC57B55" w:rsidR="5B63D80E" w:rsidRDefault="5B63D80E" w:rsidP="5B63D80E">
      <w:pPr>
        <w:ind w:right="237"/>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386F3F82" w14:textId="50CA6ABA" w:rsidR="00F142A4" w:rsidRDefault="00F142A4" w:rsidP="00F142A4">
      <w:pPr>
        <w:rPr>
          <w:rFonts w:asciiTheme="minorHAnsi" w:hAnsiTheme="minorHAnsi" w:cstheme="minorHAnsi"/>
          <w:sz w:val="24"/>
          <w:szCs w:val="24"/>
        </w:rPr>
      </w:pPr>
      <w:r w:rsidRPr="00252EC7">
        <w:rPr>
          <w:rFonts w:asciiTheme="minorHAnsi" w:hAnsiTheme="minorHAnsi" w:cstheme="minorHAnsi"/>
          <w:sz w:val="24"/>
          <w:szCs w:val="24"/>
        </w:rPr>
        <w:t xml:space="preserve">In this essay I will describe an incident of a robbery, Contrary to section 8 of the Theft Act 1968 (Legislation.gov, 2021) where I was the first attending officer and therefore led the initial golden hour principles and played a significant role with the victim. I will outline my action to gather, analyse and evaluate relevant information to assist and lead the investigation. I will draw upon learning from previous incidents and demonstrate my how I adhered to the code of ethics throughout the investigation. I will reflect on my performance using the Gibbs 1998 Model of refection. </w:t>
      </w:r>
    </w:p>
    <w:p w14:paraId="006D4228" w14:textId="77777777" w:rsidR="00F142A4" w:rsidRPr="00252EC7" w:rsidRDefault="00F142A4" w:rsidP="00F142A4">
      <w:pPr>
        <w:rPr>
          <w:rFonts w:asciiTheme="minorHAnsi" w:hAnsiTheme="minorHAnsi" w:cstheme="minorHAnsi"/>
          <w:sz w:val="24"/>
          <w:szCs w:val="24"/>
        </w:rPr>
      </w:pPr>
    </w:p>
    <w:p w14:paraId="1EE440C2" w14:textId="7A8FB12C" w:rsidR="00F142A4" w:rsidRDefault="00F142A4" w:rsidP="00F142A4">
      <w:pPr>
        <w:rPr>
          <w:rFonts w:asciiTheme="minorHAnsi" w:hAnsiTheme="minorHAnsi" w:cstheme="minorHAnsi"/>
          <w:sz w:val="24"/>
          <w:szCs w:val="24"/>
        </w:rPr>
      </w:pPr>
      <w:r w:rsidRPr="00252EC7">
        <w:rPr>
          <w:rFonts w:asciiTheme="minorHAnsi" w:hAnsiTheme="minorHAnsi" w:cstheme="minorHAnsi"/>
          <w:sz w:val="24"/>
          <w:szCs w:val="24"/>
        </w:rPr>
        <w:t xml:space="preserve">I was single crewed when an emergency call came in, the report was that an elderly female had, had her handbag snatched from her and in doing so was pushed to the floor. The call was made by a member of the public who had witnessed the incident and was still on scene providing first aid to the victim. The victim did not sustain any injury but due to her age caution was taken and the witness had called for an ambulance. </w:t>
      </w:r>
    </w:p>
    <w:p w14:paraId="758CF179" w14:textId="77777777" w:rsidR="00F142A4" w:rsidRPr="00252EC7" w:rsidRDefault="00F142A4" w:rsidP="00F142A4">
      <w:pPr>
        <w:rPr>
          <w:rFonts w:asciiTheme="minorHAnsi" w:hAnsiTheme="minorHAnsi" w:cstheme="minorHAnsi"/>
          <w:sz w:val="24"/>
          <w:szCs w:val="24"/>
        </w:rPr>
      </w:pPr>
    </w:p>
    <w:p w14:paraId="359526D9" w14:textId="77777777" w:rsidR="00F142A4" w:rsidRPr="00252EC7" w:rsidRDefault="00F142A4" w:rsidP="00F142A4">
      <w:pPr>
        <w:pStyle w:val="NormalWeb"/>
        <w:spacing w:before="0" w:beforeAutospacing="0" w:after="150" w:afterAutospacing="0" w:line="330" w:lineRule="atLeast"/>
        <w:rPr>
          <w:rFonts w:asciiTheme="minorHAnsi" w:hAnsiTheme="minorHAnsi" w:cstheme="minorHAnsi"/>
          <w:color w:val="333333"/>
        </w:rPr>
      </w:pPr>
      <w:r w:rsidRPr="00252EC7">
        <w:rPr>
          <w:rFonts w:asciiTheme="minorHAnsi" w:hAnsiTheme="minorHAnsi" w:cstheme="minorHAnsi"/>
        </w:rPr>
        <w:t>I was aware that I was the closest available unit and therefore would be the first officer on scene. I began to consider how I would deal with the incident, I was cycling through the NDM and thinking about the golden hour principles. ‘</w:t>
      </w:r>
      <w:r w:rsidRPr="00252EC7">
        <w:rPr>
          <w:rFonts w:asciiTheme="minorHAnsi" w:hAnsiTheme="minorHAnsi" w:cstheme="minorHAnsi"/>
          <w:color w:val="333333"/>
        </w:rPr>
        <w:t xml:space="preserve">The golden hour is the term used for the period immediately after an offence has been committed, when material is readily </w:t>
      </w:r>
      <w:r w:rsidRPr="00252EC7">
        <w:rPr>
          <w:rFonts w:asciiTheme="minorHAnsi" w:hAnsiTheme="minorHAnsi" w:cstheme="minorHAnsi"/>
          <w:color w:val="333333"/>
        </w:rPr>
        <w:lastRenderedPageBreak/>
        <w:t>available in high volumes to the police. ‘</w:t>
      </w:r>
      <w:r w:rsidRPr="00920170">
        <w:rPr>
          <w:rFonts w:asciiTheme="minorHAnsi" w:hAnsiTheme="minorHAnsi" w:cstheme="minorHAnsi"/>
          <w:color w:val="333333"/>
        </w:rPr>
        <w:t xml:space="preserve">Positive action in the period immediately after the report of a crime minimises the amount of material that could be lost to the </w:t>
      </w:r>
      <w:r w:rsidRPr="00252EC7">
        <w:rPr>
          <w:rFonts w:asciiTheme="minorHAnsi" w:hAnsiTheme="minorHAnsi" w:cstheme="minorHAnsi"/>
          <w:color w:val="333333"/>
        </w:rPr>
        <w:t>investigation and</w:t>
      </w:r>
      <w:r w:rsidRPr="00920170">
        <w:rPr>
          <w:rFonts w:asciiTheme="minorHAnsi" w:hAnsiTheme="minorHAnsi" w:cstheme="minorHAnsi"/>
          <w:color w:val="333333"/>
        </w:rPr>
        <w:t xml:space="preserve"> maximises the chance of securing the material that will be admissible in court.</w:t>
      </w:r>
      <w:r w:rsidRPr="00252EC7">
        <w:rPr>
          <w:rFonts w:asciiTheme="minorHAnsi" w:hAnsiTheme="minorHAnsi" w:cstheme="minorHAnsi"/>
          <w:color w:val="333333"/>
        </w:rPr>
        <w:t xml:space="preserve">’ (College of Policing, 2021). As soon as I arrived at the scene, I activated my body worn video (BWV), this in in line with force policy, BWV is very strong evidence if a case goes to court. BWV will capture the scene, officers’ actions, first accounts and the investigation as it unfolds. I firstly approached the female and was reassured to see she was not injured; the witness immediately approached me and gave a name to the offender along with his description. I passed this information over the radio to inform the control room and other colleagues who were attending. This would allow other officers to make an area search for the male. I also asked for a PNC and NICHE check to be made on the named offender to check for addresses and associates, this could inform of where he might be going. This also gave us information on warning markers which the male had, this included markers for violence, drugs and previous conviction for robbery. </w:t>
      </w:r>
    </w:p>
    <w:p w14:paraId="36001A8A" w14:textId="77777777" w:rsidR="00F142A4" w:rsidRPr="00252EC7" w:rsidRDefault="00F142A4" w:rsidP="00F142A4">
      <w:pPr>
        <w:pStyle w:val="NormalWeb"/>
        <w:spacing w:before="0" w:beforeAutospacing="0" w:after="150" w:afterAutospacing="0" w:line="330" w:lineRule="atLeast"/>
        <w:rPr>
          <w:rFonts w:asciiTheme="minorHAnsi" w:hAnsiTheme="minorHAnsi" w:cstheme="minorHAnsi"/>
          <w:color w:val="333333"/>
        </w:rPr>
      </w:pPr>
      <w:r w:rsidRPr="00252EC7">
        <w:rPr>
          <w:rFonts w:asciiTheme="minorHAnsi" w:hAnsiTheme="minorHAnsi" w:cstheme="minorHAnsi"/>
          <w:color w:val="333333"/>
        </w:rPr>
        <w:t xml:space="preserve">I then spoke with the victim, and although she was clearly shaken up by what I just happened she was able to give me a detailed first account, I recorded this in my pocket notebook. The victim gave me a description of her handbag, it was a bright red leather one which is quite distinctive, I passed this over the radio also. While the victim was being checked over by paramedics, I took an account from the witness, who was able to provide me with information on the suspect and his direction of travel. I then requested further units to assist in the search for the male. The information given to me by the witness allowed me to give detailed updates over the radio and direct my colleagues to a specific area. I needed units to conduct an area search, assist in the house to house and CCTV enquiries. </w:t>
      </w:r>
    </w:p>
    <w:p w14:paraId="3D06F374" w14:textId="77777777" w:rsidR="00F142A4" w:rsidRPr="00252EC7" w:rsidRDefault="00F142A4" w:rsidP="00F142A4">
      <w:pPr>
        <w:pStyle w:val="NormalWeb"/>
        <w:spacing w:before="0" w:beforeAutospacing="0" w:after="150" w:afterAutospacing="0" w:line="330" w:lineRule="atLeast"/>
        <w:rPr>
          <w:rFonts w:asciiTheme="minorHAnsi" w:hAnsiTheme="minorHAnsi" w:cstheme="minorHAnsi"/>
          <w:color w:val="1A1A1A"/>
          <w:shd w:val="clear" w:color="auto" w:fill="FFFFFF"/>
        </w:rPr>
      </w:pPr>
      <w:r w:rsidRPr="00252EC7">
        <w:rPr>
          <w:rFonts w:asciiTheme="minorHAnsi" w:hAnsiTheme="minorHAnsi" w:cstheme="minorHAnsi"/>
          <w:color w:val="333333"/>
        </w:rPr>
        <w:t xml:space="preserve">The PNC showed that the male had previous conviction of robbery, which to me suggested the modus operandi (MO) was there. MO is </w:t>
      </w:r>
      <w:proofErr w:type="gramStart"/>
      <w:r w:rsidRPr="00252EC7">
        <w:rPr>
          <w:rFonts w:asciiTheme="minorHAnsi" w:hAnsiTheme="minorHAnsi" w:cstheme="minorHAnsi"/>
          <w:color w:val="333333"/>
        </w:rPr>
        <w:t>a ’</w:t>
      </w:r>
      <w:proofErr w:type="gramEnd"/>
      <w:r w:rsidRPr="00252EC7">
        <w:rPr>
          <w:rFonts w:asciiTheme="minorHAnsi" w:hAnsiTheme="minorHAnsi" w:cstheme="minorHAnsi"/>
          <w:color w:val="1A1A1A"/>
          <w:shd w:val="clear" w:color="auto" w:fill="FFFFFF"/>
        </w:rPr>
        <w:t xml:space="preserve"> distinct pattern or manner of working that comes to be associated with a particular criminal. Criminologists have observed that, whatever his specialty—burglary, auto </w:t>
      </w:r>
      <w:hyperlink r:id="rId20" w:history="1">
        <w:r w:rsidRPr="00252EC7">
          <w:rPr>
            <w:rStyle w:val="Hyperlink"/>
            <w:rFonts w:asciiTheme="minorHAnsi" w:hAnsiTheme="minorHAnsi" w:cstheme="minorHAnsi"/>
            <w:color w:val="14599D"/>
            <w:shd w:val="clear" w:color="auto" w:fill="FFFFFF"/>
          </w:rPr>
          <w:t>theft</w:t>
        </w:r>
      </w:hyperlink>
      <w:r w:rsidRPr="00252EC7">
        <w:rPr>
          <w:rFonts w:asciiTheme="minorHAnsi" w:hAnsiTheme="minorHAnsi" w:cstheme="minorHAnsi"/>
          <w:color w:val="1A1A1A"/>
          <w:shd w:val="clear" w:color="auto" w:fill="FFFFFF"/>
        </w:rPr>
        <w:t xml:space="preserve">, or embezzling—the professional criminal is very likely to adhere to his particular way of operating. (Britannica, no date). </w:t>
      </w:r>
    </w:p>
    <w:p w14:paraId="4EB68261" w14:textId="77777777" w:rsidR="00F142A4" w:rsidRPr="00252EC7" w:rsidRDefault="00F142A4" w:rsidP="00F142A4">
      <w:pPr>
        <w:pStyle w:val="NormalWeb"/>
        <w:spacing w:before="0" w:beforeAutospacing="0" w:after="150" w:afterAutospacing="0" w:line="330" w:lineRule="atLeast"/>
        <w:rPr>
          <w:rFonts w:asciiTheme="minorHAnsi" w:hAnsiTheme="minorHAnsi" w:cstheme="minorHAnsi"/>
          <w:color w:val="1A1A1A"/>
          <w:shd w:val="clear" w:color="auto" w:fill="FFFFFF"/>
        </w:rPr>
      </w:pPr>
      <w:r w:rsidRPr="00252EC7">
        <w:rPr>
          <w:rFonts w:asciiTheme="minorHAnsi" w:hAnsiTheme="minorHAnsi" w:cstheme="minorHAnsi"/>
          <w:color w:val="1A1A1A"/>
          <w:shd w:val="clear" w:color="auto" w:fill="FFFFFF"/>
        </w:rPr>
        <w:t xml:space="preserve">As the victim has been in physical contact with the offender, I made the decision to seize her cardigan, I did this under Section 19 of PACE 1984, my reason for doing this was to preserve and secure evidence. As I had contact with the victim, I was unable to assist in the search for the offender as there would be a risk of cross contamination. This could hinder any court case if it was brought to trial. As stated by </w:t>
      </w:r>
      <w:proofErr w:type="spellStart"/>
      <w:r w:rsidRPr="00252EC7">
        <w:rPr>
          <w:rFonts w:asciiTheme="minorHAnsi" w:hAnsiTheme="minorHAnsi" w:cstheme="minorHAnsi"/>
          <w:color w:val="1A1A1A"/>
          <w:shd w:val="clear" w:color="auto" w:fill="FFFFFF"/>
        </w:rPr>
        <w:t>Dr.</w:t>
      </w:r>
      <w:proofErr w:type="spellEnd"/>
      <w:r w:rsidRPr="00252EC7">
        <w:rPr>
          <w:rFonts w:asciiTheme="minorHAnsi" w:hAnsiTheme="minorHAnsi" w:cstheme="minorHAnsi"/>
          <w:color w:val="1A1A1A"/>
          <w:shd w:val="clear" w:color="auto" w:fill="FFFFFF"/>
        </w:rPr>
        <w:t xml:space="preserve"> Edmund </w:t>
      </w:r>
      <w:proofErr w:type="spellStart"/>
      <w:r w:rsidRPr="00252EC7">
        <w:rPr>
          <w:rFonts w:asciiTheme="minorHAnsi" w:hAnsiTheme="minorHAnsi" w:cstheme="minorHAnsi"/>
          <w:color w:val="1A1A1A"/>
          <w:shd w:val="clear" w:color="auto" w:fill="FFFFFF"/>
        </w:rPr>
        <w:t>Locard</w:t>
      </w:r>
      <w:proofErr w:type="spellEnd"/>
      <w:r w:rsidRPr="00252EC7">
        <w:rPr>
          <w:rFonts w:asciiTheme="minorHAnsi" w:hAnsiTheme="minorHAnsi" w:cstheme="minorHAnsi"/>
          <w:color w:val="1A1A1A"/>
          <w:shd w:val="clear" w:color="auto" w:fill="FFFFFF"/>
        </w:rPr>
        <w:t xml:space="preserve">, “Every contact leaves a trace” (Small Screen science, 2020). </w:t>
      </w:r>
    </w:p>
    <w:p w14:paraId="4AB4A9E4" w14:textId="253A2C95" w:rsidR="00F142A4" w:rsidRPr="00920170" w:rsidRDefault="00F142A4" w:rsidP="00F142A4">
      <w:pPr>
        <w:pStyle w:val="NormalWeb"/>
        <w:spacing w:before="0" w:beforeAutospacing="0" w:after="150" w:afterAutospacing="0" w:line="330" w:lineRule="atLeast"/>
        <w:rPr>
          <w:rFonts w:asciiTheme="minorHAnsi" w:hAnsiTheme="minorHAnsi" w:cstheme="minorHAnsi"/>
          <w:color w:val="1A1A1A"/>
          <w:shd w:val="clear" w:color="auto" w:fill="FFFFFF"/>
        </w:rPr>
      </w:pPr>
      <w:r w:rsidRPr="00252EC7">
        <w:rPr>
          <w:rFonts w:asciiTheme="minorHAnsi" w:hAnsiTheme="minorHAnsi" w:cstheme="minorHAnsi"/>
          <w:color w:val="1A1A1A"/>
          <w:shd w:val="clear" w:color="auto" w:fill="FFFFFF"/>
        </w:rPr>
        <w:t xml:space="preserve">On my way to the incident I was feeling anxious as I was single </w:t>
      </w:r>
      <w:proofErr w:type="gramStart"/>
      <w:r w:rsidRPr="00252EC7">
        <w:rPr>
          <w:rFonts w:asciiTheme="minorHAnsi" w:hAnsiTheme="minorHAnsi" w:cstheme="minorHAnsi"/>
          <w:color w:val="1A1A1A"/>
          <w:shd w:val="clear" w:color="auto" w:fill="FFFFFF"/>
        </w:rPr>
        <w:t>crewed</w:t>
      </w:r>
      <w:proofErr w:type="gramEnd"/>
      <w:r w:rsidRPr="00252EC7">
        <w:rPr>
          <w:rFonts w:asciiTheme="minorHAnsi" w:hAnsiTheme="minorHAnsi" w:cstheme="minorHAnsi"/>
          <w:color w:val="1A1A1A"/>
          <w:shd w:val="clear" w:color="auto" w:fill="FFFFFF"/>
        </w:rPr>
        <w:t xml:space="preserve"> and I was aware that I would be the first attending officer. As I had only been independent for six months, th</w:t>
      </w:r>
      <w:r>
        <w:rPr>
          <w:rFonts w:asciiTheme="minorHAnsi" w:hAnsiTheme="minorHAnsi" w:cstheme="minorHAnsi"/>
          <w:color w:val="1A1A1A"/>
          <w:shd w:val="clear" w:color="auto" w:fill="FFFFFF"/>
        </w:rPr>
        <w:t>i</w:t>
      </w:r>
      <w:r w:rsidRPr="00252EC7">
        <w:rPr>
          <w:rFonts w:asciiTheme="minorHAnsi" w:hAnsiTheme="minorHAnsi" w:cstheme="minorHAnsi"/>
          <w:color w:val="1A1A1A"/>
          <w:shd w:val="clear" w:color="auto" w:fill="FFFFFF"/>
        </w:rPr>
        <w:t xml:space="preserve">s would have been the first serious incident I would have led and where I would have had to conduct the golden hour principles. I was quite apprehensive that I would miss something out and hinder the investigation. I feel that overall I dealt with the incident well and I was </w:t>
      </w:r>
      <w:r w:rsidRPr="00252EC7">
        <w:rPr>
          <w:rFonts w:asciiTheme="minorHAnsi" w:hAnsiTheme="minorHAnsi" w:cstheme="minorHAnsi"/>
          <w:color w:val="1A1A1A"/>
          <w:shd w:val="clear" w:color="auto" w:fill="FFFFFF"/>
        </w:rPr>
        <w:lastRenderedPageBreak/>
        <w:t xml:space="preserve">able to give clear updates and information over the air. This </w:t>
      </w:r>
      <w:proofErr w:type="gramStart"/>
      <w:r w:rsidRPr="00252EC7">
        <w:rPr>
          <w:rFonts w:asciiTheme="minorHAnsi" w:hAnsiTheme="minorHAnsi" w:cstheme="minorHAnsi"/>
          <w:color w:val="1A1A1A"/>
          <w:shd w:val="clear" w:color="auto" w:fill="FFFFFF"/>
        </w:rPr>
        <w:t>lead</w:t>
      </w:r>
      <w:proofErr w:type="gramEnd"/>
      <w:r w:rsidRPr="00252EC7">
        <w:rPr>
          <w:rFonts w:asciiTheme="minorHAnsi" w:hAnsiTheme="minorHAnsi" w:cstheme="minorHAnsi"/>
          <w:color w:val="1A1A1A"/>
          <w:shd w:val="clear" w:color="auto" w:fill="FFFFFF"/>
        </w:rPr>
        <w:t xml:space="preserve"> to the quick apprehension of the suspect. He was arrested by my colleagues and taken to custody where his clothing was seized, and hand swabs taken. While under arrest the suspect was searched under section 32 PACE and he was found in possession of the victim’s phone. This job gave me a huge sense of job satisfaction and I felt like we all worked well as a team, I was able to offer the victim reassurance and enable the golden hour principles were completed, and any evidence seized.  </w:t>
      </w:r>
    </w:p>
    <w:p w14:paraId="0FE663D3" w14:textId="3B18AA84" w:rsidR="00F142A4" w:rsidRDefault="00F142A4" w:rsidP="00F142A4">
      <w:pPr>
        <w:rPr>
          <w:rFonts w:asciiTheme="minorHAnsi" w:hAnsiTheme="minorHAnsi" w:cstheme="minorHAnsi"/>
          <w:sz w:val="24"/>
          <w:szCs w:val="24"/>
        </w:rPr>
      </w:pPr>
      <w:r w:rsidRPr="00252EC7">
        <w:rPr>
          <w:rFonts w:asciiTheme="minorHAnsi" w:hAnsiTheme="minorHAnsi" w:cstheme="minorHAnsi"/>
          <w:sz w:val="24"/>
          <w:szCs w:val="24"/>
        </w:rPr>
        <w:t xml:space="preserve">I feel I conducted </w:t>
      </w:r>
      <w:proofErr w:type="spellStart"/>
      <w:r w:rsidRPr="00252EC7">
        <w:rPr>
          <w:rFonts w:asciiTheme="minorHAnsi" w:hAnsiTheme="minorHAnsi" w:cstheme="minorHAnsi"/>
          <w:sz w:val="24"/>
          <w:szCs w:val="24"/>
        </w:rPr>
        <w:t>my self</w:t>
      </w:r>
      <w:proofErr w:type="spellEnd"/>
      <w:r w:rsidRPr="00252EC7">
        <w:rPr>
          <w:rFonts w:asciiTheme="minorHAnsi" w:hAnsiTheme="minorHAnsi" w:cstheme="minorHAnsi"/>
          <w:sz w:val="24"/>
          <w:szCs w:val="24"/>
        </w:rPr>
        <w:t xml:space="preserve"> professionally, which is in line with the ‘Code of </w:t>
      </w:r>
      <w:proofErr w:type="spellStart"/>
      <w:r w:rsidRPr="00252EC7">
        <w:rPr>
          <w:rFonts w:asciiTheme="minorHAnsi" w:hAnsiTheme="minorHAnsi" w:cstheme="minorHAnsi"/>
          <w:sz w:val="24"/>
          <w:szCs w:val="24"/>
        </w:rPr>
        <w:t>ethic’s</w:t>
      </w:r>
      <w:proofErr w:type="spellEnd"/>
      <w:r w:rsidRPr="00252EC7">
        <w:rPr>
          <w:rFonts w:asciiTheme="minorHAnsi" w:hAnsiTheme="minorHAnsi" w:cstheme="minorHAnsi"/>
          <w:sz w:val="24"/>
          <w:szCs w:val="24"/>
        </w:rPr>
        <w:t xml:space="preserve">’ and followed the professional standards of behaviours set out by the college of policing, in particular ‘duties and responsibilities’ to demonstrate an efficient and effective use of policing resources and ensure that accurate records of your actions are kept – both as good practice and as required by legislation, policies and procedure (College of policing, 2014). Examples of this is when I requested additional units in order to carry out tasks such as house to house and CCTV enquiries, as well as activated my BWV and recording first accounts in my pocket notebook in order to record evidence. </w:t>
      </w:r>
    </w:p>
    <w:p w14:paraId="3C5251A9" w14:textId="77777777" w:rsidR="00F142A4" w:rsidRPr="00252EC7" w:rsidRDefault="00F142A4" w:rsidP="00F142A4">
      <w:pPr>
        <w:rPr>
          <w:rFonts w:asciiTheme="minorHAnsi" w:hAnsiTheme="minorHAnsi" w:cstheme="minorHAnsi"/>
          <w:sz w:val="24"/>
          <w:szCs w:val="24"/>
        </w:rPr>
      </w:pPr>
    </w:p>
    <w:p w14:paraId="149060E2" w14:textId="3D1393B7" w:rsidR="00F142A4" w:rsidRDefault="00F142A4" w:rsidP="00F142A4">
      <w:pPr>
        <w:rPr>
          <w:rFonts w:asciiTheme="minorHAnsi" w:hAnsiTheme="minorHAnsi" w:cstheme="minorHAnsi"/>
          <w:sz w:val="24"/>
          <w:szCs w:val="24"/>
        </w:rPr>
      </w:pPr>
      <w:r w:rsidRPr="00252EC7">
        <w:rPr>
          <w:rFonts w:asciiTheme="minorHAnsi" w:hAnsiTheme="minorHAnsi" w:cstheme="minorHAnsi"/>
          <w:sz w:val="24"/>
          <w:szCs w:val="24"/>
        </w:rPr>
        <w:t xml:space="preserve">A learning point from this incident is that although I seized the victims clothing for forensic examination, I did this process correctly by placing it in a labelled and sealed evidence bag, booking into property and tasking CSI, I did not record the details of this in my pocket note book. This meant that when it came to </w:t>
      </w:r>
      <w:r w:rsidRPr="00252EC7">
        <w:rPr>
          <w:rFonts w:cstheme="minorHAnsi"/>
          <w:sz w:val="24"/>
          <w:szCs w:val="24"/>
        </w:rPr>
        <w:t>write</w:t>
      </w:r>
      <w:r w:rsidRPr="00252EC7">
        <w:rPr>
          <w:rFonts w:asciiTheme="minorHAnsi" w:hAnsiTheme="minorHAnsi" w:cstheme="minorHAnsi"/>
          <w:sz w:val="24"/>
          <w:szCs w:val="24"/>
        </w:rPr>
        <w:t xml:space="preserve"> my </w:t>
      </w:r>
      <w:proofErr w:type="gramStart"/>
      <w:r w:rsidRPr="00252EC7">
        <w:rPr>
          <w:rFonts w:asciiTheme="minorHAnsi" w:hAnsiTheme="minorHAnsi" w:cstheme="minorHAnsi"/>
          <w:sz w:val="24"/>
          <w:szCs w:val="24"/>
        </w:rPr>
        <w:t>statement</w:t>
      </w:r>
      <w:proofErr w:type="gramEnd"/>
      <w:r w:rsidRPr="00252EC7">
        <w:rPr>
          <w:rFonts w:asciiTheme="minorHAnsi" w:hAnsiTheme="minorHAnsi" w:cstheme="minorHAnsi"/>
          <w:sz w:val="24"/>
          <w:szCs w:val="24"/>
        </w:rPr>
        <w:t xml:space="preserve"> I had to search through the property system in order to find the serial numbers linked to the bag this was time consuming and meant I had to write a retrospective entry in my pocket notebook. </w:t>
      </w:r>
    </w:p>
    <w:p w14:paraId="3316ACB9" w14:textId="77777777" w:rsidR="00F142A4" w:rsidRPr="00252EC7" w:rsidRDefault="00F142A4" w:rsidP="00F142A4">
      <w:pPr>
        <w:rPr>
          <w:rFonts w:asciiTheme="minorHAnsi" w:hAnsiTheme="minorHAnsi" w:cstheme="minorHAnsi"/>
          <w:sz w:val="24"/>
          <w:szCs w:val="24"/>
        </w:rPr>
      </w:pPr>
    </w:p>
    <w:p w14:paraId="01E17FAB" w14:textId="07ECF580" w:rsidR="00F142A4" w:rsidRDefault="00F142A4" w:rsidP="00F142A4">
      <w:pPr>
        <w:rPr>
          <w:rFonts w:asciiTheme="minorHAnsi" w:hAnsiTheme="minorHAnsi" w:cstheme="minorHAnsi"/>
          <w:sz w:val="24"/>
          <w:szCs w:val="24"/>
        </w:rPr>
      </w:pPr>
      <w:r w:rsidRPr="00252EC7">
        <w:rPr>
          <w:rFonts w:asciiTheme="minorHAnsi" w:hAnsiTheme="minorHAnsi" w:cstheme="minorHAnsi"/>
          <w:sz w:val="24"/>
          <w:szCs w:val="24"/>
        </w:rPr>
        <w:t xml:space="preserve">I used experience from previous incidents that I had attended in order to assist me through this incident. I reflected to an incident where I was tasked to take witness details. I took that as verbatim and only took witness contact details and then later was asked by my colleague why I did not take a first account in my pocket notebook. I didn’t take a first account as I thought I was only there to take details for a statement to be taken </w:t>
      </w:r>
      <w:proofErr w:type="gramStart"/>
      <w:r w:rsidRPr="00252EC7">
        <w:rPr>
          <w:rFonts w:asciiTheme="minorHAnsi" w:hAnsiTheme="minorHAnsi" w:cstheme="minorHAnsi"/>
          <w:sz w:val="24"/>
          <w:szCs w:val="24"/>
        </w:rPr>
        <w:t>at a later date</w:t>
      </w:r>
      <w:proofErr w:type="gramEnd"/>
      <w:r w:rsidRPr="00252EC7">
        <w:rPr>
          <w:rFonts w:asciiTheme="minorHAnsi" w:hAnsiTheme="minorHAnsi" w:cstheme="minorHAnsi"/>
          <w:sz w:val="24"/>
          <w:szCs w:val="24"/>
        </w:rPr>
        <w:t xml:space="preserve">. My colleagues informed me that it is always best practise to take a first account wherever possible. I learnt from my mistake and always endeavour to take first accounts which I did in this incident. </w:t>
      </w:r>
    </w:p>
    <w:p w14:paraId="2892DD22" w14:textId="77777777" w:rsidR="00F142A4" w:rsidRPr="00252EC7" w:rsidRDefault="00F142A4" w:rsidP="00F142A4">
      <w:pPr>
        <w:rPr>
          <w:rFonts w:asciiTheme="minorHAnsi" w:hAnsiTheme="minorHAnsi" w:cstheme="minorHAnsi"/>
          <w:sz w:val="24"/>
          <w:szCs w:val="24"/>
        </w:rPr>
      </w:pPr>
    </w:p>
    <w:p w14:paraId="42EB7420" w14:textId="77777777" w:rsidR="00F142A4" w:rsidRPr="00252EC7" w:rsidRDefault="00F142A4" w:rsidP="00F142A4">
      <w:pPr>
        <w:rPr>
          <w:rFonts w:asciiTheme="minorHAnsi" w:hAnsiTheme="minorHAnsi" w:cstheme="minorHAnsi"/>
          <w:sz w:val="24"/>
          <w:szCs w:val="24"/>
        </w:rPr>
      </w:pPr>
      <w:r w:rsidRPr="00252EC7">
        <w:rPr>
          <w:rFonts w:asciiTheme="minorHAnsi" w:hAnsiTheme="minorHAnsi" w:cstheme="minorHAnsi"/>
          <w:sz w:val="24"/>
          <w:szCs w:val="24"/>
        </w:rPr>
        <w:t xml:space="preserve">In this essay I have reflected on an incident of robbery where I was the first attending officer. I have explained how I gathered information and intelligence and completed the golden hour principles, which enabled the quick apprehension of the offender. I have shown how I adhered to the code of ethics. I have used the Gibbs model to reflect on how I was feeling leading up to the incident, what I thought went well and how I have learnt </w:t>
      </w:r>
      <w:proofErr w:type="spellStart"/>
      <w:r w:rsidRPr="00252EC7">
        <w:rPr>
          <w:rFonts w:asciiTheme="minorHAnsi" w:hAnsiTheme="minorHAnsi" w:cstheme="minorHAnsi"/>
          <w:sz w:val="24"/>
          <w:szCs w:val="24"/>
        </w:rPr>
        <w:t>form</w:t>
      </w:r>
      <w:proofErr w:type="spellEnd"/>
      <w:r w:rsidRPr="00252EC7">
        <w:rPr>
          <w:rFonts w:asciiTheme="minorHAnsi" w:hAnsiTheme="minorHAnsi" w:cstheme="minorHAnsi"/>
          <w:sz w:val="24"/>
          <w:szCs w:val="24"/>
        </w:rPr>
        <w:t xml:space="preserve"> this incident. </w:t>
      </w:r>
    </w:p>
    <w:p w14:paraId="5DD2C186" w14:textId="77777777" w:rsidR="00F142A4" w:rsidRPr="00252EC7" w:rsidRDefault="00F142A4" w:rsidP="00F142A4">
      <w:pPr>
        <w:rPr>
          <w:rFonts w:asciiTheme="minorHAnsi" w:hAnsiTheme="minorHAnsi" w:cstheme="minorHAnsi"/>
          <w:sz w:val="24"/>
          <w:szCs w:val="24"/>
        </w:rPr>
      </w:pPr>
    </w:p>
    <w:p w14:paraId="7957109C" w14:textId="77777777" w:rsidR="00F142A4" w:rsidRPr="00252EC7" w:rsidRDefault="00F142A4" w:rsidP="00F142A4">
      <w:pPr>
        <w:rPr>
          <w:rFonts w:asciiTheme="minorHAnsi" w:hAnsiTheme="minorHAnsi" w:cstheme="minorHAnsi"/>
          <w:sz w:val="24"/>
          <w:szCs w:val="24"/>
        </w:rPr>
      </w:pPr>
      <w:r w:rsidRPr="00252EC7">
        <w:rPr>
          <w:rFonts w:asciiTheme="minorHAnsi" w:hAnsiTheme="minorHAnsi" w:cstheme="minorHAnsi"/>
          <w:sz w:val="24"/>
          <w:szCs w:val="24"/>
        </w:rPr>
        <w:t>Word Count 1369.</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65F61889" w:rsidR="003C458C" w:rsidRDefault="003C458C" w:rsidP="00340E9A">
      <w:pPr>
        <w:ind w:right="237"/>
        <w:jc w:val="both"/>
        <w:rPr>
          <w:b/>
          <w:sz w:val="24"/>
          <w:szCs w:val="24"/>
        </w:rPr>
      </w:pPr>
      <w:r w:rsidRPr="00450C83">
        <w:rPr>
          <w:b/>
          <w:sz w:val="24"/>
          <w:szCs w:val="24"/>
        </w:rPr>
        <w:t>ANSWER:</w:t>
      </w:r>
    </w:p>
    <w:p w14:paraId="2D1827EC" w14:textId="77777777" w:rsidR="00F142A4" w:rsidRDefault="00F142A4" w:rsidP="00340E9A">
      <w:pPr>
        <w:ind w:right="237"/>
        <w:jc w:val="both"/>
        <w:rPr>
          <w:b/>
          <w:sz w:val="24"/>
          <w:szCs w:val="24"/>
        </w:rPr>
      </w:pPr>
    </w:p>
    <w:p w14:paraId="1631BA91" w14:textId="77777777" w:rsidR="00F142A4" w:rsidRPr="00252EC7" w:rsidRDefault="00F142A4" w:rsidP="00F142A4">
      <w:pPr>
        <w:rPr>
          <w:rFonts w:asciiTheme="minorHAnsi" w:hAnsiTheme="minorHAnsi" w:cstheme="minorHAnsi"/>
          <w:color w:val="auto"/>
          <w:sz w:val="24"/>
          <w:szCs w:val="24"/>
        </w:rPr>
      </w:pPr>
      <w:r w:rsidRPr="00252EC7">
        <w:rPr>
          <w:rFonts w:asciiTheme="minorHAnsi" w:hAnsiTheme="minorHAnsi" w:cstheme="minorHAnsi"/>
          <w:sz w:val="24"/>
          <w:szCs w:val="24"/>
        </w:rPr>
        <w:t xml:space="preserve">In this essay I will reflect on an incident where a male had been viewing online indecent images of children. I will describe what safeguarding measures I took to reduce risk or harm to others. I will use the Gibbs reflective cycle to reflect on how I dealt with the </w:t>
      </w:r>
      <w:r w:rsidRPr="00252EC7">
        <w:rPr>
          <w:rFonts w:asciiTheme="minorHAnsi" w:hAnsiTheme="minorHAnsi" w:cstheme="minorHAnsi"/>
          <w:color w:val="auto"/>
          <w:sz w:val="24"/>
          <w:szCs w:val="24"/>
        </w:rPr>
        <w:t xml:space="preserve">incident. </w:t>
      </w:r>
    </w:p>
    <w:p w14:paraId="0CCEF777" w14:textId="115200AF" w:rsidR="00F142A4" w:rsidRDefault="00F142A4" w:rsidP="00F142A4">
      <w:pPr>
        <w:rPr>
          <w:rFonts w:asciiTheme="minorHAnsi" w:hAnsiTheme="minorHAnsi" w:cstheme="minorHAnsi"/>
          <w:sz w:val="24"/>
          <w:szCs w:val="24"/>
          <w:shd w:val="clear" w:color="auto" w:fill="FFFFFF"/>
        </w:rPr>
      </w:pPr>
      <w:r w:rsidRPr="00252EC7">
        <w:rPr>
          <w:rFonts w:asciiTheme="minorHAnsi" w:hAnsiTheme="minorHAnsi" w:cstheme="minorHAnsi"/>
          <w:color w:val="auto"/>
          <w:sz w:val="24"/>
          <w:szCs w:val="24"/>
        </w:rPr>
        <w:t xml:space="preserve">A call was made to police by a member of staff at residential hospital, the hospital itself </w:t>
      </w:r>
      <w:r w:rsidRPr="00252EC7">
        <w:rPr>
          <w:rFonts w:asciiTheme="minorHAnsi" w:hAnsiTheme="minorHAnsi" w:cstheme="minorHAnsi"/>
          <w:sz w:val="24"/>
          <w:szCs w:val="24"/>
        </w:rPr>
        <w:t xml:space="preserve">is </w:t>
      </w:r>
      <w:r w:rsidRPr="00252EC7">
        <w:rPr>
          <w:rFonts w:asciiTheme="minorHAnsi" w:hAnsiTheme="minorHAnsi" w:cstheme="minorHAnsi"/>
          <w:color w:val="auto"/>
          <w:sz w:val="24"/>
          <w:szCs w:val="24"/>
          <w:shd w:val="clear" w:color="auto" w:fill="FFFFFF"/>
        </w:rPr>
        <w:t xml:space="preserve">community focused rehabilitation service for males and females with mental illnesses and/or personality disorders and for males with intellectual/learning disabilities. </w:t>
      </w:r>
      <w:r w:rsidRPr="00252EC7">
        <w:rPr>
          <w:rFonts w:asciiTheme="minorHAnsi" w:hAnsiTheme="minorHAnsi" w:cstheme="minorHAnsi"/>
          <w:sz w:val="24"/>
          <w:szCs w:val="24"/>
          <w:shd w:val="clear" w:color="auto" w:fill="FFFFFF"/>
        </w:rPr>
        <w:t>It also</w:t>
      </w:r>
      <w:r w:rsidRPr="00252EC7">
        <w:rPr>
          <w:rFonts w:asciiTheme="minorHAnsi" w:hAnsiTheme="minorHAnsi" w:cstheme="minorHAnsi"/>
          <w:color w:val="auto"/>
          <w:sz w:val="24"/>
          <w:szCs w:val="24"/>
          <w:shd w:val="clear" w:color="auto" w:fill="FFFFFF"/>
        </w:rPr>
        <w:t xml:space="preserve"> provide</w:t>
      </w:r>
      <w:r w:rsidRPr="00252EC7">
        <w:rPr>
          <w:rFonts w:asciiTheme="minorHAnsi" w:hAnsiTheme="minorHAnsi" w:cstheme="minorHAnsi"/>
          <w:sz w:val="24"/>
          <w:szCs w:val="24"/>
          <w:shd w:val="clear" w:color="auto" w:fill="FFFFFF"/>
        </w:rPr>
        <w:t>s</w:t>
      </w:r>
      <w:r w:rsidRPr="00252EC7">
        <w:rPr>
          <w:rFonts w:asciiTheme="minorHAnsi" w:hAnsiTheme="minorHAnsi" w:cstheme="minorHAnsi"/>
          <w:color w:val="auto"/>
          <w:sz w:val="24"/>
          <w:szCs w:val="24"/>
          <w:shd w:val="clear" w:color="auto" w:fill="FFFFFF"/>
        </w:rPr>
        <w:t xml:space="preserve"> medium and low secure services.</w:t>
      </w:r>
      <w:r w:rsidRPr="00252EC7">
        <w:rPr>
          <w:rFonts w:asciiTheme="minorHAnsi" w:hAnsiTheme="minorHAnsi" w:cstheme="minorHAnsi"/>
          <w:sz w:val="24"/>
          <w:szCs w:val="24"/>
          <w:shd w:val="clear" w:color="auto" w:fill="FFFFFF"/>
        </w:rPr>
        <w:t xml:space="preserve"> The staff member was reporting that they suspected one of their residents to have been viewing online child abuse. They had recently checked his search history and found some very concerning searches which indicated he had been accessing online child abuse websites </w:t>
      </w:r>
      <w:proofErr w:type="gramStart"/>
      <w:r w:rsidRPr="00252EC7">
        <w:rPr>
          <w:rFonts w:asciiTheme="minorHAnsi" w:hAnsiTheme="minorHAnsi" w:cstheme="minorHAnsi"/>
          <w:sz w:val="24"/>
          <w:szCs w:val="24"/>
          <w:shd w:val="clear" w:color="auto" w:fill="FFFFFF"/>
        </w:rPr>
        <w:t>and also</w:t>
      </w:r>
      <w:proofErr w:type="gramEnd"/>
      <w:r w:rsidRPr="00252EC7">
        <w:rPr>
          <w:rFonts w:asciiTheme="minorHAnsi" w:hAnsiTheme="minorHAnsi" w:cstheme="minorHAnsi"/>
          <w:sz w:val="24"/>
          <w:szCs w:val="24"/>
          <w:shd w:val="clear" w:color="auto" w:fill="FFFFFF"/>
        </w:rPr>
        <w:t xml:space="preserve"> been in contact with other males via a social media outlet where they had been discussing child abuse and sharing indecent images of children. </w:t>
      </w:r>
    </w:p>
    <w:p w14:paraId="11F10268" w14:textId="77777777" w:rsidR="00F142A4" w:rsidRPr="00252EC7" w:rsidRDefault="00F142A4" w:rsidP="00F142A4">
      <w:pPr>
        <w:rPr>
          <w:rFonts w:asciiTheme="minorHAnsi" w:hAnsiTheme="minorHAnsi" w:cstheme="minorHAnsi"/>
          <w:sz w:val="24"/>
          <w:szCs w:val="24"/>
          <w:shd w:val="clear" w:color="auto" w:fill="FFFFFF"/>
        </w:rPr>
      </w:pPr>
    </w:p>
    <w:p w14:paraId="7AF838D7" w14:textId="1514C797" w:rsidR="00F142A4" w:rsidRDefault="00F142A4" w:rsidP="00F142A4">
      <w:pPr>
        <w:rPr>
          <w:rFonts w:asciiTheme="minorHAnsi" w:hAnsiTheme="minorHAnsi" w:cstheme="minorHAnsi"/>
          <w:sz w:val="24"/>
          <w:szCs w:val="24"/>
        </w:rPr>
      </w:pPr>
      <w:r w:rsidRPr="00252EC7">
        <w:rPr>
          <w:rFonts w:asciiTheme="minorHAnsi" w:hAnsiTheme="minorHAnsi" w:cstheme="minorHAnsi"/>
          <w:sz w:val="24"/>
          <w:szCs w:val="24"/>
          <w:shd w:val="clear" w:color="auto" w:fill="FFFFFF"/>
        </w:rPr>
        <w:t xml:space="preserve">I had not dealt with an incident of this nature before and was unsure of the protocol. I firstly spoke with a detective Sergeant who gave me some advice on the process, however she informed me that the job would stay with response and therefore I would keep it to investigate. I initially found this overwhelming as I was completely out of my comfort zone and felt this was a serious incident that I did not want to get wrong. </w:t>
      </w:r>
      <w:proofErr w:type="gramStart"/>
      <w:r w:rsidRPr="00252EC7">
        <w:rPr>
          <w:rFonts w:asciiTheme="minorHAnsi" w:hAnsiTheme="minorHAnsi" w:cstheme="minorHAnsi"/>
          <w:sz w:val="24"/>
          <w:szCs w:val="24"/>
          <w:shd w:val="clear" w:color="auto" w:fill="FFFFFF"/>
        </w:rPr>
        <w:t>However</w:t>
      </w:r>
      <w:proofErr w:type="gramEnd"/>
      <w:r w:rsidRPr="00252EC7">
        <w:rPr>
          <w:rFonts w:asciiTheme="minorHAnsi" w:hAnsiTheme="minorHAnsi" w:cstheme="minorHAnsi"/>
          <w:sz w:val="24"/>
          <w:szCs w:val="24"/>
          <w:shd w:val="clear" w:color="auto" w:fill="FFFFFF"/>
        </w:rPr>
        <w:t xml:space="preserve"> in line with the code of ethics and the standards of professional behaviour in particular ‘duties and responsibilities’ and to </w:t>
      </w:r>
      <w:r w:rsidRPr="00252EC7">
        <w:rPr>
          <w:rFonts w:asciiTheme="minorHAnsi" w:hAnsiTheme="minorHAnsi" w:cstheme="minorHAnsi"/>
          <w:sz w:val="24"/>
          <w:szCs w:val="24"/>
        </w:rPr>
        <w:t xml:space="preserve">carry out your duties and obligations to the best of your ability.’ (College of policing, 2014) I accepted I would be investigating this case and only hoped I would do it sufficiently. </w:t>
      </w:r>
    </w:p>
    <w:p w14:paraId="59399690" w14:textId="77777777" w:rsidR="00F142A4" w:rsidRPr="00252EC7" w:rsidRDefault="00F142A4" w:rsidP="00F142A4">
      <w:pPr>
        <w:rPr>
          <w:rFonts w:asciiTheme="minorHAnsi" w:hAnsiTheme="minorHAnsi" w:cstheme="minorHAnsi"/>
          <w:sz w:val="24"/>
          <w:szCs w:val="24"/>
        </w:rPr>
      </w:pPr>
    </w:p>
    <w:p w14:paraId="1FA97B2E" w14:textId="2ABE8793" w:rsidR="00F142A4" w:rsidRDefault="00F142A4" w:rsidP="00F142A4">
      <w:pPr>
        <w:rPr>
          <w:rFonts w:asciiTheme="minorHAnsi" w:hAnsiTheme="minorHAnsi" w:cstheme="minorHAnsi"/>
          <w:sz w:val="24"/>
          <w:szCs w:val="24"/>
        </w:rPr>
      </w:pPr>
      <w:r w:rsidRPr="00252EC7">
        <w:rPr>
          <w:rFonts w:asciiTheme="minorHAnsi" w:hAnsiTheme="minorHAnsi" w:cstheme="minorHAnsi"/>
          <w:sz w:val="24"/>
          <w:szCs w:val="24"/>
        </w:rPr>
        <w:t xml:space="preserve">I attended the hospital and met with the ward manager. I sat down with her and she briefed me on the male’s background and why he was in a secure unit. The male has convictions for sexual offences including against children. She informed me that due to the risk he poses to the community he is only ever allowed escorted leave into the community. The staff member went onto tell me that the male meets with his psychiatrist on a weekly basis and it is recorded in his records that he openly talks about his sexual interest in children. This led me to question the staff and ask why they allow him access to a personal laptop and internet if he is such a risk. She did not have an answer for me and accepted that it was their mistake. </w:t>
      </w:r>
    </w:p>
    <w:p w14:paraId="6A63E353" w14:textId="77777777" w:rsidR="00F142A4" w:rsidRPr="00252EC7" w:rsidRDefault="00F142A4" w:rsidP="00F142A4">
      <w:pPr>
        <w:rPr>
          <w:rFonts w:asciiTheme="minorHAnsi" w:hAnsiTheme="minorHAnsi" w:cstheme="minorHAnsi"/>
          <w:sz w:val="24"/>
          <w:szCs w:val="24"/>
        </w:rPr>
      </w:pPr>
    </w:p>
    <w:p w14:paraId="43E75CEA" w14:textId="12C04EA5" w:rsidR="00F142A4" w:rsidRDefault="00F142A4" w:rsidP="00F142A4">
      <w:pPr>
        <w:rPr>
          <w:rFonts w:asciiTheme="minorHAnsi" w:hAnsiTheme="minorHAnsi" w:cstheme="minorHAnsi"/>
          <w:sz w:val="24"/>
          <w:szCs w:val="24"/>
        </w:rPr>
      </w:pPr>
      <w:r w:rsidRPr="00252EC7">
        <w:rPr>
          <w:rFonts w:asciiTheme="minorHAnsi" w:hAnsiTheme="minorHAnsi" w:cstheme="minorHAnsi"/>
          <w:sz w:val="24"/>
          <w:szCs w:val="24"/>
        </w:rPr>
        <w:t xml:space="preserve">I used the national </w:t>
      </w:r>
      <w:proofErr w:type="gramStart"/>
      <w:r w:rsidRPr="00252EC7">
        <w:rPr>
          <w:rFonts w:asciiTheme="minorHAnsi" w:hAnsiTheme="minorHAnsi" w:cstheme="minorHAnsi"/>
          <w:sz w:val="24"/>
          <w:szCs w:val="24"/>
        </w:rPr>
        <w:t>decision making</w:t>
      </w:r>
      <w:proofErr w:type="gramEnd"/>
      <w:r w:rsidRPr="00252EC7">
        <w:rPr>
          <w:rFonts w:asciiTheme="minorHAnsi" w:hAnsiTheme="minorHAnsi" w:cstheme="minorHAnsi"/>
          <w:sz w:val="24"/>
          <w:szCs w:val="24"/>
        </w:rPr>
        <w:t xml:space="preserve"> model to help me decide how to best deal with the offender, I sought advice from my sergeant and we came to the conclusion that we would not gain anything by arresting the male right away. The necessity for the arrest would be for a prompt and effective investigation by means of seizing the laptop and sending it for examination. I decided I would need evidence that he had committed offences in order to question him in interview. I considered the risk he posed to the community and others, </w:t>
      </w:r>
      <w:proofErr w:type="gramStart"/>
      <w:r w:rsidRPr="00252EC7">
        <w:rPr>
          <w:rFonts w:asciiTheme="minorHAnsi" w:hAnsiTheme="minorHAnsi" w:cstheme="minorHAnsi"/>
          <w:sz w:val="24"/>
          <w:szCs w:val="24"/>
        </w:rPr>
        <w:t>however</w:t>
      </w:r>
      <w:proofErr w:type="gramEnd"/>
      <w:r w:rsidRPr="00252EC7">
        <w:rPr>
          <w:rFonts w:asciiTheme="minorHAnsi" w:hAnsiTheme="minorHAnsi" w:cstheme="minorHAnsi"/>
          <w:sz w:val="24"/>
          <w:szCs w:val="24"/>
        </w:rPr>
        <w:t xml:space="preserve"> has he was already in a secure unit and will be for many years by seizing his devices would be the best way to mitigate risk of harm to others. I strongly advised that the male be refused leave to the community as there is a possibility of him being a flight risk as he will know he is under investigation. I also advised them not to allow him any access to electronic devices, which they assured me they already had. </w:t>
      </w:r>
    </w:p>
    <w:p w14:paraId="7695D579" w14:textId="77777777" w:rsidR="00F142A4" w:rsidRPr="00252EC7" w:rsidRDefault="00F142A4" w:rsidP="00F142A4">
      <w:pPr>
        <w:rPr>
          <w:rFonts w:asciiTheme="minorHAnsi" w:hAnsiTheme="minorHAnsi" w:cstheme="minorHAnsi"/>
          <w:sz w:val="24"/>
          <w:szCs w:val="24"/>
        </w:rPr>
      </w:pPr>
    </w:p>
    <w:p w14:paraId="1DE4689B" w14:textId="77777777" w:rsidR="00F142A4" w:rsidRPr="00252EC7" w:rsidRDefault="00F142A4" w:rsidP="00F142A4">
      <w:pPr>
        <w:shd w:val="clear" w:color="auto" w:fill="F1F1F1"/>
        <w:spacing w:before="100" w:beforeAutospacing="1" w:after="100" w:afterAutospacing="1"/>
        <w:rPr>
          <w:rFonts w:asciiTheme="minorHAnsi" w:hAnsiTheme="minorHAnsi" w:cstheme="minorHAnsi"/>
          <w:color w:val="303030"/>
          <w:sz w:val="24"/>
          <w:szCs w:val="24"/>
        </w:rPr>
      </w:pPr>
      <w:r w:rsidRPr="00252EC7">
        <w:rPr>
          <w:rFonts w:asciiTheme="minorHAnsi" w:hAnsiTheme="minorHAnsi" w:cstheme="minorHAnsi"/>
          <w:sz w:val="24"/>
          <w:szCs w:val="24"/>
        </w:rPr>
        <w:t>I seized the laptop under Section 19 PACE. When I returned to the station, I immediately contacted the forces Hight Tech Crime Unit, within this department there are specially trained officers who are referred to as ‘Digital Forensic Examiner’ who</w:t>
      </w:r>
      <w:r w:rsidRPr="00252EC7">
        <w:rPr>
          <w:rFonts w:asciiTheme="minorHAnsi" w:hAnsiTheme="minorHAnsi" w:cstheme="minorHAnsi"/>
          <w:color w:val="303030"/>
          <w:sz w:val="24"/>
          <w:szCs w:val="24"/>
        </w:rPr>
        <w:t xml:space="preserve"> specialise in the acquisition, processing and evaluation of data obtained from digital devices. These individuals are experts in their field and are accredited in the use of a variety of forensic software tools to ensure that the best evidence is identified and presented in accordance with the current guidelines. (Guernsey Police, no date). They were able to advise me on what forms I would have to submit to the unit for the laptop to be forensically examined. The officer also informed me of what they would possibly be able to achieve through their examinations, which included identifying websites he had been accessing, indecent images, chats with other offenders through emails, social media. The officer would then write his findings I a report. </w:t>
      </w:r>
    </w:p>
    <w:p w14:paraId="5E8DD5DA" w14:textId="77777777" w:rsidR="00F142A4" w:rsidRPr="00252EC7" w:rsidRDefault="00F142A4" w:rsidP="00F142A4">
      <w:pPr>
        <w:shd w:val="clear" w:color="auto" w:fill="F1F1F1"/>
        <w:spacing w:before="100" w:beforeAutospacing="1" w:after="100" w:afterAutospacing="1"/>
        <w:rPr>
          <w:rFonts w:asciiTheme="minorHAnsi" w:hAnsiTheme="minorHAnsi" w:cstheme="minorHAnsi"/>
          <w:sz w:val="24"/>
          <w:szCs w:val="24"/>
        </w:rPr>
      </w:pPr>
      <w:r w:rsidRPr="00252EC7">
        <w:rPr>
          <w:rFonts w:asciiTheme="minorHAnsi" w:hAnsiTheme="minorHAnsi" w:cstheme="minorHAnsi"/>
          <w:color w:val="303030"/>
          <w:sz w:val="24"/>
          <w:szCs w:val="24"/>
        </w:rPr>
        <w:t xml:space="preserve">After submitting the laptop to the high-Tech Crime unit, I looked to do some further safeguarding. I did this by submitted a public protection notice. </w:t>
      </w:r>
      <w:r w:rsidRPr="00252EC7">
        <w:rPr>
          <w:rFonts w:asciiTheme="minorHAnsi" w:hAnsiTheme="minorHAnsi" w:cstheme="minorHAnsi"/>
          <w:sz w:val="24"/>
          <w:szCs w:val="24"/>
        </w:rPr>
        <w:t xml:space="preserve">Officers who attend incidents complete a public protection notification document (PPN) which summarises the vulnerabilities of victims. This notice goes to the force public protection unit (PPU) which uses the information to assess the risk (PEEL, 2015). Although at this time not specific victim has been identified, I felt that the nature of the incident and the fact that the male is involved with other services such as NHS, social services, probation I felt it necessary to submit a PPN and document my concerns. I hoped that following the PPN, a joint strategy meeting would be held where the hospital and police could attend to </w:t>
      </w:r>
      <w:proofErr w:type="spellStart"/>
      <w:r w:rsidRPr="00252EC7">
        <w:rPr>
          <w:rFonts w:asciiTheme="minorHAnsi" w:hAnsiTheme="minorHAnsi" w:cstheme="minorHAnsi"/>
          <w:sz w:val="24"/>
          <w:szCs w:val="24"/>
        </w:rPr>
        <w:t>discus</w:t>
      </w:r>
      <w:proofErr w:type="spellEnd"/>
      <w:r w:rsidRPr="00252EC7">
        <w:rPr>
          <w:rFonts w:asciiTheme="minorHAnsi" w:hAnsiTheme="minorHAnsi" w:cstheme="minorHAnsi"/>
          <w:sz w:val="24"/>
          <w:szCs w:val="24"/>
        </w:rPr>
        <w:t xml:space="preserve"> how to manage the risk the male poses. </w:t>
      </w:r>
    </w:p>
    <w:p w14:paraId="0251FA58" w14:textId="77777777" w:rsidR="00F142A4" w:rsidRPr="00252EC7" w:rsidRDefault="00F142A4" w:rsidP="00F142A4">
      <w:pPr>
        <w:shd w:val="clear" w:color="auto" w:fill="F1F1F1"/>
        <w:spacing w:before="100" w:beforeAutospacing="1" w:after="100" w:afterAutospacing="1"/>
        <w:rPr>
          <w:rFonts w:asciiTheme="minorHAnsi" w:hAnsiTheme="minorHAnsi" w:cstheme="minorHAnsi"/>
          <w:color w:val="1F2025"/>
          <w:sz w:val="24"/>
          <w:szCs w:val="24"/>
          <w:shd w:val="clear" w:color="auto" w:fill="FFFFFF"/>
        </w:rPr>
      </w:pPr>
      <w:r w:rsidRPr="00252EC7">
        <w:rPr>
          <w:rFonts w:asciiTheme="minorHAnsi" w:hAnsiTheme="minorHAnsi" w:cstheme="minorHAnsi"/>
          <w:color w:val="121212"/>
          <w:sz w:val="24"/>
          <w:szCs w:val="24"/>
          <w:shd w:val="clear" w:color="auto" w:fill="FFFFFF"/>
        </w:rPr>
        <w:t>It has recently been reported in the national new that’s online child abuse is on the rise. ‘The vast, and growing, volume of child abuse material being created and shared online is threatening to overwhelm police efforts to tackle it, senior officers have told the Guardian. The UK’s child abuse image database has 17m unique images on it, and it is growing by 500,000 every two months.’ (Guardian,2021). To address this, forces across England and wales are devises dedicated teams to tackle the rise. These teams are called Paedophile online investigation team, their role is to  ‘</w:t>
      </w:r>
      <w:r w:rsidRPr="00252EC7">
        <w:rPr>
          <w:rFonts w:asciiTheme="minorHAnsi" w:hAnsiTheme="minorHAnsi" w:cstheme="minorHAnsi"/>
          <w:color w:val="1F2025"/>
          <w:sz w:val="24"/>
          <w:szCs w:val="24"/>
          <w:shd w:val="clear" w:color="auto" w:fill="FFFFFF"/>
        </w:rPr>
        <w:t xml:space="preserve">Conduct proactive and reactive investigations into all forms of child sexual exploitation, prioritising the dismantling of organised criminality and those who pose the greatest risk of harm to children, ensuring the maximum utilisation of </w:t>
      </w:r>
      <w:r w:rsidRPr="00252EC7">
        <w:rPr>
          <w:rFonts w:asciiTheme="minorHAnsi" w:hAnsiTheme="minorHAnsi" w:cstheme="minorHAnsi"/>
          <w:color w:val="1F2025"/>
          <w:sz w:val="24"/>
          <w:szCs w:val="24"/>
          <w:shd w:val="clear" w:color="auto" w:fill="FFFFFF"/>
        </w:rPr>
        <w:lastRenderedPageBreak/>
        <w:t xml:space="preserve">technology, combined with overt and covert tactics to target and disrupt this type of crime.’ (Kent police, 2021). </w:t>
      </w:r>
    </w:p>
    <w:p w14:paraId="1DFDB5E5" w14:textId="77777777" w:rsidR="00F142A4" w:rsidRPr="00252EC7" w:rsidRDefault="00F142A4" w:rsidP="00F142A4">
      <w:pPr>
        <w:shd w:val="clear" w:color="auto" w:fill="F1F1F1"/>
        <w:spacing w:before="100" w:beforeAutospacing="1" w:after="100" w:afterAutospacing="1"/>
        <w:rPr>
          <w:rFonts w:asciiTheme="minorHAnsi" w:hAnsiTheme="minorHAnsi" w:cstheme="minorHAnsi"/>
          <w:sz w:val="24"/>
          <w:szCs w:val="24"/>
        </w:rPr>
      </w:pPr>
      <w:r w:rsidRPr="00252EC7">
        <w:rPr>
          <w:rFonts w:asciiTheme="minorHAnsi" w:hAnsiTheme="minorHAnsi" w:cstheme="minorHAnsi"/>
          <w:color w:val="1F2025"/>
          <w:sz w:val="24"/>
          <w:szCs w:val="24"/>
          <w:shd w:val="clear" w:color="auto" w:fill="FFFFFF"/>
        </w:rPr>
        <w:t xml:space="preserve">This investigation is still on going as the laptop is still with High Tech Crime unit, although I am yet to have a result from this, I have still carried out the investigation and safeguarded potential vulnerable victims. Since the incident I have had time to reflect and I believe over all I dealt with it well. Although I was initially apprehensive about dealing with such incident, once I had done some research and spoken with the relevant departments, I felt much more confident in dealing with it. At the time of speaking with the staff I could feel myself becoming annoyed at the staff member for allowing the male to have access to the internet with a personal laptop. I felt like they knew he was a risk to </w:t>
      </w:r>
      <w:proofErr w:type="gramStart"/>
      <w:r w:rsidRPr="00252EC7">
        <w:rPr>
          <w:rFonts w:asciiTheme="minorHAnsi" w:hAnsiTheme="minorHAnsi" w:cstheme="minorHAnsi"/>
          <w:color w:val="1F2025"/>
          <w:sz w:val="24"/>
          <w:szCs w:val="24"/>
          <w:shd w:val="clear" w:color="auto" w:fill="FFFFFF"/>
        </w:rPr>
        <w:t>children</w:t>
      </w:r>
      <w:proofErr w:type="gramEnd"/>
      <w:r w:rsidRPr="00252EC7">
        <w:rPr>
          <w:rFonts w:asciiTheme="minorHAnsi" w:hAnsiTheme="minorHAnsi" w:cstheme="minorHAnsi"/>
          <w:color w:val="1F2025"/>
          <w:sz w:val="24"/>
          <w:szCs w:val="24"/>
          <w:shd w:val="clear" w:color="auto" w:fill="FFFFFF"/>
        </w:rPr>
        <w:t xml:space="preserve"> yet they did not put safety measures in place. Although I felt like this, I remained calm and professional throughout, I did not let my feelings get </w:t>
      </w:r>
      <w:proofErr w:type="gramStart"/>
      <w:r w:rsidRPr="00252EC7">
        <w:rPr>
          <w:rFonts w:asciiTheme="minorHAnsi" w:hAnsiTheme="minorHAnsi" w:cstheme="minorHAnsi"/>
          <w:color w:val="1F2025"/>
          <w:sz w:val="24"/>
          <w:szCs w:val="24"/>
          <w:shd w:val="clear" w:color="auto" w:fill="FFFFFF"/>
        </w:rPr>
        <w:t>In</w:t>
      </w:r>
      <w:proofErr w:type="gramEnd"/>
      <w:r w:rsidRPr="00252EC7">
        <w:rPr>
          <w:rFonts w:asciiTheme="minorHAnsi" w:hAnsiTheme="minorHAnsi" w:cstheme="minorHAnsi"/>
          <w:color w:val="1F2025"/>
          <w:sz w:val="24"/>
          <w:szCs w:val="24"/>
          <w:shd w:val="clear" w:color="auto" w:fill="FFFFFF"/>
        </w:rPr>
        <w:t xml:space="preserve"> the way of how I dealt with it. I feel this is an example of working in line with the code of ethics such as ‘</w:t>
      </w:r>
      <w:r w:rsidRPr="00252EC7">
        <w:rPr>
          <w:rFonts w:asciiTheme="minorHAnsi" w:hAnsiTheme="minorHAnsi" w:cstheme="minorHAnsi"/>
          <w:sz w:val="24"/>
          <w:szCs w:val="24"/>
        </w:rPr>
        <w:t xml:space="preserve">Authority, respect and courtesy´ officers will act with self-control and tolerance, treating members of the public and colleagues with respect and courtesy’ (College of policing, 2014). </w:t>
      </w:r>
    </w:p>
    <w:p w14:paraId="2937E750" w14:textId="77777777" w:rsidR="00F142A4" w:rsidRPr="00252EC7" w:rsidRDefault="00F142A4" w:rsidP="00F142A4">
      <w:pPr>
        <w:shd w:val="clear" w:color="auto" w:fill="F1F1F1"/>
        <w:spacing w:before="100" w:beforeAutospacing="1" w:after="100" w:afterAutospacing="1"/>
        <w:rPr>
          <w:rFonts w:asciiTheme="minorHAnsi" w:hAnsiTheme="minorHAnsi" w:cstheme="minorHAnsi"/>
          <w:color w:val="303030"/>
          <w:sz w:val="24"/>
          <w:szCs w:val="24"/>
        </w:rPr>
      </w:pPr>
      <w:r w:rsidRPr="00252EC7">
        <w:rPr>
          <w:rFonts w:asciiTheme="minorHAnsi" w:hAnsiTheme="minorHAnsi" w:cstheme="minorHAnsi"/>
          <w:sz w:val="24"/>
          <w:szCs w:val="24"/>
        </w:rPr>
        <w:t xml:space="preserve">In this essay I have reflected on an incident involving a male potentially accessing online child abuse and engaging in conversation with other paedophiles. I outlines how I dealt with the incident and the process in investigating such crimes, this involved collaborative work with High Tech Crime unit.  I have explained how I safeguarded potential victims and made referrals to the appropriate agencies. I have recognised where I struggled during this incident and will learn from it moving forward. I have used the Gibbs reflective mode throughout this essay. </w:t>
      </w:r>
    </w:p>
    <w:p w14:paraId="60B1BFBA" w14:textId="77777777" w:rsidR="00F142A4" w:rsidRPr="00252EC7" w:rsidRDefault="00F142A4" w:rsidP="00F142A4">
      <w:pPr>
        <w:rPr>
          <w:rFonts w:asciiTheme="minorHAnsi" w:hAnsiTheme="minorHAnsi" w:cstheme="minorHAnsi"/>
          <w:sz w:val="24"/>
          <w:szCs w:val="24"/>
        </w:rPr>
      </w:pPr>
    </w:p>
    <w:p w14:paraId="1E153058" w14:textId="77777777" w:rsidR="00F142A4" w:rsidRPr="00252EC7" w:rsidRDefault="00F142A4" w:rsidP="00F142A4">
      <w:pPr>
        <w:rPr>
          <w:rFonts w:asciiTheme="minorHAnsi" w:hAnsiTheme="minorHAnsi" w:cstheme="minorHAnsi"/>
          <w:sz w:val="24"/>
          <w:szCs w:val="24"/>
        </w:rPr>
      </w:pPr>
      <w:r w:rsidRPr="00252EC7">
        <w:rPr>
          <w:rFonts w:asciiTheme="minorHAnsi" w:hAnsiTheme="minorHAnsi" w:cstheme="minorHAnsi"/>
          <w:sz w:val="24"/>
          <w:szCs w:val="24"/>
        </w:rPr>
        <w:t xml:space="preserve">Word count 1363. </w:t>
      </w:r>
    </w:p>
    <w:p w14:paraId="2DEC576B" w14:textId="77777777" w:rsidR="00F142A4" w:rsidRPr="00252EC7" w:rsidRDefault="00F142A4" w:rsidP="00F142A4">
      <w:pPr>
        <w:rPr>
          <w:rFonts w:asciiTheme="minorHAnsi" w:hAnsiTheme="minorHAnsi" w:cstheme="minorHAnsi"/>
          <w:color w:val="auto"/>
          <w:sz w:val="24"/>
          <w:szCs w:val="24"/>
          <w:shd w:val="clear" w:color="auto" w:fill="FFFFFF"/>
        </w:rPr>
      </w:pPr>
    </w:p>
    <w:p w14:paraId="716A4DA6" w14:textId="77777777" w:rsidR="00F142A4" w:rsidRPr="00450C83" w:rsidRDefault="00F142A4"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w:t>
      </w:r>
      <w:proofErr w:type="gramStart"/>
      <w:r w:rsidRPr="4C3E8AB8">
        <w:rPr>
          <w:rStyle w:val="normaltextrun"/>
          <w:rFonts w:eastAsia="Arial"/>
          <w:i/>
          <w:iCs/>
          <w:color w:val="000000" w:themeColor="text1"/>
          <w:sz w:val="24"/>
          <w:szCs w:val="24"/>
        </w:rPr>
        <w:t>below</w:t>
      </w:r>
      <w:proofErr w:type="gramEnd"/>
      <w:r w:rsidRPr="4C3E8AB8">
        <w:rPr>
          <w:rStyle w:val="normaltextrun"/>
          <w:rFonts w:eastAsia="Arial"/>
          <w:i/>
          <w:iCs/>
          <w:color w:val="000000" w:themeColor="text1"/>
          <w:sz w:val="24"/>
          <w:szCs w:val="24"/>
        </w:rPr>
        <w:t>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0FA1B26D"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Signed:  _ </w:t>
      </w:r>
      <w:r w:rsidR="00F142A4">
        <w:rPr>
          <w:rStyle w:val="normaltextrun"/>
          <w:rFonts w:eastAsia="Arial"/>
          <w:color w:val="000000" w:themeColor="text1"/>
          <w:sz w:val="24"/>
          <w:szCs w:val="24"/>
        </w:rPr>
        <w:t xml:space="preserve">Erin </w:t>
      </w:r>
      <w:proofErr w:type="spellStart"/>
      <w:r w:rsidR="00F142A4">
        <w:rPr>
          <w:rStyle w:val="normaltextrun"/>
          <w:rFonts w:eastAsia="Arial"/>
          <w:color w:val="000000" w:themeColor="text1"/>
          <w:sz w:val="24"/>
          <w:szCs w:val="24"/>
        </w:rPr>
        <w:t>folan</w:t>
      </w:r>
      <w:proofErr w:type="spellEnd"/>
      <w:r w:rsidRPr="4C3E8AB8">
        <w:rPr>
          <w:rStyle w:val="normaltextrun"/>
          <w:rFonts w:eastAsia="Arial"/>
          <w:color w:val="000000" w:themeColor="text1"/>
          <w:sz w:val="24"/>
          <w:szCs w:val="24"/>
        </w:rPr>
        <w:t>_ _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679D29FE"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_ </w:t>
      </w:r>
      <w:r w:rsidR="00F142A4">
        <w:rPr>
          <w:rStyle w:val="normaltextrun"/>
          <w:rFonts w:eastAsia="Arial"/>
          <w:color w:val="000000" w:themeColor="text1"/>
          <w:sz w:val="24"/>
          <w:szCs w:val="24"/>
        </w:rPr>
        <w:t>06/12/2021</w:t>
      </w:r>
      <w:r w:rsidRPr="4C3E8AB8">
        <w:rPr>
          <w:rStyle w:val="normaltextrun"/>
          <w:rFonts w:eastAsia="Arial"/>
          <w:color w:val="000000" w:themeColor="text1"/>
          <w:sz w:val="24"/>
          <w:szCs w:val="24"/>
        </w:rPr>
        <w:t>_ _ _ _ _ _ _ _ _ </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259BD63F" w14:textId="77777777" w:rsidR="00EF5F2B" w:rsidRPr="00BB5DDC" w:rsidRDefault="00EF5F2B" w:rsidP="00EF5F2B">
      <w:pPr>
        <w:rPr>
          <w:i/>
          <w:iCs/>
        </w:rPr>
      </w:pPr>
      <w:hyperlink r:id="rId21" w:anchor=":~:text=Police%20officers%20have%20a%20duty%20to%20take%20positive,the%20decision%20not%20to%20arrest%20in%20those%20circumstances." w:history="1">
        <w:r>
          <w:rPr>
            <w:rStyle w:val="Hyperlink"/>
          </w:rPr>
          <w:t>Arrest and other positive approaches (college.police.uk)</w:t>
        </w:r>
      </w:hyperlink>
      <w:r>
        <w:t xml:space="preserve"> – A</w:t>
      </w:r>
      <w:r>
        <w:rPr>
          <w:i/>
          <w:iCs/>
        </w:rPr>
        <w:t>ccessed 1/12/2021</w:t>
      </w:r>
    </w:p>
    <w:p w14:paraId="6676E3A2" w14:textId="77777777" w:rsidR="00EF5F2B" w:rsidRDefault="00EF5F2B" w:rsidP="00EF5F2B"/>
    <w:p w14:paraId="7A07B941" w14:textId="77777777" w:rsidR="00EF5F2B" w:rsidRDefault="00EF5F2B" w:rsidP="00EF5F2B">
      <w:pPr>
        <w:rPr>
          <w:i/>
          <w:iCs/>
        </w:rPr>
      </w:pPr>
      <w:hyperlink r:id="rId22" w:history="1">
        <w:proofErr w:type="gramStart"/>
        <w:r>
          <w:rPr>
            <w:rStyle w:val="Hyperlink"/>
          </w:rPr>
          <w:t>appendix_2_-_changes_in_dorset_police_since_completion_of_the_sar_dhr.pdf  -</w:t>
        </w:r>
        <w:proofErr w:type="gramEnd"/>
        <w:r>
          <w:rPr>
            <w:rStyle w:val="Hyperlink"/>
          </w:rPr>
          <w:t xml:space="preserve"> (bcpsafeguardingadultsboard.com)</w:t>
        </w:r>
      </w:hyperlink>
      <w:r>
        <w:t xml:space="preserve"> A</w:t>
      </w:r>
      <w:r>
        <w:rPr>
          <w:i/>
          <w:iCs/>
        </w:rPr>
        <w:t>ccessed 1/12/2021</w:t>
      </w:r>
    </w:p>
    <w:p w14:paraId="155AF90A" w14:textId="77777777" w:rsidR="00EF5F2B" w:rsidRDefault="00EF5F2B" w:rsidP="00EF5F2B"/>
    <w:p w14:paraId="5E10A303" w14:textId="77777777" w:rsidR="00EF5F2B" w:rsidRDefault="00EF5F2B" w:rsidP="00EF5F2B">
      <w:hyperlink r:id="rId23" w:history="1">
        <w:r>
          <w:rPr>
            <w:rStyle w:val="Hyperlink"/>
          </w:rPr>
          <w:t>Crime and Disorder Act 1998 (legislation.gov.uk)</w:t>
        </w:r>
      </w:hyperlink>
      <w:r>
        <w:t xml:space="preserve"> - </w:t>
      </w:r>
      <w:r>
        <w:rPr>
          <w:i/>
          <w:iCs/>
        </w:rPr>
        <w:t>Accessed 10/11/2021</w:t>
      </w:r>
    </w:p>
    <w:p w14:paraId="3F4A94A3" w14:textId="77777777" w:rsidR="00EF5F2B" w:rsidRDefault="00EF5F2B" w:rsidP="00EF5F2B"/>
    <w:p w14:paraId="2B35164B" w14:textId="77777777" w:rsidR="00EF5F2B" w:rsidRDefault="00EF5F2B" w:rsidP="00EF5F2B">
      <w:hyperlink r:id="rId24" w:history="1">
        <w:r>
          <w:rPr>
            <w:rStyle w:val="Hyperlink"/>
          </w:rPr>
          <w:t>code_of_ethics.pdf (college.police.uk)</w:t>
        </w:r>
      </w:hyperlink>
      <w:r>
        <w:t xml:space="preserve"> Accessed 4/12/2021</w:t>
      </w:r>
    </w:p>
    <w:p w14:paraId="2EA5165C" w14:textId="77777777" w:rsidR="00EF5F2B" w:rsidRDefault="00EF5F2B" w:rsidP="00EF5F2B"/>
    <w:p w14:paraId="0E579C78" w14:textId="77777777" w:rsidR="00EF5F2B" w:rsidRDefault="00EF5F2B" w:rsidP="00EF5F2B">
      <w:pPr>
        <w:rPr>
          <w:i/>
          <w:iCs/>
        </w:rPr>
      </w:pPr>
      <w:hyperlink r:id="rId25" w:history="1">
        <w:r>
          <w:rPr>
            <w:rStyle w:val="Hyperlink"/>
          </w:rPr>
          <w:t>code_of_ethics.pdf (college.police.uk)</w:t>
        </w:r>
      </w:hyperlink>
      <w:r>
        <w:t xml:space="preserve"> A</w:t>
      </w:r>
      <w:r>
        <w:rPr>
          <w:i/>
          <w:iCs/>
        </w:rPr>
        <w:t>ccessed 1/12/2021</w:t>
      </w:r>
    </w:p>
    <w:p w14:paraId="521A614A" w14:textId="77777777" w:rsidR="00EF5F2B" w:rsidRDefault="00EF5F2B" w:rsidP="00EF5F2B"/>
    <w:p w14:paraId="5913287A" w14:textId="77777777" w:rsidR="00EF5F2B" w:rsidRDefault="00EF5F2B" w:rsidP="00EF5F2B">
      <w:hyperlink r:id="rId26" w:history="1">
        <w:r>
          <w:rPr>
            <w:rStyle w:val="Hyperlink"/>
          </w:rPr>
          <w:t xml:space="preserve">Every contact leaves a trace. The importance of </w:t>
        </w:r>
        <w:proofErr w:type="spellStart"/>
        <w:r>
          <w:rPr>
            <w:rStyle w:val="Hyperlink"/>
          </w:rPr>
          <w:t>Locard's</w:t>
        </w:r>
        <w:proofErr w:type="spellEnd"/>
        <w:r>
          <w:rPr>
            <w:rStyle w:val="Hyperlink"/>
          </w:rPr>
          <w:t xml:space="preserve"> Exchange Principle. — Small Screen Science</w:t>
        </w:r>
      </w:hyperlink>
      <w:r>
        <w:t xml:space="preserve"> Accessed 2/12/2021</w:t>
      </w:r>
    </w:p>
    <w:p w14:paraId="4F04ACEE" w14:textId="77777777" w:rsidR="00EF5F2B" w:rsidRDefault="00EF5F2B" w:rsidP="00EF5F2B"/>
    <w:p w14:paraId="016B13C9" w14:textId="77777777" w:rsidR="00EF5F2B" w:rsidRDefault="00EF5F2B" w:rsidP="00EF5F2B">
      <w:hyperlink r:id="rId27" w:history="1">
        <w:r>
          <w:rPr>
            <w:rStyle w:val="Hyperlink"/>
          </w:rPr>
          <w:t>High Tech Crime Unit - Guernsey Police</w:t>
        </w:r>
      </w:hyperlink>
      <w:r>
        <w:t xml:space="preserve"> Accessed 27/11/2021</w:t>
      </w:r>
    </w:p>
    <w:p w14:paraId="03E2BA06" w14:textId="77777777" w:rsidR="00EF5F2B" w:rsidRDefault="00EF5F2B" w:rsidP="00EF5F2B"/>
    <w:p w14:paraId="2C072DE8" w14:textId="77777777" w:rsidR="00EF5F2B" w:rsidRDefault="00EF5F2B" w:rsidP="00EF5F2B">
      <w:hyperlink r:id="rId28" w:history="1">
        <w:r>
          <w:rPr>
            <w:rStyle w:val="Hyperlink"/>
          </w:rPr>
          <w:t>Highlighting the role of Approved Mental Health Professionals (AMHP) | DPT</w:t>
        </w:r>
      </w:hyperlink>
      <w:r>
        <w:t xml:space="preserve">  - </w:t>
      </w:r>
      <w:r>
        <w:rPr>
          <w:i/>
          <w:iCs/>
        </w:rPr>
        <w:t>Accessed 10/11/2021</w:t>
      </w:r>
    </w:p>
    <w:p w14:paraId="2A78E552" w14:textId="77777777" w:rsidR="00EF5F2B" w:rsidRDefault="00EF5F2B" w:rsidP="00EF5F2B"/>
    <w:p w14:paraId="7B0252A4" w14:textId="77777777" w:rsidR="00EF5F2B" w:rsidRDefault="00EF5F2B" w:rsidP="00EF5F2B">
      <w:hyperlink r:id="rId29" w:anchor="golden-hour-considerations" w:history="1">
        <w:r>
          <w:rPr>
            <w:rStyle w:val="Hyperlink"/>
          </w:rPr>
          <w:t>Investigation process (college.police.uk)</w:t>
        </w:r>
      </w:hyperlink>
      <w:r>
        <w:t xml:space="preserve"> Accessed 27/11/2021</w:t>
      </w:r>
    </w:p>
    <w:p w14:paraId="23294997" w14:textId="77777777" w:rsidR="00EF5F2B" w:rsidRDefault="00EF5F2B" w:rsidP="00EF5F2B"/>
    <w:p w14:paraId="01F8E639" w14:textId="77777777" w:rsidR="00EF5F2B" w:rsidRPr="00BB5DDC" w:rsidRDefault="00EF5F2B" w:rsidP="00EF5F2B">
      <w:pPr>
        <w:rPr>
          <w:i/>
          <w:iCs/>
        </w:rPr>
      </w:pPr>
      <w:hyperlink r:id="rId30" w:history="1">
        <w:r>
          <w:rPr>
            <w:rStyle w:val="Hyperlink"/>
          </w:rPr>
          <w:t>National Decision Model (college.police.uk)</w:t>
        </w:r>
      </w:hyperlink>
      <w:r>
        <w:t xml:space="preserve"> </w:t>
      </w:r>
      <w:r>
        <w:rPr>
          <w:i/>
          <w:iCs/>
        </w:rPr>
        <w:t>– Accessed 10/11/2021</w:t>
      </w:r>
    </w:p>
    <w:p w14:paraId="44A4CD4F" w14:textId="77777777" w:rsidR="00EF5F2B" w:rsidRDefault="00EF5F2B" w:rsidP="00EF5F2B"/>
    <w:p w14:paraId="016516D0" w14:textId="77777777" w:rsidR="00EF5F2B" w:rsidRDefault="00EF5F2B" w:rsidP="00EF5F2B">
      <w:hyperlink r:id="rId31" w:history="1">
        <w:r>
          <w:rPr>
            <w:rStyle w:val="Hyperlink"/>
          </w:rPr>
          <w:t>police-effectiveness-vulnerability-2015-south-wales.pdf (justiceinspectorates.gov.uk)</w:t>
        </w:r>
      </w:hyperlink>
      <w:r>
        <w:t xml:space="preserve"> Accessed 4/12/2021</w:t>
      </w:r>
    </w:p>
    <w:p w14:paraId="1E28DC24" w14:textId="77777777" w:rsidR="00EF5F2B" w:rsidRDefault="00EF5F2B" w:rsidP="00EF5F2B"/>
    <w:p w14:paraId="20921BDC" w14:textId="77777777" w:rsidR="00EF5F2B" w:rsidRDefault="00EF5F2B" w:rsidP="00EF5F2B">
      <w:hyperlink r:id="rId32" w:history="1">
        <w:r>
          <w:rPr>
            <w:rStyle w:val="Hyperlink"/>
          </w:rPr>
          <w:t>POLIT DC | Kent Police</w:t>
        </w:r>
      </w:hyperlink>
      <w:r>
        <w:t xml:space="preserve"> Accessed 4/12/2021</w:t>
      </w:r>
    </w:p>
    <w:p w14:paraId="2043908B" w14:textId="77777777" w:rsidR="00EF5F2B" w:rsidRDefault="00EF5F2B" w:rsidP="00EF5F2B"/>
    <w:p w14:paraId="5B0CD682" w14:textId="77777777" w:rsidR="00EF5F2B" w:rsidRDefault="00EF5F2B" w:rsidP="00EF5F2B">
      <w:pPr>
        <w:rPr>
          <w:i/>
          <w:iCs/>
        </w:rPr>
      </w:pPr>
      <w:hyperlink r:id="rId33" w:anchor="9409a55e" w:history="1">
        <w:r>
          <w:rPr>
            <w:rStyle w:val="Hyperlink"/>
          </w:rPr>
          <w:t>Repeat victims (bedfordshire.police.uk)</w:t>
        </w:r>
      </w:hyperlink>
      <w:r>
        <w:t xml:space="preserve"> - </w:t>
      </w:r>
      <w:r>
        <w:rPr>
          <w:i/>
          <w:iCs/>
        </w:rPr>
        <w:t>Accessed 10/11/2021</w:t>
      </w:r>
    </w:p>
    <w:p w14:paraId="168E2FA7" w14:textId="77777777" w:rsidR="00EF5F2B" w:rsidRDefault="00EF5F2B" w:rsidP="00EF5F2B"/>
    <w:p w14:paraId="67C6E38C" w14:textId="77777777" w:rsidR="00EF5F2B" w:rsidRDefault="00EF5F2B" w:rsidP="00EF5F2B">
      <w:hyperlink r:id="rId34" w:history="1">
        <w:r>
          <w:rPr>
            <w:rStyle w:val="Hyperlink"/>
          </w:rPr>
          <w:t>Rise in child abuse online threatens to overwhelm UK police, officers warn | Sexual violence | The Guardian</w:t>
        </w:r>
      </w:hyperlink>
      <w:r>
        <w:t xml:space="preserve"> Accessed 4/12/2021</w:t>
      </w:r>
    </w:p>
    <w:p w14:paraId="54144F72" w14:textId="77777777" w:rsidR="00EF5F2B" w:rsidRDefault="00EF5F2B" w:rsidP="00EF5F2B"/>
    <w:p w14:paraId="2A389D3C" w14:textId="77777777" w:rsidR="00EF5F2B" w:rsidRDefault="00EF5F2B" w:rsidP="00EF5F2B">
      <w:hyperlink r:id="rId35" w:history="1">
        <w:r>
          <w:rPr>
            <w:rStyle w:val="Hyperlink"/>
          </w:rPr>
          <w:t>Sexual or Violent Offender Manager (MOSOVO) - College of Policing</w:t>
        </w:r>
      </w:hyperlink>
      <w:r>
        <w:t xml:space="preserve"> Accessed 27/11/2021</w:t>
      </w:r>
    </w:p>
    <w:p w14:paraId="58F4D1F3" w14:textId="77777777" w:rsidR="00EF5F2B" w:rsidRDefault="00EF5F2B" w:rsidP="00EF5F2B"/>
    <w:p w14:paraId="4327383C" w14:textId="77777777" w:rsidR="00EF5F2B" w:rsidRDefault="00EF5F2B" w:rsidP="00EF5F2B">
      <w:hyperlink r:id="rId36" w:history="1">
        <w:r>
          <w:rPr>
            <w:rStyle w:val="Hyperlink"/>
          </w:rPr>
          <w:t>Theft Act 1968 (legislation.gov.uk)</w:t>
        </w:r>
      </w:hyperlink>
      <w:r>
        <w:t xml:space="preserve"> Accessed 27/11/2021</w:t>
      </w:r>
    </w:p>
    <w:p w14:paraId="52A53149" w14:textId="77777777" w:rsidR="00EF5F2B" w:rsidRDefault="00EF5F2B" w:rsidP="00EF5F2B"/>
    <w:p w14:paraId="26608F0B" w14:textId="77777777" w:rsidR="00EF5F2B" w:rsidRDefault="00EF5F2B" w:rsidP="00EF5F2B">
      <w:hyperlink r:id="rId37" w:history="1">
        <w:r>
          <w:rPr>
            <w:rStyle w:val="Hyperlink"/>
          </w:rPr>
          <w:t>unlawful assembly | law | Britannica</w:t>
        </w:r>
      </w:hyperlink>
      <w:r>
        <w:t xml:space="preserve"> A</w:t>
      </w:r>
      <w:r>
        <w:rPr>
          <w:i/>
          <w:iCs/>
        </w:rPr>
        <w:t>ccessed 1/12/2021</w:t>
      </w:r>
    </w:p>
    <w:p w14:paraId="62165D1A" w14:textId="07CFF7FC" w:rsidR="6E85A413" w:rsidRPr="00DD7FFD" w:rsidRDefault="6E85A413" w:rsidP="00DD7FFD">
      <w:pPr>
        <w:keepNext/>
        <w:ind w:right="237"/>
        <w:rPr>
          <w:b/>
          <w:sz w:val="24"/>
          <w:szCs w:val="24"/>
          <w:highlight w:val="yellow"/>
        </w:rPr>
      </w:pPr>
    </w:p>
    <w:sectPr w:rsidR="6E85A413" w:rsidRPr="00DD7F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C4121D" w14:textId="77777777" w:rsidR="00D10419" w:rsidRDefault="00D10419">
      <w:r>
        <w:separator/>
      </w:r>
    </w:p>
  </w:endnote>
  <w:endnote w:type="continuationSeparator" w:id="0">
    <w:p w14:paraId="3C56B659" w14:textId="77777777" w:rsidR="00D10419" w:rsidRDefault="00D10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27BAC8" w14:textId="77777777" w:rsidR="00F142A4" w:rsidRDefault="00F142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93A2BE" w14:textId="77777777" w:rsidR="00F142A4" w:rsidRDefault="00F142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80EED7" w14:textId="77777777" w:rsidR="00D10419" w:rsidRDefault="00D10419">
      <w:r>
        <w:separator/>
      </w:r>
    </w:p>
  </w:footnote>
  <w:footnote w:type="continuationSeparator" w:id="0">
    <w:p w14:paraId="58F5E15C" w14:textId="77777777" w:rsidR="00D10419" w:rsidRDefault="00D104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E44470" w14:textId="77777777" w:rsidR="00F142A4" w:rsidRDefault="00F142A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A4782F" w14:textId="77777777" w:rsidR="00F142A4" w:rsidRDefault="00F142A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2F86E6" w14:textId="77777777" w:rsidR="00F142A4" w:rsidRDefault="00F142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266DD"/>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35EC"/>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EF5F2B"/>
    <w:rsid w:val="00F01F92"/>
    <w:rsid w:val="00F10A08"/>
    <w:rsid w:val="00F139CF"/>
    <w:rsid w:val="00F142A4"/>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F142A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legclearfix">
    <w:name w:val="legclearfix"/>
    <w:basedOn w:val="Normal"/>
    <w:rsid w:val="00F142A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F142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smallscreenscience.co.uk/blog/locards-title-tba"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app.college.police.uk/app-content/major-investigation-and-public-protection/domestic-abuse/arrest-and-other-positive-approaches/" TargetMode="External"/><Relationship Id="rId34" Type="http://schemas.openxmlformats.org/officeDocument/2006/relationships/hyperlink" Target="https://www.theguardian.com/global-development/2021/feb/09/exclusive-rise-in-child-abuse-images-online-threatens-to-overwhelm-uk-police-officers-warn"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assets.college.police.uk/s3fs-public/2021-02/code_of_ethics.pdf" TargetMode="External"/><Relationship Id="rId33" Type="http://schemas.openxmlformats.org/officeDocument/2006/relationships/hyperlink" Target="https://www.bedfordshire.police.uk/information-and-services/Advice/Anti-social-behaviour/Repeat-victims"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britannica.com/topic/theft" TargetMode="External"/><Relationship Id="rId29" Type="http://schemas.openxmlformats.org/officeDocument/2006/relationships/hyperlink" Target="https://www.app.college.police.uk/app-content/investigations/investigation-proc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college.police.uk/s3fs-public/2021-02/code_of_ethics.pdf" TargetMode="External"/><Relationship Id="rId32" Type="http://schemas.openxmlformats.org/officeDocument/2006/relationships/hyperlink" Target="https://www.kent.police.uk/police-forces/kent-police/areas/kent-police/c/job-descriptions-for-success-factors/job-descriptions/polit-dc/" TargetMode="External"/><Relationship Id="rId37" Type="http://schemas.openxmlformats.org/officeDocument/2006/relationships/hyperlink" Target="https://www.britannica.com/topic/unlawful-assembly"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legislation.gov.uk/ukpga/1998/37/section/115" TargetMode="External"/><Relationship Id="rId28" Type="http://schemas.openxmlformats.org/officeDocument/2006/relationships/hyperlink" Target="https://www.dpt.nhs.uk/news/highlighting-the-role-of-approved-mental-health-professionals-amhp" TargetMode="External"/><Relationship Id="rId36" Type="http://schemas.openxmlformats.org/officeDocument/2006/relationships/hyperlink" Target="https://www.legislation.gov.uk/ukpga/1968/60/section/8"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justiceinspectorates.gov.uk/hmicfrs/wp-content/uploads/police-effectiveness-vulnerability-2015-south-wales.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bcpsafeguardingadultsboard.com/uploads/7/4/8/9/74891967/appendix_2_-_changes_in_dorset_police_since_completion_of_the_sar_dhr.pdf" TargetMode="External"/><Relationship Id="rId27" Type="http://schemas.openxmlformats.org/officeDocument/2006/relationships/hyperlink" Target="https://www.guernsey.police.uk/article/166562/High-Tech-Crime-Unit" TargetMode="External"/><Relationship Id="rId30" Type="http://schemas.openxmlformats.org/officeDocument/2006/relationships/hyperlink" Target="https://www.app.college.police.uk/app-content/national-decision-model/the-national-decision-model/" TargetMode="External"/><Relationship Id="rId35" Type="http://schemas.openxmlformats.org/officeDocument/2006/relationships/hyperlink" Target="https://profdev.college.police.uk/professional-profile/sexual-or-violent-offender-manager-mosov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526C78392DAEC4C9457C71F96519ADF" ma:contentTypeVersion="9" ma:contentTypeDescription="Create a new document." ma:contentTypeScope="" ma:versionID="a106ab46cab7de74d6b9dead3d2744c5">
  <xsd:schema xmlns:xsd="http://www.w3.org/2001/XMLSchema" xmlns:xs="http://www.w3.org/2001/XMLSchema" xmlns:p="http://schemas.microsoft.com/office/2006/metadata/properties" xmlns:ns3="e383f68b-8da6-4b00-a9bc-cdca5e689bba" targetNamespace="http://schemas.microsoft.com/office/2006/metadata/properties" ma:root="true" ma:fieldsID="e2af820d5cfa15c5b2dc292f42ea8a71" ns3:_="">
    <xsd:import namespace="e383f68b-8da6-4b00-a9bc-cdca5e689bb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383f68b-8da6-4b00-a9bc-cdca5e689b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purl.org/dc/terms/"/>
    <ds:schemaRef ds:uri="e383f68b-8da6-4b00-a9bc-cdca5e689bba"/>
    <ds:schemaRef ds:uri="http://schemas.microsoft.com/office/2006/documentManagement/types"/>
    <ds:schemaRef ds:uri="http://schemas.microsoft.com/office/infopath/2007/PartnerControls"/>
    <ds:schemaRef ds:uri="http://purl.org/dc/elements/1.1/"/>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D86E34E2-FE21-408B-ADD0-B26D802FA6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383f68b-8da6-4b00-a9bc-cdca5e689b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E6B2E4B-3956-4CFA-88D1-4780FC8A24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7996</Words>
  <Characters>42829</Characters>
  <Application>Microsoft Office Word</Application>
  <DocSecurity>0</DocSecurity>
  <Lines>356</Lines>
  <Paragraphs>101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Folan, Erin</cp:lastModifiedBy>
  <cp:revision>2</cp:revision>
  <cp:lastPrinted>2014-08-26T08:55:00Z</cp:lastPrinted>
  <dcterms:created xsi:type="dcterms:W3CDTF">2021-12-06T19:38:00Z</dcterms:created>
  <dcterms:modified xsi:type="dcterms:W3CDTF">2021-12-06T19:38:00Z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0x0101005526C78392DAEC4C9457C71F96519ADF</vt:lpwstr>
  </property>
  <property fmtid="{D5CDD505-2E9C-101B-9397-08002B2CF9AE}" pid="3" name="MSIP_Label_f2acd28b-79a3-4a0f-b0ff-4b75658b1549_Enabled">
    <vt:lpwstr>true</vt:lpwstr>
  </property>
  <property fmtid="{D5CDD505-2E9C-101B-9397-08002B2CF9AE}" pid="4" name="MSIP_Label_f2acd28b-79a3-4a0f-b0ff-4b75658b1549_SetDate">
    <vt:lpwstr>2021-12-06T19:21:26Z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1f073804-1fac-4fe7-b827-c34e58939342</vt:lpwstr>
  </property>
  <property fmtid="{D5CDD505-2E9C-101B-9397-08002B2CF9AE}" pid="9" name="MSIP_Label_f2acd28b-79a3-4a0f-b0ff-4b75658b1549_ContentBits">
    <vt:lpwstr>0</vt:lpwstr>
  </property>
</Properties>
</file>