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8084524"/>
        <w:docPartObj>
          <w:docPartGallery w:val="Cover Pages"/>
          <w:docPartUnique/>
        </w:docPartObj>
      </w:sdtPr>
      <w:sdtEndPr>
        <w:rPr>
          <w:b/>
        </w:rPr>
      </w:sdtEndPr>
      <w:sdtContent>
        <w:p w14:paraId="6F5715DB" w14:textId="15FA9B1E" w:rsidR="00C730F1" w:rsidRPr="00114BD5" w:rsidRDefault="00C730F1"/>
        <w:p w14:paraId="2E1EE3E9" w14:textId="77777777" w:rsidR="007C7D8E" w:rsidRPr="00980E46" w:rsidRDefault="007C7D8E" w:rsidP="007C7D8E">
          <w:pPr>
            <w:pStyle w:val="Frspaiere"/>
            <w:rPr>
              <w:rFonts w:asciiTheme="majorHAnsi" w:eastAsiaTheme="majorEastAsia" w:hAnsiTheme="majorHAnsi" w:cstheme="majorBidi"/>
              <w:sz w:val="72"/>
              <w:szCs w:val="72"/>
            </w:rPr>
          </w:pPr>
          <w:r w:rsidRPr="00980E46">
            <w:rPr>
              <w:rFonts w:asciiTheme="majorHAnsi" w:eastAsiaTheme="majorEastAsia" w:hAnsiTheme="majorHAnsi" w:cstheme="majorBidi"/>
              <w:sz w:val="28"/>
              <w:szCs w:val="28"/>
            </w:rPr>
            <w:t>Name:</w:t>
          </w:r>
          <w:r w:rsidRPr="6DA5735C">
            <w:rPr>
              <w:rFonts w:ascii="Calibri" w:eastAsia="Calibri" w:hAnsi="Calibri" w:cs="Calibri"/>
              <w:color w:val="000000" w:themeColor="text1"/>
              <w:sz w:val="28"/>
              <w:szCs w:val="28"/>
              <w:lang w:val="ro-RO"/>
            </w:rPr>
            <w:t xml:space="preserve"> Maria Carmen Dumitrache</w:t>
          </w:r>
        </w:p>
        <w:p w14:paraId="721A28D3" w14:textId="77777777" w:rsidR="007C7D8E" w:rsidRDefault="007C7D8E" w:rsidP="007C7D8E">
          <w:pPr>
            <w:rPr>
              <w:rFonts w:ascii="Calibri" w:eastAsia="Calibri" w:hAnsi="Calibri" w:cs="Calibri"/>
              <w:color w:val="000000" w:themeColor="text1"/>
              <w:sz w:val="28"/>
              <w:szCs w:val="28"/>
              <w:lang w:val="ro-RO"/>
            </w:rPr>
          </w:pPr>
          <w:r>
            <w:rPr>
              <w:rFonts w:ascii="Calibri" w:eastAsia="Calibri" w:hAnsi="Calibri" w:cs="Calibri"/>
              <w:color w:val="000000" w:themeColor="text1"/>
              <w:sz w:val="28"/>
              <w:szCs w:val="28"/>
              <w:lang w:val="ro-RO"/>
            </w:rPr>
            <w:t xml:space="preserve">Student </w:t>
          </w:r>
          <w:proofErr w:type="spellStart"/>
          <w:r>
            <w:rPr>
              <w:rFonts w:ascii="Calibri" w:eastAsia="Calibri" w:hAnsi="Calibri" w:cs="Calibri"/>
              <w:color w:val="000000" w:themeColor="text1"/>
              <w:sz w:val="28"/>
              <w:szCs w:val="28"/>
              <w:lang w:val="ro-RO"/>
            </w:rPr>
            <w:t>number</w:t>
          </w:r>
          <w:proofErr w:type="spellEnd"/>
          <w:r>
            <w:rPr>
              <w:rFonts w:ascii="Calibri" w:eastAsia="Calibri" w:hAnsi="Calibri" w:cs="Calibri"/>
              <w:color w:val="000000" w:themeColor="text1"/>
              <w:sz w:val="28"/>
              <w:szCs w:val="28"/>
              <w:lang w:val="ro-RO"/>
            </w:rPr>
            <w:t xml:space="preserve"> : 1817179</w:t>
          </w:r>
        </w:p>
        <w:p w14:paraId="2AC8DBB5" w14:textId="15F64CD0" w:rsidR="007C7D8E" w:rsidRDefault="00FA6066" w:rsidP="007C7D8E">
          <w:pPr>
            <w:pStyle w:val="Frspaiere"/>
          </w:pPr>
          <w:r>
            <w:rPr>
              <w:noProof/>
            </w:rPr>
            <w:pict w14:anchorId="32F010A3">
              <v:shapetype id="_x0000_t202" coordsize="21600,21600" o:spt="202" path="m,l,21600r21600,l21600,xe">
                <v:stroke joinstyle="miter"/>
                <v:path gradientshapeok="t" o:connecttype="rect"/>
              </v:shapetype>
              <v:shape id="Text Box 131" o:spid="_x0000_s1027" type="#_x0000_t202" style="position:absolute;margin-left:41.25pt;margin-top:330.75pt;width:362.25pt;height:359.4pt;z-index:251660288;visibility:visible;mso-wrap-style:square;mso-width-percent:0;mso-height-percent:0;mso-wrap-distance-left:14.4pt;mso-wrap-distance-top:0;mso-wrap-distance-right:14.4pt;mso-wrap-distance-bottom:0;mso-position-horizontal-relative:margin;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" filled="f" stroked="f" strokeweight=".5pt">
                <v:textbox inset="0,0,0,0">
                  <w:txbxContent>
                    <w:p w14:paraId="436C6390" w14:textId="5789E783" w:rsidR="00C730F1" w:rsidRPr="00B1484D" w:rsidRDefault="00FA6066" w:rsidP="00B1484D">
                      <w:pPr>
                        <w:pStyle w:val="Frspaiere"/>
                        <w:spacing w:before="40" w:after="560" w:line="216" w:lineRule="auto"/>
                        <w:jc w:val="center"/>
                        <w:rPr>
                          <w:b/>
                          <w:bCs/>
                          <w:color w:val="1F3864" w:themeColor="accent1" w:themeShade="80"/>
                          <w:sz w:val="72"/>
                          <w:szCs w:val="72"/>
                        </w:rPr>
                      </w:pPr>
                      <w:sdt>
                        <w:sdtPr>
                          <w:rPr>
                            <w:b/>
                            <w:bCs/>
                            <w:color w:val="1F3864" w:themeColor="accent1" w:themeShade="80"/>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rPr>
                            <w:b w:val="0"/>
                            <w:bCs w:val="0"/>
                            <w:color w:val="auto"/>
                          </w:rPr>
                        </w:sdtEndPr>
                        <w:sdtContent>
                          <w:r w:rsidR="00C730F1" w:rsidRPr="00B1484D">
                            <w:rPr>
                              <w:sz w:val="44"/>
                              <w:szCs w:val="44"/>
                            </w:rPr>
                            <w:t>STRATEGIC MANAGEMENT</w:t>
                          </w:r>
                          <w:r w:rsidR="00FF7E81" w:rsidRPr="00B1484D">
                            <w:rPr>
                              <w:sz w:val="44"/>
                              <w:szCs w:val="44"/>
                            </w:rPr>
                            <w:t xml:space="preserve"> ON DISNEY ORGANIZATION</w:t>
                          </w:r>
                        </w:sdtContent>
                      </w:sdt>
                      <w:r w:rsidR="00B1484D">
                        <w:rPr>
                          <w:sz w:val="44"/>
                          <w:szCs w:val="44"/>
                        </w:rPr>
                        <w:t xml:space="preserve">                                    </w:t>
                      </w:r>
                      <w:r w:rsidR="00B1484D" w:rsidRPr="00B1484D">
                        <w:rPr>
                          <w:sz w:val="28"/>
                          <w:szCs w:val="28"/>
                        </w:rPr>
                        <w:t>SPECIAL R</w:t>
                      </w:r>
                      <w:r w:rsidR="007B6B9B">
                        <w:rPr>
                          <w:sz w:val="28"/>
                          <w:szCs w:val="28"/>
                        </w:rPr>
                        <w:t>E</w:t>
                      </w:r>
                      <w:r w:rsidR="00B1484D" w:rsidRPr="00B1484D">
                        <w:rPr>
                          <w:sz w:val="28"/>
                          <w:szCs w:val="28"/>
                        </w:rPr>
                        <w:t>PORT</w:t>
                      </w:r>
                    </w:p>
                  </w:txbxContent>
                </v:textbox>
                <w10:wrap type="square" anchorx="margin" anchory="page"/>
              </v:shape>
            </w:pict>
          </w:r>
          <w:r>
            <w:rPr>
              <w:noProof/>
            </w:rPr>
            <w:pict w14:anchorId="0D84B504">
              <v:rect id="Rectangle 132" o:spid="_x0000_s1026" style="position:absolute;margin-left:-13.2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64AEFF9F" w14:textId="376093D4" w:rsidR="00C730F1" w:rsidRDefault="00C730F1" w:rsidP="00C730F1">
                      <w:pPr>
                        <w:pStyle w:val="Frspaiere"/>
                        <w:rPr>
                          <w:color w:val="FFFFFF" w:themeColor="background1"/>
                          <w:sz w:val="24"/>
                          <w:szCs w:val="24"/>
                        </w:rPr>
                      </w:pPr>
                    </w:p>
                  </w:txbxContent>
                </v:textbox>
                <w10:wrap anchorx="margin" anchory="page"/>
              </v:rect>
            </w:pict>
          </w:r>
          <w:r w:rsidR="00C730F1" w:rsidRPr="00114BD5">
            <w:rPr>
              <w:b/>
            </w:rPr>
            <w:br w:type="page"/>
          </w:r>
        </w:p>
        <w:p w14:paraId="2C17E0C5" w14:textId="2AE1D878" w:rsidR="00C730F1" w:rsidRPr="00114BD5" w:rsidRDefault="00FA6066"/>
      </w:sdtContent>
    </w:sdt>
    <w:p w14:paraId="543FECBF" w14:textId="1F7A2631" w:rsidR="00A8103F" w:rsidRPr="00114BD5" w:rsidRDefault="00A8103F" w:rsidP="00FA7101">
      <w:pPr>
        <w:pStyle w:val="Titlu1"/>
      </w:pPr>
      <w:bookmarkStart w:id="0" w:name="_Toc106917796"/>
      <w:r w:rsidRPr="00114BD5">
        <w:t>EXECUTIVE SUMMARY</w:t>
      </w:r>
      <w:bookmarkEnd w:id="0"/>
    </w:p>
    <w:p w14:paraId="3E0D78F9" w14:textId="0B71BA14" w:rsidR="00FA7101" w:rsidRPr="00114BD5" w:rsidRDefault="00FA7101" w:rsidP="00FA7101">
      <w:pPr>
        <w:spacing w:line="360" w:lineRule="auto"/>
        <w:jc w:val="both"/>
      </w:pPr>
      <w:r w:rsidRPr="00114BD5">
        <w:t xml:space="preserve"> </w:t>
      </w:r>
      <w:r w:rsidR="0092195A">
        <w:t>S</w:t>
      </w:r>
      <w:r w:rsidRPr="00114BD5">
        <w:t>trategic management of an organisation ensures the growth of the business. This report assessed the different strategic business units of the organisation Disney by using the different organisational tools.</w:t>
      </w:r>
      <w:r w:rsidR="00974316" w:rsidRPr="00114BD5">
        <w:t xml:space="preserve"> The report assessed the different factors that determined the growth of the organisation. The report also provided a critical analysis of the organisational strategies for ensuring their effectiveness and efficiency within the organisation.</w:t>
      </w:r>
      <w:r w:rsidR="00553428" w:rsidRPr="00114BD5">
        <w:t xml:space="preserve"> The report also examined the current organisational strategies of the organisation Disney.</w:t>
      </w:r>
    </w:p>
    <w:p w14:paraId="205583C8" w14:textId="77777777" w:rsidR="00FA7101" w:rsidRPr="00114BD5" w:rsidRDefault="00FA7101">
      <w:pPr>
        <w:rPr>
          <w:b/>
          <w:color w:val="002060"/>
          <w:sz w:val="32"/>
          <w:szCs w:val="32"/>
        </w:rPr>
      </w:pPr>
      <w:r w:rsidRPr="00114BD5">
        <w:br w:type="page"/>
      </w:r>
    </w:p>
    <w:sdt>
      <w:sdtPr>
        <w:rPr>
          <w:rFonts w:asciiTheme="minorHAnsi" w:eastAsiaTheme="minorHAnsi" w:hAnsiTheme="minorHAnsi" w:cstheme="minorBidi"/>
          <w:color w:val="auto"/>
          <w:sz w:val="24"/>
          <w:szCs w:val="24"/>
          <w:lang w:val="en-GB"/>
        </w:rPr>
        <w:id w:val="19143343"/>
        <w:docPartObj>
          <w:docPartGallery w:val="Table of Contents"/>
          <w:docPartUnique/>
        </w:docPartObj>
      </w:sdtPr>
      <w:sdtEndPr>
        <w:rPr>
          <w:b/>
          <w:bCs/>
        </w:rPr>
      </w:sdtEndPr>
      <w:sdtContent>
        <w:p w14:paraId="240791E0" w14:textId="2A044331" w:rsidR="00FA7101" w:rsidRPr="00114BD5" w:rsidRDefault="00FA7101">
          <w:pPr>
            <w:pStyle w:val="Titlucuprins"/>
            <w:rPr>
              <w:lang w:val="en-GB"/>
            </w:rPr>
          </w:pPr>
          <w:r w:rsidRPr="00114BD5">
            <w:rPr>
              <w:lang w:val="en-GB"/>
            </w:rPr>
            <w:t>Table of Contents</w:t>
          </w:r>
        </w:p>
        <w:p w14:paraId="65DB875B" w14:textId="255231D0" w:rsidR="008651E2" w:rsidRDefault="00FA7101">
          <w:pPr>
            <w:pStyle w:val="Cuprins1"/>
            <w:tabs>
              <w:tab w:val="right" w:leader="dot" w:pos="9016"/>
            </w:tabs>
            <w:rPr>
              <w:rFonts w:eastAsiaTheme="minorEastAsia"/>
              <w:noProof/>
              <w:sz w:val="22"/>
              <w:szCs w:val="22"/>
              <w:lang w:eastAsia="en-GB"/>
            </w:rPr>
          </w:pPr>
          <w:r w:rsidRPr="00114BD5">
            <w:fldChar w:fldCharType="begin"/>
          </w:r>
          <w:r w:rsidRPr="00114BD5">
            <w:instrText xml:space="preserve"> TOC \o "1-3" \h \z \u </w:instrText>
          </w:r>
          <w:r w:rsidRPr="00114BD5">
            <w:fldChar w:fldCharType="separate"/>
          </w:r>
          <w:hyperlink w:anchor="_Toc106917796" w:history="1">
            <w:r w:rsidR="008651E2" w:rsidRPr="00F50BC0">
              <w:rPr>
                <w:rStyle w:val="Hyperlink"/>
                <w:noProof/>
              </w:rPr>
              <w:t>EXECUTIVE SUMMARY</w:t>
            </w:r>
            <w:r w:rsidR="008651E2">
              <w:rPr>
                <w:noProof/>
                <w:webHidden/>
              </w:rPr>
              <w:tab/>
            </w:r>
            <w:r w:rsidR="008651E2">
              <w:rPr>
                <w:noProof/>
                <w:webHidden/>
              </w:rPr>
              <w:fldChar w:fldCharType="begin"/>
            </w:r>
            <w:r w:rsidR="008651E2">
              <w:rPr>
                <w:noProof/>
                <w:webHidden/>
              </w:rPr>
              <w:instrText xml:space="preserve"> PAGEREF _Toc106917796 \h </w:instrText>
            </w:r>
            <w:r w:rsidR="008651E2">
              <w:rPr>
                <w:noProof/>
                <w:webHidden/>
              </w:rPr>
            </w:r>
            <w:r w:rsidR="008651E2">
              <w:rPr>
                <w:noProof/>
                <w:webHidden/>
              </w:rPr>
              <w:fldChar w:fldCharType="separate"/>
            </w:r>
            <w:r w:rsidR="008651E2">
              <w:rPr>
                <w:noProof/>
                <w:webHidden/>
              </w:rPr>
              <w:t>1</w:t>
            </w:r>
            <w:r w:rsidR="008651E2">
              <w:rPr>
                <w:noProof/>
                <w:webHidden/>
              </w:rPr>
              <w:fldChar w:fldCharType="end"/>
            </w:r>
          </w:hyperlink>
        </w:p>
        <w:p w14:paraId="31E48833" w14:textId="2BDC6BE2" w:rsidR="008651E2" w:rsidRDefault="00FA6066">
          <w:pPr>
            <w:pStyle w:val="Cuprins1"/>
            <w:tabs>
              <w:tab w:val="right" w:leader="dot" w:pos="9016"/>
            </w:tabs>
            <w:rPr>
              <w:rFonts w:eastAsiaTheme="minorEastAsia"/>
              <w:noProof/>
              <w:sz w:val="22"/>
              <w:szCs w:val="22"/>
              <w:lang w:eastAsia="en-GB"/>
            </w:rPr>
          </w:pPr>
          <w:hyperlink w:anchor="_Toc106917797" w:history="1">
            <w:r w:rsidR="008651E2" w:rsidRPr="00F50BC0">
              <w:rPr>
                <w:rStyle w:val="Hyperlink"/>
                <w:noProof/>
              </w:rPr>
              <w:t>1.0 introduction</w:t>
            </w:r>
            <w:r w:rsidR="008651E2">
              <w:rPr>
                <w:noProof/>
                <w:webHidden/>
              </w:rPr>
              <w:tab/>
            </w:r>
            <w:r w:rsidR="008651E2">
              <w:rPr>
                <w:noProof/>
                <w:webHidden/>
              </w:rPr>
              <w:fldChar w:fldCharType="begin"/>
            </w:r>
            <w:r w:rsidR="008651E2">
              <w:rPr>
                <w:noProof/>
                <w:webHidden/>
              </w:rPr>
              <w:instrText xml:space="preserve"> PAGEREF _Toc106917797 \h </w:instrText>
            </w:r>
            <w:r w:rsidR="008651E2">
              <w:rPr>
                <w:noProof/>
                <w:webHidden/>
              </w:rPr>
            </w:r>
            <w:r w:rsidR="008651E2">
              <w:rPr>
                <w:noProof/>
                <w:webHidden/>
              </w:rPr>
              <w:fldChar w:fldCharType="separate"/>
            </w:r>
            <w:r w:rsidR="008651E2">
              <w:rPr>
                <w:noProof/>
                <w:webHidden/>
              </w:rPr>
              <w:t>2</w:t>
            </w:r>
            <w:r w:rsidR="008651E2">
              <w:rPr>
                <w:noProof/>
                <w:webHidden/>
              </w:rPr>
              <w:fldChar w:fldCharType="end"/>
            </w:r>
          </w:hyperlink>
        </w:p>
        <w:p w14:paraId="2749D3B6" w14:textId="17DEB790" w:rsidR="008651E2" w:rsidRDefault="00FA6066">
          <w:pPr>
            <w:pStyle w:val="Cuprins1"/>
            <w:tabs>
              <w:tab w:val="right" w:leader="dot" w:pos="9016"/>
            </w:tabs>
            <w:rPr>
              <w:rFonts w:eastAsiaTheme="minorEastAsia"/>
              <w:noProof/>
              <w:sz w:val="22"/>
              <w:szCs w:val="22"/>
              <w:lang w:eastAsia="en-GB"/>
            </w:rPr>
          </w:pPr>
          <w:hyperlink w:anchor="_Toc106917798" w:history="1">
            <w:r w:rsidR="008651E2" w:rsidRPr="00F50BC0">
              <w:rPr>
                <w:rStyle w:val="Hyperlink"/>
                <w:noProof/>
              </w:rPr>
              <w:t>1.1COMPANY OVERVIEW</w:t>
            </w:r>
            <w:r w:rsidR="008651E2">
              <w:rPr>
                <w:noProof/>
                <w:webHidden/>
              </w:rPr>
              <w:tab/>
            </w:r>
            <w:r w:rsidR="008651E2">
              <w:rPr>
                <w:noProof/>
                <w:webHidden/>
              </w:rPr>
              <w:fldChar w:fldCharType="begin"/>
            </w:r>
            <w:r w:rsidR="008651E2">
              <w:rPr>
                <w:noProof/>
                <w:webHidden/>
              </w:rPr>
              <w:instrText xml:space="preserve"> PAGEREF _Toc106917798 \h </w:instrText>
            </w:r>
            <w:r w:rsidR="008651E2">
              <w:rPr>
                <w:noProof/>
                <w:webHidden/>
              </w:rPr>
            </w:r>
            <w:r w:rsidR="008651E2">
              <w:rPr>
                <w:noProof/>
                <w:webHidden/>
              </w:rPr>
              <w:fldChar w:fldCharType="separate"/>
            </w:r>
            <w:r w:rsidR="008651E2">
              <w:rPr>
                <w:noProof/>
                <w:webHidden/>
              </w:rPr>
              <w:t>3</w:t>
            </w:r>
            <w:r w:rsidR="008651E2">
              <w:rPr>
                <w:noProof/>
                <w:webHidden/>
              </w:rPr>
              <w:fldChar w:fldCharType="end"/>
            </w:r>
          </w:hyperlink>
        </w:p>
        <w:p w14:paraId="564BB605" w14:textId="3990B40A" w:rsidR="008651E2" w:rsidRDefault="00FA6066">
          <w:pPr>
            <w:pStyle w:val="Cuprins1"/>
            <w:tabs>
              <w:tab w:val="right" w:leader="dot" w:pos="9016"/>
            </w:tabs>
            <w:rPr>
              <w:rFonts w:eastAsiaTheme="minorEastAsia"/>
              <w:noProof/>
              <w:sz w:val="22"/>
              <w:szCs w:val="22"/>
              <w:lang w:eastAsia="en-GB"/>
            </w:rPr>
          </w:pPr>
          <w:hyperlink w:anchor="_Toc106917799" w:history="1">
            <w:r w:rsidR="008651E2" w:rsidRPr="00F50BC0">
              <w:rPr>
                <w:rStyle w:val="Hyperlink"/>
                <w:noProof/>
              </w:rPr>
              <w:t>1.2 Organisation’s History</w:t>
            </w:r>
            <w:r w:rsidR="008651E2">
              <w:rPr>
                <w:noProof/>
                <w:webHidden/>
              </w:rPr>
              <w:tab/>
            </w:r>
            <w:r w:rsidR="008651E2">
              <w:rPr>
                <w:noProof/>
                <w:webHidden/>
              </w:rPr>
              <w:fldChar w:fldCharType="begin"/>
            </w:r>
            <w:r w:rsidR="008651E2">
              <w:rPr>
                <w:noProof/>
                <w:webHidden/>
              </w:rPr>
              <w:instrText xml:space="preserve"> PAGEREF _Toc106917799 \h </w:instrText>
            </w:r>
            <w:r w:rsidR="008651E2">
              <w:rPr>
                <w:noProof/>
                <w:webHidden/>
              </w:rPr>
            </w:r>
            <w:r w:rsidR="008651E2">
              <w:rPr>
                <w:noProof/>
                <w:webHidden/>
              </w:rPr>
              <w:fldChar w:fldCharType="separate"/>
            </w:r>
            <w:r w:rsidR="008651E2">
              <w:rPr>
                <w:noProof/>
                <w:webHidden/>
              </w:rPr>
              <w:t>3</w:t>
            </w:r>
            <w:r w:rsidR="008651E2">
              <w:rPr>
                <w:noProof/>
                <w:webHidden/>
              </w:rPr>
              <w:fldChar w:fldCharType="end"/>
            </w:r>
          </w:hyperlink>
        </w:p>
        <w:p w14:paraId="3192D3E8" w14:textId="264B60E8" w:rsidR="008651E2" w:rsidRDefault="00FA6066">
          <w:pPr>
            <w:pStyle w:val="Cuprins1"/>
            <w:tabs>
              <w:tab w:val="right" w:leader="dot" w:pos="9016"/>
            </w:tabs>
            <w:rPr>
              <w:rFonts w:eastAsiaTheme="minorEastAsia"/>
              <w:noProof/>
              <w:sz w:val="22"/>
              <w:szCs w:val="22"/>
              <w:lang w:eastAsia="en-GB"/>
            </w:rPr>
          </w:pPr>
          <w:hyperlink w:anchor="_Toc106917800" w:history="1">
            <w:r w:rsidR="008651E2" w:rsidRPr="00F50BC0">
              <w:rPr>
                <w:rStyle w:val="Hyperlink"/>
                <w:noProof/>
              </w:rPr>
              <w:t>1.3 Vision and mission statement</w:t>
            </w:r>
            <w:r w:rsidR="008651E2">
              <w:rPr>
                <w:noProof/>
                <w:webHidden/>
              </w:rPr>
              <w:tab/>
            </w:r>
            <w:r w:rsidR="008651E2">
              <w:rPr>
                <w:noProof/>
                <w:webHidden/>
              </w:rPr>
              <w:fldChar w:fldCharType="begin"/>
            </w:r>
            <w:r w:rsidR="008651E2">
              <w:rPr>
                <w:noProof/>
                <w:webHidden/>
              </w:rPr>
              <w:instrText xml:space="preserve"> PAGEREF _Toc106917800 \h </w:instrText>
            </w:r>
            <w:r w:rsidR="008651E2">
              <w:rPr>
                <w:noProof/>
                <w:webHidden/>
              </w:rPr>
            </w:r>
            <w:r w:rsidR="008651E2">
              <w:rPr>
                <w:noProof/>
                <w:webHidden/>
              </w:rPr>
              <w:fldChar w:fldCharType="separate"/>
            </w:r>
            <w:r w:rsidR="008651E2">
              <w:rPr>
                <w:noProof/>
                <w:webHidden/>
              </w:rPr>
              <w:t>3</w:t>
            </w:r>
            <w:r w:rsidR="008651E2">
              <w:rPr>
                <w:noProof/>
                <w:webHidden/>
              </w:rPr>
              <w:fldChar w:fldCharType="end"/>
            </w:r>
          </w:hyperlink>
        </w:p>
        <w:p w14:paraId="68D828F2" w14:textId="5419481D" w:rsidR="008651E2" w:rsidRDefault="00FA6066">
          <w:pPr>
            <w:pStyle w:val="Cuprins1"/>
            <w:tabs>
              <w:tab w:val="right" w:leader="dot" w:pos="9016"/>
            </w:tabs>
            <w:rPr>
              <w:rFonts w:eastAsiaTheme="minorEastAsia"/>
              <w:noProof/>
              <w:sz w:val="22"/>
              <w:szCs w:val="22"/>
              <w:lang w:eastAsia="en-GB"/>
            </w:rPr>
          </w:pPr>
          <w:hyperlink w:anchor="_Toc106917801" w:history="1">
            <w:r w:rsidR="008651E2" w:rsidRPr="00F50BC0">
              <w:rPr>
                <w:rStyle w:val="Hyperlink"/>
                <w:noProof/>
              </w:rPr>
              <w:t>1.4 Stakeholders</w:t>
            </w:r>
            <w:r w:rsidR="008651E2">
              <w:rPr>
                <w:noProof/>
                <w:webHidden/>
              </w:rPr>
              <w:tab/>
            </w:r>
            <w:r w:rsidR="008651E2">
              <w:rPr>
                <w:noProof/>
                <w:webHidden/>
              </w:rPr>
              <w:fldChar w:fldCharType="begin"/>
            </w:r>
            <w:r w:rsidR="008651E2">
              <w:rPr>
                <w:noProof/>
                <w:webHidden/>
              </w:rPr>
              <w:instrText xml:space="preserve"> PAGEREF _Toc106917801 \h </w:instrText>
            </w:r>
            <w:r w:rsidR="008651E2">
              <w:rPr>
                <w:noProof/>
                <w:webHidden/>
              </w:rPr>
            </w:r>
            <w:r w:rsidR="008651E2">
              <w:rPr>
                <w:noProof/>
                <w:webHidden/>
              </w:rPr>
              <w:fldChar w:fldCharType="separate"/>
            </w:r>
            <w:r w:rsidR="008651E2">
              <w:rPr>
                <w:noProof/>
                <w:webHidden/>
              </w:rPr>
              <w:t>4</w:t>
            </w:r>
            <w:r w:rsidR="008651E2">
              <w:rPr>
                <w:noProof/>
                <w:webHidden/>
              </w:rPr>
              <w:fldChar w:fldCharType="end"/>
            </w:r>
          </w:hyperlink>
        </w:p>
        <w:p w14:paraId="47A7B88F" w14:textId="4169F9A4" w:rsidR="008651E2" w:rsidRDefault="00FA6066">
          <w:pPr>
            <w:pStyle w:val="Cuprins1"/>
            <w:tabs>
              <w:tab w:val="right" w:leader="dot" w:pos="9016"/>
            </w:tabs>
            <w:rPr>
              <w:rFonts w:eastAsiaTheme="minorEastAsia"/>
              <w:noProof/>
              <w:sz w:val="22"/>
              <w:szCs w:val="22"/>
              <w:lang w:eastAsia="en-GB"/>
            </w:rPr>
          </w:pPr>
          <w:hyperlink w:anchor="_Toc106917802" w:history="1">
            <w:r w:rsidR="008651E2" w:rsidRPr="00F50BC0">
              <w:rPr>
                <w:rStyle w:val="Hyperlink"/>
                <w:noProof/>
              </w:rPr>
              <w:t>2.0 STRATEGIC ANALYSIS</w:t>
            </w:r>
            <w:r w:rsidR="008651E2">
              <w:rPr>
                <w:noProof/>
                <w:webHidden/>
              </w:rPr>
              <w:tab/>
            </w:r>
            <w:r w:rsidR="008651E2">
              <w:rPr>
                <w:noProof/>
                <w:webHidden/>
              </w:rPr>
              <w:fldChar w:fldCharType="begin"/>
            </w:r>
            <w:r w:rsidR="008651E2">
              <w:rPr>
                <w:noProof/>
                <w:webHidden/>
              </w:rPr>
              <w:instrText xml:space="preserve"> PAGEREF _Toc106917802 \h </w:instrText>
            </w:r>
            <w:r w:rsidR="008651E2">
              <w:rPr>
                <w:noProof/>
                <w:webHidden/>
              </w:rPr>
            </w:r>
            <w:r w:rsidR="008651E2">
              <w:rPr>
                <w:noProof/>
                <w:webHidden/>
              </w:rPr>
              <w:fldChar w:fldCharType="separate"/>
            </w:r>
            <w:r w:rsidR="008651E2">
              <w:rPr>
                <w:noProof/>
                <w:webHidden/>
              </w:rPr>
              <w:t>7</w:t>
            </w:r>
            <w:r w:rsidR="008651E2">
              <w:rPr>
                <w:noProof/>
                <w:webHidden/>
              </w:rPr>
              <w:fldChar w:fldCharType="end"/>
            </w:r>
          </w:hyperlink>
        </w:p>
        <w:p w14:paraId="08602E54" w14:textId="2BEBD454" w:rsidR="008651E2" w:rsidRDefault="00FA6066">
          <w:pPr>
            <w:pStyle w:val="Cuprins1"/>
            <w:tabs>
              <w:tab w:val="right" w:leader="dot" w:pos="9016"/>
            </w:tabs>
            <w:rPr>
              <w:rFonts w:eastAsiaTheme="minorEastAsia"/>
              <w:noProof/>
              <w:sz w:val="22"/>
              <w:szCs w:val="22"/>
              <w:lang w:eastAsia="en-GB"/>
            </w:rPr>
          </w:pPr>
          <w:hyperlink w:anchor="_Toc106917803" w:history="1">
            <w:r w:rsidR="008651E2" w:rsidRPr="00F50BC0">
              <w:rPr>
                <w:rStyle w:val="Hyperlink"/>
                <w:noProof/>
              </w:rPr>
              <w:t>2.1 IDENTIFY INFLUENCES</w:t>
            </w:r>
            <w:r w:rsidR="008651E2">
              <w:rPr>
                <w:noProof/>
                <w:webHidden/>
              </w:rPr>
              <w:tab/>
            </w:r>
            <w:r w:rsidR="008651E2">
              <w:rPr>
                <w:noProof/>
                <w:webHidden/>
              </w:rPr>
              <w:fldChar w:fldCharType="begin"/>
            </w:r>
            <w:r w:rsidR="008651E2">
              <w:rPr>
                <w:noProof/>
                <w:webHidden/>
              </w:rPr>
              <w:instrText xml:space="preserve"> PAGEREF _Toc106917803 \h </w:instrText>
            </w:r>
            <w:r w:rsidR="008651E2">
              <w:rPr>
                <w:noProof/>
                <w:webHidden/>
              </w:rPr>
            </w:r>
            <w:r w:rsidR="008651E2">
              <w:rPr>
                <w:noProof/>
                <w:webHidden/>
              </w:rPr>
              <w:fldChar w:fldCharType="separate"/>
            </w:r>
            <w:r w:rsidR="008651E2">
              <w:rPr>
                <w:noProof/>
                <w:webHidden/>
              </w:rPr>
              <w:t>10</w:t>
            </w:r>
            <w:r w:rsidR="008651E2">
              <w:rPr>
                <w:noProof/>
                <w:webHidden/>
              </w:rPr>
              <w:fldChar w:fldCharType="end"/>
            </w:r>
          </w:hyperlink>
        </w:p>
        <w:p w14:paraId="6CDE00F7" w14:textId="162E5BE9" w:rsidR="008651E2" w:rsidRDefault="00FA6066">
          <w:pPr>
            <w:pStyle w:val="Cuprins1"/>
            <w:tabs>
              <w:tab w:val="right" w:leader="dot" w:pos="9016"/>
            </w:tabs>
            <w:rPr>
              <w:rFonts w:eastAsiaTheme="minorEastAsia"/>
              <w:noProof/>
              <w:sz w:val="22"/>
              <w:szCs w:val="22"/>
              <w:lang w:eastAsia="en-GB"/>
            </w:rPr>
          </w:pPr>
          <w:hyperlink w:anchor="_Toc106917804" w:history="1">
            <w:r w:rsidR="008651E2" w:rsidRPr="00F50BC0">
              <w:rPr>
                <w:rStyle w:val="Hyperlink"/>
                <w:noProof/>
              </w:rPr>
              <w:t>2,2 CRITICAL ANALYSIS OF CURRENT ORGANISATIONAL STRATEGIES</w:t>
            </w:r>
            <w:r w:rsidR="008651E2">
              <w:rPr>
                <w:noProof/>
                <w:webHidden/>
              </w:rPr>
              <w:tab/>
            </w:r>
            <w:r w:rsidR="008651E2">
              <w:rPr>
                <w:noProof/>
                <w:webHidden/>
              </w:rPr>
              <w:fldChar w:fldCharType="begin"/>
            </w:r>
            <w:r w:rsidR="008651E2">
              <w:rPr>
                <w:noProof/>
                <w:webHidden/>
              </w:rPr>
              <w:instrText xml:space="preserve"> PAGEREF _Toc106917804 \h </w:instrText>
            </w:r>
            <w:r w:rsidR="008651E2">
              <w:rPr>
                <w:noProof/>
                <w:webHidden/>
              </w:rPr>
            </w:r>
            <w:r w:rsidR="008651E2">
              <w:rPr>
                <w:noProof/>
                <w:webHidden/>
              </w:rPr>
              <w:fldChar w:fldCharType="separate"/>
            </w:r>
            <w:r w:rsidR="008651E2">
              <w:rPr>
                <w:noProof/>
                <w:webHidden/>
              </w:rPr>
              <w:t>12</w:t>
            </w:r>
            <w:r w:rsidR="008651E2">
              <w:rPr>
                <w:noProof/>
                <w:webHidden/>
              </w:rPr>
              <w:fldChar w:fldCharType="end"/>
            </w:r>
          </w:hyperlink>
        </w:p>
        <w:p w14:paraId="1BD7E344" w14:textId="046C21C1" w:rsidR="008651E2" w:rsidRDefault="00FA6066">
          <w:pPr>
            <w:pStyle w:val="Cuprins1"/>
            <w:tabs>
              <w:tab w:val="right" w:leader="dot" w:pos="9016"/>
            </w:tabs>
            <w:rPr>
              <w:rFonts w:eastAsiaTheme="minorEastAsia"/>
              <w:noProof/>
              <w:sz w:val="22"/>
              <w:szCs w:val="22"/>
              <w:lang w:eastAsia="en-GB"/>
            </w:rPr>
          </w:pPr>
          <w:hyperlink w:anchor="_Toc106917805" w:history="1">
            <w:r w:rsidR="008651E2" w:rsidRPr="00F50BC0">
              <w:rPr>
                <w:rStyle w:val="Hyperlink"/>
                <w:noProof/>
              </w:rPr>
              <w:t>3.0 CONCLUSION</w:t>
            </w:r>
            <w:r w:rsidR="008651E2">
              <w:rPr>
                <w:noProof/>
                <w:webHidden/>
              </w:rPr>
              <w:tab/>
            </w:r>
            <w:r w:rsidR="008651E2">
              <w:rPr>
                <w:noProof/>
                <w:webHidden/>
              </w:rPr>
              <w:fldChar w:fldCharType="begin"/>
            </w:r>
            <w:r w:rsidR="008651E2">
              <w:rPr>
                <w:noProof/>
                <w:webHidden/>
              </w:rPr>
              <w:instrText xml:space="preserve"> PAGEREF _Toc106917805 \h </w:instrText>
            </w:r>
            <w:r w:rsidR="008651E2">
              <w:rPr>
                <w:noProof/>
                <w:webHidden/>
              </w:rPr>
            </w:r>
            <w:r w:rsidR="008651E2">
              <w:rPr>
                <w:noProof/>
                <w:webHidden/>
              </w:rPr>
              <w:fldChar w:fldCharType="separate"/>
            </w:r>
            <w:r w:rsidR="008651E2">
              <w:rPr>
                <w:noProof/>
                <w:webHidden/>
              </w:rPr>
              <w:t>15</w:t>
            </w:r>
            <w:r w:rsidR="008651E2">
              <w:rPr>
                <w:noProof/>
                <w:webHidden/>
              </w:rPr>
              <w:fldChar w:fldCharType="end"/>
            </w:r>
          </w:hyperlink>
        </w:p>
        <w:p w14:paraId="443671F5" w14:textId="2F739D33" w:rsidR="008651E2" w:rsidRDefault="00FA6066">
          <w:pPr>
            <w:pStyle w:val="Cuprins1"/>
            <w:tabs>
              <w:tab w:val="right" w:leader="dot" w:pos="9016"/>
            </w:tabs>
            <w:rPr>
              <w:rFonts w:eastAsiaTheme="minorEastAsia"/>
              <w:noProof/>
              <w:sz w:val="22"/>
              <w:szCs w:val="22"/>
              <w:lang w:eastAsia="en-GB"/>
            </w:rPr>
          </w:pPr>
          <w:hyperlink w:anchor="_Toc106917806" w:history="1">
            <w:r w:rsidR="008651E2" w:rsidRPr="00F50BC0">
              <w:rPr>
                <w:rStyle w:val="Hyperlink"/>
                <w:noProof/>
              </w:rPr>
              <w:t>REFERENCES</w:t>
            </w:r>
            <w:r w:rsidR="008651E2">
              <w:rPr>
                <w:noProof/>
                <w:webHidden/>
              </w:rPr>
              <w:tab/>
            </w:r>
            <w:r w:rsidR="008651E2">
              <w:rPr>
                <w:noProof/>
                <w:webHidden/>
              </w:rPr>
              <w:fldChar w:fldCharType="begin"/>
            </w:r>
            <w:r w:rsidR="008651E2">
              <w:rPr>
                <w:noProof/>
                <w:webHidden/>
              </w:rPr>
              <w:instrText xml:space="preserve"> PAGEREF _Toc106917806 \h </w:instrText>
            </w:r>
            <w:r w:rsidR="008651E2">
              <w:rPr>
                <w:noProof/>
                <w:webHidden/>
              </w:rPr>
            </w:r>
            <w:r w:rsidR="008651E2">
              <w:rPr>
                <w:noProof/>
                <w:webHidden/>
              </w:rPr>
              <w:fldChar w:fldCharType="separate"/>
            </w:r>
            <w:r w:rsidR="008651E2">
              <w:rPr>
                <w:noProof/>
                <w:webHidden/>
              </w:rPr>
              <w:t>17</w:t>
            </w:r>
            <w:r w:rsidR="008651E2">
              <w:rPr>
                <w:noProof/>
                <w:webHidden/>
              </w:rPr>
              <w:fldChar w:fldCharType="end"/>
            </w:r>
          </w:hyperlink>
        </w:p>
        <w:p w14:paraId="77BE9E11" w14:textId="303CD99B" w:rsidR="008651E2" w:rsidRDefault="00FA6066">
          <w:pPr>
            <w:pStyle w:val="Cuprins1"/>
            <w:tabs>
              <w:tab w:val="right" w:leader="dot" w:pos="9016"/>
            </w:tabs>
            <w:rPr>
              <w:rFonts w:eastAsiaTheme="minorEastAsia"/>
              <w:noProof/>
              <w:sz w:val="22"/>
              <w:szCs w:val="22"/>
              <w:lang w:eastAsia="en-GB"/>
            </w:rPr>
          </w:pPr>
          <w:hyperlink w:anchor="_Toc106917807" w:history="1">
            <w:r w:rsidR="008651E2" w:rsidRPr="00F50BC0">
              <w:rPr>
                <w:rStyle w:val="Hyperlink"/>
                <w:noProof/>
              </w:rPr>
              <w:t>APPENDICES 1</w:t>
            </w:r>
            <w:r w:rsidR="008651E2">
              <w:rPr>
                <w:noProof/>
                <w:webHidden/>
              </w:rPr>
              <w:tab/>
            </w:r>
            <w:r w:rsidR="008651E2">
              <w:rPr>
                <w:noProof/>
                <w:webHidden/>
              </w:rPr>
              <w:fldChar w:fldCharType="begin"/>
            </w:r>
            <w:r w:rsidR="008651E2">
              <w:rPr>
                <w:noProof/>
                <w:webHidden/>
              </w:rPr>
              <w:instrText xml:space="preserve"> PAGEREF _Toc106917807 \h </w:instrText>
            </w:r>
            <w:r w:rsidR="008651E2">
              <w:rPr>
                <w:noProof/>
                <w:webHidden/>
              </w:rPr>
            </w:r>
            <w:r w:rsidR="008651E2">
              <w:rPr>
                <w:noProof/>
                <w:webHidden/>
              </w:rPr>
              <w:fldChar w:fldCharType="separate"/>
            </w:r>
            <w:r w:rsidR="008651E2">
              <w:rPr>
                <w:noProof/>
                <w:webHidden/>
              </w:rPr>
              <w:t>20</w:t>
            </w:r>
            <w:r w:rsidR="008651E2">
              <w:rPr>
                <w:noProof/>
                <w:webHidden/>
              </w:rPr>
              <w:fldChar w:fldCharType="end"/>
            </w:r>
          </w:hyperlink>
        </w:p>
        <w:p w14:paraId="66C2D8C0" w14:textId="125F55DD" w:rsidR="008651E2" w:rsidRDefault="00FA6066">
          <w:pPr>
            <w:pStyle w:val="Cuprins1"/>
            <w:tabs>
              <w:tab w:val="right" w:leader="dot" w:pos="9016"/>
            </w:tabs>
            <w:rPr>
              <w:rFonts w:eastAsiaTheme="minorEastAsia"/>
              <w:noProof/>
              <w:sz w:val="22"/>
              <w:szCs w:val="22"/>
              <w:lang w:eastAsia="en-GB"/>
            </w:rPr>
          </w:pPr>
          <w:hyperlink w:anchor="_Toc106917808" w:history="1">
            <w:r w:rsidR="008651E2" w:rsidRPr="00F50BC0">
              <w:rPr>
                <w:rStyle w:val="Hyperlink"/>
                <w:noProof/>
              </w:rPr>
              <w:t>APPENDICES 2</w:t>
            </w:r>
            <w:r w:rsidR="008651E2">
              <w:rPr>
                <w:noProof/>
                <w:webHidden/>
              </w:rPr>
              <w:tab/>
            </w:r>
            <w:r w:rsidR="008651E2">
              <w:rPr>
                <w:noProof/>
                <w:webHidden/>
              </w:rPr>
              <w:fldChar w:fldCharType="begin"/>
            </w:r>
            <w:r w:rsidR="008651E2">
              <w:rPr>
                <w:noProof/>
                <w:webHidden/>
              </w:rPr>
              <w:instrText xml:space="preserve"> PAGEREF _Toc106917808 \h </w:instrText>
            </w:r>
            <w:r w:rsidR="008651E2">
              <w:rPr>
                <w:noProof/>
                <w:webHidden/>
              </w:rPr>
            </w:r>
            <w:r w:rsidR="008651E2">
              <w:rPr>
                <w:noProof/>
                <w:webHidden/>
              </w:rPr>
              <w:fldChar w:fldCharType="separate"/>
            </w:r>
            <w:r w:rsidR="008651E2">
              <w:rPr>
                <w:noProof/>
                <w:webHidden/>
              </w:rPr>
              <w:t>21</w:t>
            </w:r>
            <w:r w:rsidR="008651E2">
              <w:rPr>
                <w:noProof/>
                <w:webHidden/>
              </w:rPr>
              <w:fldChar w:fldCharType="end"/>
            </w:r>
          </w:hyperlink>
        </w:p>
        <w:p w14:paraId="5C023137" w14:textId="5373BF00" w:rsidR="008651E2" w:rsidRDefault="00FA6066">
          <w:pPr>
            <w:pStyle w:val="Cuprins1"/>
            <w:tabs>
              <w:tab w:val="right" w:leader="dot" w:pos="9016"/>
            </w:tabs>
            <w:rPr>
              <w:rFonts w:eastAsiaTheme="minorEastAsia"/>
              <w:noProof/>
              <w:sz w:val="22"/>
              <w:szCs w:val="22"/>
              <w:lang w:eastAsia="en-GB"/>
            </w:rPr>
          </w:pPr>
          <w:hyperlink w:anchor="_Toc106917809" w:history="1">
            <w:r w:rsidR="008651E2" w:rsidRPr="00F50BC0">
              <w:rPr>
                <w:rStyle w:val="Hyperlink"/>
                <w:noProof/>
              </w:rPr>
              <w:t>APPENDICES 3</w:t>
            </w:r>
            <w:r w:rsidR="008651E2">
              <w:rPr>
                <w:noProof/>
                <w:webHidden/>
              </w:rPr>
              <w:tab/>
            </w:r>
            <w:r w:rsidR="008651E2">
              <w:rPr>
                <w:noProof/>
                <w:webHidden/>
              </w:rPr>
              <w:fldChar w:fldCharType="begin"/>
            </w:r>
            <w:r w:rsidR="008651E2">
              <w:rPr>
                <w:noProof/>
                <w:webHidden/>
              </w:rPr>
              <w:instrText xml:space="preserve"> PAGEREF _Toc106917809 \h </w:instrText>
            </w:r>
            <w:r w:rsidR="008651E2">
              <w:rPr>
                <w:noProof/>
                <w:webHidden/>
              </w:rPr>
            </w:r>
            <w:r w:rsidR="008651E2">
              <w:rPr>
                <w:noProof/>
                <w:webHidden/>
              </w:rPr>
              <w:fldChar w:fldCharType="separate"/>
            </w:r>
            <w:r w:rsidR="008651E2">
              <w:rPr>
                <w:noProof/>
                <w:webHidden/>
              </w:rPr>
              <w:t>23</w:t>
            </w:r>
            <w:r w:rsidR="008651E2">
              <w:rPr>
                <w:noProof/>
                <w:webHidden/>
              </w:rPr>
              <w:fldChar w:fldCharType="end"/>
            </w:r>
          </w:hyperlink>
        </w:p>
        <w:p w14:paraId="5B26E14C" w14:textId="1BC0CD3B" w:rsidR="008651E2" w:rsidRDefault="00FA6066">
          <w:pPr>
            <w:pStyle w:val="Cuprins1"/>
            <w:tabs>
              <w:tab w:val="right" w:leader="dot" w:pos="9016"/>
            </w:tabs>
            <w:rPr>
              <w:rFonts w:eastAsiaTheme="minorEastAsia"/>
              <w:noProof/>
              <w:sz w:val="22"/>
              <w:szCs w:val="22"/>
              <w:lang w:eastAsia="en-GB"/>
            </w:rPr>
          </w:pPr>
          <w:hyperlink w:anchor="_Toc106917810" w:history="1">
            <w:r w:rsidR="008651E2" w:rsidRPr="00F50BC0">
              <w:rPr>
                <w:rStyle w:val="Hyperlink"/>
                <w:noProof/>
              </w:rPr>
              <w:t>APPENDICES 4</w:t>
            </w:r>
            <w:r w:rsidR="008651E2">
              <w:rPr>
                <w:noProof/>
                <w:webHidden/>
              </w:rPr>
              <w:tab/>
            </w:r>
            <w:r w:rsidR="008651E2">
              <w:rPr>
                <w:noProof/>
                <w:webHidden/>
              </w:rPr>
              <w:fldChar w:fldCharType="begin"/>
            </w:r>
            <w:r w:rsidR="008651E2">
              <w:rPr>
                <w:noProof/>
                <w:webHidden/>
              </w:rPr>
              <w:instrText xml:space="preserve"> PAGEREF _Toc106917810 \h </w:instrText>
            </w:r>
            <w:r w:rsidR="008651E2">
              <w:rPr>
                <w:noProof/>
                <w:webHidden/>
              </w:rPr>
            </w:r>
            <w:r w:rsidR="008651E2">
              <w:rPr>
                <w:noProof/>
                <w:webHidden/>
              </w:rPr>
              <w:fldChar w:fldCharType="separate"/>
            </w:r>
            <w:r w:rsidR="008651E2">
              <w:rPr>
                <w:noProof/>
                <w:webHidden/>
              </w:rPr>
              <w:t>25</w:t>
            </w:r>
            <w:r w:rsidR="008651E2">
              <w:rPr>
                <w:noProof/>
                <w:webHidden/>
              </w:rPr>
              <w:fldChar w:fldCharType="end"/>
            </w:r>
          </w:hyperlink>
        </w:p>
        <w:p w14:paraId="7D9E0409" w14:textId="538E0E8F" w:rsidR="008651E2" w:rsidRDefault="00FA6066">
          <w:pPr>
            <w:pStyle w:val="Cuprins1"/>
            <w:tabs>
              <w:tab w:val="right" w:leader="dot" w:pos="9016"/>
            </w:tabs>
            <w:rPr>
              <w:rFonts w:eastAsiaTheme="minorEastAsia"/>
              <w:noProof/>
              <w:sz w:val="22"/>
              <w:szCs w:val="22"/>
              <w:lang w:eastAsia="en-GB"/>
            </w:rPr>
          </w:pPr>
          <w:hyperlink w:anchor="_Toc106917811" w:history="1">
            <w:r w:rsidR="008651E2" w:rsidRPr="00F50BC0">
              <w:rPr>
                <w:rStyle w:val="Hyperlink"/>
                <w:noProof/>
              </w:rPr>
              <w:t>APPENDICES 5</w:t>
            </w:r>
            <w:r w:rsidR="008651E2">
              <w:rPr>
                <w:noProof/>
                <w:webHidden/>
              </w:rPr>
              <w:tab/>
            </w:r>
            <w:r w:rsidR="008651E2">
              <w:rPr>
                <w:noProof/>
                <w:webHidden/>
              </w:rPr>
              <w:fldChar w:fldCharType="begin"/>
            </w:r>
            <w:r w:rsidR="008651E2">
              <w:rPr>
                <w:noProof/>
                <w:webHidden/>
              </w:rPr>
              <w:instrText xml:space="preserve"> PAGEREF _Toc106917811 \h </w:instrText>
            </w:r>
            <w:r w:rsidR="008651E2">
              <w:rPr>
                <w:noProof/>
                <w:webHidden/>
              </w:rPr>
            </w:r>
            <w:r w:rsidR="008651E2">
              <w:rPr>
                <w:noProof/>
                <w:webHidden/>
              </w:rPr>
              <w:fldChar w:fldCharType="separate"/>
            </w:r>
            <w:r w:rsidR="008651E2">
              <w:rPr>
                <w:noProof/>
                <w:webHidden/>
              </w:rPr>
              <w:t>27</w:t>
            </w:r>
            <w:r w:rsidR="008651E2">
              <w:rPr>
                <w:noProof/>
                <w:webHidden/>
              </w:rPr>
              <w:fldChar w:fldCharType="end"/>
            </w:r>
          </w:hyperlink>
        </w:p>
        <w:p w14:paraId="320DCEE6" w14:textId="2024CDAE" w:rsidR="008651E2" w:rsidRDefault="00FA6066">
          <w:pPr>
            <w:pStyle w:val="Cuprins1"/>
            <w:tabs>
              <w:tab w:val="right" w:leader="dot" w:pos="9016"/>
            </w:tabs>
            <w:rPr>
              <w:rFonts w:eastAsiaTheme="minorEastAsia"/>
              <w:noProof/>
              <w:sz w:val="22"/>
              <w:szCs w:val="22"/>
              <w:lang w:eastAsia="en-GB"/>
            </w:rPr>
          </w:pPr>
          <w:hyperlink w:anchor="_Toc106917812" w:history="1">
            <w:r w:rsidR="008651E2" w:rsidRPr="00F50BC0">
              <w:rPr>
                <w:rStyle w:val="Hyperlink"/>
                <w:noProof/>
              </w:rPr>
              <w:t>APPENDICES 6</w:t>
            </w:r>
            <w:r w:rsidR="008651E2">
              <w:rPr>
                <w:noProof/>
                <w:webHidden/>
              </w:rPr>
              <w:tab/>
            </w:r>
            <w:r w:rsidR="008651E2">
              <w:rPr>
                <w:noProof/>
                <w:webHidden/>
              </w:rPr>
              <w:fldChar w:fldCharType="begin"/>
            </w:r>
            <w:r w:rsidR="008651E2">
              <w:rPr>
                <w:noProof/>
                <w:webHidden/>
              </w:rPr>
              <w:instrText xml:space="preserve"> PAGEREF _Toc106917812 \h </w:instrText>
            </w:r>
            <w:r w:rsidR="008651E2">
              <w:rPr>
                <w:noProof/>
                <w:webHidden/>
              </w:rPr>
            </w:r>
            <w:r w:rsidR="008651E2">
              <w:rPr>
                <w:noProof/>
                <w:webHidden/>
              </w:rPr>
              <w:fldChar w:fldCharType="separate"/>
            </w:r>
            <w:r w:rsidR="008651E2">
              <w:rPr>
                <w:noProof/>
                <w:webHidden/>
              </w:rPr>
              <w:t>28</w:t>
            </w:r>
            <w:r w:rsidR="008651E2">
              <w:rPr>
                <w:noProof/>
                <w:webHidden/>
              </w:rPr>
              <w:fldChar w:fldCharType="end"/>
            </w:r>
          </w:hyperlink>
        </w:p>
        <w:p w14:paraId="5173FD8A" w14:textId="56C70A52" w:rsidR="00FA7101" w:rsidRPr="00114BD5" w:rsidRDefault="00FA7101">
          <w:r w:rsidRPr="00114BD5">
            <w:rPr>
              <w:b/>
              <w:bCs/>
            </w:rPr>
            <w:fldChar w:fldCharType="end"/>
          </w:r>
        </w:p>
      </w:sdtContent>
    </w:sdt>
    <w:p w14:paraId="1578CD0A" w14:textId="56FC4240" w:rsidR="00FA7101" w:rsidRPr="00114BD5" w:rsidRDefault="00FA7101" w:rsidP="00FA7101"/>
    <w:p w14:paraId="64AFE5EA" w14:textId="40AD5EB0" w:rsidR="00BE224F" w:rsidRPr="00E96DB9" w:rsidRDefault="007C2F9B" w:rsidP="00140F66">
      <w:pPr>
        <w:pStyle w:val="Titlu1"/>
      </w:pPr>
      <w:bookmarkStart w:id="1" w:name="_Toc106917797"/>
      <w:r>
        <w:t>1.0</w:t>
      </w:r>
      <w:r w:rsidR="00140F66">
        <w:t xml:space="preserve"> </w:t>
      </w:r>
      <w:r w:rsidR="00D47DC9">
        <w:t>introduction</w:t>
      </w:r>
      <w:bookmarkEnd w:id="1"/>
    </w:p>
    <w:p w14:paraId="15FA6F36" w14:textId="510250C2" w:rsidR="00A372A4" w:rsidRPr="00114BD5" w:rsidRDefault="00A372A4" w:rsidP="00A372A4">
      <w:pPr>
        <w:spacing w:line="360" w:lineRule="auto"/>
        <w:jc w:val="both"/>
      </w:pPr>
      <w:r w:rsidRPr="00114BD5">
        <w:t>The report will examine the different factors that cover the different aspects of the organisation. The report will assess the organisational strategies that ensure the growth of the organisation.</w:t>
      </w:r>
      <w:r w:rsidR="00E86025" w:rsidRPr="00114BD5">
        <w:t xml:space="preserve"> It includes the vision and mission, market share, changes in ownership, profit and loss statements and various other factors.</w:t>
      </w:r>
      <w:r w:rsidRPr="00114BD5">
        <w:t xml:space="preserve"> The report also includes the various models that enable the organisation to know their current situations and </w:t>
      </w:r>
      <w:r w:rsidR="007C5FAB" w:rsidRPr="00114BD5">
        <w:t>strategic development of the organisation.</w:t>
      </w:r>
      <w:r w:rsidR="00E86025" w:rsidRPr="00114BD5">
        <w:t xml:space="preserve"> It also determines the impact of market forces or the stakeholders to get better results within the organisation. </w:t>
      </w:r>
      <w:r w:rsidR="007C5FAB" w:rsidRPr="00114BD5">
        <w:t xml:space="preserve"> </w:t>
      </w:r>
      <w:r w:rsidR="00873613" w:rsidRPr="00114BD5">
        <w:t xml:space="preserve">The report will also examine the </w:t>
      </w:r>
      <w:r w:rsidR="00FF7E81">
        <w:t xml:space="preserve">Disney </w:t>
      </w:r>
      <w:r w:rsidR="00EE5EC1" w:rsidRPr="00114BD5">
        <w:t>organisation’s strategic growth</w:t>
      </w:r>
      <w:r w:rsidR="00873613" w:rsidRPr="00114BD5">
        <w:t xml:space="preserve"> and check the effectiveness of the strategies to ensure higher organisational productivity. </w:t>
      </w:r>
      <w:r w:rsidR="00590EAE" w:rsidRPr="00114BD5">
        <w:t xml:space="preserve">The report also includes a critical analysis of the organisational strategies how </w:t>
      </w:r>
      <w:r w:rsidR="00A04879" w:rsidRPr="00114BD5">
        <w:t xml:space="preserve">to </w:t>
      </w:r>
      <w:r w:rsidR="00590EAE" w:rsidRPr="00114BD5">
        <w:t xml:space="preserve">ensure the better business operations of the organisation. </w:t>
      </w:r>
      <w:r w:rsidR="00353312" w:rsidRPr="00114BD5">
        <w:t xml:space="preserve">There are various strategic tools will be examined in the appendices that </w:t>
      </w:r>
      <w:r w:rsidR="00E451DB" w:rsidRPr="00114BD5">
        <w:t>indicate</w:t>
      </w:r>
      <w:r w:rsidR="00353312" w:rsidRPr="00114BD5">
        <w:t xml:space="preserve"> the </w:t>
      </w:r>
      <w:r w:rsidR="00353312" w:rsidRPr="00114BD5">
        <w:lastRenderedPageBreak/>
        <w:t xml:space="preserve">organisation’s overall growth and current organisational functioning. </w:t>
      </w:r>
      <w:r w:rsidR="00E451DB" w:rsidRPr="00114BD5">
        <w:t>These</w:t>
      </w:r>
      <w:r w:rsidR="00353312" w:rsidRPr="00114BD5">
        <w:t xml:space="preserve"> tools will also </w:t>
      </w:r>
      <w:r w:rsidR="00E451DB" w:rsidRPr="00114BD5">
        <w:t>enable</w:t>
      </w:r>
      <w:r w:rsidR="00353312" w:rsidRPr="00114BD5">
        <w:t xml:space="preserve"> the organisation to consider the suggesting factors for ensuring the better implementation of the organisational strategies</w:t>
      </w:r>
      <w:r w:rsidR="00517205" w:rsidRPr="00114BD5">
        <w:t xml:space="preserve"> (</w:t>
      </w:r>
      <w:proofErr w:type="spellStart"/>
      <w:r w:rsidR="00517205" w:rsidRPr="00114BD5">
        <w:t>Siemieniako</w:t>
      </w:r>
      <w:proofErr w:type="spellEnd"/>
      <w:r w:rsidR="00517205" w:rsidRPr="00114BD5">
        <w:t xml:space="preserve"> et al., 2021)</w:t>
      </w:r>
      <w:r w:rsidR="00353312" w:rsidRPr="00114BD5">
        <w:t>.</w:t>
      </w:r>
    </w:p>
    <w:p w14:paraId="4619B512" w14:textId="5895B4E4" w:rsidR="00BE224F" w:rsidRPr="00140F66" w:rsidRDefault="007C2F9B" w:rsidP="00140F66">
      <w:pPr>
        <w:pStyle w:val="Titlu1"/>
      </w:pPr>
      <w:bookmarkStart w:id="2" w:name="_Toc106917798"/>
      <w:r w:rsidRPr="00140F66">
        <w:t>1.1</w:t>
      </w:r>
      <w:r w:rsidR="00BE224F" w:rsidRPr="00140F66">
        <w:t>COMPANY OVERVIEW</w:t>
      </w:r>
      <w:bookmarkEnd w:id="2"/>
    </w:p>
    <w:p w14:paraId="62F605E5" w14:textId="44DE37DF" w:rsidR="0061012B" w:rsidRPr="00114BD5" w:rsidRDefault="0061012B" w:rsidP="00A372A4">
      <w:pPr>
        <w:spacing w:line="360" w:lineRule="auto"/>
        <w:jc w:val="both"/>
      </w:pPr>
      <w:r w:rsidRPr="00114BD5">
        <w:t>Disney organisation is a United States-based organisation which serves globally. It is covered under the mass media and entertainment conglomerate industry. The organisation was founded on October 16, 1923, and the founder of the organisation was Walt Disney and Roy O. Disney. The organisation has provided work to more than 190,000 employees globally in 2021 and is headquartered in Team Disney Building, Walt Disney Studios, Burbank, California</w:t>
      </w:r>
      <w:r w:rsidR="00C36F6E" w:rsidRPr="00114BD5">
        <w:t xml:space="preserve">, United States. </w:t>
      </w:r>
      <w:r w:rsidR="00835DA6" w:rsidRPr="00114BD5">
        <w:t xml:space="preserve">The product of the organisation includes films, music, comic books, television programs, amusement parks, video games, web portals and others. Also, the services of the organisation include radio, publishing, licencing, </w:t>
      </w:r>
      <w:r w:rsidR="00C95432" w:rsidRPr="00114BD5">
        <w:t>broadcasting, streaming, and television</w:t>
      </w:r>
      <w:r w:rsidR="00517205" w:rsidRPr="00114BD5">
        <w:t xml:space="preserve"> (Disney, 2022)</w:t>
      </w:r>
      <w:r w:rsidR="00C95432" w:rsidRPr="00114BD5">
        <w:t xml:space="preserve">. </w:t>
      </w:r>
    </w:p>
    <w:p w14:paraId="1681D3C0" w14:textId="68C21945" w:rsidR="00E639E0" w:rsidRPr="00114BD5" w:rsidRDefault="007C2F9B" w:rsidP="00140F66">
      <w:pPr>
        <w:pStyle w:val="Titlu1"/>
      </w:pPr>
      <w:bookmarkStart w:id="3" w:name="_Toc106917799"/>
      <w:r>
        <w:t>1.2</w:t>
      </w:r>
      <w:r w:rsidR="00140F66">
        <w:t xml:space="preserve"> </w:t>
      </w:r>
      <w:r w:rsidR="00E639E0" w:rsidRPr="00114BD5">
        <w:t>Organisation’s History</w:t>
      </w:r>
      <w:bookmarkEnd w:id="3"/>
    </w:p>
    <w:p w14:paraId="128FD2BB" w14:textId="5E848431" w:rsidR="00FD2CFD" w:rsidRPr="00114BD5" w:rsidRDefault="00FD2CFD" w:rsidP="00A372A4">
      <w:pPr>
        <w:spacing w:line="360" w:lineRule="auto"/>
        <w:jc w:val="both"/>
      </w:pPr>
      <w:r w:rsidRPr="00114BD5">
        <w:t>The organisation was founded on 16</w:t>
      </w:r>
      <w:r w:rsidRPr="00114BD5">
        <w:rPr>
          <w:vertAlign w:val="superscript"/>
        </w:rPr>
        <w:t>th</w:t>
      </w:r>
      <w:r w:rsidRPr="00114BD5">
        <w:t xml:space="preserve"> October 1923 and the founder was the Walt Brothers named Walt Disney and Roy O. Disney and named the organisation Disney Brothers Cartoon Studio. The organisation also operated under the name of Walt Disney Production and Walt Studios. </w:t>
      </w:r>
      <w:r w:rsidR="006D4E9E" w:rsidRPr="00114BD5">
        <w:t xml:space="preserve">Later in 1986, the organisation’s name was changed and named Walt Disney Company. </w:t>
      </w:r>
      <w:r w:rsidR="00EE5EC1" w:rsidRPr="00114BD5">
        <w:t>Before expanding itself into television, and live-action film production, the organisation led the animation industry</w:t>
      </w:r>
      <w:r w:rsidR="00025F07" w:rsidRPr="00114BD5">
        <w:t>.</w:t>
      </w:r>
      <w:r w:rsidR="00B575DC" w:rsidRPr="00114BD5">
        <w:t xml:space="preserve"> The organisation is divided into different divisions such as Walt Disney Pictures, Walt Disney Animation Studio, Marvel Studios,</w:t>
      </w:r>
      <w:r w:rsidR="00A53685" w:rsidRPr="00114BD5">
        <w:t xml:space="preserve"> Pixar,</w:t>
      </w:r>
      <w:r w:rsidR="00B575DC" w:rsidRPr="00114BD5">
        <w:t xml:space="preserve"> Lucasfilm, 20</w:t>
      </w:r>
      <w:r w:rsidR="00B575DC" w:rsidRPr="00114BD5">
        <w:rPr>
          <w:vertAlign w:val="superscript"/>
        </w:rPr>
        <w:t>th</w:t>
      </w:r>
      <w:r w:rsidR="00B575DC" w:rsidRPr="00114BD5">
        <w:t xml:space="preserve"> Century Studios, Searchlight Pictures, and 20</w:t>
      </w:r>
      <w:r w:rsidR="00B575DC" w:rsidRPr="00114BD5">
        <w:rPr>
          <w:vertAlign w:val="superscript"/>
        </w:rPr>
        <w:t>th</w:t>
      </w:r>
      <w:r w:rsidR="00B575DC" w:rsidRPr="00114BD5">
        <w:t xml:space="preserve"> Century Animation.</w:t>
      </w:r>
      <w:r w:rsidR="00A53685" w:rsidRPr="00114BD5">
        <w:t xml:space="preserve"> The organisation is incorporated as a Disney Brothers Cartoon Studios (1923-1926). Later the organisation changed its name to The Walter Disney Studios (1926-1929) and after that Walt Disney Production (1929-1986)</w:t>
      </w:r>
      <w:r w:rsidR="00804A3A" w:rsidRPr="00114BD5">
        <w:t xml:space="preserve"> (Disney, 2022)</w:t>
      </w:r>
      <w:r w:rsidR="00A53685" w:rsidRPr="00114BD5">
        <w:t xml:space="preserve">. </w:t>
      </w:r>
    </w:p>
    <w:p w14:paraId="2EA76C12" w14:textId="301F4B6C" w:rsidR="00E639E0" w:rsidRPr="00114BD5" w:rsidRDefault="007C2F9B" w:rsidP="00140F66">
      <w:pPr>
        <w:pStyle w:val="Titlu1"/>
      </w:pPr>
      <w:bookmarkStart w:id="4" w:name="_Toc106917800"/>
      <w:r>
        <w:t>1.3</w:t>
      </w:r>
      <w:r w:rsidR="00140F66">
        <w:t xml:space="preserve"> </w:t>
      </w:r>
      <w:r w:rsidR="00D47DC9">
        <w:t>Vision and mission statement</w:t>
      </w:r>
      <w:bookmarkEnd w:id="4"/>
    </w:p>
    <w:p w14:paraId="09A1C19D" w14:textId="07906D79" w:rsidR="005C2E16" w:rsidRPr="00114BD5" w:rsidRDefault="00B1052D" w:rsidP="00A372A4">
      <w:pPr>
        <w:spacing w:line="360" w:lineRule="auto"/>
        <w:jc w:val="both"/>
      </w:pPr>
      <w:r w:rsidRPr="00114BD5">
        <w:t xml:space="preserve">Bob </w:t>
      </w:r>
      <w:proofErr w:type="spellStart"/>
      <w:r w:rsidRPr="00114BD5">
        <w:t>Chapek</w:t>
      </w:r>
      <w:proofErr w:type="spellEnd"/>
      <w:r w:rsidRPr="00114BD5">
        <w:t xml:space="preserve"> is the current chief executive officer of the organisation</w:t>
      </w:r>
      <w:r w:rsidR="00B40821" w:rsidRPr="00114BD5">
        <w:t xml:space="preserve"> and Susan Arnold is the current chairmen of the organisation. There are eleven members on the board of directors </w:t>
      </w:r>
      <w:r w:rsidR="00B40821" w:rsidRPr="00114BD5">
        <w:lastRenderedPageBreak/>
        <w:t xml:space="preserve">of the organisation. The former executive chairmen of the organisation were Bob Iger and Bob Iger is the former chief executive officer of the organisation. </w:t>
      </w:r>
      <w:r w:rsidR="005C1B3D" w:rsidRPr="00114BD5">
        <w:t>The mission statement of the organisation is to connect with the people by entertaining, inspiring, and informing the</w:t>
      </w:r>
      <w:r w:rsidR="00E870BA" w:rsidRPr="00114BD5">
        <w:t xml:space="preserve">m across the world by using the different stories that attract them </w:t>
      </w:r>
      <w:r w:rsidR="00E31E66" w:rsidRPr="00114BD5">
        <w:t>to</w:t>
      </w:r>
      <w:r w:rsidR="00E870BA" w:rsidRPr="00114BD5">
        <w:t xml:space="preserve"> the organisation. </w:t>
      </w:r>
      <w:r w:rsidR="00E31E66" w:rsidRPr="00114BD5">
        <w:t xml:space="preserve">The vision of the organisation is to become the world’s leading organisation that produces and provides content that </w:t>
      </w:r>
      <w:r w:rsidR="00850ED0" w:rsidRPr="00114BD5">
        <w:t>ensures</w:t>
      </w:r>
      <w:r w:rsidR="00E31E66" w:rsidRPr="00114BD5">
        <w:t xml:space="preserve"> the delivery of entertainment and information</w:t>
      </w:r>
      <w:r w:rsidR="00804A3A" w:rsidRPr="00114BD5">
        <w:t xml:space="preserve"> (Disney, 2022A)</w:t>
      </w:r>
      <w:r w:rsidR="00E31E66" w:rsidRPr="00114BD5">
        <w:t xml:space="preserve">. </w:t>
      </w:r>
      <w:r w:rsidR="00EE5EC1" w:rsidRPr="00114BD5">
        <w:t>A graph given below</w:t>
      </w:r>
      <w:r w:rsidR="005C2E16" w:rsidRPr="00114BD5">
        <w:t xml:space="preserve"> indicates the net income for the five years of the </w:t>
      </w:r>
      <w:r w:rsidR="00552E03" w:rsidRPr="00114BD5">
        <w:t>organisation</w:t>
      </w:r>
      <w:r w:rsidR="00552E03">
        <w:t xml:space="preserve"> Disney </w:t>
      </w:r>
      <w:r w:rsidR="009D27C8" w:rsidRPr="00114BD5">
        <w:t xml:space="preserve">generated revenue of 67.418 US billion Dollars in 2021. The operating income of the organisation </w:t>
      </w:r>
      <w:r w:rsidR="008B7BAC" w:rsidRPr="00114BD5">
        <w:t xml:space="preserve">was </w:t>
      </w:r>
      <w:r w:rsidR="009D27C8" w:rsidRPr="00114BD5">
        <w:t xml:space="preserve">also valued at 7.766 billion dollars in 2021. The chart also indicates the loss in </w:t>
      </w:r>
      <w:r w:rsidR="008B7BAC" w:rsidRPr="00114BD5">
        <w:t xml:space="preserve">the </w:t>
      </w:r>
      <w:r w:rsidR="009D27C8" w:rsidRPr="00114BD5">
        <w:t xml:space="preserve">financial year 2020 due to the impact of </w:t>
      </w:r>
      <w:r w:rsidR="008B7BAC" w:rsidRPr="00114BD5">
        <w:t xml:space="preserve">a </w:t>
      </w:r>
      <w:r w:rsidR="009D27C8" w:rsidRPr="00114BD5">
        <w:t xml:space="preserve">pandemic but the organisation </w:t>
      </w:r>
      <w:r w:rsidR="008B7BAC" w:rsidRPr="00114BD5">
        <w:t>makes</w:t>
      </w:r>
      <w:r w:rsidR="009D27C8" w:rsidRPr="00114BD5">
        <w:t xml:space="preserve"> up </w:t>
      </w:r>
      <w:r w:rsidR="008B7BAC" w:rsidRPr="00114BD5">
        <w:t xml:space="preserve">for </w:t>
      </w:r>
      <w:r w:rsidR="009D27C8" w:rsidRPr="00114BD5">
        <w:t xml:space="preserve">the losses and </w:t>
      </w:r>
      <w:r w:rsidR="008B7BAC" w:rsidRPr="00114BD5">
        <w:t>works</w:t>
      </w:r>
      <w:r w:rsidR="009D27C8" w:rsidRPr="00114BD5">
        <w:t xml:space="preserve"> on better growth and development within the organisation.</w:t>
      </w:r>
      <w:r w:rsidR="009E1AED">
        <w:t xml:space="preserve"> (Alex Williams 2022)</w:t>
      </w:r>
      <w:r w:rsidR="009D27C8" w:rsidRPr="00114BD5">
        <w:t xml:space="preserve"> </w:t>
      </w:r>
      <w:r w:rsidR="00552E03">
        <w:t>Disney</w:t>
      </w:r>
      <w:r w:rsidR="008B7BAC" w:rsidRPr="00114BD5">
        <w:t xml:space="preserve"> organisation has covered more than 5% market within the industry and the market value of the organisation is 339.9 billion dollars in 2021. </w:t>
      </w:r>
      <w:r w:rsidR="001A0B88" w:rsidRPr="00114BD5">
        <w:t xml:space="preserve">The organisation is affected by the pandemic in 2019 but later the organisation put the </w:t>
      </w:r>
      <w:r w:rsidR="00EE5EC1" w:rsidRPr="00114BD5">
        <w:t>effort</w:t>
      </w:r>
      <w:r w:rsidR="001A0B88" w:rsidRPr="00114BD5">
        <w:t xml:space="preserve"> and </w:t>
      </w:r>
      <w:r w:rsidR="00EE5EC1" w:rsidRPr="00114BD5">
        <w:t>got the</w:t>
      </w:r>
      <w:r w:rsidR="001A0B88" w:rsidRPr="00114BD5">
        <w:t xml:space="preserve"> benefits of the </w:t>
      </w:r>
      <w:r w:rsidR="00EE5EC1" w:rsidRPr="00114BD5">
        <w:t>customer’s</w:t>
      </w:r>
      <w:r w:rsidR="001A0B88" w:rsidRPr="00114BD5">
        <w:t xml:space="preserve"> loyalty, they </w:t>
      </w:r>
      <w:r w:rsidR="00A462D8" w:rsidRPr="00114BD5">
        <w:t>ensure</w:t>
      </w:r>
      <w:r w:rsidR="001A0B88" w:rsidRPr="00114BD5">
        <w:t xml:space="preserve"> the growth by providing the new and creative products and services</w:t>
      </w:r>
      <w:r w:rsidR="00646BB0" w:rsidRPr="00114BD5">
        <w:t xml:space="preserve"> (Statista, 2022)</w:t>
      </w:r>
      <w:r w:rsidR="00552E03">
        <w:t>.</w:t>
      </w:r>
    </w:p>
    <w:p w14:paraId="7CAA8C91" w14:textId="507BD472" w:rsidR="00E639E0" w:rsidRPr="00114BD5" w:rsidRDefault="007C2F9B" w:rsidP="00140F66">
      <w:pPr>
        <w:pStyle w:val="Titlu1"/>
      </w:pPr>
      <w:bookmarkStart w:id="5" w:name="_Toc106917801"/>
      <w:r>
        <w:t>1.4</w:t>
      </w:r>
      <w:r w:rsidR="00140F66">
        <w:t xml:space="preserve"> </w:t>
      </w:r>
      <w:r w:rsidR="00E639E0" w:rsidRPr="00114BD5">
        <w:t>Stakeholders</w:t>
      </w:r>
      <w:bookmarkEnd w:id="5"/>
    </w:p>
    <w:p w14:paraId="685BF2FC" w14:textId="275F2FEA" w:rsidR="00E639E0" w:rsidRPr="00114BD5" w:rsidRDefault="00F01B26" w:rsidP="00A372A4">
      <w:pPr>
        <w:spacing w:line="360" w:lineRule="auto"/>
        <w:jc w:val="both"/>
      </w:pPr>
      <w:r w:rsidRPr="00114BD5">
        <w:t>Various stakeholders impact</w:t>
      </w:r>
      <w:r w:rsidR="00825EAD" w:rsidRPr="00114BD5">
        <w:t xml:space="preserve"> the business operations of the organisation. Some of the important stakeholders are mentioned that hold a significant number of shares. These are </w:t>
      </w:r>
      <w:r w:rsidR="00137991" w:rsidRPr="00114BD5">
        <w:t>Robert A. Iger, Christine M. McCarthy, Alan N. Braverman, Vanguard Group Inc., and Blackrock Inc. are the major stakeholders of the organisation. These stakeholders hold a specific number of shares within the organisation and can influence the business operations within the organisation</w:t>
      </w:r>
      <w:r w:rsidR="00646BB0" w:rsidRPr="00114BD5">
        <w:t xml:space="preserve"> (</w:t>
      </w:r>
      <w:proofErr w:type="spellStart"/>
      <w:r w:rsidR="00646BB0" w:rsidRPr="00114BD5">
        <w:t>Bertassini</w:t>
      </w:r>
      <w:proofErr w:type="spellEnd"/>
      <w:r w:rsidR="00646BB0" w:rsidRPr="00114BD5">
        <w:t xml:space="preserve"> et al., 2021)</w:t>
      </w:r>
      <w:r w:rsidR="00137991" w:rsidRPr="00114BD5">
        <w:t xml:space="preserve">. </w:t>
      </w:r>
    </w:p>
    <w:p w14:paraId="692D4B70" w14:textId="14B34E14" w:rsidR="00D70388" w:rsidRPr="00114BD5" w:rsidRDefault="00D70388" w:rsidP="00D70388">
      <w:pPr>
        <w:spacing w:line="360" w:lineRule="auto"/>
        <w:jc w:val="both"/>
      </w:pPr>
      <w:r w:rsidRPr="00114BD5">
        <w:t>The major stakeholders of the organisation include investors, shareholders, creditors, and others. These stakeholders are good for the organisation because they invest their money in the organisation by predicting the higher return of their money</w:t>
      </w:r>
      <w:r w:rsidR="00691403">
        <w:t xml:space="preserve"> </w:t>
      </w:r>
      <w:r w:rsidR="00691403" w:rsidRPr="001F6FAC">
        <w:t>(</w:t>
      </w:r>
      <w:proofErr w:type="spellStart"/>
      <w:r w:rsidR="00691403" w:rsidRPr="001F6FAC">
        <w:t>Węgrzyn</w:t>
      </w:r>
      <w:proofErr w:type="spellEnd"/>
      <w:r w:rsidR="00691403" w:rsidRPr="001F6FAC">
        <w:t xml:space="preserve"> and </w:t>
      </w:r>
      <w:proofErr w:type="spellStart"/>
      <w:r w:rsidR="00691403" w:rsidRPr="001F6FAC">
        <w:t>Wojewnik-Filipkowska</w:t>
      </w:r>
      <w:proofErr w:type="spellEnd"/>
      <w:r w:rsidR="00691403" w:rsidRPr="001F6FAC">
        <w:t>, 2022)</w:t>
      </w:r>
      <w:r w:rsidRPr="00114BD5">
        <w:t xml:space="preserve">. These investors can influence the organisation’s strategies by using their interests within the organisation. The organisation </w:t>
      </w:r>
      <w:proofErr w:type="gramStart"/>
      <w:r w:rsidRPr="00114BD5">
        <w:t>has to</w:t>
      </w:r>
      <w:proofErr w:type="gramEnd"/>
      <w:r w:rsidRPr="00114BD5">
        <w:t xml:space="preserve"> closely monitor these stakeholders and inform them about the business operations of the organisation. Otherwise, the dissatisfaction of these investors affects their interest in the </w:t>
      </w:r>
      <w:r w:rsidR="003E6629" w:rsidRPr="00114BD5">
        <w:t>organisation,</w:t>
      </w:r>
      <w:r w:rsidRPr="00114BD5">
        <w:t xml:space="preserve"> and they invest in </w:t>
      </w:r>
      <w:r w:rsidRPr="00114BD5">
        <w:lastRenderedPageBreak/>
        <w:t>other organisations for ensuring a better return</w:t>
      </w:r>
      <w:r w:rsidR="0003675C">
        <w:t xml:space="preserve"> (Rankin et al., 2022)</w:t>
      </w:r>
      <w:r w:rsidRPr="00114BD5">
        <w:t xml:space="preserve">. The stakeholders can impact the organisational by using their influence within the organisation because they hold a significant number of shares within the organisation and when the investors sell their shares it impacts the organisation’s reputation within the market. So, the organisations </w:t>
      </w:r>
      <w:proofErr w:type="gramStart"/>
      <w:r w:rsidRPr="00114BD5">
        <w:t>have to</w:t>
      </w:r>
      <w:proofErr w:type="gramEnd"/>
      <w:r w:rsidRPr="00114BD5">
        <w:t xml:space="preserve"> consider the stakeholders within the organisation otherwise it may affect the business operations of the organisation</w:t>
      </w:r>
      <w:r w:rsidR="00646BB0" w:rsidRPr="00114BD5">
        <w:t xml:space="preserve"> (</w:t>
      </w:r>
      <w:proofErr w:type="spellStart"/>
      <w:r w:rsidR="00646BB0" w:rsidRPr="00114BD5">
        <w:t>Hristrov</w:t>
      </w:r>
      <w:proofErr w:type="spellEnd"/>
      <w:r w:rsidR="00646BB0" w:rsidRPr="00114BD5">
        <w:t xml:space="preserve"> and </w:t>
      </w:r>
      <w:proofErr w:type="spellStart"/>
      <w:r w:rsidR="00646BB0" w:rsidRPr="00114BD5">
        <w:t>Appolloni</w:t>
      </w:r>
      <w:proofErr w:type="spellEnd"/>
      <w:r w:rsidR="00646BB0" w:rsidRPr="00114BD5">
        <w:t>, 2022)</w:t>
      </w:r>
      <w:r w:rsidRPr="00114BD5">
        <w:t xml:space="preserve">. </w:t>
      </w:r>
    </w:p>
    <w:p w14:paraId="057D5A9F" w14:textId="7BA40D2D" w:rsidR="00BE224F" w:rsidRPr="00114BD5" w:rsidRDefault="00D70388" w:rsidP="00A372A4">
      <w:pPr>
        <w:spacing w:line="360" w:lineRule="auto"/>
        <w:jc w:val="both"/>
      </w:pPr>
      <w:r w:rsidRPr="00114BD5">
        <w:t>The organisation needs to follow the vision and mission statements because it indicates the long</w:t>
      </w:r>
      <w:r w:rsidR="00BE7BE8" w:rsidRPr="00114BD5">
        <w:t>-</w:t>
      </w:r>
      <w:r w:rsidRPr="00114BD5">
        <w:t xml:space="preserve">term plans of the </w:t>
      </w:r>
      <w:r w:rsidR="00A3689E" w:rsidRPr="00114BD5">
        <w:t>organisation</w:t>
      </w:r>
      <w:r w:rsidRPr="00114BD5">
        <w:t xml:space="preserve"> that what the organisation wanted to achieve and what are their </w:t>
      </w:r>
      <w:r w:rsidR="00A3689E" w:rsidRPr="00114BD5">
        <w:t>primary</w:t>
      </w:r>
      <w:r w:rsidRPr="00114BD5">
        <w:t xml:space="preserve"> goals wanted to achieve for the betterment of the organisation. </w:t>
      </w:r>
      <w:r w:rsidR="00BE7BE8" w:rsidRPr="00114BD5">
        <w:t xml:space="preserve">It indicates the final goals that the organisation </w:t>
      </w:r>
      <w:r w:rsidR="0092195A" w:rsidRPr="00114BD5">
        <w:t>must</w:t>
      </w:r>
      <w:r w:rsidR="00BE7BE8" w:rsidRPr="00114BD5">
        <w:t xml:space="preserve"> </w:t>
      </w:r>
      <w:r w:rsidR="003E6629" w:rsidRPr="00114BD5">
        <w:t>achieve,</w:t>
      </w:r>
      <w:r w:rsidR="00BE7BE8" w:rsidRPr="00114BD5">
        <w:t xml:space="preserve"> and it is the purpose of building the brand within the industry. It is needed for the organisation</w:t>
      </w:r>
      <w:r w:rsidR="00870733">
        <w:t xml:space="preserve"> (</w:t>
      </w:r>
      <w:proofErr w:type="spellStart"/>
      <w:r w:rsidR="00870733">
        <w:t>Akter</w:t>
      </w:r>
      <w:proofErr w:type="spellEnd"/>
      <w:r w:rsidR="00870733">
        <w:t>, 2021)</w:t>
      </w:r>
      <w:r w:rsidR="00BE7BE8" w:rsidRPr="00114BD5">
        <w:t xml:space="preserve">. However, many organisations are not looking for the long-term growth of their businesses and only wanted to achieve the short targets that do not require the vision and mission statements. </w:t>
      </w:r>
      <w:r w:rsidR="00C866ED" w:rsidRPr="00114BD5">
        <w:t xml:space="preserve">Although, it helps in increasing the efficiency and effectiveness </w:t>
      </w:r>
      <w:r w:rsidR="003B44A3" w:rsidRPr="00114BD5">
        <w:t>of</w:t>
      </w:r>
      <w:r w:rsidR="00C866ED" w:rsidRPr="00114BD5">
        <w:t xml:space="preserve"> the organisation.</w:t>
      </w:r>
      <w:r w:rsidR="003B44A3" w:rsidRPr="00114BD5">
        <w:t xml:space="preserve"> It provides clear objectives that </w:t>
      </w:r>
      <w:r w:rsidR="00881592" w:rsidRPr="00114BD5">
        <w:t>ensure</w:t>
      </w:r>
      <w:r w:rsidR="003B44A3" w:rsidRPr="00114BD5">
        <w:t xml:space="preserve"> motivation within the organisation</w:t>
      </w:r>
      <w:r w:rsidR="00063C1F" w:rsidRPr="00114BD5">
        <w:t xml:space="preserve"> (Disney, 2022A)</w:t>
      </w:r>
      <w:r w:rsidR="003B44A3" w:rsidRPr="00114BD5">
        <w:t xml:space="preserve">. </w:t>
      </w:r>
    </w:p>
    <w:p w14:paraId="52CFF7B4" w14:textId="02653C49" w:rsidR="00D1142C" w:rsidRPr="00114BD5" w:rsidRDefault="00D1142C" w:rsidP="00A372A4">
      <w:pPr>
        <w:spacing w:line="360" w:lineRule="auto"/>
        <w:jc w:val="both"/>
      </w:pPr>
      <w:r w:rsidRPr="00114BD5">
        <w:t xml:space="preserve">The main purpose of the different organisational strategies is to achieve better results and ensure the better expansion of the organisation. </w:t>
      </w:r>
      <w:r w:rsidR="008A13AA" w:rsidRPr="00114BD5">
        <w:t xml:space="preserve">The increase in market shares and profit and loss of the organisation </w:t>
      </w:r>
      <w:r w:rsidR="00526C38" w:rsidRPr="00114BD5">
        <w:t>is</w:t>
      </w:r>
      <w:r w:rsidR="008A13AA" w:rsidRPr="00114BD5">
        <w:t xml:space="preserve"> the direct indicators of the organisation that ensures the organisation’s betterment and successful implementation of the strategies</w:t>
      </w:r>
      <w:r w:rsidR="00422100">
        <w:t xml:space="preserve"> </w:t>
      </w:r>
      <w:r w:rsidR="00422100" w:rsidRPr="00114BD5">
        <w:t>(Argus and Samson, 2021)</w:t>
      </w:r>
      <w:r w:rsidR="008A13AA" w:rsidRPr="00114BD5">
        <w:t xml:space="preserve">. </w:t>
      </w:r>
      <w:r w:rsidR="00526C38" w:rsidRPr="00114BD5">
        <w:t xml:space="preserve">It is hard to expand the market share of the organisation without making any efforts </w:t>
      </w:r>
      <w:r w:rsidR="00340AFB" w:rsidRPr="00114BD5">
        <w:t>and</w:t>
      </w:r>
      <w:r w:rsidR="00526C38" w:rsidRPr="00114BD5">
        <w:t xml:space="preserve"> the increase in the profit and loss of the organisation indicates the higher sales because of the new customers experiencing the products and services of the organisation. So, these are the good indicators that indicate the successful implementations of the different organisational strategies that ensure the betterment of the organisation</w:t>
      </w:r>
      <w:r w:rsidR="00203051">
        <w:t xml:space="preserve"> </w:t>
      </w:r>
      <w:r w:rsidR="00DB0730">
        <w:t xml:space="preserve">and help in indicating the improved leadership within the organisation </w:t>
      </w:r>
      <w:r w:rsidR="00203051">
        <w:t>(Mousa et al., 2021)</w:t>
      </w:r>
      <w:r w:rsidR="00526C38" w:rsidRPr="00114BD5">
        <w:t xml:space="preserve">. However, there is a significant increase in the market share and the profit and loss of the organisation otherwise it is not considered the successful execution of the strategies of the organisation. </w:t>
      </w:r>
      <w:r w:rsidR="00D54AB3" w:rsidRPr="00114BD5">
        <w:t>But in most cases, the increase is considered because of the successful organisational strategies</w:t>
      </w:r>
      <w:r w:rsidR="008A485B">
        <w:t xml:space="preserve"> (Mitropoulos, 2021)</w:t>
      </w:r>
      <w:r w:rsidR="00D54AB3" w:rsidRPr="00114BD5">
        <w:t xml:space="preserve">. </w:t>
      </w:r>
      <w:r w:rsidR="00EE5EC1" w:rsidRPr="00114BD5">
        <w:t>Various factors indicate</w:t>
      </w:r>
      <w:r w:rsidR="00020F45" w:rsidRPr="00114BD5">
        <w:t xml:space="preserve"> the better performance business operations of the organisation but the presence of the different competitors within the market may impact the organisation by providing the new innovative </w:t>
      </w:r>
      <w:r w:rsidR="00020F45" w:rsidRPr="00114BD5">
        <w:lastRenderedPageBreak/>
        <w:t>content.</w:t>
      </w:r>
      <w:r w:rsidR="0058518E" w:rsidRPr="00114BD5">
        <w:t xml:space="preserve"> It leads the organisation towards a reduction in the number of customers and decreases the market share of the organisation. </w:t>
      </w:r>
      <w:r w:rsidR="00A06AA6" w:rsidRPr="00114BD5">
        <w:t xml:space="preserve">The profitability of the organisation is not increasing significantly, the organisation </w:t>
      </w:r>
      <w:proofErr w:type="gramStart"/>
      <w:r w:rsidR="00A06AA6" w:rsidRPr="00114BD5">
        <w:t>has to</w:t>
      </w:r>
      <w:proofErr w:type="gramEnd"/>
      <w:r w:rsidR="00A06AA6" w:rsidRPr="00114BD5">
        <w:t xml:space="preserve"> work for ensuring </w:t>
      </w:r>
      <w:r w:rsidR="006A2239" w:rsidRPr="00114BD5">
        <w:t>a</w:t>
      </w:r>
      <w:r w:rsidR="00A06AA6" w:rsidRPr="00114BD5">
        <w:t xml:space="preserve"> </w:t>
      </w:r>
      <w:r w:rsidR="006A2239" w:rsidRPr="00114BD5">
        <w:t>significant</w:t>
      </w:r>
      <w:r w:rsidR="00A06AA6" w:rsidRPr="00114BD5">
        <w:t xml:space="preserve"> increase in </w:t>
      </w:r>
      <w:r w:rsidR="006A2239" w:rsidRPr="00114BD5">
        <w:t>its</w:t>
      </w:r>
      <w:r w:rsidR="00A06AA6" w:rsidRPr="00114BD5">
        <w:t xml:space="preserve"> profitability of the organisation</w:t>
      </w:r>
      <w:r w:rsidR="00063C1F" w:rsidRPr="00114BD5">
        <w:t xml:space="preserve"> (Margherita et al., 2021)</w:t>
      </w:r>
      <w:r w:rsidR="00A06AA6" w:rsidRPr="00114BD5">
        <w:t>.</w:t>
      </w:r>
    </w:p>
    <w:p w14:paraId="6330E173" w14:textId="77777777" w:rsidR="00D70388" w:rsidRPr="00114BD5" w:rsidRDefault="00D70388">
      <w:r w:rsidRPr="00114BD5">
        <w:br w:type="page"/>
      </w:r>
    </w:p>
    <w:p w14:paraId="197BC148" w14:textId="797863B7" w:rsidR="00F96559" w:rsidRPr="00114BD5" w:rsidRDefault="007C2F9B" w:rsidP="00FA7101">
      <w:pPr>
        <w:pStyle w:val="Titlu1"/>
      </w:pPr>
      <w:bookmarkStart w:id="6" w:name="_Toc106917802"/>
      <w:r>
        <w:lastRenderedPageBreak/>
        <w:t>2.</w:t>
      </w:r>
      <w:r w:rsidR="008651E2">
        <w:t xml:space="preserve">0 </w:t>
      </w:r>
      <w:r w:rsidR="00F96559" w:rsidRPr="00114BD5">
        <w:t>STRATEGIC ANALYSIS</w:t>
      </w:r>
      <w:bookmarkEnd w:id="6"/>
    </w:p>
    <w:p w14:paraId="7E6E4FF5" w14:textId="021567B4" w:rsidR="00A07884" w:rsidRPr="00114BD5" w:rsidRDefault="00A07884" w:rsidP="00A372A4">
      <w:pPr>
        <w:spacing w:line="360" w:lineRule="auto"/>
        <w:jc w:val="both"/>
      </w:pPr>
      <w:r w:rsidRPr="00114BD5">
        <w:t xml:space="preserve">As per the appendices 1, the PESTEL analysis of the organisation indicates the various factors that may impact the business operations of the organisation. </w:t>
      </w:r>
      <w:r w:rsidR="00531E49" w:rsidRPr="00114BD5">
        <w:t xml:space="preserve">While formulating the organisational strategies the </w:t>
      </w:r>
      <w:r w:rsidR="00340AFB">
        <w:t>Disney</w:t>
      </w:r>
      <w:r w:rsidR="00531E49" w:rsidRPr="00114BD5">
        <w:t xml:space="preserve"> </w:t>
      </w:r>
      <w:r w:rsidR="00E568A8" w:rsidRPr="00114BD5">
        <w:t>must</w:t>
      </w:r>
      <w:r w:rsidR="00531E49" w:rsidRPr="00114BD5">
        <w:t xml:space="preserve"> consider various factors that ensure </w:t>
      </w:r>
      <w:r w:rsidR="00037596" w:rsidRPr="00114BD5">
        <w:t>the</w:t>
      </w:r>
      <w:r w:rsidR="00531E49" w:rsidRPr="00114BD5">
        <w:t xml:space="preserve"> betterment of the organisation. </w:t>
      </w:r>
      <w:r w:rsidR="00037596" w:rsidRPr="00114BD5">
        <w:t xml:space="preserve">The organisation </w:t>
      </w:r>
      <w:r w:rsidR="00E568A8" w:rsidRPr="00114BD5">
        <w:t>must</w:t>
      </w:r>
      <w:r w:rsidR="00037596" w:rsidRPr="00114BD5">
        <w:t xml:space="preserve"> consider the political factors because they may impact the strategies within the organisation because of government interference or the sudden market changes. The organisation also </w:t>
      </w:r>
      <w:r w:rsidR="00E568A8" w:rsidRPr="00114BD5">
        <w:t>must</w:t>
      </w:r>
      <w:r w:rsidR="00037596" w:rsidRPr="00114BD5">
        <w:t xml:space="preserve"> consider the economic factors to analyse the changes in the market for making the proper strategies</w:t>
      </w:r>
      <w:r w:rsidR="001F233C" w:rsidRPr="00114BD5">
        <w:t xml:space="preserve"> that face the changes in any elements of the economic factors.  PESTEL analysis also indicates the constant observation of the social factors that </w:t>
      </w:r>
      <w:r w:rsidR="00DC3526" w:rsidRPr="00114BD5">
        <w:t>enable</w:t>
      </w:r>
      <w:r w:rsidR="001F233C" w:rsidRPr="00114BD5">
        <w:t xml:space="preserve"> the organisation to assess the changes and capitalise </w:t>
      </w:r>
      <w:r w:rsidR="00DC3526" w:rsidRPr="00114BD5">
        <w:t xml:space="preserve">on </w:t>
      </w:r>
      <w:r w:rsidR="001F233C" w:rsidRPr="00114BD5">
        <w:t xml:space="preserve">the situations by ensuring the achievement of the organisational situations. </w:t>
      </w:r>
      <w:r w:rsidR="00003030" w:rsidRPr="00114BD5">
        <w:t xml:space="preserve">The organisation also </w:t>
      </w:r>
      <w:r w:rsidR="00E568A8" w:rsidRPr="00114BD5">
        <w:t>must</w:t>
      </w:r>
      <w:r w:rsidR="00003030" w:rsidRPr="00114BD5">
        <w:t xml:space="preserve"> consider the legal and environmental factors because they impact the organisational strategies and affect the business operations of the organisation. </w:t>
      </w:r>
      <w:r w:rsidR="00477715" w:rsidRPr="00114BD5">
        <w:t xml:space="preserve">The organisation </w:t>
      </w:r>
      <w:r w:rsidR="00E568A8" w:rsidRPr="00114BD5">
        <w:t>must</w:t>
      </w:r>
      <w:r w:rsidR="00477715" w:rsidRPr="00114BD5">
        <w:t xml:space="preserve"> consider the above</w:t>
      </w:r>
      <w:r w:rsidR="00501362" w:rsidRPr="00114BD5">
        <w:t>-</w:t>
      </w:r>
      <w:r w:rsidR="00477715" w:rsidRPr="00114BD5">
        <w:t xml:space="preserve">mentioned factors that ensure better organisational strategies and ensure the achievement of the organisational goals and objectives. </w:t>
      </w:r>
      <w:r w:rsidR="00501362" w:rsidRPr="00114BD5">
        <w:t xml:space="preserve">PESTEL analysis indicates that the external </w:t>
      </w:r>
      <w:r w:rsidR="00D112B1" w:rsidRPr="00114BD5">
        <w:t>macro-organisational</w:t>
      </w:r>
      <w:r w:rsidR="00501362" w:rsidRPr="00114BD5">
        <w:t xml:space="preserve"> factors are favouring the organisation and indicate the organisational strengths. Although, the organisation </w:t>
      </w:r>
      <w:r w:rsidR="00E568A8" w:rsidRPr="00114BD5">
        <w:t>must</w:t>
      </w:r>
      <w:r w:rsidR="00501362" w:rsidRPr="00114BD5">
        <w:t xml:space="preserve"> consider these factors while making the organisational strategies. </w:t>
      </w:r>
    </w:p>
    <w:p w14:paraId="7FDC0C00" w14:textId="6284B6EA" w:rsidR="00A07884" w:rsidRPr="00114BD5" w:rsidRDefault="00375D6E" w:rsidP="00A372A4">
      <w:pPr>
        <w:spacing w:line="360" w:lineRule="auto"/>
        <w:jc w:val="both"/>
      </w:pPr>
      <w:r w:rsidRPr="00114BD5">
        <w:t xml:space="preserve"> SWOT analysis of the organisation</w:t>
      </w:r>
      <w:r w:rsidR="00285F83" w:rsidRPr="00114BD5">
        <w:t xml:space="preserve"> given in Appendix 2</w:t>
      </w:r>
      <w:r w:rsidRPr="00114BD5">
        <w:t xml:space="preserve"> assessed the internal macro affecting factors of the organisation that helps the organisation to make the strategies by considering the organisational strengths and opportunities that ensure the better organisational growth. The strengths of the </w:t>
      </w:r>
      <w:r w:rsidR="00507717" w:rsidRPr="00114BD5">
        <w:t>organisation ensure the capabilities of the organisation that the organisation has sufficient chances that help in providing a competitive advantage within the market. The diversified products of the organisation enable them to make the strategies that focus on the different needs of the customers and satisfied them.</w:t>
      </w:r>
      <w:r w:rsidR="00B41B55" w:rsidRPr="00114BD5">
        <w:t xml:space="preserve"> The weakness of the organisation indicates the improvement needed in the financial planning for ensuring the better implementation of the strategies within the organisation. The opportunities indicate a better chance of growth which ensure by the proper formation of the strategies that enable the organisation to make the expansion strategies for the better growth of the organisation.</w:t>
      </w:r>
      <w:r w:rsidR="00E04706" w:rsidRPr="00114BD5">
        <w:t xml:space="preserve"> </w:t>
      </w:r>
      <w:r w:rsidR="008A661B" w:rsidRPr="00114BD5">
        <w:t xml:space="preserve">However, the organisation </w:t>
      </w:r>
      <w:r w:rsidR="00E568A8" w:rsidRPr="00114BD5">
        <w:t>must</w:t>
      </w:r>
      <w:r w:rsidR="008A661B" w:rsidRPr="00114BD5">
        <w:t xml:space="preserve"> </w:t>
      </w:r>
      <w:r w:rsidR="008A661B" w:rsidRPr="00114BD5">
        <w:lastRenderedPageBreak/>
        <w:t>consider the threats while forming the strategies</w:t>
      </w:r>
      <w:r w:rsidR="00353C4D" w:rsidRPr="00114BD5">
        <w:t xml:space="preserve"> to reduce the impact of the factors </w:t>
      </w:r>
      <w:r w:rsidR="00990AC0" w:rsidRPr="00114BD5">
        <w:t>that</w:t>
      </w:r>
      <w:r w:rsidR="00353C4D" w:rsidRPr="00114BD5">
        <w:t xml:space="preserve"> may affect the business operations of the organisation. </w:t>
      </w:r>
    </w:p>
    <w:p w14:paraId="7BF3CA59" w14:textId="194193F1" w:rsidR="00C33B45" w:rsidRPr="00114BD5" w:rsidRDefault="008C6673" w:rsidP="008C6673">
      <w:pPr>
        <w:spacing w:line="360" w:lineRule="auto"/>
        <w:jc w:val="both"/>
      </w:pPr>
      <w:r w:rsidRPr="00114BD5">
        <w:t xml:space="preserve">According to the Porter generic strategies as per the appendix 3, </w:t>
      </w:r>
      <w:r w:rsidR="00340AFB">
        <w:t>Disney</w:t>
      </w:r>
      <w:r w:rsidRPr="00114BD5">
        <w:t xml:space="preserve"> uses the differentiation strategies that indicate the different organisational strategies which enable the business to attract the customer by using the product differentiation within the industry that enables the business to </w:t>
      </w:r>
      <w:r w:rsidR="004D30FD" w:rsidRPr="00114BD5">
        <w:t xml:space="preserve">attract the more customers within the market and makes the strategies accordingly. </w:t>
      </w:r>
      <w:r w:rsidR="00F07587" w:rsidRPr="00114BD5">
        <w:t xml:space="preserve">The strategies of the organisation are also focused on the research and development within the organisation which enables the organisation to provide the better chances of </w:t>
      </w:r>
      <w:r w:rsidR="00074D95" w:rsidRPr="00114BD5">
        <w:t xml:space="preserve">differentiating their products by adding the value </w:t>
      </w:r>
      <w:r w:rsidR="00B60439" w:rsidRPr="00114BD5">
        <w:t>and</w:t>
      </w:r>
      <w:r w:rsidR="00074D95" w:rsidRPr="00114BD5">
        <w:t xml:space="preserve"> creativity </w:t>
      </w:r>
      <w:r w:rsidR="00C146BE" w:rsidRPr="00114BD5">
        <w:t>to</w:t>
      </w:r>
      <w:r w:rsidR="00074D95" w:rsidRPr="00114BD5">
        <w:t xml:space="preserve"> the products or services of the organisation. </w:t>
      </w:r>
      <w:r w:rsidR="008D320E" w:rsidRPr="00114BD5">
        <w:t xml:space="preserve">These strategies enable the organisation to use the cost differentiation approach because the organisation can generate higher revenue by using the wide range of products and services within the organisation. </w:t>
      </w:r>
    </w:p>
    <w:p w14:paraId="1B22B497" w14:textId="0CD9CF88" w:rsidR="00DF4881" w:rsidRPr="00114BD5" w:rsidRDefault="00C33B45" w:rsidP="008C6673">
      <w:pPr>
        <w:spacing w:line="360" w:lineRule="auto"/>
        <w:jc w:val="both"/>
      </w:pPr>
      <w:r w:rsidRPr="00114BD5">
        <w:t xml:space="preserve">Appendix 4 indicates the five forces analysis that indicates the forces of various factors that may affect the business of the organisation. </w:t>
      </w:r>
      <w:r w:rsidR="0067098D" w:rsidRPr="00114BD5">
        <w:t xml:space="preserve">The analysis indicates the higher competition within the industry because of the higher number of organisations present in the industry. This may affect the organisation’s pricing strategies, sales strategies, and other relevant strategies of the organisation. </w:t>
      </w:r>
      <w:r w:rsidR="0019081B" w:rsidRPr="00114BD5">
        <w:t xml:space="preserve">The analysis in appendix 4 also indicates the higher bargaining power of the customers which also impacts the sales of the organisation because of the lower switching cost within the industry. The customers easily switch the brand within the </w:t>
      </w:r>
      <w:r w:rsidR="002012EC" w:rsidRPr="00114BD5">
        <w:t xml:space="preserve">industry because there is no difference in the prices of the products of the different </w:t>
      </w:r>
      <w:r w:rsidR="004831B0" w:rsidRPr="00114BD5">
        <w:t>organisations</w:t>
      </w:r>
      <w:r w:rsidR="002012EC" w:rsidRPr="00114BD5">
        <w:t>. Although the other forces are not majorly affecting the working of the organisation</w:t>
      </w:r>
      <w:r w:rsidR="006B4101" w:rsidRPr="00114BD5">
        <w:t xml:space="preserve">, the organisation just </w:t>
      </w:r>
      <w:r w:rsidR="00E568A8" w:rsidRPr="00114BD5">
        <w:t>must</w:t>
      </w:r>
      <w:r w:rsidR="006B4101" w:rsidRPr="00114BD5">
        <w:t xml:space="preserve"> consider them while making the strategies but the factors having the strong forces need the continuous observation and close monitoring </w:t>
      </w:r>
      <w:r w:rsidR="00DF4881" w:rsidRPr="00114BD5">
        <w:t>of</w:t>
      </w:r>
      <w:r w:rsidR="006B4101" w:rsidRPr="00114BD5">
        <w:t xml:space="preserve"> the changes.</w:t>
      </w:r>
    </w:p>
    <w:p w14:paraId="7E921BE5" w14:textId="795CFB05" w:rsidR="00DB3A9A" w:rsidRPr="00114BD5" w:rsidRDefault="00DF4881" w:rsidP="008C6673">
      <w:pPr>
        <w:spacing w:line="360" w:lineRule="auto"/>
        <w:jc w:val="both"/>
      </w:pPr>
      <w:r w:rsidRPr="00114BD5">
        <w:t xml:space="preserve">The BCG matrix given in appendix 5 indicates the different products and services based on their </w:t>
      </w:r>
      <w:r w:rsidR="00952600" w:rsidRPr="00114BD5">
        <w:t>significant</w:t>
      </w:r>
      <w:r w:rsidRPr="00114BD5">
        <w:t xml:space="preserve"> importance within the organisation</w:t>
      </w:r>
      <w:r w:rsidR="00D841E9" w:rsidRPr="00114BD5">
        <w:t xml:space="preserve">. </w:t>
      </w:r>
      <w:r w:rsidR="00B34975" w:rsidRPr="00114BD5">
        <w:t>The four-quadrant in the BCG matrix indicates the chances of growth of the different sectors of the organisation.</w:t>
      </w:r>
      <w:r w:rsidR="000C1AD5" w:rsidRPr="00114BD5">
        <w:t xml:space="preserve"> The media network and theme parks of the organisation are placed in the star category which indicates the organisation </w:t>
      </w:r>
      <w:r w:rsidR="00E568A8" w:rsidRPr="00114BD5">
        <w:t>must</w:t>
      </w:r>
      <w:r w:rsidR="000C1AD5" w:rsidRPr="00114BD5">
        <w:t xml:space="preserve"> make the strategies accordingly to earn as much as the organisation can within the market. There are also no chances of growth in the market of this sector within the industry, the organisation does not have to spend more amount for the growth of </w:t>
      </w:r>
      <w:r w:rsidR="000C1AD5" w:rsidRPr="00114BD5">
        <w:lastRenderedPageBreak/>
        <w:t xml:space="preserve">the organisation but only ensures the </w:t>
      </w:r>
      <w:r w:rsidR="003E6629" w:rsidRPr="00114BD5">
        <w:t>higher earnings</w:t>
      </w:r>
      <w:r w:rsidR="000C1AD5" w:rsidRPr="00114BD5">
        <w:t xml:space="preserve"> from this sector of the organisation. Similarly, the organisation </w:t>
      </w:r>
      <w:proofErr w:type="gramStart"/>
      <w:r w:rsidR="000C1AD5" w:rsidRPr="00114BD5">
        <w:t>has to</w:t>
      </w:r>
      <w:proofErr w:type="gramEnd"/>
      <w:r w:rsidR="000C1AD5" w:rsidRPr="00114BD5">
        <w:t xml:space="preserve"> make the strategies that ensure the better growth of </w:t>
      </w:r>
      <w:r w:rsidR="00340AFB">
        <w:t>Disney</w:t>
      </w:r>
      <w:r w:rsidR="000C1AD5" w:rsidRPr="00114BD5">
        <w:t xml:space="preserve"> organisation by implementing the strategies according to their characteristics within the organisation. All these factors </w:t>
      </w:r>
      <w:r w:rsidR="00A675AD" w:rsidRPr="00114BD5">
        <w:t>ensure</w:t>
      </w:r>
      <w:r w:rsidR="000C1AD5" w:rsidRPr="00114BD5">
        <w:t xml:space="preserve"> the better growth of the </w:t>
      </w:r>
      <w:r w:rsidR="00A675AD" w:rsidRPr="00114BD5">
        <w:t xml:space="preserve">organisation by ensuring the formation of the strategies according to the opportunities within the market. </w:t>
      </w:r>
    </w:p>
    <w:p w14:paraId="08E09A90" w14:textId="39CC4427" w:rsidR="00673607" w:rsidRPr="00114BD5" w:rsidRDefault="00DB3A9A" w:rsidP="008C6673">
      <w:pPr>
        <w:spacing w:line="360" w:lineRule="auto"/>
        <w:jc w:val="both"/>
      </w:pPr>
      <w:r w:rsidRPr="00114BD5">
        <w:t xml:space="preserve">Appendix 6 </w:t>
      </w:r>
      <w:r w:rsidR="006B5099" w:rsidRPr="00114BD5">
        <w:t>indicates</w:t>
      </w:r>
      <w:r w:rsidRPr="00114BD5">
        <w:t xml:space="preserve"> the stakeholder analysis that enables the organisation to ensure </w:t>
      </w:r>
      <w:r w:rsidR="006B5099" w:rsidRPr="00114BD5">
        <w:t>a</w:t>
      </w:r>
      <w:r w:rsidRPr="00114BD5">
        <w:t xml:space="preserve"> better relationship with the stakeholders of the organisation. </w:t>
      </w:r>
      <w:r w:rsidR="006B5099" w:rsidRPr="00114BD5">
        <w:t>Appendix 6 identified the different factors that enable the organisation to improve the stakeholders’ engagement and maintain a healthy relationship with the stakeholders to ensure the better growth of the organisation by the trust of the stakeholders which indicates a better brand image within the</w:t>
      </w:r>
      <w:r w:rsidR="00870329">
        <w:t xml:space="preserve"> Disney</w:t>
      </w:r>
      <w:r w:rsidR="006B5099" w:rsidRPr="00114BD5">
        <w:t xml:space="preserve"> organisation. </w:t>
      </w:r>
      <w:r w:rsidR="006D61F3" w:rsidRPr="00114BD5">
        <w:t xml:space="preserve">The shareholders are a considerable element of the </w:t>
      </w:r>
      <w:r w:rsidR="003E6629" w:rsidRPr="00114BD5">
        <w:t>organisation,</w:t>
      </w:r>
      <w:r w:rsidR="006D61F3" w:rsidRPr="00114BD5">
        <w:t xml:space="preserve"> and it is not easy to interact with </w:t>
      </w:r>
      <w:proofErr w:type="gramStart"/>
      <w:r w:rsidR="006D61F3" w:rsidRPr="00114BD5">
        <w:t>all of</w:t>
      </w:r>
      <w:proofErr w:type="gramEnd"/>
      <w:r w:rsidR="006D61F3" w:rsidRPr="00114BD5">
        <w:t xml:space="preserve"> the promoters. So, the organisation grouped the stakeholders based on their power and interest by using the stakeholder analysis. It ensures the proper strategic development within the organisation for dealing with the stakeholders and ensuring better organisational management. </w:t>
      </w:r>
    </w:p>
    <w:p w14:paraId="3B1D241C" w14:textId="77777777" w:rsidR="00673607" w:rsidRPr="00114BD5" w:rsidRDefault="00673607">
      <w:r w:rsidRPr="00114BD5">
        <w:br w:type="page"/>
      </w:r>
    </w:p>
    <w:p w14:paraId="013C94A8" w14:textId="726864F5" w:rsidR="00F33BD3" w:rsidRPr="00114BD5" w:rsidRDefault="008651E2" w:rsidP="00FA7101">
      <w:pPr>
        <w:pStyle w:val="Titlu1"/>
      </w:pPr>
      <w:bookmarkStart w:id="7" w:name="_Toc106917803"/>
      <w:r>
        <w:lastRenderedPageBreak/>
        <w:t xml:space="preserve">2.1 </w:t>
      </w:r>
      <w:r w:rsidR="00FA7101" w:rsidRPr="00114BD5">
        <w:t>IDENTIFY INFLUENCES</w:t>
      </w:r>
      <w:bookmarkEnd w:id="7"/>
    </w:p>
    <w:p w14:paraId="10B63A37" w14:textId="2B080DF7" w:rsidR="00AA619E" w:rsidRPr="00114BD5" w:rsidRDefault="008F65E4" w:rsidP="008C6673">
      <w:pPr>
        <w:spacing w:line="360" w:lineRule="auto"/>
        <w:jc w:val="both"/>
      </w:pPr>
      <w:r w:rsidRPr="00114BD5">
        <w:t xml:space="preserve">The organisation uses different emergent strategies that are not planned specifically. This strategy enables the organisation that the ideas that come from the employees of the organisation are not intervened by the seniors or other management. Many </w:t>
      </w:r>
      <w:r w:rsidR="00870329" w:rsidRPr="00114BD5">
        <w:t>time different</w:t>
      </w:r>
      <w:r w:rsidRPr="00114BD5">
        <w:t xml:space="preserve"> people combines their ideas to form a concrete strategy within the organisation. </w:t>
      </w:r>
      <w:r w:rsidR="00FF6F89" w:rsidRPr="00114BD5">
        <w:t>The organisation</w:t>
      </w:r>
      <w:r w:rsidR="002A5CB2" w:rsidRPr="00114BD5">
        <w:t xml:space="preserve">’s main targets are children and families, so the organisation observe the market changes for ensuring to </w:t>
      </w:r>
      <w:r w:rsidR="008272E5">
        <w:t>caters</w:t>
      </w:r>
      <w:r w:rsidR="002A5CB2" w:rsidRPr="00114BD5">
        <w:t xml:space="preserve"> </w:t>
      </w:r>
      <w:r w:rsidR="00AA619E" w:rsidRPr="00114BD5">
        <w:t>to</w:t>
      </w:r>
      <w:r w:rsidR="009D792C" w:rsidRPr="00114BD5">
        <w:t xml:space="preserve"> </w:t>
      </w:r>
      <w:r w:rsidR="002A5CB2" w:rsidRPr="00114BD5">
        <w:t>the requirements of the people by conducting market research or other practices that identify the changes</w:t>
      </w:r>
      <w:r w:rsidR="00727D7E" w:rsidRPr="00114BD5">
        <w:t xml:space="preserve"> (</w:t>
      </w:r>
      <w:proofErr w:type="spellStart"/>
      <w:r w:rsidR="00727D7E" w:rsidRPr="00114BD5">
        <w:t>Vrontis</w:t>
      </w:r>
      <w:proofErr w:type="spellEnd"/>
      <w:r w:rsidR="00727D7E" w:rsidRPr="00114BD5">
        <w:t>, 2021)</w:t>
      </w:r>
      <w:r w:rsidR="002A5CB2" w:rsidRPr="00114BD5">
        <w:t xml:space="preserve">. </w:t>
      </w:r>
    </w:p>
    <w:p w14:paraId="40B57F00" w14:textId="01D8803E" w:rsidR="00360281" w:rsidRPr="00114BD5" w:rsidRDefault="00360281" w:rsidP="008C6673">
      <w:pPr>
        <w:spacing w:line="360" w:lineRule="auto"/>
        <w:jc w:val="both"/>
      </w:pPr>
      <w:r w:rsidRPr="00114BD5">
        <w:t>The media and entertainment division of the organisation is reconstructing</w:t>
      </w:r>
      <w:r w:rsidR="00F3661A" w:rsidRPr="00114BD5">
        <w:t xml:space="preserve"> for ensuring the </w:t>
      </w:r>
      <w:r w:rsidR="008272E5">
        <w:t>direct-to-customer</w:t>
      </w:r>
      <w:r w:rsidR="00F3661A" w:rsidRPr="00114BD5">
        <w:t xml:space="preserve"> strategy within the organisation. The organisation is strengthening the supply chain of the media and entertainment by centralising the business into a single business </w:t>
      </w:r>
      <w:r w:rsidR="00D674B0" w:rsidRPr="00114BD5">
        <w:t>unit</w:t>
      </w:r>
      <w:r w:rsidR="00F3661A" w:rsidRPr="00114BD5">
        <w:t xml:space="preserve"> for ensuring </w:t>
      </w:r>
      <w:r w:rsidR="00D674B0" w:rsidRPr="00114BD5">
        <w:t>a</w:t>
      </w:r>
      <w:r w:rsidR="00F3661A" w:rsidRPr="00114BD5">
        <w:t xml:space="preserve"> better organisational advantage. </w:t>
      </w:r>
      <w:r w:rsidR="00D674B0" w:rsidRPr="00114BD5">
        <w:t xml:space="preserve">This strategy </w:t>
      </w:r>
      <w:r w:rsidR="00F625C9" w:rsidRPr="00114BD5">
        <w:t>ensures</w:t>
      </w:r>
      <w:r w:rsidR="00D674B0" w:rsidRPr="00114BD5">
        <w:t xml:space="preserve"> better content distribution and sales within the organisation</w:t>
      </w:r>
      <w:r w:rsidR="00727D7E" w:rsidRPr="00114BD5">
        <w:t xml:space="preserve"> (Sharma and </w:t>
      </w:r>
      <w:proofErr w:type="spellStart"/>
      <w:r w:rsidR="00727D7E" w:rsidRPr="00114BD5">
        <w:t>Bumb</w:t>
      </w:r>
      <w:proofErr w:type="spellEnd"/>
      <w:r w:rsidR="00727D7E" w:rsidRPr="00114BD5">
        <w:t>, 2022)</w:t>
      </w:r>
      <w:r w:rsidR="00D674B0" w:rsidRPr="00114BD5">
        <w:t xml:space="preserve">. </w:t>
      </w:r>
    </w:p>
    <w:p w14:paraId="79CEBC1B" w14:textId="4DC315B3" w:rsidR="003A7DA9" w:rsidRPr="00114BD5" w:rsidRDefault="00AA619E" w:rsidP="008C6673">
      <w:pPr>
        <w:spacing w:line="360" w:lineRule="auto"/>
        <w:jc w:val="both"/>
      </w:pPr>
      <w:r w:rsidRPr="00114BD5">
        <w:t xml:space="preserve">The organisational strategies and operations at the different levels are based on the need for implementation. These strategies include </w:t>
      </w:r>
      <w:r w:rsidR="00AB6E10" w:rsidRPr="00114BD5">
        <w:t>targeting the different customers by using the different factors such as demographic, geography, and others.</w:t>
      </w:r>
      <w:r w:rsidR="007434D5" w:rsidRPr="00114BD5">
        <w:t xml:space="preserve"> These strategies are implemented at the business level. On the other hand, the organisation also makes different pricing strategies that are implemented at </w:t>
      </w:r>
      <w:r w:rsidR="00716465" w:rsidRPr="00114BD5">
        <w:t xml:space="preserve">the </w:t>
      </w:r>
      <w:r w:rsidR="007434D5" w:rsidRPr="00114BD5">
        <w:t xml:space="preserve">corporate level for creating a better competitive advantage. </w:t>
      </w:r>
      <w:r w:rsidR="00325257" w:rsidRPr="00114BD5">
        <w:t xml:space="preserve">The strategies implemented by the organisation are mostly dynamic and complex because it is not easy to implement the strategies within the market. The organisation also </w:t>
      </w:r>
      <w:r w:rsidR="00870329" w:rsidRPr="00114BD5">
        <w:t>must</w:t>
      </w:r>
      <w:r w:rsidR="00325257" w:rsidRPr="00114BD5">
        <w:t xml:space="preserve"> invest some amount along with the creativity that </w:t>
      </w:r>
      <w:r w:rsidR="004068A1" w:rsidRPr="00114BD5">
        <w:t>ensures</w:t>
      </w:r>
      <w:r w:rsidR="00325257" w:rsidRPr="00114BD5">
        <w:t xml:space="preserve"> better organisational results</w:t>
      </w:r>
      <w:r w:rsidR="00594219" w:rsidRPr="00114BD5">
        <w:t xml:space="preserve"> (</w:t>
      </w:r>
      <w:proofErr w:type="spellStart"/>
      <w:r w:rsidR="00594219" w:rsidRPr="00114BD5">
        <w:t>Baym</w:t>
      </w:r>
      <w:proofErr w:type="spellEnd"/>
      <w:r w:rsidR="00594219" w:rsidRPr="00114BD5">
        <w:t>, 2021)</w:t>
      </w:r>
      <w:r w:rsidR="00325257" w:rsidRPr="00114BD5">
        <w:t xml:space="preserve">. </w:t>
      </w:r>
    </w:p>
    <w:p w14:paraId="0DB7537D" w14:textId="5858832A" w:rsidR="004A209F" w:rsidRPr="00114BD5" w:rsidRDefault="00870329" w:rsidP="008C6673">
      <w:pPr>
        <w:spacing w:line="360" w:lineRule="auto"/>
        <w:jc w:val="both"/>
      </w:pPr>
      <w:r>
        <w:t>Disney</w:t>
      </w:r>
      <w:r w:rsidR="007E49D8" w:rsidRPr="00114BD5">
        <w:t xml:space="preserve"> organisation follows the design school planning for better strategic management. </w:t>
      </w:r>
      <w:r w:rsidR="008E0ACF" w:rsidRPr="00114BD5">
        <w:t>The design strategic planning ensures the proper use of the external and internal strategies of the organisation</w:t>
      </w:r>
      <w:r w:rsidR="006A568D" w:rsidRPr="00114BD5">
        <w:t xml:space="preserve"> and ensures the higher chances of growth and development within the organisation. The organisation follows both inward and outward-looking for ensuring the betterment of the organisation. In an inward-looking, the organisation considered the resources available within the organisation and ensure the better utilisation of the available resources by making the proper organisational strategies</w:t>
      </w:r>
      <w:r w:rsidR="00640A01" w:rsidRPr="00114BD5">
        <w:t xml:space="preserve"> (Clegg, 2021)</w:t>
      </w:r>
      <w:r w:rsidR="006A568D" w:rsidRPr="00114BD5">
        <w:t xml:space="preserve">. </w:t>
      </w:r>
      <w:r w:rsidR="00C717A7" w:rsidRPr="00114BD5">
        <w:t xml:space="preserve">The outward-looking within the organisation also ensures the </w:t>
      </w:r>
      <w:r w:rsidR="008634EF" w:rsidRPr="00114BD5">
        <w:t xml:space="preserve">proper observation of the market factors that may </w:t>
      </w:r>
      <w:r w:rsidR="008634EF" w:rsidRPr="00114BD5">
        <w:lastRenderedPageBreak/>
        <w:t xml:space="preserve">affect the business operations of the organisation. The market factors include various factors such as market changes, climate changes, and several other factors that may affect the working of the organisation. </w:t>
      </w:r>
      <w:r w:rsidR="00C87C03" w:rsidRPr="00114BD5">
        <w:t xml:space="preserve">The </w:t>
      </w:r>
      <w:r w:rsidR="00E568A8">
        <w:t>outward looking</w:t>
      </w:r>
      <w:r w:rsidR="00C87C03" w:rsidRPr="00114BD5">
        <w:t xml:space="preserve"> enables the organisation to make the strategies that ensure the proper growth of the organisation</w:t>
      </w:r>
      <w:r w:rsidR="006A3FDE" w:rsidRPr="00114BD5">
        <w:t xml:space="preserve"> (Beynon Davies, 2021)</w:t>
      </w:r>
      <w:r w:rsidR="00C87C03" w:rsidRPr="00114BD5">
        <w:t>.</w:t>
      </w:r>
      <w:r w:rsidR="00D311E0" w:rsidRPr="00114BD5">
        <w:t xml:space="preserve"> </w:t>
      </w:r>
    </w:p>
    <w:p w14:paraId="033F4B35" w14:textId="67A6E5FC" w:rsidR="005D3CD4" w:rsidRPr="00114BD5" w:rsidRDefault="004A209F" w:rsidP="008C6673">
      <w:pPr>
        <w:spacing w:line="360" w:lineRule="auto"/>
        <w:jc w:val="both"/>
      </w:pPr>
      <w:r w:rsidRPr="00114BD5">
        <w:t xml:space="preserve">The strategies implemented by the organisation are unique and creative which ensures the market growth of the organisation. The organisation generates revenue of 67.418 billion dollars which is 3.1% higher than the revenue of the previous year which was 65.388 billion dollars. </w:t>
      </w:r>
      <w:r w:rsidR="000F3B85" w:rsidRPr="00114BD5">
        <w:t xml:space="preserve">Overall, as compared to the revenue of 2018, there is an increase of 17.12% in the revenue of the organisation. </w:t>
      </w:r>
      <w:r w:rsidR="007C1B16" w:rsidRPr="00114BD5">
        <w:t xml:space="preserve">These states indicate the successful growth of the organisation by ensuring the proper implementation within the organisation. However, there is a decline in the market growth of the organisation because of the pandemic. The pandemic affects the growth rate globally. The pandemic also affects the entertainment industry because of restrictions and lockdowns. The political factors are also the reason for the decline because of the several changes in the guidelines </w:t>
      </w:r>
      <w:r w:rsidR="00457431" w:rsidRPr="00114BD5">
        <w:t>regarding</w:t>
      </w:r>
      <w:r w:rsidR="007C1B16" w:rsidRPr="00114BD5">
        <w:t xml:space="preserve"> the restrictions on the people for preventing them from the </w:t>
      </w:r>
      <w:r w:rsidR="00457431" w:rsidRPr="00114BD5">
        <w:t>impact of Covid-19</w:t>
      </w:r>
      <w:r w:rsidR="00A555AD" w:rsidRPr="00114BD5">
        <w:t xml:space="preserve"> (</w:t>
      </w:r>
      <w:r w:rsidR="003403C8">
        <w:t>Gonzales</w:t>
      </w:r>
      <w:r w:rsidR="00A555AD" w:rsidRPr="00114BD5">
        <w:t>, 202</w:t>
      </w:r>
      <w:r w:rsidR="003403C8">
        <w:t>0</w:t>
      </w:r>
      <w:r w:rsidR="00A555AD" w:rsidRPr="00114BD5">
        <w:t>)</w:t>
      </w:r>
      <w:r w:rsidR="00457431" w:rsidRPr="00114BD5">
        <w:t xml:space="preserve">. </w:t>
      </w:r>
    </w:p>
    <w:p w14:paraId="3B2D5B28" w14:textId="5D8EB26A" w:rsidR="008C6673" w:rsidRPr="00114BD5" w:rsidRDefault="005D3CD4" w:rsidP="008C6673">
      <w:pPr>
        <w:spacing w:line="360" w:lineRule="auto"/>
        <w:jc w:val="both"/>
      </w:pPr>
      <w:r w:rsidRPr="00114BD5">
        <w:t xml:space="preserve">The organisation is believing long-term planning because of better growth and sustainable development. </w:t>
      </w:r>
      <w:r w:rsidR="009D49BD" w:rsidRPr="00114BD5">
        <w:t xml:space="preserve">Long-term planning enables the organisation to ensure the growth of the different aspects of the organisation for ensuring better growth and development. </w:t>
      </w:r>
      <w:r w:rsidR="00FB05C5" w:rsidRPr="00114BD5">
        <w:t xml:space="preserve">The long-term plan focuses on the development of the people and organisation for ensuring the creation of </w:t>
      </w:r>
      <w:r w:rsidR="008272E5">
        <w:t xml:space="preserve">a </w:t>
      </w:r>
      <w:r w:rsidR="00FB05C5" w:rsidRPr="00114BD5">
        <w:t>competitive advantage</w:t>
      </w:r>
      <w:r w:rsidR="000A58F9" w:rsidRPr="00114BD5">
        <w:t xml:space="preserve"> (Ely, 2021)</w:t>
      </w:r>
      <w:r w:rsidR="00FB05C5" w:rsidRPr="00114BD5">
        <w:t>.</w:t>
      </w:r>
      <w:r w:rsidR="00D82AEA" w:rsidRPr="00114BD5">
        <w:t xml:space="preserve"> </w:t>
      </w:r>
      <w:r w:rsidR="00863411" w:rsidRPr="00114BD5">
        <w:t xml:space="preserve">Also, the wide range of the products of the organisation ensures better strategy development and the strategic business units of the organisation have covered the different aspects that enable the organisation to face the different market situations that may affect the business operations of the organisation. </w:t>
      </w:r>
      <w:r w:rsidR="008E5F63" w:rsidRPr="00114BD5">
        <w:t xml:space="preserve">The organisational strategies are mainly based on the different market conditions for ensuring a higher generation of revenue within the organisation. </w:t>
      </w:r>
      <w:r w:rsidR="007760AA" w:rsidRPr="00114BD5">
        <w:t xml:space="preserve">The strategy formation is based on the market research which enables the organisation to capitalise </w:t>
      </w:r>
      <w:r w:rsidR="00FC3673" w:rsidRPr="00114BD5">
        <w:t xml:space="preserve">on </w:t>
      </w:r>
      <w:r w:rsidR="007760AA" w:rsidRPr="00114BD5">
        <w:t xml:space="preserve">the changes in the market forces </w:t>
      </w:r>
      <w:r w:rsidR="00F625C9" w:rsidRPr="00114BD5">
        <w:t>to</w:t>
      </w:r>
      <w:r w:rsidR="007760AA" w:rsidRPr="00114BD5">
        <w:t xml:space="preserve"> gain the higher revenue and creation of </w:t>
      </w:r>
      <w:r w:rsidR="00FC3673" w:rsidRPr="00114BD5">
        <w:t>a</w:t>
      </w:r>
      <w:r w:rsidR="007760AA" w:rsidRPr="00114BD5">
        <w:t xml:space="preserve"> competitive advantage within the industry</w:t>
      </w:r>
      <w:r w:rsidR="00A555AD" w:rsidRPr="00114BD5">
        <w:t xml:space="preserve"> (</w:t>
      </w:r>
      <w:proofErr w:type="spellStart"/>
      <w:r w:rsidR="00A555AD" w:rsidRPr="00114BD5">
        <w:t>Staniskis</w:t>
      </w:r>
      <w:proofErr w:type="spellEnd"/>
      <w:r w:rsidR="00A555AD" w:rsidRPr="00114BD5">
        <w:t>, 2022)</w:t>
      </w:r>
      <w:r w:rsidR="007760AA" w:rsidRPr="00114BD5">
        <w:t xml:space="preserve">. </w:t>
      </w:r>
      <w:r w:rsidR="008C6673" w:rsidRPr="00114BD5">
        <w:br w:type="page"/>
      </w:r>
    </w:p>
    <w:p w14:paraId="32466BE2" w14:textId="51DC75D9" w:rsidR="00BE224F" w:rsidRPr="00114BD5" w:rsidRDefault="008651E2" w:rsidP="00FA7101">
      <w:pPr>
        <w:pStyle w:val="Titlu1"/>
      </w:pPr>
      <w:bookmarkStart w:id="8" w:name="_Toc106917804"/>
      <w:r>
        <w:lastRenderedPageBreak/>
        <w:t xml:space="preserve">2,2 </w:t>
      </w:r>
      <w:r w:rsidR="00E96338" w:rsidRPr="00114BD5">
        <w:t xml:space="preserve">CRITICAL </w:t>
      </w:r>
      <w:proofErr w:type="gramStart"/>
      <w:r w:rsidR="00E96338" w:rsidRPr="00114BD5">
        <w:t>ANALYSIS</w:t>
      </w:r>
      <w:proofErr w:type="gramEnd"/>
      <w:r w:rsidR="00E96338" w:rsidRPr="00114BD5">
        <w:t xml:space="preserve"> OF CURRENT ORGANISATIONAL STRATEGIES</w:t>
      </w:r>
      <w:bookmarkEnd w:id="8"/>
    </w:p>
    <w:p w14:paraId="2DE8B547" w14:textId="7B3D7A63" w:rsidR="000611D8" w:rsidRPr="00114BD5" w:rsidRDefault="00720FA9" w:rsidP="006A482B">
      <w:pPr>
        <w:spacing w:line="360" w:lineRule="auto"/>
        <w:jc w:val="both"/>
      </w:pPr>
      <w:r w:rsidRPr="00114BD5">
        <w:t xml:space="preserve">The organisation strategies of Disney </w:t>
      </w:r>
      <w:r w:rsidR="00866B71" w:rsidRPr="00114BD5">
        <w:t>ensure</w:t>
      </w:r>
      <w:r w:rsidRPr="00114BD5">
        <w:t xml:space="preserve"> the proper </w:t>
      </w:r>
      <w:r w:rsidR="00866B71" w:rsidRPr="00114BD5">
        <w:t xml:space="preserve">implementation of the organisational goals and objectives. </w:t>
      </w:r>
      <w:r w:rsidR="006A482B" w:rsidRPr="00114BD5">
        <w:t xml:space="preserve">The strategies of the organisation include the proper development of the supply chain and customer loyalty </w:t>
      </w:r>
      <w:r w:rsidR="007B40A5">
        <w:t>toward</w:t>
      </w:r>
      <w:r w:rsidR="006A482B" w:rsidRPr="00114BD5">
        <w:t xml:space="preserve"> the organisation</w:t>
      </w:r>
      <w:r w:rsidR="009E38DE">
        <w:t xml:space="preserve"> </w:t>
      </w:r>
      <w:r w:rsidR="009E38DE" w:rsidRPr="00114BD5">
        <w:t>(Dyer et al., 2021)</w:t>
      </w:r>
      <w:r w:rsidR="006A482B" w:rsidRPr="00114BD5">
        <w:t xml:space="preserve">. </w:t>
      </w:r>
      <w:r w:rsidR="00D37E7A" w:rsidRPr="00114BD5">
        <w:t xml:space="preserve">The strategic development within the organisation ensures the betterment of the organisation and enables the organisation to capitalise </w:t>
      </w:r>
      <w:r w:rsidR="00D07819" w:rsidRPr="00114BD5">
        <w:t xml:space="preserve">on </w:t>
      </w:r>
      <w:r w:rsidR="00D37E7A" w:rsidRPr="00114BD5">
        <w:t xml:space="preserve">more opportunities within the market. </w:t>
      </w:r>
      <w:r w:rsidR="00D07819" w:rsidRPr="00114BD5">
        <w:t xml:space="preserve">There are various tools are assessed in the appendix that </w:t>
      </w:r>
      <w:r w:rsidR="00CA33E2" w:rsidRPr="00114BD5">
        <w:t>indicates</w:t>
      </w:r>
      <w:r w:rsidR="00D07819" w:rsidRPr="00114BD5">
        <w:t xml:space="preserve"> various affecting </w:t>
      </w:r>
      <w:r w:rsidR="00CA33E2" w:rsidRPr="00114BD5">
        <w:t>factors</w:t>
      </w:r>
      <w:r w:rsidR="00D07819" w:rsidRPr="00114BD5">
        <w:t xml:space="preserve"> within the organisation. </w:t>
      </w:r>
      <w:r w:rsidR="00A13182" w:rsidRPr="00114BD5">
        <w:t>The organisational strategies indicate the better growth of the organisation</w:t>
      </w:r>
      <w:r w:rsidR="009E38DE">
        <w:t xml:space="preserve"> (</w:t>
      </w:r>
      <w:proofErr w:type="spellStart"/>
      <w:r w:rsidR="009E38DE">
        <w:t>Pulubuhu</w:t>
      </w:r>
      <w:proofErr w:type="spellEnd"/>
      <w:r w:rsidR="009E38DE">
        <w:t xml:space="preserve"> et al., 2022)</w:t>
      </w:r>
      <w:r w:rsidR="00A13182" w:rsidRPr="00114BD5">
        <w:t>.</w:t>
      </w:r>
      <w:r w:rsidR="0049230D" w:rsidRPr="00114BD5">
        <w:t xml:space="preserve"> These strategies </w:t>
      </w:r>
      <w:r w:rsidR="00F40751" w:rsidRPr="00114BD5">
        <w:t>enable</w:t>
      </w:r>
      <w:r w:rsidR="0049230D" w:rsidRPr="00114BD5">
        <w:t xml:space="preserve"> the organisation to </w:t>
      </w:r>
      <w:r w:rsidR="00F40751" w:rsidRPr="00114BD5">
        <w:t xml:space="preserve">make itself able to face the changes in the different market forces outside the organisation </w:t>
      </w:r>
      <w:r w:rsidR="006943BC" w:rsidRPr="00114BD5">
        <w:t>and</w:t>
      </w:r>
      <w:r w:rsidR="00F40751" w:rsidRPr="00114BD5">
        <w:t xml:space="preserve"> </w:t>
      </w:r>
      <w:r w:rsidR="00BA37EA" w:rsidRPr="00114BD5">
        <w:t>ensure</w:t>
      </w:r>
      <w:r w:rsidR="00F40751" w:rsidRPr="00114BD5">
        <w:t xml:space="preserve"> the betterment of the internal factors that may affect the working of the organisation. </w:t>
      </w:r>
      <w:r w:rsidR="006B3BDC" w:rsidRPr="00114BD5">
        <w:t xml:space="preserve">The current strategies of the organisation </w:t>
      </w:r>
      <w:r w:rsidR="00B01C55" w:rsidRPr="00114BD5">
        <w:t>are prepared to face the changes in the market forces of the organisation</w:t>
      </w:r>
      <w:r w:rsidR="00B014BD" w:rsidRPr="00114BD5">
        <w:t xml:space="preserve"> (</w:t>
      </w:r>
      <w:proofErr w:type="spellStart"/>
      <w:r w:rsidR="00B014BD" w:rsidRPr="00114BD5">
        <w:t>Potrich</w:t>
      </w:r>
      <w:proofErr w:type="spellEnd"/>
      <w:r w:rsidR="00B014BD" w:rsidRPr="00114BD5">
        <w:t xml:space="preserve"> et al., 2022)</w:t>
      </w:r>
      <w:r w:rsidR="00B01C55" w:rsidRPr="00114BD5">
        <w:t xml:space="preserve">. </w:t>
      </w:r>
    </w:p>
    <w:p w14:paraId="511265BB" w14:textId="3D4EF8A8" w:rsidR="00B01C55" w:rsidRPr="00114BD5" w:rsidRDefault="00B01C55" w:rsidP="006A482B">
      <w:pPr>
        <w:spacing w:line="360" w:lineRule="auto"/>
        <w:jc w:val="both"/>
      </w:pPr>
      <w:r w:rsidRPr="00114BD5">
        <w:t xml:space="preserve">The organisation implemented the informal management approach within the organisation horizontal and decentralised. The different organisational departments are also responsible for providing the different ideas for better </w:t>
      </w:r>
      <w:r w:rsidR="008272E5">
        <w:t>decision-making</w:t>
      </w:r>
      <w:r w:rsidRPr="00114BD5">
        <w:t xml:space="preserve"> within the organisation</w:t>
      </w:r>
      <w:r w:rsidR="00BB3546">
        <w:t xml:space="preserve"> </w:t>
      </w:r>
      <w:r w:rsidR="00BB3546" w:rsidRPr="00114BD5">
        <w:t>(</w:t>
      </w:r>
      <w:proofErr w:type="spellStart"/>
      <w:r w:rsidR="00BB3546" w:rsidRPr="00114BD5">
        <w:t>Rabetino</w:t>
      </w:r>
      <w:proofErr w:type="spellEnd"/>
      <w:r w:rsidR="00BB3546" w:rsidRPr="00114BD5">
        <w:t xml:space="preserve"> et al., 2021)</w:t>
      </w:r>
      <w:r w:rsidRPr="00114BD5">
        <w:t xml:space="preserve">. </w:t>
      </w:r>
      <w:r w:rsidR="00647C0C" w:rsidRPr="00114BD5">
        <w:t xml:space="preserve">The organisational strategies in Disney organisation also </w:t>
      </w:r>
      <w:r w:rsidR="004935CD" w:rsidRPr="00114BD5">
        <w:t>ensure</w:t>
      </w:r>
      <w:r w:rsidR="00647C0C" w:rsidRPr="00114BD5">
        <w:t xml:space="preserve"> better coordination and teamwork within the organisation.</w:t>
      </w:r>
      <w:r w:rsidR="00082ECA" w:rsidRPr="00114BD5">
        <w:t xml:space="preserve"> The organisation also conducted the special Sunday program for ensuring better interaction and communication within the organisation </w:t>
      </w:r>
      <w:proofErr w:type="gramStart"/>
      <w:r w:rsidR="00082ECA" w:rsidRPr="00114BD5">
        <w:t>and also</w:t>
      </w:r>
      <w:proofErr w:type="gramEnd"/>
      <w:r w:rsidR="00082ECA" w:rsidRPr="00114BD5">
        <w:t xml:space="preserve"> focuses on exchanging ideas within the organisation for better creativity and innovation. </w:t>
      </w:r>
      <w:r w:rsidR="0013094E" w:rsidRPr="00114BD5">
        <w:t xml:space="preserve">The organisation also has a diversified structure which also needed different strategies that </w:t>
      </w:r>
      <w:r w:rsidR="004301E9" w:rsidRPr="00114BD5">
        <w:t>ensure a better business operation</w:t>
      </w:r>
      <w:r w:rsidR="00B014BD" w:rsidRPr="00114BD5">
        <w:t xml:space="preserve"> (</w:t>
      </w:r>
      <w:proofErr w:type="spellStart"/>
      <w:r w:rsidR="00B014BD" w:rsidRPr="00114BD5">
        <w:t>Siemieniako</w:t>
      </w:r>
      <w:proofErr w:type="spellEnd"/>
      <w:r w:rsidR="00B014BD" w:rsidRPr="00114BD5">
        <w:t xml:space="preserve"> et al., 2021)</w:t>
      </w:r>
      <w:r w:rsidR="004301E9" w:rsidRPr="00114BD5">
        <w:t xml:space="preserve">. </w:t>
      </w:r>
    </w:p>
    <w:p w14:paraId="0E17D48D" w14:textId="79FDF169" w:rsidR="0063218F" w:rsidRPr="00114BD5" w:rsidRDefault="0063218F" w:rsidP="006A482B">
      <w:pPr>
        <w:spacing w:line="360" w:lineRule="auto"/>
        <w:jc w:val="both"/>
      </w:pPr>
      <w:r w:rsidRPr="00114BD5">
        <w:t>The strategic business units of the organisation are parks and resorts, studio entertainment, consumer products, media networks and broadcasting. This business unit required significant strategies within the organisation at the corporate level</w:t>
      </w:r>
      <w:r w:rsidR="00CC2C1F" w:rsidRPr="00114BD5">
        <w:t xml:space="preserve"> (Valeri, 2021)</w:t>
      </w:r>
      <w:r w:rsidRPr="00114BD5">
        <w:t xml:space="preserve">. </w:t>
      </w:r>
      <w:r w:rsidR="001F519D" w:rsidRPr="00114BD5">
        <w:t xml:space="preserve">The organisation ensures the proper growth of these business units by focusing on the fit across the value chain strategy within the organisation which allows the organisation to create the different unique corporate values within the organisation. </w:t>
      </w:r>
      <w:r w:rsidR="00EE1FC5" w:rsidRPr="00114BD5">
        <w:t xml:space="preserve">These are the strategies that </w:t>
      </w:r>
      <w:r w:rsidR="00EE1FC5" w:rsidRPr="00114BD5">
        <w:lastRenderedPageBreak/>
        <w:t>ensure the betterment of the organisation by focusing on the different strategic units within the organisation</w:t>
      </w:r>
      <w:r w:rsidR="00B014BD" w:rsidRPr="00114BD5">
        <w:t xml:space="preserve"> (</w:t>
      </w:r>
      <w:proofErr w:type="spellStart"/>
      <w:r w:rsidR="00B014BD" w:rsidRPr="00114BD5">
        <w:t>Potrich</w:t>
      </w:r>
      <w:proofErr w:type="spellEnd"/>
      <w:r w:rsidR="00B014BD" w:rsidRPr="00114BD5">
        <w:t xml:space="preserve"> et al., 2022)</w:t>
      </w:r>
      <w:r w:rsidR="00EE1FC5" w:rsidRPr="00114BD5">
        <w:t xml:space="preserve">. </w:t>
      </w:r>
    </w:p>
    <w:p w14:paraId="5ABF1E98" w14:textId="11FA8E69" w:rsidR="0089670D" w:rsidRPr="00114BD5" w:rsidRDefault="000611D8" w:rsidP="00C559BD">
      <w:pPr>
        <w:spacing w:line="360" w:lineRule="auto"/>
        <w:jc w:val="both"/>
      </w:pPr>
      <w:r w:rsidRPr="00114BD5">
        <w:t xml:space="preserve">The external affecting factors of the organisation </w:t>
      </w:r>
      <w:r w:rsidR="00C63E1C" w:rsidRPr="00114BD5">
        <w:t>indicate</w:t>
      </w:r>
      <w:r w:rsidRPr="00114BD5">
        <w:t xml:space="preserve"> some factors that may impact the organisational working</w:t>
      </w:r>
      <w:r w:rsidR="00C63E1C" w:rsidRPr="00114BD5">
        <w:t xml:space="preserve"> and for reducing the impact of the macro external affecting factors of the organisation, the organisation conducted various research that enables them to prevent the organisation from any negative impact of the external factors</w:t>
      </w:r>
      <w:r w:rsidR="00E75524" w:rsidRPr="00114BD5">
        <w:t xml:space="preserve"> (</w:t>
      </w:r>
      <w:proofErr w:type="spellStart"/>
      <w:r w:rsidR="00E75524" w:rsidRPr="00114BD5">
        <w:t>Rabetino</w:t>
      </w:r>
      <w:proofErr w:type="spellEnd"/>
      <w:r w:rsidR="00E75524" w:rsidRPr="00114BD5">
        <w:t xml:space="preserve"> et al., 2021)</w:t>
      </w:r>
      <w:r w:rsidR="00C63E1C" w:rsidRPr="00114BD5">
        <w:t xml:space="preserve">. </w:t>
      </w:r>
      <w:r w:rsidR="0046415E" w:rsidRPr="00114BD5">
        <w:t xml:space="preserve">The market research and continuous observation of the external factors enable the organisation to prevent their impact and ensure better organisational growth within the current market. On the other hand, the loose poles or improper market research may affect the strategies of the organisation </w:t>
      </w:r>
      <w:r w:rsidR="00F72A5E">
        <w:t>which may</w:t>
      </w:r>
      <w:r w:rsidR="0046415E" w:rsidRPr="00114BD5">
        <w:t xml:space="preserve"> impact the sales and profitability of the organisation</w:t>
      </w:r>
      <w:r w:rsidR="009C3163">
        <w:t xml:space="preserve"> </w:t>
      </w:r>
      <w:r w:rsidR="009C3163" w:rsidRPr="00F41604">
        <w:t>(</w:t>
      </w:r>
      <w:proofErr w:type="spellStart"/>
      <w:r w:rsidR="009C3163" w:rsidRPr="00F41604">
        <w:t>Aliekperov</w:t>
      </w:r>
      <w:proofErr w:type="spellEnd"/>
      <w:r w:rsidR="009C3163" w:rsidRPr="00F41604">
        <w:t>, 2021)</w:t>
      </w:r>
      <w:r w:rsidR="0046415E" w:rsidRPr="00114BD5">
        <w:t xml:space="preserve">. </w:t>
      </w:r>
      <w:r w:rsidR="00FD70ED" w:rsidRPr="00114BD5">
        <w:t>For example, the share prices of the organisation decreased in the 4</w:t>
      </w:r>
      <w:r w:rsidR="00FD70ED" w:rsidRPr="00114BD5">
        <w:rPr>
          <w:vertAlign w:val="superscript"/>
        </w:rPr>
        <w:t>th</w:t>
      </w:r>
      <w:r w:rsidR="00FD70ED" w:rsidRPr="00114BD5">
        <w:t xml:space="preserve"> quarter of 2021. The revenue of the organisation is also not reached at the expected point. The decline is because of the slower rate of the subscriber numbers for the </w:t>
      </w:r>
      <w:r w:rsidR="00786574" w:rsidRPr="00114BD5">
        <w:t>products of the organisation.</w:t>
      </w:r>
      <w:r w:rsidR="00717553" w:rsidRPr="00114BD5">
        <w:t xml:space="preserve"> This all will be done because the writers are lacking in providing the creating and innovative content to the organisations</w:t>
      </w:r>
      <w:r w:rsidR="00B014BD" w:rsidRPr="00114BD5">
        <w:t xml:space="preserve"> (</w:t>
      </w:r>
      <w:proofErr w:type="spellStart"/>
      <w:r w:rsidR="00B014BD" w:rsidRPr="00114BD5">
        <w:t>Siemieniako</w:t>
      </w:r>
      <w:proofErr w:type="spellEnd"/>
      <w:r w:rsidR="00B014BD" w:rsidRPr="00114BD5">
        <w:t xml:space="preserve"> et al., 2021)</w:t>
      </w:r>
      <w:r w:rsidR="00717553" w:rsidRPr="00114BD5">
        <w:t xml:space="preserve">. </w:t>
      </w:r>
    </w:p>
    <w:p w14:paraId="61746942" w14:textId="40FA7A93" w:rsidR="00534139" w:rsidRPr="00114BD5" w:rsidRDefault="0089670D" w:rsidP="006A482B">
      <w:pPr>
        <w:spacing w:line="360" w:lineRule="auto"/>
        <w:jc w:val="both"/>
      </w:pPr>
      <w:r w:rsidRPr="00114BD5">
        <w:t xml:space="preserve">The organisation also makes the strategies by assessing the different factors of the SWOT analysis. The strategies ensure the focus of the organisation on the strengths </w:t>
      </w:r>
      <w:r w:rsidR="006943BC" w:rsidRPr="00114BD5">
        <w:t>and</w:t>
      </w:r>
      <w:r w:rsidRPr="00114BD5">
        <w:t xml:space="preserve"> working on improving the weaknesses of the organisation. </w:t>
      </w:r>
      <w:r w:rsidR="00214889" w:rsidRPr="00114BD5">
        <w:t xml:space="preserve">Forming the strategies by considering this analysis helps the organisation by taking </w:t>
      </w:r>
      <w:r w:rsidR="008C4B66" w:rsidRPr="00114BD5">
        <w:t>advantage</w:t>
      </w:r>
      <w:r w:rsidR="00214889" w:rsidRPr="00114BD5">
        <w:t xml:space="preserve"> of the organisation’s strengths</w:t>
      </w:r>
      <w:r w:rsidR="00CC2C1F" w:rsidRPr="00114BD5">
        <w:t xml:space="preserve"> (Valeri, 2021)</w:t>
      </w:r>
      <w:r w:rsidR="00214889" w:rsidRPr="00114BD5">
        <w:t>.</w:t>
      </w:r>
      <w:r w:rsidR="009E5120" w:rsidRPr="00114BD5">
        <w:t xml:space="preserve"> On the other hand, the current strategy to reconstruct the entertainment sector may create an opportunity for the competitors to take the advantage of the situation which may affect the business of the organisation. </w:t>
      </w:r>
      <w:r w:rsidR="007136E4" w:rsidRPr="00114BD5">
        <w:t>Various internal factors indicate</w:t>
      </w:r>
      <w:r w:rsidR="00D86D44" w:rsidRPr="00114BD5">
        <w:t xml:space="preserve"> the organisation’s strengths to ensure the better growth of the organisation and the opportunities </w:t>
      </w:r>
      <w:r w:rsidR="003E38D7" w:rsidRPr="00114BD5">
        <w:t xml:space="preserve">that </w:t>
      </w:r>
      <w:r w:rsidR="00D86D44" w:rsidRPr="00114BD5">
        <w:t>enable the organisation to act accordingly for enabling the business for better expansion</w:t>
      </w:r>
      <w:r w:rsidR="00E75524" w:rsidRPr="00114BD5">
        <w:t xml:space="preserve"> (</w:t>
      </w:r>
      <w:proofErr w:type="spellStart"/>
      <w:r w:rsidR="00E75524" w:rsidRPr="00114BD5">
        <w:t>Rabetino</w:t>
      </w:r>
      <w:proofErr w:type="spellEnd"/>
      <w:r w:rsidR="00E75524" w:rsidRPr="00114BD5">
        <w:t xml:space="preserve"> et al., 2021)</w:t>
      </w:r>
      <w:r w:rsidR="00D86D44" w:rsidRPr="00114BD5">
        <w:t xml:space="preserve">. </w:t>
      </w:r>
    </w:p>
    <w:p w14:paraId="5831E22D" w14:textId="4F446750" w:rsidR="00081CE6" w:rsidRPr="00114BD5" w:rsidRDefault="00534139" w:rsidP="006A482B">
      <w:pPr>
        <w:spacing w:line="360" w:lineRule="auto"/>
        <w:jc w:val="both"/>
      </w:pPr>
      <w:r w:rsidRPr="00114BD5">
        <w:t xml:space="preserve">The organisational strategies target the customers within the </w:t>
      </w:r>
      <w:r w:rsidR="002B6F62" w:rsidRPr="00114BD5">
        <w:t xml:space="preserve">industry by providing the original content. </w:t>
      </w:r>
      <w:r w:rsidR="00FA3F93" w:rsidRPr="00114BD5">
        <w:t xml:space="preserve">The organisational strategies are customer-oriented and focus on the satisfaction of the customers, the organisational strategies also enable the organisation to </w:t>
      </w:r>
      <w:r w:rsidR="0020713E" w:rsidRPr="00114BD5">
        <w:t xml:space="preserve">ensure higher customer engagement towards the organisation. </w:t>
      </w:r>
      <w:r w:rsidR="00276544" w:rsidRPr="00114BD5">
        <w:t xml:space="preserve">On the other hand, the </w:t>
      </w:r>
      <w:r w:rsidR="00276544" w:rsidRPr="00114BD5">
        <w:lastRenderedPageBreak/>
        <w:t>content that is not based on the market trend mat diverse the interest of the customers towards the content of the other organisation</w:t>
      </w:r>
      <w:r w:rsidR="00CC2C1F" w:rsidRPr="00114BD5">
        <w:t xml:space="preserve"> (Valeri, 2021)</w:t>
      </w:r>
      <w:r w:rsidR="00276544" w:rsidRPr="00114BD5">
        <w:t xml:space="preserve">. </w:t>
      </w:r>
    </w:p>
    <w:p w14:paraId="26D37F85" w14:textId="49CA2EEA" w:rsidR="00BC5C1C" w:rsidRPr="00114BD5" w:rsidRDefault="00081CE6" w:rsidP="009C3163">
      <w:pPr>
        <w:spacing w:line="360" w:lineRule="auto"/>
        <w:jc w:val="both"/>
      </w:pPr>
      <w:r w:rsidRPr="00114BD5">
        <w:t xml:space="preserve">Another strategy of the organisation is to develop the customer base based on their </w:t>
      </w:r>
      <w:r w:rsidR="00C25CD8" w:rsidRPr="00114BD5">
        <w:t>character</w:t>
      </w:r>
      <w:r w:rsidRPr="00114BD5">
        <w:t xml:space="preserve">. </w:t>
      </w:r>
      <w:r w:rsidR="00FC6BE2" w:rsidRPr="00114BD5">
        <w:t xml:space="preserve">There are various characteristics developed by the organisation and the customer base is also segmented based on the </w:t>
      </w:r>
      <w:r w:rsidR="008272E5">
        <w:t>characteristics</w:t>
      </w:r>
      <w:r w:rsidR="00FC6BE2" w:rsidRPr="00114BD5">
        <w:t xml:space="preserve"> of the organisation. The organisational strategies to develop the character that </w:t>
      </w:r>
      <w:r w:rsidR="004B29FF" w:rsidRPr="00114BD5">
        <w:t>attracts</w:t>
      </w:r>
      <w:r w:rsidR="00FC6BE2" w:rsidRPr="00114BD5">
        <w:t xml:space="preserve"> </w:t>
      </w:r>
      <w:r w:rsidR="004B29FF" w:rsidRPr="00114BD5">
        <w:t>a</w:t>
      </w:r>
      <w:r w:rsidR="00FC6BE2" w:rsidRPr="00114BD5">
        <w:t xml:space="preserve"> higher number of customers and ensures the better </w:t>
      </w:r>
      <w:r w:rsidR="003E2049" w:rsidRPr="00114BD5">
        <w:t>growth</w:t>
      </w:r>
      <w:r w:rsidR="00FC6BE2" w:rsidRPr="00114BD5">
        <w:t xml:space="preserve"> of the orga</w:t>
      </w:r>
      <w:r w:rsidR="003E2049" w:rsidRPr="00114BD5">
        <w:t>n</w:t>
      </w:r>
      <w:r w:rsidR="00FC6BE2" w:rsidRPr="00114BD5">
        <w:t>isation</w:t>
      </w:r>
      <w:r w:rsidR="009C3163">
        <w:t xml:space="preserve"> </w:t>
      </w:r>
      <w:r w:rsidR="009C3163" w:rsidRPr="009C3163">
        <w:t>(</w:t>
      </w:r>
      <w:proofErr w:type="spellStart"/>
      <w:r w:rsidR="009C3163" w:rsidRPr="009C3163">
        <w:t>Golderman</w:t>
      </w:r>
      <w:proofErr w:type="spellEnd"/>
      <w:r w:rsidR="009C3163" w:rsidRPr="009C3163">
        <w:t>, 2022)</w:t>
      </w:r>
      <w:r w:rsidR="00FC6BE2" w:rsidRPr="00114BD5">
        <w:t xml:space="preserve">. </w:t>
      </w:r>
      <w:r w:rsidR="00F22925" w:rsidRPr="00114BD5">
        <w:t xml:space="preserve">On the other hand, any negative content creation that impacts the image of the characters may affect the interests of the people and it indicates the loss of the organisation because of the disliking of the </w:t>
      </w:r>
      <w:r w:rsidR="000968C8" w:rsidRPr="00114BD5">
        <w:t>people</w:t>
      </w:r>
      <w:r w:rsidR="00F22925" w:rsidRPr="00114BD5">
        <w:t xml:space="preserve">. </w:t>
      </w:r>
      <w:r w:rsidR="00A70B5C" w:rsidRPr="00114BD5">
        <w:t>For example, the organisation has developed a character in their latest series of Marvel named Moon knight</w:t>
      </w:r>
      <w:r w:rsidR="009C3163">
        <w:t xml:space="preserve"> </w:t>
      </w:r>
      <w:r w:rsidR="009C3163" w:rsidRPr="00114BD5">
        <w:t>(Keding, 2021)</w:t>
      </w:r>
      <w:r w:rsidR="00A70B5C" w:rsidRPr="00114BD5">
        <w:t>. This series has generated enough profit for the organisation because of the loyal consumer base and the trust of the customers but many people are not like this character because of the complexity of character development and the story does not connect with the customers</w:t>
      </w:r>
      <w:r w:rsidR="008E6F9A" w:rsidRPr="00114BD5">
        <w:t xml:space="preserve"> (Dyer et al., 2021)</w:t>
      </w:r>
      <w:r w:rsidR="00A70B5C" w:rsidRPr="00114BD5">
        <w:t>.</w:t>
      </w:r>
      <w:r w:rsidR="008B2A8A" w:rsidRPr="00114BD5">
        <w:t xml:space="preserve"> </w:t>
      </w:r>
    </w:p>
    <w:p w14:paraId="59EEB06D" w14:textId="5095A6D3" w:rsidR="00A07884" w:rsidRPr="00114BD5" w:rsidRDefault="00BC5C1C" w:rsidP="006A482B">
      <w:pPr>
        <w:spacing w:line="360" w:lineRule="auto"/>
        <w:jc w:val="both"/>
      </w:pPr>
      <w:r w:rsidRPr="00114BD5">
        <w:t>The different controversies like Sweatshop controversies and Kim Kardashian issues with the suspenseful tape case also impacted the organisational policies that affect the customers of the organisation because the content uploaded was not adequate for the target customers of the organisation.</w:t>
      </w:r>
      <w:r w:rsidR="006E3008" w:rsidRPr="00114BD5">
        <w:t xml:space="preserve"> The organisation also has a controversy with the novel writer Alan Dean Foster for not paying the royalties on the novels that he wrote for the organisation</w:t>
      </w:r>
      <w:r w:rsidR="008E6F9A" w:rsidRPr="00114BD5">
        <w:t xml:space="preserve"> (Valeri, 2021)</w:t>
      </w:r>
      <w:r w:rsidR="006E3008" w:rsidRPr="00114BD5">
        <w:t xml:space="preserve">. </w:t>
      </w:r>
      <w:r w:rsidR="00B81145" w:rsidRPr="00114BD5">
        <w:t>All these factors impacted the brand image of the organisation and it affect the organisation’s sales and profitability within the industry.</w:t>
      </w:r>
      <w:r w:rsidR="003665C0" w:rsidRPr="00114BD5">
        <w:t xml:space="preserve"> The </w:t>
      </w:r>
      <w:r w:rsidR="00FF1D8B" w:rsidRPr="00114BD5">
        <w:t>involvement in</w:t>
      </w:r>
      <w:r w:rsidR="003665C0" w:rsidRPr="00114BD5">
        <w:t xml:space="preserve"> the different controversies </w:t>
      </w:r>
      <w:r w:rsidR="00854647" w:rsidRPr="00114BD5">
        <w:t>impacts</w:t>
      </w:r>
      <w:r w:rsidR="003665C0" w:rsidRPr="00114BD5">
        <w:t xml:space="preserve"> the organisational growth and the organisation </w:t>
      </w:r>
      <w:proofErr w:type="gramStart"/>
      <w:r w:rsidR="003665C0" w:rsidRPr="00114BD5">
        <w:t>has to</w:t>
      </w:r>
      <w:proofErr w:type="gramEnd"/>
      <w:r w:rsidR="003665C0" w:rsidRPr="00114BD5">
        <w:t xml:space="preserve"> ensure to maintain the fair practices within the organisation</w:t>
      </w:r>
      <w:r w:rsidR="008E6F9A" w:rsidRPr="00114BD5">
        <w:t xml:space="preserve"> (Keding, 2021)</w:t>
      </w:r>
      <w:r w:rsidR="003665C0" w:rsidRPr="00114BD5">
        <w:t xml:space="preserve">. </w:t>
      </w:r>
      <w:r w:rsidR="00A07884" w:rsidRPr="00114BD5">
        <w:br w:type="page"/>
      </w:r>
    </w:p>
    <w:p w14:paraId="2EC6AE8D" w14:textId="0CC35BFE" w:rsidR="00A8103F" w:rsidRPr="00114BD5" w:rsidRDefault="007C2F9B" w:rsidP="00FA7101">
      <w:pPr>
        <w:pStyle w:val="Titlu1"/>
      </w:pPr>
      <w:bookmarkStart w:id="9" w:name="_Toc106917805"/>
      <w:r>
        <w:lastRenderedPageBreak/>
        <w:t>3.0</w:t>
      </w:r>
      <w:r w:rsidR="008651E2">
        <w:t xml:space="preserve"> </w:t>
      </w:r>
      <w:r w:rsidR="00A8103F" w:rsidRPr="00114BD5">
        <w:t>CONCLUSION</w:t>
      </w:r>
      <w:bookmarkEnd w:id="9"/>
    </w:p>
    <w:p w14:paraId="321D1329" w14:textId="1A6DD3F7" w:rsidR="00BE224F" w:rsidRPr="00114BD5" w:rsidRDefault="000A0DB1" w:rsidP="00A372A4">
      <w:pPr>
        <w:spacing w:line="360" w:lineRule="auto"/>
        <w:jc w:val="both"/>
      </w:pPr>
      <w:r w:rsidRPr="00114BD5">
        <w:t xml:space="preserve">The organisation assessed the strategic aspect of the Disney organisation. The report included the different organisational information such as the mission and vision of the organisation, market share, profitability, leadership, organisational </w:t>
      </w:r>
      <w:r w:rsidR="003E6629" w:rsidRPr="00114BD5">
        <w:t>position,</w:t>
      </w:r>
      <w:r w:rsidRPr="00114BD5">
        <w:t xml:space="preserve"> and various other factors that </w:t>
      </w:r>
      <w:r w:rsidR="00B47775" w:rsidRPr="00114BD5">
        <w:t>help</w:t>
      </w:r>
      <w:r w:rsidRPr="00114BD5">
        <w:t xml:space="preserve"> in </w:t>
      </w:r>
      <w:r w:rsidR="00C01A66" w:rsidRPr="00114BD5">
        <w:t>providing</w:t>
      </w:r>
      <w:r w:rsidRPr="00114BD5">
        <w:t xml:space="preserve"> the </w:t>
      </w:r>
      <w:r w:rsidR="00C01A66" w:rsidRPr="00114BD5">
        <w:t xml:space="preserve">different information </w:t>
      </w:r>
      <w:r w:rsidR="00B47775" w:rsidRPr="00114BD5">
        <w:t>about</w:t>
      </w:r>
      <w:r w:rsidR="00C01A66" w:rsidRPr="00114BD5">
        <w:t xml:space="preserve"> the organisation. </w:t>
      </w:r>
      <w:r w:rsidR="000E3103" w:rsidRPr="00114BD5">
        <w:t>The report also examined the strategic analysis of the organisation by assessing the different organisational tools such as SWOT analysis, PESTEL analysis, Porter’s Five Forces, Porter’s Generic Plan, BCG Matrix, and Stakeholder’s analysis.</w:t>
      </w:r>
      <w:r w:rsidR="00D972EE" w:rsidRPr="00114BD5">
        <w:t xml:space="preserve"> The report included the strategic analysis </w:t>
      </w:r>
      <w:r w:rsidR="006943BC" w:rsidRPr="00114BD5">
        <w:t>and</w:t>
      </w:r>
      <w:r w:rsidR="00D972EE" w:rsidRPr="00114BD5">
        <w:t xml:space="preserve"> provided its critical evaluation by specifying its advantages and disadvantages </w:t>
      </w:r>
      <w:r w:rsidR="00D4762C" w:rsidRPr="00114BD5">
        <w:t>and</w:t>
      </w:r>
      <w:r w:rsidR="00D972EE" w:rsidRPr="00114BD5">
        <w:t xml:space="preserve"> how </w:t>
      </w:r>
      <w:r w:rsidR="008272E5">
        <w:t>they</w:t>
      </w:r>
      <w:r w:rsidR="00D972EE" w:rsidRPr="00114BD5">
        <w:t xml:space="preserve"> </w:t>
      </w:r>
      <w:r w:rsidR="008272E5">
        <w:t>affect</w:t>
      </w:r>
      <w:r w:rsidR="00D972EE" w:rsidRPr="00114BD5">
        <w:t xml:space="preserve"> the business operations of the organisation. </w:t>
      </w:r>
      <w:r w:rsidR="00D4762C" w:rsidRPr="00114BD5">
        <w:t xml:space="preserve">The report also covers the different </w:t>
      </w:r>
      <w:r w:rsidR="00063F58" w:rsidRPr="00114BD5">
        <w:t>a</w:t>
      </w:r>
      <w:r w:rsidR="00D4762C" w:rsidRPr="00114BD5">
        <w:t xml:space="preserve">spects of the strategies </w:t>
      </w:r>
      <w:r w:rsidR="00063F58" w:rsidRPr="00114BD5">
        <w:t>and</w:t>
      </w:r>
      <w:r w:rsidR="00D4762C" w:rsidRPr="00114BD5">
        <w:t xml:space="preserve"> how these strategies are ensuring the betterment of the growth of the organisation </w:t>
      </w:r>
      <w:r w:rsidR="00D51D3A" w:rsidRPr="00114BD5">
        <w:t xml:space="preserve">along with </w:t>
      </w:r>
      <w:r w:rsidR="00D4762C" w:rsidRPr="00114BD5">
        <w:t>other essential details about the strategies are asked in this report.</w:t>
      </w:r>
    </w:p>
    <w:p w14:paraId="58D10319" w14:textId="0B8A04B4" w:rsidR="002C2883" w:rsidRPr="00114BD5" w:rsidRDefault="00D51D3A" w:rsidP="00A372A4">
      <w:pPr>
        <w:spacing w:line="360" w:lineRule="auto"/>
        <w:jc w:val="both"/>
      </w:pPr>
      <w:r w:rsidRPr="00114BD5">
        <w:t xml:space="preserve">The organisational strategies of the organisation are successful in today’s environment such as targeting and segmenting the customers based on the characteristics developed by the organisation are ensuring the better growth of the organisation. In Today’s environment, the organisation </w:t>
      </w:r>
      <w:r w:rsidR="006943BC" w:rsidRPr="00114BD5">
        <w:t>must</w:t>
      </w:r>
      <w:r w:rsidRPr="00114BD5">
        <w:t xml:space="preserve"> provide more customised services to the customers for ensuring higher satisfaction. The organisation covered these aspects by launching the different characters with different power and skills that attract the different customers within the organisation. </w:t>
      </w:r>
      <w:r w:rsidR="005545A3" w:rsidRPr="00114BD5">
        <w:t>This practice of the organisation</w:t>
      </w:r>
      <w:r w:rsidRPr="00114BD5">
        <w:t xml:space="preserve"> ensures sustainable growth and development within the organisation </w:t>
      </w:r>
      <w:r w:rsidR="006943BC" w:rsidRPr="00114BD5">
        <w:t>and</w:t>
      </w:r>
      <w:r w:rsidRPr="00114BD5">
        <w:t xml:space="preserve"> </w:t>
      </w:r>
      <w:r w:rsidR="005545A3" w:rsidRPr="00114BD5">
        <w:t>ensures</w:t>
      </w:r>
      <w:r w:rsidRPr="00114BD5">
        <w:t xml:space="preserve"> </w:t>
      </w:r>
      <w:r w:rsidR="005545A3" w:rsidRPr="00114BD5">
        <w:t>covers</w:t>
      </w:r>
      <w:r w:rsidRPr="00114BD5">
        <w:t xml:space="preserve"> the higher market areas within the industry. </w:t>
      </w:r>
      <w:r w:rsidR="005545A3" w:rsidRPr="00114BD5">
        <w:t xml:space="preserve">Also, the organisation adds the different advanced gadgets to different products and services the organisation such as theme parks and others. </w:t>
      </w:r>
    </w:p>
    <w:p w14:paraId="0E83ED8C" w14:textId="4B1AA5B6" w:rsidR="00D51D3A" w:rsidRPr="00114BD5" w:rsidRDefault="002C2883" w:rsidP="00A372A4">
      <w:pPr>
        <w:spacing w:line="360" w:lineRule="auto"/>
        <w:jc w:val="both"/>
      </w:pPr>
      <w:r w:rsidRPr="00114BD5">
        <w:t xml:space="preserve">The organisation is in a situation that successfully operates the different activities in the current environment </w:t>
      </w:r>
      <w:r w:rsidR="006943BC" w:rsidRPr="00114BD5">
        <w:t>and</w:t>
      </w:r>
      <w:r w:rsidRPr="00114BD5">
        <w:t xml:space="preserve"> works on the different organisational areas that </w:t>
      </w:r>
      <w:r w:rsidR="00E95D18" w:rsidRPr="00114BD5">
        <w:t>ensure</w:t>
      </w:r>
      <w:r w:rsidRPr="00114BD5">
        <w:t xml:space="preserve"> the growth of the business by assuring future growth.</w:t>
      </w:r>
      <w:r w:rsidR="00E95D18" w:rsidRPr="00114BD5">
        <w:t xml:space="preserve"> The organisation also working on the advancement of the different technologies that </w:t>
      </w:r>
      <w:r w:rsidR="00907BF6" w:rsidRPr="00114BD5">
        <w:t>enable</w:t>
      </w:r>
      <w:r w:rsidR="00E95D18" w:rsidRPr="00114BD5">
        <w:t xml:space="preserve"> them to provide better and </w:t>
      </w:r>
      <w:r w:rsidR="00907BF6" w:rsidRPr="00114BD5">
        <w:t xml:space="preserve">more </w:t>
      </w:r>
      <w:r w:rsidR="00E95D18" w:rsidRPr="00114BD5">
        <w:t xml:space="preserve">satisfactory products and services </w:t>
      </w:r>
      <w:r w:rsidR="00907BF6" w:rsidRPr="00114BD5">
        <w:t>to</w:t>
      </w:r>
      <w:r w:rsidR="00E95D18" w:rsidRPr="00114BD5">
        <w:t xml:space="preserve"> the organisation. </w:t>
      </w:r>
      <w:r w:rsidR="00F332A4" w:rsidRPr="00114BD5">
        <w:t xml:space="preserve">The only improvement required in the organisation is to work on developing the original, unique, and innovative content that enables the organisation to attract more customers within the organisation. </w:t>
      </w:r>
    </w:p>
    <w:p w14:paraId="2A5975ED" w14:textId="4CBC902D" w:rsidR="004C09FB" w:rsidRPr="00114BD5" w:rsidRDefault="004C09FB" w:rsidP="00A372A4">
      <w:pPr>
        <w:spacing w:line="360" w:lineRule="auto"/>
        <w:jc w:val="both"/>
      </w:pPr>
      <w:r w:rsidRPr="00114BD5">
        <w:lastRenderedPageBreak/>
        <w:t xml:space="preserve">The report concluded that the organisation’s current strategies are strong enough to gain the profile and provide a competitive advantage to the organisation. The strategies of the organisation ensure a higher chance of growth in the current organisational situation. </w:t>
      </w:r>
      <w:r w:rsidR="00BE2856" w:rsidRPr="00114BD5">
        <w:t xml:space="preserve">The strategies </w:t>
      </w:r>
      <w:r w:rsidR="00453C50" w:rsidRPr="00114BD5">
        <w:t>enable</w:t>
      </w:r>
      <w:r w:rsidR="00BE2856" w:rsidRPr="00114BD5">
        <w:t xml:space="preserve"> the organisation to achieve the strategic fit by ensuring the achievement of organisational goals and objectives. </w:t>
      </w:r>
      <w:r w:rsidR="0058416D" w:rsidRPr="00114BD5">
        <w:t xml:space="preserve">The proper strategic development of different strategic business units of the organisation by implementing the various organisational strategies. </w:t>
      </w:r>
    </w:p>
    <w:p w14:paraId="32F630DC" w14:textId="1FD7A49E" w:rsidR="00B25D22" w:rsidRPr="00114BD5" w:rsidRDefault="000A0DB1" w:rsidP="008651E2">
      <w:pPr>
        <w:pStyle w:val="Titlu1"/>
      </w:pPr>
      <w:r w:rsidRPr="00114BD5">
        <w:br w:type="page"/>
      </w:r>
      <w:bookmarkStart w:id="10" w:name="_Toc106917806"/>
      <w:r w:rsidR="00A8103F" w:rsidRPr="00114BD5">
        <w:lastRenderedPageBreak/>
        <w:t>REFERENCES</w:t>
      </w:r>
      <w:bookmarkEnd w:id="10"/>
    </w:p>
    <w:p w14:paraId="6CE9B0D1" w14:textId="77777777" w:rsidR="00E96427" w:rsidRDefault="00870733" w:rsidP="00E96427">
      <w:pPr>
        <w:spacing w:line="360" w:lineRule="auto"/>
        <w:jc w:val="both"/>
        <w:rPr>
          <w:rFonts w:cstheme="minorHAnsi"/>
          <w:noProof/>
          <w:color w:val="222222"/>
          <w:shd w:val="clear" w:color="auto" w:fill="FFFFFF"/>
        </w:rPr>
      </w:pPr>
      <w:r w:rsidRPr="00870733">
        <w:rPr>
          <w:rFonts w:cstheme="minorHAnsi"/>
          <w:noProof/>
          <w:color w:val="222222"/>
          <w:shd w:val="clear" w:color="auto" w:fill="FFFFFF"/>
        </w:rPr>
        <w:t xml:space="preserve">Akter, S., </w:t>
      </w:r>
      <w:r>
        <w:rPr>
          <w:rFonts w:cstheme="minorHAnsi"/>
          <w:noProof/>
          <w:color w:val="222222"/>
          <w:shd w:val="clear" w:color="auto" w:fill="FFFFFF"/>
        </w:rPr>
        <w:t>(</w:t>
      </w:r>
      <w:r w:rsidRPr="00870733">
        <w:rPr>
          <w:rFonts w:cstheme="minorHAnsi"/>
          <w:noProof/>
          <w:color w:val="222222"/>
          <w:shd w:val="clear" w:color="auto" w:fill="FFFFFF"/>
        </w:rPr>
        <w:t>2021</w:t>
      </w:r>
      <w:r>
        <w:rPr>
          <w:rFonts w:cstheme="minorHAnsi"/>
          <w:noProof/>
          <w:color w:val="222222"/>
          <w:shd w:val="clear" w:color="auto" w:fill="FFFFFF"/>
        </w:rPr>
        <w:t>)</w:t>
      </w:r>
      <w:r w:rsidRPr="00870733">
        <w:rPr>
          <w:rFonts w:cstheme="minorHAnsi"/>
          <w:noProof/>
          <w:color w:val="222222"/>
          <w:shd w:val="clear" w:color="auto" w:fill="FFFFFF"/>
        </w:rPr>
        <w:t>. Companies’ vision, mission, and core values focus on human resource management. </w:t>
      </w:r>
      <w:r w:rsidRPr="00870733">
        <w:rPr>
          <w:rFonts w:cstheme="minorHAnsi"/>
          <w:i/>
          <w:iCs/>
          <w:noProof/>
          <w:color w:val="222222"/>
          <w:shd w:val="clear" w:color="auto" w:fill="FFFFFF"/>
        </w:rPr>
        <w:t>International Journal of Financial, Accounting, and Management</w:t>
      </w:r>
      <w:r w:rsidRPr="00870733">
        <w:rPr>
          <w:rFonts w:cstheme="minorHAnsi"/>
          <w:noProof/>
          <w:color w:val="222222"/>
          <w:shd w:val="clear" w:color="auto" w:fill="FFFFFF"/>
        </w:rPr>
        <w:t>, </w:t>
      </w:r>
      <w:r w:rsidRPr="00870733">
        <w:rPr>
          <w:rFonts w:cstheme="minorHAnsi"/>
          <w:i/>
          <w:iCs/>
          <w:noProof/>
          <w:color w:val="222222"/>
          <w:shd w:val="clear" w:color="auto" w:fill="FFFFFF"/>
        </w:rPr>
        <w:t>2</w:t>
      </w:r>
      <w:r w:rsidRPr="00870733">
        <w:rPr>
          <w:rFonts w:cstheme="minorHAnsi"/>
          <w:noProof/>
          <w:color w:val="222222"/>
          <w:shd w:val="clear" w:color="auto" w:fill="FFFFFF"/>
        </w:rPr>
        <w:t>(4), pp.343-355.</w:t>
      </w:r>
    </w:p>
    <w:p w14:paraId="38470734" w14:textId="13F42D60" w:rsidR="00E96427" w:rsidRDefault="00E96427" w:rsidP="009C3163">
      <w:pPr>
        <w:spacing w:line="360" w:lineRule="auto"/>
        <w:jc w:val="both"/>
        <w:rPr>
          <w:rFonts w:cstheme="minorHAnsi"/>
          <w:noProof/>
          <w:color w:val="222222"/>
          <w:shd w:val="clear" w:color="auto" w:fill="FFFFFF"/>
        </w:rPr>
      </w:pPr>
      <w:r>
        <w:rPr>
          <w:rFonts w:cstheme="minorHAnsi"/>
          <w:noProof/>
          <w:color w:val="222222"/>
          <w:shd w:val="clear" w:color="auto" w:fill="FFFFFF"/>
        </w:rPr>
        <w:t>Alex Wiliams 2022</w:t>
      </w:r>
      <w:r w:rsidRPr="00E96427">
        <w:rPr>
          <w:rFonts w:cstheme="minorHAnsi"/>
          <w:noProof/>
          <w:color w:val="222222"/>
          <w:shd w:val="clear" w:color="auto" w:fill="FFFFFF"/>
        </w:rPr>
        <w:t xml:space="preserve"> </w:t>
      </w:r>
      <w:r>
        <w:rPr>
          <w:rFonts w:cstheme="minorHAnsi"/>
          <w:noProof/>
          <w:color w:val="222222"/>
          <w:shd w:val="clear" w:color="auto" w:fill="FFFFFF"/>
        </w:rPr>
        <w:t xml:space="preserve">Panmore,com/walt-disney-compny-mission-statement-vision-statement-analysis. </w:t>
      </w:r>
    </w:p>
    <w:p w14:paraId="793095FE" w14:textId="333CA307" w:rsidR="009C3163" w:rsidRPr="00114BD5" w:rsidRDefault="009C3163" w:rsidP="009C3163">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Aliekperov, A., (2021). </w:t>
      </w:r>
      <w:r w:rsidRPr="00114BD5">
        <w:rPr>
          <w:rFonts w:cstheme="minorHAnsi"/>
          <w:i/>
          <w:iCs/>
          <w:noProof/>
          <w:color w:val="222222"/>
          <w:shd w:val="clear" w:color="auto" w:fill="FFFFFF"/>
        </w:rPr>
        <w:t>Creating Business and Corporate Strategy: An Integrated Strategic System</w:t>
      </w:r>
      <w:r w:rsidRPr="00114BD5">
        <w:rPr>
          <w:rFonts w:cstheme="minorHAnsi"/>
          <w:noProof/>
          <w:color w:val="222222"/>
          <w:shd w:val="clear" w:color="auto" w:fill="FFFFFF"/>
        </w:rPr>
        <w:t>. Routledge.</w:t>
      </w:r>
    </w:p>
    <w:p w14:paraId="45C9523A"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Argus, D. and Samson, D., (2021). Organisational (Business) Strategy. In </w:t>
      </w:r>
      <w:r w:rsidRPr="00114BD5">
        <w:rPr>
          <w:rFonts w:cstheme="minorHAnsi"/>
          <w:i/>
          <w:iCs/>
          <w:noProof/>
          <w:color w:val="222222"/>
          <w:shd w:val="clear" w:color="auto" w:fill="FFFFFF"/>
        </w:rPr>
        <w:t>Strategic Leadership for Business Value Creation</w:t>
      </w:r>
      <w:r w:rsidRPr="00114BD5">
        <w:rPr>
          <w:rFonts w:cstheme="minorHAnsi"/>
          <w:noProof/>
          <w:color w:val="222222"/>
          <w:shd w:val="clear" w:color="auto" w:fill="FFFFFF"/>
        </w:rPr>
        <w:t> (pp. 47-88). Palgrave Macmillan, Singapore.</w:t>
      </w:r>
    </w:p>
    <w:p w14:paraId="57644925"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Baym, N.K., (2021). </w:t>
      </w:r>
      <w:r w:rsidRPr="00114BD5">
        <w:rPr>
          <w:rFonts w:cstheme="minorHAnsi"/>
          <w:i/>
          <w:iCs/>
          <w:noProof/>
          <w:color w:val="222222"/>
          <w:shd w:val="clear" w:color="auto" w:fill="FFFFFF"/>
        </w:rPr>
        <w:t>Creator culture: An introduction to global social media entertainment</w:t>
      </w:r>
      <w:r w:rsidRPr="00114BD5">
        <w:rPr>
          <w:rFonts w:cstheme="minorHAnsi"/>
          <w:noProof/>
          <w:color w:val="222222"/>
          <w:shd w:val="clear" w:color="auto" w:fill="FFFFFF"/>
        </w:rPr>
        <w:t>. NYU Press.</w:t>
      </w:r>
    </w:p>
    <w:p w14:paraId="4BF34BFB" w14:textId="77777777" w:rsidR="00114BD5" w:rsidRPr="00114BD5" w:rsidRDefault="00114BD5" w:rsidP="00FE31CE">
      <w:pPr>
        <w:spacing w:line="360" w:lineRule="auto"/>
        <w:jc w:val="both"/>
        <w:rPr>
          <w:rFonts w:cstheme="minorHAnsi"/>
          <w:noProof/>
        </w:rPr>
      </w:pPr>
      <w:r w:rsidRPr="00114BD5">
        <w:rPr>
          <w:rFonts w:cstheme="minorHAnsi"/>
          <w:noProof/>
          <w:color w:val="222222"/>
          <w:shd w:val="clear" w:color="auto" w:fill="FFFFFF"/>
        </w:rPr>
        <w:t>Bertassini, A.C., Zanon, L.G., Azarias, J.G., Gerolamo, M.C. and Ometto, A.R., (2021). Circular Business Ecosystem Innovation: A guide for mapping stakeholders, capturing values, and finding new opportunities. </w:t>
      </w:r>
      <w:r w:rsidRPr="00114BD5">
        <w:rPr>
          <w:rFonts w:cstheme="minorHAnsi"/>
          <w:i/>
          <w:iCs/>
          <w:noProof/>
          <w:color w:val="222222"/>
          <w:shd w:val="clear" w:color="auto" w:fill="FFFFFF"/>
        </w:rPr>
        <w:t>Sustainable Production and Consumption</w:t>
      </w:r>
      <w:r w:rsidRPr="00114BD5">
        <w:rPr>
          <w:rFonts w:cstheme="minorHAnsi"/>
          <w:noProof/>
          <w:color w:val="222222"/>
          <w:shd w:val="clear" w:color="auto" w:fill="FFFFFF"/>
        </w:rPr>
        <w:t>, </w:t>
      </w:r>
      <w:r w:rsidRPr="00114BD5">
        <w:rPr>
          <w:rFonts w:cstheme="minorHAnsi"/>
          <w:i/>
          <w:iCs/>
          <w:noProof/>
          <w:color w:val="222222"/>
          <w:shd w:val="clear" w:color="auto" w:fill="FFFFFF"/>
        </w:rPr>
        <w:t>27</w:t>
      </w:r>
      <w:r w:rsidRPr="00114BD5">
        <w:rPr>
          <w:rFonts w:cstheme="minorHAnsi"/>
          <w:noProof/>
          <w:color w:val="222222"/>
          <w:shd w:val="clear" w:color="auto" w:fill="FFFFFF"/>
        </w:rPr>
        <w:t>, pp.436-448.</w:t>
      </w:r>
    </w:p>
    <w:p w14:paraId="6C40A466" w14:textId="60556630"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Clegg, J.M., (2021). </w:t>
      </w:r>
      <w:r w:rsidRPr="00114BD5">
        <w:rPr>
          <w:rFonts w:cstheme="minorHAnsi"/>
          <w:i/>
          <w:iCs/>
          <w:noProof/>
          <w:color w:val="222222"/>
          <w:shd w:val="clear" w:color="auto" w:fill="FFFFFF"/>
        </w:rPr>
        <w:t>Strategy and Innovation for a Changing World: Part 1: Sustainability Through Value Creation</w:t>
      </w:r>
      <w:r w:rsidRPr="00114BD5">
        <w:rPr>
          <w:rFonts w:cstheme="minorHAnsi"/>
          <w:noProof/>
          <w:color w:val="222222"/>
          <w:shd w:val="clear" w:color="auto" w:fill="FFFFFF"/>
        </w:rPr>
        <w:t>. Troubador Publishing Ltd.</w:t>
      </w:r>
    </w:p>
    <w:p w14:paraId="06EFCAC1" w14:textId="32F6F293" w:rsidR="00114BD5" w:rsidRPr="00114BD5" w:rsidRDefault="00114BD5" w:rsidP="00FE31CE">
      <w:pPr>
        <w:spacing w:line="360" w:lineRule="auto"/>
        <w:jc w:val="both"/>
        <w:rPr>
          <w:rFonts w:cstheme="minorHAnsi"/>
          <w:noProof/>
        </w:rPr>
      </w:pPr>
      <w:r w:rsidRPr="00114BD5">
        <w:rPr>
          <w:rFonts w:cstheme="minorHAnsi"/>
          <w:noProof/>
        </w:rPr>
        <w:t xml:space="preserve">Disney, (2022). </w:t>
      </w:r>
      <w:r w:rsidRPr="00114BD5">
        <w:rPr>
          <w:rFonts w:cstheme="minorHAnsi"/>
          <w:i/>
          <w:iCs/>
          <w:noProof/>
        </w:rPr>
        <w:t>Company Information</w:t>
      </w:r>
      <w:r w:rsidRPr="00114BD5">
        <w:rPr>
          <w:rFonts w:cstheme="minorHAnsi"/>
          <w:noProof/>
        </w:rPr>
        <w:t xml:space="preserve">. (Online) Available At: </w:t>
      </w:r>
      <w:hyperlink r:id="rId7" w:history="1">
        <w:r w:rsidR="00C408AB" w:rsidRPr="00037834">
          <w:rPr>
            <w:rStyle w:val="Hyperlink"/>
          </w:rPr>
          <w:t>https://www.disney.co.uk/about-us</w:t>
        </w:r>
      </w:hyperlink>
      <w:r w:rsidR="00C408AB">
        <w:t xml:space="preserve"> </w:t>
      </w:r>
      <w:r w:rsidRPr="00114BD5">
        <w:rPr>
          <w:rFonts w:cstheme="minorHAnsi"/>
          <w:noProof/>
        </w:rPr>
        <w:t xml:space="preserve">[Accessed on </w:t>
      </w:r>
      <w:r w:rsidR="00C408AB">
        <w:rPr>
          <w:rFonts w:cstheme="minorHAnsi"/>
          <w:noProof/>
        </w:rPr>
        <w:t>13</w:t>
      </w:r>
      <w:r w:rsidRPr="00114BD5">
        <w:rPr>
          <w:rFonts w:cstheme="minorHAnsi"/>
          <w:noProof/>
          <w:vertAlign w:val="superscript"/>
        </w:rPr>
        <w:t>th</w:t>
      </w:r>
      <w:r w:rsidRPr="00114BD5">
        <w:rPr>
          <w:rFonts w:cstheme="minorHAnsi"/>
          <w:noProof/>
        </w:rPr>
        <w:t xml:space="preserve"> </w:t>
      </w:r>
      <w:r w:rsidR="00C408AB">
        <w:rPr>
          <w:rFonts w:cstheme="minorHAnsi"/>
          <w:noProof/>
        </w:rPr>
        <w:t>June</w:t>
      </w:r>
      <w:r w:rsidRPr="00114BD5">
        <w:rPr>
          <w:rFonts w:cstheme="minorHAnsi"/>
          <w:noProof/>
        </w:rPr>
        <w:t xml:space="preserve"> 2022].</w:t>
      </w:r>
    </w:p>
    <w:p w14:paraId="3841FE98" w14:textId="77777777" w:rsidR="00114BD5" w:rsidRPr="00114BD5" w:rsidRDefault="00114BD5" w:rsidP="00FE31CE">
      <w:pPr>
        <w:spacing w:line="360" w:lineRule="auto"/>
        <w:jc w:val="both"/>
        <w:rPr>
          <w:rFonts w:cstheme="minorHAnsi"/>
          <w:noProof/>
        </w:rPr>
      </w:pPr>
      <w:r w:rsidRPr="00114BD5">
        <w:rPr>
          <w:rFonts w:cstheme="minorHAnsi"/>
          <w:noProof/>
        </w:rPr>
        <w:t xml:space="preserve">Disney, (2022A). </w:t>
      </w:r>
      <w:r w:rsidRPr="00114BD5">
        <w:rPr>
          <w:rFonts w:cstheme="minorHAnsi"/>
          <w:i/>
          <w:iCs/>
          <w:noProof/>
        </w:rPr>
        <w:t>About the organisation</w:t>
      </w:r>
      <w:r w:rsidRPr="00114BD5">
        <w:rPr>
          <w:rFonts w:cstheme="minorHAnsi"/>
          <w:noProof/>
        </w:rPr>
        <w:t xml:space="preserve">. (Online) Available At: </w:t>
      </w:r>
      <w:hyperlink r:id="rId8" w:history="1">
        <w:r w:rsidRPr="00114BD5">
          <w:rPr>
            <w:rStyle w:val="Hyperlink"/>
            <w:rFonts w:cstheme="minorHAnsi"/>
            <w:noProof/>
          </w:rPr>
          <w:t>https://thewaltdisneycompany.eu/</w:t>
        </w:r>
      </w:hyperlink>
      <w:r w:rsidRPr="00114BD5">
        <w:rPr>
          <w:rFonts w:cstheme="minorHAnsi"/>
          <w:noProof/>
        </w:rPr>
        <w:t xml:space="preserve"> [Accessed on 25</w:t>
      </w:r>
      <w:r w:rsidRPr="00114BD5">
        <w:rPr>
          <w:rFonts w:cstheme="minorHAnsi"/>
          <w:noProof/>
          <w:vertAlign w:val="superscript"/>
        </w:rPr>
        <w:t>th</w:t>
      </w:r>
      <w:r w:rsidRPr="00114BD5">
        <w:rPr>
          <w:rFonts w:cstheme="minorHAnsi"/>
          <w:noProof/>
        </w:rPr>
        <w:t xml:space="preserve"> May 2022].</w:t>
      </w:r>
    </w:p>
    <w:p w14:paraId="56D0D4B3" w14:textId="06E393E1" w:rsidR="00114BD5" w:rsidRPr="00114BD5" w:rsidRDefault="00114BD5" w:rsidP="00FE31CE">
      <w:pPr>
        <w:spacing w:line="360" w:lineRule="auto"/>
        <w:jc w:val="both"/>
        <w:rPr>
          <w:rFonts w:cstheme="minorHAnsi"/>
          <w:noProof/>
        </w:rPr>
      </w:pPr>
      <w:r w:rsidRPr="00114BD5">
        <w:rPr>
          <w:rFonts w:cstheme="minorHAnsi"/>
          <w:noProof/>
        </w:rPr>
        <w:t>Disney, (2022</w:t>
      </w:r>
      <w:r w:rsidR="00066D9C">
        <w:rPr>
          <w:rFonts w:cstheme="minorHAnsi"/>
          <w:noProof/>
        </w:rPr>
        <w:t>B</w:t>
      </w:r>
      <w:r w:rsidRPr="00114BD5">
        <w:rPr>
          <w:rFonts w:cstheme="minorHAnsi"/>
          <w:noProof/>
        </w:rPr>
        <w:t xml:space="preserve">). </w:t>
      </w:r>
      <w:r w:rsidRPr="00114BD5">
        <w:rPr>
          <w:rFonts w:cstheme="minorHAnsi"/>
          <w:i/>
          <w:iCs/>
          <w:noProof/>
        </w:rPr>
        <w:t>The leadership of the organisation</w:t>
      </w:r>
      <w:r w:rsidRPr="00114BD5">
        <w:rPr>
          <w:rFonts w:cstheme="minorHAnsi"/>
          <w:noProof/>
        </w:rPr>
        <w:t xml:space="preserve">. (Online) Available At: </w:t>
      </w:r>
      <w:hyperlink r:id="rId9" w:history="1">
        <w:r w:rsidRPr="00114BD5">
          <w:rPr>
            <w:rStyle w:val="Hyperlink"/>
            <w:rFonts w:cstheme="minorHAnsi"/>
            <w:noProof/>
          </w:rPr>
          <w:t>https://thewaltdisneycompany.eu/leaders/jan-koeppen/</w:t>
        </w:r>
      </w:hyperlink>
      <w:r w:rsidRPr="00114BD5">
        <w:rPr>
          <w:rFonts w:cstheme="minorHAnsi"/>
          <w:noProof/>
        </w:rPr>
        <w:t xml:space="preserve"> [Accessed on 25</w:t>
      </w:r>
      <w:r w:rsidRPr="00114BD5">
        <w:rPr>
          <w:rFonts w:cstheme="minorHAnsi"/>
          <w:noProof/>
          <w:vertAlign w:val="superscript"/>
        </w:rPr>
        <w:t>th</w:t>
      </w:r>
      <w:r w:rsidRPr="00114BD5">
        <w:rPr>
          <w:rFonts w:cstheme="minorHAnsi"/>
          <w:noProof/>
        </w:rPr>
        <w:t xml:space="preserve"> May 2022].</w:t>
      </w:r>
    </w:p>
    <w:p w14:paraId="247CBBCF"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Dyer, J.H., Godfrey, P., Jensen, R. and Bryce, D., (2021). </w:t>
      </w:r>
      <w:r w:rsidRPr="00114BD5">
        <w:rPr>
          <w:rFonts w:cstheme="minorHAnsi"/>
          <w:i/>
          <w:iCs/>
          <w:noProof/>
          <w:color w:val="222222"/>
          <w:shd w:val="clear" w:color="auto" w:fill="FFFFFF"/>
        </w:rPr>
        <w:t>Strategic management</w:t>
      </w:r>
      <w:r w:rsidRPr="00114BD5">
        <w:rPr>
          <w:rFonts w:cstheme="minorHAnsi"/>
          <w:noProof/>
          <w:color w:val="222222"/>
          <w:shd w:val="clear" w:color="auto" w:fill="FFFFFF"/>
        </w:rPr>
        <w:t>. John Wiley &amp; Sons.</w:t>
      </w:r>
    </w:p>
    <w:p w14:paraId="603DB370" w14:textId="26D90048" w:rsid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Ely, A. ed., (2021). </w:t>
      </w:r>
      <w:r w:rsidRPr="00114BD5">
        <w:rPr>
          <w:rFonts w:cstheme="minorHAnsi"/>
          <w:i/>
          <w:iCs/>
          <w:noProof/>
          <w:color w:val="222222"/>
          <w:shd w:val="clear" w:color="auto" w:fill="FFFFFF"/>
        </w:rPr>
        <w:t>Transformative Pathways to Sustainability: Learning Across Disciplines, Cultures and Contexts</w:t>
      </w:r>
      <w:r w:rsidRPr="00114BD5">
        <w:rPr>
          <w:rFonts w:cstheme="minorHAnsi"/>
          <w:noProof/>
          <w:color w:val="222222"/>
          <w:shd w:val="clear" w:color="auto" w:fill="FFFFFF"/>
        </w:rPr>
        <w:t>. Routledge.</w:t>
      </w:r>
    </w:p>
    <w:p w14:paraId="6DEC8D24" w14:textId="04879D3B" w:rsidR="009C3163" w:rsidRPr="00114BD5" w:rsidRDefault="009C3163"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lastRenderedPageBreak/>
        <w:t>Gelderman, C.J., (2022). Portfolio theory. In </w:t>
      </w:r>
      <w:r w:rsidRPr="00114BD5">
        <w:rPr>
          <w:rFonts w:cstheme="minorHAnsi"/>
          <w:i/>
          <w:iCs/>
          <w:noProof/>
          <w:color w:val="222222"/>
          <w:shd w:val="clear" w:color="auto" w:fill="FFFFFF"/>
        </w:rPr>
        <w:t>Handbook of Theories for Purchasing, Supply Chain and Management Research</w:t>
      </w:r>
      <w:r w:rsidRPr="00114BD5">
        <w:rPr>
          <w:rFonts w:cstheme="minorHAnsi"/>
          <w:noProof/>
          <w:color w:val="222222"/>
          <w:shd w:val="clear" w:color="auto" w:fill="FFFFFF"/>
        </w:rPr>
        <w:t> (pp. 471-490). Edward Elgar Publishing.</w:t>
      </w:r>
    </w:p>
    <w:p w14:paraId="749FF6A6" w14:textId="307C0225" w:rsidR="003403C8" w:rsidRPr="00114BD5" w:rsidRDefault="003403C8" w:rsidP="00FE31CE">
      <w:pPr>
        <w:spacing w:line="360" w:lineRule="auto"/>
        <w:jc w:val="both"/>
        <w:rPr>
          <w:rFonts w:cstheme="minorHAnsi"/>
          <w:noProof/>
          <w:color w:val="222222"/>
          <w:shd w:val="clear" w:color="auto" w:fill="FFFFFF"/>
        </w:rPr>
      </w:pPr>
      <w:r w:rsidRPr="003403C8">
        <w:rPr>
          <w:rFonts w:cstheme="minorHAnsi"/>
          <w:noProof/>
          <w:color w:val="222222"/>
          <w:shd w:val="clear" w:color="auto" w:fill="FFFFFF"/>
        </w:rPr>
        <w:t xml:space="preserve">Gonzales, J., </w:t>
      </w:r>
      <w:r>
        <w:rPr>
          <w:rFonts w:cstheme="minorHAnsi"/>
          <w:noProof/>
          <w:color w:val="222222"/>
          <w:shd w:val="clear" w:color="auto" w:fill="FFFFFF"/>
        </w:rPr>
        <w:t>(</w:t>
      </w:r>
      <w:r w:rsidRPr="003403C8">
        <w:rPr>
          <w:rFonts w:cstheme="minorHAnsi"/>
          <w:noProof/>
          <w:color w:val="222222"/>
          <w:shd w:val="clear" w:color="auto" w:fill="FFFFFF"/>
        </w:rPr>
        <w:t>2020</w:t>
      </w:r>
      <w:r>
        <w:rPr>
          <w:rFonts w:cstheme="minorHAnsi"/>
          <w:noProof/>
          <w:color w:val="222222"/>
          <w:shd w:val="clear" w:color="auto" w:fill="FFFFFF"/>
        </w:rPr>
        <w:t>)</w:t>
      </w:r>
      <w:r w:rsidRPr="003403C8">
        <w:rPr>
          <w:rFonts w:cstheme="minorHAnsi"/>
          <w:noProof/>
          <w:color w:val="222222"/>
          <w:shd w:val="clear" w:color="auto" w:fill="FFFFFF"/>
        </w:rPr>
        <w:t>. Disney Q2 profit sinks on pandemic woes. </w:t>
      </w:r>
      <w:r w:rsidRPr="003403C8">
        <w:rPr>
          <w:rFonts w:cstheme="minorHAnsi"/>
          <w:i/>
          <w:iCs/>
          <w:noProof/>
          <w:color w:val="222222"/>
          <w:shd w:val="clear" w:color="auto" w:fill="FFFFFF"/>
        </w:rPr>
        <w:t>UWIRE Text</w:t>
      </w:r>
      <w:r w:rsidRPr="003403C8">
        <w:rPr>
          <w:rFonts w:cstheme="minorHAnsi"/>
          <w:noProof/>
          <w:color w:val="222222"/>
          <w:shd w:val="clear" w:color="auto" w:fill="FFFFFF"/>
        </w:rPr>
        <w:t>, pp.1-1.</w:t>
      </w:r>
    </w:p>
    <w:p w14:paraId="37C4D9D0"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Hristov, I. and Appolloni, A., (2022). Stakeholders' engagement in the business strategy as a key driver to increase companies' performance: Evidence from managerial and stakeholders' practices. </w:t>
      </w:r>
      <w:r w:rsidRPr="00114BD5">
        <w:rPr>
          <w:rFonts w:cstheme="minorHAnsi"/>
          <w:i/>
          <w:iCs/>
          <w:noProof/>
          <w:color w:val="222222"/>
          <w:shd w:val="clear" w:color="auto" w:fill="FFFFFF"/>
        </w:rPr>
        <w:t>Business Strategy and the Environment</w:t>
      </w:r>
      <w:r w:rsidRPr="00114BD5">
        <w:rPr>
          <w:rFonts w:cstheme="minorHAnsi"/>
          <w:noProof/>
          <w:color w:val="222222"/>
          <w:shd w:val="clear" w:color="auto" w:fill="FFFFFF"/>
        </w:rPr>
        <w:t>, </w:t>
      </w:r>
      <w:r w:rsidRPr="00114BD5">
        <w:rPr>
          <w:rFonts w:cstheme="minorHAnsi"/>
          <w:i/>
          <w:iCs/>
          <w:noProof/>
          <w:color w:val="222222"/>
          <w:shd w:val="clear" w:color="auto" w:fill="FFFFFF"/>
        </w:rPr>
        <w:t>31</w:t>
      </w:r>
      <w:r w:rsidRPr="00114BD5">
        <w:rPr>
          <w:rFonts w:cstheme="minorHAnsi"/>
          <w:noProof/>
          <w:color w:val="222222"/>
          <w:shd w:val="clear" w:color="auto" w:fill="FFFFFF"/>
        </w:rPr>
        <w:t>(4), pp.1488-1503.</w:t>
      </w:r>
    </w:p>
    <w:p w14:paraId="15E4E2DF"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Keding, C., (2021). Understanding the interplay of artificial intelligence and strategic management: four decades of research in review. </w:t>
      </w:r>
      <w:r w:rsidRPr="00114BD5">
        <w:rPr>
          <w:rFonts w:cstheme="minorHAnsi"/>
          <w:i/>
          <w:iCs/>
          <w:noProof/>
          <w:color w:val="222222"/>
          <w:shd w:val="clear" w:color="auto" w:fill="FFFFFF"/>
        </w:rPr>
        <w:t>Management Review Quarterly</w:t>
      </w:r>
      <w:r w:rsidRPr="00114BD5">
        <w:rPr>
          <w:rFonts w:cstheme="minorHAnsi"/>
          <w:noProof/>
          <w:color w:val="222222"/>
          <w:shd w:val="clear" w:color="auto" w:fill="FFFFFF"/>
        </w:rPr>
        <w:t>, </w:t>
      </w:r>
      <w:r w:rsidRPr="00114BD5">
        <w:rPr>
          <w:rFonts w:cstheme="minorHAnsi"/>
          <w:i/>
          <w:iCs/>
          <w:noProof/>
          <w:color w:val="222222"/>
          <w:shd w:val="clear" w:color="auto" w:fill="FFFFFF"/>
        </w:rPr>
        <w:t>71</w:t>
      </w:r>
      <w:r w:rsidRPr="00114BD5">
        <w:rPr>
          <w:rFonts w:cstheme="minorHAnsi"/>
          <w:noProof/>
          <w:color w:val="222222"/>
          <w:shd w:val="clear" w:color="auto" w:fill="FFFFFF"/>
        </w:rPr>
        <w:t>(1), pp.91-134.</w:t>
      </w:r>
    </w:p>
    <w:p w14:paraId="1EAFD064" w14:textId="50B12B2C" w:rsid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Margherita, A., Sharifi, H. and Caforio, A., (2021). A conceptual framework of strategy, action and performance dimensions of organisational agility development. </w:t>
      </w:r>
      <w:r w:rsidRPr="00114BD5">
        <w:rPr>
          <w:rFonts w:cstheme="minorHAnsi"/>
          <w:i/>
          <w:iCs/>
          <w:noProof/>
          <w:color w:val="222222"/>
          <w:shd w:val="clear" w:color="auto" w:fill="FFFFFF"/>
        </w:rPr>
        <w:t>Technology Analysis &amp; Strategic Management</w:t>
      </w:r>
      <w:r w:rsidRPr="00114BD5">
        <w:rPr>
          <w:rFonts w:cstheme="minorHAnsi"/>
          <w:noProof/>
          <w:color w:val="222222"/>
          <w:shd w:val="clear" w:color="auto" w:fill="FFFFFF"/>
        </w:rPr>
        <w:t>, </w:t>
      </w:r>
      <w:r w:rsidRPr="00114BD5">
        <w:rPr>
          <w:rFonts w:cstheme="minorHAnsi"/>
          <w:i/>
          <w:iCs/>
          <w:noProof/>
          <w:color w:val="222222"/>
          <w:shd w:val="clear" w:color="auto" w:fill="FFFFFF"/>
        </w:rPr>
        <w:t>33</w:t>
      </w:r>
      <w:r w:rsidRPr="00114BD5">
        <w:rPr>
          <w:rFonts w:cstheme="minorHAnsi"/>
          <w:noProof/>
          <w:color w:val="222222"/>
          <w:shd w:val="clear" w:color="auto" w:fill="FFFFFF"/>
        </w:rPr>
        <w:t>(7), pp.829-842.</w:t>
      </w:r>
    </w:p>
    <w:p w14:paraId="204BDDC3" w14:textId="4AC46870" w:rsidR="00114BD5" w:rsidRDefault="004E5579" w:rsidP="00FE31CE">
      <w:pPr>
        <w:spacing w:line="360" w:lineRule="auto"/>
        <w:jc w:val="both"/>
        <w:rPr>
          <w:rFonts w:cstheme="minorHAnsi"/>
          <w:noProof/>
          <w:color w:val="222222"/>
          <w:shd w:val="clear" w:color="auto" w:fill="FFFFFF"/>
        </w:rPr>
      </w:pPr>
      <w:r w:rsidRPr="004E5579">
        <w:rPr>
          <w:rFonts w:cstheme="minorHAnsi"/>
          <w:noProof/>
          <w:color w:val="222222"/>
          <w:shd w:val="clear" w:color="auto" w:fill="FFFFFF"/>
        </w:rPr>
        <w:t xml:space="preserve">Mitropoulos, S., </w:t>
      </w:r>
      <w:r>
        <w:rPr>
          <w:rFonts w:cstheme="minorHAnsi"/>
          <w:noProof/>
          <w:color w:val="222222"/>
          <w:shd w:val="clear" w:color="auto" w:fill="FFFFFF"/>
        </w:rPr>
        <w:t>(</w:t>
      </w:r>
      <w:r w:rsidRPr="004E5579">
        <w:rPr>
          <w:rFonts w:cstheme="minorHAnsi"/>
          <w:noProof/>
          <w:color w:val="222222"/>
          <w:shd w:val="clear" w:color="auto" w:fill="FFFFFF"/>
        </w:rPr>
        <w:t>2021</w:t>
      </w:r>
      <w:r>
        <w:rPr>
          <w:rFonts w:cstheme="minorHAnsi"/>
          <w:noProof/>
          <w:color w:val="222222"/>
          <w:shd w:val="clear" w:color="auto" w:fill="FFFFFF"/>
        </w:rPr>
        <w:t>)</w:t>
      </w:r>
      <w:r w:rsidRPr="004E5579">
        <w:rPr>
          <w:rFonts w:cstheme="minorHAnsi"/>
          <w:noProof/>
          <w:color w:val="222222"/>
          <w:shd w:val="clear" w:color="auto" w:fill="FFFFFF"/>
        </w:rPr>
        <w:t xml:space="preserve">. An integrated model for </w:t>
      </w:r>
      <w:r w:rsidR="007B40A5">
        <w:rPr>
          <w:rFonts w:cstheme="minorHAnsi"/>
          <w:noProof/>
          <w:color w:val="222222"/>
          <w:shd w:val="clear" w:color="auto" w:fill="FFFFFF"/>
        </w:rPr>
        <w:t xml:space="preserve">the </w:t>
      </w:r>
      <w:r w:rsidRPr="004E5579">
        <w:rPr>
          <w:rFonts w:cstheme="minorHAnsi"/>
          <w:noProof/>
          <w:color w:val="222222"/>
          <w:shd w:val="clear" w:color="auto" w:fill="FFFFFF"/>
        </w:rPr>
        <w:t>formulation, alignment, execution and evaluation of business and IT strategies. </w:t>
      </w:r>
      <w:r w:rsidRPr="004E5579">
        <w:rPr>
          <w:rFonts w:cstheme="minorHAnsi"/>
          <w:i/>
          <w:iCs/>
          <w:noProof/>
          <w:color w:val="222222"/>
          <w:shd w:val="clear" w:color="auto" w:fill="FFFFFF"/>
        </w:rPr>
        <w:t>International Journal of Business and Systems Research</w:t>
      </w:r>
      <w:r w:rsidRPr="004E5579">
        <w:rPr>
          <w:rFonts w:cstheme="minorHAnsi"/>
          <w:noProof/>
          <w:color w:val="222222"/>
          <w:shd w:val="clear" w:color="auto" w:fill="FFFFFF"/>
        </w:rPr>
        <w:t>, </w:t>
      </w:r>
      <w:r w:rsidRPr="004E5579">
        <w:rPr>
          <w:rFonts w:cstheme="minorHAnsi"/>
          <w:i/>
          <w:iCs/>
          <w:noProof/>
          <w:color w:val="222222"/>
          <w:shd w:val="clear" w:color="auto" w:fill="FFFFFF"/>
        </w:rPr>
        <w:t>15</w:t>
      </w:r>
      <w:r w:rsidRPr="004E5579">
        <w:rPr>
          <w:rFonts w:cstheme="minorHAnsi"/>
          <w:noProof/>
          <w:color w:val="222222"/>
          <w:shd w:val="clear" w:color="auto" w:fill="FFFFFF"/>
        </w:rPr>
        <w:t>(1), pp.90-111.</w:t>
      </w:r>
    </w:p>
    <w:p w14:paraId="6BE77457" w14:textId="2F22C401" w:rsidR="009E1AED" w:rsidRPr="00114BD5" w:rsidRDefault="009E1AED" w:rsidP="00FE31CE">
      <w:pPr>
        <w:spacing w:line="360" w:lineRule="auto"/>
        <w:jc w:val="both"/>
        <w:rPr>
          <w:rFonts w:cstheme="minorHAnsi"/>
          <w:noProof/>
          <w:color w:val="222222"/>
          <w:shd w:val="clear" w:color="auto" w:fill="FFFFFF"/>
        </w:rPr>
      </w:pPr>
      <w:bookmarkStart w:id="11" w:name="_Hlk106914623"/>
      <w:r>
        <w:rPr>
          <w:rFonts w:cstheme="minorHAnsi"/>
          <w:noProof/>
          <w:color w:val="222222"/>
          <w:shd w:val="clear" w:color="auto" w:fill="FFFFFF"/>
        </w:rPr>
        <w:t>Panmore,com/walt-disney-compny-mission-statement-vision-statement-analysis</w:t>
      </w:r>
    </w:p>
    <w:bookmarkEnd w:id="11"/>
    <w:p w14:paraId="0FF1C2E0" w14:textId="77777777" w:rsidR="009E38DE" w:rsidRPr="00114BD5" w:rsidRDefault="009E38DE" w:rsidP="009E38D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Pulubuhu, M., Kadir, A.R. and Sobarsyah, M., (2022). Analysis of Business Strategy in Improving Product Marketing. </w:t>
      </w:r>
      <w:r w:rsidRPr="00114BD5">
        <w:rPr>
          <w:rFonts w:cstheme="minorHAnsi"/>
          <w:i/>
          <w:iCs/>
          <w:noProof/>
          <w:color w:val="222222"/>
          <w:shd w:val="clear" w:color="auto" w:fill="FFFFFF"/>
        </w:rPr>
        <w:t>Hasanuddin Journal of Business Strategy</w:t>
      </w:r>
      <w:r w:rsidRPr="00114BD5">
        <w:rPr>
          <w:rFonts w:cstheme="minorHAnsi"/>
          <w:noProof/>
          <w:color w:val="222222"/>
          <w:shd w:val="clear" w:color="auto" w:fill="FFFFFF"/>
        </w:rPr>
        <w:t>, </w:t>
      </w:r>
      <w:r w:rsidRPr="00114BD5">
        <w:rPr>
          <w:rFonts w:cstheme="minorHAnsi"/>
          <w:i/>
          <w:iCs/>
          <w:noProof/>
          <w:color w:val="222222"/>
          <w:shd w:val="clear" w:color="auto" w:fill="FFFFFF"/>
        </w:rPr>
        <w:t>4</w:t>
      </w:r>
      <w:r w:rsidRPr="00114BD5">
        <w:rPr>
          <w:rFonts w:cstheme="minorHAnsi"/>
          <w:noProof/>
          <w:color w:val="222222"/>
          <w:shd w:val="clear" w:color="auto" w:fill="FFFFFF"/>
        </w:rPr>
        <w:t>(1), pp.1-12.</w:t>
      </w:r>
    </w:p>
    <w:p w14:paraId="730F765A" w14:textId="3DC70944" w:rsid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Rabetino, R., Kohtamäki, M. and Federico, J.S., (2021). A review of the philosophical foundations of strategic management. </w:t>
      </w:r>
      <w:r w:rsidRPr="00114BD5">
        <w:rPr>
          <w:rFonts w:cstheme="minorHAnsi"/>
          <w:i/>
          <w:iCs/>
          <w:noProof/>
          <w:color w:val="222222"/>
          <w:shd w:val="clear" w:color="auto" w:fill="FFFFFF"/>
        </w:rPr>
        <w:t>International Journal of Management Reviews</w:t>
      </w:r>
      <w:r w:rsidRPr="00114BD5">
        <w:rPr>
          <w:rFonts w:cstheme="minorHAnsi"/>
          <w:noProof/>
          <w:color w:val="222222"/>
          <w:shd w:val="clear" w:color="auto" w:fill="FFFFFF"/>
        </w:rPr>
        <w:t>, </w:t>
      </w:r>
      <w:r w:rsidRPr="00114BD5">
        <w:rPr>
          <w:rFonts w:cstheme="minorHAnsi"/>
          <w:i/>
          <w:iCs/>
          <w:noProof/>
          <w:color w:val="222222"/>
          <w:shd w:val="clear" w:color="auto" w:fill="FFFFFF"/>
        </w:rPr>
        <w:t>23</w:t>
      </w:r>
      <w:r w:rsidRPr="00114BD5">
        <w:rPr>
          <w:rFonts w:cstheme="minorHAnsi"/>
          <w:noProof/>
          <w:color w:val="222222"/>
          <w:shd w:val="clear" w:color="auto" w:fill="FFFFFF"/>
        </w:rPr>
        <w:t>(2), pp.151-190.</w:t>
      </w:r>
    </w:p>
    <w:p w14:paraId="17BB51CB" w14:textId="68286816" w:rsidR="0003675C" w:rsidRPr="00114BD5" w:rsidRDefault="0003675C" w:rsidP="00FE31CE">
      <w:pPr>
        <w:spacing w:line="360" w:lineRule="auto"/>
        <w:jc w:val="both"/>
        <w:rPr>
          <w:rFonts w:cstheme="minorHAnsi"/>
          <w:noProof/>
          <w:color w:val="222222"/>
          <w:shd w:val="clear" w:color="auto" w:fill="FFFFFF"/>
        </w:rPr>
      </w:pPr>
      <w:r w:rsidRPr="0003675C">
        <w:rPr>
          <w:rFonts w:cstheme="minorHAnsi"/>
          <w:noProof/>
          <w:color w:val="222222"/>
          <w:shd w:val="clear" w:color="auto" w:fill="FFFFFF"/>
        </w:rPr>
        <w:t xml:space="preserve">Rankin, C.P., West, M. and Portera, O., </w:t>
      </w:r>
      <w:r>
        <w:rPr>
          <w:rFonts w:cstheme="minorHAnsi"/>
          <w:noProof/>
          <w:color w:val="222222"/>
          <w:shd w:val="clear" w:color="auto" w:fill="FFFFFF"/>
        </w:rPr>
        <w:t>(</w:t>
      </w:r>
      <w:r w:rsidRPr="0003675C">
        <w:rPr>
          <w:rFonts w:cstheme="minorHAnsi"/>
          <w:noProof/>
          <w:color w:val="222222"/>
          <w:shd w:val="clear" w:color="auto" w:fill="FFFFFF"/>
        </w:rPr>
        <w:t>2022</w:t>
      </w:r>
      <w:r>
        <w:rPr>
          <w:rFonts w:cstheme="minorHAnsi"/>
          <w:noProof/>
          <w:color w:val="222222"/>
          <w:shd w:val="clear" w:color="auto" w:fill="FFFFFF"/>
        </w:rPr>
        <w:t>)</w:t>
      </w:r>
      <w:r w:rsidRPr="0003675C">
        <w:rPr>
          <w:rFonts w:cstheme="minorHAnsi"/>
          <w:noProof/>
          <w:color w:val="222222"/>
          <w:shd w:val="clear" w:color="auto" w:fill="FFFFFF"/>
        </w:rPr>
        <w:t>. </w:t>
      </w:r>
      <w:r w:rsidRPr="0003675C">
        <w:rPr>
          <w:rFonts w:cstheme="minorHAnsi"/>
          <w:i/>
          <w:iCs/>
          <w:noProof/>
          <w:color w:val="222222"/>
          <w:shd w:val="clear" w:color="auto" w:fill="FFFFFF"/>
        </w:rPr>
        <w:t>Defunding the Endowment: A Stakeholder Analysis</w:t>
      </w:r>
      <w:r w:rsidRPr="0003675C">
        <w:rPr>
          <w:rFonts w:cstheme="minorHAnsi"/>
          <w:noProof/>
          <w:color w:val="222222"/>
          <w:shd w:val="clear" w:color="auto" w:fill="FFFFFF"/>
        </w:rPr>
        <w:t>. SAGE Publications: SAGE Business Cases Originals.</w:t>
      </w:r>
    </w:p>
    <w:p w14:paraId="2EA2EDDA"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Sharma, S. and Bumb, A., (2022). Product placement in the entertainment industry: a systematic review. </w:t>
      </w:r>
      <w:r w:rsidRPr="00114BD5">
        <w:rPr>
          <w:rFonts w:cstheme="minorHAnsi"/>
          <w:i/>
          <w:iCs/>
          <w:noProof/>
          <w:color w:val="222222"/>
          <w:shd w:val="clear" w:color="auto" w:fill="FFFFFF"/>
        </w:rPr>
        <w:t>Quarterly Review of Film and Video</w:t>
      </w:r>
      <w:r w:rsidRPr="00114BD5">
        <w:rPr>
          <w:rFonts w:cstheme="minorHAnsi"/>
          <w:noProof/>
          <w:color w:val="222222"/>
          <w:shd w:val="clear" w:color="auto" w:fill="FFFFFF"/>
        </w:rPr>
        <w:t>, </w:t>
      </w:r>
      <w:r w:rsidRPr="00114BD5">
        <w:rPr>
          <w:rFonts w:cstheme="minorHAnsi"/>
          <w:i/>
          <w:iCs/>
          <w:noProof/>
          <w:color w:val="222222"/>
          <w:shd w:val="clear" w:color="auto" w:fill="FFFFFF"/>
        </w:rPr>
        <w:t>39</w:t>
      </w:r>
      <w:r w:rsidRPr="00114BD5">
        <w:rPr>
          <w:rFonts w:cstheme="minorHAnsi"/>
          <w:noProof/>
          <w:color w:val="222222"/>
          <w:shd w:val="clear" w:color="auto" w:fill="FFFFFF"/>
        </w:rPr>
        <w:t>(1), pp.103-119.</w:t>
      </w:r>
    </w:p>
    <w:p w14:paraId="3B8B9DF6"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Siemieniako, D., Kubacki, K. and Mitręga, M., (2021). Inter-organisational relationships for social impact: A systematic literature review. </w:t>
      </w:r>
      <w:r w:rsidRPr="00114BD5">
        <w:rPr>
          <w:rFonts w:cstheme="minorHAnsi"/>
          <w:i/>
          <w:iCs/>
          <w:noProof/>
          <w:color w:val="222222"/>
          <w:shd w:val="clear" w:color="auto" w:fill="FFFFFF"/>
        </w:rPr>
        <w:t>Journal of Business Research</w:t>
      </w:r>
      <w:r w:rsidRPr="00114BD5">
        <w:rPr>
          <w:rFonts w:cstheme="minorHAnsi"/>
          <w:noProof/>
          <w:color w:val="222222"/>
          <w:shd w:val="clear" w:color="auto" w:fill="FFFFFF"/>
        </w:rPr>
        <w:t>, </w:t>
      </w:r>
      <w:r w:rsidRPr="00114BD5">
        <w:rPr>
          <w:rFonts w:cstheme="minorHAnsi"/>
          <w:i/>
          <w:iCs/>
          <w:noProof/>
          <w:color w:val="222222"/>
          <w:shd w:val="clear" w:color="auto" w:fill="FFFFFF"/>
        </w:rPr>
        <w:t>132</w:t>
      </w:r>
      <w:r w:rsidRPr="00114BD5">
        <w:rPr>
          <w:rFonts w:cstheme="minorHAnsi"/>
          <w:noProof/>
          <w:color w:val="222222"/>
          <w:shd w:val="clear" w:color="auto" w:fill="FFFFFF"/>
        </w:rPr>
        <w:t>, pp.453-469.</w:t>
      </w:r>
    </w:p>
    <w:p w14:paraId="7637B111"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lastRenderedPageBreak/>
        <w:t>Staniškis, J.K., (2022). Sustainability Challenges in a Business Organisation. In </w:t>
      </w:r>
      <w:r w:rsidRPr="00114BD5">
        <w:rPr>
          <w:rFonts w:cstheme="minorHAnsi"/>
          <w:i/>
          <w:iCs/>
          <w:noProof/>
          <w:color w:val="222222"/>
          <w:shd w:val="clear" w:color="auto" w:fill="FFFFFF"/>
        </w:rPr>
        <w:t>Transformation of Business Organization Towards Sustainability</w:t>
      </w:r>
      <w:r w:rsidRPr="00114BD5">
        <w:rPr>
          <w:rFonts w:cstheme="minorHAnsi"/>
          <w:noProof/>
          <w:color w:val="222222"/>
          <w:shd w:val="clear" w:color="auto" w:fill="FFFFFF"/>
        </w:rPr>
        <w:t> (pp. 3-14). Springer, Cham.</w:t>
      </w:r>
    </w:p>
    <w:p w14:paraId="5190DD0C" w14:textId="30E2EFE7" w:rsidR="00114BD5" w:rsidRPr="00114BD5" w:rsidRDefault="00FA6066" w:rsidP="00FE31CE">
      <w:pPr>
        <w:spacing w:line="360" w:lineRule="auto"/>
        <w:jc w:val="both"/>
        <w:rPr>
          <w:rFonts w:cstheme="minorHAnsi"/>
          <w:noProof/>
        </w:rPr>
      </w:pPr>
      <w:hyperlink r:id="rId10" w:history="1">
        <w:r w:rsidR="00114BD5" w:rsidRPr="00114BD5">
          <w:rPr>
            <w:rStyle w:val="Hyperlink"/>
            <w:rFonts w:cstheme="minorHAnsi"/>
            <w:noProof/>
          </w:rPr>
          <w:t>https://www</w:t>
        </w:r>
        <w:r w:rsidR="00A512A0" w:rsidRPr="00A512A0">
          <w:rPr>
            <w:rFonts w:cstheme="minorHAnsi"/>
            <w:noProof/>
          </w:rPr>
          <w:t xml:space="preserve"> </w:t>
        </w:r>
        <w:r w:rsidR="00A512A0" w:rsidRPr="00114BD5">
          <w:rPr>
            <w:rFonts w:cstheme="minorHAnsi"/>
            <w:noProof/>
          </w:rPr>
          <w:t xml:space="preserve">Statista, (2022). </w:t>
        </w:r>
        <w:r w:rsidR="00A512A0" w:rsidRPr="00114BD5">
          <w:rPr>
            <w:rFonts w:cstheme="minorHAnsi"/>
            <w:i/>
            <w:iCs/>
            <w:noProof/>
          </w:rPr>
          <w:t>Net Income of Walt Disney Company</w:t>
        </w:r>
        <w:r w:rsidR="00A512A0" w:rsidRPr="00114BD5">
          <w:rPr>
            <w:rFonts w:cstheme="minorHAnsi"/>
            <w:noProof/>
          </w:rPr>
          <w:t>. (Online) Available At:</w:t>
        </w:r>
        <w:r w:rsidR="00114BD5" w:rsidRPr="00114BD5">
          <w:rPr>
            <w:rStyle w:val="Hyperlink"/>
            <w:rFonts w:cstheme="minorHAnsi"/>
            <w:noProof/>
          </w:rPr>
          <w:t>.statista.com/statistics/273556/net-income-of-the-walt-disney-company/</w:t>
        </w:r>
      </w:hyperlink>
      <w:r w:rsidR="00114BD5" w:rsidRPr="00114BD5">
        <w:rPr>
          <w:rFonts w:cstheme="minorHAnsi"/>
          <w:noProof/>
        </w:rPr>
        <w:t xml:space="preserve"> [Accessed on 25</w:t>
      </w:r>
      <w:r w:rsidR="00114BD5" w:rsidRPr="00114BD5">
        <w:rPr>
          <w:rFonts w:cstheme="minorHAnsi"/>
          <w:noProof/>
          <w:vertAlign w:val="superscript"/>
        </w:rPr>
        <w:t>th</w:t>
      </w:r>
      <w:r w:rsidR="00114BD5" w:rsidRPr="00114BD5">
        <w:rPr>
          <w:rFonts w:cstheme="minorHAnsi"/>
          <w:noProof/>
        </w:rPr>
        <w:t xml:space="preserve"> May 2022].</w:t>
      </w:r>
    </w:p>
    <w:p w14:paraId="3D7D0993"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Valeri, M., (2021). </w:t>
      </w:r>
      <w:r w:rsidRPr="00114BD5">
        <w:rPr>
          <w:rFonts w:cstheme="minorHAnsi"/>
          <w:i/>
          <w:iCs/>
          <w:noProof/>
          <w:color w:val="222222"/>
          <w:shd w:val="clear" w:color="auto" w:fill="FFFFFF"/>
        </w:rPr>
        <w:t>Organizational Studies: Implications for the Strategic Management</w:t>
      </w:r>
      <w:r w:rsidRPr="00114BD5">
        <w:rPr>
          <w:rFonts w:cstheme="minorHAnsi"/>
          <w:noProof/>
          <w:color w:val="222222"/>
          <w:shd w:val="clear" w:color="auto" w:fill="FFFFFF"/>
        </w:rPr>
        <w:t>. Springer Nature.</w:t>
      </w:r>
    </w:p>
    <w:p w14:paraId="00E51BAE" w14:textId="77777777" w:rsidR="00114BD5" w:rsidRPr="00114BD5" w:rsidRDefault="00114BD5" w:rsidP="00FE31CE">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Vrontis, D., (2021). </w:t>
      </w:r>
      <w:r w:rsidRPr="00114BD5">
        <w:rPr>
          <w:rFonts w:cstheme="minorHAnsi"/>
          <w:i/>
          <w:iCs/>
          <w:noProof/>
          <w:color w:val="222222"/>
          <w:shd w:val="clear" w:color="auto" w:fill="FFFFFF"/>
        </w:rPr>
        <w:t>Business Under Crisis, Volume II: Organisational Adaptations</w:t>
      </w:r>
      <w:r w:rsidRPr="00114BD5">
        <w:rPr>
          <w:rFonts w:cstheme="minorHAnsi"/>
          <w:noProof/>
          <w:color w:val="222222"/>
          <w:shd w:val="clear" w:color="auto" w:fill="FFFFFF"/>
        </w:rPr>
        <w:t>. Springer Nature.</w:t>
      </w:r>
    </w:p>
    <w:p w14:paraId="341540E0" w14:textId="77777777" w:rsidR="00355697" w:rsidRDefault="00355697" w:rsidP="00355697">
      <w:pPr>
        <w:spacing w:line="360" w:lineRule="auto"/>
        <w:jc w:val="both"/>
        <w:rPr>
          <w:rFonts w:cstheme="minorHAnsi"/>
          <w:noProof/>
          <w:color w:val="222222"/>
          <w:shd w:val="clear" w:color="auto" w:fill="FFFFFF"/>
        </w:rPr>
      </w:pPr>
      <w:r w:rsidRPr="00114BD5">
        <w:rPr>
          <w:rFonts w:cstheme="minorHAnsi"/>
          <w:noProof/>
          <w:color w:val="222222"/>
          <w:shd w:val="clear" w:color="auto" w:fill="FFFFFF"/>
        </w:rPr>
        <w:t>Węgrzyn, J. and Wojewnik-Filipkowska, A., (2022). Stakeholder Analysis and Their Attitude towards PPP Success. </w:t>
      </w:r>
      <w:r w:rsidRPr="00114BD5">
        <w:rPr>
          <w:rFonts w:cstheme="minorHAnsi"/>
          <w:i/>
          <w:iCs/>
          <w:noProof/>
          <w:color w:val="222222"/>
          <w:shd w:val="clear" w:color="auto" w:fill="FFFFFF"/>
        </w:rPr>
        <w:t>Sustainability</w:t>
      </w:r>
      <w:r w:rsidRPr="00114BD5">
        <w:rPr>
          <w:rFonts w:cstheme="minorHAnsi"/>
          <w:noProof/>
          <w:color w:val="222222"/>
          <w:shd w:val="clear" w:color="auto" w:fill="FFFFFF"/>
        </w:rPr>
        <w:t>, </w:t>
      </w:r>
      <w:r w:rsidRPr="00114BD5">
        <w:rPr>
          <w:rFonts w:cstheme="minorHAnsi"/>
          <w:i/>
          <w:iCs/>
          <w:noProof/>
          <w:color w:val="222222"/>
          <w:shd w:val="clear" w:color="auto" w:fill="FFFFFF"/>
        </w:rPr>
        <w:t>14</w:t>
      </w:r>
      <w:r w:rsidRPr="00114BD5">
        <w:rPr>
          <w:rFonts w:cstheme="minorHAnsi"/>
          <w:noProof/>
          <w:color w:val="222222"/>
          <w:shd w:val="clear" w:color="auto" w:fill="FFFFFF"/>
        </w:rPr>
        <w:t>(3), p.1570.</w:t>
      </w:r>
    </w:p>
    <w:p w14:paraId="6A320139" w14:textId="77777777" w:rsidR="004C223C" w:rsidRDefault="004C223C">
      <w:pPr>
        <w:rPr>
          <w:b/>
          <w:color w:val="002060"/>
          <w:sz w:val="32"/>
          <w:szCs w:val="32"/>
        </w:rPr>
      </w:pPr>
      <w:r>
        <w:br w:type="page"/>
      </w:r>
    </w:p>
    <w:p w14:paraId="24283A23" w14:textId="1D8AA03D" w:rsidR="00A8103F" w:rsidRPr="00114BD5" w:rsidRDefault="00FE31CE" w:rsidP="00FE31CE">
      <w:pPr>
        <w:pStyle w:val="Titlu1"/>
      </w:pPr>
      <w:bookmarkStart w:id="12" w:name="_Toc106917807"/>
      <w:r w:rsidRPr="00114BD5">
        <w:lastRenderedPageBreak/>
        <w:t>APPENDICES 1</w:t>
      </w:r>
      <w:bookmarkEnd w:id="12"/>
    </w:p>
    <w:p w14:paraId="12C02E96" w14:textId="33B389C5" w:rsidR="00B25D22" w:rsidRPr="00114BD5" w:rsidRDefault="00B25D22" w:rsidP="00A372A4">
      <w:pPr>
        <w:spacing w:line="360" w:lineRule="auto"/>
        <w:jc w:val="both"/>
        <w:rPr>
          <w:b/>
          <w:bCs/>
        </w:rPr>
      </w:pPr>
      <w:r w:rsidRPr="00114BD5">
        <w:rPr>
          <w:b/>
          <w:bCs/>
        </w:rPr>
        <w:t>PESTEL ANALYSIS</w:t>
      </w:r>
    </w:p>
    <w:p w14:paraId="67DBFD06" w14:textId="27C69DD7" w:rsidR="009121CF" w:rsidRPr="00114BD5" w:rsidRDefault="00B25D22" w:rsidP="00A372A4">
      <w:pPr>
        <w:spacing w:line="360" w:lineRule="auto"/>
        <w:jc w:val="both"/>
      </w:pPr>
      <w:r w:rsidRPr="00114BD5">
        <w:rPr>
          <w:b/>
          <w:bCs/>
        </w:rPr>
        <w:t>Political:</w:t>
      </w:r>
      <w:r w:rsidRPr="00114BD5">
        <w:t xml:space="preserve"> </w:t>
      </w:r>
      <w:r w:rsidR="002552AC" w:rsidRPr="00114BD5">
        <w:t xml:space="preserve">The leadership and foreign trade issues due to the internal political issues of the different nations may impact the business of the organisation. </w:t>
      </w:r>
      <w:r w:rsidR="00D714FE" w:rsidRPr="00114BD5">
        <w:t xml:space="preserve">The </w:t>
      </w:r>
      <w:r w:rsidR="00B72062" w:rsidRPr="00114BD5">
        <w:t>taxation</w:t>
      </w:r>
      <w:r w:rsidR="00D714FE" w:rsidRPr="00114BD5">
        <w:t xml:space="preserve"> and the political stability of the nations can impact financially on the organisation. </w:t>
      </w:r>
      <w:r w:rsidR="009F08CE" w:rsidRPr="00114BD5">
        <w:t xml:space="preserve">The intellectual property policies help the organisation by enabling them to expand its business in the global market. </w:t>
      </w:r>
      <w:r w:rsidR="000C2D4D" w:rsidRPr="00114BD5">
        <w:t xml:space="preserve">The trade policies instability can impact the growth and development of the organisation. </w:t>
      </w:r>
      <w:r w:rsidR="004B75BB">
        <w:t xml:space="preserve">For example, </w:t>
      </w:r>
      <w:r w:rsidR="007F5B43">
        <w:t xml:space="preserve">changes in government policies </w:t>
      </w:r>
      <w:r w:rsidR="008D0CD5">
        <w:t>such as international trade may impact the business operations of the organisation.</w:t>
      </w:r>
    </w:p>
    <w:p w14:paraId="6864719E" w14:textId="02719BA2" w:rsidR="00B25D22" w:rsidRPr="00114BD5" w:rsidRDefault="00B25D22" w:rsidP="00A372A4">
      <w:pPr>
        <w:spacing w:line="360" w:lineRule="auto"/>
        <w:jc w:val="both"/>
      </w:pPr>
      <w:r w:rsidRPr="00114BD5">
        <w:rPr>
          <w:b/>
          <w:bCs/>
        </w:rPr>
        <w:t>Economic:</w:t>
      </w:r>
      <w:r w:rsidR="000C2D4D" w:rsidRPr="00114BD5">
        <w:t xml:space="preserve"> The unemployment, economic growth, inflation rates, purchasing power and disposable income are the factors that can impact the business of the organisation. Also, the sustainable growth of the mass media industry in the different countries indicates the chances of opportunities for the organisation. </w:t>
      </w:r>
      <w:r w:rsidR="005C64DD">
        <w:t xml:space="preserve">For example, </w:t>
      </w:r>
      <w:r w:rsidR="00485C06">
        <w:t xml:space="preserve">an </w:t>
      </w:r>
      <w:r w:rsidR="005C64DD">
        <w:t xml:space="preserve">increase in inflation may indicate </w:t>
      </w:r>
      <w:r w:rsidR="00485C06">
        <w:t>a</w:t>
      </w:r>
      <w:r w:rsidR="005C64DD">
        <w:t xml:space="preserve"> lower disposable income </w:t>
      </w:r>
      <w:r w:rsidR="008C1F92">
        <w:t>for</w:t>
      </w:r>
      <w:r w:rsidR="005C64DD">
        <w:t xml:space="preserve"> the people which </w:t>
      </w:r>
      <w:r w:rsidR="008C1F92">
        <w:t>reflects</w:t>
      </w:r>
      <w:r w:rsidR="005C64DD">
        <w:t xml:space="preserve"> the lower organisational sales and profitability. </w:t>
      </w:r>
    </w:p>
    <w:p w14:paraId="561478AD" w14:textId="2EE9F229" w:rsidR="00B25D22" w:rsidRPr="00114BD5" w:rsidRDefault="00B25D22" w:rsidP="00A372A4">
      <w:pPr>
        <w:spacing w:line="360" w:lineRule="auto"/>
        <w:jc w:val="both"/>
      </w:pPr>
      <w:r w:rsidRPr="00114BD5">
        <w:rPr>
          <w:b/>
          <w:bCs/>
        </w:rPr>
        <w:t>Social:</w:t>
      </w:r>
      <w:r w:rsidR="00E62A05" w:rsidRPr="00114BD5">
        <w:t xml:space="preserve"> The social factors include the norms, culture, traditions, demography, lifestyles, and other factors that can impact the growth of the business in the different nations. The people’s attraction and engagement towards the online activities indicate the better chances for the growth of the organisation. </w:t>
      </w:r>
      <w:r w:rsidR="00863347" w:rsidRPr="00114BD5">
        <w:t xml:space="preserve">Also, the organisation </w:t>
      </w:r>
      <w:proofErr w:type="gramStart"/>
      <w:r w:rsidR="00863347" w:rsidRPr="00114BD5">
        <w:t>has to</w:t>
      </w:r>
      <w:proofErr w:type="gramEnd"/>
      <w:r w:rsidR="00863347" w:rsidRPr="00114BD5">
        <w:t xml:space="preserve"> ensure the culture of the people based on the demographic factors which include tastes and preferences. </w:t>
      </w:r>
      <w:r w:rsidR="004C3A9F">
        <w:t xml:space="preserve">For example, </w:t>
      </w:r>
      <w:r w:rsidR="002B2BF4">
        <w:t xml:space="preserve">a </w:t>
      </w:r>
      <w:r w:rsidR="004C3A9F">
        <w:t xml:space="preserve">change in consumer behaviour </w:t>
      </w:r>
      <w:r w:rsidR="00441D01">
        <w:t>toward</w:t>
      </w:r>
      <w:r w:rsidR="004C3A9F">
        <w:t xml:space="preserve"> trendy products impacts the sales of the organisation</w:t>
      </w:r>
      <w:r w:rsidR="00BB3845">
        <w:t>.</w:t>
      </w:r>
    </w:p>
    <w:p w14:paraId="12C79727" w14:textId="61510F31" w:rsidR="00B25D22" w:rsidRPr="00114BD5" w:rsidRDefault="00B25D22" w:rsidP="00A372A4">
      <w:pPr>
        <w:spacing w:line="360" w:lineRule="auto"/>
        <w:jc w:val="both"/>
      </w:pPr>
      <w:r w:rsidRPr="00114BD5">
        <w:rPr>
          <w:b/>
          <w:bCs/>
        </w:rPr>
        <w:t>Technological:</w:t>
      </w:r>
      <w:r w:rsidR="00267C0D" w:rsidRPr="00114BD5">
        <w:t xml:space="preserve"> In the entertainment and mass media industry, technology has a significant role in the growth and development of the industry. </w:t>
      </w:r>
      <w:r w:rsidR="003F110E" w:rsidRPr="00114BD5">
        <w:t xml:space="preserve">The advanced machinery also ensures the betterment of Disney by enabling them to create better content for the viewers. </w:t>
      </w:r>
      <w:r w:rsidR="00B44B41" w:rsidRPr="00114BD5">
        <w:t xml:space="preserve">Also, augmented reality attracts the people of the new generation and the increase in the use of different devices </w:t>
      </w:r>
      <w:r w:rsidR="00F572A2" w:rsidRPr="00114BD5">
        <w:t>responds</w:t>
      </w:r>
      <w:r w:rsidR="00B44B41" w:rsidRPr="00114BD5">
        <w:t xml:space="preserve"> positively </w:t>
      </w:r>
      <w:r w:rsidR="00F572A2" w:rsidRPr="00114BD5">
        <w:t>to</w:t>
      </w:r>
      <w:r w:rsidR="00B44B41" w:rsidRPr="00114BD5">
        <w:t xml:space="preserve"> the business of the organisation. </w:t>
      </w:r>
      <w:r w:rsidR="00D048EC">
        <w:t xml:space="preserve">For example, different digital platforms </w:t>
      </w:r>
      <w:r w:rsidR="004D2ECD">
        <w:t xml:space="preserve">such as e-commerce </w:t>
      </w:r>
      <w:r w:rsidR="00D048EC">
        <w:t xml:space="preserve">help the business in increasing sales and profitability of the organisation. </w:t>
      </w:r>
    </w:p>
    <w:p w14:paraId="5E5E0BAD" w14:textId="5A7B0855" w:rsidR="00B25D22" w:rsidRPr="00114BD5" w:rsidRDefault="00B25D22" w:rsidP="00A372A4">
      <w:pPr>
        <w:spacing w:line="360" w:lineRule="auto"/>
        <w:jc w:val="both"/>
      </w:pPr>
      <w:r w:rsidRPr="00114BD5">
        <w:rPr>
          <w:b/>
          <w:bCs/>
        </w:rPr>
        <w:lastRenderedPageBreak/>
        <w:t>Environmental:</w:t>
      </w:r>
      <w:r w:rsidR="00187CDE" w:rsidRPr="00114BD5">
        <w:t xml:space="preserve"> Climate change is a major issue for the organisation because it may affect the functions of the amusement parks the organisation </w:t>
      </w:r>
      <w:r w:rsidR="00A512A0" w:rsidRPr="00114BD5">
        <w:t>and</w:t>
      </w:r>
      <w:r w:rsidR="00187CDE" w:rsidRPr="00114BD5">
        <w:t xml:space="preserve"> impact the resorts. The higher use and dependency of the organisation on renewable energy indicates better organisational growth by improving the brand image within the market. </w:t>
      </w:r>
      <w:r w:rsidR="004D2ECD">
        <w:t xml:space="preserve">For example, pollution regulatory board may impact the business of </w:t>
      </w:r>
      <w:r w:rsidR="002D71A2">
        <w:t xml:space="preserve">Tesco if the organisation not releasing higher carbon footprint. </w:t>
      </w:r>
    </w:p>
    <w:p w14:paraId="11279F66" w14:textId="1897DABE" w:rsidR="002A0441" w:rsidRPr="00114BD5" w:rsidRDefault="00B25D22" w:rsidP="00C8095D">
      <w:pPr>
        <w:spacing w:line="360" w:lineRule="auto"/>
        <w:jc w:val="both"/>
      </w:pPr>
      <w:r w:rsidRPr="00114BD5">
        <w:rPr>
          <w:b/>
          <w:bCs/>
        </w:rPr>
        <w:t>Legal:</w:t>
      </w:r>
      <w:r w:rsidR="00187CDE" w:rsidRPr="00114BD5">
        <w:t xml:space="preserve"> </w:t>
      </w:r>
      <w:r w:rsidR="00C233D2" w:rsidRPr="00114BD5">
        <w:t xml:space="preserve">The organisation </w:t>
      </w:r>
      <w:r w:rsidR="00A512A0" w:rsidRPr="00114BD5">
        <w:t>must</w:t>
      </w:r>
      <w:r w:rsidR="00C233D2" w:rsidRPr="00114BD5">
        <w:t xml:space="preserve"> work under the guidelines provided by the different rel</w:t>
      </w:r>
      <w:r w:rsidR="00C67D0D" w:rsidRPr="00114BD5">
        <w:t>a</w:t>
      </w:r>
      <w:r w:rsidR="00C233D2" w:rsidRPr="00114BD5">
        <w:t xml:space="preserve">ted boards of the different nations </w:t>
      </w:r>
      <w:r w:rsidR="00C67D0D" w:rsidRPr="00114BD5">
        <w:t>otherwise</w:t>
      </w:r>
      <w:r w:rsidR="00C233D2" w:rsidRPr="00114BD5">
        <w:t xml:space="preserve"> it may affect the business </w:t>
      </w:r>
      <w:r w:rsidR="00C67D0D" w:rsidRPr="00114BD5">
        <w:t>of</w:t>
      </w:r>
      <w:r w:rsidR="00C233D2" w:rsidRPr="00114BD5">
        <w:t xml:space="preserve"> the organisation. </w:t>
      </w:r>
      <w:r w:rsidR="00D06C75" w:rsidRPr="00114BD5">
        <w:t xml:space="preserve">The focus on the different laws protecting </w:t>
      </w:r>
      <w:r w:rsidR="005A6A7F" w:rsidRPr="00114BD5">
        <w:t xml:space="preserve">the </w:t>
      </w:r>
      <w:r w:rsidR="00D06C75" w:rsidRPr="00114BD5">
        <w:t xml:space="preserve">environment ensures the betterment of the organisation. </w:t>
      </w:r>
      <w:r w:rsidR="00934593">
        <w:t xml:space="preserve">For example, the organisation may choose legal authority for solving any king of disputes that impact the image of the organisation. </w:t>
      </w:r>
    </w:p>
    <w:p w14:paraId="47E5A332" w14:textId="421087A9" w:rsidR="00B25D22" w:rsidRPr="00114BD5" w:rsidRDefault="00FE31CE" w:rsidP="00FE31CE">
      <w:pPr>
        <w:pStyle w:val="Titlu1"/>
      </w:pPr>
      <w:bookmarkStart w:id="13" w:name="_Toc106917808"/>
      <w:r w:rsidRPr="00114BD5">
        <w:t>APPENDICES 2</w:t>
      </w:r>
      <w:bookmarkEnd w:id="13"/>
    </w:p>
    <w:p w14:paraId="4D1EA647" w14:textId="084812AA" w:rsidR="002A0441" w:rsidRPr="00114BD5" w:rsidRDefault="002A0441" w:rsidP="00A372A4">
      <w:pPr>
        <w:spacing w:line="360" w:lineRule="auto"/>
        <w:jc w:val="both"/>
        <w:rPr>
          <w:b/>
          <w:bCs/>
        </w:rPr>
      </w:pPr>
      <w:r w:rsidRPr="00114BD5">
        <w:rPr>
          <w:b/>
          <w:bCs/>
        </w:rPr>
        <w:t>SWOT Analysis</w:t>
      </w:r>
    </w:p>
    <w:p w14:paraId="5000AED7" w14:textId="26D3D6E1" w:rsidR="002A0441" w:rsidRPr="00114BD5" w:rsidRDefault="006779C3" w:rsidP="00A372A4">
      <w:pPr>
        <w:spacing w:line="360" w:lineRule="auto"/>
        <w:jc w:val="both"/>
      </w:pPr>
      <w:r w:rsidRPr="00114BD5">
        <w:rPr>
          <w:b/>
          <w:bCs/>
        </w:rPr>
        <w:t>Strengths:</w:t>
      </w:r>
      <w:r w:rsidR="009B22D7" w:rsidRPr="00114BD5">
        <w:t xml:space="preserve"> The organisation has a strong product portfolio that covers </w:t>
      </w:r>
      <w:r w:rsidR="00B44CB2" w:rsidRPr="00114BD5">
        <w:t>a significant market area</w:t>
      </w:r>
      <w:r w:rsidR="009B22D7" w:rsidRPr="00114BD5">
        <w:t xml:space="preserve"> and </w:t>
      </w:r>
      <w:r w:rsidR="00B44CB2" w:rsidRPr="00114BD5">
        <w:t>attracts</w:t>
      </w:r>
      <w:r w:rsidR="009B22D7" w:rsidRPr="00114BD5">
        <w:t xml:space="preserve"> </w:t>
      </w:r>
      <w:r w:rsidR="00B44CB2" w:rsidRPr="00114BD5">
        <w:t>a</w:t>
      </w:r>
      <w:r w:rsidR="009B22D7" w:rsidRPr="00114BD5">
        <w:t xml:space="preserve"> specific number of customers within the market. </w:t>
      </w:r>
      <w:r w:rsidR="0066240E" w:rsidRPr="00114BD5">
        <w:t xml:space="preserve">The organisation also </w:t>
      </w:r>
      <w:r w:rsidR="000A5FA6" w:rsidRPr="00114BD5">
        <w:t>maintains</w:t>
      </w:r>
      <w:r w:rsidR="0066240E" w:rsidRPr="00114BD5">
        <w:t xml:space="preserve"> </w:t>
      </w:r>
      <w:r w:rsidR="00036CC2" w:rsidRPr="00114BD5">
        <w:t>a</w:t>
      </w:r>
      <w:r w:rsidR="0066240E" w:rsidRPr="00114BD5">
        <w:t xml:space="preserve"> </w:t>
      </w:r>
      <w:r w:rsidR="00036CC2" w:rsidRPr="00114BD5">
        <w:t>well-developed</w:t>
      </w:r>
      <w:r w:rsidR="0066240E" w:rsidRPr="00114BD5">
        <w:t xml:space="preserve"> brand reputation within the organisation. </w:t>
      </w:r>
      <w:r w:rsidR="0089749A" w:rsidRPr="00114BD5">
        <w:t xml:space="preserve">The organisation also has a </w:t>
      </w:r>
      <w:r w:rsidR="000A5FA6" w:rsidRPr="00114BD5">
        <w:t>well-developed</w:t>
      </w:r>
      <w:r w:rsidR="0089749A" w:rsidRPr="00114BD5">
        <w:t xml:space="preserve"> diversified business</w:t>
      </w:r>
      <w:r w:rsidR="006C7E55" w:rsidRPr="00114BD5">
        <w:t xml:space="preserve"> and has competency in acquisitions.</w:t>
      </w:r>
      <w:r w:rsidR="00432A87">
        <w:t xml:space="preserve"> </w:t>
      </w:r>
    </w:p>
    <w:p w14:paraId="5470F215" w14:textId="2890AE98" w:rsidR="006779C3" w:rsidRPr="00114BD5" w:rsidRDefault="006779C3" w:rsidP="00A372A4">
      <w:pPr>
        <w:spacing w:line="360" w:lineRule="auto"/>
        <w:jc w:val="both"/>
      </w:pPr>
      <w:r w:rsidRPr="00114BD5">
        <w:rPr>
          <w:b/>
          <w:bCs/>
        </w:rPr>
        <w:t>Weaknesses:</w:t>
      </w:r>
      <w:r w:rsidR="006C7E55" w:rsidRPr="00114BD5">
        <w:t xml:space="preserve"> </w:t>
      </w:r>
      <w:r w:rsidR="00C57A9C" w:rsidRPr="00114BD5">
        <w:t xml:space="preserve">Poor financial planning because the organisation suffered a loss of 1 billion dollars in 2018 by investing in </w:t>
      </w:r>
      <w:proofErr w:type="spellStart"/>
      <w:r w:rsidR="00C57A9C" w:rsidRPr="00114BD5">
        <w:t>BAMtech</w:t>
      </w:r>
      <w:proofErr w:type="spellEnd"/>
      <w:r w:rsidR="00C57A9C" w:rsidRPr="00114BD5">
        <w:t xml:space="preserve"> and Hulu streaming technology. Also</w:t>
      </w:r>
      <w:r w:rsidR="00E9465B" w:rsidRPr="00114BD5">
        <w:t>,</w:t>
      </w:r>
      <w:r w:rsidR="00C57A9C" w:rsidRPr="00114BD5">
        <w:t xml:space="preserve"> the higher attrition rate is a</w:t>
      </w:r>
      <w:r w:rsidR="00E9465B" w:rsidRPr="00114BD5">
        <w:t xml:space="preserve"> </w:t>
      </w:r>
      <w:r w:rsidR="00C57A9C" w:rsidRPr="00114BD5">
        <w:t xml:space="preserve">weakness </w:t>
      </w:r>
      <w:r w:rsidR="00E9465B" w:rsidRPr="00114BD5">
        <w:t xml:space="preserve">for the organisation because the organisation spends a significant amount on the training and development of the </w:t>
      </w:r>
      <w:r w:rsidR="003E6629" w:rsidRPr="00114BD5">
        <w:t>employees,</w:t>
      </w:r>
      <w:r w:rsidR="00E9465B" w:rsidRPr="00114BD5">
        <w:t xml:space="preserve"> but the level of improvement is not too high. </w:t>
      </w:r>
    </w:p>
    <w:p w14:paraId="3D2A1CDD" w14:textId="2630D091" w:rsidR="006779C3" w:rsidRPr="00114BD5" w:rsidRDefault="006779C3" w:rsidP="00A372A4">
      <w:pPr>
        <w:spacing w:line="360" w:lineRule="auto"/>
        <w:jc w:val="both"/>
      </w:pPr>
      <w:r w:rsidRPr="00114BD5">
        <w:rPr>
          <w:b/>
          <w:bCs/>
        </w:rPr>
        <w:t>Opportunities:</w:t>
      </w:r>
      <w:r w:rsidR="006C7E55" w:rsidRPr="00114BD5">
        <w:t xml:space="preserve"> </w:t>
      </w:r>
      <w:r w:rsidR="00F01B26" w:rsidRPr="00114BD5">
        <w:t>Various developing nations indicate</w:t>
      </w:r>
      <w:r w:rsidR="006C7E55" w:rsidRPr="00114BD5">
        <w:t xml:space="preserve"> the growth of the entertainment industry in the emerging market. These markets have a potential growth area for the growth of the entertainment industry. </w:t>
      </w:r>
      <w:r w:rsidR="00B50634" w:rsidRPr="00114BD5">
        <w:t xml:space="preserve">The organisation also has the chance to expand the cinema industry in different nations. </w:t>
      </w:r>
    </w:p>
    <w:p w14:paraId="5B9478DB" w14:textId="637F5B14" w:rsidR="00544C07" w:rsidRPr="00114BD5" w:rsidRDefault="006779C3" w:rsidP="00A372A4">
      <w:pPr>
        <w:spacing w:line="360" w:lineRule="auto"/>
        <w:jc w:val="both"/>
      </w:pPr>
      <w:r w:rsidRPr="00114BD5">
        <w:rPr>
          <w:b/>
          <w:bCs/>
        </w:rPr>
        <w:t>Threats:</w:t>
      </w:r>
      <w:r w:rsidR="00EA566F" w:rsidRPr="00114BD5">
        <w:t xml:space="preserve"> The intense competition within the industry may be a threat to the organisation. Also, the increasing piracy is a major threat for the organisation that can affect the business. </w:t>
      </w:r>
      <w:r w:rsidR="00100B37" w:rsidRPr="00114BD5">
        <w:lastRenderedPageBreak/>
        <w:t xml:space="preserve">The rapid growth of the success of the online platforms and online movie rental. </w:t>
      </w:r>
      <w:r w:rsidR="00C57A9C" w:rsidRPr="00114BD5">
        <w:t xml:space="preserve">All these factors may affect the business and profitability of the organisation. </w:t>
      </w:r>
    </w:p>
    <w:p w14:paraId="27D5FEF6" w14:textId="77777777" w:rsidR="00544C07" w:rsidRPr="00114BD5" w:rsidRDefault="00544C07">
      <w:r w:rsidRPr="00114BD5">
        <w:br w:type="page"/>
      </w:r>
    </w:p>
    <w:p w14:paraId="6A97FADA" w14:textId="4166DCA5" w:rsidR="006779C3" w:rsidRPr="00114BD5" w:rsidRDefault="00FE31CE" w:rsidP="00FE31CE">
      <w:pPr>
        <w:pStyle w:val="Titlu1"/>
      </w:pPr>
      <w:bookmarkStart w:id="14" w:name="_Toc106917809"/>
      <w:r w:rsidRPr="00114BD5">
        <w:lastRenderedPageBreak/>
        <w:t>APPENDICES 3</w:t>
      </w:r>
      <w:bookmarkEnd w:id="14"/>
    </w:p>
    <w:p w14:paraId="13FE186F" w14:textId="52CB54E2" w:rsidR="00544C07" w:rsidRPr="00114BD5" w:rsidRDefault="0061045A" w:rsidP="00A372A4">
      <w:pPr>
        <w:spacing w:line="360" w:lineRule="auto"/>
        <w:jc w:val="both"/>
        <w:rPr>
          <w:b/>
          <w:bCs/>
          <w:sz w:val="28"/>
          <w:szCs w:val="28"/>
        </w:rPr>
      </w:pPr>
      <w:r w:rsidRPr="00114BD5">
        <w:rPr>
          <w:b/>
          <w:bCs/>
          <w:sz w:val="28"/>
          <w:szCs w:val="28"/>
        </w:rPr>
        <w:t>Porter’s Generic strategies</w:t>
      </w:r>
    </w:p>
    <w:p w14:paraId="10E67A8C" w14:textId="252585B5" w:rsidR="0061045A" w:rsidRPr="00114BD5" w:rsidRDefault="00572F91" w:rsidP="00A372A4">
      <w:pPr>
        <w:spacing w:line="360" w:lineRule="auto"/>
        <w:jc w:val="both"/>
      </w:pPr>
      <w:r w:rsidRPr="00114BD5">
        <w:t>There are four strategies stated by Porter in Porter’s Generic Strategies.</w:t>
      </w:r>
      <w:r w:rsidR="00C579C7" w:rsidRPr="00114BD5">
        <w:t xml:space="preserve"> This strategy enables the organisation to generate a competitive advantage within the industry. </w:t>
      </w:r>
      <w:r w:rsidR="007060B8" w:rsidRPr="00114BD5">
        <w:t>These strategies are:</w:t>
      </w:r>
    </w:p>
    <w:p w14:paraId="7ABD2CC1" w14:textId="77777777" w:rsidR="009276EE" w:rsidRPr="00114BD5" w:rsidRDefault="007060B8" w:rsidP="00116350">
      <w:pPr>
        <w:shd w:val="clear" w:color="auto" w:fill="FFFFFF"/>
        <w:spacing w:line="360" w:lineRule="auto"/>
        <w:jc w:val="both"/>
        <w:rPr>
          <w:b/>
          <w:bCs/>
          <w:sz w:val="28"/>
          <w:szCs w:val="28"/>
        </w:rPr>
      </w:pPr>
      <w:r w:rsidRPr="00114BD5">
        <w:rPr>
          <w:b/>
          <w:bCs/>
          <w:sz w:val="28"/>
          <w:szCs w:val="28"/>
        </w:rPr>
        <w:t>Cost Leadership Strategy</w:t>
      </w:r>
    </w:p>
    <w:p w14:paraId="69EC671A" w14:textId="466AEF6F" w:rsidR="007060B8" w:rsidRPr="00114BD5" w:rsidRDefault="00116350" w:rsidP="00116350">
      <w:pPr>
        <w:shd w:val="clear" w:color="auto" w:fill="FFFFFF"/>
        <w:spacing w:line="360" w:lineRule="auto"/>
        <w:jc w:val="both"/>
      </w:pPr>
      <w:r w:rsidRPr="00114BD5">
        <w:t xml:space="preserve">The goal of the cost leadership approach is to get a competitive edge in the market. There are two approaches for the company to gain a competitive position in the industry. To begin with, the company empowers itself to boost revenue by lowering costs. This strategy focuses on charging the market's average industry pricing for their items. Due to the obvious average rates charged, it aids in boosting sales. Another option is to charge lower pricing </w:t>
      </w:r>
      <w:r w:rsidR="00F01B26" w:rsidRPr="00114BD5">
        <w:t>to</w:t>
      </w:r>
      <w:r w:rsidRPr="00114BD5">
        <w:t xml:space="preserve"> enhance the company's market share. The organisation must produce a modest profit </w:t>
      </w:r>
      <w:r w:rsidR="00F01B26" w:rsidRPr="00114BD5">
        <w:t>to</w:t>
      </w:r>
      <w:r w:rsidRPr="00114BD5">
        <w:t xml:space="preserve"> increase its market share and expand its customer base utilising this technique.</w:t>
      </w:r>
    </w:p>
    <w:p w14:paraId="2B873038" w14:textId="38EA0051" w:rsidR="007060B8" w:rsidRPr="00114BD5" w:rsidRDefault="00751D19" w:rsidP="00A372A4">
      <w:pPr>
        <w:spacing w:line="360" w:lineRule="auto"/>
        <w:jc w:val="both"/>
      </w:pPr>
      <w:r w:rsidRPr="00114BD5">
        <w:t xml:space="preserve">Disney operates </w:t>
      </w:r>
      <w:r w:rsidR="00B23B5B" w:rsidRPr="00114BD5">
        <w:t>a</w:t>
      </w:r>
      <w:r w:rsidRPr="00114BD5">
        <w:t xml:space="preserve"> wide range of products </w:t>
      </w:r>
      <w:r w:rsidR="00E66A91" w:rsidRPr="00114BD5">
        <w:t>indicating</w:t>
      </w:r>
      <w:r w:rsidRPr="00114BD5">
        <w:t xml:space="preserve"> </w:t>
      </w:r>
      <w:r w:rsidR="00E66A91" w:rsidRPr="00114BD5">
        <w:t>a</w:t>
      </w:r>
      <w:r w:rsidRPr="00114BD5">
        <w:t xml:space="preserve"> </w:t>
      </w:r>
      <w:r w:rsidR="00E66A91" w:rsidRPr="00114BD5">
        <w:t xml:space="preserve">higher chance to implement the cost leadership strategy that ensures a better organisational position by reducing the cost of the organisational products by increasing the sales. </w:t>
      </w:r>
      <w:r w:rsidR="00FD6E15" w:rsidRPr="00114BD5">
        <w:t xml:space="preserve">It enables the organisation to create a competitive advantage within the industry and ensure the better growth of the organisational products. </w:t>
      </w:r>
    </w:p>
    <w:p w14:paraId="041B0536" w14:textId="34E989D9" w:rsidR="0088664F" w:rsidRPr="00114BD5" w:rsidRDefault="0088664F" w:rsidP="00A372A4">
      <w:pPr>
        <w:spacing w:line="360" w:lineRule="auto"/>
        <w:jc w:val="both"/>
        <w:rPr>
          <w:b/>
          <w:bCs/>
          <w:sz w:val="28"/>
          <w:szCs w:val="28"/>
        </w:rPr>
      </w:pPr>
      <w:r w:rsidRPr="00114BD5">
        <w:rPr>
          <w:b/>
          <w:bCs/>
          <w:sz w:val="28"/>
          <w:szCs w:val="28"/>
        </w:rPr>
        <w:t>Differentiation Strateg</w:t>
      </w:r>
      <w:r w:rsidR="009276EE" w:rsidRPr="00114BD5">
        <w:rPr>
          <w:b/>
          <w:bCs/>
          <w:sz w:val="28"/>
          <w:szCs w:val="28"/>
        </w:rPr>
        <w:t>y</w:t>
      </w:r>
    </w:p>
    <w:p w14:paraId="71A8F853" w14:textId="7A4B80A2" w:rsidR="00B548BD" w:rsidRPr="00114BD5" w:rsidRDefault="00B548BD" w:rsidP="00B548BD">
      <w:pPr>
        <w:spacing w:line="360" w:lineRule="auto"/>
        <w:jc w:val="both"/>
      </w:pPr>
      <w:r w:rsidRPr="00114BD5">
        <w:t>This strategy focuses on the growth of the organization's products by distinguishing them from competing options on the market. The items' difference aids the company in attracting a larger customer base in the market. Many variables are highlighted in the differentiation strategy, including characteristics distinctiveness, corporate image difference, reliability differentiation, and other types of differentiation that suggest the variation between the goods or services available within the organisation.</w:t>
      </w:r>
    </w:p>
    <w:p w14:paraId="6DF881CD" w14:textId="77777777" w:rsidR="006C519F" w:rsidRPr="00114BD5" w:rsidRDefault="00B548BD" w:rsidP="00B548BD">
      <w:pPr>
        <w:spacing w:line="360" w:lineRule="auto"/>
        <w:jc w:val="both"/>
      </w:pPr>
      <w:r w:rsidRPr="00114BD5">
        <w:t xml:space="preserve">The organisation Disney can enable itself to differentiate itself from others by providing unique and original content to the viewers that enable the organisation to attract a higher </w:t>
      </w:r>
      <w:r w:rsidRPr="00114BD5">
        <w:lastRenderedPageBreak/>
        <w:t xml:space="preserve">number of people within the market. </w:t>
      </w:r>
      <w:r w:rsidR="006C519F" w:rsidRPr="00114BD5">
        <w:t>The organisation also provides creative and innovative content that positively impacts the viewer.</w:t>
      </w:r>
    </w:p>
    <w:p w14:paraId="69C895CC" w14:textId="50F3155A" w:rsidR="006C519F" w:rsidRPr="00114BD5" w:rsidRDefault="006C519F" w:rsidP="00B548BD">
      <w:pPr>
        <w:spacing w:line="360" w:lineRule="auto"/>
        <w:jc w:val="both"/>
        <w:rPr>
          <w:b/>
          <w:bCs/>
          <w:sz w:val="28"/>
          <w:szCs w:val="28"/>
        </w:rPr>
      </w:pPr>
      <w:r w:rsidRPr="00114BD5">
        <w:rPr>
          <w:b/>
          <w:bCs/>
          <w:sz w:val="28"/>
          <w:szCs w:val="28"/>
        </w:rPr>
        <w:t>Cost Focus Strateg</w:t>
      </w:r>
      <w:r w:rsidR="009276EE" w:rsidRPr="00114BD5">
        <w:rPr>
          <w:b/>
          <w:bCs/>
          <w:sz w:val="28"/>
          <w:szCs w:val="28"/>
        </w:rPr>
        <w:t>y</w:t>
      </w:r>
    </w:p>
    <w:p w14:paraId="635339BB" w14:textId="77777777" w:rsidR="006C519F" w:rsidRPr="00114BD5" w:rsidRDefault="006C519F" w:rsidP="00B548BD">
      <w:pPr>
        <w:spacing w:line="360" w:lineRule="auto"/>
        <w:jc w:val="both"/>
      </w:pPr>
      <w:r w:rsidRPr="00114BD5">
        <w:t>The cost-focused strategy helps the company to create low-cost items and meet customer demands based on their individual needs and specifications. This strategy allows the company to concentrate on a certain product category by understanding the wants and demands of those clients. This strategy enables the company to create highly particular and low-cost goods that aid in the provision of personalized solutions.</w:t>
      </w:r>
    </w:p>
    <w:p w14:paraId="62DECCD3" w14:textId="77777777" w:rsidR="009276EE" w:rsidRPr="00114BD5" w:rsidRDefault="006C519F" w:rsidP="00B548BD">
      <w:pPr>
        <w:spacing w:line="360" w:lineRule="auto"/>
        <w:jc w:val="both"/>
      </w:pPr>
      <w:r w:rsidRPr="00114BD5">
        <w:t xml:space="preserve">This method enables the organisation to attract a higher number of customers within the current market by using the different promotional activities within the market that ensure the higher customer attraction towards the organisation. </w:t>
      </w:r>
      <w:r w:rsidR="00417A6A" w:rsidRPr="00114BD5">
        <w:t xml:space="preserve">It also ensures better customer engagement towards the products or services of the organisation for their entertainment purpose. </w:t>
      </w:r>
    </w:p>
    <w:p w14:paraId="74357CFF" w14:textId="77777777" w:rsidR="009276EE" w:rsidRPr="00114BD5" w:rsidRDefault="009276EE" w:rsidP="00B548BD">
      <w:pPr>
        <w:spacing w:line="360" w:lineRule="auto"/>
        <w:jc w:val="both"/>
        <w:rPr>
          <w:b/>
          <w:bCs/>
        </w:rPr>
      </w:pPr>
      <w:r w:rsidRPr="00114BD5">
        <w:rPr>
          <w:b/>
          <w:bCs/>
          <w:sz w:val="28"/>
          <w:szCs w:val="28"/>
        </w:rPr>
        <w:t>Differentiation Focus Strategies</w:t>
      </w:r>
    </w:p>
    <w:p w14:paraId="795571DC" w14:textId="3627AFFD" w:rsidR="00EF7F19" w:rsidRPr="00114BD5" w:rsidRDefault="008E3FDC" w:rsidP="00B548BD">
      <w:pPr>
        <w:spacing w:line="360" w:lineRule="auto"/>
        <w:jc w:val="both"/>
      </w:pPr>
      <w:r w:rsidRPr="00114BD5">
        <w:t xml:space="preserve">The differentiation focus approach also aids the company </w:t>
      </w:r>
      <w:r w:rsidR="008272E5">
        <w:t>is</w:t>
      </w:r>
      <w:r w:rsidRPr="00114BD5">
        <w:t xml:space="preserve"> expanding its present market's consumer base. The company concentrates on marketing its brand in a certain market segment. It also aids in the creation of </w:t>
      </w:r>
      <w:r w:rsidR="008272E5">
        <w:t xml:space="preserve">a </w:t>
      </w:r>
      <w:r w:rsidRPr="00114BD5">
        <w:t xml:space="preserve">comparative advantage in the target market. This strategy success of the company in developing distinctive product capabilities that makes the business to get a competitive advantage in the </w:t>
      </w:r>
      <w:proofErr w:type="gramStart"/>
      <w:r w:rsidRPr="00114BD5">
        <w:t>particular target</w:t>
      </w:r>
      <w:proofErr w:type="gramEnd"/>
      <w:r w:rsidRPr="00114BD5">
        <w:t xml:space="preserve"> market.</w:t>
      </w:r>
    </w:p>
    <w:p w14:paraId="18D465B3" w14:textId="58BBAA8E" w:rsidR="00AD5D33" w:rsidRPr="00114BD5" w:rsidRDefault="00EF7F19" w:rsidP="00B548BD">
      <w:pPr>
        <w:spacing w:line="360" w:lineRule="auto"/>
        <w:jc w:val="both"/>
      </w:pPr>
      <w:r w:rsidRPr="00114BD5">
        <w:t xml:space="preserve">Disney can attract </w:t>
      </w:r>
      <w:r w:rsidR="00C46330" w:rsidRPr="00114BD5">
        <w:t xml:space="preserve">customers by providing content liked by the customers based on their demographic factors. The organisation also serves the different products based on the customer’s needs and requirements that ensuring the better growth of the organisation by increasing the customer base in the existing market area of the organisation. </w:t>
      </w:r>
      <w:r w:rsidR="00C21C69" w:rsidRPr="00114BD5">
        <w:t xml:space="preserve">It also ensures the creation of a competitive advantage within the industry and ensures the better growth and development of the organisations. </w:t>
      </w:r>
      <w:r w:rsidR="00AD5D33" w:rsidRPr="00114BD5">
        <w:br w:type="page"/>
      </w:r>
    </w:p>
    <w:p w14:paraId="23C3794D" w14:textId="5EC00511" w:rsidR="00C70D9E" w:rsidRPr="00114BD5" w:rsidRDefault="00FE31CE" w:rsidP="00FE31CE">
      <w:pPr>
        <w:pStyle w:val="Titlu1"/>
      </w:pPr>
      <w:bookmarkStart w:id="15" w:name="_Toc106917810"/>
      <w:r w:rsidRPr="00114BD5">
        <w:lastRenderedPageBreak/>
        <w:t>APPENDICES 4</w:t>
      </w:r>
      <w:bookmarkEnd w:id="15"/>
    </w:p>
    <w:p w14:paraId="5556FB24" w14:textId="18522E36" w:rsidR="0088664F" w:rsidRPr="00114BD5" w:rsidRDefault="00AD5D33" w:rsidP="00A372A4">
      <w:pPr>
        <w:spacing w:line="360" w:lineRule="auto"/>
        <w:jc w:val="both"/>
        <w:rPr>
          <w:b/>
          <w:bCs/>
          <w:sz w:val="28"/>
          <w:szCs w:val="28"/>
        </w:rPr>
      </w:pPr>
      <w:r w:rsidRPr="00114BD5">
        <w:rPr>
          <w:b/>
          <w:bCs/>
          <w:sz w:val="28"/>
          <w:szCs w:val="28"/>
        </w:rPr>
        <w:t>Porter’s Five Forces</w:t>
      </w:r>
    </w:p>
    <w:p w14:paraId="3F227D35" w14:textId="56EC2AAA" w:rsidR="00AD5D33" w:rsidRPr="00114BD5" w:rsidRDefault="007F7059" w:rsidP="00A372A4">
      <w:pPr>
        <w:spacing w:line="360" w:lineRule="auto"/>
        <w:jc w:val="both"/>
      </w:pPr>
      <w:r w:rsidRPr="00114BD5">
        <w:rPr>
          <w:b/>
          <w:bCs/>
        </w:rPr>
        <w:t>Competition in the industry</w:t>
      </w:r>
      <w:r w:rsidR="009E44C3" w:rsidRPr="00114BD5">
        <w:rPr>
          <w:b/>
          <w:bCs/>
        </w:rPr>
        <w:t xml:space="preserve"> (Strong)</w:t>
      </w:r>
      <w:r w:rsidRPr="00114BD5">
        <w:rPr>
          <w:b/>
          <w:bCs/>
        </w:rPr>
        <w:t>:</w:t>
      </w:r>
      <w:r w:rsidR="00DD7211" w:rsidRPr="00114BD5">
        <w:t xml:space="preserve"> In the entertainment industry, the organisations are affected by each other. </w:t>
      </w:r>
      <w:r w:rsidR="00670C75" w:rsidRPr="00114BD5">
        <w:t xml:space="preserve">There are many organisations available in the market that affect the business operations of each other. </w:t>
      </w:r>
      <w:r w:rsidR="00F8677D" w:rsidRPr="00114BD5">
        <w:t xml:space="preserve">The level of differentiation between the organisation is also moderate that indicating the high force. This factor of the five forces indicates the aggressiveness of the industry which </w:t>
      </w:r>
      <w:r w:rsidR="00E22EA6" w:rsidRPr="00114BD5">
        <w:t>strengthens</w:t>
      </w:r>
      <w:r w:rsidR="00F8677D" w:rsidRPr="00114BD5">
        <w:t xml:space="preserve"> the competition within the industry. </w:t>
      </w:r>
      <w:r w:rsidR="00232BF1">
        <w:t>The competitors of the organisation Disney are Sony, Universal, Time Warner, Viacom CBS, and others.</w:t>
      </w:r>
    </w:p>
    <w:p w14:paraId="6D5415D4" w14:textId="261CADEF" w:rsidR="007F7059" w:rsidRPr="00114BD5" w:rsidRDefault="007F7059" w:rsidP="00A372A4">
      <w:pPr>
        <w:spacing w:line="360" w:lineRule="auto"/>
        <w:jc w:val="both"/>
      </w:pPr>
      <w:r w:rsidRPr="00114BD5">
        <w:rPr>
          <w:b/>
          <w:bCs/>
        </w:rPr>
        <w:t>Threats of new entrants</w:t>
      </w:r>
      <w:r w:rsidR="009E44C3" w:rsidRPr="00114BD5">
        <w:rPr>
          <w:b/>
          <w:bCs/>
        </w:rPr>
        <w:t xml:space="preserve"> (Weak)</w:t>
      </w:r>
      <w:r w:rsidRPr="00114BD5">
        <w:rPr>
          <w:b/>
          <w:bCs/>
        </w:rPr>
        <w:t>:</w:t>
      </w:r>
      <w:r w:rsidR="002A7E0D" w:rsidRPr="00114BD5">
        <w:t xml:space="preserve"> </w:t>
      </w:r>
      <w:r w:rsidR="00BF49F8" w:rsidRPr="00114BD5">
        <w:t>Various organisations are working</w:t>
      </w:r>
      <w:r w:rsidR="002A7E0D" w:rsidRPr="00114BD5">
        <w:t xml:space="preserve"> in the </w:t>
      </w:r>
      <w:r w:rsidR="003E6629" w:rsidRPr="00114BD5">
        <w:t>industry,</w:t>
      </w:r>
      <w:r w:rsidR="002A7E0D" w:rsidRPr="00114BD5">
        <w:t xml:space="preserve"> and it is tough for any organisation that may enter the market and affect the growth of the </w:t>
      </w:r>
      <w:r w:rsidR="005718D8" w:rsidRPr="00114BD5">
        <w:t>organisation</w:t>
      </w:r>
      <w:r w:rsidR="002A7E0D" w:rsidRPr="00114BD5">
        <w:t xml:space="preserve">. </w:t>
      </w:r>
      <w:r w:rsidR="004D1ECF" w:rsidRPr="00114BD5">
        <w:t xml:space="preserve">Setting up a business in this industry requires higher capital costs for anyone and it also needed promotion and marketing </w:t>
      </w:r>
      <w:r w:rsidR="00B24E62" w:rsidRPr="00114BD5">
        <w:t>to</w:t>
      </w:r>
      <w:r w:rsidR="004D1ECF" w:rsidRPr="00114BD5">
        <w:t xml:space="preserve"> properly </w:t>
      </w:r>
      <w:r w:rsidR="00B24E62" w:rsidRPr="00114BD5">
        <w:t>develop</w:t>
      </w:r>
      <w:r w:rsidR="004D1ECF" w:rsidRPr="00114BD5">
        <w:t xml:space="preserve"> the business</w:t>
      </w:r>
      <w:r w:rsidR="003E6629" w:rsidRPr="00114BD5">
        <w:t xml:space="preserve">. </w:t>
      </w:r>
      <w:r w:rsidR="00B2684D">
        <w:t xml:space="preserve">For example, the new entrants within the market needed massive amount to cover the major share and </w:t>
      </w:r>
      <w:proofErr w:type="spellStart"/>
      <w:r w:rsidR="00B2684D">
        <w:t>its</w:t>
      </w:r>
      <w:proofErr w:type="spellEnd"/>
      <w:r w:rsidR="00B2684D">
        <w:t xml:space="preserve"> hard for the organisation for </w:t>
      </w:r>
      <w:r w:rsidR="00A512A0">
        <w:t>enter</w:t>
      </w:r>
      <w:r w:rsidR="00B2684D">
        <w:t xml:space="preserve"> the market.</w:t>
      </w:r>
    </w:p>
    <w:p w14:paraId="4B44A354" w14:textId="3B3BB0F8" w:rsidR="007F7059" w:rsidRPr="00114BD5" w:rsidRDefault="007F7059" w:rsidP="00A372A4">
      <w:pPr>
        <w:spacing w:line="360" w:lineRule="auto"/>
        <w:jc w:val="both"/>
      </w:pPr>
      <w:r w:rsidRPr="00114BD5">
        <w:rPr>
          <w:b/>
          <w:bCs/>
        </w:rPr>
        <w:t>Power of Suppliers</w:t>
      </w:r>
      <w:r w:rsidR="009E44C3" w:rsidRPr="00114BD5">
        <w:rPr>
          <w:b/>
          <w:bCs/>
        </w:rPr>
        <w:t xml:space="preserve"> (Weak)</w:t>
      </w:r>
      <w:r w:rsidRPr="00114BD5">
        <w:rPr>
          <w:b/>
          <w:bCs/>
        </w:rPr>
        <w:t>:</w:t>
      </w:r>
      <w:r w:rsidR="009E44C3" w:rsidRPr="00114BD5">
        <w:t xml:space="preserve"> </w:t>
      </w:r>
      <w:r w:rsidR="002912AF" w:rsidRPr="00114BD5">
        <w:t>The suppliers of the organisation affect the</w:t>
      </w:r>
      <w:r w:rsidR="00A512A0">
        <w:t xml:space="preserve"> Disney</w:t>
      </w:r>
      <w:r w:rsidR="002912AF" w:rsidRPr="00114BD5">
        <w:t xml:space="preserve"> organisation’s external business environment. The weak power of suppliers within the industry </w:t>
      </w:r>
      <w:r w:rsidR="007250B6" w:rsidRPr="00114BD5">
        <w:t xml:space="preserve">is </w:t>
      </w:r>
      <w:r w:rsidR="002912AF" w:rsidRPr="00114BD5">
        <w:t xml:space="preserve">because of the large </w:t>
      </w:r>
      <w:r w:rsidR="007250B6" w:rsidRPr="00114BD5">
        <w:t>supplier</w:t>
      </w:r>
      <w:r w:rsidR="002912AF" w:rsidRPr="00114BD5">
        <w:t xml:space="preserve"> population within the market. </w:t>
      </w:r>
      <w:r w:rsidR="00D603DE" w:rsidRPr="00114BD5">
        <w:t xml:space="preserve">The variety of suppliers within the environment is also moderate that cannot differentiate itself from others. </w:t>
      </w:r>
      <w:r w:rsidR="00542A3B">
        <w:t>Disney</w:t>
      </w:r>
      <w:r w:rsidR="00986C06" w:rsidRPr="00114BD5">
        <w:t xml:space="preserve"> always looking for </w:t>
      </w:r>
      <w:r w:rsidR="000D358D" w:rsidRPr="00114BD5">
        <w:t>a well-developed</w:t>
      </w:r>
      <w:r w:rsidR="00986C06" w:rsidRPr="00114BD5">
        <w:t xml:space="preserve"> supply chain within the market that ensures the growth and development of the business by ensuring the proper supply within the organisation. </w:t>
      </w:r>
      <w:r w:rsidR="00B2684D">
        <w:t xml:space="preserve">For example, due to the higher number of suppliers, the organisation can negotiate their suppliers based on their conditions. </w:t>
      </w:r>
    </w:p>
    <w:p w14:paraId="1DB9BAFF" w14:textId="304C1E4F" w:rsidR="007F7059" w:rsidRPr="00114BD5" w:rsidRDefault="007F7059" w:rsidP="00A372A4">
      <w:pPr>
        <w:spacing w:line="360" w:lineRule="auto"/>
        <w:jc w:val="both"/>
      </w:pPr>
      <w:r w:rsidRPr="00114BD5">
        <w:rPr>
          <w:b/>
          <w:bCs/>
        </w:rPr>
        <w:t>Power of Customers</w:t>
      </w:r>
      <w:r w:rsidR="009E44C3" w:rsidRPr="00114BD5">
        <w:rPr>
          <w:b/>
          <w:bCs/>
        </w:rPr>
        <w:t xml:space="preserve"> (Strong)</w:t>
      </w:r>
      <w:r w:rsidRPr="00114BD5">
        <w:rPr>
          <w:b/>
          <w:bCs/>
        </w:rPr>
        <w:t>:</w:t>
      </w:r>
      <w:r w:rsidR="00E22EA6" w:rsidRPr="00114BD5">
        <w:t xml:space="preserve"> The bargaining power of the customers affects the pricing strategies of the organisation. </w:t>
      </w:r>
      <w:r w:rsidR="0083430A" w:rsidRPr="00114BD5">
        <w:t xml:space="preserve">The higher bargaining power within the industry is because of the low switching cost within the organisation. </w:t>
      </w:r>
      <w:r w:rsidR="006106BF" w:rsidRPr="00114BD5">
        <w:t xml:space="preserve">The low switching cost enables the customers to switch from one organisation to another organisation. </w:t>
      </w:r>
      <w:r w:rsidR="00345C7E" w:rsidRPr="00114BD5">
        <w:t xml:space="preserve">The price sensitivity </w:t>
      </w:r>
      <w:r w:rsidR="00E41458" w:rsidRPr="00114BD5">
        <w:t xml:space="preserve">is </w:t>
      </w:r>
      <w:r w:rsidR="00345C7E" w:rsidRPr="00114BD5">
        <w:t xml:space="preserve">also moderate in the products and services of the organisation which enables the customers to choose the product of another organisation. </w:t>
      </w:r>
    </w:p>
    <w:p w14:paraId="1EFC2CAF" w14:textId="55C54D54" w:rsidR="00CB5484" w:rsidRPr="00114BD5" w:rsidRDefault="007F7059" w:rsidP="00A372A4">
      <w:pPr>
        <w:spacing w:line="360" w:lineRule="auto"/>
        <w:jc w:val="both"/>
      </w:pPr>
      <w:r w:rsidRPr="00114BD5">
        <w:rPr>
          <w:b/>
          <w:bCs/>
        </w:rPr>
        <w:lastRenderedPageBreak/>
        <w:t>The threat of substitute products</w:t>
      </w:r>
      <w:r w:rsidR="009E44C3" w:rsidRPr="00114BD5">
        <w:rPr>
          <w:b/>
          <w:bCs/>
        </w:rPr>
        <w:t xml:space="preserve"> (Moderate)</w:t>
      </w:r>
      <w:r w:rsidRPr="00114BD5">
        <w:rPr>
          <w:b/>
          <w:bCs/>
        </w:rPr>
        <w:t>:</w:t>
      </w:r>
      <w:r w:rsidR="002912AF" w:rsidRPr="00114BD5">
        <w:t xml:space="preserve"> </w:t>
      </w:r>
      <w:r w:rsidR="00EB5809" w:rsidRPr="00114BD5">
        <w:t xml:space="preserve">The substitute products of the organisation impact the different factors of the organisation such as revenue, prices, market share, and several different factors. </w:t>
      </w:r>
      <w:r w:rsidR="006507FC" w:rsidRPr="00114BD5">
        <w:t xml:space="preserve">The organisation constantly observes the substitutional products for ensuring the lower impact of these products within the organisation.  </w:t>
      </w:r>
      <w:r w:rsidR="00D123F0" w:rsidRPr="00114BD5">
        <w:t xml:space="preserve">The external analysis by the organisation enables the organisation to consider the substitutes as an important factor that helps the business to make the strategies that ensure the betterment of the organisation. </w:t>
      </w:r>
      <w:r w:rsidR="003F7EA8" w:rsidRPr="00114BD5">
        <w:t xml:space="preserve">The availability of substitutes for the organisational products is moderate which may impact the functioning of the organisation. A variety of substitute products is also moderated that </w:t>
      </w:r>
      <w:r w:rsidR="00C91560" w:rsidRPr="00114BD5">
        <w:t>affecting</w:t>
      </w:r>
      <w:r w:rsidR="003F7EA8" w:rsidRPr="00114BD5">
        <w:t xml:space="preserve"> the business operations of the organisation. </w:t>
      </w:r>
      <w:r w:rsidR="00DC2FAC">
        <w:t>For example, the better substitute products of the organisation can attract the major customers towards them and impact the sales and profitability of the organisation within the industry.</w:t>
      </w:r>
    </w:p>
    <w:p w14:paraId="7219D356" w14:textId="77777777" w:rsidR="00CB5484" w:rsidRPr="00114BD5" w:rsidRDefault="00CB5484">
      <w:r w:rsidRPr="00114BD5">
        <w:br w:type="page"/>
      </w:r>
    </w:p>
    <w:p w14:paraId="212D06D8" w14:textId="2EB25E98" w:rsidR="002912AF" w:rsidRPr="00114BD5" w:rsidRDefault="00FE31CE" w:rsidP="00FE31CE">
      <w:pPr>
        <w:pStyle w:val="Titlu1"/>
      </w:pPr>
      <w:bookmarkStart w:id="16" w:name="_Toc106917811"/>
      <w:r w:rsidRPr="00114BD5">
        <w:lastRenderedPageBreak/>
        <w:t>APPENDICES 5</w:t>
      </w:r>
      <w:bookmarkEnd w:id="16"/>
    </w:p>
    <w:p w14:paraId="342AE005" w14:textId="77777777" w:rsidR="00C6574C" w:rsidRPr="00114BD5" w:rsidRDefault="00C6574C" w:rsidP="00C6574C">
      <w:pPr>
        <w:spacing w:line="360" w:lineRule="auto"/>
        <w:jc w:val="both"/>
        <w:rPr>
          <w:b/>
          <w:bCs/>
          <w:sz w:val="28"/>
          <w:szCs w:val="28"/>
        </w:rPr>
      </w:pPr>
      <w:r w:rsidRPr="00114BD5">
        <w:rPr>
          <w:b/>
          <w:bCs/>
          <w:sz w:val="28"/>
          <w:szCs w:val="28"/>
        </w:rPr>
        <w:t>BCG Matrix</w:t>
      </w:r>
    </w:p>
    <w:p w14:paraId="17FFA5F9" w14:textId="14D11322" w:rsidR="008B7EBA" w:rsidRPr="00114BD5" w:rsidRDefault="008B7EBA" w:rsidP="00A372A4">
      <w:pPr>
        <w:spacing w:line="360" w:lineRule="auto"/>
        <w:jc w:val="both"/>
      </w:pPr>
      <w:r w:rsidRPr="00114BD5">
        <w:t xml:space="preserve">The BCG analysis indicates the different areas that enable the organisation by indicating the different areas for </w:t>
      </w:r>
      <w:r w:rsidR="00EC3ABF" w:rsidRPr="00114BD5">
        <w:t>deciding</w:t>
      </w:r>
      <w:r w:rsidRPr="00114BD5">
        <w:t xml:space="preserve"> by ensuring the improvement by allocating the resources within the organisation. </w:t>
      </w:r>
    </w:p>
    <w:tbl>
      <w:tblPr>
        <w:tblStyle w:val="Tabelgril"/>
        <w:tblW w:w="0" w:type="auto"/>
        <w:tblLook w:val="04A0" w:firstRow="1" w:lastRow="0" w:firstColumn="1" w:lastColumn="0" w:noHBand="0" w:noVBand="1"/>
      </w:tblPr>
      <w:tblGrid>
        <w:gridCol w:w="4508"/>
        <w:gridCol w:w="4508"/>
      </w:tblGrid>
      <w:tr w:rsidR="00F1017A" w:rsidRPr="00114BD5" w14:paraId="210E424D" w14:textId="77777777" w:rsidTr="00F1017A">
        <w:tc>
          <w:tcPr>
            <w:tcW w:w="4508" w:type="dxa"/>
          </w:tcPr>
          <w:p w14:paraId="6819CC3A" w14:textId="474839A1" w:rsidR="00F1017A" w:rsidRPr="00114BD5" w:rsidRDefault="00F1017A" w:rsidP="00C11B06">
            <w:pPr>
              <w:spacing w:line="360" w:lineRule="auto"/>
              <w:jc w:val="center"/>
              <w:rPr>
                <w:b/>
                <w:bCs/>
              </w:rPr>
            </w:pPr>
            <w:r w:rsidRPr="00114BD5">
              <w:rPr>
                <w:b/>
                <w:bCs/>
              </w:rPr>
              <w:t>Factors</w:t>
            </w:r>
          </w:p>
        </w:tc>
        <w:tc>
          <w:tcPr>
            <w:tcW w:w="4508" w:type="dxa"/>
          </w:tcPr>
          <w:p w14:paraId="40BCAB8E" w14:textId="1970B907" w:rsidR="00F1017A" w:rsidRPr="00114BD5" w:rsidRDefault="00F1017A" w:rsidP="00C11B06">
            <w:pPr>
              <w:spacing w:line="360" w:lineRule="auto"/>
              <w:jc w:val="center"/>
              <w:rPr>
                <w:b/>
                <w:bCs/>
              </w:rPr>
            </w:pPr>
            <w:r w:rsidRPr="00114BD5">
              <w:rPr>
                <w:b/>
                <w:bCs/>
              </w:rPr>
              <w:t>Products of the organisation</w:t>
            </w:r>
          </w:p>
        </w:tc>
      </w:tr>
      <w:tr w:rsidR="00F1017A" w:rsidRPr="00114BD5" w14:paraId="26147ACD" w14:textId="77777777" w:rsidTr="00F1017A">
        <w:tc>
          <w:tcPr>
            <w:tcW w:w="4508" w:type="dxa"/>
          </w:tcPr>
          <w:p w14:paraId="3B124409" w14:textId="1A9A2172" w:rsidR="00F1017A" w:rsidRPr="00114BD5" w:rsidRDefault="00F1017A" w:rsidP="00C11B06">
            <w:pPr>
              <w:spacing w:line="360" w:lineRule="auto"/>
            </w:pPr>
            <w:r w:rsidRPr="00114BD5">
              <w:t>Cash Cows</w:t>
            </w:r>
          </w:p>
        </w:tc>
        <w:tc>
          <w:tcPr>
            <w:tcW w:w="4508" w:type="dxa"/>
          </w:tcPr>
          <w:p w14:paraId="46C8F2B9" w14:textId="02676B36" w:rsidR="00F1017A" w:rsidRPr="00114BD5" w:rsidRDefault="00F1017A" w:rsidP="00C11B06">
            <w:pPr>
              <w:spacing w:line="360" w:lineRule="auto"/>
            </w:pPr>
            <w:r w:rsidRPr="00114BD5">
              <w:t>Consumer Products and Studio Entertainment</w:t>
            </w:r>
          </w:p>
        </w:tc>
      </w:tr>
      <w:tr w:rsidR="00F1017A" w:rsidRPr="00114BD5" w14:paraId="5437A6D3" w14:textId="77777777" w:rsidTr="00F1017A">
        <w:tc>
          <w:tcPr>
            <w:tcW w:w="4508" w:type="dxa"/>
          </w:tcPr>
          <w:p w14:paraId="7AB7CAE8" w14:textId="16BB4A21" w:rsidR="00F1017A" w:rsidRPr="00114BD5" w:rsidRDefault="00F1017A" w:rsidP="00C11B06">
            <w:pPr>
              <w:spacing w:line="360" w:lineRule="auto"/>
            </w:pPr>
            <w:r w:rsidRPr="00114BD5">
              <w:t>Stars</w:t>
            </w:r>
          </w:p>
        </w:tc>
        <w:tc>
          <w:tcPr>
            <w:tcW w:w="4508" w:type="dxa"/>
          </w:tcPr>
          <w:p w14:paraId="77F02E93" w14:textId="2105927D" w:rsidR="00F1017A" w:rsidRPr="00114BD5" w:rsidRDefault="00F1017A" w:rsidP="00C11B06">
            <w:pPr>
              <w:spacing w:line="360" w:lineRule="auto"/>
            </w:pPr>
            <w:r w:rsidRPr="00114BD5">
              <w:t>Media Network and Theme Parks</w:t>
            </w:r>
          </w:p>
        </w:tc>
      </w:tr>
      <w:tr w:rsidR="00F1017A" w:rsidRPr="00114BD5" w14:paraId="15CD3408" w14:textId="77777777" w:rsidTr="00F1017A">
        <w:tc>
          <w:tcPr>
            <w:tcW w:w="4508" w:type="dxa"/>
          </w:tcPr>
          <w:p w14:paraId="7607DC5E" w14:textId="19F4119F" w:rsidR="00F1017A" w:rsidRPr="00114BD5" w:rsidRDefault="00F1017A" w:rsidP="00C11B06">
            <w:pPr>
              <w:spacing w:line="360" w:lineRule="auto"/>
            </w:pPr>
            <w:r w:rsidRPr="00114BD5">
              <w:t>Dogs</w:t>
            </w:r>
          </w:p>
        </w:tc>
        <w:tc>
          <w:tcPr>
            <w:tcW w:w="4508" w:type="dxa"/>
          </w:tcPr>
          <w:p w14:paraId="269DFBAF" w14:textId="5F1AA070" w:rsidR="00F1017A" w:rsidRPr="00114BD5" w:rsidRDefault="00F1017A" w:rsidP="00C11B06">
            <w:pPr>
              <w:spacing w:line="360" w:lineRule="auto"/>
            </w:pPr>
            <w:r w:rsidRPr="00114BD5">
              <w:t>Interactive Media</w:t>
            </w:r>
          </w:p>
        </w:tc>
      </w:tr>
      <w:tr w:rsidR="00F1017A" w:rsidRPr="00114BD5" w14:paraId="5B3430D0" w14:textId="77777777" w:rsidTr="00F1017A">
        <w:tc>
          <w:tcPr>
            <w:tcW w:w="4508" w:type="dxa"/>
          </w:tcPr>
          <w:p w14:paraId="7C51C702" w14:textId="5FDA02F3" w:rsidR="00F1017A" w:rsidRPr="00114BD5" w:rsidRDefault="00F1017A" w:rsidP="00C11B06">
            <w:pPr>
              <w:spacing w:line="360" w:lineRule="auto"/>
            </w:pPr>
            <w:r w:rsidRPr="00114BD5">
              <w:t>Question Marks</w:t>
            </w:r>
          </w:p>
        </w:tc>
        <w:tc>
          <w:tcPr>
            <w:tcW w:w="4508" w:type="dxa"/>
          </w:tcPr>
          <w:p w14:paraId="684C8917" w14:textId="2406C05D" w:rsidR="00F1017A" w:rsidRPr="00114BD5" w:rsidRDefault="00F1017A" w:rsidP="00C11B06">
            <w:pPr>
              <w:spacing w:line="360" w:lineRule="auto"/>
            </w:pPr>
            <w:r w:rsidRPr="00114BD5">
              <w:t>Internet and Direct Marketing</w:t>
            </w:r>
          </w:p>
        </w:tc>
      </w:tr>
    </w:tbl>
    <w:p w14:paraId="00942C30" w14:textId="77777777" w:rsidR="00F1017A" w:rsidRPr="00114BD5" w:rsidRDefault="00F1017A">
      <w:pPr>
        <w:rPr>
          <w:b/>
          <w:bCs/>
        </w:rPr>
      </w:pPr>
    </w:p>
    <w:p w14:paraId="4425B042" w14:textId="5AEFD470" w:rsidR="003152CC" w:rsidRPr="00114BD5" w:rsidRDefault="00F1017A" w:rsidP="005C2005">
      <w:pPr>
        <w:spacing w:line="360" w:lineRule="auto"/>
        <w:jc w:val="both"/>
      </w:pPr>
      <w:r w:rsidRPr="00114BD5">
        <w:t xml:space="preserve">These are the factors of the BCG analysis that indicates the position of different areas of the organisation. These </w:t>
      </w:r>
      <w:r w:rsidR="005C2005" w:rsidRPr="00114BD5">
        <w:t>indicate</w:t>
      </w:r>
      <w:r w:rsidRPr="00114BD5">
        <w:t xml:space="preserve"> the </w:t>
      </w:r>
      <w:r w:rsidR="005C2005" w:rsidRPr="00114BD5">
        <w:t>growth</w:t>
      </w:r>
      <w:r w:rsidRPr="00114BD5">
        <w:t xml:space="preserve"> required in different areas and the areas that </w:t>
      </w:r>
      <w:r w:rsidR="005C2005" w:rsidRPr="00114BD5">
        <w:t xml:space="preserve">only work for earning the revenue as much as can. This matrix also provides the different indications to the business that which areas needed to improve within the </w:t>
      </w:r>
      <w:r w:rsidR="008B7EBA" w:rsidRPr="00114BD5">
        <w:t>organisation</w:t>
      </w:r>
      <w:r w:rsidR="005C2005" w:rsidRPr="00114BD5">
        <w:t xml:space="preserve"> and the areas that need not be invested for better growth. </w:t>
      </w:r>
      <w:r w:rsidR="000A0C00" w:rsidRPr="00114BD5">
        <w:t xml:space="preserve">This matrix suggested the different areas within the organisation that ensures the growth and development of the business </w:t>
      </w:r>
      <w:proofErr w:type="gramStart"/>
      <w:r w:rsidR="000A0C00" w:rsidRPr="00114BD5">
        <w:t>and also</w:t>
      </w:r>
      <w:proofErr w:type="gramEnd"/>
      <w:r w:rsidR="000A0C00" w:rsidRPr="00114BD5">
        <w:t xml:space="preserve"> ensures the different areas that the business has to stop the investment.</w:t>
      </w:r>
      <w:r w:rsidR="003152CC" w:rsidRPr="00114BD5">
        <w:br w:type="page"/>
      </w:r>
    </w:p>
    <w:p w14:paraId="4AEB6D15" w14:textId="26649D54" w:rsidR="00CB5484" w:rsidRPr="00114BD5" w:rsidRDefault="00FE31CE" w:rsidP="00FE31CE">
      <w:pPr>
        <w:pStyle w:val="Titlu1"/>
      </w:pPr>
      <w:bookmarkStart w:id="17" w:name="_Toc106917812"/>
      <w:r w:rsidRPr="00114BD5">
        <w:lastRenderedPageBreak/>
        <w:t>APPENDICES 6</w:t>
      </w:r>
      <w:bookmarkEnd w:id="17"/>
    </w:p>
    <w:p w14:paraId="0535B637" w14:textId="77777777" w:rsidR="00C6574C" w:rsidRPr="00114BD5" w:rsidRDefault="00C6574C">
      <w:pPr>
        <w:rPr>
          <w:b/>
          <w:bCs/>
          <w:sz w:val="28"/>
          <w:szCs w:val="28"/>
        </w:rPr>
      </w:pPr>
      <w:r w:rsidRPr="00114BD5">
        <w:rPr>
          <w:b/>
          <w:bCs/>
          <w:sz w:val="28"/>
          <w:szCs w:val="28"/>
        </w:rPr>
        <w:t>Stakeholder Analysis</w:t>
      </w:r>
    </w:p>
    <w:p w14:paraId="20207691" w14:textId="6AA093F1" w:rsidR="003152CC" w:rsidRPr="00114BD5" w:rsidRDefault="00994CAE" w:rsidP="00562620">
      <w:pPr>
        <w:spacing w:line="360" w:lineRule="auto"/>
        <w:jc w:val="both"/>
        <w:rPr>
          <w:b/>
          <w:bCs/>
          <w:sz w:val="28"/>
          <w:szCs w:val="28"/>
        </w:rPr>
      </w:pPr>
      <w:r w:rsidRPr="00114BD5">
        <w:t>Edward Freeman's stakeholder approach emphasises the connectivity seen between the company and its members. Consumers, shareholders, workers, management, and others with a stake in the organisation are among the company's stakeholders.</w:t>
      </w:r>
      <w:r w:rsidR="00C069B0" w:rsidRPr="00114BD5">
        <w:t xml:space="preserve"> Since they have an impact on the company's activities, individuals with a higher level of interest and power are required to be closely monitored. Those who belong to this group are the organization's investors and shareholders. These have had a major effect on the organisation's operational processes. As a result, </w:t>
      </w:r>
      <w:r w:rsidR="00A512A0">
        <w:t>Disney</w:t>
      </w:r>
      <w:r w:rsidR="00C069B0" w:rsidRPr="00114BD5">
        <w:t xml:space="preserve"> company must keep a tight eye on these variables. The government is the aspect that is considered under stay informed. Since the government's involvement may </w:t>
      </w:r>
      <w:r w:rsidR="00EC3ABF" w:rsidRPr="00114BD5">
        <w:t>affect</w:t>
      </w:r>
      <w:r w:rsidR="00C069B0" w:rsidRPr="00114BD5">
        <w:t xml:space="preserve"> the business, the company must maintain satisfaction with the government. </w:t>
      </w:r>
    </w:p>
    <w:sectPr w:rsidR="003152CC" w:rsidRPr="00114BD5" w:rsidSect="00C730F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37FC8" w14:textId="77777777" w:rsidR="00FA6066" w:rsidRDefault="00FA6066" w:rsidP="00FA7101">
      <w:pPr>
        <w:spacing w:after="0" w:line="240" w:lineRule="auto"/>
      </w:pPr>
      <w:r>
        <w:separator/>
      </w:r>
    </w:p>
  </w:endnote>
  <w:endnote w:type="continuationSeparator" w:id="0">
    <w:p w14:paraId="41F0B259" w14:textId="77777777" w:rsidR="00FA6066" w:rsidRDefault="00FA6066" w:rsidP="00FA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47124"/>
      <w:docPartObj>
        <w:docPartGallery w:val="Page Numbers (Bottom of Page)"/>
        <w:docPartUnique/>
      </w:docPartObj>
    </w:sdtPr>
    <w:sdtEndPr>
      <w:rPr>
        <w:noProof/>
      </w:rPr>
    </w:sdtEndPr>
    <w:sdtContent>
      <w:p w14:paraId="498FFDE8" w14:textId="5DD9B6C1" w:rsidR="00FA7101" w:rsidRDefault="00FA7101">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99EA0B0" w14:textId="77777777" w:rsidR="00FA7101" w:rsidRDefault="00FA710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91FAA" w14:textId="77777777" w:rsidR="00FA6066" w:rsidRDefault="00FA6066" w:rsidP="00FA7101">
      <w:pPr>
        <w:spacing w:after="0" w:line="240" w:lineRule="auto"/>
      </w:pPr>
      <w:r>
        <w:separator/>
      </w:r>
    </w:p>
  </w:footnote>
  <w:footnote w:type="continuationSeparator" w:id="0">
    <w:p w14:paraId="1DCEC430" w14:textId="77777777" w:rsidR="00FA6066" w:rsidRDefault="00FA6066" w:rsidP="00FA71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8103F"/>
    <w:rsid w:val="00003030"/>
    <w:rsid w:val="000143DC"/>
    <w:rsid w:val="00020F45"/>
    <w:rsid w:val="00025F07"/>
    <w:rsid w:val="0003466A"/>
    <w:rsid w:val="0003675C"/>
    <w:rsid w:val="00036CC2"/>
    <w:rsid w:val="00037596"/>
    <w:rsid w:val="00041EC3"/>
    <w:rsid w:val="0005017D"/>
    <w:rsid w:val="00060389"/>
    <w:rsid w:val="000611D8"/>
    <w:rsid w:val="00063C1F"/>
    <w:rsid w:val="00063F58"/>
    <w:rsid w:val="00066D9C"/>
    <w:rsid w:val="00074D95"/>
    <w:rsid w:val="00081CE6"/>
    <w:rsid w:val="00082ECA"/>
    <w:rsid w:val="000968C8"/>
    <w:rsid w:val="000A0C00"/>
    <w:rsid w:val="000A0DB1"/>
    <w:rsid w:val="000A1F34"/>
    <w:rsid w:val="000A58F9"/>
    <w:rsid w:val="000A5FA6"/>
    <w:rsid w:val="000C1AD5"/>
    <w:rsid w:val="000C2D4D"/>
    <w:rsid w:val="000D0C5D"/>
    <w:rsid w:val="000D0DE7"/>
    <w:rsid w:val="000D2542"/>
    <w:rsid w:val="000D358D"/>
    <w:rsid w:val="000E3103"/>
    <w:rsid w:val="000F3B85"/>
    <w:rsid w:val="00100B37"/>
    <w:rsid w:val="00114BD5"/>
    <w:rsid w:val="00116350"/>
    <w:rsid w:val="0013094E"/>
    <w:rsid w:val="00133E55"/>
    <w:rsid w:val="00137991"/>
    <w:rsid w:val="00140F66"/>
    <w:rsid w:val="00155BDC"/>
    <w:rsid w:val="00187CDE"/>
    <w:rsid w:val="0019081B"/>
    <w:rsid w:val="0019521F"/>
    <w:rsid w:val="001A0B88"/>
    <w:rsid w:val="001A350E"/>
    <w:rsid w:val="001D394B"/>
    <w:rsid w:val="001F088B"/>
    <w:rsid w:val="001F233C"/>
    <w:rsid w:val="001F519D"/>
    <w:rsid w:val="00200583"/>
    <w:rsid w:val="002012EC"/>
    <w:rsid w:val="00203051"/>
    <w:rsid w:val="0020713E"/>
    <w:rsid w:val="00214889"/>
    <w:rsid w:val="00232BF1"/>
    <w:rsid w:val="00240488"/>
    <w:rsid w:val="002511D4"/>
    <w:rsid w:val="002552AC"/>
    <w:rsid w:val="00267C0D"/>
    <w:rsid w:val="00276544"/>
    <w:rsid w:val="00280F0F"/>
    <w:rsid w:val="00285F83"/>
    <w:rsid w:val="00290EC4"/>
    <w:rsid w:val="002912AF"/>
    <w:rsid w:val="002A0441"/>
    <w:rsid w:val="002A5CB2"/>
    <w:rsid w:val="002A7E0D"/>
    <w:rsid w:val="002B2BF4"/>
    <w:rsid w:val="002B6F62"/>
    <w:rsid w:val="002C232F"/>
    <w:rsid w:val="002C2883"/>
    <w:rsid w:val="002D71A2"/>
    <w:rsid w:val="003152CC"/>
    <w:rsid w:val="00325257"/>
    <w:rsid w:val="003403C8"/>
    <w:rsid w:val="00340AFB"/>
    <w:rsid w:val="00345C7E"/>
    <w:rsid w:val="00353312"/>
    <w:rsid w:val="00353C4D"/>
    <w:rsid w:val="00355697"/>
    <w:rsid w:val="00360281"/>
    <w:rsid w:val="003665C0"/>
    <w:rsid w:val="00372D1D"/>
    <w:rsid w:val="00375D6E"/>
    <w:rsid w:val="003A7DA9"/>
    <w:rsid w:val="003B44A3"/>
    <w:rsid w:val="003E2049"/>
    <w:rsid w:val="003E38D7"/>
    <w:rsid w:val="003E6629"/>
    <w:rsid w:val="003F110E"/>
    <w:rsid w:val="003F7EA8"/>
    <w:rsid w:val="004068A1"/>
    <w:rsid w:val="00417A6A"/>
    <w:rsid w:val="004201AA"/>
    <w:rsid w:val="00421A2F"/>
    <w:rsid w:val="00422100"/>
    <w:rsid w:val="004301E9"/>
    <w:rsid w:val="00432A87"/>
    <w:rsid w:val="00441915"/>
    <w:rsid w:val="00441D01"/>
    <w:rsid w:val="00442816"/>
    <w:rsid w:val="00451409"/>
    <w:rsid w:val="00453C50"/>
    <w:rsid w:val="00455475"/>
    <w:rsid w:val="0045668A"/>
    <w:rsid w:val="00457431"/>
    <w:rsid w:val="0046415E"/>
    <w:rsid w:val="00477715"/>
    <w:rsid w:val="004831B0"/>
    <w:rsid w:val="00485C06"/>
    <w:rsid w:val="004873D8"/>
    <w:rsid w:val="00491F25"/>
    <w:rsid w:val="0049230D"/>
    <w:rsid w:val="004935CD"/>
    <w:rsid w:val="004959DC"/>
    <w:rsid w:val="004A209F"/>
    <w:rsid w:val="004B29FF"/>
    <w:rsid w:val="004B3A1B"/>
    <w:rsid w:val="004B75BB"/>
    <w:rsid w:val="004B7E1A"/>
    <w:rsid w:val="004C09FB"/>
    <w:rsid w:val="004C223C"/>
    <w:rsid w:val="004C3A9F"/>
    <w:rsid w:val="004D1ECF"/>
    <w:rsid w:val="004D2ECD"/>
    <w:rsid w:val="004D30FD"/>
    <w:rsid w:val="004E4ABA"/>
    <w:rsid w:val="004E5579"/>
    <w:rsid w:val="00501362"/>
    <w:rsid w:val="00507717"/>
    <w:rsid w:val="00515564"/>
    <w:rsid w:val="00517205"/>
    <w:rsid w:val="00526C38"/>
    <w:rsid w:val="00531E49"/>
    <w:rsid w:val="00534139"/>
    <w:rsid w:val="00542A3B"/>
    <w:rsid w:val="00544624"/>
    <w:rsid w:val="00544C07"/>
    <w:rsid w:val="00552E03"/>
    <w:rsid w:val="00553428"/>
    <w:rsid w:val="005545A3"/>
    <w:rsid w:val="00562620"/>
    <w:rsid w:val="005718D8"/>
    <w:rsid w:val="00572F91"/>
    <w:rsid w:val="0058416D"/>
    <w:rsid w:val="0058518E"/>
    <w:rsid w:val="0058557B"/>
    <w:rsid w:val="00590EAE"/>
    <w:rsid w:val="00594219"/>
    <w:rsid w:val="005A6A7F"/>
    <w:rsid w:val="005C1B3D"/>
    <w:rsid w:val="005C2005"/>
    <w:rsid w:val="005C2E16"/>
    <w:rsid w:val="005C64DD"/>
    <w:rsid w:val="005D3CD4"/>
    <w:rsid w:val="005E7E6E"/>
    <w:rsid w:val="0061012B"/>
    <w:rsid w:val="0061045A"/>
    <w:rsid w:val="006106BF"/>
    <w:rsid w:val="0063218F"/>
    <w:rsid w:val="00637665"/>
    <w:rsid w:val="00640A01"/>
    <w:rsid w:val="00646BB0"/>
    <w:rsid w:val="00647C0C"/>
    <w:rsid w:val="006507FC"/>
    <w:rsid w:val="0066240E"/>
    <w:rsid w:val="0067098D"/>
    <w:rsid w:val="00670C75"/>
    <w:rsid w:val="00673607"/>
    <w:rsid w:val="006779C3"/>
    <w:rsid w:val="00691403"/>
    <w:rsid w:val="006943BC"/>
    <w:rsid w:val="006A2239"/>
    <w:rsid w:val="006A3FDE"/>
    <w:rsid w:val="006A482B"/>
    <w:rsid w:val="006A568D"/>
    <w:rsid w:val="006B31E1"/>
    <w:rsid w:val="006B3BDC"/>
    <w:rsid w:val="006B4101"/>
    <w:rsid w:val="006B5099"/>
    <w:rsid w:val="006C519F"/>
    <w:rsid w:val="006C7E55"/>
    <w:rsid w:val="006D4E9E"/>
    <w:rsid w:val="006D61F3"/>
    <w:rsid w:val="006E3008"/>
    <w:rsid w:val="006F5627"/>
    <w:rsid w:val="007060B8"/>
    <w:rsid w:val="00707DEB"/>
    <w:rsid w:val="007136E4"/>
    <w:rsid w:val="00716465"/>
    <w:rsid w:val="00716D9C"/>
    <w:rsid w:val="00717553"/>
    <w:rsid w:val="00720FA9"/>
    <w:rsid w:val="007250B6"/>
    <w:rsid w:val="00727D7E"/>
    <w:rsid w:val="007434D5"/>
    <w:rsid w:val="00751D19"/>
    <w:rsid w:val="007574D4"/>
    <w:rsid w:val="00774A7A"/>
    <w:rsid w:val="007760AA"/>
    <w:rsid w:val="00777E6F"/>
    <w:rsid w:val="00786574"/>
    <w:rsid w:val="00793856"/>
    <w:rsid w:val="007B40A5"/>
    <w:rsid w:val="007B6B9B"/>
    <w:rsid w:val="007C1B16"/>
    <w:rsid w:val="007C2F9B"/>
    <w:rsid w:val="007C5FAB"/>
    <w:rsid w:val="007C7D8E"/>
    <w:rsid w:val="007E49D8"/>
    <w:rsid w:val="007E5DCB"/>
    <w:rsid w:val="007F5B43"/>
    <w:rsid w:val="007F7059"/>
    <w:rsid w:val="00804A3A"/>
    <w:rsid w:val="00825EAD"/>
    <w:rsid w:val="008272E5"/>
    <w:rsid w:val="0083430A"/>
    <w:rsid w:val="00835DA6"/>
    <w:rsid w:val="00836502"/>
    <w:rsid w:val="00850ED0"/>
    <w:rsid w:val="00854647"/>
    <w:rsid w:val="00860CEF"/>
    <w:rsid w:val="00863347"/>
    <w:rsid w:val="00863411"/>
    <w:rsid w:val="008634EF"/>
    <w:rsid w:val="00863CA7"/>
    <w:rsid w:val="008651E2"/>
    <w:rsid w:val="00866B71"/>
    <w:rsid w:val="00870329"/>
    <w:rsid w:val="00870733"/>
    <w:rsid w:val="00873613"/>
    <w:rsid w:val="00881592"/>
    <w:rsid w:val="00882FDB"/>
    <w:rsid w:val="0088664F"/>
    <w:rsid w:val="0089670D"/>
    <w:rsid w:val="0089749A"/>
    <w:rsid w:val="008A13AA"/>
    <w:rsid w:val="008A485B"/>
    <w:rsid w:val="008A661B"/>
    <w:rsid w:val="008B2A8A"/>
    <w:rsid w:val="008B7BAC"/>
    <w:rsid w:val="008B7EBA"/>
    <w:rsid w:val="008C1F92"/>
    <w:rsid w:val="008C4B66"/>
    <w:rsid w:val="008C6673"/>
    <w:rsid w:val="008D0CD5"/>
    <w:rsid w:val="008D320E"/>
    <w:rsid w:val="008E0ACF"/>
    <w:rsid w:val="008E3FDC"/>
    <w:rsid w:val="008E5F63"/>
    <w:rsid w:val="008E6F9A"/>
    <w:rsid w:val="008F65E4"/>
    <w:rsid w:val="00907BF6"/>
    <w:rsid w:val="009121CF"/>
    <w:rsid w:val="0092195A"/>
    <w:rsid w:val="009276EE"/>
    <w:rsid w:val="00934593"/>
    <w:rsid w:val="00947A2A"/>
    <w:rsid w:val="00952600"/>
    <w:rsid w:val="00974316"/>
    <w:rsid w:val="009773D4"/>
    <w:rsid w:val="00986C06"/>
    <w:rsid w:val="00990AC0"/>
    <w:rsid w:val="009946B7"/>
    <w:rsid w:val="00994CAE"/>
    <w:rsid w:val="009A2A15"/>
    <w:rsid w:val="009B00CC"/>
    <w:rsid w:val="009B22D7"/>
    <w:rsid w:val="009C30E6"/>
    <w:rsid w:val="009C3163"/>
    <w:rsid w:val="009C569E"/>
    <w:rsid w:val="009D27C8"/>
    <w:rsid w:val="009D49BD"/>
    <w:rsid w:val="009D792C"/>
    <w:rsid w:val="009E1AED"/>
    <w:rsid w:val="009E38DE"/>
    <w:rsid w:val="009E44C3"/>
    <w:rsid w:val="009E5120"/>
    <w:rsid w:val="009F08CE"/>
    <w:rsid w:val="009F10E3"/>
    <w:rsid w:val="00A04879"/>
    <w:rsid w:val="00A06AA6"/>
    <w:rsid w:val="00A07884"/>
    <w:rsid w:val="00A13182"/>
    <w:rsid w:val="00A32F04"/>
    <w:rsid w:val="00A3689E"/>
    <w:rsid w:val="00A372A4"/>
    <w:rsid w:val="00A4439B"/>
    <w:rsid w:val="00A462D8"/>
    <w:rsid w:val="00A512A0"/>
    <w:rsid w:val="00A53685"/>
    <w:rsid w:val="00A555AD"/>
    <w:rsid w:val="00A675AD"/>
    <w:rsid w:val="00A70B5C"/>
    <w:rsid w:val="00A8103F"/>
    <w:rsid w:val="00AA619E"/>
    <w:rsid w:val="00AB23E8"/>
    <w:rsid w:val="00AB6E10"/>
    <w:rsid w:val="00AD5D33"/>
    <w:rsid w:val="00AF38FA"/>
    <w:rsid w:val="00B014BD"/>
    <w:rsid w:val="00B01C55"/>
    <w:rsid w:val="00B1052D"/>
    <w:rsid w:val="00B1484D"/>
    <w:rsid w:val="00B14A79"/>
    <w:rsid w:val="00B23B5B"/>
    <w:rsid w:val="00B23BDD"/>
    <w:rsid w:val="00B24E62"/>
    <w:rsid w:val="00B25D22"/>
    <w:rsid w:val="00B2684D"/>
    <w:rsid w:val="00B32B9A"/>
    <w:rsid w:val="00B34975"/>
    <w:rsid w:val="00B40821"/>
    <w:rsid w:val="00B41B55"/>
    <w:rsid w:val="00B44B41"/>
    <w:rsid w:val="00B44CB2"/>
    <w:rsid w:val="00B47775"/>
    <w:rsid w:val="00B50634"/>
    <w:rsid w:val="00B548BD"/>
    <w:rsid w:val="00B575DC"/>
    <w:rsid w:val="00B60439"/>
    <w:rsid w:val="00B72062"/>
    <w:rsid w:val="00B81145"/>
    <w:rsid w:val="00BA37EA"/>
    <w:rsid w:val="00BB3546"/>
    <w:rsid w:val="00BB3845"/>
    <w:rsid w:val="00BC5C1C"/>
    <w:rsid w:val="00BD3796"/>
    <w:rsid w:val="00BD5DD2"/>
    <w:rsid w:val="00BE224F"/>
    <w:rsid w:val="00BE2856"/>
    <w:rsid w:val="00BE7BE8"/>
    <w:rsid w:val="00BF49F8"/>
    <w:rsid w:val="00C01A66"/>
    <w:rsid w:val="00C069B0"/>
    <w:rsid w:val="00C11B06"/>
    <w:rsid w:val="00C13CF0"/>
    <w:rsid w:val="00C146BE"/>
    <w:rsid w:val="00C21C69"/>
    <w:rsid w:val="00C233D2"/>
    <w:rsid w:val="00C25CD8"/>
    <w:rsid w:val="00C33B45"/>
    <w:rsid w:val="00C36F6E"/>
    <w:rsid w:val="00C408AB"/>
    <w:rsid w:val="00C45DD9"/>
    <w:rsid w:val="00C46330"/>
    <w:rsid w:val="00C52E0B"/>
    <w:rsid w:val="00C559BD"/>
    <w:rsid w:val="00C579C7"/>
    <w:rsid w:val="00C57A9C"/>
    <w:rsid w:val="00C63E1C"/>
    <w:rsid w:val="00C6574C"/>
    <w:rsid w:val="00C67D0D"/>
    <w:rsid w:val="00C70D9E"/>
    <w:rsid w:val="00C717A7"/>
    <w:rsid w:val="00C730F1"/>
    <w:rsid w:val="00C8095D"/>
    <w:rsid w:val="00C866ED"/>
    <w:rsid w:val="00C87C03"/>
    <w:rsid w:val="00C91560"/>
    <w:rsid w:val="00C95432"/>
    <w:rsid w:val="00CA33E2"/>
    <w:rsid w:val="00CB5484"/>
    <w:rsid w:val="00CC2C1F"/>
    <w:rsid w:val="00CD0026"/>
    <w:rsid w:val="00D048EC"/>
    <w:rsid w:val="00D06C75"/>
    <w:rsid w:val="00D07819"/>
    <w:rsid w:val="00D112B1"/>
    <w:rsid w:val="00D1142C"/>
    <w:rsid w:val="00D123F0"/>
    <w:rsid w:val="00D248B6"/>
    <w:rsid w:val="00D311E0"/>
    <w:rsid w:val="00D37E7A"/>
    <w:rsid w:val="00D459E0"/>
    <w:rsid w:val="00D4762C"/>
    <w:rsid w:val="00D47DC9"/>
    <w:rsid w:val="00D51D3A"/>
    <w:rsid w:val="00D54AB3"/>
    <w:rsid w:val="00D603DE"/>
    <w:rsid w:val="00D674B0"/>
    <w:rsid w:val="00D70388"/>
    <w:rsid w:val="00D714FE"/>
    <w:rsid w:val="00D82AEA"/>
    <w:rsid w:val="00D841E9"/>
    <w:rsid w:val="00D86D44"/>
    <w:rsid w:val="00D95BA7"/>
    <w:rsid w:val="00D972EE"/>
    <w:rsid w:val="00DB0730"/>
    <w:rsid w:val="00DB3A9A"/>
    <w:rsid w:val="00DC2FAC"/>
    <w:rsid w:val="00DC3526"/>
    <w:rsid w:val="00DC4CE7"/>
    <w:rsid w:val="00DD7211"/>
    <w:rsid w:val="00DE4419"/>
    <w:rsid w:val="00DF4881"/>
    <w:rsid w:val="00E04706"/>
    <w:rsid w:val="00E22EA6"/>
    <w:rsid w:val="00E31E66"/>
    <w:rsid w:val="00E41458"/>
    <w:rsid w:val="00E451DB"/>
    <w:rsid w:val="00E568A8"/>
    <w:rsid w:val="00E62A05"/>
    <w:rsid w:val="00E639E0"/>
    <w:rsid w:val="00E66A91"/>
    <w:rsid w:val="00E75524"/>
    <w:rsid w:val="00E827BD"/>
    <w:rsid w:val="00E86025"/>
    <w:rsid w:val="00E870BA"/>
    <w:rsid w:val="00E93D5D"/>
    <w:rsid w:val="00E9465B"/>
    <w:rsid w:val="00E95D18"/>
    <w:rsid w:val="00E96338"/>
    <w:rsid w:val="00E96427"/>
    <w:rsid w:val="00E96DB9"/>
    <w:rsid w:val="00EA566F"/>
    <w:rsid w:val="00EA5DE7"/>
    <w:rsid w:val="00EB5809"/>
    <w:rsid w:val="00EC3ABF"/>
    <w:rsid w:val="00EE1FC5"/>
    <w:rsid w:val="00EE5EC1"/>
    <w:rsid w:val="00EF7F19"/>
    <w:rsid w:val="00F01B26"/>
    <w:rsid w:val="00F07587"/>
    <w:rsid w:val="00F1017A"/>
    <w:rsid w:val="00F22925"/>
    <w:rsid w:val="00F332A4"/>
    <w:rsid w:val="00F33BD3"/>
    <w:rsid w:val="00F3661A"/>
    <w:rsid w:val="00F40751"/>
    <w:rsid w:val="00F40B66"/>
    <w:rsid w:val="00F572A2"/>
    <w:rsid w:val="00F625C9"/>
    <w:rsid w:val="00F72A5E"/>
    <w:rsid w:val="00F77119"/>
    <w:rsid w:val="00F8677D"/>
    <w:rsid w:val="00F876BE"/>
    <w:rsid w:val="00F91C47"/>
    <w:rsid w:val="00F96559"/>
    <w:rsid w:val="00FA3F93"/>
    <w:rsid w:val="00FA6066"/>
    <w:rsid w:val="00FA7101"/>
    <w:rsid w:val="00FB05C5"/>
    <w:rsid w:val="00FC0B45"/>
    <w:rsid w:val="00FC3673"/>
    <w:rsid w:val="00FC6BE2"/>
    <w:rsid w:val="00FD2CFD"/>
    <w:rsid w:val="00FD6E15"/>
    <w:rsid w:val="00FD70ED"/>
    <w:rsid w:val="00FE31CE"/>
    <w:rsid w:val="00FF1D8B"/>
    <w:rsid w:val="00FF6F89"/>
    <w:rsid w:val="00FF7E8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4B9016A"/>
  <w15:docId w15:val="{B2134C4B-907F-46F5-A468-B284FE1E6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autoRedefine/>
    <w:uiPriority w:val="9"/>
    <w:qFormat/>
    <w:rsid w:val="00140F66"/>
    <w:pPr>
      <w:spacing w:before="100" w:after="200" w:line="360" w:lineRule="auto"/>
      <w:jc w:val="both"/>
      <w:outlineLvl w:val="0"/>
    </w:pPr>
    <w:rPr>
      <w:b/>
      <w:color w:val="002060"/>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40F66"/>
    <w:rPr>
      <w:b/>
      <w:color w:val="002060"/>
      <w:sz w:val="32"/>
      <w:szCs w:val="32"/>
      <w:lang w:val="en-GB"/>
    </w:rPr>
  </w:style>
  <w:style w:type="character" w:customStyle="1" w:styleId="zw-portion">
    <w:name w:val="zw-portion"/>
    <w:basedOn w:val="Fontdeparagrafimplicit"/>
    <w:rsid w:val="007060B8"/>
  </w:style>
  <w:style w:type="character" w:customStyle="1" w:styleId="zw-space">
    <w:name w:val="zw-space"/>
    <w:basedOn w:val="Fontdeparagrafimplicit"/>
    <w:rsid w:val="007060B8"/>
  </w:style>
  <w:style w:type="table" w:styleId="Tabelgril">
    <w:name w:val="Table Grid"/>
    <w:basedOn w:val="TabelNormal"/>
    <w:uiPriority w:val="39"/>
    <w:rsid w:val="00F10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E31CE"/>
    <w:rPr>
      <w:color w:val="0563C1" w:themeColor="hyperlink"/>
      <w:u w:val="single"/>
    </w:rPr>
  </w:style>
  <w:style w:type="paragraph" w:styleId="Antet">
    <w:name w:val="header"/>
    <w:basedOn w:val="Normal"/>
    <w:link w:val="AntetCaracter"/>
    <w:uiPriority w:val="99"/>
    <w:unhideWhenUsed/>
    <w:rsid w:val="00FA710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A7101"/>
  </w:style>
  <w:style w:type="paragraph" w:styleId="Subsol">
    <w:name w:val="footer"/>
    <w:basedOn w:val="Normal"/>
    <w:link w:val="SubsolCaracter"/>
    <w:uiPriority w:val="99"/>
    <w:unhideWhenUsed/>
    <w:rsid w:val="00FA710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A7101"/>
  </w:style>
  <w:style w:type="paragraph" w:styleId="Titlucuprins">
    <w:name w:val="TOC Heading"/>
    <w:basedOn w:val="Titlu1"/>
    <w:next w:val="Normal"/>
    <w:uiPriority w:val="39"/>
    <w:unhideWhenUsed/>
    <w:qFormat/>
    <w:rsid w:val="00FA7101"/>
    <w:pPr>
      <w:keepNext/>
      <w:keepLines/>
      <w:spacing w:before="240" w:after="0" w:line="259" w:lineRule="auto"/>
      <w:jc w:val="left"/>
      <w:outlineLvl w:val="9"/>
    </w:pPr>
    <w:rPr>
      <w:rFonts w:asciiTheme="majorHAnsi" w:eastAsiaTheme="majorEastAsia" w:hAnsiTheme="majorHAnsi" w:cstheme="majorBidi"/>
      <w:b w:val="0"/>
      <w:color w:val="2F5496" w:themeColor="accent1" w:themeShade="BF"/>
      <w:lang w:val="en-US"/>
    </w:rPr>
  </w:style>
  <w:style w:type="paragraph" w:styleId="Cuprins1">
    <w:name w:val="toc 1"/>
    <w:basedOn w:val="Normal"/>
    <w:next w:val="Normal"/>
    <w:autoRedefine/>
    <w:uiPriority w:val="39"/>
    <w:unhideWhenUsed/>
    <w:rsid w:val="00FA7101"/>
    <w:pPr>
      <w:spacing w:after="100"/>
    </w:pPr>
  </w:style>
  <w:style w:type="paragraph" w:styleId="Frspaiere">
    <w:name w:val="No Spacing"/>
    <w:link w:val="FrspaiereCaracter"/>
    <w:uiPriority w:val="1"/>
    <w:qFormat/>
    <w:rsid w:val="00C730F1"/>
    <w:pPr>
      <w:spacing w:after="0" w:line="240" w:lineRule="auto"/>
    </w:pPr>
    <w:rPr>
      <w:rFonts w:eastAsiaTheme="minorEastAsia"/>
      <w:sz w:val="22"/>
      <w:szCs w:val="22"/>
      <w:lang w:val="en-US"/>
    </w:rPr>
  </w:style>
  <w:style w:type="character" w:customStyle="1" w:styleId="FrspaiereCaracter">
    <w:name w:val="Fără spațiere Caracter"/>
    <w:basedOn w:val="Fontdeparagrafimplicit"/>
    <w:link w:val="Frspaiere"/>
    <w:uiPriority w:val="1"/>
    <w:rsid w:val="00C730F1"/>
    <w:rPr>
      <w:rFonts w:eastAsiaTheme="minorEastAsia"/>
      <w:sz w:val="22"/>
      <w:szCs w:val="22"/>
      <w:lang w:val="en-US"/>
    </w:rPr>
  </w:style>
  <w:style w:type="character" w:styleId="MeniuneNerezolvat">
    <w:name w:val="Unresolved Mention"/>
    <w:basedOn w:val="Fontdeparagrafimplicit"/>
    <w:uiPriority w:val="99"/>
    <w:semiHidden/>
    <w:unhideWhenUsed/>
    <w:rsid w:val="00C40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8609">
      <w:bodyDiv w:val="1"/>
      <w:marLeft w:val="0"/>
      <w:marRight w:val="0"/>
      <w:marTop w:val="0"/>
      <w:marBottom w:val="0"/>
      <w:divBdr>
        <w:top w:val="none" w:sz="0" w:space="0" w:color="auto"/>
        <w:left w:val="none" w:sz="0" w:space="0" w:color="auto"/>
        <w:bottom w:val="none" w:sz="0" w:space="0" w:color="auto"/>
        <w:right w:val="none" w:sz="0" w:space="0" w:color="auto"/>
      </w:divBdr>
      <w:divsChild>
        <w:div w:id="181674968">
          <w:marLeft w:val="0"/>
          <w:marRight w:val="0"/>
          <w:marTop w:val="0"/>
          <w:marBottom w:val="0"/>
          <w:divBdr>
            <w:top w:val="none" w:sz="0" w:space="0" w:color="auto"/>
            <w:left w:val="none" w:sz="0" w:space="0" w:color="auto"/>
            <w:bottom w:val="none" w:sz="0" w:space="0" w:color="auto"/>
            <w:right w:val="none" w:sz="0" w:space="0" w:color="auto"/>
          </w:divBdr>
          <w:divsChild>
            <w:div w:id="118844140">
              <w:marLeft w:val="0"/>
              <w:marRight w:val="0"/>
              <w:marTop w:val="0"/>
              <w:marBottom w:val="0"/>
              <w:divBdr>
                <w:top w:val="none" w:sz="0" w:space="0" w:color="auto"/>
                <w:left w:val="none" w:sz="0" w:space="0" w:color="auto"/>
                <w:bottom w:val="none" w:sz="0" w:space="0" w:color="auto"/>
                <w:right w:val="none" w:sz="0" w:space="0" w:color="auto"/>
              </w:divBdr>
            </w:div>
          </w:divsChild>
        </w:div>
        <w:div w:id="614407557">
          <w:marLeft w:val="0"/>
          <w:marRight w:val="0"/>
          <w:marTop w:val="0"/>
          <w:marBottom w:val="0"/>
          <w:divBdr>
            <w:top w:val="none" w:sz="0" w:space="0" w:color="auto"/>
            <w:left w:val="none" w:sz="0" w:space="0" w:color="auto"/>
            <w:bottom w:val="none" w:sz="0" w:space="0" w:color="auto"/>
            <w:right w:val="none" w:sz="0" w:space="0" w:color="auto"/>
          </w:divBdr>
          <w:divsChild>
            <w:div w:id="114643324">
              <w:marLeft w:val="0"/>
              <w:marRight w:val="0"/>
              <w:marTop w:val="0"/>
              <w:marBottom w:val="0"/>
              <w:divBdr>
                <w:top w:val="none" w:sz="0" w:space="0" w:color="auto"/>
                <w:left w:val="none" w:sz="0" w:space="0" w:color="auto"/>
                <w:bottom w:val="none" w:sz="0" w:space="0" w:color="auto"/>
                <w:right w:val="none" w:sz="0" w:space="0" w:color="auto"/>
              </w:divBdr>
            </w:div>
          </w:divsChild>
        </w:div>
        <w:div w:id="681052734">
          <w:marLeft w:val="0"/>
          <w:marRight w:val="0"/>
          <w:marTop w:val="0"/>
          <w:marBottom w:val="0"/>
          <w:divBdr>
            <w:top w:val="none" w:sz="0" w:space="0" w:color="auto"/>
            <w:left w:val="none" w:sz="0" w:space="0" w:color="auto"/>
            <w:bottom w:val="none" w:sz="0" w:space="0" w:color="auto"/>
            <w:right w:val="none" w:sz="0" w:space="0" w:color="auto"/>
          </w:divBdr>
          <w:divsChild>
            <w:div w:id="933826585">
              <w:marLeft w:val="0"/>
              <w:marRight w:val="0"/>
              <w:marTop w:val="0"/>
              <w:marBottom w:val="0"/>
              <w:divBdr>
                <w:top w:val="none" w:sz="0" w:space="0" w:color="auto"/>
                <w:left w:val="none" w:sz="0" w:space="0" w:color="auto"/>
                <w:bottom w:val="none" w:sz="0" w:space="0" w:color="auto"/>
                <w:right w:val="none" w:sz="0" w:space="0" w:color="auto"/>
              </w:divBdr>
            </w:div>
          </w:divsChild>
        </w:div>
        <w:div w:id="923417030">
          <w:marLeft w:val="0"/>
          <w:marRight w:val="0"/>
          <w:marTop w:val="0"/>
          <w:marBottom w:val="0"/>
          <w:divBdr>
            <w:top w:val="none" w:sz="0" w:space="0" w:color="auto"/>
            <w:left w:val="none" w:sz="0" w:space="0" w:color="auto"/>
            <w:bottom w:val="none" w:sz="0" w:space="0" w:color="auto"/>
            <w:right w:val="none" w:sz="0" w:space="0" w:color="auto"/>
          </w:divBdr>
          <w:divsChild>
            <w:div w:id="1622683045">
              <w:marLeft w:val="0"/>
              <w:marRight w:val="0"/>
              <w:marTop w:val="0"/>
              <w:marBottom w:val="0"/>
              <w:divBdr>
                <w:top w:val="none" w:sz="0" w:space="0" w:color="auto"/>
                <w:left w:val="none" w:sz="0" w:space="0" w:color="auto"/>
                <w:bottom w:val="none" w:sz="0" w:space="0" w:color="auto"/>
                <w:right w:val="none" w:sz="0" w:space="0" w:color="auto"/>
              </w:divBdr>
            </w:div>
          </w:divsChild>
        </w:div>
        <w:div w:id="1775515892">
          <w:marLeft w:val="0"/>
          <w:marRight w:val="0"/>
          <w:marTop w:val="0"/>
          <w:marBottom w:val="0"/>
          <w:divBdr>
            <w:top w:val="none" w:sz="0" w:space="0" w:color="auto"/>
            <w:left w:val="none" w:sz="0" w:space="0" w:color="auto"/>
            <w:bottom w:val="none" w:sz="0" w:space="0" w:color="auto"/>
            <w:right w:val="none" w:sz="0" w:space="0" w:color="auto"/>
          </w:divBdr>
          <w:divsChild>
            <w:div w:id="147483782">
              <w:marLeft w:val="0"/>
              <w:marRight w:val="0"/>
              <w:marTop w:val="0"/>
              <w:marBottom w:val="0"/>
              <w:divBdr>
                <w:top w:val="none" w:sz="0" w:space="0" w:color="auto"/>
                <w:left w:val="none" w:sz="0" w:space="0" w:color="auto"/>
                <w:bottom w:val="none" w:sz="0" w:space="0" w:color="auto"/>
                <w:right w:val="none" w:sz="0" w:space="0" w:color="auto"/>
              </w:divBdr>
            </w:div>
          </w:divsChild>
        </w:div>
        <w:div w:id="1849368434">
          <w:marLeft w:val="0"/>
          <w:marRight w:val="0"/>
          <w:marTop w:val="0"/>
          <w:marBottom w:val="0"/>
          <w:divBdr>
            <w:top w:val="none" w:sz="0" w:space="0" w:color="auto"/>
            <w:left w:val="none" w:sz="0" w:space="0" w:color="auto"/>
            <w:bottom w:val="none" w:sz="0" w:space="0" w:color="auto"/>
            <w:right w:val="none" w:sz="0" w:space="0" w:color="auto"/>
          </w:divBdr>
          <w:divsChild>
            <w:div w:id="1770348784">
              <w:marLeft w:val="0"/>
              <w:marRight w:val="0"/>
              <w:marTop w:val="0"/>
              <w:marBottom w:val="0"/>
              <w:divBdr>
                <w:top w:val="none" w:sz="0" w:space="0" w:color="auto"/>
                <w:left w:val="none" w:sz="0" w:space="0" w:color="auto"/>
                <w:bottom w:val="none" w:sz="0" w:space="0" w:color="auto"/>
                <w:right w:val="none" w:sz="0" w:space="0" w:color="auto"/>
              </w:divBdr>
            </w:div>
          </w:divsChild>
        </w:div>
        <w:div w:id="1907915315">
          <w:marLeft w:val="0"/>
          <w:marRight w:val="0"/>
          <w:marTop w:val="0"/>
          <w:marBottom w:val="0"/>
          <w:divBdr>
            <w:top w:val="none" w:sz="0" w:space="0" w:color="auto"/>
            <w:left w:val="none" w:sz="0" w:space="0" w:color="auto"/>
            <w:bottom w:val="none" w:sz="0" w:space="0" w:color="auto"/>
            <w:right w:val="none" w:sz="0" w:space="0" w:color="auto"/>
          </w:divBdr>
          <w:divsChild>
            <w:div w:id="528299064">
              <w:marLeft w:val="0"/>
              <w:marRight w:val="0"/>
              <w:marTop w:val="0"/>
              <w:marBottom w:val="0"/>
              <w:divBdr>
                <w:top w:val="none" w:sz="0" w:space="0" w:color="auto"/>
                <w:left w:val="none" w:sz="0" w:space="0" w:color="auto"/>
                <w:bottom w:val="none" w:sz="0" w:space="0" w:color="auto"/>
                <w:right w:val="none" w:sz="0" w:space="0" w:color="auto"/>
              </w:divBdr>
            </w:div>
          </w:divsChild>
        </w:div>
        <w:div w:id="1944458775">
          <w:marLeft w:val="0"/>
          <w:marRight w:val="0"/>
          <w:marTop w:val="0"/>
          <w:marBottom w:val="0"/>
          <w:divBdr>
            <w:top w:val="none" w:sz="0" w:space="0" w:color="auto"/>
            <w:left w:val="none" w:sz="0" w:space="0" w:color="auto"/>
            <w:bottom w:val="none" w:sz="0" w:space="0" w:color="auto"/>
            <w:right w:val="none" w:sz="0" w:space="0" w:color="auto"/>
          </w:divBdr>
          <w:divsChild>
            <w:div w:id="8836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hewaltdisneycompany.e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sney.co.uk/about-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atista.com/statistics/273556/net-income-of-the-walt-disney-company/" TargetMode="External"/><Relationship Id="rId4" Type="http://schemas.openxmlformats.org/officeDocument/2006/relationships/webSettings" Target="webSettings.xml"/><Relationship Id="rId9" Type="http://schemas.openxmlformats.org/officeDocument/2006/relationships/hyperlink" Target="https://thewaltdisneycompany.eu/leaders/jan-koep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DDA37-5CBB-4252-B3E8-BC4DDB098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7554</Words>
  <Characters>43059</Characters>
  <Application>Microsoft Office Word</Application>
  <DocSecurity>0</DocSecurity>
  <Lines>358</Lines>
  <Paragraphs>101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STRATEGIC MANAGEMENT ON DISNEY ORGANIZATION</vt:lpstr>
      <vt:lpstr>STRATEGIC MANAGEMENT</vt:lpstr>
    </vt:vector>
  </TitlesOfParts>
  <Company/>
  <LinksUpToDate>false</LinksUpToDate>
  <CharactersWithSpaces>50512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ON DISNEY ORGANIZATION</dc:title>
  <dc:subject/>
  <dc:creator>Kapil Pathak</dc:creator>
  <cp:keywords/>
  <dc:description/>
  <cp:lastModifiedBy>Marius Dumitrache</cp:lastModifiedBy>
  <cp:revision>2</cp:revision>
  <dcterms:created xsi:type="dcterms:W3CDTF">2022-06-23T22:14:00Z</dcterms:created>
  <dcterms:modified xsi:type="dcterms:W3CDTF">2022-06-23T22:14:00Z</dcterms:modified>
</cp:coreProperties>
</file>