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73F55665" w14:textId="77777777" w:rsidR="0097766D" w:rsidRDefault="0097766D" w:rsidP="002E0C53">
      <w:pPr>
        <w:jc w:val="center"/>
        <w:rPr>
          <w:sz w:val="28"/>
          <w:u w:val="single"/>
        </w:rPr>
      </w:pPr>
    </w:p>
    <w:p w14:paraId="6778A4E6" w14:textId="77777777" w:rsidR="0097766D" w:rsidRDefault="0097766D" w:rsidP="0097766D">
      <w:pPr>
        <w:jc w:val="center"/>
        <w:rPr>
          <w:sz w:val="72"/>
          <w:u w:val="single"/>
        </w:rPr>
      </w:pPr>
    </w:p>
    <w:p w14:paraId="2CCB9D9B" w14:textId="77777777" w:rsidR="0097766D" w:rsidRDefault="0097766D" w:rsidP="0097766D">
      <w:pPr>
        <w:jc w:val="center"/>
        <w:rPr>
          <w:sz w:val="72"/>
          <w:u w:val="single"/>
        </w:rPr>
      </w:pPr>
    </w:p>
    <w:p w14:paraId="714C6ABC" w14:textId="77777777" w:rsidR="0097766D" w:rsidRDefault="0097766D" w:rsidP="0097766D">
      <w:pPr>
        <w:jc w:val="center"/>
        <w:rPr>
          <w:sz w:val="72"/>
          <w:u w:val="single"/>
        </w:rPr>
      </w:pPr>
    </w:p>
    <w:p w14:paraId="0B962DF9" w14:textId="77777777" w:rsidR="0097766D" w:rsidRDefault="0097766D" w:rsidP="0097766D">
      <w:pPr>
        <w:jc w:val="center"/>
        <w:rPr>
          <w:sz w:val="72"/>
          <w:u w:val="single"/>
        </w:rPr>
      </w:pPr>
    </w:p>
    <w:p w14:paraId="29CFB91D" w14:textId="1BA7B34C" w:rsidR="0097766D" w:rsidRPr="0097766D" w:rsidRDefault="0097766D" w:rsidP="0097766D">
      <w:pPr>
        <w:jc w:val="center"/>
        <w:rPr>
          <w:sz w:val="72"/>
          <w:u w:val="single"/>
        </w:rPr>
      </w:pPr>
      <w:r w:rsidRPr="0097766D">
        <w:rPr>
          <w:sz w:val="72"/>
          <w:u w:val="single"/>
        </w:rPr>
        <w:t>Mitchell Newman- 1702455</w:t>
      </w:r>
    </w:p>
    <w:p w14:paraId="0A2E59F5" w14:textId="32ECB123" w:rsidR="00B463D7" w:rsidRPr="0097766D" w:rsidRDefault="0097766D" w:rsidP="0097766D">
      <w:pPr>
        <w:jc w:val="center"/>
        <w:rPr>
          <w:sz w:val="72"/>
          <w:u w:val="single"/>
        </w:rPr>
      </w:pPr>
      <w:r w:rsidRPr="0097766D">
        <w:rPr>
          <w:sz w:val="72"/>
          <w:u w:val="single"/>
        </w:rPr>
        <w:t>Imagined Exhibition</w:t>
      </w:r>
      <w:r w:rsidRPr="0097766D">
        <w:rPr>
          <w:sz w:val="72"/>
          <w:u w:val="single"/>
        </w:rPr>
        <w:br w:type="page"/>
      </w:r>
    </w:p>
    <w:p w14:paraId="425309F2" w14:textId="35841DB4" w:rsidR="002E0C53" w:rsidRDefault="00527307" w:rsidP="00527307">
      <w:pPr>
        <w:jc w:val="center"/>
        <w:rPr>
          <w:sz w:val="28"/>
          <w:u w:val="single"/>
        </w:rPr>
      </w:pPr>
      <w:r>
        <w:rPr>
          <w:sz w:val="28"/>
          <w:u w:val="single"/>
        </w:rPr>
        <w:lastRenderedPageBreak/>
        <w:t>Ways of Perceiving Essay</w:t>
      </w:r>
      <w:bookmarkStart w:id="0" w:name="_GoBack"/>
      <w:bookmarkEnd w:id="0"/>
    </w:p>
    <w:p w14:paraId="2F0D1C7C" w14:textId="77777777" w:rsidR="00527307" w:rsidRDefault="00527307" w:rsidP="0072669B">
      <w:pPr>
        <w:rPr>
          <w:sz w:val="28"/>
          <w:u w:val="single"/>
        </w:rPr>
      </w:pPr>
    </w:p>
    <w:p w14:paraId="5D2C4309" w14:textId="4B7A6D73" w:rsidR="002E0C53" w:rsidRDefault="002E0C53" w:rsidP="002E0C53">
      <w:r>
        <w:t xml:space="preserve">The exhibition </w:t>
      </w:r>
      <w:r w:rsidR="0029406C">
        <w:t xml:space="preserve">I will be making is going to be based around the </w:t>
      </w:r>
      <w:r w:rsidR="00A23968">
        <w:t>a</w:t>
      </w:r>
      <w:r w:rsidR="0029406C">
        <w:t>ffect sound</w:t>
      </w:r>
      <w:r w:rsidR="00C71A8B">
        <w:t xml:space="preserve"> and lighting</w:t>
      </w:r>
      <w:r w:rsidR="0029406C">
        <w:t xml:space="preserve"> has in situations such as in movies and games, seeing how effective a VR horror game would be with and without the music</w:t>
      </w:r>
      <w:r w:rsidR="00C71A8B">
        <w:t xml:space="preserve"> and how effective the lighting is within these games to create a certain atmosphere.</w:t>
      </w:r>
    </w:p>
    <w:p w14:paraId="1A461030" w14:textId="18C61FAC" w:rsidR="00277354" w:rsidRDefault="00277354" w:rsidP="002E0C53">
      <w:r>
        <w:t xml:space="preserve">The user will be exploring two different abandoned buildings within VR one with horror music and one without the scenarios will be roughly the same such as noises heard from above the user, behind the user and loud bangs to make the user scared however the exhibition is there to see whether the user gets more scared with the horror music playing in the abandoned building or not. The user will have to fill out a form at the end of the experience checking a box as to which building they found the </w:t>
      </w:r>
      <w:r w:rsidR="0057172D">
        <w:t>scariest</w:t>
      </w:r>
      <w:r>
        <w:t>.</w:t>
      </w:r>
      <w:r w:rsidR="00C71A8B">
        <w:t xml:space="preserve"> Also, how the player reacts in situations where the environment is dark with sounds around the player compared to there being sounds around the player in a light environment.</w:t>
      </w:r>
    </w:p>
    <w:p w14:paraId="67CB3AFC" w14:textId="2DF35FDF" w:rsidR="0057172D" w:rsidRDefault="00557FE2" w:rsidP="002E0C53">
      <w:r>
        <w:rPr>
          <w:noProof/>
          <w:lang w:eastAsia="en-GB"/>
        </w:rPr>
        <w:drawing>
          <wp:anchor distT="0" distB="0" distL="114300" distR="114300" simplePos="0" relativeHeight="251658240" behindDoc="0" locked="0" layoutInCell="1" allowOverlap="1" wp14:anchorId="56A309BE" wp14:editId="09C511D9">
            <wp:simplePos x="0" y="0"/>
            <wp:positionH relativeFrom="margin">
              <wp:posOffset>828040</wp:posOffset>
            </wp:positionH>
            <wp:positionV relativeFrom="paragraph">
              <wp:posOffset>2406015</wp:posOffset>
            </wp:positionV>
            <wp:extent cx="4200525" cy="2362200"/>
            <wp:effectExtent l="0" t="0" r="9525" b="0"/>
            <wp:wrapTopAndBottom/>
            <wp:docPr id="1" name="Picture 1" descr="Image result for silent hill the gam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Image result for silent hill the game"/>
                    <pic:cNvPicPr>
                      <a:picLocks noChangeAspect="1" noChangeArrowheads="1"/>
                    </pic:cNvPicPr>
                  </pic:nvPicPr>
                  <pic:blipFill>
                    <a:blip r:embed="rId5" cstate="print">
                      <a:extLst>
                        <a:ext uri="{28A0092B-C50C-407E-A947-70E740481C1C}">
                          <a14:useLocalDpi xmlns:a14="http://schemas.microsoft.com/office/drawing/2010/main" val="0"/>
                        </a:ext>
                      </a:extLst>
                    </a:blip>
                    <a:srcRect/>
                    <a:stretch>
                      <a:fillRect/>
                    </a:stretch>
                  </pic:blipFill>
                  <pic:spPr bwMode="auto">
                    <a:xfrm>
                      <a:off x="0" y="0"/>
                      <a:ext cx="4200525" cy="2362200"/>
                    </a:xfrm>
                    <a:prstGeom prst="rect">
                      <a:avLst/>
                    </a:prstGeom>
                    <a:noFill/>
                    <a:ln>
                      <a:noFill/>
                    </a:ln>
                  </pic:spPr>
                </pic:pic>
              </a:graphicData>
            </a:graphic>
            <wp14:sizeRelH relativeFrom="margin">
              <wp14:pctWidth>0</wp14:pctWidth>
            </wp14:sizeRelH>
            <wp14:sizeRelV relativeFrom="margin">
              <wp14:pctHeight>0</wp14:pctHeight>
            </wp14:sizeRelV>
          </wp:anchor>
        </w:drawing>
      </w:r>
      <w:proofErr w:type="spellStart"/>
      <w:r w:rsidR="0057172D" w:rsidRPr="0057172D">
        <w:t>Zentner</w:t>
      </w:r>
      <w:proofErr w:type="spellEnd"/>
      <w:r w:rsidR="0057172D" w:rsidRPr="0057172D">
        <w:t xml:space="preserve">, </w:t>
      </w:r>
      <w:proofErr w:type="spellStart"/>
      <w:proofErr w:type="gramStart"/>
      <w:r w:rsidR="0057172D" w:rsidRPr="0057172D">
        <w:t>Marcel,Grandjean</w:t>
      </w:r>
      <w:proofErr w:type="spellEnd"/>
      <w:proofErr w:type="gramEnd"/>
      <w:r w:rsidR="0057172D" w:rsidRPr="0057172D">
        <w:t xml:space="preserve">, </w:t>
      </w:r>
      <w:proofErr w:type="spellStart"/>
      <w:r w:rsidR="0057172D" w:rsidRPr="0057172D">
        <w:t>Didier,Scherer</w:t>
      </w:r>
      <w:proofErr w:type="spellEnd"/>
      <w:r w:rsidR="0057172D" w:rsidRPr="0057172D">
        <w:t>, Klaus R</w:t>
      </w:r>
      <w:r w:rsidR="0057172D">
        <w:t xml:space="preserve"> all suggest that music has a huge impact on the listener they proved this with various studies. I believe that in the </w:t>
      </w:r>
      <w:r w:rsidR="00FA660D">
        <w:t>exhibition</w:t>
      </w:r>
      <w:r w:rsidR="0057172D">
        <w:t xml:space="preserve"> the VR game with the music over the top of the gameplay linked with the players actions e.g. walking into a room to </w:t>
      </w:r>
      <w:r w:rsidR="00A94BE7">
        <w:t>trigger a certain music response linked to an emotion.</w:t>
      </w:r>
      <w:r w:rsidR="0057172D">
        <w:t xml:space="preserve"> </w:t>
      </w:r>
      <w:r w:rsidR="00722465">
        <w:t xml:space="preserve">The abandoned buildings will be set out to </w:t>
      </w:r>
      <w:r w:rsidR="00FA660D">
        <w:t xml:space="preserve">force the player into certain rooms and in certain directions to ensure that the player is going in the right direction not for them to repeat the rooms they’ve already been in. the sounds within the game will consist of loud bangs, footsteps, birds and whispering as well as the general diegetic sounds such as the wind, insects etc. certain sounds will move from the left side of the player to right side using the speakers in the room. This is to make the player feel like there is something/someone behind him/her, all these sounds will be repeated within each of the </w:t>
      </w:r>
      <w:r w:rsidR="00C71A8B">
        <w:t>two buildings however the test is to see whether these sounds make the player feel more scared with these sounds played with the horror music.</w:t>
      </w:r>
    </w:p>
    <w:p w14:paraId="61E95ABB" w14:textId="2A482D02" w:rsidR="00557FE2" w:rsidRDefault="00557FE2" w:rsidP="00557FE2">
      <w:pPr>
        <w:jc w:val="center"/>
      </w:pPr>
    </w:p>
    <w:p w14:paraId="504AA51A" w14:textId="5A0E670E" w:rsidR="00557FE2" w:rsidRDefault="00557FE2" w:rsidP="00557FE2">
      <w:pPr>
        <w:jc w:val="center"/>
      </w:pPr>
      <w:r>
        <w:t xml:space="preserve">(Silent hill the game, </w:t>
      </w:r>
      <w:r w:rsidRPr="00557FE2">
        <w:t>31 January 1999</w:t>
      </w:r>
      <w:r>
        <w:t>)</w:t>
      </w:r>
    </w:p>
    <w:p w14:paraId="1EF054C5" w14:textId="00364EE0" w:rsidR="00253BC7" w:rsidRDefault="0095465A" w:rsidP="002E0C53">
      <w:r>
        <w:rPr>
          <w:noProof/>
          <w:lang w:eastAsia="en-GB"/>
        </w:rPr>
        <w:lastRenderedPageBreak/>
        <w:drawing>
          <wp:anchor distT="0" distB="0" distL="114300" distR="114300" simplePos="0" relativeHeight="251659264" behindDoc="0" locked="0" layoutInCell="1" allowOverlap="1" wp14:anchorId="5229C85F" wp14:editId="0B6F94B5">
            <wp:simplePos x="0" y="0"/>
            <wp:positionH relativeFrom="margin">
              <wp:align>center</wp:align>
            </wp:positionH>
            <wp:positionV relativeFrom="paragraph">
              <wp:posOffset>2332355</wp:posOffset>
            </wp:positionV>
            <wp:extent cx="3781425" cy="2141220"/>
            <wp:effectExtent l="0" t="0" r="9525" b="0"/>
            <wp:wrapTopAndBottom/>
            <wp:docPr id="2" name="Picture 2" descr="Related 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Related image"/>
                    <pic:cNvPicPr>
                      <a:picLocks noChangeAspect="1" noChangeArrowheads="1"/>
                    </pic:cNvPicPr>
                  </pic:nvPicPr>
                  <pic:blipFill>
                    <a:blip r:embed="rId6" cstate="print">
                      <a:extLst>
                        <a:ext uri="{28A0092B-C50C-407E-A947-70E740481C1C}">
                          <a14:useLocalDpi xmlns:a14="http://schemas.microsoft.com/office/drawing/2010/main" val="0"/>
                        </a:ext>
                      </a:extLst>
                    </a:blip>
                    <a:srcRect/>
                    <a:stretch>
                      <a:fillRect/>
                    </a:stretch>
                  </pic:blipFill>
                  <pic:spPr bwMode="auto">
                    <a:xfrm>
                      <a:off x="0" y="0"/>
                      <a:ext cx="3781425" cy="2141220"/>
                    </a:xfrm>
                    <a:prstGeom prst="rect">
                      <a:avLst/>
                    </a:prstGeom>
                    <a:noFill/>
                    <a:ln>
                      <a:noFill/>
                    </a:ln>
                  </pic:spPr>
                </pic:pic>
              </a:graphicData>
            </a:graphic>
            <wp14:sizeRelH relativeFrom="margin">
              <wp14:pctWidth>0</wp14:pctWidth>
            </wp14:sizeRelH>
            <wp14:sizeRelV relativeFrom="margin">
              <wp14:pctHeight>0</wp14:pctHeight>
            </wp14:sizeRelV>
          </wp:anchor>
        </w:drawing>
      </w:r>
      <w:proofErr w:type="spellStart"/>
      <w:r w:rsidR="0067262D" w:rsidRPr="0067262D">
        <w:t>Magy</w:t>
      </w:r>
      <w:proofErr w:type="spellEnd"/>
      <w:r w:rsidR="0067262D" w:rsidRPr="0067262D">
        <w:t xml:space="preserve"> </w:t>
      </w:r>
      <w:proofErr w:type="spellStart"/>
      <w:r w:rsidR="0067262D" w:rsidRPr="0067262D">
        <w:t>Seif</w:t>
      </w:r>
      <w:proofErr w:type="spellEnd"/>
      <w:r w:rsidR="0067262D" w:rsidRPr="0067262D">
        <w:t xml:space="preserve"> El-Nasr, Simon </w:t>
      </w:r>
      <w:proofErr w:type="spellStart"/>
      <w:r w:rsidR="0067262D" w:rsidRPr="0067262D">
        <w:t>Niedenthal</w:t>
      </w:r>
      <w:proofErr w:type="spellEnd"/>
      <w:r w:rsidR="0067262D" w:rsidRPr="0067262D">
        <w:t xml:space="preserve">, Igor </w:t>
      </w:r>
      <w:proofErr w:type="spellStart"/>
      <w:r w:rsidR="0067262D" w:rsidRPr="0067262D">
        <w:t>Knez</w:t>
      </w:r>
      <w:proofErr w:type="spellEnd"/>
      <w:r w:rsidR="0067262D" w:rsidRPr="0067262D">
        <w:t xml:space="preserve">, Priya Almeida, Joseph </w:t>
      </w:r>
      <w:proofErr w:type="spellStart"/>
      <w:r w:rsidR="0067262D" w:rsidRPr="0067262D">
        <w:t>Zupko</w:t>
      </w:r>
      <w:proofErr w:type="spellEnd"/>
      <w:r w:rsidR="0067262D">
        <w:t xml:space="preserve"> suggest that lighting in games is extremely important due to the lighting creating certain moods such as fear, happiness, anger and can have a huge impact on the players visual experience.</w:t>
      </w:r>
      <w:r w:rsidR="00037FAC">
        <w:t xml:space="preserve"> </w:t>
      </w:r>
      <w:r w:rsidR="009A02E2">
        <w:t>Lights the are shining down on the player casts shadows which can then be projected on walls making the player think there is someone next to him/her literally making the player scared of their own shadow, this is talked about in ‘Dynamic lighting for tension in games’ how certain paintings create a tense or scary feeling towards the viewer.</w:t>
      </w:r>
      <w:r w:rsidR="0057410F">
        <w:t xml:space="preserve"> Diegetic sound can also create tension such as thunder and lightning, because of the loud bang followed by the intense flash of light from the sky, this method if used correctly can create truly terrifying scenarios e.g. walking near a window in the dark, a flash appears through </w:t>
      </w:r>
      <w:r w:rsidR="002A5B3C">
        <w:t>t</w:t>
      </w:r>
      <w:r w:rsidR="0057410F">
        <w:t>h</w:t>
      </w:r>
      <w:r w:rsidR="002A5B3C">
        <w:t xml:space="preserve">e </w:t>
      </w:r>
      <w:r w:rsidR="0057410F">
        <w:t xml:space="preserve">window revealing a silhouette of a dead tree and a silhouette of a man then the thunder echoes throughout the room followed by a second flash </w:t>
      </w:r>
      <w:r w:rsidR="002A5B3C">
        <w:t>revealing the dead tree however the silhouette has disappeared, this will then reveal that the player is not alone in the abandoned building.</w:t>
      </w:r>
    </w:p>
    <w:p w14:paraId="78EF31D7" w14:textId="338E18F0" w:rsidR="0057410F" w:rsidRDefault="0057410F" w:rsidP="00557FE2">
      <w:pPr>
        <w:jc w:val="center"/>
      </w:pPr>
    </w:p>
    <w:p w14:paraId="2D853F02" w14:textId="69360152" w:rsidR="00557FE2" w:rsidRDefault="00557FE2" w:rsidP="00557FE2">
      <w:pPr>
        <w:jc w:val="center"/>
      </w:pPr>
      <w:r>
        <w:t>(The Evil within,</w:t>
      </w:r>
      <w:r w:rsidRPr="00557FE2">
        <w:t xml:space="preserve"> 14 October 2014</w:t>
      </w:r>
      <w:r>
        <w:t>)</w:t>
      </w:r>
    </w:p>
    <w:p w14:paraId="63E7E372" w14:textId="51DFFA22" w:rsidR="007476C2" w:rsidRDefault="003C4FF5">
      <w:r>
        <w:t>Ac</w:t>
      </w:r>
      <w:r w:rsidR="00F367BF">
        <w:t>c</w:t>
      </w:r>
      <w:r>
        <w:t xml:space="preserve">ording to </w:t>
      </w:r>
      <w:r w:rsidRPr="003C4FF5">
        <w:t xml:space="preserve">Bernard </w:t>
      </w:r>
      <w:proofErr w:type="spellStart"/>
      <w:r w:rsidRPr="003C4FF5">
        <w:t>Perron</w:t>
      </w:r>
      <w:proofErr w:type="spellEnd"/>
      <w:r w:rsidR="00873EE6">
        <w:t xml:space="preserve"> horror and survival games are predictable and follow the same patterns, such as the hero investigates a hostile environment where he/she will become trapped in a town/city or building and has to save a loved one or uncover some sort of mystery I will be basing the game loosely on this concept however   the player will become trapped in the building and have to find objects to escape the game shouldn’t be to long and should range from the 10 to 20 minute mark to  allow other players to have a go at the horror game, however you can fail the game by dying </w:t>
      </w:r>
      <w:r w:rsidR="002832EB">
        <w:t xml:space="preserve"> by whatever lurks in the house or if the player </w:t>
      </w:r>
      <w:r w:rsidR="000D4D4C">
        <w:t>take an excessive amount of time trying to find the objects e.g. a key to unlock the exit, this will force the player to abide by the time limit restriction.</w:t>
      </w:r>
      <w:r w:rsidR="00D03C2A">
        <w:t xml:space="preserve"> To trigger events (sounds) the player will have to progress throughout the building and when the player reaches certain points he/she will encounter a creature, obstacle or sound to provoke a reaction from the player the events will be different in each game not to make one game predictable after playing the other game</w:t>
      </w:r>
      <w:r w:rsidR="007476C2">
        <w:t xml:space="preserve">, and the events will be equally scary and have the same </w:t>
      </w:r>
      <w:r w:rsidR="00D56514">
        <w:t>number</w:t>
      </w:r>
      <w:r w:rsidR="007476C2">
        <w:t xml:space="preserve"> of creatures, sounds etc to ensure the test is as fair as possible.</w:t>
      </w:r>
    </w:p>
    <w:p w14:paraId="485CA0D5" w14:textId="7C281489" w:rsidR="00D56514" w:rsidRDefault="00D56514" w:rsidP="007476C2">
      <w:r>
        <w:t xml:space="preserve">According to </w:t>
      </w:r>
      <w:proofErr w:type="spellStart"/>
      <w:r w:rsidRPr="00D56514">
        <w:t>Viktória</w:t>
      </w:r>
      <w:proofErr w:type="spellEnd"/>
      <w:r w:rsidRPr="00D56514">
        <w:t xml:space="preserve"> </w:t>
      </w:r>
      <w:proofErr w:type="spellStart"/>
      <w:r w:rsidRPr="00D56514">
        <w:t>Prohászková</w:t>
      </w:r>
      <w:proofErr w:type="spellEnd"/>
      <w:r>
        <w:t xml:space="preserve"> “Psychological horror is based on the fear of the main protagonist, on his feelings of guilt, on his faith and unstable emotional state of mind. Further on it develops the plot, the tension and horror as seen in films such as The Sixth Sense (1999), The Blair Witch Project (1999), American Psycho (2000)”</w:t>
      </w:r>
      <w:r w:rsidR="00FD343F">
        <w:t xml:space="preserve"> this is what I will be trying to focus the game around as it will make the game more </w:t>
      </w:r>
      <w:r w:rsidR="00DE0C80">
        <w:t>in</w:t>
      </w:r>
      <w:r w:rsidR="00FD343F">
        <w:t xml:space="preserve">tense and focus on an unstable mind which will complement the tense </w:t>
      </w:r>
      <w:r w:rsidR="00E43A1F">
        <w:t>music within</w:t>
      </w:r>
      <w:r w:rsidR="00FD343F">
        <w:t xml:space="preserve"> the game.</w:t>
      </w:r>
      <w:r w:rsidR="00DE0C80">
        <w:t xml:space="preserve"> I will also be trying to make the player feel unstable, mentally whilst playing the game by making certain rooms have optical illusions within them such as the back of a </w:t>
      </w:r>
      <w:r w:rsidR="00DE0C80">
        <w:lastRenderedPageBreak/>
        <w:t>room appearing to be traveling towards the player making them want to escape from the room and making them feel cl</w:t>
      </w:r>
      <w:r w:rsidR="00D71E23">
        <w:t>aus</w:t>
      </w:r>
      <w:r w:rsidR="00DE0C80">
        <w:t>trophobic</w:t>
      </w:r>
      <w:r w:rsidR="00D71E23">
        <w:t>.</w:t>
      </w:r>
    </w:p>
    <w:p w14:paraId="305C9EF1" w14:textId="77777777" w:rsidR="00D56514" w:rsidRDefault="00D56514" w:rsidP="007476C2"/>
    <w:p w14:paraId="43C397DD" w14:textId="2492D75C" w:rsidR="007476C2" w:rsidRPr="007476C2" w:rsidRDefault="007476C2" w:rsidP="007476C2">
      <w:r w:rsidRPr="007476C2">
        <w:t>The exhibition will be laid out in two sections one with the entrance to the exhibit with two TVs showing the gameplay of the person playing the VR game, the next room will have the player playing the VR game with speakers all around the player to ensure maximum sound quality and to ensure the player can hear certain sounds around the room coming from different angles. The room will be completely dark to ensure the player has no distractions during the experience. The wall separating the two rooms from each other will be a one-way sheet of glass for the people within the exhibit to watch the person -playing the VR as well as the gameplay, the glass will be sound proof and mirrored to ensure no one can distract the player. To get into the VR room the person hosting the exhibit will have to set the player up on the oculus rift system and give the player a brief introduction to the controls then leave and turn off the lights to ensure the player is in darkness to amplify the sounds created and to create tension for the player. When the first game is over the player will then have to choose the second game using the controllers, after completing the second game the player must then fill out a questionnaire stating which game was scarier. The first game will have no music the second will have music these will then be switched throughout the day to ensure a reliable outcome.</w:t>
      </w:r>
    </w:p>
    <w:p w14:paraId="68864AC0" w14:textId="02EE8B55" w:rsidR="00D56514" w:rsidRDefault="0057172D">
      <w:r>
        <w:br w:type="page"/>
      </w:r>
    </w:p>
    <w:p w14:paraId="2FAB2BAF" w14:textId="77777777" w:rsidR="00D56514" w:rsidRDefault="00D56514"/>
    <w:p w14:paraId="7C0F0E1E" w14:textId="414EA304" w:rsidR="0072669B" w:rsidRPr="0072669B" w:rsidRDefault="00546DA9" w:rsidP="00546DA9">
      <w:pPr>
        <w:tabs>
          <w:tab w:val="left" w:pos="1304"/>
        </w:tabs>
        <w:rPr>
          <w:sz w:val="24"/>
          <w:u w:val="single"/>
        </w:rPr>
      </w:pPr>
      <w:r>
        <w:tab/>
      </w:r>
      <w:r w:rsidRPr="0072669B">
        <w:rPr>
          <w:sz w:val="24"/>
          <w:u w:val="single"/>
        </w:rPr>
        <w:t>Reference list:</w:t>
      </w:r>
      <w:r>
        <w:tab/>
      </w:r>
    </w:p>
    <w:p w14:paraId="7EE12A09" w14:textId="77777777" w:rsidR="0072669B" w:rsidRDefault="0072669B" w:rsidP="00546DA9">
      <w:pPr>
        <w:tabs>
          <w:tab w:val="left" w:pos="1304"/>
        </w:tabs>
      </w:pPr>
    </w:p>
    <w:p w14:paraId="3727A2A9" w14:textId="61EADC5A" w:rsidR="00546DA9" w:rsidRDefault="00546DA9" w:rsidP="00AA7EC9">
      <w:pPr>
        <w:pStyle w:val="ListParagraph"/>
        <w:numPr>
          <w:ilvl w:val="0"/>
          <w:numId w:val="6"/>
        </w:numPr>
        <w:tabs>
          <w:tab w:val="left" w:pos="1304"/>
        </w:tabs>
      </w:pPr>
      <w:r>
        <w:t xml:space="preserve">Emotions evoked by the sound of music: Characterization, classification, and </w:t>
      </w:r>
      <w:proofErr w:type="spellStart"/>
      <w:r>
        <w:t>measurement.By</w:t>
      </w:r>
      <w:proofErr w:type="spellEnd"/>
      <w:r>
        <w:t xml:space="preserve"> </w:t>
      </w:r>
      <w:proofErr w:type="spellStart"/>
      <w:r>
        <w:t>Zentner</w:t>
      </w:r>
      <w:proofErr w:type="spellEnd"/>
      <w:r>
        <w:t xml:space="preserve">, </w:t>
      </w:r>
      <w:proofErr w:type="spellStart"/>
      <w:r>
        <w:t>Marcel,Grandjean</w:t>
      </w:r>
      <w:proofErr w:type="spellEnd"/>
      <w:r>
        <w:t xml:space="preserve">, </w:t>
      </w:r>
      <w:proofErr w:type="spellStart"/>
      <w:r>
        <w:t>Didier,Scherer</w:t>
      </w:r>
      <w:proofErr w:type="spellEnd"/>
      <w:r>
        <w:t>, Klaus R. Emotion, Vol 8(4), Aug 2008, 494-521</w:t>
      </w:r>
    </w:p>
    <w:p w14:paraId="37EE40DE" w14:textId="77777777" w:rsidR="0072669B" w:rsidRDefault="0072669B" w:rsidP="0072669B">
      <w:pPr>
        <w:pStyle w:val="ListParagraph"/>
        <w:tabs>
          <w:tab w:val="left" w:pos="1304"/>
        </w:tabs>
      </w:pPr>
    </w:p>
    <w:p w14:paraId="6C0A233B" w14:textId="77777777" w:rsidR="0072669B" w:rsidRDefault="0072669B" w:rsidP="0072669B">
      <w:pPr>
        <w:pStyle w:val="ListParagraph"/>
        <w:tabs>
          <w:tab w:val="left" w:pos="1304"/>
        </w:tabs>
      </w:pPr>
    </w:p>
    <w:p w14:paraId="2254BD07" w14:textId="55CD8E90" w:rsidR="00546DA9" w:rsidRDefault="00546DA9" w:rsidP="00546DA9">
      <w:pPr>
        <w:pStyle w:val="ListParagraph"/>
        <w:numPr>
          <w:ilvl w:val="0"/>
          <w:numId w:val="6"/>
        </w:numPr>
        <w:tabs>
          <w:tab w:val="left" w:pos="1304"/>
        </w:tabs>
      </w:pPr>
      <w:r>
        <w:t>Dynamic Lighting for Tension in Games 2003</w:t>
      </w:r>
      <w:r w:rsidR="00AA7EC9">
        <w:t xml:space="preserve"> </w:t>
      </w:r>
      <w:r>
        <w:t xml:space="preserve">by </w:t>
      </w:r>
      <w:proofErr w:type="spellStart"/>
      <w:r>
        <w:t>Magy</w:t>
      </w:r>
      <w:proofErr w:type="spellEnd"/>
      <w:r>
        <w:t xml:space="preserve"> </w:t>
      </w:r>
      <w:proofErr w:type="spellStart"/>
      <w:r>
        <w:t>Seif</w:t>
      </w:r>
      <w:proofErr w:type="spellEnd"/>
      <w:r>
        <w:t xml:space="preserve"> El-Nasr, Simon </w:t>
      </w:r>
      <w:proofErr w:type="spellStart"/>
      <w:r>
        <w:t>Niedenthal</w:t>
      </w:r>
      <w:proofErr w:type="spellEnd"/>
      <w:r>
        <w:t xml:space="preserve">, Igor </w:t>
      </w:r>
      <w:proofErr w:type="spellStart"/>
      <w:r>
        <w:t>Knez</w:t>
      </w:r>
      <w:proofErr w:type="spellEnd"/>
      <w:r>
        <w:t xml:space="preserve">, Priya Almeida, Joseph </w:t>
      </w:r>
      <w:proofErr w:type="spellStart"/>
      <w:r>
        <w:t>Zupko</w:t>
      </w:r>
      <w:proofErr w:type="spellEnd"/>
    </w:p>
    <w:p w14:paraId="11A450AD" w14:textId="77777777" w:rsidR="00A82723" w:rsidRDefault="00A82723" w:rsidP="00A82723">
      <w:pPr>
        <w:tabs>
          <w:tab w:val="left" w:pos="1304"/>
        </w:tabs>
      </w:pPr>
    </w:p>
    <w:p w14:paraId="6BF00529" w14:textId="68EE53A9" w:rsidR="003F7370" w:rsidRDefault="00A82723" w:rsidP="00AA7EC9">
      <w:pPr>
        <w:pStyle w:val="ListParagraph"/>
        <w:numPr>
          <w:ilvl w:val="0"/>
          <w:numId w:val="8"/>
        </w:numPr>
        <w:tabs>
          <w:tab w:val="left" w:pos="1304"/>
        </w:tabs>
      </w:pPr>
      <w:r>
        <w:t xml:space="preserve">Sign of a Threat: The Effects of Warning Systems in Survival Horror Games Bernard </w:t>
      </w:r>
      <w:proofErr w:type="spellStart"/>
      <w:r>
        <w:t>Perron</w:t>
      </w:r>
      <w:proofErr w:type="spellEnd"/>
      <w:r>
        <w:t xml:space="preserve"> Department of Art History and Film Studies University of Montreal</w:t>
      </w:r>
      <w:r>
        <w:cr/>
      </w:r>
      <w:r w:rsidR="003C4FF5">
        <w:t>2002</w:t>
      </w:r>
    </w:p>
    <w:p w14:paraId="4FD9933B" w14:textId="77777777" w:rsidR="00AA7EC9" w:rsidRDefault="00AA7EC9" w:rsidP="00AA7EC9">
      <w:pPr>
        <w:pStyle w:val="ListParagraph"/>
        <w:tabs>
          <w:tab w:val="left" w:pos="1304"/>
        </w:tabs>
        <w:ind w:left="1080"/>
      </w:pPr>
    </w:p>
    <w:p w14:paraId="49E312C3" w14:textId="6486EBC1" w:rsidR="00AA7EC9" w:rsidRDefault="00AA7EC9" w:rsidP="00AA7EC9">
      <w:pPr>
        <w:pStyle w:val="ListParagraph"/>
        <w:numPr>
          <w:ilvl w:val="0"/>
          <w:numId w:val="8"/>
        </w:numPr>
        <w:tabs>
          <w:tab w:val="left" w:pos="1304"/>
        </w:tabs>
      </w:pPr>
      <w:r w:rsidRPr="00AA7EC9">
        <w:t xml:space="preserve">Please </w:t>
      </w:r>
      <w:proofErr w:type="spellStart"/>
      <w:r w:rsidRPr="00AA7EC9">
        <w:t>Biofeed</w:t>
      </w:r>
      <w:proofErr w:type="spellEnd"/>
      <w:r w:rsidRPr="00AA7EC9">
        <w:t xml:space="preserve"> the Zombies: Enhancing the Gameplay and Display of a Horror Game Using Biofeedback Andrew Dekker Erik Champion </w:t>
      </w:r>
      <w:hyperlink r:id="rId7" w:history="1">
        <w:r w:rsidRPr="00C668B8">
          <w:rPr>
            <w:rStyle w:val="Hyperlink"/>
          </w:rPr>
          <w:t>https://s3.amazonaws.com/academia.edu.documents/6145526/073.pdf?AWSAccessKeyId=AKIAIWOWYYGZ2Y53UL3A&amp;Expires=1524498193&amp;Signature=cNT6Ot8SaQDxDlo7bYfTUGkc2us%3D&amp;response-content-disposition=inline%3B%20filename%3DPlease_biofeed_the_zombies_enhancing_the.pdf</w:t>
        </w:r>
      </w:hyperlink>
    </w:p>
    <w:p w14:paraId="270F282D" w14:textId="77777777" w:rsidR="00AA7EC9" w:rsidRDefault="00AA7EC9" w:rsidP="00AA7EC9">
      <w:pPr>
        <w:pStyle w:val="ListParagraph"/>
      </w:pPr>
    </w:p>
    <w:p w14:paraId="7D202FDA" w14:textId="143AE65C" w:rsidR="00AA7EC9" w:rsidRDefault="00AA7EC9" w:rsidP="00AA7EC9">
      <w:pPr>
        <w:pStyle w:val="ListParagraph"/>
        <w:numPr>
          <w:ilvl w:val="0"/>
          <w:numId w:val="8"/>
        </w:numPr>
        <w:tabs>
          <w:tab w:val="left" w:pos="1304"/>
        </w:tabs>
      </w:pPr>
      <w:r>
        <w:t xml:space="preserve">The audio Uncanny Valley: Sound, fear and the horror game </w:t>
      </w:r>
      <w:proofErr w:type="spellStart"/>
      <w:r>
        <w:t>Grimshaw</w:t>
      </w:r>
      <w:proofErr w:type="spellEnd"/>
      <w:r>
        <w:t xml:space="preserve">, Mark (2009) The audio Uncanny Valley: Sound. </w:t>
      </w:r>
      <w:r w:rsidRPr="00AA7EC9">
        <w:t>http://ubir.bolton.ac.uk/246/</w:t>
      </w:r>
      <w:r>
        <w:t>ear and the horror game. In: Audio Mostly, 2 - 3 September 2009, Glasgow.</w:t>
      </w:r>
    </w:p>
    <w:p w14:paraId="40BE10E2" w14:textId="77777777" w:rsidR="00AA7EC9" w:rsidRDefault="00AA7EC9" w:rsidP="00AA7EC9">
      <w:pPr>
        <w:pStyle w:val="ListParagraph"/>
      </w:pPr>
    </w:p>
    <w:p w14:paraId="4F6DC226" w14:textId="7FF1CC4D" w:rsidR="00AA7EC9" w:rsidRDefault="00AA7EC9" w:rsidP="00AA7EC9">
      <w:pPr>
        <w:pStyle w:val="ListParagraph"/>
        <w:numPr>
          <w:ilvl w:val="0"/>
          <w:numId w:val="8"/>
        </w:numPr>
        <w:tabs>
          <w:tab w:val="left" w:pos="1304"/>
        </w:tabs>
      </w:pPr>
      <w:r w:rsidRPr="00AA7EC9">
        <w:t>A preliminary experiment to assess the fear value of preselected sound parameters in a survival horror game</w:t>
      </w:r>
      <w:r>
        <w:t xml:space="preserve">. Tom Garner, Mark </w:t>
      </w:r>
      <w:proofErr w:type="spellStart"/>
      <w:r>
        <w:t>Grimshaw</w:t>
      </w:r>
      <w:proofErr w:type="spellEnd"/>
      <w:r>
        <w:t xml:space="preserve">, Debbie Abdel Nabi. September 15 2010 </w:t>
      </w:r>
      <w:r w:rsidRPr="00AA7EC9">
        <w:t xml:space="preserve"> https://dl.acm.org/citation.cfm?id=1859809</w:t>
      </w:r>
    </w:p>
    <w:p w14:paraId="61479A40" w14:textId="77777777" w:rsidR="00AA7EC9" w:rsidRDefault="00AA7EC9" w:rsidP="00AA7EC9">
      <w:pPr>
        <w:pStyle w:val="ListParagraph"/>
      </w:pPr>
    </w:p>
    <w:p w14:paraId="3B6683F4" w14:textId="5C4AD4BD" w:rsidR="00AA7EC9" w:rsidRDefault="00AA7EC9" w:rsidP="00AA7EC9">
      <w:pPr>
        <w:pStyle w:val="ListParagraph"/>
        <w:numPr>
          <w:ilvl w:val="0"/>
          <w:numId w:val="8"/>
        </w:numPr>
        <w:tabs>
          <w:tab w:val="left" w:pos="1304"/>
        </w:tabs>
      </w:pPr>
      <w:r>
        <w:t xml:space="preserve">Resident Evil's Typewriter Survival Horror and Its Remediations Ewan Kirkland First Published November 9, 2008 </w:t>
      </w:r>
      <w:hyperlink r:id="rId8" w:history="1">
        <w:r w:rsidRPr="00C668B8">
          <w:rPr>
            <w:rStyle w:val="Hyperlink"/>
          </w:rPr>
          <w:t>http://journals.sagepub.com/doi/abs/10.1177/1555412008325483</w:t>
        </w:r>
      </w:hyperlink>
    </w:p>
    <w:p w14:paraId="3DD040FC" w14:textId="77777777" w:rsidR="00AA7EC9" w:rsidRDefault="00AA7EC9" w:rsidP="00AA7EC9">
      <w:pPr>
        <w:pStyle w:val="ListParagraph"/>
      </w:pPr>
    </w:p>
    <w:p w14:paraId="73E5483A" w14:textId="0EDE6A70" w:rsidR="00AA7EC9" w:rsidRDefault="00AA7EC9" w:rsidP="00AA7EC9">
      <w:pPr>
        <w:pStyle w:val="ListParagraph"/>
        <w:numPr>
          <w:ilvl w:val="0"/>
          <w:numId w:val="8"/>
        </w:numPr>
        <w:tabs>
          <w:tab w:val="left" w:pos="1304"/>
        </w:tabs>
      </w:pPr>
      <w:r>
        <w:t xml:space="preserve">A Cognitive Psychological Approach to Gameplay Emotions </w:t>
      </w:r>
      <w:proofErr w:type="spellStart"/>
      <w:r>
        <w:t>DiGRA</w:t>
      </w:r>
      <w:proofErr w:type="spellEnd"/>
      <w:r>
        <w:t xml:space="preserve"> 2005: Changing Views: Worlds in Play, 2005 International Conference Author: </w:t>
      </w:r>
      <w:proofErr w:type="spellStart"/>
      <w:r>
        <w:t>Perron</w:t>
      </w:r>
      <w:proofErr w:type="spellEnd"/>
      <w:r>
        <w:t xml:space="preserve"> Bernard, Date created: 2005-05-31 </w:t>
      </w:r>
      <w:hyperlink r:id="rId9" w:history="1">
        <w:r w:rsidRPr="00C668B8">
          <w:rPr>
            <w:rStyle w:val="Hyperlink"/>
          </w:rPr>
          <w:t>http://summit.sfu.ca/item/262</w:t>
        </w:r>
      </w:hyperlink>
    </w:p>
    <w:p w14:paraId="05A5F1E1" w14:textId="77777777" w:rsidR="00AA7EC9" w:rsidRDefault="00AA7EC9" w:rsidP="00AA7EC9">
      <w:pPr>
        <w:pStyle w:val="ListParagraph"/>
      </w:pPr>
    </w:p>
    <w:p w14:paraId="1D0EDBD6" w14:textId="53195E44" w:rsidR="00AA7EC9" w:rsidRDefault="00AA7EC9" w:rsidP="001957F7">
      <w:pPr>
        <w:pStyle w:val="ListParagraph"/>
        <w:numPr>
          <w:ilvl w:val="0"/>
          <w:numId w:val="8"/>
        </w:numPr>
        <w:tabs>
          <w:tab w:val="left" w:pos="1304"/>
        </w:tabs>
      </w:pPr>
      <w:r>
        <w:t xml:space="preserve">American International Journal of Contemporary Research Vol. 2 No. 4; April 2012. The Genre of Horror Mgr. </w:t>
      </w:r>
      <w:proofErr w:type="spellStart"/>
      <w:r>
        <w:t>Viktória</w:t>
      </w:r>
      <w:proofErr w:type="spellEnd"/>
      <w:r>
        <w:t xml:space="preserve"> </w:t>
      </w:r>
      <w:proofErr w:type="spellStart"/>
      <w:r>
        <w:t>Prohászková</w:t>
      </w:r>
      <w:proofErr w:type="spellEnd"/>
      <w:r w:rsidR="001957F7">
        <w:t xml:space="preserve"> </w:t>
      </w:r>
      <w:hyperlink r:id="rId10" w:history="1">
        <w:r w:rsidR="001957F7" w:rsidRPr="00C668B8">
          <w:rPr>
            <w:rStyle w:val="Hyperlink"/>
          </w:rPr>
          <w:t>http://aijcrnet.com/journals/Vol_2_No_4_April_2012/16.pdf</w:t>
        </w:r>
      </w:hyperlink>
    </w:p>
    <w:p w14:paraId="0F422708" w14:textId="77777777" w:rsidR="001957F7" w:rsidRDefault="001957F7" w:rsidP="001957F7">
      <w:pPr>
        <w:pStyle w:val="ListParagraph"/>
      </w:pPr>
    </w:p>
    <w:p w14:paraId="0192CB27" w14:textId="4D98E666" w:rsidR="003F7370" w:rsidRDefault="009A460A" w:rsidP="009A460A">
      <w:pPr>
        <w:pStyle w:val="ListParagraph"/>
        <w:numPr>
          <w:ilvl w:val="0"/>
          <w:numId w:val="8"/>
        </w:numPr>
        <w:tabs>
          <w:tab w:val="left" w:pos="1304"/>
        </w:tabs>
      </w:pPr>
      <w:proofErr w:type="spellStart"/>
      <w:r w:rsidRPr="009A460A">
        <w:lastRenderedPageBreak/>
        <w:t>Tinwell</w:t>
      </w:r>
      <w:proofErr w:type="spellEnd"/>
      <w:r w:rsidRPr="009A460A">
        <w:t xml:space="preserve">, </w:t>
      </w:r>
      <w:proofErr w:type="gramStart"/>
      <w:r w:rsidRPr="009A460A">
        <w:t>Angela  and</w:t>
      </w:r>
      <w:proofErr w:type="gramEnd"/>
      <w:r w:rsidRPr="009A460A">
        <w:t xml:space="preserve"> </w:t>
      </w:r>
      <w:proofErr w:type="spellStart"/>
      <w:r w:rsidRPr="009A460A">
        <w:t>Grimshaw</w:t>
      </w:r>
      <w:proofErr w:type="spellEnd"/>
      <w:r w:rsidRPr="009A460A">
        <w:t>, Mark (2009) Survival horror games - an uncanny modality. In: Thinking After Dark, 23 - 25 April 2009, Montreal. http://ubir.bolton.ac.uk/235/</w:t>
      </w:r>
    </w:p>
    <w:sectPr w:rsidR="003F7370">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A144B81"/>
    <w:multiLevelType w:val="hybridMultilevel"/>
    <w:tmpl w:val="61B01502"/>
    <w:lvl w:ilvl="0" w:tplc="E40A19F0">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B8A5784"/>
    <w:multiLevelType w:val="hybridMultilevel"/>
    <w:tmpl w:val="168EA228"/>
    <w:lvl w:ilvl="0" w:tplc="B5A89900">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5533F37"/>
    <w:multiLevelType w:val="hybridMultilevel"/>
    <w:tmpl w:val="F7D8A8FC"/>
    <w:lvl w:ilvl="0" w:tplc="D03069DE">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6C236FF"/>
    <w:multiLevelType w:val="hybridMultilevel"/>
    <w:tmpl w:val="B9C2FD12"/>
    <w:lvl w:ilvl="0" w:tplc="C396EB2C">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290C59F8"/>
    <w:multiLevelType w:val="hybridMultilevel"/>
    <w:tmpl w:val="B32E87BC"/>
    <w:lvl w:ilvl="0" w:tplc="E40A19F0">
      <w:numFmt w:val="bullet"/>
      <w:lvlText w:val="-"/>
      <w:lvlJc w:val="left"/>
      <w:pPr>
        <w:ind w:left="1080" w:hanging="360"/>
      </w:pPr>
      <w:rPr>
        <w:rFonts w:ascii="Calibri" w:eastAsiaTheme="minorHAnsi" w:hAnsi="Calibri" w:cs="Calibri"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5" w15:restartNumberingAfterBreak="0">
    <w:nsid w:val="309F0B20"/>
    <w:multiLevelType w:val="hybridMultilevel"/>
    <w:tmpl w:val="DE421FB6"/>
    <w:lvl w:ilvl="0" w:tplc="E40A19F0">
      <w:numFmt w:val="bullet"/>
      <w:lvlText w:val="-"/>
      <w:lvlJc w:val="left"/>
      <w:pPr>
        <w:ind w:left="1080" w:hanging="360"/>
      </w:pPr>
      <w:rPr>
        <w:rFonts w:ascii="Calibri" w:eastAsiaTheme="minorHAnsi" w:hAnsi="Calibri" w:cs="Calibri"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6" w15:restartNumberingAfterBreak="0">
    <w:nsid w:val="44EA111A"/>
    <w:multiLevelType w:val="hybridMultilevel"/>
    <w:tmpl w:val="B35C49D4"/>
    <w:lvl w:ilvl="0" w:tplc="3954B1B4">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7C790739"/>
    <w:multiLevelType w:val="hybridMultilevel"/>
    <w:tmpl w:val="E062C3BC"/>
    <w:lvl w:ilvl="0" w:tplc="E40A19F0">
      <w:numFmt w:val="bullet"/>
      <w:lvlText w:val="-"/>
      <w:lvlJc w:val="left"/>
      <w:pPr>
        <w:ind w:left="1440" w:hanging="360"/>
      </w:pPr>
      <w:rPr>
        <w:rFonts w:ascii="Calibri" w:eastAsiaTheme="minorHAnsi" w:hAnsi="Calibri" w:cs="Calibri"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num w:numId="1">
    <w:abstractNumId w:val="6"/>
  </w:num>
  <w:num w:numId="2">
    <w:abstractNumId w:val="2"/>
  </w:num>
  <w:num w:numId="3">
    <w:abstractNumId w:val="1"/>
  </w:num>
  <w:num w:numId="4">
    <w:abstractNumId w:val="3"/>
  </w:num>
  <w:num w:numId="5">
    <w:abstractNumId w:val="0"/>
  </w:num>
  <w:num w:numId="6">
    <w:abstractNumId w:val="7"/>
  </w:num>
  <w:num w:numId="7">
    <w:abstractNumId w:val="4"/>
  </w:num>
  <w:num w:numId="8">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E0C53"/>
    <w:rsid w:val="00037FAC"/>
    <w:rsid w:val="000750AC"/>
    <w:rsid w:val="000A1509"/>
    <w:rsid w:val="000D4D4C"/>
    <w:rsid w:val="001957F7"/>
    <w:rsid w:val="00253BC7"/>
    <w:rsid w:val="00277354"/>
    <w:rsid w:val="002832EB"/>
    <w:rsid w:val="00285E37"/>
    <w:rsid w:val="0029406C"/>
    <w:rsid w:val="002A5B3C"/>
    <w:rsid w:val="002E0C53"/>
    <w:rsid w:val="003C4FF5"/>
    <w:rsid w:val="003F7370"/>
    <w:rsid w:val="00527307"/>
    <w:rsid w:val="00546DA9"/>
    <w:rsid w:val="00557FE2"/>
    <w:rsid w:val="0057172D"/>
    <w:rsid w:val="0057410F"/>
    <w:rsid w:val="0067262D"/>
    <w:rsid w:val="00722465"/>
    <w:rsid w:val="0072669B"/>
    <w:rsid w:val="007476C2"/>
    <w:rsid w:val="00873EE6"/>
    <w:rsid w:val="0095465A"/>
    <w:rsid w:val="0097766D"/>
    <w:rsid w:val="009A02E2"/>
    <w:rsid w:val="009A460A"/>
    <w:rsid w:val="00A23968"/>
    <w:rsid w:val="00A65411"/>
    <w:rsid w:val="00A82723"/>
    <w:rsid w:val="00A94BE7"/>
    <w:rsid w:val="00AA7EC9"/>
    <w:rsid w:val="00AF5091"/>
    <w:rsid w:val="00BC221D"/>
    <w:rsid w:val="00C71A8B"/>
    <w:rsid w:val="00CE1E21"/>
    <w:rsid w:val="00D03C2A"/>
    <w:rsid w:val="00D276F2"/>
    <w:rsid w:val="00D56514"/>
    <w:rsid w:val="00D71E23"/>
    <w:rsid w:val="00D91FC0"/>
    <w:rsid w:val="00DE0C80"/>
    <w:rsid w:val="00E43A1F"/>
    <w:rsid w:val="00F22C9B"/>
    <w:rsid w:val="00F367BF"/>
    <w:rsid w:val="00F94E9D"/>
    <w:rsid w:val="00F950F6"/>
    <w:rsid w:val="00FA660D"/>
    <w:rsid w:val="00FD343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4EF689A"/>
  <w15:chartTrackingRefBased/>
  <w15:docId w15:val="{21A88EBE-7964-49B8-BDC5-1A5E133BC6D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57172D"/>
    <w:pPr>
      <w:ind w:left="720"/>
      <w:contextualSpacing/>
    </w:pPr>
  </w:style>
  <w:style w:type="character" w:styleId="Hyperlink">
    <w:name w:val="Hyperlink"/>
    <w:basedOn w:val="DefaultParagraphFont"/>
    <w:uiPriority w:val="99"/>
    <w:unhideWhenUsed/>
    <w:rsid w:val="00AA7EC9"/>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journals.sagepub.com/doi/abs/10.1177/1555412008325483" TargetMode="External"/><Relationship Id="rId3" Type="http://schemas.openxmlformats.org/officeDocument/2006/relationships/settings" Target="settings.xml"/><Relationship Id="rId7" Type="http://schemas.openxmlformats.org/officeDocument/2006/relationships/hyperlink" Target="https://s3.amazonaws.com/academia.edu.documents/6145526/073.pdf?AWSAccessKeyId=AKIAIWOWYYGZ2Y53UL3A&amp;Expires=1524498193&amp;Signature=cNT6Ot8SaQDxDlo7bYfTUGkc2us%3D&amp;response-content-disposition=inline%3B%20filename%3DPlease_biofeed_the_zombies_enhancing_the.pdf" TargetMode="External"/><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image" Target="media/image2.jpeg"/><Relationship Id="rId11" Type="http://schemas.openxmlformats.org/officeDocument/2006/relationships/fontTable" Target="fontTable.xml"/><Relationship Id="rId5" Type="http://schemas.openxmlformats.org/officeDocument/2006/relationships/image" Target="media/image1.jpeg"/><Relationship Id="rId10" Type="http://schemas.openxmlformats.org/officeDocument/2006/relationships/hyperlink" Target="http://aijcrnet.com/journals/Vol_2_No_4_April_2012/16.pdf" TargetMode="External"/><Relationship Id="rId4" Type="http://schemas.openxmlformats.org/officeDocument/2006/relationships/webSettings" Target="webSettings.xml"/><Relationship Id="rId9" Type="http://schemas.openxmlformats.org/officeDocument/2006/relationships/hyperlink" Target="http://summit.sfu.ca/item/262"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305</TotalTime>
  <Pages>6</Pages>
  <Words>1402</Words>
  <Characters>7997</Characters>
  <Application>Microsoft Office Word</Application>
  <DocSecurity>0</DocSecurity>
  <Lines>66</Lines>
  <Paragraphs>18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9381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Mitchell Newman</dc:creator>
  <cp:keywords/>
  <dc:description/>
  <cp:lastModifiedBy>Mitchell Newman</cp:lastModifiedBy>
  <cp:revision>32</cp:revision>
  <dcterms:created xsi:type="dcterms:W3CDTF">2018-04-22T12:56:00Z</dcterms:created>
  <dcterms:modified xsi:type="dcterms:W3CDTF">2018-05-06T17:14:00Z</dcterms:modified>
</cp:coreProperties>
</file>