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24647775"/>
        <w:docPartObj>
          <w:docPartGallery w:val="Cover Pages"/>
          <w:docPartUnique/>
        </w:docPartObj>
      </w:sdtPr>
      <w:sdtEndPr/>
      <w:sdtContent>
        <w:p w14:paraId="184D3F95" w14:textId="3B797BB9" w:rsidR="006A7F54" w:rsidRDefault="00883DFF">
          <w:r>
            <w:rPr>
              <w:noProof/>
            </w:rPr>
            <mc:AlternateContent>
              <mc:Choice Requires="wps">
                <w:drawing>
                  <wp:anchor distT="0" distB="0" distL="114300" distR="114300" simplePos="0" relativeHeight="251660288" behindDoc="0" locked="0" layoutInCell="1" allowOverlap="1" wp14:anchorId="3E8C3BFA" wp14:editId="5EA2AA30">
                    <wp:simplePos x="0" y="0"/>
                    <wp:positionH relativeFrom="column">
                      <wp:posOffset>199292</wp:posOffset>
                    </wp:positionH>
                    <wp:positionV relativeFrom="paragraph">
                      <wp:posOffset>890954</wp:posOffset>
                    </wp:positionV>
                    <wp:extent cx="5873262" cy="457200"/>
                    <wp:effectExtent l="0" t="0" r="13335" b="19050"/>
                    <wp:wrapNone/>
                    <wp:docPr id="3" name="Text Box 3"/>
                    <wp:cNvGraphicFramePr/>
                    <a:graphic xmlns:a="http://schemas.openxmlformats.org/drawingml/2006/main">
                      <a:graphicData uri="http://schemas.microsoft.com/office/word/2010/wordprocessingShape">
                        <wps:wsp>
                          <wps:cNvSpPr txBox="1"/>
                          <wps:spPr>
                            <a:xfrm>
                              <a:off x="0" y="0"/>
                              <a:ext cx="5873262" cy="457200"/>
                            </a:xfrm>
                            <a:prstGeom prst="rect">
                              <a:avLst/>
                            </a:prstGeom>
                            <a:solidFill>
                              <a:schemeClr val="lt1"/>
                            </a:solidFill>
                            <a:ln w="6350">
                              <a:solidFill>
                                <a:prstClr val="black"/>
                              </a:solidFill>
                            </a:ln>
                          </wps:spPr>
                          <wps:txbx>
                            <w:txbxContent>
                              <w:p w14:paraId="4E3A36A7" w14:textId="1BDF93D0" w:rsidR="00D362DD" w:rsidRPr="00883DFF" w:rsidRDefault="00D362DD" w:rsidP="00883DFF">
                                <w:pPr>
                                  <w:jc w:val="center"/>
                                  <w:rPr>
                                    <w:sz w:val="44"/>
                                    <w:szCs w:val="44"/>
                                  </w:rPr>
                                </w:pPr>
                                <w:r w:rsidRPr="00883DFF">
                                  <w:rPr>
                                    <w:sz w:val="44"/>
                                    <w:szCs w:val="44"/>
                                  </w:rPr>
                                  <w:t>Circular Economy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8C3BFA" id="_x0000_t202" coordsize="21600,21600" o:spt="202" path="m,l,21600r21600,l21600,xe">
                    <v:stroke joinstyle="miter"/>
                    <v:path gradientshapeok="t" o:connecttype="rect"/>
                  </v:shapetype>
                  <v:shape id="Text Box 3" o:spid="_x0000_s1026" type="#_x0000_t202" style="position:absolute;margin-left:15.7pt;margin-top:70.15pt;width:462.4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" fillcolor="white [3201]" strokeweight=".5pt">
                    <v:textbox>
                      <w:txbxContent>
                        <w:p w14:paraId="4E3A36A7" w14:textId="1BDF93D0" w:rsidR="00D362DD" w:rsidRPr="00883DFF" w:rsidRDefault="00D362DD" w:rsidP="00883DFF">
                          <w:pPr>
                            <w:jc w:val="center"/>
                            <w:rPr>
                              <w:sz w:val="44"/>
                              <w:szCs w:val="44"/>
                            </w:rPr>
                          </w:pPr>
                          <w:r w:rsidRPr="00883DFF">
                            <w:rPr>
                              <w:sz w:val="44"/>
                              <w:szCs w:val="44"/>
                            </w:rPr>
                            <w:t>Circular Economy</w:t>
                          </w:r>
                        </w:p>
                      </w:txbxContent>
                    </v:textbox>
                  </v:shape>
                </w:pict>
              </mc:Fallback>
            </mc:AlternateContent>
          </w:r>
          <w:r w:rsidR="006A7F54">
            <w:rPr>
              <w:noProof/>
            </w:rPr>
            <mc:AlternateContent>
              <mc:Choice Requires="wps">
                <w:drawing>
                  <wp:anchor distT="0" distB="0" distL="114300" distR="114300" simplePos="0" relativeHeight="251653632" behindDoc="0" locked="0" layoutInCell="1" allowOverlap="1" wp14:anchorId="129B60ED" wp14:editId="4AB43FAE">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9"/>
                                  <w:gridCol w:w="2517"/>
                                </w:tblGrid>
                                <w:tr w:rsidR="00D362DD" w14:paraId="1B033B24" w14:textId="77777777" w:rsidTr="00883DFF">
                                  <w:trPr>
                                    <w:trHeight w:val="5533"/>
                                    <w:jc w:val="center"/>
                                  </w:trPr>
                                  <w:tc>
                                    <w:tcPr>
                                      <w:tcW w:w="2568" w:type="pct"/>
                                      <w:vAlign w:val="center"/>
                                    </w:tcPr>
                                    <w:p w14:paraId="0DB88A19" w14:textId="77777777" w:rsidR="00D362DD" w:rsidRDefault="00D362DD">
                                      <w:pPr>
                                        <w:jc w:val="right"/>
                                      </w:pPr>
                                      <w:r>
                                        <w:rPr>
                                          <w:noProof/>
                                        </w:rPr>
                                        <w:drawing>
                                          <wp:inline distT="0" distB="0" distL="0" distR="0" wp14:anchorId="3DFB3D25" wp14:editId="48C4B0DD">
                                            <wp:extent cx="3530352" cy="211601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609366" cy="2163374"/>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B969501" w14:textId="32BFC3AF" w:rsidR="00D362DD" w:rsidRDefault="00D362DD" w:rsidP="006A7F54">
                                          <w:pPr>
                                            <w:pStyle w:val="NoSpacing"/>
                                            <w:spacing w:line="312" w:lineRule="auto"/>
                                            <w:jc w:val="center"/>
                                            <w:rPr>
                                              <w:caps/>
                                              <w:color w:val="191919" w:themeColor="text1" w:themeTint="E6"/>
                                              <w:sz w:val="72"/>
                                              <w:szCs w:val="72"/>
                                            </w:rPr>
                                          </w:pPr>
                                          <w:r>
                                            <w:rPr>
                                              <w:caps/>
                                              <w:color w:val="191919" w:themeColor="text1" w:themeTint="E6"/>
                                              <w:sz w:val="72"/>
                                              <w:szCs w:val="72"/>
                                            </w:rPr>
                                            <w:t xml:space="preserve">     </w:t>
                                          </w:r>
                                        </w:p>
                                      </w:sdtContent>
                                    </w:sdt>
                                    <w:sdt>
                                      <w:sdtPr>
                                        <w:rPr>
                                          <w:color w:val="FF0000"/>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ADF42D8" w14:textId="1DA13139" w:rsidR="00D362DD" w:rsidRDefault="007206DD">
                                          <w:pPr>
                                            <w:jc w:val="right"/>
                                            <w:rPr>
                                              <w:sz w:val="24"/>
                                              <w:szCs w:val="24"/>
                                            </w:rPr>
                                          </w:pPr>
                                          <w:r>
                                            <w:rPr>
                                              <w:color w:val="FF0000"/>
                                              <w:sz w:val="36"/>
                                              <w:szCs w:val="36"/>
                                            </w:rPr>
                                            <w:t>Globally Responsible Business BMSP6001 Dr Alex Bell</w:t>
                                          </w:r>
                                        </w:p>
                                      </w:sdtContent>
                                    </w:sdt>
                                  </w:tc>
                                  <w:tc>
                                    <w:tcPr>
                                      <w:tcW w:w="2432" w:type="pct"/>
                                      <w:vAlign w:val="center"/>
                                    </w:tcPr>
                                    <w:p w14:paraId="42143F7F" w14:textId="5B29DCFC" w:rsidR="00D362DD" w:rsidRDefault="00D362DD">
                                      <w:pPr>
                                        <w:pStyle w:val="NoSpacing"/>
                                        <w:rPr>
                                          <w:caps/>
                                          <w:color w:val="ED7D31" w:themeColor="accent2"/>
                                          <w:sz w:val="26"/>
                                          <w:szCs w:val="26"/>
                                        </w:rPr>
                                      </w:pPr>
                                    </w:p>
                                    <w:sdt>
                                      <w:sdtPr>
                                        <w:rPr>
                                          <w:color w:val="000000" w:themeColor="text1"/>
                                          <w:sz w:val="48"/>
                                          <w:szCs w:val="48"/>
                                        </w:rPr>
                                        <w:alias w:val="Abstract"/>
                                        <w:tag w:val=""/>
                                        <w:id w:val="-2036181933"/>
                                        <w:dataBinding w:prefixMappings="xmlns:ns0='http://schemas.microsoft.com/office/2006/coverPageProps' " w:xpath="/ns0:CoverPageProperties[1]/ns0:Abstract[1]" w:storeItemID="{55AF091B-3C7A-41E3-B477-F2FDAA23CFDA}"/>
                                        <w:text/>
                                      </w:sdtPr>
                                      <w:sdtEndPr/>
                                      <w:sdtContent>
                                        <w:p w14:paraId="1DD4BB9D" w14:textId="397CE33B" w:rsidR="00D362DD" w:rsidRPr="006A7F54" w:rsidRDefault="007206DD">
                                          <w:pPr>
                                            <w:rPr>
                                              <w:color w:val="000000" w:themeColor="text1"/>
                                              <w:sz w:val="48"/>
                                              <w:szCs w:val="48"/>
                                            </w:rPr>
                                          </w:pPr>
                                          <w:r>
                                            <w:rPr>
                                              <w:color w:val="000000" w:themeColor="text1"/>
                                              <w:sz w:val="48"/>
                                              <w:szCs w:val="48"/>
                                            </w:rPr>
                                            <w:t xml:space="preserve">Report: Coca Cola Ltd  Circular Economy </w:t>
                                          </w:r>
                                        </w:p>
                                      </w:sdtContent>
                                    </w:sdt>
                                    <w:sdt>
                                      <w:sdtPr>
                                        <w:rPr>
                                          <w:color w:val="0D0D0D" w:themeColor="text1" w:themeTint="F2"/>
                                          <w:sz w:val="48"/>
                                          <w:szCs w:val="4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2E2CA9" w14:textId="60486B04" w:rsidR="00D362DD" w:rsidRPr="006A7F54" w:rsidRDefault="00D362DD">
                                          <w:pPr>
                                            <w:pStyle w:val="NoSpacing"/>
                                            <w:rPr>
                                              <w:color w:val="0D0D0D" w:themeColor="text1" w:themeTint="F2"/>
                                              <w:sz w:val="48"/>
                                              <w:szCs w:val="48"/>
                                            </w:rPr>
                                          </w:pPr>
                                          <w:r w:rsidRPr="006A7F54">
                                            <w:rPr>
                                              <w:color w:val="0D0D0D" w:themeColor="text1" w:themeTint="F2"/>
                                              <w:sz w:val="48"/>
                                              <w:szCs w:val="48"/>
                                            </w:rPr>
                                            <w:t>Natalie Male 1702161</w:t>
                                          </w:r>
                                        </w:p>
                                      </w:sdtContent>
                                    </w:sdt>
                                    <w:p w14:paraId="577412D4" w14:textId="56C4AC6E" w:rsidR="00D362DD" w:rsidRDefault="00C74D7F">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D362DD">
                                            <w:rPr>
                                              <w:color w:val="44546A" w:themeColor="text2"/>
                                            </w:rPr>
                                            <w:t xml:space="preserve">     </w:t>
                                          </w:r>
                                        </w:sdtContent>
                                      </w:sdt>
                                    </w:p>
                                  </w:tc>
                                </w:tr>
                              </w:tbl>
                              <w:p w14:paraId="66008BAC" w14:textId="77777777" w:rsidR="00D362DD" w:rsidRDefault="00D362D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29B60ED" id="_x0000_t202" coordsize="21600,21600" o:spt="202" path="m,l,21600r21600,l21600,xe">
                    <v:stroke joinstyle="miter"/>
                    <v:path gradientshapeok="t" o:connecttype="rect"/>
                  </v:shapetype>
                  <v:shape id="Text Box 138" o:spid="_x0000_s1027" type="#_x0000_t202" style="position:absolute;margin-left:0;margin-top:0;width:134.85pt;height:302.4pt;z-index:25165363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279"/>
                            <w:gridCol w:w="2517"/>
                          </w:tblGrid>
                          <w:tr w:rsidR="00D362DD" w14:paraId="1B033B24" w14:textId="77777777" w:rsidTr="00883DFF">
                            <w:trPr>
                              <w:trHeight w:val="5533"/>
                              <w:jc w:val="center"/>
                            </w:trPr>
                            <w:tc>
                              <w:tcPr>
                                <w:tcW w:w="2568" w:type="pct"/>
                                <w:vAlign w:val="center"/>
                              </w:tcPr>
                              <w:p w14:paraId="0DB88A19" w14:textId="77777777" w:rsidR="00D362DD" w:rsidRDefault="00D362DD">
                                <w:pPr>
                                  <w:jc w:val="right"/>
                                </w:pPr>
                                <w:r>
                                  <w:rPr>
                                    <w:noProof/>
                                  </w:rPr>
                                  <w:drawing>
                                    <wp:inline distT="0" distB="0" distL="0" distR="0" wp14:anchorId="3DFB3D25" wp14:editId="48C4B0DD">
                                      <wp:extent cx="3530352" cy="211601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a:off x="0" y="0"/>
                                                <a:ext cx="3609366" cy="2163374"/>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B969501" w14:textId="32BFC3AF" w:rsidR="00D362DD" w:rsidRDefault="00D362DD" w:rsidP="006A7F54">
                                    <w:pPr>
                                      <w:pStyle w:val="NoSpacing"/>
                                      <w:spacing w:line="312" w:lineRule="auto"/>
                                      <w:jc w:val="center"/>
                                      <w:rPr>
                                        <w:caps/>
                                        <w:color w:val="191919" w:themeColor="text1" w:themeTint="E6"/>
                                        <w:sz w:val="72"/>
                                        <w:szCs w:val="72"/>
                                      </w:rPr>
                                    </w:pPr>
                                    <w:r>
                                      <w:rPr>
                                        <w:caps/>
                                        <w:color w:val="191919" w:themeColor="text1" w:themeTint="E6"/>
                                        <w:sz w:val="72"/>
                                        <w:szCs w:val="72"/>
                                      </w:rPr>
                                      <w:t xml:space="preserve">     </w:t>
                                    </w:r>
                                  </w:p>
                                </w:sdtContent>
                              </w:sdt>
                              <w:sdt>
                                <w:sdtPr>
                                  <w:rPr>
                                    <w:color w:val="FF0000"/>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ADF42D8" w14:textId="1DA13139" w:rsidR="00D362DD" w:rsidRDefault="007206DD">
                                    <w:pPr>
                                      <w:jc w:val="right"/>
                                      <w:rPr>
                                        <w:sz w:val="24"/>
                                        <w:szCs w:val="24"/>
                                      </w:rPr>
                                    </w:pPr>
                                    <w:r>
                                      <w:rPr>
                                        <w:color w:val="FF0000"/>
                                        <w:sz w:val="36"/>
                                        <w:szCs w:val="36"/>
                                      </w:rPr>
                                      <w:t>Globally Responsible Business BMSP6001 Dr Alex Bell</w:t>
                                    </w:r>
                                  </w:p>
                                </w:sdtContent>
                              </w:sdt>
                            </w:tc>
                            <w:tc>
                              <w:tcPr>
                                <w:tcW w:w="2432" w:type="pct"/>
                                <w:vAlign w:val="center"/>
                              </w:tcPr>
                              <w:p w14:paraId="42143F7F" w14:textId="5B29DCFC" w:rsidR="00D362DD" w:rsidRDefault="00D362DD">
                                <w:pPr>
                                  <w:pStyle w:val="NoSpacing"/>
                                  <w:rPr>
                                    <w:caps/>
                                    <w:color w:val="ED7D31" w:themeColor="accent2"/>
                                    <w:sz w:val="26"/>
                                    <w:szCs w:val="26"/>
                                  </w:rPr>
                                </w:pPr>
                              </w:p>
                              <w:sdt>
                                <w:sdtPr>
                                  <w:rPr>
                                    <w:color w:val="000000" w:themeColor="text1"/>
                                    <w:sz w:val="48"/>
                                    <w:szCs w:val="48"/>
                                  </w:rPr>
                                  <w:alias w:val="Abstract"/>
                                  <w:tag w:val=""/>
                                  <w:id w:val="-2036181933"/>
                                  <w:dataBinding w:prefixMappings="xmlns:ns0='http://schemas.microsoft.com/office/2006/coverPageProps' " w:xpath="/ns0:CoverPageProperties[1]/ns0:Abstract[1]" w:storeItemID="{55AF091B-3C7A-41E3-B477-F2FDAA23CFDA}"/>
                                  <w:text/>
                                </w:sdtPr>
                                <w:sdtEndPr/>
                                <w:sdtContent>
                                  <w:p w14:paraId="1DD4BB9D" w14:textId="397CE33B" w:rsidR="00D362DD" w:rsidRPr="006A7F54" w:rsidRDefault="007206DD">
                                    <w:pPr>
                                      <w:rPr>
                                        <w:color w:val="000000" w:themeColor="text1"/>
                                        <w:sz w:val="48"/>
                                        <w:szCs w:val="48"/>
                                      </w:rPr>
                                    </w:pPr>
                                    <w:r>
                                      <w:rPr>
                                        <w:color w:val="000000" w:themeColor="text1"/>
                                        <w:sz w:val="48"/>
                                        <w:szCs w:val="48"/>
                                      </w:rPr>
                                      <w:t xml:space="preserve">Report: Coca Cola Ltd  Circular Economy </w:t>
                                    </w:r>
                                  </w:p>
                                </w:sdtContent>
                              </w:sdt>
                              <w:sdt>
                                <w:sdtPr>
                                  <w:rPr>
                                    <w:color w:val="0D0D0D" w:themeColor="text1" w:themeTint="F2"/>
                                    <w:sz w:val="48"/>
                                    <w:szCs w:val="48"/>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052E2CA9" w14:textId="60486B04" w:rsidR="00D362DD" w:rsidRPr="006A7F54" w:rsidRDefault="00D362DD">
                                    <w:pPr>
                                      <w:pStyle w:val="NoSpacing"/>
                                      <w:rPr>
                                        <w:color w:val="0D0D0D" w:themeColor="text1" w:themeTint="F2"/>
                                        <w:sz w:val="48"/>
                                        <w:szCs w:val="48"/>
                                      </w:rPr>
                                    </w:pPr>
                                    <w:r w:rsidRPr="006A7F54">
                                      <w:rPr>
                                        <w:color w:val="0D0D0D" w:themeColor="text1" w:themeTint="F2"/>
                                        <w:sz w:val="48"/>
                                        <w:szCs w:val="48"/>
                                      </w:rPr>
                                      <w:t>Natalie Male 1702161</w:t>
                                    </w:r>
                                  </w:p>
                                </w:sdtContent>
                              </w:sdt>
                              <w:p w14:paraId="577412D4" w14:textId="56C4AC6E" w:rsidR="00D362DD" w:rsidRDefault="00C74D7F">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sdtContent>
                                    <w:r w:rsidR="00D362DD">
                                      <w:rPr>
                                        <w:color w:val="44546A" w:themeColor="text2"/>
                                      </w:rPr>
                                      <w:t xml:space="preserve">     </w:t>
                                    </w:r>
                                  </w:sdtContent>
                                </w:sdt>
                              </w:p>
                            </w:tc>
                          </w:tr>
                        </w:tbl>
                        <w:p w14:paraId="66008BAC" w14:textId="77777777" w:rsidR="00D362DD" w:rsidRDefault="00D362DD"/>
                      </w:txbxContent>
                    </v:textbox>
                    <w10:wrap anchorx="page" anchory="page"/>
                  </v:shape>
                </w:pict>
              </mc:Fallback>
            </mc:AlternateContent>
          </w:r>
          <w:r w:rsidR="006A7F54">
            <w:br w:type="page"/>
          </w:r>
        </w:p>
      </w:sdtContent>
    </w:sdt>
    <w:p w14:paraId="1DF00C90" w14:textId="77777777" w:rsidR="006903F9" w:rsidRDefault="006903F9">
      <w:pPr>
        <w:rPr>
          <w:rFonts w:ascii="Times New Roman" w:hAnsi="Times New Roman" w:cs="Times New Roman"/>
          <w:sz w:val="24"/>
          <w:szCs w:val="24"/>
          <w:u w:val="single"/>
        </w:rPr>
        <w:sectPr w:rsidR="006903F9" w:rsidSect="006A7F54">
          <w:footerReference w:type="default" r:id="rId10"/>
          <w:footerReference w:type="first" r:id="rId11"/>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sz w:val="22"/>
          <w:szCs w:val="22"/>
          <w:lang w:val="en-GB"/>
        </w:rPr>
        <w:id w:val="106548860"/>
        <w:docPartObj>
          <w:docPartGallery w:val="Table of Contents"/>
          <w:docPartUnique/>
        </w:docPartObj>
      </w:sdtPr>
      <w:sdtEndPr>
        <w:rPr>
          <w:b/>
          <w:bCs/>
          <w:noProof/>
        </w:rPr>
      </w:sdtEndPr>
      <w:sdtContent>
        <w:p w14:paraId="39EB11D3" w14:textId="073C6176" w:rsidR="006903F9" w:rsidRDefault="006903F9">
          <w:pPr>
            <w:pStyle w:val="TOCHeading"/>
          </w:pPr>
          <w:r>
            <w:t>Contents</w:t>
          </w:r>
        </w:p>
        <w:p w14:paraId="3273B29A" w14:textId="77777777" w:rsidR="00873B55" w:rsidRPr="00873B55" w:rsidRDefault="00873B55" w:rsidP="00873B55">
          <w:pPr>
            <w:rPr>
              <w:lang w:val="en-US"/>
            </w:rPr>
          </w:pPr>
        </w:p>
        <w:p w14:paraId="19018FF4" w14:textId="3C179156" w:rsidR="006903F9" w:rsidRDefault="006903F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2117434" w:history="1">
            <w:r w:rsidRPr="005C4706">
              <w:rPr>
                <w:rStyle w:val="Hyperlink"/>
                <w:noProof/>
              </w:rPr>
              <w:t>Executive Summary</w:t>
            </w:r>
            <w:r>
              <w:rPr>
                <w:noProof/>
                <w:webHidden/>
              </w:rPr>
              <w:tab/>
            </w:r>
            <w:r>
              <w:rPr>
                <w:noProof/>
                <w:webHidden/>
              </w:rPr>
              <w:fldChar w:fldCharType="begin"/>
            </w:r>
            <w:r>
              <w:rPr>
                <w:noProof/>
                <w:webHidden/>
              </w:rPr>
              <w:instrText xml:space="preserve"> PAGEREF _Toc62117434 \h </w:instrText>
            </w:r>
            <w:r>
              <w:rPr>
                <w:noProof/>
                <w:webHidden/>
              </w:rPr>
            </w:r>
            <w:r>
              <w:rPr>
                <w:noProof/>
                <w:webHidden/>
              </w:rPr>
              <w:fldChar w:fldCharType="separate"/>
            </w:r>
            <w:r>
              <w:rPr>
                <w:noProof/>
                <w:webHidden/>
              </w:rPr>
              <w:t>1</w:t>
            </w:r>
            <w:r>
              <w:rPr>
                <w:noProof/>
                <w:webHidden/>
              </w:rPr>
              <w:fldChar w:fldCharType="end"/>
            </w:r>
          </w:hyperlink>
        </w:p>
        <w:p w14:paraId="6BFC4A98" w14:textId="1708479F" w:rsidR="006903F9" w:rsidRDefault="00C74D7F">
          <w:pPr>
            <w:pStyle w:val="TOC2"/>
            <w:tabs>
              <w:tab w:val="right" w:leader="dot" w:pos="9016"/>
            </w:tabs>
            <w:rPr>
              <w:rFonts w:eastAsiaTheme="minorEastAsia"/>
              <w:noProof/>
              <w:lang w:eastAsia="en-GB"/>
            </w:rPr>
          </w:pPr>
          <w:hyperlink w:anchor="_Toc62117435" w:history="1">
            <w:r w:rsidR="006903F9" w:rsidRPr="005C4706">
              <w:rPr>
                <w:rStyle w:val="Hyperlink"/>
                <w:noProof/>
              </w:rPr>
              <w:t>Introduction</w:t>
            </w:r>
            <w:r w:rsidR="006903F9">
              <w:rPr>
                <w:noProof/>
                <w:webHidden/>
              </w:rPr>
              <w:tab/>
            </w:r>
            <w:r w:rsidR="006903F9">
              <w:rPr>
                <w:noProof/>
                <w:webHidden/>
              </w:rPr>
              <w:fldChar w:fldCharType="begin"/>
            </w:r>
            <w:r w:rsidR="006903F9">
              <w:rPr>
                <w:noProof/>
                <w:webHidden/>
              </w:rPr>
              <w:instrText xml:space="preserve"> PAGEREF _Toc62117435 \h </w:instrText>
            </w:r>
            <w:r w:rsidR="006903F9">
              <w:rPr>
                <w:noProof/>
                <w:webHidden/>
              </w:rPr>
            </w:r>
            <w:r w:rsidR="006903F9">
              <w:rPr>
                <w:noProof/>
                <w:webHidden/>
              </w:rPr>
              <w:fldChar w:fldCharType="separate"/>
            </w:r>
            <w:r w:rsidR="006903F9">
              <w:rPr>
                <w:noProof/>
                <w:webHidden/>
              </w:rPr>
              <w:t>1</w:t>
            </w:r>
            <w:r w:rsidR="006903F9">
              <w:rPr>
                <w:noProof/>
                <w:webHidden/>
              </w:rPr>
              <w:fldChar w:fldCharType="end"/>
            </w:r>
          </w:hyperlink>
        </w:p>
        <w:p w14:paraId="48C6A9F2" w14:textId="2B673E8F" w:rsidR="006903F9" w:rsidRDefault="00C74D7F">
          <w:pPr>
            <w:pStyle w:val="TOC2"/>
            <w:tabs>
              <w:tab w:val="right" w:leader="dot" w:pos="9016"/>
            </w:tabs>
            <w:rPr>
              <w:rFonts w:eastAsiaTheme="minorEastAsia"/>
              <w:noProof/>
              <w:lang w:eastAsia="en-GB"/>
            </w:rPr>
          </w:pPr>
          <w:hyperlink w:anchor="_Toc62117436" w:history="1">
            <w:r w:rsidR="006903F9" w:rsidRPr="005C4706">
              <w:rPr>
                <w:rStyle w:val="Hyperlink"/>
                <w:noProof/>
              </w:rPr>
              <w:t>Circular economy credentials</w:t>
            </w:r>
            <w:r w:rsidR="006903F9">
              <w:rPr>
                <w:noProof/>
                <w:webHidden/>
              </w:rPr>
              <w:tab/>
            </w:r>
            <w:r w:rsidR="006903F9">
              <w:rPr>
                <w:noProof/>
                <w:webHidden/>
              </w:rPr>
              <w:fldChar w:fldCharType="begin"/>
            </w:r>
            <w:r w:rsidR="006903F9">
              <w:rPr>
                <w:noProof/>
                <w:webHidden/>
              </w:rPr>
              <w:instrText xml:space="preserve"> PAGEREF _Toc62117436 \h </w:instrText>
            </w:r>
            <w:r w:rsidR="006903F9">
              <w:rPr>
                <w:noProof/>
                <w:webHidden/>
              </w:rPr>
            </w:r>
            <w:r w:rsidR="006903F9">
              <w:rPr>
                <w:noProof/>
                <w:webHidden/>
              </w:rPr>
              <w:fldChar w:fldCharType="separate"/>
            </w:r>
            <w:r w:rsidR="006903F9">
              <w:rPr>
                <w:noProof/>
                <w:webHidden/>
              </w:rPr>
              <w:t>2</w:t>
            </w:r>
            <w:r w:rsidR="006903F9">
              <w:rPr>
                <w:noProof/>
                <w:webHidden/>
              </w:rPr>
              <w:fldChar w:fldCharType="end"/>
            </w:r>
          </w:hyperlink>
        </w:p>
        <w:p w14:paraId="08728528" w14:textId="71DB7DB0" w:rsidR="006903F9" w:rsidRDefault="00C74D7F">
          <w:pPr>
            <w:pStyle w:val="TOC2"/>
            <w:tabs>
              <w:tab w:val="right" w:leader="dot" w:pos="9016"/>
            </w:tabs>
            <w:rPr>
              <w:rFonts w:eastAsiaTheme="minorEastAsia"/>
              <w:noProof/>
              <w:lang w:eastAsia="en-GB"/>
            </w:rPr>
          </w:pPr>
          <w:hyperlink w:anchor="_Toc62117437" w:history="1">
            <w:r w:rsidR="006903F9" w:rsidRPr="005C4706">
              <w:rPr>
                <w:rStyle w:val="Hyperlink"/>
                <w:noProof/>
              </w:rPr>
              <w:t>Challenges</w:t>
            </w:r>
            <w:r w:rsidR="006903F9">
              <w:rPr>
                <w:noProof/>
                <w:webHidden/>
              </w:rPr>
              <w:tab/>
            </w:r>
            <w:r w:rsidR="006903F9">
              <w:rPr>
                <w:noProof/>
                <w:webHidden/>
              </w:rPr>
              <w:fldChar w:fldCharType="begin"/>
            </w:r>
            <w:r w:rsidR="006903F9">
              <w:rPr>
                <w:noProof/>
                <w:webHidden/>
              </w:rPr>
              <w:instrText xml:space="preserve"> PAGEREF _Toc62117437 \h </w:instrText>
            </w:r>
            <w:r w:rsidR="006903F9">
              <w:rPr>
                <w:noProof/>
                <w:webHidden/>
              </w:rPr>
            </w:r>
            <w:r w:rsidR="006903F9">
              <w:rPr>
                <w:noProof/>
                <w:webHidden/>
              </w:rPr>
              <w:fldChar w:fldCharType="separate"/>
            </w:r>
            <w:r w:rsidR="006903F9">
              <w:rPr>
                <w:noProof/>
                <w:webHidden/>
              </w:rPr>
              <w:t>7</w:t>
            </w:r>
            <w:r w:rsidR="006903F9">
              <w:rPr>
                <w:noProof/>
                <w:webHidden/>
              </w:rPr>
              <w:fldChar w:fldCharType="end"/>
            </w:r>
          </w:hyperlink>
        </w:p>
        <w:p w14:paraId="2C6AF3A6" w14:textId="785F9DB4" w:rsidR="006903F9" w:rsidRDefault="00C74D7F">
          <w:pPr>
            <w:pStyle w:val="TOC2"/>
            <w:tabs>
              <w:tab w:val="right" w:leader="dot" w:pos="9016"/>
            </w:tabs>
            <w:rPr>
              <w:rFonts w:eastAsiaTheme="minorEastAsia"/>
              <w:noProof/>
              <w:lang w:eastAsia="en-GB"/>
            </w:rPr>
          </w:pPr>
          <w:hyperlink w:anchor="_Toc62117438" w:history="1">
            <w:r w:rsidR="006903F9" w:rsidRPr="005C4706">
              <w:rPr>
                <w:rStyle w:val="Hyperlink"/>
                <w:noProof/>
              </w:rPr>
              <w:t>Conclusion</w:t>
            </w:r>
            <w:r w:rsidR="006903F9">
              <w:rPr>
                <w:noProof/>
                <w:webHidden/>
              </w:rPr>
              <w:tab/>
            </w:r>
            <w:r w:rsidR="006903F9">
              <w:rPr>
                <w:noProof/>
                <w:webHidden/>
              </w:rPr>
              <w:fldChar w:fldCharType="begin"/>
            </w:r>
            <w:r w:rsidR="006903F9">
              <w:rPr>
                <w:noProof/>
                <w:webHidden/>
              </w:rPr>
              <w:instrText xml:space="preserve"> PAGEREF _Toc62117438 \h </w:instrText>
            </w:r>
            <w:r w:rsidR="006903F9">
              <w:rPr>
                <w:noProof/>
                <w:webHidden/>
              </w:rPr>
            </w:r>
            <w:r w:rsidR="006903F9">
              <w:rPr>
                <w:noProof/>
                <w:webHidden/>
              </w:rPr>
              <w:fldChar w:fldCharType="separate"/>
            </w:r>
            <w:r w:rsidR="006903F9">
              <w:rPr>
                <w:noProof/>
                <w:webHidden/>
              </w:rPr>
              <w:t>8</w:t>
            </w:r>
            <w:r w:rsidR="006903F9">
              <w:rPr>
                <w:noProof/>
                <w:webHidden/>
              </w:rPr>
              <w:fldChar w:fldCharType="end"/>
            </w:r>
          </w:hyperlink>
        </w:p>
        <w:p w14:paraId="1E11EFEA" w14:textId="73468975" w:rsidR="006903F9" w:rsidRDefault="00C74D7F">
          <w:pPr>
            <w:pStyle w:val="TOC2"/>
            <w:tabs>
              <w:tab w:val="right" w:leader="dot" w:pos="9016"/>
            </w:tabs>
            <w:rPr>
              <w:rFonts w:eastAsiaTheme="minorEastAsia"/>
              <w:noProof/>
              <w:lang w:eastAsia="en-GB"/>
            </w:rPr>
          </w:pPr>
          <w:hyperlink w:anchor="_Toc62117439" w:history="1">
            <w:r w:rsidR="006903F9" w:rsidRPr="005C4706">
              <w:rPr>
                <w:rStyle w:val="Hyperlink"/>
                <w:noProof/>
              </w:rPr>
              <w:t>References</w:t>
            </w:r>
            <w:r w:rsidR="006903F9">
              <w:rPr>
                <w:noProof/>
                <w:webHidden/>
              </w:rPr>
              <w:tab/>
            </w:r>
            <w:r w:rsidR="006903F9">
              <w:rPr>
                <w:noProof/>
                <w:webHidden/>
              </w:rPr>
              <w:fldChar w:fldCharType="begin"/>
            </w:r>
            <w:r w:rsidR="006903F9">
              <w:rPr>
                <w:noProof/>
                <w:webHidden/>
              </w:rPr>
              <w:instrText xml:space="preserve"> PAGEREF _Toc62117439 \h </w:instrText>
            </w:r>
            <w:r w:rsidR="006903F9">
              <w:rPr>
                <w:noProof/>
                <w:webHidden/>
              </w:rPr>
            </w:r>
            <w:r w:rsidR="006903F9">
              <w:rPr>
                <w:noProof/>
                <w:webHidden/>
              </w:rPr>
              <w:fldChar w:fldCharType="separate"/>
            </w:r>
            <w:r w:rsidR="006903F9">
              <w:rPr>
                <w:noProof/>
                <w:webHidden/>
              </w:rPr>
              <w:t>9</w:t>
            </w:r>
            <w:r w:rsidR="006903F9">
              <w:rPr>
                <w:noProof/>
                <w:webHidden/>
              </w:rPr>
              <w:fldChar w:fldCharType="end"/>
            </w:r>
          </w:hyperlink>
        </w:p>
        <w:p w14:paraId="0A1799CE" w14:textId="312D97DC" w:rsidR="006903F9" w:rsidRDefault="006903F9">
          <w:r>
            <w:rPr>
              <w:b/>
              <w:bCs/>
              <w:noProof/>
            </w:rPr>
            <w:fldChar w:fldCharType="end"/>
          </w:r>
        </w:p>
      </w:sdtContent>
    </w:sdt>
    <w:p w14:paraId="26AE7664" w14:textId="74C06289" w:rsidR="006903F9" w:rsidRDefault="006903F9"/>
    <w:p w14:paraId="4DE8C4EC" w14:textId="3E669E5E" w:rsidR="003C2B94" w:rsidRDefault="003C2B94">
      <w:pPr>
        <w:rPr>
          <w:rFonts w:ascii="Times New Roman" w:hAnsi="Times New Roman" w:cs="Times New Roman"/>
          <w:sz w:val="24"/>
          <w:szCs w:val="24"/>
          <w:u w:val="single"/>
        </w:rPr>
        <w:sectPr w:rsidR="003C2B94" w:rsidSect="006A7F54">
          <w:pgSz w:w="11906" w:h="16838"/>
          <w:pgMar w:top="1440" w:right="1440" w:bottom="1440" w:left="1440" w:header="708" w:footer="708" w:gutter="0"/>
          <w:pgNumType w:start="0"/>
          <w:cols w:space="708"/>
          <w:titlePg/>
          <w:docGrid w:linePitch="360"/>
        </w:sectPr>
      </w:pPr>
      <w:r>
        <w:rPr>
          <w:rFonts w:ascii="Times New Roman" w:hAnsi="Times New Roman" w:cs="Times New Roman"/>
          <w:sz w:val="24"/>
          <w:szCs w:val="24"/>
          <w:u w:val="single"/>
        </w:rPr>
        <w:br w:type="page"/>
      </w:r>
    </w:p>
    <w:p w14:paraId="0217CDC6" w14:textId="1E8776E4" w:rsidR="003C2B94" w:rsidRDefault="003C2B94">
      <w:pPr>
        <w:rPr>
          <w:rFonts w:ascii="Times New Roman" w:hAnsi="Times New Roman" w:cs="Times New Roman"/>
          <w:sz w:val="24"/>
          <w:szCs w:val="24"/>
          <w:u w:val="single"/>
        </w:rPr>
      </w:pPr>
    </w:p>
    <w:p w14:paraId="3BCEC3D8" w14:textId="77777777" w:rsidR="006A7F54" w:rsidRPr="006A7F54" w:rsidRDefault="006A7F54" w:rsidP="006903F9"/>
    <w:p w14:paraId="663DD46F" w14:textId="66336AD4" w:rsidR="006A7F54" w:rsidRDefault="006A7F54" w:rsidP="006903F9">
      <w:pPr>
        <w:rPr>
          <w:color w:val="000000" w:themeColor="text1"/>
        </w:rPr>
      </w:pPr>
      <w:bookmarkStart w:id="0" w:name="_Toc62117434"/>
      <w:r w:rsidRPr="005641B0">
        <w:rPr>
          <w:rStyle w:val="Heading2Char"/>
          <w:rFonts w:ascii="Times New Roman" w:hAnsi="Times New Roman" w:cs="Times New Roman"/>
          <w:color w:val="000000" w:themeColor="text1"/>
          <w:u w:val="single"/>
        </w:rPr>
        <w:t>Executive Summary</w:t>
      </w:r>
      <w:bookmarkEnd w:id="0"/>
      <w:r w:rsidRPr="005641B0">
        <w:rPr>
          <w:color w:val="000000" w:themeColor="text1"/>
        </w:rPr>
        <w:t xml:space="preserve">  </w:t>
      </w:r>
      <w:r w:rsidR="005641B0" w:rsidRPr="005641B0">
        <w:rPr>
          <w:color w:val="000000" w:themeColor="text1"/>
        </w:rPr>
        <w:t xml:space="preserve"> </w:t>
      </w:r>
    </w:p>
    <w:p w14:paraId="5D963682" w14:textId="77777777" w:rsidR="007206DD" w:rsidRDefault="007206DD" w:rsidP="006903F9"/>
    <w:p w14:paraId="6D0B864F" w14:textId="5B39A5E9" w:rsidR="006A7F54" w:rsidRPr="00F26E56" w:rsidRDefault="00F26E56" w:rsidP="00A230C8">
      <w:pPr>
        <w:spacing w:line="360" w:lineRule="auto"/>
        <w:rPr>
          <w:rFonts w:ascii="Times New Roman" w:hAnsi="Times New Roman" w:cs="Times New Roman"/>
          <w:sz w:val="24"/>
          <w:szCs w:val="24"/>
        </w:rPr>
      </w:pPr>
      <w:r w:rsidRPr="00F26E56">
        <w:rPr>
          <w:rFonts w:ascii="Times New Roman" w:hAnsi="Times New Roman" w:cs="Times New Roman"/>
          <w:sz w:val="24"/>
          <w:szCs w:val="24"/>
        </w:rPr>
        <w:t>The purpose of this report is to identify areas of circular economy practises</w:t>
      </w:r>
      <w:r>
        <w:rPr>
          <w:rFonts w:ascii="Times New Roman" w:hAnsi="Times New Roman" w:cs="Times New Roman"/>
          <w:sz w:val="24"/>
          <w:szCs w:val="24"/>
        </w:rPr>
        <w:t xml:space="preserve"> and</w:t>
      </w:r>
      <w:r w:rsidR="006D39C3">
        <w:rPr>
          <w:rFonts w:ascii="Times New Roman" w:hAnsi="Times New Roman" w:cs="Times New Roman"/>
          <w:sz w:val="24"/>
          <w:szCs w:val="24"/>
        </w:rPr>
        <w:t xml:space="preserve"> their </w:t>
      </w:r>
      <w:r>
        <w:rPr>
          <w:rFonts w:ascii="Times New Roman" w:hAnsi="Times New Roman" w:cs="Times New Roman"/>
          <w:sz w:val="24"/>
          <w:szCs w:val="24"/>
        </w:rPr>
        <w:t>impact on businesses.</w:t>
      </w:r>
      <w:r w:rsidRPr="00F26E56">
        <w:rPr>
          <w:rFonts w:ascii="Times New Roman" w:hAnsi="Times New Roman" w:cs="Times New Roman"/>
          <w:sz w:val="24"/>
          <w:szCs w:val="24"/>
        </w:rPr>
        <w:t xml:space="preserve"> Coca Cola Ltd a total beverage </w:t>
      </w:r>
      <w:r>
        <w:rPr>
          <w:rFonts w:ascii="Times New Roman" w:hAnsi="Times New Roman" w:cs="Times New Roman"/>
          <w:sz w:val="24"/>
          <w:szCs w:val="24"/>
        </w:rPr>
        <w:t xml:space="preserve">company </w:t>
      </w:r>
      <w:r w:rsidRPr="00F26E56">
        <w:rPr>
          <w:rFonts w:ascii="Times New Roman" w:hAnsi="Times New Roman" w:cs="Times New Roman"/>
          <w:sz w:val="24"/>
          <w:szCs w:val="24"/>
        </w:rPr>
        <w:t>will be the subject of the report. The report aims to determine current practises and areas for improvement. Summarising with a detailed analysis</w:t>
      </w:r>
      <w:r w:rsidR="006D39C3">
        <w:rPr>
          <w:rFonts w:ascii="Times New Roman" w:hAnsi="Times New Roman" w:cs="Times New Roman"/>
          <w:sz w:val="24"/>
          <w:szCs w:val="24"/>
        </w:rPr>
        <w:t xml:space="preserve"> and goals for future development.</w:t>
      </w:r>
    </w:p>
    <w:p w14:paraId="6E2C6953" w14:textId="59661A91" w:rsidR="006A7F54" w:rsidRPr="005641B0" w:rsidRDefault="006A7F54" w:rsidP="00A230C8">
      <w:pPr>
        <w:spacing w:line="360" w:lineRule="auto"/>
        <w:rPr>
          <w:rFonts w:ascii="Times New Roman" w:hAnsi="Times New Roman" w:cs="Times New Roman"/>
          <w:u w:val="single"/>
        </w:rPr>
      </w:pPr>
      <w:bookmarkStart w:id="1" w:name="_Toc62117435"/>
      <w:r w:rsidRPr="005641B0">
        <w:rPr>
          <w:rStyle w:val="Heading2Char"/>
          <w:rFonts w:ascii="Times New Roman" w:hAnsi="Times New Roman" w:cs="Times New Roman"/>
          <w:color w:val="000000" w:themeColor="text1"/>
          <w:u w:val="single"/>
        </w:rPr>
        <w:t>Introduction</w:t>
      </w:r>
      <w:bookmarkEnd w:id="1"/>
      <w:r w:rsidRPr="005641B0">
        <w:rPr>
          <w:rFonts w:ascii="Times New Roman" w:hAnsi="Times New Roman" w:cs="Times New Roman"/>
          <w:u w:val="single"/>
        </w:rPr>
        <w:t xml:space="preserve"> </w:t>
      </w:r>
    </w:p>
    <w:p w14:paraId="02823445" w14:textId="72345015" w:rsidR="00F74E60" w:rsidRPr="0098424A" w:rsidRDefault="006A7E6F" w:rsidP="00A230C8">
      <w:pPr>
        <w:spacing w:line="360" w:lineRule="auto"/>
        <w:rPr>
          <w:rFonts w:ascii="Times New Roman" w:hAnsi="Times New Roman" w:cs="Times New Roman"/>
          <w:sz w:val="24"/>
          <w:szCs w:val="24"/>
        </w:rPr>
      </w:pPr>
      <w:r>
        <w:rPr>
          <w:rFonts w:ascii="Times New Roman" w:hAnsi="Times New Roman" w:cs="Times New Roman"/>
          <w:sz w:val="24"/>
          <w:szCs w:val="24"/>
        </w:rPr>
        <w:t>At the first half of the 20</w:t>
      </w:r>
      <w:r w:rsidRPr="006A7E6F">
        <w:rPr>
          <w:rFonts w:ascii="Times New Roman" w:hAnsi="Times New Roman" w:cs="Times New Roman"/>
          <w:sz w:val="24"/>
          <w:szCs w:val="24"/>
          <w:vertAlign w:val="superscript"/>
        </w:rPr>
        <w:t>th</w:t>
      </w:r>
      <w:r>
        <w:rPr>
          <w:rFonts w:ascii="Times New Roman" w:hAnsi="Times New Roman" w:cs="Times New Roman"/>
          <w:sz w:val="24"/>
          <w:szCs w:val="24"/>
        </w:rPr>
        <w:t xml:space="preserve"> century the mass production</w:t>
      </w:r>
      <w:r w:rsidR="00516A1B">
        <w:rPr>
          <w:rFonts w:ascii="Times New Roman" w:hAnsi="Times New Roman" w:cs="Times New Roman"/>
          <w:sz w:val="24"/>
          <w:szCs w:val="24"/>
        </w:rPr>
        <w:t xml:space="preserve"> era</w:t>
      </w:r>
      <w:r w:rsidR="007A1747">
        <w:rPr>
          <w:rFonts w:ascii="Times New Roman" w:hAnsi="Times New Roman" w:cs="Times New Roman"/>
          <w:sz w:val="24"/>
          <w:szCs w:val="24"/>
        </w:rPr>
        <w:t xml:space="preserve"> was at its </w:t>
      </w:r>
      <w:r w:rsidR="00BB0431">
        <w:rPr>
          <w:rFonts w:ascii="Times New Roman" w:hAnsi="Times New Roman" w:cs="Times New Roman"/>
          <w:sz w:val="24"/>
          <w:szCs w:val="24"/>
        </w:rPr>
        <w:t>peak.</w:t>
      </w:r>
      <w:r>
        <w:rPr>
          <w:rFonts w:ascii="Times New Roman" w:hAnsi="Times New Roman" w:cs="Times New Roman"/>
          <w:sz w:val="24"/>
          <w:szCs w:val="24"/>
        </w:rPr>
        <w:t xml:space="preserve"> During th</w:t>
      </w:r>
      <w:r w:rsidR="00516A1B">
        <w:rPr>
          <w:rFonts w:ascii="Times New Roman" w:hAnsi="Times New Roman" w:cs="Times New Roman"/>
          <w:sz w:val="24"/>
          <w:szCs w:val="24"/>
        </w:rPr>
        <w:t>is time</w:t>
      </w:r>
      <w:r>
        <w:rPr>
          <w:rFonts w:ascii="Times New Roman" w:hAnsi="Times New Roman" w:cs="Times New Roman"/>
          <w:sz w:val="24"/>
          <w:szCs w:val="24"/>
        </w:rPr>
        <w:t xml:space="preserve"> products were not made to order, rather made in bulk</w:t>
      </w:r>
      <w:r w:rsidR="007A1747">
        <w:rPr>
          <w:rFonts w:ascii="Times New Roman" w:hAnsi="Times New Roman" w:cs="Times New Roman"/>
          <w:sz w:val="24"/>
          <w:szCs w:val="24"/>
        </w:rPr>
        <w:t>,</w:t>
      </w:r>
      <w:r>
        <w:rPr>
          <w:rFonts w:ascii="Times New Roman" w:hAnsi="Times New Roman" w:cs="Times New Roman"/>
          <w:sz w:val="24"/>
          <w:szCs w:val="24"/>
        </w:rPr>
        <w:t xml:space="preserve"> with the hope </w:t>
      </w:r>
      <w:r w:rsidR="00F707F4">
        <w:rPr>
          <w:rFonts w:ascii="Times New Roman" w:hAnsi="Times New Roman" w:cs="Times New Roman"/>
          <w:sz w:val="24"/>
          <w:szCs w:val="24"/>
        </w:rPr>
        <w:t xml:space="preserve">of creating demand for </w:t>
      </w:r>
      <w:r>
        <w:rPr>
          <w:rFonts w:ascii="Times New Roman" w:hAnsi="Times New Roman" w:cs="Times New Roman"/>
          <w:sz w:val="24"/>
          <w:szCs w:val="24"/>
        </w:rPr>
        <w:t xml:space="preserve">the products. </w:t>
      </w:r>
      <w:r w:rsidR="007A1747">
        <w:rPr>
          <w:rFonts w:ascii="Times New Roman" w:hAnsi="Times New Roman" w:cs="Times New Roman"/>
          <w:sz w:val="24"/>
          <w:szCs w:val="24"/>
        </w:rPr>
        <w:t>This method gave little options or choice for the consumer</w:t>
      </w:r>
      <w:r w:rsidR="00F707F4">
        <w:rPr>
          <w:rFonts w:ascii="Times New Roman" w:hAnsi="Times New Roman" w:cs="Times New Roman"/>
          <w:sz w:val="24"/>
          <w:szCs w:val="24"/>
        </w:rPr>
        <w:t>.</w:t>
      </w:r>
      <w:r w:rsidR="007A1747">
        <w:rPr>
          <w:rFonts w:ascii="Times New Roman" w:hAnsi="Times New Roman" w:cs="Times New Roman"/>
          <w:sz w:val="24"/>
          <w:szCs w:val="24"/>
        </w:rPr>
        <w:t xml:space="preserve"> </w:t>
      </w:r>
      <w:r w:rsidR="00F941D0" w:rsidRPr="006A7E6F">
        <w:rPr>
          <w:rFonts w:ascii="Times New Roman" w:hAnsi="Times New Roman" w:cs="Times New Roman"/>
          <w:sz w:val="24"/>
          <w:szCs w:val="24"/>
        </w:rPr>
        <w:t>O</w:t>
      </w:r>
      <w:r w:rsidR="00910DF7" w:rsidRPr="006A7E6F">
        <w:rPr>
          <w:rFonts w:ascii="Times New Roman" w:hAnsi="Times New Roman" w:cs="Times New Roman"/>
          <w:sz w:val="24"/>
          <w:szCs w:val="24"/>
        </w:rPr>
        <w:t>rganisations</w:t>
      </w:r>
      <w:r w:rsidR="00F941D0" w:rsidRPr="006A7E6F">
        <w:rPr>
          <w:rFonts w:ascii="Times New Roman" w:hAnsi="Times New Roman" w:cs="Times New Roman"/>
          <w:sz w:val="24"/>
          <w:szCs w:val="24"/>
        </w:rPr>
        <w:t xml:space="preserve"> </w:t>
      </w:r>
      <w:r w:rsidR="00910DF7" w:rsidRPr="006A7E6F">
        <w:rPr>
          <w:rFonts w:ascii="Times New Roman" w:hAnsi="Times New Roman" w:cs="Times New Roman"/>
          <w:sz w:val="24"/>
          <w:szCs w:val="24"/>
        </w:rPr>
        <w:t>mass produced products in order to boost the economy and increase profit.</w:t>
      </w:r>
      <w:sdt>
        <w:sdtPr>
          <w:rPr>
            <w:rFonts w:ascii="Times New Roman" w:hAnsi="Times New Roman" w:cs="Times New Roman"/>
            <w:sz w:val="24"/>
            <w:szCs w:val="24"/>
          </w:rPr>
          <w:id w:val="-794745977"/>
          <w:citation/>
        </w:sdtPr>
        <w:sdtEndPr/>
        <w:sdtContent>
          <w:r w:rsidR="007A1747">
            <w:rPr>
              <w:rFonts w:ascii="Times New Roman" w:hAnsi="Times New Roman" w:cs="Times New Roman"/>
              <w:sz w:val="24"/>
              <w:szCs w:val="24"/>
            </w:rPr>
            <w:fldChar w:fldCharType="begin"/>
          </w:r>
          <w:r w:rsidR="007A1747">
            <w:rPr>
              <w:rFonts w:ascii="Times New Roman" w:hAnsi="Times New Roman" w:cs="Times New Roman"/>
              <w:sz w:val="24"/>
              <w:szCs w:val="24"/>
            </w:rPr>
            <w:instrText xml:space="preserve"> CITATION HuS13 \l 2057 </w:instrText>
          </w:r>
          <w:r w:rsidR="007A1747">
            <w:rPr>
              <w:rFonts w:ascii="Times New Roman" w:hAnsi="Times New Roman" w:cs="Times New Roman"/>
              <w:sz w:val="24"/>
              <w:szCs w:val="24"/>
            </w:rPr>
            <w:fldChar w:fldCharType="separate"/>
          </w:r>
          <w:r w:rsidR="007A1747">
            <w:rPr>
              <w:rFonts w:ascii="Times New Roman" w:hAnsi="Times New Roman" w:cs="Times New Roman"/>
              <w:noProof/>
              <w:sz w:val="24"/>
              <w:szCs w:val="24"/>
            </w:rPr>
            <w:t xml:space="preserve"> </w:t>
          </w:r>
          <w:r w:rsidR="007A1747" w:rsidRPr="007A1747">
            <w:rPr>
              <w:rFonts w:ascii="Times New Roman" w:hAnsi="Times New Roman" w:cs="Times New Roman"/>
              <w:noProof/>
              <w:sz w:val="24"/>
              <w:szCs w:val="24"/>
            </w:rPr>
            <w:t>(Hu, 2013)</w:t>
          </w:r>
          <w:r w:rsidR="007A1747">
            <w:rPr>
              <w:rFonts w:ascii="Times New Roman" w:hAnsi="Times New Roman" w:cs="Times New Roman"/>
              <w:sz w:val="24"/>
              <w:szCs w:val="24"/>
            </w:rPr>
            <w:fldChar w:fldCharType="end"/>
          </w:r>
        </w:sdtContent>
      </w:sdt>
      <w:r w:rsidR="007A1747">
        <w:rPr>
          <w:rFonts w:ascii="Times New Roman" w:hAnsi="Times New Roman" w:cs="Times New Roman"/>
          <w:sz w:val="24"/>
          <w:szCs w:val="24"/>
        </w:rPr>
        <w:t xml:space="preserve"> states that </w:t>
      </w:r>
      <w:r w:rsidR="007A1747" w:rsidRPr="007A1747">
        <w:rPr>
          <w:rFonts w:ascii="Times New Roman" w:hAnsi="Times New Roman" w:cs="Times New Roman"/>
          <w:sz w:val="24"/>
          <w:szCs w:val="24"/>
        </w:rPr>
        <w:t>“Interchangeability and the moving assembly lines enabled the development of mass production which provided low-cost products through large scale manufacturing”.</w:t>
      </w:r>
      <w:r w:rsidR="007A1747">
        <w:t xml:space="preserve"> </w:t>
      </w:r>
      <w:r w:rsidR="00910DF7" w:rsidRPr="006A7E6F">
        <w:rPr>
          <w:rFonts w:ascii="Times New Roman" w:hAnsi="Times New Roman" w:cs="Times New Roman"/>
          <w:sz w:val="24"/>
          <w:szCs w:val="24"/>
        </w:rPr>
        <w:t xml:space="preserve">This promoted a linear </w:t>
      </w:r>
      <w:r w:rsidR="006F0420" w:rsidRPr="006A7E6F">
        <w:rPr>
          <w:rFonts w:ascii="Times New Roman" w:hAnsi="Times New Roman" w:cs="Times New Roman"/>
          <w:sz w:val="24"/>
          <w:szCs w:val="24"/>
        </w:rPr>
        <w:t>economy</w:t>
      </w:r>
      <w:r w:rsidR="006F0420">
        <w:rPr>
          <w:rFonts w:ascii="Times New Roman" w:hAnsi="Times New Roman" w:cs="Times New Roman"/>
          <w:sz w:val="24"/>
          <w:szCs w:val="24"/>
        </w:rPr>
        <w:t>;</w:t>
      </w:r>
      <w:r w:rsidR="00910DF7" w:rsidRPr="006A7E6F">
        <w:rPr>
          <w:rFonts w:ascii="Times New Roman" w:hAnsi="Times New Roman" w:cs="Times New Roman"/>
          <w:sz w:val="24"/>
          <w:szCs w:val="24"/>
        </w:rPr>
        <w:t xml:space="preserve"> products were </w:t>
      </w:r>
      <w:r w:rsidR="00AE39E5">
        <w:rPr>
          <w:rFonts w:ascii="Times New Roman" w:hAnsi="Times New Roman" w:cs="Times New Roman"/>
          <w:sz w:val="24"/>
          <w:szCs w:val="24"/>
        </w:rPr>
        <w:t>not made to last</w:t>
      </w:r>
      <w:r w:rsidR="00910DF7" w:rsidRPr="006A7E6F">
        <w:rPr>
          <w:rFonts w:ascii="Times New Roman" w:hAnsi="Times New Roman" w:cs="Times New Roman"/>
          <w:sz w:val="24"/>
          <w:szCs w:val="24"/>
        </w:rPr>
        <w:t xml:space="preserve"> creat</w:t>
      </w:r>
      <w:r w:rsidR="00AE39E5">
        <w:rPr>
          <w:rFonts w:ascii="Times New Roman" w:hAnsi="Times New Roman" w:cs="Times New Roman"/>
          <w:sz w:val="24"/>
          <w:szCs w:val="24"/>
        </w:rPr>
        <w:t>ing</w:t>
      </w:r>
      <w:r w:rsidR="00910DF7" w:rsidRPr="006A7E6F">
        <w:rPr>
          <w:rFonts w:ascii="Times New Roman" w:hAnsi="Times New Roman" w:cs="Times New Roman"/>
          <w:sz w:val="24"/>
          <w:szCs w:val="24"/>
        </w:rPr>
        <w:t xml:space="preserve"> more sales and demand. There was little concern for how these items would be disposed</w:t>
      </w:r>
      <w:r w:rsidR="00F941D0" w:rsidRPr="006A7E6F">
        <w:rPr>
          <w:rFonts w:ascii="Times New Roman" w:hAnsi="Times New Roman" w:cs="Times New Roman"/>
          <w:sz w:val="24"/>
          <w:szCs w:val="24"/>
        </w:rPr>
        <w:t xml:space="preserve"> </w:t>
      </w:r>
      <w:r w:rsidR="005960E8" w:rsidRPr="006A7E6F">
        <w:rPr>
          <w:rFonts w:ascii="Times New Roman" w:hAnsi="Times New Roman" w:cs="Times New Roman"/>
          <w:sz w:val="24"/>
          <w:szCs w:val="24"/>
        </w:rPr>
        <w:t>of</w:t>
      </w:r>
      <w:r w:rsidR="00387666">
        <w:rPr>
          <w:rFonts w:ascii="Times New Roman" w:hAnsi="Times New Roman" w:cs="Times New Roman"/>
          <w:sz w:val="24"/>
          <w:szCs w:val="24"/>
        </w:rPr>
        <w:t>.</w:t>
      </w:r>
      <w:r w:rsidR="005F0AA0">
        <w:rPr>
          <w:rFonts w:ascii="Times New Roman" w:hAnsi="Times New Roman" w:cs="Times New Roman"/>
          <w:sz w:val="24"/>
          <w:szCs w:val="24"/>
        </w:rPr>
        <w:t xml:space="preserve"> Thus,</w:t>
      </w:r>
      <w:r w:rsidR="00387666">
        <w:rPr>
          <w:rFonts w:ascii="Times New Roman" w:hAnsi="Times New Roman" w:cs="Times New Roman"/>
          <w:sz w:val="24"/>
          <w:szCs w:val="24"/>
        </w:rPr>
        <w:t xml:space="preserve"> making the</w:t>
      </w:r>
      <w:r w:rsidR="00387666" w:rsidRPr="006A7E6F">
        <w:rPr>
          <w:rFonts w:ascii="Times New Roman" w:hAnsi="Times New Roman" w:cs="Times New Roman"/>
          <w:sz w:val="24"/>
          <w:szCs w:val="24"/>
        </w:rPr>
        <w:t xml:space="preserve"> recycling or reuse of these items </w:t>
      </w:r>
      <w:r w:rsidR="00387666">
        <w:rPr>
          <w:rFonts w:ascii="Times New Roman" w:hAnsi="Times New Roman" w:cs="Times New Roman"/>
          <w:sz w:val="24"/>
          <w:szCs w:val="24"/>
        </w:rPr>
        <w:t>of little</w:t>
      </w:r>
      <w:r w:rsidR="00387666" w:rsidRPr="006A7E6F">
        <w:rPr>
          <w:rFonts w:ascii="Times New Roman" w:hAnsi="Times New Roman" w:cs="Times New Roman"/>
          <w:sz w:val="24"/>
          <w:szCs w:val="24"/>
        </w:rPr>
        <w:t xml:space="preserve"> consideration</w:t>
      </w:r>
      <w:r w:rsidR="00387666">
        <w:rPr>
          <w:rFonts w:ascii="Times New Roman" w:hAnsi="Times New Roman" w:cs="Times New Roman"/>
          <w:sz w:val="24"/>
          <w:szCs w:val="24"/>
        </w:rPr>
        <w:t xml:space="preserve">, </w:t>
      </w:r>
      <w:r w:rsidR="00F74E60">
        <w:rPr>
          <w:rFonts w:ascii="Times New Roman" w:hAnsi="Times New Roman" w:cs="Times New Roman"/>
          <w:sz w:val="24"/>
          <w:szCs w:val="24"/>
        </w:rPr>
        <w:t xml:space="preserve">creating a mentality of a </w:t>
      </w:r>
      <w:r w:rsidR="002D1286">
        <w:rPr>
          <w:rFonts w:ascii="Times New Roman" w:hAnsi="Times New Roman" w:cs="Times New Roman"/>
          <w:sz w:val="24"/>
          <w:szCs w:val="24"/>
        </w:rPr>
        <w:t>throwaway</w:t>
      </w:r>
      <w:r w:rsidR="00F74E60">
        <w:rPr>
          <w:rFonts w:ascii="Times New Roman" w:hAnsi="Times New Roman" w:cs="Times New Roman"/>
          <w:sz w:val="24"/>
          <w:szCs w:val="24"/>
        </w:rPr>
        <w:t xml:space="preserve"> society</w:t>
      </w:r>
      <w:r w:rsidR="002D1286">
        <w:rPr>
          <w:rFonts w:ascii="Times New Roman" w:hAnsi="Times New Roman" w:cs="Times New Roman"/>
          <w:sz w:val="24"/>
          <w:szCs w:val="24"/>
        </w:rPr>
        <w:t>.</w:t>
      </w:r>
      <w:r w:rsidR="00387666">
        <w:rPr>
          <w:rFonts w:ascii="Times New Roman" w:hAnsi="Times New Roman" w:cs="Times New Roman"/>
          <w:sz w:val="24"/>
          <w:szCs w:val="24"/>
        </w:rPr>
        <w:t xml:space="preserve"> Indeed</w:t>
      </w:r>
      <w:r w:rsidR="005F0AA0">
        <w:rPr>
          <w:rFonts w:ascii="Times New Roman" w:hAnsi="Times New Roman" w:cs="Times New Roman"/>
          <w:sz w:val="24"/>
          <w:szCs w:val="24"/>
        </w:rPr>
        <w:t xml:space="preserve"> </w:t>
      </w:r>
      <w:sdt>
        <w:sdtPr>
          <w:rPr>
            <w:rFonts w:ascii="Times New Roman" w:hAnsi="Times New Roman" w:cs="Times New Roman"/>
            <w:sz w:val="24"/>
            <w:szCs w:val="24"/>
          </w:rPr>
          <w:id w:val="695744572"/>
          <w:citation/>
        </w:sdtPr>
        <w:sdtEndPr/>
        <w:sdtContent>
          <w:r w:rsidR="005F0AA0">
            <w:rPr>
              <w:rFonts w:ascii="Times New Roman" w:hAnsi="Times New Roman" w:cs="Times New Roman"/>
              <w:sz w:val="24"/>
              <w:szCs w:val="24"/>
            </w:rPr>
            <w:fldChar w:fldCharType="begin"/>
          </w:r>
          <w:r w:rsidR="005F0AA0">
            <w:rPr>
              <w:rFonts w:ascii="Times New Roman" w:hAnsi="Times New Roman" w:cs="Times New Roman"/>
              <w:sz w:val="24"/>
              <w:szCs w:val="24"/>
            </w:rPr>
            <w:instrText xml:space="preserve"> CITATION Edg13 \l 2057 </w:instrText>
          </w:r>
          <w:r w:rsidR="005F0AA0">
            <w:rPr>
              <w:rFonts w:ascii="Times New Roman" w:hAnsi="Times New Roman" w:cs="Times New Roman"/>
              <w:sz w:val="24"/>
              <w:szCs w:val="24"/>
            </w:rPr>
            <w:fldChar w:fldCharType="separate"/>
          </w:r>
          <w:r w:rsidR="005F0AA0" w:rsidRPr="005F0AA0">
            <w:rPr>
              <w:rFonts w:ascii="Times New Roman" w:hAnsi="Times New Roman" w:cs="Times New Roman"/>
              <w:noProof/>
              <w:sz w:val="24"/>
              <w:szCs w:val="24"/>
            </w:rPr>
            <w:t>(Hertwich, 2013)</w:t>
          </w:r>
          <w:r w:rsidR="005F0AA0">
            <w:rPr>
              <w:rFonts w:ascii="Times New Roman" w:hAnsi="Times New Roman" w:cs="Times New Roman"/>
              <w:sz w:val="24"/>
              <w:szCs w:val="24"/>
            </w:rPr>
            <w:fldChar w:fldCharType="end"/>
          </w:r>
        </w:sdtContent>
      </w:sdt>
      <w:r w:rsidR="00387666">
        <w:rPr>
          <w:rFonts w:ascii="Times New Roman" w:hAnsi="Times New Roman" w:cs="Times New Roman"/>
          <w:sz w:val="24"/>
          <w:szCs w:val="24"/>
        </w:rPr>
        <w:t xml:space="preserve"> states that</w:t>
      </w:r>
      <w:r w:rsidR="00387666" w:rsidRPr="00387666">
        <w:t xml:space="preserve"> </w:t>
      </w:r>
      <w:r w:rsidR="000916F6" w:rsidRPr="005F0AA0">
        <w:rPr>
          <w:rFonts w:ascii="Times New Roman" w:hAnsi="Times New Roman" w:cs="Times New Roman"/>
          <w:sz w:val="24"/>
          <w:szCs w:val="24"/>
        </w:rPr>
        <w:t>“</w:t>
      </w:r>
      <w:r w:rsidR="00387666" w:rsidRPr="005F0AA0">
        <w:rPr>
          <w:rFonts w:ascii="Times New Roman" w:hAnsi="Times New Roman" w:cs="Times New Roman"/>
          <w:sz w:val="24"/>
          <w:szCs w:val="24"/>
        </w:rPr>
        <w:t>Municipal waste in industrialised countries has generally increased at the same rate as economic growth, approximately 40% over the past thirty year</w:t>
      </w:r>
      <w:r w:rsidR="000916F6" w:rsidRPr="005F0AA0">
        <w:rPr>
          <w:rFonts w:ascii="Times New Roman" w:hAnsi="Times New Roman" w:cs="Times New Roman"/>
          <w:sz w:val="24"/>
          <w:szCs w:val="24"/>
        </w:rPr>
        <w:t>s”</w:t>
      </w:r>
      <w:r w:rsidR="000916F6">
        <w:t xml:space="preserve">. </w:t>
      </w:r>
      <w:r w:rsidR="00910DF7" w:rsidRPr="006A7E6F">
        <w:rPr>
          <w:rFonts w:ascii="Times New Roman" w:hAnsi="Times New Roman" w:cs="Times New Roman"/>
          <w:sz w:val="24"/>
          <w:szCs w:val="24"/>
        </w:rPr>
        <w:t>This Linear economy functions outside of a circular world</w:t>
      </w:r>
      <w:r w:rsidR="0098424A">
        <w:rPr>
          <w:rFonts w:ascii="Times New Roman" w:hAnsi="Times New Roman" w:cs="Times New Roman"/>
          <w:sz w:val="24"/>
          <w:szCs w:val="24"/>
        </w:rPr>
        <w:t xml:space="preserve">, in order for businesses to develop change </w:t>
      </w:r>
      <w:sdt>
        <w:sdtPr>
          <w:rPr>
            <w:rFonts w:ascii="Times New Roman" w:hAnsi="Times New Roman" w:cs="Times New Roman"/>
            <w:sz w:val="24"/>
            <w:szCs w:val="24"/>
          </w:rPr>
          <w:id w:val="-1098246825"/>
          <w:citation/>
        </w:sdtPr>
        <w:sdtEndPr/>
        <w:sdtContent>
          <w:r w:rsidR="00B30D93">
            <w:rPr>
              <w:rFonts w:ascii="Times New Roman" w:hAnsi="Times New Roman" w:cs="Times New Roman"/>
              <w:sz w:val="24"/>
              <w:szCs w:val="24"/>
            </w:rPr>
            <w:fldChar w:fldCharType="begin"/>
          </w:r>
          <w:r w:rsidR="00B30D93">
            <w:rPr>
              <w:rFonts w:ascii="Times New Roman" w:hAnsi="Times New Roman" w:cs="Times New Roman"/>
              <w:sz w:val="24"/>
              <w:szCs w:val="24"/>
            </w:rPr>
            <w:instrText xml:space="preserve"> CITATION Lew16 \l 2057 </w:instrText>
          </w:r>
          <w:r w:rsidR="00B30D93">
            <w:rPr>
              <w:rFonts w:ascii="Times New Roman" w:hAnsi="Times New Roman" w:cs="Times New Roman"/>
              <w:sz w:val="24"/>
              <w:szCs w:val="24"/>
            </w:rPr>
            <w:fldChar w:fldCharType="separate"/>
          </w:r>
          <w:r w:rsidR="00B30D93" w:rsidRPr="00B30D93">
            <w:rPr>
              <w:rFonts w:ascii="Times New Roman" w:hAnsi="Times New Roman" w:cs="Times New Roman"/>
              <w:noProof/>
              <w:sz w:val="24"/>
              <w:szCs w:val="24"/>
            </w:rPr>
            <w:t>(Lewandowski, 2016)</w:t>
          </w:r>
          <w:r w:rsidR="00B30D93">
            <w:rPr>
              <w:rFonts w:ascii="Times New Roman" w:hAnsi="Times New Roman" w:cs="Times New Roman"/>
              <w:sz w:val="24"/>
              <w:szCs w:val="24"/>
            </w:rPr>
            <w:fldChar w:fldCharType="end"/>
          </w:r>
        </w:sdtContent>
      </w:sdt>
      <w:r w:rsidR="0098424A">
        <w:rPr>
          <w:rFonts w:ascii="Times New Roman" w:hAnsi="Times New Roman" w:cs="Times New Roman"/>
          <w:sz w:val="24"/>
          <w:szCs w:val="24"/>
        </w:rPr>
        <w:t xml:space="preserve"> suggests </w:t>
      </w:r>
      <w:r w:rsidR="005F0AA0">
        <w:rPr>
          <w:rFonts w:ascii="Times New Roman" w:hAnsi="Times New Roman" w:cs="Times New Roman"/>
          <w:sz w:val="24"/>
          <w:szCs w:val="24"/>
        </w:rPr>
        <w:t xml:space="preserve">that </w:t>
      </w:r>
      <w:r w:rsidR="005F0AA0" w:rsidRPr="006A7E6F">
        <w:rPr>
          <w:rFonts w:ascii="Times New Roman" w:hAnsi="Times New Roman" w:cs="Times New Roman"/>
          <w:sz w:val="24"/>
          <w:szCs w:val="24"/>
        </w:rPr>
        <w:t>“</w:t>
      </w:r>
      <w:r w:rsidR="0098424A" w:rsidRPr="0098424A">
        <w:rPr>
          <w:rFonts w:ascii="Times New Roman" w:hAnsi="Times New Roman" w:cs="Times New Roman"/>
          <w:sz w:val="24"/>
          <w:szCs w:val="24"/>
        </w:rPr>
        <w:t>The transition to the circular economy entails four fundamental building blocks—materials and product design, new business models, global reverse networks, and enabling conditions</w:t>
      </w:r>
      <w:r w:rsidR="0098424A">
        <w:rPr>
          <w:rFonts w:ascii="Times New Roman" w:hAnsi="Times New Roman" w:cs="Times New Roman"/>
          <w:sz w:val="24"/>
          <w:szCs w:val="24"/>
        </w:rPr>
        <w:t>”.</w:t>
      </w:r>
    </w:p>
    <w:p w14:paraId="48D3DB3E" w14:textId="3D3A579B" w:rsidR="00910DF7" w:rsidRPr="00787C57" w:rsidRDefault="00AE01DA" w:rsidP="00A230C8">
      <w:pPr>
        <w:spacing w:line="360" w:lineRule="auto"/>
        <w:rPr>
          <w:rFonts w:ascii="Times New Roman" w:hAnsi="Times New Roman" w:cs="Times New Roman"/>
          <w:sz w:val="24"/>
          <w:szCs w:val="24"/>
        </w:rPr>
      </w:pPr>
      <w:r w:rsidRPr="006A7E6F">
        <w:rPr>
          <w:rFonts w:ascii="Times New Roman" w:hAnsi="Times New Roman" w:cs="Times New Roman"/>
          <w:sz w:val="24"/>
          <w:szCs w:val="24"/>
        </w:rPr>
        <w:t>Growing concerns for our planet</w:t>
      </w:r>
      <w:r w:rsidR="007A1747">
        <w:rPr>
          <w:rFonts w:ascii="Times New Roman" w:hAnsi="Times New Roman" w:cs="Times New Roman"/>
          <w:sz w:val="24"/>
          <w:szCs w:val="24"/>
        </w:rPr>
        <w:t>’</w:t>
      </w:r>
      <w:r w:rsidRPr="006A7E6F">
        <w:rPr>
          <w:rFonts w:ascii="Times New Roman" w:hAnsi="Times New Roman" w:cs="Times New Roman"/>
          <w:sz w:val="24"/>
          <w:szCs w:val="24"/>
        </w:rPr>
        <w:t xml:space="preserve">s wellbeing and </w:t>
      </w:r>
      <w:r w:rsidR="007A1747" w:rsidRPr="006A7E6F">
        <w:rPr>
          <w:rFonts w:ascii="Times New Roman" w:hAnsi="Times New Roman" w:cs="Times New Roman"/>
          <w:sz w:val="24"/>
          <w:szCs w:val="24"/>
        </w:rPr>
        <w:t>customers’</w:t>
      </w:r>
      <w:r w:rsidRPr="006A7E6F">
        <w:rPr>
          <w:rFonts w:ascii="Times New Roman" w:hAnsi="Times New Roman" w:cs="Times New Roman"/>
          <w:sz w:val="24"/>
          <w:szCs w:val="24"/>
        </w:rPr>
        <w:t xml:space="preserve"> demand for change is influencing organisations to act more responsibly.</w:t>
      </w:r>
      <w:r w:rsidR="00ED40E3" w:rsidRPr="006A7E6F">
        <w:rPr>
          <w:rFonts w:ascii="Times New Roman" w:hAnsi="Times New Roman" w:cs="Times New Roman"/>
          <w:sz w:val="24"/>
          <w:szCs w:val="24"/>
        </w:rPr>
        <w:t xml:space="preserve"> The circular economy answers many of the challenges that businesses are facing.</w:t>
      </w:r>
      <w:r w:rsidRPr="006A7E6F">
        <w:rPr>
          <w:rFonts w:ascii="Times New Roman" w:hAnsi="Times New Roman" w:cs="Times New Roman"/>
          <w:sz w:val="24"/>
          <w:szCs w:val="24"/>
        </w:rPr>
        <w:t xml:space="preserve"> There is much to be gained from a financial perspective, as well as a duty to humanity.</w:t>
      </w:r>
      <w:r w:rsidR="002D1286">
        <w:rPr>
          <w:rFonts w:ascii="Times New Roman" w:hAnsi="Times New Roman" w:cs="Times New Roman"/>
          <w:sz w:val="24"/>
          <w:szCs w:val="24"/>
        </w:rPr>
        <w:t xml:space="preserve"> With the model in line with sustainable development goals and economic growth</w:t>
      </w:r>
      <w:r w:rsidR="002D1286" w:rsidRPr="00583086">
        <w:rPr>
          <w:rFonts w:ascii="Times New Roman" w:hAnsi="Times New Roman" w:cs="Times New Roman"/>
          <w:sz w:val="24"/>
          <w:szCs w:val="24"/>
        </w:rPr>
        <w:t>.</w:t>
      </w:r>
      <w:r w:rsidR="00583086">
        <w:rPr>
          <w:rFonts w:ascii="Times New Roman" w:hAnsi="Times New Roman" w:cs="Times New Roman"/>
          <w:sz w:val="24"/>
          <w:szCs w:val="24"/>
        </w:rPr>
        <w:t xml:space="preserve">  </w:t>
      </w:r>
      <w:sdt>
        <w:sdtPr>
          <w:rPr>
            <w:rFonts w:ascii="Times New Roman" w:hAnsi="Times New Roman" w:cs="Times New Roman"/>
            <w:sz w:val="24"/>
            <w:szCs w:val="24"/>
          </w:rPr>
          <w:id w:val="-927423838"/>
          <w:citation/>
        </w:sdtPr>
        <w:sdtEndPr/>
        <w:sdtContent>
          <w:r w:rsidR="00583086">
            <w:rPr>
              <w:rFonts w:ascii="Times New Roman" w:hAnsi="Times New Roman" w:cs="Times New Roman"/>
              <w:sz w:val="24"/>
              <w:szCs w:val="24"/>
            </w:rPr>
            <w:fldChar w:fldCharType="begin"/>
          </w:r>
          <w:r w:rsidR="00583086">
            <w:rPr>
              <w:rFonts w:ascii="Times New Roman" w:hAnsi="Times New Roman" w:cs="Times New Roman"/>
              <w:sz w:val="24"/>
              <w:szCs w:val="24"/>
            </w:rPr>
            <w:instrText xml:space="preserve">CITATION alM16 \t  \l 2057 </w:instrText>
          </w:r>
          <w:r w:rsidR="00583086">
            <w:rPr>
              <w:rFonts w:ascii="Times New Roman" w:hAnsi="Times New Roman" w:cs="Times New Roman"/>
              <w:sz w:val="24"/>
              <w:szCs w:val="24"/>
            </w:rPr>
            <w:fldChar w:fldCharType="separate"/>
          </w:r>
          <w:r w:rsidR="00583086" w:rsidRPr="00583086">
            <w:rPr>
              <w:rFonts w:ascii="Times New Roman" w:hAnsi="Times New Roman" w:cs="Times New Roman"/>
              <w:noProof/>
              <w:sz w:val="24"/>
              <w:szCs w:val="24"/>
            </w:rPr>
            <w:t>(Geissdoerfer et al, 2016)</w:t>
          </w:r>
          <w:r w:rsidR="00583086">
            <w:rPr>
              <w:rFonts w:ascii="Times New Roman" w:hAnsi="Times New Roman" w:cs="Times New Roman"/>
              <w:sz w:val="24"/>
              <w:szCs w:val="24"/>
            </w:rPr>
            <w:fldChar w:fldCharType="end"/>
          </w:r>
        </w:sdtContent>
      </w:sdt>
      <w:r w:rsidR="00583086" w:rsidRPr="00583086">
        <w:rPr>
          <w:rFonts w:ascii="Times New Roman" w:hAnsi="Times New Roman" w:cs="Times New Roman"/>
          <w:sz w:val="24"/>
          <w:szCs w:val="24"/>
        </w:rPr>
        <w:t xml:space="preserve"> </w:t>
      </w:r>
      <w:r w:rsidR="00583086">
        <w:rPr>
          <w:rFonts w:ascii="Times New Roman" w:hAnsi="Times New Roman" w:cs="Times New Roman"/>
          <w:sz w:val="24"/>
          <w:szCs w:val="24"/>
        </w:rPr>
        <w:t xml:space="preserve">states that </w:t>
      </w:r>
      <w:r w:rsidR="00583086" w:rsidRPr="00583086">
        <w:rPr>
          <w:rFonts w:ascii="Times New Roman" w:hAnsi="Times New Roman" w:cs="Times New Roman"/>
          <w:sz w:val="24"/>
          <w:szCs w:val="24"/>
        </w:rPr>
        <w:t>“The concept's uptake can be traced back to the increasing evidence on global-scale environmental risks, such as ozone depletion, climate change, biodiversity loss or the alteration of the nitrogen cycle”.</w:t>
      </w:r>
      <w:r w:rsidR="002D1286">
        <w:rPr>
          <w:rFonts w:ascii="Times New Roman" w:hAnsi="Times New Roman" w:cs="Times New Roman"/>
          <w:sz w:val="24"/>
          <w:szCs w:val="24"/>
        </w:rPr>
        <w:t xml:space="preserve"> </w:t>
      </w:r>
      <w:r w:rsidR="00910DF7" w:rsidRPr="006A7E6F">
        <w:rPr>
          <w:rFonts w:ascii="Times New Roman" w:hAnsi="Times New Roman" w:cs="Times New Roman"/>
          <w:sz w:val="24"/>
          <w:szCs w:val="24"/>
        </w:rPr>
        <w:t xml:space="preserve"> The circular economy closes the loop </w:t>
      </w:r>
      <w:r w:rsidRPr="006A7E6F">
        <w:rPr>
          <w:rFonts w:ascii="Times New Roman" w:hAnsi="Times New Roman" w:cs="Times New Roman"/>
          <w:sz w:val="24"/>
          <w:szCs w:val="24"/>
        </w:rPr>
        <w:t xml:space="preserve">producing items that are made to be </w:t>
      </w:r>
      <w:r w:rsidRPr="006A7E6F">
        <w:rPr>
          <w:rFonts w:ascii="Times New Roman" w:hAnsi="Times New Roman" w:cs="Times New Roman"/>
          <w:sz w:val="24"/>
          <w:szCs w:val="24"/>
        </w:rPr>
        <w:lastRenderedPageBreak/>
        <w:t>made again</w:t>
      </w:r>
      <w:r w:rsidR="005960E8" w:rsidRPr="006A7E6F">
        <w:rPr>
          <w:rFonts w:ascii="Times New Roman" w:hAnsi="Times New Roman" w:cs="Times New Roman"/>
          <w:sz w:val="24"/>
          <w:szCs w:val="24"/>
        </w:rPr>
        <w:t>, addressing the issue of how they are currently disposed of.</w:t>
      </w:r>
      <w:r w:rsidR="00F74E60">
        <w:rPr>
          <w:rFonts w:ascii="Times New Roman" w:hAnsi="Times New Roman" w:cs="Times New Roman"/>
          <w:sz w:val="24"/>
          <w:szCs w:val="24"/>
        </w:rPr>
        <w:t xml:space="preserve"> This </w:t>
      </w:r>
      <w:r w:rsidR="002D1286">
        <w:rPr>
          <w:rFonts w:ascii="Times New Roman" w:hAnsi="Times New Roman" w:cs="Times New Roman"/>
          <w:sz w:val="24"/>
          <w:szCs w:val="24"/>
        </w:rPr>
        <w:t>is in complete contrast to the linear model.</w:t>
      </w:r>
      <w:r w:rsidRPr="006A7E6F">
        <w:rPr>
          <w:rFonts w:ascii="Times New Roman" w:hAnsi="Times New Roman" w:cs="Times New Roman"/>
          <w:sz w:val="24"/>
          <w:szCs w:val="24"/>
        </w:rPr>
        <w:t xml:space="preserve"> Nature </w:t>
      </w:r>
      <w:r w:rsidR="00872A42" w:rsidRPr="006A7E6F">
        <w:rPr>
          <w:rFonts w:ascii="Times New Roman" w:hAnsi="Times New Roman" w:cs="Times New Roman"/>
          <w:sz w:val="24"/>
          <w:szCs w:val="24"/>
        </w:rPr>
        <w:t xml:space="preserve">follows a circular model </w:t>
      </w:r>
      <w:r w:rsidR="00E42F0F" w:rsidRPr="006A7E6F">
        <w:rPr>
          <w:rFonts w:ascii="Times New Roman" w:hAnsi="Times New Roman" w:cs="Times New Roman"/>
          <w:sz w:val="24"/>
          <w:szCs w:val="24"/>
        </w:rPr>
        <w:t>with Biomimicry being used more frequen</w:t>
      </w:r>
      <w:r w:rsidR="00572387" w:rsidRPr="006A7E6F">
        <w:rPr>
          <w:rFonts w:ascii="Times New Roman" w:hAnsi="Times New Roman" w:cs="Times New Roman"/>
          <w:sz w:val="24"/>
          <w:szCs w:val="24"/>
        </w:rPr>
        <w:t>tly</w:t>
      </w:r>
      <w:r w:rsidR="00F941D0" w:rsidRPr="006A7E6F">
        <w:rPr>
          <w:rFonts w:ascii="Times New Roman" w:hAnsi="Times New Roman" w:cs="Times New Roman"/>
          <w:sz w:val="24"/>
          <w:szCs w:val="24"/>
        </w:rPr>
        <w:t>,</w:t>
      </w:r>
      <w:r w:rsidR="00572387" w:rsidRPr="006A7E6F">
        <w:rPr>
          <w:rFonts w:ascii="Times New Roman" w:hAnsi="Times New Roman" w:cs="Times New Roman"/>
          <w:sz w:val="24"/>
          <w:szCs w:val="24"/>
        </w:rPr>
        <w:t xml:space="preserve"> to find solutions to modern day problems.</w:t>
      </w:r>
      <w:r w:rsidR="00787C57" w:rsidRPr="00787C57">
        <w:rPr>
          <w:rFonts w:ascii="Times New Roman" w:hAnsi="Times New Roman" w:cs="Times New Roman"/>
          <w:sz w:val="24"/>
          <w:szCs w:val="24"/>
        </w:rPr>
        <w:t xml:space="preserve"> </w:t>
      </w:r>
      <w:sdt>
        <w:sdtPr>
          <w:rPr>
            <w:rFonts w:ascii="Times New Roman" w:hAnsi="Times New Roman" w:cs="Times New Roman"/>
            <w:sz w:val="24"/>
            <w:szCs w:val="24"/>
          </w:rPr>
          <w:id w:val="-1558234113"/>
          <w:citation/>
        </w:sdtPr>
        <w:sdtEndPr/>
        <w:sdtContent>
          <w:r w:rsidR="00787C57">
            <w:rPr>
              <w:rFonts w:ascii="Times New Roman" w:hAnsi="Times New Roman" w:cs="Times New Roman"/>
              <w:sz w:val="24"/>
              <w:szCs w:val="24"/>
            </w:rPr>
            <w:fldChar w:fldCharType="begin"/>
          </w:r>
          <w:r w:rsidR="00787C57">
            <w:rPr>
              <w:rFonts w:ascii="Times New Roman" w:hAnsi="Times New Roman" w:cs="Times New Roman"/>
              <w:sz w:val="24"/>
              <w:szCs w:val="24"/>
            </w:rPr>
            <w:instrText xml:space="preserve">CITATION alM18 \l 2057 </w:instrText>
          </w:r>
          <w:r w:rsidR="00787C57">
            <w:rPr>
              <w:rFonts w:ascii="Times New Roman" w:hAnsi="Times New Roman" w:cs="Times New Roman"/>
              <w:sz w:val="24"/>
              <w:szCs w:val="24"/>
            </w:rPr>
            <w:fldChar w:fldCharType="separate"/>
          </w:r>
          <w:r w:rsidR="00787C57" w:rsidRPr="00787C57">
            <w:rPr>
              <w:rFonts w:ascii="Times New Roman" w:hAnsi="Times New Roman" w:cs="Times New Roman"/>
              <w:noProof/>
              <w:sz w:val="24"/>
              <w:szCs w:val="24"/>
            </w:rPr>
            <w:t>(Mwila Isabel Nkandu et al, 2018)</w:t>
          </w:r>
          <w:r w:rsidR="00787C57">
            <w:rPr>
              <w:rFonts w:ascii="Times New Roman" w:hAnsi="Times New Roman" w:cs="Times New Roman"/>
              <w:sz w:val="24"/>
              <w:szCs w:val="24"/>
            </w:rPr>
            <w:fldChar w:fldCharType="end"/>
          </w:r>
        </w:sdtContent>
      </w:sdt>
      <w:r w:rsidR="00787C57">
        <w:rPr>
          <w:rFonts w:ascii="Times New Roman" w:hAnsi="Times New Roman" w:cs="Times New Roman"/>
          <w:sz w:val="24"/>
          <w:szCs w:val="24"/>
        </w:rPr>
        <w:t xml:space="preserve"> suggest that</w:t>
      </w:r>
      <w:r w:rsidR="00572387" w:rsidRPr="006A7E6F">
        <w:rPr>
          <w:rFonts w:ascii="Times New Roman" w:hAnsi="Times New Roman" w:cs="Times New Roman"/>
          <w:sz w:val="24"/>
          <w:szCs w:val="24"/>
        </w:rPr>
        <w:t xml:space="preserve"> </w:t>
      </w:r>
      <w:r w:rsidR="00787C57">
        <w:rPr>
          <w:rFonts w:ascii="Times New Roman" w:hAnsi="Times New Roman" w:cs="Times New Roman"/>
          <w:sz w:val="24"/>
          <w:szCs w:val="24"/>
        </w:rPr>
        <w:t>“</w:t>
      </w:r>
      <w:r w:rsidR="006D39C3" w:rsidRPr="00787C57">
        <w:rPr>
          <w:rFonts w:ascii="Times New Roman" w:hAnsi="Times New Roman" w:cs="Times New Roman"/>
          <w:sz w:val="24"/>
          <w:szCs w:val="24"/>
        </w:rPr>
        <w:t xml:space="preserve">After over three billion years of research, nature has already evolved and solved many of its problems. Animals, </w:t>
      </w:r>
      <w:r w:rsidR="00787C57" w:rsidRPr="00787C57">
        <w:rPr>
          <w:rFonts w:ascii="Times New Roman" w:hAnsi="Times New Roman" w:cs="Times New Roman"/>
          <w:sz w:val="24"/>
          <w:szCs w:val="24"/>
        </w:rPr>
        <w:t>plants,</w:t>
      </w:r>
      <w:r w:rsidR="006D39C3" w:rsidRPr="00787C57">
        <w:rPr>
          <w:rFonts w:ascii="Times New Roman" w:hAnsi="Times New Roman" w:cs="Times New Roman"/>
          <w:sz w:val="24"/>
          <w:szCs w:val="24"/>
        </w:rPr>
        <w:t xml:space="preserve"> and other organisms have engineered themselves to survive and thrive this far without producing any waste and being very efficient with </w:t>
      </w:r>
      <w:r w:rsidR="00787C57" w:rsidRPr="00787C57">
        <w:rPr>
          <w:rFonts w:ascii="Times New Roman" w:hAnsi="Times New Roman" w:cs="Times New Roman"/>
          <w:sz w:val="24"/>
          <w:szCs w:val="24"/>
        </w:rPr>
        <w:t>resources”.</w:t>
      </w:r>
      <w:r w:rsidR="001B25F6" w:rsidRPr="00787C57">
        <w:rPr>
          <w:rFonts w:ascii="Times New Roman" w:hAnsi="Times New Roman" w:cs="Times New Roman"/>
          <w:sz w:val="24"/>
          <w:szCs w:val="24"/>
        </w:rPr>
        <w:t xml:space="preserve">  </w:t>
      </w:r>
    </w:p>
    <w:p w14:paraId="5A04A513" w14:textId="267C7F44" w:rsidR="00DC538E" w:rsidRPr="00FC58E5" w:rsidRDefault="00ED40E3" w:rsidP="00A230C8">
      <w:pPr>
        <w:spacing w:line="360" w:lineRule="auto"/>
        <w:rPr>
          <w:rFonts w:ascii="Times New Roman" w:hAnsi="Times New Roman" w:cs="Times New Roman"/>
          <w:color w:val="222222"/>
          <w:sz w:val="24"/>
          <w:szCs w:val="24"/>
          <w:shd w:val="clear" w:color="auto" w:fill="FFFFFF"/>
        </w:rPr>
      </w:pPr>
      <w:r w:rsidRPr="006A7E6F">
        <w:rPr>
          <w:rFonts w:ascii="Times New Roman" w:hAnsi="Times New Roman" w:cs="Times New Roman"/>
          <w:sz w:val="24"/>
          <w:szCs w:val="24"/>
        </w:rPr>
        <w:t xml:space="preserve">The share economy is developing a way of moving from product ownership to service acquisition. There are many benefits </w:t>
      </w:r>
      <w:r w:rsidR="00C96B69">
        <w:rPr>
          <w:rFonts w:ascii="Times New Roman" w:hAnsi="Times New Roman" w:cs="Times New Roman"/>
          <w:sz w:val="24"/>
          <w:szCs w:val="24"/>
        </w:rPr>
        <w:t xml:space="preserve">for </w:t>
      </w:r>
      <w:r w:rsidRPr="006A7E6F">
        <w:rPr>
          <w:rFonts w:ascii="Times New Roman" w:hAnsi="Times New Roman" w:cs="Times New Roman"/>
          <w:sz w:val="24"/>
          <w:szCs w:val="24"/>
        </w:rPr>
        <w:t>the consumer and the economy</w:t>
      </w:r>
      <w:r w:rsidR="00C96B69">
        <w:rPr>
          <w:rFonts w:ascii="Times New Roman" w:hAnsi="Times New Roman" w:cs="Times New Roman"/>
          <w:sz w:val="24"/>
          <w:szCs w:val="24"/>
        </w:rPr>
        <w:t>,</w:t>
      </w:r>
      <w:r w:rsidRPr="006A7E6F">
        <w:rPr>
          <w:rFonts w:ascii="Times New Roman" w:hAnsi="Times New Roman" w:cs="Times New Roman"/>
          <w:sz w:val="24"/>
          <w:szCs w:val="24"/>
        </w:rPr>
        <w:t xml:space="preserve"> from following this model.</w:t>
      </w:r>
      <w:r w:rsidR="005960E8" w:rsidRPr="006A7E6F">
        <w:rPr>
          <w:rFonts w:ascii="Times New Roman" w:hAnsi="Times New Roman" w:cs="Times New Roman"/>
          <w:sz w:val="24"/>
          <w:szCs w:val="24"/>
        </w:rPr>
        <w:t xml:space="preserve"> </w:t>
      </w:r>
      <w:r w:rsidR="00C96B69">
        <w:rPr>
          <w:rFonts w:ascii="Times New Roman" w:hAnsi="Times New Roman" w:cs="Times New Roman"/>
          <w:sz w:val="24"/>
          <w:szCs w:val="24"/>
        </w:rPr>
        <w:t>This pragmatic approach moves</w:t>
      </w:r>
      <w:r w:rsidR="005960E8" w:rsidRPr="006A7E6F">
        <w:rPr>
          <w:rFonts w:ascii="Times New Roman" w:hAnsi="Times New Roman" w:cs="Times New Roman"/>
          <w:sz w:val="24"/>
          <w:szCs w:val="24"/>
        </w:rPr>
        <w:t xml:space="preserve"> away from product ownership</w:t>
      </w:r>
      <w:r w:rsidR="00C96B69">
        <w:rPr>
          <w:rFonts w:ascii="Times New Roman" w:hAnsi="Times New Roman" w:cs="Times New Roman"/>
          <w:sz w:val="24"/>
          <w:szCs w:val="24"/>
        </w:rPr>
        <w:t xml:space="preserve"> and </w:t>
      </w:r>
      <w:r w:rsidR="005960E8" w:rsidRPr="006A7E6F">
        <w:rPr>
          <w:rFonts w:ascii="Times New Roman" w:hAnsi="Times New Roman" w:cs="Times New Roman"/>
          <w:sz w:val="24"/>
          <w:szCs w:val="24"/>
        </w:rPr>
        <w:t>addresses many of the issues faced by the consumer</w:t>
      </w:r>
      <w:r w:rsidR="00AE39E5">
        <w:rPr>
          <w:rFonts w:ascii="Times New Roman" w:hAnsi="Times New Roman" w:cs="Times New Roman"/>
          <w:sz w:val="24"/>
          <w:szCs w:val="24"/>
        </w:rPr>
        <w:t>.</w:t>
      </w:r>
      <w:r w:rsidR="00BD6C88" w:rsidRPr="006A7E6F">
        <w:rPr>
          <w:rFonts w:ascii="Times New Roman" w:hAnsi="Times New Roman" w:cs="Times New Roman"/>
          <w:sz w:val="24"/>
          <w:szCs w:val="24"/>
        </w:rPr>
        <w:t xml:space="preserve">  </w:t>
      </w:r>
      <w:sdt>
        <w:sdtPr>
          <w:rPr>
            <w:rFonts w:ascii="Times New Roman" w:hAnsi="Times New Roman" w:cs="Times New Roman"/>
            <w:sz w:val="24"/>
            <w:szCs w:val="24"/>
          </w:rPr>
          <w:id w:val="546264195"/>
          <w:citation/>
        </w:sdtPr>
        <w:sdtEndPr/>
        <w:sdtContent>
          <w:r w:rsidR="00BD6C88" w:rsidRPr="006A7E6F">
            <w:rPr>
              <w:rFonts w:ascii="Times New Roman" w:hAnsi="Times New Roman" w:cs="Times New Roman"/>
              <w:sz w:val="24"/>
              <w:szCs w:val="24"/>
            </w:rPr>
            <w:fldChar w:fldCharType="begin"/>
          </w:r>
          <w:r w:rsidR="00BD6C88" w:rsidRPr="006A7E6F">
            <w:rPr>
              <w:rFonts w:ascii="Times New Roman" w:hAnsi="Times New Roman" w:cs="Times New Roman"/>
              <w:sz w:val="24"/>
              <w:szCs w:val="24"/>
            </w:rPr>
            <w:instrText xml:space="preserve"> CITATION Cof14 \l 2057 </w:instrText>
          </w:r>
          <w:r w:rsidR="00BD6C88" w:rsidRPr="006A7E6F">
            <w:rPr>
              <w:rFonts w:ascii="Times New Roman" w:hAnsi="Times New Roman" w:cs="Times New Roman"/>
              <w:sz w:val="24"/>
              <w:szCs w:val="24"/>
            </w:rPr>
            <w:fldChar w:fldCharType="separate"/>
          </w:r>
          <w:r w:rsidR="00BD6C88" w:rsidRPr="006A7E6F">
            <w:rPr>
              <w:rFonts w:ascii="Times New Roman" w:hAnsi="Times New Roman" w:cs="Times New Roman"/>
              <w:noProof/>
              <w:sz w:val="24"/>
              <w:szCs w:val="24"/>
            </w:rPr>
            <w:t>(Coffman &amp; Mi, 2014)</w:t>
          </w:r>
          <w:r w:rsidR="00BD6C88" w:rsidRPr="006A7E6F">
            <w:rPr>
              <w:rFonts w:ascii="Times New Roman" w:hAnsi="Times New Roman" w:cs="Times New Roman"/>
              <w:sz w:val="24"/>
              <w:szCs w:val="24"/>
            </w:rPr>
            <w:fldChar w:fldCharType="end"/>
          </w:r>
        </w:sdtContent>
      </w:sdt>
      <w:r w:rsidR="00BD6C88" w:rsidRPr="006A7E6F">
        <w:rPr>
          <w:rFonts w:ascii="Times New Roman" w:hAnsi="Times New Roman" w:cs="Times New Roman"/>
          <w:sz w:val="24"/>
          <w:szCs w:val="24"/>
        </w:rPr>
        <w:t xml:space="preserve"> propose that “</w:t>
      </w:r>
      <w:r w:rsidR="00BD6C88" w:rsidRPr="006A7E6F">
        <w:rPr>
          <w:rFonts w:ascii="Times New Roman" w:hAnsi="Times New Roman" w:cs="Times New Roman"/>
          <w:color w:val="222222"/>
          <w:sz w:val="24"/>
          <w:szCs w:val="24"/>
          <w:shd w:val="clear" w:color="auto" w:fill="FFFFFF"/>
        </w:rPr>
        <w:t>The sharing economy is an emerging economic model usually defined as a peer-to-peer based sharing of access to goods and services, which are facilitated by a community-based online platform”.</w:t>
      </w:r>
      <w:r w:rsidR="00C96B69">
        <w:rPr>
          <w:rFonts w:ascii="Times New Roman" w:hAnsi="Times New Roman" w:cs="Times New Roman"/>
          <w:color w:val="222222"/>
          <w:sz w:val="24"/>
          <w:szCs w:val="24"/>
          <w:shd w:val="clear" w:color="auto" w:fill="FFFFFF"/>
        </w:rPr>
        <w:t xml:space="preserve"> The sharing economy can provide a profound environmental impact, assist in lowering an individual’s carbon footprint. </w:t>
      </w:r>
      <w:r w:rsidR="00C41B58">
        <w:rPr>
          <w:rFonts w:ascii="Times New Roman" w:hAnsi="Times New Roman" w:cs="Times New Roman"/>
          <w:color w:val="222222"/>
          <w:sz w:val="24"/>
          <w:szCs w:val="24"/>
          <w:shd w:val="clear" w:color="auto" w:fill="FFFFFF"/>
        </w:rPr>
        <w:t>Assisting to reduce</w:t>
      </w:r>
      <w:r w:rsidR="00C96B69">
        <w:rPr>
          <w:rFonts w:ascii="Times New Roman" w:hAnsi="Times New Roman" w:cs="Times New Roman"/>
          <w:color w:val="222222"/>
          <w:sz w:val="24"/>
          <w:szCs w:val="24"/>
          <w:shd w:val="clear" w:color="auto" w:fill="FFFFFF"/>
        </w:rPr>
        <w:t xml:space="preserve"> the </w:t>
      </w:r>
      <w:r w:rsidR="00352141">
        <w:rPr>
          <w:rFonts w:ascii="Times New Roman" w:hAnsi="Times New Roman" w:cs="Times New Roman"/>
          <w:color w:val="222222"/>
          <w:sz w:val="24"/>
          <w:szCs w:val="24"/>
          <w:shd w:val="clear" w:color="auto" w:fill="FFFFFF"/>
        </w:rPr>
        <w:t>number</w:t>
      </w:r>
      <w:r w:rsidR="00C96B69">
        <w:rPr>
          <w:rFonts w:ascii="Times New Roman" w:hAnsi="Times New Roman" w:cs="Times New Roman"/>
          <w:color w:val="222222"/>
          <w:sz w:val="24"/>
          <w:szCs w:val="24"/>
          <w:shd w:val="clear" w:color="auto" w:fill="FFFFFF"/>
        </w:rPr>
        <w:t xml:space="preserve"> of resources needed and their</w:t>
      </w:r>
      <w:r w:rsidR="00352141">
        <w:rPr>
          <w:rFonts w:ascii="Times New Roman" w:hAnsi="Times New Roman" w:cs="Times New Roman"/>
          <w:color w:val="222222"/>
          <w:sz w:val="24"/>
          <w:szCs w:val="24"/>
          <w:shd w:val="clear" w:color="auto" w:fill="FFFFFF"/>
        </w:rPr>
        <w:t xml:space="preserve"> subsequent disposal</w:t>
      </w:r>
      <w:r w:rsidR="00C96B69">
        <w:rPr>
          <w:rFonts w:ascii="Times New Roman" w:hAnsi="Times New Roman" w:cs="Times New Roman"/>
          <w:color w:val="222222"/>
          <w:sz w:val="24"/>
          <w:szCs w:val="24"/>
          <w:shd w:val="clear" w:color="auto" w:fill="FFFFFF"/>
        </w:rPr>
        <w:t>.</w:t>
      </w:r>
      <w:r w:rsidR="00AE39E5">
        <w:rPr>
          <w:rFonts w:ascii="Times New Roman" w:hAnsi="Times New Roman" w:cs="Times New Roman"/>
          <w:color w:val="222222"/>
          <w:sz w:val="24"/>
          <w:szCs w:val="24"/>
          <w:shd w:val="clear" w:color="auto" w:fill="FFFFFF"/>
        </w:rPr>
        <w:t xml:space="preserve"> </w:t>
      </w:r>
      <w:r w:rsidR="00DC538E">
        <w:rPr>
          <w:rFonts w:ascii="Times New Roman" w:hAnsi="Times New Roman" w:cs="Times New Roman"/>
          <w:color w:val="222222"/>
          <w:sz w:val="24"/>
          <w:szCs w:val="24"/>
          <w:shd w:val="clear" w:color="auto" w:fill="FFFFFF"/>
        </w:rPr>
        <w:t>The transportation industry will likely have a large circular impact. Cars hire and car share help to reduce emissions, production costs and disposal</w:t>
      </w:r>
      <w:r w:rsidR="00E82B42">
        <w:rPr>
          <w:rFonts w:ascii="Times New Roman" w:hAnsi="Times New Roman" w:cs="Times New Roman"/>
          <w:color w:val="222222"/>
          <w:sz w:val="24"/>
          <w:szCs w:val="24"/>
          <w:shd w:val="clear" w:color="auto" w:fill="FFFFFF"/>
        </w:rPr>
        <w:t xml:space="preserve"> of end-of-life vehicles. Electric cars answer the issues of natural capital, with fossil </w:t>
      </w:r>
      <w:r w:rsidR="006F0420">
        <w:rPr>
          <w:rFonts w:ascii="Times New Roman" w:hAnsi="Times New Roman" w:cs="Times New Roman"/>
          <w:color w:val="222222"/>
          <w:sz w:val="24"/>
          <w:szCs w:val="24"/>
          <w:shd w:val="clear" w:color="auto" w:fill="FFFFFF"/>
        </w:rPr>
        <w:t>fuels environmentally damaging and unsustainable.</w:t>
      </w:r>
      <w:r w:rsidR="00FC58E5">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408050996"/>
          <w:citation/>
        </w:sdtPr>
        <w:sdtEndPr/>
        <w:sdtContent>
          <w:r w:rsidR="00FC58E5">
            <w:rPr>
              <w:rFonts w:ascii="Times New Roman" w:hAnsi="Times New Roman" w:cs="Times New Roman"/>
              <w:color w:val="222222"/>
              <w:sz w:val="24"/>
              <w:szCs w:val="24"/>
              <w:shd w:val="clear" w:color="auto" w:fill="FFFFFF"/>
            </w:rPr>
            <w:fldChar w:fldCharType="begin"/>
          </w:r>
          <w:r w:rsidR="00FC58E5">
            <w:rPr>
              <w:rFonts w:ascii="Times New Roman" w:hAnsi="Times New Roman" w:cs="Times New Roman"/>
              <w:color w:val="222222"/>
              <w:sz w:val="24"/>
              <w:szCs w:val="24"/>
              <w:shd w:val="clear" w:color="auto" w:fill="FFFFFF"/>
            </w:rPr>
            <w:instrText xml:space="preserve"> CITATION Ste16 \l 2057 </w:instrText>
          </w:r>
          <w:r w:rsidR="00FC58E5">
            <w:rPr>
              <w:rFonts w:ascii="Times New Roman" w:hAnsi="Times New Roman" w:cs="Times New Roman"/>
              <w:color w:val="222222"/>
              <w:sz w:val="24"/>
              <w:szCs w:val="24"/>
              <w:shd w:val="clear" w:color="auto" w:fill="FFFFFF"/>
            </w:rPr>
            <w:fldChar w:fldCharType="separate"/>
          </w:r>
          <w:r w:rsidR="00FC58E5" w:rsidRPr="00FC58E5">
            <w:rPr>
              <w:rFonts w:ascii="Times New Roman" w:hAnsi="Times New Roman" w:cs="Times New Roman"/>
              <w:noProof/>
              <w:color w:val="222222"/>
              <w:sz w:val="24"/>
              <w:szCs w:val="24"/>
              <w:shd w:val="clear" w:color="auto" w:fill="FFFFFF"/>
            </w:rPr>
            <w:t>(Stephen P Holland et al, 2016)</w:t>
          </w:r>
          <w:r w:rsidR="00FC58E5">
            <w:rPr>
              <w:rFonts w:ascii="Times New Roman" w:hAnsi="Times New Roman" w:cs="Times New Roman"/>
              <w:color w:val="222222"/>
              <w:sz w:val="24"/>
              <w:szCs w:val="24"/>
              <w:shd w:val="clear" w:color="auto" w:fill="FFFFFF"/>
            </w:rPr>
            <w:fldChar w:fldCharType="end"/>
          </w:r>
        </w:sdtContent>
      </w:sdt>
      <w:r w:rsidR="00FC58E5">
        <w:rPr>
          <w:rFonts w:ascii="Times New Roman" w:hAnsi="Times New Roman" w:cs="Times New Roman"/>
          <w:color w:val="222222"/>
          <w:sz w:val="24"/>
          <w:szCs w:val="24"/>
          <w:shd w:val="clear" w:color="auto" w:fill="FFFFFF"/>
        </w:rPr>
        <w:t xml:space="preserve"> proposes that </w:t>
      </w:r>
      <w:r w:rsidR="00FC58E5" w:rsidRPr="00FC58E5">
        <w:rPr>
          <w:rFonts w:ascii="Times New Roman" w:hAnsi="Times New Roman" w:cs="Times New Roman"/>
          <w:color w:val="222222"/>
          <w:sz w:val="24"/>
          <w:szCs w:val="24"/>
          <w:shd w:val="clear" w:color="auto" w:fill="FFFFFF"/>
        </w:rPr>
        <w:t>“</w:t>
      </w:r>
      <w:r w:rsidR="00FC58E5" w:rsidRPr="00FC58E5">
        <w:rPr>
          <w:rFonts w:ascii="Times New Roman" w:hAnsi="Times New Roman" w:cs="Times New Roman"/>
          <w:sz w:val="24"/>
          <w:szCs w:val="24"/>
        </w:rPr>
        <w:t>Electric vehicles generate a range of short-term and long-term benefits such as reduced environmental impacts, innovation spill overs, and reduced reliance on imported oil.”</w:t>
      </w:r>
    </w:p>
    <w:p w14:paraId="53DB4B41" w14:textId="22E61A64" w:rsidR="006A7F54" w:rsidRDefault="00AE39E5" w:rsidP="00A230C8">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This model also encourages </w:t>
      </w:r>
      <w:r w:rsidR="000708F9">
        <w:rPr>
          <w:rFonts w:ascii="Times New Roman" w:hAnsi="Times New Roman" w:cs="Times New Roman"/>
          <w:color w:val="222222"/>
          <w:sz w:val="24"/>
          <w:szCs w:val="24"/>
          <w:shd w:val="clear" w:color="auto" w:fill="FFFFFF"/>
        </w:rPr>
        <w:t>individuals</w:t>
      </w:r>
      <w:r>
        <w:rPr>
          <w:rFonts w:ascii="Times New Roman" w:hAnsi="Times New Roman" w:cs="Times New Roman"/>
          <w:color w:val="222222"/>
          <w:sz w:val="24"/>
          <w:szCs w:val="24"/>
          <w:shd w:val="clear" w:color="auto" w:fill="FFFFFF"/>
        </w:rPr>
        <w:t xml:space="preserve"> to give away</w:t>
      </w:r>
      <w:r w:rsidR="000708F9">
        <w:rPr>
          <w:rFonts w:ascii="Times New Roman" w:hAnsi="Times New Roman" w:cs="Times New Roman"/>
          <w:color w:val="222222"/>
          <w:sz w:val="24"/>
          <w:szCs w:val="24"/>
          <w:shd w:val="clear" w:color="auto" w:fill="FFFFFF"/>
        </w:rPr>
        <w:t xml:space="preserve"> or sell</w:t>
      </w:r>
      <w:r>
        <w:rPr>
          <w:rFonts w:ascii="Times New Roman" w:hAnsi="Times New Roman" w:cs="Times New Roman"/>
          <w:color w:val="222222"/>
          <w:sz w:val="24"/>
          <w:szCs w:val="24"/>
          <w:shd w:val="clear" w:color="auto" w:fill="FFFFFF"/>
        </w:rPr>
        <w:t xml:space="preserve"> the good</w:t>
      </w:r>
      <w:r w:rsidR="000708F9">
        <w:rPr>
          <w:rFonts w:ascii="Times New Roman" w:hAnsi="Times New Roman" w:cs="Times New Roman"/>
          <w:color w:val="222222"/>
          <w:sz w:val="24"/>
          <w:szCs w:val="24"/>
          <w:shd w:val="clear" w:color="auto" w:fill="FFFFFF"/>
        </w:rPr>
        <w:t>s</w:t>
      </w:r>
      <w:r>
        <w:rPr>
          <w:rFonts w:ascii="Times New Roman" w:hAnsi="Times New Roman" w:cs="Times New Roman"/>
          <w:color w:val="222222"/>
          <w:sz w:val="24"/>
          <w:szCs w:val="24"/>
          <w:shd w:val="clear" w:color="auto" w:fill="FFFFFF"/>
        </w:rPr>
        <w:t xml:space="preserve"> they no longer use</w:t>
      </w:r>
      <w:r w:rsidR="000708F9">
        <w:rPr>
          <w:rFonts w:ascii="Times New Roman" w:hAnsi="Times New Roman" w:cs="Times New Roman"/>
          <w:color w:val="222222"/>
          <w:sz w:val="24"/>
          <w:szCs w:val="24"/>
          <w:shd w:val="clear" w:color="auto" w:fill="FFFFFF"/>
        </w:rPr>
        <w:t>. During the Covid -19 pandemic there has been an uptake</w:t>
      </w:r>
      <w:r w:rsidR="00DC538E">
        <w:rPr>
          <w:rFonts w:ascii="Times New Roman" w:hAnsi="Times New Roman" w:cs="Times New Roman"/>
          <w:color w:val="222222"/>
          <w:sz w:val="24"/>
          <w:szCs w:val="24"/>
          <w:shd w:val="clear" w:color="auto" w:fill="FFFFFF"/>
        </w:rPr>
        <w:t xml:space="preserve"> publicly</w:t>
      </w:r>
      <w:r w:rsidR="000708F9">
        <w:rPr>
          <w:rFonts w:ascii="Times New Roman" w:hAnsi="Times New Roman" w:cs="Times New Roman"/>
          <w:color w:val="222222"/>
          <w:sz w:val="24"/>
          <w:szCs w:val="24"/>
          <w:shd w:val="clear" w:color="auto" w:fill="FFFFFF"/>
        </w:rPr>
        <w:t xml:space="preserve"> in circular practises. This is largely due to reduced income and reassessment of perceived needs. </w:t>
      </w:r>
      <w:r w:rsidR="00A71A1D">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1373117259"/>
          <w:citation/>
        </w:sdtPr>
        <w:sdtEndPr/>
        <w:sdtContent>
          <w:r w:rsidR="00A71A1D">
            <w:rPr>
              <w:rFonts w:ascii="Times New Roman" w:hAnsi="Times New Roman" w:cs="Times New Roman"/>
              <w:color w:val="222222"/>
              <w:sz w:val="24"/>
              <w:szCs w:val="24"/>
              <w:shd w:val="clear" w:color="auto" w:fill="FFFFFF"/>
            </w:rPr>
            <w:fldChar w:fldCharType="begin"/>
          </w:r>
          <w:r w:rsidR="00A71A1D">
            <w:rPr>
              <w:rFonts w:ascii="Times New Roman" w:hAnsi="Times New Roman" w:cs="Times New Roman"/>
              <w:color w:val="222222"/>
              <w:sz w:val="24"/>
              <w:szCs w:val="24"/>
              <w:shd w:val="clear" w:color="auto" w:fill="FFFFFF"/>
            </w:rPr>
            <w:instrText xml:space="preserve"> CITATION Hin20 \l 2057 </w:instrText>
          </w:r>
          <w:r w:rsidR="00A71A1D">
            <w:rPr>
              <w:rFonts w:ascii="Times New Roman" w:hAnsi="Times New Roman" w:cs="Times New Roman"/>
              <w:color w:val="222222"/>
              <w:sz w:val="24"/>
              <w:szCs w:val="24"/>
              <w:shd w:val="clear" w:color="auto" w:fill="FFFFFF"/>
            </w:rPr>
            <w:fldChar w:fldCharType="separate"/>
          </w:r>
          <w:r w:rsidR="00A71A1D" w:rsidRPr="00A71A1D">
            <w:rPr>
              <w:rFonts w:ascii="Times New Roman" w:hAnsi="Times New Roman" w:cs="Times New Roman"/>
              <w:noProof/>
              <w:color w:val="222222"/>
              <w:sz w:val="24"/>
              <w:szCs w:val="24"/>
              <w:shd w:val="clear" w:color="auto" w:fill="FFFFFF"/>
            </w:rPr>
            <w:t>(Hinkley, 2020)</w:t>
          </w:r>
          <w:r w:rsidR="00A71A1D">
            <w:rPr>
              <w:rFonts w:ascii="Times New Roman" w:hAnsi="Times New Roman" w:cs="Times New Roman"/>
              <w:color w:val="222222"/>
              <w:sz w:val="24"/>
              <w:szCs w:val="24"/>
              <w:shd w:val="clear" w:color="auto" w:fill="FFFFFF"/>
            </w:rPr>
            <w:fldChar w:fldCharType="end"/>
          </w:r>
        </w:sdtContent>
      </w:sdt>
      <w:r w:rsidR="00A71A1D" w:rsidRPr="00A71A1D">
        <w:rPr>
          <w:rFonts w:ascii="Times New Roman" w:hAnsi="Times New Roman" w:cs="Times New Roman"/>
          <w:color w:val="222222"/>
          <w:sz w:val="24"/>
          <w:szCs w:val="24"/>
          <w:shd w:val="clear" w:color="auto" w:fill="FFFFFF"/>
        </w:rPr>
        <w:t xml:space="preserve"> </w:t>
      </w:r>
      <w:r w:rsidR="00A71A1D">
        <w:rPr>
          <w:rFonts w:ascii="Times New Roman" w:hAnsi="Times New Roman" w:cs="Times New Roman"/>
          <w:color w:val="222222"/>
          <w:sz w:val="24"/>
          <w:szCs w:val="24"/>
          <w:shd w:val="clear" w:color="auto" w:fill="FFFFFF"/>
        </w:rPr>
        <w:t xml:space="preserve"> proposes that </w:t>
      </w:r>
      <w:r w:rsidR="000708F9" w:rsidRPr="00A71A1D">
        <w:rPr>
          <w:rFonts w:ascii="Times New Roman" w:hAnsi="Times New Roman" w:cs="Times New Roman"/>
          <w:color w:val="222222"/>
          <w:sz w:val="24"/>
          <w:szCs w:val="24"/>
          <w:shd w:val="clear" w:color="auto" w:fill="FFFFFF"/>
        </w:rPr>
        <w:t>“</w:t>
      </w:r>
      <w:r w:rsidR="00A71A1D" w:rsidRPr="00A71A1D">
        <w:rPr>
          <w:rFonts w:ascii="Times New Roman" w:hAnsi="Times New Roman" w:cs="Times New Roman"/>
          <w:color w:val="121212"/>
          <w:sz w:val="24"/>
          <w:szCs w:val="24"/>
          <w:shd w:val="clear" w:color="auto" w:fill="FFFFFF"/>
        </w:rPr>
        <w:t xml:space="preserve">The idea that products such as clothes and furniture, or materials such as paper and plastic, are constantly reused and regenerated to reduce pollution. It’s a concept that has gathered momentum during </w:t>
      </w:r>
      <w:r w:rsidR="00DC538E" w:rsidRPr="00A71A1D">
        <w:rPr>
          <w:rFonts w:ascii="Times New Roman" w:hAnsi="Times New Roman" w:cs="Times New Roman"/>
          <w:color w:val="121212"/>
          <w:sz w:val="24"/>
          <w:szCs w:val="24"/>
          <w:shd w:val="clear" w:color="auto" w:fill="FFFFFF"/>
        </w:rPr>
        <w:t>lockdown”.</w:t>
      </w:r>
      <w:r w:rsidR="00A71A1D">
        <w:rPr>
          <w:rFonts w:ascii="Times New Roman" w:hAnsi="Times New Roman" w:cs="Times New Roman"/>
          <w:color w:val="222222"/>
          <w:sz w:val="24"/>
          <w:szCs w:val="24"/>
          <w:shd w:val="clear" w:color="auto" w:fill="FFFFFF"/>
        </w:rPr>
        <w:t xml:space="preserve"> </w:t>
      </w:r>
    </w:p>
    <w:p w14:paraId="708F3AD4" w14:textId="77777777" w:rsidR="005641B0" w:rsidRPr="005641B0" w:rsidRDefault="005641B0" w:rsidP="00A230C8">
      <w:pPr>
        <w:spacing w:line="360" w:lineRule="auto"/>
        <w:rPr>
          <w:rFonts w:ascii="Times New Roman" w:hAnsi="Times New Roman" w:cs="Times New Roman"/>
          <w:color w:val="222222"/>
          <w:sz w:val="24"/>
          <w:szCs w:val="24"/>
          <w:shd w:val="clear" w:color="auto" w:fill="FFFFFF"/>
        </w:rPr>
      </w:pPr>
    </w:p>
    <w:p w14:paraId="1EE2E298" w14:textId="591B35C0" w:rsidR="006A7F54" w:rsidRPr="005641B0" w:rsidRDefault="006A7F54" w:rsidP="006903F9">
      <w:pPr>
        <w:pStyle w:val="Heading2"/>
        <w:rPr>
          <w:rFonts w:ascii="Times New Roman" w:hAnsi="Times New Roman" w:cs="Times New Roman"/>
          <w:color w:val="000000" w:themeColor="text1"/>
          <w:u w:val="single"/>
        </w:rPr>
      </w:pPr>
      <w:bookmarkStart w:id="2" w:name="_Toc62117436"/>
      <w:r w:rsidRPr="005641B0">
        <w:rPr>
          <w:rFonts w:ascii="Times New Roman" w:hAnsi="Times New Roman" w:cs="Times New Roman"/>
          <w:color w:val="000000" w:themeColor="text1"/>
          <w:u w:val="single"/>
        </w:rPr>
        <w:t>Circular economy credentials</w:t>
      </w:r>
      <w:bookmarkEnd w:id="2"/>
      <w:r w:rsidRPr="005641B0">
        <w:rPr>
          <w:rFonts w:ascii="Times New Roman" w:hAnsi="Times New Roman" w:cs="Times New Roman"/>
          <w:color w:val="000000" w:themeColor="text1"/>
          <w:u w:val="single"/>
        </w:rPr>
        <w:t xml:space="preserve"> </w:t>
      </w:r>
    </w:p>
    <w:p w14:paraId="2D21568C" w14:textId="6362AF90" w:rsidR="00B739C7" w:rsidRPr="00B739C7" w:rsidRDefault="00C41B58" w:rsidP="00B739C7">
      <w:pPr>
        <w:pStyle w:val="NormalWeb"/>
        <w:shd w:val="clear" w:color="auto" w:fill="FFFFFF"/>
        <w:spacing w:before="240" w:beforeAutospacing="0" w:after="240" w:afterAutospacing="0" w:line="346" w:lineRule="atLeast"/>
        <w:rPr>
          <w:color w:val="222222"/>
        </w:rPr>
      </w:pPr>
      <w:r w:rsidRPr="00583086">
        <w:t xml:space="preserve">Coca Cola Ltd was established </w:t>
      </w:r>
      <w:r w:rsidR="00106916" w:rsidRPr="00583086">
        <w:t>on the 8</w:t>
      </w:r>
      <w:r w:rsidR="00106916" w:rsidRPr="00583086">
        <w:rPr>
          <w:vertAlign w:val="superscript"/>
        </w:rPr>
        <w:t>th</w:t>
      </w:r>
      <w:r w:rsidR="00106916" w:rsidRPr="00583086">
        <w:t xml:space="preserve"> of May 1886</w:t>
      </w:r>
      <w:r w:rsidRPr="00583086">
        <w:t xml:space="preserve"> and </w:t>
      </w:r>
      <w:r w:rsidR="00106916" w:rsidRPr="00583086">
        <w:t xml:space="preserve">has evolved into one of </w:t>
      </w:r>
      <w:r w:rsidRPr="00583086">
        <w:t xml:space="preserve">the largest soft drink </w:t>
      </w:r>
      <w:r w:rsidR="00106916" w:rsidRPr="00583086">
        <w:t>manufacturers. In 1960 the company acquired Minute Maid</w:t>
      </w:r>
      <w:r w:rsidR="00BB0431" w:rsidRPr="00583086">
        <w:t xml:space="preserve"> enabling it to evolve into a total beverage company, to date there are</w:t>
      </w:r>
      <w:r w:rsidR="00AF4571" w:rsidRPr="00583086">
        <w:t xml:space="preserve"> 200 brands including Costa coffee</w:t>
      </w:r>
      <w:r w:rsidR="00BB0431" w:rsidRPr="00583086">
        <w:t xml:space="preserve"> and smart </w:t>
      </w:r>
      <w:r w:rsidR="00BB0431" w:rsidRPr="00583086">
        <w:lastRenderedPageBreak/>
        <w:t>water</w:t>
      </w:r>
      <w:r w:rsidR="00AF4571" w:rsidRPr="00583086">
        <w:t>. The organisation has over 700,000 employees, including their bottling partners.</w:t>
      </w:r>
      <w:r w:rsidRPr="00583086">
        <w:t xml:space="preserve"> </w:t>
      </w:r>
      <w:sdt>
        <w:sdtPr>
          <w:id w:val="-1733681761"/>
          <w:citation/>
        </w:sdtPr>
        <w:sdtEndPr/>
        <w:sdtContent>
          <w:r w:rsidR="00106916" w:rsidRPr="00583086">
            <w:fldChar w:fldCharType="begin"/>
          </w:r>
          <w:r w:rsidR="00106916" w:rsidRPr="00583086">
            <w:instrText xml:space="preserve"> CITATION Our21 \l 2057 </w:instrText>
          </w:r>
          <w:r w:rsidR="00106916" w:rsidRPr="00583086">
            <w:fldChar w:fldCharType="separate"/>
          </w:r>
          <w:r w:rsidR="00106916" w:rsidRPr="00583086">
            <w:rPr>
              <w:noProof/>
            </w:rPr>
            <w:t>(Our Comapny , 2021)</w:t>
          </w:r>
          <w:r w:rsidR="00106916" w:rsidRPr="00583086">
            <w:fldChar w:fldCharType="end"/>
          </w:r>
        </w:sdtContent>
      </w:sdt>
      <w:r w:rsidR="00106916" w:rsidRPr="00583086">
        <w:t xml:space="preserve"> </w:t>
      </w:r>
      <w:r w:rsidR="00D362DD">
        <w:t xml:space="preserve"> The main considerations for the organisation are environmental. With approximately 300 billion litres of water annually. </w:t>
      </w:r>
      <w:r w:rsidR="00AD4A30">
        <w:t xml:space="preserve">This is not only due to making the beverages, but it also includes the bottling, sterilisation, and irrigation of sugar beet, which is a main ingredient of Coca Cola. To simplify in 2017, it took approximately 1.9 litres of water to produce a 500ml bottle. </w:t>
      </w:r>
      <w:sdt>
        <w:sdtPr>
          <w:id w:val="-1524619117"/>
          <w:citation/>
        </w:sdtPr>
        <w:sdtEndPr/>
        <w:sdtContent>
          <w:r w:rsidR="00AD4A30">
            <w:fldChar w:fldCharType="begin"/>
          </w:r>
          <w:r w:rsidR="00AD4A30">
            <w:instrText xml:space="preserve"> CITATION Coc17 \l 2057 </w:instrText>
          </w:r>
          <w:r w:rsidR="00AD4A30">
            <w:fldChar w:fldCharType="separate"/>
          </w:r>
          <w:r w:rsidR="00AD4A30" w:rsidRPr="00AD4A30">
            <w:rPr>
              <w:noProof/>
            </w:rPr>
            <w:t>(Coca-Colas Water Usage Policy Sustainability &amp; Responsibility, 2017)</w:t>
          </w:r>
          <w:r w:rsidR="00AD4A30">
            <w:fldChar w:fldCharType="end"/>
          </w:r>
        </w:sdtContent>
      </w:sdt>
      <w:r w:rsidR="00D362DD">
        <w:t xml:space="preserve"> </w:t>
      </w:r>
      <w:r w:rsidR="00AD4A30">
        <w:t xml:space="preserve"> </w:t>
      </w:r>
      <w:r w:rsidR="00AD4A30">
        <w:rPr>
          <w:color w:val="200800"/>
        </w:rPr>
        <w:t xml:space="preserve">However, </w:t>
      </w:r>
      <w:r w:rsidR="00AD4A30" w:rsidRPr="00D362DD">
        <w:rPr>
          <w:color w:val="200800"/>
        </w:rPr>
        <w:t>they</w:t>
      </w:r>
      <w:r w:rsidR="00D362DD" w:rsidRPr="00D362DD">
        <w:rPr>
          <w:color w:val="200800"/>
        </w:rPr>
        <w:t xml:space="preserve"> are working alongside the carbon trust in their water standards policy.</w:t>
      </w:r>
      <w:r w:rsidR="00D362DD" w:rsidRPr="00D362DD">
        <w:rPr>
          <w:color w:val="000000" w:themeColor="text1"/>
          <w:shd w:val="clear" w:color="auto" w:fill="FFFFFF"/>
        </w:rPr>
        <w:t xml:space="preserve"> </w:t>
      </w:r>
      <w:sdt>
        <w:sdtPr>
          <w:rPr>
            <w:color w:val="000000" w:themeColor="text1"/>
            <w:shd w:val="clear" w:color="auto" w:fill="FFFFFF"/>
          </w:rPr>
          <w:id w:val="-1403749805"/>
          <w:citation/>
        </w:sdtPr>
        <w:sdtEndPr/>
        <w:sdtContent>
          <w:r w:rsidR="00D362DD" w:rsidRPr="00D362DD">
            <w:rPr>
              <w:color w:val="000000" w:themeColor="text1"/>
              <w:shd w:val="clear" w:color="auto" w:fill="FFFFFF"/>
            </w:rPr>
            <w:fldChar w:fldCharType="begin"/>
          </w:r>
          <w:r w:rsidR="00D362DD" w:rsidRPr="00D362DD">
            <w:rPr>
              <w:color w:val="000000" w:themeColor="text1"/>
              <w:shd w:val="clear" w:color="auto" w:fill="FFFFFF"/>
            </w:rPr>
            <w:instrText xml:space="preserve"> CITATION Del13 \l 2057 </w:instrText>
          </w:r>
          <w:r w:rsidR="00D362DD" w:rsidRPr="00D362DD">
            <w:rPr>
              <w:color w:val="000000" w:themeColor="text1"/>
              <w:shd w:val="clear" w:color="auto" w:fill="FFFFFF"/>
            </w:rPr>
            <w:fldChar w:fldCharType="separate"/>
          </w:r>
          <w:r w:rsidR="00D362DD" w:rsidRPr="00D362DD">
            <w:rPr>
              <w:noProof/>
              <w:color w:val="000000" w:themeColor="text1"/>
              <w:shd w:val="clear" w:color="auto" w:fill="FFFFFF"/>
            </w:rPr>
            <w:t>(Delay, 2013)</w:t>
          </w:r>
          <w:r w:rsidR="00D362DD" w:rsidRPr="00D362DD">
            <w:rPr>
              <w:color w:val="000000" w:themeColor="text1"/>
              <w:shd w:val="clear" w:color="auto" w:fill="FFFFFF"/>
            </w:rPr>
            <w:fldChar w:fldCharType="end"/>
          </w:r>
        </w:sdtContent>
      </w:sdt>
      <w:r w:rsidR="00D362DD" w:rsidRPr="00D362DD">
        <w:rPr>
          <w:color w:val="000000" w:themeColor="text1"/>
          <w:shd w:val="clear" w:color="auto" w:fill="FFFFFF"/>
        </w:rPr>
        <w:t xml:space="preserve"> implores that</w:t>
      </w:r>
      <w:r w:rsidR="00D362DD">
        <w:rPr>
          <w:color w:val="200800"/>
        </w:rPr>
        <w:t xml:space="preserve"> “</w:t>
      </w:r>
      <w:r w:rsidR="00D362DD" w:rsidRPr="00B05294">
        <w:rPr>
          <w:color w:val="000000" w:themeColor="text1"/>
          <w:shd w:val="clear" w:color="auto" w:fill="FFFFFF"/>
        </w:rPr>
        <w:t xml:space="preserve">Addressing water use within a business has, until now, not been high on the agenda for many businesses. However, the harsh realities of future water scarcity mean this needs to change and </w:t>
      </w:r>
      <w:r w:rsidR="00AD4A30" w:rsidRPr="00B05294">
        <w:rPr>
          <w:color w:val="000000" w:themeColor="text1"/>
          <w:shd w:val="clear" w:color="auto" w:fill="FFFFFF"/>
        </w:rPr>
        <w:t>fast</w:t>
      </w:r>
      <w:r w:rsidR="00AD4A30">
        <w:rPr>
          <w:color w:val="000000" w:themeColor="text1"/>
          <w:shd w:val="clear" w:color="auto" w:fill="FFFFFF"/>
        </w:rPr>
        <w:t xml:space="preserve">”. </w:t>
      </w:r>
      <w:r w:rsidR="00B739C7">
        <w:rPr>
          <w:color w:val="000000" w:themeColor="text1"/>
          <w:shd w:val="clear" w:color="auto" w:fill="FFFFFF"/>
        </w:rPr>
        <w:t>Despite the companies claims that it is working in partnership with communities and article in the guardian in 2017 stated that their bottling plant in Mexico was causing issues amongst the community.</w:t>
      </w:r>
      <w:sdt>
        <w:sdtPr>
          <w:rPr>
            <w:color w:val="222222"/>
          </w:rPr>
          <w:id w:val="-713421461"/>
          <w:citation/>
        </w:sdtPr>
        <w:sdtEndPr/>
        <w:sdtContent>
          <w:r w:rsidR="00B739C7">
            <w:rPr>
              <w:color w:val="222222"/>
            </w:rPr>
            <w:fldChar w:fldCharType="begin"/>
          </w:r>
          <w:r w:rsidR="00B739C7">
            <w:rPr>
              <w:color w:val="222222"/>
            </w:rPr>
            <w:instrText xml:space="preserve"> CITATION Age17 \l 2057 </w:instrText>
          </w:r>
          <w:r w:rsidR="00B739C7">
            <w:rPr>
              <w:color w:val="222222"/>
            </w:rPr>
            <w:fldChar w:fldCharType="separate"/>
          </w:r>
          <w:r w:rsidR="00B739C7">
            <w:rPr>
              <w:noProof/>
              <w:color w:val="222222"/>
            </w:rPr>
            <w:t xml:space="preserve"> </w:t>
          </w:r>
          <w:r w:rsidR="00B739C7" w:rsidRPr="00B739C7">
            <w:rPr>
              <w:noProof/>
              <w:color w:val="222222"/>
            </w:rPr>
            <w:t>(Agerholm, 2017)</w:t>
          </w:r>
          <w:r w:rsidR="00B739C7">
            <w:rPr>
              <w:color w:val="222222"/>
            </w:rPr>
            <w:fldChar w:fldCharType="end"/>
          </w:r>
        </w:sdtContent>
      </w:sdt>
      <w:r w:rsidR="00B739C7">
        <w:rPr>
          <w:color w:val="222222"/>
        </w:rPr>
        <w:t xml:space="preserve"> stated that</w:t>
      </w:r>
      <w:r w:rsidR="00B739C7">
        <w:rPr>
          <w:color w:val="000000" w:themeColor="text1"/>
          <w:shd w:val="clear" w:color="auto" w:fill="FFFFFF"/>
        </w:rPr>
        <w:t xml:space="preserve"> </w:t>
      </w:r>
      <w:r w:rsidR="00B739C7" w:rsidRPr="00B739C7">
        <w:rPr>
          <w:color w:val="000000" w:themeColor="text1"/>
          <w:shd w:val="clear" w:color="auto" w:fill="FFFFFF"/>
        </w:rPr>
        <w:t>“</w:t>
      </w:r>
      <w:r w:rsidR="00B739C7" w:rsidRPr="00B739C7">
        <w:rPr>
          <w:color w:val="222222"/>
        </w:rPr>
        <w:t>Natural supplies have run out in the indigenous town of San Felipe Ecatepec in the state of Chiapas, southern Mexico, meaning people must walk for two hours to fetch drinking water, one former local official said”.</w:t>
      </w:r>
    </w:p>
    <w:p w14:paraId="5192BD01" w14:textId="73020A4E" w:rsidR="00C41B58" w:rsidRPr="00FA7CEF" w:rsidRDefault="00C41B58" w:rsidP="00A230C8">
      <w:pPr>
        <w:spacing w:line="360" w:lineRule="auto"/>
        <w:rPr>
          <w:rFonts w:ascii="Times New Roman" w:hAnsi="Times New Roman" w:cs="Times New Roman"/>
          <w:sz w:val="24"/>
          <w:szCs w:val="24"/>
        </w:rPr>
      </w:pPr>
    </w:p>
    <w:p w14:paraId="01905CA1" w14:textId="6906BCD6" w:rsidR="008155CD" w:rsidRDefault="001775ED" w:rsidP="00A230C8">
      <w:pPr>
        <w:spacing w:line="360" w:lineRule="auto"/>
        <w:rPr>
          <w:rFonts w:ascii="Times New Roman" w:hAnsi="Times New Roman" w:cs="Times New Roman"/>
          <w:sz w:val="24"/>
          <w:szCs w:val="24"/>
        </w:rPr>
      </w:pPr>
      <w:r w:rsidRPr="00A166E9">
        <w:rPr>
          <w:rFonts w:ascii="Times New Roman" w:hAnsi="Times New Roman" w:cs="Times New Roman"/>
          <w:sz w:val="24"/>
          <w:szCs w:val="24"/>
        </w:rPr>
        <w:t>The organisation is continuing to manage its plastic waste along with its bottling partners. Working to address environmental challenges</w:t>
      </w:r>
      <w:r w:rsidR="00106916" w:rsidRPr="00A166E9">
        <w:rPr>
          <w:rFonts w:ascii="Times New Roman" w:hAnsi="Times New Roman" w:cs="Times New Roman"/>
          <w:sz w:val="24"/>
          <w:szCs w:val="24"/>
        </w:rPr>
        <w:t xml:space="preserve"> within</w:t>
      </w:r>
      <w:r w:rsidRPr="00A166E9">
        <w:rPr>
          <w:rFonts w:ascii="Times New Roman" w:hAnsi="Times New Roman" w:cs="Times New Roman"/>
          <w:sz w:val="24"/>
          <w:szCs w:val="24"/>
        </w:rPr>
        <w:t xml:space="preserve"> the communities in which it operates</w:t>
      </w:r>
      <w:r w:rsidR="00106916" w:rsidRPr="00A166E9">
        <w:rPr>
          <w:rFonts w:ascii="Times New Roman" w:hAnsi="Times New Roman" w:cs="Times New Roman"/>
          <w:sz w:val="24"/>
          <w:szCs w:val="24"/>
        </w:rPr>
        <w:t>. Coca Cola has made a commitment to do business the right way.</w:t>
      </w:r>
      <w:r w:rsidRPr="00A166E9">
        <w:rPr>
          <w:rFonts w:ascii="Times New Roman" w:hAnsi="Times New Roman" w:cs="Times New Roman"/>
          <w:sz w:val="24"/>
          <w:szCs w:val="24"/>
        </w:rPr>
        <w:t xml:space="preserve"> </w:t>
      </w:r>
      <w:r w:rsidR="00106916" w:rsidRPr="00A166E9">
        <w:rPr>
          <w:rFonts w:ascii="Times New Roman" w:hAnsi="Times New Roman" w:cs="Times New Roman"/>
          <w:sz w:val="24"/>
          <w:szCs w:val="24"/>
        </w:rPr>
        <w:t>“</w:t>
      </w:r>
      <w:r w:rsidR="00106916" w:rsidRPr="00A166E9">
        <w:rPr>
          <w:rFonts w:ascii="Times New Roman" w:hAnsi="Times New Roman" w:cs="Times New Roman"/>
          <w:sz w:val="24"/>
          <w:szCs w:val="24"/>
          <w:shd w:val="clear" w:color="auto" w:fill="FFFFFF"/>
        </w:rPr>
        <w:t>We act in ways to create a more sustainable and better shared future. To make a difference in people's lives, communities, and our planet by doing business the right way.</w:t>
      </w:r>
      <w:r w:rsidR="00106916" w:rsidRPr="00A166E9">
        <w:rPr>
          <w:rFonts w:ascii="Times New Roman" w:hAnsi="Times New Roman" w:cs="Times New Roman"/>
          <w:sz w:val="24"/>
          <w:szCs w:val="24"/>
        </w:rPr>
        <w:t>”</w:t>
      </w:r>
      <w:r w:rsidRPr="00A166E9">
        <w:rPr>
          <w:rFonts w:ascii="Times New Roman" w:hAnsi="Times New Roman" w:cs="Times New Roman"/>
          <w:sz w:val="24"/>
          <w:szCs w:val="24"/>
        </w:rPr>
        <w:t xml:space="preserve"> </w:t>
      </w:r>
      <w:sdt>
        <w:sdtPr>
          <w:rPr>
            <w:rFonts w:ascii="Times New Roman" w:hAnsi="Times New Roman" w:cs="Times New Roman"/>
            <w:sz w:val="24"/>
            <w:szCs w:val="24"/>
          </w:rPr>
          <w:id w:val="1961676903"/>
          <w:citation/>
        </w:sdtPr>
        <w:sdtEndPr/>
        <w:sdtContent>
          <w:r w:rsidR="00106916" w:rsidRPr="00A166E9">
            <w:rPr>
              <w:rFonts w:ascii="Times New Roman" w:hAnsi="Times New Roman" w:cs="Times New Roman"/>
              <w:sz w:val="24"/>
              <w:szCs w:val="24"/>
            </w:rPr>
            <w:fldChar w:fldCharType="begin"/>
          </w:r>
          <w:r w:rsidR="00106916" w:rsidRPr="00A166E9">
            <w:rPr>
              <w:rFonts w:ascii="Times New Roman" w:hAnsi="Times New Roman" w:cs="Times New Roman"/>
              <w:sz w:val="24"/>
              <w:szCs w:val="24"/>
            </w:rPr>
            <w:instrText xml:space="preserve"> CITATION Sus21 \l 2057 </w:instrText>
          </w:r>
          <w:r w:rsidR="00106916" w:rsidRPr="00A166E9">
            <w:rPr>
              <w:rFonts w:ascii="Times New Roman" w:hAnsi="Times New Roman" w:cs="Times New Roman"/>
              <w:sz w:val="24"/>
              <w:szCs w:val="24"/>
            </w:rPr>
            <w:fldChar w:fldCharType="separate"/>
          </w:r>
          <w:r w:rsidR="00106916" w:rsidRPr="00A166E9">
            <w:rPr>
              <w:rFonts w:ascii="Times New Roman" w:hAnsi="Times New Roman" w:cs="Times New Roman"/>
              <w:noProof/>
              <w:sz w:val="24"/>
              <w:szCs w:val="24"/>
            </w:rPr>
            <w:t>(Sustainable business, 2021)</w:t>
          </w:r>
          <w:r w:rsidR="00106916" w:rsidRPr="00A166E9">
            <w:rPr>
              <w:rFonts w:ascii="Times New Roman" w:hAnsi="Times New Roman" w:cs="Times New Roman"/>
              <w:sz w:val="24"/>
              <w:szCs w:val="24"/>
            </w:rPr>
            <w:fldChar w:fldCharType="end"/>
          </w:r>
        </w:sdtContent>
      </w:sdt>
      <w:r w:rsidRPr="00A166E9">
        <w:rPr>
          <w:rFonts w:ascii="Times New Roman" w:hAnsi="Times New Roman" w:cs="Times New Roman"/>
          <w:sz w:val="24"/>
          <w:szCs w:val="24"/>
        </w:rPr>
        <w:t xml:space="preserve"> </w:t>
      </w:r>
      <w:r w:rsidR="00BB0431" w:rsidRPr="00A166E9">
        <w:rPr>
          <w:rFonts w:ascii="Times New Roman" w:hAnsi="Times New Roman" w:cs="Times New Roman"/>
          <w:sz w:val="24"/>
          <w:szCs w:val="24"/>
        </w:rPr>
        <w:t xml:space="preserve">However, despite the companies pledges in 2020 it was named the </w:t>
      </w:r>
      <w:r w:rsidR="006F0420" w:rsidRPr="00A166E9">
        <w:rPr>
          <w:rFonts w:ascii="Times New Roman" w:hAnsi="Times New Roman" w:cs="Times New Roman"/>
          <w:sz w:val="24"/>
          <w:szCs w:val="24"/>
        </w:rPr>
        <w:t>world’s</w:t>
      </w:r>
      <w:r w:rsidR="00BB0431" w:rsidRPr="00A166E9">
        <w:rPr>
          <w:rFonts w:ascii="Times New Roman" w:hAnsi="Times New Roman" w:cs="Times New Roman"/>
          <w:sz w:val="24"/>
          <w:szCs w:val="24"/>
        </w:rPr>
        <w:t xml:space="preserve"> worst plasti</w:t>
      </w:r>
      <w:r w:rsidR="006F0420">
        <w:rPr>
          <w:rFonts w:ascii="Times New Roman" w:hAnsi="Times New Roman" w:cs="Times New Roman"/>
          <w:sz w:val="24"/>
          <w:szCs w:val="24"/>
        </w:rPr>
        <w:t xml:space="preserve">c </w:t>
      </w:r>
      <w:r w:rsidR="00BB0431" w:rsidRPr="00A166E9">
        <w:rPr>
          <w:rFonts w:ascii="Times New Roman" w:hAnsi="Times New Roman" w:cs="Times New Roman"/>
          <w:sz w:val="24"/>
          <w:szCs w:val="24"/>
        </w:rPr>
        <w:t>polluter for a third year running.</w:t>
      </w:r>
      <w:r w:rsidR="006F0420">
        <w:rPr>
          <w:rFonts w:ascii="Times New Roman" w:hAnsi="Times New Roman" w:cs="Times New Roman"/>
          <w:sz w:val="24"/>
          <w:szCs w:val="24"/>
        </w:rPr>
        <w:t xml:space="preserve"> The</w:t>
      </w:r>
      <w:r w:rsidR="00A166E9" w:rsidRPr="00A166E9">
        <w:rPr>
          <w:rFonts w:ascii="Times New Roman" w:hAnsi="Times New Roman" w:cs="Times New Roman"/>
          <w:sz w:val="24"/>
          <w:szCs w:val="24"/>
        </w:rPr>
        <w:t xml:space="preserve"> </w:t>
      </w:r>
      <w:r w:rsidR="00E8489C" w:rsidRPr="00A166E9">
        <w:rPr>
          <w:rFonts w:ascii="Times New Roman" w:hAnsi="Times New Roman" w:cs="Times New Roman"/>
          <w:sz w:val="24"/>
          <w:szCs w:val="24"/>
        </w:rPr>
        <w:t xml:space="preserve">audit by Break Free for plastic in 2020 discovered that </w:t>
      </w:r>
      <w:r w:rsidR="007D7BFF" w:rsidRPr="00A166E9">
        <w:rPr>
          <w:rFonts w:ascii="Times New Roman" w:hAnsi="Times New Roman" w:cs="Times New Roman"/>
          <w:sz w:val="24"/>
          <w:szCs w:val="24"/>
        </w:rPr>
        <w:t xml:space="preserve">“For the third consecutive year, Coca-Cola emerged as the Top Global Polluter. A total of 13,834 branded Coca-Cola plastics were recorded in 51 countries, reflecting more plastic than the next two top global polluters combined.” </w:t>
      </w:r>
      <w:sdt>
        <w:sdtPr>
          <w:rPr>
            <w:rFonts w:ascii="Times New Roman" w:hAnsi="Times New Roman" w:cs="Times New Roman"/>
            <w:sz w:val="24"/>
            <w:szCs w:val="24"/>
          </w:rPr>
          <w:id w:val="-1901506021"/>
          <w:citation/>
        </w:sdtPr>
        <w:sdtEndPr/>
        <w:sdtContent>
          <w:r w:rsidR="00E8489C" w:rsidRPr="00A166E9">
            <w:rPr>
              <w:rFonts w:ascii="Times New Roman" w:hAnsi="Times New Roman" w:cs="Times New Roman"/>
              <w:sz w:val="24"/>
              <w:szCs w:val="24"/>
            </w:rPr>
            <w:fldChar w:fldCharType="begin"/>
          </w:r>
          <w:r w:rsidR="00E8489C" w:rsidRPr="00A166E9">
            <w:rPr>
              <w:rFonts w:ascii="Times New Roman" w:hAnsi="Times New Roman" w:cs="Times New Roman"/>
              <w:sz w:val="24"/>
              <w:szCs w:val="24"/>
            </w:rPr>
            <w:instrText xml:space="preserve"> CITATION Bre20 \l 2057 </w:instrText>
          </w:r>
          <w:r w:rsidR="00E8489C" w:rsidRPr="00A166E9">
            <w:rPr>
              <w:rFonts w:ascii="Times New Roman" w:hAnsi="Times New Roman" w:cs="Times New Roman"/>
              <w:sz w:val="24"/>
              <w:szCs w:val="24"/>
            </w:rPr>
            <w:fldChar w:fldCharType="separate"/>
          </w:r>
          <w:r w:rsidR="00E8489C" w:rsidRPr="00A166E9">
            <w:rPr>
              <w:rFonts w:ascii="Times New Roman" w:hAnsi="Times New Roman" w:cs="Times New Roman"/>
              <w:noProof/>
              <w:sz w:val="24"/>
              <w:szCs w:val="24"/>
            </w:rPr>
            <w:t>(Plastic, 2020)</w:t>
          </w:r>
          <w:r w:rsidR="00E8489C" w:rsidRPr="00A166E9">
            <w:rPr>
              <w:rFonts w:ascii="Times New Roman" w:hAnsi="Times New Roman" w:cs="Times New Roman"/>
              <w:sz w:val="24"/>
              <w:szCs w:val="24"/>
            </w:rPr>
            <w:fldChar w:fldCharType="end"/>
          </w:r>
        </w:sdtContent>
      </w:sdt>
      <w:r w:rsidR="00E8489C" w:rsidRPr="00A166E9">
        <w:rPr>
          <w:rFonts w:ascii="Times New Roman" w:hAnsi="Times New Roman" w:cs="Times New Roman"/>
          <w:sz w:val="24"/>
          <w:szCs w:val="24"/>
        </w:rPr>
        <w:t xml:space="preserve"> . </w:t>
      </w:r>
      <w:r w:rsidR="005C0C11">
        <w:rPr>
          <w:rFonts w:ascii="Times New Roman" w:hAnsi="Times New Roman" w:cs="Times New Roman"/>
          <w:sz w:val="24"/>
          <w:szCs w:val="24"/>
        </w:rPr>
        <w:t>Image 1 displays a waste picker in India who holds up a bottle during the audit.</w:t>
      </w:r>
    </w:p>
    <w:p w14:paraId="609BDEBD" w14:textId="0E68E220" w:rsidR="008155CD" w:rsidRDefault="005C0C11" w:rsidP="00A230C8">
      <w:pPr>
        <w:spacing w:line="360" w:lineRule="auto"/>
        <w:rPr>
          <w:rFonts w:ascii="Times New Roman" w:hAnsi="Times New Roman" w:cs="Times New Roman"/>
          <w:sz w:val="24"/>
          <w:szCs w:val="24"/>
        </w:rPr>
      </w:pPr>
      <w:r>
        <w:rPr>
          <w:noProof/>
        </w:rPr>
        <w:lastRenderedPageBreak/>
        <w:drawing>
          <wp:inline distT="0" distB="0" distL="0" distR="0" wp14:anchorId="6BA08028" wp14:editId="076179CB">
            <wp:extent cx="2514600" cy="3409217"/>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0189" t="31318" r="26767" b="13137"/>
                    <a:stretch/>
                  </pic:blipFill>
                  <pic:spPr bwMode="auto">
                    <a:xfrm>
                      <a:off x="0" y="0"/>
                      <a:ext cx="2517802" cy="3413559"/>
                    </a:xfrm>
                    <a:prstGeom prst="rect">
                      <a:avLst/>
                    </a:prstGeom>
                    <a:ln>
                      <a:noFill/>
                    </a:ln>
                    <a:extLst>
                      <a:ext uri="{53640926-AAD7-44D8-BBD7-CCE9431645EC}">
                        <a14:shadowObscured xmlns:a14="http://schemas.microsoft.com/office/drawing/2010/main"/>
                      </a:ext>
                    </a:extLst>
                  </pic:spPr>
                </pic:pic>
              </a:graphicData>
            </a:graphic>
          </wp:inline>
        </w:drawing>
      </w:r>
    </w:p>
    <w:p w14:paraId="6585422E" w14:textId="566F587F" w:rsidR="008155CD" w:rsidRDefault="005C0C11" w:rsidP="00A230C8">
      <w:pPr>
        <w:spacing w:line="360" w:lineRule="auto"/>
        <w:rPr>
          <w:rFonts w:ascii="Times New Roman" w:hAnsi="Times New Roman" w:cs="Times New Roman"/>
          <w:sz w:val="24"/>
          <w:szCs w:val="24"/>
        </w:rPr>
      </w:pPr>
      <w:r>
        <w:rPr>
          <w:rFonts w:ascii="Times New Roman" w:hAnsi="Times New Roman" w:cs="Times New Roman"/>
          <w:sz w:val="24"/>
          <w:szCs w:val="24"/>
        </w:rPr>
        <w:t xml:space="preserve">Image 1 </w:t>
      </w:r>
      <w:sdt>
        <w:sdtPr>
          <w:rPr>
            <w:rFonts w:ascii="Times New Roman" w:hAnsi="Times New Roman" w:cs="Times New Roman"/>
            <w:sz w:val="24"/>
            <w:szCs w:val="24"/>
          </w:rPr>
          <w:id w:val="-120709417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Bre20 \l 2057 </w:instrText>
          </w:r>
          <w:r>
            <w:rPr>
              <w:rFonts w:ascii="Times New Roman" w:hAnsi="Times New Roman" w:cs="Times New Roman"/>
              <w:sz w:val="24"/>
              <w:szCs w:val="24"/>
            </w:rPr>
            <w:fldChar w:fldCharType="separate"/>
          </w:r>
          <w:r w:rsidRPr="005C0C11">
            <w:rPr>
              <w:rFonts w:ascii="Times New Roman" w:hAnsi="Times New Roman" w:cs="Times New Roman"/>
              <w:noProof/>
              <w:sz w:val="24"/>
              <w:szCs w:val="24"/>
            </w:rPr>
            <w:t>(Plastic, 2020)</w:t>
          </w:r>
          <w:r>
            <w:rPr>
              <w:rFonts w:ascii="Times New Roman" w:hAnsi="Times New Roman" w:cs="Times New Roman"/>
              <w:sz w:val="24"/>
              <w:szCs w:val="24"/>
            </w:rPr>
            <w:fldChar w:fldCharType="end"/>
          </w:r>
        </w:sdtContent>
      </w:sdt>
    </w:p>
    <w:p w14:paraId="712364D2" w14:textId="5CA3702F" w:rsidR="00755C23" w:rsidRPr="008155CD" w:rsidRDefault="007D7BFF" w:rsidP="00A230C8">
      <w:pPr>
        <w:spacing w:line="360" w:lineRule="auto"/>
        <w:rPr>
          <w:rFonts w:ascii="Times New Roman" w:hAnsi="Times New Roman" w:cs="Times New Roman"/>
          <w:sz w:val="24"/>
          <w:szCs w:val="24"/>
        </w:rPr>
      </w:pPr>
      <w:r w:rsidRPr="00A166E9">
        <w:rPr>
          <w:rFonts w:ascii="Times New Roman" w:hAnsi="Times New Roman" w:cs="Times New Roman"/>
          <w:sz w:val="24"/>
          <w:szCs w:val="24"/>
        </w:rPr>
        <w:t xml:space="preserve">This is an </w:t>
      </w:r>
      <w:r w:rsidR="00E8489C" w:rsidRPr="00A166E9">
        <w:rPr>
          <w:rFonts w:ascii="Times New Roman" w:hAnsi="Times New Roman" w:cs="Times New Roman"/>
          <w:sz w:val="24"/>
          <w:szCs w:val="24"/>
        </w:rPr>
        <w:t>increase</w:t>
      </w:r>
      <w:r w:rsidRPr="00A166E9">
        <w:rPr>
          <w:rFonts w:ascii="Times New Roman" w:hAnsi="Times New Roman" w:cs="Times New Roman"/>
          <w:sz w:val="24"/>
          <w:szCs w:val="24"/>
        </w:rPr>
        <w:t xml:space="preserve"> </w:t>
      </w:r>
      <w:r w:rsidR="00E8489C" w:rsidRPr="00A166E9">
        <w:rPr>
          <w:rFonts w:ascii="Times New Roman" w:hAnsi="Times New Roman" w:cs="Times New Roman"/>
          <w:sz w:val="24"/>
          <w:szCs w:val="24"/>
        </w:rPr>
        <w:t xml:space="preserve">in plastic pollution in </w:t>
      </w:r>
      <w:r w:rsidRPr="00A166E9">
        <w:rPr>
          <w:rFonts w:ascii="Times New Roman" w:hAnsi="Times New Roman" w:cs="Times New Roman"/>
          <w:sz w:val="24"/>
          <w:szCs w:val="24"/>
        </w:rPr>
        <w:t xml:space="preserve">previous years reflecting that the company’s strategy is not </w:t>
      </w:r>
      <w:r w:rsidR="008E6148" w:rsidRPr="00A166E9">
        <w:rPr>
          <w:rFonts w:ascii="Times New Roman" w:hAnsi="Times New Roman" w:cs="Times New Roman"/>
          <w:sz w:val="24"/>
          <w:szCs w:val="24"/>
        </w:rPr>
        <w:t>working.</w:t>
      </w:r>
      <w:r w:rsidR="008E6148">
        <w:rPr>
          <w:rFonts w:ascii="Times New Roman" w:hAnsi="Times New Roman" w:cs="Times New Roman"/>
          <w:sz w:val="24"/>
          <w:szCs w:val="24"/>
        </w:rPr>
        <w:t xml:space="preserve"> There</w:t>
      </w:r>
      <w:r w:rsidR="00A166E9">
        <w:rPr>
          <w:rFonts w:ascii="Times New Roman" w:hAnsi="Times New Roman" w:cs="Times New Roman"/>
          <w:sz w:val="24"/>
          <w:szCs w:val="24"/>
        </w:rPr>
        <w:t xml:space="preserve"> is still much work to do</w:t>
      </w:r>
      <w:r w:rsidR="00E34461">
        <w:rPr>
          <w:rFonts w:ascii="Times New Roman" w:hAnsi="Times New Roman" w:cs="Times New Roman"/>
          <w:sz w:val="24"/>
          <w:szCs w:val="24"/>
        </w:rPr>
        <w:t>,</w:t>
      </w:r>
      <w:r w:rsidR="00A166E9">
        <w:rPr>
          <w:rFonts w:ascii="Times New Roman" w:hAnsi="Times New Roman" w:cs="Times New Roman"/>
          <w:sz w:val="24"/>
          <w:szCs w:val="24"/>
        </w:rPr>
        <w:t xml:space="preserve"> an audit by </w:t>
      </w:r>
      <w:r w:rsidR="009075D7">
        <w:rPr>
          <w:rFonts w:ascii="Times New Roman" w:hAnsi="Times New Roman" w:cs="Times New Roman"/>
          <w:sz w:val="24"/>
          <w:szCs w:val="24"/>
        </w:rPr>
        <w:t>G</w:t>
      </w:r>
      <w:r w:rsidR="00A166E9">
        <w:rPr>
          <w:rFonts w:ascii="Times New Roman" w:hAnsi="Times New Roman" w:cs="Times New Roman"/>
          <w:sz w:val="24"/>
          <w:szCs w:val="24"/>
        </w:rPr>
        <w:t>reenpeace discovered similar results</w:t>
      </w:r>
      <w:r w:rsidR="008E6148">
        <w:rPr>
          <w:rFonts w:ascii="Times New Roman" w:hAnsi="Times New Roman" w:cs="Times New Roman"/>
          <w:sz w:val="24"/>
          <w:szCs w:val="24"/>
        </w:rPr>
        <w:t xml:space="preserve">. In response the organisation claimed that that they have been at the forefront of technology, in the development of recycled and plant-based bottles. The company agrees with Greenpeace on the results but differs on the solution. </w:t>
      </w:r>
      <w:r w:rsidR="009075D7">
        <w:rPr>
          <w:rFonts w:ascii="Times New Roman" w:hAnsi="Times New Roman" w:cs="Times New Roman"/>
          <w:sz w:val="24"/>
          <w:szCs w:val="24"/>
        </w:rPr>
        <w:t xml:space="preserve">In response the organisation states that </w:t>
      </w:r>
      <w:r w:rsidR="008E6148">
        <w:rPr>
          <w:rFonts w:ascii="Arial" w:eastAsia="Times New Roman" w:hAnsi="Arial" w:cs="Arial"/>
          <w:color w:val="333333"/>
          <w:sz w:val="24"/>
          <w:szCs w:val="24"/>
          <w:lang w:eastAsia="en-GB"/>
        </w:rPr>
        <w:t>“</w:t>
      </w:r>
      <w:r w:rsidR="008E6148" w:rsidRPr="008E6148">
        <w:rPr>
          <w:rFonts w:ascii="Times New Roman" w:eastAsia="Times New Roman" w:hAnsi="Times New Roman" w:cs="Times New Roman"/>
          <w:color w:val="333333"/>
          <w:sz w:val="24"/>
          <w:szCs w:val="24"/>
          <w:lang w:eastAsia="en-GB"/>
        </w:rPr>
        <w:t xml:space="preserve">The current plastic collection and reuse system is </w:t>
      </w:r>
      <w:r w:rsidR="008E6148" w:rsidRPr="008155CD">
        <w:rPr>
          <w:rFonts w:ascii="Times New Roman" w:eastAsia="Times New Roman" w:hAnsi="Times New Roman" w:cs="Times New Roman"/>
          <w:color w:val="333333"/>
          <w:sz w:val="24"/>
          <w:szCs w:val="24"/>
          <w:lang w:eastAsia="en-GB"/>
        </w:rPr>
        <w:t>broken. Efforts</w:t>
      </w:r>
      <w:r w:rsidR="008E6148" w:rsidRPr="008E6148">
        <w:rPr>
          <w:rFonts w:ascii="Times New Roman" w:eastAsia="Times New Roman" w:hAnsi="Times New Roman" w:cs="Times New Roman"/>
          <w:color w:val="333333"/>
          <w:sz w:val="24"/>
          <w:szCs w:val="24"/>
          <w:lang w:eastAsia="en-GB"/>
        </w:rPr>
        <w:t xml:space="preserve"> by Greenpeace to raise public awareness about this important challenge are important. But simply eliminating single-use plastic </w:t>
      </w:r>
      <w:r w:rsidR="008E6148" w:rsidRPr="008155CD">
        <w:rPr>
          <w:rFonts w:ascii="Times New Roman" w:eastAsia="Times New Roman" w:hAnsi="Times New Roman" w:cs="Times New Roman"/>
          <w:color w:val="333333"/>
          <w:sz w:val="24"/>
          <w:szCs w:val="24"/>
          <w:lang w:eastAsia="en-GB"/>
        </w:rPr>
        <w:t>will not</w:t>
      </w:r>
      <w:r w:rsidR="008E6148" w:rsidRPr="008E6148">
        <w:rPr>
          <w:rFonts w:ascii="Times New Roman" w:eastAsia="Times New Roman" w:hAnsi="Times New Roman" w:cs="Times New Roman"/>
          <w:color w:val="333333"/>
          <w:sz w:val="24"/>
          <w:szCs w:val="24"/>
          <w:lang w:eastAsia="en-GB"/>
        </w:rPr>
        <w:t xml:space="preserve"> end ocean pollution. The issue is multifaceted and instead requires many </w:t>
      </w:r>
      <w:r w:rsidR="008E6148" w:rsidRPr="008155CD">
        <w:rPr>
          <w:rFonts w:ascii="Times New Roman" w:eastAsia="Times New Roman" w:hAnsi="Times New Roman" w:cs="Times New Roman"/>
          <w:color w:val="333333"/>
          <w:sz w:val="24"/>
          <w:szCs w:val="24"/>
          <w:lang w:eastAsia="en-GB"/>
        </w:rPr>
        <w:t>solutions”.</w:t>
      </w:r>
      <w:sdt>
        <w:sdtPr>
          <w:rPr>
            <w:rFonts w:ascii="Times New Roman" w:eastAsia="Times New Roman" w:hAnsi="Times New Roman" w:cs="Times New Roman"/>
            <w:color w:val="333333"/>
            <w:sz w:val="24"/>
            <w:szCs w:val="24"/>
            <w:lang w:eastAsia="en-GB"/>
          </w:rPr>
          <w:id w:val="-1602481171"/>
          <w:citation/>
        </w:sdtPr>
        <w:sdtEndPr/>
        <w:sdtContent>
          <w:r w:rsidR="008E6148" w:rsidRPr="008155CD">
            <w:rPr>
              <w:rFonts w:ascii="Times New Roman" w:eastAsia="Times New Roman" w:hAnsi="Times New Roman" w:cs="Times New Roman"/>
              <w:color w:val="333333"/>
              <w:sz w:val="24"/>
              <w:szCs w:val="24"/>
              <w:lang w:eastAsia="en-GB"/>
            </w:rPr>
            <w:fldChar w:fldCharType="begin"/>
          </w:r>
          <w:r w:rsidR="008E6148" w:rsidRPr="008155CD">
            <w:rPr>
              <w:rFonts w:ascii="Times New Roman" w:eastAsia="Times New Roman" w:hAnsi="Times New Roman" w:cs="Times New Roman"/>
              <w:color w:val="333333"/>
              <w:sz w:val="24"/>
              <w:szCs w:val="24"/>
              <w:lang w:eastAsia="en-GB"/>
            </w:rPr>
            <w:instrText xml:space="preserve"> CITATION Mov19 \l 2057 </w:instrText>
          </w:r>
          <w:r w:rsidR="008E6148" w:rsidRPr="008155CD">
            <w:rPr>
              <w:rFonts w:ascii="Times New Roman" w:eastAsia="Times New Roman" w:hAnsi="Times New Roman" w:cs="Times New Roman"/>
              <w:color w:val="333333"/>
              <w:sz w:val="24"/>
              <w:szCs w:val="24"/>
              <w:lang w:eastAsia="en-GB"/>
            </w:rPr>
            <w:fldChar w:fldCharType="separate"/>
          </w:r>
          <w:r w:rsidR="008E6148" w:rsidRPr="008155CD">
            <w:rPr>
              <w:rFonts w:ascii="Times New Roman" w:eastAsia="Times New Roman" w:hAnsi="Times New Roman" w:cs="Times New Roman"/>
              <w:noProof/>
              <w:color w:val="333333"/>
              <w:sz w:val="24"/>
              <w:szCs w:val="24"/>
              <w:lang w:eastAsia="en-GB"/>
            </w:rPr>
            <w:t xml:space="preserve"> (Moving towards a circular ecconomy, 2019)</w:t>
          </w:r>
          <w:r w:rsidR="008E6148" w:rsidRPr="008155CD">
            <w:rPr>
              <w:rFonts w:ascii="Times New Roman" w:eastAsia="Times New Roman" w:hAnsi="Times New Roman" w:cs="Times New Roman"/>
              <w:color w:val="333333"/>
              <w:sz w:val="24"/>
              <w:szCs w:val="24"/>
              <w:lang w:eastAsia="en-GB"/>
            </w:rPr>
            <w:fldChar w:fldCharType="end"/>
          </w:r>
        </w:sdtContent>
      </w:sdt>
      <w:r w:rsidR="008E6148" w:rsidRPr="008155CD">
        <w:rPr>
          <w:rFonts w:ascii="Times New Roman" w:eastAsia="Times New Roman" w:hAnsi="Times New Roman" w:cs="Times New Roman"/>
          <w:color w:val="333333"/>
          <w:sz w:val="24"/>
          <w:szCs w:val="24"/>
          <w:lang w:eastAsia="en-GB"/>
        </w:rPr>
        <w:t xml:space="preserve"> In response to the issues it faces Coca Cola is promoting incentives, supporting the development of sustainable plastic and </w:t>
      </w:r>
      <w:r w:rsidR="009768FA" w:rsidRPr="008155CD">
        <w:rPr>
          <w:rFonts w:ascii="Times New Roman" w:eastAsia="Times New Roman" w:hAnsi="Times New Roman" w:cs="Times New Roman"/>
          <w:color w:val="333333"/>
          <w:sz w:val="24"/>
          <w:szCs w:val="24"/>
          <w:lang w:eastAsia="en-GB"/>
        </w:rPr>
        <w:t xml:space="preserve">systems of reuse. </w:t>
      </w:r>
      <w:r w:rsidR="005F0AA0" w:rsidRPr="008155CD">
        <w:rPr>
          <w:rFonts w:ascii="Times New Roman" w:eastAsia="Times New Roman" w:hAnsi="Times New Roman" w:cs="Times New Roman"/>
          <w:color w:val="333333"/>
          <w:sz w:val="24"/>
          <w:szCs w:val="24"/>
          <w:lang w:eastAsia="en-GB"/>
        </w:rPr>
        <w:t>Image</w:t>
      </w:r>
      <w:r w:rsidR="005F0AA0">
        <w:rPr>
          <w:rFonts w:ascii="Times New Roman" w:eastAsia="Times New Roman" w:hAnsi="Times New Roman" w:cs="Times New Roman"/>
          <w:color w:val="333333"/>
          <w:sz w:val="24"/>
          <w:szCs w:val="24"/>
          <w:lang w:eastAsia="en-GB"/>
        </w:rPr>
        <w:t xml:space="preserve"> 2</w:t>
      </w:r>
      <w:r w:rsidR="00E2399B">
        <w:rPr>
          <w:rFonts w:ascii="Times New Roman" w:eastAsia="Times New Roman" w:hAnsi="Times New Roman" w:cs="Times New Roman"/>
          <w:color w:val="333333"/>
          <w:sz w:val="24"/>
          <w:szCs w:val="24"/>
          <w:lang w:eastAsia="en-GB"/>
        </w:rPr>
        <w:t xml:space="preserve"> </w:t>
      </w:r>
      <w:r w:rsidR="001A76B9" w:rsidRPr="008155CD">
        <w:rPr>
          <w:rFonts w:ascii="Times New Roman" w:eastAsia="Times New Roman" w:hAnsi="Times New Roman" w:cs="Times New Roman"/>
          <w:color w:val="333333"/>
          <w:sz w:val="24"/>
          <w:szCs w:val="24"/>
          <w:lang w:eastAsia="en-GB"/>
        </w:rPr>
        <w:t>displays</w:t>
      </w:r>
      <w:r w:rsidR="009768FA" w:rsidRPr="008155CD">
        <w:rPr>
          <w:rFonts w:ascii="Times New Roman" w:eastAsia="Times New Roman" w:hAnsi="Times New Roman" w:cs="Times New Roman"/>
          <w:color w:val="333333"/>
          <w:sz w:val="24"/>
          <w:szCs w:val="24"/>
          <w:lang w:eastAsia="en-GB"/>
        </w:rPr>
        <w:t xml:space="preserve"> a worker separating PET plastics in Mexico funded by Coca Cola.</w:t>
      </w:r>
    </w:p>
    <w:p w14:paraId="255033F9" w14:textId="77777777" w:rsidR="00755C23" w:rsidRDefault="00755C23" w:rsidP="00A230C8">
      <w:pPr>
        <w:spacing w:line="360" w:lineRule="auto"/>
      </w:pPr>
    </w:p>
    <w:p w14:paraId="2F3662FB" w14:textId="7D27AE2C" w:rsidR="00755C23" w:rsidRDefault="00755C23" w:rsidP="00A230C8">
      <w:pPr>
        <w:spacing w:line="360" w:lineRule="auto"/>
      </w:pPr>
      <w:r>
        <w:rPr>
          <w:noProof/>
        </w:rPr>
        <w:lastRenderedPageBreak/>
        <w:drawing>
          <wp:inline distT="0" distB="0" distL="0" distR="0" wp14:anchorId="7651BB87" wp14:editId="52122D4F">
            <wp:extent cx="4213860" cy="2806834"/>
            <wp:effectExtent l="0" t="0" r="0" b="0"/>
            <wp:docPr id="4" name="Picture 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301140" cy="2864971"/>
                    </a:xfrm>
                    <a:prstGeom prst="rect">
                      <a:avLst/>
                    </a:prstGeom>
                  </pic:spPr>
                </pic:pic>
              </a:graphicData>
            </a:graphic>
          </wp:inline>
        </w:drawing>
      </w:r>
    </w:p>
    <w:p w14:paraId="4CF7FFF0" w14:textId="0ACC6F37" w:rsidR="00755C23" w:rsidRPr="00FA7CEF" w:rsidRDefault="00755C23" w:rsidP="00A230C8">
      <w:pPr>
        <w:spacing w:line="360" w:lineRule="auto"/>
        <w:rPr>
          <w:rFonts w:ascii="Times New Roman" w:hAnsi="Times New Roman" w:cs="Times New Roman"/>
          <w:sz w:val="24"/>
          <w:szCs w:val="24"/>
        </w:rPr>
      </w:pPr>
      <w:r w:rsidRPr="00FA7CEF">
        <w:rPr>
          <w:rFonts w:ascii="Times New Roman" w:hAnsi="Times New Roman" w:cs="Times New Roman"/>
          <w:sz w:val="24"/>
          <w:szCs w:val="24"/>
        </w:rPr>
        <w:t xml:space="preserve">Image </w:t>
      </w:r>
      <w:r w:rsidR="007D7BFF" w:rsidRPr="00FA7CEF">
        <w:rPr>
          <w:rFonts w:ascii="Times New Roman" w:hAnsi="Times New Roman" w:cs="Times New Roman"/>
          <w:sz w:val="24"/>
          <w:szCs w:val="24"/>
        </w:rPr>
        <w:t>2</w:t>
      </w:r>
      <w:r w:rsidR="001775ED" w:rsidRPr="00FA7CEF">
        <w:rPr>
          <w:rFonts w:ascii="Times New Roman" w:hAnsi="Times New Roman" w:cs="Times New Roman"/>
          <w:sz w:val="24"/>
          <w:szCs w:val="24"/>
        </w:rPr>
        <w:t xml:space="preserve">  </w:t>
      </w:r>
      <w:sdt>
        <w:sdtPr>
          <w:rPr>
            <w:rFonts w:ascii="Times New Roman" w:hAnsi="Times New Roman" w:cs="Times New Roman"/>
            <w:sz w:val="24"/>
            <w:szCs w:val="24"/>
          </w:rPr>
          <w:id w:val="881057576"/>
          <w:citation/>
        </w:sdtPr>
        <w:sdtEndPr/>
        <w:sdtContent>
          <w:r w:rsidR="001775ED" w:rsidRPr="00FA7CEF">
            <w:rPr>
              <w:rFonts w:ascii="Times New Roman" w:hAnsi="Times New Roman" w:cs="Times New Roman"/>
              <w:sz w:val="24"/>
              <w:szCs w:val="24"/>
            </w:rPr>
            <w:fldChar w:fldCharType="begin"/>
          </w:r>
          <w:r w:rsidR="001775ED" w:rsidRPr="00FA7CEF">
            <w:rPr>
              <w:rFonts w:ascii="Times New Roman" w:hAnsi="Times New Roman" w:cs="Times New Roman"/>
              <w:sz w:val="24"/>
              <w:szCs w:val="24"/>
            </w:rPr>
            <w:instrText xml:space="preserve"> CITATION Mov19 \l 2057 </w:instrText>
          </w:r>
          <w:r w:rsidR="001775ED" w:rsidRPr="00FA7CEF">
            <w:rPr>
              <w:rFonts w:ascii="Times New Roman" w:hAnsi="Times New Roman" w:cs="Times New Roman"/>
              <w:sz w:val="24"/>
              <w:szCs w:val="24"/>
            </w:rPr>
            <w:fldChar w:fldCharType="separate"/>
          </w:r>
          <w:r w:rsidR="001775ED" w:rsidRPr="00FA7CEF">
            <w:rPr>
              <w:rFonts w:ascii="Times New Roman" w:hAnsi="Times New Roman" w:cs="Times New Roman"/>
              <w:noProof/>
              <w:sz w:val="24"/>
              <w:szCs w:val="24"/>
            </w:rPr>
            <w:t>(Moving towards a circular ecconomy, 2019)</w:t>
          </w:r>
          <w:r w:rsidR="001775ED" w:rsidRPr="00FA7CEF">
            <w:rPr>
              <w:rFonts w:ascii="Times New Roman" w:hAnsi="Times New Roman" w:cs="Times New Roman"/>
              <w:sz w:val="24"/>
              <w:szCs w:val="24"/>
            </w:rPr>
            <w:fldChar w:fldCharType="end"/>
          </w:r>
        </w:sdtContent>
      </w:sdt>
    </w:p>
    <w:p w14:paraId="35500D8D" w14:textId="295D4119" w:rsidR="007206DD" w:rsidRDefault="008155CD" w:rsidP="00FA7CEF">
      <w:p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sidRPr="00DA189B">
        <w:rPr>
          <w:rFonts w:ascii="Times New Roman" w:eastAsia="Times New Roman" w:hAnsi="Times New Roman" w:cs="Times New Roman"/>
          <w:color w:val="333333"/>
          <w:sz w:val="24"/>
          <w:szCs w:val="24"/>
          <w:lang w:eastAsia="en-GB"/>
        </w:rPr>
        <w:t xml:space="preserve">The onus not only rests with suppliers but also government legislation and consumers. It is important to note that not all countries have the same recycling methods or goals. </w:t>
      </w:r>
      <w:r w:rsidR="001A76B9" w:rsidRPr="00DA189B">
        <w:rPr>
          <w:rFonts w:ascii="Times New Roman" w:eastAsia="Times New Roman" w:hAnsi="Times New Roman" w:cs="Times New Roman"/>
          <w:color w:val="333333"/>
          <w:sz w:val="24"/>
          <w:szCs w:val="24"/>
          <w:lang w:eastAsia="en-GB"/>
        </w:rPr>
        <w:t>The Ellen M</w:t>
      </w:r>
      <w:r w:rsidR="002F5DE1" w:rsidRPr="00DA189B">
        <w:rPr>
          <w:rFonts w:ascii="Times New Roman" w:eastAsia="Times New Roman" w:hAnsi="Times New Roman" w:cs="Times New Roman"/>
          <w:color w:val="333333"/>
          <w:sz w:val="24"/>
          <w:szCs w:val="24"/>
          <w:lang w:eastAsia="en-GB"/>
        </w:rPr>
        <w:t>aca</w:t>
      </w:r>
      <w:r w:rsidR="001A76B9" w:rsidRPr="00DA189B">
        <w:rPr>
          <w:rFonts w:ascii="Times New Roman" w:eastAsia="Times New Roman" w:hAnsi="Times New Roman" w:cs="Times New Roman"/>
          <w:color w:val="333333"/>
          <w:sz w:val="24"/>
          <w:szCs w:val="24"/>
          <w:lang w:eastAsia="en-GB"/>
        </w:rPr>
        <w:t>rthur foundation</w:t>
      </w:r>
      <w:r w:rsidR="005F0AA0">
        <w:rPr>
          <w:rFonts w:ascii="Times New Roman" w:eastAsia="Times New Roman" w:hAnsi="Times New Roman" w:cs="Times New Roman"/>
          <w:color w:val="333333"/>
          <w:sz w:val="24"/>
          <w:szCs w:val="24"/>
          <w:lang w:eastAsia="en-GB"/>
        </w:rPr>
        <w:t xml:space="preserve"> is leading the way </w:t>
      </w:r>
      <w:r w:rsidR="000B19A9">
        <w:rPr>
          <w:rFonts w:ascii="Times New Roman" w:eastAsia="Times New Roman" w:hAnsi="Times New Roman" w:cs="Times New Roman"/>
          <w:color w:val="333333"/>
          <w:sz w:val="24"/>
          <w:szCs w:val="24"/>
          <w:lang w:eastAsia="en-GB"/>
        </w:rPr>
        <w:t>in promoting a</w:t>
      </w:r>
      <w:r w:rsidR="005F0AA0">
        <w:rPr>
          <w:rFonts w:ascii="Times New Roman" w:eastAsia="Times New Roman" w:hAnsi="Times New Roman" w:cs="Times New Roman"/>
          <w:color w:val="333333"/>
          <w:sz w:val="24"/>
          <w:szCs w:val="24"/>
          <w:lang w:eastAsia="en-GB"/>
        </w:rPr>
        <w:t xml:space="preserve"> circular </w:t>
      </w:r>
      <w:r w:rsidR="000B19A9">
        <w:rPr>
          <w:rFonts w:ascii="Times New Roman" w:eastAsia="Times New Roman" w:hAnsi="Times New Roman" w:cs="Times New Roman"/>
          <w:color w:val="333333"/>
          <w:sz w:val="24"/>
          <w:szCs w:val="24"/>
          <w:lang w:eastAsia="en-GB"/>
        </w:rPr>
        <w:t>economy.</w:t>
      </w:r>
      <w:r w:rsidR="001A76B9" w:rsidRPr="00DA189B">
        <w:rPr>
          <w:rFonts w:ascii="Times New Roman" w:eastAsia="Times New Roman" w:hAnsi="Times New Roman" w:cs="Times New Roman"/>
          <w:color w:val="333333"/>
          <w:sz w:val="24"/>
          <w:szCs w:val="24"/>
          <w:lang w:eastAsia="en-GB"/>
        </w:rPr>
        <w:t xml:space="preserve"> </w:t>
      </w:r>
      <w:r w:rsidR="000B19A9">
        <w:rPr>
          <w:rFonts w:ascii="Times New Roman" w:eastAsia="Times New Roman" w:hAnsi="Times New Roman" w:cs="Times New Roman"/>
          <w:color w:val="333333"/>
          <w:sz w:val="24"/>
          <w:szCs w:val="24"/>
          <w:lang w:eastAsia="en-GB"/>
        </w:rPr>
        <w:t>The foundation is working in collaboration with organisations globally,</w:t>
      </w:r>
      <w:r w:rsidR="00624AD6">
        <w:rPr>
          <w:rFonts w:ascii="Times New Roman" w:eastAsia="Times New Roman" w:hAnsi="Times New Roman" w:cs="Times New Roman"/>
          <w:color w:val="333333"/>
          <w:sz w:val="24"/>
          <w:szCs w:val="24"/>
          <w:lang w:eastAsia="en-GB"/>
        </w:rPr>
        <w:t xml:space="preserve"> including coca cola,</w:t>
      </w:r>
      <w:r w:rsidR="000B19A9">
        <w:rPr>
          <w:rFonts w:ascii="Times New Roman" w:eastAsia="Times New Roman" w:hAnsi="Times New Roman" w:cs="Times New Roman"/>
          <w:color w:val="333333"/>
          <w:sz w:val="24"/>
          <w:szCs w:val="24"/>
          <w:lang w:eastAsia="en-GB"/>
        </w:rPr>
        <w:t xml:space="preserve"> in the implementation of addressing specific goals. They include the plastic pact, making fashion circular and the food initiative. The organisation </w:t>
      </w:r>
      <w:r w:rsidR="002D56A9" w:rsidRPr="00DA189B">
        <w:rPr>
          <w:rFonts w:ascii="Times New Roman" w:eastAsia="Times New Roman" w:hAnsi="Times New Roman" w:cs="Times New Roman"/>
          <w:color w:val="333333"/>
          <w:sz w:val="24"/>
          <w:szCs w:val="24"/>
          <w:lang w:eastAsia="en-GB"/>
        </w:rPr>
        <w:t xml:space="preserve">states that </w:t>
      </w:r>
      <w:r w:rsidR="002D56A9" w:rsidRPr="00DA189B">
        <w:rPr>
          <w:rFonts w:ascii="Times New Roman" w:hAnsi="Times New Roman" w:cs="Times New Roman"/>
          <w:color w:val="333333"/>
          <w:sz w:val="24"/>
          <w:szCs w:val="24"/>
        </w:rPr>
        <w:t>“We need to move away from today’s linear take-make-waste model and fundamentally rethink the way we design, use, and reuse plastics”.</w:t>
      </w:r>
      <w:r w:rsidR="000B19A9" w:rsidRPr="00DA189B">
        <w:rPr>
          <w:rFonts w:ascii="Times New Roman" w:eastAsia="Times New Roman" w:hAnsi="Times New Roman" w:cs="Times New Roman"/>
          <w:color w:val="333333"/>
          <w:sz w:val="24"/>
          <w:szCs w:val="24"/>
          <w:lang w:eastAsia="en-GB"/>
        </w:rPr>
        <w:t xml:space="preserve"> </w:t>
      </w:r>
      <w:sdt>
        <w:sdtPr>
          <w:rPr>
            <w:rFonts w:ascii="Times New Roman" w:eastAsia="Times New Roman" w:hAnsi="Times New Roman" w:cs="Times New Roman"/>
            <w:color w:val="333333"/>
            <w:sz w:val="24"/>
            <w:szCs w:val="24"/>
            <w:lang w:eastAsia="en-GB"/>
          </w:rPr>
          <w:id w:val="1270974756"/>
          <w:citation/>
        </w:sdtPr>
        <w:sdtEndPr/>
        <w:sdtContent>
          <w:r w:rsidR="000B19A9" w:rsidRPr="00DA189B">
            <w:rPr>
              <w:rFonts w:ascii="Times New Roman" w:eastAsia="Times New Roman" w:hAnsi="Times New Roman" w:cs="Times New Roman"/>
              <w:color w:val="333333"/>
              <w:sz w:val="24"/>
              <w:szCs w:val="24"/>
              <w:lang w:eastAsia="en-GB"/>
            </w:rPr>
            <w:fldChar w:fldCharType="begin"/>
          </w:r>
          <w:r w:rsidR="000B19A9" w:rsidRPr="00DA189B">
            <w:rPr>
              <w:rFonts w:ascii="Times New Roman" w:eastAsia="Times New Roman" w:hAnsi="Times New Roman" w:cs="Times New Roman"/>
              <w:color w:val="333333"/>
              <w:sz w:val="24"/>
              <w:szCs w:val="24"/>
              <w:lang w:eastAsia="en-GB"/>
            </w:rPr>
            <w:instrText xml:space="preserve"> CITATION New20 \l 2057 </w:instrText>
          </w:r>
          <w:r w:rsidR="000B19A9" w:rsidRPr="00DA189B">
            <w:rPr>
              <w:rFonts w:ascii="Times New Roman" w:eastAsia="Times New Roman" w:hAnsi="Times New Roman" w:cs="Times New Roman"/>
              <w:color w:val="333333"/>
              <w:sz w:val="24"/>
              <w:szCs w:val="24"/>
              <w:lang w:eastAsia="en-GB"/>
            </w:rPr>
            <w:fldChar w:fldCharType="separate"/>
          </w:r>
          <w:r w:rsidR="000B19A9" w:rsidRPr="00DA189B">
            <w:rPr>
              <w:rFonts w:ascii="Times New Roman" w:eastAsia="Times New Roman" w:hAnsi="Times New Roman" w:cs="Times New Roman"/>
              <w:noProof/>
              <w:color w:val="333333"/>
              <w:sz w:val="24"/>
              <w:szCs w:val="24"/>
              <w:lang w:eastAsia="en-GB"/>
            </w:rPr>
            <w:t>(New Plastics Economy, 2020)</w:t>
          </w:r>
          <w:r w:rsidR="000B19A9" w:rsidRPr="00DA189B">
            <w:rPr>
              <w:rFonts w:ascii="Times New Roman" w:eastAsia="Times New Roman" w:hAnsi="Times New Roman" w:cs="Times New Roman"/>
              <w:color w:val="333333"/>
              <w:sz w:val="24"/>
              <w:szCs w:val="24"/>
              <w:lang w:eastAsia="en-GB"/>
            </w:rPr>
            <w:fldChar w:fldCharType="end"/>
          </w:r>
        </w:sdtContent>
      </w:sdt>
      <w:r w:rsidR="002D56A9" w:rsidRPr="00DA189B">
        <w:rPr>
          <w:rFonts w:ascii="Times New Roman" w:eastAsia="Times New Roman" w:hAnsi="Times New Roman" w:cs="Times New Roman"/>
          <w:color w:val="333333"/>
          <w:sz w:val="24"/>
          <w:szCs w:val="24"/>
          <w:lang w:eastAsia="en-GB"/>
        </w:rPr>
        <w:t xml:space="preserve"> </w:t>
      </w:r>
      <w:r w:rsidR="005F0AA0">
        <w:rPr>
          <w:rFonts w:ascii="Times New Roman" w:eastAsia="Times New Roman" w:hAnsi="Times New Roman" w:cs="Times New Roman"/>
          <w:color w:val="333333"/>
          <w:sz w:val="24"/>
          <w:szCs w:val="24"/>
          <w:lang w:eastAsia="en-GB"/>
        </w:rPr>
        <w:t xml:space="preserve">An </w:t>
      </w:r>
      <w:r w:rsidR="00FA7CEF">
        <w:rPr>
          <w:rFonts w:ascii="Times New Roman" w:eastAsia="Times New Roman" w:hAnsi="Times New Roman" w:cs="Times New Roman"/>
          <w:color w:val="333333"/>
          <w:sz w:val="24"/>
          <w:szCs w:val="24"/>
          <w:lang w:eastAsia="en-GB"/>
        </w:rPr>
        <w:t>example Coca Cola’s effort</w:t>
      </w:r>
      <w:r w:rsidR="00624AD6">
        <w:rPr>
          <w:rFonts w:ascii="Times New Roman" w:eastAsia="Times New Roman" w:hAnsi="Times New Roman" w:cs="Times New Roman"/>
          <w:color w:val="333333"/>
          <w:sz w:val="24"/>
          <w:szCs w:val="24"/>
          <w:lang w:eastAsia="en-GB"/>
        </w:rPr>
        <w:t xml:space="preserve"> towards a circular economy</w:t>
      </w:r>
      <w:r w:rsidR="005F0AA0">
        <w:rPr>
          <w:rFonts w:ascii="Times New Roman" w:eastAsia="Times New Roman" w:hAnsi="Times New Roman" w:cs="Times New Roman"/>
          <w:color w:val="333333"/>
          <w:sz w:val="24"/>
          <w:szCs w:val="24"/>
          <w:lang w:eastAsia="en-GB"/>
        </w:rPr>
        <w:t xml:space="preserve"> is </w:t>
      </w:r>
      <w:r w:rsidR="00624AD6">
        <w:rPr>
          <w:rFonts w:ascii="Times New Roman" w:eastAsia="Times New Roman" w:hAnsi="Times New Roman" w:cs="Times New Roman"/>
          <w:color w:val="333333"/>
          <w:sz w:val="24"/>
          <w:szCs w:val="24"/>
          <w:lang w:eastAsia="en-GB"/>
        </w:rPr>
        <w:t>displayed</w:t>
      </w:r>
      <w:r w:rsidR="005F0AA0">
        <w:rPr>
          <w:rFonts w:ascii="Times New Roman" w:eastAsia="Times New Roman" w:hAnsi="Times New Roman" w:cs="Times New Roman"/>
          <w:color w:val="333333"/>
          <w:sz w:val="24"/>
          <w:szCs w:val="24"/>
          <w:lang w:eastAsia="en-GB"/>
        </w:rPr>
        <w:t xml:space="preserve"> in</w:t>
      </w:r>
      <w:r w:rsidR="001A76B9" w:rsidRPr="00DA189B">
        <w:rPr>
          <w:rFonts w:ascii="Times New Roman" w:eastAsia="Times New Roman" w:hAnsi="Times New Roman" w:cs="Times New Roman"/>
          <w:color w:val="333333"/>
          <w:sz w:val="24"/>
          <w:szCs w:val="24"/>
          <w:lang w:eastAsia="en-GB"/>
        </w:rPr>
        <w:t xml:space="preserve"> I</w:t>
      </w:r>
      <w:r w:rsidR="005F0AA0">
        <w:rPr>
          <w:rFonts w:ascii="Times New Roman" w:eastAsia="Times New Roman" w:hAnsi="Times New Roman" w:cs="Times New Roman"/>
          <w:color w:val="333333"/>
          <w:sz w:val="24"/>
          <w:szCs w:val="24"/>
          <w:lang w:eastAsia="en-GB"/>
        </w:rPr>
        <w:t>m</w:t>
      </w:r>
      <w:r w:rsidR="001A76B9" w:rsidRPr="00DA189B">
        <w:rPr>
          <w:rFonts w:ascii="Times New Roman" w:eastAsia="Times New Roman" w:hAnsi="Times New Roman" w:cs="Times New Roman"/>
          <w:color w:val="333333"/>
          <w:sz w:val="24"/>
          <w:szCs w:val="24"/>
          <w:lang w:eastAsia="en-GB"/>
        </w:rPr>
        <w:t>age</w:t>
      </w:r>
      <w:r w:rsidR="007206DD">
        <w:rPr>
          <w:rFonts w:ascii="Times New Roman" w:eastAsia="Times New Roman" w:hAnsi="Times New Roman" w:cs="Times New Roman"/>
          <w:color w:val="333333"/>
          <w:sz w:val="24"/>
          <w:szCs w:val="24"/>
          <w:lang w:eastAsia="en-GB"/>
        </w:rPr>
        <w:t xml:space="preserve"> 3.</w:t>
      </w:r>
    </w:p>
    <w:p w14:paraId="079A2E09" w14:textId="77777777" w:rsidR="007206DD" w:rsidRDefault="007206DD" w:rsidP="007206DD">
      <w:p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Pr>
          <w:noProof/>
        </w:rPr>
        <w:lastRenderedPageBreak/>
        <w:drawing>
          <wp:inline distT="0" distB="0" distL="0" distR="0" wp14:anchorId="0B57CF50" wp14:editId="42B8DDB2">
            <wp:extent cx="5016500" cy="3548121"/>
            <wp:effectExtent l="0" t="0" r="0" b="0"/>
            <wp:docPr id="8" name="Picture 8" descr="CocaColaEnterprises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caColaEnterprises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21648" cy="3551762"/>
                    </a:xfrm>
                    <a:prstGeom prst="rect">
                      <a:avLst/>
                    </a:prstGeom>
                    <a:noFill/>
                    <a:ln>
                      <a:noFill/>
                    </a:ln>
                  </pic:spPr>
                </pic:pic>
              </a:graphicData>
            </a:graphic>
          </wp:inline>
        </w:drawing>
      </w:r>
      <w:r w:rsidR="001A76B9" w:rsidRPr="00DA189B">
        <w:rPr>
          <w:rFonts w:ascii="Times New Roman" w:eastAsia="Times New Roman" w:hAnsi="Times New Roman" w:cs="Times New Roman"/>
          <w:color w:val="333333"/>
          <w:sz w:val="24"/>
          <w:szCs w:val="24"/>
          <w:lang w:eastAsia="en-GB"/>
        </w:rPr>
        <w:t xml:space="preserve"> </w:t>
      </w:r>
      <w:r w:rsidR="005F0AA0">
        <w:rPr>
          <w:rFonts w:ascii="Times New Roman" w:eastAsia="Times New Roman" w:hAnsi="Times New Roman" w:cs="Times New Roman"/>
          <w:color w:val="333333"/>
          <w:sz w:val="24"/>
          <w:szCs w:val="24"/>
          <w:lang w:eastAsia="en-GB"/>
        </w:rPr>
        <w:t>3.</w:t>
      </w:r>
      <w:r w:rsidR="005F0AA0" w:rsidRPr="005F0AA0">
        <w:rPr>
          <w:rFonts w:ascii="Times New Roman" w:eastAsia="Times New Roman" w:hAnsi="Times New Roman" w:cs="Times New Roman"/>
          <w:color w:val="333333"/>
          <w:sz w:val="24"/>
          <w:szCs w:val="24"/>
          <w:lang w:eastAsia="en-GB"/>
        </w:rPr>
        <w:t xml:space="preserve"> </w:t>
      </w:r>
    </w:p>
    <w:p w14:paraId="1065E72F" w14:textId="0BCB0C0E" w:rsidR="008155CD" w:rsidRPr="00B522C0" w:rsidRDefault="00624AD6" w:rsidP="007206DD">
      <w:pPr>
        <w:shd w:val="clear" w:color="auto" w:fill="FFFFFF"/>
        <w:spacing w:before="100" w:beforeAutospacing="1" w:after="100" w:afterAutospacing="1" w:line="360" w:lineRule="auto"/>
        <w:rPr>
          <w:rFonts w:ascii="Times New Roman" w:eastAsia="Times New Roman" w:hAnsi="Times New Roman" w:cs="Times New Roman"/>
          <w:color w:val="333333"/>
          <w:sz w:val="24"/>
          <w:szCs w:val="24"/>
          <w:lang w:eastAsia="en-GB"/>
        </w:rPr>
      </w:pPr>
      <w:r>
        <w:rPr>
          <w:rFonts w:ascii="Times New Roman" w:eastAsia="Times New Roman" w:hAnsi="Times New Roman" w:cs="Times New Roman"/>
          <w:color w:val="333333"/>
          <w:sz w:val="24"/>
          <w:szCs w:val="24"/>
          <w:lang w:eastAsia="en-GB"/>
        </w:rPr>
        <w:t xml:space="preserve">Image 3  </w:t>
      </w:r>
      <w:sdt>
        <w:sdtPr>
          <w:rPr>
            <w:rFonts w:ascii="Times New Roman" w:eastAsia="Times New Roman" w:hAnsi="Times New Roman" w:cs="Times New Roman"/>
            <w:color w:val="333333"/>
            <w:sz w:val="24"/>
            <w:szCs w:val="24"/>
            <w:lang w:eastAsia="en-GB"/>
          </w:rPr>
          <w:id w:val="1988362469"/>
          <w:citation/>
        </w:sdtPr>
        <w:sdtEndPr/>
        <w:sdtContent>
          <w:r>
            <w:rPr>
              <w:rFonts w:ascii="Times New Roman" w:eastAsia="Times New Roman" w:hAnsi="Times New Roman" w:cs="Times New Roman"/>
              <w:color w:val="333333"/>
              <w:sz w:val="24"/>
              <w:szCs w:val="24"/>
              <w:lang w:eastAsia="en-GB"/>
            </w:rPr>
            <w:fldChar w:fldCharType="begin"/>
          </w:r>
          <w:r>
            <w:rPr>
              <w:rFonts w:ascii="Times New Roman" w:eastAsia="Times New Roman" w:hAnsi="Times New Roman" w:cs="Times New Roman"/>
              <w:color w:val="333333"/>
              <w:sz w:val="24"/>
              <w:szCs w:val="24"/>
              <w:lang w:eastAsia="en-GB"/>
            </w:rPr>
            <w:instrText xml:space="preserve"> CITATION Coc21 \l 2057 </w:instrText>
          </w:r>
          <w:r>
            <w:rPr>
              <w:rFonts w:ascii="Times New Roman" w:eastAsia="Times New Roman" w:hAnsi="Times New Roman" w:cs="Times New Roman"/>
              <w:color w:val="333333"/>
              <w:sz w:val="24"/>
              <w:szCs w:val="24"/>
              <w:lang w:eastAsia="en-GB"/>
            </w:rPr>
            <w:fldChar w:fldCharType="separate"/>
          </w:r>
          <w:r w:rsidRPr="00624AD6">
            <w:rPr>
              <w:rFonts w:ascii="Times New Roman" w:eastAsia="Times New Roman" w:hAnsi="Times New Roman" w:cs="Times New Roman"/>
              <w:noProof/>
              <w:color w:val="333333"/>
              <w:sz w:val="24"/>
              <w:szCs w:val="24"/>
              <w:lang w:eastAsia="en-GB"/>
            </w:rPr>
            <w:t>(Coca-Cola Enterprises Increasing post-consumer plastic content in packaging, n.d.)</w:t>
          </w:r>
          <w:r>
            <w:rPr>
              <w:rFonts w:ascii="Times New Roman" w:eastAsia="Times New Roman" w:hAnsi="Times New Roman" w:cs="Times New Roman"/>
              <w:color w:val="333333"/>
              <w:sz w:val="24"/>
              <w:szCs w:val="24"/>
              <w:lang w:eastAsia="en-GB"/>
            </w:rPr>
            <w:fldChar w:fldCharType="end"/>
          </w:r>
        </w:sdtContent>
      </w:sdt>
      <w:r w:rsidR="0036094A">
        <w:rPr>
          <w:rFonts w:ascii="Times New Roman" w:eastAsia="Times New Roman" w:hAnsi="Times New Roman" w:cs="Times New Roman"/>
          <w:color w:val="333333"/>
          <w:sz w:val="24"/>
          <w:szCs w:val="24"/>
          <w:lang w:eastAsia="en-GB"/>
        </w:rPr>
        <w:t xml:space="preserve">                  </w:t>
      </w:r>
    </w:p>
    <w:p w14:paraId="1521690A" w14:textId="529EC6B9" w:rsidR="00E4179C" w:rsidRDefault="00613DAF" w:rsidP="00A230C8">
      <w:pPr>
        <w:pStyle w:val="NormalWeb"/>
        <w:shd w:val="clear" w:color="auto" w:fill="FFFFFF"/>
        <w:spacing w:before="0" w:beforeAutospacing="0" w:after="165" w:afterAutospacing="0" w:line="360" w:lineRule="auto"/>
        <w:rPr>
          <w:color w:val="000000"/>
        </w:rPr>
      </w:pPr>
      <w:r>
        <w:t xml:space="preserve">Evian are a </w:t>
      </w:r>
      <w:r w:rsidR="000907A2">
        <w:t>large, bottled</w:t>
      </w:r>
      <w:r>
        <w:t xml:space="preserve"> water company owned by Danone. They have unveiled </w:t>
      </w:r>
      <w:r w:rsidR="00E2399B">
        <w:t xml:space="preserve">their first </w:t>
      </w:r>
      <w:r>
        <w:t>bottle made of recycled plastic in a plan to become a circular brand by 202</w:t>
      </w:r>
      <w:r w:rsidR="001A7B04">
        <w:t>5</w:t>
      </w:r>
      <w:r>
        <w:t xml:space="preserve">. </w:t>
      </w:r>
      <w:sdt>
        <w:sdtPr>
          <w:id w:val="787466602"/>
          <w:citation/>
        </w:sdtPr>
        <w:sdtEndPr/>
        <w:sdtContent>
          <w:r w:rsidR="000907A2">
            <w:fldChar w:fldCharType="begin"/>
          </w:r>
          <w:r w:rsidR="000907A2">
            <w:instrText xml:space="preserve"> CITATION Hit20 \l 2057 </w:instrText>
          </w:r>
          <w:r w:rsidR="000907A2">
            <w:fldChar w:fldCharType="separate"/>
          </w:r>
          <w:r w:rsidR="000907A2">
            <w:rPr>
              <w:noProof/>
            </w:rPr>
            <w:t>(Hitti, 2020)</w:t>
          </w:r>
          <w:r w:rsidR="000907A2">
            <w:fldChar w:fldCharType="end"/>
          </w:r>
        </w:sdtContent>
      </w:sdt>
      <w:r>
        <w:t xml:space="preserve"> </w:t>
      </w:r>
      <w:r w:rsidR="000907A2">
        <w:t xml:space="preserve">states that </w:t>
      </w:r>
      <w:r>
        <w:rPr>
          <w:color w:val="000000"/>
        </w:rPr>
        <w:t>"Having overcome industry-wide restrictions in technology and production, this is the first time that Evian has been able to implement a fully circular bottle design."</w:t>
      </w:r>
      <w:r w:rsidR="000907A2">
        <w:rPr>
          <w:color w:val="000000"/>
        </w:rPr>
        <w:t xml:space="preserve"> Working alongside the Ellen Macarthur Foundation and Loop industries who ha</w:t>
      </w:r>
      <w:r w:rsidR="00CC5379">
        <w:rPr>
          <w:color w:val="000000"/>
        </w:rPr>
        <w:t>ve</w:t>
      </w:r>
      <w:r w:rsidR="000907A2">
        <w:rPr>
          <w:color w:val="000000"/>
        </w:rPr>
        <w:t xml:space="preserve"> developed ways of turning PET plastic into recycled bottles</w:t>
      </w:r>
      <w:r w:rsidR="00C8287C">
        <w:rPr>
          <w:color w:val="000000"/>
        </w:rPr>
        <w:t>.</w:t>
      </w:r>
      <w:r w:rsidR="00A230C8" w:rsidRPr="00A230C8">
        <w:rPr>
          <w:color w:val="000000"/>
        </w:rPr>
        <w:t xml:space="preserve"> </w:t>
      </w:r>
      <w:r w:rsidR="00E4179C">
        <w:rPr>
          <w:color w:val="000000"/>
        </w:rPr>
        <w:t xml:space="preserve">Displayed in </w:t>
      </w:r>
      <w:r w:rsidR="00FA7CEF">
        <w:rPr>
          <w:color w:val="000000"/>
        </w:rPr>
        <w:t>I</w:t>
      </w:r>
      <w:r w:rsidR="00E4179C">
        <w:rPr>
          <w:color w:val="000000"/>
        </w:rPr>
        <w:t>mage 4</w:t>
      </w:r>
    </w:p>
    <w:p w14:paraId="24692797" w14:textId="303A9787" w:rsidR="00FA7CEF" w:rsidRDefault="00FA7CEF" w:rsidP="00A230C8">
      <w:pPr>
        <w:pStyle w:val="NormalWeb"/>
        <w:shd w:val="clear" w:color="auto" w:fill="FFFFFF"/>
        <w:spacing w:before="0" w:beforeAutospacing="0" w:after="165" w:afterAutospacing="0" w:line="360" w:lineRule="auto"/>
        <w:rPr>
          <w:color w:val="000000"/>
        </w:rPr>
      </w:pPr>
      <w:r>
        <w:rPr>
          <w:noProof/>
        </w:rPr>
        <w:drawing>
          <wp:anchor distT="0" distB="0" distL="114300" distR="114300" simplePos="0" relativeHeight="251661824" behindDoc="0" locked="0" layoutInCell="1" allowOverlap="1" wp14:anchorId="183D553E" wp14:editId="13D8E239">
            <wp:simplePos x="0" y="0"/>
            <wp:positionH relativeFrom="column">
              <wp:posOffset>6985</wp:posOffset>
            </wp:positionH>
            <wp:positionV relativeFrom="paragraph">
              <wp:posOffset>172720</wp:posOffset>
            </wp:positionV>
            <wp:extent cx="3553460" cy="1996440"/>
            <wp:effectExtent l="0" t="0" r="8890" b="3810"/>
            <wp:wrapSquare wrapText="bothSides"/>
            <wp:docPr id="5" name="Picture 4" descr="Evian releases label-free bottle made from recycled plast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vian releases label-free bottle made from recycled plastic"/>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53460" cy="19964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51D064" w14:textId="2AC7FD0F" w:rsidR="00E4179C" w:rsidRDefault="00E4179C" w:rsidP="00A230C8">
      <w:pPr>
        <w:pStyle w:val="NormalWeb"/>
        <w:shd w:val="clear" w:color="auto" w:fill="FFFFFF"/>
        <w:spacing w:before="0" w:beforeAutospacing="0" w:after="165" w:afterAutospacing="0" w:line="360" w:lineRule="auto"/>
        <w:rPr>
          <w:color w:val="000000"/>
        </w:rPr>
      </w:pPr>
    </w:p>
    <w:p w14:paraId="0B251848" w14:textId="77777777" w:rsidR="00E4179C" w:rsidRDefault="00E4179C" w:rsidP="00A230C8">
      <w:pPr>
        <w:pStyle w:val="NormalWeb"/>
        <w:shd w:val="clear" w:color="auto" w:fill="FFFFFF"/>
        <w:spacing w:before="0" w:beforeAutospacing="0" w:after="165" w:afterAutospacing="0" w:line="360" w:lineRule="auto"/>
        <w:rPr>
          <w:color w:val="000000"/>
        </w:rPr>
      </w:pPr>
    </w:p>
    <w:p w14:paraId="78DCE77D" w14:textId="77777777" w:rsidR="00E4179C" w:rsidRDefault="00E4179C" w:rsidP="00A230C8">
      <w:pPr>
        <w:pStyle w:val="NormalWeb"/>
        <w:shd w:val="clear" w:color="auto" w:fill="FFFFFF"/>
        <w:spacing w:before="0" w:beforeAutospacing="0" w:after="165" w:afterAutospacing="0" w:line="360" w:lineRule="auto"/>
        <w:rPr>
          <w:color w:val="000000"/>
        </w:rPr>
      </w:pPr>
    </w:p>
    <w:p w14:paraId="7E0E01F0" w14:textId="77777777" w:rsidR="00E4179C" w:rsidRDefault="00E4179C" w:rsidP="00A230C8">
      <w:pPr>
        <w:pStyle w:val="NormalWeb"/>
        <w:shd w:val="clear" w:color="auto" w:fill="FFFFFF"/>
        <w:spacing w:before="0" w:beforeAutospacing="0" w:after="165" w:afterAutospacing="0" w:line="360" w:lineRule="auto"/>
        <w:rPr>
          <w:color w:val="000000"/>
        </w:rPr>
      </w:pPr>
    </w:p>
    <w:p w14:paraId="4DBBC3FA" w14:textId="77777777" w:rsidR="00E4179C" w:rsidRDefault="00E4179C" w:rsidP="00A230C8">
      <w:pPr>
        <w:pStyle w:val="NormalWeb"/>
        <w:shd w:val="clear" w:color="auto" w:fill="FFFFFF"/>
        <w:spacing w:before="0" w:beforeAutospacing="0" w:after="165" w:afterAutospacing="0" w:line="360" w:lineRule="auto"/>
        <w:rPr>
          <w:color w:val="000000"/>
        </w:rPr>
      </w:pPr>
    </w:p>
    <w:p w14:paraId="6E4B8ECB" w14:textId="78AC1622" w:rsidR="00E4179C" w:rsidRPr="00FA7CEF" w:rsidRDefault="00FA7CEF" w:rsidP="00A230C8">
      <w:pPr>
        <w:pStyle w:val="NormalWeb"/>
        <w:shd w:val="clear" w:color="auto" w:fill="FFFFFF"/>
        <w:spacing w:before="0" w:beforeAutospacing="0" w:after="165" w:afterAutospacing="0" w:line="360" w:lineRule="auto"/>
        <w:rPr>
          <w:color w:val="000000"/>
        </w:rPr>
      </w:pPr>
      <w:r w:rsidRPr="00FA7CEF">
        <w:rPr>
          <w:color w:val="000000"/>
        </w:rPr>
        <w:t xml:space="preserve">Image 4  </w:t>
      </w:r>
      <w:sdt>
        <w:sdtPr>
          <w:rPr>
            <w:color w:val="000000"/>
          </w:rPr>
          <w:id w:val="974024966"/>
          <w:citation/>
        </w:sdtPr>
        <w:sdtEndPr/>
        <w:sdtContent>
          <w:r>
            <w:rPr>
              <w:color w:val="000000"/>
            </w:rPr>
            <w:fldChar w:fldCharType="begin"/>
          </w:r>
          <w:r>
            <w:rPr>
              <w:color w:val="000000"/>
            </w:rPr>
            <w:instrText xml:space="preserve"> CITATION Hit20 \l 2057 </w:instrText>
          </w:r>
          <w:r>
            <w:rPr>
              <w:color w:val="000000"/>
            </w:rPr>
            <w:fldChar w:fldCharType="separate"/>
          </w:r>
          <w:r w:rsidRPr="00FA7CEF">
            <w:rPr>
              <w:noProof/>
              <w:color w:val="000000"/>
            </w:rPr>
            <w:t>(Hitti, 2020)</w:t>
          </w:r>
          <w:r>
            <w:rPr>
              <w:color w:val="000000"/>
            </w:rPr>
            <w:fldChar w:fldCharType="end"/>
          </w:r>
        </w:sdtContent>
      </w:sdt>
    </w:p>
    <w:p w14:paraId="3F9CD20A" w14:textId="77777777" w:rsidR="00E4179C" w:rsidRDefault="00E4179C" w:rsidP="00A230C8">
      <w:pPr>
        <w:pStyle w:val="NormalWeb"/>
        <w:shd w:val="clear" w:color="auto" w:fill="FFFFFF"/>
        <w:spacing w:before="0" w:beforeAutospacing="0" w:after="165" w:afterAutospacing="0" w:line="360" w:lineRule="auto"/>
        <w:rPr>
          <w:color w:val="000000"/>
        </w:rPr>
      </w:pPr>
    </w:p>
    <w:p w14:paraId="750E571A" w14:textId="73A53C64" w:rsidR="007C0861" w:rsidRDefault="00A230C8" w:rsidP="00A230C8">
      <w:pPr>
        <w:pStyle w:val="NormalWeb"/>
        <w:shd w:val="clear" w:color="auto" w:fill="FFFFFF"/>
        <w:spacing w:before="0" w:beforeAutospacing="0" w:after="165" w:afterAutospacing="0" w:line="360" w:lineRule="auto"/>
        <w:rPr>
          <w:color w:val="000000"/>
        </w:rPr>
      </w:pPr>
      <w:r>
        <w:rPr>
          <w:color w:val="000000"/>
        </w:rPr>
        <w:lastRenderedPageBreak/>
        <w:t xml:space="preserve">However, this only applies at present to their 400ml bottles, with the others being made of 40% plastic. </w:t>
      </w:r>
      <w:r w:rsidR="00C8287C">
        <w:rPr>
          <w:color w:val="000000"/>
        </w:rPr>
        <w:t>It is interesting to note that Danone is not featured on the list of ‘offenders</w:t>
      </w:r>
      <w:r w:rsidR="00CC5379">
        <w:rPr>
          <w:color w:val="000000"/>
        </w:rPr>
        <w:t xml:space="preserve"> of plastic waste</w:t>
      </w:r>
      <w:r w:rsidR="00C8287C">
        <w:rPr>
          <w:color w:val="000000"/>
        </w:rPr>
        <w:t>’ by either Greenpeace or the audit produced by break free plastic.</w:t>
      </w:r>
      <w:r w:rsidR="00AA1523">
        <w:rPr>
          <w:color w:val="000000"/>
        </w:rPr>
        <w:t xml:space="preserve"> </w:t>
      </w:r>
      <w:r w:rsidR="006169D8">
        <w:rPr>
          <w:color w:val="000000"/>
        </w:rPr>
        <w:t xml:space="preserve">Alongside </w:t>
      </w:r>
      <w:r w:rsidR="007307F6">
        <w:rPr>
          <w:color w:val="000000"/>
        </w:rPr>
        <w:t>Coca Cola they also provide glass bottles</w:t>
      </w:r>
      <w:r w:rsidR="00E4179C">
        <w:rPr>
          <w:color w:val="000000"/>
        </w:rPr>
        <w:t>, although both companies predominantly use plastic.</w:t>
      </w:r>
      <w:r w:rsidR="00CF4198">
        <w:rPr>
          <w:color w:val="000000"/>
        </w:rPr>
        <w:t xml:space="preserve"> </w:t>
      </w:r>
      <w:r w:rsidR="00CC5379">
        <w:rPr>
          <w:color w:val="000000" w:themeColor="text1"/>
        </w:rPr>
        <w:t>Evian’s</w:t>
      </w:r>
      <w:r w:rsidR="000C0E9E" w:rsidRPr="000C0E9E">
        <w:rPr>
          <w:color w:val="000000" w:themeColor="text1"/>
        </w:rPr>
        <w:t xml:space="preserve"> message is</w:t>
      </w:r>
      <w:r w:rsidR="000C0E9E" w:rsidRPr="000C0E9E">
        <w:rPr>
          <w:rFonts w:ascii="Helvetica" w:hAnsi="Helvetica"/>
          <w:color w:val="000000" w:themeColor="text1"/>
          <w:sz w:val="36"/>
          <w:szCs w:val="36"/>
        </w:rPr>
        <w:t xml:space="preserve"> </w:t>
      </w:r>
      <w:r w:rsidR="000C0E9E" w:rsidRPr="000C0E9E">
        <w:rPr>
          <w:color w:val="000000" w:themeColor="text1"/>
        </w:rPr>
        <w:t>“To lead continuous change through culture, innovation and sustainability for a tomorrow – and a planet – that is fulfilling to everyone</w:t>
      </w:r>
      <w:r w:rsidR="000C0E9E">
        <w:rPr>
          <w:color w:val="000000" w:themeColor="text1"/>
        </w:rPr>
        <w:t>”</w:t>
      </w:r>
      <w:r w:rsidR="000C0E9E" w:rsidRPr="000C0E9E">
        <w:rPr>
          <w:color w:val="000000" w:themeColor="text1"/>
        </w:rPr>
        <w:t>. </w:t>
      </w:r>
      <w:sdt>
        <w:sdtPr>
          <w:rPr>
            <w:color w:val="000000" w:themeColor="text1"/>
          </w:rPr>
          <w:id w:val="366032230"/>
          <w:citation/>
        </w:sdtPr>
        <w:sdtEndPr/>
        <w:sdtContent>
          <w:r w:rsidR="000C0E9E">
            <w:rPr>
              <w:color w:val="000000" w:themeColor="text1"/>
            </w:rPr>
            <w:fldChar w:fldCharType="begin"/>
          </w:r>
          <w:r w:rsidR="000C0E9E">
            <w:rPr>
              <w:color w:val="000000" w:themeColor="text1"/>
            </w:rPr>
            <w:instrText xml:space="preserve"> CITATION Our211 \l 2057 </w:instrText>
          </w:r>
          <w:r w:rsidR="000C0E9E">
            <w:rPr>
              <w:color w:val="000000" w:themeColor="text1"/>
            </w:rPr>
            <w:fldChar w:fldCharType="separate"/>
          </w:r>
          <w:r w:rsidR="000C0E9E" w:rsidRPr="000C0E9E">
            <w:rPr>
              <w:noProof/>
              <w:color w:val="000000" w:themeColor="text1"/>
            </w:rPr>
            <w:t>(Our Culture, 2021)</w:t>
          </w:r>
          <w:r w:rsidR="000C0E9E">
            <w:rPr>
              <w:color w:val="000000" w:themeColor="text1"/>
            </w:rPr>
            <w:fldChar w:fldCharType="end"/>
          </w:r>
        </w:sdtContent>
      </w:sdt>
      <w:r w:rsidR="000C0E9E">
        <w:rPr>
          <w:color w:val="000000" w:themeColor="text1"/>
        </w:rPr>
        <w:t xml:space="preserve">  Concentrating on three main areas.</w:t>
      </w:r>
    </w:p>
    <w:p w14:paraId="7F491C59" w14:textId="49611E9D" w:rsidR="00B05294" w:rsidRDefault="00B05294" w:rsidP="00A230C8">
      <w:pPr>
        <w:pStyle w:val="NormalWeb"/>
        <w:shd w:val="clear" w:color="auto" w:fill="FFFFFF"/>
        <w:spacing w:before="0" w:beforeAutospacing="0" w:after="165" w:afterAutospacing="0" w:line="360" w:lineRule="auto"/>
        <w:rPr>
          <w:color w:val="000000"/>
        </w:rPr>
      </w:pPr>
      <w:r>
        <w:rPr>
          <w:color w:val="000000"/>
        </w:rPr>
        <w:t>: Preserving</w:t>
      </w:r>
      <w:r w:rsidR="007C0861">
        <w:rPr>
          <w:color w:val="000000"/>
        </w:rPr>
        <w:t xml:space="preserve"> their water source in the French Alps</w:t>
      </w:r>
      <w:r w:rsidR="000C0E9E">
        <w:rPr>
          <w:color w:val="000000"/>
        </w:rPr>
        <w:t xml:space="preserve">. </w:t>
      </w:r>
    </w:p>
    <w:p w14:paraId="420CE26B" w14:textId="14D380DB" w:rsidR="00B05294" w:rsidRDefault="00B05294" w:rsidP="00A230C8">
      <w:pPr>
        <w:pStyle w:val="NormalWeb"/>
        <w:shd w:val="clear" w:color="auto" w:fill="FFFFFF"/>
        <w:spacing w:before="0" w:beforeAutospacing="0" w:after="165" w:afterAutospacing="0" w:line="360" w:lineRule="auto"/>
        <w:rPr>
          <w:color w:val="000000"/>
        </w:rPr>
      </w:pPr>
      <w:r>
        <w:rPr>
          <w:color w:val="000000"/>
        </w:rPr>
        <w:t>: A</w:t>
      </w:r>
      <w:r w:rsidR="007C0861">
        <w:rPr>
          <w:color w:val="000000"/>
        </w:rPr>
        <w:t xml:space="preserve"> continual development of sustainable products and effective recycling</w:t>
      </w:r>
      <w:r w:rsidR="000C0E9E">
        <w:rPr>
          <w:color w:val="000000"/>
        </w:rPr>
        <w:t xml:space="preserve"> </w:t>
      </w:r>
    </w:p>
    <w:p w14:paraId="7ECD4AB5" w14:textId="657E0F7C" w:rsidR="004B3F28" w:rsidRPr="00CC5379" w:rsidRDefault="00B05294" w:rsidP="00CC5379">
      <w:pPr>
        <w:pStyle w:val="NormalWeb"/>
        <w:shd w:val="clear" w:color="auto" w:fill="FFFFFF"/>
        <w:spacing w:before="0" w:beforeAutospacing="0" w:after="165" w:afterAutospacing="0" w:line="360" w:lineRule="auto"/>
        <w:rPr>
          <w:color w:val="000000"/>
        </w:rPr>
      </w:pPr>
      <w:r>
        <w:rPr>
          <w:color w:val="000000"/>
        </w:rPr>
        <w:t xml:space="preserve"> A </w:t>
      </w:r>
      <w:r w:rsidR="000C0E9E">
        <w:rPr>
          <w:color w:val="000000"/>
        </w:rPr>
        <w:t>reduction in their carbon footprint</w:t>
      </w:r>
      <w:r w:rsidR="00CC5379">
        <w:rPr>
          <w:color w:val="000000"/>
        </w:rPr>
        <w:t xml:space="preserve">. </w:t>
      </w:r>
      <w:r w:rsidR="007C0861">
        <w:rPr>
          <w:color w:val="000000"/>
        </w:rPr>
        <w:t xml:space="preserve"> Evian has been registered a carbon neutral by the carbon trust</w:t>
      </w:r>
      <w:r w:rsidR="00CC5379">
        <w:rPr>
          <w:color w:val="000000"/>
        </w:rPr>
        <w:t xml:space="preserve"> who states that</w:t>
      </w:r>
      <w:r w:rsidR="00821D37">
        <w:rPr>
          <w:color w:val="000000"/>
        </w:rPr>
        <w:t xml:space="preserve"> “</w:t>
      </w:r>
      <w:r w:rsidR="00821D37" w:rsidRPr="00821D37">
        <w:rPr>
          <w:color w:val="200800"/>
        </w:rPr>
        <w:t>This was the first business unit to achieve carbon neutral status, which was awarded in September 2017.Danone currently displays the Carbon Trust’s footprint label on bottles of Evian</w:t>
      </w:r>
      <w:r w:rsidR="00821D37" w:rsidRPr="00821D37">
        <w:rPr>
          <w:color w:val="200800"/>
          <w:vertAlign w:val="subscript"/>
        </w:rPr>
        <w:t>®</w:t>
      </w:r>
      <w:r w:rsidR="00821D37" w:rsidRPr="00821D37">
        <w:rPr>
          <w:color w:val="200800"/>
        </w:rPr>
        <w:t> sold across the USA and Canada.</w:t>
      </w:r>
      <w:sdt>
        <w:sdtPr>
          <w:rPr>
            <w:color w:val="200800"/>
          </w:rPr>
          <w:id w:val="254181922"/>
          <w:citation/>
        </w:sdtPr>
        <w:sdtEndPr/>
        <w:sdtContent>
          <w:r w:rsidR="00821D37" w:rsidRPr="00821D37">
            <w:rPr>
              <w:color w:val="200800"/>
            </w:rPr>
            <w:fldChar w:fldCharType="begin"/>
          </w:r>
          <w:r w:rsidR="00821D37" w:rsidRPr="00821D37">
            <w:rPr>
              <w:color w:val="200800"/>
            </w:rPr>
            <w:instrText xml:space="preserve"> CITATION Dan21 \l 2057 </w:instrText>
          </w:r>
          <w:r w:rsidR="00821D37" w:rsidRPr="00821D37">
            <w:rPr>
              <w:color w:val="200800"/>
            </w:rPr>
            <w:fldChar w:fldCharType="separate"/>
          </w:r>
          <w:r w:rsidR="00821D37" w:rsidRPr="00821D37">
            <w:rPr>
              <w:noProof/>
              <w:color w:val="200800"/>
            </w:rPr>
            <w:t xml:space="preserve"> (Danone – carbon neutral certification and labelling for evian, n.d.)</w:t>
          </w:r>
          <w:r w:rsidR="00821D37" w:rsidRPr="00821D37">
            <w:rPr>
              <w:color w:val="200800"/>
            </w:rPr>
            <w:fldChar w:fldCharType="end"/>
          </w:r>
        </w:sdtContent>
      </w:sdt>
      <w:r>
        <w:rPr>
          <w:color w:val="200800"/>
        </w:rPr>
        <w:t xml:space="preserve">  </w:t>
      </w:r>
    </w:p>
    <w:p w14:paraId="680CE9E1" w14:textId="4BA3B6C7" w:rsidR="002D1286" w:rsidRPr="00762EC6" w:rsidRDefault="00B05294" w:rsidP="00762EC6">
      <w:pPr>
        <w:pStyle w:val="NormalWeb"/>
        <w:shd w:val="clear" w:color="auto" w:fill="FFFFFF"/>
        <w:spacing w:line="360" w:lineRule="auto"/>
        <w:rPr>
          <w:color w:val="200800"/>
        </w:rPr>
      </w:pPr>
      <w:r>
        <w:rPr>
          <w:color w:val="200800"/>
        </w:rPr>
        <w:t>Coca Cola is not a carbon neutral company</w:t>
      </w:r>
      <w:r w:rsidR="004B3F28">
        <w:rPr>
          <w:color w:val="200800"/>
        </w:rPr>
        <w:t>,</w:t>
      </w:r>
      <w:r>
        <w:rPr>
          <w:color w:val="200800"/>
        </w:rPr>
        <w:t xml:space="preserve"> </w:t>
      </w:r>
      <w:r w:rsidR="008219E9">
        <w:rPr>
          <w:color w:val="200800"/>
        </w:rPr>
        <w:t xml:space="preserve">perhaps this is where </w:t>
      </w:r>
      <w:r w:rsidR="004B3F28">
        <w:rPr>
          <w:color w:val="200800"/>
        </w:rPr>
        <w:t xml:space="preserve">the differences </w:t>
      </w:r>
      <w:r w:rsidR="00A230C8">
        <w:rPr>
          <w:color w:val="200800"/>
        </w:rPr>
        <w:t xml:space="preserve">between the two organisations </w:t>
      </w:r>
      <w:r w:rsidR="00762EC6">
        <w:rPr>
          <w:color w:val="200800"/>
        </w:rPr>
        <w:t>start to develop.</w:t>
      </w:r>
      <w:r w:rsidRPr="00B05294">
        <w:rPr>
          <w:color w:val="000000" w:themeColor="text1"/>
          <w:shd w:val="clear" w:color="auto" w:fill="FFFFFF"/>
        </w:rPr>
        <w:t> </w:t>
      </w:r>
      <w:r w:rsidR="00E4179C">
        <w:rPr>
          <w:color w:val="000000" w:themeColor="text1"/>
          <w:shd w:val="clear" w:color="auto" w:fill="FFFFFF"/>
        </w:rPr>
        <w:t>It is difficult to determine what has made Evian more successful in the circular economy</w:t>
      </w:r>
      <w:r w:rsidR="00762EC6">
        <w:rPr>
          <w:color w:val="000000" w:themeColor="text1"/>
          <w:shd w:val="clear" w:color="auto" w:fill="FFFFFF"/>
        </w:rPr>
        <w:t xml:space="preserve">. Perhaps as it only utilises spring water from a natural source, its resources and production are significantly </w:t>
      </w:r>
      <w:r w:rsidR="00041FF9">
        <w:rPr>
          <w:color w:val="000000" w:themeColor="text1"/>
          <w:shd w:val="clear" w:color="auto" w:fill="FFFFFF"/>
        </w:rPr>
        <w:t>different.</w:t>
      </w:r>
      <w:r w:rsidR="00762EC6">
        <w:rPr>
          <w:color w:val="000000" w:themeColor="text1"/>
          <w:shd w:val="clear" w:color="auto" w:fill="FFFFFF"/>
        </w:rPr>
        <w:t xml:space="preserve"> This is notable in the water consumption volumes, between the two organisations. </w:t>
      </w:r>
    </w:p>
    <w:p w14:paraId="1B5D943E" w14:textId="77777777" w:rsidR="006A7F54" w:rsidRDefault="006A7F54" w:rsidP="00A230C8">
      <w:pPr>
        <w:spacing w:line="360" w:lineRule="auto"/>
      </w:pPr>
    </w:p>
    <w:p w14:paraId="700CCCB6" w14:textId="22D737CE" w:rsidR="006A7F54" w:rsidRDefault="006A7F54" w:rsidP="00A230C8">
      <w:pPr>
        <w:spacing w:line="360" w:lineRule="auto"/>
      </w:pPr>
      <w:bookmarkStart w:id="3" w:name="_Toc62117437"/>
      <w:r w:rsidRPr="005641B0">
        <w:rPr>
          <w:rStyle w:val="Heading2Char"/>
          <w:rFonts w:ascii="Times New Roman" w:hAnsi="Times New Roman" w:cs="Times New Roman"/>
          <w:color w:val="000000" w:themeColor="text1"/>
          <w:u w:val="single"/>
        </w:rPr>
        <w:t>Challenges</w:t>
      </w:r>
      <w:bookmarkEnd w:id="3"/>
      <w:r w:rsidRPr="006903F9">
        <w:t xml:space="preserve"> </w:t>
      </w:r>
    </w:p>
    <w:p w14:paraId="4A86E4AC" w14:textId="6E426AEB" w:rsidR="00762EC6" w:rsidRPr="00EF7AAA" w:rsidRDefault="00762EC6" w:rsidP="009224FE">
      <w:pPr>
        <w:spacing w:line="360" w:lineRule="auto"/>
        <w:rPr>
          <w:rFonts w:ascii="Times New Roman" w:hAnsi="Times New Roman" w:cs="Times New Roman"/>
          <w:sz w:val="24"/>
          <w:szCs w:val="24"/>
        </w:rPr>
      </w:pPr>
      <w:r w:rsidRPr="00EF7AAA">
        <w:rPr>
          <w:rFonts w:ascii="Times New Roman" w:hAnsi="Times New Roman" w:cs="Times New Roman"/>
          <w:sz w:val="24"/>
          <w:szCs w:val="24"/>
        </w:rPr>
        <w:t>The organisation faces many challenges in the future. A swot analysis is displayed in image 5.</w:t>
      </w:r>
      <w:r w:rsidR="00EF7AAA">
        <w:rPr>
          <w:rFonts w:ascii="Times New Roman" w:hAnsi="Times New Roman" w:cs="Times New Roman"/>
          <w:sz w:val="24"/>
          <w:szCs w:val="24"/>
        </w:rPr>
        <w:t xml:space="preserve"> </w:t>
      </w:r>
      <w:r w:rsidR="009224FE" w:rsidRPr="00EF7AAA">
        <w:rPr>
          <w:rFonts w:ascii="Times New Roman" w:hAnsi="Times New Roman" w:cs="Times New Roman"/>
          <w:sz w:val="24"/>
          <w:szCs w:val="24"/>
        </w:rPr>
        <w:t xml:space="preserve">This </w:t>
      </w:r>
      <w:r w:rsidR="00EF7AAA">
        <w:rPr>
          <w:rFonts w:ascii="Times New Roman" w:hAnsi="Times New Roman" w:cs="Times New Roman"/>
          <w:sz w:val="24"/>
          <w:szCs w:val="24"/>
        </w:rPr>
        <w:t xml:space="preserve">relates to </w:t>
      </w:r>
      <w:r w:rsidR="009224FE" w:rsidRPr="00EF7AAA">
        <w:rPr>
          <w:rFonts w:ascii="Times New Roman" w:hAnsi="Times New Roman" w:cs="Times New Roman"/>
          <w:sz w:val="24"/>
          <w:szCs w:val="24"/>
        </w:rPr>
        <w:t xml:space="preserve"> many of the future goals</w:t>
      </w:r>
      <w:r w:rsidR="00EF7AAA">
        <w:rPr>
          <w:rFonts w:ascii="Times New Roman" w:hAnsi="Times New Roman" w:cs="Times New Roman"/>
          <w:sz w:val="24"/>
          <w:szCs w:val="24"/>
        </w:rPr>
        <w:t xml:space="preserve"> and considerations</w:t>
      </w:r>
      <w:r w:rsidR="009224FE" w:rsidRPr="00EF7AAA">
        <w:rPr>
          <w:rFonts w:ascii="Times New Roman" w:hAnsi="Times New Roman" w:cs="Times New Roman"/>
          <w:sz w:val="24"/>
          <w:szCs w:val="24"/>
        </w:rPr>
        <w:t xml:space="preserve"> of the organisation.</w:t>
      </w:r>
    </w:p>
    <w:p w14:paraId="6AAE1F5B" w14:textId="34F5D793" w:rsidR="00762EC6" w:rsidRPr="00EF7AAA" w:rsidRDefault="00762EC6" w:rsidP="00713A3B">
      <w:pPr>
        <w:shd w:val="clear" w:color="auto" w:fill="FFFFFF"/>
        <w:spacing w:before="100" w:beforeAutospacing="1" w:after="100" w:afterAutospacing="1" w:line="360" w:lineRule="auto"/>
        <w:rPr>
          <w:rFonts w:ascii="Times New Roman" w:eastAsia="Times New Roman" w:hAnsi="Times New Roman" w:cs="Times New Roman"/>
          <w:b/>
          <w:bCs/>
          <w:color w:val="333333"/>
          <w:sz w:val="24"/>
          <w:szCs w:val="24"/>
          <w:lang w:eastAsia="en-GB"/>
        </w:rPr>
      </w:pPr>
    </w:p>
    <w:p w14:paraId="565C035C" w14:textId="026B5198" w:rsidR="00762EC6" w:rsidRDefault="00762EC6" w:rsidP="00713A3B">
      <w:pPr>
        <w:shd w:val="clear" w:color="auto" w:fill="FFFFFF"/>
        <w:spacing w:before="100" w:beforeAutospacing="1" w:after="100" w:afterAutospacing="1" w:line="360" w:lineRule="auto"/>
        <w:rPr>
          <w:rFonts w:ascii="Times New Roman" w:eastAsia="Times New Roman" w:hAnsi="Times New Roman" w:cs="Times New Roman"/>
          <w:b/>
          <w:bCs/>
          <w:color w:val="333333"/>
          <w:sz w:val="24"/>
          <w:szCs w:val="24"/>
          <w:lang w:eastAsia="en-GB"/>
        </w:rPr>
      </w:pPr>
    </w:p>
    <w:p w14:paraId="6A25E020" w14:textId="77777777" w:rsidR="007206DD" w:rsidRPr="00EF7AAA" w:rsidRDefault="007206DD" w:rsidP="00713A3B">
      <w:pPr>
        <w:shd w:val="clear" w:color="auto" w:fill="FFFFFF"/>
        <w:spacing w:before="100" w:beforeAutospacing="1" w:after="100" w:afterAutospacing="1" w:line="360" w:lineRule="auto"/>
        <w:rPr>
          <w:rFonts w:ascii="Times New Roman" w:eastAsia="Times New Roman" w:hAnsi="Times New Roman" w:cs="Times New Roman"/>
          <w:b/>
          <w:bCs/>
          <w:color w:val="333333"/>
          <w:sz w:val="24"/>
          <w:szCs w:val="24"/>
          <w:lang w:eastAsia="en-GB"/>
        </w:rPr>
      </w:pPr>
    </w:p>
    <w:p w14:paraId="1B219F07" w14:textId="73DEA0C3" w:rsidR="00713A3B" w:rsidRDefault="00713A3B" w:rsidP="00713A3B">
      <w:pPr>
        <w:shd w:val="clear" w:color="auto" w:fill="FFFFFF"/>
        <w:spacing w:before="100" w:beforeAutospacing="1" w:after="100" w:afterAutospacing="1" w:line="360" w:lineRule="auto"/>
        <w:rPr>
          <w:rFonts w:ascii="Arial" w:eastAsia="Times New Roman" w:hAnsi="Arial" w:cs="Arial"/>
          <w:b/>
          <w:bCs/>
          <w:color w:val="333333"/>
          <w:sz w:val="24"/>
          <w:szCs w:val="24"/>
          <w:lang w:eastAsia="en-GB"/>
        </w:rPr>
      </w:pPr>
    </w:p>
    <w:tbl>
      <w:tblPr>
        <w:tblStyle w:val="TableGrid"/>
        <w:tblW w:w="9290" w:type="dxa"/>
        <w:tblLook w:val="04A0" w:firstRow="1" w:lastRow="0" w:firstColumn="1" w:lastColumn="0" w:noHBand="0" w:noVBand="1"/>
      </w:tblPr>
      <w:tblGrid>
        <w:gridCol w:w="4645"/>
        <w:gridCol w:w="4645"/>
      </w:tblGrid>
      <w:tr w:rsidR="00713A3B" w14:paraId="72DAAE11" w14:textId="77777777" w:rsidTr="00F22919">
        <w:trPr>
          <w:trHeight w:val="493"/>
        </w:trPr>
        <w:tc>
          <w:tcPr>
            <w:tcW w:w="4645" w:type="dxa"/>
            <w:shd w:val="clear" w:color="auto" w:fill="D9D9D9" w:themeFill="background1" w:themeFillShade="D9"/>
          </w:tcPr>
          <w:p w14:paraId="0A934D75" w14:textId="5141CEFB" w:rsidR="00713A3B" w:rsidRPr="00713A3B" w:rsidRDefault="00713A3B" w:rsidP="00713A3B">
            <w:pPr>
              <w:spacing w:before="100" w:beforeAutospacing="1" w:after="100" w:afterAutospacing="1" w:line="360" w:lineRule="auto"/>
              <w:jc w:val="center"/>
              <w:rPr>
                <w:rFonts w:ascii="Arial" w:eastAsia="Times New Roman" w:hAnsi="Arial" w:cs="Arial"/>
                <w:b/>
                <w:bCs/>
                <w:color w:val="333333"/>
                <w:sz w:val="24"/>
                <w:szCs w:val="24"/>
                <w:lang w:eastAsia="en-GB"/>
              </w:rPr>
            </w:pPr>
            <w:r w:rsidRPr="00713A3B">
              <w:rPr>
                <w:rFonts w:ascii="Arial" w:eastAsia="Times New Roman" w:hAnsi="Arial" w:cs="Arial"/>
                <w:b/>
                <w:bCs/>
                <w:color w:val="333333"/>
                <w:sz w:val="24"/>
                <w:szCs w:val="24"/>
                <w:lang w:eastAsia="en-GB"/>
              </w:rPr>
              <w:lastRenderedPageBreak/>
              <w:t>Strengths</w:t>
            </w:r>
          </w:p>
        </w:tc>
        <w:tc>
          <w:tcPr>
            <w:tcW w:w="4645" w:type="dxa"/>
            <w:shd w:val="clear" w:color="auto" w:fill="D9D9D9" w:themeFill="background1" w:themeFillShade="D9"/>
          </w:tcPr>
          <w:p w14:paraId="500F37C0" w14:textId="6DE188A6" w:rsidR="00713A3B" w:rsidRPr="00713A3B" w:rsidRDefault="00713A3B" w:rsidP="00713A3B">
            <w:pPr>
              <w:spacing w:before="100" w:beforeAutospacing="1" w:after="100" w:afterAutospacing="1" w:line="360" w:lineRule="auto"/>
              <w:jc w:val="center"/>
              <w:rPr>
                <w:rFonts w:ascii="Arial" w:eastAsia="Times New Roman" w:hAnsi="Arial" w:cs="Arial"/>
                <w:b/>
                <w:bCs/>
                <w:color w:val="333333"/>
                <w:sz w:val="24"/>
                <w:szCs w:val="24"/>
                <w:lang w:eastAsia="en-GB"/>
              </w:rPr>
            </w:pPr>
            <w:r w:rsidRPr="00713A3B">
              <w:rPr>
                <w:rFonts w:ascii="Arial" w:eastAsia="Times New Roman" w:hAnsi="Arial" w:cs="Arial"/>
                <w:b/>
                <w:bCs/>
                <w:color w:val="333333"/>
                <w:sz w:val="24"/>
                <w:szCs w:val="24"/>
                <w:lang w:eastAsia="en-GB"/>
              </w:rPr>
              <w:t>Weaknesses</w:t>
            </w:r>
          </w:p>
        </w:tc>
      </w:tr>
      <w:tr w:rsidR="00C013A9" w:rsidRPr="00C013A9" w14:paraId="35346D03" w14:textId="77777777" w:rsidTr="00F64D3C">
        <w:trPr>
          <w:trHeight w:val="1816"/>
        </w:trPr>
        <w:tc>
          <w:tcPr>
            <w:tcW w:w="4645" w:type="dxa"/>
          </w:tcPr>
          <w:p w14:paraId="5A4EA243" w14:textId="780F9674" w:rsidR="00713A3B" w:rsidRPr="00C013A9" w:rsidRDefault="0048135D"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w:t>
            </w:r>
            <w:r w:rsidR="00713A3B" w:rsidRPr="00C013A9">
              <w:rPr>
                <w:rFonts w:ascii="Times New Roman" w:eastAsia="Times New Roman" w:hAnsi="Times New Roman" w:cs="Times New Roman"/>
                <w:color w:val="000000" w:themeColor="text1"/>
                <w:sz w:val="24"/>
                <w:szCs w:val="24"/>
                <w:lang w:eastAsia="en-GB"/>
              </w:rPr>
              <w:t>Strong brand image</w:t>
            </w:r>
          </w:p>
          <w:p w14:paraId="2940BAAB" w14:textId="0A332321" w:rsidR="00713A3B" w:rsidRDefault="0048135D"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w:t>
            </w:r>
            <w:r w:rsidR="00F64D3C" w:rsidRPr="00C013A9">
              <w:rPr>
                <w:rFonts w:ascii="Times New Roman" w:eastAsia="Times New Roman" w:hAnsi="Times New Roman" w:cs="Times New Roman"/>
                <w:color w:val="000000" w:themeColor="text1"/>
                <w:sz w:val="24"/>
                <w:szCs w:val="24"/>
                <w:lang w:eastAsia="en-GB"/>
              </w:rPr>
              <w:t>Engagement with</w:t>
            </w:r>
            <w:r w:rsidR="00713A3B" w:rsidRPr="00C013A9">
              <w:rPr>
                <w:rFonts w:ascii="Times New Roman" w:eastAsia="Times New Roman" w:hAnsi="Times New Roman" w:cs="Times New Roman"/>
                <w:color w:val="000000" w:themeColor="text1"/>
                <w:sz w:val="24"/>
                <w:szCs w:val="24"/>
                <w:lang w:eastAsia="en-GB"/>
              </w:rPr>
              <w:t xml:space="preserve"> recycling partners</w:t>
            </w:r>
            <w:r w:rsidR="00F64D3C" w:rsidRPr="00C013A9">
              <w:rPr>
                <w:rFonts w:ascii="Times New Roman" w:eastAsia="Times New Roman" w:hAnsi="Times New Roman" w:cs="Times New Roman"/>
                <w:color w:val="000000" w:themeColor="text1"/>
                <w:sz w:val="24"/>
                <w:szCs w:val="24"/>
                <w:lang w:eastAsia="en-GB"/>
              </w:rPr>
              <w:t xml:space="preserve"> and communities</w:t>
            </w:r>
          </w:p>
          <w:p w14:paraId="66D76468" w14:textId="60950A44" w:rsidR="0036094A" w:rsidRDefault="0036094A"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Working with the Ellen </w:t>
            </w:r>
            <w:r w:rsidR="00F22919">
              <w:rPr>
                <w:rFonts w:ascii="Times New Roman" w:eastAsia="Times New Roman" w:hAnsi="Times New Roman" w:cs="Times New Roman"/>
                <w:color w:val="000000" w:themeColor="text1"/>
                <w:sz w:val="24"/>
                <w:szCs w:val="24"/>
                <w:lang w:eastAsia="en-GB"/>
              </w:rPr>
              <w:t>MacArthur</w:t>
            </w:r>
            <w:r>
              <w:rPr>
                <w:rFonts w:ascii="Times New Roman" w:eastAsia="Times New Roman" w:hAnsi="Times New Roman" w:cs="Times New Roman"/>
                <w:color w:val="000000" w:themeColor="text1"/>
                <w:sz w:val="24"/>
                <w:szCs w:val="24"/>
                <w:lang w:eastAsia="en-GB"/>
              </w:rPr>
              <w:t xml:space="preserve"> </w:t>
            </w:r>
            <w:r w:rsidR="007760C6">
              <w:rPr>
                <w:rFonts w:ascii="Times New Roman" w:eastAsia="Times New Roman" w:hAnsi="Times New Roman" w:cs="Times New Roman"/>
                <w:color w:val="000000" w:themeColor="text1"/>
                <w:sz w:val="24"/>
                <w:szCs w:val="24"/>
                <w:lang w:eastAsia="en-GB"/>
              </w:rPr>
              <w:t>F</w:t>
            </w:r>
            <w:r w:rsidR="001E4386">
              <w:rPr>
                <w:rFonts w:ascii="Times New Roman" w:eastAsia="Times New Roman" w:hAnsi="Times New Roman" w:cs="Times New Roman"/>
                <w:color w:val="000000" w:themeColor="text1"/>
                <w:sz w:val="24"/>
                <w:szCs w:val="24"/>
                <w:lang w:eastAsia="en-GB"/>
              </w:rPr>
              <w:t>oundation</w:t>
            </w:r>
            <w:r>
              <w:rPr>
                <w:rFonts w:ascii="Times New Roman" w:eastAsia="Times New Roman" w:hAnsi="Times New Roman" w:cs="Times New Roman"/>
                <w:color w:val="000000" w:themeColor="text1"/>
                <w:sz w:val="24"/>
                <w:szCs w:val="24"/>
                <w:lang w:eastAsia="en-GB"/>
              </w:rPr>
              <w:t xml:space="preserve"> to reduce plastic </w:t>
            </w:r>
            <w:r w:rsidR="00E4179C">
              <w:rPr>
                <w:rFonts w:ascii="Times New Roman" w:eastAsia="Times New Roman" w:hAnsi="Times New Roman" w:cs="Times New Roman"/>
                <w:color w:val="000000" w:themeColor="text1"/>
                <w:sz w:val="24"/>
                <w:szCs w:val="24"/>
                <w:lang w:eastAsia="en-GB"/>
              </w:rPr>
              <w:t>waste</w:t>
            </w:r>
            <w:r w:rsidR="00FA7CEF">
              <w:rPr>
                <w:rFonts w:ascii="Times New Roman" w:eastAsia="Times New Roman" w:hAnsi="Times New Roman" w:cs="Times New Roman"/>
                <w:color w:val="000000" w:themeColor="text1"/>
                <w:sz w:val="24"/>
                <w:szCs w:val="24"/>
                <w:lang w:eastAsia="en-GB"/>
              </w:rPr>
              <w:t>.</w:t>
            </w:r>
          </w:p>
          <w:p w14:paraId="62D19F1A" w14:textId="2B1C89DB" w:rsidR="00E4179C" w:rsidRDefault="00E4179C"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Working with the carbon trust. </w:t>
            </w:r>
          </w:p>
          <w:p w14:paraId="2E9989B1" w14:textId="1C9DB269" w:rsidR="0019080A" w:rsidRPr="00C013A9" w:rsidRDefault="0019080A"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w:t>
            </w:r>
            <w:r w:rsidR="00FA7CEF">
              <w:rPr>
                <w:rFonts w:ascii="Times New Roman" w:eastAsia="Times New Roman" w:hAnsi="Times New Roman" w:cs="Times New Roman"/>
                <w:color w:val="000000" w:themeColor="text1"/>
                <w:sz w:val="24"/>
                <w:szCs w:val="24"/>
                <w:lang w:eastAsia="en-GB"/>
              </w:rPr>
              <w:t xml:space="preserve"> </w:t>
            </w:r>
            <w:r>
              <w:rPr>
                <w:rFonts w:ascii="Times New Roman" w:eastAsia="Times New Roman" w:hAnsi="Times New Roman" w:cs="Times New Roman"/>
                <w:color w:val="000000" w:themeColor="text1"/>
                <w:sz w:val="24"/>
                <w:szCs w:val="24"/>
                <w:lang w:eastAsia="en-GB"/>
              </w:rPr>
              <w:t xml:space="preserve">Research </w:t>
            </w:r>
            <w:r w:rsidR="00BE26C2">
              <w:rPr>
                <w:rFonts w:ascii="Times New Roman" w:eastAsia="Times New Roman" w:hAnsi="Times New Roman" w:cs="Times New Roman"/>
                <w:color w:val="000000" w:themeColor="text1"/>
                <w:sz w:val="24"/>
                <w:szCs w:val="24"/>
                <w:lang w:eastAsia="en-GB"/>
              </w:rPr>
              <w:t xml:space="preserve">has </w:t>
            </w:r>
            <w:r>
              <w:rPr>
                <w:rFonts w:ascii="Times New Roman" w:eastAsia="Times New Roman" w:hAnsi="Times New Roman" w:cs="Times New Roman"/>
                <w:color w:val="000000" w:themeColor="text1"/>
                <w:sz w:val="24"/>
                <w:szCs w:val="24"/>
                <w:lang w:eastAsia="en-GB"/>
              </w:rPr>
              <w:t>enable</w:t>
            </w:r>
            <w:r w:rsidR="00BE26C2">
              <w:rPr>
                <w:rFonts w:ascii="Times New Roman" w:eastAsia="Times New Roman" w:hAnsi="Times New Roman" w:cs="Times New Roman"/>
                <w:color w:val="000000" w:themeColor="text1"/>
                <w:sz w:val="24"/>
                <w:szCs w:val="24"/>
                <w:lang w:eastAsia="en-GB"/>
              </w:rPr>
              <w:t>d</w:t>
            </w:r>
            <w:r>
              <w:rPr>
                <w:rFonts w:ascii="Times New Roman" w:eastAsia="Times New Roman" w:hAnsi="Times New Roman" w:cs="Times New Roman"/>
                <w:color w:val="000000" w:themeColor="text1"/>
                <w:sz w:val="24"/>
                <w:szCs w:val="24"/>
                <w:lang w:eastAsia="en-GB"/>
              </w:rPr>
              <w:t xml:space="preserve"> educating and inspiring </w:t>
            </w:r>
            <w:r w:rsidR="00BE26C2">
              <w:rPr>
                <w:rFonts w:ascii="Times New Roman" w:eastAsia="Times New Roman" w:hAnsi="Times New Roman" w:cs="Times New Roman"/>
                <w:color w:val="000000" w:themeColor="text1"/>
                <w:sz w:val="24"/>
                <w:szCs w:val="24"/>
                <w:lang w:eastAsia="en-GB"/>
              </w:rPr>
              <w:t xml:space="preserve">people </w:t>
            </w:r>
            <w:r>
              <w:rPr>
                <w:rFonts w:ascii="Times New Roman" w:eastAsia="Times New Roman" w:hAnsi="Times New Roman" w:cs="Times New Roman"/>
                <w:color w:val="000000" w:themeColor="text1"/>
                <w:sz w:val="24"/>
                <w:szCs w:val="24"/>
                <w:lang w:eastAsia="en-GB"/>
              </w:rPr>
              <w:t xml:space="preserve">to recycle </w:t>
            </w:r>
            <w:r w:rsidR="00FA7CEF">
              <w:rPr>
                <w:rFonts w:ascii="Times New Roman" w:eastAsia="Times New Roman" w:hAnsi="Times New Roman" w:cs="Times New Roman"/>
                <w:color w:val="000000" w:themeColor="text1"/>
                <w:sz w:val="24"/>
                <w:szCs w:val="24"/>
                <w:lang w:eastAsia="en-GB"/>
              </w:rPr>
              <w:t>effectively.</w:t>
            </w:r>
          </w:p>
          <w:p w14:paraId="4A54C2E7" w14:textId="6C94F325" w:rsidR="00713A3B" w:rsidRPr="00C013A9" w:rsidRDefault="00713A3B" w:rsidP="0048135D">
            <w:pPr>
              <w:spacing w:before="100" w:beforeAutospacing="1" w:after="100" w:afterAutospacing="1"/>
              <w:jc w:val="center"/>
              <w:rPr>
                <w:rFonts w:ascii="Arial" w:eastAsia="Times New Roman" w:hAnsi="Arial" w:cs="Arial"/>
                <w:b/>
                <w:bCs/>
                <w:color w:val="000000" w:themeColor="text1"/>
                <w:sz w:val="24"/>
                <w:szCs w:val="24"/>
                <w:lang w:eastAsia="en-GB"/>
              </w:rPr>
            </w:pPr>
          </w:p>
        </w:tc>
        <w:tc>
          <w:tcPr>
            <w:tcW w:w="4645" w:type="dxa"/>
          </w:tcPr>
          <w:p w14:paraId="5F10E895" w14:textId="6577A44A" w:rsidR="00713A3B" w:rsidRPr="00C013A9" w:rsidRDefault="00F64D3C"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w:t>
            </w:r>
            <w:r w:rsidR="0089361B" w:rsidRPr="00C013A9">
              <w:rPr>
                <w:rFonts w:ascii="Times New Roman" w:eastAsia="Times New Roman" w:hAnsi="Times New Roman" w:cs="Times New Roman"/>
                <w:color w:val="000000" w:themeColor="text1"/>
                <w:sz w:val="24"/>
                <w:szCs w:val="24"/>
                <w:lang w:eastAsia="en-GB"/>
              </w:rPr>
              <w:t xml:space="preserve"> </w:t>
            </w:r>
            <w:r w:rsidR="00713A3B" w:rsidRPr="00C013A9">
              <w:rPr>
                <w:rFonts w:ascii="Times New Roman" w:eastAsia="Times New Roman" w:hAnsi="Times New Roman" w:cs="Times New Roman"/>
                <w:color w:val="000000" w:themeColor="text1"/>
                <w:sz w:val="24"/>
                <w:szCs w:val="24"/>
                <w:lang w:eastAsia="en-GB"/>
              </w:rPr>
              <w:t xml:space="preserve">Largest plastic polluter </w:t>
            </w:r>
          </w:p>
          <w:p w14:paraId="65490FA0" w14:textId="4226A818" w:rsidR="00F64D3C" w:rsidRDefault="00F64D3C"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w:t>
            </w:r>
            <w:r w:rsidR="0089361B" w:rsidRPr="00C013A9">
              <w:rPr>
                <w:rFonts w:ascii="Times New Roman" w:eastAsia="Times New Roman" w:hAnsi="Times New Roman" w:cs="Times New Roman"/>
                <w:color w:val="000000" w:themeColor="text1"/>
                <w:sz w:val="24"/>
                <w:szCs w:val="24"/>
                <w:lang w:eastAsia="en-GB"/>
              </w:rPr>
              <w:t xml:space="preserve"> </w:t>
            </w:r>
            <w:r w:rsidRPr="00C013A9">
              <w:rPr>
                <w:rFonts w:ascii="Times New Roman" w:eastAsia="Times New Roman" w:hAnsi="Times New Roman" w:cs="Times New Roman"/>
                <w:color w:val="000000" w:themeColor="text1"/>
                <w:sz w:val="24"/>
                <w:szCs w:val="24"/>
                <w:lang w:eastAsia="en-GB"/>
              </w:rPr>
              <w:t xml:space="preserve">Larger carbon footprint compared to similar </w:t>
            </w:r>
            <w:r w:rsidR="00BF1C44" w:rsidRPr="00C013A9">
              <w:rPr>
                <w:rFonts w:ascii="Times New Roman" w:eastAsia="Times New Roman" w:hAnsi="Times New Roman" w:cs="Times New Roman"/>
                <w:color w:val="000000" w:themeColor="text1"/>
                <w:sz w:val="24"/>
                <w:szCs w:val="24"/>
                <w:lang w:eastAsia="en-GB"/>
              </w:rPr>
              <w:t>organisations.</w:t>
            </w:r>
          </w:p>
          <w:p w14:paraId="4E39E123" w14:textId="77777777" w:rsidR="00E4179C" w:rsidRDefault="00BF1C44"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Complex nature of global operations </w:t>
            </w:r>
            <w:r w:rsidR="00E4179C">
              <w:rPr>
                <w:rFonts w:ascii="Times New Roman" w:eastAsia="Times New Roman" w:hAnsi="Times New Roman" w:cs="Times New Roman"/>
                <w:color w:val="000000" w:themeColor="text1"/>
                <w:sz w:val="24"/>
                <w:szCs w:val="24"/>
                <w:lang w:eastAsia="en-GB"/>
              </w:rPr>
              <w:t>in regard to</w:t>
            </w:r>
            <w:r>
              <w:rPr>
                <w:rFonts w:ascii="Times New Roman" w:eastAsia="Times New Roman" w:hAnsi="Times New Roman" w:cs="Times New Roman"/>
                <w:color w:val="000000" w:themeColor="text1"/>
                <w:sz w:val="24"/>
                <w:szCs w:val="24"/>
                <w:lang w:eastAsia="en-GB"/>
              </w:rPr>
              <w:t xml:space="preserve"> implementing circular practises. </w:t>
            </w:r>
          </w:p>
          <w:p w14:paraId="30C5F428" w14:textId="264F14B3" w:rsidR="00BF1C44" w:rsidRPr="00C013A9" w:rsidRDefault="00E4179C"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Legal and cultural differences</w:t>
            </w:r>
          </w:p>
        </w:tc>
      </w:tr>
      <w:tr w:rsidR="00C013A9" w:rsidRPr="00C013A9" w14:paraId="338EA7E4" w14:textId="77777777" w:rsidTr="00F22919">
        <w:trPr>
          <w:trHeight w:val="493"/>
        </w:trPr>
        <w:tc>
          <w:tcPr>
            <w:tcW w:w="4645" w:type="dxa"/>
            <w:shd w:val="clear" w:color="auto" w:fill="BFBFBF" w:themeFill="background1" w:themeFillShade="BF"/>
          </w:tcPr>
          <w:p w14:paraId="3746D4B2" w14:textId="64AE538A" w:rsidR="00713A3B" w:rsidRPr="00C013A9" w:rsidRDefault="00713A3B" w:rsidP="00713A3B">
            <w:pPr>
              <w:spacing w:before="100" w:beforeAutospacing="1" w:after="100" w:afterAutospacing="1" w:line="360" w:lineRule="auto"/>
              <w:jc w:val="center"/>
              <w:rPr>
                <w:rFonts w:ascii="Arial" w:eastAsia="Times New Roman" w:hAnsi="Arial" w:cs="Arial"/>
                <w:b/>
                <w:bCs/>
                <w:color w:val="000000" w:themeColor="text1"/>
                <w:sz w:val="24"/>
                <w:szCs w:val="24"/>
                <w:lang w:eastAsia="en-GB"/>
              </w:rPr>
            </w:pPr>
            <w:r w:rsidRPr="00C013A9">
              <w:rPr>
                <w:rFonts w:ascii="Arial" w:eastAsia="Times New Roman" w:hAnsi="Arial" w:cs="Arial"/>
                <w:b/>
                <w:bCs/>
                <w:color w:val="000000" w:themeColor="text1"/>
                <w:sz w:val="24"/>
                <w:szCs w:val="24"/>
                <w:lang w:eastAsia="en-GB"/>
              </w:rPr>
              <w:t>Opportunities</w:t>
            </w:r>
          </w:p>
        </w:tc>
        <w:tc>
          <w:tcPr>
            <w:tcW w:w="4645" w:type="dxa"/>
            <w:shd w:val="clear" w:color="auto" w:fill="BFBFBF" w:themeFill="background1" w:themeFillShade="BF"/>
          </w:tcPr>
          <w:p w14:paraId="335A8AE1" w14:textId="44AA5AFB" w:rsidR="00713A3B" w:rsidRPr="00C013A9" w:rsidRDefault="00713A3B" w:rsidP="00713A3B">
            <w:pPr>
              <w:spacing w:before="100" w:beforeAutospacing="1" w:after="100" w:afterAutospacing="1" w:line="360" w:lineRule="auto"/>
              <w:jc w:val="center"/>
              <w:rPr>
                <w:rFonts w:ascii="Arial" w:eastAsia="Times New Roman" w:hAnsi="Arial" w:cs="Arial"/>
                <w:b/>
                <w:bCs/>
                <w:color w:val="000000" w:themeColor="text1"/>
                <w:sz w:val="24"/>
                <w:szCs w:val="24"/>
                <w:lang w:eastAsia="en-GB"/>
              </w:rPr>
            </w:pPr>
            <w:r w:rsidRPr="00C013A9">
              <w:rPr>
                <w:rFonts w:ascii="Arial" w:eastAsia="Times New Roman" w:hAnsi="Arial" w:cs="Arial"/>
                <w:b/>
                <w:bCs/>
                <w:color w:val="000000" w:themeColor="text1"/>
                <w:sz w:val="24"/>
                <w:szCs w:val="24"/>
                <w:lang w:eastAsia="en-GB"/>
              </w:rPr>
              <w:t>Threats</w:t>
            </w:r>
          </w:p>
        </w:tc>
      </w:tr>
      <w:tr w:rsidR="00C013A9" w:rsidRPr="00C013A9" w14:paraId="44BD7DDD" w14:textId="77777777" w:rsidTr="00F64D3C">
        <w:trPr>
          <w:trHeight w:val="1798"/>
        </w:trPr>
        <w:tc>
          <w:tcPr>
            <w:tcW w:w="4645" w:type="dxa"/>
          </w:tcPr>
          <w:p w14:paraId="68DF23D5" w14:textId="3696164B" w:rsidR="00713A3B" w:rsidRPr="00C013A9"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Utilising reports such as Greenpeace to monitor success of current procedures. </w:t>
            </w:r>
          </w:p>
          <w:p w14:paraId="596AD08F" w14:textId="4AD07D68" w:rsidR="00913B67" w:rsidRPr="00C013A9"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w:t>
            </w:r>
            <w:r w:rsidR="00913B67" w:rsidRPr="00C013A9">
              <w:rPr>
                <w:rFonts w:ascii="Times New Roman" w:eastAsia="Times New Roman" w:hAnsi="Times New Roman" w:cs="Times New Roman"/>
                <w:color w:val="000000" w:themeColor="text1"/>
                <w:sz w:val="24"/>
                <w:szCs w:val="24"/>
                <w:lang w:eastAsia="en-GB"/>
              </w:rPr>
              <w:t>Increase brand image by further involvement in the circular economy and partner organisations.</w:t>
            </w:r>
          </w:p>
          <w:p w14:paraId="183356FB" w14:textId="2090C830" w:rsidR="00913B67" w:rsidRPr="00C013A9"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w:t>
            </w:r>
            <w:r w:rsidR="00913B67" w:rsidRPr="00C013A9">
              <w:rPr>
                <w:rFonts w:ascii="Times New Roman" w:eastAsia="Times New Roman" w:hAnsi="Times New Roman" w:cs="Times New Roman"/>
                <w:color w:val="000000" w:themeColor="text1"/>
                <w:sz w:val="24"/>
                <w:szCs w:val="24"/>
                <w:lang w:eastAsia="en-GB"/>
              </w:rPr>
              <w:t>Develop a deposit</w:t>
            </w:r>
            <w:r w:rsidR="00041FF9">
              <w:rPr>
                <w:rFonts w:ascii="Times New Roman" w:eastAsia="Times New Roman" w:hAnsi="Times New Roman" w:cs="Times New Roman"/>
                <w:color w:val="000000" w:themeColor="text1"/>
                <w:sz w:val="24"/>
                <w:szCs w:val="24"/>
                <w:lang w:eastAsia="en-GB"/>
              </w:rPr>
              <w:t xml:space="preserve"> / refund</w:t>
            </w:r>
            <w:r w:rsidR="00913B67" w:rsidRPr="00C013A9">
              <w:rPr>
                <w:rFonts w:ascii="Times New Roman" w:eastAsia="Times New Roman" w:hAnsi="Times New Roman" w:cs="Times New Roman"/>
                <w:color w:val="000000" w:themeColor="text1"/>
                <w:sz w:val="24"/>
                <w:szCs w:val="24"/>
                <w:lang w:eastAsia="en-GB"/>
              </w:rPr>
              <w:t xml:space="preserve"> scheme for glass bottles </w:t>
            </w:r>
            <w:r w:rsidR="00041FF9">
              <w:rPr>
                <w:rFonts w:ascii="Times New Roman" w:eastAsia="Times New Roman" w:hAnsi="Times New Roman" w:cs="Times New Roman"/>
                <w:color w:val="000000" w:themeColor="text1"/>
                <w:sz w:val="24"/>
                <w:szCs w:val="24"/>
                <w:lang w:eastAsia="en-GB"/>
              </w:rPr>
              <w:t xml:space="preserve">and cans </w:t>
            </w:r>
            <w:r w:rsidR="00913B67" w:rsidRPr="00C013A9">
              <w:rPr>
                <w:rFonts w:ascii="Times New Roman" w:eastAsia="Times New Roman" w:hAnsi="Times New Roman" w:cs="Times New Roman"/>
                <w:color w:val="000000" w:themeColor="text1"/>
                <w:sz w:val="24"/>
                <w:szCs w:val="24"/>
                <w:lang w:eastAsia="en-GB"/>
              </w:rPr>
              <w:t xml:space="preserve">to increase </w:t>
            </w:r>
            <w:r w:rsidR="0048135D" w:rsidRPr="00C013A9">
              <w:rPr>
                <w:rFonts w:ascii="Times New Roman" w:eastAsia="Times New Roman" w:hAnsi="Times New Roman" w:cs="Times New Roman"/>
                <w:color w:val="000000" w:themeColor="text1"/>
                <w:sz w:val="24"/>
                <w:szCs w:val="24"/>
                <w:lang w:eastAsia="en-GB"/>
              </w:rPr>
              <w:t>recycling.</w:t>
            </w:r>
          </w:p>
          <w:p w14:paraId="74007FF5" w14:textId="46E503A7" w:rsidR="0089361B"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Look to biomimicry to address issues within the </w:t>
            </w:r>
            <w:r w:rsidR="0048135D" w:rsidRPr="00C013A9">
              <w:rPr>
                <w:rFonts w:ascii="Times New Roman" w:eastAsia="Times New Roman" w:hAnsi="Times New Roman" w:cs="Times New Roman"/>
                <w:color w:val="000000" w:themeColor="text1"/>
                <w:sz w:val="24"/>
                <w:szCs w:val="24"/>
                <w:lang w:eastAsia="en-GB"/>
              </w:rPr>
              <w:t>organisation</w:t>
            </w:r>
            <w:r w:rsidR="004267AF">
              <w:rPr>
                <w:rFonts w:ascii="Times New Roman" w:eastAsia="Times New Roman" w:hAnsi="Times New Roman" w:cs="Times New Roman"/>
                <w:color w:val="000000" w:themeColor="text1"/>
                <w:sz w:val="24"/>
                <w:szCs w:val="24"/>
                <w:lang w:eastAsia="en-GB"/>
              </w:rPr>
              <w:t xml:space="preserve"> and its </w:t>
            </w:r>
            <w:r w:rsidR="00F22919">
              <w:rPr>
                <w:rFonts w:ascii="Times New Roman" w:eastAsia="Times New Roman" w:hAnsi="Times New Roman" w:cs="Times New Roman"/>
                <w:color w:val="000000" w:themeColor="text1"/>
                <w:sz w:val="24"/>
                <w:szCs w:val="24"/>
                <w:lang w:eastAsia="en-GB"/>
              </w:rPr>
              <w:t>operations.</w:t>
            </w:r>
          </w:p>
          <w:p w14:paraId="54FD07A1" w14:textId="599DA7B4" w:rsidR="00277087" w:rsidRDefault="00277087"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xml:space="preserve">: </w:t>
            </w:r>
            <w:bookmarkStart w:id="4" w:name="_Hlk62121087"/>
            <w:r>
              <w:rPr>
                <w:rFonts w:ascii="Times New Roman" w:eastAsia="Times New Roman" w:hAnsi="Times New Roman" w:cs="Times New Roman"/>
                <w:color w:val="000000" w:themeColor="text1"/>
                <w:sz w:val="24"/>
                <w:szCs w:val="24"/>
                <w:lang w:eastAsia="en-GB"/>
              </w:rPr>
              <w:t>Challenging policy on</w:t>
            </w:r>
            <w:r w:rsidR="002417C4">
              <w:rPr>
                <w:rFonts w:ascii="Times New Roman" w:eastAsia="Times New Roman" w:hAnsi="Times New Roman" w:cs="Times New Roman"/>
                <w:color w:val="000000" w:themeColor="text1"/>
                <w:sz w:val="24"/>
                <w:szCs w:val="24"/>
                <w:lang w:eastAsia="en-GB"/>
              </w:rPr>
              <w:t xml:space="preserve"> using recycled material in</w:t>
            </w:r>
            <w:r>
              <w:rPr>
                <w:rFonts w:ascii="Times New Roman" w:eastAsia="Times New Roman" w:hAnsi="Times New Roman" w:cs="Times New Roman"/>
                <w:color w:val="000000" w:themeColor="text1"/>
                <w:sz w:val="24"/>
                <w:szCs w:val="24"/>
                <w:lang w:eastAsia="en-GB"/>
              </w:rPr>
              <w:t xml:space="preserve"> food grade plastics</w:t>
            </w:r>
            <w:r w:rsidR="002417C4">
              <w:rPr>
                <w:rFonts w:ascii="Times New Roman" w:eastAsia="Times New Roman" w:hAnsi="Times New Roman" w:cs="Times New Roman"/>
                <w:color w:val="000000" w:themeColor="text1"/>
                <w:sz w:val="24"/>
                <w:szCs w:val="24"/>
                <w:lang w:eastAsia="en-GB"/>
              </w:rPr>
              <w:t>. There are currently 165 where it is not legal.</w:t>
            </w:r>
          </w:p>
          <w:bookmarkEnd w:id="4"/>
          <w:p w14:paraId="10379469" w14:textId="3300F6BF" w:rsidR="002476B9" w:rsidRDefault="002476B9"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Natural capital accounting</w:t>
            </w:r>
          </w:p>
          <w:p w14:paraId="02CB9A9E" w14:textId="36E20700" w:rsidR="0089361B" w:rsidRPr="00C013A9" w:rsidRDefault="0089361B" w:rsidP="002417C4">
            <w:pPr>
              <w:spacing w:before="100" w:beforeAutospacing="1" w:after="100" w:afterAutospacing="1"/>
              <w:rPr>
                <w:rFonts w:ascii="Times New Roman" w:eastAsia="Times New Roman" w:hAnsi="Times New Roman" w:cs="Times New Roman"/>
                <w:color w:val="000000" w:themeColor="text1"/>
                <w:sz w:val="24"/>
                <w:szCs w:val="24"/>
                <w:lang w:eastAsia="en-GB"/>
              </w:rPr>
            </w:pPr>
          </w:p>
        </w:tc>
        <w:tc>
          <w:tcPr>
            <w:tcW w:w="4645" w:type="dxa"/>
          </w:tcPr>
          <w:p w14:paraId="4F51FDF4" w14:textId="55CF0542" w:rsidR="00713A3B" w:rsidRDefault="00913B67"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w:t>
            </w:r>
            <w:r w:rsidR="0089361B" w:rsidRPr="00C013A9">
              <w:rPr>
                <w:rFonts w:ascii="Times New Roman" w:eastAsia="Times New Roman" w:hAnsi="Times New Roman" w:cs="Times New Roman"/>
                <w:color w:val="000000" w:themeColor="text1"/>
                <w:sz w:val="24"/>
                <w:szCs w:val="24"/>
                <w:lang w:eastAsia="en-GB"/>
              </w:rPr>
              <w:t xml:space="preserve">  </w:t>
            </w:r>
            <w:r w:rsidR="00F64D3C" w:rsidRPr="00C013A9">
              <w:rPr>
                <w:rFonts w:ascii="Times New Roman" w:eastAsia="Times New Roman" w:hAnsi="Times New Roman" w:cs="Times New Roman"/>
                <w:color w:val="000000" w:themeColor="text1"/>
                <w:sz w:val="24"/>
                <w:szCs w:val="24"/>
                <w:lang w:eastAsia="en-GB"/>
              </w:rPr>
              <w:t xml:space="preserve">Brand damage due to Greenpeace and </w:t>
            </w:r>
            <w:r w:rsidR="00C013A9">
              <w:rPr>
                <w:rFonts w:ascii="Times New Roman" w:eastAsia="Times New Roman" w:hAnsi="Times New Roman" w:cs="Times New Roman"/>
                <w:color w:val="000000" w:themeColor="text1"/>
                <w:sz w:val="24"/>
                <w:szCs w:val="24"/>
                <w:lang w:eastAsia="en-GB"/>
              </w:rPr>
              <w:t xml:space="preserve">  p</w:t>
            </w:r>
            <w:r w:rsidR="00F64D3C" w:rsidRPr="00C013A9">
              <w:rPr>
                <w:rFonts w:ascii="Times New Roman" w:eastAsia="Times New Roman" w:hAnsi="Times New Roman" w:cs="Times New Roman"/>
                <w:color w:val="000000" w:themeColor="text1"/>
                <w:sz w:val="24"/>
                <w:szCs w:val="24"/>
                <w:lang w:eastAsia="en-GB"/>
              </w:rPr>
              <w:t>lastic free reports</w:t>
            </w:r>
          </w:p>
          <w:p w14:paraId="02099929" w14:textId="13A7053B" w:rsidR="00DE7FA6" w:rsidRPr="00C013A9" w:rsidRDefault="00DE7FA6"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Pr>
                <w:rFonts w:ascii="Times New Roman" w:eastAsia="Times New Roman" w:hAnsi="Times New Roman" w:cs="Times New Roman"/>
                <w:color w:val="000000" w:themeColor="text1"/>
                <w:sz w:val="24"/>
                <w:szCs w:val="24"/>
                <w:lang w:eastAsia="en-GB"/>
              </w:rPr>
              <w:t>: Negative media coverage</w:t>
            </w:r>
          </w:p>
          <w:p w14:paraId="1DF807FD" w14:textId="54289E0A" w:rsidR="00913B67" w:rsidRPr="00C013A9"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Other</w:t>
            </w:r>
            <w:r w:rsidR="00F64D3C" w:rsidRPr="00C013A9">
              <w:rPr>
                <w:rFonts w:ascii="Times New Roman" w:eastAsia="Times New Roman" w:hAnsi="Times New Roman" w:cs="Times New Roman"/>
                <w:color w:val="000000" w:themeColor="text1"/>
                <w:sz w:val="24"/>
                <w:szCs w:val="24"/>
                <w:lang w:eastAsia="en-GB"/>
              </w:rPr>
              <w:t xml:space="preserve"> similar organisations achieving carbon </w:t>
            </w:r>
            <w:r w:rsidR="00913B67" w:rsidRPr="00C013A9">
              <w:rPr>
                <w:rFonts w:ascii="Times New Roman" w:eastAsia="Times New Roman" w:hAnsi="Times New Roman" w:cs="Times New Roman"/>
                <w:color w:val="000000" w:themeColor="text1"/>
                <w:sz w:val="24"/>
                <w:szCs w:val="24"/>
                <w:lang w:eastAsia="en-GB"/>
              </w:rPr>
              <w:t>neutrality, potential loss of custom.</w:t>
            </w:r>
          </w:p>
          <w:p w14:paraId="223D0B01" w14:textId="6BD21262" w:rsidR="00913B67" w:rsidRPr="00C013A9" w:rsidRDefault="00913B67"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w:t>
            </w:r>
            <w:r w:rsidR="0089361B" w:rsidRPr="00C013A9">
              <w:rPr>
                <w:rFonts w:ascii="Times New Roman" w:eastAsia="Times New Roman" w:hAnsi="Times New Roman" w:cs="Times New Roman"/>
                <w:color w:val="000000" w:themeColor="text1"/>
                <w:sz w:val="24"/>
                <w:szCs w:val="24"/>
                <w:lang w:eastAsia="en-GB"/>
              </w:rPr>
              <w:t xml:space="preserve"> </w:t>
            </w:r>
            <w:r w:rsidRPr="00C013A9">
              <w:rPr>
                <w:rFonts w:ascii="Times New Roman" w:eastAsia="Times New Roman" w:hAnsi="Times New Roman" w:cs="Times New Roman"/>
                <w:color w:val="000000" w:themeColor="text1"/>
                <w:sz w:val="24"/>
                <w:szCs w:val="24"/>
                <w:lang w:eastAsia="en-GB"/>
              </w:rPr>
              <w:t xml:space="preserve">Recycling is legislated differently according to geographic </w:t>
            </w:r>
            <w:r w:rsidR="0089361B" w:rsidRPr="00C013A9">
              <w:rPr>
                <w:rFonts w:ascii="Times New Roman" w:eastAsia="Times New Roman" w:hAnsi="Times New Roman" w:cs="Times New Roman"/>
                <w:color w:val="000000" w:themeColor="text1"/>
                <w:sz w:val="24"/>
                <w:szCs w:val="24"/>
                <w:lang w:eastAsia="en-GB"/>
              </w:rPr>
              <w:t>location</w:t>
            </w:r>
            <w:r w:rsidR="002476B9">
              <w:rPr>
                <w:rFonts w:ascii="Times New Roman" w:eastAsia="Times New Roman" w:hAnsi="Times New Roman" w:cs="Times New Roman"/>
                <w:color w:val="000000" w:themeColor="text1"/>
                <w:sz w:val="24"/>
                <w:szCs w:val="24"/>
                <w:lang w:eastAsia="en-GB"/>
              </w:rPr>
              <w:t>, presenting challenges.</w:t>
            </w:r>
          </w:p>
          <w:p w14:paraId="5EC8B8FC" w14:textId="267DE4B2" w:rsidR="0089361B" w:rsidRPr="00C013A9" w:rsidRDefault="0089361B" w:rsidP="0048135D">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Natural capital is </w:t>
            </w:r>
            <w:r w:rsidR="0048135D" w:rsidRPr="00C013A9">
              <w:rPr>
                <w:rFonts w:ascii="Times New Roman" w:eastAsia="Times New Roman" w:hAnsi="Times New Roman" w:cs="Times New Roman"/>
                <w:color w:val="000000" w:themeColor="text1"/>
                <w:sz w:val="24"/>
                <w:szCs w:val="24"/>
                <w:lang w:eastAsia="en-GB"/>
              </w:rPr>
              <w:t>limited;</w:t>
            </w:r>
            <w:r w:rsidRPr="00C013A9">
              <w:rPr>
                <w:rFonts w:ascii="Times New Roman" w:eastAsia="Times New Roman" w:hAnsi="Times New Roman" w:cs="Times New Roman"/>
                <w:color w:val="000000" w:themeColor="text1"/>
                <w:sz w:val="24"/>
                <w:szCs w:val="24"/>
                <w:lang w:eastAsia="en-GB"/>
              </w:rPr>
              <w:t xml:space="preserve"> the company uses a lot of water in the production of its beverages.</w:t>
            </w:r>
          </w:p>
          <w:p w14:paraId="57F74922" w14:textId="03F30AF5" w:rsidR="00F64D3C" w:rsidRPr="00C013A9" w:rsidRDefault="00913B67" w:rsidP="00F64D3C">
            <w:pPr>
              <w:spacing w:before="100" w:beforeAutospacing="1" w:after="100" w:afterAutospacing="1"/>
              <w:rPr>
                <w:rFonts w:ascii="Times New Roman" w:eastAsia="Times New Roman" w:hAnsi="Times New Roman" w:cs="Times New Roman"/>
                <w:color w:val="000000" w:themeColor="text1"/>
                <w:sz w:val="24"/>
                <w:szCs w:val="24"/>
                <w:lang w:eastAsia="en-GB"/>
              </w:rPr>
            </w:pPr>
            <w:r w:rsidRPr="00C013A9">
              <w:rPr>
                <w:rFonts w:ascii="Times New Roman" w:eastAsia="Times New Roman" w:hAnsi="Times New Roman" w:cs="Times New Roman"/>
                <w:color w:val="000000" w:themeColor="text1"/>
                <w:sz w:val="24"/>
                <w:szCs w:val="24"/>
                <w:lang w:eastAsia="en-GB"/>
              </w:rPr>
              <w:t xml:space="preserve"> </w:t>
            </w:r>
          </w:p>
        </w:tc>
      </w:tr>
    </w:tbl>
    <w:p w14:paraId="59A1551A" w14:textId="04B2CDBC" w:rsidR="00041FF9" w:rsidRPr="000112A3" w:rsidRDefault="00762EC6" w:rsidP="000112A3">
      <w:pPr>
        <w:shd w:val="clear" w:color="auto" w:fill="FFFFFF"/>
        <w:spacing w:before="100" w:beforeAutospacing="1" w:after="100" w:afterAutospacing="1" w:line="360" w:lineRule="auto"/>
        <w:rPr>
          <w:rFonts w:ascii="Times New Roman" w:eastAsia="Times New Roman" w:hAnsi="Times New Roman" w:cs="Times New Roman"/>
          <w:color w:val="000000" w:themeColor="text1"/>
          <w:sz w:val="24"/>
          <w:szCs w:val="24"/>
          <w:lang w:eastAsia="en-GB"/>
        </w:rPr>
      </w:pPr>
      <w:r w:rsidRPr="00762EC6">
        <w:rPr>
          <w:rFonts w:ascii="Times New Roman" w:eastAsia="Times New Roman" w:hAnsi="Times New Roman" w:cs="Times New Roman"/>
          <w:color w:val="000000" w:themeColor="text1"/>
          <w:sz w:val="24"/>
          <w:szCs w:val="24"/>
          <w:lang w:eastAsia="en-GB"/>
        </w:rPr>
        <w:t>Image 5</w:t>
      </w:r>
    </w:p>
    <w:p w14:paraId="3B0B1509" w14:textId="77777777" w:rsidR="00F26E56" w:rsidRPr="00513C2D" w:rsidRDefault="00F26E56" w:rsidP="00A230C8">
      <w:pPr>
        <w:spacing w:line="360" w:lineRule="auto"/>
        <w:rPr>
          <w:rFonts w:ascii="Times New Roman" w:hAnsi="Times New Roman" w:cs="Times New Roman"/>
          <w:sz w:val="24"/>
          <w:szCs w:val="24"/>
          <w:u w:val="single"/>
        </w:rPr>
      </w:pPr>
      <w:r w:rsidRPr="00513C2D">
        <w:rPr>
          <w:rFonts w:ascii="Times New Roman" w:hAnsi="Times New Roman" w:cs="Times New Roman"/>
          <w:sz w:val="24"/>
          <w:szCs w:val="24"/>
          <w:u w:val="single"/>
        </w:rPr>
        <w:t>Short</w:t>
      </w:r>
    </w:p>
    <w:p w14:paraId="3CC14D38" w14:textId="038EF0F5" w:rsidR="00F26E56" w:rsidRDefault="009224FE" w:rsidP="00A230C8">
      <w:pPr>
        <w:spacing w:line="360" w:lineRule="auto"/>
      </w:pPr>
      <w:r w:rsidRPr="00513C2D">
        <w:rPr>
          <w:rFonts w:ascii="Times New Roman" w:hAnsi="Times New Roman" w:cs="Times New Roman"/>
          <w:sz w:val="24"/>
          <w:szCs w:val="24"/>
        </w:rPr>
        <w:t>The Plastic pollution that is created is off pressing importance. Perhaps a deposit or refund scheme could work well</w:t>
      </w:r>
      <w:r w:rsidR="00513C2D" w:rsidRPr="00513C2D">
        <w:rPr>
          <w:rFonts w:ascii="Times New Roman" w:hAnsi="Times New Roman" w:cs="Times New Roman"/>
          <w:sz w:val="24"/>
          <w:szCs w:val="24"/>
        </w:rPr>
        <w:t xml:space="preserve">, addressing the efficiency of their current </w:t>
      </w:r>
      <w:r w:rsidRPr="00513C2D">
        <w:rPr>
          <w:rFonts w:ascii="Times New Roman" w:hAnsi="Times New Roman" w:cs="Times New Roman"/>
          <w:sz w:val="24"/>
          <w:szCs w:val="24"/>
        </w:rPr>
        <w:t>process. This could be a</w:t>
      </w:r>
      <w:r w:rsidR="000112A3">
        <w:rPr>
          <w:rFonts w:ascii="Times New Roman" w:hAnsi="Times New Roman" w:cs="Times New Roman"/>
          <w:sz w:val="24"/>
          <w:szCs w:val="24"/>
        </w:rPr>
        <w:t>p</w:t>
      </w:r>
      <w:r w:rsidRPr="00513C2D">
        <w:rPr>
          <w:rFonts w:ascii="Times New Roman" w:hAnsi="Times New Roman" w:cs="Times New Roman"/>
          <w:sz w:val="24"/>
          <w:szCs w:val="24"/>
        </w:rPr>
        <w:t xml:space="preserve">plied to bottles and </w:t>
      </w:r>
      <w:r w:rsidR="00513C2D" w:rsidRPr="00513C2D">
        <w:rPr>
          <w:rFonts w:ascii="Times New Roman" w:hAnsi="Times New Roman" w:cs="Times New Roman"/>
          <w:sz w:val="24"/>
          <w:szCs w:val="24"/>
        </w:rPr>
        <w:t>cans;</w:t>
      </w:r>
      <w:r w:rsidRPr="00513C2D">
        <w:rPr>
          <w:rFonts w:ascii="Times New Roman" w:hAnsi="Times New Roman" w:cs="Times New Roman"/>
          <w:sz w:val="24"/>
          <w:szCs w:val="24"/>
        </w:rPr>
        <w:t xml:space="preserve"> this is a scheme that is effective in countries such as Germany</w:t>
      </w:r>
      <w:r>
        <w:t>.</w:t>
      </w:r>
    </w:p>
    <w:p w14:paraId="1DBE8D72" w14:textId="41AF50B4" w:rsidR="000112A3" w:rsidRPr="000112A3" w:rsidRDefault="000112A3" w:rsidP="00A230C8">
      <w:pPr>
        <w:spacing w:line="360" w:lineRule="auto"/>
        <w:rPr>
          <w:rFonts w:ascii="Times New Roman" w:hAnsi="Times New Roman" w:cs="Times New Roman"/>
          <w:sz w:val="24"/>
          <w:szCs w:val="24"/>
        </w:rPr>
      </w:pPr>
      <w:r w:rsidRPr="000112A3">
        <w:rPr>
          <w:rFonts w:ascii="Times New Roman" w:hAnsi="Times New Roman" w:cs="Times New Roman"/>
          <w:sz w:val="24"/>
          <w:szCs w:val="24"/>
        </w:rPr>
        <w:lastRenderedPageBreak/>
        <w:t>Further legislation and frameworks to instruct businesses how to become circular would be advantageous.</w:t>
      </w:r>
    </w:p>
    <w:p w14:paraId="1C4AFB14" w14:textId="77777777" w:rsidR="000112A3" w:rsidRPr="000112A3" w:rsidRDefault="000112A3" w:rsidP="00A230C8">
      <w:pPr>
        <w:spacing w:line="360" w:lineRule="auto"/>
        <w:rPr>
          <w:rFonts w:ascii="Times New Roman" w:hAnsi="Times New Roman" w:cs="Times New Roman"/>
          <w:sz w:val="24"/>
          <w:szCs w:val="24"/>
          <w:u w:val="single"/>
        </w:rPr>
      </w:pPr>
    </w:p>
    <w:p w14:paraId="5C345FB1" w14:textId="58003DAD" w:rsidR="00F26E56" w:rsidRPr="00513C2D" w:rsidRDefault="00F26E56" w:rsidP="00A230C8">
      <w:pPr>
        <w:spacing w:line="360" w:lineRule="auto"/>
        <w:rPr>
          <w:rFonts w:ascii="Times New Roman" w:hAnsi="Times New Roman" w:cs="Times New Roman"/>
          <w:sz w:val="24"/>
          <w:szCs w:val="24"/>
          <w:u w:val="single"/>
        </w:rPr>
      </w:pPr>
      <w:r w:rsidRPr="00513C2D">
        <w:rPr>
          <w:rFonts w:ascii="Times New Roman" w:hAnsi="Times New Roman" w:cs="Times New Roman"/>
          <w:sz w:val="24"/>
          <w:szCs w:val="24"/>
          <w:u w:val="single"/>
        </w:rPr>
        <w:t>Medium</w:t>
      </w:r>
    </w:p>
    <w:p w14:paraId="41D04304" w14:textId="1F8C2338" w:rsidR="00F26E56" w:rsidRPr="00513C2D" w:rsidRDefault="009224FE" w:rsidP="00A230C8">
      <w:pPr>
        <w:spacing w:line="360" w:lineRule="auto"/>
        <w:rPr>
          <w:rFonts w:ascii="Times New Roman" w:hAnsi="Times New Roman" w:cs="Times New Roman"/>
          <w:color w:val="000000" w:themeColor="text1"/>
          <w:sz w:val="24"/>
          <w:szCs w:val="24"/>
        </w:rPr>
      </w:pPr>
      <w:r w:rsidRPr="009224FE">
        <w:rPr>
          <w:rFonts w:ascii="Times New Roman" w:hAnsi="Times New Roman" w:cs="Times New Roman"/>
          <w:sz w:val="24"/>
          <w:szCs w:val="24"/>
        </w:rPr>
        <w:t xml:space="preserve">Look to Biomimicry as a way to solve </w:t>
      </w:r>
      <w:r>
        <w:rPr>
          <w:rFonts w:ascii="Times New Roman" w:hAnsi="Times New Roman" w:cs="Times New Roman"/>
          <w:sz w:val="24"/>
          <w:szCs w:val="24"/>
        </w:rPr>
        <w:t xml:space="preserve">issues as water consumption, natural capital is </w:t>
      </w:r>
      <w:r w:rsidR="00513C2D">
        <w:rPr>
          <w:rFonts w:ascii="Times New Roman" w:hAnsi="Times New Roman" w:cs="Times New Roman"/>
          <w:sz w:val="24"/>
          <w:szCs w:val="24"/>
        </w:rPr>
        <w:t>limited,</w:t>
      </w:r>
      <w:r>
        <w:rPr>
          <w:rFonts w:ascii="Times New Roman" w:hAnsi="Times New Roman" w:cs="Times New Roman"/>
          <w:sz w:val="24"/>
          <w:szCs w:val="24"/>
        </w:rPr>
        <w:t xml:space="preserve"> and this is having an adverse effect on the communities in which it operates</w:t>
      </w:r>
      <w:r w:rsidRPr="00513C2D">
        <w:rPr>
          <w:rFonts w:ascii="Times New Roman" w:hAnsi="Times New Roman" w:cs="Times New Roman"/>
          <w:color w:val="000000" w:themeColor="text1"/>
          <w:sz w:val="24"/>
          <w:szCs w:val="24"/>
        </w:rPr>
        <w:t>.</w:t>
      </w:r>
      <w:r w:rsidR="00513C2D">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294872385"/>
          <w:citation/>
        </w:sdtPr>
        <w:sdtEndPr/>
        <w:sdtContent>
          <w:r w:rsidR="00513C2D">
            <w:rPr>
              <w:rFonts w:ascii="Times New Roman" w:hAnsi="Times New Roman" w:cs="Times New Roman"/>
              <w:color w:val="000000" w:themeColor="text1"/>
              <w:sz w:val="24"/>
              <w:szCs w:val="24"/>
            </w:rPr>
            <w:fldChar w:fldCharType="begin"/>
          </w:r>
          <w:r w:rsidR="009227AE">
            <w:rPr>
              <w:rFonts w:ascii="Times New Roman" w:hAnsi="Times New Roman" w:cs="Times New Roman"/>
              <w:color w:val="000000" w:themeColor="text1"/>
              <w:sz w:val="24"/>
              <w:szCs w:val="24"/>
            </w:rPr>
            <w:instrText xml:space="preserve">CITATION Des15 \l 2057 </w:instrText>
          </w:r>
          <w:r w:rsidR="00513C2D">
            <w:rPr>
              <w:rFonts w:ascii="Times New Roman" w:hAnsi="Times New Roman" w:cs="Times New Roman"/>
              <w:color w:val="000000" w:themeColor="text1"/>
              <w:sz w:val="24"/>
              <w:szCs w:val="24"/>
            </w:rPr>
            <w:fldChar w:fldCharType="separate"/>
          </w:r>
          <w:r w:rsidR="009227AE" w:rsidRPr="009227AE">
            <w:rPr>
              <w:rFonts w:ascii="Times New Roman" w:hAnsi="Times New Roman" w:cs="Times New Roman"/>
              <w:noProof/>
              <w:color w:val="000000" w:themeColor="text1"/>
              <w:sz w:val="24"/>
              <w:szCs w:val="24"/>
            </w:rPr>
            <w:t>(El Azzi &amp; El Beyrouthy, 2015)</w:t>
          </w:r>
          <w:r w:rsidR="00513C2D">
            <w:rPr>
              <w:rFonts w:ascii="Times New Roman" w:hAnsi="Times New Roman" w:cs="Times New Roman"/>
              <w:color w:val="000000" w:themeColor="text1"/>
              <w:sz w:val="24"/>
              <w:szCs w:val="24"/>
            </w:rPr>
            <w:fldChar w:fldCharType="end"/>
          </w:r>
        </w:sdtContent>
      </w:sdt>
      <w:r w:rsidR="00513C2D" w:rsidRPr="00513C2D">
        <w:rPr>
          <w:rFonts w:ascii="Times New Roman" w:hAnsi="Times New Roman" w:cs="Times New Roman"/>
          <w:color w:val="000000" w:themeColor="text1"/>
          <w:sz w:val="24"/>
          <w:szCs w:val="24"/>
        </w:rPr>
        <w:t xml:space="preserve"> </w:t>
      </w:r>
      <w:r w:rsidR="009227AE">
        <w:rPr>
          <w:rFonts w:ascii="Times New Roman" w:hAnsi="Times New Roman" w:cs="Times New Roman"/>
          <w:color w:val="000000" w:themeColor="text1"/>
          <w:sz w:val="24"/>
          <w:szCs w:val="24"/>
        </w:rPr>
        <w:t xml:space="preserve"> propose that </w:t>
      </w:r>
      <w:r w:rsidR="00513C2D" w:rsidRPr="00513C2D">
        <w:rPr>
          <w:rFonts w:ascii="Times New Roman" w:hAnsi="Times New Roman" w:cs="Times New Roman"/>
          <w:color w:val="000000" w:themeColor="text1"/>
          <w:sz w:val="24"/>
          <w:szCs w:val="24"/>
        </w:rPr>
        <w:t>“</w:t>
      </w:r>
      <w:r w:rsidR="00513C2D" w:rsidRPr="00513C2D">
        <w:rPr>
          <w:rFonts w:ascii="Times New Roman" w:hAnsi="Times New Roman" w:cs="Times New Roman"/>
          <w:color w:val="000000" w:themeColor="text1"/>
          <w:sz w:val="24"/>
          <w:szCs w:val="24"/>
          <w:shd w:val="clear" w:color="auto" w:fill="FFFFFF"/>
        </w:rPr>
        <w:t>New technologies and biomimicry are constant solutions to make water collection and </w:t>
      </w:r>
      <w:hyperlink r:id="rId16" w:history="1">
        <w:r w:rsidR="00513C2D" w:rsidRPr="00513C2D">
          <w:rPr>
            <w:rFonts w:ascii="Times New Roman" w:hAnsi="Times New Roman" w:cs="Times New Roman"/>
            <w:color w:val="000000" w:themeColor="text1"/>
            <w:sz w:val="24"/>
            <w:szCs w:val="24"/>
            <w:shd w:val="clear" w:color="auto" w:fill="FFFFFF"/>
          </w:rPr>
          <w:t>purification</w:t>
        </w:r>
      </w:hyperlink>
      <w:r w:rsidR="00513C2D" w:rsidRPr="00513C2D">
        <w:rPr>
          <w:rFonts w:ascii="Times New Roman" w:hAnsi="Times New Roman" w:cs="Times New Roman"/>
          <w:color w:val="000000" w:themeColor="text1"/>
          <w:sz w:val="24"/>
          <w:szCs w:val="24"/>
          <w:shd w:val="clear" w:color="auto" w:fill="FFFFFF"/>
        </w:rPr>
        <w:t> easy, dependable and affordable. Biomimicry is an approach to innovation that seeks sustainable solutions to human challenges by imitating nature’s patterns and strategies”.</w:t>
      </w:r>
      <w:r w:rsidR="009227AE">
        <w:rPr>
          <w:rFonts w:ascii="Times New Roman" w:hAnsi="Times New Roman" w:cs="Times New Roman"/>
          <w:color w:val="000000" w:themeColor="text1"/>
          <w:sz w:val="24"/>
          <w:szCs w:val="24"/>
          <w:shd w:val="clear" w:color="auto" w:fill="FFFFFF"/>
        </w:rPr>
        <w:t xml:space="preserve"> The irrigation of the sugar beet plantations could be reduced </w:t>
      </w:r>
      <w:r w:rsidR="003A17DC">
        <w:rPr>
          <w:rFonts w:ascii="Times New Roman" w:hAnsi="Times New Roman" w:cs="Times New Roman"/>
          <w:color w:val="000000" w:themeColor="text1"/>
          <w:sz w:val="24"/>
          <w:szCs w:val="24"/>
          <w:shd w:val="clear" w:color="auto" w:fill="FFFFFF"/>
        </w:rPr>
        <w:t>significantly.</w:t>
      </w:r>
    </w:p>
    <w:p w14:paraId="6F1F23F0" w14:textId="10DE030D" w:rsidR="009224FE" w:rsidRPr="00434791" w:rsidRDefault="009224FE" w:rsidP="00A230C8">
      <w:pPr>
        <w:spacing w:line="360" w:lineRule="auto"/>
        <w:rPr>
          <w:rFonts w:ascii="Times New Roman" w:hAnsi="Times New Roman" w:cs="Times New Roman"/>
          <w:color w:val="000000" w:themeColor="text1"/>
          <w:sz w:val="24"/>
          <w:szCs w:val="24"/>
        </w:rPr>
      </w:pPr>
      <w:r>
        <w:rPr>
          <w:rFonts w:ascii="Times New Roman" w:hAnsi="Times New Roman" w:cs="Times New Roman"/>
          <w:sz w:val="24"/>
          <w:szCs w:val="24"/>
        </w:rPr>
        <w:t>Working with organisations and other businesses to advocate for changing the policy on using recycled material in food grade plastics. This would have a large impact in the 165 countries</w:t>
      </w:r>
      <w:r w:rsidR="004B06DF">
        <w:rPr>
          <w:rFonts w:ascii="Times New Roman" w:hAnsi="Times New Roman" w:cs="Times New Roman"/>
          <w:sz w:val="24"/>
          <w:szCs w:val="24"/>
        </w:rPr>
        <w:t>,</w:t>
      </w:r>
      <w:r w:rsidR="00513C2D">
        <w:rPr>
          <w:rFonts w:ascii="Times New Roman" w:hAnsi="Times New Roman" w:cs="Times New Roman"/>
          <w:sz w:val="24"/>
          <w:szCs w:val="24"/>
        </w:rPr>
        <w:t xml:space="preserve"> decreasing the level of plastic produced and disposed of.</w:t>
      </w:r>
      <w:r w:rsidR="004B06DF">
        <w:rPr>
          <w:rFonts w:ascii="Times New Roman" w:hAnsi="Times New Roman" w:cs="Times New Roman"/>
          <w:sz w:val="24"/>
          <w:szCs w:val="24"/>
        </w:rPr>
        <w:t xml:space="preserve"> This would assist in meeting sustainability goals</w:t>
      </w:r>
      <w:r w:rsidR="00434791">
        <w:rPr>
          <w:rFonts w:ascii="Times New Roman" w:hAnsi="Times New Roman" w:cs="Times New Roman"/>
          <w:sz w:val="24"/>
          <w:szCs w:val="24"/>
        </w:rPr>
        <w:t>. The United Nations states that “</w:t>
      </w:r>
      <w:r w:rsidR="00434791" w:rsidRPr="00434791">
        <w:rPr>
          <w:rFonts w:ascii="Times New Roman" w:hAnsi="Times New Roman" w:cs="Times New Roman"/>
          <w:color w:val="000000" w:themeColor="text1"/>
          <w:sz w:val="24"/>
          <w:szCs w:val="24"/>
          <w:shd w:val="clear" w:color="auto" w:fill="FFFFFF"/>
        </w:rPr>
        <w:t>We are determined to protect the planet from degradation, including through sustainable consumption and production, sustainably managing its natural resources and taking urgent action on climate change”.</w:t>
      </w:r>
      <w:sdt>
        <w:sdtPr>
          <w:rPr>
            <w:rFonts w:ascii="Times New Roman" w:hAnsi="Times New Roman" w:cs="Times New Roman"/>
            <w:color w:val="000000" w:themeColor="text1"/>
            <w:sz w:val="24"/>
            <w:szCs w:val="24"/>
            <w:shd w:val="clear" w:color="auto" w:fill="FFFFFF"/>
          </w:rPr>
          <w:id w:val="-1643190351"/>
          <w:citation/>
        </w:sdtPr>
        <w:sdtEndPr/>
        <w:sdtContent>
          <w:r w:rsidR="00434791">
            <w:rPr>
              <w:rFonts w:ascii="Times New Roman" w:hAnsi="Times New Roman" w:cs="Times New Roman"/>
              <w:color w:val="000000" w:themeColor="text1"/>
              <w:sz w:val="24"/>
              <w:szCs w:val="24"/>
              <w:shd w:val="clear" w:color="auto" w:fill="FFFFFF"/>
            </w:rPr>
            <w:fldChar w:fldCharType="begin"/>
          </w:r>
          <w:r w:rsidR="00434791">
            <w:rPr>
              <w:rFonts w:ascii="Times New Roman" w:hAnsi="Times New Roman" w:cs="Times New Roman"/>
              <w:color w:val="000000" w:themeColor="text1"/>
              <w:sz w:val="24"/>
              <w:szCs w:val="24"/>
              <w:shd w:val="clear" w:color="auto" w:fill="FFFFFF"/>
            </w:rPr>
            <w:instrText xml:space="preserve"> CITATION Tra21 \l 2057 </w:instrText>
          </w:r>
          <w:r w:rsidR="00434791">
            <w:rPr>
              <w:rFonts w:ascii="Times New Roman" w:hAnsi="Times New Roman" w:cs="Times New Roman"/>
              <w:color w:val="000000" w:themeColor="text1"/>
              <w:sz w:val="24"/>
              <w:szCs w:val="24"/>
              <w:shd w:val="clear" w:color="auto" w:fill="FFFFFF"/>
            </w:rPr>
            <w:fldChar w:fldCharType="separate"/>
          </w:r>
          <w:r w:rsidR="00434791">
            <w:rPr>
              <w:rFonts w:ascii="Times New Roman" w:hAnsi="Times New Roman" w:cs="Times New Roman"/>
              <w:noProof/>
              <w:color w:val="000000" w:themeColor="text1"/>
              <w:sz w:val="24"/>
              <w:szCs w:val="24"/>
              <w:shd w:val="clear" w:color="auto" w:fill="FFFFFF"/>
            </w:rPr>
            <w:t xml:space="preserve"> </w:t>
          </w:r>
          <w:r w:rsidR="00434791" w:rsidRPr="00434791">
            <w:rPr>
              <w:rFonts w:ascii="Times New Roman" w:hAnsi="Times New Roman" w:cs="Times New Roman"/>
              <w:noProof/>
              <w:color w:val="000000" w:themeColor="text1"/>
              <w:sz w:val="24"/>
              <w:szCs w:val="24"/>
              <w:shd w:val="clear" w:color="auto" w:fill="FFFFFF"/>
            </w:rPr>
            <w:t>(Transforming our world: the 2030 Agenda for Sustainable Development, 2021)</w:t>
          </w:r>
          <w:r w:rsidR="00434791">
            <w:rPr>
              <w:rFonts w:ascii="Times New Roman" w:hAnsi="Times New Roman" w:cs="Times New Roman"/>
              <w:color w:val="000000" w:themeColor="text1"/>
              <w:sz w:val="24"/>
              <w:szCs w:val="24"/>
              <w:shd w:val="clear" w:color="auto" w:fill="FFFFFF"/>
            </w:rPr>
            <w:fldChar w:fldCharType="end"/>
          </w:r>
        </w:sdtContent>
      </w:sdt>
    </w:p>
    <w:p w14:paraId="102BC330" w14:textId="244E1584" w:rsidR="00041FF9" w:rsidRPr="00513C2D" w:rsidRDefault="00F26E56" w:rsidP="00041FF9">
      <w:pPr>
        <w:spacing w:line="360" w:lineRule="auto"/>
        <w:rPr>
          <w:rFonts w:ascii="Times New Roman" w:hAnsi="Times New Roman" w:cs="Times New Roman"/>
          <w:sz w:val="24"/>
          <w:szCs w:val="24"/>
        </w:rPr>
      </w:pPr>
      <w:r w:rsidRPr="00513C2D">
        <w:rPr>
          <w:rFonts w:ascii="Times New Roman" w:hAnsi="Times New Roman" w:cs="Times New Roman"/>
          <w:sz w:val="24"/>
          <w:szCs w:val="24"/>
          <w:u w:val="single"/>
        </w:rPr>
        <w:t>Long term</w:t>
      </w:r>
      <w:r w:rsidRPr="00513C2D">
        <w:rPr>
          <w:rFonts w:ascii="Times New Roman" w:hAnsi="Times New Roman" w:cs="Times New Roman"/>
          <w:sz w:val="24"/>
          <w:szCs w:val="24"/>
        </w:rPr>
        <w:t xml:space="preserve">  </w:t>
      </w:r>
    </w:p>
    <w:p w14:paraId="752E1108" w14:textId="41201E10" w:rsidR="00041FF9" w:rsidRPr="00073023" w:rsidRDefault="00073023" w:rsidP="00041FF9">
      <w:pPr>
        <w:spacing w:line="360" w:lineRule="auto"/>
        <w:rPr>
          <w:rFonts w:ascii="Times New Roman" w:hAnsi="Times New Roman" w:cs="Times New Roman"/>
          <w:sz w:val="24"/>
          <w:szCs w:val="24"/>
        </w:rPr>
      </w:pPr>
      <w:r w:rsidRPr="00073023">
        <w:rPr>
          <w:rFonts w:ascii="Times New Roman" w:hAnsi="Times New Roman" w:cs="Times New Roman"/>
          <w:sz w:val="24"/>
          <w:szCs w:val="24"/>
        </w:rPr>
        <w:t>The organisation needs to move forward with its carbon neutral policy, there is much work to be done. With sustainability goals to reach this is a pressing issue, however it is one that will need much focus and implementation to be successful</w:t>
      </w:r>
      <w:r w:rsidR="009224FE">
        <w:rPr>
          <w:rFonts w:ascii="Times New Roman" w:hAnsi="Times New Roman" w:cs="Times New Roman"/>
          <w:sz w:val="24"/>
          <w:szCs w:val="24"/>
        </w:rPr>
        <w:t>. The organisation states that “</w:t>
      </w:r>
      <w:r w:rsidR="00041FF9" w:rsidRPr="00073023">
        <w:rPr>
          <w:rFonts w:ascii="Times New Roman" w:hAnsi="Times New Roman" w:cs="Times New Roman"/>
          <w:sz w:val="24"/>
          <w:szCs w:val="24"/>
          <w:shd w:val="clear" w:color="auto" w:fill="FFFFFF"/>
        </w:rPr>
        <w:t xml:space="preserve">We’re proud to join other businesses in the We Are All In statement that supports the Paris Climate Agreement that is taking action to advance climate initiatives and build resilience to climate change”. </w:t>
      </w:r>
      <w:sdt>
        <w:sdtPr>
          <w:rPr>
            <w:rFonts w:ascii="Times New Roman" w:hAnsi="Times New Roman" w:cs="Times New Roman"/>
            <w:sz w:val="24"/>
            <w:szCs w:val="24"/>
            <w:shd w:val="clear" w:color="auto" w:fill="FFFFFF"/>
          </w:rPr>
          <w:id w:val="1080555279"/>
          <w:citation/>
        </w:sdtPr>
        <w:sdtEndPr/>
        <w:sdtContent>
          <w:r w:rsidRPr="00073023">
            <w:rPr>
              <w:rFonts w:ascii="Times New Roman" w:hAnsi="Times New Roman" w:cs="Times New Roman"/>
              <w:sz w:val="24"/>
              <w:szCs w:val="24"/>
              <w:shd w:val="clear" w:color="auto" w:fill="FFFFFF"/>
            </w:rPr>
            <w:fldChar w:fldCharType="begin"/>
          </w:r>
          <w:r w:rsidRPr="00073023">
            <w:rPr>
              <w:rFonts w:ascii="Times New Roman" w:hAnsi="Times New Roman" w:cs="Times New Roman"/>
              <w:sz w:val="24"/>
              <w:szCs w:val="24"/>
              <w:shd w:val="clear" w:color="auto" w:fill="FFFFFF"/>
            </w:rPr>
            <w:instrText xml:space="preserve"> CITATION The21 \l 2057 </w:instrText>
          </w:r>
          <w:r w:rsidRPr="00073023">
            <w:rPr>
              <w:rFonts w:ascii="Times New Roman" w:hAnsi="Times New Roman" w:cs="Times New Roman"/>
              <w:sz w:val="24"/>
              <w:szCs w:val="24"/>
              <w:shd w:val="clear" w:color="auto" w:fill="FFFFFF"/>
            </w:rPr>
            <w:fldChar w:fldCharType="separate"/>
          </w:r>
          <w:r w:rsidRPr="00073023">
            <w:rPr>
              <w:rFonts w:ascii="Times New Roman" w:hAnsi="Times New Roman" w:cs="Times New Roman"/>
              <w:noProof/>
              <w:sz w:val="24"/>
              <w:szCs w:val="24"/>
              <w:shd w:val="clear" w:color="auto" w:fill="FFFFFF"/>
            </w:rPr>
            <w:t>(The Coca-Cola Company, 2021)</w:t>
          </w:r>
          <w:r w:rsidRPr="00073023">
            <w:rPr>
              <w:rFonts w:ascii="Times New Roman" w:hAnsi="Times New Roman" w:cs="Times New Roman"/>
              <w:sz w:val="24"/>
              <w:szCs w:val="24"/>
              <w:shd w:val="clear" w:color="auto" w:fill="FFFFFF"/>
            </w:rPr>
            <w:fldChar w:fldCharType="end"/>
          </w:r>
        </w:sdtContent>
      </w:sdt>
    </w:p>
    <w:p w14:paraId="03268A13" w14:textId="338CD536" w:rsidR="006A7F54" w:rsidRDefault="006A7F54" w:rsidP="00A230C8">
      <w:pPr>
        <w:spacing w:line="360" w:lineRule="auto"/>
      </w:pPr>
      <w:r>
        <w:t xml:space="preserve"> </w:t>
      </w:r>
    </w:p>
    <w:p w14:paraId="788BB186" w14:textId="2A5A46E7" w:rsidR="006A7F54" w:rsidRPr="003A17DC" w:rsidRDefault="006A7F54" w:rsidP="00A230C8">
      <w:pPr>
        <w:spacing w:line="360" w:lineRule="auto"/>
        <w:rPr>
          <w:u w:val="single"/>
        </w:rPr>
      </w:pPr>
      <w:bookmarkStart w:id="5" w:name="_Toc62117438"/>
      <w:r w:rsidRPr="003A17DC">
        <w:rPr>
          <w:rStyle w:val="Heading2Char"/>
          <w:rFonts w:ascii="Times New Roman" w:hAnsi="Times New Roman" w:cs="Times New Roman"/>
          <w:color w:val="000000" w:themeColor="text1"/>
          <w:sz w:val="24"/>
          <w:szCs w:val="24"/>
          <w:u w:val="single"/>
        </w:rPr>
        <w:t>Conclusion</w:t>
      </w:r>
      <w:bookmarkEnd w:id="5"/>
      <w:r w:rsidRPr="003A17DC">
        <w:rPr>
          <w:u w:val="single"/>
        </w:rPr>
        <w:t xml:space="preserve"> </w:t>
      </w:r>
    </w:p>
    <w:p w14:paraId="2510EC2E" w14:textId="6C5A611C" w:rsidR="006A7F54" w:rsidRPr="00A00D6B" w:rsidRDefault="003A17DC" w:rsidP="00A230C8">
      <w:pPr>
        <w:spacing w:line="360" w:lineRule="auto"/>
        <w:rPr>
          <w:rFonts w:ascii="Times New Roman" w:hAnsi="Times New Roman" w:cs="Times New Roman"/>
          <w:sz w:val="24"/>
          <w:szCs w:val="24"/>
        </w:rPr>
      </w:pPr>
      <w:r w:rsidRPr="003A17DC">
        <w:rPr>
          <w:rFonts w:ascii="Times New Roman" w:hAnsi="Times New Roman" w:cs="Times New Roman"/>
          <w:sz w:val="24"/>
          <w:szCs w:val="24"/>
        </w:rPr>
        <w:t>Firstly, t</w:t>
      </w:r>
      <w:r w:rsidR="000112A3" w:rsidRPr="003A17DC">
        <w:rPr>
          <w:rFonts w:ascii="Times New Roman" w:hAnsi="Times New Roman" w:cs="Times New Roman"/>
          <w:sz w:val="24"/>
          <w:szCs w:val="24"/>
        </w:rPr>
        <w:t xml:space="preserve">he linear economy is an outdated model that no longer meets the needs of businesses or its customers. In stark contrast the circular economy closes the loop, supporting economical growth, whilst addressing many environmental issues. </w:t>
      </w:r>
      <w:r w:rsidRPr="003A17DC">
        <w:rPr>
          <w:rFonts w:ascii="Times New Roman" w:hAnsi="Times New Roman" w:cs="Times New Roman"/>
          <w:sz w:val="24"/>
          <w:szCs w:val="24"/>
        </w:rPr>
        <w:t xml:space="preserve">Secondly it is important to </w:t>
      </w:r>
      <w:r w:rsidRPr="003A17DC">
        <w:rPr>
          <w:rFonts w:ascii="Times New Roman" w:hAnsi="Times New Roman" w:cs="Times New Roman"/>
          <w:sz w:val="24"/>
          <w:szCs w:val="24"/>
        </w:rPr>
        <w:lastRenderedPageBreak/>
        <w:t>note that consumers</w:t>
      </w:r>
      <w:r>
        <w:rPr>
          <w:rFonts w:ascii="Times New Roman" w:hAnsi="Times New Roman" w:cs="Times New Roman"/>
          <w:sz w:val="24"/>
          <w:szCs w:val="24"/>
        </w:rPr>
        <w:t xml:space="preserve"> also</w:t>
      </w:r>
      <w:r w:rsidRPr="003A17DC">
        <w:rPr>
          <w:rFonts w:ascii="Times New Roman" w:hAnsi="Times New Roman" w:cs="Times New Roman"/>
          <w:sz w:val="24"/>
          <w:szCs w:val="24"/>
        </w:rPr>
        <w:t xml:space="preserve"> have responsibility for the correct disposal of products they purchase.</w:t>
      </w:r>
      <w:r>
        <w:rPr>
          <w:rFonts w:ascii="Times New Roman" w:hAnsi="Times New Roman" w:cs="Times New Roman"/>
          <w:sz w:val="24"/>
          <w:szCs w:val="24"/>
        </w:rPr>
        <w:t xml:space="preserve"> New recycling and take back schemes may help to reduce this waste. Coca Cola though applying some circular practises has a long way to go. There are still many environmental issues the organisation </w:t>
      </w:r>
      <w:r w:rsidR="004B06DF">
        <w:rPr>
          <w:rFonts w:ascii="Times New Roman" w:hAnsi="Times New Roman" w:cs="Times New Roman"/>
          <w:sz w:val="24"/>
          <w:szCs w:val="24"/>
        </w:rPr>
        <w:t>is</w:t>
      </w:r>
      <w:r>
        <w:rPr>
          <w:rFonts w:ascii="Times New Roman" w:hAnsi="Times New Roman" w:cs="Times New Roman"/>
          <w:sz w:val="24"/>
          <w:szCs w:val="24"/>
        </w:rPr>
        <w:t xml:space="preserve"> facing.</w:t>
      </w:r>
      <w:r w:rsidR="004B06DF">
        <w:rPr>
          <w:rFonts w:ascii="Times New Roman" w:hAnsi="Times New Roman" w:cs="Times New Roman"/>
          <w:sz w:val="24"/>
          <w:szCs w:val="24"/>
        </w:rPr>
        <w:t xml:space="preserve"> With a duty to the communities and environment in which it operates, it is imperative to promote and practice a circular model. With current practises not proving to be as effective as other organisations, perhaps it is time to find another way. Legislation and effective frameworks could assist in the effective delivery of sustained responsible growth. </w:t>
      </w:r>
      <w:r>
        <w:rPr>
          <w:rFonts w:ascii="Times New Roman" w:hAnsi="Times New Roman" w:cs="Times New Roman"/>
          <w:sz w:val="24"/>
          <w:szCs w:val="24"/>
        </w:rPr>
        <w:t xml:space="preserve"> To conclude</w:t>
      </w:r>
      <w:r w:rsidR="004B06DF">
        <w:rPr>
          <w:rFonts w:ascii="Times New Roman" w:hAnsi="Times New Roman" w:cs="Times New Roman"/>
          <w:sz w:val="24"/>
          <w:szCs w:val="24"/>
        </w:rPr>
        <w:t>,</w:t>
      </w:r>
      <w:r>
        <w:rPr>
          <w:rFonts w:ascii="Times New Roman" w:hAnsi="Times New Roman" w:cs="Times New Roman"/>
          <w:sz w:val="24"/>
          <w:szCs w:val="24"/>
        </w:rPr>
        <w:t xml:space="preserve"> perhaps businesses</w:t>
      </w:r>
      <w:r w:rsidR="004B06DF">
        <w:rPr>
          <w:rFonts w:ascii="Times New Roman" w:hAnsi="Times New Roman" w:cs="Times New Roman"/>
          <w:sz w:val="24"/>
          <w:szCs w:val="24"/>
        </w:rPr>
        <w:t xml:space="preserve"> </w:t>
      </w:r>
      <w:r>
        <w:rPr>
          <w:rFonts w:ascii="Times New Roman" w:hAnsi="Times New Roman" w:cs="Times New Roman"/>
          <w:sz w:val="24"/>
          <w:szCs w:val="24"/>
        </w:rPr>
        <w:t>need to look to nature as a way of improving their practises. Biomimicry and assessing natural capital could be the way forward</w:t>
      </w:r>
      <w:r w:rsidR="006D39C3">
        <w:rPr>
          <w:rFonts w:ascii="Times New Roman" w:hAnsi="Times New Roman" w:cs="Times New Roman"/>
          <w:sz w:val="24"/>
          <w:szCs w:val="24"/>
        </w:rPr>
        <w:t>, after all nature shows how a circular model has been effective for millions of years</w:t>
      </w:r>
      <w:r w:rsidR="00A00D6B">
        <w:rPr>
          <w:rFonts w:ascii="Times New Roman" w:hAnsi="Times New Roman" w:cs="Times New Roman"/>
          <w:sz w:val="24"/>
          <w:szCs w:val="24"/>
        </w:rPr>
        <w:t>.</w:t>
      </w:r>
    </w:p>
    <w:p w14:paraId="0AF42EFF" w14:textId="54BB9938" w:rsidR="00A00D6B" w:rsidRDefault="00A00D6B" w:rsidP="00A230C8">
      <w:pPr>
        <w:spacing w:line="360" w:lineRule="auto"/>
      </w:pPr>
    </w:p>
    <w:p w14:paraId="3BF1D61B" w14:textId="624C5F30" w:rsidR="00A00D6B" w:rsidRDefault="00A00D6B">
      <w:r>
        <w:br w:type="page"/>
      </w:r>
    </w:p>
    <w:p w14:paraId="26ECA38F" w14:textId="77777777" w:rsidR="00A00D6B" w:rsidRDefault="00A00D6B" w:rsidP="00A230C8">
      <w:pPr>
        <w:spacing w:line="360" w:lineRule="auto"/>
      </w:pPr>
    </w:p>
    <w:p w14:paraId="15416EB7" w14:textId="7DB5A736" w:rsidR="006A7F54" w:rsidRDefault="006A7F54" w:rsidP="00A00D6B">
      <w:pPr>
        <w:pStyle w:val="Heading2"/>
        <w:jc w:val="center"/>
        <w:rPr>
          <w:rFonts w:ascii="Times New Roman" w:hAnsi="Times New Roman" w:cs="Times New Roman"/>
          <w:color w:val="000000" w:themeColor="text1"/>
          <w:sz w:val="24"/>
          <w:szCs w:val="24"/>
        </w:rPr>
      </w:pPr>
      <w:bookmarkStart w:id="6" w:name="_Toc62117439"/>
      <w:r w:rsidRPr="00A00D6B">
        <w:rPr>
          <w:rFonts w:ascii="Times New Roman" w:hAnsi="Times New Roman" w:cs="Times New Roman"/>
          <w:color w:val="000000" w:themeColor="text1"/>
          <w:sz w:val="24"/>
          <w:szCs w:val="24"/>
        </w:rPr>
        <w:t>References</w:t>
      </w:r>
      <w:bookmarkEnd w:id="6"/>
    </w:p>
    <w:p w14:paraId="3CDCB017" w14:textId="795C245D" w:rsidR="00A00D6B" w:rsidRDefault="00A00D6B" w:rsidP="00A00D6B"/>
    <w:p w14:paraId="5EEC04F6" w14:textId="1F8730E7" w:rsidR="00A00D6B" w:rsidRDefault="00A00D6B" w:rsidP="00A00D6B"/>
    <w:p w14:paraId="46CDBF31"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sz w:val="24"/>
          <w:szCs w:val="24"/>
        </w:rPr>
        <w:fldChar w:fldCharType="begin"/>
      </w:r>
      <w:r w:rsidRPr="00A00D6B">
        <w:rPr>
          <w:rFonts w:ascii="Times New Roman" w:hAnsi="Times New Roman" w:cs="Times New Roman"/>
          <w:sz w:val="24"/>
          <w:szCs w:val="24"/>
        </w:rPr>
        <w:instrText xml:space="preserve"> BIBLIOGRAPHY  \l 2057 </w:instrText>
      </w:r>
      <w:r w:rsidRPr="00A00D6B">
        <w:rPr>
          <w:rFonts w:ascii="Times New Roman" w:hAnsi="Times New Roman" w:cs="Times New Roman"/>
          <w:sz w:val="24"/>
          <w:szCs w:val="24"/>
        </w:rPr>
        <w:fldChar w:fldCharType="separate"/>
      </w:r>
      <w:r w:rsidRPr="00A00D6B">
        <w:rPr>
          <w:rFonts w:ascii="Times New Roman" w:hAnsi="Times New Roman" w:cs="Times New Roman"/>
          <w:noProof/>
          <w:sz w:val="24"/>
          <w:szCs w:val="24"/>
        </w:rPr>
        <w:t xml:space="preserve">Agerholm, H. (2017, September 18th). </w:t>
      </w:r>
      <w:r w:rsidRPr="00A00D6B">
        <w:rPr>
          <w:rFonts w:ascii="Times New Roman" w:hAnsi="Times New Roman" w:cs="Times New Roman"/>
          <w:i/>
          <w:iCs/>
          <w:noProof/>
          <w:sz w:val="24"/>
          <w:szCs w:val="24"/>
        </w:rPr>
        <w:t>Coca-Cola sucking wells dry in indigenous Mexican town - forcing residents to buy bottled water</w:t>
      </w:r>
      <w:r w:rsidRPr="00A00D6B">
        <w:rPr>
          <w:rFonts w:ascii="Times New Roman" w:hAnsi="Times New Roman" w:cs="Times New Roman"/>
          <w:noProof/>
          <w:sz w:val="24"/>
          <w:szCs w:val="24"/>
        </w:rPr>
        <w:t>. Retrieved January 20th, 2021, from The Guardian: https://www.independent.co.uk/news/world/americas/coca-cola-mexico-wells-dry-bottled-water-sucking-san-felipe-ecatepec-chiapas-a7953026.html</w:t>
      </w:r>
    </w:p>
    <w:p w14:paraId="5E2C94DD"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Coca-Cola Enterprises Increasing post-consumer plastic content in packaging</w:t>
      </w:r>
      <w:r w:rsidRPr="00A00D6B">
        <w:rPr>
          <w:rFonts w:ascii="Times New Roman" w:hAnsi="Times New Roman" w:cs="Times New Roman"/>
          <w:noProof/>
          <w:sz w:val="24"/>
          <w:szCs w:val="24"/>
        </w:rPr>
        <w:t>. (n.d.). Retrieved January 2021, 2021, from Ellen MacArthur Foundation: https://www.ellenmacarthurfoundation.org/case-studies/increasing-post-consumer-plastic-content-in-packaging</w:t>
      </w:r>
    </w:p>
    <w:p w14:paraId="6F57C8DC"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Coca-Colas Water Usage Policy Sustainability &amp; Responsibility</w:t>
      </w:r>
      <w:r w:rsidRPr="00A00D6B">
        <w:rPr>
          <w:rFonts w:ascii="Times New Roman" w:hAnsi="Times New Roman" w:cs="Times New Roman"/>
          <w:noProof/>
          <w:sz w:val="24"/>
          <w:szCs w:val="24"/>
        </w:rPr>
        <w:t>. (2017, December 1st). Retrieved January 2021, 2021, from Pumping Solutions.co.uk: https://www.pumpingsolutions.co.uk/blog/coca-colas-water-sustainability-responsibility/#:~:text=Coca%2DCola's%20water%20consumption,300%20billion%20litres%20per%20year.</w:t>
      </w:r>
    </w:p>
    <w:p w14:paraId="15C19350"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Coffman, D., &amp; Mi, Z. (2014, March 14th). The sharing economy promotes sustainable societies. </w:t>
      </w:r>
      <w:r w:rsidRPr="00A00D6B">
        <w:rPr>
          <w:rFonts w:ascii="Times New Roman" w:hAnsi="Times New Roman" w:cs="Times New Roman"/>
          <w:i/>
          <w:iCs/>
          <w:noProof/>
          <w:sz w:val="24"/>
          <w:szCs w:val="24"/>
        </w:rPr>
        <w:t>Nature Communications, 10</w:t>
      </w:r>
      <w:r w:rsidRPr="00A00D6B">
        <w:rPr>
          <w:rFonts w:ascii="Times New Roman" w:hAnsi="Times New Roman" w:cs="Times New Roman"/>
          <w:noProof/>
          <w:sz w:val="24"/>
          <w:szCs w:val="24"/>
        </w:rPr>
        <w:t>. Retrieved January 16th, 2021, from https://www.nature.com/articles/s41467-019-09260-4#ethics</w:t>
      </w:r>
    </w:p>
    <w:p w14:paraId="3E3D3369"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Danone – carbon neutral certification and labelling for evian</w:t>
      </w:r>
      <w:r w:rsidRPr="00A00D6B">
        <w:rPr>
          <w:rFonts w:ascii="Times New Roman" w:hAnsi="Times New Roman" w:cs="Times New Roman"/>
          <w:noProof/>
          <w:sz w:val="24"/>
          <w:szCs w:val="24"/>
        </w:rPr>
        <w:t>. (n.d.). Retrieved January 20th, 2021, from The Carbon Trust: https://www.carbontrust.com/our-projects/danone-carbon-neutral-certification-and-labelling-for-evian</w:t>
      </w:r>
    </w:p>
    <w:p w14:paraId="4CEA2AB2"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Delay, T. (2013, February 19th). </w:t>
      </w:r>
      <w:r w:rsidRPr="00A00D6B">
        <w:rPr>
          <w:rFonts w:ascii="Times New Roman" w:hAnsi="Times New Roman" w:cs="Times New Roman"/>
          <w:i/>
          <w:iCs/>
          <w:noProof/>
          <w:sz w:val="24"/>
          <w:szCs w:val="24"/>
        </w:rPr>
        <w:t>Carbon Trust urges business to wake up to water waste</w:t>
      </w:r>
      <w:r w:rsidRPr="00A00D6B">
        <w:rPr>
          <w:rFonts w:ascii="Times New Roman" w:hAnsi="Times New Roman" w:cs="Times New Roman"/>
          <w:noProof/>
          <w:sz w:val="24"/>
          <w:szCs w:val="24"/>
        </w:rPr>
        <w:t>. Retrieved January 20th, 2021, from Carbon Trust: https://www.carbontrust.com/news-and-events/news/carbon-trust-urges-business-to-wake-up-to-water-waste</w:t>
      </w:r>
    </w:p>
    <w:p w14:paraId="4E74C98D"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El Azzi, D., &amp; El Beyrouthy, M. (2015). How Emerging Technologies and Biomimicry can Help Solving Water Problems: Desert case Studies. </w:t>
      </w:r>
      <w:r w:rsidRPr="00A00D6B">
        <w:rPr>
          <w:rFonts w:ascii="Times New Roman" w:hAnsi="Times New Roman" w:cs="Times New Roman"/>
          <w:i/>
          <w:iCs/>
          <w:noProof/>
          <w:sz w:val="24"/>
          <w:szCs w:val="24"/>
        </w:rPr>
        <w:t>Advances in Crop Science and Technology, 3</w:t>
      </w:r>
      <w:r w:rsidRPr="00A00D6B">
        <w:rPr>
          <w:rFonts w:ascii="Times New Roman" w:hAnsi="Times New Roman" w:cs="Times New Roman"/>
          <w:noProof/>
          <w:sz w:val="24"/>
          <w:szCs w:val="24"/>
        </w:rPr>
        <w:t>. Retrieved January 20th, 2021, from Advances in Crop Science and Technology: https://www.omicsonline.org/open-access/how-emerging-technologies-</w:t>
      </w:r>
      <w:r w:rsidRPr="00A00D6B">
        <w:rPr>
          <w:rFonts w:ascii="Times New Roman" w:hAnsi="Times New Roman" w:cs="Times New Roman"/>
          <w:noProof/>
          <w:sz w:val="24"/>
          <w:szCs w:val="24"/>
        </w:rPr>
        <w:lastRenderedPageBreak/>
        <w:t>and-biomimicry-can-help-solving-waterproblems-desert-case-studies-2329-8863-1000e130.php?aid=61694</w:t>
      </w:r>
    </w:p>
    <w:p w14:paraId="71650CB9"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Geissdoerfer et al, M. (2016). The Circular Economy e A new sustainability paradigm? </w:t>
      </w:r>
      <w:r w:rsidRPr="00A00D6B">
        <w:rPr>
          <w:rFonts w:ascii="Times New Roman" w:hAnsi="Times New Roman" w:cs="Times New Roman"/>
          <w:i/>
          <w:iCs/>
          <w:noProof/>
          <w:sz w:val="24"/>
          <w:szCs w:val="24"/>
        </w:rPr>
        <w:t>Journal of Cleaner Production</w:t>
      </w:r>
      <w:r w:rsidRPr="00A00D6B">
        <w:rPr>
          <w:rFonts w:ascii="Times New Roman" w:hAnsi="Times New Roman" w:cs="Times New Roman"/>
          <w:noProof/>
          <w:sz w:val="24"/>
          <w:szCs w:val="24"/>
        </w:rPr>
        <w:t>, 757-768.</w:t>
      </w:r>
    </w:p>
    <w:p w14:paraId="4CA601A1"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Hertwich, E. (2013). </w:t>
      </w:r>
      <w:r w:rsidRPr="00A00D6B">
        <w:rPr>
          <w:rFonts w:ascii="Times New Roman" w:hAnsi="Times New Roman" w:cs="Times New Roman"/>
          <w:i/>
          <w:iCs/>
          <w:noProof/>
          <w:sz w:val="24"/>
          <w:szCs w:val="24"/>
        </w:rPr>
        <w:t>International Institute for Applied Systems Analysis.</w:t>
      </w:r>
      <w:r w:rsidRPr="00A00D6B">
        <w:rPr>
          <w:rFonts w:ascii="Times New Roman" w:hAnsi="Times New Roman" w:cs="Times New Roman"/>
          <w:noProof/>
          <w:sz w:val="24"/>
          <w:szCs w:val="24"/>
        </w:rPr>
        <w:t xml:space="preserve"> Austria: International Institute for Applied Systems Analysis. Retrieved January 20th, 2021, from http://pure.iiasa.ac.at/id/eprint/6714/1/IR-02-073.pdf#page=15</w:t>
      </w:r>
    </w:p>
    <w:p w14:paraId="17995109"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Hinkley, S. (2020, Nov 22nd). </w:t>
      </w:r>
      <w:r w:rsidRPr="00A00D6B">
        <w:rPr>
          <w:rFonts w:ascii="Times New Roman" w:hAnsi="Times New Roman" w:cs="Times New Roman"/>
          <w:i/>
          <w:iCs/>
          <w:noProof/>
          <w:sz w:val="24"/>
          <w:szCs w:val="24"/>
        </w:rPr>
        <w:t>Second hand no longer second-best for UK's circular ecconomy consumers</w:t>
      </w:r>
      <w:r w:rsidRPr="00A00D6B">
        <w:rPr>
          <w:rFonts w:ascii="Times New Roman" w:hAnsi="Times New Roman" w:cs="Times New Roman"/>
          <w:noProof/>
          <w:sz w:val="24"/>
          <w:szCs w:val="24"/>
        </w:rPr>
        <w:t>. Retrieved January 20th, 2021, from The Guardian: https://www.theguardian.com/money/2020/nov/22/from-baby-clothes-to-ikea-furniture-were-shopping-secondhand-to-save-the-planet</w:t>
      </w:r>
    </w:p>
    <w:p w14:paraId="6FC68E0C"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Hitti, N. (2020, July 21st). </w:t>
      </w:r>
      <w:r w:rsidRPr="00A00D6B">
        <w:rPr>
          <w:rFonts w:ascii="Times New Roman" w:hAnsi="Times New Roman" w:cs="Times New Roman"/>
          <w:i/>
          <w:iCs/>
          <w:noProof/>
          <w:sz w:val="24"/>
          <w:szCs w:val="24"/>
        </w:rPr>
        <w:t>Evian releases label-free bottle made from recycled plastic as it embraces the circular ecconomy</w:t>
      </w:r>
      <w:r w:rsidRPr="00A00D6B">
        <w:rPr>
          <w:rFonts w:ascii="Times New Roman" w:hAnsi="Times New Roman" w:cs="Times New Roman"/>
          <w:noProof/>
          <w:sz w:val="24"/>
          <w:szCs w:val="24"/>
        </w:rPr>
        <w:t>. Retrieved from Dezeen.com: https://www.dezeen.com/2020/07/21/evian-label-free-water-bottle-recycled-plastic/</w:t>
      </w:r>
    </w:p>
    <w:p w14:paraId="2F446303"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Hu, S. (2013). Evolving Paradigms of Manufacturing: From Mass Production to Mass Customization and Personalization. </w:t>
      </w:r>
      <w:r w:rsidRPr="00A00D6B">
        <w:rPr>
          <w:rFonts w:ascii="Times New Roman" w:hAnsi="Times New Roman" w:cs="Times New Roman"/>
          <w:i/>
          <w:iCs/>
          <w:noProof/>
          <w:sz w:val="24"/>
          <w:szCs w:val="24"/>
        </w:rPr>
        <w:t>Forty Sixth CIRP Conference on Manufacturing Systems 2013</w:t>
      </w:r>
      <w:r w:rsidRPr="00A00D6B">
        <w:rPr>
          <w:rFonts w:ascii="Times New Roman" w:hAnsi="Times New Roman" w:cs="Times New Roman"/>
          <w:noProof/>
          <w:sz w:val="24"/>
          <w:szCs w:val="24"/>
        </w:rPr>
        <w:t xml:space="preserve"> (pp. 3-8). Michigan: Elsevier .</w:t>
      </w:r>
    </w:p>
    <w:p w14:paraId="6D973F48"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Lewandowski, M. (2016). Designing the Business Models for Circular. </w:t>
      </w:r>
      <w:r w:rsidRPr="00A00D6B">
        <w:rPr>
          <w:rFonts w:ascii="Times New Roman" w:hAnsi="Times New Roman" w:cs="Times New Roman"/>
          <w:i/>
          <w:iCs/>
          <w:noProof/>
          <w:sz w:val="24"/>
          <w:szCs w:val="24"/>
        </w:rPr>
        <w:t>Institute of Public Affairs, Faculty of Management and Social Communication</w:t>
      </w:r>
      <w:r w:rsidRPr="00A00D6B">
        <w:rPr>
          <w:rFonts w:ascii="Times New Roman" w:hAnsi="Times New Roman" w:cs="Times New Roman"/>
          <w:noProof/>
          <w:sz w:val="24"/>
          <w:szCs w:val="24"/>
        </w:rPr>
        <w:t>, 1-28.</w:t>
      </w:r>
    </w:p>
    <w:p w14:paraId="5E639B26"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Moving towards a circular ecconomy</w:t>
      </w:r>
      <w:r w:rsidRPr="00A00D6B">
        <w:rPr>
          <w:rFonts w:ascii="Times New Roman" w:hAnsi="Times New Roman" w:cs="Times New Roman"/>
          <w:noProof/>
          <w:sz w:val="24"/>
          <w:szCs w:val="24"/>
        </w:rPr>
        <w:t>. (2019, September 10th). Retrieved January 19th, 2021, from Coca Cola Comapny: https://www.coca-colacompany.com/news/moving-toward-a-circular-economy</w:t>
      </w:r>
    </w:p>
    <w:p w14:paraId="2E43F385"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Mwila Isabel Nkandu et al. (2018). Biomimicry as an Alternative Approach to Sustainability. </w:t>
      </w:r>
      <w:r w:rsidRPr="00A00D6B">
        <w:rPr>
          <w:rFonts w:ascii="Times New Roman" w:hAnsi="Times New Roman" w:cs="Times New Roman"/>
          <w:i/>
          <w:iCs/>
          <w:noProof/>
          <w:sz w:val="24"/>
          <w:szCs w:val="24"/>
        </w:rPr>
        <w:t>Department of Architecture,</w:t>
      </w:r>
      <w:r w:rsidRPr="00A00D6B">
        <w:rPr>
          <w:rFonts w:ascii="Times New Roman" w:hAnsi="Times New Roman" w:cs="Times New Roman"/>
          <w:noProof/>
          <w:sz w:val="24"/>
          <w:szCs w:val="24"/>
        </w:rPr>
        <w:t>, 1-11. Retrieved from https://www.researchgate.net/profile/Halil_Alibaba/publication/323573055_Biomimicry_as_an_Alternative_Approach_to_Sustainability/links/5a9e65e70f7e9bc35fd01e94/Biomimicry-as-an-Alternative-Approach-to-Sustainability.pdf</w:t>
      </w:r>
    </w:p>
    <w:p w14:paraId="7FE212AC"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New Plastics Economy</w:t>
      </w:r>
      <w:r w:rsidRPr="00A00D6B">
        <w:rPr>
          <w:rFonts w:ascii="Times New Roman" w:hAnsi="Times New Roman" w:cs="Times New Roman"/>
          <w:noProof/>
          <w:sz w:val="24"/>
          <w:szCs w:val="24"/>
        </w:rPr>
        <w:t>. (2020, January 19th). Retrieved from Ellen Macarthur Foundation: https://www.ellenmacarthurfoundation.org/our-work/activities/new-plastics-economy</w:t>
      </w:r>
    </w:p>
    <w:p w14:paraId="1EF35D21"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lastRenderedPageBreak/>
        <w:t xml:space="preserve">Our Comapny </w:t>
      </w:r>
      <w:r w:rsidRPr="00A00D6B">
        <w:rPr>
          <w:rFonts w:ascii="Times New Roman" w:hAnsi="Times New Roman" w:cs="Times New Roman"/>
          <w:noProof/>
          <w:sz w:val="24"/>
          <w:szCs w:val="24"/>
        </w:rPr>
        <w:t>. (2021, January 19th). Retrieved from The Coca Cola Comapny: https://www.coca-colacompany.com/company</w:t>
      </w:r>
    </w:p>
    <w:p w14:paraId="79486C37"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Our Culture</w:t>
      </w:r>
      <w:r w:rsidRPr="00A00D6B">
        <w:rPr>
          <w:rFonts w:ascii="Times New Roman" w:hAnsi="Times New Roman" w:cs="Times New Roman"/>
          <w:noProof/>
          <w:sz w:val="24"/>
          <w:szCs w:val="24"/>
        </w:rPr>
        <w:t>. (2021, January 20th). Retrieved from Evian: https://www.evian.com/en_gb/about-evian/our-culture</w:t>
      </w:r>
    </w:p>
    <w:p w14:paraId="6A6C60C8"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Plastic, B. F. (2020). </w:t>
      </w:r>
      <w:r w:rsidRPr="00A00D6B">
        <w:rPr>
          <w:rFonts w:ascii="Times New Roman" w:hAnsi="Times New Roman" w:cs="Times New Roman"/>
          <w:i/>
          <w:iCs/>
          <w:noProof/>
          <w:sz w:val="24"/>
          <w:szCs w:val="24"/>
        </w:rPr>
        <w:t>Branded Vol 3.</w:t>
      </w:r>
      <w:r w:rsidRPr="00A00D6B">
        <w:rPr>
          <w:rFonts w:ascii="Times New Roman" w:hAnsi="Times New Roman" w:cs="Times New Roman"/>
          <w:noProof/>
          <w:sz w:val="24"/>
          <w:szCs w:val="24"/>
        </w:rPr>
        <w:t xml:space="preserve"> Berkeley, CA: BFFP.org. Retrieved January 19th, 2020, from https://www.breakfreefromplastic.org/wp-content/uploads/2020/12/BFFP-2020-Brand-Audit-Report.pdf</w:t>
      </w:r>
    </w:p>
    <w:p w14:paraId="5AC9BA96"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noProof/>
          <w:sz w:val="24"/>
          <w:szCs w:val="24"/>
        </w:rPr>
        <w:t xml:space="preserve">Stephen P Holland et al. (2016). Are There Environmental Benefits from Driving Electric Vehicles? The Importance of Local Factors. </w:t>
      </w:r>
      <w:r w:rsidRPr="00A00D6B">
        <w:rPr>
          <w:rFonts w:ascii="Times New Roman" w:hAnsi="Times New Roman" w:cs="Times New Roman"/>
          <w:i/>
          <w:iCs/>
          <w:noProof/>
          <w:sz w:val="24"/>
          <w:szCs w:val="24"/>
        </w:rPr>
        <w:t>American Economic Review</w:t>
      </w:r>
      <w:r w:rsidRPr="00A00D6B">
        <w:rPr>
          <w:rFonts w:ascii="Times New Roman" w:hAnsi="Times New Roman" w:cs="Times New Roman"/>
          <w:noProof/>
          <w:sz w:val="24"/>
          <w:szCs w:val="24"/>
        </w:rPr>
        <w:t>, 3700-3729. Retrieved January 20th, 2021, from https://digitalcommons.dartmouth.edu/cgi/viewcontent.cgi?article=3389&amp;context=facoa</w:t>
      </w:r>
    </w:p>
    <w:p w14:paraId="0807F5D8"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Sustainable business</w:t>
      </w:r>
      <w:r w:rsidRPr="00A00D6B">
        <w:rPr>
          <w:rFonts w:ascii="Times New Roman" w:hAnsi="Times New Roman" w:cs="Times New Roman"/>
          <w:noProof/>
          <w:sz w:val="24"/>
          <w:szCs w:val="24"/>
        </w:rPr>
        <w:t>. (2021, January 19th). Retrieved from Cola Cola Company: https://www.coca-colacompany.com/sustainable-business</w:t>
      </w:r>
    </w:p>
    <w:p w14:paraId="346F21C8"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The Coca-Cola Company</w:t>
      </w:r>
      <w:r w:rsidRPr="00A00D6B">
        <w:rPr>
          <w:rFonts w:ascii="Times New Roman" w:hAnsi="Times New Roman" w:cs="Times New Roman"/>
          <w:noProof/>
          <w:sz w:val="24"/>
          <w:szCs w:val="24"/>
        </w:rPr>
        <w:t>. (2021, January 17th). Retrieved from Linkedin: https://www.linkedin.com/company/the-coca-cola-company</w:t>
      </w:r>
    </w:p>
    <w:p w14:paraId="266FC5FB" w14:textId="77777777" w:rsidR="00A00D6B" w:rsidRPr="00A00D6B" w:rsidRDefault="00A00D6B" w:rsidP="00A00D6B">
      <w:pPr>
        <w:pStyle w:val="Bibliography"/>
        <w:spacing w:line="360" w:lineRule="auto"/>
        <w:ind w:left="720" w:hanging="720"/>
        <w:rPr>
          <w:rFonts w:ascii="Times New Roman" w:hAnsi="Times New Roman" w:cs="Times New Roman"/>
          <w:noProof/>
          <w:sz w:val="24"/>
          <w:szCs w:val="24"/>
        </w:rPr>
      </w:pPr>
      <w:r w:rsidRPr="00A00D6B">
        <w:rPr>
          <w:rFonts w:ascii="Times New Roman" w:hAnsi="Times New Roman" w:cs="Times New Roman"/>
          <w:i/>
          <w:iCs/>
          <w:noProof/>
          <w:sz w:val="24"/>
          <w:szCs w:val="24"/>
        </w:rPr>
        <w:t>Transforming our world: the 2030 Agenda for Sustainable Development</w:t>
      </w:r>
      <w:r w:rsidRPr="00A00D6B">
        <w:rPr>
          <w:rFonts w:ascii="Times New Roman" w:hAnsi="Times New Roman" w:cs="Times New Roman"/>
          <w:noProof/>
          <w:sz w:val="24"/>
          <w:szCs w:val="24"/>
        </w:rPr>
        <w:t>. (2021, January 20th). Retrieved from Department of Economic and Social Affairs: https://sdgs.un.org/2030agenda</w:t>
      </w:r>
    </w:p>
    <w:p w14:paraId="206BD819" w14:textId="290AFD3C" w:rsidR="00A00D6B" w:rsidRPr="00A00D6B" w:rsidRDefault="00A00D6B" w:rsidP="00A00D6B">
      <w:pPr>
        <w:spacing w:line="360" w:lineRule="auto"/>
        <w:rPr>
          <w:rFonts w:ascii="Times New Roman" w:hAnsi="Times New Roman" w:cs="Times New Roman"/>
          <w:sz w:val="24"/>
          <w:szCs w:val="24"/>
        </w:rPr>
      </w:pPr>
      <w:r w:rsidRPr="00A00D6B">
        <w:rPr>
          <w:rFonts w:ascii="Times New Roman" w:hAnsi="Times New Roman" w:cs="Times New Roman"/>
          <w:sz w:val="24"/>
          <w:szCs w:val="24"/>
        </w:rPr>
        <w:fldChar w:fldCharType="end"/>
      </w:r>
    </w:p>
    <w:p w14:paraId="42B4949E" w14:textId="24B63702" w:rsidR="00F707F4" w:rsidRPr="00A00D6B" w:rsidRDefault="00F707F4" w:rsidP="00A00D6B">
      <w:pPr>
        <w:spacing w:line="360" w:lineRule="auto"/>
        <w:rPr>
          <w:rFonts w:ascii="Times New Roman" w:hAnsi="Times New Roman" w:cs="Times New Roman"/>
          <w:sz w:val="24"/>
          <w:szCs w:val="24"/>
        </w:rPr>
      </w:pPr>
    </w:p>
    <w:p w14:paraId="7D6917BF" w14:textId="77777777" w:rsidR="00F707F4" w:rsidRDefault="00F707F4" w:rsidP="00A00D6B">
      <w:pPr>
        <w:spacing w:line="360" w:lineRule="auto"/>
      </w:pPr>
    </w:p>
    <w:p w14:paraId="0A411955" w14:textId="77777777" w:rsidR="006A7F54" w:rsidRDefault="006A7F54" w:rsidP="00A00D6B">
      <w:pPr>
        <w:spacing w:line="360" w:lineRule="auto"/>
      </w:pPr>
    </w:p>
    <w:p w14:paraId="7E7583DA" w14:textId="63E606A5" w:rsidR="006A7F54" w:rsidRDefault="006A7F54" w:rsidP="00A00D6B">
      <w:pPr>
        <w:spacing w:line="360" w:lineRule="auto"/>
      </w:pPr>
    </w:p>
    <w:p w14:paraId="3D700690" w14:textId="77777777" w:rsidR="00883DFF" w:rsidRPr="00A00D6B" w:rsidRDefault="00883DFF" w:rsidP="00A00D6B">
      <w:pPr>
        <w:spacing w:line="360" w:lineRule="auto"/>
        <w:rPr>
          <w:rFonts w:ascii="Times New Roman" w:hAnsi="Times New Roman" w:cs="Times New Roman"/>
          <w:sz w:val="24"/>
          <w:szCs w:val="24"/>
        </w:rPr>
      </w:pPr>
    </w:p>
    <w:sectPr w:rsidR="00883DFF" w:rsidRPr="00A00D6B" w:rsidSect="003C2B94">
      <w:headerReference w:type="firs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BBA0D5" w14:textId="77777777" w:rsidR="00C74D7F" w:rsidRDefault="00C74D7F" w:rsidP="003C2B94">
      <w:pPr>
        <w:spacing w:after="0" w:line="240" w:lineRule="auto"/>
      </w:pPr>
      <w:r>
        <w:separator/>
      </w:r>
    </w:p>
  </w:endnote>
  <w:endnote w:type="continuationSeparator" w:id="0">
    <w:p w14:paraId="1E8F0378" w14:textId="77777777" w:rsidR="00C74D7F" w:rsidRDefault="00C74D7F" w:rsidP="003C2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4344050"/>
      <w:docPartObj>
        <w:docPartGallery w:val="Page Numbers (Bottom of Page)"/>
        <w:docPartUnique/>
      </w:docPartObj>
    </w:sdtPr>
    <w:sdtEndPr>
      <w:rPr>
        <w:noProof/>
      </w:rPr>
    </w:sdtEndPr>
    <w:sdtContent>
      <w:p w14:paraId="0CA22FF8" w14:textId="1F81BB66" w:rsidR="001B25F6" w:rsidRDefault="001B25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882B11" w14:textId="6C0EBE2A" w:rsidR="003C2B94" w:rsidRDefault="003C2B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D36429" w14:textId="279E29C1" w:rsidR="001B25F6" w:rsidRDefault="001B25F6">
    <w:pPr>
      <w:pStyle w:val="Footer"/>
    </w:pPr>
    <w:r>
      <w:t xml:space="preserve">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97C075" w14:textId="77777777" w:rsidR="00C74D7F" w:rsidRDefault="00C74D7F" w:rsidP="003C2B94">
      <w:pPr>
        <w:spacing w:after="0" w:line="240" w:lineRule="auto"/>
      </w:pPr>
      <w:r>
        <w:separator/>
      </w:r>
    </w:p>
  </w:footnote>
  <w:footnote w:type="continuationSeparator" w:id="0">
    <w:p w14:paraId="4F395FC7" w14:textId="77777777" w:rsidR="00C74D7F" w:rsidRDefault="00C74D7F" w:rsidP="003C2B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78644E" w14:textId="77777777" w:rsidR="00F6694E" w:rsidRDefault="00F669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8314E8"/>
    <w:multiLevelType w:val="multilevel"/>
    <w:tmpl w:val="72803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6C1B15"/>
    <w:multiLevelType w:val="multilevel"/>
    <w:tmpl w:val="38D81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F54"/>
    <w:rsid w:val="000112A3"/>
    <w:rsid w:val="00041FF9"/>
    <w:rsid w:val="000708F9"/>
    <w:rsid w:val="00073023"/>
    <w:rsid w:val="000907A2"/>
    <w:rsid w:val="000916F6"/>
    <w:rsid w:val="000B19A9"/>
    <w:rsid w:val="000C0E9E"/>
    <w:rsid w:val="00106916"/>
    <w:rsid w:val="001775ED"/>
    <w:rsid w:val="0019080A"/>
    <w:rsid w:val="001A76B9"/>
    <w:rsid w:val="001A7B04"/>
    <w:rsid w:val="001B25F6"/>
    <w:rsid w:val="001D3331"/>
    <w:rsid w:val="001E4386"/>
    <w:rsid w:val="001F6490"/>
    <w:rsid w:val="0022130B"/>
    <w:rsid w:val="002263E5"/>
    <w:rsid w:val="002417C4"/>
    <w:rsid w:val="002476B9"/>
    <w:rsid w:val="00277087"/>
    <w:rsid w:val="002D1286"/>
    <w:rsid w:val="002D56A9"/>
    <w:rsid w:val="002F5DE1"/>
    <w:rsid w:val="00352141"/>
    <w:rsid w:val="0036094A"/>
    <w:rsid w:val="00387666"/>
    <w:rsid w:val="003A17DC"/>
    <w:rsid w:val="003C2B94"/>
    <w:rsid w:val="003D1518"/>
    <w:rsid w:val="004267AF"/>
    <w:rsid w:val="00434791"/>
    <w:rsid w:val="0048135D"/>
    <w:rsid w:val="004B06DF"/>
    <w:rsid w:val="004B3F28"/>
    <w:rsid w:val="00513C2D"/>
    <w:rsid w:val="00516A1B"/>
    <w:rsid w:val="005641B0"/>
    <w:rsid w:val="00572387"/>
    <w:rsid w:val="00583086"/>
    <w:rsid w:val="005960E8"/>
    <w:rsid w:val="005C0C11"/>
    <w:rsid w:val="005C5675"/>
    <w:rsid w:val="005D52BD"/>
    <w:rsid w:val="005D5C6D"/>
    <w:rsid w:val="005F0AA0"/>
    <w:rsid w:val="00613DAF"/>
    <w:rsid w:val="006169D8"/>
    <w:rsid w:val="00624AD6"/>
    <w:rsid w:val="00644862"/>
    <w:rsid w:val="00684E10"/>
    <w:rsid w:val="006903F9"/>
    <w:rsid w:val="006A7E6F"/>
    <w:rsid w:val="006A7F54"/>
    <w:rsid w:val="006B4737"/>
    <w:rsid w:val="006D39C3"/>
    <w:rsid w:val="006D4B75"/>
    <w:rsid w:val="006F0420"/>
    <w:rsid w:val="00713A3B"/>
    <w:rsid w:val="007206DD"/>
    <w:rsid w:val="007307F6"/>
    <w:rsid w:val="00755C23"/>
    <w:rsid w:val="00762EC6"/>
    <w:rsid w:val="007760C6"/>
    <w:rsid w:val="00787C57"/>
    <w:rsid w:val="007A1747"/>
    <w:rsid w:val="007C0861"/>
    <w:rsid w:val="007D7BFF"/>
    <w:rsid w:val="008155CD"/>
    <w:rsid w:val="008219E9"/>
    <w:rsid w:val="00821D37"/>
    <w:rsid w:val="00872A42"/>
    <w:rsid w:val="00873B55"/>
    <w:rsid w:val="00883DFF"/>
    <w:rsid w:val="00886FA5"/>
    <w:rsid w:val="0089361B"/>
    <w:rsid w:val="008E6148"/>
    <w:rsid w:val="00905C9B"/>
    <w:rsid w:val="009075D7"/>
    <w:rsid w:val="00910DF7"/>
    <w:rsid w:val="00913B67"/>
    <w:rsid w:val="009224FE"/>
    <w:rsid w:val="009227AE"/>
    <w:rsid w:val="00923CDC"/>
    <w:rsid w:val="009768FA"/>
    <w:rsid w:val="0098424A"/>
    <w:rsid w:val="009E4F29"/>
    <w:rsid w:val="009F1720"/>
    <w:rsid w:val="00A00D6B"/>
    <w:rsid w:val="00A166E9"/>
    <w:rsid w:val="00A230C8"/>
    <w:rsid w:val="00A71A1D"/>
    <w:rsid w:val="00AA1523"/>
    <w:rsid w:val="00AD4A30"/>
    <w:rsid w:val="00AD4BC8"/>
    <w:rsid w:val="00AE01DA"/>
    <w:rsid w:val="00AE39E5"/>
    <w:rsid w:val="00AF4571"/>
    <w:rsid w:val="00B05294"/>
    <w:rsid w:val="00B10FDE"/>
    <w:rsid w:val="00B30D93"/>
    <w:rsid w:val="00B522C0"/>
    <w:rsid w:val="00B739C7"/>
    <w:rsid w:val="00BB0431"/>
    <w:rsid w:val="00BD6C88"/>
    <w:rsid w:val="00BE26C2"/>
    <w:rsid w:val="00BF1C44"/>
    <w:rsid w:val="00C013A9"/>
    <w:rsid w:val="00C41B58"/>
    <w:rsid w:val="00C70367"/>
    <w:rsid w:val="00C74D7F"/>
    <w:rsid w:val="00C8287C"/>
    <w:rsid w:val="00C96B69"/>
    <w:rsid w:val="00CC5379"/>
    <w:rsid w:val="00CF4198"/>
    <w:rsid w:val="00D362DD"/>
    <w:rsid w:val="00DA189B"/>
    <w:rsid w:val="00DC538E"/>
    <w:rsid w:val="00DE7FA6"/>
    <w:rsid w:val="00E2399B"/>
    <w:rsid w:val="00E34461"/>
    <w:rsid w:val="00E4179C"/>
    <w:rsid w:val="00E42F0F"/>
    <w:rsid w:val="00E82B42"/>
    <w:rsid w:val="00E8489C"/>
    <w:rsid w:val="00ED40E3"/>
    <w:rsid w:val="00EF7AAA"/>
    <w:rsid w:val="00F22919"/>
    <w:rsid w:val="00F26E56"/>
    <w:rsid w:val="00F64D3C"/>
    <w:rsid w:val="00F6694E"/>
    <w:rsid w:val="00F707F4"/>
    <w:rsid w:val="00F74E60"/>
    <w:rsid w:val="00F941D0"/>
    <w:rsid w:val="00FA7CEF"/>
    <w:rsid w:val="00FC2F55"/>
    <w:rsid w:val="00FC58E5"/>
    <w:rsid w:val="00FE7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AEA456"/>
  <w15:chartTrackingRefBased/>
  <w15:docId w15:val="{7E5EE8EB-40E7-4D4C-8C69-D6D304B51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2B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0E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03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A7F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7F54"/>
    <w:rPr>
      <w:rFonts w:eastAsiaTheme="minorEastAsia"/>
      <w:lang w:val="en-US"/>
    </w:rPr>
  </w:style>
  <w:style w:type="paragraph" w:styleId="Bibliography">
    <w:name w:val="Bibliography"/>
    <w:basedOn w:val="Normal"/>
    <w:next w:val="Normal"/>
    <w:uiPriority w:val="37"/>
    <w:unhideWhenUsed/>
    <w:rsid w:val="00C96B69"/>
  </w:style>
  <w:style w:type="paragraph" w:styleId="NormalWeb">
    <w:name w:val="Normal (Web)"/>
    <w:basedOn w:val="Normal"/>
    <w:uiPriority w:val="99"/>
    <w:unhideWhenUsed/>
    <w:rsid w:val="00613D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0C0E9E"/>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713A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C2B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C2B94"/>
    <w:pPr>
      <w:outlineLvl w:val="9"/>
    </w:pPr>
    <w:rPr>
      <w:lang w:val="en-US"/>
    </w:rPr>
  </w:style>
  <w:style w:type="paragraph" w:styleId="Header">
    <w:name w:val="header"/>
    <w:basedOn w:val="Normal"/>
    <w:link w:val="HeaderChar"/>
    <w:uiPriority w:val="99"/>
    <w:unhideWhenUsed/>
    <w:rsid w:val="003C2B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B94"/>
  </w:style>
  <w:style w:type="paragraph" w:styleId="Footer">
    <w:name w:val="footer"/>
    <w:basedOn w:val="Normal"/>
    <w:link w:val="FooterChar"/>
    <w:uiPriority w:val="99"/>
    <w:unhideWhenUsed/>
    <w:rsid w:val="003C2B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B94"/>
  </w:style>
  <w:style w:type="character" w:customStyle="1" w:styleId="Heading3Char">
    <w:name w:val="Heading 3 Char"/>
    <w:basedOn w:val="DefaultParagraphFont"/>
    <w:link w:val="Heading3"/>
    <w:uiPriority w:val="9"/>
    <w:rsid w:val="006903F9"/>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6903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3F9"/>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6903F9"/>
    <w:pPr>
      <w:spacing w:after="100"/>
      <w:ind w:left="220"/>
    </w:pPr>
  </w:style>
  <w:style w:type="character" w:styleId="Hyperlink">
    <w:name w:val="Hyperlink"/>
    <w:basedOn w:val="DefaultParagraphFont"/>
    <w:uiPriority w:val="99"/>
    <w:unhideWhenUsed/>
    <w:rsid w:val="006903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786167">
      <w:bodyDiv w:val="1"/>
      <w:marLeft w:val="0"/>
      <w:marRight w:val="0"/>
      <w:marTop w:val="0"/>
      <w:marBottom w:val="0"/>
      <w:divBdr>
        <w:top w:val="none" w:sz="0" w:space="0" w:color="auto"/>
        <w:left w:val="none" w:sz="0" w:space="0" w:color="auto"/>
        <w:bottom w:val="none" w:sz="0" w:space="0" w:color="auto"/>
        <w:right w:val="none" w:sz="0" w:space="0" w:color="auto"/>
      </w:divBdr>
    </w:div>
    <w:div w:id="129832901">
      <w:bodyDiv w:val="1"/>
      <w:marLeft w:val="0"/>
      <w:marRight w:val="0"/>
      <w:marTop w:val="0"/>
      <w:marBottom w:val="0"/>
      <w:divBdr>
        <w:top w:val="none" w:sz="0" w:space="0" w:color="auto"/>
        <w:left w:val="none" w:sz="0" w:space="0" w:color="auto"/>
        <w:bottom w:val="none" w:sz="0" w:space="0" w:color="auto"/>
        <w:right w:val="none" w:sz="0" w:space="0" w:color="auto"/>
      </w:divBdr>
    </w:div>
    <w:div w:id="248656405">
      <w:bodyDiv w:val="1"/>
      <w:marLeft w:val="0"/>
      <w:marRight w:val="0"/>
      <w:marTop w:val="0"/>
      <w:marBottom w:val="0"/>
      <w:divBdr>
        <w:top w:val="none" w:sz="0" w:space="0" w:color="auto"/>
        <w:left w:val="none" w:sz="0" w:space="0" w:color="auto"/>
        <w:bottom w:val="none" w:sz="0" w:space="0" w:color="auto"/>
        <w:right w:val="none" w:sz="0" w:space="0" w:color="auto"/>
      </w:divBdr>
    </w:div>
    <w:div w:id="288172954">
      <w:bodyDiv w:val="1"/>
      <w:marLeft w:val="0"/>
      <w:marRight w:val="0"/>
      <w:marTop w:val="0"/>
      <w:marBottom w:val="0"/>
      <w:divBdr>
        <w:top w:val="none" w:sz="0" w:space="0" w:color="auto"/>
        <w:left w:val="none" w:sz="0" w:space="0" w:color="auto"/>
        <w:bottom w:val="none" w:sz="0" w:space="0" w:color="auto"/>
        <w:right w:val="none" w:sz="0" w:space="0" w:color="auto"/>
      </w:divBdr>
    </w:div>
    <w:div w:id="311252274">
      <w:bodyDiv w:val="1"/>
      <w:marLeft w:val="0"/>
      <w:marRight w:val="0"/>
      <w:marTop w:val="0"/>
      <w:marBottom w:val="0"/>
      <w:divBdr>
        <w:top w:val="none" w:sz="0" w:space="0" w:color="auto"/>
        <w:left w:val="none" w:sz="0" w:space="0" w:color="auto"/>
        <w:bottom w:val="none" w:sz="0" w:space="0" w:color="auto"/>
        <w:right w:val="none" w:sz="0" w:space="0" w:color="auto"/>
      </w:divBdr>
    </w:div>
    <w:div w:id="403644022">
      <w:bodyDiv w:val="1"/>
      <w:marLeft w:val="0"/>
      <w:marRight w:val="0"/>
      <w:marTop w:val="0"/>
      <w:marBottom w:val="0"/>
      <w:divBdr>
        <w:top w:val="none" w:sz="0" w:space="0" w:color="auto"/>
        <w:left w:val="none" w:sz="0" w:space="0" w:color="auto"/>
        <w:bottom w:val="none" w:sz="0" w:space="0" w:color="auto"/>
        <w:right w:val="none" w:sz="0" w:space="0" w:color="auto"/>
      </w:divBdr>
    </w:div>
    <w:div w:id="444665505">
      <w:bodyDiv w:val="1"/>
      <w:marLeft w:val="0"/>
      <w:marRight w:val="0"/>
      <w:marTop w:val="0"/>
      <w:marBottom w:val="0"/>
      <w:divBdr>
        <w:top w:val="none" w:sz="0" w:space="0" w:color="auto"/>
        <w:left w:val="none" w:sz="0" w:space="0" w:color="auto"/>
        <w:bottom w:val="none" w:sz="0" w:space="0" w:color="auto"/>
        <w:right w:val="none" w:sz="0" w:space="0" w:color="auto"/>
      </w:divBdr>
    </w:div>
    <w:div w:id="589587405">
      <w:bodyDiv w:val="1"/>
      <w:marLeft w:val="0"/>
      <w:marRight w:val="0"/>
      <w:marTop w:val="0"/>
      <w:marBottom w:val="0"/>
      <w:divBdr>
        <w:top w:val="none" w:sz="0" w:space="0" w:color="auto"/>
        <w:left w:val="none" w:sz="0" w:space="0" w:color="auto"/>
        <w:bottom w:val="none" w:sz="0" w:space="0" w:color="auto"/>
        <w:right w:val="none" w:sz="0" w:space="0" w:color="auto"/>
      </w:divBdr>
    </w:div>
    <w:div w:id="625426877">
      <w:bodyDiv w:val="1"/>
      <w:marLeft w:val="0"/>
      <w:marRight w:val="0"/>
      <w:marTop w:val="0"/>
      <w:marBottom w:val="0"/>
      <w:divBdr>
        <w:top w:val="none" w:sz="0" w:space="0" w:color="auto"/>
        <w:left w:val="none" w:sz="0" w:space="0" w:color="auto"/>
        <w:bottom w:val="none" w:sz="0" w:space="0" w:color="auto"/>
        <w:right w:val="none" w:sz="0" w:space="0" w:color="auto"/>
      </w:divBdr>
    </w:div>
    <w:div w:id="625894827">
      <w:bodyDiv w:val="1"/>
      <w:marLeft w:val="0"/>
      <w:marRight w:val="0"/>
      <w:marTop w:val="0"/>
      <w:marBottom w:val="0"/>
      <w:divBdr>
        <w:top w:val="none" w:sz="0" w:space="0" w:color="auto"/>
        <w:left w:val="none" w:sz="0" w:space="0" w:color="auto"/>
        <w:bottom w:val="none" w:sz="0" w:space="0" w:color="auto"/>
        <w:right w:val="none" w:sz="0" w:space="0" w:color="auto"/>
      </w:divBdr>
    </w:div>
    <w:div w:id="645430096">
      <w:bodyDiv w:val="1"/>
      <w:marLeft w:val="0"/>
      <w:marRight w:val="0"/>
      <w:marTop w:val="0"/>
      <w:marBottom w:val="0"/>
      <w:divBdr>
        <w:top w:val="none" w:sz="0" w:space="0" w:color="auto"/>
        <w:left w:val="none" w:sz="0" w:space="0" w:color="auto"/>
        <w:bottom w:val="none" w:sz="0" w:space="0" w:color="auto"/>
        <w:right w:val="none" w:sz="0" w:space="0" w:color="auto"/>
      </w:divBdr>
    </w:div>
    <w:div w:id="664239670">
      <w:bodyDiv w:val="1"/>
      <w:marLeft w:val="0"/>
      <w:marRight w:val="0"/>
      <w:marTop w:val="0"/>
      <w:marBottom w:val="0"/>
      <w:divBdr>
        <w:top w:val="none" w:sz="0" w:space="0" w:color="auto"/>
        <w:left w:val="none" w:sz="0" w:space="0" w:color="auto"/>
        <w:bottom w:val="none" w:sz="0" w:space="0" w:color="auto"/>
        <w:right w:val="none" w:sz="0" w:space="0" w:color="auto"/>
      </w:divBdr>
    </w:div>
    <w:div w:id="674961668">
      <w:bodyDiv w:val="1"/>
      <w:marLeft w:val="0"/>
      <w:marRight w:val="0"/>
      <w:marTop w:val="0"/>
      <w:marBottom w:val="0"/>
      <w:divBdr>
        <w:top w:val="none" w:sz="0" w:space="0" w:color="auto"/>
        <w:left w:val="none" w:sz="0" w:space="0" w:color="auto"/>
        <w:bottom w:val="none" w:sz="0" w:space="0" w:color="auto"/>
        <w:right w:val="none" w:sz="0" w:space="0" w:color="auto"/>
      </w:divBdr>
    </w:div>
    <w:div w:id="691999474">
      <w:bodyDiv w:val="1"/>
      <w:marLeft w:val="0"/>
      <w:marRight w:val="0"/>
      <w:marTop w:val="0"/>
      <w:marBottom w:val="0"/>
      <w:divBdr>
        <w:top w:val="none" w:sz="0" w:space="0" w:color="auto"/>
        <w:left w:val="none" w:sz="0" w:space="0" w:color="auto"/>
        <w:bottom w:val="none" w:sz="0" w:space="0" w:color="auto"/>
        <w:right w:val="none" w:sz="0" w:space="0" w:color="auto"/>
      </w:divBdr>
      <w:divsChild>
        <w:div w:id="888879001">
          <w:marLeft w:val="0"/>
          <w:marRight w:val="0"/>
          <w:marTop w:val="0"/>
          <w:marBottom w:val="0"/>
          <w:divBdr>
            <w:top w:val="none" w:sz="0" w:space="0" w:color="auto"/>
            <w:left w:val="none" w:sz="0" w:space="0" w:color="auto"/>
            <w:bottom w:val="none" w:sz="0" w:space="0" w:color="auto"/>
            <w:right w:val="none" w:sz="0" w:space="0" w:color="auto"/>
          </w:divBdr>
          <w:divsChild>
            <w:div w:id="307326274">
              <w:marLeft w:val="0"/>
              <w:marRight w:val="0"/>
              <w:marTop w:val="0"/>
              <w:marBottom w:val="0"/>
              <w:divBdr>
                <w:top w:val="none" w:sz="0" w:space="0" w:color="auto"/>
                <w:left w:val="none" w:sz="0" w:space="0" w:color="auto"/>
                <w:bottom w:val="none" w:sz="0" w:space="0" w:color="auto"/>
                <w:right w:val="none" w:sz="0" w:space="0" w:color="auto"/>
              </w:divBdr>
              <w:divsChild>
                <w:div w:id="1230725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985427">
      <w:bodyDiv w:val="1"/>
      <w:marLeft w:val="0"/>
      <w:marRight w:val="0"/>
      <w:marTop w:val="0"/>
      <w:marBottom w:val="0"/>
      <w:divBdr>
        <w:top w:val="none" w:sz="0" w:space="0" w:color="auto"/>
        <w:left w:val="none" w:sz="0" w:space="0" w:color="auto"/>
        <w:bottom w:val="none" w:sz="0" w:space="0" w:color="auto"/>
        <w:right w:val="none" w:sz="0" w:space="0" w:color="auto"/>
      </w:divBdr>
    </w:div>
    <w:div w:id="786775324">
      <w:bodyDiv w:val="1"/>
      <w:marLeft w:val="0"/>
      <w:marRight w:val="0"/>
      <w:marTop w:val="0"/>
      <w:marBottom w:val="0"/>
      <w:divBdr>
        <w:top w:val="none" w:sz="0" w:space="0" w:color="auto"/>
        <w:left w:val="none" w:sz="0" w:space="0" w:color="auto"/>
        <w:bottom w:val="none" w:sz="0" w:space="0" w:color="auto"/>
        <w:right w:val="none" w:sz="0" w:space="0" w:color="auto"/>
      </w:divBdr>
    </w:div>
    <w:div w:id="875698737">
      <w:bodyDiv w:val="1"/>
      <w:marLeft w:val="0"/>
      <w:marRight w:val="0"/>
      <w:marTop w:val="0"/>
      <w:marBottom w:val="0"/>
      <w:divBdr>
        <w:top w:val="none" w:sz="0" w:space="0" w:color="auto"/>
        <w:left w:val="none" w:sz="0" w:space="0" w:color="auto"/>
        <w:bottom w:val="none" w:sz="0" w:space="0" w:color="auto"/>
        <w:right w:val="none" w:sz="0" w:space="0" w:color="auto"/>
      </w:divBdr>
    </w:div>
    <w:div w:id="902839091">
      <w:bodyDiv w:val="1"/>
      <w:marLeft w:val="0"/>
      <w:marRight w:val="0"/>
      <w:marTop w:val="0"/>
      <w:marBottom w:val="0"/>
      <w:divBdr>
        <w:top w:val="none" w:sz="0" w:space="0" w:color="auto"/>
        <w:left w:val="none" w:sz="0" w:space="0" w:color="auto"/>
        <w:bottom w:val="none" w:sz="0" w:space="0" w:color="auto"/>
        <w:right w:val="none" w:sz="0" w:space="0" w:color="auto"/>
      </w:divBdr>
    </w:div>
    <w:div w:id="916285088">
      <w:bodyDiv w:val="1"/>
      <w:marLeft w:val="0"/>
      <w:marRight w:val="0"/>
      <w:marTop w:val="0"/>
      <w:marBottom w:val="0"/>
      <w:divBdr>
        <w:top w:val="none" w:sz="0" w:space="0" w:color="auto"/>
        <w:left w:val="none" w:sz="0" w:space="0" w:color="auto"/>
        <w:bottom w:val="none" w:sz="0" w:space="0" w:color="auto"/>
        <w:right w:val="none" w:sz="0" w:space="0" w:color="auto"/>
      </w:divBdr>
    </w:div>
    <w:div w:id="943609190">
      <w:bodyDiv w:val="1"/>
      <w:marLeft w:val="0"/>
      <w:marRight w:val="0"/>
      <w:marTop w:val="0"/>
      <w:marBottom w:val="0"/>
      <w:divBdr>
        <w:top w:val="none" w:sz="0" w:space="0" w:color="auto"/>
        <w:left w:val="none" w:sz="0" w:space="0" w:color="auto"/>
        <w:bottom w:val="none" w:sz="0" w:space="0" w:color="auto"/>
        <w:right w:val="none" w:sz="0" w:space="0" w:color="auto"/>
      </w:divBdr>
      <w:divsChild>
        <w:div w:id="1774014989">
          <w:marLeft w:val="0"/>
          <w:marRight w:val="0"/>
          <w:marTop w:val="0"/>
          <w:marBottom w:val="0"/>
          <w:divBdr>
            <w:top w:val="none" w:sz="0" w:space="0" w:color="auto"/>
            <w:left w:val="none" w:sz="0" w:space="0" w:color="auto"/>
            <w:bottom w:val="none" w:sz="0" w:space="0" w:color="auto"/>
            <w:right w:val="none" w:sz="0" w:space="0" w:color="auto"/>
          </w:divBdr>
        </w:div>
      </w:divsChild>
    </w:div>
    <w:div w:id="1009675870">
      <w:bodyDiv w:val="1"/>
      <w:marLeft w:val="0"/>
      <w:marRight w:val="0"/>
      <w:marTop w:val="0"/>
      <w:marBottom w:val="0"/>
      <w:divBdr>
        <w:top w:val="none" w:sz="0" w:space="0" w:color="auto"/>
        <w:left w:val="none" w:sz="0" w:space="0" w:color="auto"/>
        <w:bottom w:val="none" w:sz="0" w:space="0" w:color="auto"/>
        <w:right w:val="none" w:sz="0" w:space="0" w:color="auto"/>
      </w:divBdr>
    </w:div>
    <w:div w:id="1033963640">
      <w:bodyDiv w:val="1"/>
      <w:marLeft w:val="0"/>
      <w:marRight w:val="0"/>
      <w:marTop w:val="0"/>
      <w:marBottom w:val="0"/>
      <w:divBdr>
        <w:top w:val="none" w:sz="0" w:space="0" w:color="auto"/>
        <w:left w:val="none" w:sz="0" w:space="0" w:color="auto"/>
        <w:bottom w:val="none" w:sz="0" w:space="0" w:color="auto"/>
        <w:right w:val="none" w:sz="0" w:space="0" w:color="auto"/>
      </w:divBdr>
    </w:div>
    <w:div w:id="1070301167">
      <w:bodyDiv w:val="1"/>
      <w:marLeft w:val="0"/>
      <w:marRight w:val="0"/>
      <w:marTop w:val="0"/>
      <w:marBottom w:val="0"/>
      <w:divBdr>
        <w:top w:val="none" w:sz="0" w:space="0" w:color="auto"/>
        <w:left w:val="none" w:sz="0" w:space="0" w:color="auto"/>
        <w:bottom w:val="none" w:sz="0" w:space="0" w:color="auto"/>
        <w:right w:val="none" w:sz="0" w:space="0" w:color="auto"/>
      </w:divBdr>
    </w:div>
    <w:div w:id="1099906103">
      <w:bodyDiv w:val="1"/>
      <w:marLeft w:val="0"/>
      <w:marRight w:val="0"/>
      <w:marTop w:val="0"/>
      <w:marBottom w:val="0"/>
      <w:divBdr>
        <w:top w:val="none" w:sz="0" w:space="0" w:color="auto"/>
        <w:left w:val="none" w:sz="0" w:space="0" w:color="auto"/>
        <w:bottom w:val="none" w:sz="0" w:space="0" w:color="auto"/>
        <w:right w:val="none" w:sz="0" w:space="0" w:color="auto"/>
      </w:divBdr>
    </w:div>
    <w:div w:id="1111587905">
      <w:bodyDiv w:val="1"/>
      <w:marLeft w:val="0"/>
      <w:marRight w:val="0"/>
      <w:marTop w:val="0"/>
      <w:marBottom w:val="0"/>
      <w:divBdr>
        <w:top w:val="none" w:sz="0" w:space="0" w:color="auto"/>
        <w:left w:val="none" w:sz="0" w:space="0" w:color="auto"/>
        <w:bottom w:val="none" w:sz="0" w:space="0" w:color="auto"/>
        <w:right w:val="none" w:sz="0" w:space="0" w:color="auto"/>
      </w:divBdr>
    </w:div>
    <w:div w:id="1155560954">
      <w:bodyDiv w:val="1"/>
      <w:marLeft w:val="0"/>
      <w:marRight w:val="0"/>
      <w:marTop w:val="0"/>
      <w:marBottom w:val="0"/>
      <w:divBdr>
        <w:top w:val="none" w:sz="0" w:space="0" w:color="auto"/>
        <w:left w:val="none" w:sz="0" w:space="0" w:color="auto"/>
        <w:bottom w:val="none" w:sz="0" w:space="0" w:color="auto"/>
        <w:right w:val="none" w:sz="0" w:space="0" w:color="auto"/>
      </w:divBdr>
    </w:div>
    <w:div w:id="1158615328">
      <w:bodyDiv w:val="1"/>
      <w:marLeft w:val="0"/>
      <w:marRight w:val="0"/>
      <w:marTop w:val="0"/>
      <w:marBottom w:val="0"/>
      <w:divBdr>
        <w:top w:val="none" w:sz="0" w:space="0" w:color="auto"/>
        <w:left w:val="none" w:sz="0" w:space="0" w:color="auto"/>
        <w:bottom w:val="none" w:sz="0" w:space="0" w:color="auto"/>
        <w:right w:val="none" w:sz="0" w:space="0" w:color="auto"/>
      </w:divBdr>
    </w:div>
    <w:div w:id="1172799393">
      <w:bodyDiv w:val="1"/>
      <w:marLeft w:val="0"/>
      <w:marRight w:val="0"/>
      <w:marTop w:val="0"/>
      <w:marBottom w:val="0"/>
      <w:divBdr>
        <w:top w:val="none" w:sz="0" w:space="0" w:color="auto"/>
        <w:left w:val="none" w:sz="0" w:space="0" w:color="auto"/>
        <w:bottom w:val="none" w:sz="0" w:space="0" w:color="auto"/>
        <w:right w:val="none" w:sz="0" w:space="0" w:color="auto"/>
      </w:divBdr>
    </w:div>
    <w:div w:id="1186097453">
      <w:bodyDiv w:val="1"/>
      <w:marLeft w:val="0"/>
      <w:marRight w:val="0"/>
      <w:marTop w:val="0"/>
      <w:marBottom w:val="0"/>
      <w:divBdr>
        <w:top w:val="none" w:sz="0" w:space="0" w:color="auto"/>
        <w:left w:val="none" w:sz="0" w:space="0" w:color="auto"/>
        <w:bottom w:val="none" w:sz="0" w:space="0" w:color="auto"/>
        <w:right w:val="none" w:sz="0" w:space="0" w:color="auto"/>
      </w:divBdr>
    </w:div>
    <w:div w:id="1218053343">
      <w:bodyDiv w:val="1"/>
      <w:marLeft w:val="0"/>
      <w:marRight w:val="0"/>
      <w:marTop w:val="0"/>
      <w:marBottom w:val="0"/>
      <w:divBdr>
        <w:top w:val="none" w:sz="0" w:space="0" w:color="auto"/>
        <w:left w:val="none" w:sz="0" w:space="0" w:color="auto"/>
        <w:bottom w:val="none" w:sz="0" w:space="0" w:color="auto"/>
        <w:right w:val="none" w:sz="0" w:space="0" w:color="auto"/>
      </w:divBdr>
    </w:div>
    <w:div w:id="1255894633">
      <w:bodyDiv w:val="1"/>
      <w:marLeft w:val="0"/>
      <w:marRight w:val="0"/>
      <w:marTop w:val="0"/>
      <w:marBottom w:val="0"/>
      <w:divBdr>
        <w:top w:val="none" w:sz="0" w:space="0" w:color="auto"/>
        <w:left w:val="none" w:sz="0" w:space="0" w:color="auto"/>
        <w:bottom w:val="none" w:sz="0" w:space="0" w:color="auto"/>
        <w:right w:val="none" w:sz="0" w:space="0" w:color="auto"/>
      </w:divBdr>
    </w:div>
    <w:div w:id="1317106393">
      <w:bodyDiv w:val="1"/>
      <w:marLeft w:val="0"/>
      <w:marRight w:val="0"/>
      <w:marTop w:val="0"/>
      <w:marBottom w:val="0"/>
      <w:divBdr>
        <w:top w:val="none" w:sz="0" w:space="0" w:color="auto"/>
        <w:left w:val="none" w:sz="0" w:space="0" w:color="auto"/>
        <w:bottom w:val="none" w:sz="0" w:space="0" w:color="auto"/>
        <w:right w:val="none" w:sz="0" w:space="0" w:color="auto"/>
      </w:divBdr>
      <w:divsChild>
        <w:div w:id="520515059">
          <w:marLeft w:val="0"/>
          <w:marRight w:val="0"/>
          <w:marTop w:val="0"/>
          <w:marBottom w:val="0"/>
          <w:divBdr>
            <w:top w:val="none" w:sz="0" w:space="0" w:color="auto"/>
            <w:left w:val="none" w:sz="0" w:space="0" w:color="auto"/>
            <w:bottom w:val="none" w:sz="0" w:space="0" w:color="auto"/>
            <w:right w:val="none" w:sz="0" w:space="0" w:color="auto"/>
          </w:divBdr>
        </w:div>
      </w:divsChild>
    </w:div>
    <w:div w:id="1437169404">
      <w:bodyDiv w:val="1"/>
      <w:marLeft w:val="0"/>
      <w:marRight w:val="0"/>
      <w:marTop w:val="0"/>
      <w:marBottom w:val="0"/>
      <w:divBdr>
        <w:top w:val="none" w:sz="0" w:space="0" w:color="auto"/>
        <w:left w:val="none" w:sz="0" w:space="0" w:color="auto"/>
        <w:bottom w:val="none" w:sz="0" w:space="0" w:color="auto"/>
        <w:right w:val="none" w:sz="0" w:space="0" w:color="auto"/>
      </w:divBdr>
      <w:divsChild>
        <w:div w:id="1392576135">
          <w:marLeft w:val="0"/>
          <w:marRight w:val="0"/>
          <w:marTop w:val="0"/>
          <w:marBottom w:val="0"/>
          <w:divBdr>
            <w:top w:val="none" w:sz="0" w:space="0" w:color="auto"/>
            <w:left w:val="none" w:sz="0" w:space="0" w:color="auto"/>
            <w:bottom w:val="none" w:sz="0" w:space="0" w:color="auto"/>
            <w:right w:val="none" w:sz="0" w:space="0" w:color="auto"/>
          </w:divBdr>
        </w:div>
      </w:divsChild>
    </w:div>
    <w:div w:id="1475684073">
      <w:bodyDiv w:val="1"/>
      <w:marLeft w:val="0"/>
      <w:marRight w:val="0"/>
      <w:marTop w:val="0"/>
      <w:marBottom w:val="0"/>
      <w:divBdr>
        <w:top w:val="none" w:sz="0" w:space="0" w:color="auto"/>
        <w:left w:val="none" w:sz="0" w:space="0" w:color="auto"/>
        <w:bottom w:val="none" w:sz="0" w:space="0" w:color="auto"/>
        <w:right w:val="none" w:sz="0" w:space="0" w:color="auto"/>
      </w:divBdr>
    </w:div>
    <w:div w:id="1510171896">
      <w:bodyDiv w:val="1"/>
      <w:marLeft w:val="0"/>
      <w:marRight w:val="0"/>
      <w:marTop w:val="0"/>
      <w:marBottom w:val="0"/>
      <w:divBdr>
        <w:top w:val="none" w:sz="0" w:space="0" w:color="auto"/>
        <w:left w:val="none" w:sz="0" w:space="0" w:color="auto"/>
        <w:bottom w:val="none" w:sz="0" w:space="0" w:color="auto"/>
        <w:right w:val="none" w:sz="0" w:space="0" w:color="auto"/>
      </w:divBdr>
      <w:divsChild>
        <w:div w:id="1730421849">
          <w:marLeft w:val="0"/>
          <w:marRight w:val="0"/>
          <w:marTop w:val="0"/>
          <w:marBottom w:val="0"/>
          <w:divBdr>
            <w:top w:val="none" w:sz="0" w:space="0" w:color="auto"/>
            <w:left w:val="none" w:sz="0" w:space="0" w:color="auto"/>
            <w:bottom w:val="none" w:sz="0" w:space="0" w:color="auto"/>
            <w:right w:val="none" w:sz="0" w:space="0" w:color="auto"/>
          </w:divBdr>
        </w:div>
      </w:divsChild>
    </w:div>
    <w:div w:id="1515614621">
      <w:bodyDiv w:val="1"/>
      <w:marLeft w:val="0"/>
      <w:marRight w:val="0"/>
      <w:marTop w:val="0"/>
      <w:marBottom w:val="0"/>
      <w:divBdr>
        <w:top w:val="none" w:sz="0" w:space="0" w:color="auto"/>
        <w:left w:val="none" w:sz="0" w:space="0" w:color="auto"/>
        <w:bottom w:val="none" w:sz="0" w:space="0" w:color="auto"/>
        <w:right w:val="none" w:sz="0" w:space="0" w:color="auto"/>
      </w:divBdr>
    </w:div>
    <w:div w:id="1521120687">
      <w:bodyDiv w:val="1"/>
      <w:marLeft w:val="0"/>
      <w:marRight w:val="0"/>
      <w:marTop w:val="0"/>
      <w:marBottom w:val="0"/>
      <w:divBdr>
        <w:top w:val="none" w:sz="0" w:space="0" w:color="auto"/>
        <w:left w:val="none" w:sz="0" w:space="0" w:color="auto"/>
        <w:bottom w:val="none" w:sz="0" w:space="0" w:color="auto"/>
        <w:right w:val="none" w:sz="0" w:space="0" w:color="auto"/>
      </w:divBdr>
    </w:div>
    <w:div w:id="1559510061">
      <w:bodyDiv w:val="1"/>
      <w:marLeft w:val="0"/>
      <w:marRight w:val="0"/>
      <w:marTop w:val="0"/>
      <w:marBottom w:val="0"/>
      <w:divBdr>
        <w:top w:val="none" w:sz="0" w:space="0" w:color="auto"/>
        <w:left w:val="none" w:sz="0" w:space="0" w:color="auto"/>
        <w:bottom w:val="none" w:sz="0" w:space="0" w:color="auto"/>
        <w:right w:val="none" w:sz="0" w:space="0" w:color="auto"/>
      </w:divBdr>
    </w:div>
    <w:div w:id="1587761822">
      <w:bodyDiv w:val="1"/>
      <w:marLeft w:val="0"/>
      <w:marRight w:val="0"/>
      <w:marTop w:val="0"/>
      <w:marBottom w:val="0"/>
      <w:divBdr>
        <w:top w:val="none" w:sz="0" w:space="0" w:color="auto"/>
        <w:left w:val="none" w:sz="0" w:space="0" w:color="auto"/>
        <w:bottom w:val="none" w:sz="0" w:space="0" w:color="auto"/>
        <w:right w:val="none" w:sz="0" w:space="0" w:color="auto"/>
      </w:divBdr>
    </w:div>
    <w:div w:id="1588467397">
      <w:bodyDiv w:val="1"/>
      <w:marLeft w:val="0"/>
      <w:marRight w:val="0"/>
      <w:marTop w:val="0"/>
      <w:marBottom w:val="0"/>
      <w:divBdr>
        <w:top w:val="none" w:sz="0" w:space="0" w:color="auto"/>
        <w:left w:val="none" w:sz="0" w:space="0" w:color="auto"/>
        <w:bottom w:val="none" w:sz="0" w:space="0" w:color="auto"/>
        <w:right w:val="none" w:sz="0" w:space="0" w:color="auto"/>
      </w:divBdr>
    </w:div>
    <w:div w:id="1648972705">
      <w:bodyDiv w:val="1"/>
      <w:marLeft w:val="0"/>
      <w:marRight w:val="0"/>
      <w:marTop w:val="0"/>
      <w:marBottom w:val="0"/>
      <w:divBdr>
        <w:top w:val="none" w:sz="0" w:space="0" w:color="auto"/>
        <w:left w:val="none" w:sz="0" w:space="0" w:color="auto"/>
        <w:bottom w:val="none" w:sz="0" w:space="0" w:color="auto"/>
        <w:right w:val="none" w:sz="0" w:space="0" w:color="auto"/>
      </w:divBdr>
    </w:div>
    <w:div w:id="1738432525">
      <w:bodyDiv w:val="1"/>
      <w:marLeft w:val="0"/>
      <w:marRight w:val="0"/>
      <w:marTop w:val="0"/>
      <w:marBottom w:val="0"/>
      <w:divBdr>
        <w:top w:val="none" w:sz="0" w:space="0" w:color="auto"/>
        <w:left w:val="none" w:sz="0" w:space="0" w:color="auto"/>
        <w:bottom w:val="none" w:sz="0" w:space="0" w:color="auto"/>
        <w:right w:val="none" w:sz="0" w:space="0" w:color="auto"/>
      </w:divBdr>
    </w:div>
    <w:div w:id="1792436875">
      <w:bodyDiv w:val="1"/>
      <w:marLeft w:val="0"/>
      <w:marRight w:val="0"/>
      <w:marTop w:val="0"/>
      <w:marBottom w:val="0"/>
      <w:divBdr>
        <w:top w:val="none" w:sz="0" w:space="0" w:color="auto"/>
        <w:left w:val="none" w:sz="0" w:space="0" w:color="auto"/>
        <w:bottom w:val="none" w:sz="0" w:space="0" w:color="auto"/>
        <w:right w:val="none" w:sz="0" w:space="0" w:color="auto"/>
      </w:divBdr>
    </w:div>
    <w:div w:id="1801914838">
      <w:bodyDiv w:val="1"/>
      <w:marLeft w:val="0"/>
      <w:marRight w:val="0"/>
      <w:marTop w:val="0"/>
      <w:marBottom w:val="0"/>
      <w:divBdr>
        <w:top w:val="none" w:sz="0" w:space="0" w:color="auto"/>
        <w:left w:val="none" w:sz="0" w:space="0" w:color="auto"/>
        <w:bottom w:val="none" w:sz="0" w:space="0" w:color="auto"/>
        <w:right w:val="none" w:sz="0" w:space="0" w:color="auto"/>
      </w:divBdr>
    </w:div>
    <w:div w:id="1849715894">
      <w:bodyDiv w:val="1"/>
      <w:marLeft w:val="0"/>
      <w:marRight w:val="0"/>
      <w:marTop w:val="0"/>
      <w:marBottom w:val="0"/>
      <w:divBdr>
        <w:top w:val="none" w:sz="0" w:space="0" w:color="auto"/>
        <w:left w:val="none" w:sz="0" w:space="0" w:color="auto"/>
        <w:bottom w:val="none" w:sz="0" w:space="0" w:color="auto"/>
        <w:right w:val="none" w:sz="0" w:space="0" w:color="auto"/>
      </w:divBdr>
    </w:div>
    <w:div w:id="1854297308">
      <w:bodyDiv w:val="1"/>
      <w:marLeft w:val="0"/>
      <w:marRight w:val="0"/>
      <w:marTop w:val="0"/>
      <w:marBottom w:val="0"/>
      <w:divBdr>
        <w:top w:val="none" w:sz="0" w:space="0" w:color="auto"/>
        <w:left w:val="none" w:sz="0" w:space="0" w:color="auto"/>
        <w:bottom w:val="none" w:sz="0" w:space="0" w:color="auto"/>
        <w:right w:val="none" w:sz="0" w:space="0" w:color="auto"/>
      </w:divBdr>
    </w:div>
    <w:div w:id="1905213647">
      <w:bodyDiv w:val="1"/>
      <w:marLeft w:val="0"/>
      <w:marRight w:val="0"/>
      <w:marTop w:val="0"/>
      <w:marBottom w:val="0"/>
      <w:divBdr>
        <w:top w:val="none" w:sz="0" w:space="0" w:color="auto"/>
        <w:left w:val="none" w:sz="0" w:space="0" w:color="auto"/>
        <w:bottom w:val="none" w:sz="0" w:space="0" w:color="auto"/>
        <w:right w:val="none" w:sz="0" w:space="0" w:color="auto"/>
      </w:divBdr>
    </w:div>
    <w:div w:id="1927034230">
      <w:bodyDiv w:val="1"/>
      <w:marLeft w:val="0"/>
      <w:marRight w:val="0"/>
      <w:marTop w:val="0"/>
      <w:marBottom w:val="0"/>
      <w:divBdr>
        <w:top w:val="none" w:sz="0" w:space="0" w:color="auto"/>
        <w:left w:val="none" w:sz="0" w:space="0" w:color="auto"/>
        <w:bottom w:val="none" w:sz="0" w:space="0" w:color="auto"/>
        <w:right w:val="none" w:sz="0" w:space="0" w:color="auto"/>
      </w:divBdr>
    </w:div>
    <w:div w:id="1969122937">
      <w:bodyDiv w:val="1"/>
      <w:marLeft w:val="0"/>
      <w:marRight w:val="0"/>
      <w:marTop w:val="0"/>
      <w:marBottom w:val="0"/>
      <w:divBdr>
        <w:top w:val="none" w:sz="0" w:space="0" w:color="auto"/>
        <w:left w:val="none" w:sz="0" w:space="0" w:color="auto"/>
        <w:bottom w:val="none" w:sz="0" w:space="0" w:color="auto"/>
        <w:right w:val="none" w:sz="0" w:space="0" w:color="auto"/>
      </w:divBdr>
    </w:div>
    <w:div w:id="1976254319">
      <w:bodyDiv w:val="1"/>
      <w:marLeft w:val="0"/>
      <w:marRight w:val="0"/>
      <w:marTop w:val="0"/>
      <w:marBottom w:val="0"/>
      <w:divBdr>
        <w:top w:val="none" w:sz="0" w:space="0" w:color="auto"/>
        <w:left w:val="none" w:sz="0" w:space="0" w:color="auto"/>
        <w:bottom w:val="none" w:sz="0" w:space="0" w:color="auto"/>
        <w:right w:val="none" w:sz="0" w:space="0" w:color="auto"/>
      </w:divBdr>
    </w:div>
    <w:div w:id="2055277070">
      <w:bodyDiv w:val="1"/>
      <w:marLeft w:val="0"/>
      <w:marRight w:val="0"/>
      <w:marTop w:val="0"/>
      <w:marBottom w:val="0"/>
      <w:divBdr>
        <w:top w:val="none" w:sz="0" w:space="0" w:color="auto"/>
        <w:left w:val="none" w:sz="0" w:space="0" w:color="auto"/>
        <w:bottom w:val="none" w:sz="0" w:space="0" w:color="auto"/>
        <w:right w:val="none" w:sz="0" w:space="0" w:color="auto"/>
      </w:divBdr>
    </w:div>
    <w:div w:id="2077513329">
      <w:bodyDiv w:val="1"/>
      <w:marLeft w:val="0"/>
      <w:marRight w:val="0"/>
      <w:marTop w:val="0"/>
      <w:marBottom w:val="0"/>
      <w:divBdr>
        <w:top w:val="none" w:sz="0" w:space="0" w:color="auto"/>
        <w:left w:val="none" w:sz="0" w:space="0" w:color="auto"/>
        <w:bottom w:val="none" w:sz="0" w:space="0" w:color="auto"/>
        <w:right w:val="none" w:sz="0" w:space="0" w:color="auto"/>
      </w:divBdr>
    </w:div>
    <w:div w:id="2092924163">
      <w:bodyDiv w:val="1"/>
      <w:marLeft w:val="0"/>
      <w:marRight w:val="0"/>
      <w:marTop w:val="0"/>
      <w:marBottom w:val="0"/>
      <w:divBdr>
        <w:top w:val="none" w:sz="0" w:space="0" w:color="auto"/>
        <w:left w:val="none" w:sz="0" w:space="0" w:color="auto"/>
        <w:bottom w:val="none" w:sz="0" w:space="0" w:color="auto"/>
        <w:right w:val="none" w:sz="0" w:space="0" w:color="auto"/>
      </w:divBdr>
    </w:div>
    <w:div w:id="2102331270">
      <w:bodyDiv w:val="1"/>
      <w:marLeft w:val="0"/>
      <w:marRight w:val="0"/>
      <w:marTop w:val="0"/>
      <w:marBottom w:val="0"/>
      <w:divBdr>
        <w:top w:val="none" w:sz="0" w:space="0" w:color="auto"/>
        <w:left w:val="none" w:sz="0" w:space="0" w:color="auto"/>
        <w:bottom w:val="none" w:sz="0" w:space="0" w:color="auto"/>
        <w:right w:val="none" w:sz="0" w:space="0" w:color="auto"/>
      </w:divBdr>
    </w:div>
    <w:div w:id="2109228819">
      <w:bodyDiv w:val="1"/>
      <w:marLeft w:val="0"/>
      <w:marRight w:val="0"/>
      <w:marTop w:val="0"/>
      <w:marBottom w:val="0"/>
      <w:divBdr>
        <w:top w:val="none" w:sz="0" w:space="0" w:color="auto"/>
        <w:left w:val="none" w:sz="0" w:space="0" w:color="auto"/>
        <w:bottom w:val="none" w:sz="0" w:space="0" w:color="auto"/>
        <w:right w:val="none" w:sz="0" w:space="0" w:color="auto"/>
      </w:divBdr>
    </w:div>
    <w:div w:id="2130322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omicsonline.org/mass-spectrometry-purification-techniques.php"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image" Target="media/image5.jpe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Coca Cola Ltd  Circular Economy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Cof14</b:Tag>
    <b:SourceType>JournalArticle</b:SourceType>
    <b:Guid>{CDCB1F79-B908-4437-98E2-6131BCB90A95}</b:Guid>
    <b:Title>The sharing economy promotes sustainable societies</b:Title>
    <b:Year>2014</b:Year>
    <b:Month>March</b:Month>
    <b:Day>14th</b:Day>
    <b:JournalName>Nature Communications</b:JournalName>
    <b:Volume>10</b:Volume>
    <b:YearAccessed>2021</b:YearAccessed>
    <b:MonthAccessed>January</b:MonthAccessed>
    <b:DayAccessed>16th</b:DayAccessed>
    <b:URL>https://www.nature.com/articles/s41467-019-09260-4#ethics</b:URL>
    <b:Author>
      <b:Author>
        <b:NameList>
          <b:Person>
            <b:Last>Coffman</b:Last>
            <b:First>D'Maris</b:First>
          </b:Person>
          <b:Person>
            <b:Last>Mi</b:Last>
            <b:First>Zhifu</b:First>
          </b:Person>
        </b:NameList>
      </b:Author>
    </b:Author>
    <b:RefOrder>6</b:RefOrder>
  </b:Source>
  <b:Source>
    <b:Tag>HuS13</b:Tag>
    <b:SourceType>ConferenceProceedings</b:SourceType>
    <b:Guid>{4AC785BE-6F33-488B-8FD4-07CA30E2CDB6}</b:Guid>
    <b:Title>Evolving Paradigms of Manufacturing: From Mass Production to Mass Customization and Personalization</b:Title>
    <b:Year>2013</b:Year>
    <b:Pages>3-8</b:Pages>
    <b:ConferenceName>Forty Sixth CIRP Conference on Manufacturing Systems 2013</b:ConferenceName>
    <b:City>Michigan</b:City>
    <b:Publisher>Elsevier </b:Publisher>
    <b:Author>
      <b:Author>
        <b:NameList>
          <b:Person>
            <b:Last>Hu</b:Last>
            <b:First>S.Jack </b:First>
          </b:Person>
        </b:NameList>
      </b:Author>
    </b:Author>
    <b:RefOrder>1</b:RefOrder>
  </b:Source>
  <b:Source>
    <b:Tag>The21</b:Tag>
    <b:SourceType>InternetSite</b:SourceType>
    <b:Guid>{FDC32BD8-0179-437A-BD17-0C9ACBC0E102}</b:Guid>
    <b:Title>The Coca-Cola Company</b:Title>
    <b:Year>2021</b:Year>
    <b:InternetSiteTitle>Linkedin</b:InternetSiteTitle>
    <b:Month>January</b:Month>
    <b:Day>17th</b:Day>
    <b:URL>https://www.linkedin.com/company/the-coca-cola-company</b:URL>
    <b:RefOrder>23</b:RefOrder>
  </b:Source>
  <b:Source>
    <b:Tag>Mov19</b:Tag>
    <b:SourceType>InternetSite</b:SourceType>
    <b:Guid>{57C80DF9-1103-4B29-B360-6EF5D93AF3F0}</b:Guid>
    <b:Title>Moving towards a circular ecconomy</b:Title>
    <b:InternetSiteTitle>Coca Cola Comapny</b:InternetSiteTitle>
    <b:Year>2019</b:Year>
    <b:Month>September</b:Month>
    <b:Day>10th</b:Day>
    <b:URL>https://www.coca-colacompany.com/news/moving-toward-a-circular-economy</b:URL>
    <b:YearAccessed>2021</b:YearAccessed>
    <b:MonthAccessed>January</b:MonthAccessed>
    <b:DayAccessed>19th</b:DayAccessed>
    <b:RefOrder>15</b:RefOrder>
  </b:Source>
  <b:Source>
    <b:Tag>Sus21</b:Tag>
    <b:SourceType>InternetSite</b:SourceType>
    <b:Guid>{0B1DA5C8-1B46-4E09-A384-B442C7901356}</b:Guid>
    <b:Title>Sustainable business</b:Title>
    <b:InternetSiteTitle>Cola Cola Company</b:InternetSiteTitle>
    <b:Year>2021</b:Year>
    <b:Month>January</b:Month>
    <b:Day>19th</b:Day>
    <b:URL>https://www.coca-colacompany.com/sustainable-business</b:URL>
    <b:RefOrder>13</b:RefOrder>
  </b:Source>
  <b:Source>
    <b:Tag>Our21</b:Tag>
    <b:SourceType>InternetSite</b:SourceType>
    <b:Guid>{2BD0665A-AB86-4EAA-8E5A-DEBD52857717}</b:Guid>
    <b:Title>Our Comapny </b:Title>
    <b:InternetSiteTitle>The Coca Cola Comapny</b:InternetSiteTitle>
    <b:Year>2021</b:Year>
    <b:Month>January</b:Month>
    <b:Day>19th</b:Day>
    <b:URL>https://www.coca-colacompany.com/company</b:URL>
    <b:RefOrder>9</b:RefOrder>
  </b:Source>
  <b:Source>
    <b:Tag>Bre20</b:Tag>
    <b:SourceType>Report</b:SourceType>
    <b:Guid>{0051E941-B288-4E03-BD06-A7DF020164F9}</b:Guid>
    <b:Title>Branded Vol 3</b:Title>
    <b:Year>2020</b:Year>
    <b:URL>https://www.breakfreefromplastic.org/wp-content/uploads/2020/12/BFFP-2020-Brand-Audit-Report.pdf</b:URL>
    <b:Publisher>BFFP.org</b:Publisher>
    <b:City>Berkeley, CA</b:City>
    <b:Author>
      <b:Author>
        <b:NameList>
          <b:Person>
            <b:Last>Plastic</b:Last>
            <b:First>Break</b:First>
            <b:Middle>Free From</b:Middle>
          </b:Person>
        </b:NameList>
      </b:Author>
    </b:Author>
    <b:Pages>1-57</b:Pages>
    <b:ThesisType>Audit</b:ThesisType>
    <b:ShortTitle>Demanding corporate accountability for plastic polution</b:ShortTitle>
    <b:YearAccessed>2020</b:YearAccessed>
    <b:MonthAccessed>January</b:MonthAccessed>
    <b:DayAccessed>19th</b:DayAccessed>
    <b:RefOrder>14</b:RefOrder>
  </b:Source>
  <b:Source>
    <b:Tag>New20</b:Tag>
    <b:SourceType>InternetSite</b:SourceType>
    <b:Guid>{62780B67-C400-4157-9299-62AB59762FDB}</b:Guid>
    <b:Title>New Plastics Economy</b:Title>
    <b:Year>2020</b:Year>
    <b:InternetSiteTitle>Ellen Macarthur Foundation</b:InternetSiteTitle>
    <b:Month>January</b:Month>
    <b:Day>19th</b:Day>
    <b:URL>https://www.ellenmacarthurfoundation.org/our-work/activities/new-plastics-economy</b:URL>
    <b:RefOrder>16</b:RefOrder>
  </b:Source>
  <b:Source>
    <b:Tag>Hit20</b:Tag>
    <b:SourceType>InternetSite</b:SourceType>
    <b:Guid>{656AD3E2-F4FF-4E6E-8B84-D0A7DCF399C3}</b:Guid>
    <b:Title>Evian releases label-free bottle made from recycled plastic as it embraces the circular ecconomy</b:Title>
    <b:InternetSiteTitle>Dezeen.com</b:InternetSiteTitle>
    <b:Year>2020</b:Year>
    <b:Month>July</b:Month>
    <b:Day>21st</b:Day>
    <b:URL>https://www.dezeen.com/2020/07/21/evian-label-free-water-bottle-recycled-plastic/</b:URL>
    <b:Author>
      <b:Author>
        <b:NameList>
          <b:Person>
            <b:Last>Hitti</b:Last>
            <b:First>Natashah</b:First>
          </b:Person>
        </b:NameList>
      </b:Author>
    </b:Author>
    <b:RefOrder>18</b:RefOrder>
  </b:Source>
  <b:Source>
    <b:Tag>Our211</b:Tag>
    <b:SourceType>InternetSite</b:SourceType>
    <b:Guid>{BA925E90-6FBC-4957-8341-4C97F013250A}</b:Guid>
    <b:Title>Our Culture</b:Title>
    <b:InternetSiteTitle>Evian</b:InternetSiteTitle>
    <b:Year>2021</b:Year>
    <b:Month>January</b:Month>
    <b:Day>20th</b:Day>
    <b:URL>https://www.evian.com/en_gb/about-evian/our-culture</b:URL>
    <b:RefOrder>19</b:RefOrder>
  </b:Source>
  <b:Source>
    <b:Tag>Dan21</b:Tag>
    <b:SourceType>InternetSite</b:SourceType>
    <b:Guid>{4E985737-8FEC-4234-B4D0-5E468884AD13}</b:Guid>
    <b:Title>Danone – carbon neutral certification and labelling for evian</b:Title>
    <b:InternetSiteTitle>The Carbon Trust</b:InternetSiteTitle>
    <b:URL>https://www.carbontrust.com/our-projects/danone-carbon-neutral-certification-and-labelling-for-evian</b:URL>
    <b:YearAccessed>2021</b:YearAccessed>
    <b:MonthAccessed>January</b:MonthAccessed>
    <b:DayAccessed>20th</b:DayAccessed>
    <b:RefOrder>20</b:RefOrder>
  </b:Source>
  <b:Source>
    <b:Tag>Del13</b:Tag>
    <b:SourceType>InternetSite</b:SourceType>
    <b:Guid>{57AF75F7-1EF4-4172-90D7-6537BCE6FB81}</b:Guid>
    <b:Author>
      <b:Author>
        <b:NameList>
          <b:Person>
            <b:Last>Delay</b:Last>
            <b:First>Tom</b:First>
          </b:Person>
        </b:NameList>
      </b:Author>
    </b:Author>
    <b:Title>Carbon Trust urges business to wake up to water waste</b:Title>
    <b:InternetSiteTitle>Carbon Trust</b:InternetSiteTitle>
    <b:Year>2013</b:Year>
    <b:Month>February</b:Month>
    <b:Day>19th</b:Day>
    <b:URL>https://www.carbontrust.com/news-and-events/news/carbon-trust-urges-business-to-wake-up-to-water-waste</b:URL>
    <b:YearAccessed>2021</b:YearAccessed>
    <b:MonthAccessed>January</b:MonthAccessed>
    <b:DayAccessed>20th</b:DayAccessed>
    <b:RefOrder>11</b:RefOrder>
  </b:Source>
  <b:Source>
    <b:Tag>alM16</b:Tag>
    <b:SourceType>JournalArticle</b:SourceType>
    <b:Guid>{C199FE9A-D203-43AF-9FA5-459A611E85BA}</b:Guid>
    <b:Title>The Circular Economy e A new sustainability paradigm?</b:Title>
    <b:Year>2016</b:Year>
    <b:Author>
      <b:Author>
        <b:NameList>
          <b:Person>
            <b:Last>Geissdoerfer et al</b:Last>
            <b:First>Martin</b:First>
          </b:Person>
        </b:NameList>
      </b:Author>
    </b:Author>
    <b:JournalName>Journal of Cleaner Production</b:JournalName>
    <b:Pages>757-768</b:Pages>
    <b:RefOrder>4</b:RefOrder>
  </b:Source>
  <b:Source>
    <b:Tag>Lew16</b:Tag>
    <b:SourceType>JournalArticle</b:SourceType>
    <b:Guid>{15FE330B-9C7F-44C7-8E95-7F06A6AD0323}</b:Guid>
    <b:Author>
      <b:Author>
        <b:NameList>
          <b:Person>
            <b:Last>Lewandowski</b:Last>
            <b:First>Mateusz</b:First>
          </b:Person>
        </b:NameList>
      </b:Author>
    </b:Author>
    <b:Title>Designing the Business Models for Circular</b:Title>
    <b:JournalName>Institute of Public Affairs, Faculty of Management and Social Communication</b:JournalName>
    <b:Year>2016</b:Year>
    <b:Pages>1-28</b:Pages>
    <b:RefOrder>3</b:RefOrder>
  </b:Source>
  <b:Source>
    <b:Tag>Edg13</b:Tag>
    <b:SourceType>Report</b:SourceType>
    <b:Guid>{F80B582B-3CB8-49D9-B79F-74DC8B5D1AAA}</b:Guid>
    <b:Title>International Institute for Applied Systems Analysis</b:Title>
    <b:Year>2013</b:Year>
    <b:Publisher>International Institute for Applied Systems Analysis</b:Publisher>
    <b:City>Austria</b:City>
    <b:Author>
      <b:Author>
        <b:NameList>
          <b:Person>
            <b:Last>Hertwich</b:Last>
            <b:First>Edgar</b:First>
          </b:Person>
        </b:NameList>
      </b:Author>
    </b:Author>
    <b:YearAccessed>2021</b:YearAccessed>
    <b:MonthAccessed>January</b:MonthAccessed>
    <b:DayAccessed>20th</b:DayAccessed>
    <b:URL>http://pure.iiasa.ac.at/id/eprint/6714/1/IR-02-073.pdf#page=15</b:URL>
    <b:RefOrder>2</b:RefOrder>
  </b:Source>
  <b:Source>
    <b:Tag>Coc21</b:Tag>
    <b:SourceType>InternetSite</b:SourceType>
    <b:Guid>{25B615EB-7CFE-40B9-A6F8-55786243D6D7}</b:Guid>
    <b:Title>Coca-Cola Enterprises Increasing post-consumer plastic content in packaging</b:Title>
    <b:InternetSiteTitle>Ellen MacArthur Foundation</b:InternetSiteTitle>
    <b:URL>https://www.ellenmacarthurfoundation.org/case-studies/increasing-post-consumer-plastic-content-in-packaging</b:URL>
    <b:YearAccessed>2021</b:YearAccessed>
    <b:MonthAccessed>January</b:MonthAccessed>
    <b:DayAccessed>2021</b:DayAccessed>
    <b:RefOrder>17</b:RefOrder>
  </b:Source>
  <b:Source>
    <b:Tag>Hin20</b:Tag>
    <b:SourceType>InternetSite</b:SourceType>
    <b:Guid>{11348E52-D140-46DA-AEAD-6D68B555D39A}</b:Guid>
    <b:Author>
      <b:Author>
        <b:NameList>
          <b:Person>
            <b:Last>Hinkley</b:Last>
            <b:First>Shane</b:First>
          </b:Person>
        </b:NameList>
      </b:Author>
    </b:Author>
    <b:Title>Second hand no longer second-best for UK's circular ecconomy consumers</b:Title>
    <b:InternetSiteTitle>The Guardian</b:InternetSiteTitle>
    <b:Year>2020</b:Year>
    <b:Month>Nov</b:Month>
    <b:Day>22nd</b:Day>
    <b:URL>https://www.theguardian.com/money/2020/nov/22/from-baby-clothes-to-ikea-furniture-were-shopping-secondhand-to-save-the-planet</b:URL>
    <b:YearAccessed>2021</b:YearAccessed>
    <b:MonthAccessed>January</b:MonthAccessed>
    <b:DayAccessed>20th</b:DayAccessed>
    <b:RefOrder>8</b:RefOrder>
  </b:Source>
  <b:Source>
    <b:Tag>Ste16</b:Tag>
    <b:SourceType>JournalArticle</b:SourceType>
    <b:Guid>{45CB51DF-0C4C-4FB1-877D-3AD80DB9CBE6}</b:Guid>
    <b:Title>Are There Environmental Benefits from Driving Electric Vehicles? The Importance of Local Factors</b:Title>
    <b:Year>2016</b:Year>
    <b:URL>https://digitalcommons.dartmouth.edu/cgi/viewcontent.cgi?article=3389&amp;context=facoa</b:URL>
    <b:Author>
      <b:Author>
        <b:NameList>
          <b:Person>
            <b:Last>Stephen P Holland et al</b:Last>
          </b:Person>
        </b:NameList>
      </b:Author>
    </b:Author>
    <b:JournalName>American Economic Review</b:JournalName>
    <b:Pages>3700-3729</b:Pages>
    <b:YearAccessed>2021</b:YearAccessed>
    <b:MonthAccessed>January </b:MonthAccessed>
    <b:DayAccessed>20th</b:DayAccessed>
    <b:RefOrder>7</b:RefOrder>
  </b:Source>
  <b:Source>
    <b:Tag>Coc17</b:Tag>
    <b:SourceType>InternetSite</b:SourceType>
    <b:Guid>{81D10725-D0CF-469E-A647-87C7F39D97A8}</b:Guid>
    <b:Title>Coca-Colas Water Usage Policy Sustainability &amp; Responsibility</b:Title>
    <b:Year>2017</b:Year>
    <b:InternetSiteTitle>Pumping Solutions.co.uk</b:InternetSiteTitle>
    <b:Month>December</b:Month>
    <b:Day>1st</b:Day>
    <b:URL>https://www.pumpingsolutions.co.uk/blog/coca-colas-water-sustainability-responsibility/#:~:text=Coca%2DCola's%20water%20consumption,300%20billion%20litres%20per%20year.</b:URL>
    <b:YearAccessed>2021</b:YearAccessed>
    <b:MonthAccessed>January</b:MonthAccessed>
    <b:DayAccessed>2021</b:DayAccessed>
    <b:RefOrder>10</b:RefOrder>
  </b:Source>
  <b:Source>
    <b:Tag>Age17</b:Tag>
    <b:SourceType>InternetSite</b:SourceType>
    <b:Guid>{EA990DFE-46EA-4C80-84C6-CF44AB89E09A}</b:Guid>
    <b:Author>
      <b:Author>
        <b:NameList>
          <b:Person>
            <b:Last>Agerholm</b:Last>
            <b:First>Harriet</b:First>
          </b:Person>
        </b:NameList>
      </b:Author>
    </b:Author>
    <b:Title>Coca-Cola sucking wells dry in indigenous Mexican town - forcing residents to buy bottled water</b:Title>
    <b:InternetSiteTitle>The Guardian</b:InternetSiteTitle>
    <b:Year>2017</b:Year>
    <b:Month>September</b:Month>
    <b:Day>18th</b:Day>
    <b:URL>https://www.independent.co.uk/news/world/americas/coca-cola-mexico-wells-dry-bottled-water-sucking-san-felipe-ecatepec-chiapas-a7953026.html</b:URL>
    <b:YearAccessed>2021</b:YearAccessed>
    <b:MonthAccessed>January</b:MonthAccessed>
    <b:DayAccessed>20th</b:DayAccessed>
    <b:RefOrder>12</b:RefOrder>
  </b:Source>
  <b:Source>
    <b:Tag>Des15</b:Tag>
    <b:SourceType>JournalArticle</b:SourceType>
    <b:Guid>{E7ED5D8A-EFCB-43D6-8E91-5891A8151CFA}</b:Guid>
    <b:Title>How Emerging Technologies and Biomimicry can Help Solving Water Problems: Desert case Studies</b:Title>
    <b:InternetSiteTitle>Advances in Crop Science and Technology</b:InternetSiteTitle>
    <b:Year>2015</b:Year>
    <b:URL>https://www.omicsonline.org/open-access/how-emerging-technologies-and-biomimicry-can-help-solving-waterproblems-desert-case-studies-2329-8863-1000e130.php?aid=61694</b:URL>
    <b:JournalName>Advances in Crop Science and Technology</b:JournalName>
    <b:Author>
      <b:Author>
        <b:NameList>
          <b:Person>
            <b:Last>El Azzi</b:Last>
            <b:First>Desiree</b:First>
          </b:Person>
          <b:Person>
            <b:Last>El Beyrouthy</b:Last>
            <b:First>Marc </b:First>
          </b:Person>
        </b:NameList>
      </b:Author>
    </b:Author>
    <b:Volume>3</b:Volume>
    <b:YearAccessed>2021</b:YearAccessed>
    <b:MonthAccessed>January</b:MonthAccessed>
    <b:DayAccessed>20th</b:DayAccessed>
    <b:RefOrder>21</b:RefOrder>
  </b:Source>
  <b:Source>
    <b:Tag>Tra21</b:Tag>
    <b:SourceType>InternetSite</b:SourceType>
    <b:Guid>{1EAC8AEF-73AD-4E66-942B-F910806ECF39}</b:Guid>
    <b:Title>Transforming our world: the 2030 Agenda for Sustainable Development</b:Title>
    <b:Year>2021</b:Year>
    <b:InternetSiteTitle>Department of Economic and Social Affairs</b:InternetSiteTitle>
    <b:Month>January</b:Month>
    <b:Day>20th</b:Day>
    <b:URL>https://sdgs.un.org/2030agenda</b:URL>
    <b:RefOrder>22</b:RefOrder>
  </b:Source>
  <b:Source>
    <b:Tag>alM18</b:Tag>
    <b:SourceType>JournalArticle</b:SourceType>
    <b:Guid>{DC6270C7-95D4-4E92-BB6C-AB143593A834}</b:Guid>
    <b:Title>Biomimicry as an Alternative Approach to Sustainability</b:Title>
    <b:Year>2018</b:Year>
    <b:URL>https://www.researchgate.net/profile/Halil_Alibaba/publication/323573055_Biomimicry_as_an_Alternative_Approach_to_Sustainability/links/5a9e65e70f7e9bc35fd01e94/Biomimicry-as-an-Alternative-Approach-to-Sustainability.pdf</b:URL>
    <b:Author>
      <b:Author>
        <b:NameList>
          <b:Person>
            <b:Last>Mwila Isabel Nkandu et al</b:Last>
          </b:Person>
        </b:NameList>
      </b:Author>
    </b:Author>
    <b:JournalName>Department of Architecture,</b:JournalName>
    <b:Pages>1-11</b:Pages>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B46FA5-94B4-4129-A8FA-901717944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3387</Words>
  <Characters>19307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Globally Responsible Business BMSP6001 Dr Alex Bell</dc:subject>
  <dc:creator>Natalie Male 1702161</dc:creator>
  <cp:keywords/>
  <dc:description/>
  <cp:lastModifiedBy>Natalie</cp:lastModifiedBy>
  <cp:revision>3</cp:revision>
  <dcterms:created xsi:type="dcterms:W3CDTF">2021-01-21T12:42:00Z</dcterms:created>
  <dcterms:modified xsi:type="dcterms:W3CDTF">2021-01-21T12:44:00Z</dcterms:modified>
</cp:coreProperties>
</file>